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4F183" w14:textId="11543928" w:rsidR="00294586" w:rsidRPr="00342C6E" w:rsidRDefault="00294586" w:rsidP="27A1E23D">
      <w:pPr>
        <w:ind w:left="284"/>
        <w:rPr>
          <w:rFonts w:ascii="Verdana" w:eastAsia="Times New Roman" w:hAnsi="Verdana" w:cs="Times New Roman"/>
          <w:b/>
          <w:bCs/>
          <w:sz w:val="20"/>
          <w:szCs w:val="20"/>
        </w:rPr>
      </w:pPr>
    </w:p>
    <w:p w14:paraId="6898E17B" w14:textId="77777777" w:rsidR="00C06CA7" w:rsidRPr="00342C6E" w:rsidRDefault="00C06CA7" w:rsidP="00DE3430">
      <w:pPr>
        <w:spacing w:after="0" w:line="360" w:lineRule="auto"/>
        <w:jc w:val="both"/>
        <w:rPr>
          <w:rFonts w:ascii="Verdana" w:eastAsia="Times New Roman" w:hAnsi="Verdana" w:cs="Times New Roman"/>
          <w:b/>
          <w:sz w:val="20"/>
          <w:szCs w:val="20"/>
        </w:rPr>
      </w:pPr>
    </w:p>
    <w:p w14:paraId="03F1E5AB" w14:textId="77777777" w:rsidR="00C06CA7" w:rsidRPr="00DE3430" w:rsidRDefault="00C06CA7" w:rsidP="00DE3430">
      <w:pPr>
        <w:spacing w:after="0" w:line="360" w:lineRule="auto"/>
        <w:jc w:val="both"/>
        <w:rPr>
          <w:rFonts w:ascii="Verdana" w:eastAsia="Times New Roman" w:hAnsi="Verdana" w:cs="Times New Roman"/>
          <w:b/>
          <w:sz w:val="20"/>
          <w:szCs w:val="20"/>
          <w:lang w:val="en-US"/>
        </w:rPr>
      </w:pPr>
      <w:r w:rsidRPr="00DE3430">
        <w:rPr>
          <w:rFonts w:ascii="Verdana" w:eastAsia="Times New Roman" w:hAnsi="Verdana" w:cs="Times New Roman"/>
          <w:noProof/>
          <w:sz w:val="20"/>
          <w:szCs w:val="20"/>
          <w:lang w:eastAsia="nl-NL"/>
        </w:rPr>
        <w:drawing>
          <wp:inline distT="0" distB="0" distL="0" distR="0" wp14:anchorId="7458F2FC" wp14:editId="136EABBB">
            <wp:extent cx="3519170" cy="723265"/>
            <wp:effectExtent l="0" t="0" r="5080" b="635"/>
            <wp:docPr id="1" name="Afbeelding 1" descr="Beschrijving: H:\Microsoft Office\Sjablonen\Logos\svbExtern.tif">
              <a:extLst xmlns:a="http://schemas.openxmlformats.org/drawingml/2006/main">
                <a:ext uri="{FF2B5EF4-FFF2-40B4-BE49-F238E27FC236}">
                  <a16:creationId xmlns:a16="http://schemas.microsoft.com/office/drawing/2014/main" id="{B21F5779-6DF3-4857-B443-FDB497D2EC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Beschrijving: H:\Microsoft Office\Sjablonen\Logos\svbExtern.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19170" cy="723265"/>
                    </a:xfrm>
                    <a:prstGeom prst="rect">
                      <a:avLst/>
                    </a:prstGeom>
                    <a:noFill/>
                    <a:ln>
                      <a:noFill/>
                    </a:ln>
                  </pic:spPr>
                </pic:pic>
              </a:graphicData>
            </a:graphic>
          </wp:inline>
        </w:drawing>
      </w:r>
    </w:p>
    <w:p w14:paraId="720471A3" w14:textId="77777777" w:rsidR="00C06CA7" w:rsidRPr="00DE3430" w:rsidRDefault="00C06CA7" w:rsidP="00DE3430">
      <w:pPr>
        <w:spacing w:after="0" w:line="360" w:lineRule="auto"/>
        <w:jc w:val="both"/>
        <w:rPr>
          <w:rFonts w:ascii="Verdana" w:eastAsia="Times New Roman" w:hAnsi="Verdana" w:cs="Times New Roman"/>
          <w:b/>
          <w:sz w:val="20"/>
          <w:szCs w:val="20"/>
          <w:lang w:val="en-US"/>
        </w:rPr>
      </w:pPr>
    </w:p>
    <w:p w14:paraId="5B8E37AB" w14:textId="77777777" w:rsidR="007E2679" w:rsidRDefault="007E2679" w:rsidP="00780107">
      <w:pPr>
        <w:spacing w:after="0"/>
        <w:jc w:val="center"/>
        <w:rPr>
          <w:rFonts w:eastAsia="Times New Roman" w:cs="Times New Roman"/>
          <w:b/>
          <w:sz w:val="36"/>
          <w:szCs w:val="36"/>
        </w:rPr>
      </w:pPr>
    </w:p>
    <w:p w14:paraId="0DB523CD" w14:textId="77777777" w:rsidR="007E2679" w:rsidRDefault="007E2679" w:rsidP="00780107">
      <w:pPr>
        <w:spacing w:after="0"/>
        <w:jc w:val="center"/>
        <w:rPr>
          <w:rFonts w:eastAsia="Times New Roman" w:cs="Times New Roman"/>
          <w:b/>
          <w:sz w:val="36"/>
          <w:szCs w:val="36"/>
        </w:rPr>
      </w:pPr>
    </w:p>
    <w:p w14:paraId="2C254386" w14:textId="0F6DD22D" w:rsidR="00C06CA7" w:rsidRPr="00780107" w:rsidRDefault="00800C25" w:rsidP="00780107">
      <w:pPr>
        <w:spacing w:after="0"/>
        <w:jc w:val="center"/>
        <w:rPr>
          <w:rFonts w:eastAsia="Times New Roman" w:cs="Times New Roman"/>
          <w:b/>
          <w:sz w:val="36"/>
          <w:szCs w:val="36"/>
        </w:rPr>
      </w:pPr>
      <w:r>
        <w:rPr>
          <w:rFonts w:eastAsia="Times New Roman" w:cs="Times New Roman"/>
          <w:b/>
          <w:sz w:val="36"/>
          <w:szCs w:val="36"/>
        </w:rPr>
        <w:t>GEGEVENSUITWISSELINGS</w:t>
      </w:r>
      <w:r w:rsidR="00C06CA7" w:rsidRPr="00780107">
        <w:rPr>
          <w:rFonts w:eastAsia="Times New Roman" w:cs="Times New Roman"/>
          <w:b/>
          <w:sz w:val="36"/>
          <w:szCs w:val="36"/>
        </w:rPr>
        <w:t>OVEREENKOMST</w:t>
      </w:r>
    </w:p>
    <w:p w14:paraId="611ED216" w14:textId="77777777" w:rsidR="007E2389" w:rsidRDefault="007E2389" w:rsidP="00E05A55">
      <w:pPr>
        <w:spacing w:after="0"/>
        <w:jc w:val="center"/>
        <w:rPr>
          <w:rFonts w:eastAsia="Times New Roman" w:cs="Times New Roman"/>
          <w:b/>
          <w:sz w:val="24"/>
          <w:szCs w:val="24"/>
        </w:rPr>
      </w:pPr>
    </w:p>
    <w:p w14:paraId="1A378408" w14:textId="0B4863D6" w:rsidR="00C06CA7" w:rsidRPr="00780107" w:rsidRDefault="00C06CA7" w:rsidP="00E05A55">
      <w:pPr>
        <w:spacing w:after="0"/>
        <w:jc w:val="center"/>
        <w:rPr>
          <w:rFonts w:eastAsia="Times New Roman" w:cs="Times New Roman"/>
          <w:b/>
          <w:sz w:val="24"/>
          <w:szCs w:val="24"/>
        </w:rPr>
      </w:pPr>
      <w:r w:rsidRPr="00780107">
        <w:rPr>
          <w:rFonts w:eastAsia="Times New Roman" w:cs="Times New Roman"/>
          <w:b/>
          <w:i/>
          <w:noProof/>
          <w:sz w:val="24"/>
          <w:szCs w:val="24"/>
          <w:lang w:eastAsia="nl-NL"/>
        </w:rPr>
        <mc:AlternateContent>
          <mc:Choice Requires="wps">
            <w:drawing>
              <wp:anchor distT="0" distB="0" distL="114300" distR="114300" simplePos="0" relativeHeight="251658240" behindDoc="1" locked="1" layoutInCell="1" allowOverlap="1" wp14:anchorId="08F7C81A" wp14:editId="24C44A5D">
                <wp:simplePos x="0" y="0"/>
                <wp:positionH relativeFrom="page">
                  <wp:posOffset>-4445</wp:posOffset>
                </wp:positionH>
                <wp:positionV relativeFrom="page">
                  <wp:posOffset>2171065</wp:posOffset>
                </wp:positionV>
                <wp:extent cx="8686800" cy="3657600"/>
                <wp:effectExtent l="0" t="0" r="0" b="0"/>
                <wp:wrapNone/>
                <wp:docPr id="59" name="Rechthoek 59">
                  <a:extLst xmlns:a="http://schemas.openxmlformats.org/drawingml/2006/main">
                    <a:ext uri="{FF2B5EF4-FFF2-40B4-BE49-F238E27FC236}">
                      <a16:creationId xmlns:a16="http://schemas.microsoft.com/office/drawing/2014/main" id="{C3602DD5-29C1-45CC-BA75-E56282DECEC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86800" cy="3657600"/>
                        </a:xfrm>
                        <a:prstGeom prst="rect">
                          <a:avLst/>
                        </a:prstGeom>
                        <a:solidFill>
                          <a:srgbClr val="00CC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50CC29" w14:textId="77777777" w:rsidR="00060DE3" w:rsidRDefault="00060DE3" w:rsidP="0078010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F7C81A" id="Rechthoek 59" o:spid="_x0000_s1026" style="position:absolute;left:0;text-align:left;margin-left:-.35pt;margin-top:170.95pt;width:684pt;height:4in;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" fillcolor="#0cf" stroked="f">
                <v:textbox>
                  <w:txbxContent>
                    <w:p w14:paraId="3350CC29" w14:textId="77777777" w:rsidR="00060DE3" w:rsidRDefault="00060DE3" w:rsidP="00780107"/>
                  </w:txbxContent>
                </v:textbox>
                <w10:wrap anchorx="page" anchory="page"/>
                <w10:anchorlock/>
              </v:rect>
            </w:pict>
          </mc:Fallback>
        </mc:AlternateContent>
      </w:r>
      <w:r w:rsidRPr="00780107">
        <w:rPr>
          <w:rFonts w:eastAsia="Times New Roman" w:cs="Times New Roman"/>
          <w:b/>
          <w:sz w:val="24"/>
          <w:szCs w:val="24"/>
        </w:rPr>
        <w:t>tussen</w:t>
      </w:r>
    </w:p>
    <w:p w14:paraId="5ED0E35F" w14:textId="77777777" w:rsidR="00C06CA7" w:rsidRPr="00780107" w:rsidRDefault="00C06CA7" w:rsidP="0062282E">
      <w:pPr>
        <w:spacing w:after="0"/>
        <w:jc w:val="center"/>
        <w:rPr>
          <w:rFonts w:eastAsia="Times New Roman" w:cs="Times New Roman"/>
          <w:b/>
          <w:sz w:val="24"/>
          <w:szCs w:val="24"/>
        </w:rPr>
      </w:pPr>
    </w:p>
    <w:p w14:paraId="0EAFA3C2" w14:textId="77777777" w:rsidR="00C06CA7" w:rsidRPr="00780107" w:rsidRDefault="0065619B" w:rsidP="0062282E">
      <w:pPr>
        <w:spacing w:after="0"/>
        <w:jc w:val="center"/>
        <w:rPr>
          <w:rFonts w:eastAsia="Times New Roman" w:cs="Times New Roman"/>
          <w:b/>
          <w:sz w:val="24"/>
          <w:szCs w:val="24"/>
        </w:rPr>
      </w:pPr>
      <w:r w:rsidRPr="00780107">
        <w:rPr>
          <w:rFonts w:eastAsia="Times New Roman" w:cs="Times New Roman"/>
          <w:b/>
          <w:sz w:val="24"/>
          <w:szCs w:val="24"/>
          <w:lang w:val="nl"/>
        </w:rPr>
        <w:t>Sociale v</w:t>
      </w:r>
      <w:r w:rsidR="00C06CA7" w:rsidRPr="00780107">
        <w:rPr>
          <w:rFonts w:eastAsia="Times New Roman" w:cs="Times New Roman"/>
          <w:b/>
          <w:sz w:val="24"/>
          <w:szCs w:val="24"/>
          <w:lang w:val="nl"/>
        </w:rPr>
        <w:t>erzekeringsbank</w:t>
      </w:r>
    </w:p>
    <w:p w14:paraId="032A00B4" w14:textId="77777777" w:rsidR="00C06CA7" w:rsidRPr="00780107" w:rsidRDefault="00C06CA7">
      <w:pPr>
        <w:spacing w:after="0"/>
        <w:jc w:val="center"/>
        <w:rPr>
          <w:rFonts w:eastAsia="Times New Roman" w:cs="Times New Roman"/>
          <w:b/>
          <w:sz w:val="24"/>
          <w:szCs w:val="24"/>
        </w:rPr>
      </w:pPr>
    </w:p>
    <w:p w14:paraId="7D69A7D8" w14:textId="77777777" w:rsidR="00C06CA7" w:rsidRPr="00780107" w:rsidRDefault="00C06CA7">
      <w:pPr>
        <w:spacing w:after="0"/>
        <w:jc w:val="center"/>
        <w:rPr>
          <w:rFonts w:eastAsia="Times New Roman" w:cs="Times New Roman"/>
          <w:b/>
          <w:sz w:val="24"/>
          <w:szCs w:val="24"/>
        </w:rPr>
      </w:pPr>
      <w:r w:rsidRPr="00780107">
        <w:rPr>
          <w:rFonts w:eastAsia="Times New Roman" w:cs="Times New Roman"/>
          <w:b/>
          <w:sz w:val="24"/>
          <w:szCs w:val="24"/>
        </w:rPr>
        <w:t>&amp;</w:t>
      </w:r>
    </w:p>
    <w:p w14:paraId="5958FAFC" w14:textId="77777777" w:rsidR="00C06CA7" w:rsidRPr="00780107" w:rsidRDefault="00C06CA7">
      <w:pPr>
        <w:spacing w:after="0"/>
        <w:jc w:val="center"/>
        <w:rPr>
          <w:rFonts w:eastAsia="Times New Roman" w:cs="Times New Roman"/>
          <w:b/>
          <w:sz w:val="24"/>
          <w:szCs w:val="24"/>
        </w:rPr>
      </w:pPr>
    </w:p>
    <w:p w14:paraId="45A18D82" w14:textId="77777777" w:rsidR="00C06CA7" w:rsidRPr="00780107" w:rsidRDefault="00156619">
      <w:pPr>
        <w:spacing w:after="0"/>
        <w:jc w:val="center"/>
        <w:rPr>
          <w:rFonts w:eastAsia="Times New Roman" w:cs="Times New Roman"/>
          <w:b/>
          <w:sz w:val="24"/>
          <w:szCs w:val="24"/>
        </w:rPr>
      </w:pPr>
      <w:r w:rsidRPr="001B487F">
        <w:rPr>
          <w:rFonts w:eastAsia="Times New Roman" w:cs="Times New Roman"/>
          <w:b/>
          <w:sz w:val="24"/>
          <w:szCs w:val="24"/>
          <w:highlight w:val="yellow"/>
        </w:rPr>
        <w:t>……</w:t>
      </w:r>
      <w:r w:rsidR="00C06CA7" w:rsidRPr="001B487F">
        <w:rPr>
          <w:rFonts w:eastAsia="Times New Roman" w:cs="Times New Roman"/>
          <w:b/>
          <w:sz w:val="24"/>
          <w:szCs w:val="24"/>
          <w:highlight w:val="yellow"/>
        </w:rPr>
        <w:t>……</w:t>
      </w:r>
    </w:p>
    <w:p w14:paraId="61BE86A5" w14:textId="77777777" w:rsidR="00C06CA7" w:rsidRPr="0065619B" w:rsidRDefault="00C06CA7">
      <w:pPr>
        <w:spacing w:after="0"/>
        <w:jc w:val="both"/>
        <w:rPr>
          <w:rFonts w:eastAsia="Times New Roman" w:cs="Times New Roman"/>
          <w:sz w:val="24"/>
          <w:szCs w:val="24"/>
        </w:rPr>
      </w:pPr>
    </w:p>
    <w:p w14:paraId="654060A6" w14:textId="3C503F9F" w:rsidR="00C06CA7" w:rsidRPr="00C34E15" w:rsidRDefault="00C06CA7">
      <w:pPr>
        <w:spacing w:after="0"/>
        <w:jc w:val="both"/>
        <w:rPr>
          <w:rFonts w:eastAsia="Times New Roman" w:cs="Times New Roman"/>
        </w:rPr>
      </w:pPr>
    </w:p>
    <w:p w14:paraId="68B9E445" w14:textId="73321D86" w:rsidR="00896922" w:rsidRPr="001608C1" w:rsidRDefault="00C06CA7" w:rsidP="00800C25">
      <w:pPr>
        <w:jc w:val="center"/>
        <w:rPr>
          <w:rFonts w:cstheme="minorHAnsi"/>
        </w:rPr>
      </w:pPr>
      <w:r w:rsidRPr="00C34E15">
        <w:rPr>
          <w:rFonts w:eastAsia="Times New Roman" w:cs="Times New Roman"/>
        </w:rPr>
        <w:br w:type="page"/>
      </w:r>
    </w:p>
    <w:p w14:paraId="2ACCFC4C" w14:textId="77777777" w:rsidR="000C1B71" w:rsidRPr="00811F36" w:rsidRDefault="000C1B71" w:rsidP="000C1B71">
      <w:pPr>
        <w:jc w:val="both"/>
        <w:rPr>
          <w:b/>
        </w:rPr>
      </w:pPr>
      <w:r w:rsidRPr="00811F36">
        <w:rPr>
          <w:b/>
        </w:rPr>
        <w:lastRenderedPageBreak/>
        <w:t>DE ONDERGETEKENDEN:</w:t>
      </w:r>
    </w:p>
    <w:p w14:paraId="14F7C195" w14:textId="77777777" w:rsidR="000C1B71" w:rsidRPr="00811F36" w:rsidRDefault="000C1B71" w:rsidP="000C1B71">
      <w:pPr>
        <w:jc w:val="both"/>
      </w:pPr>
    </w:p>
    <w:p w14:paraId="7FCA4006" w14:textId="77777777" w:rsidR="000C1B71" w:rsidRPr="004A63D7" w:rsidRDefault="000C1B71" w:rsidP="000C1B71">
      <w:pPr>
        <w:ind w:left="709" w:hanging="709"/>
        <w:jc w:val="both"/>
      </w:pPr>
      <w:r>
        <w:t>1.</w:t>
      </w:r>
      <w:r>
        <w:tab/>
      </w:r>
      <w:r>
        <w:rPr>
          <w:b/>
          <w:bCs/>
        </w:rPr>
        <w:t xml:space="preserve">Sociale verzekeringsbank, </w:t>
      </w:r>
      <w:r w:rsidRPr="0048456E">
        <w:t xml:space="preserve">rechtspersoonlijkheid bezittend krachtens artikel 3 lid 2 Wet Structuur uitvoeringsorganisatie werk en inkomen, gevestigd en kantoorhoudend te Amstelveen aan de Van </w:t>
      </w:r>
      <w:proofErr w:type="spellStart"/>
      <w:r w:rsidRPr="0048456E">
        <w:t>Heuven</w:t>
      </w:r>
      <w:proofErr w:type="spellEnd"/>
      <w:r w:rsidRPr="0048456E">
        <w:t xml:space="preserve"> Goedhartlaan 1 (1181 KJ), hierin rechtsgeldig </w:t>
      </w:r>
      <w:r>
        <w:t xml:space="preserve">vertegenwoordigd </w:t>
      </w:r>
      <w:r w:rsidRPr="0048456E">
        <w:rPr>
          <w:rFonts w:ascii="Calibri" w:hAnsi="Calibri"/>
        </w:rPr>
        <w:t xml:space="preserve">door </w:t>
      </w:r>
      <w:r w:rsidRPr="0048456E">
        <w:rPr>
          <w:rFonts w:ascii="Calibri" w:hAnsi="Calibri"/>
          <w:highlight w:val="lightGray"/>
        </w:rPr>
        <w:t>[de heer/mevrouw]</w:t>
      </w:r>
      <w:r w:rsidRPr="0048456E">
        <w:rPr>
          <w:rFonts w:ascii="Calibri" w:hAnsi="Calibri"/>
        </w:rPr>
        <w:t xml:space="preserve"> </w:t>
      </w:r>
      <w:r w:rsidRPr="0048456E">
        <w:rPr>
          <w:rFonts w:ascii="Calibri" w:hAnsi="Calibri"/>
          <w:highlight w:val="lightGray"/>
        </w:rPr>
        <w:t>[naam]</w:t>
      </w:r>
      <w:r w:rsidRPr="0048456E">
        <w:rPr>
          <w:rFonts w:ascii="Calibri" w:hAnsi="Calibri"/>
        </w:rPr>
        <w:t xml:space="preserve">, </w:t>
      </w:r>
      <w:r w:rsidRPr="0048456E">
        <w:rPr>
          <w:rFonts w:ascii="Calibri" w:hAnsi="Calibri"/>
          <w:highlight w:val="lightGray"/>
        </w:rPr>
        <w:t>[functie]</w:t>
      </w:r>
      <w:r w:rsidRPr="0048456E">
        <w:rPr>
          <w:rFonts w:ascii="Calibri" w:hAnsi="Calibri"/>
        </w:rPr>
        <w:t xml:space="preserve">, hierna te noemen </w:t>
      </w:r>
      <w:r w:rsidRPr="0048456E">
        <w:t xml:space="preserve">te noemen </w:t>
      </w:r>
      <w:r w:rsidRPr="0048456E">
        <w:rPr>
          <w:b/>
          <w:bCs/>
        </w:rPr>
        <w:t>SVB</w:t>
      </w:r>
      <w:r>
        <w:t>,</w:t>
      </w:r>
    </w:p>
    <w:p w14:paraId="67E21D8E" w14:textId="77777777" w:rsidR="000C1B71" w:rsidRPr="00811F36" w:rsidRDefault="000C1B71" w:rsidP="000C1B71">
      <w:pPr>
        <w:ind w:left="709" w:hanging="709"/>
        <w:jc w:val="both"/>
      </w:pPr>
      <w:r w:rsidRPr="00811F36">
        <w:t>en</w:t>
      </w:r>
    </w:p>
    <w:p w14:paraId="2BEA774B" w14:textId="77777777" w:rsidR="000C1B71" w:rsidRPr="0048456E" w:rsidRDefault="000C1B71" w:rsidP="000C1B71">
      <w:pPr>
        <w:ind w:left="709" w:hanging="709"/>
        <w:jc w:val="both"/>
        <w:rPr>
          <w:rFonts w:ascii="Calibri" w:eastAsia="Calibri" w:hAnsi="Calibri"/>
        </w:rPr>
      </w:pPr>
      <w:r w:rsidRPr="00811F36">
        <w:t>2.</w:t>
      </w:r>
      <w:r w:rsidRPr="00811F36">
        <w:tab/>
      </w:r>
      <w:r w:rsidRPr="00E5325B">
        <w:rPr>
          <w:rFonts w:ascii="Calibri" w:eastAsia="Calibri" w:hAnsi="Calibri"/>
          <w:b/>
          <w:highlight w:val="lightGray"/>
        </w:rPr>
        <w:t xml:space="preserve">[naam </w:t>
      </w:r>
      <w:r>
        <w:rPr>
          <w:rFonts w:ascii="Calibri" w:eastAsia="Calibri" w:hAnsi="Calibri"/>
          <w:b/>
          <w:highlight w:val="lightGray"/>
        </w:rPr>
        <w:t>partner</w:t>
      </w:r>
      <w:r w:rsidRPr="00E5325B">
        <w:rPr>
          <w:rFonts w:ascii="Calibri" w:eastAsia="Calibri" w:hAnsi="Calibri"/>
          <w:b/>
          <w:highlight w:val="lightGray"/>
        </w:rPr>
        <w:t>]</w:t>
      </w:r>
      <w:r w:rsidRPr="00E5325B">
        <w:rPr>
          <w:rFonts w:ascii="Calibri" w:eastAsia="Calibri" w:hAnsi="Calibri"/>
        </w:rPr>
        <w:t xml:space="preserve">, </w:t>
      </w:r>
      <w:r w:rsidRPr="00E5325B">
        <w:t>gevestigd</w:t>
      </w:r>
      <w:r w:rsidRPr="0048456E">
        <w:rPr>
          <w:rFonts w:ascii="Calibri" w:eastAsia="Calibri" w:hAnsi="Calibri"/>
        </w:rPr>
        <w:t xml:space="preserve"> en kantoorhoudend te </w:t>
      </w:r>
      <w:r w:rsidRPr="0048456E">
        <w:rPr>
          <w:rFonts w:ascii="Calibri" w:eastAsia="Calibri" w:hAnsi="Calibri"/>
          <w:highlight w:val="lightGray"/>
        </w:rPr>
        <w:t>[plaats]</w:t>
      </w:r>
      <w:r w:rsidRPr="0048456E">
        <w:rPr>
          <w:rFonts w:ascii="Calibri" w:eastAsia="Calibri" w:hAnsi="Calibri"/>
        </w:rPr>
        <w:t xml:space="preserve"> aan </w:t>
      </w:r>
      <w:r w:rsidRPr="0048456E">
        <w:rPr>
          <w:rFonts w:ascii="Calibri" w:eastAsia="Calibri" w:hAnsi="Calibri"/>
          <w:highlight w:val="lightGray"/>
        </w:rPr>
        <w:t>[adres]</w:t>
      </w:r>
      <w:r w:rsidRPr="0048456E">
        <w:rPr>
          <w:rFonts w:ascii="Calibri" w:eastAsia="Calibri" w:hAnsi="Calibri"/>
        </w:rPr>
        <w:t xml:space="preserve"> </w:t>
      </w:r>
      <w:r w:rsidRPr="0048456E">
        <w:rPr>
          <w:rFonts w:ascii="Calibri" w:eastAsia="Calibri" w:hAnsi="Calibri"/>
          <w:highlight w:val="lightGray"/>
        </w:rPr>
        <w:t>[(postcode)]</w:t>
      </w:r>
      <w:r w:rsidRPr="0048456E">
        <w:rPr>
          <w:rFonts w:ascii="Calibri" w:eastAsia="Calibri" w:hAnsi="Calibri"/>
        </w:rPr>
        <w:t xml:space="preserve">, hierin rechtsgeldig vertegenwoordigd door </w:t>
      </w:r>
      <w:r w:rsidRPr="0048456E">
        <w:rPr>
          <w:rFonts w:ascii="Calibri" w:eastAsia="Calibri" w:hAnsi="Calibri"/>
          <w:highlight w:val="lightGray"/>
        </w:rPr>
        <w:t>[de heer/mevrouw]</w:t>
      </w:r>
      <w:r w:rsidRPr="0048456E">
        <w:rPr>
          <w:rFonts w:ascii="Calibri" w:eastAsia="Calibri" w:hAnsi="Calibri"/>
        </w:rPr>
        <w:t xml:space="preserve"> </w:t>
      </w:r>
      <w:r w:rsidRPr="0048456E">
        <w:rPr>
          <w:rFonts w:ascii="Calibri" w:eastAsia="Calibri" w:hAnsi="Calibri"/>
          <w:highlight w:val="lightGray"/>
        </w:rPr>
        <w:t>[naam]</w:t>
      </w:r>
      <w:r w:rsidRPr="0048456E">
        <w:rPr>
          <w:rFonts w:ascii="Calibri" w:eastAsia="Calibri" w:hAnsi="Calibri"/>
        </w:rPr>
        <w:t xml:space="preserve">, </w:t>
      </w:r>
      <w:r w:rsidRPr="0048456E">
        <w:rPr>
          <w:rFonts w:ascii="Calibri" w:eastAsia="Calibri" w:hAnsi="Calibri"/>
          <w:highlight w:val="lightGray"/>
        </w:rPr>
        <w:t>[functie]</w:t>
      </w:r>
      <w:r w:rsidRPr="0048456E">
        <w:rPr>
          <w:rFonts w:ascii="Calibri" w:eastAsia="Calibri" w:hAnsi="Calibri"/>
        </w:rPr>
        <w:t xml:space="preserve">, hierna te noemen </w:t>
      </w:r>
      <w:r>
        <w:rPr>
          <w:rFonts w:ascii="Calibri" w:eastAsia="Calibri" w:hAnsi="Calibri"/>
          <w:b/>
          <w:bCs/>
        </w:rPr>
        <w:t>Partner</w:t>
      </w:r>
      <w:r w:rsidRPr="0048456E">
        <w:rPr>
          <w:rFonts w:ascii="Calibri" w:eastAsia="Calibri" w:hAnsi="Calibri"/>
        </w:rPr>
        <w:t>,</w:t>
      </w:r>
    </w:p>
    <w:p w14:paraId="648043E9" w14:textId="77777777" w:rsidR="000C1B71" w:rsidRPr="00811F36" w:rsidRDefault="000C1B71" w:rsidP="000C1B71">
      <w:pPr>
        <w:ind w:left="709" w:hanging="709"/>
        <w:jc w:val="both"/>
      </w:pPr>
      <w:r w:rsidRPr="00811F36">
        <w:t xml:space="preserve">hierna ook afzonderlijk te noemen </w:t>
      </w:r>
      <w:r w:rsidRPr="00811F36">
        <w:rPr>
          <w:b/>
        </w:rPr>
        <w:t>Partij</w:t>
      </w:r>
      <w:r w:rsidRPr="00811F36">
        <w:t xml:space="preserve">, of gezamenlijk te noemen </w:t>
      </w:r>
      <w:r w:rsidRPr="00811F36">
        <w:rPr>
          <w:b/>
        </w:rPr>
        <w:t>Partijen</w:t>
      </w:r>
      <w:r w:rsidRPr="00811F36">
        <w:t>,</w:t>
      </w:r>
    </w:p>
    <w:p w14:paraId="2EC21BE9" w14:textId="77777777" w:rsidR="000C1B71" w:rsidRPr="00811F36" w:rsidRDefault="000C1B71" w:rsidP="000C1B71">
      <w:pPr>
        <w:jc w:val="both"/>
        <w:rPr>
          <w:b/>
        </w:rPr>
      </w:pPr>
      <w:r w:rsidRPr="00811F36">
        <w:rPr>
          <w:b/>
        </w:rPr>
        <w:t>OVERWEGENDE DAT:</w:t>
      </w:r>
    </w:p>
    <w:p w14:paraId="67B5925C" w14:textId="133047B9" w:rsidR="000C1B71" w:rsidRDefault="000C1B71" w:rsidP="000C1B71">
      <w:pPr>
        <w:numPr>
          <w:ilvl w:val="0"/>
          <w:numId w:val="25"/>
        </w:numPr>
        <w:spacing w:after="120" w:line="240" w:lineRule="auto"/>
        <w:ind w:hanging="720"/>
        <w:jc w:val="both"/>
      </w:pPr>
      <w:r>
        <w:t xml:space="preserve">SVB en Partner </w:t>
      </w:r>
      <w:r w:rsidRPr="00811F36">
        <w:t>op [</w:t>
      </w:r>
      <w:r w:rsidRPr="00A651F2">
        <w:rPr>
          <w:highlight w:val="lightGray"/>
        </w:rPr>
        <w:t>datum</w:t>
      </w:r>
      <w:r w:rsidRPr="00811F36">
        <w:t>]</w:t>
      </w:r>
      <w:r>
        <w:t xml:space="preserve"> een overeenkomst hebben </w:t>
      </w:r>
      <w:r w:rsidRPr="00780107">
        <w:t xml:space="preserve">gesloten met betrekking tot </w:t>
      </w:r>
      <w:r w:rsidR="00797D1D">
        <w:t>de inhuur van Professionals in schaal 8 en hoger</w:t>
      </w:r>
      <w:r w:rsidRPr="00811F36">
        <w:t>,</w:t>
      </w:r>
      <w:r>
        <w:t xml:space="preserve"> (</w:t>
      </w:r>
      <w:r w:rsidRPr="00811F36">
        <w:t xml:space="preserve">de </w:t>
      </w:r>
      <w:r w:rsidR="00253360">
        <w:rPr>
          <w:b/>
        </w:rPr>
        <w:t>Raam</w:t>
      </w:r>
      <w:r w:rsidR="00253360" w:rsidRPr="00811F36">
        <w:rPr>
          <w:b/>
        </w:rPr>
        <w:t>overeenkomst</w:t>
      </w:r>
      <w:r>
        <w:t>)</w:t>
      </w:r>
      <w:r w:rsidR="00351B85">
        <w:t>, onder welke Raamove</w:t>
      </w:r>
      <w:r w:rsidR="00253360">
        <w:t>re</w:t>
      </w:r>
      <w:r w:rsidR="00351B85">
        <w:t>enkomst nadere overeenkomsten zullen worden gesloten</w:t>
      </w:r>
      <w:r>
        <w:t>;</w:t>
      </w:r>
    </w:p>
    <w:p w14:paraId="3BBCAFA9" w14:textId="1B1ACD42" w:rsidR="000C1B71" w:rsidRDefault="000C1B71" w:rsidP="000C1B71">
      <w:pPr>
        <w:numPr>
          <w:ilvl w:val="0"/>
          <w:numId w:val="25"/>
        </w:numPr>
        <w:spacing w:after="120" w:line="240" w:lineRule="auto"/>
        <w:ind w:hanging="720"/>
        <w:jc w:val="both"/>
      </w:pPr>
      <w:r w:rsidRPr="00811F36">
        <w:t xml:space="preserve">In het kader van de uitvoering van de </w:t>
      </w:r>
      <w:r w:rsidR="00253360">
        <w:t>Raam</w:t>
      </w:r>
      <w:r w:rsidR="00253360" w:rsidRPr="00811F36">
        <w:t>overeenkomst</w:t>
      </w:r>
      <w:r w:rsidRPr="00811F36">
        <w:t xml:space="preserve"> </w:t>
      </w:r>
      <w:r>
        <w:t>Partijen bepaalde informatie uitwisselen, waaronder Persoonsgegevens (zoals hieronder gedefinieerd en nader beschreven in Bijlage 1 bij deze Gegevensuitwisselingsovereenkomst)</w:t>
      </w:r>
      <w:r w:rsidRPr="00811F36">
        <w:t>;</w:t>
      </w:r>
    </w:p>
    <w:p w14:paraId="50ABB0DF" w14:textId="77777777" w:rsidR="000C1B71" w:rsidRDefault="000C1B71" w:rsidP="000C1B71">
      <w:pPr>
        <w:numPr>
          <w:ilvl w:val="0"/>
          <w:numId w:val="25"/>
        </w:numPr>
        <w:spacing w:after="120" w:line="240" w:lineRule="auto"/>
        <w:ind w:hanging="720"/>
        <w:jc w:val="both"/>
      </w:pPr>
      <w:r w:rsidRPr="008D3567">
        <w:t>Partijen de betreffende Persoonsgegevens allebei voor eigen doeleinden</w:t>
      </w:r>
      <w:r>
        <w:t xml:space="preserve"> verwerken en er geen </w:t>
      </w:r>
      <w:r w:rsidRPr="008D3567">
        <w:t xml:space="preserve">sprake </w:t>
      </w:r>
      <w:r>
        <w:t xml:space="preserve">is </w:t>
      </w:r>
      <w:r w:rsidRPr="008D3567">
        <w:t>van een gezamenlijke administratie</w:t>
      </w:r>
      <w:r>
        <w:t xml:space="preserve"> of van</w:t>
      </w:r>
      <w:r w:rsidRPr="008D3567">
        <w:t xml:space="preserve"> gezamenlijke verwerkingsdoeleinden</w:t>
      </w:r>
      <w:r>
        <w:t>;</w:t>
      </w:r>
    </w:p>
    <w:p w14:paraId="65AD49FB" w14:textId="2BF4C52C" w:rsidR="000C1B71" w:rsidRDefault="000C1B71" w:rsidP="000C1B71">
      <w:pPr>
        <w:numPr>
          <w:ilvl w:val="0"/>
          <w:numId w:val="25"/>
        </w:numPr>
        <w:spacing w:after="120" w:line="240" w:lineRule="auto"/>
        <w:ind w:hanging="720"/>
        <w:jc w:val="both"/>
      </w:pPr>
      <w:r w:rsidRPr="008D3567">
        <w:t>Partijen afdoende waarborgen wensen te creëren in verband met deze uitwisseling van Persoonsgegevens met het oog op de bescherming van de privacy en de fundamentele rechten en vrijheden van de Betrokkenen</w:t>
      </w:r>
      <w:r>
        <w:t xml:space="preserve"> en met het oog daarop in deze Gegevensuitwisselingsovereenkomst </w:t>
      </w:r>
      <w:r w:rsidRPr="00811F36">
        <w:t xml:space="preserve">hun afspraken over het </w:t>
      </w:r>
      <w:r>
        <w:t>uitwisselen</w:t>
      </w:r>
      <w:r w:rsidRPr="00811F36">
        <w:t xml:space="preserve"> van Persoonsgegevens wensen vast te leggen</w:t>
      </w:r>
      <w:r w:rsidR="008668A2">
        <w:t>.</w:t>
      </w:r>
    </w:p>
    <w:p w14:paraId="6C8B3493" w14:textId="1FEB1DF1" w:rsidR="006C5F1F" w:rsidRDefault="006C5F1F" w:rsidP="000C1B71">
      <w:pPr>
        <w:numPr>
          <w:ilvl w:val="0"/>
          <w:numId w:val="25"/>
        </w:numPr>
        <w:spacing w:after="120" w:line="240" w:lineRule="auto"/>
        <w:ind w:hanging="720"/>
        <w:jc w:val="both"/>
      </w:pPr>
      <w:r>
        <w:t xml:space="preserve">Partijen </w:t>
      </w:r>
      <w:r w:rsidR="00681DD9">
        <w:t>willen borgen dat de onderhavige afspraken eveneens gelden voor de onder de Raamovereenkomst af te sluiten nadere overeenkomsten.</w:t>
      </w:r>
    </w:p>
    <w:p w14:paraId="43FBFC66" w14:textId="77777777" w:rsidR="000C1B71" w:rsidRDefault="000C1B71" w:rsidP="000C1B71">
      <w:pPr>
        <w:spacing w:after="120"/>
        <w:jc w:val="both"/>
      </w:pPr>
    </w:p>
    <w:p w14:paraId="350EA335" w14:textId="77777777" w:rsidR="000C1B71" w:rsidRPr="00811F36" w:rsidRDefault="000C1B71" w:rsidP="000C1B71">
      <w:pPr>
        <w:jc w:val="both"/>
        <w:rPr>
          <w:b/>
        </w:rPr>
      </w:pPr>
      <w:r w:rsidRPr="00811F36">
        <w:rPr>
          <w:b/>
        </w:rPr>
        <w:t xml:space="preserve">KOMEN </w:t>
      </w:r>
      <w:r>
        <w:rPr>
          <w:b/>
        </w:rPr>
        <w:t xml:space="preserve">OVEREEN </w:t>
      </w:r>
      <w:r w:rsidRPr="00811F36">
        <w:rPr>
          <w:b/>
        </w:rPr>
        <w:t>ALS VOLGT:</w:t>
      </w:r>
    </w:p>
    <w:p w14:paraId="186D68BC" w14:textId="77777777" w:rsidR="000C1B71" w:rsidRPr="00D80CE0" w:rsidRDefault="000C1B71" w:rsidP="000C1B71">
      <w:pPr>
        <w:numPr>
          <w:ilvl w:val="0"/>
          <w:numId w:val="50"/>
        </w:numPr>
        <w:spacing w:after="120" w:line="240" w:lineRule="auto"/>
        <w:jc w:val="both"/>
        <w:rPr>
          <w:b/>
        </w:rPr>
      </w:pPr>
      <w:r w:rsidRPr="00D80CE0">
        <w:rPr>
          <w:b/>
        </w:rPr>
        <w:t>DEFINITIES</w:t>
      </w:r>
    </w:p>
    <w:p w14:paraId="3857AE71" w14:textId="77777777" w:rsidR="000C1B71" w:rsidRPr="00811F36" w:rsidRDefault="000C1B71" w:rsidP="000C1B71">
      <w:pPr>
        <w:numPr>
          <w:ilvl w:val="1"/>
          <w:numId w:val="50"/>
        </w:numPr>
        <w:spacing w:after="120" w:line="240" w:lineRule="auto"/>
        <w:jc w:val="both"/>
        <w:rPr>
          <w:b/>
        </w:rPr>
      </w:pPr>
      <w:r w:rsidRPr="00811F36">
        <w:t xml:space="preserve">In </w:t>
      </w:r>
      <w:r>
        <w:t>deze Gegevensuitwisselingsovereenkomst</w:t>
      </w:r>
      <w:r w:rsidRPr="00811F36">
        <w:t xml:space="preserve"> worden de navolgende gedefinieerde begrippen met een begin hoofdletter gebruikt:</w:t>
      </w:r>
    </w:p>
    <w:p w14:paraId="16CBFD18" w14:textId="77777777" w:rsidR="000C1B71" w:rsidRPr="00811F36" w:rsidRDefault="000C1B71" w:rsidP="000C1B71">
      <w:pPr>
        <w:spacing w:after="120"/>
        <w:ind w:left="720"/>
        <w:jc w:val="both"/>
      </w:pPr>
      <w:r w:rsidRPr="00811F36">
        <w:rPr>
          <w:b/>
        </w:rPr>
        <w:t>AP</w:t>
      </w:r>
      <w:r w:rsidRPr="00811F36">
        <w:t xml:space="preserve">: de Autoriteit Persoonsgegevens, de toezichthoudende autoriteit voor de naleving van de geldende </w:t>
      </w:r>
      <w:r>
        <w:t>Gegevensbeschermingswetgeving.</w:t>
      </w:r>
    </w:p>
    <w:p w14:paraId="2AB9459B" w14:textId="77777777" w:rsidR="000C1B71" w:rsidRPr="00811F36" w:rsidRDefault="000C1B71" w:rsidP="000C1B71">
      <w:pPr>
        <w:spacing w:after="120"/>
        <w:ind w:left="720"/>
        <w:jc w:val="both"/>
      </w:pPr>
      <w:r w:rsidRPr="008F45ED">
        <w:rPr>
          <w:b/>
        </w:rPr>
        <w:t>AVG</w:t>
      </w:r>
      <w:r w:rsidRPr="008F45ED">
        <w:t xml:space="preserve">: </w:t>
      </w:r>
      <w:r>
        <w:t xml:space="preserve">de </w:t>
      </w:r>
      <w:r w:rsidRPr="008F45ED">
        <w:t xml:space="preserve">Algemene Verordening Gegevensbescherming, voluit: Verordening (EU) 2016/679 van 27 april 2016 betreffende de bescherming van natuurlijke personen in verband met de </w:t>
      </w:r>
      <w:r w:rsidRPr="008F45ED">
        <w:lastRenderedPageBreak/>
        <w:t>verwerking van persoonsgegevens en betreffende het vrije verkeer van die gegevens en tot intrekking van Richtlijn 95/46/EG.</w:t>
      </w:r>
    </w:p>
    <w:p w14:paraId="20B01484" w14:textId="77777777" w:rsidR="000C1B71" w:rsidRPr="00811F36" w:rsidRDefault="000C1B71" w:rsidP="000C1B71">
      <w:pPr>
        <w:spacing w:after="120"/>
        <w:ind w:left="720"/>
        <w:jc w:val="both"/>
      </w:pPr>
      <w:r w:rsidRPr="00811F36">
        <w:rPr>
          <w:b/>
        </w:rPr>
        <w:t>Bijlage</w:t>
      </w:r>
      <w:r w:rsidRPr="00811F36">
        <w:t xml:space="preserve">: iedere bijlage bij deze </w:t>
      </w:r>
      <w:r>
        <w:t>Gegevensuitwisselingsovereenkomst</w:t>
      </w:r>
      <w:r w:rsidRPr="00811F36">
        <w:t xml:space="preserve">, </w:t>
      </w:r>
      <w:r>
        <w:t>die</w:t>
      </w:r>
      <w:r w:rsidRPr="00811F36">
        <w:t xml:space="preserve"> een onlosmakelijk deel daarvan uitmaakt</w:t>
      </w:r>
      <w:r>
        <w:t>.</w:t>
      </w:r>
    </w:p>
    <w:p w14:paraId="1E0FD130" w14:textId="77777777" w:rsidR="000C1B71" w:rsidRDefault="000C1B71" w:rsidP="000C1B71">
      <w:pPr>
        <w:spacing w:after="120"/>
        <w:ind w:left="720"/>
        <w:jc w:val="both"/>
      </w:pPr>
      <w:r>
        <w:rPr>
          <w:b/>
        </w:rPr>
        <w:t>Datalek</w:t>
      </w:r>
      <w:r w:rsidRPr="00811F36">
        <w:t xml:space="preserve">: </w:t>
      </w:r>
      <w:r w:rsidRPr="00A651F2">
        <w:t>een "inbreuk in verband met persoonsgegevens" in de zin van art. 4 lid 12 van de AVG</w:t>
      </w:r>
      <w:r>
        <w:t>.</w:t>
      </w:r>
    </w:p>
    <w:p w14:paraId="5FD8F1FB" w14:textId="77777777" w:rsidR="000C1B71" w:rsidRDefault="000C1B71" w:rsidP="000C1B71">
      <w:pPr>
        <w:spacing w:after="120"/>
        <w:ind w:left="720"/>
        <w:jc w:val="both"/>
      </w:pPr>
      <w:r>
        <w:rPr>
          <w:b/>
        </w:rPr>
        <w:t>Gegevensuitwisselingsovereenkomst</w:t>
      </w:r>
      <w:r w:rsidRPr="00811F36">
        <w:t>: de</w:t>
      </w:r>
      <w:r>
        <w:t>ze Gegevensuitwisselingsovereenkomst</w:t>
      </w:r>
      <w:r w:rsidRPr="00811F36">
        <w:t xml:space="preserve"> inclusief alle Bijlagen die onlosmakelijk hieraan zijn verbonden</w:t>
      </w:r>
      <w:r>
        <w:t>.</w:t>
      </w:r>
    </w:p>
    <w:p w14:paraId="20C81855" w14:textId="77777777" w:rsidR="000C1B71" w:rsidRPr="006544E8" w:rsidRDefault="000C1B71" w:rsidP="000C1B71">
      <w:pPr>
        <w:spacing w:after="120"/>
        <w:ind w:left="720"/>
        <w:jc w:val="both"/>
      </w:pPr>
      <w:r w:rsidRPr="006544E8">
        <w:rPr>
          <w:b/>
          <w:bCs/>
        </w:rPr>
        <w:t>Ontvanger</w:t>
      </w:r>
      <w:r w:rsidRPr="006544E8">
        <w:t>: de Partij die Persoonsgegevens in het kader van een Uitwisseling ontvangt.</w:t>
      </w:r>
    </w:p>
    <w:p w14:paraId="375A28CE" w14:textId="77777777" w:rsidR="000C1B71" w:rsidRPr="00811F36" w:rsidRDefault="000C1B71" w:rsidP="000C1B71">
      <w:pPr>
        <w:spacing w:after="120"/>
        <w:ind w:left="720"/>
        <w:jc w:val="both"/>
      </w:pPr>
      <w:r>
        <w:rPr>
          <w:b/>
          <w:bCs/>
        </w:rPr>
        <w:t>Gegevensbeschermingswetgeving</w:t>
      </w:r>
      <w:r w:rsidRPr="008F45ED">
        <w:t>: alle toepasselijke wet- en regelgeving met betrekking tot de Verwerking en bescherming van persoonsgegevens, waaronder maar niet beperkt tot de AVG en de Uitvoeringswet Algemene Verordening Gegevensbescherming</w:t>
      </w:r>
      <w:r>
        <w:t xml:space="preserve"> (</w:t>
      </w:r>
      <w:r w:rsidRPr="008F45ED">
        <w:rPr>
          <w:b/>
          <w:bCs/>
        </w:rPr>
        <w:t>UAVG</w:t>
      </w:r>
      <w:r>
        <w:t>).</w:t>
      </w:r>
    </w:p>
    <w:p w14:paraId="18DC3BF5" w14:textId="77777777" w:rsidR="000C1B71" w:rsidRPr="006544E8" w:rsidRDefault="000C1B71" w:rsidP="000C1B71">
      <w:pPr>
        <w:spacing w:after="120"/>
        <w:ind w:left="720"/>
        <w:jc w:val="both"/>
      </w:pPr>
      <w:r w:rsidRPr="006544E8">
        <w:rPr>
          <w:b/>
          <w:bCs/>
        </w:rPr>
        <w:t>Uitgewisselde Persoonsgegevens</w:t>
      </w:r>
      <w:r w:rsidRPr="006544E8">
        <w:t>: de op grond van de Uitwisseling tussen Partijen uitgewisselde Persoonsgegevens.</w:t>
      </w:r>
    </w:p>
    <w:p w14:paraId="53F4E6AB" w14:textId="77777777" w:rsidR="000C1B71" w:rsidRPr="006544E8" w:rsidRDefault="000C1B71" w:rsidP="000C1B71">
      <w:pPr>
        <w:spacing w:after="120"/>
        <w:ind w:left="720"/>
        <w:jc w:val="both"/>
      </w:pPr>
      <w:r w:rsidRPr="006544E8">
        <w:rPr>
          <w:b/>
          <w:bCs/>
        </w:rPr>
        <w:t>Uitwisseling</w:t>
      </w:r>
      <w:r w:rsidRPr="006544E8">
        <w:t xml:space="preserve">: de </w:t>
      </w:r>
      <w:r>
        <w:t>verstrekking</w:t>
      </w:r>
      <w:r w:rsidRPr="006544E8">
        <w:t xml:space="preserve"> van Persoonsgegevens op grond van de in Bijlage 1 gespecificeerde grondslag waarbij Ontvanger Persoonsgegevens van Verstrekker ontvangt om deze voor eigen doeleinden (verder) te verwerken.</w:t>
      </w:r>
    </w:p>
    <w:p w14:paraId="7541FE97" w14:textId="77777777" w:rsidR="000C1B71" w:rsidRDefault="000C1B71" w:rsidP="000C1B71">
      <w:pPr>
        <w:spacing w:after="120"/>
        <w:ind w:left="720"/>
        <w:jc w:val="both"/>
      </w:pPr>
      <w:r w:rsidRPr="006544E8">
        <w:rPr>
          <w:b/>
          <w:bCs/>
        </w:rPr>
        <w:t>Verstrekker</w:t>
      </w:r>
      <w:r w:rsidRPr="006544E8">
        <w:t>: de Partij die Persoonsgegevens in het kader van een Uitwisseling verstrekt</w:t>
      </w:r>
      <w:r>
        <w:t>.</w:t>
      </w:r>
    </w:p>
    <w:p w14:paraId="7FD0EA34" w14:textId="77777777" w:rsidR="000C1B71" w:rsidRPr="00811F36" w:rsidRDefault="000C1B71" w:rsidP="000C1B71">
      <w:pPr>
        <w:spacing w:after="120"/>
        <w:ind w:left="720"/>
        <w:jc w:val="both"/>
      </w:pPr>
      <w:r w:rsidRPr="008F45ED">
        <w:t xml:space="preserve">De termen </w:t>
      </w:r>
      <w:bookmarkStart w:id="0" w:name="_Hlk179220218"/>
      <w:r w:rsidRPr="008F45ED">
        <w:rPr>
          <w:b/>
          <w:bCs/>
        </w:rPr>
        <w:t>Ver</w:t>
      </w:r>
      <w:r>
        <w:rPr>
          <w:b/>
          <w:bCs/>
        </w:rPr>
        <w:t>werkingsver</w:t>
      </w:r>
      <w:r w:rsidRPr="008F45ED">
        <w:rPr>
          <w:b/>
          <w:bCs/>
        </w:rPr>
        <w:t>antwoordelijke</w:t>
      </w:r>
      <w:bookmarkEnd w:id="0"/>
      <w:r w:rsidRPr="008F45ED">
        <w:t xml:space="preserve">, </w:t>
      </w:r>
      <w:r w:rsidRPr="008F45ED">
        <w:rPr>
          <w:b/>
          <w:bCs/>
        </w:rPr>
        <w:t>Betrokkene</w:t>
      </w:r>
      <w:r w:rsidRPr="008F45ED">
        <w:t xml:space="preserve">, </w:t>
      </w:r>
      <w:r w:rsidRPr="008F45ED">
        <w:rPr>
          <w:b/>
          <w:bCs/>
        </w:rPr>
        <w:t>Persoonsgegevens</w:t>
      </w:r>
      <w:r w:rsidRPr="008F45ED">
        <w:t xml:space="preserve">, en </w:t>
      </w:r>
      <w:r w:rsidRPr="008F45ED">
        <w:rPr>
          <w:b/>
          <w:bCs/>
        </w:rPr>
        <w:t>Verwerking</w:t>
      </w:r>
      <w:r w:rsidRPr="008F45ED">
        <w:t xml:space="preserve"> hebben dezelfde betekenis als in de AVG.</w:t>
      </w:r>
    </w:p>
    <w:p w14:paraId="0CB5B6C5" w14:textId="77777777" w:rsidR="000C1B71" w:rsidRPr="00811F36" w:rsidRDefault="000C1B71" w:rsidP="000C1B71">
      <w:pPr>
        <w:keepNext/>
        <w:numPr>
          <w:ilvl w:val="0"/>
          <w:numId w:val="50"/>
        </w:numPr>
        <w:spacing w:after="120" w:line="240" w:lineRule="auto"/>
        <w:jc w:val="both"/>
        <w:rPr>
          <w:b/>
        </w:rPr>
      </w:pPr>
      <w:r>
        <w:rPr>
          <w:b/>
        </w:rPr>
        <w:t>POSITIE VAN PARTIJEN</w:t>
      </w:r>
    </w:p>
    <w:p w14:paraId="32314A01" w14:textId="77777777" w:rsidR="000C1B71" w:rsidRDefault="000C1B71" w:rsidP="000C1B71">
      <w:pPr>
        <w:numPr>
          <w:ilvl w:val="1"/>
          <w:numId w:val="50"/>
        </w:numPr>
        <w:spacing w:after="120" w:line="240" w:lineRule="auto"/>
        <w:jc w:val="both"/>
      </w:pPr>
      <w:r w:rsidRPr="00A16644">
        <w:t>Deze Gegevensuitwisselingsovereenkomst is van toepassing op iedere Uitwisseling</w:t>
      </w:r>
      <w:r>
        <w:t>.</w:t>
      </w:r>
    </w:p>
    <w:p w14:paraId="27F0E92C" w14:textId="77777777" w:rsidR="000C1B71" w:rsidRDefault="000C1B71" w:rsidP="000C1B71">
      <w:pPr>
        <w:numPr>
          <w:ilvl w:val="1"/>
          <w:numId w:val="50"/>
        </w:numPr>
        <w:spacing w:after="120" w:line="240" w:lineRule="auto"/>
        <w:jc w:val="both"/>
      </w:pPr>
      <w:r w:rsidRPr="006066A1">
        <w:t xml:space="preserve">Partijen onderkennen dat ze in het kader van de Uitwisseling allebei kwalificeren als Verwerkingsverantwoordelijke in de zin van de </w:t>
      </w:r>
      <w:r>
        <w:t>Gegevensbeschermingswetgeving</w:t>
      </w:r>
      <w:r w:rsidRPr="006066A1">
        <w:t>.</w:t>
      </w:r>
      <w:r>
        <w:t xml:space="preserve"> </w:t>
      </w:r>
    </w:p>
    <w:p w14:paraId="602E0A89" w14:textId="77777777" w:rsidR="000C1B71" w:rsidRPr="006066A1" w:rsidRDefault="000C1B71" w:rsidP="000C1B71">
      <w:pPr>
        <w:numPr>
          <w:ilvl w:val="1"/>
          <w:numId w:val="50"/>
        </w:numPr>
        <w:spacing w:after="120" w:line="240" w:lineRule="auto"/>
        <w:jc w:val="both"/>
      </w:pPr>
      <w:bookmarkStart w:id="1" w:name="_Ref179207516"/>
      <w:r w:rsidRPr="006066A1">
        <w:t>De verantwoordelijkheid voor de Uitwisseling ligt bij Verstrekker. De verantwoordelijkheid voor de verdere Verwerking ligt bij Ontvanger.</w:t>
      </w:r>
      <w:bookmarkEnd w:id="1"/>
    </w:p>
    <w:p w14:paraId="61570388" w14:textId="77777777" w:rsidR="000C1B71" w:rsidRPr="00974DA9" w:rsidRDefault="000C1B71" w:rsidP="000C1B71">
      <w:pPr>
        <w:numPr>
          <w:ilvl w:val="1"/>
          <w:numId w:val="50"/>
        </w:numPr>
        <w:spacing w:after="120" w:line="240" w:lineRule="auto"/>
        <w:jc w:val="both"/>
      </w:pPr>
      <w:bookmarkStart w:id="2" w:name="_Ref179206344"/>
      <w:r w:rsidRPr="006066A1">
        <w:t xml:space="preserve">Verstrekker </w:t>
      </w:r>
      <w:r>
        <w:t xml:space="preserve">bevestigt aan </w:t>
      </w:r>
      <w:r w:rsidRPr="006066A1">
        <w:t>Ontvanger dat</w:t>
      </w:r>
      <w:r>
        <w:t xml:space="preserve"> (a) </w:t>
      </w:r>
      <w:r w:rsidRPr="00974DA9">
        <w:t>zij de Uitgewisselde Persoonsgegevens tot aan de Uitwisseling rechtmatig verwerkte</w:t>
      </w:r>
      <w:r>
        <w:t xml:space="preserve"> en (b) </w:t>
      </w:r>
      <w:r w:rsidRPr="00974DA9">
        <w:t>de Uitwisseling rechtmatig is.</w:t>
      </w:r>
      <w:bookmarkEnd w:id="2"/>
    </w:p>
    <w:p w14:paraId="622F6979" w14:textId="6E411E3D" w:rsidR="000C1B71" w:rsidRDefault="000C1B71" w:rsidP="000C1B71">
      <w:pPr>
        <w:numPr>
          <w:ilvl w:val="1"/>
          <w:numId w:val="50"/>
        </w:numPr>
        <w:spacing w:after="120" w:line="240" w:lineRule="auto"/>
        <w:jc w:val="both"/>
      </w:pPr>
      <w:bookmarkStart w:id="3" w:name="_Ref179206348"/>
      <w:r w:rsidRPr="00974DA9">
        <w:t xml:space="preserve">Ontvanger bevestigt aan Verstrekker dat (a) zij de Uitgewisselde Persoonsgegevens </w:t>
      </w:r>
      <w:r w:rsidRPr="006066A1">
        <w:t xml:space="preserve">vanaf het moment van ontvangst van de Uitgewisselde Persoonsgegevens </w:t>
      </w:r>
      <w:r w:rsidRPr="00974DA9">
        <w:t xml:space="preserve">verder zal verwerken in overeenstemming met de </w:t>
      </w:r>
      <w:r>
        <w:t>Gegevensbeschermingswetgeving</w:t>
      </w:r>
      <w:r w:rsidRPr="00974DA9">
        <w:t xml:space="preserve"> en (b) zij de Uitgewisselde Persoonsgegevens </w:t>
      </w:r>
      <w:r>
        <w:t>uitsluitend</w:t>
      </w:r>
      <w:r w:rsidRPr="00974DA9">
        <w:t xml:space="preserve"> zal verwerken voor</w:t>
      </w:r>
      <w:r>
        <w:t xml:space="preserve"> het doel waarvoor die door Verstrekker aan Ontvanger zijn verstrekt (zoals beschreven in de </w:t>
      </w:r>
      <w:r w:rsidR="006970B7">
        <w:t>Raamovereenkomst</w:t>
      </w:r>
      <w:r>
        <w:t>).</w:t>
      </w:r>
      <w:bookmarkEnd w:id="3"/>
    </w:p>
    <w:p w14:paraId="4FEE2478" w14:textId="77777777" w:rsidR="000C1B71" w:rsidRPr="00977518" w:rsidRDefault="000C1B71" w:rsidP="000C1B71">
      <w:pPr>
        <w:numPr>
          <w:ilvl w:val="1"/>
          <w:numId w:val="50"/>
        </w:numPr>
        <w:spacing w:after="120" w:line="240" w:lineRule="auto"/>
        <w:jc w:val="both"/>
      </w:pPr>
      <w:r w:rsidRPr="00977518">
        <w:t xml:space="preserve">Partijen zullen voldoen aan hun respectievelijke verplichtingen onder de Gegevensbeschermingswetgeving. Partijen verlenen elkaar over en weer </w:t>
      </w:r>
      <w:r>
        <w:t xml:space="preserve">alle redelijke </w:t>
      </w:r>
      <w:r w:rsidRPr="00977518">
        <w:t>medewerking om de andere Partij in staat te stellen aan haar verplichtingen uit hoofde van de Gegevensbeschermingswetgeving te voldoen.</w:t>
      </w:r>
    </w:p>
    <w:p w14:paraId="7DF9DD71" w14:textId="7C930339" w:rsidR="000C1B71" w:rsidRDefault="000C1B71" w:rsidP="000C1B71">
      <w:pPr>
        <w:numPr>
          <w:ilvl w:val="1"/>
          <w:numId w:val="50"/>
        </w:numPr>
        <w:spacing w:after="120" w:line="240" w:lineRule="auto"/>
        <w:jc w:val="both"/>
      </w:pPr>
      <w:r>
        <w:t xml:space="preserve">Met inachtneming van het bepaalde in artikel </w:t>
      </w:r>
      <w:r>
        <w:fldChar w:fldCharType="begin"/>
      </w:r>
      <w:r>
        <w:instrText xml:space="preserve"> REF _Ref179216746 \r \h  \* MERGEFORMAT </w:instrText>
      </w:r>
      <w:r>
        <w:fldChar w:fldCharType="separate"/>
      </w:r>
      <w:r w:rsidR="008668A2">
        <w:t>6</w:t>
      </w:r>
      <w:r>
        <w:fldChar w:fldCharType="end"/>
      </w:r>
      <w:r>
        <w:t xml:space="preserve"> vrijwaren Partijen elkaar voor claims van Betrokkenen die voortvloeien uit een schending van het bepaalde in de artikelen </w:t>
      </w:r>
      <w:r>
        <w:fldChar w:fldCharType="begin"/>
      </w:r>
      <w:r>
        <w:instrText xml:space="preserve"> REF _Ref179206344 \r \h </w:instrText>
      </w:r>
      <w:r>
        <w:fldChar w:fldCharType="separate"/>
      </w:r>
      <w:r w:rsidR="008668A2">
        <w:t>2.4</w:t>
      </w:r>
      <w:r>
        <w:fldChar w:fldCharType="end"/>
      </w:r>
      <w:r>
        <w:t xml:space="preserve"> en </w:t>
      </w:r>
      <w:r>
        <w:fldChar w:fldCharType="begin"/>
      </w:r>
      <w:r>
        <w:instrText xml:space="preserve"> REF _Ref179206348 \r \h </w:instrText>
      </w:r>
      <w:r>
        <w:fldChar w:fldCharType="separate"/>
      </w:r>
      <w:r w:rsidR="008668A2">
        <w:t>2.5</w:t>
      </w:r>
      <w:r>
        <w:fldChar w:fldCharType="end"/>
      </w:r>
      <w:r>
        <w:t>.</w:t>
      </w:r>
    </w:p>
    <w:p w14:paraId="7D2F3DD9" w14:textId="77777777" w:rsidR="0071030E" w:rsidRDefault="0071030E" w:rsidP="0071030E">
      <w:pPr>
        <w:spacing w:after="120" w:line="240" w:lineRule="auto"/>
        <w:ind w:left="720"/>
        <w:jc w:val="both"/>
      </w:pPr>
    </w:p>
    <w:p w14:paraId="3C290F05" w14:textId="77777777" w:rsidR="0071030E" w:rsidRDefault="0071030E" w:rsidP="0071030E">
      <w:pPr>
        <w:spacing w:after="120" w:line="240" w:lineRule="auto"/>
        <w:ind w:left="720"/>
        <w:jc w:val="both"/>
      </w:pPr>
    </w:p>
    <w:p w14:paraId="137F4580" w14:textId="77777777" w:rsidR="0071030E" w:rsidRPr="00190FF3" w:rsidRDefault="00170DED" w:rsidP="0071030E">
      <w:pPr>
        <w:spacing w:after="120" w:line="240" w:lineRule="auto"/>
        <w:ind w:left="705" w:hanging="705"/>
        <w:jc w:val="both"/>
        <w:rPr>
          <w:rFonts w:cstheme="minorHAnsi"/>
        </w:rPr>
      </w:pPr>
      <w:r>
        <w:t xml:space="preserve">2.8 </w:t>
      </w:r>
      <w:r>
        <w:tab/>
      </w:r>
      <w:r w:rsidR="0071030E">
        <w:t xml:space="preserve">Partner </w:t>
      </w:r>
      <w:r w:rsidR="0071030E" w:rsidRPr="00190FF3">
        <w:t>garandeert dat geen Persoonsgegevens zullen worden verwerkt buiten de EER</w:t>
      </w:r>
      <w:r w:rsidR="0071030E">
        <w:t>.</w:t>
      </w:r>
      <w:r w:rsidR="0071030E" w:rsidRPr="00190FF3">
        <w:t xml:space="preserve"> </w:t>
      </w:r>
      <w:r w:rsidR="0071030E" w:rsidRPr="00190FF3">
        <w:rPr>
          <w:rFonts w:cstheme="minorHAnsi"/>
        </w:rPr>
        <w:t xml:space="preserve">Persoonsgegevens mogen enkel worden </w:t>
      </w:r>
      <w:r w:rsidR="0071030E">
        <w:rPr>
          <w:rFonts w:cstheme="minorHAnsi"/>
        </w:rPr>
        <w:t xml:space="preserve">verwerkt buiten de EER </w:t>
      </w:r>
      <w:r w:rsidR="0071030E" w:rsidRPr="00190FF3">
        <w:rPr>
          <w:rFonts w:cstheme="minorHAnsi"/>
        </w:rPr>
        <w:t xml:space="preserve">indien sprake is van een passend beschermingsniveau, in overeenstemming wordt gehandeld met de artikelen 44 tot en met 49 AVG en </w:t>
      </w:r>
      <w:r w:rsidR="0071030E">
        <w:rPr>
          <w:rFonts w:cstheme="minorHAnsi"/>
        </w:rPr>
        <w:t xml:space="preserve">SVB </w:t>
      </w:r>
      <w:r w:rsidR="0071030E" w:rsidRPr="00190FF3">
        <w:rPr>
          <w:rFonts w:cstheme="minorHAnsi"/>
        </w:rPr>
        <w:t xml:space="preserve">hiervoor </w:t>
      </w:r>
      <w:r w:rsidR="0071030E">
        <w:rPr>
          <w:rFonts w:cstheme="minorHAnsi"/>
        </w:rPr>
        <w:t>specifieke s</w:t>
      </w:r>
      <w:r w:rsidR="0071030E" w:rsidRPr="00190FF3">
        <w:rPr>
          <w:rFonts w:cstheme="minorHAnsi"/>
        </w:rPr>
        <w:t xml:space="preserve">chriftelijke </w:t>
      </w:r>
      <w:r w:rsidR="0071030E">
        <w:rPr>
          <w:rFonts w:cstheme="minorHAnsi"/>
        </w:rPr>
        <w:t xml:space="preserve">voorafgaande </w:t>
      </w:r>
      <w:r w:rsidR="0071030E" w:rsidRPr="00190FF3">
        <w:rPr>
          <w:rFonts w:cstheme="minorHAnsi"/>
        </w:rPr>
        <w:t>toestemming heeft verleend.</w:t>
      </w:r>
    </w:p>
    <w:p w14:paraId="75B12DAF" w14:textId="77777777" w:rsidR="000C1B71" w:rsidRPr="00811F36" w:rsidRDefault="000C1B71" w:rsidP="000C1B71">
      <w:pPr>
        <w:numPr>
          <w:ilvl w:val="0"/>
          <w:numId w:val="50"/>
        </w:numPr>
        <w:spacing w:after="120" w:line="240" w:lineRule="auto"/>
        <w:jc w:val="both"/>
        <w:rPr>
          <w:b/>
        </w:rPr>
      </w:pPr>
      <w:r w:rsidRPr="00811F36">
        <w:rPr>
          <w:b/>
        </w:rPr>
        <w:t>GEHEIMHOUDING</w:t>
      </w:r>
    </w:p>
    <w:p w14:paraId="293299AC" w14:textId="77777777" w:rsidR="000C1B71" w:rsidRPr="00811F36" w:rsidRDefault="000C1B71" w:rsidP="000C1B71">
      <w:pPr>
        <w:numPr>
          <w:ilvl w:val="1"/>
          <w:numId w:val="50"/>
        </w:numPr>
        <w:spacing w:after="120" w:line="240" w:lineRule="auto"/>
        <w:jc w:val="both"/>
      </w:pPr>
      <w:r>
        <w:t>Ontvanger</w:t>
      </w:r>
      <w:r w:rsidRPr="00811F36">
        <w:t xml:space="preserve"> houdt de Persoonsgegevens die zij </w:t>
      </w:r>
      <w:r>
        <w:t>ontvangt</w:t>
      </w:r>
      <w:r w:rsidRPr="00811F36">
        <w:t xml:space="preserve"> in het kader van </w:t>
      </w:r>
      <w:r>
        <w:t xml:space="preserve">deze Gegevensuitwisselingsovereenkomst </w:t>
      </w:r>
      <w:r w:rsidRPr="00811F36">
        <w:t xml:space="preserve">geheim en zal alle nodige maatregelen treffen om geheimhouding van de Persoonsgegevens te verzekeren. </w:t>
      </w:r>
      <w:r>
        <w:t>Ontvanger</w:t>
      </w:r>
      <w:r w:rsidRPr="00811F36">
        <w:t xml:space="preserve"> zal de verplichting tot geheimhouding tevens opleggen aan haar personeel en alle </w:t>
      </w:r>
      <w:r>
        <w:t xml:space="preserve">eventueel </w:t>
      </w:r>
      <w:r w:rsidRPr="00811F36">
        <w:t>door haar ingeschakelde personen.</w:t>
      </w:r>
    </w:p>
    <w:p w14:paraId="153E2225" w14:textId="77777777" w:rsidR="000C1B71" w:rsidRDefault="000C1B71" w:rsidP="000C1B71">
      <w:pPr>
        <w:numPr>
          <w:ilvl w:val="1"/>
          <w:numId w:val="50"/>
        </w:numPr>
        <w:spacing w:after="120" w:line="240" w:lineRule="auto"/>
        <w:jc w:val="both"/>
      </w:pPr>
      <w:r w:rsidRPr="00811F36">
        <w:t xml:space="preserve">De in dit artikel bedoelde geheimhoudingsplicht geldt niet indien </w:t>
      </w:r>
      <w:r>
        <w:t xml:space="preserve">de Verstrekker </w:t>
      </w:r>
      <w:r w:rsidRPr="00811F36">
        <w:t>uitdrukkelijk schriftelijk toestemming heeft gegeven om de Persoonsgegevens aan een derde te verstrekken, of een wettelijke verplichting bestaat om de Persoonsgegevens aan een derde te verstrekken.</w:t>
      </w:r>
    </w:p>
    <w:p w14:paraId="128DCE09" w14:textId="77777777" w:rsidR="000C1B71" w:rsidRPr="00053F34" w:rsidRDefault="000C1B71" w:rsidP="000C1B71">
      <w:pPr>
        <w:numPr>
          <w:ilvl w:val="0"/>
          <w:numId w:val="50"/>
        </w:numPr>
        <w:spacing w:after="120" w:line="240" w:lineRule="auto"/>
        <w:jc w:val="both"/>
        <w:rPr>
          <w:b/>
          <w:bCs/>
        </w:rPr>
      </w:pPr>
      <w:r w:rsidRPr="00053F34">
        <w:rPr>
          <w:b/>
          <w:bCs/>
        </w:rPr>
        <w:t>TRANSPARANTIE EN RECHTEN BETROKKENEN</w:t>
      </w:r>
    </w:p>
    <w:p w14:paraId="6525EA50" w14:textId="6255D19E" w:rsidR="000C1B71" w:rsidRPr="006066A1" w:rsidRDefault="000C1B71" w:rsidP="000C1B71">
      <w:pPr>
        <w:numPr>
          <w:ilvl w:val="1"/>
          <w:numId w:val="50"/>
        </w:numPr>
        <w:spacing w:after="120" w:line="240" w:lineRule="auto"/>
        <w:jc w:val="both"/>
      </w:pPr>
      <w:r w:rsidRPr="006066A1">
        <w:t>De verplichting tot het informeren van betrokkenen over de Uitwisseling in het kader van de transparantieverplichtingen uit de AVG ligt bij</w:t>
      </w:r>
      <w:r w:rsidR="00CF1F25">
        <w:t xml:space="preserve"> Verstrekker</w:t>
      </w:r>
      <w:r w:rsidR="00B51FC8">
        <w:t>.</w:t>
      </w:r>
      <w:r>
        <w:t xml:space="preserve"> </w:t>
      </w:r>
    </w:p>
    <w:p w14:paraId="7A9ADDFE" w14:textId="578E7375" w:rsidR="000C1B71" w:rsidRPr="006066A1" w:rsidRDefault="000C1B71" w:rsidP="000C1B71">
      <w:pPr>
        <w:numPr>
          <w:ilvl w:val="1"/>
          <w:numId w:val="50"/>
        </w:numPr>
        <w:spacing w:after="120" w:line="240" w:lineRule="auto"/>
        <w:jc w:val="both"/>
      </w:pPr>
      <w:r w:rsidRPr="006066A1">
        <w:t>Eventuele vragen</w:t>
      </w:r>
      <w:r w:rsidR="004834CF">
        <w:t>/</w:t>
      </w:r>
      <w:r w:rsidR="00D35226">
        <w:t xml:space="preserve">verzoeken </w:t>
      </w:r>
      <w:r w:rsidRPr="006066A1">
        <w:t xml:space="preserve">van Betrokkenen inzake de Uitwisseling of de verdere Verwerking zullen door de in artikel </w:t>
      </w:r>
      <w:r>
        <w:fldChar w:fldCharType="begin"/>
      </w:r>
      <w:r>
        <w:instrText xml:space="preserve"> REF _Ref179207516 \r \h </w:instrText>
      </w:r>
      <w:r>
        <w:fldChar w:fldCharType="separate"/>
      </w:r>
      <w:r w:rsidR="008668A2">
        <w:t>2.3</w:t>
      </w:r>
      <w:r>
        <w:fldChar w:fldCharType="end"/>
      </w:r>
      <w:r>
        <w:t xml:space="preserve"> </w:t>
      </w:r>
      <w:r w:rsidRPr="006066A1">
        <w:t>aangewezen verantwoordelijke Partij worden beantwoord. Partijen verwijzen Betrokkenen zo nodig naar de verantwoordelijke Partij en onthouden zich daarbij van het geven van een inhoudelijk oordeel jegens Betrokkene.</w:t>
      </w:r>
    </w:p>
    <w:p w14:paraId="22435ECC" w14:textId="1C782078" w:rsidR="000C1B71" w:rsidRPr="006066A1" w:rsidRDefault="000C1B71" w:rsidP="000C1B71">
      <w:pPr>
        <w:numPr>
          <w:ilvl w:val="1"/>
          <w:numId w:val="50"/>
        </w:numPr>
        <w:spacing w:after="120" w:line="240" w:lineRule="auto"/>
        <w:jc w:val="both"/>
      </w:pPr>
      <w:r w:rsidRPr="006066A1">
        <w:t xml:space="preserve">Voordat </w:t>
      </w:r>
      <w:r>
        <w:t>een Partij</w:t>
      </w:r>
      <w:r w:rsidRPr="006066A1">
        <w:t xml:space="preserve"> beslist over een </w:t>
      </w:r>
      <w:r w:rsidR="00ED363E">
        <w:t>vraag</w:t>
      </w:r>
      <w:r w:rsidR="0089396F">
        <w:t>/</w:t>
      </w:r>
      <w:r w:rsidRPr="006066A1">
        <w:t xml:space="preserve">verzoek </w:t>
      </w:r>
      <w:r>
        <w:t xml:space="preserve">van een Betrokkene </w:t>
      </w:r>
      <w:r w:rsidRPr="006066A1">
        <w:t xml:space="preserve">op grond van artikelen 12-21 van de AVG pleegt hij, indien nodig, overleg met de Verstrekker die de </w:t>
      </w:r>
      <w:r>
        <w:t>Persoons</w:t>
      </w:r>
      <w:r w:rsidRPr="006066A1">
        <w:t xml:space="preserve">gegevens waarop de uitoefening van rechten zich richt, </w:t>
      </w:r>
      <w:r>
        <w:t>heeft</w:t>
      </w:r>
      <w:r w:rsidRPr="006066A1">
        <w:t xml:space="preserve"> vastgelegd.</w:t>
      </w:r>
    </w:p>
    <w:p w14:paraId="0D9885F7" w14:textId="77777777" w:rsidR="000C1B71" w:rsidRPr="006066A1" w:rsidRDefault="000C1B71" w:rsidP="000C1B71">
      <w:pPr>
        <w:numPr>
          <w:ilvl w:val="1"/>
          <w:numId w:val="50"/>
        </w:numPr>
        <w:spacing w:after="120" w:line="240" w:lineRule="auto"/>
        <w:jc w:val="both"/>
      </w:pPr>
      <w:r w:rsidRPr="006066A1">
        <w:t xml:space="preserve">Partijen stellen elkaar in kennis van iedere op verzoek van </w:t>
      </w:r>
      <w:r>
        <w:t>een B</w:t>
      </w:r>
      <w:r w:rsidRPr="006066A1">
        <w:t xml:space="preserve">etrokkene doorgevoerde rectificatie of </w:t>
      </w:r>
      <w:proofErr w:type="spellStart"/>
      <w:r w:rsidRPr="006066A1">
        <w:t>wissing</w:t>
      </w:r>
      <w:proofErr w:type="spellEnd"/>
      <w:r w:rsidRPr="006066A1">
        <w:t xml:space="preserve"> van Persoonsgegevens of beperking van de Verwerking die betrekking heeft op de Uitgewisselde Persoonsgegevens, tenzij het in kennis stellen niet te verenigen is met het betreffende verzoek van de Betrokkene (bijv. omdat het geheel los stond van de Uitwisseling). </w:t>
      </w:r>
    </w:p>
    <w:p w14:paraId="2F57FDA5" w14:textId="77777777" w:rsidR="000C1B71" w:rsidRPr="006066A1" w:rsidRDefault="000C1B71" w:rsidP="000C1B71">
      <w:pPr>
        <w:numPr>
          <w:ilvl w:val="1"/>
          <w:numId w:val="50"/>
        </w:numPr>
        <w:spacing w:after="120" w:line="240" w:lineRule="auto"/>
        <w:jc w:val="both"/>
      </w:pPr>
      <w:r w:rsidRPr="006066A1">
        <w:t>Ontvanger zal bijhouden aan welke derde partijen de Uitgewisselde Persoonsgegevens verder worden verstrekt en Betrokkene op diens verzoek een overzicht van deze derde partijen verstrekken.</w:t>
      </w:r>
    </w:p>
    <w:p w14:paraId="5DAA5D29" w14:textId="77777777" w:rsidR="000C1B71" w:rsidRPr="00053F34" w:rsidRDefault="000C1B71" w:rsidP="000C1B71">
      <w:pPr>
        <w:numPr>
          <w:ilvl w:val="0"/>
          <w:numId w:val="50"/>
        </w:numPr>
        <w:spacing w:after="120" w:line="240" w:lineRule="auto"/>
        <w:jc w:val="both"/>
        <w:rPr>
          <w:b/>
          <w:bCs/>
        </w:rPr>
      </w:pPr>
      <w:r w:rsidRPr="00053F34">
        <w:rPr>
          <w:b/>
          <w:bCs/>
        </w:rPr>
        <w:t>BEVEILIGINGSMAATREGELEN EN DATALEKKEN</w:t>
      </w:r>
    </w:p>
    <w:p w14:paraId="6BC4CCE7" w14:textId="77777777" w:rsidR="000C1B71" w:rsidRPr="003D39FA" w:rsidRDefault="000C1B71" w:rsidP="000C1B71">
      <w:pPr>
        <w:numPr>
          <w:ilvl w:val="1"/>
          <w:numId w:val="50"/>
        </w:numPr>
        <w:spacing w:after="120" w:line="240" w:lineRule="auto"/>
        <w:jc w:val="both"/>
      </w:pPr>
      <w:r w:rsidRPr="006066A1">
        <w:t xml:space="preserve">Vanaf het moment van ontvangst van de Uitgewisselde Persoonsgegevens </w:t>
      </w:r>
      <w:r>
        <w:t xml:space="preserve">zal Ontvanger </w:t>
      </w:r>
      <w:r w:rsidRPr="00811F36">
        <w:t xml:space="preserve">in overeenstemming met de </w:t>
      </w:r>
      <w:r>
        <w:t>Gegevensbeschermingswetgeving</w:t>
      </w:r>
      <w:r w:rsidRPr="00811F36">
        <w:t xml:space="preserve"> </w:t>
      </w:r>
      <w:r>
        <w:t xml:space="preserve">met betrekking tot de </w:t>
      </w:r>
      <w:r w:rsidRPr="006066A1">
        <w:t>Uitgewisselde Persoonsgegevens</w:t>
      </w:r>
      <w:r>
        <w:t xml:space="preserve"> passende</w:t>
      </w:r>
      <w:r w:rsidRPr="00811F36">
        <w:t xml:space="preserve"> technische en organisatorische </w:t>
      </w:r>
      <w:r>
        <w:t>beveiligings</w:t>
      </w:r>
      <w:r w:rsidRPr="00811F36">
        <w:t xml:space="preserve">maatregelen treffen, in stand houden en zo nodig aanpassen om een op het risico afgestemd beveiligingsniveau te waarborgen. De maatregelen zijn er mede op gericht </w:t>
      </w:r>
      <w:r w:rsidRPr="006066A1">
        <w:t>verlies of enige vorm van onzorgvuldige, onrechtmatige of ongeoorloofde Verwerking</w:t>
      </w:r>
      <w:r>
        <w:t xml:space="preserve"> en Datalekken</w:t>
      </w:r>
      <w:r w:rsidRPr="00811F36">
        <w:t xml:space="preserve"> te voorkomen.</w:t>
      </w:r>
    </w:p>
    <w:p w14:paraId="77F5A00B" w14:textId="7C119B72" w:rsidR="000C1B71" w:rsidRDefault="000C1B71" w:rsidP="000C1B71">
      <w:pPr>
        <w:numPr>
          <w:ilvl w:val="1"/>
          <w:numId w:val="50"/>
        </w:numPr>
        <w:spacing w:after="120" w:line="240" w:lineRule="auto"/>
        <w:jc w:val="both"/>
      </w:pPr>
      <w:r w:rsidRPr="006066A1">
        <w:t xml:space="preserve">De </w:t>
      </w:r>
      <w:r>
        <w:t xml:space="preserve">Partij onder wiens verantwoordelijkheid </w:t>
      </w:r>
      <w:r w:rsidRPr="006066A1">
        <w:t xml:space="preserve">het vermeende Datalek </w:t>
      </w:r>
      <w:r>
        <w:t>is o</w:t>
      </w:r>
      <w:r w:rsidRPr="006066A1">
        <w:t xml:space="preserve">ntstaan, en waarbij Persoonsgegevens mogelijk onrechtmatig verwerkt zijn, leidt het onderzoek </w:t>
      </w:r>
      <w:r>
        <w:t xml:space="preserve">naar de oorzaak van en </w:t>
      </w:r>
      <w:r w:rsidRPr="006066A1">
        <w:t xml:space="preserve">het afhandelen van </w:t>
      </w:r>
      <w:r>
        <w:t>(</w:t>
      </w:r>
      <w:proofErr w:type="spellStart"/>
      <w:r>
        <w:t>beveiligings</w:t>
      </w:r>
      <w:proofErr w:type="spellEnd"/>
      <w:r>
        <w:t>)</w:t>
      </w:r>
      <w:r w:rsidR="00E7386D">
        <w:t xml:space="preserve"> </w:t>
      </w:r>
      <w:r w:rsidRPr="006066A1">
        <w:t xml:space="preserve">incidenten/Datalekken conform de eigen interne </w:t>
      </w:r>
      <w:r w:rsidRPr="006066A1">
        <w:lastRenderedPageBreak/>
        <w:t xml:space="preserve">procedure. Deze </w:t>
      </w:r>
      <w:r>
        <w:t>Partij</w:t>
      </w:r>
      <w:r w:rsidRPr="006066A1">
        <w:t xml:space="preserve"> treft maatregelen om de AP en Betrokkenen te informeren indien dit in het kader van de meldplicht aan de orde is.</w:t>
      </w:r>
    </w:p>
    <w:p w14:paraId="2509B604" w14:textId="468E9090" w:rsidR="000C1B71" w:rsidRPr="00F74978" w:rsidRDefault="000C1B71" w:rsidP="000C1B71">
      <w:pPr>
        <w:numPr>
          <w:ilvl w:val="1"/>
          <w:numId w:val="50"/>
        </w:numPr>
        <w:spacing w:after="120" w:line="240" w:lineRule="auto"/>
        <w:jc w:val="both"/>
      </w:pPr>
      <w:r w:rsidRPr="006066A1">
        <w:t xml:space="preserve">In </w:t>
      </w:r>
      <w:r w:rsidRPr="00F74978">
        <w:t xml:space="preserve">geval van een Datalek dat betrekking heeft op de Uitgewisselde Persoonsgegevens bij de Ontvanger, zal hij de Verstrekker hiervan </w:t>
      </w:r>
      <w:r w:rsidRPr="00A23DC8">
        <w:rPr>
          <w:strike/>
        </w:rPr>
        <w:t xml:space="preserve">zonder onredelijke vertraging en indien mogelijk </w:t>
      </w:r>
      <w:r w:rsidR="00A23DC8">
        <w:rPr>
          <w:color w:val="EE0000"/>
        </w:rPr>
        <w:t>onverwijld</w:t>
      </w:r>
      <w:r w:rsidR="2FAC181D" w:rsidRPr="36BFC60B">
        <w:rPr>
          <w:color w:val="EE0000"/>
        </w:rPr>
        <w:t>,</w:t>
      </w:r>
      <w:r w:rsidR="00931A6C">
        <w:rPr>
          <w:color w:val="EE0000"/>
        </w:rPr>
        <w:t xml:space="preserve"> maar uiterlijk </w:t>
      </w:r>
      <w:r w:rsidRPr="00F74978">
        <w:t xml:space="preserve">binnen 24 uur op de hoogte stellen aan de in Bijlage </w:t>
      </w:r>
      <w:r>
        <w:t>1</w:t>
      </w:r>
      <w:r w:rsidRPr="00F74978">
        <w:t xml:space="preserve"> vermelde contactpersoon van Verstrekker</w:t>
      </w:r>
      <w:r>
        <w:t xml:space="preserve"> en daarbij in ieder geval vermelden </w:t>
      </w:r>
      <w:r w:rsidRPr="006A6346">
        <w:t xml:space="preserve">de aard en omvang van het Datalek, de waarschijnlijke </w:t>
      </w:r>
      <w:r>
        <w:t xml:space="preserve">oorzaken en </w:t>
      </w:r>
      <w:r w:rsidRPr="006A6346">
        <w:t xml:space="preserve">gevolgen van </w:t>
      </w:r>
      <w:r>
        <w:t xml:space="preserve">het Datalek </w:t>
      </w:r>
      <w:r w:rsidRPr="006A6346">
        <w:t xml:space="preserve">en de maatregelen die </w:t>
      </w:r>
      <w:r>
        <w:t xml:space="preserve">Ontvanger </w:t>
      </w:r>
      <w:r w:rsidRPr="006A6346">
        <w:t xml:space="preserve">heeft genomen of zal nemen om de gevolgen daarvan </w:t>
      </w:r>
      <w:r>
        <w:t>te beperken</w:t>
      </w:r>
      <w:r w:rsidRPr="006A6346">
        <w:t>, een einde te maken aan het Datalek en te voorkomen dat dit zich opnieuw voordoet</w:t>
      </w:r>
      <w:r w:rsidRPr="00F74978">
        <w:t>.</w:t>
      </w:r>
    </w:p>
    <w:p w14:paraId="00988036" w14:textId="77777777" w:rsidR="000C1B71" w:rsidRDefault="000C1B71" w:rsidP="000C1B71">
      <w:pPr>
        <w:numPr>
          <w:ilvl w:val="1"/>
          <w:numId w:val="50"/>
        </w:numPr>
        <w:spacing w:after="120" w:line="240" w:lineRule="auto"/>
        <w:jc w:val="both"/>
      </w:pPr>
      <w:r w:rsidRPr="006066A1">
        <w:t>De Verstrekker</w:t>
      </w:r>
      <w:r>
        <w:t xml:space="preserve"> </w:t>
      </w:r>
      <w:r w:rsidRPr="006066A1">
        <w:t xml:space="preserve">ondersteunt </w:t>
      </w:r>
      <w:r>
        <w:t>de Ontvanger</w:t>
      </w:r>
      <w:r w:rsidRPr="006066A1">
        <w:t xml:space="preserve"> zo nodig bij het </w:t>
      </w:r>
      <w:r>
        <w:t>uitvoeren en voltooien</w:t>
      </w:r>
      <w:r w:rsidRPr="006066A1">
        <w:t xml:space="preserve"> van het onderzoek.</w:t>
      </w:r>
    </w:p>
    <w:p w14:paraId="5F844772" w14:textId="77777777" w:rsidR="000C1B71" w:rsidRPr="00C31E0E" w:rsidRDefault="000C1B71" w:rsidP="000C1B71">
      <w:pPr>
        <w:numPr>
          <w:ilvl w:val="0"/>
          <w:numId w:val="50"/>
        </w:numPr>
        <w:spacing w:after="120" w:line="240" w:lineRule="auto"/>
        <w:jc w:val="both"/>
        <w:rPr>
          <w:b/>
          <w:bCs/>
        </w:rPr>
      </w:pPr>
      <w:bookmarkStart w:id="4" w:name="_Ref179216746"/>
      <w:r w:rsidRPr="00C31E0E">
        <w:rPr>
          <w:b/>
          <w:bCs/>
        </w:rPr>
        <w:t>AANSPRAKELIJKHEID</w:t>
      </w:r>
      <w:bookmarkEnd w:id="4"/>
    </w:p>
    <w:p w14:paraId="70B5D5C0" w14:textId="74389433" w:rsidR="000C1B71" w:rsidRPr="00F74978" w:rsidRDefault="000C1B71" w:rsidP="000C1B71">
      <w:pPr>
        <w:numPr>
          <w:ilvl w:val="1"/>
          <w:numId w:val="50"/>
        </w:numPr>
        <w:spacing w:after="120" w:line="240" w:lineRule="auto"/>
        <w:jc w:val="both"/>
      </w:pPr>
      <w:r>
        <w:t>Elk der Partijen is zelf verantwoordelijk en aansprakelijk voor haar Verwerkingen als Verwerkingsverantwoordelijke. Elke Partij is jegens de andere Partij aansprakelijk voor schade veroorzaakt door een niet-nakoming van deze Gegevensuitwisselingsovereenkomst en/of de Gegevensbeschermingswetgeving en vrijwaart de andere Partij voor aanspraken van derden ter zake.</w:t>
      </w:r>
    </w:p>
    <w:p w14:paraId="0AD611D3" w14:textId="5331EC04" w:rsidR="000C1B71" w:rsidRPr="006066A1" w:rsidRDefault="000C1B71" w:rsidP="000C1B71">
      <w:pPr>
        <w:numPr>
          <w:ilvl w:val="1"/>
          <w:numId w:val="50"/>
        </w:numPr>
        <w:spacing w:after="120" w:line="240" w:lineRule="auto"/>
        <w:jc w:val="both"/>
      </w:pPr>
      <w:r w:rsidRPr="00F74978">
        <w:t xml:space="preserve">Dit artikel </w:t>
      </w:r>
      <w:r>
        <w:fldChar w:fldCharType="begin"/>
      </w:r>
      <w:r>
        <w:instrText xml:space="preserve"> REF _Ref179216746 \r \h </w:instrText>
      </w:r>
      <w:r>
        <w:fldChar w:fldCharType="separate"/>
      </w:r>
      <w:r w:rsidR="008668A2">
        <w:t>6</w:t>
      </w:r>
      <w:r>
        <w:fldChar w:fldCharType="end"/>
      </w:r>
      <w:r>
        <w:t xml:space="preserve"> </w:t>
      </w:r>
      <w:r w:rsidRPr="00F74978">
        <w:t xml:space="preserve">vervangt </w:t>
      </w:r>
      <w:r>
        <w:t>de</w:t>
      </w:r>
      <w:r w:rsidRPr="00F74978">
        <w:t xml:space="preserve"> aansprakelijkheidsbepalingen in de </w:t>
      </w:r>
      <w:r w:rsidR="006970B7">
        <w:t>Raamovereenkomst</w:t>
      </w:r>
      <w:r w:rsidRPr="00F74978">
        <w:t>, voor zover de schade gerelateerd is aan de Verwerking van Persoonsgegevens.</w:t>
      </w:r>
    </w:p>
    <w:p w14:paraId="517694DB" w14:textId="77777777" w:rsidR="000C1B71" w:rsidRPr="00053F34" w:rsidRDefault="000C1B71" w:rsidP="000C1B71">
      <w:pPr>
        <w:numPr>
          <w:ilvl w:val="0"/>
          <w:numId w:val="50"/>
        </w:numPr>
        <w:spacing w:after="120" w:line="240" w:lineRule="auto"/>
        <w:jc w:val="both"/>
        <w:rPr>
          <w:b/>
          <w:bCs/>
        </w:rPr>
      </w:pPr>
      <w:r w:rsidRPr="00053F34">
        <w:rPr>
          <w:b/>
          <w:bCs/>
        </w:rPr>
        <w:t>DUUR EN BEËINDIGING</w:t>
      </w:r>
    </w:p>
    <w:p w14:paraId="4D398128" w14:textId="30C892EB" w:rsidR="000C1B71" w:rsidRDefault="000C1B71" w:rsidP="000C1B71">
      <w:pPr>
        <w:numPr>
          <w:ilvl w:val="1"/>
          <w:numId w:val="50"/>
        </w:numPr>
        <w:spacing w:after="120" w:line="240" w:lineRule="auto"/>
        <w:jc w:val="both"/>
      </w:pPr>
      <w:r w:rsidRPr="006066A1">
        <w:t>De duur van deze Gegevensuitwisselingsovereenkomst is:</w:t>
      </w:r>
      <w:r>
        <w:t xml:space="preserve"> (a) </w:t>
      </w:r>
      <w:r w:rsidRPr="007D1BCC">
        <w:t xml:space="preserve">voor zover de grondslag voor de Uitwisseling is gelegen in een tussen Partijen gesloten </w:t>
      </w:r>
      <w:r w:rsidR="005158D7">
        <w:t>o</w:t>
      </w:r>
      <w:r w:rsidRPr="007D1BCC">
        <w:t xml:space="preserve">vereenkomst, gelijk aan de duur van die </w:t>
      </w:r>
      <w:r w:rsidR="005158D7">
        <w:t>Raamovereenkomst</w:t>
      </w:r>
      <w:r>
        <w:t xml:space="preserve"> en (b) </w:t>
      </w:r>
      <w:r w:rsidRPr="007D1BCC">
        <w:t xml:space="preserve">in overige gevallen </w:t>
      </w:r>
      <w:r>
        <w:t>voor zolang er een grondslag is voor de Uitwisseling</w:t>
      </w:r>
      <w:r w:rsidRPr="007D1BCC">
        <w:t>.</w:t>
      </w:r>
    </w:p>
    <w:p w14:paraId="321CAF14" w14:textId="77777777" w:rsidR="000C1B71" w:rsidRPr="007D1BCC" w:rsidRDefault="000C1B71" w:rsidP="000C1B71">
      <w:pPr>
        <w:numPr>
          <w:ilvl w:val="1"/>
          <w:numId w:val="50"/>
        </w:numPr>
        <w:spacing w:after="120" w:line="240" w:lineRule="auto"/>
        <w:jc w:val="both"/>
      </w:pPr>
      <w:r>
        <w:t xml:space="preserve">In geval van afloop of beëindiging van deze Gegevensuitwisselingsovereenkomst </w:t>
      </w:r>
      <w:r w:rsidRPr="004614CB">
        <w:t xml:space="preserve">zal de </w:t>
      </w:r>
      <w:r>
        <w:t>Ontvanger de ontvangen Persoonsgegevens uitsluitend verwerken zolang zij daarvoor een grondslag heeft. Een afloop of</w:t>
      </w:r>
      <w:r w:rsidRPr="004614CB">
        <w:t xml:space="preserve"> beëindiging van deze Gegevensuitwisselingsovereenkomst ontslaat Partijen niet van hun verplichtingen </w:t>
      </w:r>
      <w:r>
        <w:t>op grond</w:t>
      </w:r>
      <w:r w:rsidRPr="004614CB">
        <w:t xml:space="preserve"> van de </w:t>
      </w:r>
      <w:r>
        <w:t>Gegevensbeschermingswetgeving.</w:t>
      </w:r>
    </w:p>
    <w:p w14:paraId="11755A0D" w14:textId="4EAC19BE" w:rsidR="000C1B71" w:rsidRPr="004878FD" w:rsidRDefault="000C1B71" w:rsidP="000C1B71">
      <w:pPr>
        <w:numPr>
          <w:ilvl w:val="1"/>
          <w:numId w:val="50"/>
        </w:numPr>
        <w:spacing w:after="120" w:line="240" w:lineRule="auto"/>
        <w:jc w:val="both"/>
      </w:pPr>
      <w:r w:rsidRPr="004878FD">
        <w:t>Verplichtingen die naar hun aard bestemd zijn om ook na beëindiging van deze Gegevensuitwisselingsovereenkomst voort te duren, blijven na beëindiging bestaan. Tot deze verplichtingen behoren onder meer: Geheimhouding, Aansprakelijkheid, Toepasselijk recht en bevoegde rechter.</w:t>
      </w:r>
    </w:p>
    <w:p w14:paraId="5E0C58A5" w14:textId="77777777" w:rsidR="000C1B71" w:rsidRPr="00811F36" w:rsidRDefault="000C1B71" w:rsidP="000C1B71">
      <w:pPr>
        <w:numPr>
          <w:ilvl w:val="0"/>
          <w:numId w:val="50"/>
        </w:numPr>
        <w:spacing w:after="120" w:line="240" w:lineRule="auto"/>
        <w:jc w:val="both"/>
        <w:rPr>
          <w:b/>
        </w:rPr>
      </w:pPr>
      <w:r w:rsidRPr="00811F36">
        <w:rPr>
          <w:b/>
        </w:rPr>
        <w:t>TOEPASSELIJK RECHT / BEVOEGDE RECHTER</w:t>
      </w:r>
    </w:p>
    <w:p w14:paraId="1AB1AD6D" w14:textId="77777777" w:rsidR="000C1B71" w:rsidRPr="00811F36" w:rsidRDefault="000C1B71" w:rsidP="000C1B71">
      <w:pPr>
        <w:numPr>
          <w:ilvl w:val="1"/>
          <w:numId w:val="50"/>
        </w:numPr>
        <w:spacing w:after="120" w:line="240" w:lineRule="auto"/>
        <w:jc w:val="both"/>
      </w:pPr>
      <w:r w:rsidRPr="00811F36">
        <w:t xml:space="preserve">Op </w:t>
      </w:r>
      <w:r>
        <w:t>deze Gegevensuitwisselingsovereenkomst</w:t>
      </w:r>
      <w:r w:rsidRPr="00811F36">
        <w:t xml:space="preserve"> is uitsluitend Nederlands recht van toepassing.</w:t>
      </w:r>
    </w:p>
    <w:p w14:paraId="2D56EF43" w14:textId="19B90915" w:rsidR="000C1B71" w:rsidRDefault="000C1B71" w:rsidP="000C1B71">
      <w:pPr>
        <w:numPr>
          <w:ilvl w:val="1"/>
          <w:numId w:val="50"/>
        </w:numPr>
        <w:spacing w:after="120" w:line="240" w:lineRule="auto"/>
        <w:jc w:val="both"/>
      </w:pPr>
      <w:r w:rsidRPr="00811F36">
        <w:t xml:space="preserve">Alle geschillen die ontstaan naar aanleiding van </w:t>
      </w:r>
      <w:r>
        <w:t>deze Gegevensuitwisselingsovereenkomst</w:t>
      </w:r>
      <w:r w:rsidRPr="00811F36">
        <w:t xml:space="preserve"> worden beslecht op dezelfde wijze als opgenomen in de </w:t>
      </w:r>
      <w:r w:rsidR="005158D7">
        <w:t>Raamovereenkomst</w:t>
      </w:r>
      <w:r w:rsidRPr="00811F36">
        <w:t>.</w:t>
      </w:r>
    </w:p>
    <w:p w14:paraId="7B25ADCF" w14:textId="77777777" w:rsidR="000C1B71" w:rsidRPr="00B07E6E" w:rsidRDefault="000C1B71" w:rsidP="000C1B71">
      <w:pPr>
        <w:keepNext/>
        <w:numPr>
          <w:ilvl w:val="0"/>
          <w:numId w:val="50"/>
        </w:numPr>
        <w:spacing w:after="120" w:line="240" w:lineRule="auto"/>
        <w:jc w:val="both"/>
        <w:rPr>
          <w:b/>
        </w:rPr>
      </w:pPr>
      <w:r>
        <w:rPr>
          <w:b/>
        </w:rPr>
        <w:t>SLOTBEPALINGEN</w:t>
      </w:r>
    </w:p>
    <w:p w14:paraId="6F89E18C" w14:textId="77777777" w:rsidR="000C1B71" w:rsidRDefault="000C1B71" w:rsidP="000C1B71">
      <w:pPr>
        <w:numPr>
          <w:ilvl w:val="1"/>
          <w:numId w:val="50"/>
        </w:numPr>
        <w:spacing w:after="120" w:line="240" w:lineRule="auto"/>
        <w:jc w:val="both"/>
      </w:pPr>
      <w:r w:rsidRPr="007D1BCC">
        <w:t>Bij wijzigingen in de Uitwisseling of andere relevante omstandigheden die van invloed zijn op de Uitwisseling van de Persoonsgegevens, treden Partijen in overleg over een eventueel benodigde wijziging van deze Gegevensuitwisselingsovereenkomst. Wijzigingen van deze Gegevensuitwisselingsovereenkomst kunnen uitsluitend schriftelijk door de bevoegde vertegenwoordigers van Partijen worden overeengekomen.</w:t>
      </w:r>
    </w:p>
    <w:p w14:paraId="179EA1BC" w14:textId="77777777" w:rsidR="000C1B71" w:rsidRDefault="000C1B71" w:rsidP="000C1B71">
      <w:pPr>
        <w:numPr>
          <w:ilvl w:val="1"/>
          <w:numId w:val="50"/>
        </w:numPr>
        <w:spacing w:after="120" w:line="240" w:lineRule="auto"/>
        <w:jc w:val="both"/>
      </w:pPr>
      <w:r w:rsidRPr="007D1BCC">
        <w:t xml:space="preserve">Indien een of meer bepalingen van deze Gegevensuitwisselingsovereenkomst geheel of gedeeltelijk ongeldig of niet-afdwingbaar zijn of worden, wordt de geldigheid van de rest van </w:t>
      </w:r>
      <w:r w:rsidRPr="007D1BCC">
        <w:lastRenderedPageBreak/>
        <w:t>deze Gegevensuitwisselingsovereenkomst daardoor niet aangetast. De ongeldige of niet-afdwingbare bepaling zal automatisch worden vervangen door een geldige en afdwingbare bepaling die de strekking en het doel van de oorspronkelijke bepaling zo dicht mogelijk benadert. Deze regel is van overeenkomstige toepassing in geval van een onbedoeld hiaat in de Gegevensuitwisselingsovereenkomst</w:t>
      </w:r>
      <w:r>
        <w:t>.</w:t>
      </w:r>
    </w:p>
    <w:p w14:paraId="12C1544A" w14:textId="0975BFF9" w:rsidR="0009530B" w:rsidRPr="007D1BCC" w:rsidRDefault="0009530B" w:rsidP="000C1B71">
      <w:pPr>
        <w:numPr>
          <w:ilvl w:val="1"/>
          <w:numId w:val="50"/>
        </w:numPr>
        <w:spacing w:after="120" w:line="240" w:lineRule="auto"/>
        <w:jc w:val="both"/>
      </w:pPr>
      <w:r>
        <w:t>Al hetgeen in deze Gegevensuitwisselingsovereenkomst is overeengekomen, is eveneens van toepassing op de nadere overeenkomsten die onder de Raamovereenkomst worden afgesloten.</w:t>
      </w:r>
    </w:p>
    <w:p w14:paraId="3BAF7619" w14:textId="77777777" w:rsidR="000C1B71" w:rsidRDefault="000C1B71" w:rsidP="000C1B71">
      <w:pPr>
        <w:spacing w:after="120"/>
        <w:jc w:val="both"/>
      </w:pPr>
    </w:p>
    <w:p w14:paraId="34EF1111" w14:textId="77777777" w:rsidR="000C1B71" w:rsidRPr="007D1BCC" w:rsidRDefault="000C1B71" w:rsidP="000C1B71">
      <w:pPr>
        <w:keepNext/>
        <w:spacing w:after="120"/>
        <w:jc w:val="both"/>
        <w:rPr>
          <w:b/>
        </w:rPr>
      </w:pPr>
      <w:r w:rsidRPr="007D1BCC">
        <w:rPr>
          <w:b/>
        </w:rPr>
        <w:t>Aldus overeengekomen en in tweevoud ondertekend,</w:t>
      </w:r>
    </w:p>
    <w:p w14:paraId="526E96AF" w14:textId="77777777" w:rsidR="000C1B71" w:rsidRPr="007D1BCC" w:rsidRDefault="000C1B71" w:rsidP="000C1B71">
      <w:pPr>
        <w:spacing w:after="120"/>
        <w:jc w:val="both"/>
        <w:rPr>
          <w:rFonts w:cstheme="minorHAnsi"/>
        </w:rPr>
      </w:pPr>
    </w:p>
    <w:tbl>
      <w:tblPr>
        <w:tblW w:w="0" w:type="auto"/>
        <w:tblLook w:val="00A0" w:firstRow="1" w:lastRow="0" w:firstColumn="1" w:lastColumn="0" w:noHBand="0" w:noVBand="0"/>
      </w:tblPr>
      <w:tblGrid>
        <w:gridCol w:w="4537"/>
        <w:gridCol w:w="4535"/>
      </w:tblGrid>
      <w:tr w:rsidR="000C1B71" w:rsidRPr="007D1BCC" w14:paraId="531894C3" w14:textId="77777777" w:rsidTr="00803380">
        <w:tc>
          <w:tcPr>
            <w:tcW w:w="4537" w:type="dxa"/>
          </w:tcPr>
          <w:p w14:paraId="7797ABC9" w14:textId="77777777" w:rsidR="000C1B71" w:rsidRPr="007D1BCC" w:rsidRDefault="000C1B71" w:rsidP="00803380">
            <w:pPr>
              <w:jc w:val="both"/>
              <w:rPr>
                <w:rFonts w:cstheme="minorHAnsi"/>
                <w:lang w:val="en-US"/>
              </w:rPr>
            </w:pPr>
            <w:r w:rsidRPr="007D1BCC">
              <w:rPr>
                <w:rFonts w:cstheme="minorHAnsi"/>
                <w:lang w:val="en-US"/>
              </w:rPr>
              <w:t xml:space="preserve">Amstelveen, </w:t>
            </w:r>
            <w:r w:rsidRPr="007D1BCC">
              <w:rPr>
                <w:rFonts w:cstheme="minorHAnsi"/>
                <w:highlight w:val="lightGray"/>
                <w:lang w:val="en-US"/>
              </w:rPr>
              <w:t>[datum]</w:t>
            </w:r>
          </w:p>
        </w:tc>
        <w:tc>
          <w:tcPr>
            <w:tcW w:w="4535" w:type="dxa"/>
          </w:tcPr>
          <w:p w14:paraId="10A633A9" w14:textId="77777777" w:rsidR="000C1B71" w:rsidRPr="007D1BCC" w:rsidRDefault="000C1B71" w:rsidP="00803380">
            <w:pPr>
              <w:jc w:val="both"/>
              <w:rPr>
                <w:rFonts w:cstheme="minorHAnsi"/>
                <w:lang w:val="en-US"/>
              </w:rPr>
            </w:pPr>
            <w:r w:rsidRPr="007D1BCC">
              <w:rPr>
                <w:rFonts w:cstheme="minorHAnsi"/>
                <w:highlight w:val="lightGray"/>
                <w:lang w:val="en-US"/>
              </w:rPr>
              <w:t>[</w:t>
            </w:r>
            <w:proofErr w:type="spellStart"/>
            <w:r w:rsidRPr="007D1BCC">
              <w:rPr>
                <w:rFonts w:cstheme="minorHAnsi"/>
                <w:highlight w:val="lightGray"/>
                <w:lang w:val="en-US"/>
              </w:rPr>
              <w:t>plaats</w:t>
            </w:r>
            <w:proofErr w:type="spellEnd"/>
            <w:r w:rsidRPr="007D1BCC">
              <w:rPr>
                <w:rFonts w:cstheme="minorHAnsi"/>
                <w:highlight w:val="lightGray"/>
                <w:lang w:val="en-US"/>
              </w:rPr>
              <w:t>]</w:t>
            </w:r>
            <w:r w:rsidRPr="007D1BCC">
              <w:rPr>
                <w:rFonts w:cstheme="minorHAnsi"/>
                <w:lang w:val="en-US"/>
              </w:rPr>
              <w:t xml:space="preserve">, </w:t>
            </w:r>
            <w:r w:rsidRPr="007D1BCC">
              <w:rPr>
                <w:rFonts w:cstheme="minorHAnsi"/>
                <w:highlight w:val="lightGray"/>
                <w:lang w:val="en-US"/>
              </w:rPr>
              <w:t>[datum]</w:t>
            </w:r>
          </w:p>
        </w:tc>
      </w:tr>
      <w:tr w:rsidR="000C1B71" w:rsidRPr="007D1BCC" w14:paraId="4DA52093" w14:textId="77777777" w:rsidTr="00803380">
        <w:tc>
          <w:tcPr>
            <w:tcW w:w="4537" w:type="dxa"/>
          </w:tcPr>
          <w:p w14:paraId="710FE9C8" w14:textId="6E05FC7B" w:rsidR="000C1B71" w:rsidRPr="007D1BCC" w:rsidRDefault="55FF2ECC" w:rsidP="00803380">
            <w:pPr>
              <w:jc w:val="both"/>
              <w:rPr>
                <w:lang w:val="en-US"/>
              </w:rPr>
            </w:pPr>
            <w:r w:rsidRPr="36BFC60B">
              <w:rPr>
                <w:lang w:val="en-US"/>
              </w:rPr>
              <w:t xml:space="preserve">Sociale </w:t>
            </w:r>
            <w:proofErr w:type="spellStart"/>
            <w:r w:rsidR="11C079D9" w:rsidRPr="36BFC60B">
              <w:rPr>
                <w:lang w:val="en-US"/>
              </w:rPr>
              <w:t>V</w:t>
            </w:r>
            <w:r w:rsidRPr="36BFC60B">
              <w:rPr>
                <w:lang w:val="en-US"/>
              </w:rPr>
              <w:t>erzekeringsbank</w:t>
            </w:r>
            <w:proofErr w:type="spellEnd"/>
          </w:p>
        </w:tc>
        <w:tc>
          <w:tcPr>
            <w:tcW w:w="4535" w:type="dxa"/>
          </w:tcPr>
          <w:p w14:paraId="0A88A1E9" w14:textId="72EE43FC" w:rsidR="000C1B71" w:rsidRPr="007D1BCC" w:rsidRDefault="000C1B71" w:rsidP="00803380">
            <w:pPr>
              <w:jc w:val="both"/>
              <w:rPr>
                <w:rFonts w:cstheme="minorHAnsi"/>
                <w:lang w:val="en-US"/>
              </w:rPr>
            </w:pPr>
            <w:r w:rsidRPr="007D1BCC">
              <w:rPr>
                <w:rFonts w:cstheme="minorHAnsi"/>
                <w:highlight w:val="lightGray"/>
                <w:lang w:val="en-US"/>
              </w:rPr>
              <w:t xml:space="preserve">[naam </w:t>
            </w:r>
            <w:proofErr w:type="spellStart"/>
            <w:r w:rsidR="006709C1">
              <w:rPr>
                <w:rFonts w:cstheme="minorHAnsi"/>
                <w:highlight w:val="lightGray"/>
                <w:lang w:val="en-US"/>
              </w:rPr>
              <w:t>Opdrachtnemer</w:t>
            </w:r>
            <w:proofErr w:type="spellEnd"/>
            <w:r w:rsidRPr="007D1BCC">
              <w:rPr>
                <w:rFonts w:cstheme="minorHAnsi"/>
                <w:highlight w:val="lightGray"/>
                <w:lang w:val="en-US"/>
              </w:rPr>
              <w:t>]</w:t>
            </w:r>
          </w:p>
          <w:p w14:paraId="36B80BB0" w14:textId="77777777" w:rsidR="000C1B71" w:rsidRPr="007D1BCC" w:rsidRDefault="000C1B71" w:rsidP="00803380">
            <w:pPr>
              <w:jc w:val="both"/>
              <w:rPr>
                <w:rFonts w:cstheme="minorHAnsi"/>
                <w:lang w:val="en-US"/>
              </w:rPr>
            </w:pPr>
          </w:p>
        </w:tc>
      </w:tr>
      <w:tr w:rsidR="000C1B71" w:rsidRPr="007D1BCC" w14:paraId="457FFDFA" w14:textId="77777777" w:rsidTr="00803380">
        <w:tc>
          <w:tcPr>
            <w:tcW w:w="4537" w:type="dxa"/>
          </w:tcPr>
          <w:p w14:paraId="52DF85BC" w14:textId="77777777" w:rsidR="000C1B71" w:rsidRPr="007D1BCC" w:rsidRDefault="000C1B71" w:rsidP="00803380">
            <w:pPr>
              <w:jc w:val="both"/>
              <w:rPr>
                <w:rFonts w:cstheme="minorHAnsi"/>
                <w:lang w:val="en-US"/>
              </w:rPr>
            </w:pPr>
          </w:p>
        </w:tc>
        <w:tc>
          <w:tcPr>
            <w:tcW w:w="4535" w:type="dxa"/>
          </w:tcPr>
          <w:p w14:paraId="641A716F" w14:textId="77777777" w:rsidR="000C1B71" w:rsidRPr="007D1BCC" w:rsidRDefault="000C1B71" w:rsidP="00803380">
            <w:pPr>
              <w:jc w:val="both"/>
              <w:rPr>
                <w:rFonts w:cstheme="minorHAnsi"/>
                <w:lang w:val="en-US"/>
              </w:rPr>
            </w:pPr>
          </w:p>
          <w:p w14:paraId="657E9DFE" w14:textId="77777777" w:rsidR="000C1B71" w:rsidRPr="007D1BCC" w:rsidRDefault="000C1B71" w:rsidP="00803380">
            <w:pPr>
              <w:jc w:val="both"/>
              <w:rPr>
                <w:rFonts w:cstheme="minorHAnsi"/>
                <w:lang w:val="en-US"/>
              </w:rPr>
            </w:pPr>
          </w:p>
        </w:tc>
      </w:tr>
      <w:tr w:rsidR="000C1B71" w:rsidRPr="007D1BCC" w14:paraId="42BC1091" w14:textId="77777777" w:rsidTr="00803380">
        <w:tc>
          <w:tcPr>
            <w:tcW w:w="4537" w:type="dxa"/>
          </w:tcPr>
          <w:p w14:paraId="5A3F3E74" w14:textId="77777777" w:rsidR="000C1B71" w:rsidRPr="007D1BCC" w:rsidRDefault="000C1B71" w:rsidP="00803380">
            <w:pPr>
              <w:jc w:val="both"/>
              <w:rPr>
                <w:rFonts w:cstheme="minorHAnsi"/>
                <w:lang w:val="en-US"/>
              </w:rPr>
            </w:pPr>
            <w:r w:rsidRPr="007D1BCC">
              <w:rPr>
                <w:rFonts w:cstheme="minorHAnsi"/>
                <w:highlight w:val="lightGray"/>
                <w:lang w:val="en-US"/>
              </w:rPr>
              <w:t>[naam]</w:t>
            </w:r>
          </w:p>
        </w:tc>
        <w:tc>
          <w:tcPr>
            <w:tcW w:w="4535" w:type="dxa"/>
          </w:tcPr>
          <w:p w14:paraId="474BD1CA" w14:textId="77777777" w:rsidR="000C1B71" w:rsidRPr="007D1BCC" w:rsidRDefault="000C1B71" w:rsidP="00803380">
            <w:pPr>
              <w:jc w:val="both"/>
              <w:rPr>
                <w:rFonts w:cstheme="minorHAnsi"/>
                <w:lang w:val="en-US"/>
              </w:rPr>
            </w:pPr>
            <w:r w:rsidRPr="007D1BCC">
              <w:rPr>
                <w:rFonts w:cstheme="minorHAnsi"/>
                <w:highlight w:val="lightGray"/>
                <w:lang w:val="en-US"/>
              </w:rPr>
              <w:t>[naam]</w:t>
            </w:r>
          </w:p>
        </w:tc>
      </w:tr>
      <w:tr w:rsidR="000C1B71" w:rsidRPr="007D1BCC" w14:paraId="0BAB2C7A" w14:textId="77777777" w:rsidTr="00803380">
        <w:tc>
          <w:tcPr>
            <w:tcW w:w="4537" w:type="dxa"/>
          </w:tcPr>
          <w:p w14:paraId="43D470E1" w14:textId="77777777" w:rsidR="000C1B71" w:rsidRPr="007D1BCC" w:rsidRDefault="000C1B71" w:rsidP="00803380">
            <w:pPr>
              <w:jc w:val="both"/>
              <w:rPr>
                <w:rFonts w:cstheme="minorHAnsi"/>
                <w:lang w:val="en-US"/>
              </w:rPr>
            </w:pPr>
            <w:r w:rsidRPr="007D1BCC">
              <w:rPr>
                <w:rFonts w:cstheme="minorHAnsi"/>
                <w:highlight w:val="lightGray"/>
                <w:lang w:val="en-US"/>
              </w:rPr>
              <w:t>[</w:t>
            </w:r>
            <w:proofErr w:type="spellStart"/>
            <w:r w:rsidRPr="007D1BCC">
              <w:rPr>
                <w:rFonts w:cstheme="minorHAnsi"/>
                <w:highlight w:val="lightGray"/>
                <w:lang w:val="en-US"/>
              </w:rPr>
              <w:t>functie</w:t>
            </w:r>
            <w:proofErr w:type="spellEnd"/>
            <w:r w:rsidRPr="007D1BCC">
              <w:rPr>
                <w:rFonts w:cstheme="minorHAnsi"/>
                <w:highlight w:val="lightGray"/>
                <w:lang w:val="en-US"/>
              </w:rPr>
              <w:t>]</w:t>
            </w:r>
          </w:p>
        </w:tc>
        <w:tc>
          <w:tcPr>
            <w:tcW w:w="4535" w:type="dxa"/>
          </w:tcPr>
          <w:p w14:paraId="47FB3849" w14:textId="77777777" w:rsidR="000C1B71" w:rsidRPr="007D1BCC" w:rsidRDefault="000C1B71" w:rsidP="00803380">
            <w:pPr>
              <w:jc w:val="both"/>
              <w:rPr>
                <w:rFonts w:cstheme="minorHAnsi"/>
                <w:lang w:val="en-US"/>
              </w:rPr>
            </w:pPr>
            <w:r w:rsidRPr="007D1BCC">
              <w:rPr>
                <w:rFonts w:cstheme="minorHAnsi"/>
                <w:highlight w:val="lightGray"/>
                <w:lang w:val="en-US"/>
              </w:rPr>
              <w:t>[</w:t>
            </w:r>
            <w:proofErr w:type="spellStart"/>
            <w:r w:rsidRPr="007D1BCC">
              <w:rPr>
                <w:rFonts w:cstheme="minorHAnsi"/>
                <w:highlight w:val="lightGray"/>
                <w:lang w:val="en-US"/>
              </w:rPr>
              <w:t>functie</w:t>
            </w:r>
            <w:proofErr w:type="spellEnd"/>
            <w:r w:rsidRPr="007D1BCC">
              <w:rPr>
                <w:rFonts w:cstheme="minorHAnsi"/>
                <w:highlight w:val="lightGray"/>
                <w:lang w:val="en-US"/>
              </w:rPr>
              <w:t>]</w:t>
            </w:r>
          </w:p>
        </w:tc>
      </w:tr>
    </w:tbl>
    <w:p w14:paraId="40D603A3" w14:textId="77777777" w:rsidR="000C1B71" w:rsidRPr="00811F36" w:rsidRDefault="000C1B71" w:rsidP="000C1B71">
      <w:pPr>
        <w:jc w:val="both"/>
      </w:pPr>
      <w:r w:rsidRPr="00811F36">
        <w:br w:type="page"/>
      </w:r>
    </w:p>
    <w:p w14:paraId="6D564A58" w14:textId="77777777" w:rsidR="000C1B71" w:rsidRPr="00811F36" w:rsidRDefault="000C1B71" w:rsidP="000C1B71">
      <w:pPr>
        <w:spacing w:after="120"/>
        <w:jc w:val="both"/>
        <w:rPr>
          <w:b/>
        </w:rPr>
      </w:pPr>
      <w:r w:rsidRPr="00811F36">
        <w:rPr>
          <w:b/>
        </w:rPr>
        <w:lastRenderedPageBreak/>
        <w:t xml:space="preserve">Bijlage </w:t>
      </w:r>
      <w:r>
        <w:rPr>
          <w:b/>
        </w:rPr>
        <w:t>1</w:t>
      </w:r>
      <w:r w:rsidRPr="00811F36">
        <w:rPr>
          <w:b/>
        </w:rPr>
        <w:t xml:space="preserve"> – </w:t>
      </w:r>
      <w:r>
        <w:rPr>
          <w:b/>
        </w:rPr>
        <w:t>Details van de Uitwisseling van Persoonsgegevens</w:t>
      </w:r>
    </w:p>
    <w:p w14:paraId="1A2FF2B3" w14:textId="77777777" w:rsidR="000C1B71" w:rsidRDefault="000C1B71" w:rsidP="000C1B71">
      <w:pPr>
        <w:spacing w:after="120"/>
        <w:jc w:val="both"/>
      </w:pPr>
      <w:r>
        <w:t>Deze Bijlage 1 bij de Gegevensuitwisselingsovereenkomst bevat de details van de Gegevensuitwisseling.</w:t>
      </w:r>
    </w:p>
    <w:p w14:paraId="3C7E7C6B" w14:textId="77777777" w:rsidR="000C1B71" w:rsidRPr="00811F36" w:rsidRDefault="000C1B71" w:rsidP="000C1B71">
      <w:pPr>
        <w:spacing w:after="120"/>
        <w:jc w:val="both"/>
        <w:rPr>
          <w:b/>
        </w:rPr>
      </w:pPr>
      <w:r>
        <w:rPr>
          <w:b/>
        </w:rPr>
        <w:t>A</w:t>
      </w:r>
      <w:r w:rsidRPr="00811F36">
        <w:rPr>
          <w:b/>
        </w:rPr>
        <w:t xml:space="preserve">. </w:t>
      </w:r>
      <w:r>
        <w:rPr>
          <w:b/>
        </w:rPr>
        <w:t>GRONDSLAG</w:t>
      </w:r>
      <w:r w:rsidRPr="00811F36">
        <w:rPr>
          <w:b/>
        </w:rPr>
        <w:t xml:space="preserve"> VAN DE </w:t>
      </w:r>
      <w:r>
        <w:rPr>
          <w:b/>
        </w:rPr>
        <w:t>UITWISSELING</w:t>
      </w:r>
    </w:p>
    <w:p w14:paraId="5B77E1F9" w14:textId="77777777" w:rsidR="000C1B71" w:rsidRPr="00712375" w:rsidRDefault="000C1B71" w:rsidP="000C1B71">
      <w:pPr>
        <w:spacing w:after="120"/>
        <w:jc w:val="both"/>
      </w:pPr>
      <w:r w:rsidRPr="00712375">
        <w:t xml:space="preserve">De </w:t>
      </w:r>
      <w:r>
        <w:t xml:space="preserve">grondslag voor de </w:t>
      </w:r>
      <w:r w:rsidRPr="00712375">
        <w:t xml:space="preserve">Uitwisseling </w:t>
      </w:r>
      <w:r>
        <w:t>van Persoonsgegevens is</w:t>
      </w:r>
      <w:r w:rsidRPr="00712375">
        <w:t>:</w:t>
      </w:r>
    </w:p>
    <w:p w14:paraId="27404645" w14:textId="16292545" w:rsidR="00191DEA" w:rsidRPr="0082164C" w:rsidRDefault="00191DEA" w:rsidP="00444207">
      <w:pPr>
        <w:numPr>
          <w:ilvl w:val="0"/>
          <w:numId w:val="14"/>
        </w:numPr>
        <w:spacing w:after="120" w:line="240" w:lineRule="auto"/>
        <w:jc w:val="both"/>
      </w:pPr>
      <w:r w:rsidRPr="0082164C">
        <w:t>Artikel 6 lid 1 sub f AVG</w:t>
      </w:r>
      <w:r w:rsidR="0082164C" w:rsidRPr="0082164C">
        <w:t xml:space="preserve"> – gerechtvaardigd belang</w:t>
      </w:r>
    </w:p>
    <w:p w14:paraId="1F43065D" w14:textId="0313BCD7" w:rsidR="000C1B71" w:rsidRPr="00811F36" w:rsidRDefault="000C1B71" w:rsidP="000C1B71">
      <w:pPr>
        <w:spacing w:after="120"/>
        <w:jc w:val="both"/>
        <w:rPr>
          <w:b/>
        </w:rPr>
      </w:pPr>
      <w:r>
        <w:rPr>
          <w:b/>
        </w:rPr>
        <w:t>B</w:t>
      </w:r>
      <w:r w:rsidRPr="00811F36">
        <w:rPr>
          <w:b/>
        </w:rPr>
        <w:t>. CATEGORIEËN BETROKKENEN</w:t>
      </w:r>
    </w:p>
    <w:p w14:paraId="6957D2AF" w14:textId="77777777" w:rsidR="000C1B71" w:rsidRPr="00811F36" w:rsidRDefault="000C1B71" w:rsidP="000C1B71">
      <w:pPr>
        <w:spacing w:after="120"/>
        <w:jc w:val="both"/>
      </w:pPr>
      <w:r w:rsidRPr="00811F36">
        <w:t xml:space="preserve">De personen </w:t>
      </w:r>
      <w:r>
        <w:t>waarvan</w:t>
      </w:r>
      <w:r w:rsidRPr="00811F36">
        <w:t xml:space="preserve"> de Persoonsgegevens </w:t>
      </w:r>
      <w:r>
        <w:t>uitgewisseld kunnen worden betreffen de navolgende categorieën van Betrokkenen</w:t>
      </w:r>
      <w:r w:rsidRPr="00811F36">
        <w:t>:</w:t>
      </w:r>
    </w:p>
    <w:p w14:paraId="693A668D" w14:textId="200C531C" w:rsidR="000C1B71" w:rsidRDefault="003A63BD" w:rsidP="000C1B71">
      <w:pPr>
        <w:numPr>
          <w:ilvl w:val="0"/>
          <w:numId w:val="14"/>
        </w:numPr>
        <w:spacing w:after="120" w:line="240" w:lineRule="auto"/>
        <w:jc w:val="both"/>
      </w:pPr>
      <w:r>
        <w:t>Professionals die worden ingehuurd</w:t>
      </w:r>
      <w:r w:rsidR="00C21250">
        <w:t xml:space="preserve"> door de </w:t>
      </w:r>
      <w:r w:rsidR="00761828">
        <w:t>SVB.</w:t>
      </w:r>
    </w:p>
    <w:p w14:paraId="0CB740BF" w14:textId="1564708E" w:rsidR="009A160F" w:rsidRDefault="00761828" w:rsidP="000C1B71">
      <w:pPr>
        <w:numPr>
          <w:ilvl w:val="0"/>
          <w:numId w:val="14"/>
        </w:numPr>
        <w:spacing w:after="120" w:line="240" w:lineRule="auto"/>
        <w:jc w:val="both"/>
      </w:pPr>
      <w:r>
        <w:t xml:space="preserve">Professionals die worden aangedragen door de Broker, maar niet worden ingehuurd. </w:t>
      </w:r>
      <w:r w:rsidR="009A160F">
        <w:t xml:space="preserve"> </w:t>
      </w:r>
    </w:p>
    <w:p w14:paraId="1FF6901B" w14:textId="6AC6666C" w:rsidR="009A160F" w:rsidRPr="00811F36" w:rsidRDefault="009A160F" w:rsidP="00FD39F4">
      <w:pPr>
        <w:numPr>
          <w:ilvl w:val="0"/>
          <w:numId w:val="14"/>
        </w:numPr>
        <w:spacing w:after="120" w:line="240" w:lineRule="auto"/>
        <w:jc w:val="both"/>
      </w:pPr>
      <w:r>
        <w:t>Voormalig</w:t>
      </w:r>
      <w:r w:rsidR="00462D5F">
        <w:t xml:space="preserve"> ingehuurde Professionals.</w:t>
      </w:r>
    </w:p>
    <w:p w14:paraId="007D2D68" w14:textId="77777777" w:rsidR="000C1B71" w:rsidRPr="00811F36" w:rsidRDefault="000C1B71" w:rsidP="000C1B71">
      <w:pPr>
        <w:spacing w:after="120"/>
        <w:jc w:val="both"/>
        <w:rPr>
          <w:b/>
        </w:rPr>
      </w:pPr>
      <w:r>
        <w:rPr>
          <w:b/>
        </w:rPr>
        <w:t>C</w:t>
      </w:r>
      <w:r w:rsidRPr="00811F36">
        <w:rPr>
          <w:b/>
        </w:rPr>
        <w:t>. SOORT PERSOONSGEGEVENS</w:t>
      </w:r>
    </w:p>
    <w:p w14:paraId="5D439DC3" w14:textId="77777777" w:rsidR="000C1B71" w:rsidRPr="00811F36" w:rsidRDefault="000C1B71" w:rsidP="000C1B71">
      <w:pPr>
        <w:spacing w:after="120"/>
        <w:jc w:val="both"/>
      </w:pPr>
      <w:r w:rsidRPr="00811F36">
        <w:t xml:space="preserve">De Persoonsgegevens die door </w:t>
      </w:r>
      <w:r>
        <w:t>Verstrekker aan Ontvanger</w:t>
      </w:r>
      <w:r w:rsidRPr="00811F36">
        <w:t xml:space="preserve"> worden </w:t>
      </w:r>
      <w:r>
        <w:t>verstrekt omvatten</w:t>
      </w:r>
      <w:r w:rsidRPr="00811F36">
        <w:t xml:space="preserve">: </w:t>
      </w:r>
    </w:p>
    <w:p w14:paraId="0608176A" w14:textId="26848786" w:rsidR="000C1B71" w:rsidRDefault="00023313" w:rsidP="000C1B71">
      <w:pPr>
        <w:numPr>
          <w:ilvl w:val="0"/>
          <w:numId w:val="14"/>
        </w:numPr>
        <w:spacing w:after="120" w:line="240" w:lineRule="auto"/>
        <w:jc w:val="both"/>
      </w:pPr>
      <w:r>
        <w:t>Naam</w:t>
      </w:r>
    </w:p>
    <w:p w14:paraId="7F76E6B7" w14:textId="698997CC" w:rsidR="000C1B71" w:rsidRDefault="00023313" w:rsidP="000C1B71">
      <w:pPr>
        <w:numPr>
          <w:ilvl w:val="0"/>
          <w:numId w:val="14"/>
        </w:numPr>
        <w:spacing w:after="120" w:line="240" w:lineRule="auto"/>
        <w:jc w:val="both"/>
      </w:pPr>
      <w:r>
        <w:t>Geslacht</w:t>
      </w:r>
    </w:p>
    <w:p w14:paraId="353A1816" w14:textId="453AE81E" w:rsidR="00FE226F" w:rsidRDefault="00FE226F" w:rsidP="00FE226F">
      <w:pPr>
        <w:numPr>
          <w:ilvl w:val="0"/>
          <w:numId w:val="14"/>
        </w:numPr>
        <w:spacing w:after="120" w:line="240" w:lineRule="auto"/>
        <w:jc w:val="both"/>
      </w:pPr>
      <w:r>
        <w:t>Geboortedatum en/of leeftijd</w:t>
      </w:r>
    </w:p>
    <w:p w14:paraId="4627774D" w14:textId="186DB1EE" w:rsidR="00FE226F" w:rsidRDefault="00FE226F" w:rsidP="00FE226F">
      <w:pPr>
        <w:numPr>
          <w:ilvl w:val="0"/>
          <w:numId w:val="14"/>
        </w:numPr>
        <w:spacing w:after="120" w:line="240" w:lineRule="auto"/>
        <w:jc w:val="both"/>
      </w:pPr>
      <w:r>
        <w:t>Contactgegevens</w:t>
      </w:r>
    </w:p>
    <w:p w14:paraId="07DA65D3" w14:textId="78338769" w:rsidR="00FE226F" w:rsidRDefault="00FE226F" w:rsidP="00FE226F">
      <w:pPr>
        <w:numPr>
          <w:ilvl w:val="0"/>
          <w:numId w:val="14"/>
        </w:numPr>
        <w:spacing w:after="120" w:line="240" w:lineRule="auto"/>
        <w:jc w:val="both"/>
      </w:pPr>
      <w:r>
        <w:t>Uurtarief</w:t>
      </w:r>
    </w:p>
    <w:p w14:paraId="17BC40DA" w14:textId="39CE1EB9" w:rsidR="003E0263" w:rsidRDefault="003E0263" w:rsidP="00FE226F">
      <w:pPr>
        <w:numPr>
          <w:ilvl w:val="0"/>
          <w:numId w:val="14"/>
        </w:numPr>
        <w:spacing w:after="120" w:line="240" w:lineRule="auto"/>
        <w:jc w:val="both"/>
      </w:pPr>
      <w:r>
        <w:t xml:space="preserve">NOK (contract tussen medewerkers, SVB en de </w:t>
      </w:r>
      <w:r w:rsidR="00A302B2">
        <w:t>Br</w:t>
      </w:r>
      <w:r>
        <w:t>oker)</w:t>
      </w:r>
    </w:p>
    <w:p w14:paraId="54E54E07" w14:textId="17FD8AC9" w:rsidR="0061554D" w:rsidRPr="00811F36" w:rsidRDefault="0061554D" w:rsidP="00FE226F">
      <w:pPr>
        <w:numPr>
          <w:ilvl w:val="0"/>
          <w:numId w:val="14"/>
        </w:numPr>
        <w:spacing w:after="120" w:line="240" w:lineRule="auto"/>
        <w:jc w:val="both"/>
      </w:pPr>
      <w:r>
        <w:t xml:space="preserve">CV en/of motivatiebrief </w:t>
      </w:r>
    </w:p>
    <w:p w14:paraId="6BA4C49D" w14:textId="77777777" w:rsidR="000C1B71" w:rsidRPr="00811F36" w:rsidRDefault="000C1B71" w:rsidP="000C1B71">
      <w:pPr>
        <w:spacing w:after="120"/>
        <w:jc w:val="both"/>
        <w:rPr>
          <w:b/>
        </w:rPr>
      </w:pPr>
      <w:r>
        <w:rPr>
          <w:b/>
        </w:rPr>
        <w:t>D</w:t>
      </w:r>
      <w:r w:rsidRPr="00811F36">
        <w:rPr>
          <w:b/>
        </w:rPr>
        <w:t xml:space="preserve">. </w:t>
      </w:r>
      <w:r>
        <w:rPr>
          <w:b/>
        </w:rPr>
        <w:t>D</w:t>
      </w:r>
      <w:r w:rsidRPr="00811F36">
        <w:rPr>
          <w:b/>
        </w:rPr>
        <w:t xml:space="preserve">OEL VAN DE </w:t>
      </w:r>
      <w:r>
        <w:rPr>
          <w:b/>
        </w:rPr>
        <w:t>UITWISSELING</w:t>
      </w:r>
    </w:p>
    <w:p w14:paraId="2B1798C6" w14:textId="77777777" w:rsidR="000C1B71" w:rsidRPr="00712375" w:rsidRDefault="000C1B71" w:rsidP="000C1B71">
      <w:pPr>
        <w:spacing w:after="120"/>
        <w:jc w:val="both"/>
      </w:pPr>
      <w:r w:rsidRPr="00712375">
        <w:t xml:space="preserve">De Uitwisseling </w:t>
      </w:r>
      <w:r>
        <w:t>van Persoonsgegevens</w:t>
      </w:r>
      <w:r w:rsidRPr="00712375">
        <w:t xml:space="preserve"> vindt plaats voor de volgende doeleinden:</w:t>
      </w:r>
    </w:p>
    <w:p w14:paraId="434CA066" w14:textId="5FA74ECF" w:rsidR="000C1B71" w:rsidRPr="00712375" w:rsidRDefault="00561BB0" w:rsidP="00EE002E">
      <w:pPr>
        <w:numPr>
          <w:ilvl w:val="0"/>
          <w:numId w:val="2"/>
        </w:numPr>
        <w:spacing w:after="120"/>
        <w:jc w:val="both"/>
      </w:pPr>
      <w:r>
        <w:t>H</w:t>
      </w:r>
      <w:r w:rsidR="000C1B71" w:rsidRPr="00712375">
        <w:t xml:space="preserve">et voldoen aan de verplichtingen uit hoofde van de Overeenkomst; </w:t>
      </w:r>
    </w:p>
    <w:p w14:paraId="6DB232EE" w14:textId="0587992F" w:rsidR="000C1B71" w:rsidRDefault="00561BB0" w:rsidP="00EE002E">
      <w:pPr>
        <w:numPr>
          <w:ilvl w:val="0"/>
          <w:numId w:val="2"/>
        </w:numPr>
        <w:spacing w:after="120"/>
        <w:jc w:val="both"/>
      </w:pPr>
      <w:r>
        <w:t>Inhuren</w:t>
      </w:r>
      <w:r w:rsidR="004824BC">
        <w:t xml:space="preserve"> van Professionals</w:t>
      </w:r>
      <w:r w:rsidR="006E6B33">
        <w:t>.</w:t>
      </w:r>
    </w:p>
    <w:p w14:paraId="6858D868" w14:textId="77777777" w:rsidR="000C1B71" w:rsidRPr="00811F36" w:rsidRDefault="000C1B71" w:rsidP="000C1B71">
      <w:pPr>
        <w:spacing w:after="120"/>
        <w:jc w:val="both"/>
        <w:rPr>
          <w:b/>
        </w:rPr>
      </w:pPr>
      <w:r>
        <w:rPr>
          <w:b/>
        </w:rPr>
        <w:t>E</w:t>
      </w:r>
      <w:r w:rsidRPr="00811F36">
        <w:rPr>
          <w:b/>
        </w:rPr>
        <w:t>. CONTACTGEGEVENS</w:t>
      </w:r>
    </w:p>
    <w:p w14:paraId="3373090A" w14:textId="77777777" w:rsidR="000C1B71" w:rsidRPr="00811F36" w:rsidRDefault="000C1B71" w:rsidP="000C1B71">
      <w:pPr>
        <w:spacing w:after="120"/>
        <w:jc w:val="both"/>
      </w:pPr>
      <w:r>
        <w:t xml:space="preserve">Mededelingen, </w:t>
      </w:r>
      <w:r w:rsidRPr="00811F36">
        <w:t xml:space="preserve">vragen of opmerkingen </w:t>
      </w:r>
      <w:r>
        <w:t>in het kader van</w:t>
      </w:r>
      <w:r w:rsidRPr="00811F36">
        <w:t xml:space="preserve"> </w:t>
      </w:r>
      <w:r>
        <w:t>deze Gegevensuitwisselingsovereenkomst</w:t>
      </w:r>
      <w:r w:rsidRPr="00811F36">
        <w:t xml:space="preserve"> en</w:t>
      </w:r>
      <w:r>
        <w:t xml:space="preserve"> deze</w:t>
      </w:r>
      <w:r w:rsidRPr="00811F36">
        <w:t xml:space="preserve"> Bijlage </w:t>
      </w:r>
      <w:r>
        <w:t>zullen door Partijen worden gedaan aan onderstaande (contact)personen:</w:t>
      </w:r>
    </w:p>
    <w:p w14:paraId="5F2E96C1" w14:textId="78563D6A" w:rsidR="000C1B71" w:rsidRPr="00811F36" w:rsidRDefault="000C1B71" w:rsidP="000C1B71">
      <w:pPr>
        <w:spacing w:after="120"/>
        <w:jc w:val="both"/>
      </w:pPr>
      <w:r>
        <w:t>Sociale Verzekeringsbank</w:t>
      </w:r>
      <w:r w:rsidRPr="00811F36">
        <w:t>: [</w:t>
      </w:r>
      <w:r w:rsidRPr="00C1135F">
        <w:rPr>
          <w:highlight w:val="lightGray"/>
        </w:rPr>
        <w:t>naam, functie en overige contactgegevens van contactpersoon</w:t>
      </w:r>
      <w:r>
        <w:t xml:space="preserve">, </w:t>
      </w:r>
      <w:r w:rsidR="00342C6E" w:rsidRPr="00342C6E">
        <w:t>Servicedesk.svb@svb.nl</w:t>
      </w:r>
      <w:r w:rsidRPr="00811F36">
        <w:t>]</w:t>
      </w:r>
    </w:p>
    <w:p w14:paraId="195A46F4" w14:textId="55637453" w:rsidR="000C1B71" w:rsidRPr="00811F36" w:rsidRDefault="000C1B71" w:rsidP="000C1B71">
      <w:pPr>
        <w:spacing w:after="120"/>
        <w:jc w:val="both"/>
      </w:pPr>
      <w:r>
        <w:t>Partner</w:t>
      </w:r>
      <w:r w:rsidRPr="00811F36">
        <w:t>: [</w:t>
      </w:r>
      <w:r w:rsidRPr="00C1135F">
        <w:rPr>
          <w:highlight w:val="lightGray"/>
        </w:rPr>
        <w:t>naam, functie en overige contactgegevens van contactpersoon</w:t>
      </w:r>
      <w:r w:rsidRPr="00811F36">
        <w:t>]</w:t>
      </w:r>
      <w:r w:rsidR="00820705">
        <w:t>.</w:t>
      </w:r>
    </w:p>
    <w:p w14:paraId="575F0BEA" w14:textId="00E86748" w:rsidR="00763EDB" w:rsidRDefault="00350487" w:rsidP="00EE002E">
      <w:pPr>
        <w:jc w:val="both"/>
        <w:rPr>
          <w:b/>
          <w:bCs/>
        </w:rPr>
      </w:pPr>
      <w:r w:rsidRPr="00EE002E">
        <w:rPr>
          <w:b/>
          <w:bCs/>
        </w:rPr>
        <w:t xml:space="preserve">F. </w:t>
      </w:r>
      <w:r w:rsidR="00EE002E" w:rsidRPr="00EE002E">
        <w:rPr>
          <w:b/>
          <w:bCs/>
        </w:rPr>
        <w:t xml:space="preserve">BEVEILIGINGSMAATREGELEN  </w:t>
      </w:r>
    </w:p>
    <w:p w14:paraId="1AB811AB" w14:textId="77777777" w:rsidR="00B600CD" w:rsidRPr="004C469C" w:rsidRDefault="00B600CD" w:rsidP="00B600CD">
      <w:pPr>
        <w:spacing w:after="0"/>
        <w:jc w:val="both"/>
      </w:pPr>
      <w:r w:rsidRPr="004C469C">
        <w:t>Opdrachtnemer geeft op de volgende manier invulling aan passende technische en organisatorische beveiligingsmaatregelen (artikel 5.1 van deze Gegevensuitwisselingsovereenkomst):</w:t>
      </w:r>
    </w:p>
    <w:p w14:paraId="39769C98" w14:textId="77777777" w:rsidR="00B600CD" w:rsidRPr="004C469C" w:rsidRDefault="00B600CD" w:rsidP="00B600CD">
      <w:pPr>
        <w:jc w:val="both"/>
      </w:pPr>
      <w:r w:rsidRPr="004C469C">
        <w:lastRenderedPageBreak/>
        <w:t>Opdrachtnemer moet hier hun informatiebeveiligingsplan toevoegen e/o kopieën van certificeringen op het gebied van Informatiebeveiliging, die invulling geven aan onderstaande (dit zijn een aantal onderwerpen waarop wij passende maatregelen verwachten):</w:t>
      </w:r>
    </w:p>
    <w:p w14:paraId="166254B4" w14:textId="77777777" w:rsidR="00B600CD" w:rsidRDefault="00B600CD" w:rsidP="00907651">
      <w:pPr>
        <w:numPr>
          <w:ilvl w:val="0"/>
          <w:numId w:val="9"/>
        </w:numPr>
        <w:spacing w:after="0"/>
        <w:jc w:val="both"/>
        <w:rPr>
          <w:rFonts w:eastAsia="Calibri" w:cs="Times New Roman"/>
          <w:lang w:eastAsia="nl-NL"/>
        </w:rPr>
      </w:pPr>
      <w:r w:rsidRPr="001B5384">
        <w:rPr>
          <w:rFonts w:eastAsia="Calibri" w:cs="Times New Roman"/>
          <w:lang w:eastAsia="nl-NL"/>
        </w:rPr>
        <w:t>transport van Persoonsgegevens;</w:t>
      </w:r>
    </w:p>
    <w:p w14:paraId="55583CEE" w14:textId="77777777" w:rsidR="00B600CD" w:rsidRDefault="00B600CD" w:rsidP="00907651">
      <w:pPr>
        <w:numPr>
          <w:ilvl w:val="0"/>
          <w:numId w:val="9"/>
        </w:numPr>
        <w:spacing w:after="0"/>
        <w:jc w:val="both"/>
        <w:rPr>
          <w:rFonts w:eastAsia="Calibri" w:cs="Times New Roman"/>
          <w:lang w:eastAsia="nl-NL"/>
        </w:rPr>
      </w:pPr>
      <w:r w:rsidRPr="001B5384">
        <w:rPr>
          <w:rFonts w:eastAsia="Calibri" w:cs="Times New Roman"/>
          <w:lang w:eastAsia="nl-NL"/>
        </w:rPr>
        <w:t>fysieke en logische (</w:t>
      </w:r>
      <w:proofErr w:type="spellStart"/>
      <w:r w:rsidRPr="001B5384">
        <w:rPr>
          <w:rFonts w:eastAsia="Calibri" w:cs="Times New Roman"/>
          <w:lang w:eastAsia="nl-NL"/>
        </w:rPr>
        <w:t>toegangs</w:t>
      </w:r>
      <w:proofErr w:type="spellEnd"/>
      <w:r w:rsidRPr="001B5384">
        <w:rPr>
          <w:rFonts w:eastAsia="Calibri" w:cs="Times New Roman"/>
          <w:lang w:eastAsia="nl-NL"/>
        </w:rPr>
        <w:t>)beveiliging tot apparatuur en systemen;</w:t>
      </w:r>
    </w:p>
    <w:p w14:paraId="35265180" w14:textId="77777777" w:rsidR="00B600CD" w:rsidRDefault="00B600CD" w:rsidP="00907651">
      <w:pPr>
        <w:numPr>
          <w:ilvl w:val="0"/>
          <w:numId w:val="9"/>
        </w:numPr>
        <w:spacing w:after="0"/>
        <w:jc w:val="both"/>
        <w:rPr>
          <w:rFonts w:eastAsia="Calibri" w:cs="Times New Roman"/>
          <w:lang w:eastAsia="nl-NL"/>
        </w:rPr>
      </w:pPr>
      <w:proofErr w:type="spellStart"/>
      <w:r w:rsidRPr="001B5384">
        <w:rPr>
          <w:rFonts w:eastAsia="Calibri" w:cs="Times New Roman"/>
          <w:lang w:eastAsia="nl-NL"/>
        </w:rPr>
        <w:t>logging</w:t>
      </w:r>
      <w:proofErr w:type="spellEnd"/>
      <w:r w:rsidRPr="001B5384">
        <w:rPr>
          <w:rFonts w:eastAsia="Calibri" w:cs="Times New Roman"/>
          <w:lang w:eastAsia="nl-NL"/>
        </w:rPr>
        <w:t>, monitoring en controle op het netwerk en systemen;</w:t>
      </w:r>
    </w:p>
    <w:p w14:paraId="1A116994" w14:textId="77777777" w:rsidR="00B600CD" w:rsidRDefault="00B600CD" w:rsidP="00907651">
      <w:pPr>
        <w:numPr>
          <w:ilvl w:val="0"/>
          <w:numId w:val="9"/>
        </w:numPr>
        <w:spacing w:after="0"/>
        <w:jc w:val="both"/>
        <w:rPr>
          <w:rFonts w:eastAsia="Calibri" w:cs="Times New Roman"/>
          <w:lang w:eastAsia="nl-NL"/>
        </w:rPr>
      </w:pPr>
      <w:r w:rsidRPr="001B5384">
        <w:rPr>
          <w:rFonts w:eastAsia="Calibri" w:cs="Times New Roman"/>
          <w:lang w:eastAsia="nl-NL"/>
        </w:rPr>
        <w:t>beheer(</w:t>
      </w:r>
      <w:proofErr w:type="spellStart"/>
      <w:r w:rsidRPr="001B5384">
        <w:rPr>
          <w:rFonts w:eastAsia="Calibri" w:cs="Times New Roman"/>
          <w:lang w:eastAsia="nl-NL"/>
        </w:rPr>
        <w:t>sing</w:t>
      </w:r>
      <w:proofErr w:type="spellEnd"/>
      <w:r w:rsidRPr="001B5384">
        <w:rPr>
          <w:rFonts w:eastAsia="Calibri" w:cs="Times New Roman"/>
          <w:lang w:eastAsia="nl-NL"/>
        </w:rPr>
        <w:t>) van technische kwetsbaarheden en (security) patches;</w:t>
      </w:r>
    </w:p>
    <w:p w14:paraId="290C1095" w14:textId="77777777" w:rsidR="00B600CD" w:rsidRDefault="00B600CD" w:rsidP="00907651">
      <w:pPr>
        <w:numPr>
          <w:ilvl w:val="0"/>
          <w:numId w:val="9"/>
        </w:numPr>
        <w:spacing w:after="0"/>
        <w:jc w:val="both"/>
        <w:rPr>
          <w:rFonts w:eastAsia="Calibri" w:cs="Times New Roman"/>
          <w:lang w:eastAsia="nl-NL"/>
        </w:rPr>
      </w:pPr>
      <w:r w:rsidRPr="001B5384">
        <w:rPr>
          <w:rFonts w:eastAsia="Calibri" w:cs="Times New Roman"/>
          <w:lang w:eastAsia="nl-NL"/>
        </w:rPr>
        <w:t>de informatiebeveiligingsbewustwording van medewerkers;</w:t>
      </w:r>
    </w:p>
    <w:p w14:paraId="4EE4F859" w14:textId="77777777" w:rsidR="00B600CD" w:rsidRDefault="00B600CD" w:rsidP="00907651">
      <w:pPr>
        <w:numPr>
          <w:ilvl w:val="0"/>
          <w:numId w:val="9"/>
        </w:numPr>
        <w:spacing w:after="0"/>
        <w:jc w:val="both"/>
        <w:rPr>
          <w:rFonts w:eastAsia="Calibri" w:cs="Times New Roman"/>
          <w:lang w:eastAsia="nl-NL"/>
        </w:rPr>
      </w:pPr>
      <w:r w:rsidRPr="001B5384">
        <w:rPr>
          <w:rFonts w:eastAsia="Calibri" w:cs="Times New Roman"/>
          <w:lang w:eastAsia="nl-NL"/>
        </w:rPr>
        <w:t>afhandelen van beveiligingsincidenten en datalekken;</w:t>
      </w:r>
    </w:p>
    <w:p w14:paraId="41184E77" w14:textId="77777777" w:rsidR="00B600CD" w:rsidRDefault="00B600CD" w:rsidP="00907651">
      <w:pPr>
        <w:numPr>
          <w:ilvl w:val="0"/>
          <w:numId w:val="9"/>
        </w:numPr>
        <w:spacing w:after="0"/>
        <w:jc w:val="both"/>
        <w:rPr>
          <w:rFonts w:eastAsia="Calibri" w:cs="Times New Roman"/>
          <w:lang w:eastAsia="nl-NL"/>
        </w:rPr>
      </w:pPr>
      <w:r>
        <w:rPr>
          <w:rFonts w:eastAsia="Calibri" w:cs="Times New Roman"/>
          <w:lang w:eastAsia="nl-NL"/>
        </w:rPr>
        <w:t>continuï</w:t>
      </w:r>
      <w:r w:rsidRPr="001B5384">
        <w:rPr>
          <w:rFonts w:eastAsia="Calibri" w:cs="Times New Roman"/>
          <w:lang w:eastAsia="nl-NL"/>
        </w:rPr>
        <w:t>teitsbeheer en back-up/</w:t>
      </w:r>
      <w:proofErr w:type="spellStart"/>
      <w:r w:rsidRPr="001B5384">
        <w:rPr>
          <w:rFonts w:eastAsia="Calibri" w:cs="Times New Roman"/>
          <w:lang w:eastAsia="nl-NL"/>
        </w:rPr>
        <w:t>restore</w:t>
      </w:r>
      <w:proofErr w:type="spellEnd"/>
      <w:r w:rsidRPr="001B5384">
        <w:rPr>
          <w:rFonts w:eastAsia="Calibri" w:cs="Times New Roman"/>
          <w:lang w:eastAsia="nl-NL"/>
        </w:rPr>
        <w:t xml:space="preserve"> maatregelen;</w:t>
      </w:r>
    </w:p>
    <w:p w14:paraId="5C8706CB" w14:textId="77777777" w:rsidR="00B600CD" w:rsidRDefault="00B600CD" w:rsidP="00907651">
      <w:pPr>
        <w:numPr>
          <w:ilvl w:val="0"/>
          <w:numId w:val="9"/>
        </w:numPr>
        <w:spacing w:after="0"/>
        <w:jc w:val="both"/>
        <w:rPr>
          <w:rFonts w:eastAsia="Calibri" w:cs="Times New Roman"/>
          <w:lang w:eastAsia="nl-NL"/>
        </w:rPr>
      </w:pPr>
      <w:r w:rsidRPr="001B5384">
        <w:rPr>
          <w:rFonts w:eastAsia="Calibri" w:cs="Times New Roman"/>
          <w:lang w:eastAsia="nl-NL"/>
        </w:rPr>
        <w:t>vernietigen van gegevens bij vervangen</w:t>
      </w:r>
      <w:r>
        <w:rPr>
          <w:rFonts w:eastAsia="Calibri" w:cs="Times New Roman"/>
          <w:lang w:eastAsia="nl-NL"/>
        </w:rPr>
        <w:t xml:space="preserve"> of afvoeren van</w:t>
      </w:r>
      <w:r w:rsidRPr="001B5384">
        <w:rPr>
          <w:rFonts w:eastAsia="Calibri" w:cs="Times New Roman"/>
          <w:lang w:eastAsia="nl-NL"/>
        </w:rPr>
        <w:t xml:space="preserve"> </w:t>
      </w:r>
      <w:r>
        <w:rPr>
          <w:rFonts w:eastAsia="Calibri" w:cs="Times New Roman"/>
          <w:lang w:eastAsia="nl-NL"/>
        </w:rPr>
        <w:t>gegevens</w:t>
      </w:r>
      <w:r w:rsidRPr="001B5384">
        <w:rPr>
          <w:rFonts w:eastAsia="Calibri" w:cs="Times New Roman"/>
          <w:lang w:eastAsia="nl-NL"/>
        </w:rPr>
        <w:t>dragers;</w:t>
      </w:r>
    </w:p>
    <w:p w14:paraId="431C723D" w14:textId="77777777" w:rsidR="00B600CD" w:rsidRPr="001B5384" w:rsidRDefault="00B600CD" w:rsidP="00907651">
      <w:pPr>
        <w:numPr>
          <w:ilvl w:val="0"/>
          <w:numId w:val="9"/>
        </w:numPr>
        <w:spacing w:after="0"/>
        <w:jc w:val="both"/>
        <w:rPr>
          <w:rFonts w:eastAsia="Calibri" w:cs="Times New Roman"/>
          <w:lang w:eastAsia="nl-NL"/>
        </w:rPr>
      </w:pPr>
      <w:r w:rsidRPr="001B5384">
        <w:rPr>
          <w:rFonts w:eastAsia="Calibri" w:cs="Times New Roman"/>
          <w:lang w:eastAsia="nl-NL"/>
        </w:rPr>
        <w:t>een procedure voor het op gezette tijdstippen testen, beoordelen en evalueren van de doeltreffendheid van de technische en organisatorische maatregelen.</w:t>
      </w:r>
    </w:p>
    <w:p w14:paraId="13FECE21" w14:textId="460BC434" w:rsidR="00EE002E" w:rsidRPr="00B600CD" w:rsidRDefault="00EE002E" w:rsidP="00B600CD">
      <w:pPr>
        <w:jc w:val="both"/>
        <w:rPr>
          <w:b/>
          <w:bCs/>
        </w:rPr>
      </w:pPr>
    </w:p>
    <w:p w14:paraId="15F93FA7" w14:textId="77777777" w:rsidR="00EE002E" w:rsidRPr="00B600CD" w:rsidRDefault="00EE002E" w:rsidP="00B600CD">
      <w:pPr>
        <w:jc w:val="both"/>
        <w:rPr>
          <w:b/>
          <w:bCs/>
        </w:rPr>
      </w:pPr>
    </w:p>
    <w:sectPr w:rsidR="00EE002E" w:rsidRPr="00B600CD" w:rsidSect="0039642A">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3ADD4" w14:textId="77777777" w:rsidR="00931108" w:rsidRDefault="00931108">
      <w:pPr>
        <w:spacing w:after="0" w:line="240" w:lineRule="auto"/>
      </w:pPr>
      <w:r>
        <w:separator/>
      </w:r>
    </w:p>
  </w:endnote>
  <w:endnote w:type="continuationSeparator" w:id="0">
    <w:p w14:paraId="67499CE1" w14:textId="77777777" w:rsidR="00931108" w:rsidRDefault="00931108">
      <w:pPr>
        <w:spacing w:after="0" w:line="240" w:lineRule="auto"/>
      </w:pPr>
      <w:r>
        <w:continuationSeparator/>
      </w:r>
    </w:p>
  </w:endnote>
  <w:endnote w:type="continuationNotice" w:id="1">
    <w:p w14:paraId="3C1D81D3" w14:textId="77777777" w:rsidR="00931108" w:rsidRDefault="009311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54EA7" w14:textId="77F19E02" w:rsidR="005D6513" w:rsidRDefault="005D651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0AA24" w14:textId="6E5AFD48" w:rsidR="005D6513" w:rsidRDefault="005D6513" w:rsidP="0039642A">
    <w:pPr>
      <w:pStyle w:val="Huisstijl-Rubricering"/>
      <w:framePr w:w="4212" w:h="340" w:hRule="exact" w:hSpace="180" w:wrap="around" w:vAnchor="page" w:hAnchor="page" w:x="1588" w:y="16052"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clear" w:color="FFFFFF" w:fill="auto"/>
      <w:rPr>
        <w:szCs w:val="13"/>
      </w:rPr>
    </w:pPr>
    <w:r>
      <w:fldChar w:fldCharType="begin"/>
    </w:r>
    <w:r>
      <w:instrText xml:space="preserve"> DOCPROPERTY  Rubricering  \* MERGEFORMAT </w:instrText>
    </w:r>
    <w:r>
      <w:fldChar w:fldCharType="separate"/>
    </w:r>
    <w:r>
      <w:rPr>
        <w:b w:val="0"/>
        <w:bCs/>
      </w:rPr>
      <w:t>Fout! Onbekende naam voor documenteigenschap.</w:t>
    </w:r>
    <w:r>
      <w:rPr>
        <w:b w:val="0"/>
        <w:bCs/>
      </w:rPr>
      <w:fldChar w:fldCharType="end"/>
    </w:r>
  </w:p>
  <w:p w14:paraId="77BBEDBC" w14:textId="77777777" w:rsidR="005D6513" w:rsidRDefault="005D6513">
    <w:pPr>
      <w:pStyle w:val="Huisstijl-Rubricering"/>
      <w:framePr w:w="4212" w:h="340" w:hRule="exact" w:hSpace="180" w:wrap="around" w:vAnchor="page" w:hAnchor="page" w:x="1588" w:y="16052"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clear" w:color="FFFFFF" w:fill="auto"/>
      <w:rPr>
        <w:szCs w:val="13"/>
      </w:rPr>
    </w:pPr>
  </w:p>
  <w:p w14:paraId="7F9C2A26" w14:textId="77777777" w:rsidR="005D6513" w:rsidRPr="00985DEA" w:rsidRDefault="005D651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8FB49" w14:textId="4BFB8B51" w:rsidR="005D6513" w:rsidRDefault="005D6513">
    <w:pPr>
      <w:pStyle w:val="Huisstijl-Rubricering"/>
      <w:framePr w:w="4212" w:h="340" w:hRule="exact" w:hSpace="180" w:wrap="around" w:vAnchor="page" w:hAnchor="page" w:x="1588" w:y="16052"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clear" w:color="FFFFFF" w:fill="auto"/>
      <w:rPr>
        <w:szCs w:val="13"/>
      </w:rPr>
    </w:pPr>
    <w:r>
      <w:fldChar w:fldCharType="begin"/>
    </w:r>
    <w:r>
      <w:instrText xml:space="preserve"> DOCPROPERTY  Rubricering  \* MERGEFORMAT </w:instrText>
    </w:r>
    <w:r>
      <w:fldChar w:fldCharType="separate"/>
    </w:r>
    <w:r>
      <w:rPr>
        <w:b w:val="0"/>
        <w:bCs/>
      </w:rPr>
      <w:t>Fout! Onbekende naam voor documenteigenschap.</w:t>
    </w:r>
    <w:r>
      <w:rPr>
        <w:b w:val="0"/>
        <w:bCs/>
      </w:rPr>
      <w:fldChar w:fldCharType="end"/>
    </w:r>
  </w:p>
  <w:p w14:paraId="217D01AE" w14:textId="77777777" w:rsidR="005D6513" w:rsidRDefault="005D6513">
    <w:pPr>
      <w:pStyle w:val="Huisstijl-Rubricering"/>
      <w:framePr w:w="4212" w:h="340" w:hRule="exact" w:hSpace="180" w:wrap="around" w:vAnchor="page" w:hAnchor="page" w:x="1588" w:y="16052"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clear" w:color="FFFFFF" w:fill="auto"/>
      <w:rPr>
        <w:szCs w:val="13"/>
      </w:rPr>
    </w:pPr>
  </w:p>
  <w:p w14:paraId="53B621BD" w14:textId="77777777" w:rsidR="005D6513" w:rsidRPr="00985DEA" w:rsidRDefault="005D651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A126B" w14:textId="77777777" w:rsidR="00931108" w:rsidRDefault="00931108">
      <w:pPr>
        <w:spacing w:after="0" w:line="240" w:lineRule="auto"/>
      </w:pPr>
      <w:r>
        <w:separator/>
      </w:r>
    </w:p>
  </w:footnote>
  <w:footnote w:type="continuationSeparator" w:id="0">
    <w:p w14:paraId="15970E4E" w14:textId="77777777" w:rsidR="00931108" w:rsidRDefault="00931108">
      <w:pPr>
        <w:spacing w:after="0" w:line="240" w:lineRule="auto"/>
      </w:pPr>
      <w:r>
        <w:continuationSeparator/>
      </w:r>
    </w:p>
  </w:footnote>
  <w:footnote w:type="continuationNotice" w:id="1">
    <w:p w14:paraId="7CB85196" w14:textId="77777777" w:rsidR="00931108" w:rsidRDefault="0093110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5B57E" w14:textId="609230A2" w:rsidR="005D6513" w:rsidRDefault="005D6513">
    <w:r>
      <w:rPr>
        <w:noProof/>
        <w:lang w:eastAsia="nl-NL"/>
      </w:rPr>
      <mc:AlternateContent>
        <mc:Choice Requires="wps">
          <w:drawing>
            <wp:anchor distT="0" distB="0" distL="114300" distR="114300" simplePos="0" relativeHeight="251658240" behindDoc="0" locked="1" layoutInCell="1" allowOverlap="1" wp14:anchorId="2F4876CD" wp14:editId="0A025C02">
              <wp:simplePos x="0" y="0"/>
              <wp:positionH relativeFrom="page">
                <wp:posOffset>1008380</wp:posOffset>
              </wp:positionH>
              <wp:positionV relativeFrom="page">
                <wp:posOffset>10229215</wp:posOffset>
              </wp:positionV>
              <wp:extent cx="4733925" cy="107950"/>
              <wp:effectExtent l="0" t="0" r="28575" b="25400"/>
              <wp:wrapNone/>
              <wp:docPr id="8" name="Tekstvak 8">
                <a:extLst xmlns:a="http://schemas.openxmlformats.org/drawingml/2006/main">
                  <a:ext uri="{FF2B5EF4-FFF2-40B4-BE49-F238E27FC236}">
                    <a16:creationId xmlns:a16="http://schemas.microsoft.com/office/drawing/2014/main" id="{FF8C65A1-1E29-4347-8E27-9934161EBA2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07950"/>
                      </a:xfrm>
                      <a:prstGeom prst="rect">
                        <a:avLst/>
                      </a:prstGeom>
                      <a:solidFill>
                        <a:srgbClr val="FFFFFF"/>
                      </a:solidFill>
                      <a:ln w="0">
                        <a:solidFill>
                          <a:sysClr val="window" lastClr="FFFFFF">
                            <a:lumMod val="100000"/>
                            <a:lumOff val="0"/>
                          </a:sysClr>
                        </a:solidFill>
                        <a:miter lim="800000"/>
                        <a:headEnd/>
                        <a:tailEnd/>
                      </a:ln>
                    </wps:spPr>
                    <wps:txbx>
                      <w:txbxContent>
                        <w:p w14:paraId="47193539" w14:textId="6F44CFB1" w:rsidR="005D6513" w:rsidRDefault="005D6513">
                          <w:pPr>
                            <w:pStyle w:val="Huisstijl-Paginanummer"/>
                          </w:pPr>
                          <w:r>
                            <w:t xml:space="preserve">Pagina </w:t>
                          </w:r>
                          <w:r>
                            <w:fldChar w:fldCharType="begin"/>
                          </w:r>
                          <w:r>
                            <w:instrText xml:space="preserve"> PAGE    \* MERGEFORMAT </w:instrText>
                          </w:r>
                          <w:r>
                            <w:fldChar w:fldCharType="separate"/>
                          </w:r>
                          <w:r>
                            <w:rPr>
                              <w:noProof/>
                            </w:rPr>
                            <w:t>10</w:t>
                          </w:r>
                          <w:r>
                            <w:rPr>
                              <w:noProof/>
                            </w:rPr>
                            <w:fldChar w:fldCharType="end"/>
                          </w:r>
                          <w:r>
                            <w:t xml:space="preserve"> van </w:t>
                          </w:r>
                          <w:r>
                            <w:rPr>
                              <w:noProof/>
                            </w:rPr>
                            <w:fldChar w:fldCharType="begin"/>
                          </w:r>
                          <w:r>
                            <w:rPr>
                              <w:noProof/>
                            </w:rPr>
                            <w:instrText xml:space="preserve"> SECTIONPAGES  \* Arabic  \* MERGEFORMAT </w:instrText>
                          </w:r>
                          <w:r>
                            <w:rPr>
                              <w:noProof/>
                            </w:rPr>
                            <w:fldChar w:fldCharType="separate"/>
                          </w:r>
                          <w:r w:rsidR="00C349BD">
                            <w:rPr>
                              <w:noProof/>
                            </w:rPr>
                            <w:t>8</w:t>
                          </w:r>
                          <w:r>
                            <w:rPr>
                              <w:noProof/>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F4876CD" id="_x0000_t202" coordsize="21600,21600" o:spt="202" path="m,l,21600r21600,l21600,xe">
              <v:stroke joinstyle="miter"/>
              <v:path gradientshapeok="t" o:connecttype="rect"/>
            </v:shapetype>
            <v:shape id="Tekstvak 8" o:spid="_x0000_s1027" type="#_x0000_t202" style="position:absolute;margin-left:79.4pt;margin-top:805.45pt;width:372.75pt;height: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" strokecolor="white" strokeweight="0">
              <v:textbox inset="0,0,0,0">
                <w:txbxContent>
                  <w:p w14:paraId="47193539" w14:textId="6F44CFB1" w:rsidR="005D6513" w:rsidRDefault="005D6513">
                    <w:pPr>
                      <w:pStyle w:val="Huisstijl-Paginanummer"/>
                    </w:pPr>
                    <w:r>
                      <w:t xml:space="preserve">Pagina </w:t>
                    </w:r>
                    <w:r>
                      <w:fldChar w:fldCharType="begin"/>
                    </w:r>
                    <w:r>
                      <w:instrText xml:space="preserve"> PAGE    \* MERGEFORMAT </w:instrText>
                    </w:r>
                    <w:r>
                      <w:fldChar w:fldCharType="separate"/>
                    </w:r>
                    <w:r>
                      <w:rPr>
                        <w:noProof/>
                      </w:rPr>
                      <w:t>10</w:t>
                    </w:r>
                    <w:r>
                      <w:rPr>
                        <w:noProof/>
                      </w:rPr>
                      <w:fldChar w:fldCharType="end"/>
                    </w:r>
                    <w:r>
                      <w:t xml:space="preserve"> van </w:t>
                    </w:r>
                    <w:r>
                      <w:rPr>
                        <w:noProof/>
                      </w:rPr>
                      <w:fldChar w:fldCharType="begin"/>
                    </w:r>
                    <w:r>
                      <w:rPr>
                        <w:noProof/>
                      </w:rPr>
                      <w:instrText xml:space="preserve"> SECTIONPAGES  \* Arabic  \* MERGEFORMAT </w:instrText>
                    </w:r>
                    <w:r>
                      <w:rPr>
                        <w:noProof/>
                      </w:rPr>
                      <w:fldChar w:fldCharType="separate"/>
                    </w:r>
                    <w:r w:rsidR="00C349BD">
                      <w:rPr>
                        <w:noProof/>
                      </w:rPr>
                      <w:t>8</w:t>
                    </w:r>
                    <w:r>
                      <w:rPr>
                        <w:noProof/>
                      </w:rP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7641A" w14:textId="6360A67E" w:rsidR="005D6513" w:rsidRDefault="005D6513">
    <w:pPr>
      <w:pStyle w:val="Huisstijl-Afzendgegevenskop"/>
      <w:framePr w:w="1984" w:h="12614" w:hRule="exact" w:hSpace="180" w:wrap="around" w:vAnchor="page" w:hAnchor="page" w:x="9327" w:y="3094"/>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clear" w:color="FFFFFF" w:fill="auto"/>
    </w:pPr>
    <w:r>
      <w:rPr>
        <w:noProof/>
        <w:lang w:eastAsia="nl-NL" w:bidi="ar-SA"/>
      </w:rPr>
      <w:drawing>
        <wp:anchor distT="0" distB="0" distL="114300" distR="114300" simplePos="0" relativeHeight="251658243" behindDoc="1" locked="0" layoutInCell="1" allowOverlap="1" wp14:anchorId="179081C9" wp14:editId="1DCFB352">
          <wp:simplePos x="0" y="0"/>
          <wp:positionH relativeFrom="page">
            <wp:posOffset>4010660</wp:posOffset>
          </wp:positionH>
          <wp:positionV relativeFrom="page">
            <wp:posOffset>0</wp:posOffset>
          </wp:positionV>
          <wp:extent cx="2332800" cy="1580400"/>
          <wp:effectExtent l="0" t="0" r="0" b="0"/>
          <wp:wrapNone/>
          <wp:docPr id="2" name="Afbeelding 0" descr="Placeholder_Department.png">
            <a:extLst xmlns:a="http://schemas.openxmlformats.org/drawingml/2006/main">
              <a:ext uri="{FF2B5EF4-FFF2-40B4-BE49-F238E27FC236}">
                <a16:creationId xmlns:a16="http://schemas.microsoft.com/office/drawing/2014/main" id="{FC65698E-926C-4817-9D92-7D9A8F6D68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1"/>
                  <a:stretch>
                    <a:fillRect/>
                  </a:stretch>
                </pic:blipFill>
                <pic:spPr>
                  <a:xfrm>
                    <a:off x="0" y="0"/>
                    <a:ext cx="2332800" cy="1580400"/>
                  </a:xfrm>
                  <a:prstGeom prst="rect">
                    <a:avLst/>
                  </a:prstGeom>
                  <a:ln w="0">
                    <a:noFill/>
                  </a:ln>
                </pic:spPr>
              </pic:pic>
            </a:graphicData>
          </a:graphic>
        </wp:anchor>
      </w:drawing>
    </w:r>
    <w:r>
      <w:rPr>
        <w:noProof/>
        <w:lang w:eastAsia="nl-NL" w:bidi="ar-SA"/>
      </w:rPr>
      <w:drawing>
        <wp:anchor distT="0" distB="0" distL="114300" distR="114300" simplePos="0" relativeHeight="251658242" behindDoc="0" locked="0" layoutInCell="1" allowOverlap="1" wp14:anchorId="441F0637" wp14:editId="753E3302">
          <wp:simplePos x="0" y="0"/>
          <wp:positionH relativeFrom="page">
            <wp:posOffset>3542665</wp:posOffset>
          </wp:positionH>
          <wp:positionV relativeFrom="page">
            <wp:posOffset>0</wp:posOffset>
          </wp:positionV>
          <wp:extent cx="468000" cy="1580400"/>
          <wp:effectExtent l="0" t="0" r="0" b="0"/>
          <wp:wrapNone/>
          <wp:docPr id="3" name="Afbeelding 1" descr="Placeholder_Logo.png">
            <a:extLst xmlns:a="http://schemas.openxmlformats.org/drawingml/2006/main">
              <a:ext uri="{FF2B5EF4-FFF2-40B4-BE49-F238E27FC236}">
                <a16:creationId xmlns:a16="http://schemas.microsoft.com/office/drawing/2014/main" id="{708C6482-A5AB-4B9B-9A39-D8B3ED56F8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2"/>
                  <a:stretch>
                    <a:fillRect/>
                  </a:stretch>
                </pic:blipFill>
                <pic:spPr>
                  <a:xfrm>
                    <a:off x="0" y="0"/>
                    <a:ext cx="468000" cy="1580400"/>
                  </a:xfrm>
                  <a:prstGeom prst="rect">
                    <a:avLst/>
                  </a:prstGeom>
                  <a:ln w="3175">
                    <a:noFill/>
                  </a:ln>
                </pic:spPr>
              </pic:pic>
            </a:graphicData>
          </a:graphic>
        </wp:anchor>
      </w:drawing>
    </w:r>
    <w:r w:rsidRPr="00E964E9">
      <w:t>Directoraat Generaal Organisatie en Bedrijfsvoering Rijk</w:t>
    </w:r>
  </w:p>
  <w:p w14:paraId="5BC7F0BE" w14:textId="77777777" w:rsidR="005D6513" w:rsidRDefault="005D6513" w:rsidP="0039642A">
    <w:pPr>
      <w:pStyle w:val="Huisstijl-Afzendgegevens"/>
      <w:framePr w:w="1984" w:h="12614" w:hRule="exact" w:hSpace="180" w:wrap="around" w:vAnchor="page" w:hAnchor="page" w:x="9327" w:y="3094"/>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clear" w:color="FFFFFF" w:fill="auto"/>
    </w:pPr>
    <w:r w:rsidRPr="00E964E9">
      <w:t>Directie FHIR</w:t>
    </w:r>
  </w:p>
  <w:p w14:paraId="206B84D0" w14:textId="77777777" w:rsidR="005D6513" w:rsidRDefault="005D6513">
    <w:pPr>
      <w:pStyle w:val="Huisstijl-AfzendgegevenskopW1"/>
      <w:framePr w:w="1984" w:h="12614" w:hRule="exact" w:hSpace="180" w:wrap="around" w:vAnchor="page" w:hAnchor="page" w:x="9327" w:y="3094"/>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clear" w:color="FFFFFF" w:fill="auto"/>
    </w:pPr>
    <w:r w:rsidRPr="00E964E9">
      <w:t>Contactpersoon</w:t>
    </w:r>
  </w:p>
  <w:p w14:paraId="57D2E698" w14:textId="77777777" w:rsidR="005D6513" w:rsidRPr="00F0480F" w:rsidRDefault="005D6513" w:rsidP="0039642A">
    <w:pPr>
      <w:pStyle w:val="Huisstijl-Afzendgegevens"/>
      <w:framePr w:w="1984" w:h="12614" w:hRule="exact" w:hSpace="180" w:wrap="around" w:vAnchor="page" w:hAnchor="page" w:x="9327" w:y="3094"/>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clear" w:color="FFFFFF" w:fill="auto"/>
    </w:pPr>
    <w:r w:rsidRPr="00E964E9">
      <w:t>Timothy van Zuidam</w:t>
    </w:r>
  </w:p>
  <w:p w14:paraId="50E5368D" w14:textId="77777777" w:rsidR="005D6513" w:rsidRPr="00FC3DAC" w:rsidRDefault="005D6513" w:rsidP="0039642A">
    <w:pPr>
      <w:pStyle w:val="Huisstijl-AfzendgegevensW1"/>
      <w:framePr w:w="1984" w:h="12614" w:hRule="exact" w:hSpace="180" w:wrap="around" w:vAnchor="page" w:hAnchor="page" w:x="9327" w:y="3094"/>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clear" w:color="FFFFFF" w:fill="auto"/>
      <w:tabs>
        <w:tab w:val="clear" w:pos="170"/>
        <w:tab w:val="left" w:pos="-13750"/>
      </w:tabs>
    </w:pPr>
    <w:r w:rsidRPr="00E964E9">
      <w:t>T</w:t>
    </w:r>
    <w:r>
      <w:tab/>
    </w:r>
    <w:r w:rsidRPr="00E964E9">
      <w:t>06-46 82 57 43</w:t>
    </w:r>
  </w:p>
  <w:p w14:paraId="046A9731" w14:textId="77777777" w:rsidR="005D6513" w:rsidRDefault="005D6513" w:rsidP="0039642A">
    <w:pPr>
      <w:pStyle w:val="Huisstijl-ReferentiegegevenskopW2"/>
      <w:framePr w:w="1984" w:h="12614" w:hRule="exact" w:hSpace="180" w:wrap="around" w:vAnchor="page" w:hAnchor="page" w:x="9327" w:y="3094"/>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clear" w:color="FFFFFF" w:fill="auto"/>
    </w:pPr>
    <w:r w:rsidRPr="00E964E9">
      <w:t>Datum</w:t>
    </w:r>
  </w:p>
  <w:p w14:paraId="0836EFB9" w14:textId="3DBE5D08" w:rsidR="005D6513" w:rsidRDefault="005D6513" w:rsidP="0039642A">
    <w:pPr>
      <w:pStyle w:val="Huisstijl-Referentiegegevens"/>
      <w:framePr w:w="1984" w:h="12614" w:hRule="exact" w:hSpace="180" w:wrap="around" w:vAnchor="page" w:hAnchor="page" w:x="9327" w:y="3094"/>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clear" w:color="FFFFFF" w:fill="auto"/>
    </w:pPr>
    <w:r>
      <w:fldChar w:fldCharType="begin"/>
    </w:r>
    <w:r>
      <w:instrText xml:space="preserve"> DOCPROPERTY  Datum  \* MERGEFORMAT </w:instrText>
    </w:r>
    <w:r>
      <w:fldChar w:fldCharType="separate"/>
    </w:r>
    <w:r>
      <w:rPr>
        <w:b/>
        <w:bCs/>
      </w:rPr>
      <w:t>Fout! Onbekende naam voor documenteigenschap.</w:t>
    </w:r>
    <w:r>
      <w:rPr>
        <w:b/>
        <w:bCs/>
      </w:rPr>
      <w:fldChar w:fldCharType="end"/>
    </w:r>
  </w:p>
  <w:p w14:paraId="3E97332C" w14:textId="77777777" w:rsidR="005D6513" w:rsidRDefault="005D6513" w:rsidP="0039642A">
    <w:pPr>
      <w:pStyle w:val="Huisstijl-Afzendgegevens"/>
      <w:framePr w:w="1984" w:h="12614" w:hRule="exact" w:hSpace="180" w:wrap="around" w:vAnchor="page" w:hAnchor="page" w:x="9327" w:y="3094"/>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clear" w:color="FFFFFF" w:fill="auto"/>
    </w:pPr>
  </w:p>
  <w:p w14:paraId="4992E3D8" w14:textId="77777777" w:rsidR="005D6513" w:rsidRPr="00B91019" w:rsidRDefault="005D6513" w:rsidP="0039642A"/>
  <w:p w14:paraId="233BAC8A" w14:textId="476A9E39" w:rsidR="005D6513" w:rsidRDefault="005D6513">
    <w:pPr>
      <w:pStyle w:val="Huisstijl-Rubricering"/>
      <w:framePr w:w="4212" w:h="273" w:hRule="exact" w:hSpace="180" w:wrap="around" w:vAnchor="page" w:hAnchor="page" w:x="1590" w:y="2655"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clear" w:color="FFFFFF" w:fill="auto"/>
      <w:rPr>
        <w:szCs w:val="13"/>
      </w:rPr>
    </w:pPr>
    <w:r>
      <w:fldChar w:fldCharType="begin"/>
    </w:r>
    <w:r>
      <w:instrText xml:space="preserve"> DOCPROPERTY  Rubricering  \* MERGEFORMAT </w:instrText>
    </w:r>
    <w:r>
      <w:fldChar w:fldCharType="separate"/>
    </w:r>
    <w:r>
      <w:rPr>
        <w:b w:val="0"/>
        <w:bCs/>
      </w:rPr>
      <w:t>Fout! Onbekende naam voor documenteigenschap.</w:t>
    </w:r>
    <w:r>
      <w:rPr>
        <w:b w:val="0"/>
        <w:bCs/>
      </w:rPr>
      <w:fldChar w:fldCharType="end"/>
    </w:r>
  </w:p>
  <w:p w14:paraId="4356E028" w14:textId="77777777" w:rsidR="005D6513" w:rsidRDefault="005D6513">
    <w:pPr>
      <w:pStyle w:val="Huisstijl-Rubricering"/>
      <w:framePr w:w="4212" w:h="273" w:hRule="exact" w:hSpace="180" w:wrap="around" w:vAnchor="page" w:hAnchor="page" w:x="1590" w:y="2655"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clear" w:color="FFFFFF" w:fill="auto"/>
      <w:rPr>
        <w:szCs w:val="13"/>
      </w:rPr>
    </w:pPr>
  </w:p>
  <w:p w14:paraId="76E236F2" w14:textId="4CBC607C" w:rsidR="005D6513" w:rsidRDefault="005D6513">
    <w:pPr>
      <w:pStyle w:val="Huisstijl-Toezendgegevens"/>
      <w:framePr w:w="5272" w:h="170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clear" w:color="FFFFFF" w:fill="auto"/>
    </w:pPr>
    <w:r>
      <w:fldChar w:fldCharType="begin"/>
    </w:r>
    <w:r>
      <w:instrText xml:space="preserve"> DOCPROPERTY  Aan  \* MERGEFORMAT </w:instrText>
    </w:r>
    <w:r>
      <w:fldChar w:fldCharType="separate"/>
    </w:r>
    <w:r>
      <w:rPr>
        <w:b/>
        <w:bCs/>
      </w:rPr>
      <w:t>Fout! Onbekende naam voor documenteigenschap.</w:t>
    </w:r>
    <w:r>
      <w:rPr>
        <w:b/>
        <w:bCs/>
      </w:rPr>
      <w:fldChar w:fldCharType="end"/>
    </w:r>
  </w:p>
  <w:p w14:paraId="5F62C8A4" w14:textId="374E2594" w:rsidR="005D6513" w:rsidRPr="005F0B81" w:rsidRDefault="005D6513" w:rsidP="0039642A">
    <w:pPr>
      <w:pStyle w:val="Huisstijl-Datumenbetreft"/>
      <w:framePr w:w="5245" w:hSpace="181" w:wrap="around" w:vAnchor="page" w:hAnchor="page" w:x="3800" w:y="5422"/>
      <w:pBdr>
        <w:top w:val="single" w:sz="6" w:space="0" w:color="FFFFFF" w:themeColor="background1"/>
        <w:left w:val="single" w:sz="6" w:space="0" w:color="FFFFFF" w:themeColor="background1"/>
        <w:bottom w:val="single" w:sz="6" w:space="0" w:color="FFFFFF" w:themeColor="background1"/>
        <w:right w:val="single" w:sz="6" w:space="0" w:color="FFFFFF" w:themeColor="background1"/>
      </w:pBdr>
      <w:shd w:val="solid" w:color="FFFFFF" w:fill="FFFFFF"/>
    </w:pPr>
    <w:r>
      <w:fldChar w:fldCharType="begin"/>
    </w:r>
    <w:r>
      <w:instrText xml:space="preserve"> DOCPROPERTY  Onderwerp  \* MERGEFORMAT </w:instrText>
    </w:r>
    <w:r>
      <w:fldChar w:fldCharType="separate"/>
    </w:r>
    <w:r>
      <w:rPr>
        <w:b/>
        <w:bCs/>
      </w:rPr>
      <w:t>Fout! Onbekende naam voor documenteigenschap.</w:t>
    </w:r>
    <w:r>
      <w:rPr>
        <w:b/>
        <w:bCs/>
      </w:rPr>
      <w:fldChar w:fldCharType="end"/>
    </w:r>
  </w:p>
  <w:p w14:paraId="6BB8169D" w14:textId="0DE02258" w:rsidR="005D6513" w:rsidRDefault="005D6513">
    <w:r>
      <w:rPr>
        <w:noProof/>
        <w:lang w:eastAsia="nl-NL"/>
      </w:rPr>
      <w:drawing>
        <wp:anchor distT="0" distB="0" distL="114300" distR="114300" simplePos="0" relativeHeight="251658244" behindDoc="0" locked="0" layoutInCell="1" allowOverlap="1" wp14:anchorId="6E37DB6B" wp14:editId="6FE99646">
          <wp:simplePos x="0" y="0"/>
          <wp:positionH relativeFrom="page">
            <wp:posOffset>3543300</wp:posOffset>
          </wp:positionH>
          <wp:positionV relativeFrom="page">
            <wp:posOffset>0</wp:posOffset>
          </wp:positionV>
          <wp:extent cx="466725" cy="1581150"/>
          <wp:effectExtent l="19050" t="0" r="9525" b="0"/>
          <wp:wrapNone/>
          <wp:docPr id="5" name="Afbeelding 1" descr="Placeholder_Logo.png">
            <a:extLst xmlns:a="http://schemas.openxmlformats.org/drawingml/2006/main">
              <a:ext uri="{FF2B5EF4-FFF2-40B4-BE49-F238E27FC236}">
                <a16:creationId xmlns:a16="http://schemas.microsoft.com/office/drawing/2014/main" id="{8272254C-0EBB-47C3-A592-942A9C5022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2"/>
                  <a:stretch>
                    <a:fillRect/>
                  </a:stretch>
                </pic:blipFill>
                <pic:spPr>
                  <a:xfrm>
                    <a:off x="0" y="0"/>
                    <a:ext cx="466725" cy="1581150"/>
                  </a:xfrm>
                  <a:prstGeom prst="rect">
                    <a:avLst/>
                  </a:prstGeom>
                  <a:ln w="3175">
                    <a:noFill/>
                  </a:ln>
                </pic:spPr>
              </pic:pic>
            </a:graphicData>
          </a:graphic>
        </wp:anchor>
      </w:drawing>
    </w:r>
    <w:r>
      <w:rPr>
        <w:noProof/>
        <w:lang w:eastAsia="nl-NL"/>
      </w:rPr>
      <w:drawing>
        <wp:anchor distT="0" distB="0" distL="114300" distR="114300" simplePos="0" relativeHeight="251658245" behindDoc="1" locked="0" layoutInCell="1" allowOverlap="1" wp14:anchorId="6F36E5C0" wp14:editId="2818ED5D">
          <wp:simplePos x="0" y="0"/>
          <wp:positionH relativeFrom="page">
            <wp:posOffset>4010025</wp:posOffset>
          </wp:positionH>
          <wp:positionV relativeFrom="page">
            <wp:posOffset>0</wp:posOffset>
          </wp:positionV>
          <wp:extent cx="2333625" cy="1581150"/>
          <wp:effectExtent l="19050" t="0" r="9525" b="0"/>
          <wp:wrapNone/>
          <wp:docPr id="6" name="Afbeelding 0" descr="Placeholder_Department.png">
            <a:extLst xmlns:a="http://schemas.openxmlformats.org/drawingml/2006/main">
              <a:ext uri="{FF2B5EF4-FFF2-40B4-BE49-F238E27FC236}">
                <a16:creationId xmlns:a16="http://schemas.microsoft.com/office/drawing/2014/main" id="{309676CD-DE60-4488-87C0-D9CDA056D9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1"/>
                  <a:stretch>
                    <a:fillRect/>
                  </a:stretch>
                </pic:blipFill>
                <pic:spPr>
                  <a:xfrm>
                    <a:off x="0" y="0"/>
                    <a:ext cx="2333625" cy="1581150"/>
                  </a:xfrm>
                  <a:prstGeom prst="rect">
                    <a:avLst/>
                  </a:prstGeom>
                  <a:ln w="0">
                    <a:noFill/>
                  </a:ln>
                </pic:spPr>
              </pic:pic>
            </a:graphicData>
          </a:graphic>
        </wp:anchor>
      </w:drawing>
    </w:r>
    <w:r>
      <w:rPr>
        <w:noProof/>
        <w:lang w:eastAsia="nl-NL"/>
      </w:rPr>
      <w:drawing>
        <wp:anchor distT="0" distB="0" distL="114300" distR="114300" simplePos="0" relativeHeight="251658246" behindDoc="0" locked="0" layoutInCell="1" allowOverlap="1" wp14:anchorId="5F56D0F1" wp14:editId="209A8452">
          <wp:simplePos x="0" y="0"/>
          <wp:positionH relativeFrom="page">
            <wp:posOffset>962025</wp:posOffset>
          </wp:positionH>
          <wp:positionV relativeFrom="page">
            <wp:posOffset>3228975</wp:posOffset>
          </wp:positionV>
          <wp:extent cx="1019175" cy="428625"/>
          <wp:effectExtent l="19050" t="0" r="9525" b="0"/>
          <wp:wrapNone/>
          <wp:docPr id="7" name="Afbeelding 0" descr="memo.png">
            <a:extLst xmlns:a="http://schemas.openxmlformats.org/drawingml/2006/main">
              <a:ext uri="{FF2B5EF4-FFF2-40B4-BE49-F238E27FC236}">
                <a16:creationId xmlns:a16="http://schemas.microsoft.com/office/drawing/2014/main" id="{9893E015-ABF4-4C38-BC9C-D73737ED44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o.png"/>
                  <pic:cNvPicPr/>
                </pic:nvPicPr>
                <pic:blipFill>
                  <a:blip r:embed="rId3"/>
                  <a:stretch>
                    <a:fillRect/>
                  </a:stretch>
                </pic:blipFill>
                <pic:spPr>
                  <a:xfrm>
                    <a:off x="0" y="0"/>
                    <a:ext cx="1019175" cy="428625"/>
                  </a:xfrm>
                  <a:prstGeom prst="rect">
                    <a:avLst/>
                  </a:prstGeom>
                </pic:spPr>
              </pic:pic>
            </a:graphicData>
          </a:graphic>
        </wp:anchor>
      </w:drawing>
    </w:r>
    <w:r>
      <w:rPr>
        <w:noProof/>
        <w:lang w:eastAsia="nl-NL"/>
      </w:rPr>
      <mc:AlternateContent>
        <mc:Choice Requires="wps">
          <w:drawing>
            <wp:anchor distT="0" distB="0" distL="114300" distR="114300" simplePos="0" relativeHeight="251658241" behindDoc="0" locked="1" layoutInCell="1" allowOverlap="1" wp14:anchorId="62D2FE4D" wp14:editId="5372B8DF">
              <wp:simplePos x="0" y="0"/>
              <wp:positionH relativeFrom="page">
                <wp:posOffset>5886450</wp:posOffset>
              </wp:positionH>
              <wp:positionV relativeFrom="page">
                <wp:posOffset>10193020</wp:posOffset>
              </wp:positionV>
              <wp:extent cx="964565" cy="107950"/>
              <wp:effectExtent l="0" t="0" r="26035" b="25400"/>
              <wp:wrapNone/>
              <wp:docPr id="4" name="Tekstvak 4">
                <a:extLst xmlns:a="http://schemas.openxmlformats.org/drawingml/2006/main">
                  <a:ext uri="{FF2B5EF4-FFF2-40B4-BE49-F238E27FC236}">
                    <a16:creationId xmlns:a16="http://schemas.microsoft.com/office/drawing/2014/main" id="{F134F39F-9A99-43EE-9AE8-EAD07EB7D7F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4565" cy="107950"/>
                      </a:xfrm>
                      <a:prstGeom prst="rect">
                        <a:avLst/>
                      </a:prstGeom>
                      <a:solidFill>
                        <a:srgbClr val="FFFFFF"/>
                      </a:solidFill>
                      <a:ln w="0">
                        <a:solidFill>
                          <a:sysClr val="window" lastClr="FFFFFF">
                            <a:lumMod val="100000"/>
                            <a:lumOff val="0"/>
                          </a:sysClr>
                        </a:solidFill>
                        <a:miter lim="800000"/>
                        <a:headEnd/>
                        <a:tailEnd/>
                      </a:ln>
                    </wps:spPr>
                    <wps:txbx>
                      <w:txbxContent>
                        <w:p w14:paraId="2D1BA4B9" w14:textId="77777777" w:rsidR="005D6513" w:rsidRDefault="005D6513">
                          <w:pPr>
                            <w:pStyle w:val="Huisstijl-Paginanummer"/>
                          </w:pPr>
                          <w:r>
                            <w:t xml:space="preserve">Pagina </w:t>
                          </w:r>
                          <w:r>
                            <w:fldChar w:fldCharType="begin"/>
                          </w:r>
                          <w:r>
                            <w:instrText xml:space="preserve"> PAGE    \* MERGEFORMAT </w:instrText>
                          </w:r>
                          <w:r>
                            <w:fldChar w:fldCharType="separate"/>
                          </w:r>
                          <w:r>
                            <w:rPr>
                              <w:noProof/>
                            </w:rPr>
                            <w:t>1</w:t>
                          </w:r>
                          <w:r>
                            <w:rPr>
                              <w:noProof/>
                            </w:rPr>
                            <w:fldChar w:fldCharType="end"/>
                          </w:r>
                          <w:r>
                            <w:t xml:space="preserve"> van </w:t>
                          </w:r>
                          <w:r>
                            <w:rPr>
                              <w:noProof/>
                            </w:rPr>
                            <w:fldChar w:fldCharType="begin"/>
                          </w:r>
                          <w:r>
                            <w:rPr>
                              <w:noProof/>
                            </w:rPr>
                            <w:instrText xml:space="preserve"> NUMPAGES  \* Arabic  \* MERGEFORMAT </w:instrText>
                          </w:r>
                          <w:r>
                            <w:rPr>
                              <w:noProof/>
                            </w:rPr>
                            <w:fldChar w:fldCharType="separate"/>
                          </w:r>
                          <w:r>
                            <w:rPr>
                              <w:noProof/>
                            </w:rPr>
                            <w:t>13</w:t>
                          </w:r>
                          <w:r>
                            <w:rPr>
                              <w:noProof/>
                            </w:rPr>
                            <w:fldChar w:fldCharType="end"/>
                          </w:r>
                        </w:p>
                        <w:p w14:paraId="188B1EF5" w14:textId="77777777" w:rsidR="005D6513" w:rsidRDefault="005D6513">
                          <w:pPr>
                            <w:pStyle w:val="Huisstijl-Paginanummer"/>
                          </w:pPr>
                        </w:p>
                        <w:p w14:paraId="2C2F5700" w14:textId="77777777" w:rsidR="005D6513" w:rsidRDefault="005D6513">
                          <w:pPr>
                            <w:pStyle w:val="Huisstijl-Paginanumme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2D2FE4D" id="_x0000_t202" coordsize="21600,21600" o:spt="202" path="m,l,21600r21600,l21600,xe">
              <v:stroke joinstyle="miter"/>
              <v:path gradientshapeok="t" o:connecttype="rect"/>
            </v:shapetype>
            <v:shape id="Tekstvak 4" o:spid="_x0000_s1028" type="#_x0000_t202" style="position:absolute;margin-left:463.5pt;margin-top:802.6pt;width:75.95pt;height:8.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" strokecolor="white" strokeweight="0">
              <v:textbox inset="0,0,0,0">
                <w:txbxContent>
                  <w:p w14:paraId="2D1BA4B9" w14:textId="77777777" w:rsidR="005D6513" w:rsidRDefault="005D6513">
                    <w:pPr>
                      <w:pStyle w:val="Huisstijl-Paginanummer"/>
                    </w:pPr>
                    <w:r>
                      <w:t xml:space="preserve">Pagina </w:t>
                    </w:r>
                    <w:r>
                      <w:fldChar w:fldCharType="begin"/>
                    </w:r>
                    <w:r>
                      <w:instrText xml:space="preserve"> PAGE    \* MERGEFORMAT </w:instrText>
                    </w:r>
                    <w:r>
                      <w:fldChar w:fldCharType="separate"/>
                    </w:r>
                    <w:r>
                      <w:rPr>
                        <w:noProof/>
                      </w:rPr>
                      <w:t>1</w:t>
                    </w:r>
                    <w:r>
                      <w:rPr>
                        <w:noProof/>
                      </w:rPr>
                      <w:fldChar w:fldCharType="end"/>
                    </w:r>
                    <w:r>
                      <w:t xml:space="preserve"> van </w:t>
                    </w:r>
                    <w:r>
                      <w:rPr>
                        <w:noProof/>
                      </w:rPr>
                      <w:fldChar w:fldCharType="begin"/>
                    </w:r>
                    <w:r>
                      <w:rPr>
                        <w:noProof/>
                      </w:rPr>
                      <w:instrText xml:space="preserve"> NUMPAGES  \* Arabic  \* MERGEFORMAT </w:instrText>
                    </w:r>
                    <w:r>
                      <w:rPr>
                        <w:noProof/>
                      </w:rPr>
                      <w:fldChar w:fldCharType="separate"/>
                    </w:r>
                    <w:r>
                      <w:rPr>
                        <w:noProof/>
                      </w:rPr>
                      <w:t>13</w:t>
                    </w:r>
                    <w:r>
                      <w:rPr>
                        <w:noProof/>
                      </w:rPr>
                      <w:fldChar w:fldCharType="end"/>
                    </w:r>
                  </w:p>
                  <w:p w14:paraId="188B1EF5" w14:textId="77777777" w:rsidR="005D6513" w:rsidRDefault="005D6513">
                    <w:pPr>
                      <w:pStyle w:val="Huisstijl-Paginanummer"/>
                    </w:pPr>
                  </w:p>
                  <w:p w14:paraId="2C2F5700" w14:textId="77777777" w:rsidR="005D6513" w:rsidRDefault="005D6513">
                    <w:pPr>
                      <w:pStyle w:val="Huisstijl-Paginanummer"/>
                    </w:pP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F556A"/>
    <w:multiLevelType w:val="multilevel"/>
    <w:tmpl w:val="3970F734"/>
    <w:lvl w:ilvl="0">
      <w:start w:val="2"/>
      <w:numFmt w:val="decimal"/>
      <w:lvlText w:val="%1"/>
      <w:lvlJc w:val="left"/>
      <w:pPr>
        <w:ind w:left="360" w:hanging="360"/>
      </w:pPr>
      <w:rPr>
        <w:rFonts w:cs="Arial" w:hint="default"/>
      </w:rPr>
    </w:lvl>
    <w:lvl w:ilvl="1">
      <w:start w:val="7"/>
      <w:numFmt w:val="decimal"/>
      <w:lvlText w:val="%1.%2"/>
      <w:lvlJc w:val="left"/>
      <w:pPr>
        <w:ind w:left="360" w:hanging="360"/>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720" w:hanging="72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080" w:hanging="108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440" w:hanging="1440"/>
      </w:pPr>
      <w:rPr>
        <w:rFonts w:cs="Arial" w:hint="default"/>
      </w:rPr>
    </w:lvl>
    <w:lvl w:ilvl="8">
      <w:start w:val="1"/>
      <w:numFmt w:val="decimal"/>
      <w:lvlText w:val="%1.%2.%3.%4.%5.%6.%7.%8.%9"/>
      <w:lvlJc w:val="left"/>
      <w:pPr>
        <w:ind w:left="1440" w:hanging="1440"/>
      </w:pPr>
      <w:rPr>
        <w:rFonts w:cs="Arial" w:hint="default"/>
      </w:rPr>
    </w:lvl>
  </w:abstractNum>
  <w:abstractNum w:abstractNumId="1" w15:restartNumberingAfterBreak="0">
    <w:nsid w:val="10EA123B"/>
    <w:multiLevelType w:val="hybridMultilevel"/>
    <w:tmpl w:val="C3762666"/>
    <w:lvl w:ilvl="0" w:tplc="0DDC0338">
      <w:start w:val="1"/>
      <w:numFmt w:val="upperLetter"/>
      <w:lvlText w:val="(%1)"/>
      <w:lvlJc w:val="left"/>
      <w:pPr>
        <w:tabs>
          <w:tab w:val="num" w:pos="720"/>
        </w:tabs>
        <w:ind w:left="720" w:hanging="360"/>
      </w:pPr>
      <w:rPr>
        <w:rFonts w:hint="default"/>
      </w:rPr>
    </w:lvl>
    <w:lvl w:ilvl="1" w:tplc="2092C338">
      <w:start w:val="1"/>
      <w:numFmt w:val="decimal"/>
      <w:lvlText w:val="%2"/>
      <w:lvlJc w:val="left"/>
      <w:pPr>
        <w:tabs>
          <w:tab w:val="num" w:pos="1785"/>
        </w:tabs>
        <w:ind w:left="1785" w:hanging="705"/>
      </w:pPr>
      <w:rPr>
        <w:rFonts w:hint="default"/>
      </w:rPr>
    </w:lvl>
    <w:lvl w:ilvl="2" w:tplc="0413000F">
      <w:start w:val="1"/>
      <w:numFmt w:val="decimal"/>
      <w:lvlText w:val="%3."/>
      <w:lvlJc w:val="left"/>
      <w:pPr>
        <w:ind w:left="2685" w:hanging="705"/>
      </w:pPr>
      <w:rPr>
        <w:rFonts w:hint="default"/>
      </w:rPr>
    </w:lvl>
    <w:lvl w:ilvl="3" w:tplc="6DC815FC">
      <w:start w:val="1"/>
      <w:numFmt w:val="decimal"/>
      <w:lvlText w:val="%4)"/>
      <w:lvlJc w:val="left"/>
      <w:pPr>
        <w:ind w:left="3228" w:hanging="708"/>
      </w:pPr>
      <w:rPr>
        <w:rFonts w:hint="default"/>
      </w:r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10FB17F7"/>
    <w:multiLevelType w:val="hybridMultilevel"/>
    <w:tmpl w:val="14069250"/>
    <w:lvl w:ilvl="0" w:tplc="8F5426E8">
      <w:start w:val="4"/>
      <w:numFmt w:val="bullet"/>
      <w:lvlText w:val="-"/>
      <w:lvlJc w:val="left"/>
      <w:pPr>
        <w:ind w:left="1065" w:hanging="360"/>
      </w:pPr>
      <w:rPr>
        <w:rFonts w:ascii="Times New Roman" w:eastAsia="Calibri" w:hAnsi="Times New Roman" w:cs="Times New Roman"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3" w15:restartNumberingAfterBreak="0">
    <w:nsid w:val="13501E05"/>
    <w:multiLevelType w:val="hybridMultilevel"/>
    <w:tmpl w:val="DF52D40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1434471A"/>
    <w:multiLevelType w:val="hybridMultilevel"/>
    <w:tmpl w:val="2F2E4FC4"/>
    <w:lvl w:ilvl="0" w:tplc="5B462268">
      <w:start w:val="6"/>
      <w:numFmt w:val="decimal"/>
      <w:lvlText w:val="%1."/>
      <w:lvlJc w:val="left"/>
      <w:pPr>
        <w:tabs>
          <w:tab w:val="num" w:pos="360"/>
        </w:tabs>
        <w:ind w:left="360" w:hanging="360"/>
      </w:pPr>
      <w:rPr>
        <w:rFonts w:asciiTheme="minorHAnsi" w:hAnsiTheme="minorHAnsi" w:cs="Times New Roman"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9AB7040"/>
    <w:multiLevelType w:val="hybridMultilevel"/>
    <w:tmpl w:val="353E0F3A"/>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6" w15:restartNumberingAfterBreak="0">
    <w:nsid w:val="1F3E431A"/>
    <w:multiLevelType w:val="hybridMultilevel"/>
    <w:tmpl w:val="863C53A6"/>
    <w:lvl w:ilvl="0" w:tplc="78500D10">
      <w:numFmt w:val="bullet"/>
      <w:lvlText w:val="-"/>
      <w:lvlJc w:val="left"/>
      <w:pPr>
        <w:ind w:left="1080" w:hanging="360"/>
      </w:pPr>
      <w:rPr>
        <w:rFonts w:ascii="Calibri" w:eastAsia="Times New Roman" w:hAnsi="Calibri"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7" w15:restartNumberingAfterBreak="0">
    <w:nsid w:val="2139466F"/>
    <w:multiLevelType w:val="hybridMultilevel"/>
    <w:tmpl w:val="9632A1AC"/>
    <w:lvl w:ilvl="0" w:tplc="0413000F">
      <w:start w:val="1"/>
      <w:numFmt w:val="decimal"/>
      <w:lvlText w:val="%1."/>
      <w:lvlJc w:val="left"/>
      <w:pPr>
        <w:ind w:left="720" w:hanging="360"/>
      </w:pPr>
    </w:lvl>
    <w:lvl w:ilvl="1" w:tplc="8BD02EB6">
      <w:start w:val="1"/>
      <w:numFmt w:val="lowerLetter"/>
      <w:lvlText w:val="%2)"/>
      <w:lvlJc w:val="left"/>
      <w:pPr>
        <w:ind w:left="1515" w:hanging="435"/>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15746C3"/>
    <w:multiLevelType w:val="hybridMultilevel"/>
    <w:tmpl w:val="C0AAF430"/>
    <w:lvl w:ilvl="0" w:tplc="056C3AEC">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9" w15:restartNumberingAfterBreak="0">
    <w:nsid w:val="21A26D03"/>
    <w:multiLevelType w:val="hybridMultilevel"/>
    <w:tmpl w:val="972C0376"/>
    <w:lvl w:ilvl="0" w:tplc="04130019">
      <w:start w:val="1"/>
      <w:numFmt w:val="lowerLetter"/>
      <w:lvlText w:val="%1."/>
      <w:lvlJc w:val="left"/>
      <w:pPr>
        <w:tabs>
          <w:tab w:val="num" w:pos="644"/>
        </w:tabs>
        <w:ind w:left="644" w:hanging="360"/>
      </w:pPr>
      <w:rPr>
        <w:rFonts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0" w15:restartNumberingAfterBreak="0">
    <w:nsid w:val="221369B8"/>
    <w:multiLevelType w:val="hybridMultilevel"/>
    <w:tmpl w:val="254427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4CC4D2A"/>
    <w:multiLevelType w:val="hybridMultilevel"/>
    <w:tmpl w:val="FBAA3C82"/>
    <w:lvl w:ilvl="0" w:tplc="96B64AD6">
      <w:start w:val="4"/>
      <w:numFmt w:val="bullet"/>
      <w:lvlText w:val="-"/>
      <w:lvlJc w:val="left"/>
      <w:pPr>
        <w:ind w:left="720" w:hanging="360"/>
      </w:pPr>
      <w:rPr>
        <w:rFonts w:ascii="Times New Roman" w:eastAsia="Calibri" w:hAnsi="Times New Roman" w:cs="Times New Roman" w:hint="default"/>
        <w:lang w:val="nl-NL"/>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54B5994"/>
    <w:multiLevelType w:val="hybridMultilevel"/>
    <w:tmpl w:val="353E0F3A"/>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3" w15:restartNumberingAfterBreak="0">
    <w:nsid w:val="2A9A0DB8"/>
    <w:multiLevelType w:val="hybridMultilevel"/>
    <w:tmpl w:val="CABE8582"/>
    <w:lvl w:ilvl="0" w:tplc="0413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C240CA7"/>
    <w:multiLevelType w:val="hybridMultilevel"/>
    <w:tmpl w:val="353E0F3A"/>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5" w15:restartNumberingAfterBreak="0">
    <w:nsid w:val="2F741F33"/>
    <w:multiLevelType w:val="hybridMultilevel"/>
    <w:tmpl w:val="AD460682"/>
    <w:lvl w:ilvl="0" w:tplc="18F6DCD6">
      <w:start w:val="1"/>
      <w:numFmt w:val="decimal"/>
      <w:lvlText w:val="%1."/>
      <w:lvlJc w:val="left"/>
      <w:pPr>
        <w:tabs>
          <w:tab w:val="num" w:pos="644"/>
        </w:tabs>
        <w:ind w:left="644" w:hanging="360"/>
      </w:pPr>
      <w:rPr>
        <w:rFonts w:ascii="Times New Roman" w:hAnsi="Times New Roman"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6" w15:restartNumberingAfterBreak="0">
    <w:nsid w:val="31110EF0"/>
    <w:multiLevelType w:val="hybridMultilevel"/>
    <w:tmpl w:val="81306F1A"/>
    <w:lvl w:ilvl="0" w:tplc="36E8B7E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29838AC"/>
    <w:multiLevelType w:val="hybridMultilevel"/>
    <w:tmpl w:val="8E56E56E"/>
    <w:lvl w:ilvl="0" w:tplc="15444892">
      <w:numFmt w:val="bullet"/>
      <w:lvlText w:val=""/>
      <w:lvlJc w:val="left"/>
      <w:pPr>
        <w:ind w:left="1512" w:hanging="360"/>
      </w:pPr>
      <w:rPr>
        <w:rFonts w:ascii="Wingdings" w:eastAsia="Times New Roman" w:hAnsi="Wingdings" w:cs="Times New Roman" w:hint="default"/>
      </w:rPr>
    </w:lvl>
    <w:lvl w:ilvl="1" w:tplc="04130003" w:tentative="1">
      <w:start w:val="1"/>
      <w:numFmt w:val="bullet"/>
      <w:lvlText w:val="o"/>
      <w:lvlJc w:val="left"/>
      <w:pPr>
        <w:ind w:left="2232" w:hanging="360"/>
      </w:pPr>
      <w:rPr>
        <w:rFonts w:ascii="Courier New" w:hAnsi="Courier New" w:cs="Courier New" w:hint="default"/>
      </w:rPr>
    </w:lvl>
    <w:lvl w:ilvl="2" w:tplc="04130005" w:tentative="1">
      <w:start w:val="1"/>
      <w:numFmt w:val="bullet"/>
      <w:lvlText w:val=""/>
      <w:lvlJc w:val="left"/>
      <w:pPr>
        <w:ind w:left="2952" w:hanging="360"/>
      </w:pPr>
      <w:rPr>
        <w:rFonts w:ascii="Wingdings" w:hAnsi="Wingdings" w:hint="default"/>
      </w:rPr>
    </w:lvl>
    <w:lvl w:ilvl="3" w:tplc="04130001" w:tentative="1">
      <w:start w:val="1"/>
      <w:numFmt w:val="bullet"/>
      <w:lvlText w:val=""/>
      <w:lvlJc w:val="left"/>
      <w:pPr>
        <w:ind w:left="3672" w:hanging="360"/>
      </w:pPr>
      <w:rPr>
        <w:rFonts w:ascii="Symbol" w:hAnsi="Symbol" w:hint="default"/>
      </w:rPr>
    </w:lvl>
    <w:lvl w:ilvl="4" w:tplc="04130003" w:tentative="1">
      <w:start w:val="1"/>
      <w:numFmt w:val="bullet"/>
      <w:lvlText w:val="o"/>
      <w:lvlJc w:val="left"/>
      <w:pPr>
        <w:ind w:left="4392" w:hanging="360"/>
      </w:pPr>
      <w:rPr>
        <w:rFonts w:ascii="Courier New" w:hAnsi="Courier New" w:cs="Courier New" w:hint="default"/>
      </w:rPr>
    </w:lvl>
    <w:lvl w:ilvl="5" w:tplc="04130005" w:tentative="1">
      <w:start w:val="1"/>
      <w:numFmt w:val="bullet"/>
      <w:lvlText w:val=""/>
      <w:lvlJc w:val="left"/>
      <w:pPr>
        <w:ind w:left="5112" w:hanging="360"/>
      </w:pPr>
      <w:rPr>
        <w:rFonts w:ascii="Wingdings" w:hAnsi="Wingdings" w:hint="default"/>
      </w:rPr>
    </w:lvl>
    <w:lvl w:ilvl="6" w:tplc="04130001" w:tentative="1">
      <w:start w:val="1"/>
      <w:numFmt w:val="bullet"/>
      <w:lvlText w:val=""/>
      <w:lvlJc w:val="left"/>
      <w:pPr>
        <w:ind w:left="5832" w:hanging="360"/>
      </w:pPr>
      <w:rPr>
        <w:rFonts w:ascii="Symbol" w:hAnsi="Symbol" w:hint="default"/>
      </w:rPr>
    </w:lvl>
    <w:lvl w:ilvl="7" w:tplc="04130003" w:tentative="1">
      <w:start w:val="1"/>
      <w:numFmt w:val="bullet"/>
      <w:lvlText w:val="o"/>
      <w:lvlJc w:val="left"/>
      <w:pPr>
        <w:ind w:left="6552" w:hanging="360"/>
      </w:pPr>
      <w:rPr>
        <w:rFonts w:ascii="Courier New" w:hAnsi="Courier New" w:cs="Courier New" w:hint="default"/>
      </w:rPr>
    </w:lvl>
    <w:lvl w:ilvl="8" w:tplc="04130005" w:tentative="1">
      <w:start w:val="1"/>
      <w:numFmt w:val="bullet"/>
      <w:lvlText w:val=""/>
      <w:lvlJc w:val="left"/>
      <w:pPr>
        <w:ind w:left="7272" w:hanging="360"/>
      </w:pPr>
      <w:rPr>
        <w:rFonts w:ascii="Wingdings" w:hAnsi="Wingdings" w:hint="default"/>
      </w:rPr>
    </w:lvl>
  </w:abstractNum>
  <w:abstractNum w:abstractNumId="18" w15:restartNumberingAfterBreak="0">
    <w:nsid w:val="376B46DE"/>
    <w:multiLevelType w:val="hybridMultilevel"/>
    <w:tmpl w:val="21C03BBA"/>
    <w:lvl w:ilvl="0" w:tplc="E5C42A60">
      <w:numFmt w:val="bullet"/>
      <w:lvlText w:val="-"/>
      <w:lvlJc w:val="left"/>
      <w:pPr>
        <w:ind w:left="1004" w:hanging="360"/>
      </w:pPr>
      <w:rPr>
        <w:rFonts w:ascii="Verdana" w:eastAsia="Calibri" w:hAnsi="Verdana" w:cs="Times New Roman"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19" w15:restartNumberingAfterBreak="0">
    <w:nsid w:val="37A206AE"/>
    <w:multiLevelType w:val="hybridMultilevel"/>
    <w:tmpl w:val="E5C2DEF8"/>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CF253B6"/>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06F27D3"/>
    <w:multiLevelType w:val="hybridMultilevel"/>
    <w:tmpl w:val="0CBE415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2" w15:restartNumberingAfterBreak="0">
    <w:nsid w:val="45A101FB"/>
    <w:multiLevelType w:val="hybridMultilevel"/>
    <w:tmpl w:val="52C24B50"/>
    <w:lvl w:ilvl="0" w:tplc="0413000F">
      <w:start w:val="1"/>
      <w:numFmt w:val="decimal"/>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23" w15:restartNumberingAfterBreak="0">
    <w:nsid w:val="492D0EC7"/>
    <w:multiLevelType w:val="hybridMultilevel"/>
    <w:tmpl w:val="4B404EFA"/>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4" w15:restartNumberingAfterBreak="0">
    <w:nsid w:val="49C146F7"/>
    <w:multiLevelType w:val="hybridMultilevel"/>
    <w:tmpl w:val="404E3B2C"/>
    <w:lvl w:ilvl="0" w:tplc="04130001">
      <w:start w:val="1"/>
      <w:numFmt w:val="bullet"/>
      <w:lvlText w:val=""/>
      <w:lvlJc w:val="left"/>
      <w:pPr>
        <w:ind w:left="1004" w:hanging="360"/>
      </w:pPr>
      <w:rPr>
        <w:rFonts w:ascii="Symbol" w:hAnsi="Symbol"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25" w15:restartNumberingAfterBreak="0">
    <w:nsid w:val="4C952B7F"/>
    <w:multiLevelType w:val="hybridMultilevel"/>
    <w:tmpl w:val="C89A627A"/>
    <w:lvl w:ilvl="0" w:tplc="1662F21C">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6" w15:restartNumberingAfterBreak="0">
    <w:nsid w:val="4D267B4A"/>
    <w:multiLevelType w:val="hybridMultilevel"/>
    <w:tmpl w:val="60CE2D1C"/>
    <w:lvl w:ilvl="0" w:tplc="CC149C4A">
      <w:start w:val="1"/>
      <w:numFmt w:val="bullet"/>
      <w:lvlText w:val="-"/>
      <w:lvlJc w:val="left"/>
      <w:pPr>
        <w:ind w:left="720" w:hanging="360"/>
      </w:pPr>
      <w:rPr>
        <w:rFonts w:ascii="Calibri" w:eastAsiaTheme="minorHAns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EDA587E"/>
    <w:multiLevelType w:val="hybridMultilevel"/>
    <w:tmpl w:val="353E0F3A"/>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8" w15:restartNumberingAfterBreak="0">
    <w:nsid w:val="5060437E"/>
    <w:multiLevelType w:val="hybridMultilevel"/>
    <w:tmpl w:val="AE9C046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0E81688"/>
    <w:multiLevelType w:val="hybridMultilevel"/>
    <w:tmpl w:val="7082ABFE"/>
    <w:lvl w:ilvl="0" w:tplc="04130001">
      <w:start w:val="1"/>
      <w:numFmt w:val="bullet"/>
      <w:lvlText w:val=""/>
      <w:lvlJc w:val="left"/>
      <w:pPr>
        <w:ind w:left="1068" w:hanging="360"/>
      </w:pPr>
      <w:rPr>
        <w:rFonts w:ascii="Symbol" w:hAnsi="Symbol"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0" w15:restartNumberingAfterBreak="0">
    <w:nsid w:val="52001B62"/>
    <w:multiLevelType w:val="hybridMultilevel"/>
    <w:tmpl w:val="EFBA7850"/>
    <w:lvl w:ilvl="0" w:tplc="47DC42DA">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1" w15:restartNumberingAfterBreak="0">
    <w:nsid w:val="53826E43"/>
    <w:multiLevelType w:val="hybridMultilevel"/>
    <w:tmpl w:val="9272CDEA"/>
    <w:lvl w:ilvl="0" w:tplc="8F5426E8">
      <w:start w:val="4"/>
      <w:numFmt w:val="bullet"/>
      <w:lvlText w:val="-"/>
      <w:lvlJc w:val="left"/>
      <w:pPr>
        <w:ind w:left="720" w:hanging="360"/>
      </w:pPr>
      <w:rPr>
        <w:rFonts w:ascii="Times New Roman" w:eastAsia="Calibr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7191CC7"/>
    <w:multiLevelType w:val="hybridMultilevel"/>
    <w:tmpl w:val="353E0F3A"/>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3" w15:restartNumberingAfterBreak="0">
    <w:nsid w:val="575B0358"/>
    <w:multiLevelType w:val="hybridMultilevel"/>
    <w:tmpl w:val="C9C65D02"/>
    <w:lvl w:ilvl="0" w:tplc="7FD2333A">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4" w15:restartNumberingAfterBreak="0">
    <w:nsid w:val="59EF666E"/>
    <w:multiLevelType w:val="hybridMultilevel"/>
    <w:tmpl w:val="D1F896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5A257797"/>
    <w:multiLevelType w:val="hybridMultilevel"/>
    <w:tmpl w:val="353E0F3A"/>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6" w15:restartNumberingAfterBreak="0">
    <w:nsid w:val="5E773D4A"/>
    <w:multiLevelType w:val="hybridMultilevel"/>
    <w:tmpl w:val="353E0F3A"/>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7" w15:restartNumberingAfterBreak="0">
    <w:nsid w:val="61165610"/>
    <w:multiLevelType w:val="multilevel"/>
    <w:tmpl w:val="21E496BC"/>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b w:val="0"/>
        <w:bCs w:val="0"/>
        <w:i w:val="0"/>
        <w:iCs w:val="0"/>
      </w:rPr>
    </w:lvl>
    <w:lvl w:ilvl="2">
      <w:start w:val="1"/>
      <w:numFmt w:val="lowerLetter"/>
      <w:lvlText w:val="%1.%2.%3."/>
      <w:lvlJc w:val="left"/>
      <w:pPr>
        <w:tabs>
          <w:tab w:val="num" w:pos="1440"/>
        </w:tabs>
        <w:ind w:left="1440" w:hanging="720"/>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8" w15:restartNumberingAfterBreak="0">
    <w:nsid w:val="629F40CF"/>
    <w:multiLevelType w:val="hybridMultilevel"/>
    <w:tmpl w:val="C0AAF430"/>
    <w:lvl w:ilvl="0" w:tplc="056C3AEC">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9" w15:restartNumberingAfterBreak="0">
    <w:nsid w:val="69B75DF4"/>
    <w:multiLevelType w:val="hybridMultilevel"/>
    <w:tmpl w:val="2BCE03C8"/>
    <w:lvl w:ilvl="0" w:tplc="04130017">
      <w:start w:val="1"/>
      <w:numFmt w:val="lowerLetter"/>
      <w:lvlText w:val="%1)"/>
      <w:lvlJc w:val="left"/>
      <w:pPr>
        <w:tabs>
          <w:tab w:val="num" w:pos="644"/>
        </w:tabs>
        <w:ind w:left="644" w:hanging="360"/>
      </w:pPr>
      <w:rPr>
        <w:rFonts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40" w15:restartNumberingAfterBreak="0">
    <w:nsid w:val="69F36059"/>
    <w:multiLevelType w:val="hybridMultilevel"/>
    <w:tmpl w:val="ECE0DC30"/>
    <w:lvl w:ilvl="0" w:tplc="1D9C36DE">
      <w:start w:val="1"/>
      <w:numFmt w:val="bullet"/>
      <w:lvlText w:val=""/>
      <w:lvlJc w:val="left"/>
      <w:pPr>
        <w:ind w:left="1146" w:hanging="360"/>
      </w:pPr>
      <w:rPr>
        <w:rFonts w:ascii="Symbol" w:hAnsi="Symbol" w:hint="default"/>
      </w:rPr>
    </w:lvl>
    <w:lvl w:ilvl="1" w:tplc="04130003" w:tentative="1">
      <w:start w:val="1"/>
      <w:numFmt w:val="bullet"/>
      <w:lvlText w:val="o"/>
      <w:lvlJc w:val="left"/>
      <w:pPr>
        <w:ind w:left="1866" w:hanging="360"/>
      </w:pPr>
      <w:rPr>
        <w:rFonts w:ascii="Courier New" w:hAnsi="Courier New" w:cs="Courier New" w:hint="default"/>
      </w:rPr>
    </w:lvl>
    <w:lvl w:ilvl="2" w:tplc="04130005" w:tentative="1">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41" w15:restartNumberingAfterBreak="0">
    <w:nsid w:val="6C346180"/>
    <w:multiLevelType w:val="hybridMultilevel"/>
    <w:tmpl w:val="8E3616AE"/>
    <w:lvl w:ilvl="0" w:tplc="04130001">
      <w:start w:val="1"/>
      <w:numFmt w:val="bullet"/>
      <w:lvlText w:val=""/>
      <w:lvlJc w:val="left"/>
      <w:pPr>
        <w:ind w:left="1512" w:hanging="360"/>
      </w:pPr>
      <w:rPr>
        <w:rFonts w:ascii="Symbol" w:hAnsi="Symbol" w:hint="default"/>
      </w:rPr>
    </w:lvl>
    <w:lvl w:ilvl="1" w:tplc="04130003" w:tentative="1">
      <w:start w:val="1"/>
      <w:numFmt w:val="bullet"/>
      <w:lvlText w:val="o"/>
      <w:lvlJc w:val="left"/>
      <w:pPr>
        <w:ind w:left="2232" w:hanging="360"/>
      </w:pPr>
      <w:rPr>
        <w:rFonts w:ascii="Courier New" w:hAnsi="Courier New" w:cs="Courier New" w:hint="default"/>
      </w:rPr>
    </w:lvl>
    <w:lvl w:ilvl="2" w:tplc="04130005" w:tentative="1">
      <w:start w:val="1"/>
      <w:numFmt w:val="bullet"/>
      <w:lvlText w:val=""/>
      <w:lvlJc w:val="left"/>
      <w:pPr>
        <w:ind w:left="2952" w:hanging="360"/>
      </w:pPr>
      <w:rPr>
        <w:rFonts w:ascii="Wingdings" w:hAnsi="Wingdings" w:hint="default"/>
      </w:rPr>
    </w:lvl>
    <w:lvl w:ilvl="3" w:tplc="04130001" w:tentative="1">
      <w:start w:val="1"/>
      <w:numFmt w:val="bullet"/>
      <w:lvlText w:val=""/>
      <w:lvlJc w:val="left"/>
      <w:pPr>
        <w:ind w:left="3672" w:hanging="360"/>
      </w:pPr>
      <w:rPr>
        <w:rFonts w:ascii="Symbol" w:hAnsi="Symbol" w:hint="default"/>
      </w:rPr>
    </w:lvl>
    <w:lvl w:ilvl="4" w:tplc="04130003" w:tentative="1">
      <w:start w:val="1"/>
      <w:numFmt w:val="bullet"/>
      <w:lvlText w:val="o"/>
      <w:lvlJc w:val="left"/>
      <w:pPr>
        <w:ind w:left="4392" w:hanging="360"/>
      </w:pPr>
      <w:rPr>
        <w:rFonts w:ascii="Courier New" w:hAnsi="Courier New" w:cs="Courier New" w:hint="default"/>
      </w:rPr>
    </w:lvl>
    <w:lvl w:ilvl="5" w:tplc="04130005" w:tentative="1">
      <w:start w:val="1"/>
      <w:numFmt w:val="bullet"/>
      <w:lvlText w:val=""/>
      <w:lvlJc w:val="left"/>
      <w:pPr>
        <w:ind w:left="5112" w:hanging="360"/>
      </w:pPr>
      <w:rPr>
        <w:rFonts w:ascii="Wingdings" w:hAnsi="Wingdings" w:hint="default"/>
      </w:rPr>
    </w:lvl>
    <w:lvl w:ilvl="6" w:tplc="04130001" w:tentative="1">
      <w:start w:val="1"/>
      <w:numFmt w:val="bullet"/>
      <w:lvlText w:val=""/>
      <w:lvlJc w:val="left"/>
      <w:pPr>
        <w:ind w:left="5832" w:hanging="360"/>
      </w:pPr>
      <w:rPr>
        <w:rFonts w:ascii="Symbol" w:hAnsi="Symbol" w:hint="default"/>
      </w:rPr>
    </w:lvl>
    <w:lvl w:ilvl="7" w:tplc="04130003" w:tentative="1">
      <w:start w:val="1"/>
      <w:numFmt w:val="bullet"/>
      <w:lvlText w:val="o"/>
      <w:lvlJc w:val="left"/>
      <w:pPr>
        <w:ind w:left="6552" w:hanging="360"/>
      </w:pPr>
      <w:rPr>
        <w:rFonts w:ascii="Courier New" w:hAnsi="Courier New" w:cs="Courier New" w:hint="default"/>
      </w:rPr>
    </w:lvl>
    <w:lvl w:ilvl="8" w:tplc="04130005" w:tentative="1">
      <w:start w:val="1"/>
      <w:numFmt w:val="bullet"/>
      <w:lvlText w:val=""/>
      <w:lvlJc w:val="left"/>
      <w:pPr>
        <w:ind w:left="7272" w:hanging="360"/>
      </w:pPr>
      <w:rPr>
        <w:rFonts w:ascii="Wingdings" w:hAnsi="Wingdings" w:hint="default"/>
      </w:rPr>
    </w:lvl>
  </w:abstractNum>
  <w:abstractNum w:abstractNumId="42" w15:restartNumberingAfterBreak="0">
    <w:nsid w:val="71076A3A"/>
    <w:multiLevelType w:val="hybridMultilevel"/>
    <w:tmpl w:val="C9184A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73775BC2"/>
    <w:multiLevelType w:val="multilevel"/>
    <w:tmpl w:val="0413001F"/>
    <w:lvl w:ilvl="0">
      <w:start w:val="1"/>
      <w:numFmt w:val="decimal"/>
      <w:lvlText w:val="%1."/>
      <w:lvlJc w:val="left"/>
      <w:pPr>
        <w:ind w:left="720" w:hanging="360"/>
      </w:pPr>
      <w:rPr>
        <w:rFonts w:hint="default"/>
        <w:b w:val="0"/>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44" w15:restartNumberingAfterBreak="0">
    <w:nsid w:val="739B5EAF"/>
    <w:multiLevelType w:val="hybridMultilevel"/>
    <w:tmpl w:val="542EC93E"/>
    <w:lvl w:ilvl="0" w:tplc="8F5426E8">
      <w:start w:val="4"/>
      <w:numFmt w:val="bullet"/>
      <w:lvlText w:val="-"/>
      <w:lvlJc w:val="left"/>
      <w:pPr>
        <w:ind w:left="720" w:hanging="360"/>
      </w:pPr>
      <w:rPr>
        <w:rFonts w:ascii="Times New Roman" w:eastAsia="Calibr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3C3423F"/>
    <w:multiLevelType w:val="hybridMultilevel"/>
    <w:tmpl w:val="49025748"/>
    <w:lvl w:ilvl="0" w:tplc="DD721B6C">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76917CC0"/>
    <w:multiLevelType w:val="hybridMultilevel"/>
    <w:tmpl w:val="2B28FBAE"/>
    <w:lvl w:ilvl="0" w:tplc="1D9C36DE">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47" w15:restartNumberingAfterBreak="0">
    <w:nsid w:val="777D378B"/>
    <w:multiLevelType w:val="hybridMultilevel"/>
    <w:tmpl w:val="353E0F3A"/>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48" w15:restartNumberingAfterBreak="0">
    <w:nsid w:val="7CA9388A"/>
    <w:multiLevelType w:val="multilevel"/>
    <w:tmpl w:val="43DA7A38"/>
    <w:lvl w:ilvl="0">
      <w:start w:val="1"/>
      <w:numFmt w:val="decimal"/>
      <w:lvlText w:val="%1."/>
      <w:lvlJc w:val="left"/>
      <w:pPr>
        <w:tabs>
          <w:tab w:val="num" w:pos="360"/>
        </w:tabs>
        <w:ind w:left="360" w:hanging="360"/>
      </w:pPr>
      <w:rPr>
        <w:rFonts w:asciiTheme="minorHAnsi" w:hAnsiTheme="minorHAnsi" w:cs="Times New Roman" w:hint="default"/>
        <w:sz w:val="22"/>
        <w:szCs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9" w15:restartNumberingAfterBreak="0">
    <w:nsid w:val="7E23587C"/>
    <w:multiLevelType w:val="hybridMultilevel"/>
    <w:tmpl w:val="C9C65D02"/>
    <w:lvl w:ilvl="0" w:tplc="7FD2333A">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num w:numId="1" w16cid:durableId="1002270870">
    <w:abstractNumId w:val="48"/>
  </w:num>
  <w:num w:numId="2" w16cid:durableId="1034304289">
    <w:abstractNumId w:val="10"/>
  </w:num>
  <w:num w:numId="3" w16cid:durableId="1123617784">
    <w:abstractNumId w:val="25"/>
  </w:num>
  <w:num w:numId="4" w16cid:durableId="1150559327">
    <w:abstractNumId w:val="18"/>
  </w:num>
  <w:num w:numId="5" w16cid:durableId="1151678100">
    <w:abstractNumId w:val="33"/>
  </w:num>
  <w:num w:numId="6" w16cid:durableId="1197355330">
    <w:abstractNumId w:val="32"/>
  </w:num>
  <w:num w:numId="7" w16cid:durableId="1214654348">
    <w:abstractNumId w:val="44"/>
  </w:num>
  <w:num w:numId="8" w16cid:durableId="127667740">
    <w:abstractNumId w:val="19"/>
  </w:num>
  <w:num w:numId="9" w16cid:durableId="129835037">
    <w:abstractNumId w:val="29"/>
  </w:num>
  <w:num w:numId="10" w16cid:durableId="1329749845">
    <w:abstractNumId w:val="39"/>
  </w:num>
  <w:num w:numId="11" w16cid:durableId="1339576042">
    <w:abstractNumId w:val="40"/>
  </w:num>
  <w:num w:numId="12" w16cid:durableId="1342120246">
    <w:abstractNumId w:val="14"/>
  </w:num>
  <w:num w:numId="13" w16cid:durableId="1358265608">
    <w:abstractNumId w:val="46"/>
  </w:num>
  <w:num w:numId="14" w16cid:durableId="1417706761">
    <w:abstractNumId w:val="42"/>
  </w:num>
  <w:num w:numId="15" w16cid:durableId="1430273545">
    <w:abstractNumId w:val="7"/>
  </w:num>
  <w:num w:numId="16" w16cid:durableId="1430465804">
    <w:abstractNumId w:val="24"/>
  </w:num>
  <w:num w:numId="17" w16cid:durableId="143818502">
    <w:abstractNumId w:val="6"/>
  </w:num>
  <w:num w:numId="18" w16cid:durableId="1444492344">
    <w:abstractNumId w:val="22"/>
  </w:num>
  <w:num w:numId="19" w16cid:durableId="1511720406">
    <w:abstractNumId w:val="3"/>
  </w:num>
  <w:num w:numId="20" w16cid:durableId="1516192296">
    <w:abstractNumId w:val="21"/>
  </w:num>
  <w:num w:numId="21" w16cid:durableId="1598562029">
    <w:abstractNumId w:val="41"/>
  </w:num>
  <w:num w:numId="22" w16cid:durableId="1700274794">
    <w:abstractNumId w:val="26"/>
  </w:num>
  <w:num w:numId="23" w16cid:durableId="173420099">
    <w:abstractNumId w:val="12"/>
  </w:num>
  <w:num w:numId="24" w16cid:durableId="1794715312">
    <w:abstractNumId w:val="43"/>
  </w:num>
  <w:num w:numId="25" w16cid:durableId="1875996072">
    <w:abstractNumId w:val="1"/>
  </w:num>
  <w:num w:numId="26" w16cid:durableId="1965772144">
    <w:abstractNumId w:val="31"/>
  </w:num>
  <w:num w:numId="27" w16cid:durableId="207038849">
    <w:abstractNumId w:val="11"/>
  </w:num>
  <w:num w:numId="28" w16cid:durableId="2070885680">
    <w:abstractNumId w:val="0"/>
  </w:num>
  <w:num w:numId="29" w16cid:durableId="2091347107">
    <w:abstractNumId w:val="13"/>
  </w:num>
  <w:num w:numId="30" w16cid:durableId="2146503501">
    <w:abstractNumId w:val="8"/>
  </w:num>
  <w:num w:numId="31" w16cid:durableId="256257266">
    <w:abstractNumId w:val="5"/>
  </w:num>
  <w:num w:numId="32" w16cid:durableId="318844453">
    <w:abstractNumId w:val="23"/>
  </w:num>
  <w:num w:numId="33" w16cid:durableId="367527693">
    <w:abstractNumId w:val="4"/>
  </w:num>
  <w:num w:numId="34" w16cid:durableId="390153156">
    <w:abstractNumId w:val="47"/>
  </w:num>
  <w:num w:numId="35" w16cid:durableId="392855312">
    <w:abstractNumId w:val="16"/>
  </w:num>
  <w:num w:numId="36" w16cid:durableId="43256164">
    <w:abstractNumId w:val="20"/>
  </w:num>
  <w:num w:numId="37" w16cid:durableId="469708479">
    <w:abstractNumId w:val="30"/>
  </w:num>
  <w:num w:numId="38" w16cid:durableId="482048120">
    <w:abstractNumId w:val="28"/>
  </w:num>
  <w:num w:numId="39" w16cid:durableId="488792869">
    <w:abstractNumId w:val="38"/>
  </w:num>
  <w:num w:numId="40" w16cid:durableId="521431417">
    <w:abstractNumId w:val="2"/>
  </w:num>
  <w:num w:numId="41" w16cid:durableId="540286457">
    <w:abstractNumId w:val="27"/>
  </w:num>
  <w:num w:numId="42" w16cid:durableId="550504740">
    <w:abstractNumId w:val="34"/>
  </w:num>
  <w:num w:numId="43" w16cid:durableId="565797267">
    <w:abstractNumId w:val="49"/>
  </w:num>
  <w:num w:numId="44" w16cid:durableId="637734269">
    <w:abstractNumId w:val="17"/>
  </w:num>
  <w:num w:numId="45" w16cid:durableId="668673824">
    <w:abstractNumId w:val="36"/>
  </w:num>
  <w:num w:numId="46" w16cid:durableId="687875984">
    <w:abstractNumId w:val="35"/>
  </w:num>
  <w:num w:numId="47" w16cid:durableId="707143542">
    <w:abstractNumId w:val="9"/>
  </w:num>
  <w:num w:numId="48" w16cid:durableId="75563662">
    <w:abstractNumId w:val="45"/>
  </w:num>
  <w:num w:numId="49" w16cid:durableId="836727350">
    <w:abstractNumId w:val="15"/>
  </w:num>
  <w:num w:numId="50" w16cid:durableId="853492345">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CA7"/>
    <w:rsid w:val="00001158"/>
    <w:rsid w:val="000127B9"/>
    <w:rsid w:val="000131A8"/>
    <w:rsid w:val="00023313"/>
    <w:rsid w:val="00025102"/>
    <w:rsid w:val="00026CDD"/>
    <w:rsid w:val="00027CC4"/>
    <w:rsid w:val="00032427"/>
    <w:rsid w:val="00033FBC"/>
    <w:rsid w:val="000371BB"/>
    <w:rsid w:val="00037A1A"/>
    <w:rsid w:val="00050763"/>
    <w:rsid w:val="00052F80"/>
    <w:rsid w:val="000554A1"/>
    <w:rsid w:val="00056A61"/>
    <w:rsid w:val="00060DE3"/>
    <w:rsid w:val="00063225"/>
    <w:rsid w:val="00063B91"/>
    <w:rsid w:val="00073D0D"/>
    <w:rsid w:val="00074A0B"/>
    <w:rsid w:val="00075F7F"/>
    <w:rsid w:val="00076FDE"/>
    <w:rsid w:val="00081ECF"/>
    <w:rsid w:val="00085081"/>
    <w:rsid w:val="00094D4D"/>
    <w:rsid w:val="0009530B"/>
    <w:rsid w:val="0009798D"/>
    <w:rsid w:val="00097E8B"/>
    <w:rsid w:val="000A09F0"/>
    <w:rsid w:val="000A2999"/>
    <w:rsid w:val="000A3893"/>
    <w:rsid w:val="000B0BA0"/>
    <w:rsid w:val="000B4954"/>
    <w:rsid w:val="000C1B71"/>
    <w:rsid w:val="000C2F7B"/>
    <w:rsid w:val="000C4054"/>
    <w:rsid w:val="000C50E7"/>
    <w:rsid w:val="000D02FE"/>
    <w:rsid w:val="000E1C60"/>
    <w:rsid w:val="000E3980"/>
    <w:rsid w:val="000E5327"/>
    <w:rsid w:val="000E75FD"/>
    <w:rsid w:val="000F07ED"/>
    <w:rsid w:val="000F0E72"/>
    <w:rsid w:val="000F61BB"/>
    <w:rsid w:val="000F6C1D"/>
    <w:rsid w:val="000F7465"/>
    <w:rsid w:val="001021F8"/>
    <w:rsid w:val="00116152"/>
    <w:rsid w:val="00127A0D"/>
    <w:rsid w:val="001309C4"/>
    <w:rsid w:val="00133006"/>
    <w:rsid w:val="00140895"/>
    <w:rsid w:val="00141069"/>
    <w:rsid w:val="00144D72"/>
    <w:rsid w:val="00146FDD"/>
    <w:rsid w:val="001473C7"/>
    <w:rsid w:val="001514BE"/>
    <w:rsid w:val="00151F79"/>
    <w:rsid w:val="00152370"/>
    <w:rsid w:val="00156619"/>
    <w:rsid w:val="00170DED"/>
    <w:rsid w:val="00173142"/>
    <w:rsid w:val="00174577"/>
    <w:rsid w:val="00175AB3"/>
    <w:rsid w:val="001820D1"/>
    <w:rsid w:val="00191DEA"/>
    <w:rsid w:val="0019326D"/>
    <w:rsid w:val="00194C62"/>
    <w:rsid w:val="001972BA"/>
    <w:rsid w:val="001A030A"/>
    <w:rsid w:val="001A3FFA"/>
    <w:rsid w:val="001B1ACE"/>
    <w:rsid w:val="001B487F"/>
    <w:rsid w:val="001B5384"/>
    <w:rsid w:val="001B66C6"/>
    <w:rsid w:val="001C131E"/>
    <w:rsid w:val="001C37ED"/>
    <w:rsid w:val="001C68DA"/>
    <w:rsid w:val="001C7E22"/>
    <w:rsid w:val="001D63E9"/>
    <w:rsid w:val="001E1A33"/>
    <w:rsid w:val="001E2F4C"/>
    <w:rsid w:val="001F028A"/>
    <w:rsid w:val="001F42C6"/>
    <w:rsid w:val="00206A48"/>
    <w:rsid w:val="00206D40"/>
    <w:rsid w:val="00210C7B"/>
    <w:rsid w:val="00215373"/>
    <w:rsid w:val="002249E3"/>
    <w:rsid w:val="00224BA8"/>
    <w:rsid w:val="00225C10"/>
    <w:rsid w:val="00226E7D"/>
    <w:rsid w:val="0022716E"/>
    <w:rsid w:val="00227D0D"/>
    <w:rsid w:val="002304F6"/>
    <w:rsid w:val="00244BBF"/>
    <w:rsid w:val="002465F8"/>
    <w:rsid w:val="00247D57"/>
    <w:rsid w:val="00247FB0"/>
    <w:rsid w:val="00250BE4"/>
    <w:rsid w:val="00253360"/>
    <w:rsid w:val="00254854"/>
    <w:rsid w:val="00255F59"/>
    <w:rsid w:val="0026099F"/>
    <w:rsid w:val="00266E57"/>
    <w:rsid w:val="00273478"/>
    <w:rsid w:val="00285DC7"/>
    <w:rsid w:val="00291A89"/>
    <w:rsid w:val="00293B4C"/>
    <w:rsid w:val="00294586"/>
    <w:rsid w:val="002A4690"/>
    <w:rsid w:val="002A4E8F"/>
    <w:rsid w:val="002B023E"/>
    <w:rsid w:val="002B2159"/>
    <w:rsid w:val="002B48F1"/>
    <w:rsid w:val="002C0CB3"/>
    <w:rsid w:val="002C0F10"/>
    <w:rsid w:val="002C23BE"/>
    <w:rsid w:val="002D5E0C"/>
    <w:rsid w:val="002E78BE"/>
    <w:rsid w:val="002F1274"/>
    <w:rsid w:val="002F2263"/>
    <w:rsid w:val="002F6C2A"/>
    <w:rsid w:val="0030160A"/>
    <w:rsid w:val="00301972"/>
    <w:rsid w:val="003022C8"/>
    <w:rsid w:val="00316D8F"/>
    <w:rsid w:val="003205FD"/>
    <w:rsid w:val="00323A14"/>
    <w:rsid w:val="003266E6"/>
    <w:rsid w:val="00330618"/>
    <w:rsid w:val="00331A84"/>
    <w:rsid w:val="00331DDD"/>
    <w:rsid w:val="00336BFC"/>
    <w:rsid w:val="00337F90"/>
    <w:rsid w:val="00342C6E"/>
    <w:rsid w:val="00343B00"/>
    <w:rsid w:val="00347E5A"/>
    <w:rsid w:val="00350487"/>
    <w:rsid w:val="00350C2C"/>
    <w:rsid w:val="00351B85"/>
    <w:rsid w:val="00351BCB"/>
    <w:rsid w:val="00360B8F"/>
    <w:rsid w:val="00361D0B"/>
    <w:rsid w:val="00367B60"/>
    <w:rsid w:val="003708C4"/>
    <w:rsid w:val="00380C20"/>
    <w:rsid w:val="00381F3F"/>
    <w:rsid w:val="00385FB7"/>
    <w:rsid w:val="0039642A"/>
    <w:rsid w:val="00396CA2"/>
    <w:rsid w:val="00396D69"/>
    <w:rsid w:val="003A08E3"/>
    <w:rsid w:val="003A63BD"/>
    <w:rsid w:val="003A64ED"/>
    <w:rsid w:val="003A7763"/>
    <w:rsid w:val="003B04C0"/>
    <w:rsid w:val="003B0CEC"/>
    <w:rsid w:val="003B1CB1"/>
    <w:rsid w:val="003B26BA"/>
    <w:rsid w:val="003B5DD4"/>
    <w:rsid w:val="003B753D"/>
    <w:rsid w:val="003C1D5D"/>
    <w:rsid w:val="003C2786"/>
    <w:rsid w:val="003C3480"/>
    <w:rsid w:val="003D0D77"/>
    <w:rsid w:val="003D511B"/>
    <w:rsid w:val="003E0263"/>
    <w:rsid w:val="003E46D8"/>
    <w:rsid w:val="003F16F7"/>
    <w:rsid w:val="003F2D71"/>
    <w:rsid w:val="003F3F3B"/>
    <w:rsid w:val="00400814"/>
    <w:rsid w:val="00404C07"/>
    <w:rsid w:val="00405710"/>
    <w:rsid w:val="00405A29"/>
    <w:rsid w:val="00416330"/>
    <w:rsid w:val="00417027"/>
    <w:rsid w:val="004301D4"/>
    <w:rsid w:val="00434416"/>
    <w:rsid w:val="00444207"/>
    <w:rsid w:val="00444696"/>
    <w:rsid w:val="004463FC"/>
    <w:rsid w:val="00451B2D"/>
    <w:rsid w:val="00454849"/>
    <w:rsid w:val="00455D94"/>
    <w:rsid w:val="00462D5F"/>
    <w:rsid w:val="004640DE"/>
    <w:rsid w:val="00472A99"/>
    <w:rsid w:val="00474105"/>
    <w:rsid w:val="00476734"/>
    <w:rsid w:val="004824BC"/>
    <w:rsid w:val="004834CF"/>
    <w:rsid w:val="0049213E"/>
    <w:rsid w:val="004A4A1A"/>
    <w:rsid w:val="004B11D3"/>
    <w:rsid w:val="004C2AA1"/>
    <w:rsid w:val="004C2F19"/>
    <w:rsid w:val="004D2A47"/>
    <w:rsid w:val="004D3993"/>
    <w:rsid w:val="004E04B8"/>
    <w:rsid w:val="004E3D57"/>
    <w:rsid w:val="004E6676"/>
    <w:rsid w:val="004E6727"/>
    <w:rsid w:val="004F54BC"/>
    <w:rsid w:val="004F6A1A"/>
    <w:rsid w:val="004F6BB0"/>
    <w:rsid w:val="00505868"/>
    <w:rsid w:val="005158D7"/>
    <w:rsid w:val="005161E5"/>
    <w:rsid w:val="0052460D"/>
    <w:rsid w:val="00533666"/>
    <w:rsid w:val="0054272E"/>
    <w:rsid w:val="00546866"/>
    <w:rsid w:val="00555684"/>
    <w:rsid w:val="00561BB0"/>
    <w:rsid w:val="00564307"/>
    <w:rsid w:val="0057764D"/>
    <w:rsid w:val="005824A8"/>
    <w:rsid w:val="0058273E"/>
    <w:rsid w:val="005874EE"/>
    <w:rsid w:val="00587EDD"/>
    <w:rsid w:val="0059148A"/>
    <w:rsid w:val="00592F5C"/>
    <w:rsid w:val="005A02A7"/>
    <w:rsid w:val="005A4E27"/>
    <w:rsid w:val="005A636F"/>
    <w:rsid w:val="005B3EB7"/>
    <w:rsid w:val="005B4674"/>
    <w:rsid w:val="005C06A2"/>
    <w:rsid w:val="005C1A82"/>
    <w:rsid w:val="005C39DD"/>
    <w:rsid w:val="005D6513"/>
    <w:rsid w:val="005D6C89"/>
    <w:rsid w:val="005F00F9"/>
    <w:rsid w:val="005F2D6F"/>
    <w:rsid w:val="00611DC2"/>
    <w:rsid w:val="0061554D"/>
    <w:rsid w:val="0062282E"/>
    <w:rsid w:val="00631394"/>
    <w:rsid w:val="00631949"/>
    <w:rsid w:val="00631E41"/>
    <w:rsid w:val="006352FD"/>
    <w:rsid w:val="006444D5"/>
    <w:rsid w:val="00644562"/>
    <w:rsid w:val="0065619B"/>
    <w:rsid w:val="00657485"/>
    <w:rsid w:val="00660291"/>
    <w:rsid w:val="00665C28"/>
    <w:rsid w:val="006709C1"/>
    <w:rsid w:val="00673747"/>
    <w:rsid w:val="00676010"/>
    <w:rsid w:val="00676955"/>
    <w:rsid w:val="00681DD9"/>
    <w:rsid w:val="0068450C"/>
    <w:rsid w:val="006916F3"/>
    <w:rsid w:val="006948C4"/>
    <w:rsid w:val="006970B7"/>
    <w:rsid w:val="006C2C87"/>
    <w:rsid w:val="006C5F1F"/>
    <w:rsid w:val="006C64BB"/>
    <w:rsid w:val="006D3B97"/>
    <w:rsid w:val="006D5712"/>
    <w:rsid w:val="006E449C"/>
    <w:rsid w:val="006E6B33"/>
    <w:rsid w:val="006F18C1"/>
    <w:rsid w:val="006F4E47"/>
    <w:rsid w:val="0070223F"/>
    <w:rsid w:val="0071030E"/>
    <w:rsid w:val="0071444C"/>
    <w:rsid w:val="0071491E"/>
    <w:rsid w:val="00717C66"/>
    <w:rsid w:val="0072591F"/>
    <w:rsid w:val="0072651F"/>
    <w:rsid w:val="00727CF9"/>
    <w:rsid w:val="0073372E"/>
    <w:rsid w:val="00734834"/>
    <w:rsid w:val="00736468"/>
    <w:rsid w:val="0073664E"/>
    <w:rsid w:val="007417FE"/>
    <w:rsid w:val="00741A63"/>
    <w:rsid w:val="00747D21"/>
    <w:rsid w:val="007537E9"/>
    <w:rsid w:val="00761828"/>
    <w:rsid w:val="00761CA0"/>
    <w:rsid w:val="00763EDB"/>
    <w:rsid w:val="00764DBC"/>
    <w:rsid w:val="00764E54"/>
    <w:rsid w:val="00774549"/>
    <w:rsid w:val="007748DE"/>
    <w:rsid w:val="007753C0"/>
    <w:rsid w:val="00780107"/>
    <w:rsid w:val="00785EEB"/>
    <w:rsid w:val="0079657B"/>
    <w:rsid w:val="00797D1D"/>
    <w:rsid w:val="007A1975"/>
    <w:rsid w:val="007A1F36"/>
    <w:rsid w:val="007A6BD0"/>
    <w:rsid w:val="007A7ACD"/>
    <w:rsid w:val="007B0789"/>
    <w:rsid w:val="007B3902"/>
    <w:rsid w:val="007C44DF"/>
    <w:rsid w:val="007C64DA"/>
    <w:rsid w:val="007D1E89"/>
    <w:rsid w:val="007E2389"/>
    <w:rsid w:val="007E2679"/>
    <w:rsid w:val="007F1005"/>
    <w:rsid w:val="00800C25"/>
    <w:rsid w:val="00802DA1"/>
    <w:rsid w:val="00803380"/>
    <w:rsid w:val="00820705"/>
    <w:rsid w:val="00821612"/>
    <w:rsid w:val="0082164C"/>
    <w:rsid w:val="00823F0B"/>
    <w:rsid w:val="00826435"/>
    <w:rsid w:val="00827FC8"/>
    <w:rsid w:val="00834757"/>
    <w:rsid w:val="00840E3F"/>
    <w:rsid w:val="00845741"/>
    <w:rsid w:val="008521DA"/>
    <w:rsid w:val="008527B6"/>
    <w:rsid w:val="008528C6"/>
    <w:rsid w:val="00860485"/>
    <w:rsid w:val="00860DC9"/>
    <w:rsid w:val="00861395"/>
    <w:rsid w:val="0086232D"/>
    <w:rsid w:val="00866694"/>
    <w:rsid w:val="008668A2"/>
    <w:rsid w:val="00867452"/>
    <w:rsid w:val="00871CFB"/>
    <w:rsid w:val="008720E9"/>
    <w:rsid w:val="00873104"/>
    <w:rsid w:val="0089396F"/>
    <w:rsid w:val="00896922"/>
    <w:rsid w:val="008A2659"/>
    <w:rsid w:val="008A4675"/>
    <w:rsid w:val="008B4E1D"/>
    <w:rsid w:val="008B5796"/>
    <w:rsid w:val="008B6B93"/>
    <w:rsid w:val="008C002B"/>
    <w:rsid w:val="008C50D2"/>
    <w:rsid w:val="008E2D33"/>
    <w:rsid w:val="008E3D35"/>
    <w:rsid w:val="0090719B"/>
    <w:rsid w:val="00907651"/>
    <w:rsid w:val="00910648"/>
    <w:rsid w:val="009129F7"/>
    <w:rsid w:val="0092611F"/>
    <w:rsid w:val="00930A2E"/>
    <w:rsid w:val="00931108"/>
    <w:rsid w:val="00931A6C"/>
    <w:rsid w:val="009408BB"/>
    <w:rsid w:val="009409D2"/>
    <w:rsid w:val="00941F4F"/>
    <w:rsid w:val="00957126"/>
    <w:rsid w:val="00971AD0"/>
    <w:rsid w:val="0097629D"/>
    <w:rsid w:val="00986E8B"/>
    <w:rsid w:val="00991F00"/>
    <w:rsid w:val="00992C00"/>
    <w:rsid w:val="009A160F"/>
    <w:rsid w:val="009B6A72"/>
    <w:rsid w:val="009C12C2"/>
    <w:rsid w:val="009C6ADB"/>
    <w:rsid w:val="009D1388"/>
    <w:rsid w:val="009D18FF"/>
    <w:rsid w:val="009D75AC"/>
    <w:rsid w:val="009E31A0"/>
    <w:rsid w:val="009E34B6"/>
    <w:rsid w:val="009E42D0"/>
    <w:rsid w:val="009E6005"/>
    <w:rsid w:val="009E7F91"/>
    <w:rsid w:val="009F21F5"/>
    <w:rsid w:val="009F2FB7"/>
    <w:rsid w:val="009F57DB"/>
    <w:rsid w:val="009F6F20"/>
    <w:rsid w:val="00A075F2"/>
    <w:rsid w:val="00A07DCF"/>
    <w:rsid w:val="00A10BB4"/>
    <w:rsid w:val="00A12211"/>
    <w:rsid w:val="00A16E2A"/>
    <w:rsid w:val="00A224F2"/>
    <w:rsid w:val="00A23DC8"/>
    <w:rsid w:val="00A25323"/>
    <w:rsid w:val="00A26A4D"/>
    <w:rsid w:val="00A302B2"/>
    <w:rsid w:val="00A31A19"/>
    <w:rsid w:val="00A34C7E"/>
    <w:rsid w:val="00A420DC"/>
    <w:rsid w:val="00A4317C"/>
    <w:rsid w:val="00A43897"/>
    <w:rsid w:val="00A45DB2"/>
    <w:rsid w:val="00A56B65"/>
    <w:rsid w:val="00A618AF"/>
    <w:rsid w:val="00A63F7C"/>
    <w:rsid w:val="00A750C1"/>
    <w:rsid w:val="00A76374"/>
    <w:rsid w:val="00A7793F"/>
    <w:rsid w:val="00A81214"/>
    <w:rsid w:val="00A8658E"/>
    <w:rsid w:val="00A90AED"/>
    <w:rsid w:val="00AA3D67"/>
    <w:rsid w:val="00AB7F53"/>
    <w:rsid w:val="00AB7FDB"/>
    <w:rsid w:val="00AE312E"/>
    <w:rsid w:val="00AE4D37"/>
    <w:rsid w:val="00AE7629"/>
    <w:rsid w:val="00AF0B57"/>
    <w:rsid w:val="00AF41C2"/>
    <w:rsid w:val="00B03FB1"/>
    <w:rsid w:val="00B12876"/>
    <w:rsid w:val="00B209A7"/>
    <w:rsid w:val="00B21476"/>
    <w:rsid w:val="00B22C57"/>
    <w:rsid w:val="00B272A5"/>
    <w:rsid w:val="00B3039B"/>
    <w:rsid w:val="00B43A19"/>
    <w:rsid w:val="00B47324"/>
    <w:rsid w:val="00B473F0"/>
    <w:rsid w:val="00B51E64"/>
    <w:rsid w:val="00B51FC8"/>
    <w:rsid w:val="00B52EBF"/>
    <w:rsid w:val="00B57890"/>
    <w:rsid w:val="00B600CD"/>
    <w:rsid w:val="00B612AA"/>
    <w:rsid w:val="00B63ABA"/>
    <w:rsid w:val="00B67C60"/>
    <w:rsid w:val="00B725BF"/>
    <w:rsid w:val="00B77AE0"/>
    <w:rsid w:val="00B803A8"/>
    <w:rsid w:val="00B8226E"/>
    <w:rsid w:val="00B82A4F"/>
    <w:rsid w:val="00B831D1"/>
    <w:rsid w:val="00B8407B"/>
    <w:rsid w:val="00B875FD"/>
    <w:rsid w:val="00B90F21"/>
    <w:rsid w:val="00B93953"/>
    <w:rsid w:val="00B94140"/>
    <w:rsid w:val="00BA73D0"/>
    <w:rsid w:val="00BB292D"/>
    <w:rsid w:val="00BB4B8C"/>
    <w:rsid w:val="00BC0D4F"/>
    <w:rsid w:val="00BD5971"/>
    <w:rsid w:val="00BD6834"/>
    <w:rsid w:val="00BE0C13"/>
    <w:rsid w:val="00BE44B8"/>
    <w:rsid w:val="00BE4D96"/>
    <w:rsid w:val="00BF40E8"/>
    <w:rsid w:val="00BF6553"/>
    <w:rsid w:val="00C03648"/>
    <w:rsid w:val="00C067D6"/>
    <w:rsid w:val="00C06CA7"/>
    <w:rsid w:val="00C17F94"/>
    <w:rsid w:val="00C21250"/>
    <w:rsid w:val="00C25102"/>
    <w:rsid w:val="00C3242C"/>
    <w:rsid w:val="00C349BD"/>
    <w:rsid w:val="00C34E15"/>
    <w:rsid w:val="00C46494"/>
    <w:rsid w:val="00C522D2"/>
    <w:rsid w:val="00C56EDB"/>
    <w:rsid w:val="00C608E0"/>
    <w:rsid w:val="00C63BE8"/>
    <w:rsid w:val="00C66473"/>
    <w:rsid w:val="00C831BC"/>
    <w:rsid w:val="00C859A3"/>
    <w:rsid w:val="00C85D7A"/>
    <w:rsid w:val="00C92595"/>
    <w:rsid w:val="00C96EE6"/>
    <w:rsid w:val="00CB33E2"/>
    <w:rsid w:val="00CB4132"/>
    <w:rsid w:val="00CC3F60"/>
    <w:rsid w:val="00CD30D9"/>
    <w:rsid w:val="00CE364C"/>
    <w:rsid w:val="00CE4C98"/>
    <w:rsid w:val="00CE571D"/>
    <w:rsid w:val="00CF093D"/>
    <w:rsid w:val="00CF1EB7"/>
    <w:rsid w:val="00CF1F25"/>
    <w:rsid w:val="00D000D2"/>
    <w:rsid w:val="00D13980"/>
    <w:rsid w:val="00D2397C"/>
    <w:rsid w:val="00D2572F"/>
    <w:rsid w:val="00D25AE5"/>
    <w:rsid w:val="00D273EA"/>
    <w:rsid w:val="00D30909"/>
    <w:rsid w:val="00D33AB2"/>
    <w:rsid w:val="00D35226"/>
    <w:rsid w:val="00D360DD"/>
    <w:rsid w:val="00D504A7"/>
    <w:rsid w:val="00D525E9"/>
    <w:rsid w:val="00D53716"/>
    <w:rsid w:val="00D5681B"/>
    <w:rsid w:val="00D63B4C"/>
    <w:rsid w:val="00D65DBD"/>
    <w:rsid w:val="00D677BC"/>
    <w:rsid w:val="00D67914"/>
    <w:rsid w:val="00D736C2"/>
    <w:rsid w:val="00D74C8F"/>
    <w:rsid w:val="00D75939"/>
    <w:rsid w:val="00D9168A"/>
    <w:rsid w:val="00D930BD"/>
    <w:rsid w:val="00D93348"/>
    <w:rsid w:val="00D9462F"/>
    <w:rsid w:val="00DA04BF"/>
    <w:rsid w:val="00DA2DB8"/>
    <w:rsid w:val="00DA78F3"/>
    <w:rsid w:val="00DB73A9"/>
    <w:rsid w:val="00DC2B26"/>
    <w:rsid w:val="00DC34DE"/>
    <w:rsid w:val="00DC6F63"/>
    <w:rsid w:val="00DD02FD"/>
    <w:rsid w:val="00DD1CE9"/>
    <w:rsid w:val="00DD2471"/>
    <w:rsid w:val="00DD703E"/>
    <w:rsid w:val="00DE008B"/>
    <w:rsid w:val="00DE3430"/>
    <w:rsid w:val="00DE508F"/>
    <w:rsid w:val="00DF3426"/>
    <w:rsid w:val="00DF6D75"/>
    <w:rsid w:val="00DF7887"/>
    <w:rsid w:val="00E0022B"/>
    <w:rsid w:val="00E03045"/>
    <w:rsid w:val="00E04B13"/>
    <w:rsid w:val="00E05697"/>
    <w:rsid w:val="00E05A55"/>
    <w:rsid w:val="00E074FE"/>
    <w:rsid w:val="00E15C30"/>
    <w:rsid w:val="00E17486"/>
    <w:rsid w:val="00E272F9"/>
    <w:rsid w:val="00E3172B"/>
    <w:rsid w:val="00E505C0"/>
    <w:rsid w:val="00E530D1"/>
    <w:rsid w:val="00E54913"/>
    <w:rsid w:val="00E54AF5"/>
    <w:rsid w:val="00E628F9"/>
    <w:rsid w:val="00E71622"/>
    <w:rsid w:val="00E7386D"/>
    <w:rsid w:val="00E90A2A"/>
    <w:rsid w:val="00E96B79"/>
    <w:rsid w:val="00EB6F83"/>
    <w:rsid w:val="00EC24AA"/>
    <w:rsid w:val="00ED046C"/>
    <w:rsid w:val="00ED1038"/>
    <w:rsid w:val="00ED363E"/>
    <w:rsid w:val="00ED37A6"/>
    <w:rsid w:val="00ED507B"/>
    <w:rsid w:val="00ED5EE9"/>
    <w:rsid w:val="00ED74C7"/>
    <w:rsid w:val="00EE002E"/>
    <w:rsid w:val="00EE24A2"/>
    <w:rsid w:val="00EE4CE6"/>
    <w:rsid w:val="00EE78D7"/>
    <w:rsid w:val="00EF1874"/>
    <w:rsid w:val="00EF1984"/>
    <w:rsid w:val="00EF5DAC"/>
    <w:rsid w:val="00EF648F"/>
    <w:rsid w:val="00F01A57"/>
    <w:rsid w:val="00F10E8C"/>
    <w:rsid w:val="00F24622"/>
    <w:rsid w:val="00F37400"/>
    <w:rsid w:val="00F453D5"/>
    <w:rsid w:val="00F569A4"/>
    <w:rsid w:val="00F62A8F"/>
    <w:rsid w:val="00F65961"/>
    <w:rsid w:val="00F7285C"/>
    <w:rsid w:val="00F73A97"/>
    <w:rsid w:val="00F926BF"/>
    <w:rsid w:val="00FA0D3D"/>
    <w:rsid w:val="00FA13D7"/>
    <w:rsid w:val="00FA14EA"/>
    <w:rsid w:val="00FA263D"/>
    <w:rsid w:val="00FA5D28"/>
    <w:rsid w:val="00FB194E"/>
    <w:rsid w:val="00FB36A8"/>
    <w:rsid w:val="00FB3AC0"/>
    <w:rsid w:val="00FC0151"/>
    <w:rsid w:val="00FC132D"/>
    <w:rsid w:val="00FC42F8"/>
    <w:rsid w:val="00FC49DD"/>
    <w:rsid w:val="00FC66D7"/>
    <w:rsid w:val="00FC6E05"/>
    <w:rsid w:val="00FD39F4"/>
    <w:rsid w:val="00FE226F"/>
    <w:rsid w:val="00FE58D5"/>
    <w:rsid w:val="00FF0E05"/>
    <w:rsid w:val="00FF4A46"/>
    <w:rsid w:val="00FF5B43"/>
    <w:rsid w:val="0E75AC99"/>
    <w:rsid w:val="11C079D9"/>
    <w:rsid w:val="21A6A90D"/>
    <w:rsid w:val="27A1E23D"/>
    <w:rsid w:val="2FAC181D"/>
    <w:rsid w:val="36BFC60B"/>
    <w:rsid w:val="4788254E"/>
    <w:rsid w:val="4A0AFC5C"/>
    <w:rsid w:val="55FF2ECC"/>
    <w:rsid w:val="6C74CC95"/>
    <w:rsid w:val="7503E8E3"/>
    <w:rsid w:val="76E535C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2679A"/>
  <w15:docId w15:val="{173E6C07-BB9A-4B17-852B-FA7B3A212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unhideWhenUsed/>
    <w:rsid w:val="00C06CA7"/>
    <w:rPr>
      <w:sz w:val="16"/>
      <w:szCs w:val="16"/>
    </w:rPr>
  </w:style>
  <w:style w:type="paragraph" w:styleId="Koptekst">
    <w:name w:val="header"/>
    <w:basedOn w:val="Standaard"/>
    <w:link w:val="KoptekstChar1"/>
    <w:uiPriority w:val="99"/>
    <w:semiHidden/>
    <w:unhideWhenUsed/>
    <w:rsid w:val="00C56EDB"/>
    <w:pPr>
      <w:tabs>
        <w:tab w:val="center" w:pos="4536"/>
        <w:tab w:val="right" w:pos="9072"/>
      </w:tabs>
      <w:spacing w:after="0" w:line="240" w:lineRule="auto"/>
    </w:pPr>
  </w:style>
  <w:style w:type="character" w:customStyle="1" w:styleId="KoptekstChar1">
    <w:name w:val="Koptekst Char1"/>
    <w:basedOn w:val="Standaardalinea-lettertype"/>
    <w:link w:val="Koptekst"/>
    <w:uiPriority w:val="99"/>
    <w:semiHidden/>
    <w:rsid w:val="00C56EDB"/>
  </w:style>
  <w:style w:type="paragraph" w:styleId="Voettekst">
    <w:name w:val="footer"/>
    <w:basedOn w:val="Standaard"/>
    <w:link w:val="VoettekstChar1"/>
    <w:uiPriority w:val="99"/>
    <w:semiHidden/>
    <w:unhideWhenUsed/>
    <w:rsid w:val="00C56EDB"/>
    <w:pPr>
      <w:tabs>
        <w:tab w:val="center" w:pos="4536"/>
        <w:tab w:val="right" w:pos="9072"/>
      </w:tabs>
      <w:spacing w:after="0" w:line="240" w:lineRule="auto"/>
    </w:pPr>
  </w:style>
  <w:style w:type="character" w:customStyle="1" w:styleId="VoettekstChar1">
    <w:name w:val="Voettekst Char1"/>
    <w:basedOn w:val="Standaardalinea-lettertype"/>
    <w:link w:val="Voettekst"/>
    <w:uiPriority w:val="99"/>
    <w:semiHidden/>
    <w:rsid w:val="00C56EDB"/>
  </w:style>
  <w:style w:type="paragraph" w:customStyle="1" w:styleId="Huisstijl-Rubricering">
    <w:name w:val="Huisstijl - Rubricering"/>
    <w:basedOn w:val="Standaard"/>
    <w:next w:val="Huisstijl-Toezendgegevens"/>
    <w:rsid w:val="00C06CA7"/>
    <w:pPr>
      <w:widowControl w:val="0"/>
      <w:suppressAutoHyphens/>
      <w:autoSpaceDN w:val="0"/>
      <w:spacing w:after="0" w:line="180" w:lineRule="exact"/>
      <w:textAlignment w:val="baseline"/>
    </w:pPr>
    <w:rPr>
      <w:rFonts w:ascii="Verdana" w:eastAsia="DejaVu Sans" w:hAnsi="Verdana" w:cs="Lohit Hindi"/>
      <w:b/>
      <w:smallCaps/>
      <w:kern w:val="3"/>
      <w:sz w:val="13"/>
      <w:szCs w:val="24"/>
      <w:lang w:eastAsia="zh-CN" w:bidi="hi-IN"/>
    </w:rPr>
  </w:style>
  <w:style w:type="paragraph" w:customStyle="1" w:styleId="Huisstijl-Toezendgegevens">
    <w:name w:val="Huisstijl - Toezendgegevens"/>
    <w:basedOn w:val="Standaard"/>
    <w:rsid w:val="00C06CA7"/>
    <w:pPr>
      <w:widowControl w:val="0"/>
      <w:suppressAutoHyphens/>
      <w:autoSpaceDN w:val="0"/>
      <w:spacing w:after="0" w:line="240" w:lineRule="exact"/>
      <w:textAlignment w:val="baseline"/>
    </w:pPr>
    <w:rPr>
      <w:rFonts w:ascii="Verdana" w:eastAsia="DejaVu Sans" w:hAnsi="Verdana" w:cs="Lohit Hindi"/>
      <w:kern w:val="3"/>
      <w:sz w:val="18"/>
      <w:szCs w:val="24"/>
      <w:lang w:eastAsia="zh-CN" w:bidi="hi-IN"/>
    </w:rPr>
  </w:style>
  <w:style w:type="paragraph" w:customStyle="1" w:styleId="Huisstijl-Datumenbetreft">
    <w:name w:val="Huisstijl - Datum en betreft"/>
    <w:basedOn w:val="Standaard"/>
    <w:rsid w:val="00C06CA7"/>
    <w:pPr>
      <w:widowControl w:val="0"/>
      <w:tabs>
        <w:tab w:val="left" w:pos="1117"/>
      </w:tabs>
      <w:suppressAutoHyphens/>
      <w:autoSpaceDN w:val="0"/>
      <w:spacing w:after="0" w:line="240" w:lineRule="exact"/>
      <w:textAlignment w:val="baseline"/>
    </w:pPr>
    <w:rPr>
      <w:rFonts w:ascii="Verdana" w:eastAsia="DejaVu Sans" w:hAnsi="Verdana" w:cs="Lohit Hindi"/>
      <w:kern w:val="3"/>
      <w:sz w:val="18"/>
      <w:szCs w:val="24"/>
      <w:lang w:eastAsia="zh-CN" w:bidi="hi-IN"/>
    </w:rPr>
  </w:style>
  <w:style w:type="paragraph" w:customStyle="1" w:styleId="Huisstijl-Afzendgegevenskop">
    <w:name w:val="Huisstijl - Afzendgegevens kop"/>
    <w:basedOn w:val="Standaard"/>
    <w:rsid w:val="00C06CA7"/>
    <w:pPr>
      <w:widowControl w:val="0"/>
      <w:suppressAutoHyphens/>
      <w:autoSpaceDN w:val="0"/>
      <w:spacing w:after="0" w:line="180" w:lineRule="exact"/>
      <w:textAlignment w:val="baseline"/>
    </w:pPr>
    <w:rPr>
      <w:rFonts w:ascii="Verdana" w:eastAsia="DejaVu Sans" w:hAnsi="Verdana" w:cs="Lohit Hindi"/>
      <w:b/>
      <w:kern w:val="3"/>
      <w:sz w:val="13"/>
      <w:szCs w:val="24"/>
      <w:lang w:eastAsia="zh-CN" w:bidi="hi-IN"/>
    </w:rPr>
  </w:style>
  <w:style w:type="paragraph" w:customStyle="1" w:styleId="Huisstijl-Afzendgegevens">
    <w:name w:val="Huisstijl - Afzendgegevens"/>
    <w:basedOn w:val="Standaard"/>
    <w:rsid w:val="00C06CA7"/>
    <w:pPr>
      <w:widowControl w:val="0"/>
      <w:tabs>
        <w:tab w:val="left" w:pos="170"/>
      </w:tabs>
      <w:suppressAutoHyphens/>
      <w:autoSpaceDN w:val="0"/>
      <w:spacing w:after="0" w:line="180" w:lineRule="exact"/>
      <w:textAlignment w:val="baseline"/>
    </w:pPr>
    <w:rPr>
      <w:rFonts w:ascii="Verdana" w:eastAsia="DejaVu Sans" w:hAnsi="Verdana" w:cs="Lohit Hindi"/>
      <w:kern w:val="3"/>
      <w:sz w:val="13"/>
      <w:szCs w:val="24"/>
      <w:lang w:eastAsia="zh-CN" w:bidi="hi-IN"/>
    </w:rPr>
  </w:style>
  <w:style w:type="paragraph" w:customStyle="1" w:styleId="Huisstijl-AfzendgegevensW1">
    <w:name w:val="Huisstijl - Afzendgegevens W1"/>
    <w:basedOn w:val="Huisstijl-Afzendgegevens"/>
    <w:rsid w:val="00C06CA7"/>
    <w:pPr>
      <w:spacing w:before="90"/>
    </w:pPr>
  </w:style>
  <w:style w:type="paragraph" w:customStyle="1" w:styleId="Huisstijl-Referentiegegevens">
    <w:name w:val="Huisstijl - Referentiegegevens"/>
    <w:basedOn w:val="Standaard"/>
    <w:rsid w:val="00C06CA7"/>
    <w:pPr>
      <w:widowControl w:val="0"/>
      <w:suppressAutoHyphens/>
      <w:autoSpaceDN w:val="0"/>
      <w:spacing w:after="0" w:line="180" w:lineRule="exact"/>
      <w:textAlignment w:val="baseline"/>
    </w:pPr>
    <w:rPr>
      <w:rFonts w:ascii="Verdana" w:eastAsia="DejaVu Sans" w:hAnsi="Verdana" w:cs="Lohit Hindi"/>
      <w:kern w:val="3"/>
      <w:sz w:val="13"/>
      <w:szCs w:val="24"/>
      <w:lang w:eastAsia="zh-CN" w:bidi="hi-IN"/>
    </w:rPr>
  </w:style>
  <w:style w:type="paragraph" w:customStyle="1" w:styleId="Huisstijl-ReferentiegegevenskopW2">
    <w:name w:val="Huisstijl - Referentiegegevens kop W2"/>
    <w:basedOn w:val="Standaard"/>
    <w:next w:val="Huisstijl-Referentiegegevens"/>
    <w:rsid w:val="00C06CA7"/>
    <w:pPr>
      <w:widowControl w:val="0"/>
      <w:suppressAutoHyphens/>
      <w:autoSpaceDN w:val="0"/>
      <w:spacing w:before="270" w:after="0" w:line="180" w:lineRule="exact"/>
      <w:textAlignment w:val="baseline"/>
    </w:pPr>
    <w:rPr>
      <w:rFonts w:ascii="Verdana" w:eastAsia="DejaVu Sans" w:hAnsi="Verdana" w:cs="Lohit Hindi"/>
      <w:b/>
      <w:kern w:val="3"/>
      <w:sz w:val="13"/>
      <w:szCs w:val="24"/>
      <w:lang w:eastAsia="zh-CN" w:bidi="hi-IN"/>
    </w:rPr>
  </w:style>
  <w:style w:type="paragraph" w:customStyle="1" w:styleId="Huisstijl-Paginanummer">
    <w:name w:val="Huisstijl - Paginanummer"/>
    <w:basedOn w:val="Standaard"/>
    <w:rsid w:val="00C06CA7"/>
    <w:pPr>
      <w:widowControl w:val="0"/>
      <w:suppressAutoHyphens/>
      <w:autoSpaceDN w:val="0"/>
      <w:spacing w:after="0" w:line="240" w:lineRule="auto"/>
      <w:textAlignment w:val="baseline"/>
    </w:pPr>
    <w:rPr>
      <w:rFonts w:ascii="Verdana" w:eastAsia="DejaVu Sans" w:hAnsi="Verdana" w:cs="Lohit Hindi"/>
      <w:kern w:val="3"/>
      <w:sz w:val="13"/>
      <w:szCs w:val="24"/>
      <w:lang w:eastAsia="zh-CN" w:bidi="hi-IN"/>
    </w:rPr>
  </w:style>
  <w:style w:type="paragraph" w:customStyle="1" w:styleId="Huisstijl-AfzendgegevenskopW1">
    <w:name w:val="Huisstijl - Afzendgegevens kop W1"/>
    <w:basedOn w:val="Huisstijl-Afzendgegevenskop"/>
    <w:qFormat/>
    <w:rsid w:val="00C06CA7"/>
    <w:pPr>
      <w:spacing w:before="90"/>
    </w:pPr>
  </w:style>
  <w:style w:type="paragraph" w:styleId="Geenafstand">
    <w:name w:val="No Spacing"/>
    <w:uiPriority w:val="1"/>
    <w:qFormat/>
    <w:rsid w:val="00DE3430"/>
    <w:pPr>
      <w:spacing w:after="0" w:line="240" w:lineRule="auto"/>
    </w:pPr>
  </w:style>
  <w:style w:type="character" w:styleId="Hyperlink">
    <w:name w:val="Hyperlink"/>
    <w:basedOn w:val="Standaardalinea-lettertype"/>
    <w:uiPriority w:val="99"/>
    <w:unhideWhenUsed/>
    <w:rsid w:val="00A10BB4"/>
    <w:rPr>
      <w:color w:val="0000FF" w:themeColor="hyperlink"/>
      <w:u w:val="single"/>
    </w:rPr>
  </w:style>
  <w:style w:type="character" w:styleId="Voetnootmarkering">
    <w:name w:val="footnote reference"/>
    <w:basedOn w:val="Standaardalinea-lettertype"/>
    <w:uiPriority w:val="99"/>
    <w:semiHidden/>
    <w:unhideWhenUsed/>
    <w:rsid w:val="00763EDB"/>
    <w:rPr>
      <w:vertAlign w:val="superscript"/>
    </w:rPr>
  </w:style>
  <w:style w:type="paragraph" w:customStyle="1" w:styleId="StandaardBasis">
    <w:name w:val="Standaard Basis"/>
    <w:basedOn w:val="Standaard"/>
    <w:uiPriority w:val="99"/>
    <w:rsid w:val="00780107"/>
    <w:pPr>
      <w:suppressAutoHyphens/>
      <w:spacing w:after="0" w:line="240" w:lineRule="auto"/>
    </w:pPr>
    <w:rPr>
      <w:rFonts w:eastAsia="Times New Roman" w:cs="Arial"/>
      <w:sz w:val="20"/>
      <w:szCs w:val="20"/>
      <w:lang w:eastAsia="nl-NL"/>
    </w:rPr>
  </w:style>
  <w:style w:type="paragraph" w:customStyle="1" w:styleId="Titel2">
    <w:name w:val="Titel 2"/>
    <w:basedOn w:val="StandaardBasis"/>
    <w:rsid w:val="00780107"/>
    <w:pPr>
      <w:spacing w:before="720" w:after="480"/>
      <w:jc w:val="center"/>
    </w:pPr>
    <w:rPr>
      <w:sz w:val="48"/>
      <w:szCs w:val="48"/>
    </w:rPr>
  </w:style>
  <w:style w:type="paragraph" w:customStyle="1" w:styleId="Titel3">
    <w:name w:val="Titel 3"/>
    <w:basedOn w:val="StandaardBasis"/>
    <w:next w:val="StandaardBasis"/>
    <w:rsid w:val="00780107"/>
    <w:pPr>
      <w:spacing w:before="480" w:after="360"/>
      <w:jc w:val="center"/>
    </w:pPr>
    <w:rPr>
      <w:sz w:val="40"/>
      <w:szCs w:val="40"/>
    </w:rPr>
  </w:style>
  <w:style w:type="paragraph" w:customStyle="1" w:styleId="Titel4">
    <w:name w:val="Titel 4"/>
    <w:basedOn w:val="Standaard"/>
    <w:rsid w:val="00780107"/>
    <w:pPr>
      <w:widowControl w:val="0"/>
      <w:suppressAutoHyphens/>
      <w:spacing w:before="360" w:after="0" w:line="240" w:lineRule="auto"/>
      <w:jc w:val="center"/>
    </w:pPr>
    <w:rPr>
      <w:rFonts w:ascii="Verdana" w:eastAsia="Times New Roman" w:hAnsi="Verdana" w:cs="Verdana"/>
      <w:sz w:val="24"/>
      <w:szCs w:val="24"/>
      <w:lang w:eastAsia="nl-NL"/>
    </w:rPr>
  </w:style>
  <w:style w:type="table" w:styleId="Tabelraster">
    <w:name w:val="Table Grid"/>
    <w:basedOn w:val="Standaardtabel"/>
    <w:uiPriority w:val="59"/>
    <w:rsid w:val="004767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D63E9"/>
    <w:pPr>
      <w:autoSpaceDE w:val="0"/>
      <w:autoSpaceDN w:val="0"/>
      <w:adjustRightInd w:val="0"/>
      <w:spacing w:after="0" w:line="240" w:lineRule="auto"/>
    </w:pPr>
    <w:rPr>
      <w:rFonts w:ascii="Arial" w:hAnsi="Arial" w:cs="Arial"/>
      <w:color w:val="000000"/>
      <w:sz w:val="24"/>
      <w:szCs w:val="24"/>
    </w:rPr>
  </w:style>
  <w:style w:type="character" w:styleId="GevolgdeHyperlink">
    <w:name w:val="FollowedHyperlink"/>
    <w:basedOn w:val="Standaardalinea-lettertype"/>
    <w:uiPriority w:val="99"/>
    <w:semiHidden/>
    <w:unhideWhenUsed/>
    <w:rsid w:val="00C63BE8"/>
    <w:rPr>
      <w:color w:val="800080" w:themeColor="followedHyperlink"/>
      <w:u w:val="single"/>
    </w:rPr>
  </w:style>
  <w:style w:type="paragraph" w:styleId="Revisie">
    <w:name w:val="Revision"/>
    <w:hidden/>
    <w:uiPriority w:val="99"/>
    <w:semiHidden/>
    <w:rsid w:val="0070223F"/>
    <w:pPr>
      <w:spacing w:after="0" w:line="240" w:lineRule="auto"/>
    </w:pPr>
  </w:style>
  <w:style w:type="character" w:styleId="Vermelding">
    <w:name w:val="Mention"/>
    <w:basedOn w:val="Standaardalinea-lettertype"/>
    <w:uiPriority w:val="99"/>
    <w:unhideWhenUsed/>
    <w:rsid w:val="00A34C7E"/>
    <w:rPr>
      <w:color w:val="2B579A"/>
      <w:shd w:val="clear" w:color="auto" w:fill="E1DFDD"/>
    </w:rPr>
  </w:style>
  <w:style w:type="character" w:customStyle="1" w:styleId="TekstopmerkingChar">
    <w:name w:val="Tekst opmerking Char"/>
    <w:basedOn w:val="Standaardalinea-lettertype"/>
    <w:rsid w:val="00B473F0"/>
    <w:rPr>
      <w:rFonts w:ascii="Times New Roman" w:eastAsia="Times New Roman" w:hAnsi="Times New Roman" w:cs="Times New Roman"/>
      <w:sz w:val="20"/>
      <w:szCs w:val="20"/>
      <w:lang w:val="en-US"/>
    </w:rPr>
  </w:style>
  <w:style w:type="character" w:customStyle="1" w:styleId="KoptekstChar">
    <w:name w:val="Koptekst Char"/>
    <w:basedOn w:val="Standaardalinea-lettertype"/>
    <w:uiPriority w:val="99"/>
    <w:rsid w:val="00B473F0"/>
    <w:rPr>
      <w:rFonts w:ascii="Times New Roman" w:eastAsia="Times New Roman" w:hAnsi="Times New Roman" w:cs="Times New Roman"/>
      <w:sz w:val="24"/>
      <w:szCs w:val="24"/>
      <w:lang w:val="en-US"/>
    </w:rPr>
  </w:style>
  <w:style w:type="character" w:customStyle="1" w:styleId="VoettekstChar">
    <w:name w:val="Voettekst Char"/>
    <w:basedOn w:val="Standaardalinea-lettertype"/>
    <w:uiPriority w:val="99"/>
    <w:rsid w:val="00B473F0"/>
    <w:rPr>
      <w:rFonts w:ascii="Times New Roman" w:eastAsia="Times New Roman" w:hAnsi="Times New Roman" w:cs="Times New Roman"/>
      <w:sz w:val="24"/>
      <w:szCs w:val="24"/>
      <w:lang w:val="en-US"/>
    </w:rPr>
  </w:style>
  <w:style w:type="character" w:customStyle="1" w:styleId="BallontekstChar">
    <w:name w:val="Ballontekst Char"/>
    <w:basedOn w:val="Standaardalinea-lettertype"/>
    <w:uiPriority w:val="99"/>
    <w:semiHidden/>
    <w:rsid w:val="00B473F0"/>
    <w:rPr>
      <w:rFonts w:ascii="Tahoma" w:hAnsi="Tahoma" w:cs="Tahoma"/>
      <w:sz w:val="16"/>
      <w:szCs w:val="16"/>
    </w:rPr>
  </w:style>
  <w:style w:type="character" w:customStyle="1" w:styleId="PlattetekstChar">
    <w:name w:val="Platte tekst Char"/>
    <w:basedOn w:val="Standaardalinea-lettertype"/>
    <w:rsid w:val="00B473F0"/>
    <w:rPr>
      <w:rFonts w:ascii="Verdana" w:eastAsia="Calibri" w:hAnsi="Verdana" w:cs="Times New Roman"/>
      <w:sz w:val="20"/>
      <w:szCs w:val="24"/>
      <w:lang w:eastAsia="nl-NL"/>
    </w:rPr>
  </w:style>
  <w:style w:type="character" w:customStyle="1" w:styleId="OnderwerpvanopmerkingChar">
    <w:name w:val="Onderwerp van opmerking Char"/>
    <w:basedOn w:val="TekstopmerkingChar"/>
    <w:uiPriority w:val="99"/>
    <w:semiHidden/>
    <w:rsid w:val="00B473F0"/>
    <w:rPr>
      <w:rFonts w:ascii="Times New Roman" w:eastAsia="Times New Roman" w:hAnsi="Times New Roman" w:cs="Times New Roman"/>
      <w:b/>
      <w:bCs/>
      <w:sz w:val="20"/>
      <w:szCs w:val="20"/>
      <w:lang w:val="en-US"/>
    </w:rPr>
  </w:style>
  <w:style w:type="character" w:customStyle="1" w:styleId="VoetnoottekstChar">
    <w:name w:val="Voetnoottekst Char"/>
    <w:basedOn w:val="Standaardalinea-lettertype"/>
    <w:uiPriority w:val="99"/>
    <w:semiHidden/>
    <w:rsid w:val="00B473F0"/>
    <w:rPr>
      <w:sz w:val="20"/>
      <w:szCs w:val="20"/>
    </w:rPr>
  </w:style>
  <w:style w:type="character" w:customStyle="1" w:styleId="LijstalineaChar">
    <w:name w:val="Lijstalinea Char"/>
    <w:basedOn w:val="Standaardalinea-lettertype"/>
    <w:uiPriority w:val="34"/>
    <w:rsid w:val="00B473F0"/>
  </w:style>
  <w:style w:type="paragraph" w:styleId="Tekstopmerking">
    <w:name w:val="annotation text"/>
    <w:basedOn w:val="Standaard"/>
    <w:link w:val="TekstopmerkingChar1"/>
    <w:semiHidden/>
    <w:unhideWhenUsed/>
    <w:rsid w:val="00E3172B"/>
    <w:pPr>
      <w:spacing w:line="240" w:lineRule="auto"/>
    </w:pPr>
    <w:rPr>
      <w:sz w:val="20"/>
      <w:szCs w:val="20"/>
    </w:rPr>
  </w:style>
  <w:style w:type="character" w:customStyle="1" w:styleId="TekstopmerkingChar1">
    <w:name w:val="Tekst opmerking Char1"/>
    <w:basedOn w:val="Standaardalinea-lettertype"/>
    <w:link w:val="Tekstopmerking"/>
    <w:semiHidden/>
    <w:rsid w:val="00E3172B"/>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1128805">
      <w:bodyDiv w:val="1"/>
      <w:marLeft w:val="0"/>
      <w:marRight w:val="0"/>
      <w:marTop w:val="0"/>
      <w:marBottom w:val="0"/>
      <w:divBdr>
        <w:top w:val="none" w:sz="0" w:space="0" w:color="auto"/>
        <w:left w:val="none" w:sz="0" w:space="0" w:color="auto"/>
        <w:bottom w:val="none" w:sz="0" w:space="0" w:color="auto"/>
        <w:right w:val="none" w:sz="0" w:space="0" w:color="auto"/>
      </w:divBdr>
    </w:div>
    <w:div w:id="633022440">
      <w:bodyDiv w:val="1"/>
      <w:marLeft w:val="0"/>
      <w:marRight w:val="0"/>
      <w:marTop w:val="0"/>
      <w:marBottom w:val="0"/>
      <w:divBdr>
        <w:top w:val="none" w:sz="0" w:space="0" w:color="auto"/>
        <w:left w:val="none" w:sz="0" w:space="0" w:color="auto"/>
        <w:bottom w:val="none" w:sz="0" w:space="0" w:color="auto"/>
        <w:right w:val="none" w:sz="0" w:space="0" w:color="auto"/>
      </w:divBdr>
    </w:div>
    <w:div w:id="753824075">
      <w:bodyDiv w:val="1"/>
      <w:marLeft w:val="0"/>
      <w:marRight w:val="0"/>
      <w:marTop w:val="0"/>
      <w:marBottom w:val="0"/>
      <w:divBdr>
        <w:top w:val="none" w:sz="0" w:space="0" w:color="auto"/>
        <w:left w:val="none" w:sz="0" w:space="0" w:color="auto"/>
        <w:bottom w:val="none" w:sz="0" w:space="0" w:color="auto"/>
        <w:right w:val="none" w:sz="0" w:space="0" w:color="auto"/>
      </w:divBdr>
    </w:div>
    <w:div w:id="961812909">
      <w:bodyDiv w:val="1"/>
      <w:marLeft w:val="0"/>
      <w:marRight w:val="0"/>
      <w:marTop w:val="0"/>
      <w:marBottom w:val="0"/>
      <w:divBdr>
        <w:top w:val="none" w:sz="0" w:space="0" w:color="auto"/>
        <w:left w:val="none" w:sz="0" w:space="0" w:color="auto"/>
        <w:bottom w:val="none" w:sz="0" w:space="0" w:color="auto"/>
        <w:right w:val="none" w:sz="0" w:space="0" w:color="auto"/>
      </w:divBdr>
    </w:div>
    <w:div w:id="1716541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ListForm</Display>
  <Edit>ListForm</Edit>
  <New>ListForm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Folder" ma:contentTypeID="0x0120002F14572EBBA836499B7EF8EE83B7B21A" ma:contentTypeVersion="0" ma:contentTypeDescription="Create a new folder." ma:contentTypeScope="" ma:versionID="235c31165e447c357d4d04e4ffee31d3">
  <xsd:schema xmlns:xsd="http://www.w3.org/2001/XMLSchema" xmlns:xs="http://www.w3.org/2001/XMLSchema" xmlns:p="http://schemas.microsoft.com/office/2006/metadata/properties" xmlns:ns1="http://schemas.microsoft.com/sharepoint/v3" targetNamespace="http://schemas.microsoft.com/office/2006/metadata/properties" ma:root="true" ma:fieldsID="3146688b276893de6bd461fc1311fe62" ns1:_="">
    <xsd:import namespace="http://schemas.microsoft.com/sharepoint/v3"/>
    <xsd:element name="properties">
      <xsd:complexType>
        <xsd:sequence>
          <xsd:element name="documentManagement">
            <xsd:complexType>
              <xsd:all>
                <xsd:element ref="ns1:ItemChildCount" minOccurs="0"/>
                <xsd:element ref="ns1:FolderChild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temChildCount" ma:index="3" nillable="true" ma:displayName="Item Child Count" ma:hidden="true" ma:list="Docs" ma:internalName="ItemChildCount" ma:readOnly="true" ma:showField="ItemChildCount">
      <xsd:simpleType>
        <xsd:restriction base="dms:Lookup"/>
      </xsd:simpleType>
    </xsd:element>
    <xsd:element name="FolderChildCount" ma:index="4" nillable="true" ma:displayName="Folder Child Count" ma:hidden="true" ma:list="Docs" ma:internalName="FolderChildCount" ma:readOnly="true" ma:showField="FolderChildCount">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Version="6"/>
</file>

<file path=customXml/itemProps1.xml><?xml version="1.0" encoding="utf-8"?>
<ds:datastoreItem xmlns:ds="http://schemas.openxmlformats.org/officeDocument/2006/customXml" ds:itemID="{592C6275-E5A0-4EAF-B212-125EE452B2B5}">
  <ds:schemaRefs>
    <ds:schemaRef ds:uri="http://schemas.microsoft.com/sharepoint/v3/contenttype/forms"/>
  </ds:schemaRefs>
</ds:datastoreItem>
</file>

<file path=customXml/itemProps2.xml><?xml version="1.0" encoding="utf-8"?>
<ds:datastoreItem xmlns:ds="http://schemas.openxmlformats.org/officeDocument/2006/customXml" ds:itemID="{FD55114B-A821-47DD-BFE3-352300E187F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75EC3AD-2435-4E04-A80B-A4D5E8D40B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60718F1-7A1A-4F6D-BF30-33791F00E8CF}">
  <ds:schemaRefs>
    <ds:schemaRef ds:uri="http://schemas.openxmlformats.org/officeDocument/2006/bibliography"/>
  </ds:schemaRefs>
</ds:datastoreItem>
</file>

<file path=docMetadata/LabelInfo.xml><?xml version="1.0" encoding="utf-8"?>
<clbl:labelList xmlns:clbl="http://schemas.microsoft.com/office/2020/mipLabelMetadata">
  <clbl:label id="{7e2842e1-665b-484c-aece-8136836bf73a}" enabled="1" method="Privileged" siteId="{f6eb77fb-3a22-43b2-99fd-eb5d61fccc02}" removed="0"/>
</clbl:labelList>
</file>

<file path=docProps/app.xml><?xml version="1.0" encoding="utf-8"?>
<Properties xmlns="http://schemas.openxmlformats.org/officeDocument/2006/extended-properties" xmlns:vt="http://schemas.openxmlformats.org/officeDocument/2006/docPropsVTypes">
  <Template>Normal</Template>
  <TotalTime>28</TotalTime>
  <Pages>8</Pages>
  <Words>2297</Words>
  <Characters>12634</Characters>
  <Application>Microsoft Office Word</Application>
  <DocSecurity>0</DocSecurity>
  <Lines>105</Lines>
  <Paragraphs>29</Paragraphs>
  <ScaleCrop>false</ScaleCrop>
  <Company>Sociale Verzekeringsbank</Company>
  <LinksUpToDate>false</LinksUpToDate>
  <CharactersWithSpaces>14902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Velders-van 't Kruijs, Marloes (AV)</dc:creator>
  <cp:keywords/>
  <cp:lastModifiedBy>Verheij, Emma (AV)</cp:lastModifiedBy>
  <cp:revision>25</cp:revision>
  <cp:lastPrinted>2024-10-11T14:29:00Z</cp:lastPrinted>
  <dcterms:created xsi:type="dcterms:W3CDTF">2026-05-07T08:48:00Z</dcterms:created>
  <dcterms:modified xsi:type="dcterms:W3CDTF">2026-09-29T07:32:00Z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p29d0d9ce849452a991e37f4008ef9d0">
    <vt:lpwstr>SVB|75f70ad2-9ad6-4557-b3c1-5a3bfe422971</vt:lpwstr>
  </property>
  <property fmtid="{D5CDD505-2E9C-101B-9397-08002B2CF9AE}" pid="4" name="m859923d2c9f4ed7b56e3e0674abe4d6">
    <vt:lpwstr>SRC - Bedrijfsrecht en Beroep ＆ Advisering|a5d18c09-9972-4150-bc86-e5f502fd8b05</vt:lpwstr>
  </property>
  <property fmtid="{D5CDD505-2E9C-101B-9397-08002B2CF9AE}" pid="5" name="h738996ce8684051a859fd28e4a09c17">
    <vt:lpwstr>Bedrijfsvoering op afdelingsniveau|60da5963-d00e-47c9-be14-cb098e0acc4e</vt:lpwstr>
  </property>
  <property fmtid="{D5CDD505-2E9C-101B-9397-08002B2CF9AE}" pid="6" name="ContentTypeId">
    <vt:lpwstr>0x0120002F14572EBBA836499B7EF8EE83B7B21A</vt:lpwstr>
  </property>
  <property fmtid="{D5CDD505-2E9C-101B-9397-08002B2CF9AE}" pid="7" name="TaxCatchAll">
    <vt:lpwstr/>
  </property>
  <property fmtid="{D5CDD505-2E9C-101B-9397-08002B2CF9AE}" pid="8" name="lcf76f155ced4ddcb4097134ff3c332f">
    <vt:lpwstr/>
  </property>
  <property fmtid="{D5CDD505-2E9C-101B-9397-08002B2CF9AE}" pid="9" name="_dlc_DocIdItemGuid">
    <vt:lpwstr>05f906c8-29de-480d-b18b-611baf0918da</vt:lpwstr>
  </property>
  <property fmtid="{D5CDD505-2E9C-101B-9397-08002B2CF9AE}" pid="10" name="Archiefvormer">
    <vt:lpwstr>18;#SVB|75f70ad2-9ad6-4557-b3c1-5a3bfe422971</vt:lpwstr>
  </property>
  <property fmtid="{D5CDD505-2E9C-101B-9397-08002B2CF9AE}" pid="11" name="Procestype">
    <vt:lpwstr>19;#Bedrijfsvoering op afdelingsniveau|60da5963-d00e-47c9-be14-cb098e0acc4e</vt:lpwstr>
  </property>
  <property fmtid="{D5CDD505-2E9C-101B-9397-08002B2CF9AE}" pid="12" name="Organisatieonderdeel">
    <vt:lpwstr>20;#BV|c15f4e20-e80a-4c0c-9007-e7dcbf60df6e</vt:lpwstr>
  </property>
</Properties>
</file>