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698A5" w14:textId="5466D38B" w:rsidR="002B370C" w:rsidRDefault="002B370C" w:rsidP="002B370C">
      <w:pPr>
        <w:rPr>
          <w:b/>
          <w:bCs/>
        </w:rPr>
      </w:pPr>
      <w:r w:rsidRPr="002B370C">
        <w:rPr>
          <w:b/>
          <w:bCs/>
        </w:rPr>
        <w:t>Doel van de mandlijst</w:t>
      </w:r>
    </w:p>
    <w:p w14:paraId="1E0A64E3" w14:textId="77777777" w:rsidR="002B370C" w:rsidRPr="002B370C" w:rsidRDefault="002B370C" w:rsidP="002B370C">
      <w:pPr>
        <w:rPr>
          <w:b/>
          <w:bCs/>
        </w:rPr>
      </w:pPr>
    </w:p>
    <w:p w14:paraId="01BABB9A" w14:textId="692AD287" w:rsidR="002B370C" w:rsidRDefault="002B370C" w:rsidP="002B370C">
      <w:r>
        <w:t xml:space="preserve">De in het </w:t>
      </w:r>
      <w:proofErr w:type="spellStart"/>
      <w:r>
        <w:t>excel</w:t>
      </w:r>
      <w:proofErr w:type="spellEnd"/>
      <w:r>
        <w:t>-prijsinvulformulier opgenomen producten zijn uitsluitend bedoeld voor het vergelijken van de inschrijvingen.</w:t>
      </w:r>
    </w:p>
    <w:p w14:paraId="73BBA542" w14:textId="77777777" w:rsidR="002B370C" w:rsidRDefault="002B370C" w:rsidP="002B370C">
      <w:r>
        <w:t>Aan deze producten en hoeveelheden kunnen geen rechten worden ontleend voor de uitvoering van de overeenkomst.</w:t>
      </w:r>
    </w:p>
    <w:p w14:paraId="00BFDC87" w14:textId="77777777" w:rsidR="002B370C" w:rsidRDefault="002B370C" w:rsidP="002B370C">
      <w:r>
        <w:t>De daadwerkelijke afname is afhankelijk van de behoefte van opdrachtgever.</w:t>
      </w:r>
    </w:p>
    <w:p w14:paraId="7856E4B1" w14:textId="77777777" w:rsidR="002B370C" w:rsidRDefault="002B370C" w:rsidP="002B370C"/>
    <w:p w14:paraId="3A8EE593" w14:textId="3D8A2915" w:rsidR="002B370C" w:rsidRDefault="002B370C" w:rsidP="002B370C">
      <w:r>
        <w:t>Prijsopgave</w:t>
      </w:r>
    </w:p>
    <w:p w14:paraId="170A1145" w14:textId="77777777" w:rsidR="002B370C" w:rsidRDefault="002B370C" w:rsidP="002B370C">
      <w:r>
        <w:t>Inschrijver dient per product een prijs in euro’s (€) exclusief btw op te geven.</w:t>
      </w:r>
    </w:p>
    <w:p w14:paraId="784547E0" w14:textId="4B134434" w:rsidR="002B370C" w:rsidRDefault="002B370C" w:rsidP="002B370C">
      <w:r>
        <w:t>Negatieve prijzen of nul prijzen zijn niet toegestaan.</w:t>
      </w:r>
    </w:p>
    <w:p w14:paraId="14E344FA" w14:textId="670D49DB" w:rsidR="002B370C" w:rsidRDefault="002B370C" w:rsidP="002B370C">
      <w:r>
        <w:t>Hiernaast dient inschrijver een gemiddeld kortingspercentage op het assortiment op te geven.</w:t>
      </w:r>
    </w:p>
    <w:p w14:paraId="5027EFCC" w14:textId="77777777" w:rsidR="002B370C" w:rsidRDefault="002B370C" w:rsidP="002B370C"/>
    <w:p w14:paraId="0E06FAC6" w14:textId="33A4B106" w:rsidR="002B370C" w:rsidRDefault="002B370C" w:rsidP="002B370C">
      <w:r>
        <w:t>Totaalprijs fictieve mand</w:t>
      </w:r>
    </w:p>
    <w:p w14:paraId="3CCF2E09" w14:textId="30F24327" w:rsidR="002B370C" w:rsidRDefault="002B370C" w:rsidP="002B370C">
      <w:r>
        <w:t>De totaalprijs van de fictieve mand wordt berekend met de som van alle opgegeven productprijzen.</w:t>
      </w:r>
    </w:p>
    <w:p w14:paraId="1916A101" w14:textId="334E4447" w:rsidR="002B370C" w:rsidRDefault="006B6D02" w:rsidP="002B370C">
      <w:r>
        <w:t xml:space="preserve">De inschrijfsom wordt bepaald door de som van alle producten x de vermelde eenheden, vermenigvuldigde met een </w:t>
      </w:r>
      <w:r w:rsidR="00034ED8">
        <w:t xml:space="preserve">x </w:t>
      </w:r>
      <w:r>
        <w:t>factor.</w:t>
      </w:r>
      <w:r w:rsidR="00034ED8">
        <w:t xml:space="preserve"> Deze factor is al opgenomen in de Totaalsom (directe) kosten van het winkelmandje.</w:t>
      </w:r>
    </w:p>
    <w:p w14:paraId="44786E29" w14:textId="2583E4AB" w:rsidR="006B6D02" w:rsidRDefault="006B6D02" w:rsidP="002B370C">
      <w:r>
        <w:t xml:space="preserve">Hier kunnen nog eventuele administratie en handlingskosten aan worden toegevoegd </w:t>
      </w:r>
    </w:p>
    <w:p w14:paraId="7869A0BE" w14:textId="77777777" w:rsidR="002B370C" w:rsidRDefault="002B370C" w:rsidP="002B370C"/>
    <w:p w14:paraId="64E1FFFC" w14:textId="38C97613" w:rsidR="002B370C" w:rsidRDefault="002B370C" w:rsidP="002B370C">
      <w:r>
        <w:t>Validatie en controle</w:t>
      </w:r>
    </w:p>
    <w:p w14:paraId="4D265271" w14:textId="77777777" w:rsidR="002B370C" w:rsidRDefault="002B370C" w:rsidP="002B370C">
      <w:r>
        <w:t>Opdrachtgever behoudt zich het recht voor om:</w:t>
      </w:r>
    </w:p>
    <w:p w14:paraId="5235A878" w14:textId="77777777" w:rsidR="002B370C" w:rsidRDefault="002B370C" w:rsidP="002B370C">
      <w:r>
        <w:t>•</w:t>
      </w:r>
      <w:r>
        <w:tab/>
        <w:t xml:space="preserve">prijzen te toetsen op marktconformiteit </w:t>
      </w:r>
    </w:p>
    <w:p w14:paraId="6F8CE140" w14:textId="77777777" w:rsidR="002B370C" w:rsidRDefault="002B370C" w:rsidP="002B370C">
      <w:r>
        <w:t>•</w:t>
      </w:r>
      <w:r>
        <w:tab/>
        <w:t xml:space="preserve">nadere onderbouwing op te vragen </w:t>
      </w:r>
    </w:p>
    <w:p w14:paraId="0AAA5667" w14:textId="77777777" w:rsidR="002B370C" w:rsidRDefault="002B370C" w:rsidP="002B370C">
      <w:r>
        <w:t>•</w:t>
      </w:r>
      <w:r>
        <w:tab/>
        <w:t xml:space="preserve">kennelijk onrealistische inschrijvingen terzijde te leggen </w:t>
      </w:r>
    </w:p>
    <w:p w14:paraId="5D1A44B0" w14:textId="77777777" w:rsidR="002B370C" w:rsidRDefault="002B370C" w:rsidP="002B370C">
      <w:pPr>
        <w:rPr>
          <w:rFonts w:ascii="Segoe UI Emoji" w:hAnsi="Segoe UI Emoji" w:cs="Segoe UI Emoji"/>
        </w:rPr>
      </w:pPr>
    </w:p>
    <w:p w14:paraId="6D1E1107" w14:textId="0FDA3A18" w:rsidR="002B370C" w:rsidRDefault="002B370C" w:rsidP="002B370C">
      <w:r>
        <w:t>De in de aanbesteding opgegeven prijzen dienen uitsluitend ter vergelijking van inschrijvingen.</w:t>
      </w:r>
    </w:p>
    <w:p w14:paraId="35801D46" w14:textId="77777777" w:rsidR="002B370C" w:rsidRDefault="002B370C" w:rsidP="002B370C">
      <w:r>
        <w:t>Tijdens de uitvoering van de overeenkomst gelden:</w:t>
      </w:r>
    </w:p>
    <w:p w14:paraId="0EEFD748" w14:textId="77777777" w:rsidR="002B370C" w:rsidRDefault="002B370C" w:rsidP="002B370C">
      <w:r>
        <w:t>•</w:t>
      </w:r>
      <w:r>
        <w:tab/>
        <w:t xml:space="preserve">de door inschrijver aangeboden kortingspercentages </w:t>
      </w:r>
    </w:p>
    <w:p w14:paraId="4E6747ED" w14:textId="22229842" w:rsidR="003F5EB0" w:rsidRPr="003F5EB0" w:rsidRDefault="002B370C" w:rsidP="002B370C">
      <w:r>
        <w:t>•</w:t>
      </w:r>
      <w:r>
        <w:tab/>
        <w:t>en de op dat moment geldende assortimenten en prijzen</w:t>
      </w:r>
    </w:p>
    <w:sectPr w:rsidR="003F5EB0" w:rsidRPr="003F5EB0" w:rsidSect="000B3F9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1C78C" w14:textId="77777777" w:rsidR="009C06D5" w:rsidRDefault="009C06D5" w:rsidP="0088501B">
      <w:r>
        <w:separator/>
      </w:r>
    </w:p>
  </w:endnote>
  <w:endnote w:type="continuationSeparator" w:id="0">
    <w:p w14:paraId="337B121F" w14:textId="77777777" w:rsidR="009C06D5" w:rsidRDefault="009C06D5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97A3FA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6715D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B0B66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A25A0A" w14:textId="77777777" w:rsidR="009C06D5" w:rsidRDefault="009C06D5" w:rsidP="0088501B">
      <w:r>
        <w:separator/>
      </w:r>
    </w:p>
  </w:footnote>
  <w:footnote w:type="continuationSeparator" w:id="0">
    <w:p w14:paraId="2CD19779" w14:textId="77777777" w:rsidR="009C06D5" w:rsidRDefault="009C06D5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8DE61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90342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C7DF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6F82458"/>
    <w:multiLevelType w:val="multilevel"/>
    <w:tmpl w:val="6A8E5BD4"/>
    <w:numStyleLink w:val="Stijl2"/>
  </w:abstractNum>
  <w:abstractNum w:abstractNumId="16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CB79D8"/>
    <w:multiLevelType w:val="multilevel"/>
    <w:tmpl w:val="06962652"/>
    <w:numStyleLink w:val="Lijststijl"/>
  </w:abstractNum>
  <w:abstractNum w:abstractNumId="19" w15:restartNumberingAfterBreak="0">
    <w:nsid w:val="31E853D2"/>
    <w:multiLevelType w:val="multilevel"/>
    <w:tmpl w:val="06962652"/>
    <w:numStyleLink w:val="Lijststijl"/>
  </w:abstractNum>
  <w:abstractNum w:abstractNumId="2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36A6389A"/>
    <w:multiLevelType w:val="multilevel"/>
    <w:tmpl w:val="6A8E5BD4"/>
    <w:numStyleLink w:val="Stijl2"/>
  </w:abstractNum>
  <w:abstractNum w:abstractNumId="22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num w:numId="1" w16cid:durableId="317921249">
    <w:abstractNumId w:val="9"/>
  </w:num>
  <w:num w:numId="2" w16cid:durableId="1997418421">
    <w:abstractNumId w:val="11"/>
  </w:num>
  <w:num w:numId="3" w16cid:durableId="436800911">
    <w:abstractNumId w:val="27"/>
  </w:num>
  <w:num w:numId="4" w16cid:durableId="1692342570">
    <w:abstractNumId w:val="10"/>
  </w:num>
  <w:num w:numId="5" w16cid:durableId="722411016">
    <w:abstractNumId w:val="15"/>
  </w:num>
  <w:num w:numId="6" w16cid:durableId="40830496">
    <w:abstractNumId w:val="18"/>
  </w:num>
  <w:num w:numId="7" w16cid:durableId="937130238">
    <w:abstractNumId w:val="2"/>
  </w:num>
  <w:num w:numId="8" w16cid:durableId="1719359043">
    <w:abstractNumId w:val="1"/>
  </w:num>
  <w:num w:numId="9" w16cid:durableId="1372220158">
    <w:abstractNumId w:val="0"/>
  </w:num>
  <w:num w:numId="10" w16cid:durableId="484473299">
    <w:abstractNumId w:val="7"/>
  </w:num>
  <w:num w:numId="11" w16cid:durableId="800611215">
    <w:abstractNumId w:val="5"/>
  </w:num>
  <w:num w:numId="12" w16cid:durableId="625819480">
    <w:abstractNumId w:val="5"/>
  </w:num>
  <w:num w:numId="13" w16cid:durableId="1583371735">
    <w:abstractNumId w:val="28"/>
  </w:num>
  <w:num w:numId="14" w16cid:durableId="2146198346">
    <w:abstractNumId w:val="3"/>
  </w:num>
  <w:num w:numId="15" w16cid:durableId="150634294">
    <w:abstractNumId w:val="16"/>
  </w:num>
  <w:num w:numId="16" w16cid:durableId="1705523720">
    <w:abstractNumId w:val="22"/>
  </w:num>
  <w:num w:numId="17" w16cid:durableId="1239363082">
    <w:abstractNumId w:val="8"/>
  </w:num>
  <w:num w:numId="18" w16cid:durableId="585267168">
    <w:abstractNumId w:val="19"/>
  </w:num>
  <w:num w:numId="19" w16cid:durableId="2006207251">
    <w:abstractNumId w:val="29"/>
  </w:num>
  <w:num w:numId="20" w16cid:durableId="747844200">
    <w:abstractNumId w:val="12"/>
  </w:num>
  <w:num w:numId="21" w16cid:durableId="1180269829">
    <w:abstractNumId w:val="21"/>
  </w:num>
  <w:num w:numId="22" w16cid:durableId="243687126">
    <w:abstractNumId w:val="24"/>
  </w:num>
  <w:num w:numId="23" w16cid:durableId="47531952">
    <w:abstractNumId w:val="17"/>
  </w:num>
  <w:num w:numId="24" w16cid:durableId="426391861">
    <w:abstractNumId w:val="26"/>
  </w:num>
  <w:num w:numId="25" w16cid:durableId="1140995804">
    <w:abstractNumId w:val="25"/>
  </w:num>
  <w:num w:numId="26" w16cid:durableId="1598709428">
    <w:abstractNumId w:val="6"/>
  </w:num>
  <w:num w:numId="27" w16cid:durableId="1278222267">
    <w:abstractNumId w:val="14"/>
  </w:num>
  <w:num w:numId="28" w16cid:durableId="681392137">
    <w:abstractNumId w:val="20"/>
  </w:num>
  <w:num w:numId="29" w16cid:durableId="1493452365">
    <w:abstractNumId w:val="4"/>
  </w:num>
  <w:num w:numId="30" w16cid:durableId="741875026">
    <w:abstractNumId w:val="13"/>
  </w:num>
  <w:num w:numId="31" w16cid:durableId="158210731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0C"/>
    <w:rsid w:val="00017E4F"/>
    <w:rsid w:val="00034ED8"/>
    <w:rsid w:val="00043163"/>
    <w:rsid w:val="00056D70"/>
    <w:rsid w:val="000B3F94"/>
    <w:rsid w:val="000E1F3B"/>
    <w:rsid w:val="00173156"/>
    <w:rsid w:val="001D6F03"/>
    <w:rsid w:val="002A6578"/>
    <w:rsid w:val="002B1092"/>
    <w:rsid w:val="002B370C"/>
    <w:rsid w:val="002E0FD2"/>
    <w:rsid w:val="002F3BF8"/>
    <w:rsid w:val="0038549E"/>
    <w:rsid w:val="003C4BF2"/>
    <w:rsid w:val="003D51FB"/>
    <w:rsid w:val="003F5EB0"/>
    <w:rsid w:val="003F6EDB"/>
    <w:rsid w:val="0040142D"/>
    <w:rsid w:val="0040571B"/>
    <w:rsid w:val="00450447"/>
    <w:rsid w:val="0049758D"/>
    <w:rsid w:val="004B0EA1"/>
    <w:rsid w:val="004D766D"/>
    <w:rsid w:val="005A4FBE"/>
    <w:rsid w:val="005D2CF1"/>
    <w:rsid w:val="005E046F"/>
    <w:rsid w:val="006006F5"/>
    <w:rsid w:val="00650A9B"/>
    <w:rsid w:val="006B6D02"/>
    <w:rsid w:val="006D2E66"/>
    <w:rsid w:val="006F42D7"/>
    <w:rsid w:val="007435A7"/>
    <w:rsid w:val="007F4AEA"/>
    <w:rsid w:val="00803DA2"/>
    <w:rsid w:val="0088386A"/>
    <w:rsid w:val="0088501B"/>
    <w:rsid w:val="008D2753"/>
    <w:rsid w:val="008E3581"/>
    <w:rsid w:val="00905289"/>
    <w:rsid w:val="009C06D5"/>
    <w:rsid w:val="009C5CF5"/>
    <w:rsid w:val="00A32591"/>
    <w:rsid w:val="00A77ABF"/>
    <w:rsid w:val="00A863E9"/>
    <w:rsid w:val="00AC625D"/>
    <w:rsid w:val="00B022C4"/>
    <w:rsid w:val="00B559E9"/>
    <w:rsid w:val="00B72222"/>
    <w:rsid w:val="00B80650"/>
    <w:rsid w:val="00BA1162"/>
    <w:rsid w:val="00C36FAA"/>
    <w:rsid w:val="00C50358"/>
    <w:rsid w:val="00C71133"/>
    <w:rsid w:val="00CA55CC"/>
    <w:rsid w:val="00CB3317"/>
    <w:rsid w:val="00D21D55"/>
    <w:rsid w:val="00DA3555"/>
    <w:rsid w:val="00E456E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EBED70"/>
  <w15:chartTrackingRefBased/>
  <w15:docId w15:val="{A83DC8B5-6B1C-4D21-B01C-AD0DFCAEA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18"/>
        <w:szCs w:val="18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C4BF2"/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ascii="Verdana" w:eastAsiaTheme="majorEastAsia" w:hAnsi="Verdan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ascii="Verdana" w:eastAsiaTheme="majorEastAsia" w:hAnsi="Verdan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ascii="Verdana" w:eastAsiaTheme="majorEastAsia" w:hAnsi="Verdan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ascii="Verdana" w:eastAsiaTheme="majorEastAsia" w:hAnsi="Verdan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2B370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2B370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2B370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2B370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2B370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B370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B370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B370C"/>
    <w:rPr>
      <w:rFonts w:eastAsiaTheme="majorEastAsia" w:cstheme="majorBidi"/>
      <w:color w:val="272727" w:themeColor="text1" w:themeTint="D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5bbabaa558347c9a785183771c230c4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Geen</TermName>
          <TermId xmlns="http://schemas.microsoft.com/office/infopath/2007/PartnerControls">a0814100-4302-49f4-9f40-b7d42012644c</TermId>
        </TermInfo>
      </Terms>
    </e5bbabaa558347c9a785183771c230c4>
    <_dlc_DocId xmlns="92fd2f85-9afe-4c3f-82c9-95c501e99927">CON00-336218669-65</_dlc_DocId>
    <TaxCatchAll xmlns="cb665cb2-4c1b-4338-95f1-4dd7cd771ce0">
      <Value>5</Value>
      <Value>2</Value>
      <Value>1</Value>
    </TaxCatchAll>
    <md4a5e6ab761404298864f0be17ffc0c xmlns="cb665cb2-4c1b-4338-95f1-4dd7cd771ce0">
      <Terms xmlns="http://schemas.microsoft.com/office/infopath/2007/PartnerControls"/>
    </md4a5e6ab761404298864f0be17ffc0c>
    <j4385b9e35ef42c5bc2f4b49e945d3d0 xmlns="cb665cb2-4c1b-4338-95f1-4dd7cd771ce0">
      <Terms xmlns="http://schemas.microsoft.com/office/infopath/2007/PartnerControls"/>
    </j4385b9e35ef42c5bc2f4b49e945d3d0>
    <e28f84c711554a75a94a2dfe3a3bea15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Opstellen en aanbesteden realisatiecontract</TermName>
          <TermId xmlns="http://schemas.microsoft.com/office/infopath/2007/PartnerControls">0aaae318-7ed9-495c-abe5-bf8c27215d59</TermId>
        </TermInfo>
      </Terms>
    </e28f84c711554a75a94a2dfe3a3bea15>
    <TaxKeywordTaxHTField xmlns="cb665cb2-4c1b-4338-95f1-4dd7cd771ce0">
      <Terms xmlns="http://schemas.microsoft.com/office/infopath/2007/PartnerControls"/>
    </TaxKeywordTaxHTField>
    <f8a19592d410488a963c18d6cfe9bdaa xmlns="cb665cb2-4c1b-4338-95f1-4dd7cd771ce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RWS Bedrijfsvertrouwelijk</TermName>
          <TermId xmlns="http://schemas.microsoft.com/office/infopath/2007/PartnerControls">d5fcfbac-659d-41b3-b161-4048848dd05a</TermId>
        </TermInfo>
      </Terms>
    </f8a19592d410488a963c18d6cfe9bdaa>
    <d38b446f7b294aa48a544e5738eab49c xmlns="cb665cb2-4c1b-4338-95f1-4dd7cd771ce0">
      <Terms xmlns="http://schemas.microsoft.com/office/infopath/2007/PartnerControls"/>
    </d38b446f7b294aa48a544e5738eab49c>
    <ka142704ec404179bc6dc96ce8d3373c xmlns="cb665cb2-4c1b-4338-95f1-4dd7cd771ce0">
      <Terms xmlns="http://schemas.microsoft.com/office/infopath/2007/PartnerControls"/>
    </ka142704ec404179bc6dc96ce8d3373c>
    <_dlc_DocIdUrl xmlns="92fd2f85-9afe-4c3f-82c9-95c501e99927">
      <Url>https://connect.sp02.rws.nl/sites/M260606769/_layouts/15/DocIdRedir.aspx?ID=CON00-336218669-65</Url>
      <Description>CON00-336218669-65</Description>
    </_dlc_DocIdUrl>
    <Connect-Status xmlns="cb665cb2-4c1b-4338-95f1-4dd7cd771ce0">Concept</Connect-Status>
    <Connect-Archiefwaardig xmlns="cb665cb2-4c1b-4338-95f1-4dd7cd771ce0">Ja</Connect-Archiefwaardig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roject Word doc" ma:contentTypeID="0x01010038BEFAC7D94B314F8B0C5C561B2BF50800E30380231DAFBA42A4F99C56B9D66873" ma:contentTypeVersion="6" ma:contentTypeDescription="Create a new document." ma:contentTypeScope="" ma:versionID="3a4704c3abdeffb856b50dd98df725a6">
  <xsd:schema xmlns:xsd="http://www.w3.org/2001/XMLSchema" xmlns:xs="http://www.w3.org/2001/XMLSchema" xmlns:p="http://schemas.microsoft.com/office/2006/metadata/properties" xmlns:ns2="cb665cb2-4c1b-4338-95f1-4dd7cd771ce0" xmlns:ns3="92fd2f85-9afe-4c3f-82c9-95c501e99927" targetNamespace="http://schemas.microsoft.com/office/2006/metadata/properties" ma:root="true" ma:fieldsID="eeb3a564e959f2fbf3dd8735d4cc32bf" ns2:_="" ns3:_="">
    <xsd:import namespace="cb665cb2-4c1b-4338-95f1-4dd7cd771ce0"/>
    <xsd:import namespace="92fd2f85-9afe-4c3f-82c9-95c501e99927"/>
    <xsd:element name="properties">
      <xsd:complexType>
        <xsd:sequence>
          <xsd:element name="documentManagement">
            <xsd:complexType>
              <xsd:all>
                <xsd:element ref="ns2:Connect-Status"/>
                <xsd:element ref="ns2:Connect-Archiefwaardig"/>
                <xsd:element ref="ns2:TaxKeywordTaxHTField" minOccurs="0"/>
                <xsd:element ref="ns2:f8a19592d410488a963c18d6cfe9bdaa" minOccurs="0"/>
                <xsd:element ref="ns2:e5bbabaa558347c9a785183771c230c4" minOccurs="0"/>
                <xsd:element ref="ns2:md4a5e6ab761404298864f0be17ffc0c" minOccurs="0"/>
                <xsd:element ref="ns2:ka142704ec404179bc6dc96ce8d3373c" minOccurs="0"/>
                <xsd:element ref="ns2:j4385b9e35ef42c5bc2f4b49e945d3d0" minOccurs="0"/>
                <xsd:element ref="ns2:TaxCatchAll" minOccurs="0"/>
                <xsd:element ref="ns2:d38b446f7b294aa48a544e5738eab49c" minOccurs="0"/>
                <xsd:element ref="ns2:TaxCatchAllLabel" minOccurs="0"/>
                <xsd:element ref="ns2:e28f84c711554a75a94a2dfe3a3bea15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65cb2-4c1b-4338-95f1-4dd7cd771ce0" elementFormDefault="qualified">
    <xsd:import namespace="http://schemas.microsoft.com/office/2006/documentManagement/types"/>
    <xsd:import namespace="http://schemas.microsoft.com/office/infopath/2007/PartnerControls"/>
    <xsd:element name="Connect-Status" ma:index="4" ma:displayName="Status" ma:default="Concept" ma:format="Dropdown" ma:internalName="Connect_x002d_Status" ma:readOnly="false">
      <xsd:simpleType>
        <xsd:restriction base="dms:Choice">
          <xsd:enumeration value="Niet gestart"/>
          <xsd:enumeration value="Concept"/>
          <xsd:enumeration value="Herzien"/>
          <xsd:enumeration value="Gepland"/>
          <xsd:enumeration value="Gepubliceerd"/>
          <xsd:enumeration value="Definitief"/>
          <xsd:enumeration value="Verlopen"/>
        </xsd:restriction>
      </xsd:simpleType>
    </xsd:element>
    <xsd:element name="Connect-Archiefwaardig" ma:index="8" ma:displayName="Archiefwaardig" ma:default="Ja" ma:format="Dropdown" ma:internalName="Connect_x002d_Archiefwaardig" ma:readOnly="false">
      <xsd:simpleType>
        <xsd:restriction base="dms:Choice">
          <xsd:enumeration value="Ja"/>
          <xsd:enumeration value="Nee"/>
        </xsd:restriction>
      </xsd:simpleType>
    </xsd:element>
    <xsd:element name="TaxKeywordTaxHTField" ma:index="12" nillable="true" ma:taxonomy="true" ma:internalName="TaxKeywordTaxHTField" ma:taxonomyFieldName="TaxKeyword" ma:displayName="Ondernemingstrefwoorden" ma:fieldId="{23f27201-bee3-471e-b2e7-b64fd8b7ca38}" ma:taxonomyMulti="true" ma:sspId="ae033921-439f-46ba-b586-0b8c8775f769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f8a19592d410488a963c18d6cfe9bdaa" ma:index="15" ma:taxonomy="true" ma:internalName="f8a19592d410488a963c18d6cfe9bdaa" ma:taxonomyFieldName="Connect_x002d_Bedrijfsvertrouwelijkheid" ma:displayName="Bedrijfsvertrouwelijkheid" ma:readOnly="false" ma:default="1;#RWS Bedrijfsvertrouwelijk|d5fcfbac-659d-41b3-b161-4048848dd05a" ma:fieldId="{f8a19592-d410-488a-963c-18d6cfe9bdaa}" ma:sspId="ae033921-439f-46ba-b586-0b8c8775f769" ma:termSetId="564eeb7c-6f8c-4989-b5c7-d847099ab15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5bbabaa558347c9a785183771c230c4" ma:index="17" ma:taxonomy="true" ma:internalName="e5bbabaa558347c9a785183771c230c4" ma:taxonomyFieldName="Connect_x002d_Persoonsvertrouwelijkheid" ma:displayName="Persoonsvertrouwelijkheid" ma:readOnly="false" ma:default="2;#Geen|a0814100-4302-49f4-9f40-b7d42012644c" ma:fieldId="{e5bbabaa-5583-47c9-a785-183771c230c4}" ma:sspId="ae033921-439f-46ba-b586-0b8c8775f769" ma:termSetId="667043a5-4ee3-4c98-90a3-010dfffaf60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d4a5e6ab761404298864f0be17ffc0c" ma:index="19" nillable="true" ma:taxonomy="true" ma:internalName="md4a5e6ab761404298864f0be17ffc0c" ma:taxonomyFieldName="Connect_x002d_Organisatieonderdeel" ma:displayName="Organisatieonderdeel" ma:readOnly="false" ma:fieldId="{6d4a5e6a-b761-4042-9886-4f0be17ffc0c}" ma:sspId="ae033921-439f-46ba-b586-0b8c8775f769" ma:termSetId="c2b43861-9788-46fe-987a-73aa67229d9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a142704ec404179bc6dc96ce8d3373c" ma:index="21" nillable="true" ma:taxonomy="true" ma:internalName="ka142704ec404179bc6dc96ce8d3373c" ma:taxonomyFieldName="Connect_x002d_Documenttype" ma:displayName="Documenttype" ma:readOnly="false" ma:fieldId="{4a142704-ec40-4179-bc6d-c96ce8d3373c}" ma:sspId="ae033921-439f-46ba-b586-0b8c8775f769" ma:termSetId="b32830c9-2f01-41a4-9584-76856be504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4385b9e35ef42c5bc2f4b49e945d3d0" ma:index="22" nillable="true" ma:taxonomy="true" ma:internalName="j4385b9e35ef42c5bc2f4b49e945d3d0" ma:taxonomyFieldName="Connect_x002d_SEfase" ma:displayName="SE-fase" ma:readOnly="false" ma:fieldId="{34385b9e-35ef-42c5-bc2f-4b49e945d3d0}" ma:sspId="ae033921-439f-46ba-b586-0b8c8775f769" ma:termSetId="f716fce9-825f-4685-8b2f-3ec3c4f171e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3" nillable="true" ma:displayName="Taxonomy Catch All Column" ma:hidden="true" ma:list="{16109971-6e4a-4faf-acf4-b5cbfcd7425b}" ma:internalName="TaxCatchAll" ma:showField="CatchAllData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d38b446f7b294aa48a544e5738eab49c" ma:index="24" nillable="true" ma:taxonomy="true" ma:internalName="d38b446f7b294aa48a544e5738eab49c" ma:taxonomyFieldName="Connect_x002d_IPMrol" ma:displayName="IPM-rol" ma:readOnly="false" ma:fieldId="{d38b446f-7b29-4aa4-8a54-4e5738eab49c}" ma:sspId="ae033921-439f-46ba-b586-0b8c8775f769" ma:termSetId="24bd5b06-8015-4365-ba06-edb9d679cf5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5" nillable="true" ma:displayName="Taxonomy Catch All Column1" ma:hidden="true" ma:list="{16109971-6e4a-4faf-acf4-b5cbfcd7425b}" ma:internalName="TaxCatchAllLabel" ma:readOnly="true" ma:showField="CatchAllDataLabel" ma:web="92fd2f85-9afe-4c3f-82c9-95c501e9992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28f84c711554a75a94a2dfe3a3bea15" ma:index="26" nillable="true" ma:taxonomy="true" ma:internalName="e28f84c711554a75a94a2dfe3a3bea15" ma:taxonomyFieldName="Connect_x002d_Activiteit" ma:displayName="Activiteit" ma:readOnly="false" ma:fieldId="{e28f84c7-1155-4a75-a94a-2dfe3a3bea15}" ma:sspId="ae033921-439f-46ba-b586-0b8c8775f769" ma:termSetId="5ff294b5-fca9-4a8b-85d9-95c35ac3f54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fd2f85-9afe-4c3f-82c9-95c501e99927" elementFormDefault="qualified">
    <xsd:import namespace="http://schemas.microsoft.com/office/2006/documentManagement/types"/>
    <xsd:import namespace="http://schemas.microsoft.com/office/infopath/2007/PartnerControls"/>
    <xsd:element name="_dlc_DocId" ma:index="2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2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4" ma:displayName="Inhoudstype"/>
        <xsd:element ref="dc:title" minOccurs="0" maxOccurs="1" ma:index="2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ae033921-439f-46ba-b586-0b8c8775f769" ContentTypeId="0x01010038BEFAC7D94B314F8B0C5C561B2BF508" PreviousValue="false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F8945B9-6906-4526-9127-CAAAB840E5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BC2883-7D47-4834-90FC-ADE3A6AB0748}">
  <ds:schemaRefs>
    <ds:schemaRef ds:uri="http://schemas.microsoft.com/office/2006/metadata/properties"/>
    <ds:schemaRef ds:uri="http://schemas.microsoft.com/office/infopath/2007/PartnerControls"/>
    <ds:schemaRef ds:uri="cb665cb2-4c1b-4338-95f1-4dd7cd771ce0"/>
    <ds:schemaRef ds:uri="92fd2f85-9afe-4c3f-82c9-95c501e99927"/>
  </ds:schemaRefs>
</ds:datastoreItem>
</file>

<file path=customXml/itemProps3.xml><?xml version="1.0" encoding="utf-8"?>
<ds:datastoreItem xmlns:ds="http://schemas.openxmlformats.org/officeDocument/2006/customXml" ds:itemID="{55932BA7-6CD0-484A-B48F-CE86AEA90A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65cb2-4c1b-4338-95f1-4dd7cd771ce0"/>
    <ds:schemaRef ds:uri="92fd2f85-9afe-4c3f-82c9-95c501e999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75732C6-D58C-4F7F-80B7-413D43C44889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B6062831-1BAD-483D-AEE8-3DBBDAC07EC3}">
  <ds:schemaRefs>
    <ds:schemaRef ds:uri="http://schemas.microsoft.com/sharepoint/events"/>
  </ds:schemaRefs>
</ds:datastoreItem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Hage, Charles (RWS PPO)</dc:creator>
  <cp:keywords/>
  <dc:description/>
  <cp:lastModifiedBy>Hage, Charles (RWS PPO)</cp:lastModifiedBy>
  <cp:revision>2</cp:revision>
  <dcterms:created xsi:type="dcterms:W3CDTF">2026-08-11T11:19:00Z</dcterms:created>
  <dcterms:modified xsi:type="dcterms:W3CDTF">2026-08-11T11:19:00Z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Connect-Documenttype">
    <vt:lpwstr/>
  </property>
  <property fmtid="{D5CDD505-2E9C-101B-9397-08002B2CF9AE}" pid="4" name="j7965235a8fd41fb89d2a664ecf0f7a1">
    <vt:lpwstr/>
  </property>
  <property fmtid="{D5CDD505-2E9C-101B-9397-08002B2CF9AE}" pid="5" name="Connect-SEfase">
    <vt:lpwstr/>
  </property>
  <property fmtid="{D5CDD505-2E9C-101B-9397-08002B2CF9AE}" pid="6" name="ContentTypeId">
    <vt:lpwstr>0x01010038BEFAC7D94B314F8B0C5C561B2BF50800E30380231DAFBA42A4F99C56B9D66873</vt:lpwstr>
  </property>
  <property fmtid="{D5CDD505-2E9C-101B-9397-08002B2CF9AE}" pid="7" name="Connect-Organisatieonderdeel">
    <vt:lpwstr/>
  </property>
  <property fmtid="{D5CDD505-2E9C-101B-9397-08002B2CF9AE}" pid="8" name="Connect-Persoonsvertrouwelijkheid">
    <vt:lpwstr>2;#Geen|a0814100-4302-49f4-9f40-b7d42012644c</vt:lpwstr>
  </property>
  <property fmtid="{D5CDD505-2E9C-101B-9397-08002B2CF9AE}" pid="9" name="_dlc_DocIdItemGuid">
    <vt:lpwstr>254de935-8ab1-4c7b-aaac-dcf22b351aad</vt:lpwstr>
  </property>
  <property fmtid="{D5CDD505-2E9C-101B-9397-08002B2CF9AE}" pid="10" name="Connect-IPMrol">
    <vt:lpwstr/>
  </property>
  <property fmtid="{D5CDD505-2E9C-101B-9397-08002B2CF9AE}" pid="11" name="Connect-Classificatiecode">
    <vt:lpwstr/>
  </property>
  <property fmtid="{D5CDD505-2E9C-101B-9397-08002B2CF9AE}" pid="12" name="Connect-Activiteit">
    <vt:lpwstr>5;#Opstellen en aanbesteden realisatiecontract|0aaae318-7ed9-495c-abe5-bf8c27215d59</vt:lpwstr>
  </property>
  <property fmtid="{D5CDD505-2E9C-101B-9397-08002B2CF9AE}" pid="13" name="Connect-Bedrijfsvertrouwelijkheid">
    <vt:lpwstr>1;#RWS Bedrijfsvertrouwelijk|d5fcfbac-659d-41b3-b161-4048848dd05a</vt:lpwstr>
  </property>
</Properties>
</file>