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975F" w14:textId="0361BA05" w:rsidR="007259A3" w:rsidRPr="00E40B9C" w:rsidRDefault="007259A3" w:rsidP="007259A3">
      <w:pPr>
        <w:pStyle w:val="BijlageGenummerdKop"/>
        <w:numPr>
          <w:ilvl w:val="0"/>
          <w:numId w:val="0"/>
        </w:numPr>
      </w:pPr>
      <w:bookmarkStart w:id="0" w:name="_Toc496111710"/>
      <w:bookmarkStart w:id="1" w:name="_Toc115768596"/>
      <w:bookmarkStart w:id="2" w:name="bwKopBijlage_M"/>
      <w:r>
        <w:t xml:space="preserve">Bijlage </w:t>
      </w:r>
      <w:r w:rsidR="00D33A5D">
        <w:t>I</w:t>
      </w:r>
      <w:r>
        <w:t xml:space="preserve"> </w:t>
      </w:r>
      <w:r w:rsidRPr="00E40B9C">
        <w:t>Format Concept staat van ontleding van de inschrijvingssom</w:t>
      </w:r>
      <w:bookmarkEnd w:id="0"/>
      <w:bookmarkEnd w:id="1"/>
      <w:r w:rsidR="00AC1095">
        <w:t xml:space="preserve"> behorende bij aanbesteding 31217007 Perceel 1 </w:t>
      </w:r>
      <w:r w:rsidR="0045019C">
        <w:t>V</w:t>
      </w:r>
      <w:r w:rsidR="00AC1095">
        <w:t>oeding en voeding gerelateerde artikelen.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5190"/>
        <w:gridCol w:w="19"/>
        <w:gridCol w:w="2382"/>
      </w:tblGrid>
      <w:tr w:rsidR="00AC1095" w:rsidRPr="00AC1095" w14:paraId="0F97C30B" w14:textId="77777777" w:rsidTr="00A752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190" w:type="dxa"/>
          </w:tcPr>
          <w:bookmarkEnd w:id="2"/>
          <w:p w14:paraId="11A0A414" w14:textId="442B96B5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 w:val="0"/>
                <w:sz w:val="18"/>
                <w:lang w:val="nl-NL"/>
              </w:rPr>
            </w:pPr>
            <w:r w:rsidRPr="00AC1095">
              <w:rPr>
                <w:rFonts w:cs="Verdana"/>
                <w:sz w:val="18"/>
                <w:lang w:val="nl-NL"/>
              </w:rPr>
              <w:t>Directe kosten</w:t>
            </w:r>
            <w:r w:rsidRPr="00AC1095">
              <w:rPr>
                <w:rFonts w:cs="Verdana"/>
                <w:i/>
                <w:sz w:val="18"/>
                <w:lang w:val="nl-NL"/>
              </w:rPr>
              <w:t xml:space="preserve"> </w:t>
            </w:r>
          </w:p>
        </w:tc>
        <w:tc>
          <w:tcPr>
            <w:tcW w:w="2401" w:type="dxa"/>
            <w:gridSpan w:val="2"/>
          </w:tcPr>
          <w:p w14:paraId="5AC340BF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 w:val="0"/>
                <w:sz w:val="18"/>
                <w:lang w:val="nl-NL"/>
              </w:rPr>
            </w:pPr>
          </w:p>
        </w:tc>
      </w:tr>
      <w:tr w:rsidR="00AC1095" w:rsidRPr="00300406" w14:paraId="3FB4344C" w14:textId="77777777" w:rsidTr="00A752B7">
        <w:tc>
          <w:tcPr>
            <w:tcW w:w="5190" w:type="dxa"/>
          </w:tcPr>
          <w:p w14:paraId="4C2246CD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  <w:r w:rsidRPr="00AC1095">
              <w:rPr>
                <w:sz w:val="18"/>
                <w:lang w:val="nl-NL"/>
              </w:rPr>
              <w:t xml:space="preserve">Kosten art. overnemen </w:t>
            </w:r>
            <w:proofErr w:type="gramStart"/>
            <w:r w:rsidRPr="00AC1095">
              <w:rPr>
                <w:sz w:val="18"/>
                <w:lang w:val="nl-NL"/>
              </w:rPr>
              <w:t>conform</w:t>
            </w:r>
            <w:proofErr w:type="gramEnd"/>
            <w:r w:rsidRPr="00AC1095">
              <w:rPr>
                <w:sz w:val="18"/>
                <w:lang w:val="nl-NL"/>
              </w:rPr>
              <w:t xml:space="preserve"> bijlage I.1 Winkelmandje Food top 30</w:t>
            </w:r>
          </w:p>
        </w:tc>
        <w:tc>
          <w:tcPr>
            <w:tcW w:w="2401" w:type="dxa"/>
            <w:gridSpan w:val="2"/>
          </w:tcPr>
          <w:p w14:paraId="5A02FD17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 xml:space="preserve">€ </w:t>
            </w:r>
          </w:p>
        </w:tc>
      </w:tr>
      <w:tr w:rsidR="00AC1095" w:rsidRPr="00300406" w14:paraId="66E39337" w14:textId="77777777" w:rsidTr="00A752B7">
        <w:tc>
          <w:tcPr>
            <w:tcW w:w="5190" w:type="dxa"/>
          </w:tcPr>
          <w:p w14:paraId="7F471262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64994471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</w:tr>
      <w:tr w:rsidR="00AC1095" w:rsidRPr="00D65589" w14:paraId="08F2287B" w14:textId="77777777" w:rsidTr="00A752B7">
        <w:tc>
          <w:tcPr>
            <w:tcW w:w="5190" w:type="dxa"/>
          </w:tcPr>
          <w:p w14:paraId="4393A1F6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jc w:val="right"/>
              <w:rPr>
                <w:rFonts w:eastAsia="Times New Roman" w:cs="Arial"/>
                <w:sz w:val="18"/>
                <w:lang w:val="nl-NL"/>
              </w:rPr>
            </w:pPr>
            <w:r w:rsidRPr="00AC1095">
              <w:rPr>
                <w:rFonts w:cs="Verdana"/>
                <w:sz w:val="18"/>
                <w:lang w:val="nl-NL"/>
              </w:rPr>
              <w:t>Subtotaal 30 artikelen uit bijlage I.1:</w:t>
            </w:r>
          </w:p>
        </w:tc>
        <w:tc>
          <w:tcPr>
            <w:tcW w:w="2401" w:type="dxa"/>
            <w:gridSpan w:val="2"/>
          </w:tcPr>
          <w:p w14:paraId="11B9334F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sz w:val="18"/>
                <w:lang w:val="nl-NL"/>
              </w:rPr>
            </w:pPr>
          </w:p>
        </w:tc>
      </w:tr>
      <w:tr w:rsidR="00CD29F1" w:rsidRPr="00D65589" w14:paraId="352B9195" w14:textId="77777777" w:rsidTr="00A752B7">
        <w:tc>
          <w:tcPr>
            <w:tcW w:w="5190" w:type="dxa"/>
          </w:tcPr>
          <w:p w14:paraId="6A12D191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jc w:val="right"/>
              <w:rPr>
                <w:rFonts w:cs="Verdana"/>
                <w:lang w:val="nl-NL"/>
              </w:rPr>
            </w:pPr>
          </w:p>
        </w:tc>
        <w:tc>
          <w:tcPr>
            <w:tcW w:w="2401" w:type="dxa"/>
            <w:gridSpan w:val="2"/>
          </w:tcPr>
          <w:p w14:paraId="6EFE846F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lang w:val="nl-NL"/>
              </w:rPr>
            </w:pPr>
          </w:p>
        </w:tc>
      </w:tr>
      <w:tr w:rsidR="00AC1095" w:rsidRPr="00AC1095" w14:paraId="661F288A" w14:textId="77777777" w:rsidTr="00A752B7">
        <w:tc>
          <w:tcPr>
            <w:tcW w:w="5190" w:type="dxa"/>
          </w:tcPr>
          <w:p w14:paraId="4D07B4CC" w14:textId="6E030CD2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  <w:r w:rsidRPr="00AC1095">
              <w:rPr>
                <w:rFonts w:cs="Verdana"/>
                <w:b/>
                <w:sz w:val="18"/>
                <w:lang w:val="nl-NL"/>
              </w:rPr>
              <w:t xml:space="preserve">Indirecte kosten </w:t>
            </w:r>
          </w:p>
        </w:tc>
        <w:tc>
          <w:tcPr>
            <w:tcW w:w="2401" w:type="dxa"/>
            <w:gridSpan w:val="2"/>
          </w:tcPr>
          <w:p w14:paraId="3BAFE634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</w:p>
        </w:tc>
      </w:tr>
      <w:tr w:rsidR="00AC1095" w:rsidRPr="00D65589" w14:paraId="0801B5AE" w14:textId="77777777" w:rsidTr="00A752B7">
        <w:tc>
          <w:tcPr>
            <w:tcW w:w="5190" w:type="dxa"/>
          </w:tcPr>
          <w:p w14:paraId="54631331" w14:textId="4371D39B" w:rsidR="00AC1095" w:rsidRPr="008F025D" w:rsidRDefault="008F025D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sz w:val="18"/>
                <w:lang w:val="nl-NL"/>
              </w:rPr>
            </w:pPr>
            <w:r>
              <w:rPr>
                <w:rFonts w:cs="Verdana"/>
                <w:bCs/>
                <w:sz w:val="18"/>
                <w:lang w:val="nl-NL"/>
              </w:rPr>
              <w:t>Hieronder dient de inschrijver evt. indirecte kosten over 12 maanden gespecificeerd aan te geven</w:t>
            </w:r>
          </w:p>
        </w:tc>
        <w:tc>
          <w:tcPr>
            <w:tcW w:w="2401" w:type="dxa"/>
            <w:gridSpan w:val="2"/>
          </w:tcPr>
          <w:p w14:paraId="77E42F91" w14:textId="77777777" w:rsidR="00AC1095" w:rsidRPr="00AC1095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</w:p>
        </w:tc>
      </w:tr>
      <w:tr w:rsidR="008F025D" w:rsidRPr="00D65589" w14:paraId="59B0DE69" w14:textId="77777777" w:rsidTr="00A752B7">
        <w:tc>
          <w:tcPr>
            <w:tcW w:w="5190" w:type="dxa"/>
          </w:tcPr>
          <w:p w14:paraId="7BFC8CD3" w14:textId="77777777" w:rsidR="008F025D" w:rsidRDefault="008F025D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Cs/>
                <w:lang w:val="nl-NL"/>
              </w:rPr>
            </w:pPr>
          </w:p>
        </w:tc>
        <w:tc>
          <w:tcPr>
            <w:tcW w:w="2401" w:type="dxa"/>
            <w:gridSpan w:val="2"/>
          </w:tcPr>
          <w:p w14:paraId="22B37589" w14:textId="77777777" w:rsidR="008F025D" w:rsidRPr="00AC1095" w:rsidRDefault="008F025D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lang w:val="nl-NL"/>
              </w:rPr>
            </w:pPr>
          </w:p>
        </w:tc>
      </w:tr>
      <w:tr w:rsidR="00AC1095" w:rsidRPr="00D65589" w14:paraId="7A37D77F" w14:textId="77777777" w:rsidTr="00A752B7">
        <w:tc>
          <w:tcPr>
            <w:tcW w:w="5190" w:type="dxa"/>
          </w:tcPr>
          <w:p w14:paraId="44A38C2F" w14:textId="29F7D5CC" w:rsidR="00AC1095" w:rsidRPr="00D65589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</w:p>
        </w:tc>
        <w:tc>
          <w:tcPr>
            <w:tcW w:w="2401" w:type="dxa"/>
            <w:gridSpan w:val="2"/>
          </w:tcPr>
          <w:p w14:paraId="5145B4D9" w14:textId="1FF30AFE" w:rsidR="00AC1095" w:rsidRPr="00D65589" w:rsidRDefault="00AC1095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</w:p>
        </w:tc>
      </w:tr>
      <w:tr w:rsidR="00242B27" w:rsidRPr="00300406" w14:paraId="7C1E502C" w14:textId="77777777" w:rsidTr="00A752B7">
        <w:tc>
          <w:tcPr>
            <w:tcW w:w="5190" w:type="dxa"/>
          </w:tcPr>
          <w:p w14:paraId="3A0EA5CF" w14:textId="77777777" w:rsidR="00242B27" w:rsidRPr="00D65589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lang w:val="nl-NL"/>
              </w:rPr>
            </w:pPr>
          </w:p>
        </w:tc>
        <w:tc>
          <w:tcPr>
            <w:tcW w:w="2401" w:type="dxa"/>
            <w:gridSpan w:val="2"/>
          </w:tcPr>
          <w:p w14:paraId="5EFBC76C" w14:textId="06B58F56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242B27" w:rsidRPr="00300406" w14:paraId="54EAC7F0" w14:textId="77777777" w:rsidTr="00A752B7">
        <w:tc>
          <w:tcPr>
            <w:tcW w:w="5190" w:type="dxa"/>
          </w:tcPr>
          <w:p w14:paraId="78A22D2A" w14:textId="7777777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2401" w:type="dxa"/>
            <w:gridSpan w:val="2"/>
          </w:tcPr>
          <w:p w14:paraId="00ABABCF" w14:textId="21D1A49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242B27" w:rsidRPr="00300406" w14:paraId="61FD8154" w14:textId="77777777" w:rsidTr="00A752B7">
        <w:tc>
          <w:tcPr>
            <w:tcW w:w="5190" w:type="dxa"/>
          </w:tcPr>
          <w:p w14:paraId="4B532E34" w14:textId="23D1C6E2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51205F86" w14:textId="15FB9D85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</w:tr>
      <w:tr w:rsidR="00242B27" w:rsidRPr="00300406" w14:paraId="1618E862" w14:textId="77777777" w:rsidTr="00A752B7">
        <w:tc>
          <w:tcPr>
            <w:tcW w:w="5190" w:type="dxa"/>
          </w:tcPr>
          <w:p w14:paraId="7B6F982D" w14:textId="7777777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2401" w:type="dxa"/>
            <w:gridSpan w:val="2"/>
          </w:tcPr>
          <w:p w14:paraId="032DFB93" w14:textId="3724A50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242B27" w:rsidRPr="00300406" w14:paraId="02A2AA6E" w14:textId="77777777" w:rsidTr="00A752B7">
        <w:tc>
          <w:tcPr>
            <w:tcW w:w="5190" w:type="dxa"/>
          </w:tcPr>
          <w:p w14:paraId="4D50C93C" w14:textId="7777777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2401" w:type="dxa"/>
            <w:gridSpan w:val="2"/>
          </w:tcPr>
          <w:p w14:paraId="2F44EF72" w14:textId="079447A8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242B27" w:rsidRPr="00300406" w14:paraId="455575FB" w14:textId="77777777" w:rsidTr="00A752B7">
        <w:tc>
          <w:tcPr>
            <w:tcW w:w="5190" w:type="dxa"/>
          </w:tcPr>
          <w:p w14:paraId="555751B3" w14:textId="41C7826D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11E6263C" w14:textId="70D6BEDF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</w:tr>
      <w:tr w:rsidR="00242B27" w:rsidRPr="00300406" w14:paraId="2D49675E" w14:textId="77777777" w:rsidTr="00A752B7">
        <w:tc>
          <w:tcPr>
            <w:tcW w:w="5190" w:type="dxa"/>
          </w:tcPr>
          <w:p w14:paraId="19E54565" w14:textId="7777777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2401" w:type="dxa"/>
            <w:gridSpan w:val="2"/>
          </w:tcPr>
          <w:p w14:paraId="0BA3FDB9" w14:textId="03DA03C8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242B27" w:rsidRPr="00300406" w14:paraId="7DAAE3D3" w14:textId="77777777" w:rsidTr="00A752B7">
        <w:tc>
          <w:tcPr>
            <w:tcW w:w="5190" w:type="dxa"/>
          </w:tcPr>
          <w:p w14:paraId="61238FF2" w14:textId="7777777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2401" w:type="dxa"/>
            <w:gridSpan w:val="2"/>
          </w:tcPr>
          <w:p w14:paraId="2C561686" w14:textId="75065E52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242B27" w:rsidRPr="00300406" w14:paraId="12028EE7" w14:textId="77777777" w:rsidTr="00A752B7">
        <w:tc>
          <w:tcPr>
            <w:tcW w:w="5190" w:type="dxa"/>
          </w:tcPr>
          <w:p w14:paraId="7A9C0222" w14:textId="4CFB7450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4E0ADE64" w14:textId="00B67470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</w:tr>
      <w:tr w:rsidR="00242B27" w:rsidRPr="00300406" w14:paraId="35329322" w14:textId="77777777" w:rsidTr="00A752B7">
        <w:tc>
          <w:tcPr>
            <w:tcW w:w="5190" w:type="dxa"/>
          </w:tcPr>
          <w:p w14:paraId="0730EEF7" w14:textId="65A9F641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color w:val="FF0000"/>
                <w:sz w:val="18"/>
              </w:rPr>
            </w:pPr>
          </w:p>
        </w:tc>
        <w:tc>
          <w:tcPr>
            <w:tcW w:w="2401" w:type="dxa"/>
            <w:gridSpan w:val="2"/>
          </w:tcPr>
          <w:p w14:paraId="7B4C324C" w14:textId="729D91C6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</w:tr>
      <w:tr w:rsidR="00242B27" w:rsidRPr="00300406" w14:paraId="481B92FD" w14:textId="77777777" w:rsidTr="00A752B7">
        <w:tc>
          <w:tcPr>
            <w:tcW w:w="5209" w:type="dxa"/>
            <w:gridSpan w:val="2"/>
          </w:tcPr>
          <w:p w14:paraId="70434D33" w14:textId="7777777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jc w:val="right"/>
              <w:rPr>
                <w:rFonts w:cs="Verdana"/>
                <w:b/>
                <w:sz w:val="18"/>
              </w:rPr>
            </w:pPr>
            <w:proofErr w:type="spellStart"/>
            <w:r w:rsidRPr="00AC1095">
              <w:rPr>
                <w:rFonts w:cs="Verdana"/>
                <w:sz w:val="18"/>
              </w:rPr>
              <w:t>Inschrijvingssom</w:t>
            </w:r>
            <w:proofErr w:type="spellEnd"/>
            <w:r w:rsidRPr="00AC1095">
              <w:rPr>
                <w:rFonts w:cs="Verdana"/>
                <w:sz w:val="18"/>
              </w:rPr>
              <w:t>:</w:t>
            </w:r>
          </w:p>
        </w:tc>
        <w:tc>
          <w:tcPr>
            <w:tcW w:w="2382" w:type="dxa"/>
          </w:tcPr>
          <w:p w14:paraId="60F5932A" w14:textId="77777777" w:rsidR="00242B27" w:rsidRPr="00AC1095" w:rsidRDefault="00242B27" w:rsidP="00242B2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</w:tbl>
    <w:p w14:paraId="3306A809" w14:textId="77777777" w:rsidR="003F5EB0" w:rsidRPr="00D33A5D" w:rsidRDefault="003F5EB0" w:rsidP="003F5EB0">
      <w:pPr>
        <w:rPr>
          <w:lang w:val="nl-NL"/>
        </w:rPr>
      </w:pPr>
    </w:p>
    <w:p w14:paraId="59C5BBBE" w14:textId="2F3E4F60" w:rsidR="00CD29F1" w:rsidRPr="00E40B9C" w:rsidRDefault="00CD29F1" w:rsidP="00CD29F1">
      <w:pPr>
        <w:pStyle w:val="BijlageGenummerdKop"/>
        <w:numPr>
          <w:ilvl w:val="0"/>
          <w:numId w:val="0"/>
        </w:numPr>
      </w:pPr>
      <w:r>
        <w:lastRenderedPageBreak/>
        <w:t xml:space="preserve">Bijlage I </w:t>
      </w:r>
      <w:r w:rsidRPr="00E40B9C">
        <w:t>Format Concept staat van ontleding van de inschrijvingssom</w:t>
      </w:r>
      <w:r>
        <w:t xml:space="preserve"> behorende bij aanbesteding 31217007 Perceel 2 Technische en niet technische scheepsbenodigdheden.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5190"/>
        <w:gridCol w:w="19"/>
        <w:gridCol w:w="2382"/>
      </w:tblGrid>
      <w:tr w:rsidR="00CD29F1" w:rsidRPr="00AC1095" w14:paraId="2CB5DC08" w14:textId="77777777" w:rsidTr="00A752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190" w:type="dxa"/>
          </w:tcPr>
          <w:p w14:paraId="11C0580B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 w:val="0"/>
                <w:sz w:val="18"/>
                <w:lang w:val="nl-NL"/>
              </w:rPr>
            </w:pPr>
            <w:r w:rsidRPr="00AC1095">
              <w:rPr>
                <w:rFonts w:cs="Verdana"/>
                <w:sz w:val="18"/>
                <w:lang w:val="nl-NL"/>
              </w:rPr>
              <w:t>Directe kosten</w:t>
            </w:r>
            <w:r w:rsidRPr="00AC1095">
              <w:rPr>
                <w:rFonts w:cs="Verdana"/>
                <w:i/>
                <w:sz w:val="18"/>
                <w:lang w:val="nl-NL"/>
              </w:rPr>
              <w:t xml:space="preserve"> </w:t>
            </w:r>
          </w:p>
        </w:tc>
        <w:tc>
          <w:tcPr>
            <w:tcW w:w="2401" w:type="dxa"/>
            <w:gridSpan w:val="2"/>
          </w:tcPr>
          <w:p w14:paraId="1AFE66AE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 w:val="0"/>
                <w:sz w:val="18"/>
                <w:lang w:val="nl-NL"/>
              </w:rPr>
            </w:pPr>
          </w:p>
        </w:tc>
      </w:tr>
      <w:tr w:rsidR="00CD29F1" w:rsidRPr="00300406" w14:paraId="142A96E9" w14:textId="77777777" w:rsidTr="00A752B7">
        <w:tc>
          <w:tcPr>
            <w:tcW w:w="5190" w:type="dxa"/>
          </w:tcPr>
          <w:p w14:paraId="57C6E8EF" w14:textId="4CB2BAD6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  <w:r w:rsidRPr="00AC1095">
              <w:rPr>
                <w:sz w:val="18"/>
                <w:lang w:val="nl-NL"/>
              </w:rPr>
              <w:t xml:space="preserve">Kosten art. overnemen </w:t>
            </w:r>
            <w:proofErr w:type="gramStart"/>
            <w:r w:rsidRPr="00AC1095">
              <w:rPr>
                <w:sz w:val="18"/>
                <w:lang w:val="nl-NL"/>
              </w:rPr>
              <w:t>conform</w:t>
            </w:r>
            <w:proofErr w:type="gramEnd"/>
            <w:r w:rsidRPr="00AC1095">
              <w:rPr>
                <w:sz w:val="18"/>
                <w:lang w:val="nl-NL"/>
              </w:rPr>
              <w:t xml:space="preserve"> bijlage I.</w:t>
            </w:r>
            <w:r w:rsidR="008E7C5B">
              <w:rPr>
                <w:sz w:val="18"/>
                <w:lang w:val="nl-NL"/>
              </w:rPr>
              <w:t>2</w:t>
            </w:r>
            <w:r w:rsidRPr="00AC1095">
              <w:rPr>
                <w:sz w:val="18"/>
                <w:lang w:val="nl-NL"/>
              </w:rPr>
              <w:t xml:space="preserve"> Winkelmandje </w:t>
            </w:r>
            <w:r>
              <w:rPr>
                <w:sz w:val="18"/>
                <w:lang w:val="nl-NL"/>
              </w:rPr>
              <w:t>Technische SB</w:t>
            </w:r>
            <w:r w:rsidRPr="00AC1095">
              <w:rPr>
                <w:sz w:val="18"/>
                <w:lang w:val="nl-NL"/>
              </w:rPr>
              <w:t xml:space="preserve"> top 3</w:t>
            </w:r>
            <w:r>
              <w:rPr>
                <w:sz w:val="18"/>
                <w:lang w:val="nl-NL"/>
              </w:rPr>
              <w:t>5</w:t>
            </w:r>
          </w:p>
        </w:tc>
        <w:tc>
          <w:tcPr>
            <w:tcW w:w="2401" w:type="dxa"/>
            <w:gridSpan w:val="2"/>
          </w:tcPr>
          <w:p w14:paraId="04E3045A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 xml:space="preserve">€ </w:t>
            </w:r>
          </w:p>
        </w:tc>
      </w:tr>
      <w:tr w:rsidR="00CD29F1" w:rsidRPr="00300406" w14:paraId="23C55C92" w14:textId="77777777" w:rsidTr="00A752B7">
        <w:tc>
          <w:tcPr>
            <w:tcW w:w="5190" w:type="dxa"/>
          </w:tcPr>
          <w:p w14:paraId="40EC348C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40A8B8C6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</w:tr>
      <w:tr w:rsidR="00CD29F1" w:rsidRPr="00D65589" w14:paraId="0AE3F535" w14:textId="77777777" w:rsidTr="00A752B7">
        <w:tc>
          <w:tcPr>
            <w:tcW w:w="5190" w:type="dxa"/>
          </w:tcPr>
          <w:p w14:paraId="657D224E" w14:textId="1783A8BA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jc w:val="right"/>
              <w:rPr>
                <w:rFonts w:eastAsia="Times New Roman" w:cs="Arial"/>
                <w:sz w:val="18"/>
                <w:lang w:val="nl-NL"/>
              </w:rPr>
            </w:pPr>
            <w:r w:rsidRPr="00AC1095">
              <w:rPr>
                <w:rFonts w:cs="Verdana"/>
                <w:sz w:val="18"/>
                <w:lang w:val="nl-NL"/>
              </w:rPr>
              <w:t>Subtotaal 3</w:t>
            </w:r>
            <w:r w:rsidR="008E7C5B">
              <w:rPr>
                <w:rFonts w:cs="Verdana"/>
                <w:sz w:val="18"/>
                <w:lang w:val="nl-NL"/>
              </w:rPr>
              <w:t>5</w:t>
            </w:r>
            <w:r w:rsidRPr="00AC1095">
              <w:rPr>
                <w:rFonts w:cs="Verdana"/>
                <w:sz w:val="18"/>
                <w:lang w:val="nl-NL"/>
              </w:rPr>
              <w:t xml:space="preserve"> artikelen uit bijlage I.</w:t>
            </w:r>
            <w:r w:rsidR="008E7C5B">
              <w:rPr>
                <w:rFonts w:cs="Verdana"/>
                <w:sz w:val="18"/>
                <w:lang w:val="nl-NL"/>
              </w:rPr>
              <w:t>2</w:t>
            </w:r>
            <w:r w:rsidRPr="00AC1095">
              <w:rPr>
                <w:rFonts w:cs="Verdana"/>
                <w:sz w:val="18"/>
                <w:lang w:val="nl-NL"/>
              </w:rPr>
              <w:t>:</w:t>
            </w:r>
          </w:p>
        </w:tc>
        <w:tc>
          <w:tcPr>
            <w:tcW w:w="2401" w:type="dxa"/>
            <w:gridSpan w:val="2"/>
          </w:tcPr>
          <w:p w14:paraId="0C99FF4D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sz w:val="18"/>
                <w:lang w:val="nl-NL"/>
              </w:rPr>
            </w:pPr>
          </w:p>
        </w:tc>
      </w:tr>
      <w:tr w:rsidR="00CD29F1" w:rsidRPr="00D65589" w14:paraId="08563E04" w14:textId="77777777" w:rsidTr="00A752B7">
        <w:tc>
          <w:tcPr>
            <w:tcW w:w="5190" w:type="dxa"/>
          </w:tcPr>
          <w:p w14:paraId="6642A9A0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jc w:val="right"/>
              <w:rPr>
                <w:rFonts w:cs="Verdana"/>
                <w:lang w:val="nl-NL"/>
              </w:rPr>
            </w:pPr>
          </w:p>
        </w:tc>
        <w:tc>
          <w:tcPr>
            <w:tcW w:w="2401" w:type="dxa"/>
            <w:gridSpan w:val="2"/>
          </w:tcPr>
          <w:p w14:paraId="267241E2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lang w:val="nl-NL"/>
              </w:rPr>
            </w:pPr>
          </w:p>
        </w:tc>
      </w:tr>
      <w:tr w:rsidR="00CD29F1" w:rsidRPr="00AC1095" w14:paraId="4FA44E56" w14:textId="77777777" w:rsidTr="00A752B7">
        <w:tc>
          <w:tcPr>
            <w:tcW w:w="5190" w:type="dxa"/>
          </w:tcPr>
          <w:p w14:paraId="6F95DACB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  <w:r w:rsidRPr="00AC1095">
              <w:rPr>
                <w:rFonts w:cs="Verdana"/>
                <w:b/>
                <w:sz w:val="18"/>
                <w:lang w:val="nl-NL"/>
              </w:rPr>
              <w:t xml:space="preserve">Indirecte kosten </w:t>
            </w:r>
          </w:p>
        </w:tc>
        <w:tc>
          <w:tcPr>
            <w:tcW w:w="2401" w:type="dxa"/>
            <w:gridSpan w:val="2"/>
          </w:tcPr>
          <w:p w14:paraId="62F7988D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</w:p>
        </w:tc>
      </w:tr>
      <w:tr w:rsidR="00CD29F1" w:rsidRPr="00D65589" w14:paraId="32F8C4CC" w14:textId="77777777" w:rsidTr="00A752B7">
        <w:tc>
          <w:tcPr>
            <w:tcW w:w="5190" w:type="dxa"/>
          </w:tcPr>
          <w:p w14:paraId="6D5E0F68" w14:textId="5ECAB3BF" w:rsidR="00CD29F1" w:rsidRPr="00AC1095" w:rsidRDefault="00D65589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  <w:r>
              <w:rPr>
                <w:rFonts w:cs="Verdana"/>
                <w:bCs/>
                <w:sz w:val="18"/>
                <w:lang w:val="nl-NL"/>
              </w:rPr>
              <w:t>Hieronder dient de inschrijver evt. indirecte kosten over 12 maanden gespecificeerd aan te geven</w:t>
            </w:r>
          </w:p>
        </w:tc>
        <w:tc>
          <w:tcPr>
            <w:tcW w:w="2401" w:type="dxa"/>
            <w:gridSpan w:val="2"/>
          </w:tcPr>
          <w:p w14:paraId="4C8204A3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</w:p>
        </w:tc>
      </w:tr>
      <w:tr w:rsidR="00CD29F1" w:rsidRPr="00300406" w14:paraId="28768D3C" w14:textId="77777777" w:rsidTr="00A752B7">
        <w:tc>
          <w:tcPr>
            <w:tcW w:w="5190" w:type="dxa"/>
          </w:tcPr>
          <w:p w14:paraId="0CA288F3" w14:textId="7F8E3049" w:rsidR="00CD29F1" w:rsidRPr="00D65589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  <w:lang w:val="nl-NL"/>
              </w:rPr>
            </w:pPr>
          </w:p>
        </w:tc>
        <w:tc>
          <w:tcPr>
            <w:tcW w:w="2401" w:type="dxa"/>
            <w:gridSpan w:val="2"/>
          </w:tcPr>
          <w:p w14:paraId="526C86A7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CD29F1" w:rsidRPr="00300406" w14:paraId="14E840B2" w14:textId="77777777" w:rsidTr="00A752B7">
        <w:tc>
          <w:tcPr>
            <w:tcW w:w="5190" w:type="dxa"/>
          </w:tcPr>
          <w:p w14:paraId="67150518" w14:textId="0CDF60E0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2C7162CE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CD29F1" w:rsidRPr="00300406" w14:paraId="6859D050" w14:textId="77777777" w:rsidTr="00A752B7">
        <w:tc>
          <w:tcPr>
            <w:tcW w:w="5190" w:type="dxa"/>
          </w:tcPr>
          <w:p w14:paraId="2D06A78F" w14:textId="70942AB1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7356E9F2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CD29F1" w:rsidRPr="00300406" w14:paraId="661C8612" w14:textId="77777777" w:rsidTr="00A752B7">
        <w:tc>
          <w:tcPr>
            <w:tcW w:w="5190" w:type="dxa"/>
          </w:tcPr>
          <w:p w14:paraId="58998060" w14:textId="7F36C6C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</w:p>
        </w:tc>
        <w:tc>
          <w:tcPr>
            <w:tcW w:w="2401" w:type="dxa"/>
            <w:gridSpan w:val="2"/>
          </w:tcPr>
          <w:p w14:paraId="13DED19F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CD29F1" w:rsidRPr="00300406" w14:paraId="4AC4B920" w14:textId="77777777" w:rsidTr="00A752B7">
        <w:tc>
          <w:tcPr>
            <w:tcW w:w="5190" w:type="dxa"/>
          </w:tcPr>
          <w:p w14:paraId="6F503B0D" w14:textId="7374B182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color w:val="FF0000"/>
                <w:sz w:val="18"/>
              </w:rPr>
            </w:pPr>
          </w:p>
        </w:tc>
        <w:tc>
          <w:tcPr>
            <w:tcW w:w="2401" w:type="dxa"/>
            <w:gridSpan w:val="2"/>
          </w:tcPr>
          <w:p w14:paraId="73F64BBE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  <w:tr w:rsidR="00CD29F1" w:rsidRPr="00300406" w14:paraId="219A5135" w14:textId="77777777" w:rsidTr="00A752B7">
        <w:tc>
          <w:tcPr>
            <w:tcW w:w="5209" w:type="dxa"/>
            <w:gridSpan w:val="2"/>
          </w:tcPr>
          <w:p w14:paraId="77FED943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jc w:val="right"/>
              <w:rPr>
                <w:rFonts w:cs="Verdana"/>
                <w:b/>
                <w:sz w:val="18"/>
              </w:rPr>
            </w:pPr>
            <w:proofErr w:type="spellStart"/>
            <w:r w:rsidRPr="00AC1095">
              <w:rPr>
                <w:rFonts w:cs="Verdana"/>
                <w:sz w:val="18"/>
              </w:rPr>
              <w:t>Inschrijvingssom</w:t>
            </w:r>
            <w:proofErr w:type="spellEnd"/>
            <w:r w:rsidRPr="00AC1095">
              <w:rPr>
                <w:rFonts w:cs="Verdana"/>
                <w:sz w:val="18"/>
              </w:rPr>
              <w:t>:</w:t>
            </w:r>
          </w:p>
        </w:tc>
        <w:tc>
          <w:tcPr>
            <w:tcW w:w="2382" w:type="dxa"/>
          </w:tcPr>
          <w:p w14:paraId="06E1DAFA" w14:textId="77777777" w:rsidR="00CD29F1" w:rsidRPr="00AC1095" w:rsidRDefault="00CD29F1" w:rsidP="00A752B7">
            <w:pPr>
              <w:tabs>
                <w:tab w:val="left" w:pos="1310"/>
              </w:tabs>
              <w:spacing w:line="260" w:lineRule="atLeast"/>
              <w:rPr>
                <w:rFonts w:cs="Verdana"/>
                <w:b/>
                <w:sz w:val="18"/>
              </w:rPr>
            </w:pPr>
            <w:r w:rsidRPr="00AC1095">
              <w:rPr>
                <w:rFonts w:cs="Verdana"/>
                <w:sz w:val="18"/>
              </w:rPr>
              <w:t>€</w:t>
            </w:r>
          </w:p>
        </w:tc>
      </w:tr>
    </w:tbl>
    <w:p w14:paraId="382A346C" w14:textId="77777777" w:rsidR="00CD29F1" w:rsidRPr="00D33A5D" w:rsidRDefault="00CD29F1" w:rsidP="00CD29F1">
      <w:pPr>
        <w:rPr>
          <w:lang w:val="nl-NL"/>
        </w:rPr>
      </w:pPr>
    </w:p>
    <w:p w14:paraId="21692814" w14:textId="77777777" w:rsidR="0078000C" w:rsidRPr="00D33A5D" w:rsidRDefault="0078000C" w:rsidP="003F5EB0">
      <w:pPr>
        <w:rPr>
          <w:lang w:val="nl-NL"/>
        </w:rPr>
      </w:pPr>
    </w:p>
    <w:p w14:paraId="5A3353B1" w14:textId="6B088D22" w:rsidR="0078000C" w:rsidRPr="0078000C" w:rsidRDefault="0078000C" w:rsidP="003F5EB0">
      <w:pPr>
        <w:rPr>
          <w:lang w:val="nl-NL"/>
        </w:rPr>
      </w:pPr>
      <w:r>
        <w:rPr>
          <w:lang w:val="nl-NL"/>
        </w:rPr>
        <w:t xml:space="preserve">                   </w:t>
      </w:r>
    </w:p>
    <w:sectPr w:rsidR="0078000C" w:rsidRPr="0078000C" w:rsidSect="000B3F94">
      <w:head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92B73" w14:textId="77777777" w:rsidR="00704767" w:rsidRDefault="00704767" w:rsidP="0088501B">
      <w:r>
        <w:separator/>
      </w:r>
    </w:p>
  </w:endnote>
  <w:endnote w:type="continuationSeparator" w:id="0">
    <w:p w14:paraId="09D3755D" w14:textId="77777777" w:rsidR="00704767" w:rsidRDefault="0070476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5F3C2" w14:textId="77777777" w:rsidR="00704767" w:rsidRDefault="00704767" w:rsidP="0088501B">
      <w:r>
        <w:separator/>
      </w:r>
    </w:p>
  </w:footnote>
  <w:footnote w:type="continuationSeparator" w:id="0">
    <w:p w14:paraId="2145859E" w14:textId="77777777" w:rsidR="00704767" w:rsidRDefault="0070476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9443" w14:textId="77777777" w:rsidR="008E7C5B" w:rsidRPr="00476317" w:rsidRDefault="00704767" w:rsidP="008E7C5B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BBE6934">
        <v:rect id="_x0000_i1025" style="width:0;height:.75pt" o:hralign="center" o:hrstd="t" o:hrnoshade="t" o:hr="t" fillcolor="black" stroked="f">
          <v:imagedata r:id="rId1" o:title=""/>
        </v:rect>
      </w:pict>
    </w:r>
  </w:p>
  <w:p w14:paraId="06F78259" w14:textId="77777777" w:rsidR="008E7C5B" w:rsidRPr="00476317" w:rsidRDefault="008E7C5B" w:rsidP="008E7C5B">
    <w:pPr>
      <w:tabs>
        <w:tab w:val="left" w:pos="1260"/>
      </w:tabs>
      <w:rPr>
        <w:rFonts w:cs="V&amp;W Syntax (Adobe)"/>
      </w:rPr>
    </w:pPr>
    <w:proofErr w:type="spellStart"/>
    <w:r w:rsidRPr="00476317">
      <w:rPr>
        <w:rFonts w:cs="V&amp;W Syntax (Adobe)"/>
      </w:rPr>
      <w:t>Behoort</w:t>
    </w:r>
    <w:proofErr w:type="spellEnd"/>
    <w:r w:rsidRPr="00476317">
      <w:rPr>
        <w:rFonts w:cs="V&amp;W Syntax (Adobe)"/>
      </w:rPr>
      <w:t xml:space="preserve"> </w:t>
    </w:r>
    <w:proofErr w:type="spellStart"/>
    <w:r w:rsidRPr="00476317">
      <w:rPr>
        <w:rFonts w:cs="V&amp;W Syntax (Adobe)"/>
      </w:rPr>
      <w:t>bij</w:t>
    </w:r>
    <w:proofErr w:type="spellEnd"/>
    <w:r w:rsidRPr="00476317">
      <w:rPr>
        <w:rFonts w:cs="V&amp;W Syntax (Adobe)"/>
      </w:rPr>
      <w:t xml:space="preserve"> </w:t>
    </w:r>
    <w:proofErr w:type="spellStart"/>
    <w:r w:rsidRPr="00476317">
      <w:rPr>
        <w:rFonts w:cs="V&amp;W Syntax (Adobe)"/>
      </w:rPr>
      <w:t>zaaknummer</w:t>
    </w:r>
    <w:proofErr w:type="spellEnd"/>
    <w:r w:rsidRPr="00476317">
      <w:rPr>
        <w:rFonts w:cs="V&amp;W Syntax (Adobe)"/>
      </w:rPr>
      <w:t xml:space="preserve">: </w:t>
    </w:r>
    <w:r>
      <w:t>31217007</w:t>
    </w:r>
  </w:p>
  <w:p w14:paraId="605036AF" w14:textId="77777777" w:rsidR="008E7C5B" w:rsidRDefault="00704767" w:rsidP="008E7C5B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2D6F3B2">
        <v:rect id="_x0000_i1026" style="width:0;height:.75pt" o:hralign="center" o:hrstd="t" o:hrnoshade="t" o:hr="t" fillcolor="black" stroked="f">
          <v:imagedata r:id="rId1" o:title=""/>
        </v:rect>
      </w:pict>
    </w:r>
  </w:p>
  <w:p w14:paraId="5CBE7F45" w14:textId="77777777" w:rsidR="001C3F32" w:rsidRDefault="001C3F32" w:rsidP="001C3F32">
    <w:pPr>
      <w:pStyle w:val="Koptekst"/>
    </w:pPr>
  </w:p>
  <w:p w14:paraId="13255F86" w14:textId="77777777" w:rsidR="00E456EE" w:rsidRPr="001C3F32" w:rsidRDefault="00E456EE" w:rsidP="001C3F3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1287275707">
    <w:abstractNumId w:val="9"/>
  </w:num>
  <w:num w:numId="2" w16cid:durableId="200478679">
    <w:abstractNumId w:val="11"/>
  </w:num>
  <w:num w:numId="3" w16cid:durableId="221716754">
    <w:abstractNumId w:val="29"/>
  </w:num>
  <w:num w:numId="4" w16cid:durableId="1501895335">
    <w:abstractNumId w:val="10"/>
  </w:num>
  <w:num w:numId="5" w16cid:durableId="1795127743">
    <w:abstractNumId w:val="17"/>
  </w:num>
  <w:num w:numId="6" w16cid:durableId="1650204281">
    <w:abstractNumId w:val="20"/>
  </w:num>
  <w:num w:numId="7" w16cid:durableId="1303533885">
    <w:abstractNumId w:val="2"/>
  </w:num>
  <w:num w:numId="8" w16cid:durableId="1744834466">
    <w:abstractNumId w:val="1"/>
  </w:num>
  <w:num w:numId="9" w16cid:durableId="531384656">
    <w:abstractNumId w:val="0"/>
  </w:num>
  <w:num w:numId="10" w16cid:durableId="1039091663">
    <w:abstractNumId w:val="7"/>
  </w:num>
  <w:num w:numId="11" w16cid:durableId="1754425708">
    <w:abstractNumId w:val="5"/>
  </w:num>
  <w:num w:numId="12" w16cid:durableId="104620679">
    <w:abstractNumId w:val="5"/>
  </w:num>
  <w:num w:numId="13" w16cid:durableId="1464883994">
    <w:abstractNumId w:val="30"/>
  </w:num>
  <w:num w:numId="14" w16cid:durableId="1101029244">
    <w:abstractNumId w:val="3"/>
  </w:num>
  <w:num w:numId="15" w16cid:durableId="143089986">
    <w:abstractNumId w:val="18"/>
  </w:num>
  <w:num w:numId="16" w16cid:durableId="111175531">
    <w:abstractNumId w:val="24"/>
  </w:num>
  <w:num w:numId="17" w16cid:durableId="1424835868">
    <w:abstractNumId w:val="8"/>
  </w:num>
  <w:num w:numId="18" w16cid:durableId="1675255902">
    <w:abstractNumId w:val="21"/>
  </w:num>
  <w:num w:numId="19" w16cid:durableId="198518457">
    <w:abstractNumId w:val="31"/>
  </w:num>
  <w:num w:numId="20" w16cid:durableId="2065642656">
    <w:abstractNumId w:val="12"/>
  </w:num>
  <w:num w:numId="21" w16cid:durableId="468279399">
    <w:abstractNumId w:val="23"/>
  </w:num>
  <w:num w:numId="22" w16cid:durableId="452552975">
    <w:abstractNumId w:val="26"/>
  </w:num>
  <w:num w:numId="23" w16cid:durableId="2090499566">
    <w:abstractNumId w:val="19"/>
  </w:num>
  <w:num w:numId="24" w16cid:durableId="1146626194">
    <w:abstractNumId w:val="28"/>
  </w:num>
  <w:num w:numId="25" w16cid:durableId="1347633452">
    <w:abstractNumId w:val="27"/>
  </w:num>
  <w:num w:numId="26" w16cid:durableId="1976450461">
    <w:abstractNumId w:val="6"/>
  </w:num>
  <w:num w:numId="27" w16cid:durableId="36707343">
    <w:abstractNumId w:val="16"/>
  </w:num>
  <w:num w:numId="28" w16cid:durableId="364520963">
    <w:abstractNumId w:val="22"/>
  </w:num>
  <w:num w:numId="29" w16cid:durableId="1244487539">
    <w:abstractNumId w:val="4"/>
  </w:num>
  <w:num w:numId="30" w16cid:durableId="2115972418">
    <w:abstractNumId w:val="13"/>
  </w:num>
  <w:num w:numId="31" w16cid:durableId="222639781">
    <w:abstractNumId w:val="25"/>
  </w:num>
  <w:num w:numId="32" w16cid:durableId="773981589">
    <w:abstractNumId w:val="15"/>
  </w:num>
  <w:num w:numId="33" w16cid:durableId="10568520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9A3"/>
    <w:rsid w:val="00043163"/>
    <w:rsid w:val="00052EA8"/>
    <w:rsid w:val="00056D70"/>
    <w:rsid w:val="000B3F94"/>
    <w:rsid w:val="000E1F3B"/>
    <w:rsid w:val="00173156"/>
    <w:rsid w:val="001C3F32"/>
    <w:rsid w:val="001D6F03"/>
    <w:rsid w:val="00242B27"/>
    <w:rsid w:val="002A6578"/>
    <w:rsid w:val="002B1092"/>
    <w:rsid w:val="002E0FD2"/>
    <w:rsid w:val="003454CB"/>
    <w:rsid w:val="0038079D"/>
    <w:rsid w:val="0038549E"/>
    <w:rsid w:val="003961F2"/>
    <w:rsid w:val="003C4BF2"/>
    <w:rsid w:val="003D51FB"/>
    <w:rsid w:val="003F5EB0"/>
    <w:rsid w:val="003F6EDB"/>
    <w:rsid w:val="0040142D"/>
    <w:rsid w:val="0040571B"/>
    <w:rsid w:val="0045019C"/>
    <w:rsid w:val="00450447"/>
    <w:rsid w:val="004B0EA1"/>
    <w:rsid w:val="004D766D"/>
    <w:rsid w:val="004F36E9"/>
    <w:rsid w:val="005019F8"/>
    <w:rsid w:val="00522BEA"/>
    <w:rsid w:val="005A4FBE"/>
    <w:rsid w:val="005D2CF1"/>
    <w:rsid w:val="005D45FF"/>
    <w:rsid w:val="005D7C35"/>
    <w:rsid w:val="005E046F"/>
    <w:rsid w:val="006006F5"/>
    <w:rsid w:val="0062466D"/>
    <w:rsid w:val="00650A9B"/>
    <w:rsid w:val="00663E7F"/>
    <w:rsid w:val="00671E0E"/>
    <w:rsid w:val="006D18B3"/>
    <w:rsid w:val="006D2E66"/>
    <w:rsid w:val="006F42D7"/>
    <w:rsid w:val="00704767"/>
    <w:rsid w:val="007259A3"/>
    <w:rsid w:val="007435A7"/>
    <w:rsid w:val="00746BF5"/>
    <w:rsid w:val="0077110A"/>
    <w:rsid w:val="0078000C"/>
    <w:rsid w:val="007F4AEA"/>
    <w:rsid w:val="0088386A"/>
    <w:rsid w:val="0088501B"/>
    <w:rsid w:val="008D2753"/>
    <w:rsid w:val="008E3581"/>
    <w:rsid w:val="008E7C5B"/>
    <w:rsid w:val="008F025D"/>
    <w:rsid w:val="00905289"/>
    <w:rsid w:val="009C5CF5"/>
    <w:rsid w:val="00A32591"/>
    <w:rsid w:val="00A77ABF"/>
    <w:rsid w:val="00A863E9"/>
    <w:rsid w:val="00AC1095"/>
    <w:rsid w:val="00B022C4"/>
    <w:rsid w:val="00B559E9"/>
    <w:rsid w:val="00B72222"/>
    <w:rsid w:val="00B80650"/>
    <w:rsid w:val="00BE3426"/>
    <w:rsid w:val="00C36297"/>
    <w:rsid w:val="00C36FAA"/>
    <w:rsid w:val="00C71133"/>
    <w:rsid w:val="00CA55CC"/>
    <w:rsid w:val="00CB3317"/>
    <w:rsid w:val="00CD29F1"/>
    <w:rsid w:val="00D33A5D"/>
    <w:rsid w:val="00D65589"/>
    <w:rsid w:val="00DA3555"/>
    <w:rsid w:val="00E058A3"/>
    <w:rsid w:val="00E456EE"/>
    <w:rsid w:val="00E93C31"/>
    <w:rsid w:val="00ED7AB9"/>
    <w:rsid w:val="00EE5BBE"/>
    <w:rsid w:val="00EF3E62"/>
    <w:rsid w:val="00F65492"/>
    <w:rsid w:val="00FA6D4C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730F9"/>
  <w15:chartTrackingRefBased/>
  <w15:docId w15:val="{DE1AD805-A9A5-43A4-9D41-C7C3187C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259A3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7259A3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7259A3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GenummerdKop">
    <w:name w:val="BijlageGenummerdKop"/>
    <w:next w:val="Standaard"/>
    <w:uiPriority w:val="12"/>
    <w:qFormat/>
    <w:rsid w:val="007259A3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OpsommingenRWS">
    <w:name w:val="Opsommingen RWS"/>
    <w:basedOn w:val="Standaard"/>
    <w:qFormat/>
    <w:rsid w:val="007259A3"/>
    <w:pPr>
      <w:widowControl w:val="0"/>
      <w:numPr>
        <w:numId w:val="3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paragraph" w:customStyle="1" w:styleId="Default">
    <w:name w:val="Default"/>
    <w:basedOn w:val="Standaard"/>
    <w:rsid w:val="001C3F32"/>
    <w:pPr>
      <w:autoSpaceDE w:val="0"/>
      <w:autoSpaceDN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5</Value>
      <Value>2</Value>
      <Value>1</Value>
    </TaxCatchAll>
    <TaxKeywordTaxHTField xmlns="cb665cb2-4c1b-4338-95f1-4dd7cd771ce0">
      <Terms xmlns="http://schemas.microsoft.com/office/infopath/2007/PartnerControls"/>
    </TaxKeywordTaxHTField>
    <_dlc_DocId xmlns="92fd2f85-9afe-4c3f-82c9-95c501e99927">CON00-336218669-70</_dlc_DocId>
    <_dlc_DocIdUrl xmlns="92fd2f85-9afe-4c3f-82c9-95c501e99927">
      <Url>https://connect.sp02.rws.nl/sites/M260606769/_layouts/15/DocIdRedir.aspx?ID=CON00-336218669-70</Url>
      <Description>CON00-336218669-70</Description>
    </_dlc_DocIdUrl>
    <_dlc_DocIdPersistId xmlns="92fd2f85-9afe-4c3f-82c9-95c501e99927">true</_dlc_DocIdPersistId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E30380231DAFBA42A4F99C56B9D66873" ma:contentTypeVersion="6" ma:contentTypeDescription="Create a new document." ma:contentTypeScope="" ma:versionID="3a4704c3abdeffb856b50dd98df725a6">
  <xsd:schema xmlns:xsd="http://www.w3.org/2001/XMLSchema" xmlns:xs="http://www.w3.org/2001/XMLSchema" xmlns:p="http://schemas.microsoft.com/office/2006/metadata/properties" xmlns:ns2="cb665cb2-4c1b-4338-95f1-4dd7cd771ce0" xmlns:ns3="92fd2f85-9afe-4c3f-82c9-95c501e99927" targetNamespace="http://schemas.microsoft.com/office/2006/metadata/properties" ma:root="true" ma:fieldsID="eeb3a564e959f2fbf3dd8735d4cc32bf" ns2:_="" ns3:_="">
    <xsd:import namespace="cb665cb2-4c1b-4338-95f1-4dd7cd771ce0"/>
    <xsd:import namespace="92fd2f85-9afe-4c3f-82c9-95c501e9992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16109971-6e4a-4faf-acf4-b5cbfcd7425b}" ma:internalName="TaxCatchAll" ma:showField="CatchAllData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16109971-6e4a-4faf-acf4-b5cbfcd7425b}" ma:internalName="TaxCatchAllLabel" ma:readOnly="true" ma:showField="CatchAllDataLabel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d2f85-9afe-4c3f-82c9-95c501e9992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292C627-A2E7-42AD-91F2-9C9947D28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7BAB4B-6B43-45D0-BDCD-D952C86F85C8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92fd2f85-9afe-4c3f-82c9-95c501e99927"/>
  </ds:schemaRefs>
</ds:datastoreItem>
</file>

<file path=customXml/itemProps3.xml><?xml version="1.0" encoding="utf-8"?>
<ds:datastoreItem xmlns:ds="http://schemas.openxmlformats.org/officeDocument/2006/customXml" ds:itemID="{7594250C-4661-43B7-AF47-62C4EBF51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92fd2f85-9afe-4c3f-82c9-95c501e99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7B66C7-B0D8-4E5B-A06F-F0BB9447380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446EAE9B-676E-4256-AD16-5AEBDE0B32C9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ijlage J. Concept staat van ontleding van de inschrijvingssom</vt:lpstr>
    </vt:vector>
  </TitlesOfParts>
  <Company>Rijkswaterstaat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ijlage J. Concept staat van ontleding van de inschrijvingssom</dc:title>
  <dc:subject/>
  <dc:creator>Mujkić, Nerfid (PPO)</dc:creator>
  <cp:keywords/>
  <dc:description/>
  <cp:lastModifiedBy>Legen, Marinus (RWS PPO)</cp:lastModifiedBy>
  <cp:revision>2</cp:revision>
  <dcterms:created xsi:type="dcterms:W3CDTF">2026-08-06T09:32:00Z</dcterms:created>
  <dcterms:modified xsi:type="dcterms:W3CDTF">2026-08-06T09:32:00Z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0x01010038BEFAC7D94B314F8B0C5C561B2BF50800E30380231DAFBA42A4F99C56B9D66873</vt:lpwstr>
  </property>
  <property fmtid="{D5CDD505-2E9C-101B-9397-08002B2CF9AE}" pid="3" name="_dlc_DocIdItemGuid">
    <vt:lpwstr>643e4c83-0d5a-4874-8890-793480b5174f</vt:lpwstr>
  </property>
  <property fmtid="{D5CDD505-2E9C-101B-9397-08002B2CF9AE}" pid="4" name="Inkoopfase">
    <vt:lpwstr>11;#nazorg|6c277c5f-4997-4a77-b90d-cd3fc3791b4b;#28;#wijzigingen|4d049e99-6016-4e36-a81e-5a1b2be3eba0;#7;#Tactische afweging|f80150f7-bb47-49b1-a730-1ff784f1cb36;#9;#Ondertekenen|011257e8-98c7-427a-892c-5379c68b5af5;#32;#Vastleggen raming|c7ea349c-0208-4d92-8b49-1d1591102d57</vt:lpwstr>
  </property>
  <property fmtid="{D5CDD505-2E9C-101B-9397-08002B2CF9AE}" pid="5" name="WerkLeveringDienst">
    <vt:lpwstr>61;#Werk|d5a4b7a0-6da2-4da8-ac11-39af8702f6cb</vt:lpwstr>
  </property>
  <property fmtid="{D5CDD505-2E9C-101B-9397-08002B2CF9AE}" pid="6" name="Inkoopvoorwaarden">
    <vt:lpwstr/>
  </property>
  <property fmtid="{D5CDD505-2E9C-101B-9397-08002B2CF9AE}" pid="7" name="Uitgever">
    <vt:lpwstr>15;#GWW - Werkwijze ICM PPO|4d7d7bf6-b41b-457c-a926-e0a72bb23900</vt:lpwstr>
  </property>
  <property fmtid="{D5CDD505-2E9C-101B-9397-08002B2CF9AE}" pid="8" name="Doelgroep">
    <vt:lpwstr>25;#Jurist|6764b926-ead5-4955-8f5b-bce7aede26d9</vt:lpwstr>
  </property>
  <property fmtid="{D5CDD505-2E9C-101B-9397-08002B2CF9AE}" pid="9" name="Inkoopprocedure">
    <vt:lpwstr>40;#Europese aanbesteding|00923de7-eb2b-44f1-88aa-6659808b1b18</vt:lpwstr>
  </property>
  <property fmtid="{D5CDD505-2E9C-101B-9397-08002B2CF9AE}" pid="10" name="Documentsoort">
    <vt:lpwstr>35;#Informatie|df1a5632-27a3-4096-8d6a-c73405129a9b</vt:lpwstr>
  </property>
  <property fmtid="{D5CDD505-2E9C-101B-9397-08002B2CF9AE}" pid="11" name="Rijksvoorwaarden">
    <vt:lpwstr>60;#UAV-GCI 2019|255e2a03-1f1d-4a22-b702-af5b072f50df</vt:lpwstr>
  </property>
  <property fmtid="{D5CDD505-2E9C-101B-9397-08002B2CF9AE}" pid="12" name="Documentstatus">
    <vt:lpwstr>34;#Actueel|1b0a918e-b665-4c61-886f-cf03a69355ab</vt:lpwstr>
  </property>
  <property fmtid="{D5CDD505-2E9C-101B-9397-08002B2CF9AE}" pid="13" name="Inkoopdomein">
    <vt:lpwstr>27;#GWW|2ce7e048-b90d-4fa6-a185-e358f57a5446</vt:lpwstr>
  </property>
  <property fmtid="{D5CDD505-2E9C-101B-9397-08002B2CF9AE}" pid="14" name="Contracttype">
    <vt:lpwstr>72;#Basisonderhoudscontract|40579907-d703-4909-a4b0-426469a1f63e</vt:lpwstr>
  </property>
  <property fmtid="{D5CDD505-2E9C-101B-9397-08002B2CF9AE}" pid="15" name="Redactiestatus">
    <vt:lpwstr/>
  </property>
  <property fmtid="{D5CDD505-2E9C-101B-9397-08002B2CF9AE}" pid="16" name="TaxKeyword">
    <vt:lpwstr/>
  </property>
  <property fmtid="{D5CDD505-2E9C-101B-9397-08002B2CF9AE}" pid="17" name="Indeling1">
    <vt:lpwstr/>
  </property>
  <property fmtid="{D5CDD505-2E9C-101B-9397-08002B2CF9AE}" pid="18" name="ToonInWeergave">
    <vt:lpwstr/>
  </property>
  <property fmtid="{D5CDD505-2E9C-101B-9397-08002B2CF9AE}" pid="19" name="Connect-Documenttype">
    <vt:lpwstr/>
  </property>
  <property fmtid="{D5CDD505-2E9C-101B-9397-08002B2CF9AE}" pid="20" name="Connect-SEfase">
    <vt:lpwstr/>
  </property>
  <property fmtid="{D5CDD505-2E9C-101B-9397-08002B2CF9AE}" pid="21" name="Connect-Organisatieonderdeel">
    <vt:lpwstr/>
  </property>
  <property fmtid="{D5CDD505-2E9C-101B-9397-08002B2CF9AE}" pid="22" name="Connect-Persoonsvertrouwelijkheid">
    <vt:lpwstr>2;#Geen|a0814100-4302-49f4-9f40-b7d42012644c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5;#Opstellen en aanbesteden realisatiecontract|0aaae318-7ed9-495c-abe5-bf8c27215d59</vt:lpwstr>
  </property>
  <property fmtid="{D5CDD505-2E9C-101B-9397-08002B2CF9AE}" pid="26" name="Connect-Bedrijfsvertrouwelijkheid">
    <vt:lpwstr>1;#RWS Bedrijfsvertrouwelijk|d5fcfbac-659d-41b3-b161-4048848dd05a</vt:lpwstr>
  </property>
  <property fmtid="{D5CDD505-2E9C-101B-9397-08002B2CF9AE}" pid="27" name="j7965235a8fd41fb89d2a664ecf0f7a1">
    <vt:lpwstr/>
  </property>
</Properties>
</file>