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51637C" w14:textId="77777777" w:rsidR="00297CE5" w:rsidRDefault="00297CE5" w:rsidP="00297CE5"/>
    <w:p w14:paraId="6162430B" w14:textId="0B27A660" w:rsidR="00297CE5" w:rsidRDefault="00297CE5" w:rsidP="00297CE5">
      <w:pPr>
        <w:rPr>
          <w:b/>
          <w:color w:val="000000"/>
        </w:rPr>
      </w:pPr>
      <w:r>
        <w:rPr>
          <w:b/>
          <w:color w:val="000000"/>
        </w:rPr>
        <w:t>WACHTKAMER</w:t>
      </w:r>
      <w:r w:rsidRPr="00715D22">
        <w:rPr>
          <w:b/>
          <w:color w:val="000000"/>
        </w:rPr>
        <w:t xml:space="preserve">OVEREENKOMST IN HET KADER VAN </w:t>
      </w:r>
      <w:r w:rsidR="00FF15AF">
        <w:rPr>
          <w:b/>
          <w:color w:val="000000"/>
        </w:rPr>
        <w:t xml:space="preserve">DE </w:t>
      </w:r>
      <w:r w:rsidR="009337D1">
        <w:rPr>
          <w:b/>
          <w:color w:val="000000"/>
        </w:rPr>
        <w:t xml:space="preserve">EUROPESE OPENBARE </w:t>
      </w:r>
      <w:r w:rsidR="00FF15AF">
        <w:rPr>
          <w:b/>
          <w:color w:val="000000"/>
        </w:rPr>
        <w:t>AANBESTEDING S</w:t>
      </w:r>
      <w:r w:rsidR="00081D5F">
        <w:rPr>
          <w:b/>
          <w:color w:val="000000"/>
        </w:rPr>
        <w:t>CHOONMAAK</w:t>
      </w:r>
      <w:r w:rsidR="00514D6B">
        <w:rPr>
          <w:b/>
          <w:color w:val="000000"/>
        </w:rPr>
        <w:t xml:space="preserve"> &amp; GLASBEWASING</w:t>
      </w:r>
      <w:r w:rsidR="00081D5F">
        <w:rPr>
          <w:b/>
          <w:color w:val="000000"/>
        </w:rPr>
        <w:tab/>
      </w:r>
    </w:p>
    <w:p w14:paraId="3D2DE2BF" w14:textId="77777777" w:rsidR="00297CE5" w:rsidRPr="00C63122" w:rsidRDefault="00297CE5" w:rsidP="00297CE5"/>
    <w:p w14:paraId="24609F71" w14:textId="77777777" w:rsidR="00297CE5" w:rsidRPr="002964BD" w:rsidRDefault="00297CE5" w:rsidP="00297CE5">
      <w:r w:rsidRPr="002964BD">
        <w:rPr>
          <w:sz w:val="18"/>
          <w:szCs w:val="18"/>
        </w:rPr>
        <w:t>ONDERGETEKENDEN</w:t>
      </w:r>
      <w:r w:rsidRPr="002964BD">
        <w:t>:</w:t>
      </w:r>
    </w:p>
    <w:p w14:paraId="29D174AA" w14:textId="77777777" w:rsidR="00297CE5" w:rsidRPr="00C63122" w:rsidRDefault="00297CE5" w:rsidP="00297CE5">
      <w:pPr>
        <w:ind w:left="360" w:hanging="360"/>
      </w:pPr>
    </w:p>
    <w:p w14:paraId="039C7031" w14:textId="7464C8A5" w:rsidR="003F36B5" w:rsidRDefault="003A6276" w:rsidP="003A6276">
      <w:pPr>
        <w:contextualSpacing/>
      </w:pPr>
      <w:r>
        <w:t>a.</w:t>
      </w:r>
    </w:p>
    <w:p w14:paraId="59725E2C" w14:textId="77777777" w:rsidR="003A6276" w:rsidRDefault="003A6276" w:rsidP="003A6276">
      <w:pPr>
        <w:contextualSpacing/>
      </w:pPr>
    </w:p>
    <w:p w14:paraId="63756397" w14:textId="7A0A98FF" w:rsidR="00297CE5" w:rsidRPr="00C63122" w:rsidRDefault="00297CE5" w:rsidP="003A6276">
      <w:pPr>
        <w:contextualSpacing/>
      </w:pPr>
      <w:r w:rsidRPr="00C63122">
        <w:t xml:space="preserve">De publiekrechtelijke rechtspersoon de </w:t>
      </w:r>
      <w:r w:rsidR="00292051">
        <w:t>N.V. Juva</w:t>
      </w:r>
      <w:r w:rsidRPr="00C63122">
        <w:t xml:space="preserve">, zetelend te </w:t>
      </w:r>
      <w:r w:rsidR="00292051">
        <w:t>Poeldijk</w:t>
      </w:r>
      <w:r w:rsidRPr="00C63122">
        <w:t xml:space="preserve"> aan de </w:t>
      </w:r>
      <w:r w:rsidR="00292051">
        <w:t>Nieuweweg 1</w:t>
      </w:r>
      <w:r w:rsidRPr="00C63122">
        <w:t xml:space="preserve">, te dezen rechtsgeldig vertegenwoordigd door </w:t>
      </w:r>
      <w:r w:rsidR="00292051">
        <w:t>de heer F. Binnekamp</w:t>
      </w:r>
      <w:r>
        <w:t xml:space="preserve">, </w:t>
      </w:r>
      <w:r w:rsidR="00292051">
        <w:t>Algemeen Directeur</w:t>
      </w:r>
      <w:r>
        <w:t>,</w:t>
      </w:r>
      <w:r w:rsidRPr="00C63122">
        <w:t xml:space="preserve"> hierna te noemen: “Opdrachtgever”</w:t>
      </w:r>
    </w:p>
    <w:p w14:paraId="297A7CC9" w14:textId="77777777" w:rsidR="00297CE5" w:rsidRPr="00C63122" w:rsidRDefault="00297CE5" w:rsidP="00297CE5">
      <w:pPr>
        <w:ind w:left="360"/>
        <w:contextualSpacing/>
      </w:pPr>
    </w:p>
    <w:p w14:paraId="5B11F832" w14:textId="77777777" w:rsidR="00297CE5" w:rsidRPr="00C63122" w:rsidRDefault="00297CE5" w:rsidP="00297CE5">
      <w:pPr>
        <w:ind w:left="360" w:hanging="360"/>
      </w:pPr>
      <w:r w:rsidRPr="00C63122">
        <w:t>en</w:t>
      </w:r>
    </w:p>
    <w:p w14:paraId="5B6B7373" w14:textId="77777777" w:rsidR="00297CE5" w:rsidRPr="00C63122" w:rsidRDefault="00297CE5" w:rsidP="00297CE5">
      <w:pPr>
        <w:ind w:left="360" w:hanging="360"/>
      </w:pPr>
    </w:p>
    <w:p w14:paraId="2B143740" w14:textId="3EDF14F9" w:rsidR="00297CE5" w:rsidRPr="009A207B" w:rsidRDefault="00292051" w:rsidP="00292051">
      <w:pPr>
        <w:contextualSpacing/>
      </w:pPr>
      <w:r>
        <w:t xml:space="preserve">b,     </w:t>
      </w:r>
      <w:r w:rsidR="00297CE5" w:rsidRPr="009A207B">
        <w:t>hierna gezamenlijk te noemen: “Inschrijver”</w:t>
      </w:r>
    </w:p>
    <w:p w14:paraId="41985443" w14:textId="77777777" w:rsidR="00297CE5" w:rsidRDefault="00297CE5" w:rsidP="009A207B">
      <w:pPr>
        <w:ind w:left="360"/>
        <w:contextualSpacing/>
      </w:pPr>
    </w:p>
    <w:p w14:paraId="0BE56928" w14:textId="77777777" w:rsidR="00297CE5" w:rsidRPr="00C63122" w:rsidRDefault="00297CE5" w:rsidP="00297CE5">
      <w:r w:rsidRPr="00A2722D">
        <w:t xml:space="preserve">Opdrachtgever en </w:t>
      </w:r>
      <w:r>
        <w:t>Inschrijver</w:t>
      </w:r>
      <w:r w:rsidRPr="00A2722D">
        <w:t xml:space="preserve"> hierna ieder afzonderlijk ook te noemen: “Partij” en gezamenlijk te noemen: “Partijen”. </w:t>
      </w:r>
    </w:p>
    <w:p w14:paraId="7AFFDCB3" w14:textId="4E965168" w:rsidR="00297CE5" w:rsidRPr="00C63122" w:rsidRDefault="002964BD" w:rsidP="00297CE5">
      <w:r>
        <w:br/>
      </w:r>
    </w:p>
    <w:p w14:paraId="44C2AF92" w14:textId="77777777" w:rsidR="00297CE5" w:rsidRDefault="00297CE5" w:rsidP="00297CE5">
      <w:r w:rsidRPr="00C63122">
        <w:t>NEMEN HET VOLGENDE IN AANMERKING:</w:t>
      </w:r>
    </w:p>
    <w:p w14:paraId="7BD64748" w14:textId="77777777" w:rsidR="00297CE5" w:rsidRDefault="00297CE5" w:rsidP="00297CE5"/>
    <w:p w14:paraId="66798DCA" w14:textId="05867428" w:rsidR="00297CE5" w:rsidRPr="00501816" w:rsidRDefault="00297CE5" w:rsidP="00297CE5">
      <w:pPr>
        <w:numPr>
          <w:ilvl w:val="0"/>
          <w:numId w:val="33"/>
        </w:numPr>
        <w:ind w:left="426" w:hanging="426"/>
        <w:contextualSpacing/>
      </w:pPr>
      <w:r w:rsidRPr="00501816">
        <w:t xml:space="preserve">Opdrachtgever heeft aan Inschrijver via een </w:t>
      </w:r>
      <w:r w:rsidR="00514D6B" w:rsidRPr="00501816">
        <w:t>Europese openbare</w:t>
      </w:r>
      <w:r w:rsidRPr="00501816">
        <w:t xml:space="preserve"> aanbesteding verzocht een inschrijving uit te brengen aangaande</w:t>
      </w:r>
      <w:r w:rsidR="00514D6B" w:rsidRPr="00501816">
        <w:t xml:space="preserve"> het uitvoeren van de schoonmaak en glasbewassing van het kantoorgebouw</w:t>
      </w:r>
      <w:r w:rsidR="00F722C1" w:rsidRPr="00501816">
        <w:t>,</w:t>
      </w:r>
      <w:r w:rsidRPr="00501816">
        <w:t xml:space="preserve"> dit alles op </w:t>
      </w:r>
      <w:r w:rsidR="00514D6B" w:rsidRPr="00501816">
        <w:t>grond van de aanbestedingsleidraad en bijbehorende bijlagen;</w:t>
      </w:r>
    </w:p>
    <w:p w14:paraId="6041694E" w14:textId="6D0CBFC9" w:rsidR="00297CE5" w:rsidRPr="00501816" w:rsidRDefault="00297CE5" w:rsidP="00297CE5">
      <w:pPr>
        <w:numPr>
          <w:ilvl w:val="0"/>
          <w:numId w:val="33"/>
        </w:numPr>
        <w:ind w:left="426" w:hanging="426"/>
        <w:contextualSpacing/>
      </w:pPr>
      <w:r w:rsidRPr="00501816">
        <w:t xml:space="preserve">Inschrijver heeft op </w:t>
      </w:r>
      <w:r w:rsidR="00330B4A" w:rsidRPr="00501816">
        <w:t>…</w:t>
      </w:r>
      <w:r w:rsidR="00CF22A3" w:rsidRPr="00501816">
        <w:t xml:space="preserve"> (datum)</w:t>
      </w:r>
      <w:r w:rsidRPr="00501816">
        <w:t xml:space="preserve"> een inschrijving voor betreffend</w:t>
      </w:r>
      <w:r w:rsidR="00F722C1" w:rsidRPr="00501816">
        <w:t>e</w:t>
      </w:r>
      <w:r w:rsidRPr="00501816">
        <w:t xml:space="preserve"> </w:t>
      </w:r>
      <w:r w:rsidR="00F722C1" w:rsidRPr="00501816">
        <w:t>overeenkomst</w:t>
      </w:r>
      <w:r w:rsidRPr="00501816">
        <w:t xml:space="preserve"> aan Opdrachtgever uitgebracht;</w:t>
      </w:r>
    </w:p>
    <w:p w14:paraId="4871B6E4" w14:textId="7F036497" w:rsidR="00297CE5" w:rsidRPr="00501816" w:rsidRDefault="00297CE5" w:rsidP="00297CE5">
      <w:pPr>
        <w:numPr>
          <w:ilvl w:val="0"/>
          <w:numId w:val="33"/>
        </w:numPr>
        <w:ind w:left="426" w:hanging="426"/>
        <w:contextualSpacing/>
      </w:pPr>
      <w:r w:rsidRPr="00501816">
        <w:t>Inschrijver heeft zich in voldoende mate op de hoogte gesteld van de te dezen relevante organisatie van Opdrachtgever en diens specifieke eisen aangaande</w:t>
      </w:r>
      <w:r w:rsidR="00F722C1" w:rsidRPr="00501816">
        <w:t xml:space="preserve"> </w:t>
      </w:r>
      <w:r w:rsidR="00514D6B" w:rsidRPr="00501816">
        <w:t>het uitvoeren van de schoonmaak en glasbewassing van het kantoorgebouw, dit alles op grond van de aanbestedingsleidraad en bijbehorende bijlagen;</w:t>
      </w:r>
    </w:p>
    <w:p w14:paraId="51E63CCC" w14:textId="0C9107C0" w:rsidR="00F722C1" w:rsidRPr="00501816" w:rsidRDefault="00297CE5" w:rsidP="00297CE5">
      <w:pPr>
        <w:numPr>
          <w:ilvl w:val="0"/>
          <w:numId w:val="33"/>
        </w:numPr>
        <w:ind w:left="426" w:hanging="426"/>
        <w:contextualSpacing/>
      </w:pPr>
      <w:r w:rsidRPr="00501816">
        <w:t xml:space="preserve">Inschrijver heeft door middel van het indienen van de inschrijving kenbaar gemaakt in staat en bereid te zijn om </w:t>
      </w:r>
      <w:r w:rsidR="00F722C1" w:rsidRPr="00501816">
        <w:t>de</w:t>
      </w:r>
      <w:r w:rsidR="00514D6B" w:rsidRPr="00501816">
        <w:t xml:space="preserve"> schoonmaak</w:t>
      </w:r>
      <w:r w:rsidR="00330B4A" w:rsidRPr="00501816">
        <w:t xml:space="preserve"> en glasbewassing</w:t>
      </w:r>
      <w:r w:rsidR="00F722C1" w:rsidRPr="00501816">
        <w:t xml:space="preserve"> uit te voeren;</w:t>
      </w:r>
    </w:p>
    <w:p w14:paraId="1752EAF2" w14:textId="3A92FFAF" w:rsidR="00297CE5" w:rsidRPr="00501816" w:rsidRDefault="00843B7D" w:rsidP="00297CE5">
      <w:pPr>
        <w:numPr>
          <w:ilvl w:val="0"/>
          <w:numId w:val="33"/>
        </w:numPr>
        <w:ind w:left="426" w:hanging="426"/>
        <w:contextualSpacing/>
      </w:pPr>
      <w:r w:rsidRPr="00501816">
        <w:t>O</w:t>
      </w:r>
      <w:r w:rsidR="00297CE5" w:rsidRPr="00501816">
        <w:t>pdrachtgever</w:t>
      </w:r>
      <w:r w:rsidRPr="00501816">
        <w:t xml:space="preserve"> de overeenkomst gunt aan</w:t>
      </w:r>
      <w:r w:rsidR="00297CE5" w:rsidRPr="00501816">
        <w:t xml:space="preserve"> de</w:t>
      </w:r>
      <w:r w:rsidR="00F722C1" w:rsidRPr="00501816">
        <w:t xml:space="preserve"> </w:t>
      </w:r>
      <w:r w:rsidR="00CF22A3" w:rsidRPr="00501816">
        <w:t>Inschrijver</w:t>
      </w:r>
      <w:r w:rsidR="00CE01F9" w:rsidRPr="00501816">
        <w:t xml:space="preserve"> </w:t>
      </w:r>
      <w:r w:rsidR="00297CE5" w:rsidRPr="00501816">
        <w:t>met de economisch meest voordelige</w:t>
      </w:r>
      <w:r w:rsidRPr="00501816">
        <w:t xml:space="preserve"> inschrijving op basis van de beste prijs-kwaliteitsverhouding</w:t>
      </w:r>
      <w:r w:rsidR="00297CE5" w:rsidRPr="00501816">
        <w:t>, te weten</w:t>
      </w:r>
      <w:r w:rsidRPr="00501816">
        <w:t xml:space="preserve"> …</w:t>
      </w:r>
      <w:r w:rsidR="00297CE5" w:rsidRPr="00501816">
        <w:t>(</w:t>
      </w:r>
      <w:r w:rsidRPr="00501816">
        <w:t>naam</w:t>
      </w:r>
      <w:r w:rsidR="00B21C03" w:rsidRPr="00501816">
        <w:t xml:space="preserve"> </w:t>
      </w:r>
      <w:r w:rsidR="00297CE5" w:rsidRPr="00501816">
        <w:t xml:space="preserve">gegunde </w:t>
      </w:r>
      <w:r w:rsidR="00B21C03" w:rsidRPr="00501816">
        <w:t>p</w:t>
      </w:r>
      <w:r w:rsidR="00297CE5" w:rsidRPr="00501816">
        <w:t xml:space="preserve">artij). </w:t>
      </w:r>
    </w:p>
    <w:p w14:paraId="630C145D" w14:textId="77777777" w:rsidR="00297CE5" w:rsidRPr="00501816" w:rsidRDefault="00297CE5" w:rsidP="00297CE5">
      <w:pPr>
        <w:numPr>
          <w:ilvl w:val="0"/>
          <w:numId w:val="33"/>
        </w:numPr>
        <w:spacing w:after="121"/>
        <w:ind w:left="426" w:hanging="426"/>
        <w:contextualSpacing/>
      </w:pPr>
      <w:r w:rsidRPr="00501816">
        <w:t xml:space="preserve">Inschrijver de op één na economisch meest voordelige inschrijving heeft gedaan en hiermee als tweede is geëindigd in de aanbestedingsprocedure voor deze opdracht. </w:t>
      </w:r>
    </w:p>
    <w:p w14:paraId="61761471" w14:textId="5365210A" w:rsidR="00297CE5" w:rsidRDefault="00297CE5" w:rsidP="00297CE5">
      <w:pPr>
        <w:numPr>
          <w:ilvl w:val="0"/>
          <w:numId w:val="33"/>
        </w:numPr>
        <w:spacing w:after="121"/>
        <w:ind w:left="426" w:hanging="426"/>
        <w:contextualSpacing/>
      </w:pPr>
      <w:r w:rsidRPr="004E1387">
        <w:t>Opdrachtgever daartoe een Wachtkamerovereenkomst met Inschrijver wenst af te sluiten in</w:t>
      </w:r>
      <w:r w:rsidR="00501816">
        <w:t xml:space="preserve"> het kader van de proeftijdperiode van één (1) jaar.</w:t>
      </w:r>
    </w:p>
    <w:p w14:paraId="09FB1908" w14:textId="77777777" w:rsidR="00297CE5" w:rsidRPr="004E1387" w:rsidRDefault="00297CE5" w:rsidP="00297CE5">
      <w:pPr>
        <w:numPr>
          <w:ilvl w:val="0"/>
          <w:numId w:val="33"/>
        </w:numPr>
        <w:spacing w:after="121"/>
        <w:ind w:left="426" w:hanging="426"/>
        <w:contextualSpacing/>
      </w:pPr>
      <w:r w:rsidRPr="004E1387">
        <w:t>Op basis hiervan de</w:t>
      </w:r>
      <w:r>
        <w:t xml:space="preserve"> onderhavige Wachtkamero</w:t>
      </w:r>
      <w:r w:rsidRPr="004E1387">
        <w:t>vereenkom</w:t>
      </w:r>
      <w:r>
        <w:t>st is aangegaan met Inschrijv</w:t>
      </w:r>
      <w:r w:rsidRPr="004E1387">
        <w:t xml:space="preserve">er. </w:t>
      </w:r>
    </w:p>
    <w:p w14:paraId="00FC038E" w14:textId="61B602C0" w:rsidR="00297CE5" w:rsidRDefault="00297CE5" w:rsidP="00297CE5">
      <w:pPr>
        <w:pStyle w:val="Default"/>
        <w:rPr>
          <w:rFonts w:ascii="Arial" w:hAnsi="Arial" w:cs="Arial"/>
          <w:sz w:val="20"/>
          <w:szCs w:val="20"/>
        </w:rPr>
      </w:pPr>
    </w:p>
    <w:p w14:paraId="4C4F3435" w14:textId="77777777" w:rsidR="002964BD" w:rsidRPr="00AB6766" w:rsidRDefault="002964BD" w:rsidP="00297CE5">
      <w:pPr>
        <w:pStyle w:val="Default"/>
        <w:rPr>
          <w:rFonts w:ascii="Arial" w:hAnsi="Arial" w:cs="Arial"/>
          <w:sz w:val="20"/>
          <w:szCs w:val="20"/>
        </w:rPr>
      </w:pPr>
    </w:p>
    <w:p w14:paraId="5F21022D" w14:textId="78F0F28F" w:rsidR="00297CE5" w:rsidRPr="00AB6766" w:rsidRDefault="002964BD" w:rsidP="00297CE5">
      <w:pPr>
        <w:pStyle w:val="Default"/>
        <w:rPr>
          <w:rFonts w:ascii="Arial" w:hAnsi="Arial" w:cs="Arial"/>
          <w:sz w:val="20"/>
          <w:szCs w:val="20"/>
        </w:rPr>
      </w:pPr>
      <w:r>
        <w:rPr>
          <w:rFonts w:ascii="Arial" w:hAnsi="Arial" w:cs="Arial"/>
          <w:sz w:val="20"/>
          <w:szCs w:val="20"/>
        </w:rPr>
        <w:t>VERKLAREN TE ZIJN OVEREENGEKOMEN ALS VOLGT:</w:t>
      </w:r>
    </w:p>
    <w:p w14:paraId="105D5CE8" w14:textId="77777777" w:rsidR="00297CE5" w:rsidRDefault="00297CE5" w:rsidP="00297CE5">
      <w:pPr>
        <w:pStyle w:val="Default"/>
        <w:rPr>
          <w:rFonts w:ascii="Arial" w:hAnsi="Arial" w:cs="Arial"/>
          <w:color w:val="auto"/>
          <w:sz w:val="20"/>
          <w:szCs w:val="20"/>
        </w:rPr>
      </w:pPr>
    </w:p>
    <w:p w14:paraId="6944B7B1" w14:textId="77777777" w:rsidR="00330B4A" w:rsidRDefault="00330B4A" w:rsidP="00297CE5">
      <w:pPr>
        <w:rPr>
          <w:b/>
        </w:rPr>
      </w:pPr>
    </w:p>
    <w:p w14:paraId="3D8350AC" w14:textId="77777777" w:rsidR="00330B4A" w:rsidRDefault="00330B4A" w:rsidP="00297CE5">
      <w:pPr>
        <w:rPr>
          <w:b/>
        </w:rPr>
      </w:pPr>
    </w:p>
    <w:p w14:paraId="1F0BB45B" w14:textId="77777777" w:rsidR="00330B4A" w:rsidRDefault="00330B4A" w:rsidP="00297CE5">
      <w:pPr>
        <w:rPr>
          <w:b/>
        </w:rPr>
      </w:pPr>
    </w:p>
    <w:p w14:paraId="3067BEF4" w14:textId="77777777" w:rsidR="00330B4A" w:rsidRDefault="00330B4A" w:rsidP="00297CE5">
      <w:pPr>
        <w:rPr>
          <w:b/>
        </w:rPr>
      </w:pPr>
    </w:p>
    <w:p w14:paraId="2CBCAE07" w14:textId="77777777" w:rsidR="00330B4A" w:rsidRDefault="00330B4A" w:rsidP="00297CE5">
      <w:pPr>
        <w:rPr>
          <w:b/>
        </w:rPr>
      </w:pPr>
    </w:p>
    <w:p w14:paraId="3E3729A7" w14:textId="77777777" w:rsidR="00330B4A" w:rsidRDefault="00330B4A" w:rsidP="00297CE5">
      <w:pPr>
        <w:rPr>
          <w:b/>
        </w:rPr>
      </w:pPr>
    </w:p>
    <w:p w14:paraId="1E9106B5" w14:textId="746B02D2" w:rsidR="00297CE5" w:rsidRDefault="00297CE5" w:rsidP="00297CE5">
      <w:pPr>
        <w:rPr>
          <w:b/>
          <w:bCs/>
        </w:rPr>
      </w:pPr>
      <w:r w:rsidRPr="0011746D">
        <w:rPr>
          <w:b/>
          <w:bCs/>
        </w:rPr>
        <w:t xml:space="preserve">Artikel </w:t>
      </w:r>
      <w:r w:rsidR="000D2C43">
        <w:rPr>
          <w:b/>
          <w:bCs/>
        </w:rPr>
        <w:t>1</w:t>
      </w:r>
      <w:r w:rsidRPr="0011746D">
        <w:rPr>
          <w:b/>
          <w:bCs/>
        </w:rPr>
        <w:t xml:space="preserve"> </w:t>
      </w:r>
      <w:r w:rsidRPr="0011746D">
        <w:rPr>
          <w:b/>
          <w:bCs/>
        </w:rPr>
        <w:tab/>
        <w:t xml:space="preserve">Duur en beëindiging </w:t>
      </w:r>
    </w:p>
    <w:p w14:paraId="02001FA4" w14:textId="77777777" w:rsidR="005D4FB9" w:rsidRPr="0011746D" w:rsidRDefault="005D4FB9" w:rsidP="00297CE5"/>
    <w:p w14:paraId="3CBB1576" w14:textId="4951279A" w:rsidR="00297CE5" w:rsidRPr="0011746D" w:rsidRDefault="00297CE5" w:rsidP="00297CE5">
      <w:pPr>
        <w:pStyle w:val="Default"/>
        <w:spacing w:line="280" w:lineRule="atLeast"/>
        <w:rPr>
          <w:rFonts w:ascii="Arial" w:hAnsi="Arial" w:cs="Arial"/>
          <w:color w:val="auto"/>
          <w:sz w:val="20"/>
          <w:szCs w:val="20"/>
        </w:rPr>
      </w:pPr>
      <w:r w:rsidRPr="0011746D">
        <w:rPr>
          <w:rFonts w:ascii="Arial" w:hAnsi="Arial" w:cs="Arial"/>
          <w:color w:val="auto"/>
          <w:sz w:val="20"/>
          <w:szCs w:val="20"/>
        </w:rPr>
        <w:t>2.1 De ingangsdatum van de Wachtkamerovereenkomst is</w:t>
      </w:r>
      <w:r w:rsidR="005D4FB9">
        <w:rPr>
          <w:rFonts w:ascii="Arial" w:hAnsi="Arial" w:cs="Arial"/>
          <w:color w:val="auto"/>
          <w:sz w:val="20"/>
          <w:szCs w:val="20"/>
        </w:rPr>
        <w:t xml:space="preserve"> </w:t>
      </w:r>
      <w:r w:rsidR="00617A45">
        <w:rPr>
          <w:rFonts w:ascii="Arial" w:hAnsi="Arial" w:cs="Arial"/>
          <w:color w:val="auto"/>
          <w:sz w:val="20"/>
          <w:szCs w:val="20"/>
        </w:rPr>
        <w:t>01-01-2027</w:t>
      </w:r>
      <w:r w:rsidR="00CF22A3">
        <w:rPr>
          <w:rFonts w:ascii="Arial" w:hAnsi="Arial" w:cs="Arial"/>
          <w:color w:val="auto"/>
          <w:sz w:val="20"/>
          <w:szCs w:val="20"/>
        </w:rPr>
        <w:t xml:space="preserve">. </w:t>
      </w:r>
      <w:r w:rsidRPr="0011746D">
        <w:rPr>
          <w:rFonts w:ascii="Arial" w:hAnsi="Arial" w:cs="Arial"/>
          <w:color w:val="auto"/>
          <w:sz w:val="20"/>
          <w:szCs w:val="20"/>
        </w:rPr>
        <w:t xml:space="preserve">De Wachtkamerovereenkomst heeft een initiële looptijd </w:t>
      </w:r>
      <w:r w:rsidR="000D2C43">
        <w:rPr>
          <w:rFonts w:ascii="Arial" w:hAnsi="Arial" w:cs="Arial"/>
          <w:color w:val="auto"/>
          <w:sz w:val="20"/>
          <w:szCs w:val="20"/>
        </w:rPr>
        <w:t>van één (1) jaar</w:t>
      </w:r>
      <w:r w:rsidR="005D4FB9">
        <w:rPr>
          <w:rFonts w:ascii="Arial" w:hAnsi="Arial" w:cs="Arial"/>
          <w:color w:val="auto"/>
          <w:sz w:val="20"/>
          <w:szCs w:val="20"/>
        </w:rPr>
        <w:t xml:space="preserve"> e</w:t>
      </w:r>
      <w:r w:rsidRPr="0011746D">
        <w:rPr>
          <w:rFonts w:ascii="Arial" w:hAnsi="Arial" w:cs="Arial"/>
          <w:color w:val="auto"/>
          <w:sz w:val="20"/>
          <w:szCs w:val="20"/>
        </w:rPr>
        <w:t xml:space="preserve">n eindigt, zonder dat opzegging vereist is, van rechtswege op </w:t>
      </w:r>
      <w:r w:rsidR="00617A45">
        <w:rPr>
          <w:rFonts w:ascii="Arial" w:hAnsi="Arial" w:cs="Arial"/>
          <w:color w:val="auto"/>
          <w:sz w:val="20"/>
          <w:szCs w:val="20"/>
        </w:rPr>
        <w:t>31-12-2027.</w:t>
      </w:r>
    </w:p>
    <w:p w14:paraId="7033232F" w14:textId="77777777" w:rsidR="00297CE5" w:rsidRPr="0011746D" w:rsidRDefault="00297CE5" w:rsidP="00297CE5">
      <w:pPr>
        <w:pStyle w:val="Default"/>
        <w:spacing w:line="280" w:lineRule="atLeast"/>
        <w:rPr>
          <w:rFonts w:ascii="Arial" w:hAnsi="Arial" w:cs="Arial"/>
          <w:color w:val="auto"/>
          <w:sz w:val="20"/>
          <w:szCs w:val="20"/>
        </w:rPr>
      </w:pPr>
    </w:p>
    <w:p w14:paraId="74D9C1AD" w14:textId="61BE9B9F" w:rsidR="00297CE5" w:rsidRPr="0011746D" w:rsidRDefault="00297CE5" w:rsidP="00297CE5">
      <w:pPr>
        <w:pStyle w:val="Default"/>
        <w:spacing w:line="280" w:lineRule="atLeast"/>
        <w:rPr>
          <w:rFonts w:ascii="Arial" w:hAnsi="Arial" w:cs="Arial"/>
          <w:color w:val="auto"/>
          <w:sz w:val="20"/>
          <w:szCs w:val="20"/>
        </w:rPr>
      </w:pPr>
      <w:r w:rsidRPr="0011746D">
        <w:rPr>
          <w:rFonts w:ascii="Arial" w:hAnsi="Arial" w:cs="Arial"/>
          <w:color w:val="auto"/>
          <w:sz w:val="20"/>
          <w:szCs w:val="20"/>
        </w:rPr>
        <w:t xml:space="preserve">2.2 De Wachtkamerovereenkomst wordt alleen in een reguliere </w:t>
      </w:r>
      <w:r w:rsidR="0011746D" w:rsidRPr="0011746D">
        <w:rPr>
          <w:rFonts w:ascii="Arial" w:hAnsi="Arial" w:cs="Arial"/>
          <w:color w:val="auto"/>
          <w:sz w:val="20"/>
          <w:szCs w:val="20"/>
        </w:rPr>
        <w:t>Overeenkomst</w:t>
      </w:r>
      <w:r w:rsidRPr="0011746D">
        <w:rPr>
          <w:rFonts w:ascii="Arial" w:hAnsi="Arial" w:cs="Arial"/>
          <w:color w:val="auto"/>
          <w:sz w:val="20"/>
          <w:szCs w:val="20"/>
        </w:rPr>
        <w:t xml:space="preserve"> omgezet indien de </w:t>
      </w:r>
      <w:r w:rsidR="0011746D" w:rsidRPr="0011746D">
        <w:rPr>
          <w:rFonts w:ascii="Arial" w:hAnsi="Arial" w:cs="Arial"/>
          <w:color w:val="auto"/>
          <w:sz w:val="20"/>
          <w:szCs w:val="20"/>
        </w:rPr>
        <w:t>Overeenkomst</w:t>
      </w:r>
      <w:r w:rsidRPr="0011746D">
        <w:rPr>
          <w:rFonts w:ascii="Arial" w:hAnsi="Arial" w:cs="Arial"/>
          <w:color w:val="auto"/>
          <w:sz w:val="20"/>
          <w:szCs w:val="20"/>
        </w:rPr>
        <w:t xml:space="preserve"> met de gegunde partij voortijdig wordt beëindigd of niet wordt verlengd na afloop van </w:t>
      </w:r>
      <w:r w:rsidR="00CF22A3">
        <w:rPr>
          <w:rFonts w:ascii="Arial" w:hAnsi="Arial" w:cs="Arial"/>
          <w:color w:val="auto"/>
          <w:sz w:val="20"/>
          <w:szCs w:val="20"/>
        </w:rPr>
        <w:t>het project.</w:t>
      </w:r>
      <w:r w:rsidRPr="0011746D">
        <w:rPr>
          <w:rFonts w:ascii="Arial" w:hAnsi="Arial" w:cs="Arial"/>
          <w:color w:val="auto"/>
          <w:sz w:val="20"/>
          <w:szCs w:val="20"/>
        </w:rPr>
        <w:t xml:space="preserve"> </w:t>
      </w:r>
    </w:p>
    <w:p w14:paraId="60E7F093" w14:textId="77777777" w:rsidR="00297CE5" w:rsidRPr="0011746D" w:rsidRDefault="00297CE5" w:rsidP="00297CE5">
      <w:pPr>
        <w:pStyle w:val="Default"/>
        <w:spacing w:line="280" w:lineRule="atLeast"/>
        <w:rPr>
          <w:rFonts w:ascii="Arial" w:hAnsi="Arial" w:cs="Arial"/>
          <w:color w:val="auto"/>
          <w:sz w:val="20"/>
          <w:szCs w:val="20"/>
        </w:rPr>
      </w:pPr>
    </w:p>
    <w:p w14:paraId="3D051271" w14:textId="12237205" w:rsidR="00297CE5" w:rsidRPr="0011746D" w:rsidRDefault="00297CE5" w:rsidP="00297CE5">
      <w:pPr>
        <w:pStyle w:val="Default"/>
        <w:spacing w:line="280" w:lineRule="atLeast"/>
        <w:rPr>
          <w:rFonts w:ascii="Arial" w:hAnsi="Arial" w:cs="Arial"/>
          <w:color w:val="auto"/>
          <w:sz w:val="20"/>
          <w:szCs w:val="20"/>
        </w:rPr>
      </w:pPr>
      <w:r w:rsidRPr="0011746D">
        <w:rPr>
          <w:rFonts w:ascii="Arial" w:hAnsi="Arial" w:cs="Arial"/>
          <w:color w:val="auto"/>
          <w:sz w:val="20"/>
          <w:szCs w:val="20"/>
        </w:rPr>
        <w:t xml:space="preserve">2.3 De Wachtkamerovereenkomst kan met inachtneming van een opzegtermijn van </w:t>
      </w:r>
      <w:r w:rsidR="00666C1E">
        <w:rPr>
          <w:rFonts w:ascii="Arial" w:hAnsi="Arial" w:cs="Arial"/>
          <w:color w:val="auto"/>
          <w:sz w:val="20"/>
          <w:szCs w:val="20"/>
        </w:rPr>
        <w:t>drie</w:t>
      </w:r>
      <w:r w:rsidRPr="0011746D">
        <w:rPr>
          <w:rFonts w:ascii="Arial" w:hAnsi="Arial" w:cs="Arial"/>
          <w:color w:val="auto"/>
          <w:sz w:val="20"/>
          <w:szCs w:val="20"/>
        </w:rPr>
        <w:t xml:space="preserve"> (</w:t>
      </w:r>
      <w:r w:rsidR="00666C1E">
        <w:rPr>
          <w:rFonts w:ascii="Arial" w:hAnsi="Arial" w:cs="Arial"/>
          <w:color w:val="auto"/>
          <w:sz w:val="20"/>
          <w:szCs w:val="20"/>
        </w:rPr>
        <w:t>3</w:t>
      </w:r>
      <w:r w:rsidRPr="0011746D">
        <w:rPr>
          <w:rFonts w:ascii="Arial" w:hAnsi="Arial" w:cs="Arial"/>
          <w:color w:val="auto"/>
          <w:sz w:val="20"/>
          <w:szCs w:val="20"/>
        </w:rPr>
        <w:t xml:space="preserve">) maanden tussentijds, wederzijds en zonder opgaaf van reden, worden opgezegd door middel van een aangetekend schrijven aan de wederpartij. </w:t>
      </w:r>
      <w:r w:rsidR="002D47AE">
        <w:rPr>
          <w:rFonts w:ascii="Arial" w:hAnsi="Arial" w:cs="Arial"/>
          <w:color w:val="auto"/>
          <w:sz w:val="20"/>
          <w:szCs w:val="20"/>
        </w:rPr>
        <w:br/>
      </w:r>
    </w:p>
    <w:p w14:paraId="74327ACD" w14:textId="77777777" w:rsidR="00297CE5" w:rsidRPr="0011746D" w:rsidRDefault="00297CE5" w:rsidP="00297CE5">
      <w:pPr>
        <w:pStyle w:val="Default"/>
        <w:spacing w:line="280" w:lineRule="atLeast"/>
        <w:rPr>
          <w:rFonts w:ascii="Arial" w:hAnsi="Arial" w:cs="Arial"/>
          <w:color w:val="auto"/>
          <w:sz w:val="20"/>
          <w:szCs w:val="20"/>
        </w:rPr>
      </w:pPr>
      <w:r w:rsidRPr="0011746D">
        <w:rPr>
          <w:rFonts w:ascii="Arial" w:hAnsi="Arial" w:cs="Arial"/>
          <w:color w:val="auto"/>
          <w:sz w:val="20"/>
          <w:szCs w:val="20"/>
        </w:rPr>
        <w:t xml:space="preserve">2.4 De Wachtkamer Overeenkomst kan met onmiddellijke ingang worden opgezegd indien: </w:t>
      </w:r>
    </w:p>
    <w:p w14:paraId="4F9E050E" w14:textId="77777777" w:rsidR="00297CE5" w:rsidRPr="0011746D" w:rsidRDefault="00297CE5" w:rsidP="00297CE5">
      <w:pPr>
        <w:pStyle w:val="Default"/>
        <w:spacing w:after="130" w:line="280" w:lineRule="atLeast"/>
        <w:ind w:left="284"/>
        <w:rPr>
          <w:rFonts w:ascii="Arial" w:hAnsi="Arial" w:cs="Arial"/>
          <w:color w:val="auto"/>
          <w:sz w:val="20"/>
          <w:szCs w:val="20"/>
        </w:rPr>
      </w:pPr>
      <w:r w:rsidRPr="0011746D">
        <w:rPr>
          <w:rFonts w:ascii="Arial" w:hAnsi="Arial" w:cs="Arial"/>
          <w:color w:val="auto"/>
          <w:sz w:val="20"/>
          <w:szCs w:val="20"/>
        </w:rPr>
        <w:t xml:space="preserve">a. de wederpartij in staat van faillissement is verklaard of surseance van betaling is aangevraagd; </w:t>
      </w:r>
    </w:p>
    <w:p w14:paraId="7C34CA37" w14:textId="77777777" w:rsidR="00297CE5" w:rsidRPr="0011746D" w:rsidRDefault="00297CE5" w:rsidP="00297CE5">
      <w:pPr>
        <w:pStyle w:val="Default"/>
        <w:spacing w:after="130" w:line="280" w:lineRule="atLeast"/>
        <w:ind w:left="284"/>
        <w:rPr>
          <w:rFonts w:ascii="Arial" w:hAnsi="Arial" w:cs="Arial"/>
          <w:color w:val="auto"/>
          <w:sz w:val="20"/>
          <w:szCs w:val="20"/>
        </w:rPr>
      </w:pPr>
      <w:r w:rsidRPr="0011746D">
        <w:rPr>
          <w:rFonts w:ascii="Arial" w:hAnsi="Arial" w:cs="Arial"/>
          <w:color w:val="auto"/>
          <w:sz w:val="20"/>
          <w:szCs w:val="20"/>
        </w:rPr>
        <w:t xml:space="preserve">b. Inschrijver zijn verplichtingen betreffende de afdracht van de sociale premies en loonbelasting niet of niet volledig nakomt; </w:t>
      </w:r>
    </w:p>
    <w:p w14:paraId="103EA1E9" w14:textId="79A0F358" w:rsidR="00297CE5" w:rsidRPr="0011746D" w:rsidRDefault="00297CE5" w:rsidP="00297CE5">
      <w:pPr>
        <w:pStyle w:val="Default"/>
        <w:spacing w:line="280" w:lineRule="atLeast"/>
        <w:ind w:left="284"/>
        <w:rPr>
          <w:rFonts w:ascii="Arial" w:hAnsi="Arial" w:cs="Arial"/>
          <w:color w:val="auto"/>
          <w:sz w:val="20"/>
          <w:szCs w:val="20"/>
        </w:rPr>
      </w:pPr>
      <w:r w:rsidRPr="0011746D">
        <w:rPr>
          <w:rFonts w:ascii="Arial" w:hAnsi="Arial" w:cs="Arial"/>
          <w:color w:val="auto"/>
          <w:sz w:val="20"/>
          <w:szCs w:val="20"/>
        </w:rPr>
        <w:t xml:space="preserve">c. de onderneming van Inschrijver wordt geliquideerd of overgenomen, wanneer hij zijn huidige onderneming staakt, op een aanmerkelijk deel van het vermogen van Inschrijver beslag wordt of Inschrijver anderszins redelijkerwijs niet langer in staat moet worden geacht de verplichtingen uit deze Wachtkamerovereenkomst na te kunnen komen. </w:t>
      </w:r>
    </w:p>
    <w:p w14:paraId="4DD619EC" w14:textId="77777777" w:rsidR="00297CE5" w:rsidRPr="004E74CA" w:rsidRDefault="00297CE5" w:rsidP="00297CE5">
      <w:pPr>
        <w:pStyle w:val="Default"/>
        <w:spacing w:line="280" w:lineRule="atLeast"/>
        <w:rPr>
          <w:rFonts w:ascii="Arial" w:hAnsi="Arial" w:cs="Arial"/>
          <w:color w:val="auto"/>
          <w:sz w:val="20"/>
          <w:szCs w:val="20"/>
          <w:highlight w:val="yellow"/>
        </w:rPr>
      </w:pPr>
    </w:p>
    <w:p w14:paraId="77B01CF6" w14:textId="0B043032" w:rsidR="00CF22A3" w:rsidRDefault="00297CE5" w:rsidP="002D47AE">
      <w:pPr>
        <w:pStyle w:val="Default"/>
        <w:spacing w:line="280" w:lineRule="atLeast"/>
        <w:rPr>
          <w:b/>
          <w:bCs/>
          <w:highlight w:val="yellow"/>
        </w:rPr>
      </w:pPr>
      <w:r w:rsidRPr="0011746D">
        <w:rPr>
          <w:rFonts w:ascii="Arial" w:hAnsi="Arial" w:cs="Arial"/>
          <w:color w:val="auto"/>
          <w:sz w:val="20"/>
          <w:szCs w:val="20"/>
        </w:rPr>
        <w:t xml:space="preserve">2.5 Op deze Wachtkamerovereenkomst is het Nederlands recht van toepassing. Geschillen voortvloeiend uit deze Wachtkamerovereenkomst dienen, voor zover ze tot de competentie van een rechtbank behoren, in eerste instantie te worden voorgelegd aan de daartoe bevoegde rechter in het Arrondissement Rotterdam. </w:t>
      </w:r>
      <w:r w:rsidR="002D47AE">
        <w:rPr>
          <w:rFonts w:ascii="Arial" w:hAnsi="Arial" w:cs="Arial"/>
          <w:color w:val="auto"/>
          <w:sz w:val="20"/>
          <w:szCs w:val="20"/>
        </w:rPr>
        <w:br/>
      </w:r>
    </w:p>
    <w:p w14:paraId="3A53F7F6" w14:textId="291DA8B5" w:rsidR="00297CE5" w:rsidRDefault="00297CE5" w:rsidP="00297CE5">
      <w:pPr>
        <w:pStyle w:val="Default"/>
        <w:spacing w:line="280" w:lineRule="atLeast"/>
        <w:rPr>
          <w:rFonts w:ascii="Arial" w:hAnsi="Arial" w:cs="Arial"/>
          <w:b/>
          <w:bCs/>
          <w:color w:val="auto"/>
          <w:sz w:val="20"/>
          <w:szCs w:val="20"/>
        </w:rPr>
      </w:pPr>
      <w:r w:rsidRPr="0011746D">
        <w:rPr>
          <w:rFonts w:ascii="Arial" w:hAnsi="Arial" w:cs="Arial"/>
          <w:b/>
          <w:bCs/>
          <w:color w:val="auto"/>
          <w:sz w:val="20"/>
          <w:szCs w:val="20"/>
        </w:rPr>
        <w:t xml:space="preserve">Artikel </w:t>
      </w:r>
      <w:r w:rsidR="000D2C43">
        <w:rPr>
          <w:rFonts w:ascii="Arial" w:hAnsi="Arial" w:cs="Arial"/>
          <w:b/>
          <w:bCs/>
          <w:color w:val="auto"/>
          <w:sz w:val="20"/>
          <w:szCs w:val="20"/>
        </w:rPr>
        <w:t>2</w:t>
      </w:r>
      <w:r w:rsidRPr="0011746D">
        <w:rPr>
          <w:rFonts w:ascii="Arial" w:hAnsi="Arial" w:cs="Arial"/>
          <w:b/>
          <w:bCs/>
          <w:color w:val="auto"/>
          <w:sz w:val="20"/>
          <w:szCs w:val="20"/>
        </w:rPr>
        <w:t xml:space="preserve"> </w:t>
      </w:r>
      <w:r w:rsidRPr="0011746D">
        <w:rPr>
          <w:rFonts w:ascii="Arial" w:hAnsi="Arial" w:cs="Arial"/>
          <w:b/>
          <w:bCs/>
          <w:color w:val="auto"/>
          <w:sz w:val="20"/>
          <w:szCs w:val="20"/>
        </w:rPr>
        <w:tab/>
        <w:t xml:space="preserve">Prijswijzigingen </w:t>
      </w:r>
    </w:p>
    <w:p w14:paraId="3A2BFC17" w14:textId="77777777" w:rsidR="005D4FB9" w:rsidRPr="0011746D" w:rsidRDefault="005D4FB9" w:rsidP="00297CE5">
      <w:pPr>
        <w:pStyle w:val="Default"/>
        <w:spacing w:line="280" w:lineRule="atLeast"/>
        <w:rPr>
          <w:rFonts w:ascii="Arial" w:hAnsi="Arial" w:cs="Arial"/>
          <w:color w:val="auto"/>
          <w:sz w:val="20"/>
          <w:szCs w:val="20"/>
        </w:rPr>
      </w:pPr>
    </w:p>
    <w:p w14:paraId="425C761A" w14:textId="4D8906D9" w:rsidR="00297CE5" w:rsidRPr="0011746D" w:rsidRDefault="0071486B" w:rsidP="00297CE5">
      <w:pPr>
        <w:pStyle w:val="Default"/>
        <w:spacing w:line="280" w:lineRule="atLeast"/>
        <w:rPr>
          <w:rFonts w:ascii="Arial" w:hAnsi="Arial" w:cs="Arial"/>
          <w:color w:val="auto"/>
          <w:sz w:val="20"/>
          <w:szCs w:val="20"/>
        </w:rPr>
      </w:pPr>
      <w:r>
        <w:rPr>
          <w:rFonts w:ascii="Arial" w:hAnsi="Arial" w:cs="Arial"/>
          <w:color w:val="auto"/>
          <w:sz w:val="20"/>
          <w:szCs w:val="20"/>
        </w:rPr>
        <w:t>2</w:t>
      </w:r>
      <w:r w:rsidR="00297CE5" w:rsidRPr="0011746D">
        <w:rPr>
          <w:rFonts w:ascii="Arial" w:hAnsi="Arial" w:cs="Arial"/>
          <w:color w:val="auto"/>
          <w:sz w:val="20"/>
          <w:szCs w:val="20"/>
        </w:rPr>
        <w:t xml:space="preserve">.1 Indien een beroep wordt gedaan op de Wachtkamerovereenkomst is Inschrijver pas gerechtigd een voorstel voor prijswijziging te doen, een en ander zoals beschreven in de </w:t>
      </w:r>
      <w:r w:rsidR="00CF22A3">
        <w:rPr>
          <w:rFonts w:ascii="Arial" w:hAnsi="Arial" w:cs="Arial"/>
          <w:color w:val="auto"/>
          <w:sz w:val="20"/>
          <w:szCs w:val="20"/>
        </w:rPr>
        <w:t>Aanbestedings</w:t>
      </w:r>
      <w:r w:rsidR="00297CE5" w:rsidRPr="0011746D">
        <w:rPr>
          <w:rFonts w:ascii="Arial" w:hAnsi="Arial" w:cs="Arial"/>
          <w:color w:val="auto"/>
          <w:sz w:val="20"/>
          <w:szCs w:val="20"/>
        </w:rPr>
        <w:t xml:space="preserve">leidraad. </w:t>
      </w:r>
    </w:p>
    <w:p w14:paraId="702BA633" w14:textId="77777777" w:rsidR="00297CE5" w:rsidRPr="004E74CA" w:rsidRDefault="00297CE5" w:rsidP="00297CE5">
      <w:pPr>
        <w:pStyle w:val="Default"/>
        <w:spacing w:line="280" w:lineRule="atLeast"/>
        <w:rPr>
          <w:rFonts w:ascii="Arial" w:hAnsi="Arial" w:cs="Arial"/>
          <w:color w:val="auto"/>
          <w:sz w:val="20"/>
          <w:szCs w:val="20"/>
          <w:highlight w:val="yellow"/>
        </w:rPr>
      </w:pPr>
    </w:p>
    <w:p w14:paraId="5593DBCD" w14:textId="3D1A7751" w:rsidR="00297CE5" w:rsidRPr="0011746D" w:rsidRDefault="0071486B" w:rsidP="00297CE5">
      <w:pPr>
        <w:pStyle w:val="Default"/>
        <w:spacing w:line="280" w:lineRule="atLeast"/>
        <w:rPr>
          <w:rFonts w:ascii="Arial" w:hAnsi="Arial" w:cs="Arial"/>
          <w:color w:val="auto"/>
          <w:sz w:val="20"/>
          <w:szCs w:val="20"/>
        </w:rPr>
      </w:pPr>
      <w:r>
        <w:rPr>
          <w:rFonts w:ascii="Arial" w:hAnsi="Arial" w:cs="Arial"/>
          <w:color w:val="auto"/>
          <w:sz w:val="20"/>
          <w:szCs w:val="20"/>
        </w:rPr>
        <w:t>2</w:t>
      </w:r>
      <w:r w:rsidR="00297CE5" w:rsidRPr="0011746D">
        <w:rPr>
          <w:rFonts w:ascii="Arial" w:hAnsi="Arial" w:cs="Arial"/>
          <w:color w:val="auto"/>
          <w:sz w:val="20"/>
          <w:szCs w:val="20"/>
        </w:rPr>
        <w:t>.2. Alleen na instemming van de Opdrachtgever en schriftelijke vastlegging met bepaling van een ingangsdatum, liggend minimaal 1 maand na overeenstemming, zullen gewijzigde prijzen en tarieven worden doorgevoerd. Indien bovenvermeld voorstel niet binnen de gestelde condities is gedaan, blijven de door Inschrijver bij aanbesteding ingediende prijzen en tarieven gehandhaafd.</w:t>
      </w:r>
    </w:p>
    <w:p w14:paraId="24642942" w14:textId="77777777" w:rsidR="00297CE5" w:rsidRPr="0011746D" w:rsidRDefault="00297CE5" w:rsidP="00297CE5">
      <w:pPr>
        <w:pStyle w:val="Default"/>
        <w:spacing w:line="280" w:lineRule="atLeast"/>
        <w:rPr>
          <w:rFonts w:ascii="Arial" w:hAnsi="Arial" w:cs="Arial"/>
          <w:color w:val="auto"/>
          <w:sz w:val="20"/>
          <w:szCs w:val="20"/>
        </w:rPr>
      </w:pPr>
    </w:p>
    <w:p w14:paraId="318F7E07" w14:textId="69527689" w:rsidR="00297CE5" w:rsidRDefault="00297CE5" w:rsidP="00297CE5">
      <w:pPr>
        <w:pStyle w:val="Default"/>
        <w:spacing w:line="280" w:lineRule="atLeast"/>
        <w:rPr>
          <w:rFonts w:ascii="Arial" w:hAnsi="Arial" w:cs="Arial"/>
          <w:b/>
          <w:color w:val="auto"/>
          <w:sz w:val="20"/>
          <w:szCs w:val="20"/>
        </w:rPr>
      </w:pPr>
      <w:r w:rsidRPr="0011746D">
        <w:rPr>
          <w:rFonts w:ascii="Arial" w:hAnsi="Arial" w:cs="Arial"/>
          <w:b/>
          <w:color w:val="auto"/>
          <w:sz w:val="20"/>
          <w:szCs w:val="20"/>
        </w:rPr>
        <w:t xml:space="preserve">Artikel </w:t>
      </w:r>
      <w:r w:rsidR="000D2C43">
        <w:rPr>
          <w:rFonts w:ascii="Arial" w:hAnsi="Arial" w:cs="Arial"/>
          <w:b/>
          <w:color w:val="auto"/>
          <w:sz w:val="20"/>
          <w:szCs w:val="20"/>
        </w:rPr>
        <w:t>3</w:t>
      </w:r>
      <w:r w:rsidRPr="0011746D">
        <w:rPr>
          <w:rFonts w:ascii="Arial" w:hAnsi="Arial" w:cs="Arial"/>
          <w:b/>
          <w:color w:val="auto"/>
          <w:sz w:val="20"/>
          <w:szCs w:val="20"/>
        </w:rPr>
        <w:tab/>
        <w:t>Voorwaarden</w:t>
      </w:r>
    </w:p>
    <w:p w14:paraId="05164541" w14:textId="77777777" w:rsidR="005D4FB9" w:rsidRPr="0011746D" w:rsidRDefault="005D4FB9" w:rsidP="00297CE5">
      <w:pPr>
        <w:pStyle w:val="Default"/>
        <w:spacing w:line="280" w:lineRule="atLeast"/>
        <w:rPr>
          <w:rFonts w:ascii="Arial" w:hAnsi="Arial" w:cs="Arial"/>
          <w:b/>
          <w:color w:val="auto"/>
          <w:sz w:val="20"/>
          <w:szCs w:val="20"/>
        </w:rPr>
      </w:pPr>
    </w:p>
    <w:p w14:paraId="68E29D18" w14:textId="713650C3" w:rsidR="00297CE5" w:rsidRPr="0011746D" w:rsidRDefault="0071486B" w:rsidP="00297CE5">
      <w:pPr>
        <w:pStyle w:val="Default"/>
        <w:spacing w:line="280" w:lineRule="atLeast"/>
        <w:rPr>
          <w:rFonts w:ascii="Arial" w:hAnsi="Arial" w:cs="Arial"/>
          <w:color w:val="auto"/>
          <w:sz w:val="20"/>
          <w:szCs w:val="20"/>
        </w:rPr>
      </w:pPr>
      <w:r>
        <w:rPr>
          <w:rFonts w:ascii="Arial" w:hAnsi="Arial" w:cs="Arial"/>
          <w:color w:val="auto"/>
          <w:sz w:val="20"/>
          <w:szCs w:val="20"/>
        </w:rPr>
        <w:t>3</w:t>
      </w:r>
      <w:r w:rsidR="00297CE5" w:rsidRPr="0011746D">
        <w:rPr>
          <w:rFonts w:ascii="Arial" w:hAnsi="Arial" w:cs="Arial"/>
          <w:color w:val="auto"/>
          <w:sz w:val="20"/>
          <w:szCs w:val="20"/>
        </w:rPr>
        <w:t xml:space="preserve">.1 </w:t>
      </w:r>
      <w:r w:rsidR="00E24BAA">
        <w:rPr>
          <w:rFonts w:ascii="Arial" w:hAnsi="Arial" w:cs="Arial"/>
          <w:color w:val="auto"/>
          <w:sz w:val="20"/>
          <w:szCs w:val="20"/>
        </w:rPr>
        <w:t>De Uniform</w:t>
      </w:r>
      <w:r w:rsidR="0083516B">
        <w:rPr>
          <w:rFonts w:ascii="Arial" w:hAnsi="Arial" w:cs="Arial"/>
          <w:color w:val="auto"/>
          <w:sz w:val="20"/>
          <w:szCs w:val="20"/>
        </w:rPr>
        <w:t>e</w:t>
      </w:r>
      <w:r w:rsidR="00E24BAA">
        <w:rPr>
          <w:rFonts w:ascii="Arial" w:hAnsi="Arial" w:cs="Arial"/>
          <w:color w:val="auto"/>
          <w:sz w:val="20"/>
          <w:szCs w:val="20"/>
        </w:rPr>
        <w:t xml:space="preserve"> Inkoopvoorwaarden voor diensten NV Juva 1 juli 2017</w:t>
      </w:r>
      <w:r w:rsidR="00A771AA">
        <w:rPr>
          <w:rFonts w:ascii="Arial" w:hAnsi="Arial" w:cs="Arial"/>
          <w:color w:val="auto"/>
          <w:sz w:val="20"/>
          <w:szCs w:val="20"/>
        </w:rPr>
        <w:t xml:space="preserve"> zijn va toepassing</w:t>
      </w:r>
      <w:r w:rsidR="00665EFB">
        <w:rPr>
          <w:rFonts w:ascii="Arial" w:hAnsi="Arial" w:cs="Arial"/>
          <w:color w:val="auto"/>
          <w:sz w:val="20"/>
          <w:szCs w:val="20"/>
        </w:rPr>
        <w:t xml:space="preserve"> op deze Overeenkomst. </w:t>
      </w:r>
      <w:r w:rsidR="00297CE5" w:rsidRPr="0011746D">
        <w:rPr>
          <w:rFonts w:ascii="Arial" w:hAnsi="Arial" w:cs="Arial"/>
          <w:color w:val="auto"/>
          <w:sz w:val="20"/>
          <w:szCs w:val="20"/>
        </w:rPr>
        <w:t xml:space="preserve">Opdrachtnemer erkent en bevestigt hierdoor uitdrukkelijk dat hij </w:t>
      </w:r>
      <w:r w:rsidR="00665EFB">
        <w:rPr>
          <w:rFonts w:ascii="Arial" w:hAnsi="Arial" w:cs="Arial"/>
          <w:color w:val="auto"/>
          <w:sz w:val="20"/>
          <w:szCs w:val="20"/>
        </w:rPr>
        <w:t>deze voorwaarden van</w:t>
      </w:r>
      <w:r w:rsidR="00297CE5" w:rsidRPr="0011746D">
        <w:rPr>
          <w:rFonts w:ascii="Arial" w:hAnsi="Arial" w:cs="Arial"/>
          <w:color w:val="auto"/>
          <w:sz w:val="20"/>
          <w:szCs w:val="20"/>
        </w:rPr>
        <w:t xml:space="preserve"> Opdrachtgever heeft ontvangen en heeft gelezen en dat de </w:t>
      </w:r>
      <w:r w:rsidR="00665EFB">
        <w:rPr>
          <w:rFonts w:ascii="Arial" w:hAnsi="Arial" w:cs="Arial"/>
          <w:color w:val="auto"/>
          <w:sz w:val="20"/>
          <w:szCs w:val="20"/>
        </w:rPr>
        <w:t>voorwaarden</w:t>
      </w:r>
      <w:r w:rsidR="00297CE5" w:rsidRPr="0011746D">
        <w:rPr>
          <w:rFonts w:ascii="Arial" w:hAnsi="Arial" w:cs="Arial"/>
          <w:color w:val="auto"/>
          <w:sz w:val="20"/>
          <w:szCs w:val="20"/>
        </w:rPr>
        <w:t xml:space="preserve"> een integraal onderdeel vormen van de Wachtkamerovereenkomst en derhalve op de wachtkamerovereenkomst van toepassing zijn. De toepasselijkheid van (eventuele) algemene en bijzondere leveringsvoorwaarden van Opdrachtnemer is uitgesloten. Algemene en bijzondere leveringsvoorwaarden die Opdrachtnemer hanteert, worden door Opdrachtgever uitdrukkelijk van de hand gewezen.</w:t>
      </w:r>
    </w:p>
    <w:p w14:paraId="3013DE20" w14:textId="77777777" w:rsidR="00297CE5" w:rsidRPr="004E74CA" w:rsidRDefault="00297CE5" w:rsidP="00297CE5">
      <w:pPr>
        <w:pStyle w:val="Default"/>
        <w:spacing w:line="280" w:lineRule="atLeast"/>
        <w:rPr>
          <w:rFonts w:ascii="Arial" w:hAnsi="Arial" w:cs="Arial"/>
          <w:b/>
          <w:bCs/>
          <w:color w:val="auto"/>
          <w:sz w:val="20"/>
          <w:szCs w:val="20"/>
          <w:highlight w:val="yellow"/>
        </w:rPr>
      </w:pPr>
    </w:p>
    <w:p w14:paraId="307EC8A2" w14:textId="638CFF96" w:rsidR="005D4FB9" w:rsidRDefault="00297CE5" w:rsidP="00297CE5">
      <w:pPr>
        <w:pStyle w:val="Default"/>
        <w:spacing w:line="280" w:lineRule="atLeast"/>
        <w:rPr>
          <w:rFonts w:ascii="Arial" w:hAnsi="Arial" w:cs="Arial"/>
          <w:b/>
          <w:bCs/>
          <w:color w:val="auto"/>
          <w:sz w:val="20"/>
          <w:szCs w:val="20"/>
        </w:rPr>
      </w:pPr>
      <w:r w:rsidRPr="0011746D">
        <w:rPr>
          <w:rFonts w:ascii="Arial" w:hAnsi="Arial" w:cs="Arial"/>
          <w:b/>
          <w:bCs/>
          <w:color w:val="auto"/>
          <w:sz w:val="20"/>
          <w:szCs w:val="20"/>
        </w:rPr>
        <w:t xml:space="preserve">Artikel </w:t>
      </w:r>
      <w:r w:rsidR="000D2C43">
        <w:rPr>
          <w:rFonts w:ascii="Arial" w:hAnsi="Arial" w:cs="Arial"/>
          <w:b/>
          <w:bCs/>
          <w:color w:val="auto"/>
          <w:sz w:val="20"/>
          <w:szCs w:val="20"/>
        </w:rPr>
        <w:t>4</w:t>
      </w:r>
      <w:r w:rsidRPr="0011746D">
        <w:rPr>
          <w:rFonts w:ascii="Arial" w:hAnsi="Arial" w:cs="Arial"/>
          <w:b/>
          <w:bCs/>
          <w:color w:val="auto"/>
          <w:sz w:val="20"/>
          <w:szCs w:val="20"/>
        </w:rPr>
        <w:tab/>
        <w:t xml:space="preserve"> </w:t>
      </w:r>
      <w:r w:rsidR="00995001">
        <w:rPr>
          <w:rFonts w:ascii="Arial" w:hAnsi="Arial" w:cs="Arial"/>
          <w:b/>
          <w:bCs/>
          <w:color w:val="auto"/>
          <w:sz w:val="20"/>
          <w:szCs w:val="20"/>
        </w:rPr>
        <w:t>Verrekening</w:t>
      </w:r>
    </w:p>
    <w:p w14:paraId="053D4027" w14:textId="426B7BF2" w:rsidR="00297CE5" w:rsidRPr="0011746D" w:rsidRDefault="00297CE5" w:rsidP="00297CE5">
      <w:pPr>
        <w:pStyle w:val="Default"/>
        <w:spacing w:line="280" w:lineRule="atLeast"/>
        <w:rPr>
          <w:rFonts w:ascii="Arial" w:hAnsi="Arial" w:cs="Arial"/>
          <w:color w:val="auto"/>
          <w:sz w:val="20"/>
          <w:szCs w:val="20"/>
        </w:rPr>
      </w:pPr>
      <w:r w:rsidRPr="0011746D">
        <w:rPr>
          <w:rFonts w:ascii="Arial" w:hAnsi="Arial" w:cs="Arial"/>
          <w:b/>
          <w:bCs/>
          <w:color w:val="auto"/>
          <w:sz w:val="20"/>
          <w:szCs w:val="20"/>
        </w:rPr>
        <w:t xml:space="preserve"> </w:t>
      </w:r>
    </w:p>
    <w:p w14:paraId="19D2D96F" w14:textId="1976B44B" w:rsidR="00297CE5" w:rsidRPr="0011746D" w:rsidRDefault="0045172D" w:rsidP="00297CE5">
      <w:pPr>
        <w:pStyle w:val="Default"/>
        <w:spacing w:line="280" w:lineRule="atLeast"/>
        <w:rPr>
          <w:rFonts w:ascii="Arial" w:hAnsi="Arial" w:cs="Arial"/>
          <w:color w:val="auto"/>
          <w:sz w:val="20"/>
          <w:szCs w:val="20"/>
        </w:rPr>
      </w:pPr>
      <w:r>
        <w:rPr>
          <w:rFonts w:ascii="Arial" w:hAnsi="Arial" w:cs="Arial"/>
          <w:color w:val="auto"/>
          <w:sz w:val="20"/>
          <w:szCs w:val="20"/>
        </w:rPr>
        <w:t>4</w:t>
      </w:r>
      <w:r w:rsidR="00297CE5" w:rsidRPr="0011746D">
        <w:rPr>
          <w:rFonts w:ascii="Arial" w:hAnsi="Arial" w:cs="Arial"/>
          <w:color w:val="auto"/>
          <w:sz w:val="20"/>
          <w:szCs w:val="20"/>
        </w:rPr>
        <w:t xml:space="preserve">.1 Na beëindiging van deze Wachtkamerovereenkomst zal nimmer verrekening plaatsvinden tussen Inschrijver en Opdrachtgever van de door Partijen ten behoeve van deze Wachtkamerovereenkomst gedane investeringen. </w:t>
      </w:r>
    </w:p>
    <w:p w14:paraId="48EC32D1" w14:textId="77777777" w:rsidR="00297CE5" w:rsidRPr="004E74CA" w:rsidRDefault="00297CE5" w:rsidP="00297CE5">
      <w:pPr>
        <w:pStyle w:val="Default"/>
        <w:spacing w:line="280" w:lineRule="atLeast"/>
        <w:rPr>
          <w:rFonts w:ascii="Arial" w:hAnsi="Arial" w:cs="Arial"/>
          <w:b/>
          <w:bCs/>
          <w:color w:val="auto"/>
          <w:sz w:val="20"/>
          <w:szCs w:val="20"/>
          <w:highlight w:val="yellow"/>
        </w:rPr>
      </w:pPr>
    </w:p>
    <w:p w14:paraId="28665E4F" w14:textId="63ED7D55" w:rsidR="00297CE5" w:rsidRDefault="00297CE5" w:rsidP="00297CE5">
      <w:pPr>
        <w:pStyle w:val="Default"/>
        <w:spacing w:line="280" w:lineRule="atLeast"/>
        <w:rPr>
          <w:rFonts w:ascii="Arial" w:hAnsi="Arial" w:cs="Arial"/>
          <w:b/>
          <w:bCs/>
          <w:color w:val="auto"/>
          <w:sz w:val="20"/>
          <w:szCs w:val="20"/>
        </w:rPr>
      </w:pPr>
      <w:r w:rsidRPr="0011746D">
        <w:rPr>
          <w:rFonts w:ascii="Arial" w:hAnsi="Arial" w:cs="Arial"/>
          <w:b/>
          <w:bCs/>
          <w:color w:val="auto"/>
          <w:sz w:val="20"/>
          <w:szCs w:val="20"/>
        </w:rPr>
        <w:t xml:space="preserve">Artikel </w:t>
      </w:r>
      <w:r w:rsidR="000D2C43">
        <w:rPr>
          <w:rFonts w:ascii="Arial" w:hAnsi="Arial" w:cs="Arial"/>
          <w:b/>
          <w:bCs/>
          <w:color w:val="auto"/>
          <w:sz w:val="20"/>
          <w:szCs w:val="20"/>
        </w:rPr>
        <w:t>5</w:t>
      </w:r>
      <w:r w:rsidRPr="0011746D">
        <w:rPr>
          <w:rFonts w:ascii="Arial" w:hAnsi="Arial" w:cs="Arial"/>
          <w:b/>
          <w:bCs/>
          <w:color w:val="auto"/>
          <w:sz w:val="20"/>
          <w:szCs w:val="20"/>
        </w:rPr>
        <w:t xml:space="preserve"> </w:t>
      </w:r>
      <w:r w:rsidRPr="0011746D">
        <w:rPr>
          <w:rFonts w:ascii="Arial" w:hAnsi="Arial" w:cs="Arial"/>
          <w:b/>
          <w:bCs/>
          <w:color w:val="auto"/>
          <w:sz w:val="20"/>
          <w:szCs w:val="20"/>
        </w:rPr>
        <w:tab/>
        <w:t xml:space="preserve">Omzetting Wachtkamerovereenkomst </w:t>
      </w:r>
    </w:p>
    <w:p w14:paraId="5E6C0D6C" w14:textId="77777777" w:rsidR="005D4FB9" w:rsidRPr="0011746D" w:rsidRDefault="005D4FB9" w:rsidP="00297CE5">
      <w:pPr>
        <w:pStyle w:val="Default"/>
        <w:spacing w:line="280" w:lineRule="atLeast"/>
        <w:rPr>
          <w:rFonts w:ascii="Arial" w:hAnsi="Arial" w:cs="Arial"/>
          <w:color w:val="auto"/>
          <w:sz w:val="20"/>
          <w:szCs w:val="20"/>
        </w:rPr>
      </w:pPr>
    </w:p>
    <w:p w14:paraId="7A3CC321" w14:textId="2D6FFBBD" w:rsidR="00297CE5" w:rsidRPr="0011746D" w:rsidRDefault="0045172D" w:rsidP="00297CE5">
      <w:pPr>
        <w:pStyle w:val="Default"/>
        <w:spacing w:line="280" w:lineRule="atLeast"/>
        <w:rPr>
          <w:rFonts w:ascii="Arial" w:hAnsi="Arial" w:cs="Arial"/>
          <w:color w:val="auto"/>
          <w:sz w:val="20"/>
          <w:szCs w:val="20"/>
        </w:rPr>
      </w:pPr>
      <w:r>
        <w:rPr>
          <w:rFonts w:ascii="Arial" w:hAnsi="Arial" w:cs="Arial"/>
          <w:color w:val="auto"/>
          <w:sz w:val="20"/>
          <w:szCs w:val="20"/>
        </w:rPr>
        <w:t>5</w:t>
      </w:r>
      <w:r w:rsidR="00297CE5" w:rsidRPr="0011746D">
        <w:rPr>
          <w:rFonts w:ascii="Arial" w:hAnsi="Arial" w:cs="Arial"/>
          <w:color w:val="auto"/>
          <w:sz w:val="20"/>
          <w:szCs w:val="20"/>
        </w:rPr>
        <w:t xml:space="preserve">.1 Inschrijver is met ondertekening van deze Wachtkamerovereenkomst gebonden aan de in het kader van de </w:t>
      </w:r>
      <w:r w:rsidR="00CF22A3">
        <w:rPr>
          <w:rFonts w:ascii="Arial" w:hAnsi="Arial" w:cs="Arial"/>
          <w:color w:val="auto"/>
          <w:sz w:val="20"/>
          <w:szCs w:val="20"/>
        </w:rPr>
        <w:t>A</w:t>
      </w:r>
      <w:r w:rsidR="00297CE5" w:rsidRPr="0011746D">
        <w:rPr>
          <w:rFonts w:ascii="Arial" w:hAnsi="Arial" w:cs="Arial"/>
          <w:color w:val="auto"/>
          <w:sz w:val="20"/>
          <w:szCs w:val="20"/>
        </w:rPr>
        <w:t xml:space="preserve">anbesteding gesloten </w:t>
      </w:r>
      <w:r w:rsidR="0011746D" w:rsidRPr="0011746D">
        <w:rPr>
          <w:rFonts w:ascii="Arial" w:hAnsi="Arial" w:cs="Arial"/>
          <w:color w:val="auto"/>
          <w:sz w:val="20"/>
          <w:szCs w:val="20"/>
        </w:rPr>
        <w:t>Overeenkomst</w:t>
      </w:r>
      <w:r w:rsidR="00297CE5" w:rsidRPr="0011746D">
        <w:rPr>
          <w:rFonts w:ascii="Arial" w:hAnsi="Arial" w:cs="Arial"/>
          <w:color w:val="auto"/>
          <w:sz w:val="20"/>
          <w:szCs w:val="20"/>
        </w:rPr>
        <w:t xml:space="preserve"> onder de opschortende voorwaarde dat de </w:t>
      </w:r>
      <w:r w:rsidR="0011746D" w:rsidRPr="0011746D">
        <w:rPr>
          <w:rFonts w:ascii="Arial" w:hAnsi="Arial" w:cs="Arial"/>
          <w:color w:val="auto"/>
          <w:sz w:val="20"/>
          <w:szCs w:val="20"/>
        </w:rPr>
        <w:t>Overeenkomst</w:t>
      </w:r>
      <w:r w:rsidR="00297CE5" w:rsidRPr="0011746D">
        <w:rPr>
          <w:rFonts w:ascii="Arial" w:hAnsi="Arial" w:cs="Arial"/>
          <w:color w:val="auto"/>
          <w:sz w:val="20"/>
          <w:szCs w:val="20"/>
        </w:rPr>
        <w:t xml:space="preserve"> met de gegunde </w:t>
      </w:r>
      <w:r w:rsidR="00F12E63">
        <w:rPr>
          <w:rFonts w:ascii="Arial" w:hAnsi="Arial" w:cs="Arial"/>
          <w:color w:val="auto"/>
          <w:sz w:val="20"/>
          <w:szCs w:val="20"/>
        </w:rPr>
        <w:t>p</w:t>
      </w:r>
      <w:r w:rsidR="00297CE5" w:rsidRPr="0011746D">
        <w:rPr>
          <w:rFonts w:ascii="Arial" w:hAnsi="Arial" w:cs="Arial"/>
          <w:color w:val="auto"/>
          <w:sz w:val="20"/>
          <w:szCs w:val="20"/>
        </w:rPr>
        <w:t xml:space="preserve">artij wordt of is beëindigd. </w:t>
      </w:r>
    </w:p>
    <w:p w14:paraId="0816BF4E" w14:textId="77777777" w:rsidR="00297CE5" w:rsidRPr="004E74CA" w:rsidRDefault="00297CE5" w:rsidP="00297CE5">
      <w:pPr>
        <w:pStyle w:val="Default"/>
        <w:spacing w:line="280" w:lineRule="atLeast"/>
        <w:rPr>
          <w:rFonts w:ascii="Arial" w:hAnsi="Arial" w:cs="Arial"/>
          <w:color w:val="auto"/>
          <w:sz w:val="20"/>
          <w:szCs w:val="20"/>
          <w:highlight w:val="yellow"/>
        </w:rPr>
      </w:pPr>
    </w:p>
    <w:p w14:paraId="3684F7A7" w14:textId="335994DD" w:rsidR="00CF22A3" w:rsidRDefault="0045172D" w:rsidP="00995001">
      <w:pPr>
        <w:pStyle w:val="Default"/>
        <w:spacing w:line="280" w:lineRule="atLeast"/>
        <w:rPr>
          <w:b/>
          <w:bCs/>
          <w:highlight w:val="yellow"/>
        </w:rPr>
      </w:pPr>
      <w:r>
        <w:rPr>
          <w:rFonts w:ascii="Arial" w:hAnsi="Arial" w:cs="Arial"/>
          <w:color w:val="auto"/>
          <w:sz w:val="20"/>
          <w:szCs w:val="20"/>
        </w:rPr>
        <w:t>5</w:t>
      </w:r>
      <w:r w:rsidR="00297CE5" w:rsidRPr="0011746D">
        <w:rPr>
          <w:rFonts w:ascii="Arial" w:hAnsi="Arial" w:cs="Arial"/>
          <w:color w:val="auto"/>
          <w:sz w:val="20"/>
          <w:szCs w:val="20"/>
        </w:rPr>
        <w:t xml:space="preserve">.2 Inschrijver verleent bij beëindiging van de </w:t>
      </w:r>
      <w:r w:rsidR="0011746D">
        <w:rPr>
          <w:rFonts w:ascii="Arial" w:hAnsi="Arial" w:cs="Arial"/>
          <w:color w:val="auto"/>
          <w:sz w:val="20"/>
          <w:szCs w:val="20"/>
        </w:rPr>
        <w:t>Overeenkomst</w:t>
      </w:r>
      <w:r w:rsidR="00297CE5" w:rsidRPr="0011746D">
        <w:rPr>
          <w:rFonts w:ascii="Arial" w:hAnsi="Arial" w:cs="Arial"/>
          <w:color w:val="auto"/>
          <w:sz w:val="20"/>
          <w:szCs w:val="20"/>
        </w:rPr>
        <w:t xml:space="preserve"> met de gegunde partij op eerste verzoek van Opdrachtgever medewerking aan de feitelijke totstandkoming en uitvoering van de </w:t>
      </w:r>
      <w:r w:rsidR="008A1F6B">
        <w:rPr>
          <w:rFonts w:ascii="Arial" w:hAnsi="Arial" w:cs="Arial"/>
          <w:color w:val="auto"/>
          <w:sz w:val="20"/>
          <w:szCs w:val="20"/>
        </w:rPr>
        <w:t>Overeenkomst</w:t>
      </w:r>
      <w:r w:rsidR="00297CE5" w:rsidRPr="0011746D">
        <w:rPr>
          <w:rFonts w:ascii="Arial" w:hAnsi="Arial" w:cs="Arial"/>
          <w:color w:val="auto"/>
          <w:sz w:val="20"/>
          <w:szCs w:val="20"/>
        </w:rPr>
        <w:t xml:space="preserve"> voor de looptijd zoals beschreven in </w:t>
      </w:r>
      <w:r w:rsidR="008A1F6B">
        <w:rPr>
          <w:rFonts w:ascii="Arial" w:hAnsi="Arial" w:cs="Arial"/>
          <w:color w:val="auto"/>
          <w:sz w:val="20"/>
          <w:szCs w:val="20"/>
        </w:rPr>
        <w:t xml:space="preserve">de </w:t>
      </w:r>
      <w:r w:rsidR="00CF22A3">
        <w:rPr>
          <w:rFonts w:ascii="Arial" w:hAnsi="Arial" w:cs="Arial"/>
          <w:color w:val="auto"/>
          <w:sz w:val="20"/>
          <w:szCs w:val="20"/>
        </w:rPr>
        <w:t>Aanbestedingsleidraad</w:t>
      </w:r>
      <w:r w:rsidR="00297CE5" w:rsidRPr="0011746D">
        <w:rPr>
          <w:rFonts w:ascii="Arial" w:hAnsi="Arial" w:cs="Arial"/>
          <w:color w:val="auto"/>
          <w:sz w:val="20"/>
          <w:szCs w:val="20"/>
        </w:rPr>
        <w:t xml:space="preserve">. </w:t>
      </w:r>
      <w:r w:rsidR="00995001">
        <w:rPr>
          <w:rFonts w:ascii="Arial" w:hAnsi="Arial" w:cs="Arial"/>
          <w:color w:val="auto"/>
          <w:sz w:val="20"/>
          <w:szCs w:val="20"/>
        </w:rPr>
        <w:br/>
      </w:r>
    </w:p>
    <w:p w14:paraId="261D80D6" w14:textId="503567F6" w:rsidR="00297CE5" w:rsidRDefault="00297CE5" w:rsidP="00297CE5">
      <w:pPr>
        <w:pStyle w:val="Default"/>
        <w:spacing w:line="280" w:lineRule="atLeast"/>
        <w:rPr>
          <w:rFonts w:ascii="Arial" w:hAnsi="Arial" w:cs="Arial"/>
          <w:b/>
          <w:bCs/>
          <w:color w:val="auto"/>
          <w:sz w:val="20"/>
          <w:szCs w:val="20"/>
        </w:rPr>
      </w:pPr>
      <w:r w:rsidRPr="008A1F6B">
        <w:rPr>
          <w:rFonts w:ascii="Arial" w:hAnsi="Arial" w:cs="Arial"/>
          <w:b/>
          <w:bCs/>
          <w:color w:val="auto"/>
          <w:sz w:val="20"/>
          <w:szCs w:val="20"/>
        </w:rPr>
        <w:t xml:space="preserve">Artikel </w:t>
      </w:r>
      <w:r w:rsidR="000D2C43">
        <w:rPr>
          <w:rFonts w:ascii="Arial" w:hAnsi="Arial" w:cs="Arial"/>
          <w:b/>
          <w:bCs/>
          <w:color w:val="auto"/>
          <w:sz w:val="20"/>
          <w:szCs w:val="20"/>
        </w:rPr>
        <w:t>6</w:t>
      </w:r>
      <w:r w:rsidRPr="008A1F6B">
        <w:rPr>
          <w:rFonts w:ascii="Arial" w:hAnsi="Arial" w:cs="Arial"/>
          <w:b/>
          <w:bCs/>
          <w:color w:val="auto"/>
          <w:sz w:val="20"/>
          <w:szCs w:val="20"/>
        </w:rPr>
        <w:t xml:space="preserve"> </w:t>
      </w:r>
      <w:r w:rsidRPr="008A1F6B">
        <w:rPr>
          <w:rFonts w:ascii="Arial" w:hAnsi="Arial" w:cs="Arial"/>
          <w:b/>
          <w:bCs/>
          <w:color w:val="auto"/>
          <w:sz w:val="20"/>
          <w:szCs w:val="20"/>
        </w:rPr>
        <w:tab/>
        <w:t xml:space="preserve">Van toepassing zijnde bepalingen </w:t>
      </w:r>
    </w:p>
    <w:p w14:paraId="604CD9F8" w14:textId="77777777" w:rsidR="005D4FB9" w:rsidRPr="008A1F6B" w:rsidRDefault="005D4FB9" w:rsidP="00297CE5">
      <w:pPr>
        <w:pStyle w:val="Default"/>
        <w:spacing w:line="280" w:lineRule="atLeast"/>
        <w:rPr>
          <w:rFonts w:ascii="Arial" w:hAnsi="Arial" w:cs="Arial"/>
          <w:color w:val="auto"/>
          <w:sz w:val="20"/>
          <w:szCs w:val="20"/>
        </w:rPr>
      </w:pPr>
    </w:p>
    <w:p w14:paraId="54E449F0" w14:textId="7DBCD8E6" w:rsidR="00297CE5" w:rsidRDefault="0045172D" w:rsidP="00297CE5">
      <w:pPr>
        <w:pStyle w:val="Default"/>
        <w:spacing w:line="280" w:lineRule="atLeast"/>
        <w:rPr>
          <w:rFonts w:ascii="Arial" w:hAnsi="Arial" w:cs="Arial"/>
          <w:color w:val="auto"/>
          <w:sz w:val="20"/>
          <w:szCs w:val="20"/>
        </w:rPr>
      </w:pPr>
      <w:r>
        <w:rPr>
          <w:rFonts w:ascii="Arial" w:hAnsi="Arial" w:cs="Arial"/>
          <w:color w:val="auto"/>
          <w:sz w:val="20"/>
          <w:szCs w:val="20"/>
        </w:rPr>
        <w:t>6</w:t>
      </w:r>
      <w:r w:rsidR="00297CE5" w:rsidRPr="008A1F6B">
        <w:rPr>
          <w:rFonts w:ascii="Arial" w:hAnsi="Arial" w:cs="Arial"/>
          <w:color w:val="auto"/>
          <w:sz w:val="20"/>
          <w:szCs w:val="20"/>
        </w:rPr>
        <w:t>.1 De volgende documenten maken onderdeel uit van de Wachtkamerovereenkomst. De bijlagen zijn bekend bij Partijen en zijn daarom niet bij deze Wachtkamerovereenkomst gevoegd:</w:t>
      </w:r>
    </w:p>
    <w:p w14:paraId="68605C62" w14:textId="77777777" w:rsidR="00CF22A3" w:rsidRPr="008A1F6B" w:rsidRDefault="00CF22A3" w:rsidP="00297CE5">
      <w:pPr>
        <w:pStyle w:val="Default"/>
        <w:spacing w:line="280" w:lineRule="atLeast"/>
        <w:rPr>
          <w:rFonts w:ascii="Arial" w:hAnsi="Arial" w:cs="Arial"/>
          <w:color w:val="auto"/>
          <w:sz w:val="20"/>
          <w:szCs w:val="20"/>
        </w:rPr>
      </w:pPr>
    </w:p>
    <w:p w14:paraId="54F55EDE" w14:textId="5D67148A" w:rsidR="00297CE5" w:rsidRPr="008A1F6B" w:rsidRDefault="005D4FB9" w:rsidP="00297CE5">
      <w:pPr>
        <w:pStyle w:val="Default"/>
        <w:spacing w:line="280" w:lineRule="atLeast"/>
        <w:ind w:left="284" w:hanging="284"/>
        <w:rPr>
          <w:rFonts w:ascii="Arial" w:hAnsi="Arial" w:cs="Arial"/>
          <w:color w:val="auto"/>
          <w:sz w:val="20"/>
          <w:szCs w:val="20"/>
        </w:rPr>
      </w:pPr>
      <w:r w:rsidRPr="008A1F6B">
        <w:rPr>
          <w:rFonts w:ascii="Arial" w:hAnsi="Arial" w:cs="Arial"/>
          <w:color w:val="auto"/>
          <w:sz w:val="20"/>
          <w:szCs w:val="20"/>
        </w:rPr>
        <w:t>A</w:t>
      </w:r>
      <w:r w:rsidR="00361481">
        <w:rPr>
          <w:rFonts w:ascii="Arial" w:hAnsi="Arial" w:cs="Arial"/>
          <w:color w:val="auto"/>
          <w:sz w:val="20"/>
          <w:szCs w:val="20"/>
        </w:rPr>
        <w:t>)</w:t>
      </w:r>
      <w:r>
        <w:rPr>
          <w:rFonts w:ascii="Arial" w:hAnsi="Arial" w:cs="Arial"/>
          <w:color w:val="auto"/>
          <w:sz w:val="20"/>
          <w:szCs w:val="20"/>
        </w:rPr>
        <w:t xml:space="preserve"> </w:t>
      </w:r>
      <w:r w:rsidR="00297CE5" w:rsidRPr="008A1F6B">
        <w:rPr>
          <w:rFonts w:ascii="Arial" w:hAnsi="Arial" w:cs="Arial"/>
          <w:color w:val="auto"/>
          <w:sz w:val="20"/>
          <w:szCs w:val="20"/>
        </w:rPr>
        <w:t xml:space="preserve">de Wachtkamerovereenkomst; </w:t>
      </w:r>
    </w:p>
    <w:p w14:paraId="64454CF4" w14:textId="265E8FBB" w:rsidR="00297CE5" w:rsidRPr="008A1F6B" w:rsidRDefault="00E37604" w:rsidP="00297CE5">
      <w:pPr>
        <w:pStyle w:val="Default"/>
        <w:spacing w:line="280" w:lineRule="atLeast"/>
        <w:ind w:left="284" w:hanging="284"/>
        <w:rPr>
          <w:rFonts w:ascii="Arial" w:hAnsi="Arial" w:cs="Arial"/>
          <w:color w:val="auto"/>
          <w:sz w:val="20"/>
          <w:szCs w:val="20"/>
        </w:rPr>
      </w:pPr>
      <w:r>
        <w:rPr>
          <w:rFonts w:ascii="Arial" w:hAnsi="Arial" w:cs="Arial"/>
          <w:color w:val="auto"/>
          <w:sz w:val="20"/>
          <w:szCs w:val="20"/>
        </w:rPr>
        <w:t>B</w:t>
      </w:r>
      <w:r w:rsidR="00361481">
        <w:rPr>
          <w:rFonts w:ascii="Arial" w:hAnsi="Arial" w:cs="Arial"/>
          <w:color w:val="auto"/>
          <w:sz w:val="20"/>
          <w:szCs w:val="20"/>
        </w:rPr>
        <w:t>)</w:t>
      </w:r>
      <w:r>
        <w:rPr>
          <w:rFonts w:ascii="Arial" w:hAnsi="Arial" w:cs="Arial"/>
          <w:color w:val="auto"/>
          <w:sz w:val="20"/>
          <w:szCs w:val="20"/>
        </w:rPr>
        <w:t xml:space="preserve"> </w:t>
      </w:r>
      <w:r w:rsidR="00297CE5" w:rsidRPr="008A1F6B">
        <w:rPr>
          <w:rFonts w:ascii="Arial" w:hAnsi="Arial" w:cs="Arial"/>
          <w:color w:val="auto"/>
          <w:sz w:val="20"/>
          <w:szCs w:val="20"/>
        </w:rPr>
        <w:t xml:space="preserve">de </w:t>
      </w:r>
      <w:r w:rsidR="00361481">
        <w:rPr>
          <w:rFonts w:ascii="Arial" w:hAnsi="Arial" w:cs="Arial"/>
          <w:color w:val="auto"/>
          <w:sz w:val="20"/>
          <w:szCs w:val="20"/>
        </w:rPr>
        <w:t>Raam</w:t>
      </w:r>
      <w:r w:rsidR="00C34B37">
        <w:rPr>
          <w:rFonts w:ascii="Arial" w:hAnsi="Arial" w:cs="Arial"/>
          <w:color w:val="auto"/>
          <w:sz w:val="20"/>
          <w:szCs w:val="20"/>
        </w:rPr>
        <w:t>o</w:t>
      </w:r>
      <w:r w:rsidR="008A1F6B" w:rsidRPr="008A1F6B">
        <w:rPr>
          <w:rFonts w:ascii="Arial" w:hAnsi="Arial" w:cs="Arial"/>
          <w:color w:val="auto"/>
          <w:sz w:val="20"/>
          <w:szCs w:val="20"/>
        </w:rPr>
        <w:t>vereenkomst</w:t>
      </w:r>
      <w:r w:rsidR="00297CE5" w:rsidRPr="008A1F6B">
        <w:rPr>
          <w:rFonts w:ascii="Arial" w:hAnsi="Arial" w:cs="Arial"/>
          <w:color w:val="auto"/>
          <w:sz w:val="20"/>
          <w:szCs w:val="20"/>
        </w:rPr>
        <w:t xml:space="preserve">; </w:t>
      </w:r>
    </w:p>
    <w:p w14:paraId="6B1F59A9" w14:textId="73AE0B20" w:rsidR="00297CE5" w:rsidRPr="008A1F6B" w:rsidRDefault="00E37604" w:rsidP="005D4FB9">
      <w:pPr>
        <w:pStyle w:val="Default"/>
        <w:tabs>
          <w:tab w:val="left" w:pos="142"/>
        </w:tabs>
        <w:rPr>
          <w:rFonts w:ascii="Arial" w:hAnsi="Arial" w:cs="Arial"/>
          <w:color w:val="auto"/>
          <w:sz w:val="20"/>
          <w:szCs w:val="20"/>
        </w:rPr>
      </w:pPr>
      <w:r>
        <w:rPr>
          <w:rFonts w:ascii="Arial" w:hAnsi="Arial" w:cs="Arial"/>
          <w:color w:val="auto"/>
          <w:sz w:val="20"/>
          <w:szCs w:val="20"/>
        </w:rPr>
        <w:t>C</w:t>
      </w:r>
      <w:r w:rsidR="00361481">
        <w:rPr>
          <w:rFonts w:ascii="Arial" w:hAnsi="Arial" w:cs="Arial"/>
          <w:color w:val="auto"/>
          <w:sz w:val="20"/>
          <w:szCs w:val="20"/>
        </w:rPr>
        <w:t>)</w:t>
      </w:r>
      <w:r>
        <w:rPr>
          <w:rFonts w:ascii="Arial" w:hAnsi="Arial" w:cs="Arial"/>
          <w:color w:val="auto"/>
          <w:sz w:val="20"/>
          <w:szCs w:val="20"/>
        </w:rPr>
        <w:t xml:space="preserve"> </w:t>
      </w:r>
      <w:r w:rsidR="00297CE5" w:rsidRPr="008A1F6B">
        <w:rPr>
          <w:rFonts w:ascii="Arial" w:hAnsi="Arial" w:cs="Arial"/>
          <w:color w:val="auto"/>
          <w:sz w:val="20"/>
          <w:szCs w:val="20"/>
        </w:rPr>
        <w:t>de Nota van Inlichtingen</w:t>
      </w:r>
      <w:r w:rsidR="00CF22A3">
        <w:rPr>
          <w:rFonts w:ascii="Arial" w:hAnsi="Arial" w:cs="Arial"/>
          <w:color w:val="auto"/>
          <w:sz w:val="20"/>
          <w:szCs w:val="20"/>
        </w:rPr>
        <w:t>;</w:t>
      </w:r>
    </w:p>
    <w:p w14:paraId="2CBFA0F5" w14:textId="26A798E0" w:rsidR="00297CE5" w:rsidRPr="008A1F6B" w:rsidRDefault="00E37604" w:rsidP="00297CE5">
      <w:pPr>
        <w:pStyle w:val="Default"/>
        <w:rPr>
          <w:rFonts w:ascii="Arial" w:hAnsi="Arial" w:cs="Arial"/>
          <w:color w:val="auto"/>
          <w:sz w:val="20"/>
          <w:szCs w:val="20"/>
        </w:rPr>
      </w:pPr>
      <w:r>
        <w:rPr>
          <w:rFonts w:ascii="Arial" w:hAnsi="Arial" w:cs="Arial"/>
          <w:color w:val="auto"/>
          <w:sz w:val="20"/>
          <w:szCs w:val="20"/>
        </w:rPr>
        <w:t>D</w:t>
      </w:r>
      <w:r w:rsidR="00361481">
        <w:rPr>
          <w:rFonts w:ascii="Arial" w:hAnsi="Arial" w:cs="Arial"/>
          <w:color w:val="auto"/>
          <w:sz w:val="20"/>
          <w:szCs w:val="20"/>
        </w:rPr>
        <w:t>)</w:t>
      </w:r>
      <w:r>
        <w:rPr>
          <w:rFonts w:ascii="Arial" w:hAnsi="Arial" w:cs="Arial"/>
          <w:color w:val="auto"/>
          <w:sz w:val="20"/>
          <w:szCs w:val="20"/>
        </w:rPr>
        <w:t xml:space="preserve"> </w:t>
      </w:r>
      <w:r w:rsidR="008A1F6B" w:rsidRPr="008A1F6B">
        <w:rPr>
          <w:rFonts w:ascii="Arial" w:hAnsi="Arial" w:cs="Arial"/>
          <w:color w:val="auto"/>
          <w:sz w:val="20"/>
          <w:szCs w:val="20"/>
        </w:rPr>
        <w:t xml:space="preserve">de </w:t>
      </w:r>
      <w:r w:rsidR="00CF22A3">
        <w:rPr>
          <w:rFonts w:ascii="Arial" w:hAnsi="Arial" w:cs="Arial"/>
          <w:color w:val="auto"/>
          <w:sz w:val="20"/>
          <w:szCs w:val="20"/>
        </w:rPr>
        <w:t>Aanbestedingsleidraad</w:t>
      </w:r>
      <w:r w:rsidR="008A1F6B" w:rsidRPr="008A1F6B">
        <w:rPr>
          <w:rFonts w:ascii="Arial" w:hAnsi="Arial" w:cs="Arial"/>
          <w:color w:val="auto"/>
          <w:sz w:val="20"/>
          <w:szCs w:val="20"/>
        </w:rPr>
        <w:t xml:space="preserve"> </w:t>
      </w:r>
      <w:r w:rsidR="00361481">
        <w:rPr>
          <w:rFonts w:ascii="Arial" w:hAnsi="Arial" w:cs="Arial"/>
          <w:color w:val="auto"/>
          <w:sz w:val="20"/>
          <w:szCs w:val="20"/>
        </w:rPr>
        <w:t>en bijbehorende bijlagen</w:t>
      </w:r>
      <w:r w:rsidR="00C34B37">
        <w:rPr>
          <w:rFonts w:ascii="Arial" w:hAnsi="Arial" w:cs="Arial"/>
          <w:color w:val="auto"/>
          <w:sz w:val="20"/>
          <w:szCs w:val="20"/>
        </w:rPr>
        <w:t>;</w:t>
      </w:r>
    </w:p>
    <w:p w14:paraId="319C83CC" w14:textId="5B26AC36" w:rsidR="00297CE5" w:rsidRPr="008A1F6B" w:rsidRDefault="00361481" w:rsidP="00E37604">
      <w:pPr>
        <w:pStyle w:val="Default"/>
        <w:rPr>
          <w:rFonts w:ascii="Arial" w:hAnsi="Arial" w:cs="Arial"/>
          <w:color w:val="auto"/>
          <w:sz w:val="20"/>
          <w:szCs w:val="20"/>
        </w:rPr>
      </w:pPr>
      <w:r>
        <w:rPr>
          <w:rFonts w:ascii="Arial" w:hAnsi="Arial" w:cs="Arial"/>
          <w:color w:val="auto"/>
          <w:sz w:val="20"/>
          <w:szCs w:val="20"/>
        </w:rPr>
        <w:t>E</w:t>
      </w:r>
      <w:r w:rsidR="00C34B37">
        <w:rPr>
          <w:rFonts w:ascii="Arial" w:hAnsi="Arial" w:cs="Arial"/>
          <w:color w:val="auto"/>
          <w:sz w:val="20"/>
          <w:szCs w:val="20"/>
        </w:rPr>
        <w:t>)</w:t>
      </w:r>
      <w:r w:rsidR="00E37604">
        <w:rPr>
          <w:rFonts w:ascii="Arial" w:hAnsi="Arial" w:cs="Arial"/>
          <w:color w:val="auto"/>
          <w:sz w:val="20"/>
          <w:szCs w:val="20"/>
        </w:rPr>
        <w:t xml:space="preserve"> </w:t>
      </w:r>
      <w:r w:rsidR="00297CE5" w:rsidRPr="008A1F6B">
        <w:rPr>
          <w:rFonts w:ascii="Arial" w:hAnsi="Arial" w:cs="Arial"/>
          <w:color w:val="auto"/>
          <w:sz w:val="20"/>
          <w:szCs w:val="20"/>
        </w:rPr>
        <w:t>de inschrijving van Opdrachtnemer</w:t>
      </w:r>
      <w:r w:rsidR="00C34B37">
        <w:rPr>
          <w:rFonts w:ascii="Arial" w:hAnsi="Arial" w:cs="Arial"/>
          <w:color w:val="auto"/>
          <w:sz w:val="20"/>
          <w:szCs w:val="20"/>
        </w:rPr>
        <w:t>.</w:t>
      </w:r>
    </w:p>
    <w:p w14:paraId="5C79032C" w14:textId="77777777" w:rsidR="00297CE5" w:rsidRPr="008A1F6B" w:rsidRDefault="00297CE5" w:rsidP="00297CE5">
      <w:pPr>
        <w:pStyle w:val="Default"/>
        <w:spacing w:line="280" w:lineRule="atLeast"/>
        <w:rPr>
          <w:rFonts w:ascii="Arial" w:hAnsi="Arial" w:cs="Arial"/>
          <w:color w:val="auto"/>
          <w:sz w:val="20"/>
          <w:szCs w:val="20"/>
        </w:rPr>
      </w:pPr>
    </w:p>
    <w:p w14:paraId="297B9590" w14:textId="0EE99071" w:rsidR="00297CE5" w:rsidRPr="008A1F6B" w:rsidRDefault="0045172D" w:rsidP="00297CE5">
      <w:pPr>
        <w:pStyle w:val="Default"/>
        <w:spacing w:line="280" w:lineRule="atLeast"/>
        <w:rPr>
          <w:rFonts w:ascii="Arial" w:hAnsi="Arial" w:cs="Arial"/>
          <w:color w:val="auto"/>
          <w:sz w:val="20"/>
          <w:szCs w:val="20"/>
        </w:rPr>
      </w:pPr>
      <w:r>
        <w:rPr>
          <w:rFonts w:ascii="Arial" w:hAnsi="Arial" w:cs="Arial"/>
          <w:color w:val="auto"/>
          <w:sz w:val="20"/>
          <w:szCs w:val="20"/>
        </w:rPr>
        <w:t>6</w:t>
      </w:r>
      <w:r w:rsidR="00297CE5" w:rsidRPr="008A1F6B">
        <w:rPr>
          <w:rFonts w:ascii="Arial" w:hAnsi="Arial" w:cs="Arial"/>
          <w:color w:val="auto"/>
          <w:sz w:val="20"/>
          <w:szCs w:val="20"/>
        </w:rPr>
        <w:t xml:space="preserve">.2 Indien tegenstrijdigheden bestaan tussen de in lid </w:t>
      </w:r>
      <w:r w:rsidR="00361481">
        <w:rPr>
          <w:rFonts w:ascii="Arial" w:hAnsi="Arial" w:cs="Arial"/>
          <w:color w:val="auto"/>
          <w:sz w:val="20"/>
          <w:szCs w:val="20"/>
        </w:rPr>
        <w:t>6</w:t>
      </w:r>
      <w:r w:rsidR="00297CE5" w:rsidRPr="008A1F6B">
        <w:rPr>
          <w:rFonts w:ascii="Arial" w:hAnsi="Arial" w:cs="Arial"/>
          <w:color w:val="auto"/>
          <w:sz w:val="20"/>
          <w:szCs w:val="20"/>
        </w:rPr>
        <w:t xml:space="preserve">.1 genoemde documenten prevaleert het document dat hoger is opgenomen in de rangorde. </w:t>
      </w:r>
    </w:p>
    <w:p w14:paraId="05258258" w14:textId="77777777" w:rsidR="00297CE5" w:rsidRPr="008A1F6B" w:rsidRDefault="00297CE5" w:rsidP="00297CE5">
      <w:pPr>
        <w:pStyle w:val="Default"/>
        <w:spacing w:line="280" w:lineRule="atLeast"/>
        <w:rPr>
          <w:rFonts w:ascii="Arial" w:hAnsi="Arial" w:cs="Arial"/>
          <w:color w:val="auto"/>
          <w:sz w:val="20"/>
          <w:szCs w:val="20"/>
        </w:rPr>
      </w:pPr>
    </w:p>
    <w:p w14:paraId="0B0612F5" w14:textId="3156E677" w:rsidR="00297CE5" w:rsidRPr="008A1F6B" w:rsidRDefault="00297CE5" w:rsidP="00297CE5">
      <w:r w:rsidRPr="008A1F6B">
        <w:t xml:space="preserve">Aldus overeengekomen en in tweevoud ondertekend te </w:t>
      </w:r>
      <w:r w:rsidR="008A1F6B" w:rsidRPr="008A1F6B">
        <w:t>Poeldijk</w:t>
      </w:r>
      <w:r w:rsidRPr="008A1F6B">
        <w:t xml:space="preserve"> </w:t>
      </w:r>
      <w:r w:rsidR="00361481">
        <w:br/>
      </w:r>
    </w:p>
    <w:p w14:paraId="03120232" w14:textId="77777777" w:rsidR="00297CE5" w:rsidRPr="008A1F6B" w:rsidRDefault="00297CE5" w:rsidP="00297CE5"/>
    <w:p w14:paraId="64EAECB0" w14:textId="38799282" w:rsidR="00297CE5" w:rsidRPr="008A1F6B" w:rsidRDefault="00297CE5" w:rsidP="00297CE5">
      <w:pPr>
        <w:tabs>
          <w:tab w:val="left" w:pos="3969"/>
        </w:tabs>
      </w:pPr>
      <w:r w:rsidRPr="008A1F6B">
        <w:t>Namens Inschrijver:</w:t>
      </w:r>
      <w:r w:rsidRPr="008A1F6B">
        <w:tab/>
      </w:r>
      <w:r w:rsidR="005C2926" w:rsidRPr="008A1F6B">
        <w:tab/>
      </w:r>
      <w:r w:rsidRPr="008A1F6B">
        <w:t xml:space="preserve">Namens </w:t>
      </w:r>
      <w:r w:rsidR="004E74CA" w:rsidRPr="008A1F6B">
        <w:t>N.V. Juva</w:t>
      </w:r>
      <w:r w:rsidRPr="008A1F6B">
        <w:t>:</w:t>
      </w:r>
    </w:p>
    <w:p w14:paraId="23870272" w14:textId="77777777" w:rsidR="00297CE5" w:rsidRPr="008A1F6B" w:rsidRDefault="00297CE5" w:rsidP="00297CE5">
      <w:pPr>
        <w:tabs>
          <w:tab w:val="left" w:pos="3969"/>
        </w:tabs>
        <w:rPr>
          <w:color w:val="FF0000"/>
        </w:rPr>
      </w:pPr>
    </w:p>
    <w:p w14:paraId="0D75861D" w14:textId="77777777" w:rsidR="00297CE5" w:rsidRDefault="00297CE5" w:rsidP="00297CE5">
      <w:pPr>
        <w:tabs>
          <w:tab w:val="left" w:pos="3969"/>
        </w:tabs>
        <w:rPr>
          <w:color w:val="FF0000"/>
        </w:rPr>
      </w:pPr>
    </w:p>
    <w:p w14:paraId="70A6D0F0" w14:textId="77777777" w:rsidR="00297CE5" w:rsidRDefault="00297CE5" w:rsidP="00297CE5">
      <w:pPr>
        <w:tabs>
          <w:tab w:val="left" w:pos="3969"/>
        </w:tabs>
        <w:rPr>
          <w:color w:val="FF0000"/>
        </w:rPr>
      </w:pPr>
    </w:p>
    <w:p w14:paraId="4AAA6F30" w14:textId="77777777" w:rsidR="005C2926" w:rsidRDefault="005C2926" w:rsidP="00297CE5">
      <w:pPr>
        <w:tabs>
          <w:tab w:val="left" w:pos="3969"/>
        </w:tabs>
        <w:rPr>
          <w:color w:val="FF0000"/>
        </w:rPr>
      </w:pPr>
    </w:p>
    <w:p w14:paraId="077862C7" w14:textId="77777777" w:rsidR="00297CE5" w:rsidRPr="00C63122" w:rsidRDefault="00297CE5" w:rsidP="00297CE5">
      <w:pPr>
        <w:tabs>
          <w:tab w:val="left" w:pos="3969"/>
        </w:tabs>
        <w:rPr>
          <w:color w:val="FF0000"/>
        </w:rPr>
      </w:pPr>
    </w:p>
    <w:sectPr w:rsidR="00297CE5" w:rsidRPr="00C63122" w:rsidSect="00E04ACC">
      <w:headerReference w:type="default" r:id="rId11"/>
      <w:pgSz w:w="11906" w:h="16838"/>
      <w:pgMar w:top="1417" w:right="1416" w:bottom="1701" w:left="1417" w:header="708" w:footer="2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16291" w14:textId="77777777" w:rsidR="008441BE" w:rsidRDefault="008441BE">
      <w:r>
        <w:separator/>
      </w:r>
    </w:p>
  </w:endnote>
  <w:endnote w:type="continuationSeparator" w:id="0">
    <w:p w14:paraId="2952FBB6" w14:textId="77777777" w:rsidR="008441BE" w:rsidRDefault="008441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charset w:val="00"/>
    <w:family w:val="auto"/>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FCC C+ Univers">
    <w:altName w:val="Arial"/>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C3049" w14:textId="77777777" w:rsidR="008441BE" w:rsidRDefault="008441BE">
      <w:r>
        <w:separator/>
      </w:r>
    </w:p>
  </w:footnote>
  <w:footnote w:type="continuationSeparator" w:id="0">
    <w:p w14:paraId="61D3EC5F" w14:textId="77777777" w:rsidR="008441BE" w:rsidRDefault="008441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D477D" w14:textId="036C8B5F" w:rsidR="00004E92" w:rsidRDefault="00D76035">
    <w:pPr>
      <w:pStyle w:val="Koptekst"/>
    </w:pPr>
    <w:r>
      <w:rPr>
        <w:noProof/>
      </w:rPr>
      <w:drawing>
        <wp:anchor distT="0" distB="0" distL="114300" distR="114300" simplePos="0" relativeHeight="251661312" behindDoc="1" locked="0" layoutInCell="1" allowOverlap="1" wp14:anchorId="27859FFF" wp14:editId="6B5C49F4">
          <wp:simplePos x="0" y="0"/>
          <wp:positionH relativeFrom="column">
            <wp:posOffset>4610100</wp:posOffset>
          </wp:positionH>
          <wp:positionV relativeFrom="paragraph">
            <wp:posOffset>-229235</wp:posOffset>
          </wp:positionV>
          <wp:extent cx="1714500" cy="542925"/>
          <wp:effectExtent l="0" t="0" r="0" b="0"/>
          <wp:wrapNone/>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542925"/>
                  </a:xfrm>
                  <a:prstGeom prst="rect">
                    <a:avLst/>
                  </a:prstGeom>
                  <a:noFill/>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B9AE65E"/>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F6EFA2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0B366254"/>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C28873B8"/>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7C07070"/>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247DBE"/>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102DDE6"/>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2C03CEA"/>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5F28E9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6256DACA"/>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524A71"/>
    <w:multiLevelType w:val="hybridMultilevel"/>
    <w:tmpl w:val="68C024F4"/>
    <w:lvl w:ilvl="0" w:tplc="0413000F">
      <w:start w:val="1"/>
      <w:numFmt w:val="decimal"/>
      <w:lvlText w:val="%1."/>
      <w:lvlJc w:val="left"/>
      <w:pPr>
        <w:tabs>
          <w:tab w:val="num" w:pos="1260"/>
        </w:tabs>
        <w:ind w:left="1260" w:hanging="360"/>
      </w:pPr>
    </w:lvl>
    <w:lvl w:ilvl="1" w:tplc="04130019" w:tentative="1">
      <w:start w:val="1"/>
      <w:numFmt w:val="lowerLetter"/>
      <w:lvlText w:val="%2."/>
      <w:lvlJc w:val="left"/>
      <w:pPr>
        <w:tabs>
          <w:tab w:val="num" w:pos="1980"/>
        </w:tabs>
        <w:ind w:left="1980" w:hanging="360"/>
      </w:pPr>
    </w:lvl>
    <w:lvl w:ilvl="2" w:tplc="0413001B" w:tentative="1">
      <w:start w:val="1"/>
      <w:numFmt w:val="lowerRoman"/>
      <w:lvlText w:val="%3."/>
      <w:lvlJc w:val="right"/>
      <w:pPr>
        <w:tabs>
          <w:tab w:val="num" w:pos="2700"/>
        </w:tabs>
        <w:ind w:left="2700" w:hanging="180"/>
      </w:pPr>
    </w:lvl>
    <w:lvl w:ilvl="3" w:tplc="0413000F" w:tentative="1">
      <w:start w:val="1"/>
      <w:numFmt w:val="decimal"/>
      <w:lvlText w:val="%4."/>
      <w:lvlJc w:val="left"/>
      <w:pPr>
        <w:tabs>
          <w:tab w:val="num" w:pos="3420"/>
        </w:tabs>
        <w:ind w:left="3420" w:hanging="360"/>
      </w:pPr>
    </w:lvl>
    <w:lvl w:ilvl="4" w:tplc="04130019" w:tentative="1">
      <w:start w:val="1"/>
      <w:numFmt w:val="lowerLetter"/>
      <w:lvlText w:val="%5."/>
      <w:lvlJc w:val="left"/>
      <w:pPr>
        <w:tabs>
          <w:tab w:val="num" w:pos="4140"/>
        </w:tabs>
        <w:ind w:left="4140" w:hanging="360"/>
      </w:pPr>
    </w:lvl>
    <w:lvl w:ilvl="5" w:tplc="0413001B" w:tentative="1">
      <w:start w:val="1"/>
      <w:numFmt w:val="lowerRoman"/>
      <w:lvlText w:val="%6."/>
      <w:lvlJc w:val="right"/>
      <w:pPr>
        <w:tabs>
          <w:tab w:val="num" w:pos="4860"/>
        </w:tabs>
        <w:ind w:left="4860" w:hanging="180"/>
      </w:pPr>
    </w:lvl>
    <w:lvl w:ilvl="6" w:tplc="0413000F" w:tentative="1">
      <w:start w:val="1"/>
      <w:numFmt w:val="decimal"/>
      <w:lvlText w:val="%7."/>
      <w:lvlJc w:val="left"/>
      <w:pPr>
        <w:tabs>
          <w:tab w:val="num" w:pos="5580"/>
        </w:tabs>
        <w:ind w:left="5580" w:hanging="360"/>
      </w:pPr>
    </w:lvl>
    <w:lvl w:ilvl="7" w:tplc="04130019" w:tentative="1">
      <w:start w:val="1"/>
      <w:numFmt w:val="lowerLetter"/>
      <w:lvlText w:val="%8."/>
      <w:lvlJc w:val="left"/>
      <w:pPr>
        <w:tabs>
          <w:tab w:val="num" w:pos="6300"/>
        </w:tabs>
        <w:ind w:left="6300" w:hanging="360"/>
      </w:pPr>
    </w:lvl>
    <w:lvl w:ilvl="8" w:tplc="0413001B" w:tentative="1">
      <w:start w:val="1"/>
      <w:numFmt w:val="lowerRoman"/>
      <w:lvlText w:val="%9."/>
      <w:lvlJc w:val="right"/>
      <w:pPr>
        <w:tabs>
          <w:tab w:val="num" w:pos="7020"/>
        </w:tabs>
        <w:ind w:left="7020" w:hanging="180"/>
      </w:pPr>
    </w:lvl>
  </w:abstractNum>
  <w:abstractNum w:abstractNumId="11" w15:restartNumberingAfterBreak="0">
    <w:nsid w:val="0B156501"/>
    <w:multiLevelType w:val="hybridMultilevel"/>
    <w:tmpl w:val="358E10EA"/>
    <w:lvl w:ilvl="0" w:tplc="4A9E1690">
      <w:numFmt w:val="bullet"/>
      <w:lvlText w:val="-"/>
      <w:lvlJc w:val="left"/>
      <w:pPr>
        <w:tabs>
          <w:tab w:val="num" w:pos="1069"/>
        </w:tabs>
        <w:ind w:left="1069" w:hanging="360"/>
      </w:pPr>
      <w:rPr>
        <w:rFonts w:ascii="Arial" w:hAnsi="Arial" w:cs="Times New Roman" w:hint="default"/>
        <w:color w:val="auto"/>
        <w:sz w:val="20"/>
        <w:szCs w:val="20"/>
      </w:rPr>
    </w:lvl>
    <w:lvl w:ilvl="1" w:tplc="04130003" w:tentative="1">
      <w:start w:val="1"/>
      <w:numFmt w:val="bullet"/>
      <w:lvlText w:val="o"/>
      <w:lvlJc w:val="left"/>
      <w:pPr>
        <w:tabs>
          <w:tab w:val="num" w:pos="1789"/>
        </w:tabs>
        <w:ind w:left="1789" w:hanging="360"/>
      </w:pPr>
      <w:rPr>
        <w:rFonts w:ascii="Courier New" w:hAnsi="Courier New" w:cs="Courier New" w:hint="default"/>
      </w:rPr>
    </w:lvl>
    <w:lvl w:ilvl="2" w:tplc="04130005" w:tentative="1">
      <w:start w:val="1"/>
      <w:numFmt w:val="bullet"/>
      <w:lvlText w:val=""/>
      <w:lvlJc w:val="left"/>
      <w:pPr>
        <w:tabs>
          <w:tab w:val="num" w:pos="2509"/>
        </w:tabs>
        <w:ind w:left="2509" w:hanging="360"/>
      </w:pPr>
      <w:rPr>
        <w:rFonts w:ascii="Wingdings" w:hAnsi="Wingdings" w:hint="default"/>
      </w:rPr>
    </w:lvl>
    <w:lvl w:ilvl="3" w:tplc="04130001" w:tentative="1">
      <w:start w:val="1"/>
      <w:numFmt w:val="bullet"/>
      <w:lvlText w:val=""/>
      <w:lvlJc w:val="left"/>
      <w:pPr>
        <w:tabs>
          <w:tab w:val="num" w:pos="3229"/>
        </w:tabs>
        <w:ind w:left="3229" w:hanging="360"/>
      </w:pPr>
      <w:rPr>
        <w:rFonts w:ascii="Symbol" w:hAnsi="Symbol" w:hint="default"/>
      </w:rPr>
    </w:lvl>
    <w:lvl w:ilvl="4" w:tplc="04130003" w:tentative="1">
      <w:start w:val="1"/>
      <w:numFmt w:val="bullet"/>
      <w:lvlText w:val="o"/>
      <w:lvlJc w:val="left"/>
      <w:pPr>
        <w:tabs>
          <w:tab w:val="num" w:pos="3949"/>
        </w:tabs>
        <w:ind w:left="3949" w:hanging="360"/>
      </w:pPr>
      <w:rPr>
        <w:rFonts w:ascii="Courier New" w:hAnsi="Courier New" w:cs="Courier New" w:hint="default"/>
      </w:rPr>
    </w:lvl>
    <w:lvl w:ilvl="5" w:tplc="04130005" w:tentative="1">
      <w:start w:val="1"/>
      <w:numFmt w:val="bullet"/>
      <w:lvlText w:val=""/>
      <w:lvlJc w:val="left"/>
      <w:pPr>
        <w:tabs>
          <w:tab w:val="num" w:pos="4669"/>
        </w:tabs>
        <w:ind w:left="4669" w:hanging="360"/>
      </w:pPr>
      <w:rPr>
        <w:rFonts w:ascii="Wingdings" w:hAnsi="Wingdings" w:hint="default"/>
      </w:rPr>
    </w:lvl>
    <w:lvl w:ilvl="6" w:tplc="04130001" w:tentative="1">
      <w:start w:val="1"/>
      <w:numFmt w:val="bullet"/>
      <w:lvlText w:val=""/>
      <w:lvlJc w:val="left"/>
      <w:pPr>
        <w:tabs>
          <w:tab w:val="num" w:pos="5389"/>
        </w:tabs>
        <w:ind w:left="5389" w:hanging="360"/>
      </w:pPr>
      <w:rPr>
        <w:rFonts w:ascii="Symbol" w:hAnsi="Symbol" w:hint="default"/>
      </w:rPr>
    </w:lvl>
    <w:lvl w:ilvl="7" w:tplc="04130003" w:tentative="1">
      <w:start w:val="1"/>
      <w:numFmt w:val="bullet"/>
      <w:lvlText w:val="o"/>
      <w:lvlJc w:val="left"/>
      <w:pPr>
        <w:tabs>
          <w:tab w:val="num" w:pos="6109"/>
        </w:tabs>
        <w:ind w:left="6109" w:hanging="360"/>
      </w:pPr>
      <w:rPr>
        <w:rFonts w:ascii="Courier New" w:hAnsi="Courier New" w:cs="Courier New" w:hint="default"/>
      </w:rPr>
    </w:lvl>
    <w:lvl w:ilvl="8" w:tplc="04130005" w:tentative="1">
      <w:start w:val="1"/>
      <w:numFmt w:val="bullet"/>
      <w:lvlText w:val=""/>
      <w:lvlJc w:val="left"/>
      <w:pPr>
        <w:tabs>
          <w:tab w:val="num" w:pos="6829"/>
        </w:tabs>
        <w:ind w:left="6829" w:hanging="360"/>
      </w:pPr>
      <w:rPr>
        <w:rFonts w:ascii="Wingdings" w:hAnsi="Wingdings" w:hint="default"/>
      </w:rPr>
    </w:lvl>
  </w:abstractNum>
  <w:abstractNum w:abstractNumId="12" w15:restartNumberingAfterBreak="0">
    <w:nsid w:val="0FF020EA"/>
    <w:multiLevelType w:val="hybridMultilevel"/>
    <w:tmpl w:val="0D304FF4"/>
    <w:lvl w:ilvl="0" w:tplc="E14A50CE">
      <w:start w:val="1"/>
      <w:numFmt w:val="decimal"/>
      <w:lvlText w:val="%1."/>
      <w:lvlJc w:val="left"/>
      <w:pPr>
        <w:tabs>
          <w:tab w:val="num" w:pos="360"/>
        </w:tabs>
        <w:ind w:left="360" w:hanging="360"/>
      </w:pPr>
      <w:rPr>
        <w:rFonts w:hint="default"/>
        <w:b w:val="0"/>
      </w:rPr>
    </w:lvl>
    <w:lvl w:ilvl="1" w:tplc="8BB2B3E0">
      <w:start w:val="2"/>
      <w:numFmt w:val="decimal"/>
      <w:lvlText w:val="%2)"/>
      <w:lvlJc w:val="left"/>
      <w:pPr>
        <w:tabs>
          <w:tab w:val="num" w:pos="1080"/>
        </w:tabs>
        <w:ind w:left="1080" w:hanging="360"/>
      </w:pPr>
      <w:rPr>
        <w:rFonts w:cs="Arial" w:hint="default"/>
        <w:color w:val="auto"/>
      </w:rPr>
    </w:lvl>
    <w:lvl w:ilvl="2" w:tplc="DB46AD08">
      <w:start w:val="1"/>
      <w:numFmt w:val="lowerLetter"/>
      <w:lvlText w:val="%3."/>
      <w:lvlJc w:val="left"/>
      <w:pPr>
        <w:tabs>
          <w:tab w:val="num" w:pos="2340"/>
        </w:tabs>
        <w:ind w:left="2340" w:hanging="720"/>
      </w:pPr>
      <w:rPr>
        <w:rFonts w:hint="default"/>
      </w:rPr>
    </w:lvl>
    <w:lvl w:ilvl="3" w:tplc="FFFFFFFF">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109C6215"/>
    <w:multiLevelType w:val="singleLevel"/>
    <w:tmpl w:val="37028F06"/>
    <w:lvl w:ilvl="0">
      <w:start w:val="1"/>
      <w:numFmt w:val="lowerLetter"/>
      <w:lvlText w:val="%1)"/>
      <w:legacy w:legacy="1" w:legacySpace="0" w:legacyIndent="283"/>
      <w:lvlJc w:val="left"/>
      <w:pPr>
        <w:ind w:left="283" w:hanging="283"/>
      </w:pPr>
    </w:lvl>
  </w:abstractNum>
  <w:abstractNum w:abstractNumId="14" w15:restartNumberingAfterBreak="0">
    <w:nsid w:val="14582C91"/>
    <w:multiLevelType w:val="hybridMultilevel"/>
    <w:tmpl w:val="BA6AE70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95B6D81"/>
    <w:multiLevelType w:val="hybridMultilevel"/>
    <w:tmpl w:val="18EEC86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1D7679BD"/>
    <w:multiLevelType w:val="multilevel"/>
    <w:tmpl w:val="4F2498DC"/>
    <w:lvl w:ilvl="0">
      <w:start w:val="1"/>
      <w:numFmt w:val="decimal"/>
      <w:pStyle w:val="ArtikelnummeringOvereenkomst"/>
      <w:lvlText w:val="Artikel %1."/>
      <w:lvlJc w:val="left"/>
      <w:pPr>
        <w:tabs>
          <w:tab w:val="num" w:pos="1134"/>
        </w:tabs>
        <w:ind w:left="1134" w:hanging="1134"/>
      </w:pPr>
      <w:rPr>
        <w:rFonts w:ascii="Arial Bold" w:hAnsi="Arial Bold" w:hint="default"/>
        <w:b/>
        <w:bCs/>
        <w:i w:val="0"/>
        <w:iCs w:val="0"/>
        <w:sz w:val="20"/>
        <w:szCs w:val="20"/>
      </w:rPr>
    </w:lvl>
    <w:lvl w:ilvl="1">
      <w:start w:val="1"/>
      <w:numFmt w:val="decimal"/>
      <w:pStyle w:val="Subartikelnummering"/>
      <w:lvlText w:val="%1.%2"/>
      <w:lvlJc w:val="right"/>
      <w:pPr>
        <w:tabs>
          <w:tab w:val="num" w:pos="0"/>
        </w:tabs>
        <w:ind w:left="0" w:hanging="284"/>
      </w:pPr>
      <w:rPr>
        <w:rFonts w:ascii="Arial" w:hAnsi="Arial" w:hint="default"/>
        <w:b w:val="0"/>
        <w:bCs w:val="0"/>
        <w:i w:val="0"/>
        <w:iCs w:val="0"/>
        <w:sz w:val="20"/>
        <w:szCs w:val="2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57D59CD"/>
    <w:multiLevelType w:val="hybridMultilevel"/>
    <w:tmpl w:val="5786079C"/>
    <w:lvl w:ilvl="0" w:tplc="04130001">
      <w:start w:val="1"/>
      <w:numFmt w:val="decimal"/>
      <w:lvlText w:val="%1."/>
      <w:lvlJc w:val="left"/>
      <w:pPr>
        <w:tabs>
          <w:tab w:val="num" w:pos="720"/>
        </w:tabs>
        <w:ind w:left="720" w:hanging="360"/>
      </w:pPr>
      <w:rPr>
        <w:rFonts w:cs="Times New Roman" w:hint="default"/>
      </w:rPr>
    </w:lvl>
    <w:lvl w:ilvl="1" w:tplc="04130003">
      <w:start w:val="1"/>
      <w:numFmt w:val="lowerLetter"/>
      <w:lvlText w:val="%2."/>
      <w:lvlJc w:val="left"/>
      <w:pPr>
        <w:tabs>
          <w:tab w:val="num" w:pos="1440"/>
        </w:tabs>
        <w:ind w:left="1440" w:hanging="360"/>
      </w:pPr>
      <w:rPr>
        <w:rFonts w:cs="Times New Roman"/>
      </w:rPr>
    </w:lvl>
    <w:lvl w:ilvl="2" w:tplc="04130005">
      <w:start w:val="1"/>
      <w:numFmt w:val="lowerRoman"/>
      <w:lvlText w:val="%3."/>
      <w:lvlJc w:val="right"/>
      <w:pPr>
        <w:tabs>
          <w:tab w:val="num" w:pos="2160"/>
        </w:tabs>
        <w:ind w:left="2160" w:hanging="180"/>
      </w:pPr>
      <w:rPr>
        <w:rFonts w:cs="Times New Roman"/>
      </w:rPr>
    </w:lvl>
    <w:lvl w:ilvl="3" w:tplc="04130001" w:tentative="1">
      <w:start w:val="1"/>
      <w:numFmt w:val="decimal"/>
      <w:lvlText w:val="%4."/>
      <w:lvlJc w:val="left"/>
      <w:pPr>
        <w:tabs>
          <w:tab w:val="num" w:pos="2880"/>
        </w:tabs>
        <w:ind w:left="2880" w:hanging="360"/>
      </w:pPr>
      <w:rPr>
        <w:rFonts w:cs="Times New Roman"/>
      </w:rPr>
    </w:lvl>
    <w:lvl w:ilvl="4" w:tplc="04130003" w:tentative="1">
      <w:start w:val="1"/>
      <w:numFmt w:val="lowerLetter"/>
      <w:lvlText w:val="%5."/>
      <w:lvlJc w:val="left"/>
      <w:pPr>
        <w:tabs>
          <w:tab w:val="num" w:pos="3600"/>
        </w:tabs>
        <w:ind w:left="3600" w:hanging="360"/>
      </w:pPr>
      <w:rPr>
        <w:rFonts w:cs="Times New Roman"/>
      </w:rPr>
    </w:lvl>
    <w:lvl w:ilvl="5" w:tplc="04130005" w:tentative="1">
      <w:start w:val="1"/>
      <w:numFmt w:val="lowerRoman"/>
      <w:lvlText w:val="%6."/>
      <w:lvlJc w:val="right"/>
      <w:pPr>
        <w:tabs>
          <w:tab w:val="num" w:pos="4320"/>
        </w:tabs>
        <w:ind w:left="4320" w:hanging="180"/>
      </w:pPr>
      <w:rPr>
        <w:rFonts w:cs="Times New Roman"/>
      </w:rPr>
    </w:lvl>
    <w:lvl w:ilvl="6" w:tplc="04130001" w:tentative="1">
      <w:start w:val="1"/>
      <w:numFmt w:val="decimal"/>
      <w:lvlText w:val="%7."/>
      <w:lvlJc w:val="left"/>
      <w:pPr>
        <w:tabs>
          <w:tab w:val="num" w:pos="5040"/>
        </w:tabs>
        <w:ind w:left="5040" w:hanging="360"/>
      </w:pPr>
      <w:rPr>
        <w:rFonts w:cs="Times New Roman"/>
      </w:rPr>
    </w:lvl>
    <w:lvl w:ilvl="7" w:tplc="04130003" w:tentative="1">
      <w:start w:val="1"/>
      <w:numFmt w:val="lowerLetter"/>
      <w:lvlText w:val="%8."/>
      <w:lvlJc w:val="left"/>
      <w:pPr>
        <w:tabs>
          <w:tab w:val="num" w:pos="5760"/>
        </w:tabs>
        <w:ind w:left="5760" w:hanging="360"/>
      </w:pPr>
      <w:rPr>
        <w:rFonts w:cs="Times New Roman"/>
      </w:rPr>
    </w:lvl>
    <w:lvl w:ilvl="8" w:tplc="04130005"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8E18D6"/>
    <w:multiLevelType w:val="hybridMultilevel"/>
    <w:tmpl w:val="EEBC50D2"/>
    <w:lvl w:ilvl="0" w:tplc="0413000F">
      <w:start w:val="1"/>
      <w:numFmt w:val="decimal"/>
      <w:lvlText w:val="%1."/>
      <w:lvlJc w:val="left"/>
      <w:pPr>
        <w:tabs>
          <w:tab w:val="num" w:pos="720"/>
        </w:tabs>
        <w:ind w:left="720" w:hanging="360"/>
      </w:pPr>
    </w:lvl>
    <w:lvl w:ilvl="1" w:tplc="D714D21A">
      <w:start w:val="3"/>
      <w:numFmt w:val="decimal"/>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32BD3B09"/>
    <w:multiLevelType w:val="hybridMultilevel"/>
    <w:tmpl w:val="F1503B14"/>
    <w:lvl w:ilvl="0" w:tplc="4A9E1690">
      <w:numFmt w:val="bullet"/>
      <w:lvlText w:val="-"/>
      <w:lvlJc w:val="left"/>
      <w:pPr>
        <w:tabs>
          <w:tab w:val="num" w:pos="360"/>
        </w:tabs>
        <w:ind w:left="360" w:hanging="360"/>
      </w:pPr>
      <w:rPr>
        <w:rFonts w:ascii="Arial" w:hAnsi="Arial" w:cs="Times New Roman" w:hint="default"/>
        <w:color w:val="auto"/>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3033342"/>
    <w:multiLevelType w:val="multilevel"/>
    <w:tmpl w:val="60D8C3B4"/>
    <w:lvl w:ilvl="0">
      <w:start w:val="3"/>
      <w:numFmt w:val="decimal"/>
      <w:lvlText w:val="%1"/>
      <w:lvlJc w:val="left"/>
      <w:pPr>
        <w:tabs>
          <w:tab w:val="num" w:pos="360"/>
        </w:tabs>
        <w:ind w:left="360" w:hanging="360"/>
      </w:pPr>
      <w:rPr>
        <w:rFonts w:hint="default"/>
        <w:color w:val="auto"/>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color w:val="auto"/>
      </w:rPr>
    </w:lvl>
    <w:lvl w:ilvl="5">
      <w:start w:val="1"/>
      <w:numFmt w:val="decimal"/>
      <w:lvlText w:val="%1.%2.%3.%4.%5.%6"/>
      <w:lvlJc w:val="left"/>
      <w:pPr>
        <w:tabs>
          <w:tab w:val="num" w:pos="1080"/>
        </w:tabs>
        <w:ind w:left="1080" w:hanging="1080"/>
      </w:pPr>
      <w:rPr>
        <w:rFonts w:hint="default"/>
        <w:color w:val="auto"/>
      </w:rPr>
    </w:lvl>
    <w:lvl w:ilvl="6">
      <w:start w:val="1"/>
      <w:numFmt w:val="decimal"/>
      <w:lvlText w:val="%1.%2.%3.%4.%5.%6.%7"/>
      <w:lvlJc w:val="left"/>
      <w:pPr>
        <w:tabs>
          <w:tab w:val="num" w:pos="1440"/>
        </w:tabs>
        <w:ind w:left="1440" w:hanging="1440"/>
      </w:pPr>
      <w:rPr>
        <w:rFonts w:hint="default"/>
        <w:color w:val="auto"/>
      </w:rPr>
    </w:lvl>
    <w:lvl w:ilvl="7">
      <w:start w:val="1"/>
      <w:numFmt w:val="decimal"/>
      <w:lvlText w:val="%1.%2.%3.%4.%5.%6.%7.%8"/>
      <w:lvlJc w:val="left"/>
      <w:pPr>
        <w:tabs>
          <w:tab w:val="num" w:pos="1440"/>
        </w:tabs>
        <w:ind w:left="1440" w:hanging="1440"/>
      </w:pPr>
      <w:rPr>
        <w:rFonts w:hint="default"/>
        <w:color w:val="auto"/>
      </w:rPr>
    </w:lvl>
    <w:lvl w:ilvl="8">
      <w:start w:val="1"/>
      <w:numFmt w:val="decimal"/>
      <w:lvlText w:val="%1.%2.%3.%4.%5.%6.%7.%8.%9"/>
      <w:lvlJc w:val="left"/>
      <w:pPr>
        <w:tabs>
          <w:tab w:val="num" w:pos="1800"/>
        </w:tabs>
        <w:ind w:left="1800" w:hanging="1800"/>
      </w:pPr>
      <w:rPr>
        <w:rFonts w:hint="default"/>
        <w:color w:val="auto"/>
      </w:rPr>
    </w:lvl>
  </w:abstractNum>
  <w:abstractNum w:abstractNumId="21" w15:restartNumberingAfterBreak="0">
    <w:nsid w:val="3898692F"/>
    <w:multiLevelType w:val="multilevel"/>
    <w:tmpl w:val="F72C0DB6"/>
    <w:lvl w:ilvl="0">
      <w:start w:val="5"/>
      <w:numFmt w:val="decimal"/>
      <w:lvlText w:val="%1"/>
      <w:lvlJc w:val="left"/>
      <w:pPr>
        <w:ind w:left="360" w:hanging="360"/>
      </w:pPr>
      <w:rPr>
        <w:rFonts w:eastAsia="Times New Roman" w:hint="default"/>
      </w:rPr>
    </w:lvl>
    <w:lvl w:ilvl="1">
      <w:start w:val="2"/>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2" w15:restartNumberingAfterBreak="0">
    <w:nsid w:val="4A1B28E0"/>
    <w:multiLevelType w:val="hybridMultilevel"/>
    <w:tmpl w:val="3E8E4A98"/>
    <w:lvl w:ilvl="0" w:tplc="0413000F">
      <w:start w:val="1"/>
      <w:numFmt w:val="decimal"/>
      <w:lvlText w:val="%1."/>
      <w:lvlJc w:val="left"/>
      <w:pPr>
        <w:tabs>
          <w:tab w:val="num" w:pos="720"/>
        </w:tabs>
        <w:ind w:left="720" w:hanging="360"/>
      </w:pPr>
    </w:lvl>
    <w:lvl w:ilvl="1" w:tplc="A440B7C6">
      <w:start w:val="3"/>
      <w:numFmt w:val="bullet"/>
      <w:lvlText w:val="-"/>
      <w:lvlJc w:val="left"/>
      <w:pPr>
        <w:tabs>
          <w:tab w:val="num" w:pos="1440"/>
        </w:tabs>
        <w:ind w:left="1440" w:hanging="360"/>
      </w:pPr>
      <w:rPr>
        <w:rFonts w:ascii="Arial" w:eastAsia="Times New Roman" w:hAnsi="Arial" w:cs="Aria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55986D9A"/>
    <w:multiLevelType w:val="hybridMultilevel"/>
    <w:tmpl w:val="EFD0AEF6"/>
    <w:lvl w:ilvl="0" w:tplc="FE3269DE">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E775095"/>
    <w:multiLevelType w:val="hybridMultilevel"/>
    <w:tmpl w:val="87FC764A"/>
    <w:lvl w:ilvl="0" w:tplc="0413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5FEF2004"/>
    <w:multiLevelType w:val="hybridMultilevel"/>
    <w:tmpl w:val="F3BE4F28"/>
    <w:lvl w:ilvl="0" w:tplc="4A9E1690">
      <w:numFmt w:val="bullet"/>
      <w:lvlText w:val="-"/>
      <w:lvlJc w:val="left"/>
      <w:pPr>
        <w:tabs>
          <w:tab w:val="num" w:pos="1080"/>
        </w:tabs>
        <w:ind w:left="1080" w:hanging="360"/>
      </w:pPr>
      <w:rPr>
        <w:rFonts w:ascii="Arial" w:hAnsi="Arial" w:cs="Times New Roman" w:hint="default"/>
        <w:color w:val="auto"/>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1B95158"/>
    <w:multiLevelType w:val="hybridMultilevel"/>
    <w:tmpl w:val="FC2A8F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5E26891"/>
    <w:multiLevelType w:val="hybridMultilevel"/>
    <w:tmpl w:val="B0E03588"/>
    <w:lvl w:ilvl="0" w:tplc="4A9E1690">
      <w:numFmt w:val="bullet"/>
      <w:lvlText w:val="-"/>
      <w:lvlJc w:val="left"/>
      <w:pPr>
        <w:tabs>
          <w:tab w:val="num" w:pos="1080"/>
        </w:tabs>
        <w:ind w:left="1080" w:hanging="360"/>
      </w:pPr>
      <w:rPr>
        <w:rFonts w:ascii="Arial" w:hAnsi="Arial" w:cs="Times New Roman" w:hint="default"/>
        <w:color w:val="auto"/>
        <w:sz w:val="20"/>
        <w:szCs w:val="20"/>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96A56F7"/>
    <w:multiLevelType w:val="hybridMultilevel"/>
    <w:tmpl w:val="994A3250"/>
    <w:lvl w:ilvl="0" w:tplc="A440B7C6">
      <w:start w:val="3"/>
      <w:numFmt w:val="bullet"/>
      <w:lvlText w:val="-"/>
      <w:lvlJc w:val="left"/>
      <w:pPr>
        <w:tabs>
          <w:tab w:val="num" w:pos="720"/>
        </w:tabs>
        <w:ind w:left="720" w:hanging="360"/>
      </w:pPr>
      <w:rPr>
        <w:rFonts w:ascii="Arial" w:eastAsia="Times New Roman" w:hAnsi="Arial" w:cs="Aria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3D5E96"/>
    <w:multiLevelType w:val="hybridMultilevel"/>
    <w:tmpl w:val="DC36BF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C0848C0"/>
    <w:multiLevelType w:val="hybridMultilevel"/>
    <w:tmpl w:val="5394B18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AD34AC"/>
    <w:multiLevelType w:val="hybridMultilevel"/>
    <w:tmpl w:val="3D184038"/>
    <w:lvl w:ilvl="0" w:tplc="04090001">
      <w:start w:val="1"/>
      <w:numFmt w:val="decimal"/>
      <w:pStyle w:val="Bijlagenummering"/>
      <w:lvlText w:val="Bijlage %1"/>
      <w:lvlJc w:val="left"/>
      <w:pPr>
        <w:tabs>
          <w:tab w:val="num" w:pos="1701"/>
        </w:tabs>
        <w:ind w:left="1701" w:hanging="1701"/>
      </w:pPr>
      <w:rPr>
        <w:rFonts w:ascii="Arial Bold" w:hAnsi="Arial Bold" w:hint="default"/>
        <w:b/>
        <w:bCs/>
        <w:i w:val="0"/>
        <w:iCs w:val="0"/>
        <w:sz w:val="32"/>
        <w:szCs w:val="32"/>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 w15:restartNumberingAfterBreak="0">
    <w:nsid w:val="73930DC2"/>
    <w:multiLevelType w:val="hybridMultilevel"/>
    <w:tmpl w:val="EFD0AEF6"/>
    <w:lvl w:ilvl="0" w:tplc="FE3269DE">
      <w:start w:val="1"/>
      <w:numFmt w:val="low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97159221">
    <w:abstractNumId w:val="31"/>
  </w:num>
  <w:num w:numId="2" w16cid:durableId="457190300">
    <w:abstractNumId w:val="18"/>
  </w:num>
  <w:num w:numId="3" w16cid:durableId="609703548">
    <w:abstractNumId w:val="22"/>
  </w:num>
  <w:num w:numId="4" w16cid:durableId="1227452009">
    <w:abstractNumId w:val="28"/>
  </w:num>
  <w:num w:numId="5" w16cid:durableId="1879659014">
    <w:abstractNumId w:val="30"/>
  </w:num>
  <w:num w:numId="6" w16cid:durableId="1470394379">
    <w:abstractNumId w:val="25"/>
  </w:num>
  <w:num w:numId="7" w16cid:durableId="1535774858">
    <w:abstractNumId w:val="27"/>
  </w:num>
  <w:num w:numId="8" w16cid:durableId="1203439197">
    <w:abstractNumId w:val="9"/>
  </w:num>
  <w:num w:numId="9" w16cid:durableId="443810202">
    <w:abstractNumId w:val="7"/>
  </w:num>
  <w:num w:numId="10" w16cid:durableId="264461035">
    <w:abstractNumId w:val="6"/>
  </w:num>
  <w:num w:numId="11" w16cid:durableId="568534913">
    <w:abstractNumId w:val="5"/>
  </w:num>
  <w:num w:numId="12" w16cid:durableId="1770009457">
    <w:abstractNumId w:val="4"/>
  </w:num>
  <w:num w:numId="13" w16cid:durableId="1485313537">
    <w:abstractNumId w:val="8"/>
  </w:num>
  <w:num w:numId="14" w16cid:durableId="1493595759">
    <w:abstractNumId w:val="3"/>
  </w:num>
  <w:num w:numId="15" w16cid:durableId="1838500459">
    <w:abstractNumId w:val="2"/>
  </w:num>
  <w:num w:numId="16" w16cid:durableId="1643267327">
    <w:abstractNumId w:val="1"/>
  </w:num>
  <w:num w:numId="17" w16cid:durableId="106003612">
    <w:abstractNumId w:val="0"/>
  </w:num>
  <w:num w:numId="18" w16cid:durableId="1110128508">
    <w:abstractNumId w:val="13"/>
  </w:num>
  <w:num w:numId="19" w16cid:durableId="709499460">
    <w:abstractNumId w:val="14"/>
  </w:num>
  <w:num w:numId="20" w16cid:durableId="851844852">
    <w:abstractNumId w:val="20"/>
  </w:num>
  <w:num w:numId="21" w16cid:durableId="1639530280">
    <w:abstractNumId w:val="17"/>
  </w:num>
  <w:num w:numId="22" w16cid:durableId="1054700706">
    <w:abstractNumId w:val="10"/>
  </w:num>
  <w:num w:numId="23" w16cid:durableId="21445585">
    <w:abstractNumId w:val="12"/>
  </w:num>
  <w:num w:numId="24" w16cid:durableId="1325401683">
    <w:abstractNumId w:val="19"/>
  </w:num>
  <w:num w:numId="25" w16cid:durableId="238029212">
    <w:abstractNumId w:val="21"/>
  </w:num>
  <w:num w:numId="26" w16cid:durableId="958531297">
    <w:abstractNumId w:val="11"/>
  </w:num>
  <w:num w:numId="27" w16cid:durableId="2086603498">
    <w:abstractNumId w:val="15"/>
  </w:num>
  <w:num w:numId="28" w16cid:durableId="514465109">
    <w:abstractNumId w:val="32"/>
  </w:num>
  <w:num w:numId="29" w16cid:durableId="589462264">
    <w:abstractNumId w:val="26"/>
  </w:num>
  <w:num w:numId="30" w16cid:durableId="1627734342">
    <w:abstractNumId w:val="29"/>
  </w:num>
  <w:num w:numId="31" w16cid:durableId="1003968482">
    <w:abstractNumId w:val="16"/>
  </w:num>
  <w:num w:numId="32" w16cid:durableId="1196505185">
    <w:abstractNumId w:val="24"/>
  </w:num>
  <w:num w:numId="33" w16cid:durableId="82597925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6CC8"/>
    <w:rsid w:val="00004E92"/>
    <w:rsid w:val="00010B10"/>
    <w:rsid w:val="00031C8C"/>
    <w:rsid w:val="000375EB"/>
    <w:rsid w:val="00081D5F"/>
    <w:rsid w:val="000D2C43"/>
    <w:rsid w:val="000E7068"/>
    <w:rsid w:val="000F2BA0"/>
    <w:rsid w:val="000F328A"/>
    <w:rsid w:val="001006A4"/>
    <w:rsid w:val="001059A1"/>
    <w:rsid w:val="0011746D"/>
    <w:rsid w:val="001423A9"/>
    <w:rsid w:val="00157E65"/>
    <w:rsid w:val="00173794"/>
    <w:rsid w:val="00180C02"/>
    <w:rsid w:val="001844CD"/>
    <w:rsid w:val="0018522C"/>
    <w:rsid w:val="001E3373"/>
    <w:rsid w:val="001F742C"/>
    <w:rsid w:val="0022517E"/>
    <w:rsid w:val="00231D3B"/>
    <w:rsid w:val="002440F0"/>
    <w:rsid w:val="00292051"/>
    <w:rsid w:val="002964BD"/>
    <w:rsid w:val="00297CE5"/>
    <w:rsid w:val="002A7719"/>
    <w:rsid w:val="002B2214"/>
    <w:rsid w:val="002D47AE"/>
    <w:rsid w:val="002F4FAB"/>
    <w:rsid w:val="00323C1A"/>
    <w:rsid w:val="00330B4A"/>
    <w:rsid w:val="00361481"/>
    <w:rsid w:val="003614D3"/>
    <w:rsid w:val="00362070"/>
    <w:rsid w:val="00362DEE"/>
    <w:rsid w:val="00370F00"/>
    <w:rsid w:val="003A6276"/>
    <w:rsid w:val="003B2D0C"/>
    <w:rsid w:val="003D1CC1"/>
    <w:rsid w:val="003D7B8B"/>
    <w:rsid w:val="003F36B5"/>
    <w:rsid w:val="0041689F"/>
    <w:rsid w:val="00435BFE"/>
    <w:rsid w:val="00443437"/>
    <w:rsid w:val="00445401"/>
    <w:rsid w:val="0045172D"/>
    <w:rsid w:val="004578D3"/>
    <w:rsid w:val="00465C39"/>
    <w:rsid w:val="00472D1B"/>
    <w:rsid w:val="00487508"/>
    <w:rsid w:val="004B1280"/>
    <w:rsid w:val="004B7770"/>
    <w:rsid w:val="004E74CA"/>
    <w:rsid w:val="004F63A3"/>
    <w:rsid w:val="00501816"/>
    <w:rsid w:val="00514D6B"/>
    <w:rsid w:val="00517CA5"/>
    <w:rsid w:val="005243E4"/>
    <w:rsid w:val="00545530"/>
    <w:rsid w:val="00555A1F"/>
    <w:rsid w:val="00557297"/>
    <w:rsid w:val="005A3284"/>
    <w:rsid w:val="005A3D43"/>
    <w:rsid w:val="005B5767"/>
    <w:rsid w:val="005C114C"/>
    <w:rsid w:val="005C2926"/>
    <w:rsid w:val="005C4406"/>
    <w:rsid w:val="005D20A9"/>
    <w:rsid w:val="005D4FB9"/>
    <w:rsid w:val="005E0756"/>
    <w:rsid w:val="005E0B4B"/>
    <w:rsid w:val="0061456B"/>
    <w:rsid w:val="00617A45"/>
    <w:rsid w:val="0063001D"/>
    <w:rsid w:val="006366FA"/>
    <w:rsid w:val="00647E98"/>
    <w:rsid w:val="00651001"/>
    <w:rsid w:val="00665EFB"/>
    <w:rsid w:val="00666C1E"/>
    <w:rsid w:val="00682AD4"/>
    <w:rsid w:val="006905C0"/>
    <w:rsid w:val="006A6193"/>
    <w:rsid w:val="006B2027"/>
    <w:rsid w:val="006C0AEB"/>
    <w:rsid w:val="006C6478"/>
    <w:rsid w:val="006E4711"/>
    <w:rsid w:val="0071486B"/>
    <w:rsid w:val="00744001"/>
    <w:rsid w:val="00755DA3"/>
    <w:rsid w:val="00756632"/>
    <w:rsid w:val="00777CB5"/>
    <w:rsid w:val="007C47E7"/>
    <w:rsid w:val="0083516B"/>
    <w:rsid w:val="008423AB"/>
    <w:rsid w:val="00843B7D"/>
    <w:rsid w:val="008441BE"/>
    <w:rsid w:val="008522E2"/>
    <w:rsid w:val="00852765"/>
    <w:rsid w:val="00880FE1"/>
    <w:rsid w:val="008A1F6B"/>
    <w:rsid w:val="008B5474"/>
    <w:rsid w:val="009337D1"/>
    <w:rsid w:val="009370C8"/>
    <w:rsid w:val="00940313"/>
    <w:rsid w:val="0094101B"/>
    <w:rsid w:val="009848B7"/>
    <w:rsid w:val="00995001"/>
    <w:rsid w:val="009A207B"/>
    <w:rsid w:val="009E0B0A"/>
    <w:rsid w:val="00A05686"/>
    <w:rsid w:val="00A771AA"/>
    <w:rsid w:val="00AA22B0"/>
    <w:rsid w:val="00AA65B2"/>
    <w:rsid w:val="00AB468D"/>
    <w:rsid w:val="00AB7E4B"/>
    <w:rsid w:val="00AC1122"/>
    <w:rsid w:val="00AC4E2D"/>
    <w:rsid w:val="00AD752A"/>
    <w:rsid w:val="00AE2CAE"/>
    <w:rsid w:val="00AE6998"/>
    <w:rsid w:val="00B20668"/>
    <w:rsid w:val="00B21C03"/>
    <w:rsid w:val="00B23FE9"/>
    <w:rsid w:val="00B80866"/>
    <w:rsid w:val="00B85DFC"/>
    <w:rsid w:val="00BA20F6"/>
    <w:rsid w:val="00BB6CC8"/>
    <w:rsid w:val="00BD09EF"/>
    <w:rsid w:val="00BF45D3"/>
    <w:rsid w:val="00C345B6"/>
    <w:rsid w:val="00C34B37"/>
    <w:rsid w:val="00C5621F"/>
    <w:rsid w:val="00C71492"/>
    <w:rsid w:val="00CE01F9"/>
    <w:rsid w:val="00CF00C2"/>
    <w:rsid w:val="00CF22A3"/>
    <w:rsid w:val="00D005FD"/>
    <w:rsid w:val="00D33E68"/>
    <w:rsid w:val="00D6247C"/>
    <w:rsid w:val="00D7311B"/>
    <w:rsid w:val="00D76035"/>
    <w:rsid w:val="00D830C6"/>
    <w:rsid w:val="00D87928"/>
    <w:rsid w:val="00DA3860"/>
    <w:rsid w:val="00DB05F3"/>
    <w:rsid w:val="00DB4A75"/>
    <w:rsid w:val="00DD2A44"/>
    <w:rsid w:val="00E02821"/>
    <w:rsid w:val="00E04ACC"/>
    <w:rsid w:val="00E22970"/>
    <w:rsid w:val="00E24BAA"/>
    <w:rsid w:val="00E31159"/>
    <w:rsid w:val="00E31C21"/>
    <w:rsid w:val="00E37604"/>
    <w:rsid w:val="00E65B6B"/>
    <w:rsid w:val="00E85866"/>
    <w:rsid w:val="00EC0E2E"/>
    <w:rsid w:val="00EE20E9"/>
    <w:rsid w:val="00EF06B2"/>
    <w:rsid w:val="00F12E63"/>
    <w:rsid w:val="00F21961"/>
    <w:rsid w:val="00F70B6F"/>
    <w:rsid w:val="00F722C1"/>
    <w:rsid w:val="00F91016"/>
    <w:rsid w:val="00FC564C"/>
    <w:rsid w:val="00FC6327"/>
    <w:rsid w:val="00FE1973"/>
    <w:rsid w:val="00FF15AF"/>
    <w:rsid w:val="00FF4C4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90EF5A"/>
  <w15:chartTrackingRefBased/>
  <w15:docId w15:val="{5A214FA9-B382-4929-9690-E5F134698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line="280" w:lineRule="atLeast"/>
    </w:pPr>
    <w:rPr>
      <w:rFonts w:ascii="Arial" w:hAnsi="Arial" w:cs="Arial"/>
    </w:rPr>
  </w:style>
  <w:style w:type="paragraph" w:styleId="Kop1">
    <w:name w:val="heading 1"/>
    <w:basedOn w:val="Standaard"/>
    <w:next w:val="Standaard"/>
    <w:link w:val="Kop1Char"/>
    <w:qFormat/>
    <w:rsid w:val="003D1CC1"/>
    <w:pPr>
      <w:keepNext/>
      <w:spacing w:before="240" w:after="60"/>
      <w:outlineLvl w:val="0"/>
    </w:pPr>
    <w:rPr>
      <w:rFonts w:ascii="Calibri Light" w:hAnsi="Calibri Light" w:cs="Times New Roman"/>
      <w:b/>
      <w:bCs/>
      <w:kern w:val="32"/>
      <w:sz w:val="32"/>
      <w:szCs w:val="32"/>
    </w:rPr>
  </w:style>
  <w:style w:type="paragraph" w:styleId="Kop2">
    <w:name w:val="heading 2"/>
    <w:basedOn w:val="Standaard"/>
    <w:next w:val="Standaard"/>
    <w:link w:val="Kop2Char"/>
    <w:qFormat/>
    <w:rsid w:val="003D1CC1"/>
    <w:pPr>
      <w:keepNext/>
      <w:spacing w:before="240" w:after="60"/>
      <w:outlineLvl w:val="1"/>
    </w:pPr>
    <w:rPr>
      <w:rFonts w:ascii="Calibri Light" w:hAnsi="Calibri Light" w:cs="Times New Roman"/>
      <w:b/>
      <w:bCs/>
      <w:i/>
      <w:iCs/>
      <w:sz w:val="28"/>
      <w:szCs w:val="28"/>
    </w:rPr>
  </w:style>
  <w:style w:type="paragraph" w:styleId="Kop3">
    <w:name w:val="heading 3"/>
    <w:basedOn w:val="Standaard"/>
    <w:next w:val="Standaard"/>
    <w:link w:val="Kop3Char"/>
    <w:qFormat/>
    <w:rsid w:val="003D1CC1"/>
    <w:pPr>
      <w:keepNext/>
      <w:spacing w:before="240" w:after="60"/>
      <w:outlineLvl w:val="2"/>
    </w:pPr>
    <w:rPr>
      <w:rFonts w:ascii="Calibri Light" w:hAnsi="Calibri Light" w:cs="Times New Roman"/>
      <w:b/>
      <w:bCs/>
      <w:sz w:val="26"/>
      <w:szCs w:val="26"/>
    </w:rPr>
  </w:style>
  <w:style w:type="paragraph" w:styleId="Kop4">
    <w:name w:val="heading 4"/>
    <w:basedOn w:val="Standaard"/>
    <w:next w:val="Standaard"/>
    <w:link w:val="Kop4Char"/>
    <w:qFormat/>
    <w:rsid w:val="003D1CC1"/>
    <w:pPr>
      <w:keepNext/>
      <w:spacing w:before="240" w:after="60"/>
      <w:outlineLvl w:val="3"/>
    </w:pPr>
    <w:rPr>
      <w:rFonts w:ascii="Calibri" w:hAnsi="Calibri" w:cs="Times New Roman"/>
      <w:b/>
      <w:bCs/>
      <w:sz w:val="28"/>
      <w:szCs w:val="28"/>
    </w:rPr>
  </w:style>
  <w:style w:type="paragraph" w:styleId="Kop5">
    <w:name w:val="heading 5"/>
    <w:basedOn w:val="Standaard"/>
    <w:next w:val="Standaard"/>
    <w:link w:val="Kop5Char"/>
    <w:qFormat/>
    <w:rsid w:val="003D1CC1"/>
    <w:pPr>
      <w:spacing w:before="240" w:after="60"/>
      <w:outlineLvl w:val="4"/>
    </w:pPr>
    <w:rPr>
      <w:rFonts w:ascii="Calibri" w:hAnsi="Calibri" w:cs="Times New Roman"/>
      <w:b/>
      <w:bCs/>
      <w:i/>
      <w:iCs/>
      <w:sz w:val="26"/>
      <w:szCs w:val="26"/>
    </w:rPr>
  </w:style>
  <w:style w:type="paragraph" w:styleId="Kop6">
    <w:name w:val="heading 6"/>
    <w:basedOn w:val="Standaard"/>
    <w:next w:val="Standaard"/>
    <w:link w:val="Kop6Char"/>
    <w:qFormat/>
    <w:rsid w:val="003D1CC1"/>
    <w:pPr>
      <w:spacing w:before="240" w:after="60"/>
      <w:outlineLvl w:val="5"/>
    </w:pPr>
    <w:rPr>
      <w:rFonts w:ascii="Calibri" w:hAnsi="Calibri" w:cs="Times New Roman"/>
      <w:b/>
      <w:bCs/>
      <w:sz w:val="22"/>
      <w:szCs w:val="22"/>
    </w:rPr>
  </w:style>
  <w:style w:type="paragraph" w:styleId="Kop7">
    <w:name w:val="heading 7"/>
    <w:basedOn w:val="Standaard"/>
    <w:next w:val="Standaard"/>
    <w:link w:val="Kop7Char"/>
    <w:qFormat/>
    <w:rsid w:val="003D1CC1"/>
    <w:pPr>
      <w:spacing w:before="240" w:after="60"/>
      <w:outlineLvl w:val="6"/>
    </w:pPr>
    <w:rPr>
      <w:rFonts w:ascii="Calibri" w:hAnsi="Calibri" w:cs="Times New Roman"/>
      <w:sz w:val="24"/>
      <w:szCs w:val="24"/>
    </w:rPr>
  </w:style>
  <w:style w:type="paragraph" w:styleId="Kop8">
    <w:name w:val="heading 8"/>
    <w:basedOn w:val="Standaard"/>
    <w:next w:val="Standaard"/>
    <w:link w:val="Kop8Char"/>
    <w:qFormat/>
    <w:rsid w:val="003D1CC1"/>
    <w:pPr>
      <w:spacing w:before="240" w:after="60"/>
      <w:outlineLvl w:val="7"/>
    </w:pPr>
    <w:rPr>
      <w:rFonts w:ascii="Calibri" w:hAnsi="Calibri" w:cs="Times New Roman"/>
      <w:i/>
      <w:iCs/>
      <w:sz w:val="24"/>
      <w:szCs w:val="24"/>
    </w:rPr>
  </w:style>
  <w:style w:type="paragraph" w:styleId="Kop9">
    <w:name w:val="heading 9"/>
    <w:basedOn w:val="Standaard"/>
    <w:next w:val="Standaard"/>
    <w:link w:val="Kop9Char"/>
    <w:qFormat/>
    <w:rsid w:val="003D1CC1"/>
    <w:pPr>
      <w:spacing w:before="240" w:after="60"/>
      <w:outlineLvl w:val="8"/>
    </w:pPr>
    <w:rPr>
      <w:rFonts w:ascii="Calibri Light" w:hAnsi="Calibri Light" w:cs="Times New Roman"/>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ijlagenummering">
    <w:name w:val="Bijlagenummering"/>
    <w:basedOn w:val="Standaard"/>
    <w:next w:val="Standaard"/>
    <w:qFormat/>
    <w:rsid w:val="00BB6CC8"/>
    <w:pPr>
      <w:keepNext/>
      <w:pageBreakBefore/>
      <w:numPr>
        <w:numId w:val="1"/>
      </w:numPr>
      <w:spacing w:line="240" w:lineRule="auto"/>
    </w:pPr>
    <w:rPr>
      <w:rFonts w:ascii="Arial Bold" w:eastAsia="MS Mincho" w:hAnsi="Arial Bold" w:cs="Times New Roman"/>
      <w:b/>
      <w:bCs/>
      <w:sz w:val="32"/>
      <w:szCs w:val="32"/>
      <w:lang w:eastAsia="en-US"/>
    </w:rPr>
  </w:style>
  <w:style w:type="paragraph" w:styleId="Koptekst">
    <w:name w:val="header"/>
    <w:basedOn w:val="Standaard"/>
    <w:link w:val="KoptekstChar"/>
    <w:uiPriority w:val="99"/>
    <w:rsid w:val="00BB6CC8"/>
    <w:pPr>
      <w:tabs>
        <w:tab w:val="center" w:pos="4536"/>
        <w:tab w:val="right" w:pos="9072"/>
      </w:tabs>
    </w:pPr>
  </w:style>
  <w:style w:type="paragraph" w:styleId="Voettekst">
    <w:name w:val="footer"/>
    <w:basedOn w:val="Standaard"/>
    <w:link w:val="VoettekstChar"/>
    <w:uiPriority w:val="99"/>
    <w:rsid w:val="00BB6CC8"/>
    <w:pPr>
      <w:tabs>
        <w:tab w:val="center" w:pos="4536"/>
        <w:tab w:val="right" w:pos="9072"/>
      </w:tabs>
    </w:pPr>
  </w:style>
  <w:style w:type="character" w:customStyle="1" w:styleId="KoptekstChar">
    <w:name w:val="Koptekst Char"/>
    <w:link w:val="Koptekst"/>
    <w:uiPriority w:val="99"/>
    <w:rsid w:val="00BB6CC8"/>
    <w:rPr>
      <w:rFonts w:ascii="Arial" w:hAnsi="Arial" w:cs="Arial"/>
      <w:lang w:val="nl-NL" w:eastAsia="nl-NL" w:bidi="ar-SA"/>
    </w:rPr>
  </w:style>
  <w:style w:type="character" w:styleId="Paginanummer">
    <w:name w:val="page number"/>
    <w:basedOn w:val="Standaardalinea-lettertype"/>
    <w:rsid w:val="001423A9"/>
  </w:style>
  <w:style w:type="paragraph" w:customStyle="1" w:styleId="Lijstalinea1">
    <w:name w:val="Lijstalinea1"/>
    <w:basedOn w:val="Standaard"/>
    <w:qFormat/>
    <w:rsid w:val="00EF06B2"/>
    <w:pPr>
      <w:spacing w:line="240" w:lineRule="auto"/>
      <w:ind w:left="720"/>
      <w:contextualSpacing/>
    </w:pPr>
    <w:rPr>
      <w:rFonts w:eastAsia="MS Mincho" w:cs="Times New Roman"/>
      <w:szCs w:val="24"/>
      <w:lang w:eastAsia="en-US"/>
    </w:rPr>
  </w:style>
  <w:style w:type="character" w:styleId="Hyperlink">
    <w:name w:val="Hyperlink"/>
    <w:unhideWhenUsed/>
    <w:rsid w:val="00EF06B2"/>
    <w:rPr>
      <w:color w:val="0000FF"/>
      <w:u w:val="single"/>
    </w:rPr>
  </w:style>
  <w:style w:type="character" w:styleId="Zwaar">
    <w:name w:val="Strong"/>
    <w:qFormat/>
    <w:rsid w:val="00EF06B2"/>
    <w:rPr>
      <w:b/>
      <w:bCs/>
    </w:rPr>
  </w:style>
  <w:style w:type="paragraph" w:styleId="Normaalweb">
    <w:name w:val="Normal (Web)"/>
    <w:basedOn w:val="Standaard"/>
    <w:rsid w:val="00EF06B2"/>
    <w:pPr>
      <w:spacing w:before="100" w:beforeAutospacing="1" w:after="100" w:afterAutospacing="1" w:line="240" w:lineRule="auto"/>
    </w:pPr>
    <w:rPr>
      <w:rFonts w:ascii="Times New Roman" w:hAnsi="Times New Roman" w:cs="Times New Roman"/>
      <w:sz w:val="24"/>
      <w:szCs w:val="24"/>
    </w:rPr>
  </w:style>
  <w:style w:type="paragraph" w:styleId="Aanhef">
    <w:name w:val="Salutation"/>
    <w:basedOn w:val="Standaard"/>
    <w:next w:val="Standaard"/>
    <w:link w:val="AanhefChar"/>
    <w:rsid w:val="003D1CC1"/>
  </w:style>
  <w:style w:type="character" w:customStyle="1" w:styleId="AanhefChar">
    <w:name w:val="Aanhef Char"/>
    <w:link w:val="Aanhef"/>
    <w:rsid w:val="003D1CC1"/>
    <w:rPr>
      <w:rFonts w:ascii="Arial" w:hAnsi="Arial" w:cs="Arial"/>
    </w:rPr>
  </w:style>
  <w:style w:type="paragraph" w:styleId="Adresenvelop">
    <w:name w:val="envelope address"/>
    <w:basedOn w:val="Standaard"/>
    <w:rsid w:val="003D1CC1"/>
    <w:pPr>
      <w:framePr w:w="7920" w:h="1980" w:hRule="exact" w:hSpace="141" w:wrap="auto" w:hAnchor="page" w:xAlign="center" w:yAlign="bottom"/>
      <w:ind w:left="2880"/>
    </w:pPr>
    <w:rPr>
      <w:rFonts w:ascii="Calibri Light" w:hAnsi="Calibri Light" w:cs="Times New Roman"/>
      <w:sz w:val="24"/>
      <w:szCs w:val="24"/>
    </w:rPr>
  </w:style>
  <w:style w:type="paragraph" w:styleId="Afsluiting">
    <w:name w:val="Closing"/>
    <w:basedOn w:val="Standaard"/>
    <w:link w:val="AfsluitingChar"/>
    <w:rsid w:val="003D1CC1"/>
    <w:pPr>
      <w:ind w:left="4252"/>
    </w:pPr>
  </w:style>
  <w:style w:type="character" w:customStyle="1" w:styleId="AfsluitingChar">
    <w:name w:val="Afsluiting Char"/>
    <w:link w:val="Afsluiting"/>
    <w:rsid w:val="003D1CC1"/>
    <w:rPr>
      <w:rFonts w:ascii="Arial" w:hAnsi="Arial" w:cs="Arial"/>
    </w:rPr>
  </w:style>
  <w:style w:type="paragraph" w:styleId="Afzender">
    <w:name w:val="envelope return"/>
    <w:basedOn w:val="Standaard"/>
    <w:rsid w:val="003D1CC1"/>
    <w:rPr>
      <w:rFonts w:ascii="Calibri Light" w:hAnsi="Calibri Light" w:cs="Times New Roman"/>
    </w:rPr>
  </w:style>
  <w:style w:type="paragraph" w:styleId="Ballontekst">
    <w:name w:val="Balloon Text"/>
    <w:basedOn w:val="Standaard"/>
    <w:link w:val="BallontekstChar"/>
    <w:rsid w:val="003D1CC1"/>
    <w:pPr>
      <w:spacing w:line="240" w:lineRule="auto"/>
    </w:pPr>
    <w:rPr>
      <w:rFonts w:ascii="Segoe UI" w:hAnsi="Segoe UI" w:cs="Segoe UI"/>
      <w:sz w:val="18"/>
      <w:szCs w:val="18"/>
    </w:rPr>
  </w:style>
  <w:style w:type="character" w:customStyle="1" w:styleId="BallontekstChar">
    <w:name w:val="Ballontekst Char"/>
    <w:link w:val="Ballontekst"/>
    <w:rsid w:val="003D1CC1"/>
    <w:rPr>
      <w:rFonts w:ascii="Segoe UI" w:hAnsi="Segoe UI" w:cs="Segoe UI"/>
      <w:sz w:val="18"/>
      <w:szCs w:val="18"/>
    </w:rPr>
  </w:style>
  <w:style w:type="paragraph" w:styleId="Berichtkop">
    <w:name w:val="Message Header"/>
    <w:basedOn w:val="Standaard"/>
    <w:link w:val="BerichtkopChar"/>
    <w:rsid w:val="003D1CC1"/>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cs="Times New Roman"/>
      <w:sz w:val="24"/>
      <w:szCs w:val="24"/>
    </w:rPr>
  </w:style>
  <w:style w:type="character" w:customStyle="1" w:styleId="BerichtkopChar">
    <w:name w:val="Berichtkop Char"/>
    <w:link w:val="Berichtkop"/>
    <w:rsid w:val="003D1CC1"/>
    <w:rPr>
      <w:rFonts w:ascii="Calibri Light" w:eastAsia="Times New Roman" w:hAnsi="Calibri Light" w:cs="Times New Roman"/>
      <w:sz w:val="24"/>
      <w:szCs w:val="24"/>
      <w:shd w:val="pct20" w:color="auto" w:fill="auto"/>
    </w:rPr>
  </w:style>
  <w:style w:type="paragraph" w:styleId="Bibliografie">
    <w:name w:val="Bibliography"/>
    <w:basedOn w:val="Standaard"/>
    <w:next w:val="Standaard"/>
    <w:uiPriority w:val="37"/>
    <w:semiHidden/>
    <w:unhideWhenUsed/>
    <w:rsid w:val="003D1CC1"/>
  </w:style>
  <w:style w:type="paragraph" w:styleId="Bijschrift">
    <w:name w:val="caption"/>
    <w:basedOn w:val="Standaard"/>
    <w:next w:val="Standaard"/>
    <w:qFormat/>
    <w:rsid w:val="003D1CC1"/>
    <w:rPr>
      <w:b/>
      <w:bCs/>
    </w:rPr>
  </w:style>
  <w:style w:type="paragraph" w:styleId="Bloktekst">
    <w:name w:val="Block Text"/>
    <w:basedOn w:val="Standaard"/>
    <w:rsid w:val="003D1CC1"/>
    <w:pPr>
      <w:spacing w:after="120"/>
      <w:ind w:left="1440" w:right="1440"/>
    </w:pPr>
  </w:style>
  <w:style w:type="paragraph" w:styleId="Bronvermelding">
    <w:name w:val="table of authorities"/>
    <w:basedOn w:val="Standaard"/>
    <w:next w:val="Standaard"/>
    <w:rsid w:val="003D1CC1"/>
    <w:pPr>
      <w:ind w:left="200" w:hanging="200"/>
    </w:pPr>
  </w:style>
  <w:style w:type="paragraph" w:styleId="Citaat">
    <w:name w:val="Quote"/>
    <w:basedOn w:val="Standaard"/>
    <w:next w:val="Standaard"/>
    <w:link w:val="CitaatChar"/>
    <w:uiPriority w:val="29"/>
    <w:qFormat/>
    <w:rsid w:val="003D1CC1"/>
    <w:pPr>
      <w:spacing w:before="200" w:after="160"/>
      <w:ind w:left="864" w:right="864"/>
      <w:jc w:val="center"/>
    </w:pPr>
    <w:rPr>
      <w:i/>
      <w:iCs/>
      <w:color w:val="404040"/>
    </w:rPr>
  </w:style>
  <w:style w:type="character" w:customStyle="1" w:styleId="CitaatChar">
    <w:name w:val="Citaat Char"/>
    <w:link w:val="Citaat"/>
    <w:uiPriority w:val="29"/>
    <w:rsid w:val="003D1CC1"/>
    <w:rPr>
      <w:rFonts w:ascii="Arial" w:hAnsi="Arial" w:cs="Arial"/>
      <w:i/>
      <w:iCs/>
      <w:color w:val="404040"/>
    </w:rPr>
  </w:style>
  <w:style w:type="paragraph" w:styleId="Datum">
    <w:name w:val="Date"/>
    <w:basedOn w:val="Standaard"/>
    <w:next w:val="Standaard"/>
    <w:link w:val="DatumChar"/>
    <w:rsid w:val="003D1CC1"/>
  </w:style>
  <w:style w:type="character" w:customStyle="1" w:styleId="DatumChar">
    <w:name w:val="Datum Char"/>
    <w:link w:val="Datum"/>
    <w:rsid w:val="003D1CC1"/>
    <w:rPr>
      <w:rFonts w:ascii="Arial" w:hAnsi="Arial" w:cs="Arial"/>
    </w:rPr>
  </w:style>
  <w:style w:type="paragraph" w:styleId="Documentstructuur">
    <w:name w:val="Document Map"/>
    <w:basedOn w:val="Standaard"/>
    <w:link w:val="DocumentstructuurChar"/>
    <w:rsid w:val="003D1CC1"/>
    <w:rPr>
      <w:rFonts w:ascii="Segoe UI" w:hAnsi="Segoe UI" w:cs="Segoe UI"/>
      <w:sz w:val="16"/>
      <w:szCs w:val="16"/>
    </w:rPr>
  </w:style>
  <w:style w:type="character" w:customStyle="1" w:styleId="DocumentstructuurChar">
    <w:name w:val="Documentstructuur Char"/>
    <w:link w:val="Documentstructuur"/>
    <w:rsid w:val="003D1CC1"/>
    <w:rPr>
      <w:rFonts w:ascii="Segoe UI" w:hAnsi="Segoe UI" w:cs="Segoe UI"/>
      <w:sz w:val="16"/>
      <w:szCs w:val="16"/>
    </w:rPr>
  </w:style>
  <w:style w:type="paragraph" w:styleId="Duidelijkcitaat">
    <w:name w:val="Intense Quote"/>
    <w:basedOn w:val="Standaard"/>
    <w:next w:val="Standaard"/>
    <w:link w:val="DuidelijkcitaatChar"/>
    <w:uiPriority w:val="30"/>
    <w:qFormat/>
    <w:rsid w:val="003D1CC1"/>
    <w:pPr>
      <w:pBdr>
        <w:top w:val="single" w:sz="4" w:space="10" w:color="5B9BD5"/>
        <w:bottom w:val="single" w:sz="4" w:space="10" w:color="5B9BD5"/>
      </w:pBdr>
      <w:spacing w:before="360" w:after="360"/>
      <w:ind w:left="864" w:right="864"/>
      <w:jc w:val="center"/>
    </w:pPr>
    <w:rPr>
      <w:i/>
      <w:iCs/>
      <w:color w:val="5B9BD5"/>
    </w:rPr>
  </w:style>
  <w:style w:type="character" w:customStyle="1" w:styleId="DuidelijkcitaatChar">
    <w:name w:val="Duidelijk citaat Char"/>
    <w:link w:val="Duidelijkcitaat"/>
    <w:uiPriority w:val="30"/>
    <w:rsid w:val="003D1CC1"/>
    <w:rPr>
      <w:rFonts w:ascii="Arial" w:hAnsi="Arial" w:cs="Arial"/>
      <w:i/>
      <w:iCs/>
      <w:color w:val="5B9BD5"/>
    </w:rPr>
  </w:style>
  <w:style w:type="paragraph" w:styleId="Eindnoottekst">
    <w:name w:val="endnote text"/>
    <w:basedOn w:val="Standaard"/>
    <w:link w:val="EindnoottekstChar"/>
    <w:rsid w:val="003D1CC1"/>
  </w:style>
  <w:style w:type="character" w:customStyle="1" w:styleId="EindnoottekstChar">
    <w:name w:val="Eindnoottekst Char"/>
    <w:link w:val="Eindnoottekst"/>
    <w:rsid w:val="003D1CC1"/>
    <w:rPr>
      <w:rFonts w:ascii="Arial" w:hAnsi="Arial" w:cs="Arial"/>
    </w:rPr>
  </w:style>
  <w:style w:type="paragraph" w:styleId="E-mailhandtekening">
    <w:name w:val="E-mail Signature"/>
    <w:basedOn w:val="Standaard"/>
    <w:link w:val="E-mailhandtekeningChar"/>
    <w:rsid w:val="003D1CC1"/>
  </w:style>
  <w:style w:type="character" w:customStyle="1" w:styleId="E-mailhandtekeningChar">
    <w:name w:val="E-mailhandtekening Char"/>
    <w:link w:val="E-mailhandtekening"/>
    <w:rsid w:val="003D1CC1"/>
    <w:rPr>
      <w:rFonts w:ascii="Arial" w:hAnsi="Arial" w:cs="Arial"/>
    </w:rPr>
  </w:style>
  <w:style w:type="paragraph" w:styleId="Geenafstand">
    <w:name w:val="No Spacing"/>
    <w:uiPriority w:val="1"/>
    <w:qFormat/>
    <w:rsid w:val="003D1CC1"/>
    <w:rPr>
      <w:rFonts w:ascii="Arial" w:hAnsi="Arial" w:cs="Arial"/>
    </w:rPr>
  </w:style>
  <w:style w:type="paragraph" w:styleId="Handtekening">
    <w:name w:val="Signature"/>
    <w:basedOn w:val="Standaard"/>
    <w:link w:val="HandtekeningChar"/>
    <w:rsid w:val="003D1CC1"/>
    <w:pPr>
      <w:ind w:left="4252"/>
    </w:pPr>
  </w:style>
  <w:style w:type="character" w:customStyle="1" w:styleId="HandtekeningChar">
    <w:name w:val="Handtekening Char"/>
    <w:link w:val="Handtekening"/>
    <w:rsid w:val="003D1CC1"/>
    <w:rPr>
      <w:rFonts w:ascii="Arial" w:hAnsi="Arial" w:cs="Arial"/>
    </w:rPr>
  </w:style>
  <w:style w:type="paragraph" w:styleId="HTML-voorafopgemaakt">
    <w:name w:val="HTML Preformatted"/>
    <w:basedOn w:val="Standaard"/>
    <w:link w:val="HTML-voorafopgemaaktChar"/>
    <w:rsid w:val="003D1CC1"/>
    <w:rPr>
      <w:rFonts w:ascii="Courier New" w:hAnsi="Courier New" w:cs="Courier New"/>
    </w:rPr>
  </w:style>
  <w:style w:type="character" w:customStyle="1" w:styleId="HTML-voorafopgemaaktChar">
    <w:name w:val="HTML - vooraf opgemaakt Char"/>
    <w:link w:val="HTML-voorafopgemaakt"/>
    <w:rsid w:val="003D1CC1"/>
    <w:rPr>
      <w:rFonts w:ascii="Courier New" w:hAnsi="Courier New" w:cs="Courier New"/>
    </w:rPr>
  </w:style>
  <w:style w:type="paragraph" w:styleId="HTML-adres">
    <w:name w:val="HTML Address"/>
    <w:basedOn w:val="Standaard"/>
    <w:link w:val="HTML-adresChar"/>
    <w:rsid w:val="003D1CC1"/>
    <w:rPr>
      <w:i/>
      <w:iCs/>
    </w:rPr>
  </w:style>
  <w:style w:type="character" w:customStyle="1" w:styleId="HTML-adresChar">
    <w:name w:val="HTML-adres Char"/>
    <w:link w:val="HTML-adres"/>
    <w:rsid w:val="003D1CC1"/>
    <w:rPr>
      <w:rFonts w:ascii="Arial" w:hAnsi="Arial" w:cs="Arial"/>
      <w:i/>
      <w:iCs/>
    </w:rPr>
  </w:style>
  <w:style w:type="paragraph" w:styleId="Index1">
    <w:name w:val="index 1"/>
    <w:basedOn w:val="Standaard"/>
    <w:next w:val="Standaard"/>
    <w:autoRedefine/>
    <w:rsid w:val="003D1CC1"/>
    <w:pPr>
      <w:ind w:left="200" w:hanging="200"/>
    </w:pPr>
  </w:style>
  <w:style w:type="paragraph" w:styleId="Index2">
    <w:name w:val="index 2"/>
    <w:basedOn w:val="Standaard"/>
    <w:next w:val="Standaard"/>
    <w:autoRedefine/>
    <w:rsid w:val="003D1CC1"/>
    <w:pPr>
      <w:ind w:left="400" w:hanging="200"/>
    </w:pPr>
  </w:style>
  <w:style w:type="paragraph" w:styleId="Index3">
    <w:name w:val="index 3"/>
    <w:basedOn w:val="Standaard"/>
    <w:next w:val="Standaard"/>
    <w:autoRedefine/>
    <w:rsid w:val="003D1CC1"/>
    <w:pPr>
      <w:ind w:left="600" w:hanging="200"/>
    </w:pPr>
  </w:style>
  <w:style w:type="paragraph" w:styleId="Index4">
    <w:name w:val="index 4"/>
    <w:basedOn w:val="Standaard"/>
    <w:next w:val="Standaard"/>
    <w:autoRedefine/>
    <w:rsid w:val="003D1CC1"/>
    <w:pPr>
      <w:ind w:left="800" w:hanging="200"/>
    </w:pPr>
  </w:style>
  <w:style w:type="paragraph" w:styleId="Index5">
    <w:name w:val="index 5"/>
    <w:basedOn w:val="Standaard"/>
    <w:next w:val="Standaard"/>
    <w:autoRedefine/>
    <w:rsid w:val="003D1CC1"/>
    <w:pPr>
      <w:ind w:left="1000" w:hanging="200"/>
    </w:pPr>
  </w:style>
  <w:style w:type="paragraph" w:styleId="Index6">
    <w:name w:val="index 6"/>
    <w:basedOn w:val="Standaard"/>
    <w:next w:val="Standaard"/>
    <w:autoRedefine/>
    <w:rsid w:val="003D1CC1"/>
    <w:pPr>
      <w:ind w:left="1200" w:hanging="200"/>
    </w:pPr>
  </w:style>
  <w:style w:type="paragraph" w:styleId="Index7">
    <w:name w:val="index 7"/>
    <w:basedOn w:val="Standaard"/>
    <w:next w:val="Standaard"/>
    <w:autoRedefine/>
    <w:rsid w:val="003D1CC1"/>
    <w:pPr>
      <w:ind w:left="1400" w:hanging="200"/>
    </w:pPr>
  </w:style>
  <w:style w:type="paragraph" w:styleId="Index8">
    <w:name w:val="index 8"/>
    <w:basedOn w:val="Standaard"/>
    <w:next w:val="Standaard"/>
    <w:autoRedefine/>
    <w:rsid w:val="003D1CC1"/>
    <w:pPr>
      <w:ind w:left="1600" w:hanging="200"/>
    </w:pPr>
  </w:style>
  <w:style w:type="paragraph" w:styleId="Index9">
    <w:name w:val="index 9"/>
    <w:basedOn w:val="Standaard"/>
    <w:next w:val="Standaard"/>
    <w:autoRedefine/>
    <w:rsid w:val="003D1CC1"/>
    <w:pPr>
      <w:ind w:left="1800" w:hanging="200"/>
    </w:pPr>
  </w:style>
  <w:style w:type="paragraph" w:styleId="Indexkop">
    <w:name w:val="index heading"/>
    <w:basedOn w:val="Standaard"/>
    <w:next w:val="Index1"/>
    <w:rsid w:val="003D1CC1"/>
    <w:rPr>
      <w:rFonts w:ascii="Calibri Light" w:hAnsi="Calibri Light" w:cs="Times New Roman"/>
      <w:b/>
      <w:bCs/>
    </w:rPr>
  </w:style>
  <w:style w:type="paragraph" w:styleId="Inhopg1">
    <w:name w:val="toc 1"/>
    <w:basedOn w:val="Standaard"/>
    <w:next w:val="Standaard"/>
    <w:autoRedefine/>
    <w:rsid w:val="003D1CC1"/>
  </w:style>
  <w:style w:type="paragraph" w:styleId="Inhopg2">
    <w:name w:val="toc 2"/>
    <w:basedOn w:val="Standaard"/>
    <w:next w:val="Standaard"/>
    <w:autoRedefine/>
    <w:rsid w:val="003D1CC1"/>
    <w:pPr>
      <w:ind w:left="200"/>
    </w:pPr>
  </w:style>
  <w:style w:type="paragraph" w:styleId="Inhopg3">
    <w:name w:val="toc 3"/>
    <w:basedOn w:val="Standaard"/>
    <w:next w:val="Standaard"/>
    <w:autoRedefine/>
    <w:rsid w:val="003D1CC1"/>
    <w:pPr>
      <w:ind w:left="400"/>
    </w:pPr>
  </w:style>
  <w:style w:type="paragraph" w:styleId="Inhopg4">
    <w:name w:val="toc 4"/>
    <w:basedOn w:val="Standaard"/>
    <w:next w:val="Standaard"/>
    <w:autoRedefine/>
    <w:rsid w:val="003D1CC1"/>
    <w:pPr>
      <w:ind w:left="600"/>
    </w:pPr>
  </w:style>
  <w:style w:type="paragraph" w:styleId="Inhopg5">
    <w:name w:val="toc 5"/>
    <w:basedOn w:val="Standaard"/>
    <w:next w:val="Standaard"/>
    <w:autoRedefine/>
    <w:rsid w:val="003D1CC1"/>
    <w:pPr>
      <w:ind w:left="800"/>
    </w:pPr>
  </w:style>
  <w:style w:type="paragraph" w:styleId="Inhopg6">
    <w:name w:val="toc 6"/>
    <w:basedOn w:val="Standaard"/>
    <w:next w:val="Standaard"/>
    <w:autoRedefine/>
    <w:rsid w:val="003D1CC1"/>
    <w:pPr>
      <w:ind w:left="1000"/>
    </w:pPr>
  </w:style>
  <w:style w:type="paragraph" w:styleId="Inhopg7">
    <w:name w:val="toc 7"/>
    <w:basedOn w:val="Standaard"/>
    <w:next w:val="Standaard"/>
    <w:autoRedefine/>
    <w:rsid w:val="003D1CC1"/>
    <w:pPr>
      <w:ind w:left="1200"/>
    </w:pPr>
  </w:style>
  <w:style w:type="paragraph" w:styleId="Inhopg8">
    <w:name w:val="toc 8"/>
    <w:basedOn w:val="Standaard"/>
    <w:next w:val="Standaard"/>
    <w:autoRedefine/>
    <w:rsid w:val="003D1CC1"/>
    <w:pPr>
      <w:ind w:left="1400"/>
    </w:pPr>
  </w:style>
  <w:style w:type="paragraph" w:styleId="Inhopg9">
    <w:name w:val="toc 9"/>
    <w:basedOn w:val="Standaard"/>
    <w:next w:val="Standaard"/>
    <w:autoRedefine/>
    <w:rsid w:val="003D1CC1"/>
    <w:pPr>
      <w:ind w:left="1600"/>
    </w:pPr>
  </w:style>
  <w:style w:type="character" w:customStyle="1" w:styleId="Kop1Char">
    <w:name w:val="Kop 1 Char"/>
    <w:link w:val="Kop1"/>
    <w:rsid w:val="003D1CC1"/>
    <w:rPr>
      <w:rFonts w:ascii="Calibri Light" w:eastAsia="Times New Roman" w:hAnsi="Calibri Light" w:cs="Times New Roman"/>
      <w:b/>
      <w:bCs/>
      <w:kern w:val="32"/>
      <w:sz w:val="32"/>
      <w:szCs w:val="32"/>
    </w:rPr>
  </w:style>
  <w:style w:type="character" w:customStyle="1" w:styleId="Kop2Char">
    <w:name w:val="Kop 2 Char"/>
    <w:link w:val="Kop2"/>
    <w:semiHidden/>
    <w:rsid w:val="003D1CC1"/>
    <w:rPr>
      <w:rFonts w:ascii="Calibri Light" w:eastAsia="Times New Roman" w:hAnsi="Calibri Light" w:cs="Times New Roman"/>
      <w:b/>
      <w:bCs/>
      <w:i/>
      <w:iCs/>
      <w:sz w:val="28"/>
      <w:szCs w:val="28"/>
    </w:rPr>
  </w:style>
  <w:style w:type="character" w:customStyle="1" w:styleId="Kop3Char">
    <w:name w:val="Kop 3 Char"/>
    <w:link w:val="Kop3"/>
    <w:semiHidden/>
    <w:rsid w:val="003D1CC1"/>
    <w:rPr>
      <w:rFonts w:ascii="Calibri Light" w:eastAsia="Times New Roman" w:hAnsi="Calibri Light" w:cs="Times New Roman"/>
      <w:b/>
      <w:bCs/>
      <w:sz w:val="26"/>
      <w:szCs w:val="26"/>
    </w:rPr>
  </w:style>
  <w:style w:type="character" w:customStyle="1" w:styleId="Kop4Char">
    <w:name w:val="Kop 4 Char"/>
    <w:link w:val="Kop4"/>
    <w:semiHidden/>
    <w:rsid w:val="003D1CC1"/>
    <w:rPr>
      <w:rFonts w:ascii="Calibri" w:eastAsia="Times New Roman" w:hAnsi="Calibri" w:cs="Times New Roman"/>
      <w:b/>
      <w:bCs/>
      <w:sz w:val="28"/>
      <w:szCs w:val="28"/>
    </w:rPr>
  </w:style>
  <w:style w:type="character" w:customStyle="1" w:styleId="Kop5Char">
    <w:name w:val="Kop 5 Char"/>
    <w:link w:val="Kop5"/>
    <w:semiHidden/>
    <w:rsid w:val="003D1CC1"/>
    <w:rPr>
      <w:rFonts w:ascii="Calibri" w:eastAsia="Times New Roman" w:hAnsi="Calibri" w:cs="Times New Roman"/>
      <w:b/>
      <w:bCs/>
      <w:i/>
      <w:iCs/>
      <w:sz w:val="26"/>
      <w:szCs w:val="26"/>
    </w:rPr>
  </w:style>
  <w:style w:type="character" w:customStyle="1" w:styleId="Kop6Char">
    <w:name w:val="Kop 6 Char"/>
    <w:link w:val="Kop6"/>
    <w:semiHidden/>
    <w:rsid w:val="003D1CC1"/>
    <w:rPr>
      <w:rFonts w:ascii="Calibri" w:eastAsia="Times New Roman" w:hAnsi="Calibri" w:cs="Times New Roman"/>
      <w:b/>
      <w:bCs/>
      <w:sz w:val="22"/>
      <w:szCs w:val="22"/>
    </w:rPr>
  </w:style>
  <w:style w:type="character" w:customStyle="1" w:styleId="Kop7Char">
    <w:name w:val="Kop 7 Char"/>
    <w:link w:val="Kop7"/>
    <w:semiHidden/>
    <w:rsid w:val="003D1CC1"/>
    <w:rPr>
      <w:rFonts w:ascii="Calibri" w:eastAsia="Times New Roman" w:hAnsi="Calibri" w:cs="Times New Roman"/>
      <w:sz w:val="24"/>
      <w:szCs w:val="24"/>
    </w:rPr>
  </w:style>
  <w:style w:type="character" w:customStyle="1" w:styleId="Kop8Char">
    <w:name w:val="Kop 8 Char"/>
    <w:link w:val="Kop8"/>
    <w:semiHidden/>
    <w:rsid w:val="003D1CC1"/>
    <w:rPr>
      <w:rFonts w:ascii="Calibri" w:eastAsia="Times New Roman" w:hAnsi="Calibri" w:cs="Times New Roman"/>
      <w:i/>
      <w:iCs/>
      <w:sz w:val="24"/>
      <w:szCs w:val="24"/>
    </w:rPr>
  </w:style>
  <w:style w:type="character" w:customStyle="1" w:styleId="Kop9Char">
    <w:name w:val="Kop 9 Char"/>
    <w:link w:val="Kop9"/>
    <w:semiHidden/>
    <w:rsid w:val="003D1CC1"/>
    <w:rPr>
      <w:rFonts w:ascii="Calibri Light" w:eastAsia="Times New Roman" w:hAnsi="Calibri Light" w:cs="Times New Roman"/>
      <w:sz w:val="22"/>
      <w:szCs w:val="22"/>
    </w:rPr>
  </w:style>
  <w:style w:type="paragraph" w:styleId="Kopbronvermelding">
    <w:name w:val="toa heading"/>
    <w:basedOn w:val="Standaard"/>
    <w:next w:val="Standaard"/>
    <w:rsid w:val="003D1CC1"/>
    <w:pPr>
      <w:spacing w:before="120"/>
    </w:pPr>
    <w:rPr>
      <w:rFonts w:ascii="Calibri Light" w:hAnsi="Calibri Light" w:cs="Times New Roman"/>
      <w:b/>
      <w:bCs/>
      <w:sz w:val="24"/>
      <w:szCs w:val="24"/>
    </w:rPr>
  </w:style>
  <w:style w:type="paragraph" w:styleId="Kopvaninhoudsopgave">
    <w:name w:val="TOC Heading"/>
    <w:basedOn w:val="Kop1"/>
    <w:next w:val="Standaard"/>
    <w:uiPriority w:val="39"/>
    <w:qFormat/>
    <w:rsid w:val="003D1CC1"/>
    <w:pPr>
      <w:outlineLvl w:val="9"/>
    </w:pPr>
  </w:style>
  <w:style w:type="paragraph" w:styleId="Lijst">
    <w:name w:val="List"/>
    <w:basedOn w:val="Standaard"/>
    <w:rsid w:val="003D1CC1"/>
    <w:pPr>
      <w:ind w:left="283" w:hanging="283"/>
      <w:contextualSpacing/>
    </w:pPr>
  </w:style>
  <w:style w:type="paragraph" w:styleId="Lijst2">
    <w:name w:val="List 2"/>
    <w:basedOn w:val="Standaard"/>
    <w:rsid w:val="003D1CC1"/>
    <w:pPr>
      <w:ind w:left="566" w:hanging="283"/>
      <w:contextualSpacing/>
    </w:pPr>
  </w:style>
  <w:style w:type="paragraph" w:styleId="Lijst3">
    <w:name w:val="List 3"/>
    <w:basedOn w:val="Standaard"/>
    <w:rsid w:val="003D1CC1"/>
    <w:pPr>
      <w:ind w:left="849" w:hanging="283"/>
      <w:contextualSpacing/>
    </w:pPr>
  </w:style>
  <w:style w:type="paragraph" w:styleId="Lijst4">
    <w:name w:val="List 4"/>
    <w:basedOn w:val="Standaard"/>
    <w:rsid w:val="003D1CC1"/>
    <w:pPr>
      <w:ind w:left="1132" w:hanging="283"/>
      <w:contextualSpacing/>
    </w:pPr>
  </w:style>
  <w:style w:type="paragraph" w:styleId="Lijst5">
    <w:name w:val="List 5"/>
    <w:basedOn w:val="Standaard"/>
    <w:rsid w:val="003D1CC1"/>
    <w:pPr>
      <w:ind w:left="1415" w:hanging="283"/>
      <w:contextualSpacing/>
    </w:pPr>
  </w:style>
  <w:style w:type="paragraph" w:styleId="Lijstmetafbeeldingen">
    <w:name w:val="table of figures"/>
    <w:basedOn w:val="Standaard"/>
    <w:next w:val="Standaard"/>
    <w:rsid w:val="003D1CC1"/>
  </w:style>
  <w:style w:type="paragraph" w:styleId="Lijstopsomteken">
    <w:name w:val="List Bullet"/>
    <w:basedOn w:val="Standaard"/>
    <w:rsid w:val="003D1CC1"/>
    <w:pPr>
      <w:numPr>
        <w:numId w:val="8"/>
      </w:numPr>
      <w:contextualSpacing/>
    </w:pPr>
  </w:style>
  <w:style w:type="paragraph" w:styleId="Lijstopsomteken2">
    <w:name w:val="List Bullet 2"/>
    <w:basedOn w:val="Standaard"/>
    <w:rsid w:val="003D1CC1"/>
    <w:pPr>
      <w:numPr>
        <w:numId w:val="9"/>
      </w:numPr>
      <w:contextualSpacing/>
    </w:pPr>
  </w:style>
  <w:style w:type="paragraph" w:styleId="Lijstopsomteken3">
    <w:name w:val="List Bullet 3"/>
    <w:basedOn w:val="Standaard"/>
    <w:rsid w:val="003D1CC1"/>
    <w:pPr>
      <w:numPr>
        <w:numId w:val="10"/>
      </w:numPr>
      <w:contextualSpacing/>
    </w:pPr>
  </w:style>
  <w:style w:type="paragraph" w:styleId="Lijstopsomteken4">
    <w:name w:val="List Bullet 4"/>
    <w:basedOn w:val="Standaard"/>
    <w:rsid w:val="003D1CC1"/>
    <w:pPr>
      <w:numPr>
        <w:numId w:val="11"/>
      </w:numPr>
      <w:contextualSpacing/>
    </w:pPr>
  </w:style>
  <w:style w:type="paragraph" w:styleId="Lijstopsomteken5">
    <w:name w:val="List Bullet 5"/>
    <w:basedOn w:val="Standaard"/>
    <w:rsid w:val="003D1CC1"/>
    <w:pPr>
      <w:numPr>
        <w:numId w:val="12"/>
      </w:numPr>
      <w:contextualSpacing/>
    </w:pPr>
  </w:style>
  <w:style w:type="paragraph" w:styleId="Lijstalinea">
    <w:name w:val="List Paragraph"/>
    <w:basedOn w:val="Standaard"/>
    <w:uiPriority w:val="34"/>
    <w:qFormat/>
    <w:rsid w:val="003D1CC1"/>
    <w:pPr>
      <w:ind w:left="708"/>
    </w:pPr>
  </w:style>
  <w:style w:type="paragraph" w:styleId="Lijstnummering">
    <w:name w:val="List Number"/>
    <w:basedOn w:val="Standaard"/>
    <w:rsid w:val="003D1CC1"/>
    <w:pPr>
      <w:numPr>
        <w:numId w:val="13"/>
      </w:numPr>
      <w:contextualSpacing/>
    </w:pPr>
  </w:style>
  <w:style w:type="paragraph" w:styleId="Lijstnummering2">
    <w:name w:val="List Number 2"/>
    <w:basedOn w:val="Standaard"/>
    <w:rsid w:val="003D1CC1"/>
    <w:pPr>
      <w:numPr>
        <w:numId w:val="14"/>
      </w:numPr>
      <w:contextualSpacing/>
    </w:pPr>
  </w:style>
  <w:style w:type="paragraph" w:styleId="Lijstnummering3">
    <w:name w:val="List Number 3"/>
    <w:basedOn w:val="Standaard"/>
    <w:rsid w:val="003D1CC1"/>
    <w:pPr>
      <w:numPr>
        <w:numId w:val="15"/>
      </w:numPr>
      <w:contextualSpacing/>
    </w:pPr>
  </w:style>
  <w:style w:type="paragraph" w:styleId="Lijstnummering4">
    <w:name w:val="List Number 4"/>
    <w:basedOn w:val="Standaard"/>
    <w:rsid w:val="003D1CC1"/>
    <w:pPr>
      <w:numPr>
        <w:numId w:val="16"/>
      </w:numPr>
      <w:contextualSpacing/>
    </w:pPr>
  </w:style>
  <w:style w:type="paragraph" w:styleId="Lijstnummering5">
    <w:name w:val="List Number 5"/>
    <w:basedOn w:val="Standaard"/>
    <w:rsid w:val="003D1CC1"/>
    <w:pPr>
      <w:numPr>
        <w:numId w:val="17"/>
      </w:numPr>
      <w:contextualSpacing/>
    </w:pPr>
  </w:style>
  <w:style w:type="paragraph" w:styleId="Lijstvoortzetting">
    <w:name w:val="List Continue"/>
    <w:basedOn w:val="Standaard"/>
    <w:rsid w:val="003D1CC1"/>
    <w:pPr>
      <w:spacing w:after="120"/>
      <w:ind w:left="283"/>
      <w:contextualSpacing/>
    </w:pPr>
  </w:style>
  <w:style w:type="paragraph" w:styleId="Lijstvoortzetting2">
    <w:name w:val="List Continue 2"/>
    <w:basedOn w:val="Standaard"/>
    <w:rsid w:val="003D1CC1"/>
    <w:pPr>
      <w:spacing w:after="120"/>
      <w:ind w:left="566"/>
      <w:contextualSpacing/>
    </w:pPr>
  </w:style>
  <w:style w:type="paragraph" w:styleId="Lijstvoortzetting3">
    <w:name w:val="List Continue 3"/>
    <w:basedOn w:val="Standaard"/>
    <w:rsid w:val="003D1CC1"/>
    <w:pPr>
      <w:spacing w:after="120"/>
      <w:ind w:left="849"/>
      <w:contextualSpacing/>
    </w:pPr>
  </w:style>
  <w:style w:type="paragraph" w:styleId="Lijstvoortzetting4">
    <w:name w:val="List Continue 4"/>
    <w:basedOn w:val="Standaard"/>
    <w:rsid w:val="003D1CC1"/>
    <w:pPr>
      <w:spacing w:after="120"/>
      <w:ind w:left="1132"/>
      <w:contextualSpacing/>
    </w:pPr>
  </w:style>
  <w:style w:type="paragraph" w:styleId="Lijstvoortzetting5">
    <w:name w:val="List Continue 5"/>
    <w:basedOn w:val="Standaard"/>
    <w:rsid w:val="003D1CC1"/>
    <w:pPr>
      <w:spacing w:after="120"/>
      <w:ind w:left="1415"/>
      <w:contextualSpacing/>
    </w:pPr>
  </w:style>
  <w:style w:type="paragraph" w:styleId="Macrotekst">
    <w:name w:val="macro"/>
    <w:link w:val="MacrotekstChar"/>
    <w:rsid w:val="003D1CC1"/>
    <w:pPr>
      <w:tabs>
        <w:tab w:val="left" w:pos="480"/>
        <w:tab w:val="left" w:pos="960"/>
        <w:tab w:val="left" w:pos="1440"/>
        <w:tab w:val="left" w:pos="1920"/>
        <w:tab w:val="left" w:pos="2400"/>
        <w:tab w:val="left" w:pos="2880"/>
        <w:tab w:val="left" w:pos="3360"/>
        <w:tab w:val="left" w:pos="3840"/>
        <w:tab w:val="left" w:pos="4320"/>
      </w:tabs>
      <w:spacing w:line="280" w:lineRule="atLeast"/>
    </w:pPr>
    <w:rPr>
      <w:rFonts w:ascii="Courier New" w:hAnsi="Courier New" w:cs="Courier New"/>
    </w:rPr>
  </w:style>
  <w:style w:type="character" w:customStyle="1" w:styleId="MacrotekstChar">
    <w:name w:val="Macrotekst Char"/>
    <w:link w:val="Macrotekst"/>
    <w:rsid w:val="003D1CC1"/>
    <w:rPr>
      <w:rFonts w:ascii="Courier New" w:hAnsi="Courier New" w:cs="Courier New"/>
    </w:rPr>
  </w:style>
  <w:style w:type="paragraph" w:styleId="Notitiekop">
    <w:name w:val="Note Heading"/>
    <w:basedOn w:val="Standaard"/>
    <w:next w:val="Standaard"/>
    <w:link w:val="NotitiekopChar"/>
    <w:rsid w:val="003D1CC1"/>
  </w:style>
  <w:style w:type="character" w:customStyle="1" w:styleId="NotitiekopChar">
    <w:name w:val="Notitiekop Char"/>
    <w:link w:val="Notitiekop"/>
    <w:rsid w:val="003D1CC1"/>
    <w:rPr>
      <w:rFonts w:ascii="Arial" w:hAnsi="Arial" w:cs="Arial"/>
    </w:rPr>
  </w:style>
  <w:style w:type="paragraph" w:styleId="Ondertitel">
    <w:name w:val="Subtitle"/>
    <w:basedOn w:val="Standaard"/>
    <w:next w:val="Standaard"/>
    <w:link w:val="OndertitelChar"/>
    <w:qFormat/>
    <w:rsid w:val="003D1CC1"/>
    <w:pPr>
      <w:spacing w:after="60"/>
      <w:jc w:val="center"/>
      <w:outlineLvl w:val="1"/>
    </w:pPr>
    <w:rPr>
      <w:rFonts w:ascii="Calibri Light" w:hAnsi="Calibri Light" w:cs="Times New Roman"/>
      <w:sz w:val="24"/>
      <w:szCs w:val="24"/>
    </w:rPr>
  </w:style>
  <w:style w:type="character" w:customStyle="1" w:styleId="OndertitelChar">
    <w:name w:val="Ondertitel Char"/>
    <w:link w:val="Ondertitel"/>
    <w:rsid w:val="003D1CC1"/>
    <w:rPr>
      <w:rFonts w:ascii="Calibri Light" w:eastAsia="Times New Roman" w:hAnsi="Calibri Light" w:cs="Times New Roman"/>
      <w:sz w:val="24"/>
      <w:szCs w:val="24"/>
    </w:rPr>
  </w:style>
  <w:style w:type="paragraph" w:styleId="Tekstopmerking">
    <w:name w:val="annotation text"/>
    <w:basedOn w:val="Standaard"/>
    <w:link w:val="TekstopmerkingChar"/>
    <w:rsid w:val="003D1CC1"/>
  </w:style>
  <w:style w:type="character" w:customStyle="1" w:styleId="TekstopmerkingChar">
    <w:name w:val="Tekst opmerking Char"/>
    <w:link w:val="Tekstopmerking"/>
    <w:rsid w:val="003D1CC1"/>
    <w:rPr>
      <w:rFonts w:ascii="Arial" w:hAnsi="Arial" w:cs="Arial"/>
    </w:rPr>
  </w:style>
  <w:style w:type="paragraph" w:styleId="Onderwerpvanopmerking">
    <w:name w:val="annotation subject"/>
    <w:basedOn w:val="Tekstopmerking"/>
    <w:next w:val="Tekstopmerking"/>
    <w:link w:val="OnderwerpvanopmerkingChar"/>
    <w:rsid w:val="003D1CC1"/>
    <w:rPr>
      <w:b/>
      <w:bCs/>
    </w:rPr>
  </w:style>
  <w:style w:type="character" w:customStyle="1" w:styleId="OnderwerpvanopmerkingChar">
    <w:name w:val="Onderwerp van opmerking Char"/>
    <w:link w:val="Onderwerpvanopmerking"/>
    <w:rsid w:val="003D1CC1"/>
    <w:rPr>
      <w:rFonts w:ascii="Arial" w:hAnsi="Arial" w:cs="Arial"/>
      <w:b/>
      <w:bCs/>
    </w:rPr>
  </w:style>
  <w:style w:type="paragraph" w:styleId="Plattetekst">
    <w:name w:val="Body Text"/>
    <w:basedOn w:val="Standaard"/>
    <w:link w:val="PlattetekstChar"/>
    <w:rsid w:val="003D1CC1"/>
    <w:pPr>
      <w:spacing w:after="120"/>
    </w:pPr>
  </w:style>
  <w:style w:type="character" w:customStyle="1" w:styleId="PlattetekstChar">
    <w:name w:val="Platte tekst Char"/>
    <w:link w:val="Plattetekst"/>
    <w:rsid w:val="003D1CC1"/>
    <w:rPr>
      <w:rFonts w:ascii="Arial" w:hAnsi="Arial" w:cs="Arial"/>
    </w:rPr>
  </w:style>
  <w:style w:type="paragraph" w:styleId="Plattetekst2">
    <w:name w:val="Body Text 2"/>
    <w:basedOn w:val="Standaard"/>
    <w:link w:val="Plattetekst2Char"/>
    <w:rsid w:val="003D1CC1"/>
    <w:pPr>
      <w:spacing w:after="120" w:line="480" w:lineRule="auto"/>
    </w:pPr>
  </w:style>
  <w:style w:type="character" w:customStyle="1" w:styleId="Plattetekst2Char">
    <w:name w:val="Platte tekst 2 Char"/>
    <w:link w:val="Plattetekst2"/>
    <w:rsid w:val="003D1CC1"/>
    <w:rPr>
      <w:rFonts w:ascii="Arial" w:hAnsi="Arial" w:cs="Arial"/>
    </w:rPr>
  </w:style>
  <w:style w:type="paragraph" w:styleId="Plattetekst3">
    <w:name w:val="Body Text 3"/>
    <w:basedOn w:val="Standaard"/>
    <w:link w:val="Plattetekst3Char"/>
    <w:rsid w:val="003D1CC1"/>
    <w:pPr>
      <w:spacing w:after="120"/>
    </w:pPr>
    <w:rPr>
      <w:sz w:val="16"/>
      <w:szCs w:val="16"/>
    </w:rPr>
  </w:style>
  <w:style w:type="character" w:customStyle="1" w:styleId="Plattetekst3Char">
    <w:name w:val="Platte tekst 3 Char"/>
    <w:link w:val="Plattetekst3"/>
    <w:rsid w:val="003D1CC1"/>
    <w:rPr>
      <w:rFonts w:ascii="Arial" w:hAnsi="Arial" w:cs="Arial"/>
      <w:sz w:val="16"/>
      <w:szCs w:val="16"/>
    </w:rPr>
  </w:style>
  <w:style w:type="paragraph" w:styleId="Platteteksteersteinspringing">
    <w:name w:val="Body Text First Indent"/>
    <w:basedOn w:val="Plattetekst"/>
    <w:link w:val="PlatteteksteersteinspringingChar"/>
    <w:rsid w:val="003D1CC1"/>
    <w:pPr>
      <w:ind w:firstLine="210"/>
    </w:pPr>
  </w:style>
  <w:style w:type="character" w:customStyle="1" w:styleId="PlatteteksteersteinspringingChar">
    <w:name w:val="Platte tekst eerste inspringing Char"/>
    <w:basedOn w:val="PlattetekstChar"/>
    <w:link w:val="Platteteksteersteinspringing"/>
    <w:rsid w:val="003D1CC1"/>
    <w:rPr>
      <w:rFonts w:ascii="Arial" w:hAnsi="Arial" w:cs="Arial"/>
    </w:rPr>
  </w:style>
  <w:style w:type="paragraph" w:styleId="Plattetekstinspringen">
    <w:name w:val="Body Text Indent"/>
    <w:basedOn w:val="Standaard"/>
    <w:link w:val="PlattetekstinspringenChar"/>
    <w:rsid w:val="003D1CC1"/>
    <w:pPr>
      <w:spacing w:after="120"/>
      <w:ind w:left="283"/>
    </w:pPr>
  </w:style>
  <w:style w:type="character" w:customStyle="1" w:styleId="PlattetekstinspringenChar">
    <w:name w:val="Platte tekst inspringen Char"/>
    <w:link w:val="Plattetekstinspringen"/>
    <w:rsid w:val="003D1CC1"/>
    <w:rPr>
      <w:rFonts w:ascii="Arial" w:hAnsi="Arial" w:cs="Arial"/>
    </w:rPr>
  </w:style>
  <w:style w:type="paragraph" w:styleId="Platteteksteersteinspringing2">
    <w:name w:val="Body Text First Indent 2"/>
    <w:basedOn w:val="Plattetekstinspringen"/>
    <w:link w:val="Platteteksteersteinspringing2Char"/>
    <w:rsid w:val="003D1CC1"/>
    <w:pPr>
      <w:ind w:firstLine="210"/>
    </w:pPr>
  </w:style>
  <w:style w:type="character" w:customStyle="1" w:styleId="Platteteksteersteinspringing2Char">
    <w:name w:val="Platte tekst eerste inspringing 2 Char"/>
    <w:basedOn w:val="PlattetekstinspringenChar"/>
    <w:link w:val="Platteteksteersteinspringing2"/>
    <w:rsid w:val="003D1CC1"/>
    <w:rPr>
      <w:rFonts w:ascii="Arial" w:hAnsi="Arial" w:cs="Arial"/>
    </w:rPr>
  </w:style>
  <w:style w:type="paragraph" w:styleId="Plattetekstinspringen2">
    <w:name w:val="Body Text Indent 2"/>
    <w:basedOn w:val="Standaard"/>
    <w:link w:val="Plattetekstinspringen2Char"/>
    <w:rsid w:val="003D1CC1"/>
    <w:pPr>
      <w:spacing w:after="120" w:line="480" w:lineRule="auto"/>
      <w:ind w:left="283"/>
    </w:pPr>
  </w:style>
  <w:style w:type="character" w:customStyle="1" w:styleId="Plattetekstinspringen2Char">
    <w:name w:val="Platte tekst inspringen 2 Char"/>
    <w:link w:val="Plattetekstinspringen2"/>
    <w:rsid w:val="003D1CC1"/>
    <w:rPr>
      <w:rFonts w:ascii="Arial" w:hAnsi="Arial" w:cs="Arial"/>
    </w:rPr>
  </w:style>
  <w:style w:type="paragraph" w:styleId="Plattetekstinspringen3">
    <w:name w:val="Body Text Indent 3"/>
    <w:basedOn w:val="Standaard"/>
    <w:link w:val="Plattetekstinspringen3Char"/>
    <w:rsid w:val="003D1CC1"/>
    <w:pPr>
      <w:spacing w:after="120"/>
      <w:ind w:left="283"/>
    </w:pPr>
    <w:rPr>
      <w:sz w:val="16"/>
      <w:szCs w:val="16"/>
    </w:rPr>
  </w:style>
  <w:style w:type="character" w:customStyle="1" w:styleId="Plattetekstinspringen3Char">
    <w:name w:val="Platte tekst inspringen 3 Char"/>
    <w:link w:val="Plattetekstinspringen3"/>
    <w:rsid w:val="003D1CC1"/>
    <w:rPr>
      <w:rFonts w:ascii="Arial" w:hAnsi="Arial" w:cs="Arial"/>
      <w:sz w:val="16"/>
      <w:szCs w:val="16"/>
    </w:rPr>
  </w:style>
  <w:style w:type="paragraph" w:styleId="Standaardinspringing">
    <w:name w:val="Normal Indent"/>
    <w:basedOn w:val="Standaard"/>
    <w:rsid w:val="003D1CC1"/>
    <w:pPr>
      <w:ind w:left="708"/>
    </w:pPr>
  </w:style>
  <w:style w:type="paragraph" w:styleId="Tekstzonderopmaak">
    <w:name w:val="Plain Text"/>
    <w:basedOn w:val="Standaard"/>
    <w:link w:val="TekstzonderopmaakChar"/>
    <w:rsid w:val="003D1CC1"/>
    <w:rPr>
      <w:rFonts w:ascii="Courier New" w:hAnsi="Courier New" w:cs="Courier New"/>
    </w:rPr>
  </w:style>
  <w:style w:type="character" w:customStyle="1" w:styleId="TekstzonderopmaakChar">
    <w:name w:val="Tekst zonder opmaak Char"/>
    <w:link w:val="Tekstzonderopmaak"/>
    <w:rsid w:val="003D1CC1"/>
    <w:rPr>
      <w:rFonts w:ascii="Courier New" w:hAnsi="Courier New" w:cs="Courier New"/>
    </w:rPr>
  </w:style>
  <w:style w:type="paragraph" w:styleId="Titel">
    <w:name w:val="Title"/>
    <w:basedOn w:val="Standaard"/>
    <w:next w:val="Standaard"/>
    <w:link w:val="TitelChar"/>
    <w:qFormat/>
    <w:rsid w:val="003D1CC1"/>
    <w:pPr>
      <w:spacing w:before="240" w:after="60"/>
      <w:jc w:val="center"/>
      <w:outlineLvl w:val="0"/>
    </w:pPr>
    <w:rPr>
      <w:rFonts w:ascii="Calibri Light" w:hAnsi="Calibri Light" w:cs="Times New Roman"/>
      <w:b/>
      <w:bCs/>
      <w:kern w:val="28"/>
      <w:sz w:val="32"/>
      <w:szCs w:val="32"/>
    </w:rPr>
  </w:style>
  <w:style w:type="character" w:customStyle="1" w:styleId="TitelChar">
    <w:name w:val="Titel Char"/>
    <w:link w:val="Titel"/>
    <w:rsid w:val="003D1CC1"/>
    <w:rPr>
      <w:rFonts w:ascii="Calibri Light" w:eastAsia="Times New Roman" w:hAnsi="Calibri Light" w:cs="Times New Roman"/>
      <w:b/>
      <w:bCs/>
      <w:kern w:val="28"/>
      <w:sz w:val="32"/>
      <w:szCs w:val="32"/>
    </w:rPr>
  </w:style>
  <w:style w:type="paragraph" w:styleId="Voetnoottekst">
    <w:name w:val="footnote text"/>
    <w:basedOn w:val="Standaard"/>
    <w:link w:val="VoetnoottekstChar"/>
    <w:rsid w:val="003D1CC1"/>
  </w:style>
  <w:style w:type="character" w:customStyle="1" w:styleId="VoetnoottekstChar">
    <w:name w:val="Voetnoottekst Char"/>
    <w:link w:val="Voetnoottekst"/>
    <w:rsid w:val="003D1CC1"/>
    <w:rPr>
      <w:rFonts w:ascii="Arial" w:hAnsi="Arial" w:cs="Arial"/>
    </w:rPr>
  </w:style>
  <w:style w:type="paragraph" w:customStyle="1" w:styleId="Char2">
    <w:name w:val="Char2"/>
    <w:basedOn w:val="Standaard"/>
    <w:rsid w:val="00472D1B"/>
    <w:pPr>
      <w:spacing w:after="160" w:line="240" w:lineRule="exact"/>
    </w:pPr>
    <w:rPr>
      <w:rFonts w:ascii="Tahoma" w:hAnsi="Tahoma" w:cs="Times New Roman"/>
      <w:lang w:val="en-US" w:eastAsia="en-US"/>
    </w:rPr>
  </w:style>
  <w:style w:type="paragraph" w:customStyle="1" w:styleId="ArtikelnummeringOvereenkomst">
    <w:name w:val="Artikelnummering Overeenkomst"/>
    <w:basedOn w:val="Standaard"/>
    <w:next w:val="Standaard"/>
    <w:qFormat/>
    <w:rsid w:val="00C345B6"/>
    <w:pPr>
      <w:keepNext/>
      <w:keepLines/>
      <w:numPr>
        <w:numId w:val="31"/>
      </w:numPr>
      <w:spacing w:before="200" w:after="160" w:line="240" w:lineRule="auto"/>
    </w:pPr>
    <w:rPr>
      <w:rFonts w:ascii="Arial Bold" w:eastAsia="MS Mincho" w:hAnsi="Arial Bold" w:cs="Times New Roman"/>
      <w:b/>
      <w:bCs/>
      <w:lang w:eastAsia="en-US"/>
    </w:rPr>
  </w:style>
  <w:style w:type="paragraph" w:customStyle="1" w:styleId="Subartikelnummering">
    <w:name w:val="Subartikelnummering"/>
    <w:basedOn w:val="Standaard"/>
    <w:qFormat/>
    <w:rsid w:val="00C345B6"/>
    <w:pPr>
      <w:numPr>
        <w:ilvl w:val="1"/>
        <w:numId w:val="31"/>
      </w:numPr>
      <w:spacing w:line="240" w:lineRule="auto"/>
    </w:pPr>
    <w:rPr>
      <w:rFonts w:eastAsia="MS Mincho" w:cs="Times New Roman"/>
      <w:szCs w:val="24"/>
      <w:lang w:eastAsia="en-US"/>
    </w:rPr>
  </w:style>
  <w:style w:type="character" w:customStyle="1" w:styleId="description8">
    <w:name w:val="description8"/>
    <w:rsid w:val="001059A1"/>
  </w:style>
  <w:style w:type="paragraph" w:customStyle="1" w:styleId="Default">
    <w:name w:val="Default"/>
    <w:rsid w:val="00297CE5"/>
    <w:pPr>
      <w:autoSpaceDE w:val="0"/>
      <w:autoSpaceDN w:val="0"/>
      <w:adjustRightInd w:val="0"/>
    </w:pPr>
    <w:rPr>
      <w:rFonts w:ascii="BAFCC C+ Univers" w:hAnsi="BAFCC C+ Univers" w:cs="BAFCC C+ Univers"/>
      <w:color w:val="000000"/>
      <w:sz w:val="24"/>
      <w:szCs w:val="24"/>
    </w:rPr>
  </w:style>
  <w:style w:type="paragraph" w:customStyle="1" w:styleId="Lijstalinea2">
    <w:name w:val="Lijstalinea2"/>
    <w:basedOn w:val="Standaard"/>
    <w:qFormat/>
    <w:rsid w:val="00297CE5"/>
    <w:pPr>
      <w:spacing w:line="240" w:lineRule="auto"/>
      <w:ind w:left="720"/>
      <w:contextualSpacing/>
    </w:pPr>
    <w:rPr>
      <w:rFonts w:eastAsia="MS Mincho" w:cs="Times New Roman"/>
      <w:szCs w:val="24"/>
      <w:lang w:eastAsia="en-US"/>
    </w:rPr>
  </w:style>
  <w:style w:type="character" w:customStyle="1" w:styleId="VoettekstChar">
    <w:name w:val="Voettekst Char"/>
    <w:basedOn w:val="Standaardalinea-lettertype"/>
    <w:link w:val="Voettekst"/>
    <w:uiPriority w:val="99"/>
    <w:rsid w:val="00E37604"/>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5FE81C462BBDA4893158FAE120D6C5D" ma:contentTypeVersion="18" ma:contentTypeDescription="Een nieuw document maken." ma:contentTypeScope="" ma:versionID="d71444a4a9fd21747428da88a29da8c0">
  <xsd:schema xmlns:xsd="http://www.w3.org/2001/XMLSchema" xmlns:xs="http://www.w3.org/2001/XMLSchema" xmlns:p="http://schemas.microsoft.com/office/2006/metadata/properties" xmlns:ns2="4f64249a-8ecc-413b-b0c6-56e6744ea5c2" xmlns:ns3="f42425a8-59d7-4047-938f-ecd43ad22f48" targetNamespace="http://schemas.microsoft.com/office/2006/metadata/properties" ma:root="true" ma:fieldsID="909d4fb7bd7ed0d8283442f344bb1790" ns2:_="" ns3:_="">
    <xsd:import namespace="4f64249a-8ecc-413b-b0c6-56e6744ea5c2"/>
    <xsd:import namespace="f42425a8-59d7-4047-938f-ecd43ad22f4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64249a-8ecc-413b-b0c6-56e6744ea5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db525fe-0a0a-4e92-805c-edaf83f7c9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42425a8-59d7-4047-938f-ecd43ad22f4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0be0309-53a0-4769-bf19-3657940a0ac9}" ma:internalName="TaxCatchAll" ma:showField="CatchAllData" ma:web="f42425a8-59d7-4047-938f-ecd43ad22f4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f42425a8-59d7-4047-938f-ecd43ad22f48" xsi:nil="true"/>
    <lcf76f155ced4ddcb4097134ff3c332f xmlns="4f64249a-8ecc-413b-b0c6-56e6744ea5c2">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9DEFEE-213B-46E1-AF8E-8CFF46CE9B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64249a-8ecc-413b-b0c6-56e6744ea5c2"/>
    <ds:schemaRef ds:uri="f42425a8-59d7-4047-938f-ecd43ad22f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B2316F-8587-4E1E-9EC0-AFCC8288E8CB}">
  <ds:schemaRefs>
    <ds:schemaRef ds:uri="http://schemas.openxmlformats.org/officeDocument/2006/bibliography"/>
  </ds:schemaRefs>
</ds:datastoreItem>
</file>

<file path=customXml/itemProps3.xml><?xml version="1.0" encoding="utf-8"?>
<ds:datastoreItem xmlns:ds="http://schemas.openxmlformats.org/officeDocument/2006/customXml" ds:itemID="{5272A087-D4D3-4AFC-AC9C-6F9F7C822DA9}">
  <ds:schemaRefs>
    <ds:schemaRef ds:uri="http://schemas.microsoft.com/office/2006/metadata/properties"/>
    <ds:schemaRef ds:uri="http://schemas.microsoft.com/office/infopath/2007/PartnerControls"/>
    <ds:schemaRef ds:uri="f42425a8-59d7-4047-938f-ecd43ad22f48"/>
    <ds:schemaRef ds:uri="4f64249a-8ecc-413b-b0c6-56e6744ea5c2"/>
  </ds:schemaRefs>
</ds:datastoreItem>
</file>

<file path=customXml/itemProps4.xml><?xml version="1.0" encoding="utf-8"?>
<ds:datastoreItem xmlns:ds="http://schemas.openxmlformats.org/officeDocument/2006/customXml" ds:itemID="{BC66FA1E-B89A-4E59-B78C-0FCD4E64F3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3</Pages>
  <Words>977</Words>
  <Characters>5378</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Bijlage 2 Toelichting ‘ernstige fout’</vt:lpstr>
    </vt:vector>
  </TitlesOfParts>
  <Company>Gemeente Rotterdam</Company>
  <LinksUpToDate>false</LinksUpToDate>
  <CharactersWithSpaces>6343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2 Toelichting ‘ernstige fout’</dc:title>
  <dc:subject/>
  <dc:creator>Smolders J.C.J. (Jeroen)</dc:creator>
  <cp:keywords/>
  <dc:description/>
  <cp:lastModifiedBy>Rachel Jagdewsing</cp:lastModifiedBy>
  <cp:revision>29</cp:revision>
  <cp:lastPrinted>2022-03-01T08:01:00Z</cp:lastPrinted>
  <dcterms:created xsi:type="dcterms:W3CDTF">2023-12-07T10:23:00Z</dcterms:created>
  <dcterms:modified xsi:type="dcterms:W3CDTF">2026-08-14T10:49:00Z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0x01010095FE81C462BBDA4893158FAE120D6C5D</vt:lpwstr>
  </property>
  <property fmtid="{D5CDD505-2E9C-101B-9397-08002B2CF9AE}" pid="3" name="MediaServiceImageTags">
    <vt:lpwstr/>
  </property>
</Properties>
</file>