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3C408" w14:textId="77777777" w:rsidR="00D0509A" w:rsidRDefault="00D0509A">
      <w:bookmarkStart w:id="0" w:name="_Toc462064300"/>
      <w:bookmarkStart w:id="1" w:name="_Toc49939789"/>
    </w:p>
    <w:p w14:paraId="4803C409" w14:textId="77777777" w:rsidR="00D0509A" w:rsidRDefault="00D0509A"/>
    <w:p w14:paraId="4803C40A" w14:textId="77777777" w:rsidR="00D0509A" w:rsidRDefault="00D0509A"/>
    <w:p w14:paraId="4803C40B" w14:textId="77777777" w:rsidR="00D0509A" w:rsidRDefault="00D0509A"/>
    <w:p w14:paraId="4803C40C" w14:textId="77777777" w:rsidR="00D0509A" w:rsidRDefault="00D0509A">
      <w:pPr>
        <w:pStyle w:val="Titel"/>
        <w:jc w:val="center"/>
      </w:pPr>
    </w:p>
    <w:p w14:paraId="4803C40D" w14:textId="77777777" w:rsidR="00D0509A" w:rsidRDefault="00D0509A">
      <w:pPr>
        <w:pStyle w:val="Titel"/>
        <w:jc w:val="center"/>
      </w:pPr>
    </w:p>
    <w:p w14:paraId="4803C40E" w14:textId="77777777" w:rsidR="00D0509A" w:rsidRDefault="00D0509A">
      <w:pPr>
        <w:pStyle w:val="Titel"/>
        <w:jc w:val="center"/>
      </w:pPr>
    </w:p>
    <w:p w14:paraId="4803C40F" w14:textId="77777777" w:rsidR="00D0509A" w:rsidRDefault="00B658B4">
      <w:pPr>
        <w:pStyle w:val="Titel"/>
        <w:jc w:val="center"/>
      </w:pPr>
      <w:r>
        <w:t>Programma van Eisen</w:t>
      </w:r>
    </w:p>
    <w:p w14:paraId="4803C410" w14:textId="77777777" w:rsidR="00D0509A" w:rsidRDefault="00D0509A">
      <w:pPr>
        <w:jc w:val="center"/>
      </w:pPr>
    </w:p>
    <w:p w14:paraId="4803C411" w14:textId="77777777" w:rsidR="00D0509A" w:rsidRDefault="00D0509A" w:rsidP="004241D8">
      <w:pPr>
        <w:pStyle w:val="Ondertitel"/>
      </w:pPr>
    </w:p>
    <w:sdt>
      <w:sdtPr>
        <w:alias w:val="Titel"/>
        <w:tag w:val=""/>
        <w:id w:val="-382101198"/>
        <w:placeholder>
          <w:docPart w:val="C36BD6F204EF4B968C452320D797331F"/>
        </w:placeholder>
        <w:dataBinding w:prefixMappings="xmlns:ns0='http://purl.org/dc/elements/1.1/' xmlns:ns1='http://schemas.openxmlformats.org/package/2006/metadata/core-properties' " w:xpath="/ns1:coreProperties[1]/ns0:title[1]" w:storeItemID="{6C3C8BC8-F283-45AE-878A-BAB7291924A1}"/>
        <w:text/>
      </w:sdtPr>
      <w:sdtEndPr/>
      <w:sdtContent>
        <w:p w14:paraId="4803C413" w14:textId="39BF228C" w:rsidR="00D0509A" w:rsidRDefault="004241D8" w:rsidP="004241D8">
          <w:pPr>
            <w:pStyle w:val="Ondertitel"/>
            <w:jc w:val="center"/>
          </w:pPr>
          <w:r w:rsidRPr="002D1FAB">
            <w:t>Europese Aanbesteding Schoonmaak en Glasbewassing</w:t>
          </w:r>
        </w:p>
      </w:sdtContent>
    </w:sdt>
    <w:p w14:paraId="4803C414" w14:textId="77777777" w:rsidR="00D0509A" w:rsidRDefault="00D0509A">
      <w:pPr>
        <w:jc w:val="center"/>
      </w:pPr>
    </w:p>
    <w:p w14:paraId="269902AE" w14:textId="77777777" w:rsidR="002D1FAB" w:rsidRDefault="002D1FAB">
      <w:pPr>
        <w:jc w:val="center"/>
      </w:pPr>
    </w:p>
    <w:p w14:paraId="7ED2D3DC" w14:textId="77777777" w:rsidR="002D1FAB" w:rsidRDefault="002D1FAB">
      <w:pPr>
        <w:jc w:val="center"/>
      </w:pPr>
    </w:p>
    <w:p w14:paraId="4803C416" w14:textId="61231364" w:rsidR="00D0509A" w:rsidRDefault="002D1FAB">
      <w:pPr>
        <w:jc w:val="center"/>
      </w:pPr>
      <w:r>
        <w:rPr>
          <w:noProof/>
        </w:rPr>
        <w:drawing>
          <wp:inline distT="0" distB="0" distL="0" distR="0" wp14:anchorId="19ABDB4A" wp14:editId="48FE68B6">
            <wp:extent cx="4017893" cy="1721954"/>
            <wp:effectExtent l="0" t="0" r="0" b="0"/>
            <wp:docPr id="3" name="Afbeelding 2" descr="Afbeelding met Lettertype, Graphics, logo, ontwerp&#10;&#10;Door AI gegenereerde inhoud is mogelijk onjuist.">
              <a:extLst xmlns:a="http://schemas.openxmlformats.org/drawingml/2006/main">
                <a:ext uri="{FF2B5EF4-FFF2-40B4-BE49-F238E27FC236}">
                  <a16:creationId xmlns:a16="http://schemas.microsoft.com/office/drawing/2014/main" id="{07F44798-6991-450C-3585-D06DDF5984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Lettertype, Graphics, logo, ontwerp&#10;&#10;Door AI gegenereerde inhoud is mogelijk onjuist.">
                      <a:extLst>
                        <a:ext uri="{FF2B5EF4-FFF2-40B4-BE49-F238E27FC236}">
                          <a16:creationId xmlns:a16="http://schemas.microsoft.com/office/drawing/2014/main" id="{07F44798-6991-450C-3585-D06DDF598405}"/>
                        </a:ext>
                      </a:extLst>
                    </pic:cNvPr>
                    <pic:cNvPicPr>
                      <a:picLocks noChangeAspect="1"/>
                    </pic:cNvPicPr>
                  </pic:nvPicPr>
                  <pic:blipFill>
                    <a:blip r:embed="rId8"/>
                    <a:stretch>
                      <a:fillRect/>
                    </a:stretch>
                  </pic:blipFill>
                  <pic:spPr>
                    <a:xfrm>
                      <a:off x="0" y="0"/>
                      <a:ext cx="4017893" cy="1721954"/>
                    </a:xfrm>
                    <a:prstGeom prst="rect">
                      <a:avLst/>
                    </a:prstGeom>
                  </pic:spPr>
                </pic:pic>
              </a:graphicData>
            </a:graphic>
          </wp:inline>
        </w:drawing>
      </w:r>
    </w:p>
    <w:p w14:paraId="4803C417" w14:textId="77777777" w:rsidR="00D0509A" w:rsidRDefault="00D0509A">
      <w:pPr>
        <w:jc w:val="center"/>
      </w:pPr>
    </w:p>
    <w:p w14:paraId="4803C41C" w14:textId="77777777" w:rsidR="00D0509A" w:rsidRDefault="00D0509A">
      <w:pPr>
        <w:jc w:val="center"/>
        <w:rPr>
          <w:rFonts w:ascii="BC Orion" w:eastAsia="Times New Roman" w:hAnsi="BC Orion"/>
          <w:spacing w:val="-10"/>
          <w:kern w:val="3"/>
          <w:sz w:val="56"/>
          <w:szCs w:val="56"/>
          <w:shd w:val="clear" w:color="auto" w:fill="FFFF00"/>
        </w:rPr>
      </w:pPr>
    </w:p>
    <w:sdt>
      <w:sdtPr>
        <w:rPr>
          <w:rFonts w:ascii="BC Orion" w:eastAsiaTheme="majorEastAsia" w:hAnsi="BC Orion" w:cstheme="majorBidi"/>
          <w:color w:val="auto"/>
          <w:spacing w:val="-10"/>
          <w:kern w:val="28"/>
          <w:sz w:val="56"/>
          <w:szCs w:val="56"/>
        </w:rPr>
        <w:alias w:val="Bedrijf"/>
        <w:tag w:val=""/>
        <w:id w:val="687798309"/>
        <w:placeholder>
          <w:docPart w:val="0E7AE86A1D754F078AF99C4F68155BA1"/>
        </w:placeholder>
        <w:dataBinding w:prefixMappings="xmlns:ns0='http://schemas.openxmlformats.org/officeDocument/2006/extended-properties' " w:xpath="/ns0:Properties[1]/ns0:Company[1]" w:storeItemID="{6668398D-A668-4E3E-A5EB-62B293D839F1}"/>
        <w:text/>
      </w:sdtPr>
      <w:sdtEndPr/>
      <w:sdtContent>
        <w:p w14:paraId="6303C4F2" w14:textId="77777777" w:rsidR="002D1FAB" w:rsidRPr="002D1FAB" w:rsidRDefault="002D1FAB" w:rsidP="002D1FAB">
          <w:pPr>
            <w:spacing w:after="80"/>
            <w:contextualSpacing/>
            <w:jc w:val="center"/>
            <w:rPr>
              <w:rFonts w:ascii="BC Orion" w:eastAsiaTheme="majorEastAsia" w:hAnsi="BC Orion" w:cstheme="majorBidi"/>
              <w:color w:val="auto"/>
              <w:spacing w:val="-10"/>
              <w:kern w:val="28"/>
              <w:sz w:val="56"/>
              <w:szCs w:val="56"/>
            </w:rPr>
          </w:pPr>
          <w:r w:rsidRPr="002D1FAB">
            <w:rPr>
              <w:rFonts w:ascii="BC Orion" w:eastAsiaTheme="majorEastAsia" w:hAnsi="BC Orion" w:cstheme="majorBidi"/>
              <w:color w:val="auto"/>
              <w:spacing w:val="-10"/>
              <w:kern w:val="28"/>
              <w:sz w:val="56"/>
              <w:szCs w:val="56"/>
            </w:rPr>
            <w:t xml:space="preserve">N.V. </w:t>
          </w:r>
          <w:proofErr w:type="spellStart"/>
          <w:r w:rsidRPr="002D1FAB">
            <w:rPr>
              <w:rFonts w:ascii="BC Orion" w:eastAsiaTheme="majorEastAsia" w:hAnsi="BC Orion" w:cstheme="majorBidi"/>
              <w:color w:val="auto"/>
              <w:spacing w:val="-10"/>
              <w:kern w:val="28"/>
              <w:sz w:val="56"/>
              <w:szCs w:val="56"/>
            </w:rPr>
            <w:t>Juva</w:t>
          </w:r>
          <w:proofErr w:type="spellEnd"/>
        </w:p>
      </w:sdtContent>
    </w:sdt>
    <w:p w14:paraId="76D84CB5" w14:textId="77777777" w:rsidR="002D1FAB" w:rsidRDefault="002D1FAB">
      <w:pPr>
        <w:jc w:val="center"/>
      </w:pPr>
    </w:p>
    <w:p w14:paraId="4803C41D" w14:textId="77777777" w:rsidR="00D0509A" w:rsidRDefault="00D0509A">
      <w:pPr>
        <w:jc w:val="center"/>
      </w:pPr>
    </w:p>
    <w:p w14:paraId="4803C41E" w14:textId="77777777" w:rsidR="00D0509A" w:rsidRDefault="00D0509A">
      <w:pPr>
        <w:jc w:val="center"/>
      </w:pPr>
    </w:p>
    <w:p w14:paraId="4803C41F" w14:textId="77777777" w:rsidR="00D0509A" w:rsidRDefault="00D0509A">
      <w:pPr>
        <w:jc w:val="center"/>
      </w:pPr>
    </w:p>
    <w:p w14:paraId="4803C420" w14:textId="77777777" w:rsidR="00D0509A" w:rsidRDefault="00D0509A">
      <w:pPr>
        <w:jc w:val="center"/>
      </w:pPr>
    </w:p>
    <w:p w14:paraId="4803C421" w14:textId="77777777" w:rsidR="00D0509A" w:rsidRDefault="00D0509A">
      <w:pPr>
        <w:jc w:val="center"/>
      </w:pPr>
    </w:p>
    <w:p w14:paraId="4803C42E" w14:textId="77777777" w:rsidR="00D0509A" w:rsidRDefault="00D0509A">
      <w:pPr>
        <w:jc w:val="center"/>
      </w:pPr>
    </w:p>
    <w:p w14:paraId="75814DBF" w14:textId="77777777" w:rsidR="002D1FAB" w:rsidRDefault="002D1FAB">
      <w:pPr>
        <w:jc w:val="center"/>
      </w:pPr>
    </w:p>
    <w:p w14:paraId="4803C42F" w14:textId="77777777" w:rsidR="00D0509A" w:rsidRDefault="00D0509A">
      <w:pPr>
        <w:jc w:val="center"/>
      </w:pPr>
    </w:p>
    <w:p w14:paraId="4803C430" w14:textId="77777777" w:rsidR="00D0509A" w:rsidRDefault="00D0509A">
      <w:pPr>
        <w:jc w:val="center"/>
      </w:pPr>
    </w:p>
    <w:p w14:paraId="4803C431" w14:textId="77777777" w:rsidR="00D0509A" w:rsidRDefault="00D0509A"/>
    <w:p w14:paraId="4803C432" w14:textId="77777777" w:rsidR="00D0509A" w:rsidRDefault="00D0509A"/>
    <w:p w14:paraId="4803C433" w14:textId="77777777" w:rsidR="00D0509A" w:rsidRDefault="00D0509A"/>
    <w:p w14:paraId="6B1338A8" w14:textId="77777777" w:rsidR="00D20A06" w:rsidRDefault="00D20A06"/>
    <w:p w14:paraId="2B7EB2A7" w14:textId="77777777" w:rsidR="00D20A06" w:rsidRDefault="00D20A06"/>
    <w:p w14:paraId="107A4347" w14:textId="77777777" w:rsidR="00D20A06" w:rsidRDefault="00D20A06"/>
    <w:p w14:paraId="1CC89E05" w14:textId="77777777" w:rsidR="00D20A06" w:rsidRDefault="00D20A06"/>
    <w:p w14:paraId="0ADFCE40" w14:textId="77777777" w:rsidR="00D20A06" w:rsidRDefault="00D20A06" w:rsidP="00F303AD">
      <w:pPr>
        <w:pStyle w:val="Standaardhuisstijl"/>
      </w:pPr>
    </w:p>
    <w:p w14:paraId="4803C434" w14:textId="3C936416" w:rsidR="00D0509A" w:rsidRPr="00304595" w:rsidRDefault="00B658B4" w:rsidP="00F303AD">
      <w:pPr>
        <w:pStyle w:val="Standaardhuisstijl"/>
      </w:pPr>
      <w:r w:rsidRPr="00304595">
        <w:t xml:space="preserve">Referentienummer: </w:t>
      </w:r>
      <w:r w:rsidR="002D1FAB">
        <w:t>2026/103264</w:t>
      </w:r>
    </w:p>
    <w:p w14:paraId="4803C435" w14:textId="77777777" w:rsidR="00B658B4" w:rsidRDefault="00B658B4">
      <w:pPr>
        <w:sectPr w:rsidR="00B658B4" w:rsidSect="00D20A06">
          <w:headerReference w:type="default" r:id="rId9"/>
          <w:footerReference w:type="default" r:id="rId10"/>
          <w:pgSz w:w="11906" w:h="16838"/>
          <w:pgMar w:top="1417" w:right="1417" w:bottom="1417" w:left="1417" w:header="851" w:footer="992" w:gutter="0"/>
          <w:cols w:space="708"/>
          <w:titlePg/>
          <w:docGrid w:linePitch="272"/>
        </w:sectPr>
      </w:pPr>
    </w:p>
    <w:p w14:paraId="4803C436" w14:textId="745A18C1" w:rsidR="00D0509A" w:rsidRDefault="00B658B4">
      <w:pPr>
        <w:pStyle w:val="Kop1"/>
      </w:pPr>
      <w:bookmarkStart w:id="2" w:name="_Toc212208814"/>
      <w:bookmarkStart w:id="3" w:name="_Toc232774991"/>
      <w:r>
        <w:lastRenderedPageBreak/>
        <w:t>Inhoudsopgave</w:t>
      </w:r>
      <w:bookmarkEnd w:id="2"/>
      <w:bookmarkEnd w:id="3"/>
    </w:p>
    <w:p w14:paraId="4803C437" w14:textId="77777777" w:rsidR="00D0509A" w:rsidRDefault="00D0509A" w:rsidP="00886252"/>
    <w:p w14:paraId="2B9B357E" w14:textId="5D3F1FF6" w:rsidR="008831ED" w:rsidRDefault="002C0FAD">
      <w:pPr>
        <w:pStyle w:val="Inhopg1"/>
        <w:rPr>
          <w:rFonts w:asciiTheme="minorHAnsi" w:eastAsiaTheme="minorEastAsia" w:hAnsiTheme="minorHAnsi" w:cstheme="minorBidi"/>
          <w:noProof/>
          <w:color w:val="auto"/>
          <w:kern w:val="2"/>
          <w:sz w:val="24"/>
          <w:szCs w:val="24"/>
          <w:lang w:eastAsia="nl-NL"/>
          <w14:ligatures w14:val="standardContextual"/>
        </w:rPr>
      </w:pPr>
      <w:r>
        <w:fldChar w:fldCharType="begin"/>
      </w:r>
      <w:r>
        <w:instrText xml:space="preserve"> TOC \o "1-3" \h \z \u </w:instrText>
      </w:r>
      <w:r>
        <w:fldChar w:fldCharType="separate"/>
      </w:r>
      <w:hyperlink w:anchor="_Toc232774991" w:history="1">
        <w:r w:rsidR="008831ED" w:rsidRPr="005373CD">
          <w:rPr>
            <w:rStyle w:val="Hyperlink"/>
            <w:noProof/>
          </w:rPr>
          <w:t>Inhoudsopgave</w:t>
        </w:r>
        <w:r w:rsidR="008831ED">
          <w:rPr>
            <w:noProof/>
            <w:webHidden/>
          </w:rPr>
          <w:tab/>
        </w:r>
        <w:r w:rsidR="008831ED">
          <w:rPr>
            <w:noProof/>
            <w:webHidden/>
          </w:rPr>
          <w:fldChar w:fldCharType="begin"/>
        </w:r>
        <w:r w:rsidR="008831ED">
          <w:rPr>
            <w:noProof/>
            <w:webHidden/>
          </w:rPr>
          <w:instrText xml:space="preserve"> PAGEREF _Toc232774991 \h </w:instrText>
        </w:r>
        <w:r w:rsidR="008831ED">
          <w:rPr>
            <w:noProof/>
            <w:webHidden/>
          </w:rPr>
        </w:r>
        <w:r w:rsidR="008831ED">
          <w:rPr>
            <w:noProof/>
            <w:webHidden/>
          </w:rPr>
          <w:fldChar w:fldCharType="separate"/>
        </w:r>
        <w:r w:rsidR="008831ED">
          <w:rPr>
            <w:noProof/>
            <w:webHidden/>
          </w:rPr>
          <w:t>1</w:t>
        </w:r>
        <w:r w:rsidR="008831ED">
          <w:rPr>
            <w:noProof/>
            <w:webHidden/>
          </w:rPr>
          <w:fldChar w:fldCharType="end"/>
        </w:r>
      </w:hyperlink>
    </w:p>
    <w:p w14:paraId="7C5FFB69" w14:textId="532D21F8"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4992" w:history="1">
        <w:r w:rsidRPr="005373CD">
          <w:rPr>
            <w:rStyle w:val="Hyperlink"/>
            <w:noProof/>
          </w:rPr>
          <w:t>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Inleiding</w:t>
        </w:r>
        <w:r>
          <w:rPr>
            <w:noProof/>
            <w:webHidden/>
          </w:rPr>
          <w:tab/>
        </w:r>
        <w:r>
          <w:rPr>
            <w:noProof/>
            <w:webHidden/>
          </w:rPr>
          <w:fldChar w:fldCharType="begin"/>
        </w:r>
        <w:r>
          <w:rPr>
            <w:noProof/>
            <w:webHidden/>
          </w:rPr>
          <w:instrText xml:space="preserve"> PAGEREF _Toc232774992 \h </w:instrText>
        </w:r>
        <w:r>
          <w:rPr>
            <w:noProof/>
            <w:webHidden/>
          </w:rPr>
        </w:r>
        <w:r>
          <w:rPr>
            <w:noProof/>
            <w:webHidden/>
          </w:rPr>
          <w:fldChar w:fldCharType="separate"/>
        </w:r>
        <w:r>
          <w:rPr>
            <w:noProof/>
            <w:webHidden/>
          </w:rPr>
          <w:t>4</w:t>
        </w:r>
        <w:r>
          <w:rPr>
            <w:noProof/>
            <w:webHidden/>
          </w:rPr>
          <w:fldChar w:fldCharType="end"/>
        </w:r>
      </w:hyperlink>
    </w:p>
    <w:p w14:paraId="093CE6C8" w14:textId="2B6AF687"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4993" w:history="1">
        <w:r w:rsidRPr="005373CD">
          <w:rPr>
            <w:rStyle w:val="Hyperlink"/>
            <w:noProof/>
          </w:rPr>
          <w:t>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Schoonmaakonderhoud</w:t>
        </w:r>
        <w:r>
          <w:rPr>
            <w:noProof/>
            <w:webHidden/>
          </w:rPr>
          <w:tab/>
        </w:r>
        <w:r>
          <w:rPr>
            <w:noProof/>
            <w:webHidden/>
          </w:rPr>
          <w:fldChar w:fldCharType="begin"/>
        </w:r>
        <w:r>
          <w:rPr>
            <w:noProof/>
            <w:webHidden/>
          </w:rPr>
          <w:instrText xml:space="preserve"> PAGEREF _Toc232774993 \h </w:instrText>
        </w:r>
        <w:r>
          <w:rPr>
            <w:noProof/>
            <w:webHidden/>
          </w:rPr>
        </w:r>
        <w:r>
          <w:rPr>
            <w:noProof/>
            <w:webHidden/>
          </w:rPr>
          <w:fldChar w:fldCharType="separate"/>
        </w:r>
        <w:r>
          <w:rPr>
            <w:noProof/>
            <w:webHidden/>
          </w:rPr>
          <w:t>5</w:t>
        </w:r>
        <w:r>
          <w:rPr>
            <w:noProof/>
            <w:webHidden/>
          </w:rPr>
          <w:fldChar w:fldCharType="end"/>
        </w:r>
      </w:hyperlink>
    </w:p>
    <w:p w14:paraId="006E2F0C" w14:textId="74B07D35"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4994" w:history="1">
        <w:r w:rsidRPr="005373CD">
          <w:rPr>
            <w:rStyle w:val="Hyperlink"/>
            <w:noProof/>
          </w:rPr>
          <w:t>2.1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Beschrijving ‘schoonmaakonderhoud’</w:t>
        </w:r>
        <w:r>
          <w:rPr>
            <w:noProof/>
            <w:webHidden/>
          </w:rPr>
          <w:tab/>
        </w:r>
        <w:r>
          <w:rPr>
            <w:noProof/>
            <w:webHidden/>
          </w:rPr>
          <w:fldChar w:fldCharType="begin"/>
        </w:r>
        <w:r>
          <w:rPr>
            <w:noProof/>
            <w:webHidden/>
          </w:rPr>
          <w:instrText xml:space="preserve"> PAGEREF _Toc232774994 \h </w:instrText>
        </w:r>
        <w:r>
          <w:rPr>
            <w:noProof/>
            <w:webHidden/>
          </w:rPr>
        </w:r>
        <w:r>
          <w:rPr>
            <w:noProof/>
            <w:webHidden/>
          </w:rPr>
          <w:fldChar w:fldCharType="separate"/>
        </w:r>
        <w:r>
          <w:rPr>
            <w:noProof/>
            <w:webHidden/>
          </w:rPr>
          <w:t>5</w:t>
        </w:r>
        <w:r>
          <w:rPr>
            <w:noProof/>
            <w:webHidden/>
          </w:rPr>
          <w:fldChar w:fldCharType="end"/>
        </w:r>
      </w:hyperlink>
    </w:p>
    <w:p w14:paraId="1E0F8F2B" w14:textId="38083288"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4995" w:history="1">
        <w:r w:rsidRPr="005373CD">
          <w:rPr>
            <w:rStyle w:val="Hyperlink"/>
            <w:noProof/>
          </w:rPr>
          <w:t>2.2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RI&amp;E Schoonmaakonderhoud</w:t>
        </w:r>
        <w:r>
          <w:rPr>
            <w:noProof/>
            <w:webHidden/>
          </w:rPr>
          <w:tab/>
        </w:r>
        <w:r>
          <w:rPr>
            <w:noProof/>
            <w:webHidden/>
          </w:rPr>
          <w:fldChar w:fldCharType="begin"/>
        </w:r>
        <w:r>
          <w:rPr>
            <w:noProof/>
            <w:webHidden/>
          </w:rPr>
          <w:instrText xml:space="preserve"> PAGEREF _Toc232774995 \h </w:instrText>
        </w:r>
        <w:r>
          <w:rPr>
            <w:noProof/>
            <w:webHidden/>
          </w:rPr>
        </w:r>
        <w:r>
          <w:rPr>
            <w:noProof/>
            <w:webHidden/>
          </w:rPr>
          <w:fldChar w:fldCharType="separate"/>
        </w:r>
        <w:r>
          <w:rPr>
            <w:noProof/>
            <w:webHidden/>
          </w:rPr>
          <w:t>5</w:t>
        </w:r>
        <w:r>
          <w:rPr>
            <w:noProof/>
            <w:webHidden/>
          </w:rPr>
          <w:fldChar w:fldCharType="end"/>
        </w:r>
      </w:hyperlink>
    </w:p>
    <w:p w14:paraId="55F413C0" w14:textId="3E1315C2"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4996" w:history="1">
        <w:r w:rsidRPr="005373CD">
          <w:rPr>
            <w:rStyle w:val="Hyperlink"/>
            <w:noProof/>
          </w:rPr>
          <w:t>2.3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Werkprogramma en planning van schoonmaakwerkzaamheden</w:t>
        </w:r>
        <w:r>
          <w:rPr>
            <w:noProof/>
            <w:webHidden/>
          </w:rPr>
          <w:tab/>
        </w:r>
        <w:r>
          <w:rPr>
            <w:noProof/>
            <w:webHidden/>
          </w:rPr>
          <w:fldChar w:fldCharType="begin"/>
        </w:r>
        <w:r>
          <w:rPr>
            <w:noProof/>
            <w:webHidden/>
          </w:rPr>
          <w:instrText xml:space="preserve"> PAGEREF _Toc232774996 \h </w:instrText>
        </w:r>
        <w:r>
          <w:rPr>
            <w:noProof/>
            <w:webHidden/>
          </w:rPr>
        </w:r>
        <w:r>
          <w:rPr>
            <w:noProof/>
            <w:webHidden/>
          </w:rPr>
          <w:fldChar w:fldCharType="separate"/>
        </w:r>
        <w:r>
          <w:rPr>
            <w:noProof/>
            <w:webHidden/>
          </w:rPr>
          <w:t>5</w:t>
        </w:r>
        <w:r>
          <w:rPr>
            <w:noProof/>
            <w:webHidden/>
          </w:rPr>
          <w:fldChar w:fldCharType="end"/>
        </w:r>
      </w:hyperlink>
    </w:p>
    <w:p w14:paraId="0FA69BC2" w14:textId="2FC71A63"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4997" w:history="1">
        <w:r w:rsidRPr="005373CD">
          <w:rPr>
            <w:rStyle w:val="Hyperlink"/>
            <w:noProof/>
          </w:rPr>
          <w:t>2.4</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Uitgangspunten en prijsopgave schoonmaakwerkzaamheden</w:t>
        </w:r>
        <w:r>
          <w:rPr>
            <w:noProof/>
            <w:webHidden/>
          </w:rPr>
          <w:tab/>
        </w:r>
        <w:r>
          <w:rPr>
            <w:noProof/>
            <w:webHidden/>
          </w:rPr>
          <w:fldChar w:fldCharType="begin"/>
        </w:r>
        <w:r>
          <w:rPr>
            <w:noProof/>
            <w:webHidden/>
          </w:rPr>
          <w:instrText xml:space="preserve"> PAGEREF _Toc232774997 \h </w:instrText>
        </w:r>
        <w:r>
          <w:rPr>
            <w:noProof/>
            <w:webHidden/>
          </w:rPr>
        </w:r>
        <w:r>
          <w:rPr>
            <w:noProof/>
            <w:webHidden/>
          </w:rPr>
          <w:fldChar w:fldCharType="separate"/>
        </w:r>
        <w:r>
          <w:rPr>
            <w:noProof/>
            <w:webHidden/>
          </w:rPr>
          <w:t>6</w:t>
        </w:r>
        <w:r>
          <w:rPr>
            <w:noProof/>
            <w:webHidden/>
          </w:rPr>
          <w:fldChar w:fldCharType="end"/>
        </w:r>
      </w:hyperlink>
    </w:p>
    <w:p w14:paraId="05B22BF6" w14:textId="731962CA"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4998" w:history="1">
        <w:r w:rsidRPr="005373CD">
          <w:rPr>
            <w:rStyle w:val="Hyperlink"/>
            <w:noProof/>
          </w:rPr>
          <w:t>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Aanvullende diensten (optioneel)</w:t>
        </w:r>
        <w:r>
          <w:rPr>
            <w:noProof/>
            <w:webHidden/>
          </w:rPr>
          <w:tab/>
        </w:r>
        <w:r>
          <w:rPr>
            <w:noProof/>
            <w:webHidden/>
          </w:rPr>
          <w:fldChar w:fldCharType="begin"/>
        </w:r>
        <w:r>
          <w:rPr>
            <w:noProof/>
            <w:webHidden/>
          </w:rPr>
          <w:instrText xml:space="preserve"> PAGEREF _Toc232774998 \h </w:instrText>
        </w:r>
        <w:r>
          <w:rPr>
            <w:noProof/>
            <w:webHidden/>
          </w:rPr>
        </w:r>
        <w:r>
          <w:rPr>
            <w:noProof/>
            <w:webHidden/>
          </w:rPr>
          <w:fldChar w:fldCharType="separate"/>
        </w:r>
        <w:r>
          <w:rPr>
            <w:noProof/>
            <w:webHidden/>
          </w:rPr>
          <w:t>7</w:t>
        </w:r>
        <w:r>
          <w:rPr>
            <w:noProof/>
            <w:webHidden/>
          </w:rPr>
          <w:fldChar w:fldCharType="end"/>
        </w:r>
      </w:hyperlink>
    </w:p>
    <w:p w14:paraId="1F4D1E9D" w14:textId="1C0BC129"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4999" w:history="1">
        <w:r w:rsidRPr="005373CD">
          <w:rPr>
            <w:rStyle w:val="Hyperlink"/>
            <w:noProof/>
          </w:rPr>
          <w:t>3.1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Beschrijving ‘aanvullende diensten’</w:t>
        </w:r>
        <w:r>
          <w:rPr>
            <w:noProof/>
            <w:webHidden/>
          </w:rPr>
          <w:tab/>
        </w:r>
        <w:r>
          <w:rPr>
            <w:noProof/>
            <w:webHidden/>
          </w:rPr>
          <w:fldChar w:fldCharType="begin"/>
        </w:r>
        <w:r>
          <w:rPr>
            <w:noProof/>
            <w:webHidden/>
          </w:rPr>
          <w:instrText xml:space="preserve"> PAGEREF _Toc232774999 \h </w:instrText>
        </w:r>
        <w:r>
          <w:rPr>
            <w:noProof/>
            <w:webHidden/>
          </w:rPr>
        </w:r>
        <w:r>
          <w:rPr>
            <w:noProof/>
            <w:webHidden/>
          </w:rPr>
          <w:fldChar w:fldCharType="separate"/>
        </w:r>
        <w:r>
          <w:rPr>
            <w:noProof/>
            <w:webHidden/>
          </w:rPr>
          <w:t>7</w:t>
        </w:r>
        <w:r>
          <w:rPr>
            <w:noProof/>
            <w:webHidden/>
          </w:rPr>
          <w:fldChar w:fldCharType="end"/>
        </w:r>
      </w:hyperlink>
    </w:p>
    <w:p w14:paraId="6C9C20E2" w14:textId="72614526"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00" w:history="1">
        <w:r w:rsidRPr="005373CD">
          <w:rPr>
            <w:rStyle w:val="Hyperlink"/>
            <w:noProof/>
          </w:rPr>
          <w:t>3.2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Werkprogramma’s aanvullende diensten</w:t>
        </w:r>
        <w:r>
          <w:rPr>
            <w:noProof/>
            <w:webHidden/>
          </w:rPr>
          <w:tab/>
        </w:r>
        <w:r>
          <w:rPr>
            <w:noProof/>
            <w:webHidden/>
          </w:rPr>
          <w:fldChar w:fldCharType="begin"/>
        </w:r>
        <w:r>
          <w:rPr>
            <w:noProof/>
            <w:webHidden/>
          </w:rPr>
          <w:instrText xml:space="preserve"> PAGEREF _Toc232775000 \h </w:instrText>
        </w:r>
        <w:r>
          <w:rPr>
            <w:noProof/>
            <w:webHidden/>
          </w:rPr>
        </w:r>
        <w:r>
          <w:rPr>
            <w:noProof/>
            <w:webHidden/>
          </w:rPr>
          <w:fldChar w:fldCharType="separate"/>
        </w:r>
        <w:r>
          <w:rPr>
            <w:noProof/>
            <w:webHidden/>
          </w:rPr>
          <w:t>7</w:t>
        </w:r>
        <w:r>
          <w:rPr>
            <w:noProof/>
            <w:webHidden/>
          </w:rPr>
          <w:fldChar w:fldCharType="end"/>
        </w:r>
      </w:hyperlink>
    </w:p>
    <w:p w14:paraId="3CA6729E" w14:textId="51041081"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01" w:history="1">
        <w:r w:rsidRPr="005373CD">
          <w:rPr>
            <w:rStyle w:val="Hyperlink"/>
            <w:noProof/>
          </w:rPr>
          <w:t>3.3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Opleverniveaus aanvullende diensten</w:t>
        </w:r>
        <w:r>
          <w:rPr>
            <w:noProof/>
            <w:webHidden/>
          </w:rPr>
          <w:tab/>
        </w:r>
        <w:r>
          <w:rPr>
            <w:noProof/>
            <w:webHidden/>
          </w:rPr>
          <w:fldChar w:fldCharType="begin"/>
        </w:r>
        <w:r>
          <w:rPr>
            <w:noProof/>
            <w:webHidden/>
          </w:rPr>
          <w:instrText xml:space="preserve"> PAGEREF _Toc232775001 \h </w:instrText>
        </w:r>
        <w:r>
          <w:rPr>
            <w:noProof/>
            <w:webHidden/>
          </w:rPr>
        </w:r>
        <w:r>
          <w:rPr>
            <w:noProof/>
            <w:webHidden/>
          </w:rPr>
          <w:fldChar w:fldCharType="separate"/>
        </w:r>
        <w:r>
          <w:rPr>
            <w:noProof/>
            <w:webHidden/>
          </w:rPr>
          <w:t>7</w:t>
        </w:r>
        <w:r>
          <w:rPr>
            <w:noProof/>
            <w:webHidden/>
          </w:rPr>
          <w:fldChar w:fldCharType="end"/>
        </w:r>
      </w:hyperlink>
    </w:p>
    <w:p w14:paraId="5887DC42" w14:textId="499BA654"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02" w:history="1">
        <w:r w:rsidRPr="005373CD">
          <w:rPr>
            <w:rStyle w:val="Hyperlink"/>
            <w:noProof/>
          </w:rPr>
          <w:t>3.4</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Uitgangspunten en prijs aanvullende diensten</w:t>
        </w:r>
        <w:r>
          <w:rPr>
            <w:noProof/>
            <w:webHidden/>
          </w:rPr>
          <w:tab/>
        </w:r>
        <w:r>
          <w:rPr>
            <w:noProof/>
            <w:webHidden/>
          </w:rPr>
          <w:fldChar w:fldCharType="begin"/>
        </w:r>
        <w:r>
          <w:rPr>
            <w:noProof/>
            <w:webHidden/>
          </w:rPr>
          <w:instrText xml:space="preserve"> PAGEREF _Toc232775002 \h </w:instrText>
        </w:r>
        <w:r>
          <w:rPr>
            <w:noProof/>
            <w:webHidden/>
          </w:rPr>
        </w:r>
        <w:r>
          <w:rPr>
            <w:noProof/>
            <w:webHidden/>
          </w:rPr>
          <w:fldChar w:fldCharType="separate"/>
        </w:r>
        <w:r>
          <w:rPr>
            <w:noProof/>
            <w:webHidden/>
          </w:rPr>
          <w:t>7</w:t>
        </w:r>
        <w:r>
          <w:rPr>
            <w:noProof/>
            <w:webHidden/>
          </w:rPr>
          <w:fldChar w:fldCharType="end"/>
        </w:r>
      </w:hyperlink>
    </w:p>
    <w:p w14:paraId="6F19A70A" w14:textId="4925D5F2"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5003" w:history="1">
        <w:r w:rsidRPr="005373CD">
          <w:rPr>
            <w:rStyle w:val="Hyperlink"/>
            <w:noProof/>
          </w:rPr>
          <w:t>4</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Glasbewassing</w:t>
        </w:r>
        <w:r>
          <w:rPr>
            <w:noProof/>
            <w:webHidden/>
          </w:rPr>
          <w:tab/>
        </w:r>
        <w:r>
          <w:rPr>
            <w:noProof/>
            <w:webHidden/>
          </w:rPr>
          <w:fldChar w:fldCharType="begin"/>
        </w:r>
        <w:r>
          <w:rPr>
            <w:noProof/>
            <w:webHidden/>
          </w:rPr>
          <w:instrText xml:space="preserve"> PAGEREF _Toc232775003 \h </w:instrText>
        </w:r>
        <w:r>
          <w:rPr>
            <w:noProof/>
            <w:webHidden/>
          </w:rPr>
        </w:r>
        <w:r>
          <w:rPr>
            <w:noProof/>
            <w:webHidden/>
          </w:rPr>
          <w:fldChar w:fldCharType="separate"/>
        </w:r>
        <w:r>
          <w:rPr>
            <w:noProof/>
            <w:webHidden/>
          </w:rPr>
          <w:t>8</w:t>
        </w:r>
        <w:r>
          <w:rPr>
            <w:noProof/>
            <w:webHidden/>
          </w:rPr>
          <w:fldChar w:fldCharType="end"/>
        </w:r>
      </w:hyperlink>
    </w:p>
    <w:p w14:paraId="462A2D62" w14:textId="0E5B82C1"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04" w:history="1">
        <w:r w:rsidRPr="005373CD">
          <w:rPr>
            <w:rStyle w:val="Hyperlink"/>
            <w:noProof/>
          </w:rPr>
          <w:t>4.1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Beschrijving ‘glasbewassing’</w:t>
        </w:r>
        <w:r>
          <w:rPr>
            <w:noProof/>
            <w:webHidden/>
          </w:rPr>
          <w:tab/>
        </w:r>
        <w:r>
          <w:rPr>
            <w:noProof/>
            <w:webHidden/>
          </w:rPr>
          <w:fldChar w:fldCharType="begin"/>
        </w:r>
        <w:r>
          <w:rPr>
            <w:noProof/>
            <w:webHidden/>
          </w:rPr>
          <w:instrText xml:space="preserve"> PAGEREF _Toc232775004 \h </w:instrText>
        </w:r>
        <w:r>
          <w:rPr>
            <w:noProof/>
            <w:webHidden/>
          </w:rPr>
        </w:r>
        <w:r>
          <w:rPr>
            <w:noProof/>
            <w:webHidden/>
          </w:rPr>
          <w:fldChar w:fldCharType="separate"/>
        </w:r>
        <w:r>
          <w:rPr>
            <w:noProof/>
            <w:webHidden/>
          </w:rPr>
          <w:t>8</w:t>
        </w:r>
        <w:r>
          <w:rPr>
            <w:noProof/>
            <w:webHidden/>
          </w:rPr>
          <w:fldChar w:fldCharType="end"/>
        </w:r>
      </w:hyperlink>
    </w:p>
    <w:p w14:paraId="5B1BE117" w14:textId="7A6CFEFD"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05" w:history="1">
        <w:r w:rsidRPr="005373CD">
          <w:rPr>
            <w:rStyle w:val="Hyperlink"/>
            <w:noProof/>
          </w:rPr>
          <w:t>4.2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RI&amp;E Glasbewassing</w:t>
        </w:r>
        <w:r>
          <w:rPr>
            <w:noProof/>
            <w:webHidden/>
          </w:rPr>
          <w:tab/>
        </w:r>
        <w:r>
          <w:rPr>
            <w:noProof/>
            <w:webHidden/>
          </w:rPr>
          <w:fldChar w:fldCharType="begin"/>
        </w:r>
        <w:r>
          <w:rPr>
            <w:noProof/>
            <w:webHidden/>
          </w:rPr>
          <w:instrText xml:space="preserve"> PAGEREF _Toc232775005 \h </w:instrText>
        </w:r>
        <w:r>
          <w:rPr>
            <w:noProof/>
            <w:webHidden/>
          </w:rPr>
        </w:r>
        <w:r>
          <w:rPr>
            <w:noProof/>
            <w:webHidden/>
          </w:rPr>
          <w:fldChar w:fldCharType="separate"/>
        </w:r>
        <w:r>
          <w:rPr>
            <w:noProof/>
            <w:webHidden/>
          </w:rPr>
          <w:t>8</w:t>
        </w:r>
        <w:r>
          <w:rPr>
            <w:noProof/>
            <w:webHidden/>
          </w:rPr>
          <w:fldChar w:fldCharType="end"/>
        </w:r>
      </w:hyperlink>
    </w:p>
    <w:p w14:paraId="57971D0D" w14:textId="23D02102"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06" w:history="1">
        <w:r w:rsidRPr="005373CD">
          <w:rPr>
            <w:rStyle w:val="Hyperlink"/>
            <w:noProof/>
          </w:rPr>
          <w:t>4.3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Werkprogramma glasbewassing</w:t>
        </w:r>
        <w:r>
          <w:rPr>
            <w:noProof/>
            <w:webHidden/>
          </w:rPr>
          <w:tab/>
        </w:r>
        <w:r>
          <w:rPr>
            <w:noProof/>
            <w:webHidden/>
          </w:rPr>
          <w:fldChar w:fldCharType="begin"/>
        </w:r>
        <w:r>
          <w:rPr>
            <w:noProof/>
            <w:webHidden/>
          </w:rPr>
          <w:instrText xml:space="preserve"> PAGEREF _Toc232775006 \h </w:instrText>
        </w:r>
        <w:r>
          <w:rPr>
            <w:noProof/>
            <w:webHidden/>
          </w:rPr>
        </w:r>
        <w:r>
          <w:rPr>
            <w:noProof/>
            <w:webHidden/>
          </w:rPr>
          <w:fldChar w:fldCharType="separate"/>
        </w:r>
        <w:r>
          <w:rPr>
            <w:noProof/>
            <w:webHidden/>
          </w:rPr>
          <w:t>8</w:t>
        </w:r>
        <w:r>
          <w:rPr>
            <w:noProof/>
            <w:webHidden/>
          </w:rPr>
          <w:fldChar w:fldCharType="end"/>
        </w:r>
      </w:hyperlink>
    </w:p>
    <w:p w14:paraId="5B425290" w14:textId="46ECF383"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07" w:history="1">
        <w:r w:rsidRPr="005373CD">
          <w:rPr>
            <w:rStyle w:val="Hyperlink"/>
            <w:noProof/>
          </w:rPr>
          <w:t>4.4</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Werkprogramma glasbewassing</w:t>
        </w:r>
        <w:r>
          <w:rPr>
            <w:noProof/>
            <w:webHidden/>
          </w:rPr>
          <w:tab/>
        </w:r>
        <w:r>
          <w:rPr>
            <w:noProof/>
            <w:webHidden/>
          </w:rPr>
          <w:fldChar w:fldCharType="begin"/>
        </w:r>
        <w:r>
          <w:rPr>
            <w:noProof/>
            <w:webHidden/>
          </w:rPr>
          <w:instrText xml:space="preserve"> PAGEREF _Toc232775007 \h </w:instrText>
        </w:r>
        <w:r>
          <w:rPr>
            <w:noProof/>
            <w:webHidden/>
          </w:rPr>
        </w:r>
        <w:r>
          <w:rPr>
            <w:noProof/>
            <w:webHidden/>
          </w:rPr>
          <w:fldChar w:fldCharType="separate"/>
        </w:r>
        <w:r>
          <w:rPr>
            <w:noProof/>
            <w:webHidden/>
          </w:rPr>
          <w:t>8</w:t>
        </w:r>
        <w:r>
          <w:rPr>
            <w:noProof/>
            <w:webHidden/>
          </w:rPr>
          <w:fldChar w:fldCharType="end"/>
        </w:r>
      </w:hyperlink>
    </w:p>
    <w:p w14:paraId="1A664C29" w14:textId="37022317"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08" w:history="1">
        <w:r w:rsidRPr="005373CD">
          <w:rPr>
            <w:rStyle w:val="Hyperlink"/>
            <w:noProof/>
          </w:rPr>
          <w:t>4.5</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Werkinstructie en uitvoering glasbewassing</w:t>
        </w:r>
        <w:r>
          <w:rPr>
            <w:noProof/>
            <w:webHidden/>
          </w:rPr>
          <w:tab/>
        </w:r>
        <w:r>
          <w:rPr>
            <w:noProof/>
            <w:webHidden/>
          </w:rPr>
          <w:fldChar w:fldCharType="begin"/>
        </w:r>
        <w:r>
          <w:rPr>
            <w:noProof/>
            <w:webHidden/>
          </w:rPr>
          <w:instrText xml:space="preserve"> PAGEREF _Toc232775008 \h </w:instrText>
        </w:r>
        <w:r>
          <w:rPr>
            <w:noProof/>
            <w:webHidden/>
          </w:rPr>
        </w:r>
        <w:r>
          <w:rPr>
            <w:noProof/>
            <w:webHidden/>
          </w:rPr>
          <w:fldChar w:fldCharType="separate"/>
        </w:r>
        <w:r>
          <w:rPr>
            <w:noProof/>
            <w:webHidden/>
          </w:rPr>
          <w:t>8</w:t>
        </w:r>
        <w:r>
          <w:rPr>
            <w:noProof/>
            <w:webHidden/>
          </w:rPr>
          <w:fldChar w:fldCharType="end"/>
        </w:r>
      </w:hyperlink>
    </w:p>
    <w:p w14:paraId="61847F4F" w14:textId="3C0EAF5F"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09" w:history="1">
        <w:r w:rsidRPr="005373CD">
          <w:rPr>
            <w:rStyle w:val="Hyperlink"/>
            <w:noProof/>
            <w:lang w:eastAsia="nl-NL"/>
          </w:rPr>
          <w:t>4.6</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Uitgangspunten en prijs glasbewassing</w:t>
        </w:r>
        <w:r>
          <w:rPr>
            <w:noProof/>
            <w:webHidden/>
          </w:rPr>
          <w:tab/>
        </w:r>
        <w:r>
          <w:rPr>
            <w:noProof/>
            <w:webHidden/>
          </w:rPr>
          <w:fldChar w:fldCharType="begin"/>
        </w:r>
        <w:r>
          <w:rPr>
            <w:noProof/>
            <w:webHidden/>
          </w:rPr>
          <w:instrText xml:space="preserve"> PAGEREF _Toc232775009 \h </w:instrText>
        </w:r>
        <w:r>
          <w:rPr>
            <w:noProof/>
            <w:webHidden/>
          </w:rPr>
        </w:r>
        <w:r>
          <w:rPr>
            <w:noProof/>
            <w:webHidden/>
          </w:rPr>
          <w:fldChar w:fldCharType="separate"/>
        </w:r>
        <w:r>
          <w:rPr>
            <w:noProof/>
            <w:webHidden/>
          </w:rPr>
          <w:t>9</w:t>
        </w:r>
        <w:r>
          <w:rPr>
            <w:noProof/>
            <w:webHidden/>
          </w:rPr>
          <w:fldChar w:fldCharType="end"/>
        </w:r>
      </w:hyperlink>
    </w:p>
    <w:p w14:paraId="3314DF4E" w14:textId="0962AE33"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5010" w:history="1">
        <w:r w:rsidRPr="005373CD">
          <w:rPr>
            <w:rStyle w:val="Hyperlink"/>
            <w:noProof/>
          </w:rPr>
          <w:t>5</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Vloeronderhoud</w:t>
        </w:r>
        <w:r>
          <w:rPr>
            <w:noProof/>
            <w:webHidden/>
          </w:rPr>
          <w:tab/>
        </w:r>
        <w:r>
          <w:rPr>
            <w:noProof/>
            <w:webHidden/>
          </w:rPr>
          <w:fldChar w:fldCharType="begin"/>
        </w:r>
        <w:r>
          <w:rPr>
            <w:noProof/>
            <w:webHidden/>
          </w:rPr>
          <w:instrText xml:space="preserve"> PAGEREF _Toc232775010 \h </w:instrText>
        </w:r>
        <w:r>
          <w:rPr>
            <w:noProof/>
            <w:webHidden/>
          </w:rPr>
        </w:r>
        <w:r>
          <w:rPr>
            <w:noProof/>
            <w:webHidden/>
          </w:rPr>
          <w:fldChar w:fldCharType="separate"/>
        </w:r>
        <w:r>
          <w:rPr>
            <w:noProof/>
            <w:webHidden/>
          </w:rPr>
          <w:t>10</w:t>
        </w:r>
        <w:r>
          <w:rPr>
            <w:noProof/>
            <w:webHidden/>
          </w:rPr>
          <w:fldChar w:fldCharType="end"/>
        </w:r>
      </w:hyperlink>
    </w:p>
    <w:p w14:paraId="42C77280" w14:textId="7FAB6277"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11" w:history="1">
        <w:r w:rsidRPr="005373CD">
          <w:rPr>
            <w:rStyle w:val="Hyperlink"/>
            <w:noProof/>
          </w:rPr>
          <w:t>5.1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Beschrijving ‘vloeronderhoud’</w:t>
        </w:r>
        <w:r>
          <w:rPr>
            <w:noProof/>
            <w:webHidden/>
          </w:rPr>
          <w:tab/>
        </w:r>
        <w:r>
          <w:rPr>
            <w:noProof/>
            <w:webHidden/>
          </w:rPr>
          <w:fldChar w:fldCharType="begin"/>
        </w:r>
        <w:r>
          <w:rPr>
            <w:noProof/>
            <w:webHidden/>
          </w:rPr>
          <w:instrText xml:space="preserve"> PAGEREF _Toc232775011 \h </w:instrText>
        </w:r>
        <w:r>
          <w:rPr>
            <w:noProof/>
            <w:webHidden/>
          </w:rPr>
        </w:r>
        <w:r>
          <w:rPr>
            <w:noProof/>
            <w:webHidden/>
          </w:rPr>
          <w:fldChar w:fldCharType="separate"/>
        </w:r>
        <w:r>
          <w:rPr>
            <w:noProof/>
            <w:webHidden/>
          </w:rPr>
          <w:t>10</w:t>
        </w:r>
        <w:r>
          <w:rPr>
            <w:noProof/>
            <w:webHidden/>
          </w:rPr>
          <w:fldChar w:fldCharType="end"/>
        </w:r>
      </w:hyperlink>
    </w:p>
    <w:p w14:paraId="7880770E" w14:textId="6B9F49A8" w:rsidR="008831ED" w:rsidRDefault="008831ED">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2775012" w:history="1">
        <w:r w:rsidRPr="005373CD">
          <w:rPr>
            <w:rStyle w:val="Hyperlink"/>
            <w:noProof/>
          </w:rPr>
          <w:t>5.1.1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Polymeren (conserveren)</w:t>
        </w:r>
        <w:r>
          <w:rPr>
            <w:noProof/>
            <w:webHidden/>
          </w:rPr>
          <w:tab/>
        </w:r>
        <w:r>
          <w:rPr>
            <w:noProof/>
            <w:webHidden/>
          </w:rPr>
          <w:fldChar w:fldCharType="begin"/>
        </w:r>
        <w:r>
          <w:rPr>
            <w:noProof/>
            <w:webHidden/>
          </w:rPr>
          <w:instrText xml:space="preserve"> PAGEREF _Toc232775012 \h </w:instrText>
        </w:r>
        <w:r>
          <w:rPr>
            <w:noProof/>
            <w:webHidden/>
          </w:rPr>
        </w:r>
        <w:r>
          <w:rPr>
            <w:noProof/>
            <w:webHidden/>
          </w:rPr>
          <w:fldChar w:fldCharType="separate"/>
        </w:r>
        <w:r>
          <w:rPr>
            <w:noProof/>
            <w:webHidden/>
          </w:rPr>
          <w:t>10</w:t>
        </w:r>
        <w:r>
          <w:rPr>
            <w:noProof/>
            <w:webHidden/>
          </w:rPr>
          <w:fldChar w:fldCharType="end"/>
        </w:r>
      </w:hyperlink>
    </w:p>
    <w:p w14:paraId="73645D21" w14:textId="2EAF268D" w:rsidR="008831ED" w:rsidRDefault="008831ED">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2775013" w:history="1">
        <w:r w:rsidRPr="005373CD">
          <w:rPr>
            <w:rStyle w:val="Hyperlink"/>
            <w:noProof/>
          </w:rPr>
          <w:t>5.1.2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Opwrijven/ sprayen</w:t>
        </w:r>
        <w:r>
          <w:rPr>
            <w:noProof/>
            <w:webHidden/>
          </w:rPr>
          <w:tab/>
        </w:r>
        <w:r>
          <w:rPr>
            <w:noProof/>
            <w:webHidden/>
          </w:rPr>
          <w:fldChar w:fldCharType="begin"/>
        </w:r>
        <w:r>
          <w:rPr>
            <w:noProof/>
            <w:webHidden/>
          </w:rPr>
          <w:instrText xml:space="preserve"> PAGEREF _Toc232775013 \h </w:instrText>
        </w:r>
        <w:r>
          <w:rPr>
            <w:noProof/>
            <w:webHidden/>
          </w:rPr>
        </w:r>
        <w:r>
          <w:rPr>
            <w:noProof/>
            <w:webHidden/>
          </w:rPr>
          <w:fldChar w:fldCharType="separate"/>
        </w:r>
        <w:r>
          <w:rPr>
            <w:noProof/>
            <w:webHidden/>
          </w:rPr>
          <w:t>10</w:t>
        </w:r>
        <w:r>
          <w:rPr>
            <w:noProof/>
            <w:webHidden/>
          </w:rPr>
          <w:fldChar w:fldCharType="end"/>
        </w:r>
      </w:hyperlink>
    </w:p>
    <w:p w14:paraId="6C559D5E" w14:textId="4FA9FA19" w:rsidR="008831ED" w:rsidRDefault="008831ED">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2775014" w:history="1">
        <w:r w:rsidRPr="005373CD">
          <w:rPr>
            <w:rStyle w:val="Hyperlink"/>
            <w:noProof/>
          </w:rPr>
          <w:t>5.1.3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Machinaal schrobben</w:t>
        </w:r>
        <w:r>
          <w:rPr>
            <w:noProof/>
            <w:webHidden/>
          </w:rPr>
          <w:tab/>
        </w:r>
        <w:r>
          <w:rPr>
            <w:noProof/>
            <w:webHidden/>
          </w:rPr>
          <w:fldChar w:fldCharType="begin"/>
        </w:r>
        <w:r>
          <w:rPr>
            <w:noProof/>
            <w:webHidden/>
          </w:rPr>
          <w:instrText xml:space="preserve"> PAGEREF _Toc232775014 \h </w:instrText>
        </w:r>
        <w:r>
          <w:rPr>
            <w:noProof/>
            <w:webHidden/>
          </w:rPr>
        </w:r>
        <w:r>
          <w:rPr>
            <w:noProof/>
            <w:webHidden/>
          </w:rPr>
          <w:fldChar w:fldCharType="separate"/>
        </w:r>
        <w:r>
          <w:rPr>
            <w:noProof/>
            <w:webHidden/>
          </w:rPr>
          <w:t>10</w:t>
        </w:r>
        <w:r>
          <w:rPr>
            <w:noProof/>
            <w:webHidden/>
          </w:rPr>
          <w:fldChar w:fldCharType="end"/>
        </w:r>
      </w:hyperlink>
    </w:p>
    <w:p w14:paraId="2B830C05" w14:textId="7A2FEA7A" w:rsidR="008831ED" w:rsidRDefault="008831ED">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2775015" w:history="1">
        <w:r w:rsidRPr="005373CD">
          <w:rPr>
            <w:rStyle w:val="Hyperlink"/>
            <w:noProof/>
          </w:rPr>
          <w:t>5.1.4</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Tapijtreinigen</w:t>
        </w:r>
        <w:r>
          <w:rPr>
            <w:noProof/>
            <w:webHidden/>
          </w:rPr>
          <w:tab/>
        </w:r>
        <w:r>
          <w:rPr>
            <w:noProof/>
            <w:webHidden/>
          </w:rPr>
          <w:fldChar w:fldCharType="begin"/>
        </w:r>
        <w:r>
          <w:rPr>
            <w:noProof/>
            <w:webHidden/>
          </w:rPr>
          <w:instrText xml:space="preserve"> PAGEREF _Toc232775015 \h </w:instrText>
        </w:r>
        <w:r>
          <w:rPr>
            <w:noProof/>
            <w:webHidden/>
          </w:rPr>
        </w:r>
        <w:r>
          <w:rPr>
            <w:noProof/>
            <w:webHidden/>
          </w:rPr>
          <w:fldChar w:fldCharType="separate"/>
        </w:r>
        <w:r>
          <w:rPr>
            <w:noProof/>
            <w:webHidden/>
          </w:rPr>
          <w:t>10</w:t>
        </w:r>
        <w:r>
          <w:rPr>
            <w:noProof/>
            <w:webHidden/>
          </w:rPr>
          <w:fldChar w:fldCharType="end"/>
        </w:r>
      </w:hyperlink>
    </w:p>
    <w:p w14:paraId="5D70F2CF" w14:textId="7D91FF63"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16" w:history="1">
        <w:r w:rsidRPr="005373CD">
          <w:rPr>
            <w:rStyle w:val="Hyperlink"/>
            <w:noProof/>
          </w:rPr>
          <w:t>5.2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Werkprogramma’s en opleverniveau vloeronderhoud</w:t>
        </w:r>
        <w:r>
          <w:rPr>
            <w:noProof/>
            <w:webHidden/>
          </w:rPr>
          <w:tab/>
        </w:r>
        <w:r>
          <w:rPr>
            <w:noProof/>
            <w:webHidden/>
          </w:rPr>
          <w:fldChar w:fldCharType="begin"/>
        </w:r>
        <w:r>
          <w:rPr>
            <w:noProof/>
            <w:webHidden/>
          </w:rPr>
          <w:instrText xml:space="preserve"> PAGEREF _Toc232775016 \h </w:instrText>
        </w:r>
        <w:r>
          <w:rPr>
            <w:noProof/>
            <w:webHidden/>
          </w:rPr>
        </w:r>
        <w:r>
          <w:rPr>
            <w:noProof/>
            <w:webHidden/>
          </w:rPr>
          <w:fldChar w:fldCharType="separate"/>
        </w:r>
        <w:r>
          <w:rPr>
            <w:noProof/>
            <w:webHidden/>
          </w:rPr>
          <w:t>11</w:t>
        </w:r>
        <w:r>
          <w:rPr>
            <w:noProof/>
            <w:webHidden/>
          </w:rPr>
          <w:fldChar w:fldCharType="end"/>
        </w:r>
      </w:hyperlink>
    </w:p>
    <w:p w14:paraId="511FC49E" w14:textId="39F1C042"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17" w:history="1">
        <w:r w:rsidRPr="005373CD">
          <w:rPr>
            <w:rStyle w:val="Hyperlink"/>
            <w:noProof/>
          </w:rPr>
          <w:t>5.3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Vloerenboek</w:t>
        </w:r>
        <w:r>
          <w:rPr>
            <w:noProof/>
            <w:webHidden/>
          </w:rPr>
          <w:tab/>
        </w:r>
        <w:r>
          <w:rPr>
            <w:noProof/>
            <w:webHidden/>
          </w:rPr>
          <w:fldChar w:fldCharType="begin"/>
        </w:r>
        <w:r>
          <w:rPr>
            <w:noProof/>
            <w:webHidden/>
          </w:rPr>
          <w:instrText xml:space="preserve"> PAGEREF _Toc232775017 \h </w:instrText>
        </w:r>
        <w:r>
          <w:rPr>
            <w:noProof/>
            <w:webHidden/>
          </w:rPr>
        </w:r>
        <w:r>
          <w:rPr>
            <w:noProof/>
            <w:webHidden/>
          </w:rPr>
          <w:fldChar w:fldCharType="separate"/>
        </w:r>
        <w:r>
          <w:rPr>
            <w:noProof/>
            <w:webHidden/>
          </w:rPr>
          <w:t>11</w:t>
        </w:r>
        <w:r>
          <w:rPr>
            <w:noProof/>
            <w:webHidden/>
          </w:rPr>
          <w:fldChar w:fldCharType="end"/>
        </w:r>
      </w:hyperlink>
    </w:p>
    <w:p w14:paraId="4AC6BDEF" w14:textId="0D909B24"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18" w:history="1">
        <w:r w:rsidRPr="005373CD">
          <w:rPr>
            <w:rStyle w:val="Hyperlink"/>
            <w:noProof/>
          </w:rPr>
          <w:t>5.4</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Uitgangspunten en prijsopgave vloeronderhoud</w:t>
        </w:r>
        <w:r>
          <w:rPr>
            <w:noProof/>
            <w:webHidden/>
          </w:rPr>
          <w:tab/>
        </w:r>
        <w:r>
          <w:rPr>
            <w:noProof/>
            <w:webHidden/>
          </w:rPr>
          <w:fldChar w:fldCharType="begin"/>
        </w:r>
        <w:r>
          <w:rPr>
            <w:noProof/>
            <w:webHidden/>
          </w:rPr>
          <w:instrText xml:space="preserve"> PAGEREF _Toc232775018 \h </w:instrText>
        </w:r>
        <w:r>
          <w:rPr>
            <w:noProof/>
            <w:webHidden/>
          </w:rPr>
        </w:r>
        <w:r>
          <w:rPr>
            <w:noProof/>
            <w:webHidden/>
          </w:rPr>
          <w:fldChar w:fldCharType="separate"/>
        </w:r>
        <w:r>
          <w:rPr>
            <w:noProof/>
            <w:webHidden/>
          </w:rPr>
          <w:t>11</w:t>
        </w:r>
        <w:r>
          <w:rPr>
            <w:noProof/>
            <w:webHidden/>
          </w:rPr>
          <w:fldChar w:fldCharType="end"/>
        </w:r>
      </w:hyperlink>
    </w:p>
    <w:p w14:paraId="4571602D" w14:textId="3109440F"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5019" w:history="1">
        <w:r w:rsidRPr="005373CD">
          <w:rPr>
            <w:rStyle w:val="Hyperlink"/>
            <w:noProof/>
          </w:rPr>
          <w:t>6</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Mutaties en contractbeheer</w:t>
        </w:r>
        <w:r>
          <w:rPr>
            <w:noProof/>
            <w:webHidden/>
          </w:rPr>
          <w:tab/>
        </w:r>
        <w:r>
          <w:rPr>
            <w:noProof/>
            <w:webHidden/>
          </w:rPr>
          <w:fldChar w:fldCharType="begin"/>
        </w:r>
        <w:r>
          <w:rPr>
            <w:noProof/>
            <w:webHidden/>
          </w:rPr>
          <w:instrText xml:space="preserve"> PAGEREF _Toc232775019 \h </w:instrText>
        </w:r>
        <w:r>
          <w:rPr>
            <w:noProof/>
            <w:webHidden/>
          </w:rPr>
        </w:r>
        <w:r>
          <w:rPr>
            <w:noProof/>
            <w:webHidden/>
          </w:rPr>
          <w:fldChar w:fldCharType="separate"/>
        </w:r>
        <w:r>
          <w:rPr>
            <w:noProof/>
            <w:webHidden/>
          </w:rPr>
          <w:t>12</w:t>
        </w:r>
        <w:r>
          <w:rPr>
            <w:noProof/>
            <w:webHidden/>
          </w:rPr>
          <w:fldChar w:fldCharType="end"/>
        </w:r>
      </w:hyperlink>
    </w:p>
    <w:p w14:paraId="29837CD5" w14:textId="3C6913BC"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20" w:history="1">
        <w:r w:rsidRPr="005373CD">
          <w:rPr>
            <w:rStyle w:val="Hyperlink"/>
            <w:noProof/>
          </w:rPr>
          <w:t>6.1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Rolverdeling Opdrachtgever / Opdrachtnemer</w:t>
        </w:r>
        <w:r>
          <w:rPr>
            <w:noProof/>
            <w:webHidden/>
          </w:rPr>
          <w:tab/>
        </w:r>
        <w:r>
          <w:rPr>
            <w:noProof/>
            <w:webHidden/>
          </w:rPr>
          <w:fldChar w:fldCharType="begin"/>
        </w:r>
        <w:r>
          <w:rPr>
            <w:noProof/>
            <w:webHidden/>
          </w:rPr>
          <w:instrText xml:space="preserve"> PAGEREF _Toc232775020 \h </w:instrText>
        </w:r>
        <w:r>
          <w:rPr>
            <w:noProof/>
            <w:webHidden/>
          </w:rPr>
        </w:r>
        <w:r>
          <w:rPr>
            <w:noProof/>
            <w:webHidden/>
          </w:rPr>
          <w:fldChar w:fldCharType="separate"/>
        </w:r>
        <w:r>
          <w:rPr>
            <w:noProof/>
            <w:webHidden/>
          </w:rPr>
          <w:t>12</w:t>
        </w:r>
        <w:r>
          <w:rPr>
            <w:noProof/>
            <w:webHidden/>
          </w:rPr>
          <w:fldChar w:fldCharType="end"/>
        </w:r>
      </w:hyperlink>
    </w:p>
    <w:p w14:paraId="3458D318" w14:textId="3C7B7F5F"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21" w:history="1">
        <w:r w:rsidRPr="005373CD">
          <w:rPr>
            <w:rStyle w:val="Hyperlink"/>
            <w:noProof/>
          </w:rPr>
          <w:t>6.2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Uitgangspunten</w:t>
        </w:r>
        <w:r>
          <w:rPr>
            <w:noProof/>
            <w:webHidden/>
          </w:rPr>
          <w:tab/>
        </w:r>
        <w:r>
          <w:rPr>
            <w:noProof/>
            <w:webHidden/>
          </w:rPr>
          <w:fldChar w:fldCharType="begin"/>
        </w:r>
        <w:r>
          <w:rPr>
            <w:noProof/>
            <w:webHidden/>
          </w:rPr>
          <w:instrText xml:space="preserve"> PAGEREF _Toc232775021 \h </w:instrText>
        </w:r>
        <w:r>
          <w:rPr>
            <w:noProof/>
            <w:webHidden/>
          </w:rPr>
        </w:r>
        <w:r>
          <w:rPr>
            <w:noProof/>
            <w:webHidden/>
          </w:rPr>
          <w:fldChar w:fldCharType="separate"/>
        </w:r>
        <w:r>
          <w:rPr>
            <w:noProof/>
            <w:webHidden/>
          </w:rPr>
          <w:t>12</w:t>
        </w:r>
        <w:r>
          <w:rPr>
            <w:noProof/>
            <w:webHidden/>
          </w:rPr>
          <w:fldChar w:fldCharType="end"/>
        </w:r>
      </w:hyperlink>
    </w:p>
    <w:p w14:paraId="4EA6FFC8" w14:textId="655EF2D0"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22" w:history="1">
        <w:r w:rsidRPr="005373CD">
          <w:rPr>
            <w:rStyle w:val="Hyperlink"/>
            <w:noProof/>
          </w:rPr>
          <w:t>6.3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Tijdelijke mutaties</w:t>
        </w:r>
        <w:r>
          <w:rPr>
            <w:noProof/>
            <w:webHidden/>
          </w:rPr>
          <w:tab/>
        </w:r>
        <w:r>
          <w:rPr>
            <w:noProof/>
            <w:webHidden/>
          </w:rPr>
          <w:fldChar w:fldCharType="begin"/>
        </w:r>
        <w:r>
          <w:rPr>
            <w:noProof/>
            <w:webHidden/>
          </w:rPr>
          <w:instrText xml:space="preserve"> PAGEREF _Toc232775022 \h </w:instrText>
        </w:r>
        <w:r>
          <w:rPr>
            <w:noProof/>
            <w:webHidden/>
          </w:rPr>
        </w:r>
        <w:r>
          <w:rPr>
            <w:noProof/>
            <w:webHidden/>
          </w:rPr>
          <w:fldChar w:fldCharType="separate"/>
        </w:r>
        <w:r>
          <w:rPr>
            <w:noProof/>
            <w:webHidden/>
          </w:rPr>
          <w:t>12</w:t>
        </w:r>
        <w:r>
          <w:rPr>
            <w:noProof/>
            <w:webHidden/>
          </w:rPr>
          <w:fldChar w:fldCharType="end"/>
        </w:r>
      </w:hyperlink>
    </w:p>
    <w:p w14:paraId="77AF811B" w14:textId="426CC450"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23" w:history="1">
        <w:r w:rsidRPr="005373CD">
          <w:rPr>
            <w:rStyle w:val="Hyperlink"/>
            <w:noProof/>
          </w:rPr>
          <w:t>6.4</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Permanente mutaties</w:t>
        </w:r>
        <w:r>
          <w:rPr>
            <w:noProof/>
            <w:webHidden/>
          </w:rPr>
          <w:tab/>
        </w:r>
        <w:r>
          <w:rPr>
            <w:noProof/>
            <w:webHidden/>
          </w:rPr>
          <w:fldChar w:fldCharType="begin"/>
        </w:r>
        <w:r>
          <w:rPr>
            <w:noProof/>
            <w:webHidden/>
          </w:rPr>
          <w:instrText xml:space="preserve"> PAGEREF _Toc232775023 \h </w:instrText>
        </w:r>
        <w:r>
          <w:rPr>
            <w:noProof/>
            <w:webHidden/>
          </w:rPr>
        </w:r>
        <w:r>
          <w:rPr>
            <w:noProof/>
            <w:webHidden/>
          </w:rPr>
          <w:fldChar w:fldCharType="separate"/>
        </w:r>
        <w:r>
          <w:rPr>
            <w:noProof/>
            <w:webHidden/>
          </w:rPr>
          <w:t>12</w:t>
        </w:r>
        <w:r>
          <w:rPr>
            <w:noProof/>
            <w:webHidden/>
          </w:rPr>
          <w:fldChar w:fldCharType="end"/>
        </w:r>
      </w:hyperlink>
    </w:p>
    <w:p w14:paraId="22F8E6C4" w14:textId="52669959"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24" w:history="1">
        <w:r w:rsidRPr="005373CD">
          <w:rPr>
            <w:rStyle w:val="Hyperlink"/>
            <w:noProof/>
          </w:rPr>
          <w:t>6.5</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Contractbeheer</w:t>
        </w:r>
        <w:r>
          <w:rPr>
            <w:noProof/>
            <w:webHidden/>
          </w:rPr>
          <w:tab/>
        </w:r>
        <w:r>
          <w:rPr>
            <w:noProof/>
            <w:webHidden/>
          </w:rPr>
          <w:fldChar w:fldCharType="begin"/>
        </w:r>
        <w:r>
          <w:rPr>
            <w:noProof/>
            <w:webHidden/>
          </w:rPr>
          <w:instrText xml:space="preserve"> PAGEREF _Toc232775024 \h </w:instrText>
        </w:r>
        <w:r>
          <w:rPr>
            <w:noProof/>
            <w:webHidden/>
          </w:rPr>
        </w:r>
        <w:r>
          <w:rPr>
            <w:noProof/>
            <w:webHidden/>
          </w:rPr>
          <w:fldChar w:fldCharType="separate"/>
        </w:r>
        <w:r>
          <w:rPr>
            <w:noProof/>
            <w:webHidden/>
          </w:rPr>
          <w:t>12</w:t>
        </w:r>
        <w:r>
          <w:rPr>
            <w:noProof/>
            <w:webHidden/>
          </w:rPr>
          <w:fldChar w:fldCharType="end"/>
        </w:r>
      </w:hyperlink>
    </w:p>
    <w:p w14:paraId="41B9ADB7" w14:textId="71B81DF1"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25" w:history="1">
        <w:r w:rsidRPr="005373CD">
          <w:rPr>
            <w:rStyle w:val="Hyperlink"/>
            <w:noProof/>
          </w:rPr>
          <w:t>6.6</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Extra opdrachten</w:t>
        </w:r>
        <w:r>
          <w:rPr>
            <w:noProof/>
            <w:webHidden/>
          </w:rPr>
          <w:tab/>
        </w:r>
        <w:r>
          <w:rPr>
            <w:noProof/>
            <w:webHidden/>
          </w:rPr>
          <w:fldChar w:fldCharType="begin"/>
        </w:r>
        <w:r>
          <w:rPr>
            <w:noProof/>
            <w:webHidden/>
          </w:rPr>
          <w:instrText xml:space="preserve"> PAGEREF _Toc232775025 \h </w:instrText>
        </w:r>
        <w:r>
          <w:rPr>
            <w:noProof/>
            <w:webHidden/>
          </w:rPr>
        </w:r>
        <w:r>
          <w:rPr>
            <w:noProof/>
            <w:webHidden/>
          </w:rPr>
          <w:fldChar w:fldCharType="separate"/>
        </w:r>
        <w:r>
          <w:rPr>
            <w:noProof/>
            <w:webHidden/>
          </w:rPr>
          <w:t>13</w:t>
        </w:r>
        <w:r>
          <w:rPr>
            <w:noProof/>
            <w:webHidden/>
          </w:rPr>
          <w:fldChar w:fldCharType="end"/>
        </w:r>
      </w:hyperlink>
    </w:p>
    <w:p w14:paraId="0B4A2E62" w14:textId="2116028D"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26" w:history="1">
        <w:r w:rsidRPr="005373CD">
          <w:rPr>
            <w:rStyle w:val="Hyperlink"/>
            <w:noProof/>
          </w:rPr>
          <w:t>6.7</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Facturatie</w:t>
        </w:r>
        <w:r>
          <w:rPr>
            <w:noProof/>
            <w:webHidden/>
          </w:rPr>
          <w:tab/>
        </w:r>
        <w:r>
          <w:rPr>
            <w:noProof/>
            <w:webHidden/>
          </w:rPr>
          <w:fldChar w:fldCharType="begin"/>
        </w:r>
        <w:r>
          <w:rPr>
            <w:noProof/>
            <w:webHidden/>
          </w:rPr>
          <w:instrText xml:space="preserve"> PAGEREF _Toc232775026 \h </w:instrText>
        </w:r>
        <w:r>
          <w:rPr>
            <w:noProof/>
            <w:webHidden/>
          </w:rPr>
        </w:r>
        <w:r>
          <w:rPr>
            <w:noProof/>
            <w:webHidden/>
          </w:rPr>
          <w:fldChar w:fldCharType="separate"/>
        </w:r>
        <w:r>
          <w:rPr>
            <w:noProof/>
            <w:webHidden/>
          </w:rPr>
          <w:t>13</w:t>
        </w:r>
        <w:r>
          <w:rPr>
            <w:noProof/>
            <w:webHidden/>
          </w:rPr>
          <w:fldChar w:fldCharType="end"/>
        </w:r>
      </w:hyperlink>
    </w:p>
    <w:p w14:paraId="37E22478" w14:textId="362C3DDC"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27" w:history="1">
        <w:r w:rsidRPr="005373CD">
          <w:rPr>
            <w:rStyle w:val="Hyperlink"/>
            <w:noProof/>
          </w:rPr>
          <w:t>6.8</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Managementrapport</w:t>
        </w:r>
        <w:r>
          <w:rPr>
            <w:noProof/>
            <w:webHidden/>
          </w:rPr>
          <w:tab/>
        </w:r>
        <w:r>
          <w:rPr>
            <w:noProof/>
            <w:webHidden/>
          </w:rPr>
          <w:fldChar w:fldCharType="begin"/>
        </w:r>
        <w:r>
          <w:rPr>
            <w:noProof/>
            <w:webHidden/>
          </w:rPr>
          <w:instrText xml:space="preserve"> PAGEREF _Toc232775027 \h </w:instrText>
        </w:r>
        <w:r>
          <w:rPr>
            <w:noProof/>
            <w:webHidden/>
          </w:rPr>
        </w:r>
        <w:r>
          <w:rPr>
            <w:noProof/>
            <w:webHidden/>
          </w:rPr>
          <w:fldChar w:fldCharType="separate"/>
        </w:r>
        <w:r>
          <w:rPr>
            <w:noProof/>
            <w:webHidden/>
          </w:rPr>
          <w:t>14</w:t>
        </w:r>
        <w:r>
          <w:rPr>
            <w:noProof/>
            <w:webHidden/>
          </w:rPr>
          <w:fldChar w:fldCharType="end"/>
        </w:r>
      </w:hyperlink>
    </w:p>
    <w:p w14:paraId="799DD247" w14:textId="7CCABA4F"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5028" w:history="1">
        <w:r w:rsidRPr="005373CD">
          <w:rPr>
            <w:rStyle w:val="Hyperlink"/>
            <w:noProof/>
          </w:rPr>
          <w:t>7</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Kwaliteitsbeheer</w:t>
        </w:r>
        <w:r>
          <w:rPr>
            <w:noProof/>
            <w:webHidden/>
          </w:rPr>
          <w:tab/>
        </w:r>
        <w:r>
          <w:rPr>
            <w:noProof/>
            <w:webHidden/>
          </w:rPr>
          <w:fldChar w:fldCharType="begin"/>
        </w:r>
        <w:r>
          <w:rPr>
            <w:noProof/>
            <w:webHidden/>
          </w:rPr>
          <w:instrText xml:space="preserve"> PAGEREF _Toc232775028 \h </w:instrText>
        </w:r>
        <w:r>
          <w:rPr>
            <w:noProof/>
            <w:webHidden/>
          </w:rPr>
        </w:r>
        <w:r>
          <w:rPr>
            <w:noProof/>
            <w:webHidden/>
          </w:rPr>
          <w:fldChar w:fldCharType="separate"/>
        </w:r>
        <w:r>
          <w:rPr>
            <w:noProof/>
            <w:webHidden/>
          </w:rPr>
          <w:t>15</w:t>
        </w:r>
        <w:r>
          <w:rPr>
            <w:noProof/>
            <w:webHidden/>
          </w:rPr>
          <w:fldChar w:fldCharType="end"/>
        </w:r>
      </w:hyperlink>
    </w:p>
    <w:p w14:paraId="3698E0F5" w14:textId="1065CD02"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29" w:history="1">
        <w:r w:rsidRPr="005373CD">
          <w:rPr>
            <w:rStyle w:val="Hyperlink"/>
            <w:noProof/>
          </w:rPr>
          <w:t>7.1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Kritische Prestatie Indicatoren (KPI’s) - Kwaliteit</w:t>
        </w:r>
        <w:r>
          <w:rPr>
            <w:noProof/>
            <w:webHidden/>
          </w:rPr>
          <w:tab/>
        </w:r>
        <w:r>
          <w:rPr>
            <w:noProof/>
            <w:webHidden/>
          </w:rPr>
          <w:fldChar w:fldCharType="begin"/>
        </w:r>
        <w:r>
          <w:rPr>
            <w:noProof/>
            <w:webHidden/>
          </w:rPr>
          <w:instrText xml:space="preserve"> PAGEREF _Toc232775029 \h </w:instrText>
        </w:r>
        <w:r>
          <w:rPr>
            <w:noProof/>
            <w:webHidden/>
          </w:rPr>
        </w:r>
        <w:r>
          <w:rPr>
            <w:noProof/>
            <w:webHidden/>
          </w:rPr>
          <w:fldChar w:fldCharType="separate"/>
        </w:r>
        <w:r>
          <w:rPr>
            <w:noProof/>
            <w:webHidden/>
          </w:rPr>
          <w:t>15</w:t>
        </w:r>
        <w:r>
          <w:rPr>
            <w:noProof/>
            <w:webHidden/>
          </w:rPr>
          <w:fldChar w:fldCharType="end"/>
        </w:r>
      </w:hyperlink>
    </w:p>
    <w:p w14:paraId="21FAF7E3" w14:textId="5A9594B9"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30" w:history="1">
        <w:r w:rsidRPr="005373CD">
          <w:rPr>
            <w:rStyle w:val="Hyperlink"/>
            <w:noProof/>
          </w:rPr>
          <w:t>7.2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Nulmeting en kwaliteitsherstel bij einde contractperiode</w:t>
        </w:r>
        <w:r>
          <w:rPr>
            <w:noProof/>
            <w:webHidden/>
          </w:rPr>
          <w:tab/>
        </w:r>
        <w:r>
          <w:rPr>
            <w:noProof/>
            <w:webHidden/>
          </w:rPr>
          <w:fldChar w:fldCharType="begin"/>
        </w:r>
        <w:r>
          <w:rPr>
            <w:noProof/>
            <w:webHidden/>
          </w:rPr>
          <w:instrText xml:space="preserve"> PAGEREF _Toc232775030 \h </w:instrText>
        </w:r>
        <w:r>
          <w:rPr>
            <w:noProof/>
            <w:webHidden/>
          </w:rPr>
        </w:r>
        <w:r>
          <w:rPr>
            <w:noProof/>
            <w:webHidden/>
          </w:rPr>
          <w:fldChar w:fldCharType="separate"/>
        </w:r>
        <w:r>
          <w:rPr>
            <w:noProof/>
            <w:webHidden/>
          </w:rPr>
          <w:t>15</w:t>
        </w:r>
        <w:r>
          <w:rPr>
            <w:noProof/>
            <w:webHidden/>
          </w:rPr>
          <w:fldChar w:fldCharType="end"/>
        </w:r>
      </w:hyperlink>
    </w:p>
    <w:p w14:paraId="340493FC" w14:textId="788416D4"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31" w:history="1">
        <w:r w:rsidRPr="005373CD">
          <w:rPr>
            <w:rStyle w:val="Hyperlink"/>
            <w:noProof/>
          </w:rPr>
          <w:t>7.3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Overzicht afgesproken KPI</w:t>
        </w:r>
        <w:r>
          <w:rPr>
            <w:noProof/>
            <w:webHidden/>
          </w:rPr>
          <w:tab/>
        </w:r>
        <w:r>
          <w:rPr>
            <w:noProof/>
            <w:webHidden/>
          </w:rPr>
          <w:fldChar w:fldCharType="begin"/>
        </w:r>
        <w:r>
          <w:rPr>
            <w:noProof/>
            <w:webHidden/>
          </w:rPr>
          <w:instrText xml:space="preserve"> PAGEREF _Toc232775031 \h </w:instrText>
        </w:r>
        <w:r>
          <w:rPr>
            <w:noProof/>
            <w:webHidden/>
          </w:rPr>
        </w:r>
        <w:r>
          <w:rPr>
            <w:noProof/>
            <w:webHidden/>
          </w:rPr>
          <w:fldChar w:fldCharType="separate"/>
        </w:r>
        <w:r>
          <w:rPr>
            <w:noProof/>
            <w:webHidden/>
          </w:rPr>
          <w:t>16</w:t>
        </w:r>
        <w:r>
          <w:rPr>
            <w:noProof/>
            <w:webHidden/>
          </w:rPr>
          <w:fldChar w:fldCharType="end"/>
        </w:r>
      </w:hyperlink>
    </w:p>
    <w:p w14:paraId="2EAE0031" w14:textId="2E78A26F"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5032" w:history="1">
        <w:r w:rsidRPr="005373CD">
          <w:rPr>
            <w:rStyle w:val="Hyperlink"/>
            <w:noProof/>
          </w:rPr>
          <w:t>8</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Personeel</w:t>
        </w:r>
        <w:r>
          <w:rPr>
            <w:noProof/>
            <w:webHidden/>
          </w:rPr>
          <w:tab/>
        </w:r>
        <w:r>
          <w:rPr>
            <w:noProof/>
            <w:webHidden/>
          </w:rPr>
          <w:fldChar w:fldCharType="begin"/>
        </w:r>
        <w:r>
          <w:rPr>
            <w:noProof/>
            <w:webHidden/>
          </w:rPr>
          <w:instrText xml:space="preserve"> PAGEREF _Toc232775032 \h </w:instrText>
        </w:r>
        <w:r>
          <w:rPr>
            <w:noProof/>
            <w:webHidden/>
          </w:rPr>
        </w:r>
        <w:r>
          <w:rPr>
            <w:noProof/>
            <w:webHidden/>
          </w:rPr>
          <w:fldChar w:fldCharType="separate"/>
        </w:r>
        <w:r>
          <w:rPr>
            <w:noProof/>
            <w:webHidden/>
          </w:rPr>
          <w:t>17</w:t>
        </w:r>
        <w:r>
          <w:rPr>
            <w:noProof/>
            <w:webHidden/>
          </w:rPr>
          <w:fldChar w:fldCharType="end"/>
        </w:r>
      </w:hyperlink>
    </w:p>
    <w:p w14:paraId="644A22E1" w14:textId="3C46802D"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33" w:history="1">
        <w:r w:rsidRPr="005373CD">
          <w:rPr>
            <w:rStyle w:val="Hyperlink"/>
            <w:noProof/>
          </w:rPr>
          <w:t>8.1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Personeelsbezetting</w:t>
        </w:r>
        <w:r>
          <w:rPr>
            <w:noProof/>
            <w:webHidden/>
          </w:rPr>
          <w:tab/>
        </w:r>
        <w:r>
          <w:rPr>
            <w:noProof/>
            <w:webHidden/>
          </w:rPr>
          <w:fldChar w:fldCharType="begin"/>
        </w:r>
        <w:r>
          <w:rPr>
            <w:noProof/>
            <w:webHidden/>
          </w:rPr>
          <w:instrText xml:space="preserve"> PAGEREF _Toc232775033 \h </w:instrText>
        </w:r>
        <w:r>
          <w:rPr>
            <w:noProof/>
            <w:webHidden/>
          </w:rPr>
        </w:r>
        <w:r>
          <w:rPr>
            <w:noProof/>
            <w:webHidden/>
          </w:rPr>
          <w:fldChar w:fldCharType="separate"/>
        </w:r>
        <w:r>
          <w:rPr>
            <w:noProof/>
            <w:webHidden/>
          </w:rPr>
          <w:t>17</w:t>
        </w:r>
        <w:r>
          <w:rPr>
            <w:noProof/>
            <w:webHidden/>
          </w:rPr>
          <w:fldChar w:fldCharType="end"/>
        </w:r>
      </w:hyperlink>
    </w:p>
    <w:p w14:paraId="0B28EBBB" w14:textId="392F8006"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34" w:history="1">
        <w:r w:rsidRPr="005373CD">
          <w:rPr>
            <w:rStyle w:val="Hyperlink"/>
            <w:noProof/>
          </w:rPr>
          <w:t>8.2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Kwalificaties uitvoerend personeel</w:t>
        </w:r>
        <w:r>
          <w:rPr>
            <w:noProof/>
            <w:webHidden/>
          </w:rPr>
          <w:tab/>
        </w:r>
        <w:r>
          <w:rPr>
            <w:noProof/>
            <w:webHidden/>
          </w:rPr>
          <w:fldChar w:fldCharType="begin"/>
        </w:r>
        <w:r>
          <w:rPr>
            <w:noProof/>
            <w:webHidden/>
          </w:rPr>
          <w:instrText xml:space="preserve"> PAGEREF _Toc232775034 \h </w:instrText>
        </w:r>
        <w:r>
          <w:rPr>
            <w:noProof/>
            <w:webHidden/>
          </w:rPr>
        </w:r>
        <w:r>
          <w:rPr>
            <w:noProof/>
            <w:webHidden/>
          </w:rPr>
          <w:fldChar w:fldCharType="separate"/>
        </w:r>
        <w:r>
          <w:rPr>
            <w:noProof/>
            <w:webHidden/>
          </w:rPr>
          <w:t>17</w:t>
        </w:r>
        <w:r>
          <w:rPr>
            <w:noProof/>
            <w:webHidden/>
          </w:rPr>
          <w:fldChar w:fldCharType="end"/>
        </w:r>
      </w:hyperlink>
    </w:p>
    <w:p w14:paraId="3BE81E2E" w14:textId="71BF4CD4"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35" w:history="1">
        <w:r w:rsidRPr="005373CD">
          <w:rPr>
            <w:rStyle w:val="Hyperlink"/>
            <w:noProof/>
          </w:rPr>
          <w:t>8.3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Kwalificaties leidinggevend personeel</w:t>
        </w:r>
        <w:r>
          <w:rPr>
            <w:noProof/>
            <w:webHidden/>
          </w:rPr>
          <w:tab/>
        </w:r>
        <w:r>
          <w:rPr>
            <w:noProof/>
            <w:webHidden/>
          </w:rPr>
          <w:fldChar w:fldCharType="begin"/>
        </w:r>
        <w:r>
          <w:rPr>
            <w:noProof/>
            <w:webHidden/>
          </w:rPr>
          <w:instrText xml:space="preserve"> PAGEREF _Toc232775035 \h </w:instrText>
        </w:r>
        <w:r>
          <w:rPr>
            <w:noProof/>
            <w:webHidden/>
          </w:rPr>
        </w:r>
        <w:r>
          <w:rPr>
            <w:noProof/>
            <w:webHidden/>
          </w:rPr>
          <w:fldChar w:fldCharType="separate"/>
        </w:r>
        <w:r>
          <w:rPr>
            <w:noProof/>
            <w:webHidden/>
          </w:rPr>
          <w:t>17</w:t>
        </w:r>
        <w:r>
          <w:rPr>
            <w:noProof/>
            <w:webHidden/>
          </w:rPr>
          <w:fldChar w:fldCharType="end"/>
        </w:r>
      </w:hyperlink>
    </w:p>
    <w:p w14:paraId="52DA9BDC" w14:textId="5E9D6AD0"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36" w:history="1">
        <w:r w:rsidRPr="005373CD">
          <w:rPr>
            <w:rStyle w:val="Hyperlink"/>
            <w:noProof/>
          </w:rPr>
          <w:t>8.4</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Taalvaardigheid</w:t>
        </w:r>
        <w:r>
          <w:rPr>
            <w:noProof/>
            <w:webHidden/>
          </w:rPr>
          <w:tab/>
        </w:r>
        <w:r>
          <w:rPr>
            <w:noProof/>
            <w:webHidden/>
          </w:rPr>
          <w:fldChar w:fldCharType="begin"/>
        </w:r>
        <w:r>
          <w:rPr>
            <w:noProof/>
            <w:webHidden/>
          </w:rPr>
          <w:instrText xml:space="preserve"> PAGEREF _Toc232775036 \h </w:instrText>
        </w:r>
        <w:r>
          <w:rPr>
            <w:noProof/>
            <w:webHidden/>
          </w:rPr>
        </w:r>
        <w:r>
          <w:rPr>
            <w:noProof/>
            <w:webHidden/>
          </w:rPr>
          <w:fldChar w:fldCharType="separate"/>
        </w:r>
        <w:r>
          <w:rPr>
            <w:noProof/>
            <w:webHidden/>
          </w:rPr>
          <w:t>18</w:t>
        </w:r>
        <w:r>
          <w:rPr>
            <w:noProof/>
            <w:webHidden/>
          </w:rPr>
          <w:fldChar w:fldCharType="end"/>
        </w:r>
      </w:hyperlink>
    </w:p>
    <w:p w14:paraId="279A15E6" w14:textId="1B645890"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37" w:history="1">
        <w:r w:rsidRPr="005373CD">
          <w:rPr>
            <w:rStyle w:val="Hyperlink"/>
            <w:noProof/>
          </w:rPr>
          <w:t>8.5</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VOG verklaring</w:t>
        </w:r>
        <w:r>
          <w:rPr>
            <w:noProof/>
            <w:webHidden/>
          </w:rPr>
          <w:tab/>
        </w:r>
        <w:r>
          <w:rPr>
            <w:noProof/>
            <w:webHidden/>
          </w:rPr>
          <w:fldChar w:fldCharType="begin"/>
        </w:r>
        <w:r>
          <w:rPr>
            <w:noProof/>
            <w:webHidden/>
          </w:rPr>
          <w:instrText xml:space="preserve"> PAGEREF _Toc232775037 \h </w:instrText>
        </w:r>
        <w:r>
          <w:rPr>
            <w:noProof/>
            <w:webHidden/>
          </w:rPr>
        </w:r>
        <w:r>
          <w:rPr>
            <w:noProof/>
            <w:webHidden/>
          </w:rPr>
          <w:fldChar w:fldCharType="separate"/>
        </w:r>
        <w:r>
          <w:rPr>
            <w:noProof/>
            <w:webHidden/>
          </w:rPr>
          <w:t>18</w:t>
        </w:r>
        <w:r>
          <w:rPr>
            <w:noProof/>
            <w:webHidden/>
          </w:rPr>
          <w:fldChar w:fldCharType="end"/>
        </w:r>
      </w:hyperlink>
    </w:p>
    <w:p w14:paraId="5D46DD43" w14:textId="5053A73B"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38" w:history="1">
        <w:r w:rsidRPr="005373CD">
          <w:rPr>
            <w:rStyle w:val="Hyperlink"/>
            <w:noProof/>
          </w:rPr>
          <w:t>8.6</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Persoonsgegevens en AVG</w:t>
        </w:r>
        <w:r>
          <w:rPr>
            <w:noProof/>
            <w:webHidden/>
          </w:rPr>
          <w:tab/>
        </w:r>
        <w:r>
          <w:rPr>
            <w:noProof/>
            <w:webHidden/>
          </w:rPr>
          <w:fldChar w:fldCharType="begin"/>
        </w:r>
        <w:r>
          <w:rPr>
            <w:noProof/>
            <w:webHidden/>
          </w:rPr>
          <w:instrText xml:space="preserve"> PAGEREF _Toc232775038 \h </w:instrText>
        </w:r>
        <w:r>
          <w:rPr>
            <w:noProof/>
            <w:webHidden/>
          </w:rPr>
        </w:r>
        <w:r>
          <w:rPr>
            <w:noProof/>
            <w:webHidden/>
          </w:rPr>
          <w:fldChar w:fldCharType="separate"/>
        </w:r>
        <w:r>
          <w:rPr>
            <w:noProof/>
            <w:webHidden/>
          </w:rPr>
          <w:t>18</w:t>
        </w:r>
        <w:r>
          <w:rPr>
            <w:noProof/>
            <w:webHidden/>
          </w:rPr>
          <w:fldChar w:fldCharType="end"/>
        </w:r>
      </w:hyperlink>
    </w:p>
    <w:p w14:paraId="02A342D6" w14:textId="15EA4A1B"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39" w:history="1">
        <w:r w:rsidRPr="005373CD">
          <w:rPr>
            <w:rStyle w:val="Hyperlink"/>
            <w:noProof/>
          </w:rPr>
          <w:t>8.7</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Legitimatie</w:t>
        </w:r>
        <w:r>
          <w:rPr>
            <w:noProof/>
            <w:webHidden/>
          </w:rPr>
          <w:tab/>
        </w:r>
        <w:r>
          <w:rPr>
            <w:noProof/>
            <w:webHidden/>
          </w:rPr>
          <w:fldChar w:fldCharType="begin"/>
        </w:r>
        <w:r>
          <w:rPr>
            <w:noProof/>
            <w:webHidden/>
          </w:rPr>
          <w:instrText xml:space="preserve"> PAGEREF _Toc232775039 \h </w:instrText>
        </w:r>
        <w:r>
          <w:rPr>
            <w:noProof/>
            <w:webHidden/>
          </w:rPr>
        </w:r>
        <w:r>
          <w:rPr>
            <w:noProof/>
            <w:webHidden/>
          </w:rPr>
          <w:fldChar w:fldCharType="separate"/>
        </w:r>
        <w:r>
          <w:rPr>
            <w:noProof/>
            <w:webHidden/>
          </w:rPr>
          <w:t>18</w:t>
        </w:r>
        <w:r>
          <w:rPr>
            <w:noProof/>
            <w:webHidden/>
          </w:rPr>
          <w:fldChar w:fldCharType="end"/>
        </w:r>
      </w:hyperlink>
    </w:p>
    <w:p w14:paraId="4C47CA02" w14:textId="52B26172"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40" w:history="1">
        <w:r w:rsidRPr="005373CD">
          <w:rPr>
            <w:rStyle w:val="Hyperlink"/>
            <w:noProof/>
          </w:rPr>
          <w:t>8.8</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Aanwezigheidsregistratie en procedure</w:t>
        </w:r>
        <w:r>
          <w:rPr>
            <w:noProof/>
            <w:webHidden/>
          </w:rPr>
          <w:tab/>
        </w:r>
        <w:r>
          <w:rPr>
            <w:noProof/>
            <w:webHidden/>
          </w:rPr>
          <w:fldChar w:fldCharType="begin"/>
        </w:r>
        <w:r>
          <w:rPr>
            <w:noProof/>
            <w:webHidden/>
          </w:rPr>
          <w:instrText xml:space="preserve"> PAGEREF _Toc232775040 \h </w:instrText>
        </w:r>
        <w:r>
          <w:rPr>
            <w:noProof/>
            <w:webHidden/>
          </w:rPr>
        </w:r>
        <w:r>
          <w:rPr>
            <w:noProof/>
            <w:webHidden/>
          </w:rPr>
          <w:fldChar w:fldCharType="separate"/>
        </w:r>
        <w:r>
          <w:rPr>
            <w:noProof/>
            <w:webHidden/>
          </w:rPr>
          <w:t>19</w:t>
        </w:r>
        <w:r>
          <w:rPr>
            <w:noProof/>
            <w:webHidden/>
          </w:rPr>
          <w:fldChar w:fldCharType="end"/>
        </w:r>
      </w:hyperlink>
    </w:p>
    <w:p w14:paraId="791D8664" w14:textId="66B978A9"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41" w:history="1">
        <w:r w:rsidRPr="005373CD">
          <w:rPr>
            <w:rStyle w:val="Hyperlink"/>
            <w:noProof/>
          </w:rPr>
          <w:t>8.9</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Kledingvoorschriften</w:t>
        </w:r>
        <w:r>
          <w:rPr>
            <w:noProof/>
            <w:webHidden/>
          </w:rPr>
          <w:tab/>
        </w:r>
        <w:r>
          <w:rPr>
            <w:noProof/>
            <w:webHidden/>
          </w:rPr>
          <w:fldChar w:fldCharType="begin"/>
        </w:r>
        <w:r>
          <w:rPr>
            <w:noProof/>
            <w:webHidden/>
          </w:rPr>
          <w:instrText xml:space="preserve"> PAGEREF _Toc232775041 \h </w:instrText>
        </w:r>
        <w:r>
          <w:rPr>
            <w:noProof/>
            <w:webHidden/>
          </w:rPr>
        </w:r>
        <w:r>
          <w:rPr>
            <w:noProof/>
            <w:webHidden/>
          </w:rPr>
          <w:fldChar w:fldCharType="separate"/>
        </w:r>
        <w:r>
          <w:rPr>
            <w:noProof/>
            <w:webHidden/>
          </w:rPr>
          <w:t>19</w:t>
        </w:r>
        <w:r>
          <w:rPr>
            <w:noProof/>
            <w:webHidden/>
          </w:rPr>
          <w:fldChar w:fldCharType="end"/>
        </w:r>
      </w:hyperlink>
    </w:p>
    <w:p w14:paraId="7CB9AF19" w14:textId="42D5FE11"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5042" w:history="1">
        <w:r w:rsidRPr="005373CD">
          <w:rPr>
            <w:rStyle w:val="Hyperlink"/>
            <w:noProof/>
          </w:rPr>
          <w:t>9</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Uitvoering dienstverlening</w:t>
        </w:r>
        <w:r>
          <w:rPr>
            <w:noProof/>
            <w:webHidden/>
          </w:rPr>
          <w:tab/>
        </w:r>
        <w:r>
          <w:rPr>
            <w:noProof/>
            <w:webHidden/>
          </w:rPr>
          <w:fldChar w:fldCharType="begin"/>
        </w:r>
        <w:r>
          <w:rPr>
            <w:noProof/>
            <w:webHidden/>
          </w:rPr>
          <w:instrText xml:space="preserve"> PAGEREF _Toc232775042 \h </w:instrText>
        </w:r>
        <w:r>
          <w:rPr>
            <w:noProof/>
            <w:webHidden/>
          </w:rPr>
        </w:r>
        <w:r>
          <w:rPr>
            <w:noProof/>
            <w:webHidden/>
          </w:rPr>
          <w:fldChar w:fldCharType="separate"/>
        </w:r>
        <w:r>
          <w:rPr>
            <w:noProof/>
            <w:webHidden/>
          </w:rPr>
          <w:t>20</w:t>
        </w:r>
        <w:r>
          <w:rPr>
            <w:noProof/>
            <w:webHidden/>
          </w:rPr>
          <w:fldChar w:fldCharType="end"/>
        </w:r>
      </w:hyperlink>
    </w:p>
    <w:p w14:paraId="7A7F4D30" w14:textId="33B54BB5"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43" w:history="1">
        <w:r w:rsidRPr="005373CD">
          <w:rPr>
            <w:rStyle w:val="Hyperlink"/>
            <w:noProof/>
          </w:rPr>
          <w:t>9.1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Onderaanneming</w:t>
        </w:r>
        <w:r>
          <w:rPr>
            <w:noProof/>
            <w:webHidden/>
          </w:rPr>
          <w:tab/>
        </w:r>
        <w:r>
          <w:rPr>
            <w:noProof/>
            <w:webHidden/>
          </w:rPr>
          <w:fldChar w:fldCharType="begin"/>
        </w:r>
        <w:r>
          <w:rPr>
            <w:noProof/>
            <w:webHidden/>
          </w:rPr>
          <w:instrText xml:space="preserve"> PAGEREF _Toc232775043 \h </w:instrText>
        </w:r>
        <w:r>
          <w:rPr>
            <w:noProof/>
            <w:webHidden/>
          </w:rPr>
        </w:r>
        <w:r>
          <w:rPr>
            <w:noProof/>
            <w:webHidden/>
          </w:rPr>
          <w:fldChar w:fldCharType="separate"/>
        </w:r>
        <w:r>
          <w:rPr>
            <w:noProof/>
            <w:webHidden/>
          </w:rPr>
          <w:t>20</w:t>
        </w:r>
        <w:r>
          <w:rPr>
            <w:noProof/>
            <w:webHidden/>
          </w:rPr>
          <w:fldChar w:fldCharType="end"/>
        </w:r>
      </w:hyperlink>
    </w:p>
    <w:p w14:paraId="00C11511" w14:textId="4F9222AA"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44" w:history="1">
        <w:r w:rsidRPr="005373CD">
          <w:rPr>
            <w:rStyle w:val="Hyperlink"/>
            <w:noProof/>
          </w:rPr>
          <w:t>9.2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Klachtenprocedure</w:t>
        </w:r>
        <w:r>
          <w:rPr>
            <w:noProof/>
            <w:webHidden/>
          </w:rPr>
          <w:tab/>
        </w:r>
        <w:r>
          <w:rPr>
            <w:noProof/>
            <w:webHidden/>
          </w:rPr>
          <w:fldChar w:fldCharType="begin"/>
        </w:r>
        <w:r>
          <w:rPr>
            <w:noProof/>
            <w:webHidden/>
          </w:rPr>
          <w:instrText xml:space="preserve"> PAGEREF _Toc232775044 \h </w:instrText>
        </w:r>
        <w:r>
          <w:rPr>
            <w:noProof/>
            <w:webHidden/>
          </w:rPr>
        </w:r>
        <w:r>
          <w:rPr>
            <w:noProof/>
            <w:webHidden/>
          </w:rPr>
          <w:fldChar w:fldCharType="separate"/>
        </w:r>
        <w:r>
          <w:rPr>
            <w:noProof/>
            <w:webHidden/>
          </w:rPr>
          <w:t>20</w:t>
        </w:r>
        <w:r>
          <w:rPr>
            <w:noProof/>
            <w:webHidden/>
          </w:rPr>
          <w:fldChar w:fldCharType="end"/>
        </w:r>
      </w:hyperlink>
    </w:p>
    <w:p w14:paraId="0A51CC93" w14:textId="64358CDF"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45" w:history="1">
        <w:r w:rsidRPr="005373CD">
          <w:rPr>
            <w:rStyle w:val="Hyperlink"/>
            <w:noProof/>
          </w:rPr>
          <w:t>9.3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Werkrooster</w:t>
        </w:r>
        <w:r>
          <w:rPr>
            <w:noProof/>
            <w:webHidden/>
          </w:rPr>
          <w:tab/>
        </w:r>
        <w:r>
          <w:rPr>
            <w:noProof/>
            <w:webHidden/>
          </w:rPr>
          <w:fldChar w:fldCharType="begin"/>
        </w:r>
        <w:r>
          <w:rPr>
            <w:noProof/>
            <w:webHidden/>
          </w:rPr>
          <w:instrText xml:space="preserve"> PAGEREF _Toc232775045 \h </w:instrText>
        </w:r>
        <w:r>
          <w:rPr>
            <w:noProof/>
            <w:webHidden/>
          </w:rPr>
        </w:r>
        <w:r>
          <w:rPr>
            <w:noProof/>
            <w:webHidden/>
          </w:rPr>
          <w:fldChar w:fldCharType="separate"/>
        </w:r>
        <w:r>
          <w:rPr>
            <w:noProof/>
            <w:webHidden/>
          </w:rPr>
          <w:t>20</w:t>
        </w:r>
        <w:r>
          <w:rPr>
            <w:noProof/>
            <w:webHidden/>
          </w:rPr>
          <w:fldChar w:fldCharType="end"/>
        </w:r>
      </w:hyperlink>
    </w:p>
    <w:p w14:paraId="7F21DAFF" w14:textId="068EB970"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46" w:history="1">
        <w:r w:rsidRPr="005373CD">
          <w:rPr>
            <w:rStyle w:val="Hyperlink"/>
            <w:noProof/>
          </w:rPr>
          <w:t>9.4</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Werktijden</w:t>
        </w:r>
        <w:r>
          <w:rPr>
            <w:noProof/>
            <w:webHidden/>
          </w:rPr>
          <w:tab/>
        </w:r>
        <w:r>
          <w:rPr>
            <w:noProof/>
            <w:webHidden/>
          </w:rPr>
          <w:fldChar w:fldCharType="begin"/>
        </w:r>
        <w:r>
          <w:rPr>
            <w:noProof/>
            <w:webHidden/>
          </w:rPr>
          <w:instrText xml:space="preserve"> PAGEREF _Toc232775046 \h </w:instrText>
        </w:r>
        <w:r>
          <w:rPr>
            <w:noProof/>
            <w:webHidden/>
          </w:rPr>
        </w:r>
        <w:r>
          <w:rPr>
            <w:noProof/>
            <w:webHidden/>
          </w:rPr>
          <w:fldChar w:fldCharType="separate"/>
        </w:r>
        <w:r>
          <w:rPr>
            <w:noProof/>
            <w:webHidden/>
          </w:rPr>
          <w:t>20</w:t>
        </w:r>
        <w:r>
          <w:rPr>
            <w:noProof/>
            <w:webHidden/>
          </w:rPr>
          <w:fldChar w:fldCharType="end"/>
        </w:r>
      </w:hyperlink>
    </w:p>
    <w:p w14:paraId="50DB6BCC" w14:textId="5E46076A"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47" w:history="1">
        <w:r w:rsidRPr="005373CD">
          <w:rPr>
            <w:rStyle w:val="Hyperlink"/>
            <w:noProof/>
          </w:rPr>
          <w:t>9.5</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Materialen, middelen en machines</w:t>
        </w:r>
        <w:r>
          <w:rPr>
            <w:noProof/>
            <w:webHidden/>
          </w:rPr>
          <w:tab/>
        </w:r>
        <w:r>
          <w:rPr>
            <w:noProof/>
            <w:webHidden/>
          </w:rPr>
          <w:fldChar w:fldCharType="begin"/>
        </w:r>
        <w:r>
          <w:rPr>
            <w:noProof/>
            <w:webHidden/>
          </w:rPr>
          <w:instrText xml:space="preserve"> PAGEREF _Toc232775047 \h </w:instrText>
        </w:r>
        <w:r>
          <w:rPr>
            <w:noProof/>
            <w:webHidden/>
          </w:rPr>
        </w:r>
        <w:r>
          <w:rPr>
            <w:noProof/>
            <w:webHidden/>
          </w:rPr>
          <w:fldChar w:fldCharType="separate"/>
        </w:r>
        <w:r>
          <w:rPr>
            <w:noProof/>
            <w:webHidden/>
          </w:rPr>
          <w:t>20</w:t>
        </w:r>
        <w:r>
          <w:rPr>
            <w:noProof/>
            <w:webHidden/>
          </w:rPr>
          <w:fldChar w:fldCharType="end"/>
        </w:r>
      </w:hyperlink>
    </w:p>
    <w:p w14:paraId="0CC35CC9" w14:textId="2C5C1331"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48" w:history="1">
        <w:r w:rsidRPr="005373CD">
          <w:rPr>
            <w:rStyle w:val="Hyperlink"/>
            <w:noProof/>
          </w:rPr>
          <w:t>9.6</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Sanitaire verbruiksartikelen</w:t>
        </w:r>
        <w:r>
          <w:rPr>
            <w:noProof/>
            <w:webHidden/>
          </w:rPr>
          <w:tab/>
        </w:r>
        <w:r>
          <w:rPr>
            <w:noProof/>
            <w:webHidden/>
          </w:rPr>
          <w:fldChar w:fldCharType="begin"/>
        </w:r>
        <w:r>
          <w:rPr>
            <w:noProof/>
            <w:webHidden/>
          </w:rPr>
          <w:instrText xml:space="preserve"> PAGEREF _Toc232775048 \h </w:instrText>
        </w:r>
        <w:r>
          <w:rPr>
            <w:noProof/>
            <w:webHidden/>
          </w:rPr>
        </w:r>
        <w:r>
          <w:rPr>
            <w:noProof/>
            <w:webHidden/>
          </w:rPr>
          <w:fldChar w:fldCharType="separate"/>
        </w:r>
        <w:r>
          <w:rPr>
            <w:noProof/>
            <w:webHidden/>
          </w:rPr>
          <w:t>21</w:t>
        </w:r>
        <w:r>
          <w:rPr>
            <w:noProof/>
            <w:webHidden/>
          </w:rPr>
          <w:fldChar w:fldCharType="end"/>
        </w:r>
      </w:hyperlink>
    </w:p>
    <w:p w14:paraId="3DCB3F2C" w14:textId="698F3A37"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49" w:history="1">
        <w:r w:rsidRPr="005373CD">
          <w:rPr>
            <w:rStyle w:val="Hyperlink"/>
            <w:noProof/>
          </w:rPr>
          <w:t>9.7</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Afval en -verwijdering</w:t>
        </w:r>
        <w:r>
          <w:rPr>
            <w:noProof/>
            <w:webHidden/>
          </w:rPr>
          <w:tab/>
        </w:r>
        <w:r>
          <w:rPr>
            <w:noProof/>
            <w:webHidden/>
          </w:rPr>
          <w:fldChar w:fldCharType="begin"/>
        </w:r>
        <w:r>
          <w:rPr>
            <w:noProof/>
            <w:webHidden/>
          </w:rPr>
          <w:instrText xml:space="preserve"> PAGEREF _Toc232775049 \h </w:instrText>
        </w:r>
        <w:r>
          <w:rPr>
            <w:noProof/>
            <w:webHidden/>
          </w:rPr>
        </w:r>
        <w:r>
          <w:rPr>
            <w:noProof/>
            <w:webHidden/>
          </w:rPr>
          <w:fldChar w:fldCharType="separate"/>
        </w:r>
        <w:r>
          <w:rPr>
            <w:noProof/>
            <w:webHidden/>
          </w:rPr>
          <w:t>21</w:t>
        </w:r>
        <w:r>
          <w:rPr>
            <w:noProof/>
            <w:webHidden/>
          </w:rPr>
          <w:fldChar w:fldCharType="end"/>
        </w:r>
      </w:hyperlink>
    </w:p>
    <w:p w14:paraId="39433EA5" w14:textId="7E90A961"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50" w:history="1">
        <w:r w:rsidRPr="005373CD">
          <w:rPr>
            <w:rStyle w:val="Hyperlink"/>
            <w:noProof/>
          </w:rPr>
          <w:t>9.8</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Huis- en veiligheidsregels</w:t>
        </w:r>
        <w:r>
          <w:rPr>
            <w:noProof/>
            <w:webHidden/>
          </w:rPr>
          <w:tab/>
        </w:r>
        <w:r>
          <w:rPr>
            <w:noProof/>
            <w:webHidden/>
          </w:rPr>
          <w:fldChar w:fldCharType="begin"/>
        </w:r>
        <w:r>
          <w:rPr>
            <w:noProof/>
            <w:webHidden/>
          </w:rPr>
          <w:instrText xml:space="preserve"> PAGEREF _Toc232775050 \h </w:instrText>
        </w:r>
        <w:r>
          <w:rPr>
            <w:noProof/>
            <w:webHidden/>
          </w:rPr>
        </w:r>
        <w:r>
          <w:rPr>
            <w:noProof/>
            <w:webHidden/>
          </w:rPr>
          <w:fldChar w:fldCharType="separate"/>
        </w:r>
        <w:r>
          <w:rPr>
            <w:noProof/>
            <w:webHidden/>
          </w:rPr>
          <w:t>22</w:t>
        </w:r>
        <w:r>
          <w:rPr>
            <w:noProof/>
            <w:webHidden/>
          </w:rPr>
          <w:fldChar w:fldCharType="end"/>
        </w:r>
      </w:hyperlink>
    </w:p>
    <w:p w14:paraId="63C71A9A" w14:textId="4EEDA9DD"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51" w:history="1">
        <w:r w:rsidRPr="005373CD">
          <w:rPr>
            <w:rStyle w:val="Hyperlink"/>
            <w:noProof/>
          </w:rPr>
          <w:t>9.9</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Parkeren en fietsenstalling</w:t>
        </w:r>
        <w:r>
          <w:rPr>
            <w:noProof/>
            <w:webHidden/>
          </w:rPr>
          <w:tab/>
        </w:r>
        <w:r>
          <w:rPr>
            <w:noProof/>
            <w:webHidden/>
          </w:rPr>
          <w:fldChar w:fldCharType="begin"/>
        </w:r>
        <w:r>
          <w:rPr>
            <w:noProof/>
            <w:webHidden/>
          </w:rPr>
          <w:instrText xml:space="preserve"> PAGEREF _Toc232775051 \h </w:instrText>
        </w:r>
        <w:r>
          <w:rPr>
            <w:noProof/>
            <w:webHidden/>
          </w:rPr>
        </w:r>
        <w:r>
          <w:rPr>
            <w:noProof/>
            <w:webHidden/>
          </w:rPr>
          <w:fldChar w:fldCharType="separate"/>
        </w:r>
        <w:r>
          <w:rPr>
            <w:noProof/>
            <w:webHidden/>
          </w:rPr>
          <w:t>22</w:t>
        </w:r>
        <w:r>
          <w:rPr>
            <w:noProof/>
            <w:webHidden/>
          </w:rPr>
          <w:fldChar w:fldCharType="end"/>
        </w:r>
      </w:hyperlink>
    </w:p>
    <w:p w14:paraId="68547DE7" w14:textId="5568E9F9"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52" w:history="1">
        <w:r w:rsidRPr="005373CD">
          <w:rPr>
            <w:rStyle w:val="Hyperlink"/>
            <w:noProof/>
          </w:rPr>
          <w:t>9.10</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Betreding van de locaties</w:t>
        </w:r>
        <w:r>
          <w:rPr>
            <w:noProof/>
            <w:webHidden/>
          </w:rPr>
          <w:tab/>
        </w:r>
        <w:r>
          <w:rPr>
            <w:noProof/>
            <w:webHidden/>
          </w:rPr>
          <w:fldChar w:fldCharType="begin"/>
        </w:r>
        <w:r>
          <w:rPr>
            <w:noProof/>
            <w:webHidden/>
          </w:rPr>
          <w:instrText xml:space="preserve"> PAGEREF _Toc232775052 \h </w:instrText>
        </w:r>
        <w:r>
          <w:rPr>
            <w:noProof/>
            <w:webHidden/>
          </w:rPr>
        </w:r>
        <w:r>
          <w:rPr>
            <w:noProof/>
            <w:webHidden/>
          </w:rPr>
          <w:fldChar w:fldCharType="separate"/>
        </w:r>
        <w:r>
          <w:rPr>
            <w:noProof/>
            <w:webHidden/>
          </w:rPr>
          <w:t>22</w:t>
        </w:r>
        <w:r>
          <w:rPr>
            <w:noProof/>
            <w:webHidden/>
          </w:rPr>
          <w:fldChar w:fldCharType="end"/>
        </w:r>
      </w:hyperlink>
    </w:p>
    <w:p w14:paraId="0C6EFFB5" w14:textId="4B9AA9A1" w:rsidR="008831ED" w:rsidRDefault="008831ED">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2775053" w:history="1">
        <w:r w:rsidRPr="005373CD">
          <w:rPr>
            <w:rStyle w:val="Hyperlink"/>
            <w:noProof/>
          </w:rPr>
          <w:t>9.10.1  Toegang</w:t>
        </w:r>
        <w:r>
          <w:rPr>
            <w:noProof/>
            <w:webHidden/>
          </w:rPr>
          <w:tab/>
        </w:r>
        <w:r>
          <w:rPr>
            <w:noProof/>
            <w:webHidden/>
          </w:rPr>
          <w:fldChar w:fldCharType="begin"/>
        </w:r>
        <w:r>
          <w:rPr>
            <w:noProof/>
            <w:webHidden/>
          </w:rPr>
          <w:instrText xml:space="preserve"> PAGEREF _Toc232775053 \h </w:instrText>
        </w:r>
        <w:r>
          <w:rPr>
            <w:noProof/>
            <w:webHidden/>
          </w:rPr>
        </w:r>
        <w:r>
          <w:rPr>
            <w:noProof/>
            <w:webHidden/>
          </w:rPr>
          <w:fldChar w:fldCharType="separate"/>
        </w:r>
        <w:r>
          <w:rPr>
            <w:noProof/>
            <w:webHidden/>
          </w:rPr>
          <w:t>22</w:t>
        </w:r>
        <w:r>
          <w:rPr>
            <w:noProof/>
            <w:webHidden/>
          </w:rPr>
          <w:fldChar w:fldCharType="end"/>
        </w:r>
      </w:hyperlink>
    </w:p>
    <w:p w14:paraId="19546EBD" w14:textId="19E2E825" w:rsidR="008831ED" w:rsidRDefault="008831ED">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2775054" w:history="1">
        <w:r w:rsidRPr="005373CD">
          <w:rPr>
            <w:rStyle w:val="Hyperlink"/>
            <w:noProof/>
          </w:rPr>
          <w:t>9.10.2  Sleutelbeheer</w:t>
        </w:r>
        <w:r>
          <w:rPr>
            <w:noProof/>
            <w:webHidden/>
          </w:rPr>
          <w:tab/>
        </w:r>
        <w:r>
          <w:rPr>
            <w:noProof/>
            <w:webHidden/>
          </w:rPr>
          <w:fldChar w:fldCharType="begin"/>
        </w:r>
        <w:r>
          <w:rPr>
            <w:noProof/>
            <w:webHidden/>
          </w:rPr>
          <w:instrText xml:space="preserve"> PAGEREF _Toc232775054 \h </w:instrText>
        </w:r>
        <w:r>
          <w:rPr>
            <w:noProof/>
            <w:webHidden/>
          </w:rPr>
        </w:r>
        <w:r>
          <w:rPr>
            <w:noProof/>
            <w:webHidden/>
          </w:rPr>
          <w:fldChar w:fldCharType="separate"/>
        </w:r>
        <w:r>
          <w:rPr>
            <w:noProof/>
            <w:webHidden/>
          </w:rPr>
          <w:t>22</w:t>
        </w:r>
        <w:r>
          <w:rPr>
            <w:noProof/>
            <w:webHidden/>
          </w:rPr>
          <w:fldChar w:fldCharType="end"/>
        </w:r>
      </w:hyperlink>
    </w:p>
    <w:p w14:paraId="57291409" w14:textId="15BF9F32" w:rsidR="008831ED" w:rsidRDefault="008831ED">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2775055" w:history="1">
        <w:r w:rsidRPr="005373CD">
          <w:rPr>
            <w:rStyle w:val="Hyperlink"/>
            <w:noProof/>
          </w:rPr>
          <w:t>9.10.3  Betreden en verlaten van ruimten</w:t>
        </w:r>
        <w:r>
          <w:rPr>
            <w:noProof/>
            <w:webHidden/>
          </w:rPr>
          <w:tab/>
        </w:r>
        <w:r>
          <w:rPr>
            <w:noProof/>
            <w:webHidden/>
          </w:rPr>
          <w:fldChar w:fldCharType="begin"/>
        </w:r>
        <w:r>
          <w:rPr>
            <w:noProof/>
            <w:webHidden/>
          </w:rPr>
          <w:instrText xml:space="preserve"> PAGEREF _Toc232775055 \h </w:instrText>
        </w:r>
        <w:r>
          <w:rPr>
            <w:noProof/>
            <w:webHidden/>
          </w:rPr>
        </w:r>
        <w:r>
          <w:rPr>
            <w:noProof/>
            <w:webHidden/>
          </w:rPr>
          <w:fldChar w:fldCharType="separate"/>
        </w:r>
        <w:r>
          <w:rPr>
            <w:noProof/>
            <w:webHidden/>
          </w:rPr>
          <w:t>23</w:t>
        </w:r>
        <w:r>
          <w:rPr>
            <w:noProof/>
            <w:webHidden/>
          </w:rPr>
          <w:fldChar w:fldCharType="end"/>
        </w:r>
      </w:hyperlink>
    </w:p>
    <w:p w14:paraId="5DF29321" w14:textId="1C30B96B"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5056" w:history="1">
        <w:r w:rsidRPr="005373CD">
          <w:rPr>
            <w:rStyle w:val="Hyperlink"/>
            <w:noProof/>
          </w:rPr>
          <w:t>10</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Communicatie</w:t>
        </w:r>
        <w:r>
          <w:rPr>
            <w:noProof/>
            <w:webHidden/>
          </w:rPr>
          <w:tab/>
        </w:r>
        <w:r>
          <w:rPr>
            <w:noProof/>
            <w:webHidden/>
          </w:rPr>
          <w:fldChar w:fldCharType="begin"/>
        </w:r>
        <w:r>
          <w:rPr>
            <w:noProof/>
            <w:webHidden/>
          </w:rPr>
          <w:instrText xml:space="preserve"> PAGEREF _Toc232775056 \h </w:instrText>
        </w:r>
        <w:r>
          <w:rPr>
            <w:noProof/>
            <w:webHidden/>
          </w:rPr>
        </w:r>
        <w:r>
          <w:rPr>
            <w:noProof/>
            <w:webHidden/>
          </w:rPr>
          <w:fldChar w:fldCharType="separate"/>
        </w:r>
        <w:r>
          <w:rPr>
            <w:noProof/>
            <w:webHidden/>
          </w:rPr>
          <w:t>24</w:t>
        </w:r>
        <w:r>
          <w:rPr>
            <w:noProof/>
            <w:webHidden/>
          </w:rPr>
          <w:fldChar w:fldCharType="end"/>
        </w:r>
      </w:hyperlink>
    </w:p>
    <w:p w14:paraId="3E034E7A" w14:textId="5CAFD954"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57" w:history="1">
        <w:r w:rsidRPr="005373CD">
          <w:rPr>
            <w:rStyle w:val="Hyperlink"/>
            <w:noProof/>
          </w:rPr>
          <w:t>10.1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Overlegstructuur</w:t>
        </w:r>
        <w:r>
          <w:rPr>
            <w:noProof/>
            <w:webHidden/>
          </w:rPr>
          <w:tab/>
        </w:r>
        <w:r>
          <w:rPr>
            <w:noProof/>
            <w:webHidden/>
          </w:rPr>
          <w:fldChar w:fldCharType="begin"/>
        </w:r>
        <w:r>
          <w:rPr>
            <w:noProof/>
            <w:webHidden/>
          </w:rPr>
          <w:instrText xml:space="preserve"> PAGEREF _Toc232775057 \h </w:instrText>
        </w:r>
        <w:r>
          <w:rPr>
            <w:noProof/>
            <w:webHidden/>
          </w:rPr>
        </w:r>
        <w:r>
          <w:rPr>
            <w:noProof/>
            <w:webHidden/>
          </w:rPr>
          <w:fldChar w:fldCharType="separate"/>
        </w:r>
        <w:r>
          <w:rPr>
            <w:noProof/>
            <w:webHidden/>
          </w:rPr>
          <w:t>24</w:t>
        </w:r>
        <w:r>
          <w:rPr>
            <w:noProof/>
            <w:webHidden/>
          </w:rPr>
          <w:fldChar w:fldCharType="end"/>
        </w:r>
      </w:hyperlink>
    </w:p>
    <w:p w14:paraId="1FE670F8" w14:textId="3A3E85BB"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58" w:history="1">
        <w:r w:rsidRPr="005373CD">
          <w:rPr>
            <w:rStyle w:val="Hyperlink"/>
            <w:noProof/>
          </w:rPr>
          <w:t>10.2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Logboek</w:t>
        </w:r>
        <w:r>
          <w:rPr>
            <w:noProof/>
            <w:webHidden/>
          </w:rPr>
          <w:tab/>
        </w:r>
        <w:r>
          <w:rPr>
            <w:noProof/>
            <w:webHidden/>
          </w:rPr>
          <w:fldChar w:fldCharType="begin"/>
        </w:r>
        <w:r>
          <w:rPr>
            <w:noProof/>
            <w:webHidden/>
          </w:rPr>
          <w:instrText xml:space="preserve"> PAGEREF _Toc232775058 \h </w:instrText>
        </w:r>
        <w:r>
          <w:rPr>
            <w:noProof/>
            <w:webHidden/>
          </w:rPr>
        </w:r>
        <w:r>
          <w:rPr>
            <w:noProof/>
            <w:webHidden/>
          </w:rPr>
          <w:fldChar w:fldCharType="separate"/>
        </w:r>
        <w:r>
          <w:rPr>
            <w:noProof/>
            <w:webHidden/>
          </w:rPr>
          <w:t>24</w:t>
        </w:r>
        <w:r>
          <w:rPr>
            <w:noProof/>
            <w:webHidden/>
          </w:rPr>
          <w:fldChar w:fldCharType="end"/>
        </w:r>
      </w:hyperlink>
    </w:p>
    <w:p w14:paraId="66889AFB" w14:textId="2853AE61"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59" w:history="1">
        <w:r w:rsidRPr="005373CD">
          <w:rPr>
            <w:rStyle w:val="Hyperlink"/>
            <w:noProof/>
          </w:rPr>
          <w:t>10.3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Objectboek</w:t>
        </w:r>
        <w:r>
          <w:rPr>
            <w:noProof/>
            <w:webHidden/>
          </w:rPr>
          <w:tab/>
        </w:r>
        <w:r>
          <w:rPr>
            <w:noProof/>
            <w:webHidden/>
          </w:rPr>
          <w:fldChar w:fldCharType="begin"/>
        </w:r>
        <w:r>
          <w:rPr>
            <w:noProof/>
            <w:webHidden/>
          </w:rPr>
          <w:instrText xml:space="preserve"> PAGEREF _Toc232775059 \h </w:instrText>
        </w:r>
        <w:r>
          <w:rPr>
            <w:noProof/>
            <w:webHidden/>
          </w:rPr>
        </w:r>
        <w:r>
          <w:rPr>
            <w:noProof/>
            <w:webHidden/>
          </w:rPr>
          <w:fldChar w:fldCharType="separate"/>
        </w:r>
        <w:r>
          <w:rPr>
            <w:noProof/>
            <w:webHidden/>
          </w:rPr>
          <w:t>24</w:t>
        </w:r>
        <w:r>
          <w:rPr>
            <w:noProof/>
            <w:webHidden/>
          </w:rPr>
          <w:fldChar w:fldCharType="end"/>
        </w:r>
      </w:hyperlink>
    </w:p>
    <w:p w14:paraId="21AE7490" w14:textId="45C1FE40"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60" w:history="1">
        <w:r w:rsidRPr="005373CD">
          <w:rPr>
            <w:rStyle w:val="Hyperlink"/>
            <w:noProof/>
          </w:rPr>
          <w:t>10.4</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Bereikbaarheid bij calamiteiten</w:t>
        </w:r>
        <w:r>
          <w:rPr>
            <w:noProof/>
            <w:webHidden/>
          </w:rPr>
          <w:tab/>
        </w:r>
        <w:r>
          <w:rPr>
            <w:noProof/>
            <w:webHidden/>
          </w:rPr>
          <w:fldChar w:fldCharType="begin"/>
        </w:r>
        <w:r>
          <w:rPr>
            <w:noProof/>
            <w:webHidden/>
          </w:rPr>
          <w:instrText xml:space="preserve"> PAGEREF _Toc232775060 \h </w:instrText>
        </w:r>
        <w:r>
          <w:rPr>
            <w:noProof/>
            <w:webHidden/>
          </w:rPr>
        </w:r>
        <w:r>
          <w:rPr>
            <w:noProof/>
            <w:webHidden/>
          </w:rPr>
          <w:fldChar w:fldCharType="separate"/>
        </w:r>
        <w:r>
          <w:rPr>
            <w:noProof/>
            <w:webHidden/>
          </w:rPr>
          <w:t>24</w:t>
        </w:r>
        <w:r>
          <w:rPr>
            <w:noProof/>
            <w:webHidden/>
          </w:rPr>
          <w:fldChar w:fldCharType="end"/>
        </w:r>
      </w:hyperlink>
    </w:p>
    <w:p w14:paraId="3CBA88F0" w14:textId="47E1F2DF"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5061" w:history="1">
        <w:r w:rsidRPr="005373CD">
          <w:rPr>
            <w:rStyle w:val="Hyperlink"/>
            <w:noProof/>
          </w:rPr>
          <w:t>11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Voorbereiding en start van de overeenkomst</w:t>
        </w:r>
        <w:r>
          <w:rPr>
            <w:noProof/>
            <w:webHidden/>
          </w:rPr>
          <w:tab/>
        </w:r>
        <w:r>
          <w:rPr>
            <w:noProof/>
            <w:webHidden/>
          </w:rPr>
          <w:fldChar w:fldCharType="begin"/>
        </w:r>
        <w:r>
          <w:rPr>
            <w:noProof/>
            <w:webHidden/>
          </w:rPr>
          <w:instrText xml:space="preserve"> PAGEREF _Toc232775061 \h </w:instrText>
        </w:r>
        <w:r>
          <w:rPr>
            <w:noProof/>
            <w:webHidden/>
          </w:rPr>
        </w:r>
        <w:r>
          <w:rPr>
            <w:noProof/>
            <w:webHidden/>
          </w:rPr>
          <w:fldChar w:fldCharType="separate"/>
        </w:r>
        <w:r>
          <w:rPr>
            <w:noProof/>
            <w:webHidden/>
          </w:rPr>
          <w:t>25</w:t>
        </w:r>
        <w:r>
          <w:rPr>
            <w:noProof/>
            <w:webHidden/>
          </w:rPr>
          <w:fldChar w:fldCharType="end"/>
        </w:r>
      </w:hyperlink>
    </w:p>
    <w:p w14:paraId="5B2423BF" w14:textId="26843A1C"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5062" w:history="1">
        <w:r w:rsidRPr="005373CD">
          <w:rPr>
            <w:rStyle w:val="Hyperlink"/>
            <w:noProof/>
          </w:rPr>
          <w:t>12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MVO – Onderneming, Milieu, Mensen en Samenleving</w:t>
        </w:r>
        <w:r>
          <w:rPr>
            <w:noProof/>
            <w:webHidden/>
          </w:rPr>
          <w:tab/>
        </w:r>
        <w:r>
          <w:rPr>
            <w:noProof/>
            <w:webHidden/>
          </w:rPr>
          <w:fldChar w:fldCharType="begin"/>
        </w:r>
        <w:r>
          <w:rPr>
            <w:noProof/>
            <w:webHidden/>
          </w:rPr>
          <w:instrText xml:space="preserve"> PAGEREF _Toc232775062 \h </w:instrText>
        </w:r>
        <w:r>
          <w:rPr>
            <w:noProof/>
            <w:webHidden/>
          </w:rPr>
        </w:r>
        <w:r>
          <w:rPr>
            <w:noProof/>
            <w:webHidden/>
          </w:rPr>
          <w:fldChar w:fldCharType="separate"/>
        </w:r>
        <w:r>
          <w:rPr>
            <w:noProof/>
            <w:webHidden/>
          </w:rPr>
          <w:t>26</w:t>
        </w:r>
        <w:r>
          <w:rPr>
            <w:noProof/>
            <w:webHidden/>
          </w:rPr>
          <w:fldChar w:fldCharType="end"/>
        </w:r>
      </w:hyperlink>
    </w:p>
    <w:p w14:paraId="147C37F2" w14:textId="1AAFEA81"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63" w:history="1">
        <w:r w:rsidRPr="005373CD">
          <w:rPr>
            <w:rStyle w:val="Hyperlink"/>
            <w:noProof/>
          </w:rPr>
          <w:t>12.1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MVI criteria</w:t>
        </w:r>
        <w:r>
          <w:rPr>
            <w:noProof/>
            <w:webHidden/>
          </w:rPr>
          <w:tab/>
        </w:r>
        <w:r>
          <w:rPr>
            <w:noProof/>
            <w:webHidden/>
          </w:rPr>
          <w:fldChar w:fldCharType="begin"/>
        </w:r>
        <w:r>
          <w:rPr>
            <w:noProof/>
            <w:webHidden/>
          </w:rPr>
          <w:instrText xml:space="preserve"> PAGEREF _Toc232775063 \h </w:instrText>
        </w:r>
        <w:r>
          <w:rPr>
            <w:noProof/>
            <w:webHidden/>
          </w:rPr>
        </w:r>
        <w:r>
          <w:rPr>
            <w:noProof/>
            <w:webHidden/>
          </w:rPr>
          <w:fldChar w:fldCharType="separate"/>
        </w:r>
        <w:r>
          <w:rPr>
            <w:noProof/>
            <w:webHidden/>
          </w:rPr>
          <w:t>26</w:t>
        </w:r>
        <w:r>
          <w:rPr>
            <w:noProof/>
            <w:webHidden/>
          </w:rPr>
          <w:fldChar w:fldCharType="end"/>
        </w:r>
      </w:hyperlink>
    </w:p>
    <w:p w14:paraId="7C7B056B" w14:textId="253FCA11"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64" w:history="1">
        <w:r w:rsidRPr="005373CD">
          <w:rPr>
            <w:rStyle w:val="Hyperlink"/>
            <w:noProof/>
          </w:rPr>
          <w:t>12.3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Gedragsregels bedrijfsvoering</w:t>
        </w:r>
        <w:r>
          <w:rPr>
            <w:noProof/>
            <w:webHidden/>
          </w:rPr>
          <w:tab/>
        </w:r>
        <w:r>
          <w:rPr>
            <w:noProof/>
            <w:webHidden/>
          </w:rPr>
          <w:fldChar w:fldCharType="begin"/>
        </w:r>
        <w:r>
          <w:rPr>
            <w:noProof/>
            <w:webHidden/>
          </w:rPr>
          <w:instrText xml:space="preserve"> PAGEREF _Toc232775064 \h </w:instrText>
        </w:r>
        <w:r>
          <w:rPr>
            <w:noProof/>
            <w:webHidden/>
          </w:rPr>
        </w:r>
        <w:r>
          <w:rPr>
            <w:noProof/>
            <w:webHidden/>
          </w:rPr>
          <w:fldChar w:fldCharType="separate"/>
        </w:r>
        <w:r>
          <w:rPr>
            <w:noProof/>
            <w:webHidden/>
          </w:rPr>
          <w:t>26</w:t>
        </w:r>
        <w:r>
          <w:rPr>
            <w:noProof/>
            <w:webHidden/>
          </w:rPr>
          <w:fldChar w:fldCharType="end"/>
        </w:r>
      </w:hyperlink>
    </w:p>
    <w:p w14:paraId="168BD727" w14:textId="42D67798"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5065" w:history="1">
        <w:r w:rsidRPr="005373CD">
          <w:rPr>
            <w:rStyle w:val="Hyperlink"/>
            <w:noProof/>
          </w:rPr>
          <w:t>13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Prijs, indexering en CAO</w:t>
        </w:r>
        <w:r>
          <w:rPr>
            <w:noProof/>
            <w:webHidden/>
          </w:rPr>
          <w:tab/>
        </w:r>
        <w:r>
          <w:rPr>
            <w:noProof/>
            <w:webHidden/>
          </w:rPr>
          <w:fldChar w:fldCharType="begin"/>
        </w:r>
        <w:r>
          <w:rPr>
            <w:noProof/>
            <w:webHidden/>
          </w:rPr>
          <w:instrText xml:space="preserve"> PAGEREF _Toc232775065 \h </w:instrText>
        </w:r>
        <w:r>
          <w:rPr>
            <w:noProof/>
            <w:webHidden/>
          </w:rPr>
        </w:r>
        <w:r>
          <w:rPr>
            <w:noProof/>
            <w:webHidden/>
          </w:rPr>
          <w:fldChar w:fldCharType="separate"/>
        </w:r>
        <w:r>
          <w:rPr>
            <w:noProof/>
            <w:webHidden/>
          </w:rPr>
          <w:t>27</w:t>
        </w:r>
        <w:r>
          <w:rPr>
            <w:noProof/>
            <w:webHidden/>
          </w:rPr>
          <w:fldChar w:fldCharType="end"/>
        </w:r>
      </w:hyperlink>
    </w:p>
    <w:p w14:paraId="0DC9C19F" w14:textId="5BC2EA7F"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66" w:history="1">
        <w:r w:rsidRPr="005373CD">
          <w:rPr>
            <w:rStyle w:val="Hyperlink"/>
            <w:noProof/>
          </w:rPr>
          <w:t>13.1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Overeenkomst</w:t>
        </w:r>
        <w:r>
          <w:rPr>
            <w:noProof/>
            <w:webHidden/>
          </w:rPr>
          <w:tab/>
        </w:r>
        <w:r>
          <w:rPr>
            <w:noProof/>
            <w:webHidden/>
          </w:rPr>
          <w:fldChar w:fldCharType="begin"/>
        </w:r>
        <w:r>
          <w:rPr>
            <w:noProof/>
            <w:webHidden/>
          </w:rPr>
          <w:instrText xml:space="preserve"> PAGEREF _Toc232775066 \h </w:instrText>
        </w:r>
        <w:r>
          <w:rPr>
            <w:noProof/>
            <w:webHidden/>
          </w:rPr>
        </w:r>
        <w:r>
          <w:rPr>
            <w:noProof/>
            <w:webHidden/>
          </w:rPr>
          <w:fldChar w:fldCharType="separate"/>
        </w:r>
        <w:r>
          <w:rPr>
            <w:noProof/>
            <w:webHidden/>
          </w:rPr>
          <w:t>27</w:t>
        </w:r>
        <w:r>
          <w:rPr>
            <w:noProof/>
            <w:webHidden/>
          </w:rPr>
          <w:fldChar w:fldCharType="end"/>
        </w:r>
      </w:hyperlink>
    </w:p>
    <w:p w14:paraId="1015AB0F" w14:textId="3CF55D18"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67" w:history="1">
        <w:r w:rsidRPr="005373CD">
          <w:rPr>
            <w:rStyle w:val="Hyperlink"/>
            <w:noProof/>
          </w:rPr>
          <w:t>13.2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Prijs</w:t>
        </w:r>
        <w:r>
          <w:rPr>
            <w:noProof/>
            <w:webHidden/>
          </w:rPr>
          <w:tab/>
        </w:r>
        <w:r>
          <w:rPr>
            <w:noProof/>
            <w:webHidden/>
          </w:rPr>
          <w:fldChar w:fldCharType="begin"/>
        </w:r>
        <w:r>
          <w:rPr>
            <w:noProof/>
            <w:webHidden/>
          </w:rPr>
          <w:instrText xml:space="preserve"> PAGEREF _Toc232775067 \h </w:instrText>
        </w:r>
        <w:r>
          <w:rPr>
            <w:noProof/>
            <w:webHidden/>
          </w:rPr>
        </w:r>
        <w:r>
          <w:rPr>
            <w:noProof/>
            <w:webHidden/>
          </w:rPr>
          <w:fldChar w:fldCharType="separate"/>
        </w:r>
        <w:r>
          <w:rPr>
            <w:noProof/>
            <w:webHidden/>
          </w:rPr>
          <w:t>27</w:t>
        </w:r>
        <w:r>
          <w:rPr>
            <w:noProof/>
            <w:webHidden/>
          </w:rPr>
          <w:fldChar w:fldCharType="end"/>
        </w:r>
      </w:hyperlink>
    </w:p>
    <w:p w14:paraId="2A501E11" w14:textId="42F8556B"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68" w:history="1">
        <w:r w:rsidRPr="005373CD">
          <w:rPr>
            <w:rStyle w:val="Hyperlink"/>
            <w:noProof/>
          </w:rPr>
          <w:t>13.3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Indexering</w:t>
        </w:r>
        <w:r>
          <w:rPr>
            <w:noProof/>
            <w:webHidden/>
          </w:rPr>
          <w:tab/>
        </w:r>
        <w:r>
          <w:rPr>
            <w:noProof/>
            <w:webHidden/>
          </w:rPr>
          <w:fldChar w:fldCharType="begin"/>
        </w:r>
        <w:r>
          <w:rPr>
            <w:noProof/>
            <w:webHidden/>
          </w:rPr>
          <w:instrText xml:space="preserve"> PAGEREF _Toc232775068 \h </w:instrText>
        </w:r>
        <w:r>
          <w:rPr>
            <w:noProof/>
            <w:webHidden/>
          </w:rPr>
        </w:r>
        <w:r>
          <w:rPr>
            <w:noProof/>
            <w:webHidden/>
          </w:rPr>
          <w:fldChar w:fldCharType="separate"/>
        </w:r>
        <w:r>
          <w:rPr>
            <w:noProof/>
            <w:webHidden/>
          </w:rPr>
          <w:t>27</w:t>
        </w:r>
        <w:r>
          <w:rPr>
            <w:noProof/>
            <w:webHidden/>
          </w:rPr>
          <w:fldChar w:fldCharType="end"/>
        </w:r>
      </w:hyperlink>
    </w:p>
    <w:p w14:paraId="5E9E2DD1" w14:textId="162A2091"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69" w:history="1">
        <w:r w:rsidRPr="005373CD">
          <w:rPr>
            <w:rStyle w:val="Hyperlink"/>
            <w:noProof/>
          </w:rPr>
          <w:t>13.4</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CAO schoonmaak</w:t>
        </w:r>
        <w:r>
          <w:rPr>
            <w:noProof/>
            <w:webHidden/>
          </w:rPr>
          <w:tab/>
        </w:r>
        <w:r>
          <w:rPr>
            <w:noProof/>
            <w:webHidden/>
          </w:rPr>
          <w:fldChar w:fldCharType="begin"/>
        </w:r>
        <w:r>
          <w:rPr>
            <w:noProof/>
            <w:webHidden/>
          </w:rPr>
          <w:instrText xml:space="preserve"> PAGEREF _Toc232775069 \h </w:instrText>
        </w:r>
        <w:r>
          <w:rPr>
            <w:noProof/>
            <w:webHidden/>
          </w:rPr>
        </w:r>
        <w:r>
          <w:rPr>
            <w:noProof/>
            <w:webHidden/>
          </w:rPr>
          <w:fldChar w:fldCharType="separate"/>
        </w:r>
        <w:r>
          <w:rPr>
            <w:noProof/>
            <w:webHidden/>
          </w:rPr>
          <w:t>28</w:t>
        </w:r>
        <w:r>
          <w:rPr>
            <w:noProof/>
            <w:webHidden/>
          </w:rPr>
          <w:fldChar w:fldCharType="end"/>
        </w:r>
      </w:hyperlink>
    </w:p>
    <w:p w14:paraId="75509B3E" w14:textId="7498B475" w:rsidR="008831ED" w:rsidRDefault="008831ED">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32775070" w:history="1">
        <w:r w:rsidRPr="005373CD">
          <w:rPr>
            <w:rStyle w:val="Hyperlink"/>
            <w:noProof/>
          </w:rPr>
          <w:t>14</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Toelichting opgave prijs</w:t>
        </w:r>
        <w:r>
          <w:rPr>
            <w:noProof/>
            <w:webHidden/>
          </w:rPr>
          <w:tab/>
        </w:r>
        <w:r>
          <w:rPr>
            <w:noProof/>
            <w:webHidden/>
          </w:rPr>
          <w:fldChar w:fldCharType="begin"/>
        </w:r>
        <w:r>
          <w:rPr>
            <w:noProof/>
            <w:webHidden/>
          </w:rPr>
          <w:instrText xml:space="preserve"> PAGEREF _Toc232775070 \h </w:instrText>
        </w:r>
        <w:r>
          <w:rPr>
            <w:noProof/>
            <w:webHidden/>
          </w:rPr>
        </w:r>
        <w:r>
          <w:rPr>
            <w:noProof/>
            <w:webHidden/>
          </w:rPr>
          <w:fldChar w:fldCharType="separate"/>
        </w:r>
        <w:r>
          <w:rPr>
            <w:noProof/>
            <w:webHidden/>
          </w:rPr>
          <w:t>29</w:t>
        </w:r>
        <w:r>
          <w:rPr>
            <w:noProof/>
            <w:webHidden/>
          </w:rPr>
          <w:fldChar w:fldCharType="end"/>
        </w:r>
      </w:hyperlink>
    </w:p>
    <w:p w14:paraId="30607E14" w14:textId="0F8C8C49"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71" w:history="1">
        <w:r w:rsidRPr="005373CD">
          <w:rPr>
            <w:rStyle w:val="Hyperlink"/>
            <w:noProof/>
          </w:rPr>
          <w:t>14.1</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Invulinstructies</w:t>
        </w:r>
        <w:r>
          <w:rPr>
            <w:noProof/>
            <w:webHidden/>
          </w:rPr>
          <w:tab/>
        </w:r>
        <w:r>
          <w:rPr>
            <w:noProof/>
            <w:webHidden/>
          </w:rPr>
          <w:fldChar w:fldCharType="begin"/>
        </w:r>
        <w:r>
          <w:rPr>
            <w:noProof/>
            <w:webHidden/>
          </w:rPr>
          <w:instrText xml:space="preserve"> PAGEREF _Toc232775071 \h </w:instrText>
        </w:r>
        <w:r>
          <w:rPr>
            <w:noProof/>
            <w:webHidden/>
          </w:rPr>
        </w:r>
        <w:r>
          <w:rPr>
            <w:noProof/>
            <w:webHidden/>
          </w:rPr>
          <w:fldChar w:fldCharType="separate"/>
        </w:r>
        <w:r>
          <w:rPr>
            <w:noProof/>
            <w:webHidden/>
          </w:rPr>
          <w:t>29</w:t>
        </w:r>
        <w:r>
          <w:rPr>
            <w:noProof/>
            <w:webHidden/>
          </w:rPr>
          <w:fldChar w:fldCharType="end"/>
        </w:r>
      </w:hyperlink>
    </w:p>
    <w:p w14:paraId="00D1961E" w14:textId="602D1CC4"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72" w:history="1">
        <w:r w:rsidRPr="005373CD">
          <w:rPr>
            <w:rStyle w:val="Hyperlink"/>
            <w:noProof/>
          </w:rPr>
          <w:t>14.2</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Uitgangspunten algemeen</w:t>
        </w:r>
        <w:r>
          <w:rPr>
            <w:noProof/>
            <w:webHidden/>
          </w:rPr>
          <w:tab/>
        </w:r>
        <w:r>
          <w:rPr>
            <w:noProof/>
            <w:webHidden/>
          </w:rPr>
          <w:fldChar w:fldCharType="begin"/>
        </w:r>
        <w:r>
          <w:rPr>
            <w:noProof/>
            <w:webHidden/>
          </w:rPr>
          <w:instrText xml:space="preserve"> PAGEREF _Toc232775072 \h </w:instrText>
        </w:r>
        <w:r>
          <w:rPr>
            <w:noProof/>
            <w:webHidden/>
          </w:rPr>
        </w:r>
        <w:r>
          <w:rPr>
            <w:noProof/>
            <w:webHidden/>
          </w:rPr>
          <w:fldChar w:fldCharType="separate"/>
        </w:r>
        <w:r>
          <w:rPr>
            <w:noProof/>
            <w:webHidden/>
          </w:rPr>
          <w:t>29</w:t>
        </w:r>
        <w:r>
          <w:rPr>
            <w:noProof/>
            <w:webHidden/>
          </w:rPr>
          <w:fldChar w:fldCharType="end"/>
        </w:r>
      </w:hyperlink>
    </w:p>
    <w:p w14:paraId="0378B001" w14:textId="75C3A834" w:rsidR="008831ED" w:rsidRDefault="008831ED">
      <w:pPr>
        <w:pStyle w:val="Inhopg2"/>
        <w:rPr>
          <w:rFonts w:asciiTheme="minorHAnsi" w:eastAsiaTheme="minorEastAsia" w:hAnsiTheme="minorHAnsi" w:cstheme="minorBidi"/>
          <w:noProof/>
          <w:color w:val="auto"/>
          <w:kern w:val="2"/>
          <w:sz w:val="24"/>
          <w:szCs w:val="24"/>
          <w:lang w:eastAsia="nl-NL"/>
          <w14:ligatures w14:val="standardContextual"/>
        </w:rPr>
      </w:pPr>
      <w:hyperlink w:anchor="_Toc232775073" w:history="1">
        <w:r w:rsidRPr="005373CD">
          <w:rPr>
            <w:rStyle w:val="Hyperlink"/>
            <w:noProof/>
          </w:rPr>
          <w:t>14.3</w:t>
        </w:r>
        <w:r>
          <w:rPr>
            <w:rFonts w:asciiTheme="minorHAnsi" w:eastAsiaTheme="minorEastAsia" w:hAnsiTheme="minorHAnsi" w:cstheme="minorBidi"/>
            <w:noProof/>
            <w:color w:val="auto"/>
            <w:kern w:val="2"/>
            <w:sz w:val="24"/>
            <w:szCs w:val="24"/>
            <w:lang w:eastAsia="nl-NL"/>
            <w14:ligatures w14:val="standardContextual"/>
          </w:rPr>
          <w:tab/>
        </w:r>
        <w:r w:rsidRPr="005373CD">
          <w:rPr>
            <w:rStyle w:val="Hyperlink"/>
            <w:noProof/>
          </w:rPr>
          <w:t>Handleiding PRI01. Inschrijvingsdocument</w:t>
        </w:r>
        <w:r>
          <w:rPr>
            <w:noProof/>
            <w:webHidden/>
          </w:rPr>
          <w:tab/>
        </w:r>
        <w:r>
          <w:rPr>
            <w:noProof/>
            <w:webHidden/>
          </w:rPr>
          <w:fldChar w:fldCharType="begin"/>
        </w:r>
        <w:r>
          <w:rPr>
            <w:noProof/>
            <w:webHidden/>
          </w:rPr>
          <w:instrText xml:space="preserve"> PAGEREF _Toc232775073 \h </w:instrText>
        </w:r>
        <w:r>
          <w:rPr>
            <w:noProof/>
            <w:webHidden/>
          </w:rPr>
        </w:r>
        <w:r>
          <w:rPr>
            <w:noProof/>
            <w:webHidden/>
          </w:rPr>
          <w:fldChar w:fldCharType="separate"/>
        </w:r>
        <w:r>
          <w:rPr>
            <w:noProof/>
            <w:webHidden/>
          </w:rPr>
          <w:t>29</w:t>
        </w:r>
        <w:r>
          <w:rPr>
            <w:noProof/>
            <w:webHidden/>
          </w:rPr>
          <w:fldChar w:fldCharType="end"/>
        </w:r>
      </w:hyperlink>
    </w:p>
    <w:p w14:paraId="4803C497" w14:textId="4804C532" w:rsidR="00B658B4" w:rsidRDefault="002C0FAD">
      <w:pPr>
        <w:sectPr w:rsidR="00B658B4" w:rsidSect="00BF3F52">
          <w:type w:val="continuous"/>
          <w:pgSz w:w="11906" w:h="16838"/>
          <w:pgMar w:top="1417" w:right="1417" w:bottom="1417" w:left="1417" w:header="851" w:footer="992" w:gutter="0"/>
          <w:pgNumType w:start="1"/>
          <w:cols w:space="708"/>
          <w:docGrid w:linePitch="272"/>
        </w:sectPr>
      </w:pPr>
      <w:r>
        <w:fldChar w:fldCharType="end"/>
      </w:r>
    </w:p>
    <w:p w14:paraId="4803C49A" w14:textId="77777777" w:rsidR="00D0509A" w:rsidRDefault="00B658B4">
      <w:pPr>
        <w:pStyle w:val="Kop1"/>
        <w:pageBreakBefore/>
        <w:numPr>
          <w:ilvl w:val="0"/>
          <w:numId w:val="2"/>
        </w:numPr>
        <w:ind w:left="851" w:hanging="851"/>
      </w:pPr>
      <w:bookmarkStart w:id="4" w:name="_Toc232774992"/>
      <w:bookmarkEnd w:id="0"/>
      <w:bookmarkEnd w:id="1"/>
      <w:r>
        <w:lastRenderedPageBreak/>
        <w:t>Inleiding</w:t>
      </w:r>
      <w:bookmarkEnd w:id="4"/>
    </w:p>
    <w:p w14:paraId="4803C49B" w14:textId="3A021785" w:rsidR="00D0509A" w:rsidRDefault="00B658B4">
      <w:pPr>
        <w:rPr>
          <w:rFonts w:eastAsia="Times New Roman" w:cs="Arial"/>
          <w:lang w:eastAsia="nl-NL"/>
        </w:rPr>
      </w:pPr>
      <w:r>
        <w:rPr>
          <w:rFonts w:eastAsia="Times New Roman" w:cs="Arial"/>
          <w:lang w:eastAsia="nl-NL"/>
        </w:rPr>
        <w:t xml:space="preserve">In dit document wordt een nadere omschrijving en toelichting </w:t>
      </w:r>
      <w:r w:rsidR="00B16095">
        <w:rPr>
          <w:rFonts w:eastAsia="Times New Roman" w:cs="Arial"/>
          <w:lang w:eastAsia="nl-NL"/>
        </w:rPr>
        <w:t>gegeven</w:t>
      </w:r>
      <w:r>
        <w:rPr>
          <w:rFonts w:eastAsia="Times New Roman" w:cs="Arial"/>
          <w:lang w:eastAsia="nl-NL"/>
        </w:rPr>
        <w:t xml:space="preserve"> over de technische specificaties van de Opdracht. </w:t>
      </w:r>
    </w:p>
    <w:p w14:paraId="4803C49C" w14:textId="77777777" w:rsidR="00D0509A" w:rsidRDefault="00B658B4">
      <w:pPr>
        <w:spacing w:before="100" w:after="100"/>
        <w:rPr>
          <w:rFonts w:eastAsia="Times New Roman" w:cs="Arial"/>
        </w:rPr>
      </w:pPr>
      <w:r>
        <w:rPr>
          <w:rFonts w:eastAsia="Times New Roman" w:cs="Arial"/>
        </w:rPr>
        <w:t>Tijdens de looptijd van het contract kan dit document gebruiken als naslagwerk.</w:t>
      </w:r>
    </w:p>
    <w:p w14:paraId="4803C49D" w14:textId="4F745CCC" w:rsidR="00D0509A" w:rsidRDefault="00B658B4">
      <w:pPr>
        <w:rPr>
          <w:rFonts w:eastAsia="Times New Roman" w:cs="Arial"/>
          <w:lang w:eastAsia="nl-NL"/>
        </w:rPr>
      </w:pPr>
      <w:r>
        <w:rPr>
          <w:rFonts w:eastAsia="Times New Roman" w:cs="Arial"/>
          <w:lang w:eastAsia="nl-NL"/>
        </w:rPr>
        <w:t>Door in te schrijven op deze Opdracht, verklaart Inschrijver akkoord te gaan met de genoemde procedures</w:t>
      </w:r>
      <w:r w:rsidR="00DE58E1">
        <w:rPr>
          <w:rFonts w:eastAsia="Times New Roman" w:cs="Arial"/>
          <w:lang w:eastAsia="nl-NL"/>
        </w:rPr>
        <w:t>. Daarnaast verklaart Inschrijver</w:t>
      </w:r>
      <w:r>
        <w:rPr>
          <w:rFonts w:eastAsia="Times New Roman" w:cs="Arial"/>
          <w:lang w:eastAsia="nl-NL"/>
        </w:rPr>
        <w:t xml:space="preserve"> dat zij, indien van toepassing, de gevraagde bijlagen/ bewijsstukken toevoegt. </w:t>
      </w:r>
    </w:p>
    <w:p w14:paraId="4803C49E" w14:textId="77777777" w:rsidR="00D0509A" w:rsidRDefault="00D0509A">
      <w:pPr>
        <w:rPr>
          <w:rFonts w:eastAsia="Times New Roman" w:cs="Arial"/>
          <w:lang w:eastAsia="nl-NL"/>
        </w:rPr>
      </w:pPr>
    </w:p>
    <w:p w14:paraId="4803C4A2" w14:textId="4881F00E" w:rsidR="00D0509A" w:rsidRDefault="00B658B4">
      <w:r>
        <w:rPr>
          <w:lang w:eastAsia="nl-NL"/>
        </w:rPr>
        <w:t>In dit document worden een aantal begrippen en termen gebruikt, gebaseerd op het SIS-Trefwoordenregister van Vereniging Schoonmaak Research</w:t>
      </w:r>
      <w:r w:rsidR="00DE58E1">
        <w:rPr>
          <w:i/>
          <w:iCs/>
          <w:lang w:eastAsia="nl-NL"/>
        </w:rPr>
        <w:t xml:space="preserve"> </w:t>
      </w:r>
      <w:r>
        <w:rPr>
          <w:i/>
          <w:iCs/>
          <w:lang w:eastAsia="nl-NL"/>
        </w:rPr>
        <w:t>(</w:t>
      </w:r>
      <w:hyperlink r:id="rId11" w:history="1">
        <w:r>
          <w:rPr>
            <w:rStyle w:val="Hyperlink"/>
            <w:i/>
            <w:iCs/>
            <w:lang w:eastAsia="nl-NL"/>
          </w:rPr>
          <w:t>https://www.vsr-schoonmaak.nl/kennisbank/trefwoorden</w:t>
        </w:r>
      </w:hyperlink>
      <w:r>
        <w:rPr>
          <w:i/>
          <w:iCs/>
          <w:lang w:eastAsia="nl-NL"/>
        </w:rPr>
        <w:t>)</w:t>
      </w:r>
      <w:r w:rsidR="00DE58E1">
        <w:rPr>
          <w:i/>
          <w:iCs/>
          <w:lang w:eastAsia="nl-NL"/>
        </w:rPr>
        <w:t>.</w:t>
      </w:r>
      <w:r w:rsidR="00FA1CDC">
        <w:rPr>
          <w:i/>
          <w:iCs/>
          <w:lang w:eastAsia="nl-NL"/>
        </w:rPr>
        <w:t xml:space="preserve"> </w:t>
      </w:r>
      <w:r>
        <w:rPr>
          <w:lang w:eastAsia="nl-NL"/>
        </w:rPr>
        <w:t xml:space="preserve">Deze zijn opgenomen in </w:t>
      </w:r>
      <w:r>
        <w:rPr>
          <w:rFonts w:cs="Arial"/>
          <w:shd w:val="clear" w:color="auto" w:fill="00FFFF"/>
          <w:lang w:eastAsia="nl-NL"/>
        </w:rPr>
        <w:t>PVE01</w:t>
      </w:r>
      <w:r>
        <w:rPr>
          <w:rFonts w:cs="Arial"/>
          <w:lang w:eastAsia="nl-NL"/>
        </w:rPr>
        <w:t>.</w:t>
      </w:r>
      <w:r>
        <w:rPr>
          <w:lang w:eastAsia="nl-NL"/>
        </w:rPr>
        <w:t xml:space="preserve"> “Bijlagen Programma van Eisen - Uitleg”. </w:t>
      </w:r>
    </w:p>
    <w:p w14:paraId="4803C4A3" w14:textId="77777777" w:rsidR="00D0509A" w:rsidRDefault="00D0509A">
      <w:pPr>
        <w:rPr>
          <w:rFonts w:eastAsia="Times New Roman" w:cs="Arial"/>
          <w:lang w:eastAsia="nl-NL"/>
        </w:rPr>
      </w:pPr>
    </w:p>
    <w:p w14:paraId="1EA43376" w14:textId="77777777" w:rsidR="00CA32ED" w:rsidRDefault="00CA32ED">
      <w:pPr>
        <w:suppressAutoHyphens w:val="0"/>
        <w:spacing w:after="160" w:line="276" w:lineRule="auto"/>
        <w:rPr>
          <w:rFonts w:ascii="BC Orion" w:eastAsia="Times New Roman" w:hAnsi="BC Orion"/>
          <w:sz w:val="32"/>
          <w:szCs w:val="40"/>
        </w:rPr>
      </w:pPr>
      <w:r>
        <w:br w:type="page"/>
      </w:r>
    </w:p>
    <w:p w14:paraId="4803C4A4" w14:textId="6CDABD7C" w:rsidR="00D0509A" w:rsidRDefault="00B658B4">
      <w:pPr>
        <w:pStyle w:val="Kop1"/>
        <w:numPr>
          <w:ilvl w:val="0"/>
          <w:numId w:val="2"/>
        </w:numPr>
        <w:ind w:left="851" w:hanging="851"/>
      </w:pPr>
      <w:bookmarkStart w:id="5" w:name="_Toc232774993"/>
      <w:r>
        <w:lastRenderedPageBreak/>
        <w:t>Schoonmaakonderhoud</w:t>
      </w:r>
      <w:bookmarkEnd w:id="5"/>
    </w:p>
    <w:p w14:paraId="4803C4A5" w14:textId="77777777" w:rsidR="00D0509A" w:rsidRPr="002D7444" w:rsidRDefault="00B658B4" w:rsidP="002D7444">
      <w:r w:rsidRPr="002D7444">
        <w:t>Schoonmaakonderhoudswerkzaamheden moeten worden uitgevoerd met inachtneming van de voorschriften zoals vermeld in de CAO voor het schoonmaak- en glazenwassersbedrijf (Arbeidsomstandigheden).</w:t>
      </w:r>
    </w:p>
    <w:p w14:paraId="4803C4A6" w14:textId="77777777" w:rsidR="00D0509A" w:rsidRDefault="00B658B4">
      <w:pPr>
        <w:pStyle w:val="Kop2"/>
        <w:numPr>
          <w:ilvl w:val="1"/>
          <w:numId w:val="2"/>
        </w:numPr>
      </w:pPr>
      <w:bookmarkStart w:id="6" w:name="_Toc232774994"/>
      <w:r>
        <w:t>Beschrijving ‘schoonmaakonderhoud’</w:t>
      </w:r>
      <w:bookmarkEnd w:id="6"/>
    </w:p>
    <w:p w14:paraId="4803C4A7" w14:textId="77777777" w:rsidR="00D0509A" w:rsidRPr="00304595" w:rsidRDefault="00B658B4">
      <w:pPr>
        <w:rPr>
          <w:rFonts w:eastAsia="Times New Roman" w:cs="Arial"/>
          <w:lang w:eastAsia="nl-NL"/>
        </w:rPr>
      </w:pPr>
      <w:r>
        <w:rPr>
          <w:rFonts w:eastAsia="Times New Roman" w:cs="Arial"/>
          <w:lang w:eastAsia="nl-NL"/>
        </w:rPr>
        <w:t xml:space="preserve">Onder “schoonmaakonderhoud” wordt verstaan het verwijderen van vuil en andere elementen die </w:t>
      </w:r>
      <w:r w:rsidRPr="00304595">
        <w:rPr>
          <w:rFonts w:eastAsia="Times New Roman" w:cs="Arial"/>
          <w:lang w:eastAsia="nl-NL"/>
        </w:rPr>
        <w:t xml:space="preserve">storend zijn voor mens en dier, materiaal en/of omgeving. </w:t>
      </w:r>
    </w:p>
    <w:p w14:paraId="4803C4A8" w14:textId="77777777" w:rsidR="00D0509A" w:rsidRPr="00304595" w:rsidRDefault="00D0509A">
      <w:pPr>
        <w:rPr>
          <w:rFonts w:eastAsia="Times New Roman" w:cs="Arial"/>
          <w:color w:val="FF0000"/>
          <w:lang w:eastAsia="nl-NL"/>
        </w:rPr>
      </w:pPr>
    </w:p>
    <w:p w14:paraId="6E9A7F5C" w14:textId="0C27A5D9" w:rsidR="00304595" w:rsidRPr="000B10DB" w:rsidRDefault="00B658B4" w:rsidP="00304595">
      <w:pPr>
        <w:rPr>
          <w:rFonts w:eastAsia="Times New Roman" w:cs="Arial"/>
          <w:lang w:eastAsia="nl-NL"/>
        </w:rPr>
      </w:pPr>
      <w:r w:rsidRPr="00304595">
        <w:rPr>
          <w:rFonts w:eastAsia="Times New Roman" w:cs="Arial"/>
          <w:lang w:eastAsia="nl-NL"/>
        </w:rPr>
        <w:t>Bij de uitvoering van d</w:t>
      </w:r>
      <w:r w:rsidRPr="000B10DB">
        <w:rPr>
          <w:rFonts w:eastAsia="Times New Roman" w:cs="Arial"/>
          <w:lang w:eastAsia="nl-NL"/>
        </w:rPr>
        <w:t>eze Opdracht is</w:t>
      </w:r>
      <w:r w:rsidR="00A843FD" w:rsidRPr="000B10DB">
        <w:rPr>
          <w:rFonts w:eastAsia="Times New Roman" w:cs="Arial"/>
          <w:lang w:eastAsia="nl-NL"/>
        </w:rPr>
        <w:t xml:space="preserve"> sprake van een inspanningsgerichte: </w:t>
      </w:r>
    </w:p>
    <w:p w14:paraId="61A6C01B" w14:textId="77777777" w:rsidR="00304595" w:rsidRPr="000B10DB" w:rsidRDefault="00304595" w:rsidP="00304595">
      <w:pPr>
        <w:pStyle w:val="Lijstalinea"/>
        <w:numPr>
          <w:ilvl w:val="0"/>
          <w:numId w:val="37"/>
        </w:numPr>
        <w:rPr>
          <w:rFonts w:eastAsia="Times New Roman" w:cs="Arial"/>
          <w:b/>
          <w:bCs/>
          <w:color w:val="auto"/>
          <w:lang w:eastAsia="nl-NL"/>
        </w:rPr>
      </w:pPr>
      <w:r w:rsidRPr="000B10DB">
        <w:rPr>
          <w:rFonts w:eastAsia="Times New Roman" w:cs="Arial"/>
          <w:b/>
          <w:bCs/>
          <w:color w:val="auto"/>
          <w:lang w:eastAsia="nl-NL"/>
        </w:rPr>
        <w:t>Inspanningsgerichte overeenkomst (taakgericht):</w:t>
      </w:r>
    </w:p>
    <w:p w14:paraId="5524BB3A" w14:textId="77777777" w:rsidR="00304595" w:rsidRPr="000B10DB" w:rsidRDefault="00304595" w:rsidP="00304595">
      <w:pPr>
        <w:pStyle w:val="Lijstalinea"/>
        <w:rPr>
          <w:rFonts w:eastAsia="Times New Roman" w:cs="Arial"/>
          <w:color w:val="auto"/>
          <w:lang w:eastAsia="nl-NL"/>
        </w:rPr>
      </w:pPr>
      <w:r w:rsidRPr="000B10DB">
        <w:rPr>
          <w:rFonts w:eastAsia="Times New Roman" w:cs="Arial"/>
          <w:color w:val="auto"/>
          <w:lang w:eastAsia="nl-NL"/>
        </w:rPr>
        <w:t>Bij deze vorm is het werkprogramma leidend. Hierin geeft de opdrachtgever per type ruimte duidelijk aan welke werkzaamheden uitgevoerd moeten worden en hoe vaak. De nadruk ligt op de uitvoering van vastgestelde taken volgens een vaste frequentie (bron: Schoonmakend Nederland).</w:t>
      </w:r>
    </w:p>
    <w:p w14:paraId="4803C4AF" w14:textId="77777777" w:rsidR="00D0509A" w:rsidRDefault="00B658B4">
      <w:pPr>
        <w:pStyle w:val="Kop2"/>
        <w:ind w:left="851" w:hanging="851"/>
      </w:pPr>
      <w:bookmarkStart w:id="7" w:name="_Toc462064317"/>
      <w:bookmarkStart w:id="8" w:name="_Toc49939848"/>
      <w:bookmarkStart w:id="9" w:name="_Toc133246248"/>
      <w:bookmarkStart w:id="10" w:name="_Toc232774995"/>
      <w:r w:rsidRPr="00304595">
        <w:t>2.2</w:t>
      </w:r>
      <w:r w:rsidRPr="00304595">
        <w:tab/>
      </w:r>
      <w:bookmarkEnd w:id="7"/>
      <w:bookmarkEnd w:id="8"/>
      <w:bookmarkEnd w:id="9"/>
      <w:r w:rsidRPr="00304595">
        <w:t>RI&amp;E Schoonmaakonderhoud</w:t>
      </w:r>
      <w:bookmarkEnd w:id="10"/>
      <w:r>
        <w:t xml:space="preserve"> </w:t>
      </w:r>
    </w:p>
    <w:p w14:paraId="4803C4B0" w14:textId="77777777" w:rsidR="00D0509A" w:rsidRDefault="00B658B4">
      <w:pPr>
        <w:rPr>
          <w:rFonts w:eastAsia="Times New Roman" w:cs="Arial"/>
          <w:lang w:eastAsia="nl-NL"/>
        </w:rPr>
      </w:pPr>
      <w:r>
        <w:rPr>
          <w:rFonts w:eastAsia="Times New Roman" w:cs="Arial"/>
          <w:lang w:eastAsia="nl-NL"/>
        </w:rPr>
        <w:t>Alle opgedragen schoonmaakwerkzaamheden, inclusief de afroepwerkzaamheden, moeten worden uitgevoerd in lijn met de doelstellingen en maatregelen uit het ARBO-convenant Schoonmaak- en glazenwassersbranche en het daaruit voortvloeiende Plan van Aanpak.</w:t>
      </w:r>
    </w:p>
    <w:p w14:paraId="4803C4B1" w14:textId="77777777" w:rsidR="00D0509A" w:rsidRDefault="00B658B4">
      <w:pPr>
        <w:rPr>
          <w:rFonts w:eastAsia="Times New Roman" w:cs="Arial"/>
          <w:lang w:eastAsia="nl-NL"/>
        </w:rPr>
      </w:pPr>
      <w:r>
        <w:rPr>
          <w:rFonts w:eastAsia="Times New Roman" w:cs="Arial"/>
          <w:lang w:eastAsia="nl-NL"/>
        </w:rPr>
        <w:t>De Opdrachtnemer is verantwoordelijk voor het naleven van de Arbowetgeving door zijn medewerkers tijdens de uitvoering van de werkzaamheden.</w:t>
      </w:r>
    </w:p>
    <w:p w14:paraId="4803C4B2" w14:textId="77777777" w:rsidR="00D0509A" w:rsidRDefault="00D0509A">
      <w:pPr>
        <w:rPr>
          <w:rFonts w:eastAsia="Times New Roman" w:cs="Arial"/>
          <w:lang w:eastAsia="nl-NL"/>
        </w:rPr>
      </w:pPr>
    </w:p>
    <w:p w14:paraId="4803C4B3" w14:textId="77777777" w:rsidR="00D0509A" w:rsidRDefault="00B658B4">
      <w:pPr>
        <w:rPr>
          <w:rFonts w:eastAsia="Times New Roman" w:cs="Arial"/>
          <w:lang w:eastAsia="nl-NL"/>
        </w:rPr>
      </w:pPr>
      <w:r>
        <w:rPr>
          <w:rFonts w:eastAsia="Times New Roman" w:cs="Arial"/>
          <w:lang w:eastAsia="nl-NL"/>
        </w:rPr>
        <w:t>In het kader van veiligheid en arbo is de Opdrachtnemer verantwoording verschuldigd aan de Opdrachtgever met betrekking tot alle ingezette medewerkers op het project. Dit houdt in dat de Opdrachtnemer verantwoordelijk is voor het tijdig informeren, instrueren en opleiden van zijn medewerkers over relevante wijzigingen en ontwikkelingen binnen de Arbowetgeving.</w:t>
      </w:r>
    </w:p>
    <w:p w14:paraId="4803C4B4" w14:textId="77777777" w:rsidR="00D0509A" w:rsidRDefault="00B658B4">
      <w:pPr>
        <w:rPr>
          <w:rFonts w:eastAsia="Times New Roman" w:cs="Arial"/>
          <w:lang w:eastAsia="nl-NL"/>
        </w:rPr>
      </w:pPr>
      <w:r>
        <w:rPr>
          <w:rFonts w:eastAsia="Times New Roman" w:cs="Arial"/>
          <w:lang w:eastAsia="nl-NL"/>
        </w:rPr>
        <w:t>De Opdrachtnemer moet ervoor zorgen dat alle verstrekte instructies en veiligheidsmeldingen worden gelezen, begrepen en toegepast door zijn medewerkers.</w:t>
      </w:r>
    </w:p>
    <w:p w14:paraId="4803C4B5" w14:textId="77777777" w:rsidR="00D0509A" w:rsidRDefault="00D0509A">
      <w:pPr>
        <w:rPr>
          <w:rFonts w:eastAsia="Times New Roman" w:cs="Arial"/>
          <w:lang w:eastAsia="nl-NL"/>
        </w:rPr>
      </w:pPr>
    </w:p>
    <w:p w14:paraId="4803C4B6" w14:textId="77777777" w:rsidR="00D0509A" w:rsidRDefault="00B658B4">
      <w:r>
        <w:rPr>
          <w:rFonts w:eastAsia="Times New Roman" w:cs="Arial"/>
          <w:lang w:eastAsia="nl-NL"/>
        </w:rPr>
        <w:t>Tot slot dient de Opdrachtnemer de AAS-lijsten</w:t>
      </w:r>
      <w:r>
        <w:rPr>
          <w:rStyle w:val="Voetnootmarkering"/>
          <w:rFonts w:eastAsia="Times New Roman" w:cs="Arial"/>
          <w:lang w:eastAsia="nl-NL"/>
        </w:rPr>
        <w:footnoteReference w:id="1"/>
      </w:r>
      <w:r>
        <w:rPr>
          <w:rFonts w:eastAsia="Times New Roman" w:cs="Arial"/>
          <w:lang w:eastAsia="nl-NL"/>
        </w:rPr>
        <w:t xml:space="preserve"> actief te beheren en actueel te houden.</w:t>
      </w:r>
    </w:p>
    <w:p w14:paraId="4803C4B7" w14:textId="77777777" w:rsidR="00D0509A" w:rsidRDefault="00B658B4">
      <w:pPr>
        <w:pStyle w:val="Kop2"/>
        <w:ind w:left="851" w:hanging="851"/>
      </w:pPr>
      <w:bookmarkStart w:id="11" w:name="_Toc49939799"/>
      <w:bookmarkStart w:id="12" w:name="_Toc232774996"/>
      <w:r>
        <w:t>2.3</w:t>
      </w:r>
      <w:r>
        <w:tab/>
        <w:t>Werkprogramma</w:t>
      </w:r>
      <w:bookmarkEnd w:id="11"/>
      <w:r>
        <w:t xml:space="preserve"> en planning van schoonmaakwerkzaamheden</w:t>
      </w:r>
      <w:bookmarkEnd w:id="12"/>
    </w:p>
    <w:p w14:paraId="4803C4B8" w14:textId="77777777" w:rsidR="00D0509A" w:rsidRDefault="00B658B4">
      <w:pPr>
        <w:rPr>
          <w:rFonts w:eastAsia="Times New Roman" w:cs="Arial"/>
          <w:lang w:eastAsia="nl-NL"/>
        </w:rPr>
      </w:pPr>
      <w:r>
        <w:rPr>
          <w:rFonts w:eastAsia="Times New Roman" w:cs="Arial"/>
          <w:lang w:eastAsia="nl-NL"/>
        </w:rPr>
        <w:t>Voor elke ruimtecategorie is een schoonmaakprogramma opgesteld met bijbehorend frequentieschema, gericht op het behalen van het gewenste opleverniveau.</w:t>
      </w:r>
    </w:p>
    <w:p w14:paraId="4803C4B9" w14:textId="77777777" w:rsidR="00D0509A" w:rsidRDefault="00D0509A">
      <w:pPr>
        <w:rPr>
          <w:rFonts w:eastAsia="Times New Roman" w:cs="Arial"/>
          <w:lang w:eastAsia="nl-NL"/>
        </w:rPr>
      </w:pPr>
    </w:p>
    <w:p w14:paraId="4803C4BB" w14:textId="0F41BFFB" w:rsidR="00D0509A" w:rsidRDefault="00B658B4">
      <w:pPr>
        <w:rPr>
          <w:rFonts w:eastAsia="Times New Roman" w:cs="Arial"/>
          <w:lang w:eastAsia="nl-NL"/>
        </w:rPr>
      </w:pPr>
      <w:r>
        <w:rPr>
          <w:rFonts w:eastAsia="Times New Roman" w:cs="Arial"/>
          <w:lang w:eastAsia="nl-NL"/>
        </w:rPr>
        <w:t>De beschreven werkzaamheden in het programma dienen als richtlijn. De Opdrachtnemer mag, indien dit leidt tot een beter resultaat of meer efficiëntie, andere methoden of hulpmiddelen inzetten. De Opdrachtgever dient hiervan wel vooraf op de hoogte te worden gesteld.</w:t>
      </w:r>
    </w:p>
    <w:p w14:paraId="4803C4BC" w14:textId="4359B51A" w:rsidR="00D0509A" w:rsidRDefault="00B658B4">
      <w:pPr>
        <w:rPr>
          <w:rFonts w:eastAsia="Times New Roman" w:cs="Arial"/>
          <w:lang w:eastAsia="nl-NL"/>
        </w:rPr>
      </w:pPr>
      <w:r>
        <w:rPr>
          <w:rFonts w:eastAsia="Times New Roman" w:cs="Arial"/>
          <w:lang w:eastAsia="nl-NL"/>
        </w:rPr>
        <w:t>Naast de schoonmaakwerkzaamheden die regelmatig uitgevoerd worden (hoogfrequent), bevatten de indicatieve werkprogramma’s ook minder frequent uitgevoerde taken (laagfrequent). Voor deze werkzaamheden geldt dat ze planmatig moeten worden uitgevoerd. Tussenbeurten en eindbeurten van interieur en sanitair dienen binnen één week volledig te zijn afgerond. Hierbij mag een verdeling worden gemaakt op basis van ruimtecategorie en/of etage</w:t>
      </w:r>
      <w:r w:rsidR="00224CEF">
        <w:rPr>
          <w:rFonts w:eastAsia="Times New Roman" w:cs="Arial"/>
          <w:lang w:eastAsia="nl-NL"/>
        </w:rPr>
        <w:t xml:space="preserve">/ </w:t>
      </w:r>
      <w:r>
        <w:rPr>
          <w:rFonts w:eastAsia="Times New Roman" w:cs="Arial"/>
          <w:lang w:eastAsia="nl-NL"/>
        </w:rPr>
        <w:t>bouwdeel.</w:t>
      </w:r>
    </w:p>
    <w:p w14:paraId="4803C4BD" w14:textId="77777777" w:rsidR="00D0509A" w:rsidRDefault="00D0509A">
      <w:pPr>
        <w:rPr>
          <w:rFonts w:eastAsia="Times New Roman" w:cs="Arial"/>
          <w:lang w:eastAsia="nl-NL"/>
        </w:rPr>
      </w:pPr>
    </w:p>
    <w:p w14:paraId="4803C4BE" w14:textId="44E6709B" w:rsidR="00D0509A" w:rsidRPr="005829A2" w:rsidRDefault="00B658B4" w:rsidP="006D4433">
      <w:pPr>
        <w:pStyle w:val="Kop30"/>
        <w:numPr>
          <w:ilvl w:val="2"/>
          <w:numId w:val="36"/>
        </w:numPr>
      </w:pPr>
      <w:r w:rsidRPr="005829A2">
        <w:t>Planning laagfrequente werkzaamheden</w:t>
      </w:r>
    </w:p>
    <w:p w14:paraId="2031F415" w14:textId="77777777" w:rsidR="00287BB3" w:rsidRPr="00287BB3" w:rsidRDefault="00287BB3" w:rsidP="00287BB3">
      <w:pPr>
        <w:rPr>
          <w:rFonts w:eastAsia="Times New Roman" w:cs="Arial"/>
          <w:lang w:eastAsia="nl-NL"/>
        </w:rPr>
      </w:pPr>
      <w:r w:rsidRPr="00287BB3">
        <w:rPr>
          <w:rFonts w:eastAsia="Times New Roman" w:cs="Arial"/>
          <w:lang w:eastAsia="nl-NL"/>
        </w:rPr>
        <w:t>De Opdrachtnemer dient uiterlijk vier weken na aanvang van de Overeenkomst een definitieve jaarplanning aan te leveren, waarin per week (weeknummer) staat aangegeven wanneer de laagfrequente werkzaamheden worden uitgevoerd.</w:t>
      </w:r>
    </w:p>
    <w:p w14:paraId="35C5F94C" w14:textId="77777777" w:rsidR="00287BB3" w:rsidRDefault="00287BB3" w:rsidP="00287BB3">
      <w:pPr>
        <w:rPr>
          <w:rFonts w:eastAsia="Times New Roman" w:cs="Arial"/>
          <w:lang w:eastAsia="nl-NL"/>
        </w:rPr>
      </w:pPr>
    </w:p>
    <w:p w14:paraId="376D97B4" w14:textId="645BEDFD" w:rsidR="00287BB3" w:rsidRPr="00287BB3" w:rsidRDefault="00287BB3" w:rsidP="00287BB3">
      <w:pPr>
        <w:rPr>
          <w:rFonts w:eastAsia="Times New Roman" w:cs="Arial"/>
          <w:lang w:eastAsia="nl-NL"/>
        </w:rPr>
      </w:pPr>
      <w:r w:rsidRPr="00287BB3">
        <w:rPr>
          <w:rFonts w:eastAsia="Times New Roman" w:cs="Arial"/>
          <w:lang w:eastAsia="nl-NL"/>
        </w:rPr>
        <w:t>Indien laagfrequente werkzaamheden niet volgens planning kunnen worden uitgevoerd, moet dit tijdig en schriftelijk aan de Opdrachtgever worden gemeld, inclusief de datum waarop de werkzaamheden alsnog plaatsvinden. Daarbij gelden de volgende maximale afwijkingen van de planning:</w:t>
      </w:r>
    </w:p>
    <w:p w14:paraId="0261B893" w14:textId="77777777" w:rsidR="00287BB3" w:rsidRPr="00287BB3" w:rsidRDefault="00287BB3" w:rsidP="006D4433">
      <w:pPr>
        <w:numPr>
          <w:ilvl w:val="0"/>
          <w:numId w:val="10"/>
        </w:numPr>
        <w:rPr>
          <w:rFonts w:eastAsia="Times New Roman" w:cs="Arial"/>
          <w:lang w:eastAsia="nl-NL"/>
        </w:rPr>
      </w:pPr>
      <w:r w:rsidRPr="00287BB3">
        <w:rPr>
          <w:rFonts w:eastAsia="Times New Roman" w:cs="Arial"/>
          <w:lang w:eastAsia="nl-NL"/>
        </w:rPr>
        <w:t>Tot en met 26 keer per jaar (tussenbeurt): geen afwijking toegestaan</w:t>
      </w:r>
    </w:p>
    <w:p w14:paraId="79F28D41" w14:textId="77777777" w:rsidR="00287BB3" w:rsidRPr="00287BB3" w:rsidRDefault="00287BB3" w:rsidP="006D4433">
      <w:pPr>
        <w:numPr>
          <w:ilvl w:val="0"/>
          <w:numId w:val="10"/>
        </w:numPr>
        <w:rPr>
          <w:rFonts w:eastAsia="Times New Roman" w:cs="Arial"/>
          <w:lang w:eastAsia="nl-NL"/>
        </w:rPr>
      </w:pPr>
      <w:r w:rsidRPr="00287BB3">
        <w:rPr>
          <w:rFonts w:eastAsia="Times New Roman" w:cs="Arial"/>
          <w:lang w:eastAsia="nl-NL"/>
        </w:rPr>
        <w:t>12 tot en met 4 keer per jaar (tussenbeurt): maximaal 1 week afwijking</w:t>
      </w:r>
    </w:p>
    <w:p w14:paraId="6921FD1C" w14:textId="77777777" w:rsidR="00287BB3" w:rsidRPr="00287BB3" w:rsidRDefault="00287BB3" w:rsidP="006D4433">
      <w:pPr>
        <w:numPr>
          <w:ilvl w:val="0"/>
          <w:numId w:val="10"/>
        </w:numPr>
        <w:rPr>
          <w:rFonts w:eastAsia="Times New Roman" w:cs="Arial"/>
          <w:lang w:eastAsia="nl-NL"/>
        </w:rPr>
      </w:pPr>
      <w:r w:rsidRPr="00287BB3">
        <w:rPr>
          <w:rFonts w:eastAsia="Times New Roman" w:cs="Arial"/>
          <w:lang w:eastAsia="nl-NL"/>
        </w:rPr>
        <w:t>3, 2 of 1 keer per jaar (eindbeurt): maximaal 2 weken afwijking</w:t>
      </w:r>
    </w:p>
    <w:p w14:paraId="343437F8" w14:textId="77777777" w:rsidR="00287BB3" w:rsidRDefault="00287BB3" w:rsidP="00287BB3">
      <w:pPr>
        <w:rPr>
          <w:rFonts w:eastAsia="Times New Roman" w:cs="Arial"/>
          <w:lang w:eastAsia="nl-NL"/>
        </w:rPr>
      </w:pPr>
    </w:p>
    <w:p w14:paraId="57F80DBC" w14:textId="06F9B227" w:rsidR="00287BB3" w:rsidRPr="00287BB3" w:rsidRDefault="00287BB3" w:rsidP="00287BB3">
      <w:pPr>
        <w:rPr>
          <w:rFonts w:eastAsia="Times New Roman" w:cs="Arial"/>
          <w:lang w:eastAsia="nl-NL"/>
        </w:rPr>
      </w:pPr>
      <w:r w:rsidRPr="00287BB3">
        <w:rPr>
          <w:rFonts w:eastAsia="Times New Roman" w:cs="Arial"/>
          <w:lang w:eastAsia="nl-NL"/>
        </w:rPr>
        <w:t>Uit de jaarplanning moet blijken dat alle jaarlijkse werkzaamheden tijdens de periodieke schoonmaak zijn opgenomen. Overige werkzaamheden (met een frequentie van meer dan één keer per jaar) moeten gelijkmatig over het kalenderjaar worden verdeeld.</w:t>
      </w:r>
    </w:p>
    <w:p w14:paraId="780F4F08" w14:textId="77777777" w:rsidR="00287BB3" w:rsidRDefault="00287BB3" w:rsidP="00287BB3">
      <w:pPr>
        <w:rPr>
          <w:rFonts w:eastAsia="Times New Roman" w:cs="Arial"/>
          <w:lang w:eastAsia="nl-NL"/>
        </w:rPr>
      </w:pPr>
    </w:p>
    <w:p w14:paraId="6233DB15" w14:textId="5253E89A" w:rsidR="00287BB3" w:rsidRPr="00287BB3" w:rsidRDefault="00287BB3" w:rsidP="00287BB3">
      <w:pPr>
        <w:rPr>
          <w:rFonts w:eastAsia="Times New Roman" w:cs="Arial"/>
          <w:lang w:eastAsia="nl-NL"/>
        </w:rPr>
      </w:pPr>
      <w:r w:rsidRPr="00287BB3">
        <w:rPr>
          <w:rFonts w:eastAsia="Times New Roman" w:cs="Arial"/>
          <w:lang w:eastAsia="nl-NL"/>
        </w:rPr>
        <w:t>Na iedere wijziging past de Opdrachtnemer de jaarplanning aan. De aangepaste planning wordt voorzien van vernieuwde werkinstructies en ter informatie verstrekt aan de Opdrachtgever.</w:t>
      </w:r>
    </w:p>
    <w:p w14:paraId="4803C4CB" w14:textId="77777777" w:rsidR="00D0509A" w:rsidRDefault="00D0509A">
      <w:pPr>
        <w:rPr>
          <w:rFonts w:eastAsia="Times New Roman" w:cs="Arial"/>
          <w:lang w:eastAsia="nl-NL"/>
        </w:rPr>
      </w:pPr>
    </w:p>
    <w:p w14:paraId="5A1C5006" w14:textId="2E5E0F1D" w:rsidR="00287BB3" w:rsidRPr="000B10DB" w:rsidRDefault="00287BB3" w:rsidP="006D4433">
      <w:pPr>
        <w:pStyle w:val="Kop30"/>
        <w:numPr>
          <w:ilvl w:val="2"/>
          <w:numId w:val="36"/>
        </w:numPr>
      </w:pPr>
      <w:r w:rsidRPr="000B10DB">
        <w:t>Taakkaarten en werkinstructies</w:t>
      </w:r>
    </w:p>
    <w:p w14:paraId="70E0BE3B" w14:textId="01C2A1E6" w:rsidR="00287BB3" w:rsidRDefault="00287BB3">
      <w:pPr>
        <w:rPr>
          <w:rFonts w:eastAsia="Times New Roman" w:cs="Arial"/>
          <w:lang w:eastAsia="nl-NL"/>
        </w:rPr>
      </w:pPr>
      <w:r w:rsidRPr="000B10DB">
        <w:rPr>
          <w:rFonts w:eastAsia="Times New Roman" w:cs="Arial"/>
          <w:lang w:eastAsia="nl-NL"/>
        </w:rPr>
        <w:t>Op basis van het werkprogramma, het</w:t>
      </w:r>
      <w:r w:rsidRPr="00287BB3">
        <w:rPr>
          <w:rFonts w:eastAsia="Times New Roman" w:cs="Arial"/>
          <w:lang w:eastAsia="nl-NL"/>
        </w:rPr>
        <w:t xml:space="preserve"> frequentieschema en de gebruikersafspraken stelt de Opdrachtnemer taakkaarten op voor de schoonmaakmedewerkers. Een kopie van deze </w:t>
      </w:r>
      <w:r w:rsidRPr="00304595">
        <w:rPr>
          <w:rFonts w:eastAsia="Times New Roman" w:cs="Arial"/>
          <w:color w:val="auto"/>
          <w:lang w:eastAsia="nl-NL"/>
        </w:rPr>
        <w:t>taakkaarten dient binnen vier weken na de start van de Overeenkomst aan de Opdrachtgever te worden verstrekt. De Opdrachtgever heeft inspraak in zowel de vormgeving als de inhoud van deze taakkaarten.</w:t>
      </w:r>
    </w:p>
    <w:p w14:paraId="4803C4CD" w14:textId="77777777" w:rsidR="00D0509A" w:rsidRDefault="00D0509A">
      <w:pPr>
        <w:rPr>
          <w:rFonts w:eastAsia="Times New Roman" w:cs="Arial"/>
          <w:lang w:eastAsia="nl-NL"/>
        </w:rPr>
      </w:pPr>
    </w:p>
    <w:p w14:paraId="61029932" w14:textId="0266B027" w:rsidR="00287BB3" w:rsidRPr="00287BB3" w:rsidRDefault="00287BB3" w:rsidP="006D4433">
      <w:pPr>
        <w:pStyle w:val="Kop30"/>
        <w:numPr>
          <w:ilvl w:val="2"/>
          <w:numId w:val="36"/>
        </w:numPr>
      </w:pPr>
      <w:r w:rsidRPr="00287BB3">
        <w:t>Afwijkingen en aanpassingen</w:t>
      </w:r>
    </w:p>
    <w:p w14:paraId="3BBC0BE0" w14:textId="77777777" w:rsidR="00287BB3" w:rsidRPr="00287BB3" w:rsidRDefault="00287BB3" w:rsidP="00287BB3">
      <w:pPr>
        <w:rPr>
          <w:rFonts w:eastAsia="Times New Roman" w:cs="Arial"/>
          <w:lang w:eastAsia="nl-NL"/>
        </w:rPr>
      </w:pPr>
      <w:r w:rsidRPr="00287BB3">
        <w:rPr>
          <w:rFonts w:eastAsia="Times New Roman" w:cs="Arial"/>
          <w:lang w:eastAsia="nl-NL"/>
        </w:rPr>
        <w:t>Kleine afwijkingen per afdeling of locatie zijn toegestaan, mits deze op verzoek van de Opdrachtgever plaatsvinden. De hoofdfrequentie van het werkprogramma mag hierbij niet worden aangepast. Alle afwijkingen moeten in het logboek worden vastgelegd. Twee keer per jaar wordt gezamenlijk beoordeeld of bepaalde afwijkingen structureel worden opgenomen in het werkprogramma.</w:t>
      </w:r>
    </w:p>
    <w:p w14:paraId="1EA03FF3" w14:textId="77777777" w:rsidR="00287BB3" w:rsidRDefault="00287BB3" w:rsidP="00287BB3">
      <w:pPr>
        <w:rPr>
          <w:rFonts w:eastAsia="Times New Roman" w:cs="Arial"/>
          <w:b/>
          <w:bCs/>
          <w:lang w:eastAsia="nl-NL"/>
        </w:rPr>
      </w:pPr>
    </w:p>
    <w:p w14:paraId="38205BC1" w14:textId="57701917" w:rsidR="00287BB3" w:rsidRPr="00287BB3" w:rsidRDefault="00287BB3" w:rsidP="006D4433">
      <w:pPr>
        <w:pStyle w:val="Kop30"/>
        <w:numPr>
          <w:ilvl w:val="2"/>
          <w:numId w:val="36"/>
        </w:numPr>
      </w:pPr>
      <w:r w:rsidRPr="00287BB3">
        <w:t>Bijlage</w:t>
      </w:r>
      <w:r w:rsidR="001A761C">
        <w:t>n</w:t>
      </w:r>
    </w:p>
    <w:p w14:paraId="4C6CCA9D" w14:textId="18006987" w:rsidR="00287BB3" w:rsidRDefault="00287BB3" w:rsidP="006D4433">
      <w:pPr>
        <w:pStyle w:val="Lijstalinea"/>
        <w:numPr>
          <w:ilvl w:val="0"/>
          <w:numId w:val="11"/>
        </w:numPr>
        <w:rPr>
          <w:rFonts w:eastAsia="Times New Roman" w:cs="Arial"/>
          <w:lang w:eastAsia="nl-NL"/>
        </w:rPr>
      </w:pPr>
      <w:r w:rsidRPr="001A761C">
        <w:rPr>
          <w:rFonts w:eastAsia="Times New Roman" w:cs="Arial"/>
          <w:lang w:eastAsia="nl-NL"/>
        </w:rPr>
        <w:t xml:space="preserve">De werkprogramma’s, inclusief toelichting, zijn opgenomen in vragenlijst ‘Bijlagen’ onder document: </w:t>
      </w:r>
      <w:r w:rsidRPr="001B4613">
        <w:rPr>
          <w:rFonts w:eastAsia="Times New Roman" w:cs="Arial"/>
          <w:b/>
          <w:bCs/>
          <w:highlight w:val="cyan"/>
          <w:lang w:eastAsia="nl-NL"/>
        </w:rPr>
        <w:t>PVE02</w:t>
      </w:r>
      <w:r w:rsidR="001B4613">
        <w:rPr>
          <w:rFonts w:eastAsia="Times New Roman" w:cs="Arial"/>
          <w:b/>
          <w:bCs/>
          <w:lang w:eastAsia="nl-NL"/>
        </w:rPr>
        <w:t>.</w:t>
      </w:r>
      <w:r w:rsidRPr="001A761C">
        <w:rPr>
          <w:rFonts w:eastAsia="Times New Roman" w:cs="Arial"/>
          <w:b/>
          <w:bCs/>
          <w:lang w:eastAsia="nl-NL"/>
        </w:rPr>
        <w:t xml:space="preserve"> – Werkprogramma’s Schoonmaak</w:t>
      </w:r>
      <w:r w:rsidRPr="001A761C">
        <w:rPr>
          <w:rFonts w:eastAsia="Times New Roman" w:cs="Arial"/>
          <w:lang w:eastAsia="nl-NL"/>
        </w:rPr>
        <w:t>.</w:t>
      </w:r>
    </w:p>
    <w:p w14:paraId="5B1388D2" w14:textId="13691852" w:rsidR="001A761C" w:rsidRPr="001A761C" w:rsidRDefault="001A761C" w:rsidP="006D4433">
      <w:pPr>
        <w:pStyle w:val="Lijstalinea"/>
        <w:numPr>
          <w:ilvl w:val="0"/>
          <w:numId w:val="11"/>
        </w:numPr>
        <w:rPr>
          <w:rFonts w:eastAsia="Times New Roman" w:cs="Arial"/>
          <w:lang w:eastAsia="nl-NL"/>
        </w:rPr>
      </w:pPr>
      <w:r>
        <w:rPr>
          <w:rFonts w:eastAsia="Times New Roman" w:cs="Arial"/>
          <w:lang w:eastAsia="nl-NL"/>
        </w:rPr>
        <w:t xml:space="preserve">De opleverniveaus voor schoonmaak zijn opgenomen in vragenlijst ‘Bijlagen’ onder document </w:t>
      </w:r>
      <w:r w:rsidRPr="00D20A06">
        <w:rPr>
          <w:rFonts w:eastAsia="Times New Roman" w:cs="Arial"/>
          <w:b/>
          <w:bCs/>
          <w:lang w:eastAsia="nl-NL"/>
        </w:rPr>
        <w:t>‘</w:t>
      </w:r>
      <w:r w:rsidRPr="001B4613">
        <w:rPr>
          <w:rFonts w:eastAsia="Times New Roman" w:cs="Arial"/>
          <w:b/>
          <w:bCs/>
          <w:highlight w:val="cyan"/>
          <w:lang w:eastAsia="nl-NL"/>
        </w:rPr>
        <w:t>’PVE03</w:t>
      </w:r>
      <w:r w:rsidR="001B4613">
        <w:rPr>
          <w:rFonts w:eastAsia="Times New Roman" w:cs="Arial"/>
          <w:b/>
          <w:bCs/>
          <w:lang w:eastAsia="nl-NL"/>
        </w:rPr>
        <w:t>.</w:t>
      </w:r>
      <w:r w:rsidRPr="00D20A06">
        <w:rPr>
          <w:rFonts w:eastAsia="Times New Roman" w:cs="Arial"/>
          <w:b/>
          <w:bCs/>
          <w:lang w:eastAsia="nl-NL"/>
        </w:rPr>
        <w:t xml:space="preserve"> – Opleverniveaus schoonmaak’’.</w:t>
      </w:r>
      <w:r>
        <w:rPr>
          <w:rFonts w:eastAsia="Times New Roman" w:cs="Arial"/>
          <w:lang w:eastAsia="nl-NL"/>
        </w:rPr>
        <w:t xml:space="preserve"> </w:t>
      </w:r>
    </w:p>
    <w:p w14:paraId="4803C4D3" w14:textId="49896429" w:rsidR="00D0509A" w:rsidRDefault="004F7701" w:rsidP="006D4433">
      <w:pPr>
        <w:pStyle w:val="Kop2"/>
        <w:numPr>
          <w:ilvl w:val="1"/>
          <w:numId w:val="12"/>
        </w:numPr>
      </w:pPr>
      <w:bookmarkStart w:id="13" w:name="_Toc232774997"/>
      <w:r>
        <w:t xml:space="preserve">Uitgangspunten en prijsopgave </w:t>
      </w:r>
      <w:r w:rsidR="00E55003">
        <w:t>schoonmaakwerkzaamheden</w:t>
      </w:r>
      <w:bookmarkEnd w:id="13"/>
    </w:p>
    <w:p w14:paraId="20C6F21C" w14:textId="68BE320C" w:rsidR="00E55003" w:rsidRDefault="00E55003" w:rsidP="00E55003">
      <w:pPr>
        <w:rPr>
          <w:rFonts w:eastAsia="Times New Roman" w:cs="Arial"/>
          <w:lang w:eastAsia="nl-NL"/>
        </w:rPr>
      </w:pPr>
      <w:r w:rsidRPr="00E55003">
        <w:rPr>
          <w:rFonts w:eastAsia="Times New Roman" w:cs="Arial"/>
          <w:lang w:eastAsia="nl-NL"/>
        </w:rPr>
        <w:t xml:space="preserve">In de prijsopgavebladen, opgenomen in vragenlijst ‘Prijs’ onder </w:t>
      </w:r>
      <w:r w:rsidRPr="001B4613">
        <w:rPr>
          <w:rFonts w:eastAsia="Times New Roman" w:cs="Arial"/>
          <w:b/>
          <w:bCs/>
          <w:highlight w:val="cyan"/>
          <w:lang w:eastAsia="nl-NL"/>
        </w:rPr>
        <w:t>PRI01</w:t>
      </w:r>
      <w:r w:rsidRPr="00E55003">
        <w:rPr>
          <w:rFonts w:eastAsia="Times New Roman" w:cs="Arial"/>
          <w:b/>
          <w:bCs/>
          <w:lang w:eastAsia="nl-NL"/>
        </w:rPr>
        <w:t xml:space="preserve">. </w:t>
      </w:r>
      <w:r w:rsidR="00B714A4">
        <w:rPr>
          <w:rFonts w:eastAsia="Times New Roman" w:cs="Arial"/>
          <w:b/>
          <w:bCs/>
          <w:lang w:eastAsia="nl-NL"/>
        </w:rPr>
        <w:t>Inschrijvingsdocument</w:t>
      </w:r>
      <w:r w:rsidRPr="00E55003">
        <w:rPr>
          <w:rFonts w:eastAsia="Times New Roman" w:cs="Arial"/>
          <w:lang w:eastAsia="nl-NL"/>
        </w:rPr>
        <w:t>, dient de Inschrijver de benodigde uren en bijbehorende kosten voor de schoonmaakwerkzaamheden in te vullen.</w:t>
      </w:r>
    </w:p>
    <w:p w14:paraId="07770ECD" w14:textId="77777777" w:rsidR="00E55003" w:rsidRPr="00E55003" w:rsidRDefault="00E55003" w:rsidP="00E55003">
      <w:pPr>
        <w:rPr>
          <w:rFonts w:eastAsia="Times New Roman" w:cs="Arial"/>
          <w:lang w:eastAsia="nl-NL"/>
        </w:rPr>
      </w:pPr>
    </w:p>
    <w:p w14:paraId="0B42D173" w14:textId="77777777" w:rsidR="00E55003" w:rsidRPr="00E55003" w:rsidRDefault="00E55003" w:rsidP="00E55003">
      <w:pPr>
        <w:rPr>
          <w:rFonts w:eastAsia="Times New Roman" w:cs="Arial"/>
          <w:lang w:eastAsia="nl-NL"/>
        </w:rPr>
      </w:pPr>
      <w:r w:rsidRPr="00E55003">
        <w:rPr>
          <w:rFonts w:eastAsia="Times New Roman" w:cs="Arial"/>
          <w:lang w:eastAsia="nl-NL"/>
        </w:rPr>
        <w:t>De calculatie moet gebaseerd zijn op de volgende uitgangspunten:</w:t>
      </w:r>
    </w:p>
    <w:p w14:paraId="1D69E1E0" w14:textId="6392EBC5" w:rsidR="00E55003" w:rsidRPr="00E55003" w:rsidRDefault="00E55003" w:rsidP="006D4433">
      <w:pPr>
        <w:pStyle w:val="Lijstalinea"/>
        <w:numPr>
          <w:ilvl w:val="0"/>
          <w:numId w:val="13"/>
        </w:numPr>
        <w:rPr>
          <w:rFonts w:eastAsia="Times New Roman" w:cs="Arial"/>
          <w:lang w:eastAsia="nl-NL"/>
        </w:rPr>
      </w:pPr>
      <w:r w:rsidRPr="00E55003">
        <w:rPr>
          <w:rFonts w:eastAsia="Times New Roman" w:cs="Arial"/>
          <w:lang w:eastAsia="nl-NL"/>
        </w:rPr>
        <w:t xml:space="preserve">Het aantal werkbare dagen, zoals gespecificeerd in bijlage </w:t>
      </w:r>
      <w:r w:rsidRPr="001B4613">
        <w:rPr>
          <w:rFonts w:eastAsia="Times New Roman" w:cs="Arial"/>
          <w:b/>
          <w:bCs/>
          <w:highlight w:val="cyan"/>
          <w:lang w:eastAsia="nl-NL"/>
        </w:rPr>
        <w:t>PRI01</w:t>
      </w:r>
      <w:r w:rsidR="001B4613">
        <w:rPr>
          <w:rFonts w:eastAsia="Times New Roman" w:cs="Arial"/>
          <w:b/>
          <w:bCs/>
          <w:lang w:eastAsia="nl-NL"/>
        </w:rPr>
        <w:t>.</w:t>
      </w:r>
    </w:p>
    <w:p w14:paraId="020B1197" w14:textId="69181D68" w:rsidR="00E55003" w:rsidRPr="00E55003" w:rsidRDefault="00E55003" w:rsidP="006D4433">
      <w:pPr>
        <w:pStyle w:val="Lijstalinea"/>
        <w:numPr>
          <w:ilvl w:val="0"/>
          <w:numId w:val="13"/>
        </w:numPr>
        <w:rPr>
          <w:rFonts w:eastAsia="Times New Roman" w:cs="Arial"/>
          <w:lang w:eastAsia="nl-NL"/>
        </w:rPr>
      </w:pPr>
      <w:r w:rsidRPr="00E55003">
        <w:rPr>
          <w:rFonts w:eastAsia="Times New Roman" w:cs="Arial"/>
          <w:lang w:eastAsia="nl-NL"/>
        </w:rPr>
        <w:t xml:space="preserve">Eventuele extra sluitingsdagen </w:t>
      </w:r>
      <w:r w:rsidR="007D413F">
        <w:rPr>
          <w:rFonts w:eastAsia="Times New Roman" w:cs="Arial"/>
          <w:lang w:eastAsia="nl-NL"/>
        </w:rPr>
        <w:t>(dag na Hemelvaart);</w:t>
      </w:r>
    </w:p>
    <w:p w14:paraId="7DAE7EB5" w14:textId="77777777" w:rsidR="00E55003" w:rsidRPr="00E55003" w:rsidRDefault="00E55003" w:rsidP="006D4433">
      <w:pPr>
        <w:pStyle w:val="Lijstalinea"/>
        <w:numPr>
          <w:ilvl w:val="0"/>
          <w:numId w:val="13"/>
        </w:numPr>
        <w:rPr>
          <w:rFonts w:eastAsia="Times New Roman" w:cs="Arial"/>
          <w:lang w:eastAsia="nl-NL"/>
        </w:rPr>
      </w:pPr>
      <w:r w:rsidRPr="00E55003">
        <w:rPr>
          <w:rFonts w:eastAsia="Times New Roman" w:cs="Arial"/>
          <w:lang w:eastAsia="nl-NL"/>
        </w:rPr>
        <w:t>Werkdagen van maandag tot en met vrijdag</w:t>
      </w:r>
    </w:p>
    <w:p w14:paraId="3CF4B6B5" w14:textId="77777777" w:rsidR="00E55003" w:rsidRDefault="00E55003" w:rsidP="00E55003">
      <w:pPr>
        <w:rPr>
          <w:rFonts w:eastAsia="Times New Roman" w:cs="Arial"/>
          <w:lang w:eastAsia="nl-NL"/>
        </w:rPr>
      </w:pPr>
    </w:p>
    <w:p w14:paraId="2A3FD015" w14:textId="003315BF" w:rsidR="00E55003" w:rsidRDefault="00E55003" w:rsidP="00E55003">
      <w:pPr>
        <w:rPr>
          <w:rFonts w:eastAsia="Times New Roman" w:cs="Arial"/>
          <w:lang w:eastAsia="nl-NL"/>
        </w:rPr>
      </w:pPr>
      <w:r w:rsidRPr="00E55003">
        <w:rPr>
          <w:rFonts w:eastAsia="Times New Roman" w:cs="Arial"/>
          <w:lang w:eastAsia="nl-NL"/>
        </w:rPr>
        <w:t>Inschrijver dient bij het opstellen van de calculatie uit te gaan van de frequenties zoals vermeld in de ruimtestaten en de bijbehorende werkprogramma’s.</w:t>
      </w:r>
    </w:p>
    <w:p w14:paraId="232A6BC8" w14:textId="77777777" w:rsidR="00E55003" w:rsidRPr="00E55003" w:rsidRDefault="00E55003" w:rsidP="00E55003">
      <w:pPr>
        <w:rPr>
          <w:rFonts w:eastAsia="Times New Roman" w:cs="Arial"/>
          <w:lang w:eastAsia="nl-NL"/>
        </w:rPr>
      </w:pPr>
    </w:p>
    <w:p w14:paraId="44B2AB76" w14:textId="77777777" w:rsidR="00E55003" w:rsidRDefault="00E55003" w:rsidP="00E55003">
      <w:pPr>
        <w:rPr>
          <w:rFonts w:eastAsia="Times New Roman" w:cs="Arial"/>
          <w:lang w:eastAsia="nl-NL"/>
        </w:rPr>
      </w:pPr>
      <w:r w:rsidRPr="00E55003">
        <w:rPr>
          <w:rFonts w:eastAsia="Times New Roman" w:cs="Arial"/>
          <w:lang w:eastAsia="nl-NL"/>
        </w:rPr>
        <w:t>Voorafgaand aan elk nieuw kalenderjaar worden de productie- en toezichturen opnieuw vastgesteld op basis van het werkelijke aantal werkbare dagen. Indien van toepassing worden aanpassingen doorgevoerd op ruimteniveau in de ruimtestaat.</w:t>
      </w:r>
    </w:p>
    <w:p w14:paraId="4727BA6C" w14:textId="3A432B5A" w:rsidR="00E55003" w:rsidRPr="00E55003" w:rsidRDefault="009653BA" w:rsidP="00E55003">
      <w:pPr>
        <w:rPr>
          <w:rFonts w:eastAsia="Times New Roman" w:cs="Arial"/>
          <w:lang w:eastAsia="nl-NL"/>
        </w:rPr>
      </w:pPr>
      <w:r>
        <w:rPr>
          <w:rFonts w:eastAsia="Times New Roman" w:cs="Arial"/>
          <w:lang w:eastAsia="nl-NL"/>
        </w:rPr>
        <w:t xml:space="preserve">Periodieke schoonmaak (frequentie &lt;dan 12x per jaar) </w:t>
      </w:r>
      <w:r w:rsidR="00E55003" w:rsidRPr="00E55003">
        <w:rPr>
          <w:rFonts w:eastAsia="Times New Roman" w:cs="Arial"/>
          <w:lang w:eastAsia="nl-NL"/>
        </w:rPr>
        <w:t>worden in overleg met [Bedrijf] gepland en uitgevoerd.</w:t>
      </w:r>
      <w:r>
        <w:rPr>
          <w:rFonts w:eastAsia="Times New Roman" w:cs="Arial"/>
          <w:lang w:eastAsia="nl-NL"/>
        </w:rPr>
        <w:t xml:space="preserve"> </w:t>
      </w:r>
      <w:r w:rsidR="00E55003" w:rsidRPr="00E55003">
        <w:rPr>
          <w:rFonts w:eastAsia="Times New Roman" w:cs="Arial"/>
          <w:lang w:eastAsia="nl-NL"/>
        </w:rPr>
        <w:t>Overige laagfrequente werkzaamheden (minder dan één keer per 7 dagen, maar vaker dan 12 keer per jaar) moeten gelijkmatig worden verspreid over de resterende reguliere werkdagen van het jaar.</w:t>
      </w:r>
    </w:p>
    <w:p w14:paraId="0FFDCDF8" w14:textId="77777777" w:rsidR="00E55003" w:rsidRDefault="00E55003">
      <w:pPr>
        <w:rPr>
          <w:rFonts w:eastAsia="Times New Roman" w:cs="Arial"/>
          <w:lang w:eastAsia="nl-NL"/>
        </w:rPr>
      </w:pPr>
    </w:p>
    <w:p w14:paraId="4803C4E0" w14:textId="77777777" w:rsidR="00D0509A" w:rsidRDefault="00D0509A">
      <w:pPr>
        <w:rPr>
          <w:rFonts w:eastAsia="Times New Roman" w:cs="Arial"/>
          <w:color w:val="FF0000"/>
          <w:lang w:eastAsia="nl-NL"/>
        </w:rPr>
      </w:pPr>
    </w:p>
    <w:p w14:paraId="485F6A04" w14:textId="77777777" w:rsidR="009653BA" w:rsidRDefault="009653BA">
      <w:pPr>
        <w:suppressAutoHyphens w:val="0"/>
        <w:spacing w:after="160" w:line="276" w:lineRule="auto"/>
        <w:rPr>
          <w:rFonts w:ascii="BC Orion" w:eastAsia="Times New Roman" w:hAnsi="BC Orion"/>
          <w:sz w:val="32"/>
          <w:szCs w:val="40"/>
        </w:rPr>
      </w:pPr>
      <w:r>
        <w:br w:type="page"/>
      </w:r>
    </w:p>
    <w:p w14:paraId="4803C4E1" w14:textId="051BE49D" w:rsidR="00D0509A" w:rsidRDefault="00B658B4" w:rsidP="006D4433">
      <w:pPr>
        <w:pStyle w:val="Kop1"/>
        <w:numPr>
          <w:ilvl w:val="0"/>
          <w:numId w:val="12"/>
        </w:numPr>
        <w:ind w:left="851" w:hanging="851"/>
      </w:pPr>
      <w:bookmarkStart w:id="14" w:name="_Toc232774998"/>
      <w:r>
        <w:lastRenderedPageBreak/>
        <w:t>Aanvullende diensten</w:t>
      </w:r>
      <w:r w:rsidR="000B10DB">
        <w:t xml:space="preserve"> (optioneel)</w:t>
      </w:r>
      <w:bookmarkEnd w:id="14"/>
    </w:p>
    <w:p w14:paraId="37CCC10B" w14:textId="77777777" w:rsidR="009653BA" w:rsidRDefault="009653BA" w:rsidP="009653BA">
      <w:pPr>
        <w:rPr>
          <w:lang w:eastAsia="nl-NL"/>
        </w:rPr>
      </w:pPr>
      <w:r w:rsidRPr="009653BA">
        <w:rPr>
          <w:lang w:eastAsia="nl-NL"/>
        </w:rPr>
        <w:t>Wanneer aanvullende diensten worden uitgevoerd (niet per definitie schoonmaakwerkzaamheden), moeten deze altijd plaatsvinden met inachtneming van alle geldende wettelijke voorschriften op het gebied van veiligheid, gezondheid en milieu.</w:t>
      </w:r>
    </w:p>
    <w:p w14:paraId="338B5541" w14:textId="77777777" w:rsidR="009653BA" w:rsidRPr="009653BA" w:rsidRDefault="009653BA" w:rsidP="009653BA">
      <w:pPr>
        <w:rPr>
          <w:lang w:eastAsia="nl-NL"/>
        </w:rPr>
      </w:pPr>
    </w:p>
    <w:p w14:paraId="45168994" w14:textId="77777777" w:rsidR="009653BA" w:rsidRPr="009653BA" w:rsidRDefault="009653BA" w:rsidP="009653BA">
      <w:pPr>
        <w:rPr>
          <w:lang w:eastAsia="nl-NL"/>
        </w:rPr>
      </w:pPr>
      <w:r w:rsidRPr="009653BA">
        <w:rPr>
          <w:lang w:eastAsia="nl-NL"/>
        </w:rPr>
        <w:t>Schoonmaakwerkzaamheden moeten daarnaast worden uitgevoerd conform de richtlijnen uit de CAO voor het schoonmaak- en glazenwassersbedrijf, voor zover van toepassing (m.b.t. arbeidsomstandigheden</w:t>
      </w:r>
    </w:p>
    <w:p w14:paraId="4803C4E4" w14:textId="77777777" w:rsidR="00D0509A" w:rsidRDefault="00B658B4">
      <w:pPr>
        <w:pStyle w:val="Kop2"/>
        <w:ind w:left="851" w:hanging="851"/>
      </w:pPr>
      <w:bookmarkStart w:id="15" w:name="_Toc232774999"/>
      <w:r>
        <w:t>3.1</w:t>
      </w:r>
      <w:r>
        <w:tab/>
        <w:t>Beschrijving ‘aanvullende diensten’</w:t>
      </w:r>
      <w:bookmarkEnd w:id="15"/>
    </w:p>
    <w:p w14:paraId="542AF8E0" w14:textId="67E64DE5" w:rsidR="009653BA" w:rsidRPr="009653BA" w:rsidRDefault="009653BA" w:rsidP="009653BA">
      <w:pPr>
        <w:rPr>
          <w:lang w:eastAsia="nl-NL"/>
        </w:rPr>
      </w:pPr>
      <w:r w:rsidRPr="009653BA">
        <w:t xml:space="preserve">Onder </w:t>
      </w:r>
      <w:r>
        <w:t>‘</w:t>
      </w:r>
      <w:r w:rsidRPr="009653BA">
        <w:t>aanvullende diensten</w:t>
      </w:r>
      <w:r>
        <w:t>’</w:t>
      </w:r>
      <w:r w:rsidRPr="009653BA">
        <w:t xml:space="preserve"> wordt</w:t>
      </w:r>
      <w:r w:rsidRPr="009653BA">
        <w:rPr>
          <w:lang w:eastAsia="nl-NL"/>
        </w:rPr>
        <w:t xml:space="preserve"> verstaan: alle extra werkzaamheden die aanvullend zijn op het reguliere dagelijkse en laagfrequente schoonmaakonderhoud. Deze diensten zijn gespecificeerd in bijlage </w:t>
      </w:r>
      <w:r w:rsidRPr="001B4613">
        <w:rPr>
          <w:b/>
          <w:bCs/>
          <w:highlight w:val="cyan"/>
          <w:lang w:eastAsia="nl-NL"/>
        </w:rPr>
        <w:t>PRI01</w:t>
      </w:r>
      <w:r w:rsidRPr="009653BA">
        <w:rPr>
          <w:b/>
          <w:bCs/>
          <w:lang w:eastAsia="nl-NL"/>
        </w:rPr>
        <w:t xml:space="preserve">. </w:t>
      </w:r>
      <w:r w:rsidR="00B714A4">
        <w:rPr>
          <w:b/>
          <w:bCs/>
          <w:lang w:eastAsia="nl-NL"/>
        </w:rPr>
        <w:t>Inschrijvingsdocument</w:t>
      </w:r>
      <w:r w:rsidRPr="009653BA">
        <w:rPr>
          <w:lang w:eastAsia="nl-NL"/>
        </w:rPr>
        <w:t>.</w:t>
      </w:r>
    </w:p>
    <w:p w14:paraId="58A391CE" w14:textId="77777777" w:rsidR="009653BA" w:rsidRDefault="009653BA" w:rsidP="009653BA">
      <w:pPr>
        <w:rPr>
          <w:lang w:eastAsia="nl-NL"/>
        </w:rPr>
      </w:pPr>
    </w:p>
    <w:p w14:paraId="0F9A9487" w14:textId="164E65C9" w:rsidR="009653BA" w:rsidRPr="009653BA" w:rsidRDefault="009653BA" w:rsidP="009653BA">
      <w:pPr>
        <w:rPr>
          <w:lang w:eastAsia="nl-NL"/>
        </w:rPr>
      </w:pPr>
      <w:r w:rsidRPr="009653BA">
        <w:rPr>
          <w:lang w:eastAsia="nl-NL"/>
        </w:rPr>
        <w:t xml:space="preserve">Aanvullende diensten die met een vaste frequentie tijdens de looptijd van de Overeenkomst uitgevoerd moeten worden, zijn opgenomen in het tabblad </w:t>
      </w:r>
      <w:r w:rsidRPr="009653BA">
        <w:rPr>
          <w:i/>
          <w:iCs/>
          <w:lang w:eastAsia="nl-NL"/>
        </w:rPr>
        <w:t>“Aanvullende diensten”</w:t>
      </w:r>
      <w:r w:rsidRPr="009653BA">
        <w:rPr>
          <w:lang w:eastAsia="nl-NL"/>
        </w:rPr>
        <w:t xml:space="preserve"> van bovengenoemde bijlage.</w:t>
      </w:r>
    </w:p>
    <w:p w14:paraId="03958FB6" w14:textId="77777777" w:rsidR="009653BA" w:rsidRDefault="009653BA" w:rsidP="009653BA">
      <w:pPr>
        <w:rPr>
          <w:lang w:eastAsia="nl-NL"/>
        </w:rPr>
      </w:pPr>
    </w:p>
    <w:p w14:paraId="028B965E" w14:textId="5D2D16D1" w:rsidR="002D1FAB" w:rsidRDefault="009653BA" w:rsidP="007D413F">
      <w:pPr>
        <w:rPr>
          <w:lang w:eastAsia="nl-NL"/>
        </w:rPr>
      </w:pPr>
      <w:r w:rsidRPr="009653BA">
        <w:rPr>
          <w:lang w:eastAsia="nl-NL"/>
        </w:rPr>
        <w:t>Indien voor deze werkzaamheden vaste productie- en/of toezichturen zijn opgenomen, geldt dat deze uren ook daadwerkelijk ingezet moeten worden tijdens de uitvoering van de dienstverlening.</w:t>
      </w:r>
    </w:p>
    <w:p w14:paraId="4803C4EF" w14:textId="77777777" w:rsidR="00D0509A" w:rsidRDefault="00B658B4">
      <w:pPr>
        <w:pStyle w:val="Kop2"/>
        <w:ind w:left="851" w:hanging="851"/>
      </w:pPr>
      <w:bookmarkStart w:id="16" w:name="_Toc232775000"/>
      <w:r>
        <w:t>3.2</w:t>
      </w:r>
      <w:r>
        <w:tab/>
        <w:t>Werkprogramma’s aanvullende diensten</w:t>
      </w:r>
      <w:bookmarkEnd w:id="16"/>
    </w:p>
    <w:p w14:paraId="08D2D945" w14:textId="4C1C59F8" w:rsidR="009653BA" w:rsidRDefault="009653BA">
      <w:pPr>
        <w:rPr>
          <w:rFonts w:eastAsia="Times New Roman" w:cs="Arial"/>
          <w:lang w:eastAsia="nl-NL"/>
        </w:rPr>
      </w:pPr>
      <w:r w:rsidRPr="009653BA">
        <w:rPr>
          <w:rFonts w:eastAsia="Times New Roman" w:cs="Arial"/>
          <w:lang w:eastAsia="nl-NL"/>
        </w:rPr>
        <w:t>De aanvullende diensten worden uitgevoerd volgens de omschrijving in het werkprogramma. Na gunning van de opdracht dient de Opdrachtnemer deze werkzaamheden</w:t>
      </w:r>
      <w:r w:rsidR="00101894">
        <w:rPr>
          <w:rFonts w:eastAsia="Times New Roman" w:cs="Arial"/>
          <w:lang w:eastAsia="nl-NL"/>
        </w:rPr>
        <w:t>,</w:t>
      </w:r>
      <w:r w:rsidRPr="009653BA">
        <w:rPr>
          <w:rFonts w:eastAsia="Times New Roman" w:cs="Arial"/>
          <w:lang w:eastAsia="nl-NL"/>
        </w:rPr>
        <w:t xml:space="preserve"> indien van toepassing</w:t>
      </w:r>
      <w:r w:rsidR="00101894">
        <w:rPr>
          <w:rFonts w:eastAsia="Times New Roman" w:cs="Arial"/>
          <w:lang w:eastAsia="nl-NL"/>
        </w:rPr>
        <w:t>,</w:t>
      </w:r>
      <w:r w:rsidRPr="009653BA">
        <w:rPr>
          <w:rFonts w:eastAsia="Times New Roman" w:cs="Arial"/>
          <w:lang w:eastAsia="nl-NL"/>
        </w:rPr>
        <w:t xml:space="preserve"> op te nemen in de reguliere werkprogramma’s schoonmaak.</w:t>
      </w:r>
    </w:p>
    <w:p w14:paraId="4803C4F1" w14:textId="77777777" w:rsidR="00D0509A" w:rsidRDefault="00B658B4">
      <w:pPr>
        <w:pStyle w:val="Kop2"/>
        <w:ind w:left="851" w:hanging="851"/>
      </w:pPr>
      <w:bookmarkStart w:id="17" w:name="_Toc232775001"/>
      <w:r>
        <w:t>3.3</w:t>
      </w:r>
      <w:r>
        <w:tab/>
        <w:t>Opleverniveaus aanvullende diensten</w:t>
      </w:r>
      <w:bookmarkEnd w:id="17"/>
    </w:p>
    <w:p w14:paraId="694AF9B3" w14:textId="5FC9017C" w:rsidR="00101894" w:rsidRDefault="00101894" w:rsidP="00101894">
      <w:pPr>
        <w:rPr>
          <w:rFonts w:eastAsia="Times New Roman"/>
        </w:rPr>
      </w:pPr>
      <w:r w:rsidRPr="00101894">
        <w:rPr>
          <w:rFonts w:eastAsia="Times New Roman"/>
        </w:rPr>
        <w:t>Na gunning moeten de gewenste opleverniveaus van aanvullende diensten</w:t>
      </w:r>
      <w:r>
        <w:rPr>
          <w:rFonts w:eastAsia="Times New Roman"/>
        </w:rPr>
        <w:t xml:space="preserve">, </w:t>
      </w:r>
      <w:r w:rsidRPr="00101894">
        <w:rPr>
          <w:rFonts w:eastAsia="Times New Roman"/>
        </w:rPr>
        <w:t>waar van toepassing</w:t>
      </w:r>
      <w:r>
        <w:rPr>
          <w:rFonts w:eastAsia="Times New Roman"/>
        </w:rPr>
        <w:t xml:space="preserve">, </w:t>
      </w:r>
      <w:r w:rsidRPr="00101894">
        <w:rPr>
          <w:rFonts w:eastAsia="Times New Roman"/>
        </w:rPr>
        <w:t>worden opgenomen in de bestaande opleverniveaus voor schoonmaak. Dit gebeurt in overleg met Opdrachtgever.</w:t>
      </w:r>
    </w:p>
    <w:p w14:paraId="4803C4F3" w14:textId="03E0FCB2" w:rsidR="00D0509A" w:rsidRDefault="00B658B4" w:rsidP="00101894">
      <w:pPr>
        <w:pStyle w:val="Kop2"/>
      </w:pPr>
      <w:bookmarkStart w:id="18" w:name="_Toc232775002"/>
      <w:r>
        <w:t>3.4</w:t>
      </w:r>
      <w:r>
        <w:tab/>
        <w:t>Uitgangspunten en prijs aanvullende diensten</w:t>
      </w:r>
      <w:bookmarkEnd w:id="18"/>
    </w:p>
    <w:p w14:paraId="0248B610" w14:textId="094749CD" w:rsidR="00101894" w:rsidRPr="00101894" w:rsidRDefault="00101894" w:rsidP="00101894">
      <w:r w:rsidRPr="00101894">
        <w:t xml:space="preserve">In het tabblad </w:t>
      </w:r>
      <w:r w:rsidRPr="00101894">
        <w:rPr>
          <w:i/>
          <w:iCs/>
        </w:rPr>
        <w:t>“Aanvullende diensten”</w:t>
      </w:r>
      <w:r w:rsidRPr="00101894">
        <w:t xml:space="preserve"> van bijlage </w:t>
      </w:r>
      <w:r w:rsidRPr="001B4613">
        <w:rPr>
          <w:b/>
          <w:bCs/>
          <w:highlight w:val="cyan"/>
        </w:rPr>
        <w:t>PRI01</w:t>
      </w:r>
      <w:r w:rsidR="001B4613">
        <w:rPr>
          <w:b/>
          <w:bCs/>
        </w:rPr>
        <w:t>.</w:t>
      </w:r>
      <w:r>
        <w:rPr>
          <w:b/>
          <w:bCs/>
        </w:rPr>
        <w:t xml:space="preserve"> </w:t>
      </w:r>
      <w:r w:rsidRPr="00101894">
        <w:t>moet de Inschrijver het aantal uren en de bijbehorende kosten voor deze diensten invullen.</w:t>
      </w:r>
    </w:p>
    <w:p w14:paraId="4803C4F5" w14:textId="77777777" w:rsidR="00D0509A" w:rsidRDefault="00D0509A"/>
    <w:p w14:paraId="704AB4D4" w14:textId="77777777" w:rsidR="00101894" w:rsidRPr="00101894" w:rsidRDefault="00101894" w:rsidP="00101894">
      <w:r w:rsidRPr="00101894">
        <w:t>De calculatie moet worden gebaseerd op de frequenties zoals opgenomen in genoemd tabblad.</w:t>
      </w:r>
    </w:p>
    <w:p w14:paraId="7D082B03" w14:textId="77777777" w:rsidR="00101894" w:rsidRPr="00101894" w:rsidRDefault="00101894" w:rsidP="00101894">
      <w:r w:rsidRPr="00101894">
        <w:t>Jaarlijks, voorafgaand aan het nieuwe kalenderjaar, worden de productie- en toezichturen opnieuw vastgesteld op basis van het daadwerkelijk aantal werkbare dagen. De aanpassing wordt vervolgens verwerkt in de kostenmatrix.</w:t>
      </w:r>
    </w:p>
    <w:p w14:paraId="4803C4F7" w14:textId="77777777" w:rsidR="00D0509A" w:rsidRDefault="00D0509A">
      <w:pPr>
        <w:rPr>
          <w:rFonts w:eastAsia="Times New Roman" w:cs="Arial"/>
          <w:lang w:eastAsia="nl-NL"/>
        </w:rPr>
      </w:pPr>
    </w:p>
    <w:p w14:paraId="4803C4F9" w14:textId="77777777" w:rsidR="00D0509A" w:rsidRDefault="00D0509A">
      <w:pPr>
        <w:rPr>
          <w:rFonts w:eastAsia="Times New Roman" w:cs="Arial"/>
          <w:lang w:eastAsia="nl-NL"/>
        </w:rPr>
      </w:pPr>
    </w:p>
    <w:p w14:paraId="4A35D907" w14:textId="77777777" w:rsidR="009653BA" w:rsidRDefault="009653BA">
      <w:pPr>
        <w:suppressAutoHyphens w:val="0"/>
        <w:spacing w:after="160" w:line="276" w:lineRule="auto"/>
        <w:rPr>
          <w:rFonts w:ascii="BC Orion" w:eastAsia="Times New Roman" w:hAnsi="BC Orion"/>
          <w:sz w:val="32"/>
          <w:szCs w:val="40"/>
        </w:rPr>
      </w:pPr>
      <w:r>
        <w:br w:type="page"/>
      </w:r>
    </w:p>
    <w:p w14:paraId="4803C4FA" w14:textId="0F73028F" w:rsidR="00D0509A" w:rsidRDefault="00B658B4" w:rsidP="006D4433">
      <w:pPr>
        <w:pStyle w:val="Kop1"/>
        <w:numPr>
          <w:ilvl w:val="0"/>
          <w:numId w:val="12"/>
        </w:numPr>
        <w:ind w:left="851" w:hanging="851"/>
      </w:pPr>
      <w:bookmarkStart w:id="19" w:name="_Toc232775003"/>
      <w:r>
        <w:lastRenderedPageBreak/>
        <w:t>Glasbewassing</w:t>
      </w:r>
      <w:bookmarkEnd w:id="19"/>
    </w:p>
    <w:p w14:paraId="5DADF03C" w14:textId="7A2F2CB0" w:rsidR="002B0C0C" w:rsidRPr="002B0C0C" w:rsidRDefault="002B0C0C" w:rsidP="002B0C0C">
      <w:pPr>
        <w:rPr>
          <w:lang w:eastAsia="nl-NL"/>
        </w:rPr>
      </w:pPr>
      <w:r w:rsidRPr="002B0C0C">
        <w:rPr>
          <w:lang w:eastAsia="nl-NL"/>
        </w:rPr>
        <w:t>Alle werkzaamheden met betrekking tot glasbewassing en gevelreiniging moeten worden uitgevoerd met inachtneming van de geldende wet- en regelgeving op het gebied van veiligheid, gezondheid en milieu</w:t>
      </w:r>
      <w:r w:rsidR="00260F5C">
        <w:rPr>
          <w:lang w:eastAsia="nl-NL"/>
        </w:rPr>
        <w:t xml:space="preserve">. </w:t>
      </w:r>
      <w:r w:rsidRPr="002B0C0C">
        <w:rPr>
          <w:lang w:eastAsia="nl-NL"/>
        </w:rPr>
        <w:t>Daarnaast moeten deze werkzaamheden worden uitgevoerd conform de richtlijnen zoals opgenomen in de CAO voor het schoonmaak- en glazenwassersbedrijf (voor zover van toepassing op arbeidsomstandigheden).</w:t>
      </w:r>
    </w:p>
    <w:p w14:paraId="4803C4FD" w14:textId="77777777" w:rsidR="00D0509A" w:rsidRDefault="00B658B4">
      <w:pPr>
        <w:pStyle w:val="Kop2"/>
        <w:ind w:left="851" w:hanging="851"/>
      </w:pPr>
      <w:bookmarkStart w:id="20" w:name="_Toc232775004"/>
      <w:r>
        <w:t>4.1</w:t>
      </w:r>
      <w:r>
        <w:tab/>
        <w:t>Beschrijving ‘glasbewassing’</w:t>
      </w:r>
      <w:bookmarkEnd w:id="20"/>
    </w:p>
    <w:p w14:paraId="0BBEBCB3" w14:textId="596D5F5F" w:rsidR="00726BC9" w:rsidRDefault="00726BC9" w:rsidP="00726BC9">
      <w:pPr>
        <w:rPr>
          <w:lang w:eastAsia="nl-NL"/>
        </w:rPr>
      </w:pPr>
      <w:r w:rsidRPr="00C11FE0">
        <w:rPr>
          <w:lang w:eastAsia="nl-NL"/>
        </w:rPr>
        <w:t>Onder glasbewassing wordt</w:t>
      </w:r>
      <w:r w:rsidRPr="00726BC9">
        <w:rPr>
          <w:lang w:eastAsia="nl-NL"/>
        </w:rPr>
        <w:t xml:space="preserve"> verstaan: het reinigen van het glas en de directe omlijsting (tot maximaal sponsbreedte</w:t>
      </w:r>
      <w:r w:rsidR="00B51227">
        <w:rPr>
          <w:lang w:eastAsia="nl-NL"/>
        </w:rPr>
        <w:t xml:space="preserve"> (200-250mm</w:t>
      </w:r>
      <w:r w:rsidR="00260F5C">
        <w:rPr>
          <w:lang w:eastAsia="nl-NL"/>
        </w:rPr>
        <w:t>)</w:t>
      </w:r>
      <w:r w:rsidRPr="00726BC9">
        <w:rPr>
          <w:lang w:eastAsia="nl-NL"/>
        </w:rPr>
        <w:t>), met behulp van geschikte methodes en reinigingsmiddelen.</w:t>
      </w:r>
      <w:r w:rsidR="00803A4D">
        <w:rPr>
          <w:lang w:eastAsia="nl-NL"/>
        </w:rPr>
        <w:t xml:space="preserve"> </w:t>
      </w:r>
      <w:r w:rsidRPr="00726BC9">
        <w:rPr>
          <w:lang w:eastAsia="nl-NL"/>
        </w:rPr>
        <w:t xml:space="preserve">Met </w:t>
      </w:r>
      <w:r w:rsidRPr="00260F5C">
        <w:rPr>
          <w:lang w:eastAsia="nl-NL"/>
        </w:rPr>
        <w:t xml:space="preserve">omlijsting </w:t>
      </w:r>
      <w:r w:rsidRPr="00726BC9">
        <w:rPr>
          <w:lang w:eastAsia="nl-NL"/>
        </w:rPr>
        <w:t xml:space="preserve">wordt bedoeld: het geheel </w:t>
      </w:r>
      <w:r w:rsidR="00867775">
        <w:rPr>
          <w:lang w:eastAsia="nl-NL"/>
        </w:rPr>
        <w:t>waarin</w:t>
      </w:r>
      <w:r w:rsidRPr="00726BC9">
        <w:rPr>
          <w:lang w:eastAsia="nl-NL"/>
        </w:rPr>
        <w:t xml:space="preserve"> kozijnen, ramen, sponningen en deuren </w:t>
      </w:r>
      <w:r w:rsidR="00867775">
        <w:rPr>
          <w:lang w:eastAsia="nl-NL"/>
        </w:rPr>
        <w:t>zijn gevat</w:t>
      </w:r>
      <w:r w:rsidRPr="00726BC9">
        <w:rPr>
          <w:lang w:eastAsia="nl-NL"/>
        </w:rPr>
        <w:t xml:space="preserve">. </w:t>
      </w:r>
    </w:p>
    <w:p w14:paraId="3E948C33" w14:textId="77777777" w:rsidR="00B7101A" w:rsidRPr="00726BC9" w:rsidRDefault="00B7101A" w:rsidP="00726BC9">
      <w:pPr>
        <w:rPr>
          <w:lang w:eastAsia="nl-NL"/>
        </w:rPr>
      </w:pPr>
    </w:p>
    <w:p w14:paraId="39C14AA7" w14:textId="77777777" w:rsidR="0088615F" w:rsidRDefault="00726BC9" w:rsidP="003904A2">
      <w:pPr>
        <w:rPr>
          <w:lang w:eastAsia="nl-NL"/>
        </w:rPr>
      </w:pPr>
      <w:r w:rsidRPr="00726BC9">
        <w:rPr>
          <w:lang w:eastAsia="nl-NL"/>
        </w:rPr>
        <w:t>Bij iedere wasbeurt moeten eventuele lekstrepen of morswater op onderliggende delen (zoals beplating, vensterbanken, meubilair of vloeren) worden verwijderd. Hechtend vuil (bijvoorbeeld stopverf, stickers, tape, kit- of lijmresten) moet worden verwijderd met passend materiaal.</w:t>
      </w:r>
      <w:r w:rsidR="003904A2">
        <w:rPr>
          <w:lang w:eastAsia="nl-NL"/>
        </w:rPr>
        <w:t xml:space="preserve"> </w:t>
      </w:r>
    </w:p>
    <w:p w14:paraId="6DDB97FF" w14:textId="77777777" w:rsidR="00C02400" w:rsidRDefault="00C02400" w:rsidP="003904A2">
      <w:pPr>
        <w:rPr>
          <w:lang w:eastAsia="nl-NL"/>
        </w:rPr>
      </w:pPr>
    </w:p>
    <w:p w14:paraId="2A30146F" w14:textId="18790303" w:rsidR="00F05624" w:rsidRPr="002C54BC" w:rsidRDefault="002C54BC" w:rsidP="00726BC9">
      <w:r w:rsidRPr="002C54BC">
        <w:t>Inschrijver mag ervan uitgaan dat er sprake is van incidentele aanwezigheid van gehecht vuil. Indien er sprake is van structurele aanwezigheid van gehecht vuil, moet de Inschrijver vooraf met de Opdrachtgever concrete afspraken maken over het al dan niet verwijderen van dit vuil en de eventuele meerkosten die hieruit voortvloeien.</w:t>
      </w:r>
    </w:p>
    <w:p w14:paraId="2233C0E0" w14:textId="77777777" w:rsidR="002C54BC" w:rsidRPr="00726BC9" w:rsidRDefault="002C54BC" w:rsidP="00726BC9">
      <w:pPr>
        <w:rPr>
          <w:lang w:eastAsia="nl-NL"/>
        </w:rPr>
      </w:pPr>
    </w:p>
    <w:p w14:paraId="271DCBCF" w14:textId="77777777" w:rsidR="00726BC9" w:rsidRPr="00726BC9" w:rsidRDefault="00726BC9" w:rsidP="00726BC9">
      <w:pPr>
        <w:rPr>
          <w:lang w:eastAsia="nl-NL"/>
        </w:rPr>
      </w:pPr>
      <w:r w:rsidRPr="00726BC9">
        <w:rPr>
          <w:lang w:eastAsia="nl-NL"/>
        </w:rPr>
        <w:t>Als fouten worden aangemerkt:</w:t>
      </w:r>
    </w:p>
    <w:p w14:paraId="3D208A1C" w14:textId="77777777" w:rsidR="00726BC9" w:rsidRPr="00726BC9" w:rsidRDefault="00726BC9" w:rsidP="006D4433">
      <w:pPr>
        <w:pStyle w:val="Lijstalinea"/>
        <w:numPr>
          <w:ilvl w:val="0"/>
          <w:numId w:val="14"/>
        </w:numPr>
        <w:rPr>
          <w:lang w:eastAsia="nl-NL"/>
        </w:rPr>
      </w:pPr>
      <w:r w:rsidRPr="00726BC9">
        <w:rPr>
          <w:lang w:eastAsia="nl-NL"/>
        </w:rPr>
        <w:t>Niet of onvoldoende verwijderd vuil (zoals insectenuitwerpselen, plakbandresten);</w:t>
      </w:r>
    </w:p>
    <w:p w14:paraId="245F19B5" w14:textId="77777777" w:rsidR="00726BC9" w:rsidRPr="00726BC9" w:rsidRDefault="00726BC9" w:rsidP="006D4433">
      <w:pPr>
        <w:pStyle w:val="Lijstalinea"/>
        <w:numPr>
          <w:ilvl w:val="0"/>
          <w:numId w:val="14"/>
        </w:numPr>
        <w:rPr>
          <w:lang w:eastAsia="nl-NL"/>
        </w:rPr>
      </w:pPr>
      <w:r w:rsidRPr="00726BC9">
        <w:rPr>
          <w:lang w:eastAsia="nl-NL"/>
        </w:rPr>
        <w:t>Onjuiste werkmethode (zoals vegen, lekstrepen);</w:t>
      </w:r>
    </w:p>
    <w:p w14:paraId="238BE56B" w14:textId="3D161C7A" w:rsidR="00931312" w:rsidRPr="002C54BC" w:rsidRDefault="00726BC9" w:rsidP="006D4433">
      <w:pPr>
        <w:pStyle w:val="Lijstalinea"/>
        <w:numPr>
          <w:ilvl w:val="0"/>
          <w:numId w:val="14"/>
        </w:numPr>
        <w:rPr>
          <w:lang w:eastAsia="nl-NL"/>
        </w:rPr>
      </w:pPr>
      <w:r w:rsidRPr="00726BC9">
        <w:rPr>
          <w:lang w:eastAsia="nl-NL"/>
        </w:rPr>
        <w:t>Aanwezig spinrag (uitgezonderd verfspatten).</w:t>
      </w:r>
    </w:p>
    <w:p w14:paraId="4803C503" w14:textId="77777777" w:rsidR="00D0509A" w:rsidRDefault="00B658B4">
      <w:pPr>
        <w:pStyle w:val="Kop2"/>
        <w:ind w:left="851" w:hanging="851"/>
      </w:pPr>
      <w:bookmarkStart w:id="21" w:name="_Toc49939794"/>
      <w:bookmarkStart w:id="22" w:name="_Ref81908032"/>
      <w:bookmarkStart w:id="23" w:name="_Ref81908046"/>
      <w:bookmarkStart w:id="24" w:name="_Ref81908060"/>
      <w:bookmarkStart w:id="25" w:name="_Ref81908084"/>
      <w:bookmarkStart w:id="26" w:name="_Toc232775005"/>
      <w:r>
        <w:t>4.2</w:t>
      </w:r>
      <w:r>
        <w:tab/>
        <w:t>RI&amp;E</w:t>
      </w:r>
      <w:bookmarkEnd w:id="21"/>
      <w:r>
        <w:t xml:space="preserve"> Glasbewassing</w:t>
      </w:r>
      <w:bookmarkEnd w:id="22"/>
      <w:bookmarkEnd w:id="23"/>
      <w:bookmarkEnd w:id="24"/>
      <w:bookmarkEnd w:id="25"/>
      <w:bookmarkEnd w:id="26"/>
    </w:p>
    <w:p w14:paraId="2466C8D1" w14:textId="7E506712" w:rsidR="007807FB" w:rsidRDefault="007807FB">
      <w:pPr>
        <w:rPr>
          <w:rFonts w:eastAsia="Times New Roman" w:cs="Arial"/>
          <w:lang w:eastAsia="nl-NL"/>
        </w:rPr>
      </w:pPr>
      <w:r w:rsidRPr="007D413F">
        <w:rPr>
          <w:rFonts w:eastAsia="Times New Roman" w:cs="Arial"/>
          <w:lang w:eastAsia="nl-NL"/>
        </w:rPr>
        <w:t xml:space="preserve">Er is </w:t>
      </w:r>
      <w:r w:rsidRPr="007D413F">
        <w:rPr>
          <w:rFonts w:eastAsia="Times New Roman" w:cs="Arial"/>
          <w:b/>
          <w:bCs/>
          <w:lang w:eastAsia="nl-NL"/>
        </w:rPr>
        <w:t>wel</w:t>
      </w:r>
      <w:r w:rsidRPr="007D413F">
        <w:rPr>
          <w:rFonts w:eastAsia="Times New Roman" w:cs="Arial"/>
          <w:lang w:eastAsia="nl-NL"/>
        </w:rPr>
        <w:t xml:space="preserve"> Risico-inventarisatie &amp; Evaluatie (RI&amp;E) glasbewassing beschikbaar. Eventuele beschikbare RI&amp;E-documenten zijn toegevoegd als bijlage </w:t>
      </w:r>
      <w:r w:rsidRPr="007D413F">
        <w:rPr>
          <w:rFonts w:eastAsia="Times New Roman" w:cs="Arial"/>
          <w:b/>
          <w:bCs/>
          <w:highlight w:val="cyan"/>
          <w:lang w:eastAsia="nl-NL"/>
        </w:rPr>
        <w:t>PVE04</w:t>
      </w:r>
      <w:r w:rsidRPr="007D413F">
        <w:rPr>
          <w:rFonts w:eastAsia="Times New Roman" w:cs="Arial"/>
          <w:b/>
          <w:bCs/>
          <w:lang w:eastAsia="nl-NL"/>
        </w:rPr>
        <w:t>. RI&amp;E Glasbewassing</w:t>
      </w:r>
      <w:r w:rsidRPr="007D413F">
        <w:rPr>
          <w:rFonts w:eastAsia="Times New Roman" w:cs="Arial"/>
          <w:lang w:eastAsia="nl-NL"/>
        </w:rPr>
        <w:t>.</w:t>
      </w:r>
    </w:p>
    <w:p w14:paraId="4803C505" w14:textId="77777777" w:rsidR="00D0509A" w:rsidRDefault="00D0509A">
      <w:pPr>
        <w:rPr>
          <w:rFonts w:eastAsia="Times New Roman" w:cs="Arial"/>
          <w:lang w:eastAsia="nl-NL"/>
        </w:rPr>
      </w:pPr>
    </w:p>
    <w:p w14:paraId="0B540D24" w14:textId="3DFC9EA6" w:rsidR="00EE3C22" w:rsidRDefault="00EE3C22" w:rsidP="00EE3C22">
      <w:pPr>
        <w:rPr>
          <w:lang w:eastAsia="nl-NL"/>
        </w:rPr>
      </w:pPr>
      <w:r w:rsidRPr="00EE3C22">
        <w:rPr>
          <w:lang w:eastAsia="nl-NL"/>
        </w:rPr>
        <w:t>Na gunning dient de Opdrachtnemer een actuele RI&amp;E op te stellen</w:t>
      </w:r>
      <w:r w:rsidR="007C58BE">
        <w:rPr>
          <w:lang w:eastAsia="nl-NL"/>
        </w:rPr>
        <w:t xml:space="preserve">, te controleren </w:t>
      </w:r>
      <w:r w:rsidRPr="00EE3C22">
        <w:rPr>
          <w:lang w:eastAsia="nl-NL"/>
        </w:rPr>
        <w:t xml:space="preserve">en </w:t>
      </w:r>
      <w:r w:rsidR="007C58BE">
        <w:rPr>
          <w:lang w:eastAsia="nl-NL"/>
        </w:rPr>
        <w:t xml:space="preserve">actueel </w:t>
      </w:r>
      <w:r w:rsidRPr="00EE3C22">
        <w:rPr>
          <w:lang w:eastAsia="nl-NL"/>
        </w:rPr>
        <w:t xml:space="preserve">te houden bij </w:t>
      </w:r>
      <w:r w:rsidR="000C3A8D">
        <w:rPr>
          <w:lang w:eastAsia="nl-NL"/>
        </w:rPr>
        <w:t xml:space="preserve">mutaties of </w:t>
      </w:r>
      <w:r w:rsidRPr="00EE3C22">
        <w:rPr>
          <w:lang w:eastAsia="nl-NL"/>
        </w:rPr>
        <w:t xml:space="preserve">wijzigingen in wetgeving. Na elke </w:t>
      </w:r>
      <w:r w:rsidR="000C3A8D">
        <w:rPr>
          <w:lang w:eastAsia="nl-NL"/>
        </w:rPr>
        <w:t>mutatie</w:t>
      </w:r>
      <w:r w:rsidRPr="00EE3C22">
        <w:rPr>
          <w:lang w:eastAsia="nl-NL"/>
        </w:rPr>
        <w:t xml:space="preserve"> levert de Opdrachtnemer kosteloos een digitale versie aan bij de Opdrachtgever.</w:t>
      </w:r>
    </w:p>
    <w:p w14:paraId="4F2DB65E" w14:textId="77777777" w:rsidR="006B7199" w:rsidRDefault="006B7199" w:rsidP="00EE3C22">
      <w:pPr>
        <w:rPr>
          <w:lang w:eastAsia="nl-NL"/>
        </w:rPr>
      </w:pPr>
    </w:p>
    <w:p w14:paraId="267E22AE" w14:textId="239125F8" w:rsidR="006B7199" w:rsidRPr="006B7199" w:rsidRDefault="006B7199" w:rsidP="00EE3C22">
      <w:pPr>
        <w:rPr>
          <w:rFonts w:eastAsia="Times New Roman" w:cs="Arial"/>
          <w:lang w:eastAsia="nl-NL"/>
        </w:rPr>
      </w:pPr>
      <w:r w:rsidRPr="00A412D4">
        <w:rPr>
          <w:rFonts w:eastAsia="Times New Roman" w:cs="Arial"/>
          <w:lang w:eastAsia="nl-NL"/>
        </w:rPr>
        <w:t xml:space="preserve">Op het moment dat RI&amp;E niet (volledig) aanwezig is, worden deze door Opdrachtnemer binnen 4 weken en voor de eerste wasbeurt geactualiseerd. Latende Opdrachtnemer kan daarbij verantwoordelijk worden gehouden voor de kosten. </w:t>
      </w:r>
    </w:p>
    <w:p w14:paraId="7900C2CD" w14:textId="77777777" w:rsidR="00D576D7" w:rsidRPr="00EE3C22" w:rsidRDefault="00D576D7" w:rsidP="00EE3C22">
      <w:pPr>
        <w:rPr>
          <w:lang w:eastAsia="nl-NL"/>
        </w:rPr>
      </w:pPr>
    </w:p>
    <w:p w14:paraId="6099F115" w14:textId="34542F8A" w:rsidR="00741224" w:rsidRPr="00EE3C22" w:rsidRDefault="00EE3C22" w:rsidP="00EE3C22">
      <w:pPr>
        <w:rPr>
          <w:lang w:eastAsia="nl-NL"/>
        </w:rPr>
      </w:pPr>
      <w:r w:rsidRPr="00EE3C22">
        <w:rPr>
          <w:lang w:eastAsia="nl-NL"/>
        </w:rPr>
        <w:t xml:space="preserve">De Opdrachtnemer is verantwoordelijk voor de veiligheid van de ingezette medewerkers en moet zorgdragen dat instructies en veiligheidsvoorschriften door iedereen </w:t>
      </w:r>
      <w:r w:rsidR="00D576D7">
        <w:rPr>
          <w:lang w:eastAsia="nl-NL"/>
        </w:rPr>
        <w:t xml:space="preserve">gelezen, </w:t>
      </w:r>
      <w:r w:rsidRPr="00EE3C22">
        <w:rPr>
          <w:lang w:eastAsia="nl-NL"/>
        </w:rPr>
        <w:t>begrepen en toegepast worden.</w:t>
      </w:r>
    </w:p>
    <w:p w14:paraId="19142174" w14:textId="46B629A7" w:rsidR="001B4613" w:rsidRDefault="001B4613" w:rsidP="001B4613">
      <w:pPr>
        <w:pStyle w:val="Kop2"/>
        <w:numPr>
          <w:ilvl w:val="1"/>
          <w:numId w:val="15"/>
        </w:numPr>
      </w:pPr>
      <w:bookmarkStart w:id="27" w:name="_Toc232775006"/>
      <w:bookmarkStart w:id="28" w:name="_Hlk139450851"/>
      <w:r>
        <w:t>Werkprogramma glasbewassing</w:t>
      </w:r>
      <w:bookmarkEnd w:id="27"/>
    </w:p>
    <w:p w14:paraId="17938B50" w14:textId="2D85E6E5" w:rsidR="00741224" w:rsidRPr="001B4613" w:rsidRDefault="00B658B4" w:rsidP="00741224">
      <w:r>
        <w:t>In vragenlijst ‘Bijlagen’ is het werkprogramma opgenomen</w:t>
      </w:r>
      <w:r w:rsidR="00741224">
        <w:t xml:space="preserve">: </w:t>
      </w:r>
      <w:r>
        <w:rPr>
          <w:shd w:val="clear" w:color="auto" w:fill="00FFFF"/>
        </w:rPr>
        <w:t>PVE05</w:t>
      </w:r>
      <w:r>
        <w:t xml:space="preserve">. “Werkprogramma glasbewassing”. </w:t>
      </w:r>
    </w:p>
    <w:p w14:paraId="231ED2FD" w14:textId="3745D641" w:rsidR="001B4613" w:rsidRPr="001B4613" w:rsidRDefault="001B4613" w:rsidP="00741224">
      <w:pPr>
        <w:pStyle w:val="Kop2"/>
        <w:numPr>
          <w:ilvl w:val="1"/>
          <w:numId w:val="15"/>
        </w:numPr>
      </w:pPr>
      <w:bookmarkStart w:id="29" w:name="_Toc232775007"/>
      <w:r>
        <w:t>Werkprogramma glasbewassing</w:t>
      </w:r>
      <w:bookmarkEnd w:id="29"/>
    </w:p>
    <w:p w14:paraId="3D85EC89" w14:textId="4F1020F4" w:rsidR="00931312" w:rsidRDefault="00B658B4" w:rsidP="009C5D28">
      <w:r>
        <w:t xml:space="preserve">In vragenlijst ‘Bijlagen’ treft de Inschrijver </w:t>
      </w:r>
      <w:r>
        <w:rPr>
          <w:shd w:val="clear" w:color="auto" w:fill="00FFFF"/>
        </w:rPr>
        <w:t>PVE06</w:t>
      </w:r>
      <w:r>
        <w:t>.” Opleverniveau glasbewassing” aan.</w:t>
      </w:r>
    </w:p>
    <w:p w14:paraId="4803C50C" w14:textId="17E70472" w:rsidR="00D0509A" w:rsidRDefault="00B658B4" w:rsidP="006D4433">
      <w:pPr>
        <w:pStyle w:val="Kop2"/>
        <w:numPr>
          <w:ilvl w:val="1"/>
          <w:numId w:val="15"/>
        </w:numPr>
      </w:pPr>
      <w:bookmarkStart w:id="30" w:name="_Toc232775008"/>
      <w:bookmarkEnd w:id="28"/>
      <w:r>
        <w:t>Werkinstructie en uitvoering glasbewassing</w:t>
      </w:r>
      <w:bookmarkEnd w:id="30"/>
    </w:p>
    <w:p w14:paraId="4803C50D" w14:textId="715C4A84" w:rsidR="00D0509A" w:rsidRDefault="00B658B4">
      <w:pPr>
        <w:rPr>
          <w:rFonts w:eastAsia="Times New Roman" w:cs="Arial"/>
          <w:lang w:eastAsia="nl-NL"/>
        </w:rPr>
      </w:pPr>
      <w:r>
        <w:rPr>
          <w:rFonts w:eastAsia="Times New Roman" w:cs="Arial"/>
          <w:lang w:eastAsia="nl-NL"/>
        </w:rPr>
        <w:t>De glasbewassing van het gevelglas</w:t>
      </w:r>
      <w:r w:rsidR="00E01505">
        <w:rPr>
          <w:rFonts w:eastAsia="Times New Roman" w:cs="Arial"/>
          <w:lang w:eastAsia="nl-NL"/>
        </w:rPr>
        <w:t>,</w:t>
      </w:r>
      <w:r>
        <w:rPr>
          <w:rFonts w:eastAsia="Times New Roman" w:cs="Arial"/>
          <w:lang w:eastAsia="nl-NL"/>
        </w:rPr>
        <w:t xml:space="preserve"> aan de buiten- en binnenzijde</w:t>
      </w:r>
      <w:r w:rsidR="00E01505">
        <w:rPr>
          <w:rFonts w:eastAsia="Times New Roman" w:cs="Arial"/>
          <w:lang w:eastAsia="nl-NL"/>
        </w:rPr>
        <w:t>,</w:t>
      </w:r>
      <w:r w:rsidR="0011542C">
        <w:rPr>
          <w:rFonts w:eastAsia="Times New Roman" w:cs="Arial"/>
          <w:lang w:eastAsia="nl-NL"/>
        </w:rPr>
        <w:t xml:space="preserve"> en</w:t>
      </w:r>
      <w:r>
        <w:rPr>
          <w:rFonts w:eastAsia="Times New Roman" w:cs="Arial"/>
          <w:lang w:eastAsia="nl-NL"/>
        </w:rPr>
        <w:t xml:space="preserve"> het separatieglas (aan beide zijden) dient te worden uitgevoerd in de volgende frequentie en uitvoeringsmoment:</w:t>
      </w:r>
    </w:p>
    <w:p w14:paraId="0D5D26CB" w14:textId="0F332516" w:rsidR="007D413F" w:rsidRPr="007D413F" w:rsidRDefault="00E00A47" w:rsidP="006D4433">
      <w:pPr>
        <w:numPr>
          <w:ilvl w:val="0"/>
          <w:numId w:val="16"/>
        </w:numPr>
        <w:rPr>
          <w:rFonts w:eastAsia="Times New Roman" w:cs="Arial"/>
          <w:lang w:eastAsia="nl-NL"/>
        </w:rPr>
      </w:pPr>
      <w:r w:rsidRPr="00E00A47">
        <w:rPr>
          <w:rFonts w:eastAsia="Times New Roman" w:cs="Arial"/>
          <w:b/>
          <w:bCs/>
          <w:lang w:eastAsia="nl-NL"/>
        </w:rPr>
        <w:t>Gevelglas binnen</w:t>
      </w:r>
      <w:r w:rsidR="007D413F">
        <w:rPr>
          <w:rFonts w:eastAsia="Times New Roman" w:cs="Arial"/>
          <w:b/>
          <w:bCs/>
          <w:lang w:eastAsia="nl-NL"/>
        </w:rPr>
        <w:t xml:space="preserve">: </w:t>
      </w:r>
      <w:r w:rsidR="00A135B1">
        <w:rPr>
          <w:rFonts w:eastAsia="Times New Roman" w:cs="Arial"/>
          <w:lang w:eastAsia="nl-NL"/>
        </w:rPr>
        <w:t>1</w:t>
      </w:r>
      <w:r w:rsidR="007D413F">
        <w:rPr>
          <w:rFonts w:eastAsia="Times New Roman" w:cs="Arial"/>
          <w:lang w:eastAsia="nl-NL"/>
        </w:rPr>
        <w:t xml:space="preserve"> keer per jaar</w:t>
      </w:r>
      <w:r w:rsidR="00A135B1">
        <w:rPr>
          <w:rFonts w:eastAsia="Times New Roman" w:cs="Arial"/>
          <w:lang w:eastAsia="nl-NL"/>
        </w:rPr>
        <w:t>, optie tot een 2</w:t>
      </w:r>
      <w:r w:rsidR="00A135B1" w:rsidRPr="00A135B1">
        <w:rPr>
          <w:rFonts w:eastAsia="Times New Roman" w:cs="Arial"/>
          <w:vertAlign w:val="superscript"/>
          <w:lang w:eastAsia="nl-NL"/>
        </w:rPr>
        <w:t>e</w:t>
      </w:r>
      <w:r w:rsidR="00A135B1">
        <w:rPr>
          <w:rFonts w:eastAsia="Times New Roman" w:cs="Arial"/>
          <w:lang w:eastAsia="nl-NL"/>
        </w:rPr>
        <w:t xml:space="preserve"> beurt</w:t>
      </w:r>
    </w:p>
    <w:p w14:paraId="385CA315" w14:textId="1117C956" w:rsidR="00E00A47" w:rsidRPr="00E00A47" w:rsidRDefault="007D413F" w:rsidP="006D4433">
      <w:pPr>
        <w:numPr>
          <w:ilvl w:val="0"/>
          <w:numId w:val="16"/>
        </w:numPr>
        <w:rPr>
          <w:rFonts w:eastAsia="Times New Roman" w:cs="Arial"/>
          <w:lang w:eastAsia="nl-NL"/>
        </w:rPr>
      </w:pPr>
      <w:r w:rsidRPr="00E00A47">
        <w:rPr>
          <w:rFonts w:eastAsia="Times New Roman" w:cs="Arial"/>
          <w:b/>
          <w:bCs/>
          <w:lang w:eastAsia="nl-NL"/>
        </w:rPr>
        <w:t xml:space="preserve">Gevelglas </w:t>
      </w:r>
      <w:r w:rsidR="00E00A47" w:rsidRPr="00E00A47">
        <w:rPr>
          <w:rFonts w:eastAsia="Times New Roman" w:cs="Arial"/>
          <w:b/>
          <w:bCs/>
          <w:lang w:eastAsia="nl-NL"/>
        </w:rPr>
        <w:t>buiten</w:t>
      </w:r>
      <w:r w:rsidR="00E00A47" w:rsidRPr="00E00A47">
        <w:rPr>
          <w:rFonts w:eastAsia="Times New Roman" w:cs="Arial"/>
          <w:lang w:eastAsia="nl-NL"/>
        </w:rPr>
        <w:t xml:space="preserve">: </w:t>
      </w:r>
      <w:r w:rsidR="00A135B1">
        <w:rPr>
          <w:rFonts w:eastAsia="Times New Roman" w:cs="Arial"/>
          <w:lang w:eastAsia="nl-NL"/>
        </w:rPr>
        <w:t>2</w:t>
      </w:r>
      <w:r>
        <w:rPr>
          <w:rFonts w:eastAsia="Times New Roman" w:cs="Arial"/>
          <w:lang w:eastAsia="nl-NL"/>
        </w:rPr>
        <w:t xml:space="preserve"> keer per jaar</w:t>
      </w:r>
      <w:r w:rsidR="00A135B1">
        <w:rPr>
          <w:rFonts w:eastAsia="Times New Roman" w:cs="Arial"/>
          <w:lang w:eastAsia="nl-NL"/>
        </w:rPr>
        <w:t>, optie tot een 3</w:t>
      </w:r>
      <w:r w:rsidR="00A135B1" w:rsidRPr="00A135B1">
        <w:rPr>
          <w:rFonts w:eastAsia="Times New Roman" w:cs="Arial"/>
          <w:vertAlign w:val="superscript"/>
          <w:lang w:eastAsia="nl-NL"/>
        </w:rPr>
        <w:t>e</w:t>
      </w:r>
      <w:r w:rsidR="00A135B1">
        <w:rPr>
          <w:rFonts w:eastAsia="Times New Roman" w:cs="Arial"/>
          <w:lang w:eastAsia="nl-NL"/>
        </w:rPr>
        <w:t xml:space="preserve"> beurt</w:t>
      </w:r>
    </w:p>
    <w:p w14:paraId="54E92D8D" w14:textId="449F7159" w:rsidR="00E00A47" w:rsidRPr="00A135B1" w:rsidRDefault="00E00A47" w:rsidP="00A135B1">
      <w:pPr>
        <w:numPr>
          <w:ilvl w:val="0"/>
          <w:numId w:val="16"/>
        </w:numPr>
        <w:rPr>
          <w:rFonts w:eastAsia="Times New Roman" w:cs="Arial"/>
          <w:lang w:eastAsia="nl-NL"/>
        </w:rPr>
      </w:pPr>
      <w:r w:rsidRPr="00E00A47">
        <w:rPr>
          <w:rFonts w:eastAsia="Times New Roman" w:cs="Arial"/>
          <w:b/>
          <w:bCs/>
          <w:lang w:eastAsia="nl-NL"/>
        </w:rPr>
        <w:t>Separatieglas</w:t>
      </w:r>
      <w:r w:rsidRPr="00E00A47">
        <w:rPr>
          <w:rFonts w:eastAsia="Times New Roman" w:cs="Arial"/>
          <w:lang w:eastAsia="nl-NL"/>
        </w:rPr>
        <w:t xml:space="preserve">: </w:t>
      </w:r>
      <w:r w:rsidR="00A135B1">
        <w:rPr>
          <w:rFonts w:eastAsia="Times New Roman" w:cs="Arial"/>
          <w:lang w:eastAsia="nl-NL"/>
        </w:rPr>
        <w:t>1 keer per jaar, optie tot een 2</w:t>
      </w:r>
      <w:r w:rsidR="00A135B1" w:rsidRPr="00A135B1">
        <w:rPr>
          <w:rFonts w:eastAsia="Times New Roman" w:cs="Arial"/>
          <w:vertAlign w:val="superscript"/>
          <w:lang w:eastAsia="nl-NL"/>
        </w:rPr>
        <w:t>e</w:t>
      </w:r>
      <w:r w:rsidR="00A135B1">
        <w:rPr>
          <w:rFonts w:eastAsia="Times New Roman" w:cs="Arial"/>
          <w:lang w:eastAsia="nl-NL"/>
        </w:rPr>
        <w:t xml:space="preserve"> beurt</w:t>
      </w:r>
    </w:p>
    <w:p w14:paraId="10855AA9" w14:textId="0C634FA8" w:rsidR="00E00A47" w:rsidRPr="00E00A47" w:rsidRDefault="00E00A47" w:rsidP="006D4433">
      <w:pPr>
        <w:numPr>
          <w:ilvl w:val="0"/>
          <w:numId w:val="16"/>
        </w:numPr>
        <w:rPr>
          <w:rFonts w:eastAsia="Times New Roman" w:cs="Arial"/>
          <w:lang w:eastAsia="nl-NL"/>
        </w:rPr>
      </w:pPr>
      <w:r w:rsidRPr="00E00A47">
        <w:rPr>
          <w:rFonts w:eastAsia="Times New Roman" w:cs="Arial"/>
          <w:b/>
          <w:bCs/>
          <w:lang w:eastAsia="nl-NL"/>
        </w:rPr>
        <w:t>Uitvoeringsmomenten</w:t>
      </w:r>
      <w:r w:rsidRPr="00E00A47">
        <w:rPr>
          <w:rFonts w:eastAsia="Times New Roman" w:cs="Arial"/>
          <w:lang w:eastAsia="nl-NL"/>
        </w:rPr>
        <w:t xml:space="preserve">: </w:t>
      </w:r>
      <w:r w:rsidR="00A135B1" w:rsidRPr="00A135B1">
        <w:rPr>
          <w:rFonts w:eastAsia="Times New Roman" w:cs="Arial"/>
          <w:lang w:eastAsia="nl-NL"/>
        </w:rPr>
        <w:t>voorjaar</w:t>
      </w:r>
      <w:r w:rsidR="00A135B1">
        <w:rPr>
          <w:rFonts w:eastAsia="Times New Roman" w:cs="Arial"/>
          <w:lang w:eastAsia="nl-NL"/>
        </w:rPr>
        <w:t xml:space="preserve"> (incl. binnen)</w:t>
      </w:r>
      <w:r w:rsidRPr="00A135B1">
        <w:rPr>
          <w:rFonts w:eastAsia="Times New Roman" w:cs="Arial"/>
          <w:lang w:eastAsia="nl-NL"/>
        </w:rPr>
        <w:t xml:space="preserve"> en </w:t>
      </w:r>
      <w:r w:rsidR="00A135B1" w:rsidRPr="00A135B1">
        <w:rPr>
          <w:rFonts w:eastAsia="Times New Roman" w:cs="Arial"/>
          <w:lang w:eastAsia="nl-NL"/>
        </w:rPr>
        <w:t>najaar</w:t>
      </w:r>
      <w:r w:rsidRPr="00A135B1">
        <w:rPr>
          <w:rFonts w:eastAsia="Times New Roman" w:cs="Arial"/>
          <w:lang w:eastAsia="nl-NL"/>
        </w:rPr>
        <w:t>, in overleg</w:t>
      </w:r>
      <w:r w:rsidRPr="00E00A47">
        <w:rPr>
          <w:rFonts w:eastAsia="Times New Roman" w:cs="Arial"/>
          <w:lang w:eastAsia="nl-NL"/>
        </w:rPr>
        <w:t xml:space="preserve"> met de Opdrachtgever.</w:t>
      </w:r>
    </w:p>
    <w:p w14:paraId="4803C519" w14:textId="77777777" w:rsidR="00D0509A" w:rsidRDefault="00B658B4">
      <w:pPr>
        <w:rPr>
          <w:rFonts w:eastAsia="Times New Roman" w:cs="Arial"/>
          <w:lang w:eastAsia="nl-NL"/>
        </w:rPr>
      </w:pPr>
      <w:r>
        <w:rPr>
          <w:rFonts w:eastAsia="Times New Roman" w:cs="Arial"/>
          <w:lang w:eastAsia="nl-NL"/>
        </w:rPr>
        <w:t>De uitvoering per beurt moet in één aaneengesloten periode zonder onderbreking plaats vinden.</w:t>
      </w:r>
    </w:p>
    <w:p w14:paraId="4803C51A" w14:textId="77777777" w:rsidR="00D0509A" w:rsidRDefault="00D0509A">
      <w:pPr>
        <w:rPr>
          <w:rFonts w:eastAsia="Times New Roman" w:cs="Arial"/>
          <w:lang w:eastAsia="nl-NL"/>
        </w:rPr>
      </w:pPr>
    </w:p>
    <w:p w14:paraId="4803C51C" w14:textId="1A91B371" w:rsidR="00D0509A" w:rsidRDefault="009561F0">
      <w:pPr>
        <w:rPr>
          <w:rFonts w:eastAsia="Times New Roman" w:cs="Arial"/>
          <w:lang w:eastAsia="nl-NL"/>
        </w:rPr>
      </w:pPr>
      <w:r w:rsidRPr="009561F0">
        <w:rPr>
          <w:rFonts w:eastAsia="Times New Roman" w:cs="Arial"/>
          <w:lang w:eastAsia="nl-NL"/>
        </w:rPr>
        <w:lastRenderedPageBreak/>
        <w:t>Minimaal tien werkdagen voorafgaand aan de werkzaamheden dient de Opdrachtnemer de contactpersonen op locatie te informeren, zodat eventuele obstakels (zoals meubilair) door de Opdrachtgever kunnen worden verwijderd. Geconstateerde gebreken tijdens uitvoering moeten direct worden gemeld aan de Opdrachtgever.</w:t>
      </w:r>
    </w:p>
    <w:p w14:paraId="1238FED5" w14:textId="77777777" w:rsidR="009561F0" w:rsidRDefault="009561F0">
      <w:pPr>
        <w:rPr>
          <w:rFonts w:eastAsia="Times New Roman" w:cs="Arial"/>
          <w:lang w:eastAsia="nl-NL"/>
        </w:rPr>
      </w:pPr>
    </w:p>
    <w:p w14:paraId="4803C51D" w14:textId="00843C09" w:rsidR="00D0509A" w:rsidRDefault="00B658B4">
      <w:pPr>
        <w:rPr>
          <w:rFonts w:eastAsia="Times New Roman" w:cs="Arial"/>
          <w:lang w:eastAsia="nl-NL"/>
        </w:rPr>
      </w:pPr>
      <w:r>
        <w:rPr>
          <w:rFonts w:eastAsia="Times New Roman" w:cs="Arial"/>
          <w:lang w:eastAsia="nl-NL"/>
        </w:rPr>
        <w:t xml:space="preserve">Bij het uitvoeren van de werkzaamheden </w:t>
      </w:r>
      <w:r w:rsidR="009561F0">
        <w:rPr>
          <w:rFonts w:eastAsia="Times New Roman" w:cs="Arial"/>
          <w:lang w:eastAsia="nl-NL"/>
        </w:rPr>
        <w:t>gelden</w:t>
      </w:r>
      <w:r>
        <w:rPr>
          <w:rFonts w:eastAsia="Times New Roman" w:cs="Arial"/>
          <w:lang w:eastAsia="nl-NL"/>
        </w:rPr>
        <w:t xml:space="preserve"> de volgende eisen:</w:t>
      </w:r>
    </w:p>
    <w:p w14:paraId="4803C51E" w14:textId="35393213" w:rsidR="00D0509A" w:rsidRPr="000F72DE" w:rsidRDefault="00B658B4" w:rsidP="00F109B8">
      <w:pPr>
        <w:pStyle w:val="Lijstalinea"/>
        <w:numPr>
          <w:ilvl w:val="0"/>
          <w:numId w:val="4"/>
        </w:numPr>
        <w:tabs>
          <w:tab w:val="left" w:pos="1068"/>
        </w:tabs>
        <w:spacing w:before="100" w:after="100"/>
        <w:rPr>
          <w:rFonts w:eastAsia="Times New Roman" w:cs="Arial"/>
          <w:lang w:eastAsia="nl-NL"/>
        </w:rPr>
      </w:pPr>
      <w:r w:rsidRPr="000F72DE">
        <w:rPr>
          <w:rFonts w:eastAsia="Times New Roman" w:cs="Arial"/>
          <w:lang w:eastAsia="nl-NL"/>
        </w:rPr>
        <w:t>De glasbewassing moet uitgevoerd worden met een neutraal reinigingsmiddel (met een pH-waarde van circa 7)</w:t>
      </w:r>
      <w:r w:rsidR="006B7199">
        <w:rPr>
          <w:rFonts w:eastAsia="Times New Roman" w:cs="Arial"/>
          <w:lang w:eastAsia="nl-NL"/>
        </w:rPr>
        <w:t xml:space="preserve">. </w:t>
      </w:r>
      <w:r w:rsidR="006B7199" w:rsidRPr="00424EA0">
        <w:rPr>
          <w:rFonts w:eastAsia="Times New Roman" w:cs="Arial"/>
          <w:lang w:eastAsia="nl-NL"/>
        </w:rPr>
        <w:t>Milieuvriendelijke en gebruiksvriendelijke alternatieven met een licht afwijkende pH-waarde zijn toegestaan, mits de reiniger geen schade toebrengt aan het glas, de kozijnen, de rubbers of het milieu. De opdrachtnemer dient de pH-waarde van het gebruikte reinigingsmiddel te specificeren in zijn offerte, inclusief een veiligheidsinformatieblad</w:t>
      </w:r>
      <w:r w:rsidRPr="000F72DE">
        <w:rPr>
          <w:rFonts w:eastAsia="Times New Roman" w:cs="Arial"/>
          <w:lang w:eastAsia="nl-NL"/>
        </w:rPr>
        <w:t>;</w:t>
      </w:r>
    </w:p>
    <w:p w14:paraId="37976853" w14:textId="3DA94FFC" w:rsidR="000F72DE" w:rsidRPr="000F72DE" w:rsidRDefault="000F72DE" w:rsidP="00F109B8">
      <w:pPr>
        <w:pStyle w:val="Lijstalinea"/>
        <w:numPr>
          <w:ilvl w:val="0"/>
          <w:numId w:val="4"/>
        </w:numPr>
        <w:rPr>
          <w:lang w:eastAsia="nl-NL"/>
        </w:rPr>
      </w:pPr>
      <w:r w:rsidRPr="000F72DE">
        <w:rPr>
          <w:lang w:eastAsia="nl-NL"/>
        </w:rPr>
        <w:t>Persoonlijke beschermingsmiddelen worden door de Opdrachtnemer verstrekt;</w:t>
      </w:r>
    </w:p>
    <w:p w14:paraId="468A1583" w14:textId="3AD6066B" w:rsidR="000F72DE" w:rsidRPr="000F72DE" w:rsidRDefault="000F72DE" w:rsidP="00F109B8">
      <w:pPr>
        <w:pStyle w:val="Lijstalinea"/>
        <w:numPr>
          <w:ilvl w:val="0"/>
          <w:numId w:val="4"/>
        </w:numPr>
        <w:rPr>
          <w:lang w:eastAsia="nl-NL"/>
        </w:rPr>
      </w:pPr>
      <w:r w:rsidRPr="000F72DE">
        <w:rPr>
          <w:lang w:eastAsia="nl-NL"/>
        </w:rPr>
        <w:t>Communicatiemiddelen worden niet door de Opdrachtgever geleverd, maar door de Opdrachtnemer;</w:t>
      </w:r>
    </w:p>
    <w:p w14:paraId="51052A29" w14:textId="77777777" w:rsidR="00CC51D3" w:rsidRDefault="000F72DE" w:rsidP="00F109B8">
      <w:pPr>
        <w:pStyle w:val="Lijstalinea"/>
        <w:numPr>
          <w:ilvl w:val="0"/>
          <w:numId w:val="4"/>
        </w:numPr>
        <w:rPr>
          <w:lang w:eastAsia="nl-NL"/>
        </w:rPr>
      </w:pPr>
      <w:r w:rsidRPr="000F72DE">
        <w:rPr>
          <w:lang w:eastAsia="nl-NL"/>
        </w:rPr>
        <w:t>Glazenwassers dragen altijd bedrijfskleding, ook in de zomer</w:t>
      </w:r>
    </w:p>
    <w:p w14:paraId="39122A6A" w14:textId="77777777" w:rsidR="007354A5" w:rsidRPr="007354A5" w:rsidRDefault="00B90C6A" w:rsidP="00F109B8">
      <w:pPr>
        <w:pStyle w:val="Lijstalinea"/>
        <w:numPr>
          <w:ilvl w:val="0"/>
          <w:numId w:val="4"/>
        </w:numPr>
        <w:rPr>
          <w:lang w:eastAsia="nl-NL"/>
        </w:rPr>
      </w:pPr>
      <w:r w:rsidRPr="00CC51D3">
        <w:rPr>
          <w:rFonts w:eastAsia="Times New Roman" w:cs="Arial"/>
          <w:lang w:eastAsia="nl-NL"/>
        </w:rPr>
        <w:t xml:space="preserve">Bij gebruik van hoogwerkers of ladders moet het werkgebied worden afgezet volgens geldende regelgeving. </w:t>
      </w:r>
      <w:r w:rsidR="00B658B4" w:rsidRPr="00CC51D3">
        <w:rPr>
          <w:rFonts w:eastAsia="Times New Roman" w:cs="Arial"/>
          <w:lang w:eastAsia="nl-NL"/>
        </w:rPr>
        <w:t xml:space="preserve">Wanneer </w:t>
      </w:r>
      <w:r w:rsidR="00CC51D3" w:rsidRPr="00CC51D3">
        <w:rPr>
          <w:rFonts w:eastAsia="Times New Roman" w:cs="Arial"/>
          <w:lang w:eastAsia="nl-NL"/>
        </w:rPr>
        <w:t>dit</w:t>
      </w:r>
      <w:r w:rsidR="00B658B4" w:rsidRPr="00CC51D3">
        <w:rPr>
          <w:rFonts w:eastAsia="Times New Roman" w:cs="Arial"/>
          <w:lang w:eastAsia="nl-NL"/>
        </w:rPr>
        <w:t xml:space="preserve"> niet wordt uitgevoerd kunnen de werkzaamheden niet gestart worden of worden ze bij constatering stopgezet door de Opdrachtgever;</w:t>
      </w:r>
    </w:p>
    <w:p w14:paraId="77A0F1AA" w14:textId="77777777" w:rsidR="00004C08" w:rsidRPr="00004C08" w:rsidRDefault="008B6ACB" w:rsidP="00F109B8">
      <w:pPr>
        <w:pStyle w:val="Lijstalinea"/>
        <w:numPr>
          <w:ilvl w:val="0"/>
          <w:numId w:val="4"/>
        </w:numPr>
        <w:rPr>
          <w:lang w:eastAsia="nl-NL"/>
        </w:rPr>
      </w:pPr>
      <w:r w:rsidRPr="007354A5">
        <w:rPr>
          <w:rFonts w:eastAsia="Times New Roman" w:cs="Arial"/>
          <w:lang w:eastAsia="nl-NL"/>
        </w:rPr>
        <w:t>Bij gebruik van hoogwerkers moet</w:t>
      </w:r>
      <w:r w:rsidR="00402EEB" w:rsidRPr="007354A5">
        <w:rPr>
          <w:rFonts w:eastAsia="Times New Roman" w:cs="Arial"/>
          <w:lang w:eastAsia="nl-NL"/>
        </w:rPr>
        <w:t xml:space="preserve">en geschikte rijplaten worden gebruikt </w:t>
      </w:r>
      <w:r w:rsidR="007354A5" w:rsidRPr="007354A5">
        <w:rPr>
          <w:rFonts w:eastAsia="Times New Roman" w:cs="Arial"/>
          <w:lang w:eastAsia="nl-NL"/>
        </w:rPr>
        <w:t>t</w:t>
      </w:r>
      <w:r w:rsidR="00B658B4" w:rsidRPr="007354A5">
        <w:rPr>
          <w:rFonts w:eastAsia="Times New Roman" w:cs="Arial"/>
          <w:lang w:eastAsia="nl-NL"/>
        </w:rPr>
        <w:t xml:space="preserve">er </w:t>
      </w:r>
      <w:r w:rsidR="007354A5" w:rsidRPr="007354A5">
        <w:rPr>
          <w:rFonts w:eastAsia="Times New Roman" w:cs="Arial"/>
          <w:lang w:eastAsia="nl-NL"/>
        </w:rPr>
        <w:t xml:space="preserve">bescherming van </w:t>
      </w:r>
      <w:r w:rsidR="00B658B4" w:rsidRPr="007354A5">
        <w:rPr>
          <w:rFonts w:eastAsia="Times New Roman" w:cs="Arial"/>
          <w:lang w:eastAsia="nl-NL"/>
        </w:rPr>
        <w:t xml:space="preserve">vloeren en/of ondergrond </w:t>
      </w:r>
    </w:p>
    <w:p w14:paraId="68870FFF" w14:textId="77777777" w:rsidR="00004C08" w:rsidRPr="00004C08" w:rsidRDefault="00B658B4" w:rsidP="00F109B8">
      <w:pPr>
        <w:pStyle w:val="Lijstalinea"/>
        <w:numPr>
          <w:ilvl w:val="0"/>
          <w:numId w:val="4"/>
        </w:numPr>
        <w:rPr>
          <w:lang w:eastAsia="nl-NL"/>
        </w:rPr>
      </w:pPr>
      <w:r w:rsidRPr="00004C08">
        <w:rPr>
          <w:rFonts w:eastAsia="Times New Roman" w:cs="Arial"/>
          <w:lang w:eastAsia="nl-NL"/>
        </w:rPr>
        <w:t>Bij werkzaamheden op/aan het dak, moeten er altijd ten minste twee medewerkers van de Opdrachtnemer aanwezig zijn</w:t>
      </w:r>
      <w:r w:rsidR="00004C08">
        <w:rPr>
          <w:rFonts w:eastAsia="Times New Roman" w:cs="Arial"/>
          <w:lang w:eastAsia="nl-NL"/>
        </w:rPr>
        <w:t>;</w:t>
      </w:r>
    </w:p>
    <w:p w14:paraId="5D2CDFAA" w14:textId="77777777" w:rsidR="00A91B77" w:rsidRPr="00A91B77" w:rsidRDefault="00B658B4" w:rsidP="00F109B8">
      <w:pPr>
        <w:pStyle w:val="Lijstalinea"/>
        <w:numPr>
          <w:ilvl w:val="0"/>
          <w:numId w:val="4"/>
        </w:numPr>
        <w:rPr>
          <w:lang w:eastAsia="nl-NL"/>
        </w:rPr>
      </w:pPr>
      <w:r w:rsidRPr="00004C08">
        <w:rPr>
          <w:rFonts w:eastAsia="Times New Roman" w:cs="Arial"/>
          <w:lang w:eastAsia="nl-NL"/>
        </w:rPr>
        <w:t xml:space="preserve">Bij werkzaamheden op/aan het dak, dient het reglement </w:t>
      </w:r>
      <w:r w:rsidR="00004C08">
        <w:rPr>
          <w:rFonts w:eastAsia="Times New Roman" w:cs="Arial"/>
          <w:lang w:eastAsia="nl-NL"/>
        </w:rPr>
        <w:t>‘’</w:t>
      </w:r>
      <w:r w:rsidRPr="00004C08">
        <w:rPr>
          <w:rFonts w:eastAsia="Times New Roman" w:cs="Arial"/>
          <w:lang w:eastAsia="nl-NL"/>
        </w:rPr>
        <w:t>betreden daken</w:t>
      </w:r>
      <w:r w:rsidR="00004C08">
        <w:rPr>
          <w:rFonts w:eastAsia="Times New Roman" w:cs="Arial"/>
          <w:lang w:eastAsia="nl-NL"/>
        </w:rPr>
        <w:t>’’</w:t>
      </w:r>
      <w:r w:rsidRPr="00004C08">
        <w:rPr>
          <w:rFonts w:eastAsia="Times New Roman" w:cs="Arial"/>
          <w:lang w:eastAsia="nl-NL"/>
        </w:rPr>
        <w:t xml:space="preserve"> </w:t>
      </w:r>
      <w:r w:rsidR="00A91B77">
        <w:rPr>
          <w:rFonts w:eastAsia="Times New Roman" w:cs="Arial"/>
          <w:lang w:eastAsia="nl-NL"/>
        </w:rPr>
        <w:t>en het reglement ‘’gevelinstallaties’’ toegepast te</w:t>
      </w:r>
      <w:r w:rsidRPr="00004C08">
        <w:rPr>
          <w:rFonts w:eastAsia="Times New Roman" w:cs="Arial"/>
          <w:lang w:eastAsia="nl-NL"/>
        </w:rPr>
        <w:t xml:space="preserve"> worden;</w:t>
      </w:r>
    </w:p>
    <w:p w14:paraId="2A985292" w14:textId="5C9B8CC6" w:rsidR="00F04E20" w:rsidRDefault="00B658B4" w:rsidP="00F109B8">
      <w:pPr>
        <w:pStyle w:val="Lijstalinea"/>
        <w:numPr>
          <w:ilvl w:val="0"/>
          <w:numId w:val="4"/>
        </w:numPr>
        <w:rPr>
          <w:lang w:eastAsia="nl-NL"/>
        </w:rPr>
      </w:pPr>
      <w:r w:rsidRPr="00A91B77">
        <w:rPr>
          <w:rFonts w:eastAsia="Times New Roman" w:cs="Arial"/>
          <w:lang w:eastAsia="nl-NL"/>
        </w:rPr>
        <w:t>Bij werkzaamheden op/aan het dak, dient de aanwezige valbeveiligingsinstallatie te worden toegepast.</w:t>
      </w:r>
    </w:p>
    <w:p w14:paraId="4803C528" w14:textId="67F41DB9" w:rsidR="00D0509A" w:rsidRDefault="00B658B4" w:rsidP="006D4433">
      <w:pPr>
        <w:pStyle w:val="Kop2"/>
        <w:numPr>
          <w:ilvl w:val="1"/>
          <w:numId w:val="15"/>
        </w:numPr>
        <w:rPr>
          <w:lang w:eastAsia="nl-NL"/>
        </w:rPr>
      </w:pPr>
      <w:bookmarkStart w:id="31" w:name="_Toc232775009"/>
      <w:r>
        <w:t>Uitgangspunten en prijs glasbewassing</w:t>
      </w:r>
      <w:bookmarkEnd w:id="31"/>
    </w:p>
    <w:p w14:paraId="7A4A18BB" w14:textId="27FB6C39" w:rsidR="009C5D28" w:rsidRDefault="009C5D28" w:rsidP="009C5D28">
      <w:pPr>
        <w:rPr>
          <w:lang w:eastAsia="nl-NL"/>
        </w:rPr>
      </w:pPr>
      <w:r w:rsidRPr="009C5D28">
        <w:rPr>
          <w:lang w:eastAsia="nl-NL"/>
        </w:rPr>
        <w:t xml:space="preserve">In bijlage </w:t>
      </w:r>
      <w:r w:rsidRPr="001B4613">
        <w:rPr>
          <w:b/>
          <w:bCs/>
          <w:highlight w:val="cyan"/>
          <w:lang w:eastAsia="nl-NL"/>
        </w:rPr>
        <w:t>PRI01</w:t>
      </w:r>
      <w:r w:rsidRPr="009C5D28">
        <w:rPr>
          <w:b/>
          <w:bCs/>
          <w:lang w:eastAsia="nl-NL"/>
        </w:rPr>
        <w:t xml:space="preserve">. </w:t>
      </w:r>
      <w:r w:rsidR="00B714A4">
        <w:rPr>
          <w:b/>
          <w:bCs/>
          <w:lang w:eastAsia="nl-NL"/>
        </w:rPr>
        <w:t>Inschrijvingsdocument</w:t>
      </w:r>
      <w:r w:rsidRPr="009C5D28">
        <w:rPr>
          <w:lang w:eastAsia="nl-NL"/>
        </w:rPr>
        <w:t xml:space="preserve"> tabblad </w:t>
      </w:r>
      <w:r w:rsidRPr="009C5D28">
        <w:rPr>
          <w:b/>
          <w:bCs/>
          <w:lang w:eastAsia="nl-NL"/>
        </w:rPr>
        <w:t>IVM Glas</w:t>
      </w:r>
      <w:r w:rsidRPr="009C5D28">
        <w:rPr>
          <w:lang w:eastAsia="nl-NL"/>
        </w:rPr>
        <w:t>, moet de Inschrijver de bijbehorende uren en kosten voor glasbewassing opgeven.</w:t>
      </w:r>
    </w:p>
    <w:p w14:paraId="22B738CF" w14:textId="77777777" w:rsidR="009C5D28" w:rsidRPr="009C5D28" w:rsidRDefault="009C5D28" w:rsidP="009C5D28">
      <w:pPr>
        <w:rPr>
          <w:lang w:eastAsia="nl-NL"/>
        </w:rPr>
      </w:pPr>
    </w:p>
    <w:p w14:paraId="07A3B2FA" w14:textId="77777777" w:rsidR="009C5D28" w:rsidRPr="009C5D28" w:rsidRDefault="009C5D28" w:rsidP="009C5D28">
      <w:pPr>
        <w:rPr>
          <w:lang w:eastAsia="nl-NL"/>
        </w:rPr>
      </w:pPr>
      <w:r w:rsidRPr="009C5D28">
        <w:rPr>
          <w:lang w:eastAsia="nl-NL"/>
        </w:rPr>
        <w:t>De kosten voor benodigde hulpmiddelen, zoals hoogwerkers, steigers, persoonlijke beschermingsmiddelen en communicatiemiddelen, moeten afzonderlijk en gespecificeerd per post worden ingevuld.</w:t>
      </w:r>
    </w:p>
    <w:p w14:paraId="4A8D94D7" w14:textId="77777777" w:rsidR="009C5D28" w:rsidRDefault="009C5D28" w:rsidP="009C5D28">
      <w:pPr>
        <w:rPr>
          <w:lang w:eastAsia="nl-NL"/>
        </w:rPr>
      </w:pPr>
    </w:p>
    <w:p w14:paraId="2E15C9CF" w14:textId="6A0B3217" w:rsidR="009C5D28" w:rsidRPr="009C5D28" w:rsidRDefault="009C5D28" w:rsidP="009C5D28">
      <w:pPr>
        <w:rPr>
          <w:lang w:eastAsia="nl-NL"/>
        </w:rPr>
      </w:pPr>
      <w:r w:rsidRPr="009C5D28">
        <w:rPr>
          <w:lang w:eastAsia="nl-NL"/>
        </w:rPr>
        <w:t xml:space="preserve">De calculatie moet worden gebaseerd op de in het tabblad </w:t>
      </w:r>
      <w:r w:rsidRPr="009C5D28">
        <w:rPr>
          <w:i/>
          <w:iCs/>
          <w:lang w:eastAsia="nl-NL"/>
        </w:rPr>
        <w:t>IVM Glas</w:t>
      </w:r>
      <w:r w:rsidRPr="009C5D28">
        <w:rPr>
          <w:lang w:eastAsia="nl-NL"/>
        </w:rPr>
        <w:t xml:space="preserve"> aangegeven frequenties.</w:t>
      </w:r>
    </w:p>
    <w:p w14:paraId="4803C52D" w14:textId="77777777" w:rsidR="00D0509A" w:rsidRDefault="00D0509A">
      <w:pPr>
        <w:rPr>
          <w:rFonts w:eastAsia="Times New Roman" w:cs="Arial"/>
          <w:lang w:eastAsia="nl-NL"/>
        </w:rPr>
      </w:pPr>
    </w:p>
    <w:p w14:paraId="26F6716A" w14:textId="77777777" w:rsidR="009C5D28" w:rsidRDefault="009C5D28">
      <w:pPr>
        <w:suppressAutoHyphens w:val="0"/>
        <w:spacing w:after="160" w:line="276" w:lineRule="auto"/>
        <w:rPr>
          <w:rFonts w:ascii="BC Orion" w:eastAsia="Times New Roman" w:hAnsi="BC Orion"/>
          <w:sz w:val="32"/>
          <w:szCs w:val="40"/>
        </w:rPr>
      </w:pPr>
      <w:bookmarkStart w:id="32" w:name="_Hlk146029486"/>
      <w:r>
        <w:br w:type="page"/>
      </w:r>
    </w:p>
    <w:p w14:paraId="4803C52E" w14:textId="3493D8F1" w:rsidR="00D0509A" w:rsidRDefault="00B658B4" w:rsidP="006D4433">
      <w:pPr>
        <w:pStyle w:val="Kop1"/>
        <w:numPr>
          <w:ilvl w:val="0"/>
          <w:numId w:val="15"/>
        </w:numPr>
        <w:ind w:left="851" w:hanging="851"/>
      </w:pPr>
      <w:bookmarkStart w:id="33" w:name="_Toc232775010"/>
      <w:r>
        <w:lastRenderedPageBreak/>
        <w:t>Vloeronderhoud</w:t>
      </w:r>
      <w:bookmarkEnd w:id="33"/>
    </w:p>
    <w:p w14:paraId="4956D0DA" w14:textId="65602BA4" w:rsidR="007D41AB" w:rsidRDefault="007D41AB" w:rsidP="007D41AB">
      <w:bookmarkStart w:id="34" w:name="_Toc49939802"/>
      <w:r w:rsidRPr="007D41AB">
        <w:t>Alle vloeronderhoudswerkzaamheden moeten worden uitgevoerd met inachtneming van de geldende wettelijke veiligheids-, gezondheids- en milieuvoorschriften. Daarnaast moet het vloeronderhoud worden uitgevoerd conform de voorschriften uit de CAO voor het schoonmaak- en glazenwassersbedrijf (Arbeidsomstandigheden).</w:t>
      </w:r>
    </w:p>
    <w:p w14:paraId="4803C531" w14:textId="14F6563B" w:rsidR="00D0509A" w:rsidRDefault="00B658B4">
      <w:pPr>
        <w:pStyle w:val="Kop2"/>
        <w:ind w:left="851" w:hanging="851"/>
      </w:pPr>
      <w:bookmarkStart w:id="35" w:name="_Toc232775011"/>
      <w:r>
        <w:t>5.1</w:t>
      </w:r>
      <w:r>
        <w:tab/>
        <w:t>Beschrijving ‘vloeronderhoud’</w:t>
      </w:r>
      <w:bookmarkEnd w:id="35"/>
    </w:p>
    <w:p w14:paraId="4803C532" w14:textId="2EBCB244" w:rsidR="00D0509A" w:rsidRDefault="00B658B4">
      <w:pPr>
        <w:rPr>
          <w:rFonts w:eastAsia="Times New Roman" w:cs="Arial"/>
          <w:lang w:eastAsia="nl-NL"/>
        </w:rPr>
      </w:pPr>
      <w:r>
        <w:rPr>
          <w:rFonts w:eastAsia="Times New Roman" w:cs="Arial"/>
          <w:lang w:eastAsia="nl-NL"/>
        </w:rPr>
        <w:t xml:space="preserve">Onder “vloeronderhoud” wordt verstaan het dagelijks schoonmaken en laagfrequent reinigen en onderhouden van de vloeren (met uiteenlopende afwerkingen).  </w:t>
      </w:r>
    </w:p>
    <w:p w14:paraId="4803C533" w14:textId="77777777" w:rsidR="00D0509A" w:rsidRDefault="00D0509A">
      <w:pPr>
        <w:rPr>
          <w:rFonts w:eastAsia="Times New Roman" w:cs="Arial"/>
          <w:lang w:eastAsia="nl-NL"/>
        </w:rPr>
      </w:pPr>
    </w:p>
    <w:p w14:paraId="4803C534" w14:textId="0EE9165E" w:rsidR="00D0509A" w:rsidRDefault="00B658B4">
      <w:pPr>
        <w:rPr>
          <w:rFonts w:eastAsia="Times New Roman" w:cs="Arial"/>
          <w:lang w:eastAsia="nl-NL"/>
        </w:rPr>
      </w:pPr>
      <w:r>
        <w:rPr>
          <w:rFonts w:eastAsia="Times New Roman" w:cs="Arial"/>
          <w:lang w:eastAsia="nl-NL"/>
        </w:rPr>
        <w:t xml:space="preserve">Onder dagelijks vloeronderhoud wordt verstaan het stofwissen, stofzuigen, of </w:t>
      </w:r>
      <w:proofErr w:type="spellStart"/>
      <w:r>
        <w:rPr>
          <w:rFonts w:eastAsia="Times New Roman" w:cs="Arial"/>
          <w:lang w:eastAsia="nl-NL"/>
        </w:rPr>
        <w:t>klamvochtig</w:t>
      </w:r>
      <w:proofErr w:type="spellEnd"/>
      <w:r>
        <w:rPr>
          <w:rFonts w:eastAsia="Times New Roman" w:cs="Arial"/>
          <w:lang w:eastAsia="nl-NL"/>
        </w:rPr>
        <w:t xml:space="preserve"> reinigen van de vloer </w:t>
      </w:r>
      <w:r w:rsidR="001142E8">
        <w:rPr>
          <w:rFonts w:eastAsia="Times New Roman" w:cs="Arial"/>
          <w:lang w:eastAsia="nl-NL"/>
        </w:rPr>
        <w:t>volgens de vastgestelde</w:t>
      </w:r>
      <w:r>
        <w:rPr>
          <w:rFonts w:eastAsia="Times New Roman" w:cs="Arial"/>
          <w:lang w:eastAsia="nl-NL"/>
        </w:rPr>
        <w:t xml:space="preserve"> frequentie</w:t>
      </w:r>
      <w:r w:rsidR="001142E8">
        <w:rPr>
          <w:rFonts w:eastAsia="Times New Roman" w:cs="Arial"/>
          <w:lang w:eastAsia="nl-NL"/>
        </w:rPr>
        <w:t>s</w:t>
      </w:r>
      <w:r>
        <w:rPr>
          <w:rFonts w:eastAsia="Times New Roman" w:cs="Arial"/>
          <w:lang w:eastAsia="nl-NL"/>
        </w:rPr>
        <w:t xml:space="preserve">. </w:t>
      </w:r>
    </w:p>
    <w:p w14:paraId="4803C535" w14:textId="77777777" w:rsidR="00D0509A" w:rsidRDefault="00B658B4">
      <w:pPr>
        <w:pStyle w:val="Kop3"/>
        <w:ind w:left="720" w:hanging="720"/>
      </w:pPr>
      <w:bookmarkStart w:id="36" w:name="_Toc232775012"/>
      <w:r>
        <w:t>5.1.1</w:t>
      </w:r>
      <w:r>
        <w:tab/>
        <w:t>Polymeren (conserveren)</w:t>
      </w:r>
      <w:bookmarkEnd w:id="36"/>
    </w:p>
    <w:p w14:paraId="4803C536" w14:textId="01B71B18" w:rsidR="00D0509A" w:rsidRDefault="00B658B4">
      <w:pPr>
        <w:rPr>
          <w:rFonts w:eastAsia="Times New Roman" w:cs="Arial"/>
          <w:lang w:eastAsia="nl-NL"/>
        </w:rPr>
      </w:pPr>
      <w:r>
        <w:rPr>
          <w:rFonts w:eastAsia="Times New Roman" w:cs="Arial"/>
          <w:lang w:eastAsia="nl-NL"/>
        </w:rPr>
        <w:t>Onder polymeren (conserveren) van linoleum</w:t>
      </w:r>
      <w:r w:rsidR="00986EC6">
        <w:rPr>
          <w:rFonts w:eastAsia="Times New Roman" w:cs="Arial"/>
          <w:lang w:eastAsia="nl-NL"/>
        </w:rPr>
        <w:t xml:space="preserve"> </w:t>
      </w:r>
      <w:r>
        <w:rPr>
          <w:rFonts w:eastAsia="Times New Roman" w:cs="Arial"/>
          <w:lang w:eastAsia="nl-NL"/>
        </w:rPr>
        <w:t xml:space="preserve">vloeren wordt verstaan: </w:t>
      </w:r>
    </w:p>
    <w:p w14:paraId="4803C537" w14:textId="77777777" w:rsidR="00D0509A" w:rsidRDefault="00B658B4" w:rsidP="00F109B8">
      <w:pPr>
        <w:numPr>
          <w:ilvl w:val="0"/>
          <w:numId w:val="5"/>
        </w:numPr>
        <w:tabs>
          <w:tab w:val="left" w:pos="1068"/>
        </w:tabs>
        <w:ind w:left="714" w:hanging="357"/>
        <w:rPr>
          <w:rFonts w:eastAsia="Times New Roman" w:cs="Arial"/>
          <w:lang w:eastAsia="nl-NL"/>
        </w:rPr>
      </w:pPr>
      <w:r>
        <w:rPr>
          <w:rFonts w:eastAsia="Times New Roman" w:cs="Arial"/>
          <w:lang w:eastAsia="nl-NL"/>
        </w:rPr>
        <w:t>het uitruimen van de ruimte;</w:t>
      </w:r>
    </w:p>
    <w:p w14:paraId="4803C538" w14:textId="19CEEFDB" w:rsidR="00D0509A" w:rsidRDefault="00B658B4" w:rsidP="00F109B8">
      <w:pPr>
        <w:numPr>
          <w:ilvl w:val="0"/>
          <w:numId w:val="5"/>
        </w:numPr>
        <w:tabs>
          <w:tab w:val="left" w:pos="348"/>
        </w:tabs>
        <w:spacing w:before="100" w:after="100"/>
        <w:rPr>
          <w:rFonts w:eastAsia="Times New Roman" w:cs="Arial"/>
          <w:lang w:eastAsia="nl-NL"/>
        </w:rPr>
      </w:pPr>
      <w:r>
        <w:rPr>
          <w:rFonts w:eastAsia="Times New Roman" w:cs="Arial"/>
          <w:lang w:eastAsia="nl-NL"/>
        </w:rPr>
        <w:t>het strippen van de vloer (het verwijderen van alle aanwezige waslagen</w:t>
      </w:r>
      <w:r w:rsidR="008224F9">
        <w:rPr>
          <w:rFonts w:eastAsia="Times New Roman" w:cs="Arial"/>
          <w:lang w:eastAsia="nl-NL"/>
        </w:rPr>
        <w:t>)</w:t>
      </w:r>
      <w:r>
        <w:rPr>
          <w:rFonts w:eastAsia="Times New Roman" w:cs="Arial"/>
          <w:lang w:eastAsia="nl-NL"/>
        </w:rPr>
        <w:t>;</w:t>
      </w:r>
    </w:p>
    <w:p w14:paraId="4803C539" w14:textId="77777777" w:rsidR="00D0509A" w:rsidRDefault="00B658B4" w:rsidP="00F109B8">
      <w:pPr>
        <w:numPr>
          <w:ilvl w:val="0"/>
          <w:numId w:val="5"/>
        </w:numPr>
        <w:tabs>
          <w:tab w:val="left" w:pos="348"/>
        </w:tabs>
        <w:spacing w:before="100" w:after="100"/>
        <w:rPr>
          <w:rFonts w:eastAsia="Times New Roman" w:cs="Arial"/>
          <w:lang w:eastAsia="nl-NL"/>
        </w:rPr>
      </w:pPr>
      <w:r>
        <w:rPr>
          <w:rFonts w:eastAsia="Times New Roman" w:cs="Arial"/>
          <w:lang w:eastAsia="nl-NL"/>
        </w:rPr>
        <w:t>indien nodig sealen en/of poriën vullen;</w:t>
      </w:r>
    </w:p>
    <w:p w14:paraId="4803C53A" w14:textId="77777777" w:rsidR="00D0509A" w:rsidRDefault="00B658B4" w:rsidP="00F109B8">
      <w:pPr>
        <w:numPr>
          <w:ilvl w:val="0"/>
          <w:numId w:val="5"/>
        </w:numPr>
        <w:tabs>
          <w:tab w:val="left" w:pos="348"/>
        </w:tabs>
        <w:spacing w:before="100" w:after="100"/>
        <w:rPr>
          <w:rFonts w:eastAsia="Times New Roman" w:cs="Arial"/>
          <w:lang w:eastAsia="nl-NL"/>
        </w:rPr>
      </w:pPr>
      <w:r>
        <w:rPr>
          <w:rFonts w:eastAsia="Times New Roman" w:cs="Arial"/>
          <w:lang w:eastAsia="nl-NL"/>
        </w:rPr>
        <w:t>het kruislings aanbrengen van twee polymeerlagen;</w:t>
      </w:r>
    </w:p>
    <w:p w14:paraId="4803C53B" w14:textId="77777777" w:rsidR="00D0509A" w:rsidRDefault="00B658B4" w:rsidP="00F109B8">
      <w:pPr>
        <w:numPr>
          <w:ilvl w:val="0"/>
          <w:numId w:val="5"/>
        </w:numPr>
        <w:tabs>
          <w:tab w:val="left" w:pos="348"/>
        </w:tabs>
        <w:spacing w:before="100" w:after="100"/>
        <w:rPr>
          <w:rFonts w:eastAsia="Times New Roman" w:cs="Arial"/>
          <w:lang w:eastAsia="nl-NL"/>
        </w:rPr>
      </w:pPr>
      <w:r>
        <w:rPr>
          <w:rFonts w:eastAsia="Times New Roman" w:cs="Arial"/>
          <w:lang w:eastAsia="nl-NL"/>
        </w:rPr>
        <w:t>het inruimen van de ruimte, inclusief het plaatsen van de meubels en dergelijke zoals aangetroffen bij start van de werkzaamheden.</w:t>
      </w:r>
    </w:p>
    <w:p w14:paraId="2043D699" w14:textId="10C38534" w:rsidR="00975E0D" w:rsidRDefault="00975E0D">
      <w:pPr>
        <w:rPr>
          <w:rFonts w:eastAsia="Times New Roman" w:cs="Arial"/>
          <w:lang w:eastAsia="nl-NL"/>
        </w:rPr>
      </w:pPr>
      <w:r w:rsidRPr="00975E0D">
        <w:rPr>
          <w:rFonts w:eastAsia="Times New Roman" w:cs="Arial"/>
          <w:lang w:eastAsia="nl-NL"/>
        </w:rPr>
        <w:t xml:space="preserve">De Opdrachtgever </w:t>
      </w:r>
      <w:r>
        <w:rPr>
          <w:rFonts w:eastAsia="Times New Roman" w:cs="Arial"/>
          <w:lang w:eastAsia="nl-NL"/>
        </w:rPr>
        <w:t xml:space="preserve">hanteert </w:t>
      </w:r>
      <w:r w:rsidRPr="00975E0D">
        <w:rPr>
          <w:rFonts w:eastAsia="Times New Roman" w:cs="Arial"/>
          <w:lang w:eastAsia="nl-NL"/>
        </w:rPr>
        <w:t xml:space="preserve">binnen haar milieubeleid </w:t>
      </w:r>
      <w:r>
        <w:rPr>
          <w:rFonts w:eastAsia="Times New Roman" w:cs="Arial"/>
          <w:lang w:eastAsia="nl-NL"/>
        </w:rPr>
        <w:t xml:space="preserve">als doelstelling </w:t>
      </w:r>
      <w:r w:rsidR="001C4E6B">
        <w:rPr>
          <w:rFonts w:eastAsia="Times New Roman" w:cs="Arial"/>
          <w:lang w:eastAsia="nl-NL"/>
        </w:rPr>
        <w:t xml:space="preserve">het nemen van zoveel mogelijk milieubesparende maatregelen binnen aanwezige bedrijfsprocessen. </w:t>
      </w:r>
      <w:r w:rsidRPr="00975E0D">
        <w:rPr>
          <w:rFonts w:eastAsia="Times New Roman" w:cs="Arial"/>
          <w:lang w:eastAsia="nl-NL"/>
        </w:rPr>
        <w:t>In dat kader wordt van de Opdrachtnemer verwacht dat waar mogelijk gebruik wordt gemaakt van innovatieve, milieusparende materialen, middelen, methodes en technieken.</w:t>
      </w:r>
    </w:p>
    <w:p w14:paraId="4803C53E" w14:textId="77777777" w:rsidR="00D0509A" w:rsidRDefault="00D0509A">
      <w:pPr>
        <w:rPr>
          <w:rFonts w:eastAsia="Times New Roman" w:cs="Arial"/>
          <w:lang w:eastAsia="nl-NL"/>
        </w:rPr>
      </w:pPr>
    </w:p>
    <w:p w14:paraId="4CC91244" w14:textId="16439A01" w:rsidR="00FD52AA" w:rsidRDefault="00FD52AA">
      <w:pPr>
        <w:rPr>
          <w:rFonts w:eastAsia="Times New Roman" w:cs="Arial"/>
          <w:lang w:eastAsia="nl-NL"/>
        </w:rPr>
      </w:pPr>
      <w:r>
        <w:rPr>
          <w:rFonts w:eastAsia="Times New Roman" w:cs="Arial"/>
          <w:lang w:eastAsia="nl-NL"/>
        </w:rPr>
        <w:t xml:space="preserve">Overige bepalingen: </w:t>
      </w:r>
    </w:p>
    <w:p w14:paraId="4803C540" w14:textId="18518E05" w:rsidR="00D0509A" w:rsidRPr="007C75FF" w:rsidRDefault="00B82787" w:rsidP="006D4433">
      <w:pPr>
        <w:pStyle w:val="Lijstalinea"/>
        <w:numPr>
          <w:ilvl w:val="0"/>
          <w:numId w:val="17"/>
        </w:numPr>
        <w:rPr>
          <w:rFonts w:eastAsia="Times New Roman" w:cs="Arial"/>
          <w:lang w:eastAsia="nl-NL"/>
        </w:rPr>
      </w:pPr>
      <w:r w:rsidRPr="007C75FF">
        <w:rPr>
          <w:rFonts w:eastAsia="Times New Roman" w:cs="Arial"/>
          <w:lang w:eastAsia="nl-NL"/>
        </w:rPr>
        <w:t xml:space="preserve">Bij </w:t>
      </w:r>
      <w:r w:rsidRPr="007C75FF">
        <w:rPr>
          <w:rFonts w:eastAsia="Times New Roman" w:cs="Arial"/>
          <w:b/>
          <w:bCs/>
          <w:lang w:eastAsia="nl-NL"/>
        </w:rPr>
        <w:t>n</w:t>
      </w:r>
      <w:r w:rsidR="00B9051F" w:rsidRPr="007C75FF">
        <w:rPr>
          <w:rFonts w:eastAsia="Times New Roman" w:cs="Arial"/>
          <w:b/>
          <w:bCs/>
          <w:lang w:eastAsia="nl-NL"/>
        </w:rPr>
        <w:t>ieuwe linoleum vloeren</w:t>
      </w:r>
      <w:r w:rsidR="00BA392C" w:rsidRPr="007C75FF">
        <w:rPr>
          <w:rFonts w:eastAsia="Times New Roman" w:cs="Arial"/>
          <w:lang w:eastAsia="nl-NL"/>
        </w:rPr>
        <w:t xml:space="preserve"> met een door de fabrikant aangebrachte beschermlaag, geldt dat polymeren vooralsnog niet nodig is. Deze vloeren </w:t>
      </w:r>
      <w:r w:rsidR="0020243E" w:rsidRPr="007C75FF">
        <w:rPr>
          <w:rFonts w:eastAsia="Times New Roman" w:cs="Arial"/>
          <w:lang w:eastAsia="nl-NL"/>
        </w:rPr>
        <w:t>dienen</w:t>
      </w:r>
      <w:r w:rsidR="00BA392C" w:rsidRPr="007C75FF">
        <w:rPr>
          <w:rFonts w:eastAsia="Times New Roman" w:cs="Arial"/>
          <w:lang w:eastAsia="nl-NL"/>
        </w:rPr>
        <w:t xml:space="preserve"> periodiek gereinigd</w:t>
      </w:r>
      <w:r w:rsidR="0020243E" w:rsidRPr="007C75FF">
        <w:rPr>
          <w:rFonts w:eastAsia="Times New Roman" w:cs="Arial"/>
          <w:lang w:eastAsia="nl-NL"/>
        </w:rPr>
        <w:t xml:space="preserve"> te worden</w:t>
      </w:r>
      <w:r w:rsidR="00BA392C" w:rsidRPr="007C75FF">
        <w:rPr>
          <w:rFonts w:eastAsia="Times New Roman" w:cs="Arial"/>
          <w:lang w:eastAsia="nl-NL"/>
        </w:rPr>
        <w:t xml:space="preserve"> conform het onderhoudsadvies van de betreffende fabrikant.</w:t>
      </w:r>
    </w:p>
    <w:p w14:paraId="6C7D7C8C" w14:textId="141B4090" w:rsidR="00B9051F" w:rsidRPr="007C75FF" w:rsidRDefault="00B9051F" w:rsidP="006D4433">
      <w:pPr>
        <w:pStyle w:val="Lijstalinea"/>
        <w:numPr>
          <w:ilvl w:val="0"/>
          <w:numId w:val="17"/>
        </w:numPr>
        <w:rPr>
          <w:rFonts w:eastAsia="Times New Roman" w:cs="Arial"/>
          <w:lang w:eastAsia="nl-NL"/>
        </w:rPr>
      </w:pPr>
      <w:r w:rsidRPr="007C75FF">
        <w:rPr>
          <w:rFonts w:eastAsia="Times New Roman" w:cs="Arial"/>
          <w:b/>
          <w:bCs/>
          <w:lang w:eastAsia="nl-NL"/>
        </w:rPr>
        <w:t>Sealen en/of poriën vullen</w:t>
      </w:r>
      <w:r w:rsidRPr="007C75FF">
        <w:rPr>
          <w:rFonts w:eastAsia="Times New Roman" w:cs="Arial"/>
          <w:lang w:eastAsia="nl-NL"/>
        </w:rPr>
        <w:t xml:space="preserve"> mag alleen worden uitgevoerd indien dit noodzakelijk blijkt voor het behalen van het overeengekomen kwaliteitsniveau. De Opdrachtgever dient hierover </w:t>
      </w:r>
      <w:r w:rsidRPr="007C75FF">
        <w:rPr>
          <w:rFonts w:eastAsia="Times New Roman" w:cs="Arial"/>
          <w:b/>
          <w:bCs/>
          <w:lang w:eastAsia="nl-NL"/>
        </w:rPr>
        <w:t>vooraf</w:t>
      </w:r>
      <w:r w:rsidRPr="007C75FF">
        <w:rPr>
          <w:rFonts w:eastAsia="Times New Roman" w:cs="Arial"/>
          <w:lang w:eastAsia="nl-NL"/>
        </w:rPr>
        <w:t xml:space="preserve"> geïnformeerd te worden.</w:t>
      </w:r>
    </w:p>
    <w:p w14:paraId="4803C546" w14:textId="74888F47" w:rsidR="00D0509A" w:rsidRDefault="00B658B4">
      <w:pPr>
        <w:pStyle w:val="Kop3"/>
        <w:ind w:left="720" w:hanging="720"/>
      </w:pPr>
      <w:bookmarkStart w:id="37" w:name="_Toc49939804"/>
      <w:bookmarkStart w:id="38" w:name="_Toc232775013"/>
      <w:r>
        <w:t>5.1.2</w:t>
      </w:r>
      <w:r>
        <w:tab/>
        <w:t>Opwrijven/ sprayen</w:t>
      </w:r>
      <w:bookmarkEnd w:id="37"/>
      <w:bookmarkEnd w:id="38"/>
    </w:p>
    <w:p w14:paraId="26ECC46C" w14:textId="1EA43A8C" w:rsidR="00B15566" w:rsidRPr="00B15566" w:rsidRDefault="00B15566" w:rsidP="00B15566">
      <w:pPr>
        <w:rPr>
          <w:lang w:eastAsia="nl-NL"/>
        </w:rPr>
      </w:pPr>
      <w:r w:rsidRPr="00B15566">
        <w:rPr>
          <w:lang w:eastAsia="nl-NL"/>
        </w:rPr>
        <w:t xml:space="preserve">Onder </w:t>
      </w:r>
      <w:r w:rsidRPr="00B15566">
        <w:rPr>
          <w:b/>
          <w:bCs/>
          <w:lang w:eastAsia="nl-NL"/>
        </w:rPr>
        <w:t>opwrijven/sprayen</w:t>
      </w:r>
      <w:r w:rsidRPr="00B15566">
        <w:rPr>
          <w:lang w:eastAsia="nl-NL"/>
        </w:rPr>
        <w:t xml:space="preserve"> van linoleum</w:t>
      </w:r>
      <w:r>
        <w:rPr>
          <w:lang w:eastAsia="nl-NL"/>
        </w:rPr>
        <w:t xml:space="preserve"> </w:t>
      </w:r>
      <w:r w:rsidRPr="00B15566">
        <w:rPr>
          <w:lang w:eastAsia="nl-NL"/>
        </w:rPr>
        <w:t xml:space="preserve">vloeren wordt verstaan: het reinigen en onderhouden van de vloer met behulp van een </w:t>
      </w:r>
      <w:proofErr w:type="spellStart"/>
      <w:r w:rsidRPr="00B15566">
        <w:rPr>
          <w:lang w:eastAsia="nl-NL"/>
        </w:rPr>
        <w:t>eenschijfmachine</w:t>
      </w:r>
      <w:proofErr w:type="spellEnd"/>
      <w:r w:rsidRPr="00B15566">
        <w:rPr>
          <w:lang w:eastAsia="nl-NL"/>
        </w:rPr>
        <w:t xml:space="preserve"> en sprayapparaat over het gehele vloeroppervlak.</w:t>
      </w:r>
    </w:p>
    <w:p w14:paraId="0C7FB74D" w14:textId="77777777" w:rsidR="00B15566" w:rsidRDefault="00B15566" w:rsidP="00B15566">
      <w:pPr>
        <w:rPr>
          <w:lang w:eastAsia="nl-NL"/>
        </w:rPr>
      </w:pPr>
    </w:p>
    <w:p w14:paraId="64382CD0" w14:textId="1D66D17F" w:rsidR="00B15566" w:rsidRPr="00B15566" w:rsidRDefault="00B15566" w:rsidP="00B15566">
      <w:pPr>
        <w:rPr>
          <w:lang w:eastAsia="nl-NL"/>
        </w:rPr>
      </w:pPr>
      <w:r w:rsidRPr="00B15566">
        <w:rPr>
          <w:lang w:eastAsia="nl-NL"/>
        </w:rPr>
        <w:t>Het verplaatsen en terugplaatsen van verplaatsbaar meubilair behoort tot de werkzaamheden van de Opdrachtnemer.</w:t>
      </w:r>
    </w:p>
    <w:p w14:paraId="4803C54A" w14:textId="77777777" w:rsidR="00D0509A" w:rsidRDefault="00B658B4">
      <w:pPr>
        <w:pStyle w:val="Kop3"/>
        <w:ind w:left="720" w:hanging="720"/>
      </w:pPr>
      <w:bookmarkStart w:id="39" w:name="_Toc232775014"/>
      <w:r>
        <w:t>5.1.3</w:t>
      </w:r>
      <w:r>
        <w:tab/>
        <w:t>Machinaal schrobben</w:t>
      </w:r>
      <w:bookmarkEnd w:id="39"/>
    </w:p>
    <w:p w14:paraId="3F4B287D" w14:textId="77777777" w:rsidR="003A1316" w:rsidRDefault="003A1316" w:rsidP="003A1316">
      <w:pPr>
        <w:rPr>
          <w:lang w:eastAsia="nl-NL"/>
        </w:rPr>
      </w:pPr>
      <w:r w:rsidRPr="003A1316">
        <w:rPr>
          <w:lang w:eastAsia="nl-NL"/>
        </w:rPr>
        <w:t xml:space="preserve">Onder machinaal schrobben van stenen vloeren wordt verstaan: het reinigen en onderhouden van de vloer met een </w:t>
      </w:r>
      <w:proofErr w:type="spellStart"/>
      <w:r w:rsidRPr="003A1316">
        <w:rPr>
          <w:lang w:eastAsia="nl-NL"/>
        </w:rPr>
        <w:t>eenschijfmachine</w:t>
      </w:r>
      <w:proofErr w:type="spellEnd"/>
      <w:r w:rsidRPr="003A1316">
        <w:rPr>
          <w:lang w:eastAsia="nl-NL"/>
        </w:rPr>
        <w:t xml:space="preserve"> in combinatie met een waterzuiger en/of </w:t>
      </w:r>
      <w:proofErr w:type="spellStart"/>
      <w:r w:rsidRPr="003A1316">
        <w:rPr>
          <w:lang w:eastAsia="nl-NL"/>
        </w:rPr>
        <w:t>schrobzuigmachine</w:t>
      </w:r>
      <w:proofErr w:type="spellEnd"/>
      <w:r w:rsidRPr="003A1316">
        <w:rPr>
          <w:lang w:eastAsia="nl-NL"/>
        </w:rPr>
        <w:t xml:space="preserve"> ("automaat schrobben").</w:t>
      </w:r>
    </w:p>
    <w:p w14:paraId="5F39CC07" w14:textId="77777777" w:rsidR="003A1316" w:rsidRPr="003A1316" w:rsidRDefault="003A1316" w:rsidP="003A1316">
      <w:pPr>
        <w:rPr>
          <w:lang w:eastAsia="nl-NL"/>
        </w:rPr>
      </w:pPr>
    </w:p>
    <w:p w14:paraId="1D248FC1" w14:textId="6560A876" w:rsidR="008831ED" w:rsidRDefault="003A1316">
      <w:pPr>
        <w:rPr>
          <w:lang w:eastAsia="nl-NL"/>
        </w:rPr>
      </w:pPr>
      <w:r w:rsidRPr="003A1316">
        <w:rPr>
          <w:lang w:eastAsia="nl-NL"/>
        </w:rPr>
        <w:t>Ook hierbij geldt dat het verplaatsen en terugplaatsen van verplaatsbaar meubilair tot de taken van de Opdrachtnemer behoort.</w:t>
      </w:r>
    </w:p>
    <w:p w14:paraId="1D4FDFE1" w14:textId="01A6C365" w:rsidR="008831ED" w:rsidRDefault="008831ED" w:rsidP="008831ED">
      <w:pPr>
        <w:pStyle w:val="Kop3"/>
        <w:ind w:left="720" w:hanging="720"/>
      </w:pPr>
      <w:bookmarkStart w:id="40" w:name="_Toc232775015"/>
      <w:r>
        <w:t>5.1.4</w:t>
      </w:r>
      <w:r>
        <w:tab/>
      </w:r>
      <w:proofErr w:type="spellStart"/>
      <w:r>
        <w:t>Tapijtreinigen</w:t>
      </w:r>
      <w:bookmarkEnd w:id="40"/>
      <w:proofErr w:type="spellEnd"/>
    </w:p>
    <w:p w14:paraId="3C628253" w14:textId="46FAD62E" w:rsidR="00177677" w:rsidRDefault="00177677" w:rsidP="00177677">
      <w:pPr>
        <w:rPr>
          <w:lang w:eastAsia="nl-NL"/>
        </w:rPr>
      </w:pPr>
      <w:r>
        <w:rPr>
          <w:lang w:eastAsia="nl-NL"/>
        </w:rPr>
        <w:t xml:space="preserve">Dagelijks zichtbare vlekken op tapijtvloeren dienen direct plaatselijk behandeld te worden. De methode en het middel dienen afgestemd te zijn op de aard van de vlek en het type tapijt. Hierbij wordt gebruikgemaakt van een zo droog mogelijke, milieuvriendelijke methode, bijvoorbeeld plaatselijke vlekbehandeling met microvezel, absorberende pad/bonnet of een laagvochtige </w:t>
      </w:r>
      <w:proofErr w:type="spellStart"/>
      <w:r>
        <w:rPr>
          <w:lang w:eastAsia="nl-NL"/>
        </w:rPr>
        <w:t>encapsulation</w:t>
      </w:r>
      <w:proofErr w:type="spellEnd"/>
      <w:r>
        <w:rPr>
          <w:lang w:eastAsia="nl-NL"/>
        </w:rPr>
        <w:t>-methode.</w:t>
      </w:r>
    </w:p>
    <w:p w14:paraId="2A2E8B56" w14:textId="77777777" w:rsidR="00177677" w:rsidRDefault="00177677" w:rsidP="00177677">
      <w:pPr>
        <w:rPr>
          <w:lang w:eastAsia="nl-NL"/>
        </w:rPr>
      </w:pPr>
    </w:p>
    <w:p w14:paraId="52DD8223" w14:textId="65D06EC2" w:rsidR="008831ED" w:rsidRPr="001B1ABD" w:rsidRDefault="00177677" w:rsidP="00177677">
      <w:pPr>
        <w:rPr>
          <w:lang w:eastAsia="nl-NL"/>
        </w:rPr>
      </w:pPr>
      <w:r>
        <w:rPr>
          <w:lang w:eastAsia="nl-NL"/>
        </w:rPr>
        <w:lastRenderedPageBreak/>
        <w:t>Periodiek onderhoud van tapijtvloeren vindt uitsluitend op afroep plaats en wordt uitgevoerd met een droge of laagvochtige methode. Shamponeren is niet toegestaan vanwege de hogere milieubelasting, het hogere water- en middelengebruik en het risico op achterblijvende residuen. Indien dieptereiniging noodzakelijk is, wordt vooraf afgestemd welke methode passend is, waarbij de voorkeur uitgaat naar laagvochtige, residu-arme en milieuvriendelijke reiniging.</w:t>
      </w:r>
    </w:p>
    <w:p w14:paraId="4803C54E" w14:textId="4B9984E2" w:rsidR="00D0509A" w:rsidRDefault="00B658B4">
      <w:pPr>
        <w:pStyle w:val="Kop2"/>
        <w:ind w:left="851" w:hanging="851"/>
      </w:pPr>
      <w:bookmarkStart w:id="41" w:name="_Toc232775016"/>
      <w:r>
        <w:t>5.2</w:t>
      </w:r>
      <w:r>
        <w:tab/>
        <w:t>Werkprogramma</w:t>
      </w:r>
      <w:r w:rsidR="00794327">
        <w:t>’</w:t>
      </w:r>
      <w:r>
        <w:t xml:space="preserve">s </w:t>
      </w:r>
      <w:r w:rsidR="00794327">
        <w:t xml:space="preserve">en opleverniveau </w:t>
      </w:r>
      <w:r>
        <w:t>vloeronderhoud</w:t>
      </w:r>
      <w:bookmarkEnd w:id="41"/>
    </w:p>
    <w:p w14:paraId="641CA1A8" w14:textId="77777777" w:rsidR="00D74B86" w:rsidRDefault="00D74B86" w:rsidP="00D74B86">
      <w:pPr>
        <w:rPr>
          <w:lang w:eastAsia="nl-NL"/>
        </w:rPr>
      </w:pPr>
      <w:r w:rsidRPr="00D74B86">
        <w:rPr>
          <w:lang w:eastAsia="nl-NL"/>
        </w:rPr>
        <w:t>Voor elke vloerafwerking is een specifiek werkprogramma met bijbehorende frequenties opgesteld om het gewenste opleveringsniveau te waarborgen.</w:t>
      </w:r>
    </w:p>
    <w:p w14:paraId="444AC713" w14:textId="77777777" w:rsidR="00D74B86" w:rsidRPr="00D74B86" w:rsidRDefault="00D74B86" w:rsidP="00D74B86">
      <w:pPr>
        <w:rPr>
          <w:lang w:eastAsia="nl-NL"/>
        </w:rPr>
      </w:pPr>
    </w:p>
    <w:p w14:paraId="3972A2F7" w14:textId="79CE97CA" w:rsidR="00D74B86" w:rsidRPr="00D74B86" w:rsidRDefault="00D74B86" w:rsidP="00D74B86">
      <w:pPr>
        <w:rPr>
          <w:lang w:eastAsia="nl-NL"/>
        </w:rPr>
      </w:pPr>
      <w:r w:rsidRPr="00D74B86">
        <w:rPr>
          <w:lang w:eastAsia="nl-NL"/>
        </w:rPr>
        <w:t>De beschreven werkwijze geldt als richtlijn. Indien een andere methode of hulpmiddel een efficiënter of beter resultaat oplevert, wordt van de Opdrachtnemer verwacht dat hij</w:t>
      </w:r>
      <w:r>
        <w:rPr>
          <w:lang w:eastAsia="nl-NL"/>
        </w:rPr>
        <w:t>,</w:t>
      </w:r>
      <w:r w:rsidRPr="00D74B86">
        <w:rPr>
          <w:lang w:eastAsia="nl-NL"/>
        </w:rPr>
        <w:t xml:space="preserve"> na overleg met en goedkeuring van de Opdrachtgever</w:t>
      </w:r>
      <w:r>
        <w:rPr>
          <w:lang w:eastAsia="nl-NL"/>
        </w:rPr>
        <w:t xml:space="preserve">, </w:t>
      </w:r>
      <w:r w:rsidRPr="00D74B86">
        <w:rPr>
          <w:lang w:eastAsia="nl-NL"/>
        </w:rPr>
        <w:t xml:space="preserve">zijn uitvoering aanpast. De Opdrachtgever stelt als eis dat de Opdrachtnemer </w:t>
      </w:r>
      <w:r w:rsidR="00762EA7">
        <w:rPr>
          <w:lang w:eastAsia="nl-NL"/>
        </w:rPr>
        <w:t xml:space="preserve">dergelijke </w:t>
      </w:r>
      <w:r w:rsidRPr="00D74B86">
        <w:rPr>
          <w:lang w:eastAsia="nl-NL"/>
        </w:rPr>
        <w:t>verbeteringen</w:t>
      </w:r>
      <w:r w:rsidR="00762EA7">
        <w:rPr>
          <w:lang w:eastAsia="nl-NL"/>
        </w:rPr>
        <w:t xml:space="preserve"> proactief</w:t>
      </w:r>
      <w:r w:rsidRPr="00D74B86">
        <w:rPr>
          <w:lang w:eastAsia="nl-NL"/>
        </w:rPr>
        <w:t xml:space="preserve"> signaleert en implementeert.</w:t>
      </w:r>
    </w:p>
    <w:p w14:paraId="4803C551" w14:textId="77777777" w:rsidR="00D0509A" w:rsidRDefault="00D0509A"/>
    <w:p w14:paraId="7AC9C8F8" w14:textId="75127B07" w:rsidR="00060882" w:rsidRDefault="00060882">
      <w:pPr>
        <w:rPr>
          <w:rFonts w:eastAsia="Times New Roman" w:cs="Arial"/>
          <w:lang w:eastAsia="nl-NL"/>
        </w:rPr>
      </w:pPr>
      <w:r w:rsidRPr="00060882">
        <w:rPr>
          <w:rFonts w:eastAsia="Times New Roman" w:cs="Arial"/>
          <w:lang w:eastAsia="nl-NL"/>
        </w:rPr>
        <w:t>Het vloeronderhoud moet worden uitgevoerd conform de frequenties zoals opgenomen in de werkprogramma’s</w:t>
      </w:r>
      <w:r>
        <w:rPr>
          <w:rFonts w:eastAsia="Times New Roman" w:cs="Arial"/>
          <w:lang w:eastAsia="nl-NL"/>
        </w:rPr>
        <w:t xml:space="preserve"> schoonmaak</w:t>
      </w:r>
      <w:r w:rsidRPr="00060882">
        <w:rPr>
          <w:rFonts w:eastAsia="Times New Roman" w:cs="Arial"/>
          <w:lang w:eastAsia="nl-NL"/>
        </w:rPr>
        <w:t xml:space="preserve"> (onderdeel vloeren). </w:t>
      </w:r>
      <w:r w:rsidRPr="00877FE2">
        <w:rPr>
          <w:rFonts w:eastAsia="Times New Roman" w:cs="Arial"/>
          <w:lang w:eastAsia="nl-NL"/>
        </w:rPr>
        <w:t>De Opdrachtgever beschouwt vloeronderhoud als onlosmakelijk onderdeel van de schoonmaakdienstverlening.</w:t>
      </w:r>
    </w:p>
    <w:p w14:paraId="0872760C" w14:textId="77777777" w:rsidR="00060882" w:rsidRDefault="00060882">
      <w:pPr>
        <w:rPr>
          <w:rFonts w:eastAsia="Times New Roman" w:cs="Arial"/>
          <w:lang w:eastAsia="nl-NL"/>
        </w:rPr>
      </w:pPr>
    </w:p>
    <w:p w14:paraId="16DE69AC" w14:textId="28421F33" w:rsidR="00EB0A19" w:rsidRDefault="00EB0A19">
      <w:pPr>
        <w:rPr>
          <w:rFonts w:eastAsia="Times New Roman" w:cs="Arial"/>
          <w:lang w:eastAsia="nl-NL"/>
        </w:rPr>
      </w:pPr>
      <w:r w:rsidRPr="00EB0A19">
        <w:rPr>
          <w:rFonts w:eastAsia="Times New Roman" w:cs="Arial"/>
          <w:lang w:eastAsia="nl-NL"/>
        </w:rPr>
        <w:t xml:space="preserve">De werkzaamheden worden opgeleverd volgens de opleverniveaus die zijn vastgelegd in het document </w:t>
      </w:r>
      <w:r w:rsidRPr="00EB0A19">
        <w:rPr>
          <w:rFonts w:eastAsia="Times New Roman" w:cs="Arial"/>
          <w:b/>
          <w:bCs/>
          <w:lang w:eastAsia="nl-NL"/>
        </w:rPr>
        <w:t>"Opleverniveaus schoonmaak – onderdeel vloeren"</w:t>
      </w:r>
      <w:r w:rsidRPr="00EB0A19">
        <w:rPr>
          <w:rFonts w:eastAsia="Times New Roman" w:cs="Arial"/>
          <w:lang w:eastAsia="nl-NL"/>
        </w:rPr>
        <w:t>.</w:t>
      </w:r>
    </w:p>
    <w:bookmarkEnd w:id="34"/>
    <w:p w14:paraId="14A340A4" w14:textId="77777777" w:rsidR="0059582E" w:rsidRDefault="0059582E"/>
    <w:p w14:paraId="4803C556" w14:textId="5A87EE68" w:rsidR="00D0509A" w:rsidRPr="000B05A5" w:rsidRDefault="00B658B4">
      <w:pPr>
        <w:rPr>
          <w:b/>
          <w:bCs/>
        </w:rPr>
      </w:pPr>
      <w:r>
        <w:t xml:space="preserve">Laagfrequent vloeronderhoud </w:t>
      </w:r>
      <w:r w:rsidR="0059582E">
        <w:t>moet worden</w:t>
      </w:r>
      <w:r>
        <w:t xml:space="preserve"> uitgevoerd </w:t>
      </w:r>
      <w:r w:rsidR="0059582E">
        <w:t>conform</w:t>
      </w:r>
      <w:r>
        <w:t xml:space="preserve"> de werkinstructie zoals opgenomen in </w:t>
      </w:r>
      <w:r w:rsidRPr="000B05A5">
        <w:rPr>
          <w:rFonts w:cs="Arial"/>
          <w:b/>
          <w:bCs/>
          <w:shd w:val="clear" w:color="auto" w:fill="00FFFF"/>
        </w:rPr>
        <w:t>PVE07</w:t>
      </w:r>
      <w:r w:rsidRPr="000B05A5">
        <w:rPr>
          <w:rFonts w:cs="Arial"/>
          <w:b/>
          <w:bCs/>
        </w:rPr>
        <w:t>.</w:t>
      </w:r>
      <w:r w:rsidRPr="000B05A5">
        <w:rPr>
          <w:b/>
          <w:bCs/>
        </w:rPr>
        <w:t xml:space="preserve"> “Bijlagen Programma van Eisen - Overig”. </w:t>
      </w:r>
    </w:p>
    <w:p w14:paraId="4803C557" w14:textId="5C3694F0" w:rsidR="00D0509A" w:rsidRPr="000B10DB" w:rsidRDefault="00B658B4" w:rsidP="006D4433">
      <w:pPr>
        <w:pStyle w:val="Kop2"/>
        <w:numPr>
          <w:ilvl w:val="1"/>
          <w:numId w:val="15"/>
        </w:numPr>
        <w:rPr>
          <w:color w:val="auto"/>
        </w:rPr>
      </w:pPr>
      <w:bookmarkStart w:id="42" w:name="_Toc232775017"/>
      <w:r w:rsidRPr="000B10DB">
        <w:rPr>
          <w:color w:val="auto"/>
        </w:rPr>
        <w:t>Vloerenboek</w:t>
      </w:r>
      <w:bookmarkEnd w:id="42"/>
    </w:p>
    <w:p w14:paraId="1B3FDDD4" w14:textId="6A2C10A6" w:rsidR="00A50424" w:rsidRPr="000B10DB" w:rsidRDefault="00A50424" w:rsidP="004E57E7">
      <w:pPr>
        <w:rPr>
          <w:color w:val="auto"/>
        </w:rPr>
      </w:pPr>
      <w:r w:rsidRPr="000B10DB">
        <w:rPr>
          <w:color w:val="auto"/>
        </w:rPr>
        <w:t xml:space="preserve">De Opdrachtnemer is verplicht een </w:t>
      </w:r>
      <w:r w:rsidRPr="000B10DB">
        <w:rPr>
          <w:b/>
          <w:bCs/>
          <w:color w:val="auto"/>
        </w:rPr>
        <w:t>vloerenboek</w:t>
      </w:r>
      <w:r w:rsidRPr="000B10DB">
        <w:rPr>
          <w:color w:val="auto"/>
        </w:rPr>
        <w:t xml:space="preserve"> bij te houden. Hierin wordt per locatie en per ruimte vastgelegd:</w:t>
      </w:r>
      <w:r w:rsidR="004E57E7" w:rsidRPr="000B10DB">
        <w:rPr>
          <w:color w:val="auto"/>
        </w:rPr>
        <w:t xml:space="preserve"> </w:t>
      </w:r>
      <w:r w:rsidRPr="000B10DB">
        <w:rPr>
          <w:color w:val="auto"/>
        </w:rPr>
        <w:t xml:space="preserve">welke </w:t>
      </w:r>
      <w:proofErr w:type="spellStart"/>
      <w:r w:rsidRPr="000B10DB">
        <w:rPr>
          <w:color w:val="auto"/>
        </w:rPr>
        <w:t>vloeronderhoudshandelingen</w:t>
      </w:r>
      <w:proofErr w:type="spellEnd"/>
      <w:r w:rsidRPr="000B10DB">
        <w:rPr>
          <w:color w:val="auto"/>
        </w:rPr>
        <w:t xml:space="preserve"> zijn uitgevoerd</w:t>
      </w:r>
      <w:r w:rsidR="004E57E7" w:rsidRPr="000B10DB">
        <w:rPr>
          <w:color w:val="auto"/>
        </w:rPr>
        <w:t xml:space="preserve"> en </w:t>
      </w:r>
      <w:r w:rsidRPr="000B10DB">
        <w:rPr>
          <w:color w:val="auto"/>
        </w:rPr>
        <w:t>met welke producten dit is gedaan.</w:t>
      </w:r>
    </w:p>
    <w:p w14:paraId="03A5264D" w14:textId="77777777" w:rsidR="00A50424" w:rsidRPr="000B10DB" w:rsidRDefault="00A50424" w:rsidP="00A50424">
      <w:pPr>
        <w:rPr>
          <w:color w:val="auto"/>
        </w:rPr>
      </w:pPr>
    </w:p>
    <w:p w14:paraId="7C2DBB58" w14:textId="2631F73A" w:rsidR="00A50424" w:rsidRPr="000B10DB" w:rsidRDefault="00A50424" w:rsidP="00A50424">
      <w:pPr>
        <w:rPr>
          <w:color w:val="auto"/>
        </w:rPr>
      </w:pPr>
      <w:r w:rsidRPr="000B10DB">
        <w:rPr>
          <w:color w:val="auto"/>
        </w:rPr>
        <w:t xml:space="preserve">Het vloerenboek moet gedurende de overeenkomst up-to-date blijven en inzicht bieden in de geschiedenis. </w:t>
      </w:r>
      <w:r w:rsidRPr="000B10DB">
        <w:rPr>
          <w:b/>
          <w:bCs/>
          <w:color w:val="auto"/>
        </w:rPr>
        <w:t xml:space="preserve">Uiterlijk vier weken na </w:t>
      </w:r>
      <w:r w:rsidR="00961603" w:rsidRPr="000B10DB">
        <w:rPr>
          <w:b/>
          <w:bCs/>
          <w:color w:val="auto"/>
        </w:rPr>
        <w:t>ingangs</w:t>
      </w:r>
      <w:r w:rsidRPr="000B10DB">
        <w:rPr>
          <w:b/>
          <w:bCs/>
          <w:color w:val="auto"/>
        </w:rPr>
        <w:t>datum</w:t>
      </w:r>
      <w:r w:rsidRPr="000B10DB">
        <w:rPr>
          <w:color w:val="auto"/>
        </w:rPr>
        <w:t xml:space="preserve"> </w:t>
      </w:r>
      <w:r w:rsidRPr="000B10DB">
        <w:rPr>
          <w:b/>
          <w:bCs/>
          <w:color w:val="auto"/>
        </w:rPr>
        <w:t>van de overeenkomst</w:t>
      </w:r>
      <w:r w:rsidRPr="000B10DB">
        <w:rPr>
          <w:color w:val="auto"/>
        </w:rPr>
        <w:t xml:space="preserve"> moet de </w:t>
      </w:r>
      <w:r w:rsidR="00664017" w:rsidRPr="000B10DB">
        <w:rPr>
          <w:color w:val="auto"/>
        </w:rPr>
        <w:t>inhoud en opmaak</w:t>
      </w:r>
      <w:r w:rsidRPr="000B10DB">
        <w:rPr>
          <w:color w:val="auto"/>
        </w:rPr>
        <w:t xml:space="preserve"> van het vloerenboek </w:t>
      </w:r>
      <w:r w:rsidR="00664017" w:rsidRPr="000B10DB">
        <w:rPr>
          <w:color w:val="auto"/>
        </w:rPr>
        <w:t xml:space="preserve">definitief </w:t>
      </w:r>
      <w:r w:rsidRPr="000B10DB">
        <w:rPr>
          <w:color w:val="auto"/>
        </w:rPr>
        <w:t>zijn vastgesteld</w:t>
      </w:r>
      <w:r w:rsidR="00664017" w:rsidRPr="000B10DB">
        <w:rPr>
          <w:color w:val="auto"/>
        </w:rPr>
        <w:t xml:space="preserve"> </w:t>
      </w:r>
      <w:r w:rsidR="00E6331F" w:rsidRPr="000B10DB">
        <w:rPr>
          <w:color w:val="auto"/>
        </w:rPr>
        <w:t>door de Opdrachtnemer</w:t>
      </w:r>
      <w:r w:rsidRPr="000B10DB">
        <w:rPr>
          <w:color w:val="auto"/>
        </w:rPr>
        <w:t xml:space="preserve"> in overleg met de Opdrachtgever. Het document moet</w:t>
      </w:r>
      <w:r w:rsidRPr="000B10DB">
        <w:rPr>
          <w:b/>
          <w:bCs/>
          <w:color w:val="auto"/>
        </w:rPr>
        <w:t xml:space="preserve"> binnen drie maanden na start van het 1e contractjaar</w:t>
      </w:r>
      <w:r w:rsidRPr="000B10DB">
        <w:rPr>
          <w:color w:val="auto"/>
        </w:rPr>
        <w:t xml:space="preserve"> volledig operationeel zijn.</w:t>
      </w:r>
    </w:p>
    <w:p w14:paraId="7B57DF96" w14:textId="77777777" w:rsidR="004E57E7" w:rsidRPr="000B10DB" w:rsidRDefault="004E57E7" w:rsidP="00A50424">
      <w:pPr>
        <w:rPr>
          <w:color w:val="auto"/>
        </w:rPr>
      </w:pPr>
    </w:p>
    <w:p w14:paraId="01791B0E" w14:textId="77777777" w:rsidR="00A50424" w:rsidRPr="000B10DB" w:rsidRDefault="00A50424" w:rsidP="00A50424">
      <w:pPr>
        <w:rPr>
          <w:color w:val="auto"/>
        </w:rPr>
      </w:pPr>
      <w:r w:rsidRPr="000B10DB">
        <w:rPr>
          <w:color w:val="auto"/>
        </w:rPr>
        <w:t>Het vloerenboek moet te allen tijde beschikbaar zijn voor de Opdrachtgever en dient bij afloop van de overeenkomst in digitale vorm te worden overgedragen.</w:t>
      </w:r>
    </w:p>
    <w:p w14:paraId="10DC0D3B" w14:textId="77777777" w:rsidR="004E57E7" w:rsidRPr="000B10DB" w:rsidRDefault="004E57E7" w:rsidP="00A50424">
      <w:pPr>
        <w:rPr>
          <w:color w:val="auto"/>
        </w:rPr>
      </w:pPr>
    </w:p>
    <w:p w14:paraId="4803C55B" w14:textId="1ABD7CC4" w:rsidR="00D0509A" w:rsidRPr="000B10DB" w:rsidRDefault="004E57E7">
      <w:pPr>
        <w:rPr>
          <w:color w:val="auto"/>
        </w:rPr>
      </w:pPr>
      <w:r w:rsidRPr="000B10DB">
        <w:rPr>
          <w:color w:val="auto"/>
        </w:rPr>
        <w:t xml:space="preserve">In </w:t>
      </w:r>
      <w:r w:rsidR="00A50424" w:rsidRPr="000B10DB">
        <w:rPr>
          <w:color w:val="auto"/>
        </w:rPr>
        <w:t xml:space="preserve">de huidige overeenkomst is </w:t>
      </w:r>
      <w:r w:rsidR="00AF53B2" w:rsidRPr="000B10DB">
        <w:rPr>
          <w:color w:val="auto"/>
        </w:rPr>
        <w:t>g</w:t>
      </w:r>
      <w:r w:rsidR="00A50424" w:rsidRPr="000B10DB">
        <w:rPr>
          <w:color w:val="auto"/>
        </w:rPr>
        <w:t>een vloerenboek beschikbaar.</w:t>
      </w:r>
    </w:p>
    <w:p w14:paraId="4803C55C" w14:textId="04769D0E" w:rsidR="00D0509A" w:rsidRPr="000B10DB" w:rsidRDefault="00B658B4" w:rsidP="006D4433">
      <w:pPr>
        <w:pStyle w:val="Kop2"/>
        <w:numPr>
          <w:ilvl w:val="1"/>
          <w:numId w:val="15"/>
        </w:numPr>
        <w:rPr>
          <w:color w:val="auto"/>
        </w:rPr>
      </w:pPr>
      <w:bookmarkStart w:id="43" w:name="_Toc232775018"/>
      <w:r w:rsidRPr="000B10DB">
        <w:rPr>
          <w:color w:val="auto"/>
        </w:rPr>
        <w:t>Uitgangspunten en prijs</w:t>
      </w:r>
      <w:r w:rsidR="004F7701" w:rsidRPr="000B10DB">
        <w:rPr>
          <w:color w:val="auto"/>
        </w:rPr>
        <w:t>opgave</w:t>
      </w:r>
      <w:r w:rsidRPr="000B10DB">
        <w:rPr>
          <w:color w:val="auto"/>
        </w:rPr>
        <w:t xml:space="preserve"> vloeronderhoud</w:t>
      </w:r>
      <w:bookmarkEnd w:id="43"/>
    </w:p>
    <w:p w14:paraId="4803C55E" w14:textId="07BECB1F" w:rsidR="00D0509A" w:rsidRDefault="00BC0138">
      <w:pPr>
        <w:rPr>
          <w:rFonts w:eastAsia="Times New Roman" w:cs="Arial"/>
          <w:lang w:eastAsia="nl-NL"/>
        </w:rPr>
      </w:pPr>
      <w:r w:rsidRPr="00BC0138">
        <w:rPr>
          <w:rFonts w:eastAsia="Times New Roman" w:cs="Arial"/>
          <w:lang w:eastAsia="nl-NL"/>
        </w:rPr>
        <w:t xml:space="preserve">Op het prijsopgaveblad dat is toegevoegd aan vragenlijst ‘Prijs’, </w:t>
      </w:r>
      <w:r w:rsidRPr="00BC0138">
        <w:rPr>
          <w:rFonts w:eastAsia="Times New Roman" w:cs="Arial"/>
          <w:b/>
          <w:bCs/>
          <w:highlight w:val="cyan"/>
          <w:lang w:eastAsia="nl-NL"/>
        </w:rPr>
        <w:t>PRI01</w:t>
      </w:r>
      <w:r w:rsidRPr="00BC0138">
        <w:rPr>
          <w:rFonts w:eastAsia="Times New Roman" w:cs="Arial"/>
          <w:b/>
          <w:bCs/>
          <w:lang w:eastAsia="nl-NL"/>
        </w:rPr>
        <w:t xml:space="preserve">. </w:t>
      </w:r>
      <w:r w:rsidR="00B714A4">
        <w:rPr>
          <w:rFonts w:eastAsia="Times New Roman" w:cs="Arial"/>
          <w:b/>
          <w:bCs/>
          <w:lang w:eastAsia="nl-NL"/>
        </w:rPr>
        <w:t>Inschrijvingsdocument</w:t>
      </w:r>
      <w:r w:rsidRPr="00877FE2">
        <w:rPr>
          <w:rFonts w:eastAsia="Times New Roman" w:cs="Arial"/>
          <w:lang w:eastAsia="nl-NL"/>
        </w:rPr>
        <w:t>,</w:t>
      </w:r>
      <w:r w:rsidRPr="00BC0138">
        <w:rPr>
          <w:rFonts w:eastAsia="Times New Roman" w:cs="Arial"/>
          <w:lang w:eastAsia="nl-NL"/>
        </w:rPr>
        <w:t xml:space="preserve"> dient de Inschrijver de uren en prijzen op te geven voor het uitvoeren van het schoonmaakonderhoud, inclusief vloeronderhoud.</w:t>
      </w:r>
    </w:p>
    <w:p w14:paraId="48D8791B" w14:textId="77777777" w:rsidR="001159AC" w:rsidRPr="00E55003" w:rsidRDefault="001159AC" w:rsidP="001159AC">
      <w:pPr>
        <w:rPr>
          <w:rFonts w:eastAsia="Times New Roman" w:cs="Arial"/>
          <w:lang w:eastAsia="nl-NL"/>
        </w:rPr>
      </w:pPr>
    </w:p>
    <w:p w14:paraId="33AAE1FE" w14:textId="77777777" w:rsidR="001159AC" w:rsidRPr="00E55003" w:rsidRDefault="001159AC" w:rsidP="001159AC">
      <w:pPr>
        <w:rPr>
          <w:rFonts w:eastAsia="Times New Roman" w:cs="Arial"/>
          <w:lang w:eastAsia="nl-NL"/>
        </w:rPr>
      </w:pPr>
      <w:r w:rsidRPr="00E55003">
        <w:rPr>
          <w:rFonts w:eastAsia="Times New Roman" w:cs="Arial"/>
          <w:lang w:eastAsia="nl-NL"/>
        </w:rPr>
        <w:t>De calculatie moet gebaseerd zijn op de volgende uitgangspunten:</w:t>
      </w:r>
    </w:p>
    <w:p w14:paraId="3DAC974E" w14:textId="77777777" w:rsidR="001159AC" w:rsidRPr="00E55003" w:rsidRDefault="001159AC" w:rsidP="006D4433">
      <w:pPr>
        <w:pStyle w:val="Lijstalinea"/>
        <w:numPr>
          <w:ilvl w:val="0"/>
          <w:numId w:val="13"/>
        </w:numPr>
        <w:rPr>
          <w:rFonts w:eastAsia="Times New Roman" w:cs="Arial"/>
          <w:lang w:eastAsia="nl-NL"/>
        </w:rPr>
      </w:pPr>
      <w:r w:rsidRPr="00E55003">
        <w:rPr>
          <w:rFonts w:eastAsia="Times New Roman" w:cs="Arial"/>
          <w:lang w:eastAsia="nl-NL"/>
        </w:rPr>
        <w:t xml:space="preserve">Het aantal werkbare dagen, zoals gespecificeerd in bijlage </w:t>
      </w:r>
      <w:r w:rsidRPr="00E55003">
        <w:rPr>
          <w:rFonts w:eastAsia="Times New Roman" w:cs="Arial"/>
          <w:b/>
          <w:bCs/>
          <w:lang w:eastAsia="nl-NL"/>
        </w:rPr>
        <w:t>PRI01</w:t>
      </w:r>
    </w:p>
    <w:p w14:paraId="2135507F" w14:textId="13B5D827" w:rsidR="001159AC" w:rsidRPr="00E55003" w:rsidRDefault="001159AC" w:rsidP="006D4433">
      <w:pPr>
        <w:pStyle w:val="Lijstalinea"/>
        <w:numPr>
          <w:ilvl w:val="0"/>
          <w:numId w:val="13"/>
        </w:numPr>
        <w:rPr>
          <w:rFonts w:eastAsia="Times New Roman" w:cs="Arial"/>
          <w:lang w:eastAsia="nl-NL"/>
        </w:rPr>
      </w:pPr>
      <w:r w:rsidRPr="00E55003">
        <w:rPr>
          <w:rFonts w:eastAsia="Times New Roman" w:cs="Arial"/>
          <w:lang w:eastAsia="nl-NL"/>
        </w:rPr>
        <w:t xml:space="preserve">Eventuele extra sluitingsdagen </w:t>
      </w:r>
      <w:r w:rsidR="007D413F">
        <w:rPr>
          <w:rFonts w:eastAsia="Times New Roman" w:cs="Arial"/>
          <w:lang w:eastAsia="nl-NL"/>
        </w:rPr>
        <w:t>(dag na Hemelvaart)</w:t>
      </w:r>
    </w:p>
    <w:p w14:paraId="155DE4B7" w14:textId="08E9FDAF" w:rsidR="001159AC" w:rsidRPr="00E55003" w:rsidRDefault="001159AC" w:rsidP="006D4433">
      <w:pPr>
        <w:pStyle w:val="Lijstalinea"/>
        <w:numPr>
          <w:ilvl w:val="0"/>
          <w:numId w:val="13"/>
        </w:numPr>
        <w:rPr>
          <w:rFonts w:eastAsia="Times New Roman" w:cs="Arial"/>
          <w:lang w:eastAsia="nl-NL"/>
        </w:rPr>
      </w:pPr>
      <w:r w:rsidRPr="00E55003">
        <w:rPr>
          <w:rFonts w:eastAsia="Times New Roman" w:cs="Arial"/>
          <w:lang w:eastAsia="nl-NL"/>
        </w:rPr>
        <w:t>Werkdagen van maandag tot en met vrijdag</w:t>
      </w:r>
      <w:r w:rsidR="007D413F">
        <w:rPr>
          <w:rFonts w:eastAsia="Times New Roman" w:cs="Arial"/>
          <w:lang w:eastAsia="nl-NL"/>
        </w:rPr>
        <w:t>.</w:t>
      </w:r>
    </w:p>
    <w:p w14:paraId="4E1C0C62" w14:textId="77777777" w:rsidR="001159AC" w:rsidRDefault="001159AC" w:rsidP="001159AC">
      <w:pPr>
        <w:rPr>
          <w:rFonts w:eastAsia="Times New Roman" w:cs="Arial"/>
          <w:lang w:eastAsia="nl-NL"/>
        </w:rPr>
      </w:pPr>
    </w:p>
    <w:p w14:paraId="2513E584" w14:textId="77777777" w:rsidR="001159AC" w:rsidRDefault="001159AC" w:rsidP="001159AC">
      <w:pPr>
        <w:rPr>
          <w:rFonts w:eastAsia="Times New Roman" w:cs="Arial"/>
          <w:lang w:eastAsia="nl-NL"/>
        </w:rPr>
      </w:pPr>
      <w:r w:rsidRPr="00E55003">
        <w:rPr>
          <w:rFonts w:eastAsia="Times New Roman" w:cs="Arial"/>
          <w:lang w:eastAsia="nl-NL"/>
        </w:rPr>
        <w:t>Inschrijver dient bij het opstellen van de calculatie uit te gaan van de frequenties zoals vermeld in de ruimtestaten en de bijbehorende werkprogramma’s.</w:t>
      </w:r>
    </w:p>
    <w:p w14:paraId="4803C565" w14:textId="77777777" w:rsidR="00D0509A" w:rsidRDefault="00D0509A">
      <w:pPr>
        <w:rPr>
          <w:rFonts w:eastAsia="Times New Roman" w:cs="Arial"/>
          <w:lang w:eastAsia="nl-NL"/>
        </w:rPr>
      </w:pPr>
    </w:p>
    <w:p w14:paraId="01B16695" w14:textId="77777777" w:rsidR="001E03A0" w:rsidRDefault="001E03A0" w:rsidP="001E03A0">
      <w:pPr>
        <w:rPr>
          <w:rFonts w:eastAsia="Times New Roman" w:cs="Arial"/>
          <w:lang w:eastAsia="nl-NL"/>
        </w:rPr>
      </w:pPr>
      <w:r w:rsidRPr="00E55003">
        <w:rPr>
          <w:rFonts w:eastAsia="Times New Roman" w:cs="Arial"/>
          <w:lang w:eastAsia="nl-NL"/>
        </w:rPr>
        <w:t>Voorafgaand aan elk nieuw kalenderjaar worden de productie- en toezichturen opnieuw vastgesteld op basis van het werkelijke aantal werkbare dagen. Indien van toepassing worden aanpassingen doorgevoerd op ruimteniveau in de ruimtestaat.</w:t>
      </w:r>
    </w:p>
    <w:p w14:paraId="0DB90E31" w14:textId="77777777" w:rsidR="001E03A0" w:rsidRPr="00E55003" w:rsidRDefault="001E03A0" w:rsidP="001E03A0">
      <w:pPr>
        <w:rPr>
          <w:rFonts w:eastAsia="Times New Roman" w:cs="Arial"/>
          <w:lang w:eastAsia="nl-NL"/>
        </w:rPr>
      </w:pPr>
    </w:p>
    <w:p w14:paraId="41841667" w14:textId="02A46348" w:rsidR="001E03A0" w:rsidRPr="00E55003" w:rsidRDefault="001E03A0" w:rsidP="001E03A0">
      <w:pPr>
        <w:rPr>
          <w:rFonts w:eastAsia="Times New Roman" w:cs="Arial"/>
          <w:lang w:eastAsia="nl-NL"/>
        </w:rPr>
      </w:pPr>
      <w:r>
        <w:rPr>
          <w:rFonts w:eastAsia="Times New Roman" w:cs="Arial"/>
          <w:lang w:eastAsia="nl-NL"/>
        </w:rPr>
        <w:t xml:space="preserve">Periodieke schoonmaak (frequentie </w:t>
      </w:r>
      <w:r w:rsidR="00E33701">
        <w:rPr>
          <w:rFonts w:eastAsia="Times New Roman" w:cs="Arial"/>
          <w:lang w:eastAsia="nl-NL"/>
        </w:rPr>
        <w:t xml:space="preserve">minder </w:t>
      </w:r>
      <w:r>
        <w:rPr>
          <w:rFonts w:eastAsia="Times New Roman" w:cs="Arial"/>
          <w:lang w:eastAsia="nl-NL"/>
        </w:rPr>
        <w:t xml:space="preserve">dan 12x per jaar) </w:t>
      </w:r>
      <w:r w:rsidRPr="00E55003">
        <w:rPr>
          <w:rFonts w:eastAsia="Times New Roman" w:cs="Arial"/>
          <w:lang w:eastAsia="nl-NL"/>
        </w:rPr>
        <w:t>word</w:t>
      </w:r>
      <w:r w:rsidR="00B714A4">
        <w:rPr>
          <w:rFonts w:eastAsia="Times New Roman" w:cs="Arial"/>
          <w:lang w:eastAsia="nl-NL"/>
        </w:rPr>
        <w:t>t</w:t>
      </w:r>
      <w:r w:rsidRPr="00E55003">
        <w:rPr>
          <w:rFonts w:eastAsia="Times New Roman" w:cs="Arial"/>
          <w:lang w:eastAsia="nl-NL"/>
        </w:rPr>
        <w:t xml:space="preserve"> in overleg met </w:t>
      </w:r>
      <w:sdt>
        <w:sdtPr>
          <w:rPr>
            <w:rFonts w:eastAsia="Times New Roman" w:cs="Arial"/>
            <w:lang w:eastAsia="nl-NL"/>
          </w:rPr>
          <w:alias w:val="Bedrijf"/>
          <w:tag w:val=""/>
          <w:id w:val="-620685941"/>
          <w:placeholder>
            <w:docPart w:val="42425C184D6649329578F694083F82CB"/>
          </w:placeholder>
          <w:dataBinding w:prefixMappings="xmlns:ns0='http://schemas.openxmlformats.org/officeDocument/2006/extended-properties' " w:xpath="/ns0:Properties[1]/ns0:Company[1]" w:storeItemID="{6668398D-A668-4E3E-A5EB-62B293D839F1}"/>
          <w:text/>
        </w:sdtPr>
        <w:sdtEndPr/>
        <w:sdtContent>
          <w:r w:rsidR="002D1FAB" w:rsidRPr="00F347FB">
            <w:rPr>
              <w:rFonts w:eastAsia="Times New Roman" w:cs="Arial"/>
              <w:lang w:eastAsia="nl-NL"/>
            </w:rPr>
            <w:t xml:space="preserve">N.V. </w:t>
          </w:r>
          <w:proofErr w:type="spellStart"/>
          <w:r w:rsidR="002D1FAB" w:rsidRPr="00F347FB">
            <w:rPr>
              <w:rFonts w:eastAsia="Times New Roman" w:cs="Arial"/>
              <w:lang w:eastAsia="nl-NL"/>
            </w:rPr>
            <w:t>Juva</w:t>
          </w:r>
          <w:proofErr w:type="spellEnd"/>
        </w:sdtContent>
      </w:sdt>
      <w:r w:rsidRPr="00E55003">
        <w:rPr>
          <w:rFonts w:eastAsia="Times New Roman" w:cs="Arial"/>
          <w:lang w:eastAsia="nl-NL"/>
        </w:rPr>
        <w:t xml:space="preserve"> gepland en uitgevoerd.</w:t>
      </w:r>
      <w:r>
        <w:rPr>
          <w:rFonts w:eastAsia="Times New Roman" w:cs="Arial"/>
          <w:lang w:eastAsia="nl-NL"/>
        </w:rPr>
        <w:t xml:space="preserve"> </w:t>
      </w:r>
      <w:r w:rsidRPr="00E55003">
        <w:rPr>
          <w:rFonts w:eastAsia="Times New Roman" w:cs="Arial"/>
          <w:lang w:eastAsia="nl-NL"/>
        </w:rPr>
        <w:t xml:space="preserve">Overige laagfrequente werkzaamheden (minder dan één keer per 7 dagen, maar vaker </w:t>
      </w:r>
      <w:r w:rsidRPr="00E55003">
        <w:rPr>
          <w:rFonts w:eastAsia="Times New Roman" w:cs="Arial"/>
          <w:lang w:eastAsia="nl-NL"/>
        </w:rPr>
        <w:lastRenderedPageBreak/>
        <w:t>dan 12 keer per jaar) moeten gelijkmatig worden verspreid over de resterende reguliere werkdagen van het jaar.</w:t>
      </w:r>
    </w:p>
    <w:p w14:paraId="67819EAF" w14:textId="77777777" w:rsidR="00260F5C" w:rsidRDefault="00260F5C">
      <w:pPr>
        <w:suppressAutoHyphens w:val="0"/>
        <w:spacing w:after="160" w:line="276" w:lineRule="auto"/>
        <w:rPr>
          <w:rFonts w:ascii="BC Orion" w:eastAsia="Times New Roman" w:hAnsi="BC Orion"/>
          <w:sz w:val="28"/>
          <w:szCs w:val="40"/>
        </w:rPr>
      </w:pPr>
      <w:bookmarkStart w:id="44" w:name="_Toc462064306"/>
      <w:bookmarkStart w:id="45" w:name="_Toc49939812"/>
      <w:bookmarkStart w:id="46" w:name="_Hlk36016430"/>
      <w:bookmarkEnd w:id="32"/>
      <w:r>
        <w:br w:type="page"/>
      </w:r>
    </w:p>
    <w:p w14:paraId="4803C56A" w14:textId="7ED25E89" w:rsidR="00D0509A" w:rsidRDefault="00B658B4" w:rsidP="006D4433">
      <w:pPr>
        <w:pStyle w:val="Kop1"/>
        <w:numPr>
          <w:ilvl w:val="0"/>
          <w:numId w:val="15"/>
        </w:numPr>
        <w:ind w:left="851" w:hanging="851"/>
      </w:pPr>
      <w:bookmarkStart w:id="47" w:name="_Toc232775019"/>
      <w:r>
        <w:lastRenderedPageBreak/>
        <w:t>Mutaties en contract</w:t>
      </w:r>
      <w:bookmarkEnd w:id="44"/>
      <w:bookmarkEnd w:id="45"/>
      <w:r>
        <w:t>beheer</w:t>
      </w:r>
      <w:bookmarkEnd w:id="47"/>
    </w:p>
    <w:p w14:paraId="4803C56B" w14:textId="77777777" w:rsidR="00D0509A" w:rsidRDefault="00B658B4">
      <w:pPr>
        <w:pStyle w:val="Kop2"/>
        <w:ind w:left="851" w:hanging="851"/>
      </w:pPr>
      <w:bookmarkStart w:id="48" w:name="_Toc232775020"/>
      <w:bookmarkStart w:id="49" w:name="_Toc49939854"/>
      <w:bookmarkStart w:id="50" w:name="_Toc133246268"/>
      <w:r>
        <w:t>6.1</w:t>
      </w:r>
      <w:r>
        <w:tab/>
        <w:t>Rolverdeling Opdrachtgever / Opdrachtnemer</w:t>
      </w:r>
      <w:bookmarkEnd w:id="48"/>
    </w:p>
    <w:p w14:paraId="345B7244" w14:textId="77777777" w:rsidR="00A650E7" w:rsidRDefault="00A650E7" w:rsidP="00A650E7">
      <w:pPr>
        <w:rPr>
          <w:lang w:eastAsia="nl-NL"/>
        </w:rPr>
      </w:pPr>
      <w:r w:rsidRPr="00A650E7">
        <w:rPr>
          <w:lang w:eastAsia="nl-NL"/>
        </w:rPr>
        <w:t>De samenwerking tussen Opdrachtgever en Opdrachtnemer is gebaseerd op een professionele en gelijkwaardige relatie. De Opdrachtgever treedt hierbij op als regievoerder, waarbij de Opdrachtnemer verantwoordelijk is voor de operationele uitvoering van de werkzaamheden. Daarbij is er rechtstreeks contact tussen de Opdrachtnemer en de interne klant van de Opdrachtgever.</w:t>
      </w:r>
    </w:p>
    <w:p w14:paraId="4B9ABC2A" w14:textId="77777777" w:rsidR="002C0FAD" w:rsidRDefault="002C0FAD" w:rsidP="00A650E7">
      <w:pPr>
        <w:rPr>
          <w:lang w:eastAsia="nl-NL"/>
        </w:rPr>
      </w:pPr>
    </w:p>
    <w:p w14:paraId="14D560DD" w14:textId="3AF4BCC6" w:rsidR="002C0FAD" w:rsidRDefault="002C0FAD" w:rsidP="00A650E7">
      <w:pPr>
        <w:rPr>
          <w:lang w:eastAsia="nl-NL"/>
        </w:rPr>
      </w:pPr>
      <w:r w:rsidRPr="002C0FAD">
        <w:rPr>
          <w:lang w:eastAsia="nl-NL"/>
        </w:rPr>
        <w:t>Wanneer de inspanningen van de Opdrachtgever voor het contract- en kwaliteitsbeheer, en deze regierol in brede zin groter zijn dan realistisch te verwachten, en deze overschrijding (bijvoorbeeld in de vorm van extra communicatie, operationele ondersteuning, administratie, etc.) aantoonbaar te wijten is aan het slecht presteren van de Opdrachtnemer, dan zullen deze meerkosten bij de Opdrachtnemer in rekening worden gebracht.</w:t>
      </w:r>
    </w:p>
    <w:p w14:paraId="4803C56E" w14:textId="5EF9E88E" w:rsidR="00D0509A" w:rsidRDefault="00B658B4">
      <w:pPr>
        <w:pStyle w:val="Kop2"/>
        <w:ind w:left="851" w:hanging="851"/>
      </w:pPr>
      <w:bookmarkStart w:id="51" w:name="_Toc232775021"/>
      <w:r>
        <w:t>6.2</w:t>
      </w:r>
      <w:r>
        <w:tab/>
        <w:t>Uitgangspunten</w:t>
      </w:r>
      <w:bookmarkEnd w:id="51"/>
    </w:p>
    <w:p w14:paraId="4803C570" w14:textId="652D5A22" w:rsidR="00D0509A" w:rsidRDefault="007859D7">
      <w:pPr>
        <w:rPr>
          <w:rFonts w:eastAsia="Times New Roman" w:cs="Arial"/>
          <w:lang w:eastAsia="nl-NL"/>
        </w:rPr>
      </w:pPr>
      <w:bookmarkStart w:id="52" w:name="_Hlk36016256"/>
      <w:r w:rsidRPr="007859D7">
        <w:rPr>
          <w:rFonts w:eastAsia="Times New Roman" w:cs="Arial"/>
          <w:lang w:eastAsia="nl-NL"/>
        </w:rPr>
        <w:t xml:space="preserve">Alle wijzigingen in de dienstverlening worden verwerkt binnen het contractbeheer op basis van de kengetallen en uurtarieven zoals door de Inschrijver opgenomen in zijn </w:t>
      </w:r>
      <w:r w:rsidR="00B714A4">
        <w:rPr>
          <w:rFonts w:eastAsia="Times New Roman" w:cs="Arial"/>
          <w:lang w:eastAsia="nl-NL"/>
        </w:rPr>
        <w:t>Inschrijving</w:t>
      </w:r>
    </w:p>
    <w:p w14:paraId="43731ED4" w14:textId="77777777" w:rsidR="007859D7" w:rsidRDefault="007859D7">
      <w:pPr>
        <w:rPr>
          <w:rFonts w:eastAsia="Times New Roman" w:cs="Arial"/>
          <w:lang w:eastAsia="nl-NL"/>
        </w:rPr>
      </w:pPr>
    </w:p>
    <w:p w14:paraId="7646CF20" w14:textId="31E62D36" w:rsidR="00725E76" w:rsidRPr="00725E76" w:rsidRDefault="00725E76">
      <w:pPr>
        <w:rPr>
          <w:rFonts w:eastAsia="Times New Roman" w:cs="Arial"/>
          <w:lang w:eastAsia="nl-NL"/>
        </w:rPr>
      </w:pPr>
      <w:bookmarkStart w:id="53" w:name="_Hlk91072193"/>
      <w:r w:rsidRPr="00725E76">
        <w:rPr>
          <w:rFonts w:eastAsia="Times New Roman" w:cs="Arial"/>
          <w:lang w:eastAsia="nl-NL"/>
        </w:rPr>
        <w:t xml:space="preserve">Opdrachtnemer dient </w:t>
      </w:r>
      <w:r w:rsidRPr="00725E76">
        <w:rPr>
          <w:rFonts w:eastAsia="Times New Roman" w:cs="Arial"/>
          <w:b/>
          <w:bCs/>
          <w:lang w:eastAsia="nl-NL"/>
        </w:rPr>
        <w:t>binnen vier weken na aanvang van de Overeenkomst</w:t>
      </w:r>
      <w:r w:rsidRPr="00725E76">
        <w:rPr>
          <w:rFonts w:eastAsia="Times New Roman" w:cs="Arial"/>
          <w:lang w:eastAsia="nl-NL"/>
        </w:rPr>
        <w:t xml:space="preserve"> eventuele afwijkingen in de ruimtegegevens schriftelijk te melden aan de Opdrachtgever. Na deze termijn worden alleen wijzigingen verwerkt die voortkomen uit:</w:t>
      </w:r>
      <w:r>
        <w:rPr>
          <w:rFonts w:eastAsia="Times New Roman" w:cs="Arial"/>
          <w:lang w:eastAsia="nl-NL"/>
        </w:rPr>
        <w:t xml:space="preserve"> verbouwingen, verhuizingen, wijzigingen in afwerkmaterialen of in ruimtefunctie of andere wijzigingen op aangeven van de Opdrachtgever</w:t>
      </w:r>
    </w:p>
    <w:p w14:paraId="4803C574" w14:textId="77777777" w:rsidR="00D0509A" w:rsidRDefault="00B658B4">
      <w:pPr>
        <w:pStyle w:val="Kop2"/>
        <w:ind w:left="851" w:hanging="851"/>
      </w:pPr>
      <w:bookmarkStart w:id="54" w:name="_Toc232775022"/>
      <w:bookmarkEnd w:id="53"/>
      <w:r>
        <w:t>6.3</w:t>
      </w:r>
      <w:r>
        <w:tab/>
        <w:t>Tijdelijke mutaties</w:t>
      </w:r>
      <w:bookmarkEnd w:id="54"/>
    </w:p>
    <w:bookmarkEnd w:id="52"/>
    <w:p w14:paraId="7B8B8B32" w14:textId="77777777" w:rsidR="006347F3" w:rsidRDefault="006347F3" w:rsidP="006347F3">
      <w:pPr>
        <w:rPr>
          <w:lang w:eastAsia="nl-NL"/>
        </w:rPr>
      </w:pPr>
      <w:r w:rsidRPr="006347F3">
        <w:rPr>
          <w:lang w:eastAsia="nl-NL"/>
        </w:rPr>
        <w:t>Tijdens de looptijd van de Overeenkomst kunnen gebouwen (deels of volledig) tijdelijk buiten gebruik zijn, bijvoorbeeld wegens verbouwing of onderhoud. In dergelijke gevallen is de Opdrachtgever gerechtigd om (een deel van) de overeengekomen werkzaamheden tijdelijk te laten vervallen.</w:t>
      </w:r>
    </w:p>
    <w:p w14:paraId="585CCFDF" w14:textId="77777777" w:rsidR="006347F3" w:rsidRPr="006347F3" w:rsidRDefault="006347F3" w:rsidP="006347F3">
      <w:pPr>
        <w:rPr>
          <w:lang w:eastAsia="nl-NL"/>
        </w:rPr>
      </w:pPr>
    </w:p>
    <w:p w14:paraId="3367F25A" w14:textId="77777777" w:rsidR="006347F3" w:rsidRPr="006347F3" w:rsidRDefault="006347F3" w:rsidP="006347F3">
      <w:pPr>
        <w:rPr>
          <w:lang w:eastAsia="nl-NL"/>
        </w:rPr>
      </w:pPr>
      <w:r w:rsidRPr="006347F3">
        <w:rPr>
          <w:lang w:eastAsia="nl-NL"/>
        </w:rPr>
        <w:t>De Opdrachtnemer wordt hierover uiterlijk één maand voorafgaand schriftelijk geïnformeerd, inclusief startdatum en verwachte duur van de onderbreking. Zodra de werkzaamheden hervat kunnen worden, wordt dit eveneens schriftelijk gecommuniceerd.</w:t>
      </w:r>
    </w:p>
    <w:p w14:paraId="4803C576" w14:textId="77777777" w:rsidR="00D0509A" w:rsidRDefault="00D0509A">
      <w:pPr>
        <w:rPr>
          <w:rFonts w:eastAsia="Times New Roman" w:cs="Arial"/>
          <w:lang w:eastAsia="nl-NL"/>
        </w:rPr>
      </w:pPr>
    </w:p>
    <w:p w14:paraId="4803C579" w14:textId="518316F9" w:rsidR="00D0509A" w:rsidRDefault="008C5679">
      <w:pPr>
        <w:rPr>
          <w:rFonts w:eastAsia="Times New Roman" w:cs="Arial"/>
          <w:lang w:eastAsia="nl-NL"/>
        </w:rPr>
      </w:pPr>
      <w:r w:rsidRPr="008C5679">
        <w:rPr>
          <w:rFonts w:eastAsia="Times New Roman" w:cs="Arial"/>
          <w:lang w:eastAsia="nl-NL"/>
        </w:rPr>
        <w:t>Voor de periode waarin geen werkzaamheden plaatsvinden, is de Opdrachtgever geen vergoeding verschuldigd voor het betreffende object(gedeelte)</w:t>
      </w:r>
      <w:r w:rsidR="00E3272C">
        <w:rPr>
          <w:rFonts w:eastAsia="Times New Roman" w:cs="Arial"/>
          <w:lang w:eastAsia="nl-NL"/>
        </w:rPr>
        <w:t xml:space="preserve">. </w:t>
      </w:r>
      <w:r w:rsidR="00B658B4">
        <w:rPr>
          <w:rFonts w:eastAsia="Times New Roman" w:cs="Arial"/>
          <w:lang w:eastAsia="nl-NL"/>
        </w:rPr>
        <w:t>De Opdrachtgever kan echter met de Opdrachtnemer afspraken maken over (gedeeltelijke) doorbetaling en het in een later stadium alsnog besteden van deze doorbetaalde uren.</w:t>
      </w:r>
    </w:p>
    <w:p w14:paraId="4803C57A" w14:textId="77777777" w:rsidR="00D0509A" w:rsidRDefault="00B658B4">
      <w:pPr>
        <w:pStyle w:val="Kop2"/>
        <w:ind w:left="851" w:hanging="851"/>
      </w:pPr>
      <w:bookmarkStart w:id="55" w:name="_Toc232775023"/>
      <w:r>
        <w:t>6.4</w:t>
      </w:r>
      <w:r>
        <w:tab/>
        <w:t>Permanente mutaties</w:t>
      </w:r>
      <w:bookmarkEnd w:id="55"/>
    </w:p>
    <w:p w14:paraId="4803C57B" w14:textId="5524B918" w:rsidR="00D0509A" w:rsidRDefault="00B658B4">
      <w:r>
        <w:rPr>
          <w:rFonts w:eastAsia="Times New Roman" w:cs="Arial"/>
          <w:lang w:eastAsia="nl-NL"/>
        </w:rPr>
        <w:t xml:space="preserve">In geval van definitieve ontruiming van (gedeelten van) objecten is de Opdrachtgever gerechtigd de Overeenkomst </w:t>
      </w:r>
      <w:r w:rsidR="00EC5AB0">
        <w:rPr>
          <w:rFonts w:eastAsia="Times New Roman" w:cs="Arial"/>
          <w:lang w:eastAsia="nl-NL"/>
        </w:rPr>
        <w:t>voor deze</w:t>
      </w:r>
      <w:r>
        <w:rPr>
          <w:rFonts w:eastAsia="Times New Roman" w:cs="Arial"/>
          <w:lang w:eastAsia="nl-NL"/>
        </w:rPr>
        <w:t xml:space="preserve"> (gedeelten van) objecten op te zeggen. Hierbij wordt een </w:t>
      </w:r>
      <w:r>
        <w:rPr>
          <w:rFonts w:eastAsia="Times New Roman" w:cs="Arial"/>
          <w:b/>
          <w:bCs/>
          <w:lang w:eastAsia="nl-NL"/>
        </w:rPr>
        <w:t>opzegtermijn van 2 maanden</w:t>
      </w:r>
      <w:r>
        <w:rPr>
          <w:rFonts w:eastAsia="Times New Roman" w:cs="Arial"/>
          <w:lang w:eastAsia="nl-NL"/>
        </w:rPr>
        <w:t xml:space="preserve"> in acht genomen. </w:t>
      </w:r>
    </w:p>
    <w:p w14:paraId="4803C57C" w14:textId="77777777" w:rsidR="00D0509A" w:rsidRDefault="00D0509A">
      <w:pPr>
        <w:rPr>
          <w:rFonts w:eastAsia="Times New Roman" w:cs="Arial"/>
          <w:lang w:eastAsia="nl-NL"/>
        </w:rPr>
      </w:pPr>
    </w:p>
    <w:p w14:paraId="4803C57D" w14:textId="19989AC4" w:rsidR="00D0509A" w:rsidRDefault="00B658B4">
      <w:pPr>
        <w:rPr>
          <w:rFonts w:eastAsia="Times New Roman" w:cs="Arial"/>
          <w:lang w:eastAsia="nl-NL"/>
        </w:rPr>
      </w:pPr>
      <w:r>
        <w:rPr>
          <w:rFonts w:eastAsia="Times New Roman" w:cs="Arial"/>
          <w:lang w:eastAsia="nl-NL"/>
        </w:rPr>
        <w:t>Mutaties worden per kwartaal bijgehouden door Opdrachtgever en zo spoedig mogelijk doorgegeven aan de Opdrachtnemer. De Opdrachtnemer geeft de eventuele financiële consequenties van deze mutaties door aan de Opdrachtgever en zal de mutaties en de eventuele prijswijziging opnemen in het nieuwe contractaanhangsel</w:t>
      </w:r>
      <w:r w:rsidR="002606F1">
        <w:rPr>
          <w:rFonts w:eastAsia="Times New Roman" w:cs="Arial"/>
          <w:lang w:eastAsia="nl-NL"/>
        </w:rPr>
        <w:t xml:space="preserve">. </w:t>
      </w:r>
      <w:r>
        <w:rPr>
          <w:rFonts w:eastAsia="Times New Roman" w:cs="Arial"/>
          <w:lang w:eastAsia="nl-NL"/>
        </w:rPr>
        <w:t xml:space="preserve">Opdrachtgever </w:t>
      </w:r>
      <w:r w:rsidR="002606F1">
        <w:rPr>
          <w:rFonts w:eastAsia="Times New Roman" w:cs="Arial"/>
          <w:lang w:eastAsia="nl-NL"/>
        </w:rPr>
        <w:t>ontvangt hiervan een exemplaar.</w:t>
      </w:r>
      <w:r>
        <w:rPr>
          <w:rFonts w:eastAsia="Times New Roman" w:cs="Arial"/>
          <w:lang w:eastAsia="nl-NL"/>
        </w:rPr>
        <w:t xml:space="preserve"> </w:t>
      </w:r>
    </w:p>
    <w:p w14:paraId="4803C57E" w14:textId="77777777" w:rsidR="00D0509A" w:rsidRDefault="00D0509A">
      <w:pPr>
        <w:rPr>
          <w:rFonts w:eastAsia="Times New Roman" w:cs="Arial"/>
          <w:lang w:eastAsia="nl-NL"/>
        </w:rPr>
      </w:pPr>
    </w:p>
    <w:p w14:paraId="4803C57F" w14:textId="50DFC1E9" w:rsidR="00D0509A" w:rsidRDefault="00B658B4">
      <w:r>
        <w:rPr>
          <w:rFonts w:eastAsia="Times New Roman" w:cs="Arial"/>
          <w:lang w:eastAsia="nl-NL"/>
        </w:rPr>
        <w:t>De Opdrachtgever stelt als eis dat werkafspraken</w:t>
      </w:r>
      <w:r w:rsidR="00A05E74">
        <w:rPr>
          <w:rFonts w:eastAsia="Times New Roman" w:cs="Arial"/>
          <w:lang w:eastAsia="nl-NL"/>
        </w:rPr>
        <w:t xml:space="preserve"> (</w:t>
      </w:r>
      <w:r>
        <w:rPr>
          <w:rFonts w:eastAsia="Times New Roman" w:cs="Arial"/>
          <w:lang w:eastAsia="nl-NL"/>
        </w:rPr>
        <w:t>zoals contractmutaties, aanvullende klantwensen en meer-/minderwer</w:t>
      </w:r>
      <w:r w:rsidR="00A05E74">
        <w:rPr>
          <w:rFonts w:eastAsia="Times New Roman" w:cs="Arial"/>
          <w:lang w:eastAsia="nl-NL"/>
        </w:rPr>
        <w:t>k)</w:t>
      </w:r>
      <w:r>
        <w:rPr>
          <w:rFonts w:eastAsia="Times New Roman" w:cs="Arial"/>
          <w:lang w:eastAsia="nl-NL"/>
        </w:rPr>
        <w:t xml:space="preserve"> </w:t>
      </w:r>
      <w:r>
        <w:rPr>
          <w:rFonts w:eastAsia="Times New Roman" w:cs="Arial"/>
          <w:b/>
          <w:bCs/>
          <w:lang w:eastAsia="nl-NL"/>
        </w:rPr>
        <w:t>binnen 10 werkdagen</w:t>
      </w:r>
      <w:r>
        <w:rPr>
          <w:rFonts w:eastAsia="Times New Roman" w:cs="Arial"/>
          <w:lang w:eastAsia="nl-NL"/>
        </w:rPr>
        <w:t xml:space="preserve"> door de Opdrachtnemer worden doorgevoerd in de operationele organisatie, zoals contractbeheer, taakkaarten en instructies.</w:t>
      </w:r>
    </w:p>
    <w:p w14:paraId="4803C580" w14:textId="77777777" w:rsidR="00D0509A" w:rsidRDefault="00B658B4">
      <w:pPr>
        <w:rPr>
          <w:rFonts w:eastAsia="Times New Roman" w:cs="Arial"/>
          <w:lang w:eastAsia="nl-NL"/>
        </w:rPr>
      </w:pPr>
      <w:r>
        <w:rPr>
          <w:rFonts w:eastAsia="Times New Roman" w:cs="Arial"/>
          <w:lang w:eastAsia="nl-NL"/>
        </w:rPr>
        <w:t xml:space="preserve">Zo verwacht Opdrachtgever bijvoorbeeld dat er bij een veranderend gebruik van ruimten door Opdrachtnemer gesignaleerd wordt waar er eventuele tekortkomingen in de uitvoering ontstaan.  </w:t>
      </w:r>
    </w:p>
    <w:p w14:paraId="4803C581" w14:textId="77777777" w:rsidR="00D0509A" w:rsidRDefault="00B658B4">
      <w:pPr>
        <w:pStyle w:val="Kop2"/>
        <w:ind w:left="851" w:hanging="851"/>
      </w:pPr>
      <w:bookmarkStart w:id="56" w:name="_Toc232775024"/>
      <w:r>
        <w:t>6.5</w:t>
      </w:r>
      <w:r>
        <w:tab/>
        <w:t>Contractbeheer</w:t>
      </w:r>
      <w:bookmarkEnd w:id="49"/>
      <w:bookmarkEnd w:id="50"/>
      <w:bookmarkEnd w:id="56"/>
    </w:p>
    <w:p w14:paraId="1EC6268C" w14:textId="69AFF3EA" w:rsidR="00FB231A" w:rsidRDefault="00FB231A">
      <w:pPr>
        <w:rPr>
          <w:rFonts w:eastAsia="Times New Roman" w:cs="Arial"/>
          <w:lang w:eastAsia="nl-NL"/>
        </w:rPr>
      </w:pPr>
      <w:r w:rsidRPr="00FB231A">
        <w:rPr>
          <w:rFonts w:eastAsia="Times New Roman" w:cs="Arial"/>
          <w:lang w:eastAsia="nl-NL"/>
        </w:rPr>
        <w:t xml:space="preserve">Voor </w:t>
      </w:r>
      <w:r w:rsidR="00EF5A73">
        <w:rPr>
          <w:rFonts w:eastAsia="Times New Roman" w:cs="Arial"/>
          <w:lang w:eastAsia="nl-NL"/>
        </w:rPr>
        <w:t>de uitvoering van het contractbeheer</w:t>
      </w:r>
      <w:r w:rsidRPr="00FB231A">
        <w:rPr>
          <w:rFonts w:eastAsia="Times New Roman" w:cs="Arial"/>
          <w:lang w:eastAsia="nl-NL"/>
        </w:rPr>
        <w:t xml:space="preserve"> is door de Opdrachtgever een contractbeheerder aangesteld. </w:t>
      </w:r>
      <w:r w:rsidR="004F5912">
        <w:rPr>
          <w:rFonts w:eastAsia="Times New Roman" w:cs="Arial"/>
          <w:lang w:eastAsia="nl-NL"/>
        </w:rPr>
        <w:t>De</w:t>
      </w:r>
      <w:r w:rsidR="001A7626">
        <w:rPr>
          <w:rFonts w:eastAsia="Times New Roman" w:cs="Arial"/>
          <w:lang w:eastAsia="nl-NL"/>
        </w:rPr>
        <w:t xml:space="preserve">ze is verantwoordelijk voor het </w:t>
      </w:r>
      <w:r w:rsidRPr="00FB231A">
        <w:rPr>
          <w:rFonts w:eastAsia="Times New Roman" w:cs="Arial"/>
          <w:lang w:eastAsia="nl-NL"/>
        </w:rPr>
        <w:t xml:space="preserve">bijhouden en beheren van: </w:t>
      </w:r>
    </w:p>
    <w:p w14:paraId="4803C583" w14:textId="77777777" w:rsidR="00D0509A" w:rsidRDefault="00B658B4" w:rsidP="006D4433">
      <w:pPr>
        <w:pStyle w:val="Lijstalinea"/>
        <w:numPr>
          <w:ilvl w:val="0"/>
          <w:numId w:val="34"/>
        </w:numPr>
        <w:rPr>
          <w:lang w:eastAsia="nl-NL"/>
        </w:rPr>
      </w:pPr>
      <w:r>
        <w:rPr>
          <w:lang w:eastAsia="nl-NL"/>
        </w:rPr>
        <w:t>ruimtestaten van gebouwen (digitaal en per kwartaal);</w:t>
      </w:r>
    </w:p>
    <w:p w14:paraId="4803C584" w14:textId="77777777" w:rsidR="00D0509A" w:rsidRDefault="00B658B4" w:rsidP="006D4433">
      <w:pPr>
        <w:pStyle w:val="Lijstalinea"/>
        <w:numPr>
          <w:ilvl w:val="0"/>
          <w:numId w:val="34"/>
        </w:numPr>
        <w:rPr>
          <w:lang w:eastAsia="nl-NL"/>
        </w:rPr>
      </w:pPr>
      <w:r>
        <w:rPr>
          <w:lang w:eastAsia="nl-NL"/>
        </w:rPr>
        <w:t>adres- en contactgegevens van gebouwen;</w:t>
      </w:r>
    </w:p>
    <w:p w14:paraId="4803C585" w14:textId="77777777" w:rsidR="00D0509A" w:rsidRDefault="00B658B4" w:rsidP="006D4433">
      <w:pPr>
        <w:pStyle w:val="Lijstalinea"/>
        <w:numPr>
          <w:ilvl w:val="0"/>
          <w:numId w:val="34"/>
        </w:numPr>
        <w:rPr>
          <w:lang w:eastAsia="nl-NL"/>
        </w:rPr>
      </w:pPr>
      <w:r>
        <w:rPr>
          <w:lang w:eastAsia="nl-NL"/>
        </w:rPr>
        <w:lastRenderedPageBreak/>
        <w:t>contactgegevens van de Opdrachtnemer;</w:t>
      </w:r>
    </w:p>
    <w:p w14:paraId="4803C586" w14:textId="77777777" w:rsidR="00D0509A" w:rsidRDefault="00B658B4" w:rsidP="006D4433">
      <w:pPr>
        <w:pStyle w:val="Lijstalinea"/>
        <w:numPr>
          <w:ilvl w:val="0"/>
          <w:numId w:val="34"/>
        </w:numPr>
        <w:rPr>
          <w:lang w:eastAsia="nl-NL"/>
        </w:rPr>
      </w:pPr>
      <w:r>
        <w:rPr>
          <w:lang w:eastAsia="nl-NL"/>
        </w:rPr>
        <w:t>(indicatieve) schoonmaakwerkprogramma's en opleverstaat;</w:t>
      </w:r>
    </w:p>
    <w:p w14:paraId="4803C587" w14:textId="77777777" w:rsidR="00D0509A" w:rsidRDefault="00B658B4" w:rsidP="006D4433">
      <w:pPr>
        <w:pStyle w:val="Lijstalinea"/>
        <w:numPr>
          <w:ilvl w:val="0"/>
          <w:numId w:val="34"/>
        </w:numPr>
        <w:rPr>
          <w:lang w:eastAsia="nl-NL"/>
        </w:rPr>
      </w:pPr>
      <w:r>
        <w:rPr>
          <w:lang w:eastAsia="nl-NL"/>
        </w:rPr>
        <w:t>onderhoudsstaat vloerenboek;</w:t>
      </w:r>
    </w:p>
    <w:p w14:paraId="4803C588" w14:textId="77777777" w:rsidR="00D0509A" w:rsidRDefault="00B658B4" w:rsidP="006D4433">
      <w:pPr>
        <w:pStyle w:val="Lijstalinea"/>
        <w:numPr>
          <w:ilvl w:val="0"/>
          <w:numId w:val="34"/>
        </w:numPr>
        <w:rPr>
          <w:lang w:eastAsia="nl-NL"/>
        </w:rPr>
      </w:pPr>
      <w:r>
        <w:rPr>
          <w:lang w:eastAsia="nl-NL"/>
        </w:rPr>
        <w:t>calculatieoverzichten van de Opdrachtnemer;</w:t>
      </w:r>
    </w:p>
    <w:p w14:paraId="4803C589" w14:textId="77777777" w:rsidR="00D0509A" w:rsidRDefault="00B658B4" w:rsidP="006D4433">
      <w:pPr>
        <w:pStyle w:val="Lijstalinea"/>
        <w:numPr>
          <w:ilvl w:val="0"/>
          <w:numId w:val="34"/>
        </w:numPr>
        <w:rPr>
          <w:lang w:eastAsia="nl-NL"/>
        </w:rPr>
      </w:pPr>
      <w:r>
        <w:rPr>
          <w:lang w:eastAsia="nl-NL"/>
        </w:rPr>
        <w:t>afstemmen van wijzigingen met de Opdrachtnemer en toezien op juiste administratieve afhandeling;</w:t>
      </w:r>
    </w:p>
    <w:p w14:paraId="4803C58A" w14:textId="77777777" w:rsidR="00D0509A" w:rsidRDefault="00B658B4" w:rsidP="006D4433">
      <w:pPr>
        <w:pStyle w:val="Lijstalinea"/>
        <w:numPr>
          <w:ilvl w:val="0"/>
          <w:numId w:val="34"/>
        </w:numPr>
        <w:rPr>
          <w:lang w:eastAsia="nl-NL"/>
        </w:rPr>
      </w:pPr>
      <w:r>
        <w:rPr>
          <w:lang w:eastAsia="nl-NL"/>
        </w:rPr>
        <w:t>contractgegevens op objectniveau;</w:t>
      </w:r>
    </w:p>
    <w:p w14:paraId="4803C58B" w14:textId="77777777" w:rsidR="00D0509A" w:rsidRDefault="00B658B4" w:rsidP="006D4433">
      <w:pPr>
        <w:pStyle w:val="Lijstalinea"/>
        <w:numPr>
          <w:ilvl w:val="0"/>
          <w:numId w:val="34"/>
        </w:numPr>
        <w:rPr>
          <w:lang w:eastAsia="nl-NL"/>
        </w:rPr>
      </w:pPr>
      <w:r>
        <w:rPr>
          <w:lang w:eastAsia="nl-NL"/>
        </w:rPr>
        <w:t>verrekening mutatiebeheer (per kwartaal);</w:t>
      </w:r>
    </w:p>
    <w:p w14:paraId="4803C58C" w14:textId="77777777" w:rsidR="00D0509A" w:rsidRDefault="00B658B4" w:rsidP="006D4433">
      <w:pPr>
        <w:pStyle w:val="Lijstalinea"/>
        <w:numPr>
          <w:ilvl w:val="0"/>
          <w:numId w:val="34"/>
        </w:numPr>
        <w:rPr>
          <w:lang w:eastAsia="nl-NL"/>
        </w:rPr>
      </w:pPr>
      <w:r>
        <w:rPr>
          <w:lang w:eastAsia="nl-NL"/>
        </w:rPr>
        <w:t>jaarlijks advies over de te begroten kosten;</w:t>
      </w:r>
    </w:p>
    <w:p w14:paraId="4803C58D" w14:textId="77777777" w:rsidR="00D0509A" w:rsidRDefault="00B658B4" w:rsidP="006D4433">
      <w:pPr>
        <w:pStyle w:val="Lijstalinea"/>
        <w:numPr>
          <w:ilvl w:val="0"/>
          <w:numId w:val="34"/>
        </w:numPr>
        <w:rPr>
          <w:lang w:eastAsia="nl-NL"/>
        </w:rPr>
      </w:pPr>
      <w:r>
        <w:rPr>
          <w:lang w:eastAsia="nl-NL"/>
        </w:rPr>
        <w:t>jaarlijks beoordelen van prijsaanpassingen van de Opdrachtnemer en toezien op de juiste administratieve afhandeling.</w:t>
      </w:r>
    </w:p>
    <w:p w14:paraId="730FDECA" w14:textId="77777777" w:rsidR="000F25E2" w:rsidRDefault="000F25E2" w:rsidP="000F25E2">
      <w:pPr>
        <w:pStyle w:val="Lijstalinea"/>
        <w:rPr>
          <w:lang w:eastAsia="nl-NL"/>
        </w:rPr>
      </w:pPr>
    </w:p>
    <w:p w14:paraId="10AE0AED" w14:textId="1A09DB0B" w:rsidR="00375469" w:rsidRDefault="00375469">
      <w:pPr>
        <w:rPr>
          <w:rFonts w:eastAsia="Times New Roman" w:cs="Arial"/>
          <w:lang w:eastAsia="nl-NL"/>
        </w:rPr>
      </w:pPr>
      <w:r w:rsidRPr="00375469">
        <w:rPr>
          <w:rFonts w:eastAsia="Times New Roman" w:cs="Arial"/>
          <w:lang w:eastAsia="nl-NL"/>
        </w:rPr>
        <w:t xml:space="preserve">Bij nieuwe locaties </w:t>
      </w:r>
      <w:r w:rsidR="007A6C2F">
        <w:rPr>
          <w:rFonts w:eastAsia="Times New Roman" w:cs="Arial"/>
          <w:lang w:eastAsia="nl-NL"/>
        </w:rPr>
        <w:t>wordt</w:t>
      </w:r>
      <w:r w:rsidRPr="00375469">
        <w:rPr>
          <w:rFonts w:eastAsia="Times New Roman" w:cs="Arial"/>
          <w:lang w:eastAsia="nl-NL"/>
        </w:rPr>
        <w:t xml:space="preserve"> het inmeten van glasbewassing </w:t>
      </w:r>
      <w:r>
        <w:rPr>
          <w:rFonts w:eastAsia="Times New Roman" w:cs="Arial"/>
          <w:lang w:eastAsia="nl-NL"/>
        </w:rPr>
        <w:t xml:space="preserve">in beginsel </w:t>
      </w:r>
      <w:r w:rsidR="007A6C2F">
        <w:rPr>
          <w:rFonts w:eastAsia="Times New Roman" w:cs="Arial"/>
          <w:lang w:eastAsia="nl-NL"/>
        </w:rPr>
        <w:t xml:space="preserve">altijd </w:t>
      </w:r>
      <w:r w:rsidR="00ED70DB">
        <w:rPr>
          <w:rFonts w:eastAsia="Times New Roman" w:cs="Arial"/>
          <w:lang w:eastAsia="nl-NL"/>
        </w:rPr>
        <w:t xml:space="preserve">door </w:t>
      </w:r>
      <w:r w:rsidRPr="00375469">
        <w:rPr>
          <w:rFonts w:eastAsia="Times New Roman" w:cs="Arial"/>
          <w:lang w:eastAsia="nl-NL"/>
        </w:rPr>
        <w:t>Opdrachtnemer</w:t>
      </w:r>
      <w:r w:rsidR="00ED70DB">
        <w:rPr>
          <w:rFonts w:eastAsia="Times New Roman" w:cs="Arial"/>
          <w:lang w:eastAsia="nl-NL"/>
        </w:rPr>
        <w:t xml:space="preserve"> gedaan</w:t>
      </w:r>
      <w:r w:rsidRPr="00375469">
        <w:rPr>
          <w:rFonts w:eastAsia="Times New Roman" w:cs="Arial"/>
          <w:lang w:eastAsia="nl-NL"/>
        </w:rPr>
        <w:t>, in overleg met de Opdrachtgever. De gespecificeerde opgave wordt door Opdrachtnemer beschikbaar gesteld ten behoeve van het contractbeheer. Bij twijfel behoudt Opdrachtgever zich het recht voor om (her)metingen uit te laten voeren</w:t>
      </w:r>
      <w:r w:rsidR="00CC34F5">
        <w:rPr>
          <w:rFonts w:eastAsia="Times New Roman" w:cs="Arial"/>
          <w:lang w:eastAsia="nl-NL"/>
        </w:rPr>
        <w:t xml:space="preserve">, waarna een aanpassing in de Overeenkomst wordt doorgevoerd. </w:t>
      </w:r>
    </w:p>
    <w:p w14:paraId="4803C58F" w14:textId="77777777" w:rsidR="00D0509A" w:rsidRDefault="00D0509A">
      <w:pPr>
        <w:rPr>
          <w:rFonts w:eastAsia="Times New Roman" w:cs="Arial"/>
          <w:lang w:eastAsia="nl-NL"/>
        </w:rPr>
      </w:pPr>
    </w:p>
    <w:p w14:paraId="4803C591" w14:textId="3F88F8E3" w:rsidR="00D0509A" w:rsidRDefault="00F53D39">
      <w:pPr>
        <w:rPr>
          <w:rFonts w:eastAsia="Times New Roman" w:cs="Arial"/>
          <w:lang w:eastAsia="nl-NL"/>
        </w:rPr>
      </w:pPr>
      <w:r w:rsidRPr="00F53D39">
        <w:rPr>
          <w:rFonts w:eastAsia="Times New Roman" w:cs="Arial"/>
          <w:lang w:eastAsia="nl-NL"/>
        </w:rPr>
        <w:t>De Opdrachtgever wenst één vast aanspreekpunt binnen de organisatie van de Opdrachtnemer voor alle schoonmaak</w:t>
      </w:r>
      <w:r w:rsidR="000B05A5">
        <w:rPr>
          <w:rFonts w:eastAsia="Times New Roman" w:cs="Arial"/>
          <w:lang w:eastAsia="nl-NL"/>
        </w:rPr>
        <w:t xml:space="preserve"> </w:t>
      </w:r>
      <w:r w:rsidRPr="00F53D39">
        <w:rPr>
          <w:rFonts w:eastAsia="Times New Roman" w:cs="Arial"/>
          <w:lang w:eastAsia="nl-NL"/>
        </w:rPr>
        <w:t xml:space="preserve">gerelateerde zaken. </w:t>
      </w:r>
      <w:r w:rsidR="00B658B4">
        <w:rPr>
          <w:rFonts w:eastAsia="Times New Roman" w:cs="Arial"/>
          <w:lang w:eastAsia="nl-NL"/>
        </w:rPr>
        <w:t>De Inschrijver gaat akkoord met deze werkwijze en conformeert zich aan het feit dat de Opdrachtgever leidend is in het contractbeheer</w:t>
      </w:r>
      <w:r w:rsidR="002B21EA">
        <w:rPr>
          <w:rFonts w:eastAsia="Times New Roman" w:cs="Arial"/>
          <w:lang w:eastAsia="nl-NL"/>
        </w:rPr>
        <w:t xml:space="preserve">. De Inschrijver </w:t>
      </w:r>
      <w:r w:rsidR="00B658B4">
        <w:rPr>
          <w:rFonts w:eastAsia="Times New Roman" w:cs="Arial"/>
          <w:lang w:eastAsia="nl-NL"/>
        </w:rPr>
        <w:t>zal zijn contractbeheersystemen aan laten sluiten op die van de Opdrachtgever.</w:t>
      </w:r>
    </w:p>
    <w:p w14:paraId="4803C592" w14:textId="77777777" w:rsidR="00D0509A" w:rsidRDefault="00B658B4">
      <w:pPr>
        <w:pStyle w:val="Kop2"/>
        <w:ind w:left="851" w:hanging="851"/>
      </w:pPr>
      <w:bookmarkStart w:id="57" w:name="_Toc49939855"/>
      <w:bookmarkStart w:id="58" w:name="_Toc133246269"/>
      <w:bookmarkStart w:id="59" w:name="_Toc232775025"/>
      <w:r>
        <w:t>6.6</w:t>
      </w:r>
      <w:r>
        <w:tab/>
        <w:t>Extra opdrachten</w:t>
      </w:r>
      <w:bookmarkEnd w:id="57"/>
      <w:bookmarkEnd w:id="58"/>
      <w:bookmarkEnd w:id="59"/>
    </w:p>
    <w:p w14:paraId="4803C593" w14:textId="410B0F0C" w:rsidR="00D0509A" w:rsidRDefault="00B658B4">
      <w:pPr>
        <w:rPr>
          <w:rFonts w:eastAsia="Times New Roman" w:cs="Arial"/>
          <w:lang w:eastAsia="nl-NL"/>
        </w:rPr>
      </w:pPr>
      <w:r>
        <w:rPr>
          <w:rFonts w:eastAsia="Times New Roman" w:cs="Arial"/>
          <w:lang w:eastAsia="nl-NL"/>
        </w:rPr>
        <w:t>Extra opdrachten kunnen alleen verstrekt worden door de daartoe bevoegde personen van Opdrachtgever middels een opdracht per e-mail. Voorwaarde voor een extra opdracht is dat de werkzaamheden niet voorzien konden worden bij het aangaan van de Overeenkomst en geen structureel karakter hebben.</w:t>
      </w:r>
    </w:p>
    <w:p w14:paraId="58B94FB9" w14:textId="77777777" w:rsidR="00E85D80" w:rsidRDefault="00E85D80">
      <w:pPr>
        <w:rPr>
          <w:rFonts w:eastAsia="Times New Roman" w:cs="Arial"/>
          <w:lang w:eastAsia="nl-NL"/>
        </w:rPr>
      </w:pPr>
    </w:p>
    <w:p w14:paraId="0F4F73D8" w14:textId="77777777" w:rsidR="00E85D80" w:rsidRDefault="00E85D80" w:rsidP="00E85D80">
      <w:pPr>
        <w:rPr>
          <w:rFonts w:eastAsia="Times New Roman" w:cs="Arial"/>
          <w:lang w:eastAsia="nl-NL"/>
        </w:rPr>
      </w:pPr>
      <w:r>
        <w:rPr>
          <w:rFonts w:eastAsia="Times New Roman" w:cs="Arial"/>
          <w:lang w:eastAsia="nl-NL"/>
        </w:rPr>
        <w:t xml:space="preserve">Onder extra opdrachten wordt verstaan: </w:t>
      </w:r>
    </w:p>
    <w:p w14:paraId="761BE4EE" w14:textId="77777777" w:rsidR="00E85D80" w:rsidRPr="000F25E2" w:rsidRDefault="00E85D80" w:rsidP="006D4433">
      <w:pPr>
        <w:pStyle w:val="Lijstalinea"/>
        <w:numPr>
          <w:ilvl w:val="0"/>
          <w:numId w:val="35"/>
        </w:numPr>
        <w:rPr>
          <w:lang w:eastAsia="nl-NL"/>
        </w:rPr>
      </w:pPr>
      <w:r w:rsidRPr="000F25E2">
        <w:rPr>
          <w:lang w:eastAsia="nl-NL"/>
        </w:rPr>
        <w:t xml:space="preserve">alle extra opdrachten/ klantwensen die niet tot de standaard dienstverlening behoren. </w:t>
      </w:r>
    </w:p>
    <w:p w14:paraId="6C979C2E" w14:textId="38DF502D" w:rsidR="00E85D80" w:rsidRPr="000F25E2" w:rsidRDefault="00E85D80" w:rsidP="006D4433">
      <w:pPr>
        <w:pStyle w:val="Lijstalinea"/>
        <w:numPr>
          <w:ilvl w:val="0"/>
          <w:numId w:val="35"/>
        </w:numPr>
        <w:rPr>
          <w:lang w:eastAsia="nl-NL"/>
        </w:rPr>
      </w:pPr>
      <w:r w:rsidRPr="000F25E2">
        <w:rPr>
          <w:lang w:eastAsia="nl-NL"/>
        </w:rPr>
        <w:t xml:space="preserve">Afroepwerkzaamheden waarvoor een raming of indicatief aantal is afgegeven. </w:t>
      </w:r>
    </w:p>
    <w:p w14:paraId="58160173" w14:textId="29618953" w:rsidR="003C38EE" w:rsidRDefault="003064C1" w:rsidP="003C38EE">
      <w:pPr>
        <w:spacing w:before="100" w:after="100"/>
        <w:rPr>
          <w:rFonts w:eastAsia="Times New Roman" w:cs="Arial"/>
          <w:lang w:eastAsia="nl-NL"/>
        </w:rPr>
      </w:pPr>
      <w:r w:rsidRPr="003064C1">
        <w:rPr>
          <w:rFonts w:eastAsia="Times New Roman" w:cs="Arial"/>
          <w:lang w:eastAsia="nl-NL"/>
        </w:rPr>
        <w:t>Opdrachtnemer ontvangt van de Opdrachtgever een schriftelijke aanvraag/offerteverzoek met duidelijke specificaties</w:t>
      </w:r>
      <w:r w:rsidR="009E7523">
        <w:rPr>
          <w:rFonts w:eastAsia="Times New Roman" w:cs="Arial"/>
          <w:lang w:eastAsia="nl-NL"/>
        </w:rPr>
        <w:t>, zoals</w:t>
      </w:r>
      <w:r w:rsidRPr="003064C1">
        <w:rPr>
          <w:rFonts w:eastAsia="Times New Roman" w:cs="Arial"/>
          <w:lang w:eastAsia="nl-NL"/>
        </w:rPr>
        <w:t>: aard van de werkzaamheden, locatie, uitvoeringsmoment, benodigde oppervlakte,</w:t>
      </w:r>
      <w:r w:rsidR="009E7523">
        <w:rPr>
          <w:rFonts w:eastAsia="Times New Roman" w:cs="Arial"/>
          <w:lang w:eastAsia="nl-NL"/>
        </w:rPr>
        <w:t xml:space="preserve"> enzovoorts</w:t>
      </w:r>
      <w:r w:rsidRPr="003064C1">
        <w:rPr>
          <w:rFonts w:eastAsia="Times New Roman" w:cs="Arial"/>
          <w:lang w:eastAsia="nl-NL"/>
        </w:rPr>
        <w:t>.</w:t>
      </w:r>
    </w:p>
    <w:p w14:paraId="68219778" w14:textId="30B98452" w:rsidR="001D2E1C" w:rsidRDefault="001D2E1C" w:rsidP="003C38EE">
      <w:pPr>
        <w:spacing w:before="100" w:after="100"/>
        <w:rPr>
          <w:rFonts w:eastAsia="Times New Roman" w:cs="Arial"/>
          <w:lang w:eastAsia="nl-NL"/>
        </w:rPr>
      </w:pPr>
      <w:r w:rsidRPr="001D2E1C">
        <w:rPr>
          <w:rFonts w:eastAsia="Times New Roman" w:cs="Arial"/>
          <w:lang w:eastAsia="nl-NL"/>
        </w:rPr>
        <w:t>Binnen vijf werkdagen (of eerder bij spoedgevallen) dient Opdrachtnemer een schriftelijke offerte of bevestiging te leveren met specificatie van tijdsbesteding per eenheid, totaal benodigde tijd, en inzet van middelen.</w:t>
      </w:r>
    </w:p>
    <w:p w14:paraId="1800C344" w14:textId="77777777" w:rsidR="003C38EE" w:rsidRDefault="003C38EE" w:rsidP="003C38EE">
      <w:pPr>
        <w:rPr>
          <w:lang w:eastAsia="nl-NL"/>
        </w:rPr>
      </w:pPr>
      <w:bookmarkStart w:id="60" w:name="_Toc49939856"/>
      <w:bookmarkStart w:id="61" w:name="_Toc133246270"/>
      <w:r w:rsidRPr="003C38EE">
        <w:rPr>
          <w:lang w:eastAsia="nl-NL"/>
        </w:rPr>
        <w:t>Voor calamiteiten geldt dat er géén offerte vooraf hoeft te worden overlegd; achteraf worden de werkelijk bestede uren berekend. In overleg kan worden besloten om dergelijke werkzaamheden ten koste te laten gaan van reguliere contracttaken.</w:t>
      </w:r>
    </w:p>
    <w:p w14:paraId="4803C597" w14:textId="704FBD46" w:rsidR="00D0509A" w:rsidRDefault="00B658B4">
      <w:pPr>
        <w:pStyle w:val="Kop2"/>
        <w:ind w:left="851" w:hanging="851"/>
      </w:pPr>
      <w:bookmarkStart w:id="62" w:name="_Toc232775026"/>
      <w:r>
        <w:t>6.7</w:t>
      </w:r>
      <w:r>
        <w:tab/>
        <w:t>Facturatie</w:t>
      </w:r>
      <w:bookmarkEnd w:id="60"/>
      <w:bookmarkEnd w:id="61"/>
      <w:bookmarkEnd w:id="62"/>
    </w:p>
    <w:p w14:paraId="4DC4615D" w14:textId="031791B0" w:rsidR="006F0BB6" w:rsidRDefault="00D278F9" w:rsidP="006F0BB6">
      <w:r w:rsidRPr="00D278F9">
        <w:t xml:space="preserve">Facturatie dient conform de afspraken </w:t>
      </w:r>
      <w:r w:rsidR="007E1A08">
        <w:t xml:space="preserve">en bedragen </w:t>
      </w:r>
      <w:r w:rsidRPr="00D278F9">
        <w:t>in de Overeenkomst en bijbehorende aanhangsels plaats te vinden, bij voorkeur digitaal. Opdrachtgever behoudt zich het recht voor om (gedeeltelijke) betaling op te schorten</w:t>
      </w:r>
      <w:r w:rsidR="006B7199">
        <w:t xml:space="preserve"> </w:t>
      </w:r>
      <w:r w:rsidRPr="00D278F9">
        <w:t>bij geconstateerde tekortkomingen in de dienstverlening</w:t>
      </w:r>
      <w:r w:rsidR="007E1A08">
        <w:t>, voor zover de tekortkoming dit rechtvaardigt</w:t>
      </w:r>
      <w:r w:rsidRPr="00D278F9">
        <w:t>.</w:t>
      </w:r>
      <w:r w:rsidR="006B7199">
        <w:t xml:space="preserve"> Indien dit het geval is, zal Opdrachtgever de opschorting voorzien van een deugdelijke onderbouwing.</w:t>
      </w:r>
    </w:p>
    <w:p w14:paraId="58C7CB2F" w14:textId="77777777" w:rsidR="006F0BB6" w:rsidRPr="006F0BB6" w:rsidRDefault="006F0BB6" w:rsidP="006F0BB6"/>
    <w:tbl>
      <w:tblPr>
        <w:tblStyle w:val="Rastertabel1licht-Accent4"/>
        <w:tblW w:w="9272" w:type="dxa"/>
        <w:tblLayout w:type="fixed"/>
        <w:tblLook w:val="0000" w:firstRow="0" w:lastRow="0" w:firstColumn="0" w:lastColumn="0" w:noHBand="0" w:noVBand="0"/>
      </w:tblPr>
      <w:tblGrid>
        <w:gridCol w:w="2895"/>
        <w:gridCol w:w="2609"/>
        <w:gridCol w:w="1594"/>
        <w:gridCol w:w="2174"/>
      </w:tblGrid>
      <w:tr w:rsidR="00D0509A" w14:paraId="4803C59F" w14:textId="77777777" w:rsidTr="006E138E">
        <w:trPr>
          <w:trHeight w:val="91"/>
        </w:trPr>
        <w:tc>
          <w:tcPr>
            <w:tcW w:w="2895" w:type="dxa"/>
            <w:shd w:val="clear" w:color="auto" w:fill="D9CBCA" w:themeFill="accent4"/>
          </w:tcPr>
          <w:p w14:paraId="4803C59B" w14:textId="77777777" w:rsidR="00D0509A" w:rsidRDefault="00B658B4">
            <w:r>
              <w:rPr>
                <w:rFonts w:eastAsia="Times New Roman" w:cs="Arial"/>
                <w:b/>
                <w:lang w:eastAsia="nl-NL"/>
              </w:rPr>
              <w:t>Onderdeel</w:t>
            </w:r>
          </w:p>
        </w:tc>
        <w:tc>
          <w:tcPr>
            <w:tcW w:w="2609" w:type="dxa"/>
            <w:shd w:val="clear" w:color="auto" w:fill="D9CBCA" w:themeFill="accent4"/>
          </w:tcPr>
          <w:p w14:paraId="4803C59C" w14:textId="77777777" w:rsidR="00D0509A" w:rsidRDefault="00B658B4">
            <w:r>
              <w:rPr>
                <w:rFonts w:eastAsia="Times New Roman" w:cs="Arial"/>
                <w:b/>
                <w:lang w:eastAsia="nl-NL"/>
              </w:rPr>
              <w:t>Soort factuur</w:t>
            </w:r>
          </w:p>
        </w:tc>
        <w:tc>
          <w:tcPr>
            <w:tcW w:w="1594" w:type="dxa"/>
            <w:shd w:val="clear" w:color="auto" w:fill="D9CBCA" w:themeFill="accent4"/>
          </w:tcPr>
          <w:p w14:paraId="4803C59D" w14:textId="77777777" w:rsidR="00D0509A" w:rsidRDefault="00B658B4">
            <w:pPr>
              <w:rPr>
                <w:rFonts w:eastAsia="Times New Roman" w:cs="Arial"/>
                <w:b/>
                <w:lang w:eastAsia="nl-NL"/>
              </w:rPr>
            </w:pPr>
            <w:r>
              <w:rPr>
                <w:rFonts w:eastAsia="Times New Roman" w:cs="Arial"/>
                <w:b/>
                <w:lang w:eastAsia="nl-NL"/>
              </w:rPr>
              <w:t>Frequentie</w:t>
            </w:r>
          </w:p>
        </w:tc>
        <w:tc>
          <w:tcPr>
            <w:tcW w:w="2174" w:type="dxa"/>
            <w:shd w:val="clear" w:color="auto" w:fill="D9CBCA" w:themeFill="accent4"/>
          </w:tcPr>
          <w:p w14:paraId="4803C59E" w14:textId="77777777" w:rsidR="00D0509A" w:rsidRDefault="00B658B4">
            <w:pPr>
              <w:rPr>
                <w:rFonts w:eastAsia="Times New Roman" w:cs="Arial"/>
                <w:b/>
                <w:lang w:eastAsia="nl-NL"/>
              </w:rPr>
            </w:pPr>
            <w:r>
              <w:rPr>
                <w:rFonts w:eastAsia="Times New Roman" w:cs="Arial"/>
                <w:b/>
                <w:lang w:eastAsia="nl-NL"/>
              </w:rPr>
              <w:t>Betalingstermijn</w:t>
            </w:r>
          </w:p>
        </w:tc>
      </w:tr>
      <w:tr w:rsidR="00D0509A" w14:paraId="4803C5A4" w14:textId="77777777" w:rsidTr="006E138E">
        <w:trPr>
          <w:trHeight w:val="264"/>
        </w:trPr>
        <w:tc>
          <w:tcPr>
            <w:tcW w:w="2895" w:type="dxa"/>
          </w:tcPr>
          <w:p w14:paraId="11F00859" w14:textId="77777777" w:rsidR="002E0706" w:rsidRDefault="00B658B4">
            <w:pPr>
              <w:rPr>
                <w:rFonts w:eastAsia="Times New Roman" w:cs="Arial"/>
                <w:bCs/>
                <w:lang w:eastAsia="nl-NL"/>
              </w:rPr>
            </w:pPr>
            <w:r>
              <w:rPr>
                <w:rFonts w:eastAsia="Times New Roman" w:cs="Arial"/>
                <w:bCs/>
                <w:lang w:eastAsia="nl-NL"/>
              </w:rPr>
              <w:t>Contract</w:t>
            </w:r>
          </w:p>
          <w:p w14:paraId="4803C5A0" w14:textId="7837DB96" w:rsidR="00D0509A" w:rsidRDefault="00B658B4">
            <w:pPr>
              <w:rPr>
                <w:rFonts w:eastAsia="Times New Roman" w:cs="Arial"/>
                <w:bCs/>
                <w:lang w:eastAsia="nl-NL"/>
              </w:rPr>
            </w:pPr>
            <w:r>
              <w:rPr>
                <w:rFonts w:eastAsia="Times New Roman" w:cs="Arial"/>
                <w:bCs/>
                <w:lang w:eastAsia="nl-NL"/>
              </w:rPr>
              <w:t>schoonmaakwerkzaamheden</w:t>
            </w:r>
          </w:p>
        </w:tc>
        <w:tc>
          <w:tcPr>
            <w:tcW w:w="2609" w:type="dxa"/>
          </w:tcPr>
          <w:p w14:paraId="4803C5A1" w14:textId="77777777" w:rsidR="00D0509A" w:rsidRDefault="00B658B4">
            <w:pPr>
              <w:rPr>
                <w:rFonts w:eastAsia="Times New Roman" w:cs="Arial"/>
                <w:bCs/>
                <w:lang w:eastAsia="nl-NL"/>
              </w:rPr>
            </w:pPr>
            <w:r>
              <w:rPr>
                <w:rFonts w:eastAsia="Times New Roman" w:cs="Arial"/>
                <w:bCs/>
                <w:lang w:eastAsia="nl-NL"/>
              </w:rPr>
              <w:t xml:space="preserve">Verzamelfactuur – gespecificeerd per gebouw </w:t>
            </w:r>
          </w:p>
        </w:tc>
        <w:tc>
          <w:tcPr>
            <w:tcW w:w="1594" w:type="dxa"/>
          </w:tcPr>
          <w:p w14:paraId="4803C5A2" w14:textId="77777777" w:rsidR="00D0509A" w:rsidRDefault="00B658B4">
            <w:pPr>
              <w:rPr>
                <w:rFonts w:eastAsia="Times New Roman" w:cs="Arial"/>
                <w:bCs/>
                <w:lang w:eastAsia="nl-NL"/>
              </w:rPr>
            </w:pPr>
            <w:r>
              <w:rPr>
                <w:rFonts w:eastAsia="Times New Roman" w:cs="Arial"/>
                <w:bCs/>
                <w:lang w:eastAsia="nl-NL"/>
              </w:rPr>
              <w:t>Maandelijks achteraf</w:t>
            </w:r>
          </w:p>
        </w:tc>
        <w:tc>
          <w:tcPr>
            <w:tcW w:w="2174" w:type="dxa"/>
          </w:tcPr>
          <w:p w14:paraId="4803C5A3" w14:textId="77777777" w:rsidR="00D0509A" w:rsidRDefault="00B658B4">
            <w:pPr>
              <w:rPr>
                <w:rFonts w:eastAsia="Times New Roman" w:cs="Arial"/>
                <w:bCs/>
                <w:lang w:eastAsia="nl-NL"/>
              </w:rPr>
            </w:pPr>
            <w:r>
              <w:rPr>
                <w:rFonts w:eastAsia="Times New Roman" w:cs="Arial"/>
                <w:bCs/>
                <w:lang w:eastAsia="nl-NL"/>
              </w:rPr>
              <w:t>30 dagen na ontvangst factuur</w:t>
            </w:r>
          </w:p>
        </w:tc>
      </w:tr>
      <w:tr w:rsidR="00D0509A" w14:paraId="4803C5A9" w14:textId="77777777" w:rsidTr="006E138E">
        <w:trPr>
          <w:trHeight w:val="809"/>
        </w:trPr>
        <w:tc>
          <w:tcPr>
            <w:tcW w:w="2895" w:type="dxa"/>
          </w:tcPr>
          <w:p w14:paraId="4803C5A5" w14:textId="77777777" w:rsidR="00D0509A" w:rsidRDefault="00B658B4">
            <w:pPr>
              <w:rPr>
                <w:rFonts w:eastAsia="Times New Roman" w:cs="Arial"/>
                <w:bCs/>
                <w:lang w:eastAsia="nl-NL"/>
              </w:rPr>
            </w:pPr>
            <w:r>
              <w:rPr>
                <w:rFonts w:eastAsia="Times New Roman" w:cs="Arial"/>
                <w:bCs/>
                <w:lang w:eastAsia="nl-NL"/>
              </w:rPr>
              <w:t>Glasbewassing en overige extra werkzaamheden c.q. leveringen</w:t>
            </w:r>
          </w:p>
        </w:tc>
        <w:tc>
          <w:tcPr>
            <w:tcW w:w="2609" w:type="dxa"/>
          </w:tcPr>
          <w:p w14:paraId="4803C5A6" w14:textId="77777777" w:rsidR="00D0509A" w:rsidRDefault="00B658B4">
            <w:pPr>
              <w:rPr>
                <w:rFonts w:eastAsia="Times New Roman" w:cs="Arial"/>
                <w:bCs/>
                <w:lang w:eastAsia="nl-NL"/>
              </w:rPr>
            </w:pPr>
            <w:r>
              <w:rPr>
                <w:rFonts w:eastAsia="Times New Roman" w:cs="Arial"/>
                <w:bCs/>
                <w:lang w:eastAsia="nl-NL"/>
              </w:rPr>
              <w:t>Verzamelfactuur per beurt – gespecificeerd per gebouw</w:t>
            </w:r>
          </w:p>
        </w:tc>
        <w:tc>
          <w:tcPr>
            <w:tcW w:w="1594" w:type="dxa"/>
          </w:tcPr>
          <w:p w14:paraId="4803C5A7" w14:textId="77777777" w:rsidR="00D0509A" w:rsidRDefault="00B658B4">
            <w:pPr>
              <w:rPr>
                <w:rFonts w:eastAsia="Times New Roman" w:cs="Arial"/>
                <w:bCs/>
                <w:lang w:eastAsia="nl-NL"/>
              </w:rPr>
            </w:pPr>
            <w:r>
              <w:rPr>
                <w:rFonts w:eastAsia="Times New Roman" w:cs="Arial"/>
                <w:bCs/>
                <w:lang w:eastAsia="nl-NL"/>
              </w:rPr>
              <w:t>Na uitvoering</w:t>
            </w:r>
          </w:p>
        </w:tc>
        <w:tc>
          <w:tcPr>
            <w:tcW w:w="2174" w:type="dxa"/>
          </w:tcPr>
          <w:p w14:paraId="4803C5A8" w14:textId="77777777" w:rsidR="00D0509A" w:rsidRDefault="00B658B4">
            <w:pPr>
              <w:rPr>
                <w:rFonts w:eastAsia="Times New Roman" w:cs="Arial"/>
                <w:bCs/>
                <w:lang w:eastAsia="nl-NL"/>
              </w:rPr>
            </w:pPr>
            <w:r>
              <w:rPr>
                <w:rFonts w:eastAsia="Times New Roman" w:cs="Arial"/>
                <w:bCs/>
                <w:lang w:eastAsia="nl-NL"/>
              </w:rPr>
              <w:t>30 dagen na ontvangst factuur</w:t>
            </w:r>
          </w:p>
        </w:tc>
      </w:tr>
    </w:tbl>
    <w:p w14:paraId="4803C5AA" w14:textId="77777777" w:rsidR="00D0509A" w:rsidRDefault="00D0509A">
      <w:pPr>
        <w:rPr>
          <w:rFonts w:eastAsia="Times New Roman" w:cs="Arial"/>
          <w:lang w:eastAsia="nl-NL"/>
        </w:rPr>
      </w:pPr>
    </w:p>
    <w:p w14:paraId="674E33B0" w14:textId="77777777" w:rsidR="006F0BB6" w:rsidRDefault="006F0BB6" w:rsidP="006F0BB6">
      <w:pPr>
        <w:rPr>
          <w:lang w:eastAsia="nl-NL"/>
        </w:rPr>
      </w:pPr>
      <w:bookmarkStart w:id="63" w:name="_Toc49939857"/>
      <w:bookmarkStart w:id="64" w:name="_Toc133246271"/>
      <w:r w:rsidRPr="006F0BB6">
        <w:rPr>
          <w:lang w:eastAsia="nl-NL"/>
        </w:rPr>
        <w:lastRenderedPageBreak/>
        <w:t>De Inschrijver verklaart zich akkoord met deze werkwijze en zal zijn facturatiestructuur afstemmen op de eisen van de Opdrachtgever.</w:t>
      </w:r>
    </w:p>
    <w:p w14:paraId="4803C5AC" w14:textId="0E6C2EDB" w:rsidR="00D0509A" w:rsidRDefault="00B658B4">
      <w:pPr>
        <w:pStyle w:val="Kop2"/>
        <w:ind w:left="851" w:hanging="851"/>
      </w:pPr>
      <w:bookmarkStart w:id="65" w:name="_Toc232775027"/>
      <w:r>
        <w:t>6.8</w:t>
      </w:r>
      <w:r>
        <w:tab/>
        <w:t>Managementrapport</w:t>
      </w:r>
      <w:bookmarkEnd w:id="63"/>
      <w:bookmarkEnd w:id="64"/>
      <w:bookmarkEnd w:id="65"/>
    </w:p>
    <w:p w14:paraId="066F93EB" w14:textId="77777777" w:rsidR="003F33A0" w:rsidRPr="003F33A0" w:rsidRDefault="003F33A0" w:rsidP="003F33A0">
      <w:pPr>
        <w:rPr>
          <w:rFonts w:eastAsia="Times New Roman" w:cs="Arial"/>
          <w:lang w:eastAsia="nl-NL"/>
        </w:rPr>
      </w:pPr>
      <w:r w:rsidRPr="003F33A0">
        <w:rPr>
          <w:rFonts w:eastAsia="Times New Roman" w:cs="Arial"/>
          <w:lang w:eastAsia="nl-NL"/>
        </w:rPr>
        <w:t>Opdrachtnemer levert tweemaal per jaar een digitale managementrapportage aan Opdrachtgever (of diens vertegenwoordiger), ten minste 10 werkdagen voorafgaand aan het strategisch/tactisch overleg.</w:t>
      </w:r>
    </w:p>
    <w:p w14:paraId="01F731DE" w14:textId="77777777" w:rsidR="003F33A0" w:rsidRDefault="003F33A0" w:rsidP="003F33A0">
      <w:pPr>
        <w:rPr>
          <w:rFonts w:eastAsia="Times New Roman" w:cs="Arial"/>
          <w:lang w:eastAsia="nl-NL"/>
        </w:rPr>
      </w:pPr>
    </w:p>
    <w:p w14:paraId="00813A48" w14:textId="05B038CC" w:rsidR="003F33A0" w:rsidRDefault="003F33A0">
      <w:pPr>
        <w:rPr>
          <w:rFonts w:eastAsia="Times New Roman" w:cs="Arial"/>
          <w:lang w:eastAsia="nl-NL"/>
        </w:rPr>
      </w:pPr>
      <w:r w:rsidRPr="003F33A0">
        <w:rPr>
          <w:rFonts w:eastAsia="Times New Roman" w:cs="Arial"/>
          <w:lang w:eastAsia="nl-NL"/>
        </w:rPr>
        <w:t xml:space="preserve">De inhoud en opmaak van deze rapportage worden uiterlijk vier weken na de ingangsdatum van de Overeenkomst definitief vastgesteld in overleg tussen beide partijen. </w:t>
      </w:r>
      <w:r w:rsidR="00B676F0">
        <w:rPr>
          <w:rFonts w:eastAsia="Times New Roman" w:cs="Arial"/>
          <w:lang w:eastAsia="nl-NL"/>
        </w:rPr>
        <w:t>Mogelijk te bespreken punten</w:t>
      </w:r>
      <w:r w:rsidRPr="003F33A0">
        <w:rPr>
          <w:rFonts w:eastAsia="Times New Roman" w:cs="Arial"/>
          <w:lang w:eastAsia="nl-NL"/>
        </w:rPr>
        <w:t xml:space="preserve"> zijn opgenomen in bijlage </w:t>
      </w:r>
      <w:r w:rsidRPr="003F33A0">
        <w:rPr>
          <w:rFonts w:eastAsia="Times New Roman" w:cs="Arial"/>
          <w:b/>
          <w:bCs/>
          <w:highlight w:val="cyan"/>
          <w:lang w:eastAsia="nl-NL"/>
        </w:rPr>
        <w:t>PVE07.</w:t>
      </w:r>
      <w:r w:rsidRPr="003F33A0">
        <w:rPr>
          <w:rFonts w:eastAsia="Times New Roman" w:cs="Arial"/>
          <w:b/>
          <w:bCs/>
          <w:lang w:eastAsia="nl-NL"/>
        </w:rPr>
        <w:t xml:space="preserve"> Bijlagen Programma van Eisen - Overig.</w:t>
      </w:r>
    </w:p>
    <w:p w14:paraId="21C4788E" w14:textId="77777777" w:rsidR="00260F5C" w:rsidRDefault="00260F5C">
      <w:pPr>
        <w:suppressAutoHyphens w:val="0"/>
        <w:spacing w:after="160" w:line="276" w:lineRule="auto"/>
        <w:rPr>
          <w:rFonts w:ascii="BC Orion" w:eastAsia="Times New Roman" w:hAnsi="BC Orion"/>
          <w:sz w:val="28"/>
          <w:szCs w:val="40"/>
        </w:rPr>
      </w:pPr>
      <w:bookmarkStart w:id="66" w:name="_Toc462064307"/>
      <w:bookmarkEnd w:id="46"/>
      <w:r>
        <w:br w:type="page"/>
      </w:r>
    </w:p>
    <w:p w14:paraId="4803C5B2" w14:textId="72B19595" w:rsidR="00D0509A" w:rsidRDefault="00B658B4" w:rsidP="006D4433">
      <w:pPr>
        <w:pStyle w:val="Kop1"/>
        <w:numPr>
          <w:ilvl w:val="0"/>
          <w:numId w:val="15"/>
        </w:numPr>
        <w:ind w:left="851" w:hanging="851"/>
      </w:pPr>
      <w:bookmarkStart w:id="67" w:name="_Toc232775028"/>
      <w:r>
        <w:lastRenderedPageBreak/>
        <w:t>Kwaliteitsbeheer</w:t>
      </w:r>
      <w:bookmarkEnd w:id="67"/>
      <w:r>
        <w:t xml:space="preserve"> </w:t>
      </w:r>
    </w:p>
    <w:p w14:paraId="4803C5B3" w14:textId="006B26BF" w:rsidR="00D0509A" w:rsidRDefault="00B658B4">
      <w:pPr>
        <w:pStyle w:val="Kop2"/>
        <w:ind w:left="851" w:hanging="851"/>
      </w:pPr>
      <w:bookmarkStart w:id="68" w:name="_Toc232775029"/>
      <w:bookmarkStart w:id="69" w:name="_Toc462064314"/>
      <w:bookmarkStart w:id="70" w:name="_Toc49939830"/>
      <w:r>
        <w:t>7.1</w:t>
      </w:r>
      <w:r>
        <w:tab/>
        <w:t xml:space="preserve">Kritische Prestatie Indicatoren </w:t>
      </w:r>
      <w:r w:rsidR="00D13CE9">
        <w:t>(</w:t>
      </w:r>
      <w:proofErr w:type="spellStart"/>
      <w:r w:rsidR="00D13CE9">
        <w:t>KPI’s</w:t>
      </w:r>
      <w:proofErr w:type="spellEnd"/>
      <w:r w:rsidR="00D13CE9">
        <w:t xml:space="preserve">) </w:t>
      </w:r>
      <w:r>
        <w:t>- Kwaliteit</w:t>
      </w:r>
      <w:bookmarkEnd w:id="68"/>
      <w:r>
        <w:t xml:space="preserve"> </w:t>
      </w:r>
    </w:p>
    <w:p w14:paraId="0119C4AE" w14:textId="33B04D00" w:rsidR="00EA6EA3" w:rsidRPr="00EA6EA3" w:rsidRDefault="00EA6EA3" w:rsidP="00EA6EA3">
      <w:pPr>
        <w:rPr>
          <w:rFonts w:cs="Arial"/>
        </w:rPr>
      </w:pPr>
      <w:r>
        <w:rPr>
          <w:rFonts w:cs="Arial"/>
        </w:rPr>
        <w:t>D</w:t>
      </w:r>
      <w:r w:rsidRPr="00EA6EA3">
        <w:rPr>
          <w:rFonts w:cs="Arial"/>
        </w:rPr>
        <w:t>e kwaliteit van de schoonmaakdienstverlening wordt beoordeeld via vijf methoden:</w:t>
      </w:r>
    </w:p>
    <w:p w14:paraId="549B009B" w14:textId="77777777" w:rsidR="00EA6EA3" w:rsidRPr="00EA6EA3" w:rsidRDefault="00EA6EA3" w:rsidP="006D4433">
      <w:pPr>
        <w:numPr>
          <w:ilvl w:val="0"/>
          <w:numId w:val="18"/>
        </w:numPr>
        <w:rPr>
          <w:rFonts w:cs="Arial"/>
        </w:rPr>
      </w:pPr>
      <w:r w:rsidRPr="00EA6EA3">
        <w:rPr>
          <w:rFonts w:cs="Arial"/>
        </w:rPr>
        <w:t>(Bedrijfseigen) systeem voor procescontrole;</w:t>
      </w:r>
    </w:p>
    <w:p w14:paraId="59731964" w14:textId="77777777" w:rsidR="00EA6EA3" w:rsidRPr="00EA6EA3" w:rsidRDefault="00EA6EA3" w:rsidP="006D4433">
      <w:pPr>
        <w:numPr>
          <w:ilvl w:val="0"/>
          <w:numId w:val="18"/>
        </w:numPr>
        <w:rPr>
          <w:rFonts w:cs="Arial"/>
        </w:rPr>
      </w:pPr>
      <w:r w:rsidRPr="00EA6EA3">
        <w:rPr>
          <w:rFonts w:cs="Arial"/>
        </w:rPr>
        <w:t>VSR-KMS-meting voor hoogfrequente werkzaamheden;</w:t>
      </w:r>
    </w:p>
    <w:p w14:paraId="2FA209E4" w14:textId="77777777" w:rsidR="00EA6EA3" w:rsidRPr="00EA6EA3" w:rsidRDefault="00EA6EA3" w:rsidP="006D4433">
      <w:pPr>
        <w:numPr>
          <w:ilvl w:val="0"/>
          <w:numId w:val="18"/>
        </w:numPr>
        <w:rPr>
          <w:rFonts w:cs="Arial"/>
        </w:rPr>
      </w:pPr>
      <w:r w:rsidRPr="00EA6EA3">
        <w:rPr>
          <w:rFonts w:cs="Arial"/>
        </w:rPr>
        <w:t>Opleveringsprotocol voor laagfrequente werkzaamheden;</w:t>
      </w:r>
    </w:p>
    <w:p w14:paraId="76622D44" w14:textId="77777777" w:rsidR="00EA6EA3" w:rsidRPr="00EA6EA3" w:rsidRDefault="00EA6EA3" w:rsidP="006D4433">
      <w:pPr>
        <w:numPr>
          <w:ilvl w:val="0"/>
          <w:numId w:val="18"/>
        </w:numPr>
        <w:rPr>
          <w:rFonts w:cs="Arial"/>
        </w:rPr>
      </w:pPr>
      <w:r w:rsidRPr="00EA6EA3">
        <w:rPr>
          <w:rFonts w:cs="Arial"/>
        </w:rPr>
        <w:t>Beoordeling dienstverlening (BDV);</w:t>
      </w:r>
    </w:p>
    <w:p w14:paraId="2F6F87CF" w14:textId="77777777" w:rsidR="00EA6EA3" w:rsidRPr="00EA6EA3" w:rsidRDefault="00EA6EA3" w:rsidP="006D4433">
      <w:pPr>
        <w:numPr>
          <w:ilvl w:val="0"/>
          <w:numId w:val="18"/>
        </w:numPr>
        <w:rPr>
          <w:rFonts w:cs="Arial"/>
        </w:rPr>
      </w:pPr>
      <w:r w:rsidRPr="00EA6EA3">
        <w:rPr>
          <w:rFonts w:cs="Arial"/>
        </w:rPr>
        <w:t>Nulmeting en kwaliteitsherstel bij einde contractperiode.</w:t>
      </w:r>
    </w:p>
    <w:p w14:paraId="47652685" w14:textId="77777777" w:rsidR="002E6E67" w:rsidRDefault="002E6E67" w:rsidP="00EA6EA3">
      <w:pPr>
        <w:rPr>
          <w:rFonts w:cs="Arial"/>
        </w:rPr>
      </w:pPr>
    </w:p>
    <w:p w14:paraId="64B9DEA6" w14:textId="4E26F3D6" w:rsidR="00EA6EA3" w:rsidRPr="00EA6EA3" w:rsidRDefault="00EA6EA3" w:rsidP="00EA6EA3">
      <w:pPr>
        <w:rPr>
          <w:rFonts w:cs="Arial"/>
        </w:rPr>
      </w:pPr>
      <w:r w:rsidRPr="00EA6EA3">
        <w:rPr>
          <w:rFonts w:cs="Arial"/>
        </w:rPr>
        <w:t>Toelichting op deze meetmethoden is opgenomen in:</w:t>
      </w:r>
    </w:p>
    <w:p w14:paraId="032238F8" w14:textId="46C26C1A" w:rsidR="00EA6EA3" w:rsidRDefault="00EA6EA3" w:rsidP="006D4433">
      <w:pPr>
        <w:numPr>
          <w:ilvl w:val="0"/>
          <w:numId w:val="19"/>
        </w:numPr>
        <w:rPr>
          <w:rFonts w:cs="Arial"/>
        </w:rPr>
      </w:pPr>
      <w:r>
        <w:rPr>
          <w:rFonts w:cs="Arial"/>
          <w:shd w:val="clear" w:color="auto" w:fill="00FFFF"/>
          <w:lang w:eastAsia="nl-NL"/>
        </w:rPr>
        <w:t>PVE01</w:t>
      </w:r>
      <w:r>
        <w:rPr>
          <w:rFonts w:cs="Arial"/>
          <w:lang w:eastAsia="nl-NL"/>
        </w:rPr>
        <w:t>.</w:t>
      </w:r>
      <w:r>
        <w:rPr>
          <w:lang w:eastAsia="nl-NL"/>
        </w:rPr>
        <w:t xml:space="preserve"> ‘Bijlagen Programma van Eisen – Uitleg’. </w:t>
      </w:r>
    </w:p>
    <w:p w14:paraId="639243CB" w14:textId="3EB6A315" w:rsidR="00F263E1" w:rsidRPr="00F263E1" w:rsidRDefault="00EA6EA3" w:rsidP="006D4433">
      <w:pPr>
        <w:numPr>
          <w:ilvl w:val="0"/>
          <w:numId w:val="19"/>
        </w:numPr>
        <w:rPr>
          <w:rFonts w:cs="Arial"/>
        </w:rPr>
      </w:pPr>
      <w:r w:rsidRPr="00EA6EA3">
        <w:rPr>
          <w:rFonts w:eastAsia="Times New Roman" w:cs="Arial"/>
          <w:shd w:val="clear" w:color="auto" w:fill="00FFFF"/>
          <w:lang w:eastAsia="nl-NL"/>
        </w:rPr>
        <w:t>PVE07</w:t>
      </w:r>
      <w:r w:rsidRPr="00EA6EA3">
        <w:rPr>
          <w:rFonts w:eastAsia="Times New Roman" w:cs="Arial"/>
          <w:lang w:eastAsia="nl-NL"/>
        </w:rPr>
        <w:t>. ‘Bijlagen Programma van Eisen – Overig</w:t>
      </w:r>
      <w:r>
        <w:rPr>
          <w:rFonts w:eastAsia="Times New Roman" w:cs="Arial"/>
          <w:lang w:eastAsia="nl-NL"/>
        </w:rPr>
        <w:t>’.</w:t>
      </w:r>
    </w:p>
    <w:p w14:paraId="4803C5BC" w14:textId="77777777" w:rsidR="00D0509A" w:rsidRDefault="00B658B4">
      <w:pPr>
        <w:pStyle w:val="Kop2"/>
        <w:ind w:left="851" w:hanging="851"/>
      </w:pPr>
      <w:bookmarkStart w:id="71" w:name="_Toc49939860"/>
      <w:bookmarkStart w:id="72" w:name="_Toc80090182"/>
      <w:bookmarkStart w:id="73" w:name="_Toc232775030"/>
      <w:r>
        <w:t>7.2</w:t>
      </w:r>
      <w:r>
        <w:tab/>
      </w:r>
      <w:bookmarkEnd w:id="71"/>
      <w:bookmarkEnd w:id="72"/>
      <w:r>
        <w:t>Nulmeting en kwaliteitsherstel bij einde contractperiode</w:t>
      </w:r>
      <w:bookmarkEnd w:id="73"/>
      <w:r>
        <w:t xml:space="preserve"> </w:t>
      </w:r>
    </w:p>
    <w:p w14:paraId="4803C5BD" w14:textId="628AD68D" w:rsidR="00D0509A" w:rsidRDefault="00B658B4">
      <w:pPr>
        <w:rPr>
          <w:lang w:eastAsia="nl-NL"/>
        </w:rPr>
      </w:pPr>
      <w:r>
        <w:rPr>
          <w:lang w:eastAsia="nl-NL"/>
        </w:rPr>
        <w:t xml:space="preserve">Bij een contractwissel wordt op kosten van Opdrachtgever standaard </w:t>
      </w:r>
      <w:r w:rsidR="007F0CFE">
        <w:rPr>
          <w:lang w:eastAsia="nl-NL"/>
        </w:rPr>
        <w:t>een</w:t>
      </w:r>
      <w:r>
        <w:rPr>
          <w:lang w:eastAsia="nl-NL"/>
        </w:rPr>
        <w:t xml:space="preserve">maal een nulmeting uitgevoerd (einde contractperiode). </w:t>
      </w:r>
    </w:p>
    <w:p w14:paraId="4803C5BE" w14:textId="77777777" w:rsidR="00D0509A" w:rsidRDefault="00D0509A">
      <w:pPr>
        <w:rPr>
          <w:rFonts w:eastAsia="Times New Roman" w:cs="Arial"/>
          <w:color w:val="FF0000"/>
          <w:lang w:eastAsia="nl-NL"/>
        </w:rPr>
      </w:pPr>
    </w:p>
    <w:p w14:paraId="4803C5C2" w14:textId="3EAC8F36" w:rsidR="00D0509A" w:rsidRDefault="00B658B4">
      <w:pPr>
        <w:rPr>
          <w:rFonts w:eastAsia="Times New Roman" w:cs="Arial"/>
          <w:lang w:eastAsia="nl-NL"/>
        </w:rPr>
      </w:pPr>
      <w:r>
        <w:rPr>
          <w:rFonts w:eastAsia="Times New Roman" w:cs="Arial"/>
          <w:lang w:eastAsia="nl-NL"/>
        </w:rPr>
        <w:t xml:space="preserve">Indien het resultaat van deze meting niet voldoet aan de overeengekomen kwaliteitsnorm(en), wordt de latende Opdrachtnemer hierover geïnformeerd. De latende Opdrachtnemer dient dan vóór uitvoering hermeting de kwaliteit van de werkzaamheden op het overeengekomen peil te hebben gebracht. Eventueel uit de hermeting voortvloeiende kosten (inclusief herstelkosten) zijn voor rekening van latende Opdrachtnemer.  </w:t>
      </w:r>
    </w:p>
    <w:p w14:paraId="081CF776" w14:textId="77777777" w:rsidR="00877FE2" w:rsidRDefault="00877FE2">
      <w:pPr>
        <w:rPr>
          <w:rFonts w:eastAsia="Times New Roman" w:cs="Arial"/>
          <w:lang w:eastAsia="nl-NL"/>
        </w:rPr>
      </w:pPr>
    </w:p>
    <w:tbl>
      <w:tblPr>
        <w:tblStyle w:val="Rastertabel1licht-Accent4"/>
        <w:tblpPr w:leftFromText="141" w:rightFromText="141" w:vertAnchor="text" w:horzAnchor="margin" w:tblpY="21"/>
        <w:tblW w:w="9067" w:type="dxa"/>
        <w:tblLayout w:type="fixed"/>
        <w:tblLook w:val="0000" w:firstRow="0" w:lastRow="0" w:firstColumn="0" w:lastColumn="0" w:noHBand="0" w:noVBand="0"/>
      </w:tblPr>
      <w:tblGrid>
        <w:gridCol w:w="2117"/>
        <w:gridCol w:w="3407"/>
        <w:gridCol w:w="3543"/>
      </w:tblGrid>
      <w:tr w:rsidR="001440A3" w14:paraId="415E792C" w14:textId="77777777" w:rsidTr="001440A3">
        <w:trPr>
          <w:trHeight w:val="510"/>
        </w:trPr>
        <w:tc>
          <w:tcPr>
            <w:tcW w:w="2117" w:type="dxa"/>
            <w:tcBorders>
              <w:top w:val="nil"/>
              <w:left w:val="nil"/>
            </w:tcBorders>
          </w:tcPr>
          <w:p w14:paraId="157126F3" w14:textId="77777777" w:rsidR="001440A3" w:rsidRDefault="001440A3" w:rsidP="001440A3">
            <w:pPr>
              <w:jc w:val="center"/>
              <w:rPr>
                <w:rFonts w:cs="Arial"/>
              </w:rPr>
            </w:pPr>
          </w:p>
        </w:tc>
        <w:tc>
          <w:tcPr>
            <w:tcW w:w="3407" w:type="dxa"/>
            <w:shd w:val="clear" w:color="auto" w:fill="D9CBCA" w:themeFill="accent4"/>
            <w:noWrap/>
          </w:tcPr>
          <w:p w14:paraId="30EFE9CE" w14:textId="77777777" w:rsidR="001440A3" w:rsidRPr="002F7523" w:rsidRDefault="001440A3" w:rsidP="001440A3">
            <w:pPr>
              <w:rPr>
                <w:rFonts w:cs="Arial"/>
                <w:b/>
                <w:bCs/>
                <w:color w:val="0A1A33" w:themeColor="accent2"/>
              </w:rPr>
            </w:pPr>
            <w:r w:rsidRPr="002F7523">
              <w:rPr>
                <w:rFonts w:cs="Arial"/>
                <w:b/>
                <w:bCs/>
                <w:color w:val="0A1A33" w:themeColor="accent2"/>
              </w:rPr>
              <w:t xml:space="preserve">Nulmeting (einde contractperiode) </w:t>
            </w:r>
          </w:p>
        </w:tc>
        <w:tc>
          <w:tcPr>
            <w:tcW w:w="3543" w:type="dxa"/>
            <w:shd w:val="clear" w:color="auto" w:fill="D9CBCA" w:themeFill="accent4"/>
            <w:noWrap/>
          </w:tcPr>
          <w:p w14:paraId="7EE96025" w14:textId="77777777" w:rsidR="001440A3" w:rsidRPr="002F7523" w:rsidRDefault="001440A3" w:rsidP="001440A3">
            <w:pPr>
              <w:rPr>
                <w:rFonts w:cs="Arial"/>
                <w:b/>
                <w:bCs/>
                <w:color w:val="0A1A33" w:themeColor="accent2"/>
              </w:rPr>
            </w:pPr>
            <w:r w:rsidRPr="002F7523">
              <w:rPr>
                <w:rFonts w:cs="Arial"/>
                <w:b/>
                <w:bCs/>
                <w:color w:val="0A1A33" w:themeColor="accent2"/>
              </w:rPr>
              <w:t xml:space="preserve">Hermeting </w:t>
            </w:r>
          </w:p>
          <w:p w14:paraId="5A1A6340" w14:textId="77777777" w:rsidR="001440A3" w:rsidRPr="002F7523" w:rsidRDefault="001440A3" w:rsidP="001440A3">
            <w:pPr>
              <w:rPr>
                <w:rFonts w:cs="Arial"/>
                <w:b/>
                <w:bCs/>
                <w:color w:val="0A1A33" w:themeColor="accent2"/>
              </w:rPr>
            </w:pPr>
          </w:p>
        </w:tc>
      </w:tr>
      <w:tr w:rsidR="001440A3" w14:paraId="17E85A9C" w14:textId="77777777" w:rsidTr="001440A3">
        <w:trPr>
          <w:trHeight w:val="300"/>
        </w:trPr>
        <w:tc>
          <w:tcPr>
            <w:tcW w:w="2117" w:type="dxa"/>
            <w:shd w:val="clear" w:color="auto" w:fill="D9CBCA" w:themeFill="accent4"/>
          </w:tcPr>
          <w:p w14:paraId="605B6E8A" w14:textId="77777777" w:rsidR="001440A3" w:rsidRPr="002F7523" w:rsidRDefault="001440A3" w:rsidP="001440A3">
            <w:pPr>
              <w:rPr>
                <w:rFonts w:cs="Arial"/>
                <w:b/>
                <w:bCs/>
                <w:color w:val="0A1A33" w:themeColor="accent2"/>
              </w:rPr>
            </w:pPr>
            <w:r w:rsidRPr="002F7523">
              <w:rPr>
                <w:rFonts w:cs="Arial"/>
                <w:b/>
                <w:bCs/>
                <w:color w:val="0A1A33" w:themeColor="accent2"/>
              </w:rPr>
              <w:t>KPI-norm</w:t>
            </w:r>
          </w:p>
        </w:tc>
        <w:tc>
          <w:tcPr>
            <w:tcW w:w="3407" w:type="dxa"/>
            <w:noWrap/>
          </w:tcPr>
          <w:p w14:paraId="2EAC9101" w14:textId="77777777" w:rsidR="001440A3" w:rsidRDefault="001440A3" w:rsidP="001440A3">
            <w:pPr>
              <w:rPr>
                <w:rFonts w:cs="Arial"/>
                <w:b/>
                <w:bCs/>
              </w:rPr>
            </w:pPr>
            <w:r>
              <w:rPr>
                <w:rFonts w:cs="Arial"/>
                <w:b/>
                <w:bCs/>
              </w:rPr>
              <w:t>Zoals overeengekomen</w:t>
            </w:r>
          </w:p>
        </w:tc>
        <w:tc>
          <w:tcPr>
            <w:tcW w:w="3543" w:type="dxa"/>
            <w:noWrap/>
          </w:tcPr>
          <w:p w14:paraId="2D43AA48" w14:textId="77777777" w:rsidR="001440A3" w:rsidRDefault="001440A3" w:rsidP="001440A3">
            <w:pPr>
              <w:rPr>
                <w:rFonts w:cs="Arial"/>
                <w:b/>
                <w:bCs/>
              </w:rPr>
            </w:pPr>
            <w:r>
              <w:rPr>
                <w:rFonts w:cs="Arial"/>
                <w:b/>
                <w:bCs/>
              </w:rPr>
              <w:t>Zoals overeengekomen</w:t>
            </w:r>
          </w:p>
        </w:tc>
      </w:tr>
      <w:tr w:rsidR="001440A3" w14:paraId="5DF94CCB" w14:textId="77777777" w:rsidTr="001440A3">
        <w:trPr>
          <w:trHeight w:val="300"/>
        </w:trPr>
        <w:tc>
          <w:tcPr>
            <w:tcW w:w="2117" w:type="dxa"/>
            <w:shd w:val="clear" w:color="auto" w:fill="D9CBCA" w:themeFill="accent4"/>
          </w:tcPr>
          <w:p w14:paraId="47E8CCF7" w14:textId="77777777" w:rsidR="001440A3" w:rsidRPr="002F7523" w:rsidRDefault="001440A3" w:rsidP="001440A3">
            <w:pPr>
              <w:rPr>
                <w:rFonts w:cs="Arial"/>
                <w:b/>
                <w:bCs/>
                <w:color w:val="0A1A33" w:themeColor="accent2"/>
              </w:rPr>
            </w:pPr>
            <w:r w:rsidRPr="002F7523">
              <w:rPr>
                <w:rFonts w:cs="Arial"/>
                <w:b/>
                <w:bCs/>
                <w:color w:val="0A1A33" w:themeColor="accent2"/>
              </w:rPr>
              <w:t>Uitvoering nulmeting</w:t>
            </w:r>
          </w:p>
        </w:tc>
        <w:tc>
          <w:tcPr>
            <w:tcW w:w="3407" w:type="dxa"/>
            <w:noWrap/>
          </w:tcPr>
          <w:p w14:paraId="490C05B5" w14:textId="77777777" w:rsidR="001440A3" w:rsidRDefault="001440A3" w:rsidP="001440A3">
            <w:pPr>
              <w:rPr>
                <w:rFonts w:cs="Arial"/>
              </w:rPr>
            </w:pPr>
            <w:r>
              <w:rPr>
                <w:rFonts w:cs="Arial"/>
              </w:rPr>
              <w:t>Binnen 3 maanden voor einddatum Overeenkomst</w:t>
            </w:r>
          </w:p>
        </w:tc>
        <w:tc>
          <w:tcPr>
            <w:tcW w:w="3543" w:type="dxa"/>
            <w:noWrap/>
          </w:tcPr>
          <w:p w14:paraId="6D43D2C2" w14:textId="77777777" w:rsidR="001440A3" w:rsidRDefault="001440A3" w:rsidP="001440A3">
            <w:pPr>
              <w:rPr>
                <w:rFonts w:cs="Arial"/>
              </w:rPr>
            </w:pPr>
            <w:r>
              <w:rPr>
                <w:rFonts w:cs="Arial"/>
              </w:rPr>
              <w:t xml:space="preserve">Na uitvoering van de herstelwerkzaamheden </w:t>
            </w:r>
          </w:p>
        </w:tc>
      </w:tr>
      <w:tr w:rsidR="001440A3" w14:paraId="3B7ED92A" w14:textId="77777777" w:rsidTr="001440A3">
        <w:trPr>
          <w:trHeight w:val="300"/>
        </w:trPr>
        <w:tc>
          <w:tcPr>
            <w:tcW w:w="2117" w:type="dxa"/>
            <w:shd w:val="clear" w:color="auto" w:fill="D9CBCA" w:themeFill="accent4"/>
          </w:tcPr>
          <w:p w14:paraId="4003EC60" w14:textId="77777777" w:rsidR="001440A3" w:rsidRPr="002F7523" w:rsidRDefault="001440A3" w:rsidP="001440A3">
            <w:pPr>
              <w:rPr>
                <w:rFonts w:cs="Arial"/>
                <w:b/>
                <w:bCs/>
                <w:color w:val="0A1A33" w:themeColor="accent2"/>
              </w:rPr>
            </w:pPr>
            <w:r w:rsidRPr="002F7523">
              <w:rPr>
                <w:rFonts w:cs="Arial"/>
                <w:b/>
                <w:bCs/>
                <w:color w:val="0A1A33" w:themeColor="accent2"/>
              </w:rPr>
              <w:t xml:space="preserve">Kosten meting </w:t>
            </w:r>
          </w:p>
        </w:tc>
        <w:tc>
          <w:tcPr>
            <w:tcW w:w="3407" w:type="dxa"/>
            <w:noWrap/>
          </w:tcPr>
          <w:p w14:paraId="718FF68A" w14:textId="77777777" w:rsidR="001440A3" w:rsidRDefault="001440A3" w:rsidP="001440A3">
            <w:pPr>
              <w:rPr>
                <w:rFonts w:cs="Arial"/>
              </w:rPr>
            </w:pPr>
            <w:r>
              <w:rPr>
                <w:rFonts w:cs="Arial"/>
              </w:rPr>
              <w:t>Opdrachtgever</w:t>
            </w:r>
          </w:p>
        </w:tc>
        <w:tc>
          <w:tcPr>
            <w:tcW w:w="3543" w:type="dxa"/>
            <w:noWrap/>
          </w:tcPr>
          <w:p w14:paraId="3AF1F9E7" w14:textId="77777777" w:rsidR="001440A3" w:rsidRDefault="001440A3" w:rsidP="001440A3">
            <w:pPr>
              <w:rPr>
                <w:rFonts w:cs="Arial"/>
              </w:rPr>
            </w:pPr>
            <w:r>
              <w:rPr>
                <w:rFonts w:cs="Arial"/>
              </w:rPr>
              <w:t>latende Opdrachtnemer</w:t>
            </w:r>
          </w:p>
          <w:p w14:paraId="700CF0CD" w14:textId="77777777" w:rsidR="001440A3" w:rsidRDefault="001440A3" w:rsidP="001440A3">
            <w:pPr>
              <w:rPr>
                <w:rFonts w:cs="Arial"/>
              </w:rPr>
            </w:pPr>
          </w:p>
        </w:tc>
      </w:tr>
      <w:tr w:rsidR="001440A3" w14:paraId="0A9FB98F" w14:textId="77777777" w:rsidTr="001440A3">
        <w:trPr>
          <w:trHeight w:val="300"/>
        </w:trPr>
        <w:tc>
          <w:tcPr>
            <w:tcW w:w="2117" w:type="dxa"/>
            <w:shd w:val="clear" w:color="auto" w:fill="D9CBCA" w:themeFill="accent4"/>
          </w:tcPr>
          <w:p w14:paraId="0C5E014B" w14:textId="77777777" w:rsidR="001440A3" w:rsidRPr="002F7523" w:rsidRDefault="001440A3" w:rsidP="001440A3">
            <w:pPr>
              <w:rPr>
                <w:rFonts w:cs="Arial"/>
                <w:b/>
                <w:bCs/>
                <w:color w:val="0A1A33" w:themeColor="accent2"/>
              </w:rPr>
            </w:pPr>
            <w:r w:rsidRPr="002F7523">
              <w:rPr>
                <w:rFonts w:cs="Arial"/>
                <w:b/>
                <w:bCs/>
                <w:color w:val="0A1A33" w:themeColor="accent2"/>
              </w:rPr>
              <w:t>Uitgevoerd door</w:t>
            </w:r>
          </w:p>
        </w:tc>
        <w:tc>
          <w:tcPr>
            <w:tcW w:w="3407" w:type="dxa"/>
            <w:noWrap/>
          </w:tcPr>
          <w:p w14:paraId="0D645658" w14:textId="082BCA88" w:rsidR="001440A3" w:rsidRDefault="006B7199" w:rsidP="001440A3">
            <w:pPr>
              <w:rPr>
                <w:rFonts w:cs="Arial"/>
              </w:rPr>
            </w:pPr>
            <w:r>
              <w:rPr>
                <w:rFonts w:cs="Arial"/>
              </w:rPr>
              <w:t>Gekwalificeerde</w:t>
            </w:r>
            <w:r w:rsidR="001440A3">
              <w:rPr>
                <w:rFonts w:cs="Arial"/>
              </w:rPr>
              <w:t xml:space="preserve"> VSR inspecteur </w:t>
            </w:r>
          </w:p>
        </w:tc>
        <w:tc>
          <w:tcPr>
            <w:tcW w:w="3543" w:type="dxa"/>
            <w:noWrap/>
          </w:tcPr>
          <w:p w14:paraId="5D511501" w14:textId="77BD3497" w:rsidR="001440A3" w:rsidRDefault="006B7199" w:rsidP="001440A3">
            <w:pPr>
              <w:rPr>
                <w:rFonts w:cs="Arial"/>
              </w:rPr>
            </w:pPr>
            <w:r>
              <w:rPr>
                <w:rFonts w:cs="Arial"/>
              </w:rPr>
              <w:t>Gekwalificeer</w:t>
            </w:r>
            <w:r w:rsidR="001440A3">
              <w:rPr>
                <w:rFonts w:cs="Arial"/>
              </w:rPr>
              <w:t>de VSR inspecteur</w:t>
            </w:r>
          </w:p>
        </w:tc>
      </w:tr>
      <w:tr w:rsidR="001440A3" w14:paraId="11344114" w14:textId="77777777" w:rsidTr="001440A3">
        <w:trPr>
          <w:trHeight w:val="70"/>
        </w:trPr>
        <w:tc>
          <w:tcPr>
            <w:tcW w:w="2117" w:type="dxa"/>
            <w:shd w:val="clear" w:color="auto" w:fill="D9CBCA" w:themeFill="accent4"/>
          </w:tcPr>
          <w:p w14:paraId="2C9E4F88" w14:textId="77777777" w:rsidR="001440A3" w:rsidRPr="002F7523" w:rsidRDefault="001440A3" w:rsidP="001440A3">
            <w:pPr>
              <w:rPr>
                <w:rFonts w:cs="Arial"/>
                <w:b/>
                <w:bCs/>
                <w:color w:val="0A1A33" w:themeColor="accent2"/>
              </w:rPr>
            </w:pPr>
            <w:r w:rsidRPr="002F7523">
              <w:rPr>
                <w:rFonts w:cs="Arial"/>
                <w:b/>
                <w:bCs/>
                <w:color w:val="0A1A33" w:themeColor="accent2"/>
              </w:rPr>
              <w:t>Resultaat meting &lt; KPI-norm</w:t>
            </w:r>
          </w:p>
        </w:tc>
        <w:tc>
          <w:tcPr>
            <w:tcW w:w="3407" w:type="dxa"/>
            <w:noWrap/>
          </w:tcPr>
          <w:p w14:paraId="505DF12B" w14:textId="77777777" w:rsidR="001440A3" w:rsidRDefault="001440A3" w:rsidP="001440A3">
            <w:pPr>
              <w:rPr>
                <w:rFonts w:cs="Arial"/>
              </w:rPr>
            </w:pPr>
            <w:r>
              <w:rPr>
                <w:rFonts w:cs="Arial"/>
              </w:rPr>
              <w:t xml:space="preserve">Herstel moet voor uitvoering hermeting afgerond zijn </w:t>
            </w:r>
          </w:p>
        </w:tc>
        <w:tc>
          <w:tcPr>
            <w:tcW w:w="3543" w:type="dxa"/>
            <w:noWrap/>
          </w:tcPr>
          <w:p w14:paraId="3EF9D384" w14:textId="77777777" w:rsidR="001440A3" w:rsidRDefault="001440A3" w:rsidP="001440A3">
            <w:pPr>
              <w:rPr>
                <w:rFonts w:cs="Arial"/>
              </w:rPr>
            </w:pPr>
            <w:r>
              <w:rPr>
                <w:rFonts w:cs="Arial"/>
              </w:rPr>
              <w:t>Controlerende organisatie maakt herstel begroting (bindend)</w:t>
            </w:r>
          </w:p>
        </w:tc>
      </w:tr>
    </w:tbl>
    <w:p w14:paraId="566492A5" w14:textId="77777777" w:rsidR="00BC02FB" w:rsidRDefault="00BC02FB">
      <w:pPr>
        <w:rPr>
          <w:rFonts w:eastAsia="Times New Roman" w:cs="Arial"/>
          <w:lang w:eastAsia="nl-NL"/>
        </w:rPr>
      </w:pPr>
    </w:p>
    <w:p w14:paraId="34ADFAAE" w14:textId="77777777" w:rsidR="001440A3" w:rsidRDefault="001440A3">
      <w:pPr>
        <w:rPr>
          <w:rFonts w:eastAsia="Times New Roman" w:cs="Arial"/>
          <w:lang w:eastAsia="nl-NL"/>
        </w:rPr>
      </w:pPr>
    </w:p>
    <w:p w14:paraId="140D8194" w14:textId="77777777" w:rsidR="001440A3" w:rsidRDefault="001440A3">
      <w:pPr>
        <w:rPr>
          <w:rFonts w:eastAsia="Times New Roman" w:cs="Arial"/>
          <w:lang w:eastAsia="nl-NL"/>
        </w:rPr>
      </w:pPr>
    </w:p>
    <w:p w14:paraId="1AE237FB" w14:textId="77777777" w:rsidR="001440A3" w:rsidRDefault="001440A3">
      <w:pPr>
        <w:rPr>
          <w:rFonts w:eastAsia="Times New Roman" w:cs="Arial"/>
          <w:lang w:eastAsia="nl-NL"/>
        </w:rPr>
      </w:pPr>
    </w:p>
    <w:p w14:paraId="0A44657E" w14:textId="77777777" w:rsidR="001440A3" w:rsidRDefault="001440A3">
      <w:pPr>
        <w:rPr>
          <w:rFonts w:eastAsia="Times New Roman" w:cs="Arial"/>
          <w:lang w:eastAsia="nl-NL"/>
        </w:rPr>
      </w:pPr>
    </w:p>
    <w:p w14:paraId="4029F2C6" w14:textId="77777777" w:rsidR="001440A3" w:rsidRDefault="001440A3">
      <w:pPr>
        <w:rPr>
          <w:rFonts w:eastAsia="Times New Roman" w:cs="Arial"/>
          <w:lang w:eastAsia="nl-NL"/>
        </w:rPr>
      </w:pPr>
    </w:p>
    <w:p w14:paraId="6A10EF38" w14:textId="77777777" w:rsidR="007752B2" w:rsidRDefault="007752B2" w:rsidP="00CD2665">
      <w:pPr>
        <w:suppressAutoHyphens w:val="0"/>
        <w:spacing w:after="160" w:line="276" w:lineRule="auto"/>
        <w:rPr>
          <w:rFonts w:eastAsia="Times New Roman" w:cs="Arial"/>
          <w:lang w:eastAsia="nl-NL"/>
        </w:rPr>
        <w:sectPr w:rsidR="007752B2" w:rsidSect="00986B10">
          <w:pgSz w:w="11906" w:h="16838"/>
          <w:pgMar w:top="1417" w:right="1417" w:bottom="1417" w:left="1417" w:header="851" w:footer="992" w:gutter="0"/>
          <w:cols w:space="708"/>
          <w:docGrid w:linePitch="272"/>
        </w:sectPr>
      </w:pPr>
    </w:p>
    <w:p w14:paraId="4803C5E3" w14:textId="3AA6D81C" w:rsidR="00D0509A" w:rsidRDefault="00893B56" w:rsidP="006D4433">
      <w:pPr>
        <w:pStyle w:val="Kop2"/>
        <w:numPr>
          <w:ilvl w:val="1"/>
          <w:numId w:val="15"/>
        </w:numPr>
      </w:pPr>
      <w:bookmarkStart w:id="74" w:name="_Overeenkomstp_rofiel"/>
      <w:bookmarkStart w:id="75" w:name="_Ref81907458"/>
      <w:bookmarkStart w:id="76" w:name="_Toc232775031"/>
      <w:bookmarkStart w:id="77" w:name="_Hlk77150237"/>
      <w:bookmarkEnd w:id="74"/>
      <w:r>
        <w:lastRenderedPageBreak/>
        <w:t>Over</w:t>
      </w:r>
      <w:bookmarkEnd w:id="75"/>
      <w:r>
        <w:t>zicht afgesproken KPI</w:t>
      </w:r>
      <w:bookmarkEnd w:id="76"/>
    </w:p>
    <w:tbl>
      <w:tblPr>
        <w:tblStyle w:val="Lijsttabel3-Accent4"/>
        <w:tblpPr w:leftFromText="141" w:rightFromText="141" w:vertAnchor="page" w:horzAnchor="margin" w:tblpXSpec="center" w:tblpY="1741"/>
        <w:tblW w:w="13320" w:type="dxa"/>
        <w:tblLayout w:type="fixed"/>
        <w:tblLook w:val="0000" w:firstRow="0" w:lastRow="0" w:firstColumn="0" w:lastColumn="0" w:noHBand="0" w:noVBand="0"/>
      </w:tblPr>
      <w:tblGrid>
        <w:gridCol w:w="3256"/>
        <w:gridCol w:w="2551"/>
        <w:gridCol w:w="1418"/>
        <w:gridCol w:w="2126"/>
        <w:gridCol w:w="1417"/>
        <w:gridCol w:w="2552"/>
      </w:tblGrid>
      <w:tr w:rsidR="000B10DB" w14:paraId="6C18948B" w14:textId="77777777" w:rsidTr="000B10DB">
        <w:trPr>
          <w:gridBefore w:val="1"/>
          <w:cnfStyle w:val="000000100000" w:firstRow="0" w:lastRow="0" w:firstColumn="0" w:lastColumn="0" w:oddVBand="0" w:evenVBand="0" w:oddHBand="1" w:evenHBand="0" w:firstRowFirstColumn="0" w:firstRowLastColumn="0" w:lastRowFirstColumn="0" w:lastRowLastColumn="0"/>
          <w:wBefore w:w="3256" w:type="dxa"/>
          <w:trHeight w:val="521"/>
        </w:trPr>
        <w:tc>
          <w:tcPr>
            <w:cnfStyle w:val="000010000000" w:firstRow="0" w:lastRow="0" w:firstColumn="0" w:lastColumn="0" w:oddVBand="1" w:evenVBand="0" w:oddHBand="0" w:evenHBand="0" w:firstRowFirstColumn="0" w:firstRowLastColumn="0" w:lastRowFirstColumn="0" w:lastRowLastColumn="0"/>
            <w:tcW w:w="2551" w:type="dxa"/>
            <w:tcBorders>
              <w:right w:val="single" w:sz="4" w:space="0" w:color="FCECE1" w:themeColor="accent6" w:themeTint="33"/>
            </w:tcBorders>
            <w:shd w:val="clear" w:color="auto" w:fill="D9CBCA" w:themeFill="accent4"/>
          </w:tcPr>
          <w:p w14:paraId="4CFD4DC6" w14:textId="77777777" w:rsidR="000B10DB" w:rsidRPr="000B68A9" w:rsidRDefault="000B10DB" w:rsidP="00786DA1">
            <w:pPr>
              <w:rPr>
                <w:rFonts w:eastAsia="Times New Roman" w:cs="Arial"/>
                <w:b/>
                <w:bCs/>
                <w:color w:val="000000"/>
                <w:lang w:eastAsia="nl-NL"/>
              </w:rPr>
            </w:pPr>
            <w:bookmarkStart w:id="78" w:name="_Hlk80360842"/>
            <w:r w:rsidRPr="000B68A9">
              <w:rPr>
                <w:rFonts w:eastAsia="Times New Roman" w:cs="Arial"/>
                <w:b/>
                <w:bCs/>
                <w:color w:val="000000"/>
                <w:lang w:eastAsia="nl-NL"/>
              </w:rPr>
              <w:t>(bedrijfseigen) Systeem voor procescontrole</w:t>
            </w:r>
          </w:p>
        </w:tc>
        <w:tc>
          <w:tcPr>
            <w:tcW w:w="3544" w:type="dxa"/>
            <w:gridSpan w:val="2"/>
            <w:tcBorders>
              <w:left w:val="single" w:sz="4" w:space="0" w:color="FCECE1" w:themeColor="accent6" w:themeTint="33"/>
              <w:right w:val="single" w:sz="4" w:space="0" w:color="FCECE1" w:themeColor="accent6" w:themeTint="33"/>
            </w:tcBorders>
            <w:shd w:val="clear" w:color="auto" w:fill="D9CBCA" w:themeFill="accent4"/>
            <w:noWrap/>
          </w:tcPr>
          <w:p w14:paraId="2C9D8165" w14:textId="77777777" w:rsidR="000B10DB" w:rsidRPr="000B68A9"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nl-NL"/>
              </w:rPr>
            </w:pPr>
            <w:r w:rsidRPr="000B68A9">
              <w:rPr>
                <w:rFonts w:eastAsia="Times New Roman" w:cs="Arial"/>
                <w:b/>
                <w:bCs/>
                <w:color w:val="000000"/>
                <w:lang w:eastAsia="nl-NL"/>
              </w:rPr>
              <w:t>Technische meting, Hoogfrequent</w:t>
            </w:r>
          </w:p>
        </w:tc>
        <w:tc>
          <w:tcPr>
            <w:cnfStyle w:val="000010000000" w:firstRow="0" w:lastRow="0" w:firstColumn="0" w:lastColumn="0" w:oddVBand="1" w:evenVBand="0" w:oddHBand="0" w:evenHBand="0" w:firstRowFirstColumn="0" w:firstRowLastColumn="0" w:lastRowFirstColumn="0" w:lastRowLastColumn="0"/>
            <w:tcW w:w="3969" w:type="dxa"/>
            <w:gridSpan w:val="2"/>
            <w:tcBorders>
              <w:left w:val="single" w:sz="4" w:space="0" w:color="FCECE1" w:themeColor="accent6" w:themeTint="33"/>
            </w:tcBorders>
            <w:shd w:val="clear" w:color="auto" w:fill="D9CBCA" w:themeFill="accent4"/>
            <w:noWrap/>
          </w:tcPr>
          <w:p w14:paraId="25B000BA" w14:textId="77777777" w:rsidR="000B10DB" w:rsidRPr="000B68A9" w:rsidRDefault="000B10DB" w:rsidP="00786DA1">
            <w:pPr>
              <w:rPr>
                <w:rFonts w:eastAsia="Times New Roman" w:cs="Arial"/>
                <w:b/>
                <w:bCs/>
                <w:color w:val="000000"/>
                <w:lang w:eastAsia="nl-NL"/>
              </w:rPr>
            </w:pPr>
            <w:r w:rsidRPr="000B68A9">
              <w:rPr>
                <w:rFonts w:eastAsia="Times New Roman" w:cs="Arial"/>
                <w:b/>
                <w:bCs/>
                <w:color w:val="000000"/>
                <w:lang w:eastAsia="nl-NL"/>
              </w:rPr>
              <w:t>Beoordeling contractafspraken</w:t>
            </w:r>
          </w:p>
        </w:tc>
      </w:tr>
      <w:tr w:rsidR="000B10DB" w14:paraId="28D6C1A6" w14:textId="77777777" w:rsidTr="000B10DB">
        <w:trPr>
          <w:gridBefore w:val="1"/>
          <w:wBefore w:w="3256" w:type="dxa"/>
          <w:trHeight w:val="536"/>
        </w:trPr>
        <w:tc>
          <w:tcPr>
            <w:cnfStyle w:val="000010000000" w:firstRow="0" w:lastRow="0" w:firstColumn="0" w:lastColumn="0" w:oddVBand="1" w:evenVBand="0" w:oddHBand="0" w:evenHBand="0" w:firstRowFirstColumn="0" w:firstRowLastColumn="0" w:lastRowFirstColumn="0" w:lastRowLastColumn="0"/>
            <w:tcW w:w="2551" w:type="dxa"/>
            <w:shd w:val="clear" w:color="auto" w:fill="FCECE1" w:themeFill="accent6" w:themeFillTint="33"/>
            <w:noWrap/>
          </w:tcPr>
          <w:p w14:paraId="06078273" w14:textId="77777777" w:rsidR="000B10DB" w:rsidRPr="000B68A9" w:rsidRDefault="000B10DB" w:rsidP="00786DA1">
            <w:pPr>
              <w:rPr>
                <w:rFonts w:eastAsia="Times New Roman" w:cs="Arial"/>
                <w:i/>
                <w:iCs/>
                <w:color w:val="000000"/>
                <w:lang w:eastAsia="nl-NL"/>
              </w:rPr>
            </w:pPr>
            <w:r w:rsidRPr="000B68A9">
              <w:rPr>
                <w:rFonts w:eastAsia="Times New Roman" w:cs="Arial"/>
                <w:i/>
                <w:iCs/>
                <w:color w:val="000000"/>
                <w:lang w:eastAsia="nl-NL"/>
              </w:rPr>
              <w:t>Bijvoorbeeld: DKS</w:t>
            </w:r>
          </w:p>
        </w:tc>
        <w:tc>
          <w:tcPr>
            <w:tcW w:w="3544" w:type="dxa"/>
            <w:gridSpan w:val="2"/>
            <w:shd w:val="clear" w:color="auto" w:fill="FCECE1" w:themeFill="accent6" w:themeFillTint="33"/>
          </w:tcPr>
          <w:p w14:paraId="69242342" w14:textId="77777777" w:rsidR="000B10DB" w:rsidRPr="000B68A9"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lang w:eastAsia="nl-NL"/>
              </w:rPr>
            </w:pPr>
            <w:r w:rsidRPr="000B68A9">
              <w:rPr>
                <w:rFonts w:eastAsia="Times New Roman" w:cs="Arial"/>
                <w:i/>
                <w:iCs/>
                <w:color w:val="000000"/>
                <w:lang w:eastAsia="nl-NL"/>
              </w:rPr>
              <w:t xml:space="preserve">VSR-KMS-Kwaliteitsmeetsysteem </w:t>
            </w:r>
          </w:p>
        </w:tc>
        <w:tc>
          <w:tcPr>
            <w:cnfStyle w:val="000010000000" w:firstRow="0" w:lastRow="0" w:firstColumn="0" w:lastColumn="0" w:oddVBand="1" w:evenVBand="0" w:oddHBand="0" w:evenHBand="0" w:firstRowFirstColumn="0" w:firstRowLastColumn="0" w:lastRowFirstColumn="0" w:lastRowLastColumn="0"/>
            <w:tcW w:w="3969" w:type="dxa"/>
            <w:gridSpan w:val="2"/>
            <w:shd w:val="clear" w:color="auto" w:fill="FCECE1" w:themeFill="accent6" w:themeFillTint="33"/>
            <w:noWrap/>
          </w:tcPr>
          <w:p w14:paraId="2C2BD6A8" w14:textId="77777777" w:rsidR="000B10DB" w:rsidRPr="000B68A9" w:rsidRDefault="000B10DB" w:rsidP="00786DA1">
            <w:pPr>
              <w:rPr>
                <w:rFonts w:eastAsia="Times New Roman" w:cs="Arial"/>
                <w:i/>
                <w:iCs/>
                <w:color w:val="000000"/>
                <w:lang w:eastAsia="nl-NL"/>
              </w:rPr>
            </w:pPr>
            <w:r w:rsidRPr="000B68A9">
              <w:rPr>
                <w:rFonts w:eastAsia="Times New Roman" w:cs="Arial"/>
                <w:i/>
                <w:iCs/>
                <w:color w:val="000000"/>
                <w:lang w:eastAsia="nl-NL"/>
              </w:rPr>
              <w:t>Beoordeling Dienstverlening (BDV)</w:t>
            </w:r>
          </w:p>
        </w:tc>
      </w:tr>
      <w:tr w:rsidR="000B10DB" w14:paraId="78202B61" w14:textId="77777777" w:rsidTr="000B10DB">
        <w:trPr>
          <w:cnfStyle w:val="000000100000" w:firstRow="0" w:lastRow="0" w:firstColumn="0" w:lastColumn="0" w:oddVBand="0" w:evenVBand="0" w:oddHBand="1" w:evenHBand="0" w:firstRowFirstColumn="0" w:firstRowLastColumn="0" w:lastRowFirstColumn="0" w:lastRowLastColumn="0"/>
          <w:trHeight w:val="306"/>
        </w:trPr>
        <w:tc>
          <w:tcPr>
            <w:cnfStyle w:val="000010000000" w:firstRow="0" w:lastRow="0" w:firstColumn="0" w:lastColumn="0" w:oddVBand="1" w:evenVBand="0" w:oddHBand="0" w:evenHBand="0" w:firstRowFirstColumn="0" w:firstRowLastColumn="0" w:lastRowFirstColumn="0" w:lastRowLastColumn="0"/>
            <w:tcW w:w="3256" w:type="dxa"/>
            <w:tcBorders>
              <w:bottom w:val="single" w:sz="4" w:space="0" w:color="FCECE1" w:themeColor="accent6" w:themeTint="33"/>
            </w:tcBorders>
            <w:shd w:val="clear" w:color="auto" w:fill="D9CBCA" w:themeFill="accent4"/>
          </w:tcPr>
          <w:p w14:paraId="51CFD63E" w14:textId="77777777" w:rsidR="000B10DB" w:rsidRPr="00A975A7" w:rsidRDefault="000B10DB" w:rsidP="00786DA1">
            <w:pPr>
              <w:rPr>
                <w:rFonts w:eastAsia="Times New Roman" w:cs="Arial"/>
                <w:b/>
                <w:bCs/>
                <w:color w:val="000000"/>
                <w:lang w:eastAsia="nl-NL"/>
              </w:rPr>
            </w:pPr>
            <w:r w:rsidRPr="00A975A7">
              <w:rPr>
                <w:rFonts w:eastAsia="Times New Roman" w:cs="Arial"/>
                <w:b/>
                <w:bCs/>
                <w:color w:val="000000"/>
                <w:lang w:eastAsia="nl-NL"/>
              </w:rPr>
              <w:t>KPI-norm</w:t>
            </w:r>
          </w:p>
        </w:tc>
        <w:tc>
          <w:tcPr>
            <w:tcW w:w="2551" w:type="dxa"/>
            <w:noWrap/>
          </w:tcPr>
          <w:p w14:paraId="2D5AF9AB"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n.v.t.</w:t>
            </w:r>
          </w:p>
        </w:tc>
        <w:tc>
          <w:tcPr>
            <w:cnfStyle w:val="000010000000" w:firstRow="0" w:lastRow="0" w:firstColumn="0" w:lastColumn="0" w:oddVBand="1" w:evenVBand="0" w:oddHBand="0" w:evenHBand="0" w:firstRowFirstColumn="0" w:firstRowLastColumn="0" w:lastRowFirstColumn="0" w:lastRowLastColumn="0"/>
            <w:tcW w:w="3544" w:type="dxa"/>
            <w:gridSpan w:val="2"/>
            <w:noWrap/>
          </w:tcPr>
          <w:p w14:paraId="1628D33D" w14:textId="15BAD41F" w:rsidR="000B10DB" w:rsidRPr="000B10DB" w:rsidRDefault="000B10DB" w:rsidP="00786DA1">
            <w:pPr>
              <w:rPr>
                <w:rFonts w:eastAsia="Times New Roman" w:cs="Arial"/>
                <w:b/>
                <w:bCs/>
                <w:color w:val="000000"/>
                <w:lang w:eastAsia="nl-NL"/>
              </w:rPr>
            </w:pPr>
            <w:r w:rsidRPr="000B10DB">
              <w:rPr>
                <w:rFonts w:eastAsia="Times New Roman" w:cs="Arial"/>
                <w:b/>
                <w:bCs/>
                <w:color w:val="000000"/>
                <w:lang w:eastAsia="nl-NL"/>
              </w:rPr>
              <w:t>7,0</w:t>
            </w:r>
          </w:p>
        </w:tc>
        <w:tc>
          <w:tcPr>
            <w:tcW w:w="3969" w:type="dxa"/>
            <w:gridSpan w:val="2"/>
            <w:noWrap/>
          </w:tcPr>
          <w:p w14:paraId="2A28BE7B" w14:textId="77777777" w:rsidR="000B10DB" w:rsidRP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nl-NL"/>
              </w:rPr>
            </w:pPr>
            <w:r w:rsidRPr="000B10DB">
              <w:rPr>
                <w:rFonts w:eastAsia="Times New Roman" w:cs="Arial"/>
                <w:b/>
                <w:bCs/>
                <w:color w:val="000000"/>
                <w:lang w:eastAsia="nl-NL"/>
              </w:rPr>
              <w:t>7,5</w:t>
            </w:r>
          </w:p>
        </w:tc>
      </w:tr>
      <w:tr w:rsidR="000B10DB" w14:paraId="44026243" w14:textId="77777777" w:rsidTr="000B10DB">
        <w:trPr>
          <w:trHeight w:val="306"/>
        </w:trPr>
        <w:tc>
          <w:tcPr>
            <w:cnfStyle w:val="000010000000" w:firstRow="0" w:lastRow="0" w:firstColumn="0" w:lastColumn="0" w:oddVBand="1" w:evenVBand="0" w:oddHBand="0" w:evenHBand="0" w:firstRowFirstColumn="0" w:firstRowLastColumn="0" w:lastRowFirstColumn="0" w:lastRowLastColumn="0"/>
            <w:tcW w:w="3256" w:type="dxa"/>
            <w:tcBorders>
              <w:top w:val="single" w:sz="4" w:space="0" w:color="FCECE1" w:themeColor="accent6" w:themeTint="33"/>
              <w:bottom w:val="single" w:sz="4" w:space="0" w:color="FCECE1" w:themeColor="accent6" w:themeTint="33"/>
            </w:tcBorders>
            <w:shd w:val="clear" w:color="auto" w:fill="D9CBCA" w:themeFill="accent4"/>
          </w:tcPr>
          <w:p w14:paraId="052D1902" w14:textId="77777777" w:rsidR="000B10DB" w:rsidRPr="00A975A7" w:rsidRDefault="000B10DB" w:rsidP="00786DA1">
            <w:pPr>
              <w:rPr>
                <w:rFonts w:eastAsia="Times New Roman" w:cs="Arial"/>
                <w:b/>
                <w:bCs/>
                <w:color w:val="000000"/>
                <w:lang w:eastAsia="nl-NL"/>
              </w:rPr>
            </w:pPr>
            <w:r w:rsidRPr="00A975A7">
              <w:rPr>
                <w:rFonts w:eastAsia="Times New Roman" w:cs="Arial"/>
                <w:b/>
                <w:bCs/>
                <w:color w:val="000000"/>
                <w:lang w:eastAsia="nl-NL"/>
              </w:rPr>
              <w:t>Frequentie p/jaar</w:t>
            </w:r>
          </w:p>
        </w:tc>
        <w:tc>
          <w:tcPr>
            <w:tcW w:w="2551" w:type="dxa"/>
            <w:noWrap/>
          </w:tcPr>
          <w:p w14:paraId="2E252371" w14:textId="77777777" w:rsid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Dagelijks</w:t>
            </w:r>
          </w:p>
        </w:tc>
        <w:tc>
          <w:tcPr>
            <w:cnfStyle w:val="000010000000" w:firstRow="0" w:lastRow="0" w:firstColumn="0" w:lastColumn="0" w:oddVBand="1" w:evenVBand="0" w:oddHBand="0" w:evenHBand="0" w:firstRowFirstColumn="0" w:firstRowLastColumn="0" w:lastRowFirstColumn="0" w:lastRowLastColumn="0"/>
            <w:tcW w:w="3544" w:type="dxa"/>
            <w:gridSpan w:val="2"/>
            <w:noWrap/>
          </w:tcPr>
          <w:p w14:paraId="61CD64FD" w14:textId="2FFC5657" w:rsidR="000B10DB" w:rsidRPr="000B10DB" w:rsidRDefault="000B10DB" w:rsidP="00786DA1">
            <w:pPr>
              <w:rPr>
                <w:rFonts w:eastAsia="Times New Roman" w:cs="Arial"/>
                <w:color w:val="000000"/>
                <w:lang w:eastAsia="nl-NL"/>
              </w:rPr>
            </w:pPr>
            <w:r w:rsidRPr="000B10DB">
              <w:rPr>
                <w:rFonts w:eastAsia="Times New Roman" w:cs="Arial"/>
                <w:color w:val="000000"/>
                <w:lang w:eastAsia="nl-NL"/>
              </w:rPr>
              <w:t>2</w:t>
            </w:r>
          </w:p>
        </w:tc>
        <w:tc>
          <w:tcPr>
            <w:tcW w:w="3969" w:type="dxa"/>
            <w:gridSpan w:val="2"/>
            <w:noWrap/>
          </w:tcPr>
          <w:p w14:paraId="11F6CC25" w14:textId="080EC05C" w:rsidR="000B10DB" w:rsidRP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sidRPr="000B10DB">
              <w:rPr>
                <w:rFonts w:eastAsia="Times New Roman" w:cs="Arial"/>
                <w:color w:val="000000"/>
                <w:lang w:eastAsia="nl-NL"/>
              </w:rPr>
              <w:t>Optioneel</w:t>
            </w:r>
          </w:p>
        </w:tc>
      </w:tr>
      <w:tr w:rsidR="000B10DB" w14:paraId="57F56855" w14:textId="77777777" w:rsidTr="000B10DB">
        <w:trPr>
          <w:cnfStyle w:val="000000100000" w:firstRow="0" w:lastRow="0" w:firstColumn="0" w:lastColumn="0" w:oddVBand="0" w:evenVBand="0" w:oddHBand="1" w:evenHBand="0" w:firstRowFirstColumn="0" w:firstRowLastColumn="0" w:lastRowFirstColumn="0" w:lastRowLastColumn="0"/>
          <w:trHeight w:val="306"/>
        </w:trPr>
        <w:tc>
          <w:tcPr>
            <w:cnfStyle w:val="000010000000" w:firstRow="0" w:lastRow="0" w:firstColumn="0" w:lastColumn="0" w:oddVBand="1" w:evenVBand="0" w:oddHBand="0" w:evenHBand="0" w:firstRowFirstColumn="0" w:firstRowLastColumn="0" w:lastRowFirstColumn="0" w:lastRowLastColumn="0"/>
            <w:tcW w:w="3256" w:type="dxa"/>
            <w:tcBorders>
              <w:top w:val="single" w:sz="4" w:space="0" w:color="FCECE1" w:themeColor="accent6" w:themeTint="33"/>
              <w:bottom w:val="single" w:sz="4" w:space="0" w:color="FCECE1" w:themeColor="accent6" w:themeTint="33"/>
            </w:tcBorders>
            <w:shd w:val="clear" w:color="auto" w:fill="D9CBCA" w:themeFill="accent4"/>
          </w:tcPr>
          <w:p w14:paraId="2A806E5F" w14:textId="77777777" w:rsidR="000B10DB" w:rsidRPr="00A975A7" w:rsidRDefault="000B10DB" w:rsidP="00786DA1">
            <w:pPr>
              <w:rPr>
                <w:rFonts w:eastAsia="Times New Roman" w:cs="Arial"/>
                <w:b/>
                <w:bCs/>
                <w:color w:val="000000"/>
                <w:lang w:eastAsia="nl-NL"/>
              </w:rPr>
            </w:pPr>
            <w:r w:rsidRPr="00A975A7">
              <w:rPr>
                <w:rFonts w:eastAsia="Times New Roman" w:cs="Arial"/>
                <w:b/>
                <w:bCs/>
                <w:color w:val="000000"/>
                <w:lang w:eastAsia="nl-NL"/>
              </w:rPr>
              <w:t>Kosten meting Opdrachtgever</w:t>
            </w:r>
          </w:p>
        </w:tc>
        <w:tc>
          <w:tcPr>
            <w:tcW w:w="2551" w:type="dxa"/>
            <w:noWrap/>
          </w:tcPr>
          <w:p w14:paraId="1C16F7AC"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n.v.t.</w:t>
            </w:r>
          </w:p>
        </w:tc>
        <w:tc>
          <w:tcPr>
            <w:cnfStyle w:val="000010000000" w:firstRow="0" w:lastRow="0" w:firstColumn="0" w:lastColumn="0" w:oddVBand="1" w:evenVBand="0" w:oddHBand="0" w:evenHBand="0" w:firstRowFirstColumn="0" w:firstRowLastColumn="0" w:lastRowFirstColumn="0" w:lastRowLastColumn="0"/>
            <w:tcW w:w="3544" w:type="dxa"/>
            <w:gridSpan w:val="2"/>
            <w:noWrap/>
          </w:tcPr>
          <w:p w14:paraId="38284E10" w14:textId="6ACC0E6E" w:rsidR="000B10DB" w:rsidRPr="000B10DB" w:rsidRDefault="000B10DB" w:rsidP="00786DA1">
            <w:pPr>
              <w:rPr>
                <w:rFonts w:eastAsia="Times New Roman" w:cs="Arial"/>
                <w:color w:val="000000"/>
                <w:lang w:eastAsia="nl-NL"/>
              </w:rPr>
            </w:pPr>
            <w:r w:rsidRPr="000B10DB">
              <w:rPr>
                <w:rFonts w:eastAsia="Times New Roman" w:cs="Arial"/>
                <w:color w:val="000000"/>
                <w:lang w:eastAsia="nl-NL"/>
              </w:rPr>
              <w:t>2</w:t>
            </w:r>
          </w:p>
        </w:tc>
        <w:tc>
          <w:tcPr>
            <w:tcW w:w="3969" w:type="dxa"/>
            <w:gridSpan w:val="2"/>
            <w:noWrap/>
          </w:tcPr>
          <w:p w14:paraId="3C2E5165" w14:textId="56461354" w:rsidR="000B10DB" w:rsidRP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r w:rsidRPr="000B10DB">
              <w:rPr>
                <w:rFonts w:eastAsia="Times New Roman" w:cs="Arial"/>
                <w:color w:val="000000"/>
                <w:lang w:eastAsia="nl-NL"/>
              </w:rPr>
              <w:t xml:space="preserve">Optioneel </w:t>
            </w:r>
          </w:p>
        </w:tc>
      </w:tr>
      <w:tr w:rsidR="000B10DB" w14:paraId="2E312456" w14:textId="77777777" w:rsidTr="000B10DB">
        <w:trPr>
          <w:trHeight w:val="306"/>
        </w:trPr>
        <w:tc>
          <w:tcPr>
            <w:cnfStyle w:val="000010000000" w:firstRow="0" w:lastRow="0" w:firstColumn="0" w:lastColumn="0" w:oddVBand="1" w:evenVBand="0" w:oddHBand="0" w:evenHBand="0" w:firstRowFirstColumn="0" w:firstRowLastColumn="0" w:lastRowFirstColumn="0" w:lastRowLastColumn="0"/>
            <w:tcW w:w="3256" w:type="dxa"/>
            <w:tcBorders>
              <w:top w:val="single" w:sz="4" w:space="0" w:color="FCECE1" w:themeColor="accent6" w:themeTint="33"/>
              <w:bottom w:val="single" w:sz="4" w:space="0" w:color="FCECE1" w:themeColor="accent6" w:themeTint="33"/>
            </w:tcBorders>
            <w:shd w:val="clear" w:color="auto" w:fill="D9CBCA" w:themeFill="accent4"/>
          </w:tcPr>
          <w:p w14:paraId="7CB05A25" w14:textId="77777777" w:rsidR="000B10DB" w:rsidRPr="00A975A7" w:rsidRDefault="000B10DB" w:rsidP="00786DA1">
            <w:pPr>
              <w:rPr>
                <w:rFonts w:eastAsia="Times New Roman" w:cs="Arial"/>
                <w:b/>
                <w:bCs/>
                <w:color w:val="000000"/>
                <w:lang w:eastAsia="nl-NL"/>
              </w:rPr>
            </w:pPr>
            <w:r w:rsidRPr="00A975A7">
              <w:rPr>
                <w:rFonts w:eastAsia="Times New Roman" w:cs="Arial"/>
                <w:b/>
                <w:bCs/>
                <w:color w:val="000000"/>
                <w:lang w:eastAsia="nl-NL"/>
              </w:rPr>
              <w:t>Kosten meting Opdrachtnemer</w:t>
            </w:r>
          </w:p>
        </w:tc>
        <w:tc>
          <w:tcPr>
            <w:tcW w:w="2551" w:type="dxa"/>
            <w:noWrap/>
          </w:tcPr>
          <w:p w14:paraId="147F3268" w14:textId="77777777" w:rsid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3544" w:type="dxa"/>
            <w:gridSpan w:val="2"/>
            <w:noWrap/>
          </w:tcPr>
          <w:p w14:paraId="6EBD8816" w14:textId="0439400C" w:rsidR="000B10DB" w:rsidRPr="000B10DB" w:rsidRDefault="000B10DB" w:rsidP="00786DA1">
            <w:pPr>
              <w:rPr>
                <w:rFonts w:eastAsia="Times New Roman" w:cs="Arial"/>
                <w:color w:val="000000"/>
                <w:lang w:eastAsia="nl-NL"/>
              </w:rPr>
            </w:pPr>
            <w:r w:rsidRPr="000B10DB">
              <w:rPr>
                <w:rFonts w:eastAsia="Times New Roman" w:cs="Arial"/>
                <w:color w:val="000000"/>
                <w:lang w:eastAsia="nl-NL"/>
              </w:rPr>
              <w:t>0</w:t>
            </w:r>
          </w:p>
        </w:tc>
        <w:tc>
          <w:tcPr>
            <w:tcW w:w="3969" w:type="dxa"/>
            <w:gridSpan w:val="2"/>
            <w:noWrap/>
          </w:tcPr>
          <w:p w14:paraId="2F60C34D" w14:textId="77777777" w:rsidR="000B10DB" w:rsidRP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sidRPr="000B10DB">
              <w:rPr>
                <w:rFonts w:eastAsia="Times New Roman" w:cs="Arial"/>
                <w:color w:val="000000"/>
                <w:lang w:eastAsia="nl-NL"/>
              </w:rPr>
              <w:t>0</w:t>
            </w:r>
          </w:p>
        </w:tc>
      </w:tr>
      <w:tr w:rsidR="000B10DB" w14:paraId="40299839" w14:textId="77777777" w:rsidTr="000B10DB">
        <w:trPr>
          <w:cnfStyle w:val="000000100000" w:firstRow="0" w:lastRow="0" w:firstColumn="0" w:lastColumn="0" w:oddVBand="0" w:evenVBand="0" w:oddHBand="1" w:evenHBand="0" w:firstRowFirstColumn="0" w:firstRowLastColumn="0" w:lastRowFirstColumn="0" w:lastRowLastColumn="0"/>
          <w:trHeight w:val="306"/>
        </w:trPr>
        <w:tc>
          <w:tcPr>
            <w:cnfStyle w:val="000010000000" w:firstRow="0" w:lastRow="0" w:firstColumn="0" w:lastColumn="0" w:oddVBand="1" w:evenVBand="0" w:oddHBand="0" w:evenHBand="0" w:firstRowFirstColumn="0" w:firstRowLastColumn="0" w:lastRowFirstColumn="0" w:lastRowLastColumn="0"/>
            <w:tcW w:w="3256" w:type="dxa"/>
            <w:tcBorders>
              <w:top w:val="single" w:sz="4" w:space="0" w:color="FCECE1" w:themeColor="accent6" w:themeTint="33"/>
              <w:bottom w:val="single" w:sz="4" w:space="0" w:color="FCECE1" w:themeColor="accent6" w:themeTint="33"/>
            </w:tcBorders>
            <w:shd w:val="clear" w:color="auto" w:fill="D9CBCA" w:themeFill="accent4"/>
          </w:tcPr>
          <w:p w14:paraId="2E4BB609" w14:textId="77777777" w:rsidR="000B10DB" w:rsidRPr="00A975A7" w:rsidRDefault="000B10DB" w:rsidP="00786DA1">
            <w:pPr>
              <w:rPr>
                <w:b/>
                <w:bCs/>
              </w:rPr>
            </w:pPr>
            <w:r w:rsidRPr="00A975A7">
              <w:rPr>
                <w:rFonts w:eastAsia="Times New Roman" w:cs="Arial"/>
                <w:b/>
                <w:bCs/>
                <w:color w:val="000000"/>
                <w:lang w:eastAsia="nl-NL"/>
              </w:rPr>
              <w:t>Kosten HER-meting</w:t>
            </w:r>
          </w:p>
        </w:tc>
        <w:tc>
          <w:tcPr>
            <w:tcW w:w="2551" w:type="dxa"/>
            <w:noWrap/>
          </w:tcPr>
          <w:p w14:paraId="299332FD"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3544" w:type="dxa"/>
            <w:gridSpan w:val="2"/>
            <w:noWrap/>
          </w:tcPr>
          <w:p w14:paraId="0F17E4D6" w14:textId="77777777" w:rsidR="000B10DB" w:rsidRDefault="000B10DB" w:rsidP="00786DA1">
            <w:r>
              <w:rPr>
                <w:rFonts w:eastAsia="Times New Roman" w:cs="Arial"/>
                <w:color w:val="000000"/>
                <w:lang w:eastAsia="nl-NL"/>
              </w:rPr>
              <w:t>Opdrachtnemer</w:t>
            </w:r>
          </w:p>
        </w:tc>
        <w:tc>
          <w:tcPr>
            <w:tcW w:w="3969" w:type="dxa"/>
            <w:gridSpan w:val="2"/>
            <w:noWrap/>
          </w:tcPr>
          <w:p w14:paraId="39A9BFA3"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lang w:eastAsia="nl-NL"/>
              </w:rPr>
              <w:t>Opdrachtnemer</w:t>
            </w:r>
          </w:p>
        </w:tc>
      </w:tr>
      <w:tr w:rsidR="000B10DB" w14:paraId="5E0B5EDA" w14:textId="77777777" w:rsidTr="000B10DB">
        <w:trPr>
          <w:trHeight w:val="258"/>
        </w:trPr>
        <w:tc>
          <w:tcPr>
            <w:cnfStyle w:val="000010000000" w:firstRow="0" w:lastRow="0" w:firstColumn="0" w:lastColumn="0" w:oddVBand="1" w:evenVBand="0" w:oddHBand="0" w:evenHBand="0" w:firstRowFirstColumn="0" w:firstRowLastColumn="0" w:lastRowFirstColumn="0" w:lastRowLastColumn="0"/>
            <w:tcW w:w="3256" w:type="dxa"/>
            <w:tcBorders>
              <w:top w:val="single" w:sz="4" w:space="0" w:color="FCECE1" w:themeColor="accent6" w:themeTint="33"/>
              <w:bottom w:val="single" w:sz="4" w:space="0" w:color="FCECE1" w:themeColor="accent6" w:themeTint="33"/>
            </w:tcBorders>
            <w:shd w:val="clear" w:color="auto" w:fill="D9CBCA" w:themeFill="accent4"/>
          </w:tcPr>
          <w:p w14:paraId="16C18B8A" w14:textId="77777777" w:rsidR="000B10DB" w:rsidRPr="00A975A7" w:rsidRDefault="000B10DB" w:rsidP="00786DA1">
            <w:pPr>
              <w:rPr>
                <w:rFonts w:eastAsia="Times New Roman" w:cs="Arial"/>
                <w:b/>
                <w:bCs/>
                <w:color w:val="000000"/>
                <w:lang w:eastAsia="nl-NL"/>
              </w:rPr>
            </w:pPr>
            <w:r w:rsidRPr="00A975A7">
              <w:rPr>
                <w:rFonts w:eastAsia="Times New Roman" w:cs="Arial"/>
                <w:b/>
                <w:bCs/>
                <w:color w:val="000000"/>
                <w:lang w:eastAsia="nl-NL"/>
              </w:rPr>
              <w:t>Uitgevoerd door</w:t>
            </w:r>
          </w:p>
        </w:tc>
        <w:tc>
          <w:tcPr>
            <w:tcW w:w="2551" w:type="dxa"/>
            <w:noWrap/>
          </w:tcPr>
          <w:p w14:paraId="1A12F5E4" w14:textId="77777777" w:rsid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Opdrachtnemer</w:t>
            </w:r>
          </w:p>
        </w:tc>
        <w:tc>
          <w:tcPr>
            <w:cnfStyle w:val="000010000000" w:firstRow="0" w:lastRow="0" w:firstColumn="0" w:lastColumn="0" w:oddVBand="1" w:evenVBand="0" w:oddHBand="0" w:evenHBand="0" w:firstRowFirstColumn="0" w:firstRowLastColumn="0" w:lastRowFirstColumn="0" w:lastRowLastColumn="0"/>
            <w:tcW w:w="3544" w:type="dxa"/>
            <w:gridSpan w:val="2"/>
            <w:noWrap/>
          </w:tcPr>
          <w:p w14:paraId="646FED9D" w14:textId="77777777" w:rsidR="000B10DB" w:rsidRDefault="000B10DB" w:rsidP="00786DA1">
            <w:pPr>
              <w:rPr>
                <w:rFonts w:eastAsia="Times New Roman" w:cs="Arial"/>
                <w:color w:val="000000"/>
                <w:lang w:eastAsia="nl-NL"/>
              </w:rPr>
            </w:pPr>
            <w:r>
              <w:rPr>
                <w:rFonts w:eastAsia="Times New Roman" w:cs="Arial"/>
                <w:color w:val="000000"/>
                <w:lang w:eastAsia="nl-NL"/>
              </w:rPr>
              <w:t>Opdrachtgever</w:t>
            </w:r>
          </w:p>
        </w:tc>
        <w:tc>
          <w:tcPr>
            <w:tcW w:w="3969" w:type="dxa"/>
            <w:gridSpan w:val="2"/>
            <w:noWrap/>
          </w:tcPr>
          <w:p w14:paraId="3142783C" w14:textId="77777777" w:rsid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Opdrachtgever</w:t>
            </w:r>
          </w:p>
        </w:tc>
      </w:tr>
      <w:tr w:rsidR="000B10DB" w14:paraId="5A788CC4" w14:textId="77777777" w:rsidTr="000B10DB">
        <w:trPr>
          <w:cnfStyle w:val="000000100000" w:firstRow="0" w:lastRow="0" w:firstColumn="0" w:lastColumn="0" w:oddVBand="0" w:evenVBand="0" w:oddHBand="1" w:evenHBand="0" w:firstRowFirstColumn="0" w:firstRowLastColumn="0" w:lastRowFirstColumn="0" w:lastRowLastColumn="0"/>
          <w:trHeight w:val="306"/>
        </w:trPr>
        <w:tc>
          <w:tcPr>
            <w:cnfStyle w:val="000010000000" w:firstRow="0" w:lastRow="0" w:firstColumn="0" w:lastColumn="0" w:oddVBand="1" w:evenVBand="0" w:oddHBand="0" w:evenHBand="0" w:firstRowFirstColumn="0" w:firstRowLastColumn="0" w:lastRowFirstColumn="0" w:lastRowLastColumn="0"/>
            <w:tcW w:w="3256" w:type="dxa"/>
            <w:tcBorders>
              <w:top w:val="single" w:sz="4" w:space="0" w:color="FCECE1" w:themeColor="accent6" w:themeTint="33"/>
              <w:bottom w:val="single" w:sz="4" w:space="0" w:color="FCECE1" w:themeColor="accent6" w:themeTint="33"/>
            </w:tcBorders>
            <w:shd w:val="clear" w:color="auto" w:fill="D9CBCA" w:themeFill="accent4"/>
          </w:tcPr>
          <w:p w14:paraId="7542AEDA" w14:textId="77777777" w:rsidR="000B10DB" w:rsidRPr="00A975A7" w:rsidRDefault="000B10DB" w:rsidP="00786DA1">
            <w:pPr>
              <w:rPr>
                <w:rFonts w:eastAsia="Times New Roman" w:cs="Arial"/>
                <w:b/>
                <w:bCs/>
                <w:color w:val="000000"/>
                <w:lang w:eastAsia="nl-NL"/>
              </w:rPr>
            </w:pPr>
            <w:r w:rsidRPr="00A975A7">
              <w:rPr>
                <w:rFonts w:eastAsia="Times New Roman" w:cs="Arial"/>
                <w:b/>
                <w:bCs/>
                <w:color w:val="000000"/>
                <w:lang w:eastAsia="nl-NL"/>
              </w:rPr>
              <w:t>Resultaat meting &lt; KPI-norm</w:t>
            </w:r>
          </w:p>
        </w:tc>
        <w:tc>
          <w:tcPr>
            <w:tcW w:w="2551" w:type="dxa"/>
            <w:noWrap/>
          </w:tcPr>
          <w:p w14:paraId="1A3AE359"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n.v.t.</w:t>
            </w:r>
          </w:p>
        </w:tc>
        <w:tc>
          <w:tcPr>
            <w:cnfStyle w:val="000010000000" w:firstRow="0" w:lastRow="0" w:firstColumn="0" w:lastColumn="0" w:oddVBand="1" w:evenVBand="0" w:oddHBand="0" w:evenHBand="0" w:firstRowFirstColumn="0" w:firstRowLastColumn="0" w:lastRowFirstColumn="0" w:lastRowLastColumn="0"/>
            <w:tcW w:w="3544" w:type="dxa"/>
            <w:gridSpan w:val="2"/>
            <w:noWrap/>
          </w:tcPr>
          <w:p w14:paraId="60309470" w14:textId="14F32405" w:rsidR="000B10DB" w:rsidRPr="000B10DB" w:rsidRDefault="000B10DB" w:rsidP="00786DA1">
            <w:pPr>
              <w:rPr>
                <w:rFonts w:eastAsia="Times New Roman" w:cs="Arial"/>
                <w:color w:val="000000"/>
                <w:lang w:eastAsia="nl-NL"/>
              </w:rPr>
            </w:pPr>
            <w:r w:rsidRPr="000B10DB">
              <w:rPr>
                <w:rFonts w:eastAsia="Times New Roman" w:cs="Arial"/>
                <w:color w:val="000000"/>
                <w:lang w:eastAsia="nl-NL"/>
              </w:rPr>
              <w:t>Start herstel binnen 24 uur en plaatsvinden her-meting binnen 3 weken</w:t>
            </w:r>
          </w:p>
        </w:tc>
        <w:tc>
          <w:tcPr>
            <w:tcW w:w="3969" w:type="dxa"/>
            <w:gridSpan w:val="2"/>
            <w:noWrap/>
          </w:tcPr>
          <w:p w14:paraId="2C83E1C2" w14:textId="77777777" w:rsidR="000B10DB" w:rsidRP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p>
        </w:tc>
      </w:tr>
      <w:tr w:rsidR="000B10DB" w14:paraId="6060664E" w14:textId="77777777" w:rsidTr="000B10DB">
        <w:trPr>
          <w:trHeight w:val="745"/>
        </w:trPr>
        <w:tc>
          <w:tcPr>
            <w:cnfStyle w:val="000010000000" w:firstRow="0" w:lastRow="0" w:firstColumn="0" w:lastColumn="0" w:oddVBand="1" w:evenVBand="0" w:oddHBand="0" w:evenHBand="0" w:firstRowFirstColumn="0" w:firstRowLastColumn="0" w:lastRowFirstColumn="0" w:lastRowLastColumn="0"/>
            <w:tcW w:w="3256" w:type="dxa"/>
            <w:tcBorders>
              <w:top w:val="single" w:sz="4" w:space="0" w:color="FCECE1" w:themeColor="accent6" w:themeTint="33"/>
              <w:bottom w:val="single" w:sz="4" w:space="0" w:color="FCECE1" w:themeColor="accent6" w:themeTint="33"/>
            </w:tcBorders>
            <w:shd w:val="clear" w:color="auto" w:fill="D9CBCA" w:themeFill="accent4"/>
          </w:tcPr>
          <w:p w14:paraId="5DBD2B5F" w14:textId="77777777" w:rsidR="000B10DB" w:rsidRPr="00A975A7" w:rsidRDefault="000B10DB" w:rsidP="00786DA1">
            <w:pPr>
              <w:rPr>
                <w:b/>
                <w:bCs/>
              </w:rPr>
            </w:pPr>
            <w:r w:rsidRPr="00A975A7">
              <w:rPr>
                <w:rFonts w:eastAsia="Times New Roman" w:cs="Arial"/>
                <w:b/>
                <w:bCs/>
                <w:color w:val="124F1A"/>
                <w:lang w:eastAsia="nl-NL"/>
              </w:rPr>
              <w:t>Vast</w:t>
            </w:r>
            <w:r w:rsidRPr="00A975A7">
              <w:rPr>
                <w:rFonts w:eastAsia="Times New Roman" w:cs="Arial"/>
                <w:b/>
                <w:bCs/>
                <w:color w:val="000000"/>
                <w:lang w:eastAsia="nl-NL"/>
              </w:rPr>
              <w:t xml:space="preserve"> deel malus</w:t>
            </w:r>
          </w:p>
        </w:tc>
        <w:tc>
          <w:tcPr>
            <w:tcW w:w="2551" w:type="dxa"/>
            <w:noWrap/>
          </w:tcPr>
          <w:p w14:paraId="3D35B221" w14:textId="77777777" w:rsid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n.v.t.</w:t>
            </w:r>
          </w:p>
        </w:tc>
        <w:tc>
          <w:tcPr>
            <w:cnfStyle w:val="000010000000" w:firstRow="0" w:lastRow="0" w:firstColumn="0" w:lastColumn="0" w:oddVBand="1" w:evenVBand="0" w:oddHBand="0" w:evenHBand="0" w:firstRowFirstColumn="0" w:firstRowLastColumn="0" w:lastRowFirstColumn="0" w:lastRowLastColumn="0"/>
            <w:tcW w:w="3544" w:type="dxa"/>
            <w:gridSpan w:val="2"/>
            <w:noWrap/>
          </w:tcPr>
          <w:p w14:paraId="4FFF74ED" w14:textId="77777777" w:rsidR="000B10DB" w:rsidRPr="000B10DB" w:rsidRDefault="000B10DB" w:rsidP="00786DA1">
            <w:pPr>
              <w:rPr>
                <w:rFonts w:eastAsia="Times New Roman" w:cs="Arial"/>
                <w:color w:val="000000"/>
                <w:lang w:eastAsia="nl-NL"/>
              </w:rPr>
            </w:pPr>
            <w:r w:rsidRPr="000B10DB">
              <w:rPr>
                <w:rFonts w:eastAsia="Times New Roman" w:cs="Arial"/>
                <w:color w:val="000000"/>
                <w:lang w:eastAsia="nl-NL"/>
              </w:rPr>
              <w:t xml:space="preserve">3% korting op de maandelijkse vergoeding voor schoonmaakonderhoud*  </w:t>
            </w:r>
          </w:p>
        </w:tc>
        <w:tc>
          <w:tcPr>
            <w:tcW w:w="3969" w:type="dxa"/>
            <w:gridSpan w:val="2"/>
            <w:noWrap/>
          </w:tcPr>
          <w:p w14:paraId="21449DA4" w14:textId="77777777" w:rsidR="000B10DB" w:rsidRP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sidRPr="000B10DB">
              <w:rPr>
                <w:rFonts w:eastAsia="Times New Roman" w:cs="Arial"/>
                <w:color w:val="000000"/>
                <w:lang w:eastAsia="nl-NL"/>
              </w:rPr>
              <w:t>€ 1.000,00</w:t>
            </w:r>
          </w:p>
        </w:tc>
      </w:tr>
      <w:tr w:rsidR="000B10DB" w14:paraId="673D87A2" w14:textId="77777777" w:rsidTr="000B10DB">
        <w:trPr>
          <w:cnfStyle w:val="000000100000" w:firstRow="0" w:lastRow="0" w:firstColumn="0" w:lastColumn="0" w:oddVBand="0" w:evenVBand="0" w:oddHBand="1" w:evenHBand="0" w:firstRowFirstColumn="0" w:firstRowLastColumn="0" w:lastRowFirstColumn="0" w:lastRowLastColumn="0"/>
          <w:trHeight w:val="825"/>
        </w:trPr>
        <w:tc>
          <w:tcPr>
            <w:cnfStyle w:val="000010000000" w:firstRow="0" w:lastRow="0" w:firstColumn="0" w:lastColumn="0" w:oddVBand="1" w:evenVBand="0" w:oddHBand="0" w:evenHBand="0" w:firstRowFirstColumn="0" w:firstRowLastColumn="0" w:lastRowFirstColumn="0" w:lastRowLastColumn="0"/>
            <w:tcW w:w="3256" w:type="dxa"/>
            <w:vMerge w:val="restart"/>
            <w:tcBorders>
              <w:top w:val="single" w:sz="4" w:space="0" w:color="FCECE1" w:themeColor="accent6" w:themeTint="33"/>
            </w:tcBorders>
            <w:shd w:val="clear" w:color="auto" w:fill="D9CBCA" w:themeFill="accent4"/>
          </w:tcPr>
          <w:p w14:paraId="6D41B458" w14:textId="77777777" w:rsidR="000B10DB" w:rsidRPr="00A975A7" w:rsidRDefault="000B10DB" w:rsidP="00786DA1">
            <w:pPr>
              <w:rPr>
                <w:b/>
                <w:bCs/>
              </w:rPr>
            </w:pPr>
            <w:r w:rsidRPr="00A975A7">
              <w:rPr>
                <w:rFonts w:eastAsia="Times New Roman" w:cs="Arial"/>
                <w:b/>
                <w:bCs/>
                <w:color w:val="124F1A"/>
                <w:lang w:eastAsia="nl-NL"/>
              </w:rPr>
              <w:t>Variabel</w:t>
            </w:r>
            <w:r w:rsidRPr="00A975A7">
              <w:rPr>
                <w:rFonts w:eastAsia="Times New Roman" w:cs="Arial"/>
                <w:b/>
                <w:bCs/>
                <w:color w:val="000000"/>
                <w:lang w:eastAsia="nl-NL"/>
              </w:rPr>
              <w:t xml:space="preserve"> deel malus</w:t>
            </w:r>
          </w:p>
        </w:tc>
        <w:tc>
          <w:tcPr>
            <w:tcW w:w="2551" w:type="dxa"/>
            <w:vMerge w:val="restart"/>
            <w:noWrap/>
          </w:tcPr>
          <w:p w14:paraId="0CB09765"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n.v.t.</w:t>
            </w:r>
          </w:p>
        </w:tc>
        <w:tc>
          <w:tcPr>
            <w:cnfStyle w:val="000010000000" w:firstRow="0" w:lastRow="0" w:firstColumn="0" w:lastColumn="0" w:oddVBand="1" w:evenVBand="0" w:oddHBand="0" w:evenHBand="0" w:firstRowFirstColumn="0" w:firstRowLastColumn="0" w:lastRowFirstColumn="0" w:lastRowLastColumn="0"/>
            <w:tcW w:w="3544" w:type="dxa"/>
            <w:gridSpan w:val="2"/>
          </w:tcPr>
          <w:p w14:paraId="6DACC83E" w14:textId="77777777" w:rsidR="000B10DB" w:rsidRDefault="000B10DB" w:rsidP="00786DA1">
            <w:pPr>
              <w:rPr>
                <w:rFonts w:eastAsia="Times New Roman" w:cs="Arial"/>
                <w:color w:val="000000"/>
                <w:lang w:eastAsia="nl-NL"/>
              </w:rPr>
            </w:pPr>
            <w:r>
              <w:rPr>
                <w:rFonts w:eastAsia="Times New Roman" w:cs="Arial"/>
                <w:color w:val="000000"/>
                <w:lang w:eastAsia="nl-NL"/>
              </w:rPr>
              <w:t>Afwijking KPI-norm her-meting t.o.v. de overeengekomen KPI-norm (in cijfer):</w:t>
            </w:r>
          </w:p>
        </w:tc>
        <w:tc>
          <w:tcPr>
            <w:tcW w:w="3969" w:type="dxa"/>
            <w:gridSpan w:val="2"/>
          </w:tcPr>
          <w:p w14:paraId="2404CD1D"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Afwijking KPI-norm her-meting t.o.v. de overeengekomen KPI-norm (in cijfer):</w:t>
            </w:r>
          </w:p>
        </w:tc>
      </w:tr>
      <w:tr w:rsidR="000B10DB" w14:paraId="2CDC53FC" w14:textId="77777777" w:rsidTr="000B10DB">
        <w:trPr>
          <w:trHeight w:val="133"/>
        </w:trPr>
        <w:tc>
          <w:tcPr>
            <w:cnfStyle w:val="000010000000" w:firstRow="0" w:lastRow="0" w:firstColumn="0" w:lastColumn="0" w:oddVBand="1" w:evenVBand="0" w:oddHBand="0" w:evenHBand="0" w:firstRowFirstColumn="0" w:firstRowLastColumn="0" w:lastRowFirstColumn="0" w:lastRowLastColumn="0"/>
            <w:tcW w:w="3256" w:type="dxa"/>
            <w:vMerge/>
            <w:shd w:val="clear" w:color="auto" w:fill="D9CBCA" w:themeFill="accent4"/>
          </w:tcPr>
          <w:p w14:paraId="3E89313C" w14:textId="77777777" w:rsidR="000B10DB" w:rsidRPr="00A975A7" w:rsidRDefault="000B10DB" w:rsidP="00786DA1">
            <w:pPr>
              <w:rPr>
                <w:rFonts w:eastAsia="Times New Roman" w:cs="Arial"/>
                <w:b/>
                <w:bCs/>
                <w:color w:val="124F1A"/>
                <w:lang w:eastAsia="nl-NL"/>
              </w:rPr>
            </w:pPr>
          </w:p>
        </w:tc>
        <w:tc>
          <w:tcPr>
            <w:tcW w:w="2551" w:type="dxa"/>
            <w:vMerge/>
            <w:noWrap/>
          </w:tcPr>
          <w:p w14:paraId="3032AD67" w14:textId="77777777" w:rsid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1418" w:type="dxa"/>
          </w:tcPr>
          <w:p w14:paraId="233323C2" w14:textId="77777777" w:rsidR="000B10DB" w:rsidRDefault="000B10DB" w:rsidP="00786DA1">
            <w:pPr>
              <w:rPr>
                <w:rFonts w:eastAsia="Times New Roman" w:cs="Arial"/>
                <w:color w:val="000000"/>
                <w:lang w:eastAsia="nl-NL"/>
              </w:rPr>
            </w:pPr>
            <w:r>
              <w:rPr>
                <w:rFonts w:eastAsia="Times New Roman" w:cs="Arial"/>
                <w:color w:val="000000"/>
                <w:lang w:eastAsia="nl-NL"/>
              </w:rPr>
              <w:t xml:space="preserve">≤ 0,50                   </w:t>
            </w:r>
          </w:p>
        </w:tc>
        <w:tc>
          <w:tcPr>
            <w:tcW w:w="2126" w:type="dxa"/>
          </w:tcPr>
          <w:p w14:paraId="7BEF8D0F" w14:textId="77777777" w:rsid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3,0 %</w:t>
            </w:r>
          </w:p>
        </w:tc>
        <w:tc>
          <w:tcPr>
            <w:cnfStyle w:val="000010000000" w:firstRow="0" w:lastRow="0" w:firstColumn="0" w:lastColumn="0" w:oddVBand="1" w:evenVBand="0" w:oddHBand="0" w:evenHBand="0" w:firstRowFirstColumn="0" w:firstRowLastColumn="0" w:lastRowFirstColumn="0" w:lastRowLastColumn="0"/>
            <w:tcW w:w="1417" w:type="dxa"/>
          </w:tcPr>
          <w:p w14:paraId="0DAF87D6" w14:textId="77777777" w:rsidR="000B10DB" w:rsidRDefault="000B10DB" w:rsidP="00786DA1">
            <w:pPr>
              <w:rPr>
                <w:rFonts w:eastAsia="Times New Roman" w:cs="Arial"/>
                <w:color w:val="000000"/>
                <w:lang w:eastAsia="nl-NL"/>
              </w:rPr>
            </w:pPr>
            <w:r>
              <w:rPr>
                <w:rFonts w:eastAsia="Times New Roman" w:cs="Arial"/>
                <w:color w:val="000000"/>
                <w:lang w:eastAsia="nl-NL"/>
              </w:rPr>
              <w:t xml:space="preserve"> ≤ 0,50        </w:t>
            </w:r>
          </w:p>
        </w:tc>
        <w:tc>
          <w:tcPr>
            <w:tcW w:w="2552" w:type="dxa"/>
          </w:tcPr>
          <w:p w14:paraId="21FAC821" w14:textId="77777777" w:rsid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    250,00</w:t>
            </w:r>
          </w:p>
        </w:tc>
      </w:tr>
      <w:tr w:rsidR="000B10DB" w14:paraId="7FC12D02" w14:textId="77777777" w:rsidTr="000B10DB">
        <w:trPr>
          <w:cnfStyle w:val="000000100000" w:firstRow="0" w:lastRow="0" w:firstColumn="0" w:lastColumn="0" w:oddVBand="0" w:evenVBand="0" w:oddHBand="1" w:evenHBand="0" w:firstRowFirstColumn="0" w:firstRowLastColumn="0" w:lastRowFirstColumn="0" w:lastRowLastColumn="0"/>
          <w:trHeight w:val="195"/>
        </w:trPr>
        <w:tc>
          <w:tcPr>
            <w:cnfStyle w:val="000010000000" w:firstRow="0" w:lastRow="0" w:firstColumn="0" w:lastColumn="0" w:oddVBand="1" w:evenVBand="0" w:oddHBand="0" w:evenHBand="0" w:firstRowFirstColumn="0" w:firstRowLastColumn="0" w:lastRowFirstColumn="0" w:lastRowLastColumn="0"/>
            <w:tcW w:w="3256" w:type="dxa"/>
            <w:vMerge/>
            <w:shd w:val="clear" w:color="auto" w:fill="D9CBCA" w:themeFill="accent4"/>
          </w:tcPr>
          <w:p w14:paraId="1B8EB4A7" w14:textId="77777777" w:rsidR="000B10DB" w:rsidRPr="00A975A7" w:rsidRDefault="000B10DB" w:rsidP="00786DA1">
            <w:pPr>
              <w:rPr>
                <w:rFonts w:eastAsia="Times New Roman" w:cs="Arial"/>
                <w:b/>
                <w:bCs/>
                <w:color w:val="124F1A"/>
                <w:lang w:eastAsia="nl-NL"/>
              </w:rPr>
            </w:pPr>
          </w:p>
        </w:tc>
        <w:tc>
          <w:tcPr>
            <w:tcW w:w="2551" w:type="dxa"/>
            <w:vMerge/>
            <w:noWrap/>
          </w:tcPr>
          <w:p w14:paraId="4CB536CB"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1418" w:type="dxa"/>
          </w:tcPr>
          <w:p w14:paraId="5F03F890" w14:textId="77777777" w:rsidR="000B10DB" w:rsidRDefault="000B10DB" w:rsidP="00786DA1">
            <w:pPr>
              <w:rPr>
                <w:rFonts w:eastAsia="Times New Roman" w:cs="Arial"/>
                <w:color w:val="000000"/>
                <w:lang w:eastAsia="nl-NL"/>
              </w:rPr>
            </w:pPr>
            <w:r>
              <w:rPr>
                <w:rFonts w:eastAsia="Times New Roman" w:cs="Arial"/>
                <w:color w:val="000000"/>
                <w:lang w:eastAsia="nl-NL"/>
              </w:rPr>
              <w:t xml:space="preserve">0,51 ≤ 1,50           </w:t>
            </w:r>
          </w:p>
        </w:tc>
        <w:tc>
          <w:tcPr>
            <w:tcW w:w="2126" w:type="dxa"/>
          </w:tcPr>
          <w:p w14:paraId="36639EF4"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5,0 %</w:t>
            </w:r>
          </w:p>
        </w:tc>
        <w:tc>
          <w:tcPr>
            <w:cnfStyle w:val="000010000000" w:firstRow="0" w:lastRow="0" w:firstColumn="0" w:lastColumn="0" w:oddVBand="1" w:evenVBand="0" w:oddHBand="0" w:evenHBand="0" w:firstRowFirstColumn="0" w:firstRowLastColumn="0" w:lastRowFirstColumn="0" w:lastRowLastColumn="0"/>
            <w:tcW w:w="1417" w:type="dxa"/>
          </w:tcPr>
          <w:p w14:paraId="50BE057A" w14:textId="77777777" w:rsidR="000B10DB" w:rsidRDefault="000B10DB" w:rsidP="00786DA1">
            <w:pPr>
              <w:rPr>
                <w:rFonts w:eastAsia="Times New Roman" w:cs="Arial"/>
                <w:color w:val="000000"/>
                <w:lang w:eastAsia="nl-NL"/>
              </w:rPr>
            </w:pPr>
            <w:r>
              <w:rPr>
                <w:rFonts w:eastAsia="Times New Roman" w:cs="Arial"/>
                <w:color w:val="000000"/>
                <w:lang w:eastAsia="nl-NL"/>
              </w:rPr>
              <w:t>0,51 ≤ 1,00</w:t>
            </w:r>
          </w:p>
        </w:tc>
        <w:tc>
          <w:tcPr>
            <w:tcW w:w="2552" w:type="dxa"/>
          </w:tcPr>
          <w:p w14:paraId="24E4FCC1"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    500,00</w:t>
            </w:r>
          </w:p>
        </w:tc>
      </w:tr>
      <w:tr w:rsidR="000B10DB" w14:paraId="6F5C46EE" w14:textId="77777777" w:rsidTr="000B10DB">
        <w:trPr>
          <w:trHeight w:val="84"/>
        </w:trPr>
        <w:tc>
          <w:tcPr>
            <w:cnfStyle w:val="000010000000" w:firstRow="0" w:lastRow="0" w:firstColumn="0" w:lastColumn="0" w:oddVBand="1" w:evenVBand="0" w:oddHBand="0" w:evenHBand="0" w:firstRowFirstColumn="0" w:firstRowLastColumn="0" w:lastRowFirstColumn="0" w:lastRowLastColumn="0"/>
            <w:tcW w:w="3256" w:type="dxa"/>
            <w:vMerge/>
            <w:shd w:val="clear" w:color="auto" w:fill="D9CBCA" w:themeFill="accent4"/>
          </w:tcPr>
          <w:p w14:paraId="30E8AF12" w14:textId="77777777" w:rsidR="000B10DB" w:rsidRPr="00A975A7" w:rsidRDefault="000B10DB" w:rsidP="00786DA1">
            <w:pPr>
              <w:rPr>
                <w:rFonts w:eastAsia="Times New Roman" w:cs="Arial"/>
                <w:b/>
                <w:bCs/>
                <w:color w:val="124F1A"/>
                <w:lang w:eastAsia="nl-NL"/>
              </w:rPr>
            </w:pPr>
          </w:p>
        </w:tc>
        <w:tc>
          <w:tcPr>
            <w:tcW w:w="2551" w:type="dxa"/>
            <w:vMerge/>
            <w:noWrap/>
          </w:tcPr>
          <w:p w14:paraId="69911D6E" w14:textId="77777777" w:rsid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1418" w:type="dxa"/>
          </w:tcPr>
          <w:p w14:paraId="7F22E145" w14:textId="77777777" w:rsidR="000B10DB" w:rsidRDefault="000B10DB" w:rsidP="00786DA1">
            <w:pPr>
              <w:rPr>
                <w:rFonts w:eastAsia="Times New Roman" w:cs="Arial"/>
                <w:color w:val="000000"/>
                <w:lang w:eastAsia="nl-NL"/>
              </w:rPr>
            </w:pPr>
            <w:r>
              <w:rPr>
                <w:rFonts w:eastAsia="Times New Roman" w:cs="Arial"/>
                <w:color w:val="000000"/>
                <w:lang w:eastAsia="nl-NL"/>
              </w:rPr>
              <w:t xml:space="preserve">&gt; 1,50                   </w:t>
            </w:r>
          </w:p>
        </w:tc>
        <w:tc>
          <w:tcPr>
            <w:tcW w:w="2126" w:type="dxa"/>
          </w:tcPr>
          <w:p w14:paraId="78290BE0" w14:textId="77777777" w:rsid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7,5 %</w:t>
            </w:r>
          </w:p>
        </w:tc>
        <w:tc>
          <w:tcPr>
            <w:cnfStyle w:val="000010000000" w:firstRow="0" w:lastRow="0" w:firstColumn="0" w:lastColumn="0" w:oddVBand="1" w:evenVBand="0" w:oddHBand="0" w:evenHBand="0" w:firstRowFirstColumn="0" w:firstRowLastColumn="0" w:lastRowFirstColumn="0" w:lastRowLastColumn="0"/>
            <w:tcW w:w="1417" w:type="dxa"/>
          </w:tcPr>
          <w:p w14:paraId="3495BC00" w14:textId="77777777" w:rsidR="000B10DB" w:rsidRDefault="000B10DB" w:rsidP="00786DA1">
            <w:pPr>
              <w:rPr>
                <w:rFonts w:eastAsia="Times New Roman" w:cs="Arial"/>
                <w:color w:val="000000"/>
                <w:lang w:eastAsia="nl-NL"/>
              </w:rPr>
            </w:pPr>
            <w:r>
              <w:rPr>
                <w:rFonts w:eastAsia="Times New Roman" w:cs="Arial"/>
                <w:color w:val="000000"/>
                <w:lang w:eastAsia="nl-NL"/>
              </w:rPr>
              <w:t>1,01 ≤ 1,50</w:t>
            </w:r>
          </w:p>
        </w:tc>
        <w:tc>
          <w:tcPr>
            <w:tcW w:w="2552" w:type="dxa"/>
          </w:tcPr>
          <w:p w14:paraId="6F5A1ECB" w14:textId="77777777" w:rsid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    750,00</w:t>
            </w:r>
          </w:p>
        </w:tc>
      </w:tr>
      <w:tr w:rsidR="000B10DB" w14:paraId="51B8D0DC" w14:textId="77777777" w:rsidTr="000B10DB">
        <w:trPr>
          <w:cnfStyle w:val="000000100000" w:firstRow="0" w:lastRow="0" w:firstColumn="0" w:lastColumn="0" w:oddVBand="0" w:evenVBand="0" w:oddHBand="1" w:evenHBand="0" w:firstRowFirstColumn="0" w:firstRowLastColumn="0" w:lastRowFirstColumn="0" w:lastRowLastColumn="0"/>
          <w:trHeight w:val="211"/>
        </w:trPr>
        <w:tc>
          <w:tcPr>
            <w:cnfStyle w:val="000010000000" w:firstRow="0" w:lastRow="0" w:firstColumn="0" w:lastColumn="0" w:oddVBand="1" w:evenVBand="0" w:oddHBand="0" w:evenHBand="0" w:firstRowFirstColumn="0" w:firstRowLastColumn="0" w:lastRowFirstColumn="0" w:lastRowLastColumn="0"/>
            <w:tcW w:w="3256" w:type="dxa"/>
            <w:vMerge/>
            <w:shd w:val="clear" w:color="auto" w:fill="D9CBCA" w:themeFill="accent4"/>
          </w:tcPr>
          <w:p w14:paraId="421A1BF6" w14:textId="77777777" w:rsidR="000B10DB" w:rsidRPr="00A975A7" w:rsidRDefault="000B10DB" w:rsidP="00786DA1">
            <w:pPr>
              <w:rPr>
                <w:rFonts w:eastAsia="Times New Roman" w:cs="Arial"/>
                <w:b/>
                <w:bCs/>
                <w:color w:val="124F1A"/>
                <w:lang w:eastAsia="nl-NL"/>
              </w:rPr>
            </w:pPr>
          </w:p>
        </w:tc>
        <w:tc>
          <w:tcPr>
            <w:tcW w:w="2551" w:type="dxa"/>
            <w:vMerge/>
            <w:noWrap/>
          </w:tcPr>
          <w:p w14:paraId="7EAF7DD0"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3544" w:type="dxa"/>
            <w:gridSpan w:val="2"/>
            <w:vMerge w:val="restart"/>
          </w:tcPr>
          <w:p w14:paraId="2D7A7F69" w14:textId="77777777" w:rsidR="000B10DB" w:rsidRPr="000B10DB" w:rsidRDefault="000B10DB" w:rsidP="00786DA1">
            <w:pPr>
              <w:rPr>
                <w:rFonts w:eastAsia="Times New Roman" w:cs="Arial"/>
                <w:color w:val="000000"/>
                <w:lang w:eastAsia="nl-NL"/>
              </w:rPr>
            </w:pPr>
            <w:r w:rsidRPr="000B10DB">
              <w:rPr>
                <w:rFonts w:eastAsia="Times New Roman" w:cs="Arial"/>
                <w:color w:val="000000"/>
                <w:lang w:eastAsia="nl-NL"/>
              </w:rPr>
              <w:t xml:space="preserve">Korting op de </w:t>
            </w:r>
          </w:p>
          <w:p w14:paraId="4F76B9E2" w14:textId="77777777" w:rsidR="000B10DB" w:rsidRPr="000B10DB" w:rsidRDefault="000B10DB" w:rsidP="00786DA1">
            <w:pPr>
              <w:rPr>
                <w:rFonts w:eastAsia="Times New Roman" w:cs="Arial"/>
                <w:color w:val="000000"/>
                <w:lang w:eastAsia="nl-NL"/>
              </w:rPr>
            </w:pPr>
            <w:r w:rsidRPr="000B10DB">
              <w:rPr>
                <w:rFonts w:eastAsia="Times New Roman" w:cs="Arial"/>
                <w:color w:val="000000"/>
                <w:lang w:eastAsia="nl-NL"/>
              </w:rPr>
              <w:t>maandelijkse vergoeding voor schoonmaakonderhoud*</w:t>
            </w:r>
          </w:p>
        </w:tc>
        <w:tc>
          <w:tcPr>
            <w:tcW w:w="1417" w:type="dxa"/>
          </w:tcPr>
          <w:p w14:paraId="7BEECD6B"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1,51 ≤ 2,00</w:t>
            </w:r>
          </w:p>
        </w:tc>
        <w:tc>
          <w:tcPr>
            <w:cnfStyle w:val="000010000000" w:firstRow="0" w:lastRow="0" w:firstColumn="0" w:lastColumn="0" w:oddVBand="1" w:evenVBand="0" w:oddHBand="0" w:evenHBand="0" w:firstRowFirstColumn="0" w:firstRowLastColumn="0" w:lastRowFirstColumn="0" w:lastRowLastColumn="0"/>
            <w:tcW w:w="2552" w:type="dxa"/>
          </w:tcPr>
          <w:p w14:paraId="134B7AF5" w14:textId="77777777" w:rsidR="000B10DB" w:rsidRDefault="000B10DB" w:rsidP="00786DA1">
            <w:pPr>
              <w:rPr>
                <w:rFonts w:eastAsia="Times New Roman" w:cs="Arial"/>
                <w:color w:val="000000"/>
                <w:lang w:eastAsia="nl-NL"/>
              </w:rPr>
            </w:pPr>
            <w:r>
              <w:rPr>
                <w:rFonts w:eastAsia="Times New Roman" w:cs="Arial"/>
                <w:color w:val="000000"/>
                <w:lang w:eastAsia="nl-NL"/>
              </w:rPr>
              <w:t>€ 1.000,00</w:t>
            </w:r>
          </w:p>
        </w:tc>
      </w:tr>
      <w:tr w:rsidR="000B10DB" w14:paraId="416953A8" w14:textId="77777777" w:rsidTr="000B10DB">
        <w:trPr>
          <w:trHeight w:val="190"/>
        </w:trPr>
        <w:tc>
          <w:tcPr>
            <w:cnfStyle w:val="000010000000" w:firstRow="0" w:lastRow="0" w:firstColumn="0" w:lastColumn="0" w:oddVBand="1" w:evenVBand="0" w:oddHBand="0" w:evenHBand="0" w:firstRowFirstColumn="0" w:firstRowLastColumn="0" w:lastRowFirstColumn="0" w:lastRowLastColumn="0"/>
            <w:tcW w:w="3256" w:type="dxa"/>
            <w:vMerge/>
            <w:shd w:val="clear" w:color="auto" w:fill="D9CBCA" w:themeFill="accent4"/>
          </w:tcPr>
          <w:p w14:paraId="3A31692E" w14:textId="77777777" w:rsidR="000B10DB" w:rsidRPr="00A975A7" w:rsidRDefault="000B10DB" w:rsidP="00786DA1">
            <w:pPr>
              <w:rPr>
                <w:rFonts w:eastAsia="Times New Roman" w:cs="Arial"/>
                <w:b/>
                <w:bCs/>
                <w:color w:val="124F1A"/>
                <w:lang w:eastAsia="nl-NL"/>
              </w:rPr>
            </w:pPr>
          </w:p>
        </w:tc>
        <w:tc>
          <w:tcPr>
            <w:tcW w:w="2551" w:type="dxa"/>
            <w:vMerge/>
            <w:noWrap/>
          </w:tcPr>
          <w:p w14:paraId="149CDAB6" w14:textId="77777777" w:rsid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3544" w:type="dxa"/>
            <w:gridSpan w:val="2"/>
            <w:vMerge/>
          </w:tcPr>
          <w:p w14:paraId="607F3927" w14:textId="77777777" w:rsidR="000B10DB" w:rsidRPr="000B10DB" w:rsidRDefault="000B10DB" w:rsidP="00786DA1">
            <w:pPr>
              <w:rPr>
                <w:rFonts w:eastAsia="Times New Roman" w:cs="Arial"/>
                <w:color w:val="000000"/>
                <w:lang w:eastAsia="nl-NL"/>
              </w:rPr>
            </w:pPr>
          </w:p>
        </w:tc>
        <w:tc>
          <w:tcPr>
            <w:tcW w:w="1417" w:type="dxa"/>
          </w:tcPr>
          <w:p w14:paraId="730DDD6D" w14:textId="77777777" w:rsid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Pr>
                <w:rFonts w:eastAsia="Times New Roman" w:cs="Arial"/>
                <w:color w:val="000000"/>
                <w:lang w:eastAsia="nl-NL"/>
              </w:rPr>
              <w:t xml:space="preserve">&gt; 2,00         </w:t>
            </w:r>
          </w:p>
        </w:tc>
        <w:tc>
          <w:tcPr>
            <w:cnfStyle w:val="000010000000" w:firstRow="0" w:lastRow="0" w:firstColumn="0" w:lastColumn="0" w:oddVBand="1" w:evenVBand="0" w:oddHBand="0" w:evenHBand="0" w:firstRowFirstColumn="0" w:firstRowLastColumn="0" w:lastRowFirstColumn="0" w:lastRowLastColumn="0"/>
            <w:tcW w:w="2552" w:type="dxa"/>
          </w:tcPr>
          <w:p w14:paraId="75F48A44" w14:textId="77777777" w:rsidR="000B10DB" w:rsidRDefault="000B10DB" w:rsidP="00786DA1">
            <w:pPr>
              <w:rPr>
                <w:rFonts w:eastAsia="Times New Roman" w:cs="Arial"/>
                <w:color w:val="000000"/>
                <w:lang w:eastAsia="nl-NL"/>
              </w:rPr>
            </w:pPr>
            <w:r>
              <w:rPr>
                <w:rFonts w:eastAsia="Times New Roman" w:cs="Arial"/>
                <w:color w:val="000000"/>
                <w:lang w:eastAsia="nl-NL"/>
              </w:rPr>
              <w:t>€ 1.500,00</w:t>
            </w:r>
          </w:p>
        </w:tc>
      </w:tr>
      <w:tr w:rsidR="000B10DB" w14:paraId="4B6EE39B" w14:textId="77777777" w:rsidTr="000B10DB">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3256" w:type="dxa"/>
            <w:vMerge/>
            <w:tcBorders>
              <w:bottom w:val="single" w:sz="4" w:space="0" w:color="FCECE1" w:themeColor="accent6" w:themeTint="33"/>
            </w:tcBorders>
            <w:shd w:val="clear" w:color="auto" w:fill="D9CBCA" w:themeFill="accent4"/>
          </w:tcPr>
          <w:p w14:paraId="00BB1EBD" w14:textId="77777777" w:rsidR="000B10DB" w:rsidRPr="00A975A7" w:rsidRDefault="000B10DB" w:rsidP="00786DA1">
            <w:pPr>
              <w:rPr>
                <w:rFonts w:eastAsia="Times New Roman" w:cs="Arial"/>
                <w:b/>
                <w:bCs/>
                <w:color w:val="124F1A"/>
                <w:lang w:eastAsia="nl-NL"/>
              </w:rPr>
            </w:pPr>
          </w:p>
        </w:tc>
        <w:tc>
          <w:tcPr>
            <w:tcW w:w="2551" w:type="dxa"/>
            <w:vMerge/>
            <w:noWrap/>
          </w:tcPr>
          <w:p w14:paraId="2596EFCF"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3544" w:type="dxa"/>
            <w:gridSpan w:val="2"/>
            <w:vMerge/>
          </w:tcPr>
          <w:p w14:paraId="2A7AA60D" w14:textId="77777777" w:rsidR="000B10DB" w:rsidRPr="000B10DB" w:rsidRDefault="000B10DB" w:rsidP="00786DA1">
            <w:pPr>
              <w:rPr>
                <w:rFonts w:eastAsia="Times New Roman" w:cs="Arial"/>
                <w:color w:val="000000"/>
                <w:lang w:eastAsia="nl-NL"/>
              </w:rPr>
            </w:pPr>
          </w:p>
        </w:tc>
        <w:tc>
          <w:tcPr>
            <w:tcW w:w="3969" w:type="dxa"/>
            <w:gridSpan w:val="2"/>
          </w:tcPr>
          <w:p w14:paraId="62C8C65E" w14:textId="77777777" w:rsidR="000B10DB" w:rsidRDefault="000B10DB" w:rsidP="00786DA1">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nl-NL"/>
              </w:rPr>
            </w:pPr>
          </w:p>
        </w:tc>
      </w:tr>
      <w:tr w:rsidR="000B10DB" w:rsidRPr="000B10DB" w14:paraId="1D89918A" w14:textId="77777777" w:rsidTr="000B10DB">
        <w:trPr>
          <w:trHeight w:val="691"/>
        </w:trPr>
        <w:tc>
          <w:tcPr>
            <w:cnfStyle w:val="000010000000" w:firstRow="0" w:lastRow="0" w:firstColumn="0" w:lastColumn="0" w:oddVBand="1" w:evenVBand="0" w:oddHBand="0" w:evenHBand="0" w:firstRowFirstColumn="0" w:firstRowLastColumn="0" w:lastRowFirstColumn="0" w:lastRowLastColumn="0"/>
            <w:tcW w:w="3256" w:type="dxa"/>
            <w:tcBorders>
              <w:top w:val="single" w:sz="4" w:space="0" w:color="FCECE1" w:themeColor="accent6" w:themeTint="33"/>
            </w:tcBorders>
            <w:shd w:val="clear" w:color="auto" w:fill="D9CBCA" w:themeFill="accent4"/>
          </w:tcPr>
          <w:p w14:paraId="781E9AE1" w14:textId="77777777" w:rsidR="000B10DB" w:rsidRPr="000B10DB" w:rsidRDefault="000B10DB" w:rsidP="00786DA1">
            <w:pPr>
              <w:rPr>
                <w:rFonts w:eastAsia="Times New Roman" w:cs="Arial"/>
                <w:b/>
                <w:bCs/>
                <w:color w:val="000000"/>
                <w:lang w:eastAsia="nl-NL"/>
              </w:rPr>
            </w:pPr>
            <w:r w:rsidRPr="000B10DB">
              <w:rPr>
                <w:rFonts w:eastAsia="Times New Roman" w:cs="Arial"/>
                <w:b/>
                <w:bCs/>
                <w:color w:val="000000"/>
                <w:lang w:eastAsia="nl-NL"/>
              </w:rPr>
              <w:t xml:space="preserve">Malus analyse 3 opeenvolgende metingen. </w:t>
            </w:r>
          </w:p>
        </w:tc>
        <w:tc>
          <w:tcPr>
            <w:tcW w:w="2551" w:type="dxa"/>
            <w:noWrap/>
          </w:tcPr>
          <w:p w14:paraId="4928A751" w14:textId="77777777" w:rsidR="000B10DB" w:rsidRP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sidRPr="000B10DB">
              <w:rPr>
                <w:rFonts w:eastAsia="Times New Roman" w:cs="Arial"/>
                <w:color w:val="000000"/>
                <w:lang w:eastAsia="nl-NL"/>
              </w:rPr>
              <w:t>n.v.t.</w:t>
            </w:r>
          </w:p>
        </w:tc>
        <w:tc>
          <w:tcPr>
            <w:cnfStyle w:val="000010000000" w:firstRow="0" w:lastRow="0" w:firstColumn="0" w:lastColumn="0" w:oddVBand="1" w:evenVBand="0" w:oddHBand="0" w:evenHBand="0" w:firstRowFirstColumn="0" w:firstRowLastColumn="0" w:lastRowFirstColumn="0" w:lastRowLastColumn="0"/>
            <w:tcW w:w="3544" w:type="dxa"/>
            <w:gridSpan w:val="2"/>
          </w:tcPr>
          <w:p w14:paraId="37A7B8C0" w14:textId="77777777" w:rsidR="000B10DB" w:rsidRPr="000B10DB" w:rsidRDefault="000B10DB" w:rsidP="00786DA1">
            <w:r w:rsidRPr="000B10DB">
              <w:rPr>
                <w:rFonts w:eastAsia="Times New Roman" w:cs="Arial"/>
                <w:color w:val="000000"/>
                <w:lang w:eastAsia="nl-NL"/>
              </w:rPr>
              <w:t>10% korting op de maandelijkse vergoeding voor schoonmaakonderhoud*</w:t>
            </w:r>
          </w:p>
        </w:tc>
        <w:tc>
          <w:tcPr>
            <w:tcW w:w="3969" w:type="dxa"/>
            <w:gridSpan w:val="2"/>
          </w:tcPr>
          <w:p w14:paraId="72F0DE35" w14:textId="77777777" w:rsidR="000B10DB" w:rsidRPr="000B10DB" w:rsidRDefault="000B10DB" w:rsidP="00786DA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nl-NL"/>
              </w:rPr>
            </w:pPr>
            <w:r w:rsidRPr="000B10DB">
              <w:rPr>
                <w:rFonts w:eastAsia="Times New Roman" w:cs="Arial"/>
                <w:color w:val="000000"/>
                <w:lang w:eastAsia="nl-NL"/>
              </w:rPr>
              <w:t>n.v.t.</w:t>
            </w:r>
          </w:p>
        </w:tc>
      </w:tr>
    </w:tbl>
    <w:bookmarkEnd w:id="78"/>
    <w:p w14:paraId="26B635F9" w14:textId="32A127FB" w:rsidR="007752B2" w:rsidRPr="000B10DB" w:rsidRDefault="00CD2665" w:rsidP="00CD2665">
      <w:pPr>
        <w:rPr>
          <w:sz w:val="16"/>
          <w:szCs w:val="16"/>
        </w:rPr>
        <w:sectPr w:rsidR="007752B2" w:rsidRPr="000B10DB" w:rsidSect="007752B2">
          <w:pgSz w:w="16838" w:h="11906" w:orient="landscape"/>
          <w:pgMar w:top="1417" w:right="1417" w:bottom="1417" w:left="1417" w:header="851" w:footer="992" w:gutter="0"/>
          <w:cols w:space="708"/>
          <w:docGrid w:linePitch="272"/>
        </w:sectPr>
      </w:pPr>
      <w:r w:rsidRPr="000B10DB">
        <w:rPr>
          <w:sz w:val="16"/>
          <w:szCs w:val="16"/>
        </w:rPr>
        <w:t>* Een twaalfde deel van de – op het moment van meting van toepassing zijnde  -  totale jaarlijkse (exclusief  BTW) aanneemsom schoonmaakonderhoud (excl./incl. naloop sanitair)</w:t>
      </w:r>
    </w:p>
    <w:p w14:paraId="4803C63C" w14:textId="2229625D" w:rsidR="00D0509A" w:rsidRDefault="00B658B4" w:rsidP="006D4433">
      <w:pPr>
        <w:pStyle w:val="Kop1"/>
        <w:numPr>
          <w:ilvl w:val="0"/>
          <w:numId w:val="15"/>
        </w:numPr>
        <w:ind w:left="851" w:hanging="851"/>
      </w:pPr>
      <w:bookmarkStart w:id="79" w:name="_Toc232775032"/>
      <w:bookmarkEnd w:id="77"/>
      <w:r>
        <w:lastRenderedPageBreak/>
        <w:t>Personeel</w:t>
      </w:r>
      <w:bookmarkEnd w:id="69"/>
      <w:bookmarkEnd w:id="70"/>
      <w:bookmarkEnd w:id="79"/>
      <w:r>
        <w:t xml:space="preserve"> </w:t>
      </w:r>
    </w:p>
    <w:p w14:paraId="4803C63D" w14:textId="77777777" w:rsidR="00D0509A" w:rsidRDefault="00B658B4">
      <w:pPr>
        <w:pStyle w:val="Kop2"/>
        <w:ind w:left="851" w:hanging="851"/>
      </w:pPr>
      <w:bookmarkStart w:id="80" w:name="_Toc49939835"/>
      <w:bookmarkStart w:id="81" w:name="_Toc232775033"/>
      <w:r>
        <w:t>8.1</w:t>
      </w:r>
      <w:r>
        <w:tab/>
        <w:t>Personeelsbezetting</w:t>
      </w:r>
      <w:bookmarkEnd w:id="80"/>
      <w:bookmarkEnd w:id="81"/>
    </w:p>
    <w:p w14:paraId="1B8C4D09" w14:textId="77777777" w:rsidR="00074F5E" w:rsidRPr="00074F5E" w:rsidRDefault="00074F5E" w:rsidP="00074F5E">
      <w:pPr>
        <w:rPr>
          <w:rFonts w:eastAsia="Times New Roman" w:cs="Arial"/>
          <w:lang w:eastAsia="nl-NL"/>
        </w:rPr>
      </w:pPr>
      <w:r w:rsidRPr="00074F5E">
        <w:rPr>
          <w:rFonts w:eastAsia="Times New Roman" w:cs="Arial"/>
          <w:lang w:eastAsia="nl-NL"/>
        </w:rPr>
        <w:t>Een stabiele personeelsbezetting is essentieel voor een correcte uitvoering van de werkzaamheden.</w:t>
      </w:r>
    </w:p>
    <w:p w14:paraId="156F1237" w14:textId="77777777" w:rsidR="00522D76" w:rsidRDefault="00522D76" w:rsidP="00522D76">
      <w:pPr>
        <w:rPr>
          <w:rFonts w:eastAsia="Times New Roman" w:cs="Arial"/>
          <w:lang w:eastAsia="nl-NL"/>
        </w:rPr>
      </w:pPr>
    </w:p>
    <w:p w14:paraId="70741C25" w14:textId="31FB6C1B" w:rsidR="00074F5E" w:rsidRPr="00074F5E" w:rsidRDefault="00074F5E" w:rsidP="00522D76">
      <w:pPr>
        <w:rPr>
          <w:rFonts w:eastAsia="Times New Roman" w:cs="Arial"/>
          <w:lang w:eastAsia="nl-NL"/>
        </w:rPr>
      </w:pPr>
      <w:r w:rsidRPr="00074F5E">
        <w:rPr>
          <w:rFonts w:eastAsia="Times New Roman" w:cs="Arial"/>
          <w:lang w:eastAsia="nl-NL"/>
        </w:rPr>
        <w:t xml:space="preserve">Bij inzet van jeugdigen (18–20 jaar) geldt een voorkeursmaximum </w:t>
      </w:r>
      <w:r w:rsidRPr="000B10DB">
        <w:rPr>
          <w:rFonts w:eastAsia="Times New Roman" w:cs="Arial"/>
          <w:lang w:eastAsia="nl-NL"/>
        </w:rPr>
        <w:t>van 10%</w:t>
      </w:r>
      <w:r w:rsidRPr="00074F5E">
        <w:rPr>
          <w:rFonts w:eastAsia="Times New Roman" w:cs="Arial"/>
          <w:lang w:eastAsia="nl-NL"/>
        </w:rPr>
        <w:t xml:space="preserve"> van het totaal aantal contracturen.</w:t>
      </w:r>
    </w:p>
    <w:p w14:paraId="521E50BB" w14:textId="77777777" w:rsidR="00522D76" w:rsidRDefault="00522D76" w:rsidP="00522D76">
      <w:pPr>
        <w:rPr>
          <w:rFonts w:eastAsia="Times New Roman" w:cs="Arial"/>
          <w:lang w:eastAsia="nl-NL"/>
        </w:rPr>
      </w:pPr>
    </w:p>
    <w:p w14:paraId="3168BB64" w14:textId="1925C19A" w:rsidR="00074F5E" w:rsidRPr="00074F5E" w:rsidRDefault="00074F5E" w:rsidP="00522D76">
      <w:pPr>
        <w:rPr>
          <w:rFonts w:eastAsia="Times New Roman" w:cs="Arial"/>
          <w:lang w:eastAsia="nl-NL"/>
        </w:rPr>
      </w:pPr>
      <w:r w:rsidRPr="00074F5E">
        <w:rPr>
          <w:rFonts w:eastAsia="Times New Roman" w:cs="Arial"/>
          <w:lang w:eastAsia="nl-NL"/>
        </w:rPr>
        <w:t xml:space="preserve">Inzet van uitzendkrachten is uitsluitend toegestaan in uitzonderlijke gevallen voor incidentele, kortdurende bezettingsproblemen. </w:t>
      </w:r>
      <w:r w:rsidRPr="000B10DB">
        <w:rPr>
          <w:rFonts w:eastAsia="Times New Roman" w:cs="Arial"/>
          <w:lang w:eastAsia="nl-NL"/>
        </w:rPr>
        <w:t xml:space="preserve">De voorkeursnorm is maximaal </w:t>
      </w:r>
      <w:r w:rsidR="00DE65FA" w:rsidRPr="000B10DB">
        <w:rPr>
          <w:rFonts w:eastAsia="Times New Roman" w:cs="Arial"/>
          <w:lang w:eastAsia="nl-NL"/>
        </w:rPr>
        <w:t>10</w:t>
      </w:r>
      <w:r w:rsidRPr="000B10DB">
        <w:rPr>
          <w:rFonts w:eastAsia="Times New Roman" w:cs="Arial"/>
          <w:lang w:eastAsia="nl-NL"/>
        </w:rPr>
        <w:t>% van het aantal productie-uren per kwartaal, exclusief calamiteitenwerkzaamheden.</w:t>
      </w:r>
      <w:r w:rsidR="00DE65FA" w:rsidRPr="000B10DB">
        <w:rPr>
          <w:rFonts w:eastAsia="Times New Roman" w:cs="Arial"/>
          <w:lang w:eastAsia="nl-NL"/>
        </w:rPr>
        <w:t xml:space="preserve"> </w:t>
      </w:r>
      <w:r w:rsidR="000B10DB" w:rsidRPr="000B10DB">
        <w:rPr>
          <w:rFonts w:eastAsia="Times New Roman" w:cs="Arial"/>
          <w:lang w:eastAsia="nl-NL"/>
        </w:rPr>
        <w:t>In overleg met de Opdrachtgever kan er een ander percentage afgestemd worden.</w:t>
      </w:r>
    </w:p>
    <w:p w14:paraId="598A129F" w14:textId="77777777" w:rsidR="00E9366E" w:rsidRDefault="00E9366E" w:rsidP="00074F5E">
      <w:pPr>
        <w:rPr>
          <w:rFonts w:eastAsia="Times New Roman" w:cs="Arial"/>
          <w:lang w:eastAsia="nl-NL"/>
        </w:rPr>
      </w:pPr>
    </w:p>
    <w:p w14:paraId="209886F9" w14:textId="4E98DE04" w:rsidR="00074F5E" w:rsidRDefault="00074F5E" w:rsidP="00074F5E">
      <w:pPr>
        <w:rPr>
          <w:rFonts w:eastAsia="Times New Roman" w:cs="Arial"/>
          <w:lang w:eastAsia="nl-NL"/>
        </w:rPr>
      </w:pPr>
      <w:r w:rsidRPr="00074F5E">
        <w:rPr>
          <w:rFonts w:eastAsia="Times New Roman" w:cs="Arial"/>
          <w:lang w:eastAsia="nl-NL"/>
        </w:rPr>
        <w:t xml:space="preserve">Alle mutaties in personeelsinzet (bijv. in- en </w:t>
      </w:r>
      <w:proofErr w:type="spellStart"/>
      <w:r w:rsidRPr="00074F5E">
        <w:rPr>
          <w:rFonts w:eastAsia="Times New Roman" w:cs="Arial"/>
          <w:lang w:eastAsia="nl-NL"/>
        </w:rPr>
        <w:t>uitdiensttredingen</w:t>
      </w:r>
      <w:proofErr w:type="spellEnd"/>
      <w:r w:rsidRPr="00074F5E">
        <w:rPr>
          <w:rFonts w:eastAsia="Times New Roman" w:cs="Arial"/>
          <w:lang w:eastAsia="nl-NL"/>
        </w:rPr>
        <w:t>, locatiewijzigingen) worden vooraf schriftelijk gemeld aan de Opdrachtgever.</w:t>
      </w:r>
    </w:p>
    <w:p w14:paraId="0E60709B" w14:textId="77777777" w:rsidR="007A59E9" w:rsidRDefault="007A59E9" w:rsidP="007A59E9">
      <w:pPr>
        <w:rPr>
          <w:rFonts w:eastAsia="Times New Roman" w:cs="Arial"/>
          <w:lang w:eastAsia="nl-NL"/>
        </w:rPr>
      </w:pPr>
    </w:p>
    <w:p w14:paraId="678FAABB" w14:textId="0D95A4A0" w:rsidR="00B714A4" w:rsidRPr="00074F5E" w:rsidRDefault="007A59E9" w:rsidP="007A59E9">
      <w:pPr>
        <w:rPr>
          <w:rFonts w:eastAsia="Times New Roman" w:cs="Arial"/>
          <w:lang w:eastAsia="nl-NL"/>
        </w:rPr>
      </w:pPr>
      <w:r w:rsidRPr="00074F5E">
        <w:rPr>
          <w:rFonts w:eastAsia="Times New Roman" w:cs="Arial"/>
          <w:lang w:eastAsia="nl-NL"/>
        </w:rPr>
        <w:t>Indien daar aanleiding toe is, kan de Opdrachtgever</w:t>
      </w:r>
      <w:r>
        <w:rPr>
          <w:rFonts w:eastAsia="Times New Roman" w:cs="Arial"/>
          <w:lang w:eastAsia="nl-NL"/>
        </w:rPr>
        <w:t xml:space="preserve">, </w:t>
      </w:r>
      <w:r w:rsidRPr="00074F5E">
        <w:rPr>
          <w:rFonts w:eastAsia="Times New Roman" w:cs="Arial"/>
          <w:lang w:eastAsia="nl-NL"/>
        </w:rPr>
        <w:t>op basis van een gemotiveerd verzoek</w:t>
      </w:r>
      <w:r>
        <w:rPr>
          <w:rFonts w:eastAsia="Times New Roman" w:cs="Arial"/>
          <w:lang w:eastAsia="nl-NL"/>
        </w:rPr>
        <w:t>,</w:t>
      </w:r>
      <w:r w:rsidRPr="00074F5E">
        <w:rPr>
          <w:rFonts w:eastAsia="Times New Roman" w:cs="Arial"/>
          <w:lang w:eastAsia="nl-NL"/>
        </w:rPr>
        <w:t xml:space="preserve"> verlangen dat de Opdrachtnemer </w:t>
      </w:r>
      <w:r w:rsidR="00B714A4">
        <w:rPr>
          <w:rFonts w:eastAsia="Times New Roman" w:cs="Arial"/>
          <w:lang w:eastAsia="nl-NL"/>
        </w:rPr>
        <w:t xml:space="preserve">een medewerker vervangt. Opdrachtnemer zal, zonder dat daarvoor extra kosten in rekening worden gebracht, aan een dergelijke eis meewerken. </w:t>
      </w:r>
    </w:p>
    <w:p w14:paraId="5B94CB7D" w14:textId="77777777" w:rsidR="007A59E9" w:rsidRDefault="007A59E9" w:rsidP="007A59E9">
      <w:pPr>
        <w:rPr>
          <w:rFonts w:eastAsia="Times New Roman" w:cs="Arial"/>
          <w:lang w:eastAsia="nl-NL"/>
        </w:rPr>
      </w:pPr>
    </w:p>
    <w:p w14:paraId="1E931272" w14:textId="74F491F7" w:rsidR="00074F5E" w:rsidRDefault="007A59E9">
      <w:pPr>
        <w:rPr>
          <w:rFonts w:eastAsia="Times New Roman" w:cs="Arial"/>
          <w:lang w:eastAsia="nl-NL"/>
        </w:rPr>
      </w:pPr>
      <w:r w:rsidRPr="00074F5E">
        <w:rPr>
          <w:rFonts w:eastAsia="Times New Roman" w:cs="Arial"/>
          <w:lang w:eastAsia="nl-NL"/>
        </w:rPr>
        <w:t>Alle verplichtingen en kosten ten aanzien van personeel zijn volledig voor rekening van de Opdrachtnemer.</w:t>
      </w:r>
    </w:p>
    <w:p w14:paraId="4803C64C" w14:textId="77777777" w:rsidR="00D0509A" w:rsidRDefault="00B658B4">
      <w:pPr>
        <w:pStyle w:val="Kop2"/>
        <w:ind w:left="851" w:hanging="851"/>
      </w:pPr>
      <w:bookmarkStart w:id="82" w:name="_Toc49939832"/>
      <w:bookmarkStart w:id="83" w:name="_Toc232775034"/>
      <w:r>
        <w:t>8.2</w:t>
      </w:r>
      <w:r>
        <w:tab/>
        <w:t>Kwalificaties uitvoerend personeel</w:t>
      </w:r>
      <w:bookmarkEnd w:id="82"/>
      <w:bookmarkEnd w:id="83"/>
    </w:p>
    <w:p w14:paraId="4DF7C615" w14:textId="4BA3E7F9" w:rsidR="008B4594" w:rsidRDefault="00606D90">
      <w:pPr>
        <w:rPr>
          <w:lang w:eastAsia="nl-NL"/>
        </w:rPr>
      </w:pPr>
      <w:r w:rsidRPr="00606D90">
        <w:rPr>
          <w:lang w:eastAsia="nl-NL"/>
        </w:rPr>
        <w:t xml:space="preserve">De Opdrachtnemer zet uitsluitend betrouwbaar, </w:t>
      </w:r>
      <w:r>
        <w:rPr>
          <w:lang w:eastAsia="nl-NL"/>
        </w:rPr>
        <w:t xml:space="preserve">voldoende </w:t>
      </w:r>
      <w:r w:rsidRPr="00606D90">
        <w:rPr>
          <w:lang w:eastAsia="nl-NL"/>
        </w:rPr>
        <w:t>geïnstrueerd</w:t>
      </w:r>
      <w:r w:rsidR="008B4594">
        <w:rPr>
          <w:lang w:eastAsia="nl-NL"/>
        </w:rPr>
        <w:t>e</w:t>
      </w:r>
      <w:r w:rsidRPr="00606D90">
        <w:rPr>
          <w:lang w:eastAsia="nl-NL"/>
        </w:rPr>
        <w:t xml:space="preserve"> en/of geschoold</w:t>
      </w:r>
      <w:r w:rsidR="008B4594">
        <w:rPr>
          <w:lang w:eastAsia="nl-NL"/>
        </w:rPr>
        <w:t>e</w:t>
      </w:r>
      <w:r w:rsidRPr="00606D90">
        <w:rPr>
          <w:lang w:eastAsia="nl-NL"/>
        </w:rPr>
        <w:t xml:space="preserve"> </w:t>
      </w:r>
      <w:r w:rsidR="008B4594">
        <w:rPr>
          <w:lang w:eastAsia="nl-NL"/>
        </w:rPr>
        <w:t>medewerkers</w:t>
      </w:r>
      <w:r w:rsidRPr="00606D90">
        <w:rPr>
          <w:lang w:eastAsia="nl-NL"/>
        </w:rPr>
        <w:t xml:space="preserve"> in</w:t>
      </w:r>
      <w:r w:rsidR="008B4594">
        <w:rPr>
          <w:lang w:eastAsia="nl-NL"/>
        </w:rPr>
        <w:t>.</w:t>
      </w:r>
    </w:p>
    <w:p w14:paraId="6E7FFDD2" w14:textId="570B4518" w:rsidR="00FA2457" w:rsidRPr="00FA2457" w:rsidRDefault="00B658B4" w:rsidP="006D4433">
      <w:pPr>
        <w:pStyle w:val="Lijstalinea"/>
        <w:numPr>
          <w:ilvl w:val="0"/>
          <w:numId w:val="6"/>
        </w:numPr>
        <w:ind w:left="284" w:hanging="284"/>
        <w:contextualSpacing w:val="0"/>
        <w:rPr>
          <w:rFonts w:eastAsia="Times New Roman" w:cs="Arial"/>
          <w:lang w:eastAsia="nl-NL"/>
        </w:rPr>
      </w:pPr>
      <w:r>
        <w:t xml:space="preserve">Onder </w:t>
      </w:r>
      <w:r w:rsidRPr="00FA2457">
        <w:rPr>
          <w:b/>
          <w:bCs/>
        </w:rPr>
        <w:t>geïnstrueerde medewerkers</w:t>
      </w:r>
      <w:r>
        <w:t xml:space="preserve"> wordt verstaan: </w:t>
      </w:r>
      <w:r w:rsidR="001469E4" w:rsidRPr="001469E4">
        <w:t>medewerkers zijn voorgelicht over het juiste gebruik van middelen, methoden, doseringen, apparatuur, afvalbeheer en veiligheids- en milieuaspecten.</w:t>
      </w:r>
      <w:r w:rsidR="001469E4">
        <w:t xml:space="preserve"> </w:t>
      </w:r>
      <w:r w:rsidR="00FA2457">
        <w:t xml:space="preserve">Daardoor zijn zij in staat </w:t>
      </w:r>
      <w:r>
        <w:t>de werkzaamheden veilig en gezond uit te voeren</w:t>
      </w:r>
      <w:r w:rsidR="007C60BA">
        <w:t>.</w:t>
      </w:r>
    </w:p>
    <w:p w14:paraId="4803C653" w14:textId="1CAD54E1" w:rsidR="00D0509A" w:rsidRDefault="00B658B4" w:rsidP="006D4433">
      <w:pPr>
        <w:pStyle w:val="Lijstalinea"/>
        <w:numPr>
          <w:ilvl w:val="0"/>
          <w:numId w:val="6"/>
        </w:numPr>
        <w:ind w:left="284" w:hanging="284"/>
        <w:contextualSpacing w:val="0"/>
        <w:rPr>
          <w:rFonts w:eastAsia="Times New Roman" w:cs="Arial"/>
          <w:lang w:eastAsia="nl-NL"/>
        </w:rPr>
      </w:pPr>
      <w:r>
        <w:rPr>
          <w:rFonts w:eastAsia="Times New Roman" w:cs="Arial"/>
          <w:lang w:eastAsia="nl-NL"/>
        </w:rPr>
        <w:t xml:space="preserve">Onder </w:t>
      </w:r>
      <w:r w:rsidRPr="00E716B6">
        <w:rPr>
          <w:rFonts w:eastAsia="Times New Roman" w:cs="Arial"/>
          <w:b/>
          <w:bCs/>
          <w:lang w:eastAsia="nl-NL"/>
        </w:rPr>
        <w:t>algemeen geschoolde medewerkers</w:t>
      </w:r>
      <w:r>
        <w:rPr>
          <w:rFonts w:eastAsia="Times New Roman" w:cs="Arial"/>
          <w:lang w:eastAsia="nl-NL"/>
        </w:rPr>
        <w:t xml:space="preserve"> wordt verstaan: medewerk(st)</w:t>
      </w:r>
      <w:proofErr w:type="spellStart"/>
      <w:r>
        <w:rPr>
          <w:rFonts w:eastAsia="Times New Roman" w:cs="Arial"/>
          <w:lang w:eastAsia="nl-NL"/>
        </w:rPr>
        <w:t>ers</w:t>
      </w:r>
      <w:proofErr w:type="spellEnd"/>
      <w:r>
        <w:rPr>
          <w:rFonts w:eastAsia="Times New Roman" w:cs="Arial"/>
          <w:lang w:eastAsia="nl-NL"/>
        </w:rPr>
        <w:t xml:space="preserve"> </w:t>
      </w:r>
      <w:r w:rsidR="00E716B6">
        <w:rPr>
          <w:rFonts w:eastAsia="Times New Roman" w:cs="Arial"/>
          <w:lang w:eastAsia="nl-NL"/>
        </w:rPr>
        <w:t>beschikken over een</w:t>
      </w:r>
      <w:r>
        <w:rPr>
          <w:rFonts w:eastAsia="Times New Roman" w:cs="Arial"/>
          <w:lang w:eastAsia="nl-NL"/>
        </w:rPr>
        <w:t xml:space="preserve"> door de RAS erkend diploma waarmee wordt aangetoond dat zij voldoen aan de ‘eindtermen basismodule algemene schoonmaak’;</w:t>
      </w:r>
    </w:p>
    <w:p w14:paraId="4803C654" w14:textId="244991A8" w:rsidR="00D0509A" w:rsidRDefault="00B658B4" w:rsidP="006D4433">
      <w:pPr>
        <w:numPr>
          <w:ilvl w:val="0"/>
          <w:numId w:val="7"/>
        </w:numPr>
        <w:tabs>
          <w:tab w:val="left" w:pos="284"/>
        </w:tabs>
        <w:ind w:left="284" w:hanging="284"/>
        <w:rPr>
          <w:rFonts w:eastAsia="Times New Roman" w:cs="Arial"/>
          <w:lang w:eastAsia="nl-NL"/>
        </w:rPr>
      </w:pPr>
      <w:r>
        <w:rPr>
          <w:rFonts w:eastAsia="Times New Roman" w:cs="Arial"/>
          <w:lang w:eastAsia="nl-NL"/>
        </w:rPr>
        <w:t xml:space="preserve">Voor het periodiek vloeronderhoud wordt onder geschoolde medewerkers verstaan: medewerkers die met goed gevolg de cursus "Vakopleiding Vloeronderhoud" en "Vakopleiding Vloeronderhoud Specialist" </w:t>
      </w:r>
      <w:r w:rsidR="00713963">
        <w:rPr>
          <w:rFonts w:eastAsia="Times New Roman" w:cs="Arial"/>
          <w:lang w:eastAsia="nl-NL"/>
        </w:rPr>
        <w:t xml:space="preserve">(of gelijkwaardig) </w:t>
      </w:r>
      <w:r>
        <w:rPr>
          <w:rFonts w:eastAsia="Times New Roman" w:cs="Arial"/>
          <w:lang w:eastAsia="nl-NL"/>
        </w:rPr>
        <w:t>hebben doorlope</w:t>
      </w:r>
      <w:r w:rsidR="00713963">
        <w:rPr>
          <w:rFonts w:eastAsia="Times New Roman" w:cs="Arial"/>
          <w:lang w:eastAsia="nl-NL"/>
        </w:rPr>
        <w:t>n.</w:t>
      </w:r>
    </w:p>
    <w:p w14:paraId="4803C655" w14:textId="77777777" w:rsidR="00D0509A" w:rsidRDefault="00D0509A">
      <w:pPr>
        <w:rPr>
          <w:lang w:eastAsia="nl-NL"/>
        </w:rPr>
      </w:pPr>
    </w:p>
    <w:p w14:paraId="4803C657" w14:textId="547E3945" w:rsidR="00D0509A" w:rsidRDefault="00E23ACD">
      <w:pPr>
        <w:rPr>
          <w:lang w:eastAsia="nl-NL"/>
        </w:rPr>
      </w:pPr>
      <w:r>
        <w:rPr>
          <w:lang w:eastAsia="nl-NL"/>
        </w:rPr>
        <w:t>B</w:t>
      </w:r>
      <w:r w:rsidRPr="00E23ACD">
        <w:rPr>
          <w:lang w:eastAsia="nl-NL"/>
        </w:rPr>
        <w:t>innen 1 jaar na start van de Overeenkomst dient minimaa</w:t>
      </w:r>
      <w:r w:rsidRPr="00DE65FA">
        <w:rPr>
          <w:lang w:eastAsia="nl-NL"/>
        </w:rPr>
        <w:t>l 75% van</w:t>
      </w:r>
      <w:r w:rsidRPr="00E23ACD">
        <w:rPr>
          <w:lang w:eastAsia="nl-NL"/>
        </w:rPr>
        <w:t xml:space="preserve"> de schoonmaakmedewerkers te voldoen aan de definitie ‘algemeen geschoold’. De Opdrachtnemer levert het bewijs hiervan.</w:t>
      </w:r>
    </w:p>
    <w:p w14:paraId="3B26A46A" w14:textId="77777777" w:rsidR="00E23ACD" w:rsidRDefault="00E23ACD">
      <w:pPr>
        <w:rPr>
          <w:lang w:eastAsia="nl-NL"/>
        </w:rPr>
      </w:pPr>
    </w:p>
    <w:p w14:paraId="5917B293" w14:textId="7069F3FC" w:rsidR="00717DDE" w:rsidRDefault="00717DDE" w:rsidP="00717DDE">
      <w:pPr>
        <w:rPr>
          <w:lang w:eastAsia="nl-NL"/>
        </w:rPr>
      </w:pPr>
      <w:bookmarkStart w:id="84" w:name="_Toc49939833"/>
      <w:r w:rsidRPr="00717DDE">
        <w:rPr>
          <w:lang w:eastAsia="nl-NL"/>
        </w:rPr>
        <w:t>Jaarlijks worden in overleg met de Opdrachtgever opleidingsdoelstellingen vastgesteld. O</w:t>
      </w:r>
      <w:r w:rsidR="00277A55">
        <w:rPr>
          <w:lang w:eastAsia="nl-NL"/>
        </w:rPr>
        <w:t>pdrachtgever ziet o</w:t>
      </w:r>
      <w:r w:rsidRPr="00717DDE">
        <w:rPr>
          <w:lang w:eastAsia="nl-NL"/>
        </w:rPr>
        <w:t>pleiding en ontwikkeling van personeel</w:t>
      </w:r>
      <w:r>
        <w:rPr>
          <w:lang w:eastAsia="nl-NL"/>
        </w:rPr>
        <w:t xml:space="preserve"> als </w:t>
      </w:r>
      <w:r w:rsidRPr="00717DDE">
        <w:rPr>
          <w:lang w:eastAsia="nl-NL"/>
        </w:rPr>
        <w:t>een continu proces, waarbij structurele voortgang zichtbaar moet zijn.</w:t>
      </w:r>
    </w:p>
    <w:p w14:paraId="4803C659" w14:textId="69901F8F" w:rsidR="00D0509A" w:rsidRDefault="00B658B4">
      <w:pPr>
        <w:pStyle w:val="Kop2"/>
        <w:ind w:left="851" w:hanging="851"/>
      </w:pPr>
      <w:bookmarkStart w:id="85" w:name="_Toc232775035"/>
      <w:r>
        <w:t>8.3</w:t>
      </w:r>
      <w:r>
        <w:tab/>
        <w:t>Kwalificaties leidinggevend personeel</w:t>
      </w:r>
      <w:bookmarkEnd w:id="84"/>
      <w:bookmarkEnd w:id="85"/>
    </w:p>
    <w:p w14:paraId="4803C65A" w14:textId="77777777" w:rsidR="00D0509A" w:rsidRDefault="00B658B4">
      <w:pPr>
        <w:rPr>
          <w:rFonts w:eastAsia="Times New Roman" w:cs="Arial"/>
          <w:lang w:eastAsia="nl-NL"/>
        </w:rPr>
      </w:pPr>
      <w:r>
        <w:rPr>
          <w:rFonts w:eastAsia="Times New Roman" w:cs="Arial"/>
          <w:lang w:eastAsia="nl-NL"/>
        </w:rPr>
        <w:t xml:space="preserve">De (ambulant) </w:t>
      </w:r>
      <w:proofErr w:type="spellStart"/>
      <w:r>
        <w:rPr>
          <w:rFonts w:eastAsia="Times New Roman" w:cs="Arial"/>
          <w:lang w:eastAsia="nl-NL"/>
        </w:rPr>
        <w:t>objectleid</w:t>
      </w:r>
      <w:proofErr w:type="spellEnd"/>
      <w:r>
        <w:rPr>
          <w:rFonts w:eastAsia="Times New Roman" w:cs="Arial"/>
          <w:lang w:eastAsia="nl-NL"/>
        </w:rPr>
        <w:t>(st)er moet communicatief sterk zijn, probleemoplossend handelen, flexibel en klantgericht optreden en in staat zijn om medewerkers te motiveren en samen een team te vormen.</w:t>
      </w:r>
    </w:p>
    <w:p w14:paraId="4803C65B" w14:textId="1416AEAF" w:rsidR="00D0509A" w:rsidRDefault="00B658B4">
      <w:pPr>
        <w:rPr>
          <w:rFonts w:eastAsia="Times New Roman" w:cs="Arial"/>
          <w:lang w:eastAsia="nl-NL"/>
        </w:rPr>
      </w:pPr>
      <w:r>
        <w:rPr>
          <w:rFonts w:eastAsia="Times New Roman" w:cs="Arial"/>
          <w:lang w:eastAsia="nl-NL"/>
        </w:rPr>
        <w:t xml:space="preserve">Voor zowel de eindverantwoordelijke als de (ambulant) </w:t>
      </w:r>
      <w:proofErr w:type="spellStart"/>
      <w:r>
        <w:rPr>
          <w:rFonts w:eastAsia="Times New Roman" w:cs="Arial"/>
          <w:lang w:eastAsia="nl-NL"/>
        </w:rPr>
        <w:t>objectleid</w:t>
      </w:r>
      <w:proofErr w:type="spellEnd"/>
      <w:r>
        <w:rPr>
          <w:rFonts w:eastAsia="Times New Roman" w:cs="Arial"/>
          <w:lang w:eastAsia="nl-NL"/>
        </w:rPr>
        <w:t>(st)er geldt dat zij in staat moeten zijn om op professionele wijze schriftelijke zakelijke communicatie te voeren.</w:t>
      </w:r>
    </w:p>
    <w:p w14:paraId="4310B9C5" w14:textId="6304C69B" w:rsidR="002930F4" w:rsidRDefault="00E22C55">
      <w:pPr>
        <w:spacing w:before="100" w:after="100"/>
        <w:rPr>
          <w:rFonts w:eastAsia="Times New Roman" w:cs="Arial"/>
          <w:lang w:eastAsia="nl-NL"/>
        </w:rPr>
      </w:pPr>
      <w:r>
        <w:rPr>
          <w:rFonts w:eastAsia="Times New Roman" w:cs="Arial"/>
          <w:lang w:eastAsia="nl-NL"/>
        </w:rPr>
        <w:t>De objectleid</w:t>
      </w:r>
      <w:r w:rsidR="002930F4">
        <w:rPr>
          <w:rFonts w:eastAsia="Times New Roman" w:cs="Arial"/>
          <w:lang w:eastAsia="nl-NL"/>
        </w:rPr>
        <w:t xml:space="preserve">er richt zich op de aansturing en organisatie van de dienstverlening. Ondersteunende taken worden ondergebracht bij een contractbeheerder of een bedrijfsbureaumedewerker, die niet operationeel actief is op de werkvloer. Aanstelling van een objectleider gebeurt in overleg met de Opdrachtgever. </w:t>
      </w:r>
    </w:p>
    <w:p w14:paraId="3275914B" w14:textId="77777777" w:rsidR="007407AF" w:rsidRPr="00610FA3" w:rsidRDefault="007407AF">
      <w:pPr>
        <w:rPr>
          <w:rFonts w:eastAsia="Times New Roman" w:cs="Arial"/>
          <w:b/>
          <w:bCs/>
          <w:lang w:eastAsia="nl-NL"/>
        </w:rPr>
      </w:pPr>
      <w:r w:rsidRPr="00610FA3">
        <w:rPr>
          <w:rFonts w:eastAsia="Times New Roman" w:cs="Arial"/>
          <w:b/>
          <w:bCs/>
          <w:lang w:eastAsia="nl-NL"/>
        </w:rPr>
        <w:t xml:space="preserve">Vereisten verantwoordelijke leidinggevende: </w:t>
      </w:r>
    </w:p>
    <w:p w14:paraId="66E43458" w14:textId="660083E7" w:rsidR="001256C1" w:rsidRPr="001256C1" w:rsidRDefault="001256C1" w:rsidP="006D4433">
      <w:pPr>
        <w:numPr>
          <w:ilvl w:val="0"/>
          <w:numId w:val="20"/>
        </w:numPr>
        <w:rPr>
          <w:rFonts w:eastAsia="Times New Roman" w:cs="Arial"/>
          <w:lang w:eastAsia="nl-NL"/>
        </w:rPr>
      </w:pPr>
      <w:r w:rsidRPr="001256C1">
        <w:rPr>
          <w:rFonts w:eastAsia="Times New Roman" w:cs="Arial"/>
          <w:lang w:eastAsia="nl-NL"/>
        </w:rPr>
        <w:t xml:space="preserve">Minimaal HBO werk- en denkniveau of MBO-diploma </w:t>
      </w:r>
      <w:r w:rsidR="006B58A0">
        <w:rPr>
          <w:rFonts w:eastAsia="Times New Roman" w:cs="Arial"/>
          <w:lang w:eastAsia="nl-NL"/>
        </w:rPr>
        <w:t>aangevuld met basisopleiding</w:t>
      </w:r>
      <w:r w:rsidRPr="001256C1">
        <w:rPr>
          <w:rFonts w:eastAsia="Times New Roman" w:cs="Arial"/>
          <w:lang w:eastAsia="nl-NL"/>
        </w:rPr>
        <w:t xml:space="preserve"> leidinggevende </w:t>
      </w:r>
      <w:r w:rsidR="006B58A0">
        <w:rPr>
          <w:rFonts w:eastAsia="Times New Roman" w:cs="Arial"/>
          <w:lang w:eastAsia="nl-NL"/>
        </w:rPr>
        <w:t>en afsluitend</w:t>
      </w:r>
      <w:r w:rsidRPr="001256C1">
        <w:rPr>
          <w:rFonts w:eastAsia="Times New Roman" w:cs="Arial"/>
          <w:lang w:eastAsia="nl-NL"/>
        </w:rPr>
        <w:t xml:space="preserve"> RAS-examen.</w:t>
      </w:r>
    </w:p>
    <w:p w14:paraId="5BB8FD3E" w14:textId="156145B6" w:rsidR="001256C1" w:rsidRPr="00B56E3B" w:rsidRDefault="001256C1" w:rsidP="006D4433">
      <w:pPr>
        <w:pStyle w:val="Lijstalinea"/>
        <w:numPr>
          <w:ilvl w:val="0"/>
          <w:numId w:val="20"/>
        </w:numPr>
      </w:pPr>
      <w:r w:rsidRPr="00B56E3B">
        <w:rPr>
          <w:rFonts w:eastAsia="Times New Roman" w:cs="Arial"/>
          <w:lang w:eastAsia="nl-NL"/>
        </w:rPr>
        <w:lastRenderedPageBreak/>
        <w:t>Binnen 6 maanden na aanstelling</w:t>
      </w:r>
      <w:r w:rsidR="00B56E3B" w:rsidRPr="00B56E3B">
        <w:rPr>
          <w:rFonts w:eastAsia="Times New Roman" w:cs="Arial"/>
          <w:lang w:eastAsia="nl-NL"/>
        </w:rPr>
        <w:t xml:space="preserve"> bij Opdrachtgever</w:t>
      </w:r>
      <w:r w:rsidRPr="00B56E3B">
        <w:rPr>
          <w:rFonts w:eastAsia="Times New Roman" w:cs="Arial"/>
          <w:lang w:eastAsia="nl-NL"/>
        </w:rPr>
        <w:t xml:space="preserve">: </w:t>
      </w:r>
      <w:r w:rsidR="00B56E3B" w:rsidRPr="00B56E3B">
        <w:rPr>
          <w:rFonts w:eastAsia="Times New Roman" w:cs="Arial"/>
          <w:lang w:eastAsia="nl-NL"/>
        </w:rPr>
        <w:t xml:space="preserve">diploma waaruit blijkt dat is voldaan aan de RAS eindtermen basismodule algemene schoonmaak, aangevuld met het certificaat VCA VOL (of gelijkwaardig) </w:t>
      </w:r>
      <w:r w:rsidR="00610FA3">
        <w:rPr>
          <w:rFonts w:eastAsia="Times New Roman" w:cs="Arial"/>
          <w:lang w:eastAsia="nl-NL"/>
        </w:rPr>
        <w:t>en</w:t>
      </w:r>
      <w:r w:rsidR="00B56E3B" w:rsidRPr="00B56E3B">
        <w:rPr>
          <w:rFonts w:eastAsia="Times New Roman" w:cs="Arial"/>
          <w:lang w:eastAsia="nl-NL"/>
        </w:rPr>
        <w:t xml:space="preserve"> het certificaat van de cursus VSR-DKS en VSR-controleur (of gelijkwaardig).</w:t>
      </w:r>
    </w:p>
    <w:p w14:paraId="62D8153A" w14:textId="5A6433F9" w:rsidR="001256C1" w:rsidRPr="001256C1" w:rsidRDefault="001256C1" w:rsidP="006D4433">
      <w:pPr>
        <w:numPr>
          <w:ilvl w:val="0"/>
          <w:numId w:val="20"/>
        </w:numPr>
        <w:rPr>
          <w:rFonts w:eastAsia="Times New Roman" w:cs="Arial"/>
          <w:lang w:eastAsia="nl-NL"/>
        </w:rPr>
      </w:pPr>
      <w:r w:rsidRPr="001256C1">
        <w:rPr>
          <w:rFonts w:eastAsia="Times New Roman" w:cs="Arial"/>
          <w:lang w:eastAsia="nl-NL"/>
        </w:rPr>
        <w:t>Bij voorkeur minimaal 1 jaar leidinggevende ervaring binnen de schoonmaak, bij voorkeur op vergelijkbare objecten.</w:t>
      </w:r>
    </w:p>
    <w:p w14:paraId="4803C661" w14:textId="77777777" w:rsidR="00D0509A" w:rsidRDefault="00D0509A">
      <w:pPr>
        <w:rPr>
          <w:rFonts w:eastAsia="Times New Roman" w:cs="Arial"/>
          <w:lang w:eastAsia="nl-NL"/>
        </w:rPr>
      </w:pPr>
    </w:p>
    <w:p w14:paraId="798D5BFD" w14:textId="2E162481" w:rsidR="00610FA3" w:rsidRPr="00F347FB" w:rsidRDefault="00610FA3">
      <w:pPr>
        <w:rPr>
          <w:rFonts w:eastAsia="Times New Roman" w:cs="Arial"/>
          <w:b/>
          <w:bCs/>
          <w:color w:val="auto"/>
          <w:lang w:eastAsia="nl-NL"/>
        </w:rPr>
      </w:pPr>
      <w:r w:rsidRPr="00F347FB">
        <w:rPr>
          <w:rFonts w:eastAsia="Times New Roman" w:cs="Arial"/>
          <w:b/>
          <w:bCs/>
          <w:color w:val="auto"/>
          <w:lang w:eastAsia="nl-NL"/>
        </w:rPr>
        <w:t xml:space="preserve">Vereisten leidinggevende glasbewassing: </w:t>
      </w:r>
    </w:p>
    <w:p w14:paraId="0188B5CB" w14:textId="1F49D97B" w:rsidR="004E36E6" w:rsidRPr="00F347FB" w:rsidRDefault="004E36E6" w:rsidP="006D4433">
      <w:pPr>
        <w:pStyle w:val="Lijstalinea"/>
        <w:numPr>
          <w:ilvl w:val="0"/>
          <w:numId w:val="20"/>
        </w:numPr>
        <w:rPr>
          <w:rFonts w:eastAsia="Times New Roman" w:cs="Arial"/>
          <w:color w:val="auto"/>
          <w:lang w:eastAsia="nl-NL"/>
        </w:rPr>
      </w:pPr>
      <w:r w:rsidRPr="00F347FB">
        <w:rPr>
          <w:rFonts w:eastAsia="Times New Roman" w:cs="Arial"/>
          <w:color w:val="auto"/>
          <w:lang w:eastAsia="nl-NL"/>
        </w:rPr>
        <w:t>MBO werk- en denkniveau.</w:t>
      </w:r>
    </w:p>
    <w:p w14:paraId="74B2EE01" w14:textId="04E11973" w:rsidR="004E36E6" w:rsidRPr="00F347FB" w:rsidRDefault="004E36E6" w:rsidP="006D4433">
      <w:pPr>
        <w:pStyle w:val="Lijstalinea"/>
        <w:numPr>
          <w:ilvl w:val="0"/>
          <w:numId w:val="20"/>
        </w:numPr>
        <w:rPr>
          <w:rFonts w:eastAsia="Times New Roman" w:cs="Arial"/>
          <w:color w:val="auto"/>
          <w:lang w:eastAsia="nl-NL"/>
        </w:rPr>
      </w:pPr>
      <w:r w:rsidRPr="00F347FB">
        <w:rPr>
          <w:rFonts w:eastAsia="Times New Roman" w:cs="Arial"/>
          <w:color w:val="auto"/>
          <w:lang w:eastAsia="nl-NL"/>
        </w:rPr>
        <w:t>Certificaten:</w:t>
      </w:r>
    </w:p>
    <w:p w14:paraId="0F61A496" w14:textId="1B1698AD" w:rsidR="004E36E6" w:rsidRPr="00F347FB" w:rsidRDefault="004E36E6" w:rsidP="006D4433">
      <w:pPr>
        <w:pStyle w:val="Lijstalinea"/>
        <w:numPr>
          <w:ilvl w:val="0"/>
          <w:numId w:val="21"/>
        </w:numPr>
        <w:rPr>
          <w:rFonts w:eastAsia="Times New Roman" w:cs="Arial"/>
          <w:color w:val="auto"/>
          <w:lang w:eastAsia="nl-NL"/>
        </w:rPr>
      </w:pPr>
      <w:r w:rsidRPr="00F347FB">
        <w:rPr>
          <w:rFonts w:eastAsia="Times New Roman" w:cs="Arial"/>
          <w:color w:val="auto"/>
          <w:lang w:eastAsia="nl-NL"/>
        </w:rPr>
        <w:t>Basisopleiding glasbewassing</w:t>
      </w:r>
      <w:r w:rsidR="00C32A74" w:rsidRPr="00F347FB">
        <w:rPr>
          <w:rFonts w:eastAsia="Times New Roman" w:cs="Arial"/>
          <w:color w:val="auto"/>
          <w:lang w:eastAsia="nl-NL"/>
        </w:rPr>
        <w:t xml:space="preserve"> en </w:t>
      </w:r>
      <w:r w:rsidRPr="00F347FB">
        <w:rPr>
          <w:rFonts w:eastAsia="Times New Roman" w:cs="Arial"/>
          <w:color w:val="auto"/>
          <w:lang w:eastAsia="nl-NL"/>
        </w:rPr>
        <w:t>gevelonderhoud;</w:t>
      </w:r>
    </w:p>
    <w:p w14:paraId="2FF3D60D" w14:textId="08327CDA" w:rsidR="004E36E6" w:rsidRPr="00F347FB" w:rsidRDefault="00C32A74" w:rsidP="006D4433">
      <w:pPr>
        <w:pStyle w:val="Lijstalinea"/>
        <w:numPr>
          <w:ilvl w:val="0"/>
          <w:numId w:val="21"/>
        </w:numPr>
        <w:rPr>
          <w:rFonts w:eastAsia="Times New Roman" w:cs="Arial"/>
          <w:color w:val="auto"/>
          <w:lang w:eastAsia="nl-NL"/>
        </w:rPr>
      </w:pPr>
      <w:r w:rsidRPr="00F347FB">
        <w:rPr>
          <w:rFonts w:eastAsia="Times New Roman" w:cs="Arial"/>
          <w:color w:val="auto"/>
          <w:lang w:eastAsia="nl-NL"/>
        </w:rPr>
        <w:t xml:space="preserve">Aanvullende module </w:t>
      </w:r>
      <w:r w:rsidR="004E36E6" w:rsidRPr="00F347FB">
        <w:rPr>
          <w:rFonts w:eastAsia="Times New Roman" w:cs="Arial"/>
          <w:color w:val="auto"/>
          <w:lang w:eastAsia="nl-NL"/>
        </w:rPr>
        <w:t>Hoogwerker (IPAF, 1 categorie);</w:t>
      </w:r>
    </w:p>
    <w:p w14:paraId="3867761B" w14:textId="2979CE6D" w:rsidR="004E36E6" w:rsidRPr="00F347FB" w:rsidRDefault="00C32A74" w:rsidP="006D4433">
      <w:pPr>
        <w:pStyle w:val="Lijstalinea"/>
        <w:numPr>
          <w:ilvl w:val="0"/>
          <w:numId w:val="21"/>
        </w:numPr>
        <w:rPr>
          <w:rFonts w:eastAsia="Times New Roman" w:cs="Arial"/>
          <w:color w:val="auto"/>
          <w:lang w:eastAsia="nl-NL"/>
        </w:rPr>
      </w:pPr>
      <w:r w:rsidRPr="00F347FB">
        <w:rPr>
          <w:rFonts w:eastAsia="Times New Roman" w:cs="Arial"/>
          <w:color w:val="auto"/>
          <w:lang w:eastAsia="nl-NL"/>
        </w:rPr>
        <w:t>Module vervolg G</w:t>
      </w:r>
      <w:r w:rsidR="004E36E6" w:rsidRPr="00F347FB">
        <w:rPr>
          <w:rFonts w:eastAsia="Times New Roman" w:cs="Arial"/>
          <w:color w:val="auto"/>
          <w:lang w:eastAsia="nl-NL"/>
        </w:rPr>
        <w:t>lasbewassing;</w:t>
      </w:r>
    </w:p>
    <w:p w14:paraId="742ACB4A" w14:textId="77777777" w:rsidR="004E36E6" w:rsidRPr="00F347FB" w:rsidRDefault="004E36E6" w:rsidP="006D4433">
      <w:pPr>
        <w:pStyle w:val="Lijstalinea"/>
        <w:numPr>
          <w:ilvl w:val="0"/>
          <w:numId w:val="21"/>
        </w:numPr>
        <w:rPr>
          <w:rFonts w:eastAsia="Times New Roman" w:cs="Arial"/>
          <w:color w:val="auto"/>
          <w:lang w:eastAsia="nl-NL"/>
        </w:rPr>
      </w:pPr>
      <w:r w:rsidRPr="00F347FB">
        <w:rPr>
          <w:rFonts w:eastAsia="Times New Roman" w:cs="Arial"/>
          <w:color w:val="auto"/>
          <w:lang w:eastAsia="nl-NL"/>
        </w:rPr>
        <w:t>VCA VOL.</w:t>
      </w:r>
    </w:p>
    <w:p w14:paraId="15045338" w14:textId="77777777" w:rsidR="00610FA3" w:rsidRPr="00F347FB" w:rsidRDefault="00610FA3">
      <w:pPr>
        <w:rPr>
          <w:rFonts w:eastAsia="Times New Roman" w:cs="Arial"/>
          <w:color w:val="auto"/>
          <w:lang w:eastAsia="nl-NL"/>
        </w:rPr>
      </w:pPr>
    </w:p>
    <w:p w14:paraId="74FE2A0B" w14:textId="7111D1E3" w:rsidR="00D23770" w:rsidRPr="00F347FB" w:rsidRDefault="00D23770">
      <w:pPr>
        <w:rPr>
          <w:rFonts w:eastAsia="Times New Roman" w:cs="Arial"/>
          <w:color w:val="auto"/>
          <w:lang w:eastAsia="nl-NL"/>
        </w:rPr>
      </w:pPr>
      <w:r w:rsidRPr="00F347FB">
        <w:rPr>
          <w:rFonts w:eastAsia="Times New Roman" w:cs="Arial"/>
          <w:color w:val="auto"/>
          <w:lang w:eastAsia="nl-NL"/>
        </w:rPr>
        <w:t>Vereisten leiding</w:t>
      </w:r>
      <w:r w:rsidR="00764F6C" w:rsidRPr="00F347FB">
        <w:rPr>
          <w:rFonts w:eastAsia="Times New Roman" w:cs="Arial"/>
          <w:color w:val="auto"/>
          <w:lang w:eastAsia="nl-NL"/>
        </w:rPr>
        <w:t>gevende en medewerkers voor</w:t>
      </w:r>
      <w:r w:rsidRPr="00F347FB">
        <w:rPr>
          <w:rFonts w:eastAsia="Times New Roman" w:cs="Arial"/>
          <w:color w:val="auto"/>
          <w:lang w:eastAsia="nl-NL"/>
        </w:rPr>
        <w:t xml:space="preserve"> periodiek vloeronderhoud: </w:t>
      </w:r>
    </w:p>
    <w:p w14:paraId="4FCE4EF6" w14:textId="77777777" w:rsidR="00764F6C" w:rsidRPr="00F347FB" w:rsidRDefault="006159C4" w:rsidP="006D4433">
      <w:pPr>
        <w:pStyle w:val="Lijstalinea"/>
        <w:numPr>
          <w:ilvl w:val="0"/>
          <w:numId w:val="22"/>
        </w:numPr>
        <w:rPr>
          <w:color w:val="auto"/>
        </w:rPr>
      </w:pPr>
      <w:r w:rsidRPr="00F347FB">
        <w:rPr>
          <w:rFonts w:eastAsia="Times New Roman" w:cs="Arial"/>
          <w:color w:val="auto"/>
          <w:lang w:eastAsia="nl-NL"/>
        </w:rPr>
        <w:t xml:space="preserve">Met </w:t>
      </w:r>
      <w:r w:rsidR="00B658B4" w:rsidRPr="00F347FB">
        <w:rPr>
          <w:rFonts w:eastAsia="Times New Roman" w:cs="Arial"/>
          <w:color w:val="auto"/>
          <w:lang w:eastAsia="nl-NL"/>
        </w:rPr>
        <w:t xml:space="preserve">goed gevolg hebben doorlopen van de cursussen "Vakopleiding Vloeronderhoud" </w:t>
      </w:r>
      <w:r w:rsidR="00B658B4" w:rsidRPr="00F347FB">
        <w:rPr>
          <w:rFonts w:eastAsia="Times New Roman" w:cs="Arial"/>
          <w:i/>
          <w:iCs/>
          <w:color w:val="auto"/>
          <w:lang w:eastAsia="nl-NL"/>
        </w:rPr>
        <w:t>én</w:t>
      </w:r>
      <w:r w:rsidR="00B658B4" w:rsidRPr="00F347FB">
        <w:rPr>
          <w:rFonts w:eastAsia="Times New Roman" w:cs="Arial"/>
          <w:color w:val="auto"/>
          <w:lang w:eastAsia="nl-NL"/>
        </w:rPr>
        <w:t xml:space="preserve"> "Vakopleiding Vloeronderhoud Specialist" </w:t>
      </w:r>
      <w:r w:rsidRPr="00F347FB">
        <w:rPr>
          <w:rFonts w:eastAsia="Times New Roman" w:cs="Arial"/>
          <w:color w:val="auto"/>
          <w:lang w:eastAsia="nl-NL"/>
        </w:rPr>
        <w:t>(of gelijkwaardig)</w:t>
      </w:r>
      <w:r w:rsidR="00B658B4" w:rsidRPr="00F347FB">
        <w:rPr>
          <w:rFonts w:eastAsia="Times New Roman" w:cs="Arial"/>
          <w:color w:val="auto"/>
          <w:lang w:eastAsia="nl-NL"/>
        </w:rPr>
        <w:t xml:space="preserve">. </w:t>
      </w:r>
    </w:p>
    <w:p w14:paraId="4803C667" w14:textId="3A5451AE" w:rsidR="00D0509A" w:rsidRPr="00F347FB" w:rsidRDefault="00B658B4" w:rsidP="006D4433">
      <w:pPr>
        <w:pStyle w:val="Lijstalinea"/>
        <w:numPr>
          <w:ilvl w:val="0"/>
          <w:numId w:val="22"/>
        </w:numPr>
        <w:rPr>
          <w:color w:val="auto"/>
        </w:rPr>
      </w:pPr>
      <w:r w:rsidRPr="00F347FB">
        <w:rPr>
          <w:rFonts w:eastAsia="Times New Roman" w:cs="Arial"/>
          <w:color w:val="auto"/>
          <w:lang w:eastAsia="nl-NL"/>
        </w:rPr>
        <w:t xml:space="preserve">De medewerkers die verantwoordelijk zijn voor de uitvoering van het vloeronderhoud dienen met goed gevolg de cursus "Vakopleiding Vloeronderhoud" te hebben doorlopen. </w:t>
      </w:r>
    </w:p>
    <w:p w14:paraId="4803C668" w14:textId="77777777" w:rsidR="00D0509A" w:rsidRDefault="00B658B4">
      <w:pPr>
        <w:pStyle w:val="Kop2"/>
        <w:ind w:left="851" w:hanging="851"/>
      </w:pPr>
      <w:bookmarkStart w:id="86" w:name="_Toc49939831"/>
      <w:bookmarkStart w:id="87" w:name="_Toc232775036"/>
      <w:r>
        <w:t>8.4</w:t>
      </w:r>
      <w:r>
        <w:tab/>
        <w:t>Taalvaardigheid</w:t>
      </w:r>
      <w:bookmarkEnd w:id="86"/>
      <w:bookmarkEnd w:id="87"/>
    </w:p>
    <w:p w14:paraId="4803C693" w14:textId="02FA92C6" w:rsidR="00D0509A" w:rsidRDefault="0069452C">
      <w:pPr>
        <w:rPr>
          <w:lang w:eastAsia="nl-NL"/>
        </w:rPr>
      </w:pPr>
      <w:r>
        <w:rPr>
          <w:lang w:eastAsia="nl-NL"/>
        </w:rPr>
        <w:t>Medewerkers van Opdrachtnemer moeten kunnen communiceren met medewerkers en bezoekers van Opdrachtgever.</w:t>
      </w:r>
      <w:r w:rsidR="000B10DB" w:rsidRPr="000B10DB">
        <w:rPr>
          <w:rFonts w:ascii="Segoe UI" w:hAnsi="Segoe UI" w:cs="Segoe UI"/>
          <w:sz w:val="18"/>
          <w:szCs w:val="18"/>
        </w:rPr>
        <w:t xml:space="preserve"> </w:t>
      </w:r>
      <w:r w:rsidR="000B10DB" w:rsidRPr="000B10DB">
        <w:rPr>
          <w:lang w:eastAsia="nl-NL"/>
        </w:rPr>
        <w:t>Opdrachtgever</w:t>
      </w:r>
      <w:r w:rsidR="000B10DB">
        <w:rPr>
          <w:lang w:eastAsia="nl-NL"/>
        </w:rPr>
        <w:t xml:space="preserve"> dient</w:t>
      </w:r>
      <w:r w:rsidR="000B10DB" w:rsidRPr="000B10DB">
        <w:rPr>
          <w:lang w:eastAsia="nl-NL"/>
        </w:rPr>
        <w:t xml:space="preserve"> haar wensen te kunnen aangeven bij de aanwezige medewerkers. Direct leidinggevenden moeten de Nederlandse taal in woord en geschrift</w:t>
      </w:r>
      <w:r w:rsidR="00E86E25">
        <w:rPr>
          <w:lang w:eastAsia="nl-NL"/>
        </w:rPr>
        <w:t xml:space="preserve"> goed</w:t>
      </w:r>
      <w:r w:rsidR="000B10DB" w:rsidRPr="000B10DB">
        <w:rPr>
          <w:lang w:eastAsia="nl-NL"/>
        </w:rPr>
        <w:t xml:space="preserve"> beheersen. Indien geen leidinggevende aanwezig is, beheerst ten minste één medewerker ter plaatse de Nederlandse of Engelse taal in woord en geschrift</w:t>
      </w:r>
      <w:r w:rsidR="00BF0822">
        <w:rPr>
          <w:lang w:eastAsia="nl-NL"/>
        </w:rPr>
        <w:t xml:space="preserve"> </w:t>
      </w:r>
      <w:r w:rsidR="00A246C6" w:rsidRPr="000B10DB">
        <w:rPr>
          <w:lang w:eastAsia="nl-NL"/>
        </w:rPr>
        <w:t>op niveau B1</w:t>
      </w:r>
      <w:r w:rsidR="00521556" w:rsidRPr="000B10DB">
        <w:rPr>
          <w:lang w:eastAsia="nl-NL"/>
        </w:rPr>
        <w:t>.</w:t>
      </w:r>
      <w:r w:rsidR="00521556">
        <w:rPr>
          <w:lang w:eastAsia="nl-NL"/>
        </w:rPr>
        <w:t xml:space="preserve"> </w:t>
      </w:r>
    </w:p>
    <w:p w14:paraId="035E6C46" w14:textId="77777777" w:rsidR="00E86E25" w:rsidRDefault="00E86E25" w:rsidP="002857A7">
      <w:pPr>
        <w:rPr>
          <w:lang w:eastAsia="nl-NL"/>
        </w:rPr>
      </w:pPr>
      <w:bookmarkStart w:id="88" w:name="_Toc49939838"/>
    </w:p>
    <w:p w14:paraId="32391F9D" w14:textId="61DD56F9" w:rsidR="002857A7" w:rsidRDefault="002857A7" w:rsidP="002857A7">
      <w:pPr>
        <w:rPr>
          <w:lang w:eastAsia="nl-NL"/>
        </w:rPr>
      </w:pPr>
      <w:r w:rsidRPr="002857A7">
        <w:rPr>
          <w:lang w:eastAsia="nl-NL"/>
        </w:rPr>
        <w:t>Onderling spreken medewerkers Nederlands of Engels in aanwezigheid van medewerkers van de Opdrachtgever.</w:t>
      </w:r>
    </w:p>
    <w:p w14:paraId="4803C698" w14:textId="7E6CE278" w:rsidR="00D0509A" w:rsidRDefault="00B658B4">
      <w:pPr>
        <w:pStyle w:val="Kop2"/>
        <w:ind w:left="851" w:hanging="851"/>
      </w:pPr>
      <w:bookmarkStart w:id="89" w:name="_Toc232775037"/>
      <w:r>
        <w:t>8.5</w:t>
      </w:r>
      <w:r>
        <w:tab/>
        <w:t>VOG verklaring</w:t>
      </w:r>
      <w:bookmarkEnd w:id="88"/>
      <w:bookmarkEnd w:id="89"/>
    </w:p>
    <w:p w14:paraId="4803C699" w14:textId="6FCE2588" w:rsidR="00D0509A" w:rsidRDefault="00375613">
      <w:pPr>
        <w:rPr>
          <w:rFonts w:eastAsia="Times New Roman" w:cs="Arial"/>
          <w:lang w:eastAsia="nl-NL"/>
        </w:rPr>
      </w:pPr>
      <w:r>
        <w:rPr>
          <w:rFonts w:eastAsia="Times New Roman" w:cs="Arial"/>
          <w:lang w:eastAsia="nl-NL"/>
        </w:rPr>
        <w:t>Alle m</w:t>
      </w:r>
      <w:r w:rsidR="00B658B4">
        <w:rPr>
          <w:rFonts w:eastAsia="Times New Roman" w:cs="Arial"/>
          <w:lang w:eastAsia="nl-NL"/>
        </w:rPr>
        <w:t xml:space="preserve">edewerkers (vast, inval-, vakantiekracht, </w:t>
      </w:r>
      <w:r w:rsidR="00E961F8">
        <w:rPr>
          <w:rFonts w:eastAsia="Times New Roman" w:cs="Arial"/>
          <w:lang w:eastAsia="nl-NL"/>
        </w:rPr>
        <w:t>onderaanneming</w:t>
      </w:r>
      <w:r w:rsidR="00B658B4">
        <w:rPr>
          <w:rFonts w:eastAsia="Times New Roman" w:cs="Arial"/>
          <w:lang w:eastAsia="nl-NL"/>
        </w:rPr>
        <w:t xml:space="preserve">) die </w:t>
      </w:r>
      <w:r w:rsidR="00CE35F2">
        <w:rPr>
          <w:rFonts w:eastAsia="Times New Roman" w:cs="Arial"/>
          <w:lang w:eastAsia="nl-NL"/>
        </w:rPr>
        <w:t>op d</w:t>
      </w:r>
      <w:r w:rsidR="00B658B4">
        <w:rPr>
          <w:rFonts w:eastAsia="Times New Roman" w:cs="Arial"/>
          <w:lang w:eastAsia="nl-NL"/>
        </w:rPr>
        <w:t>e locaties van de Opdrachtgever</w:t>
      </w:r>
      <w:r w:rsidR="00CE35F2">
        <w:rPr>
          <w:rFonts w:eastAsia="Times New Roman" w:cs="Arial"/>
          <w:lang w:eastAsia="nl-NL"/>
        </w:rPr>
        <w:t xml:space="preserve"> werken</w:t>
      </w:r>
      <w:r w:rsidR="00B658B4">
        <w:rPr>
          <w:rFonts w:eastAsia="Times New Roman" w:cs="Arial"/>
          <w:lang w:eastAsia="nl-NL"/>
        </w:rPr>
        <w:t>, dienen in het bezit te zijn van een 'Verklaring Omtrent Gedrag’ (VOG)</w:t>
      </w:r>
      <w:r w:rsidR="00CE35F2">
        <w:rPr>
          <w:rFonts w:eastAsia="Times New Roman" w:cs="Arial"/>
          <w:lang w:eastAsia="nl-NL"/>
        </w:rPr>
        <w:t>.</w:t>
      </w:r>
      <w:r w:rsidR="00B658B4">
        <w:rPr>
          <w:rFonts w:eastAsia="Times New Roman" w:cs="Arial"/>
          <w:lang w:eastAsia="nl-NL"/>
        </w:rPr>
        <w:t xml:space="preserve"> </w:t>
      </w:r>
      <w:r w:rsidR="00832EF4">
        <w:rPr>
          <w:rFonts w:eastAsia="Times New Roman" w:cs="Arial"/>
          <w:lang w:eastAsia="nl-NL"/>
        </w:rPr>
        <w:t>Daar</w:t>
      </w:r>
      <w:r w:rsidR="0016287F">
        <w:rPr>
          <w:rFonts w:eastAsia="Times New Roman" w:cs="Arial"/>
          <w:lang w:eastAsia="nl-NL"/>
        </w:rPr>
        <w:t xml:space="preserve">bij geldt: </w:t>
      </w:r>
    </w:p>
    <w:p w14:paraId="2400050A" w14:textId="626D2A0E" w:rsidR="0016287F" w:rsidRPr="0016287F" w:rsidRDefault="00A75964" w:rsidP="006D4433">
      <w:pPr>
        <w:pStyle w:val="Lijstalinea"/>
        <w:numPr>
          <w:ilvl w:val="0"/>
          <w:numId w:val="22"/>
        </w:numPr>
        <w:rPr>
          <w:lang w:eastAsia="nl-NL"/>
        </w:rPr>
      </w:pPr>
      <w:r>
        <w:rPr>
          <w:lang w:eastAsia="nl-NL"/>
        </w:rPr>
        <w:t>d</w:t>
      </w:r>
      <w:r w:rsidR="00BB07DF">
        <w:rPr>
          <w:lang w:eastAsia="nl-NL"/>
        </w:rPr>
        <w:t xml:space="preserve">e </w:t>
      </w:r>
      <w:r w:rsidR="0016287F" w:rsidRPr="0016287F">
        <w:rPr>
          <w:lang w:eastAsia="nl-NL"/>
        </w:rPr>
        <w:t xml:space="preserve">VOG mag maximaal 6 maanden oud zijn </w:t>
      </w:r>
      <w:r w:rsidR="00EC3D22">
        <w:rPr>
          <w:lang w:eastAsia="nl-NL"/>
        </w:rPr>
        <w:t>bij</w:t>
      </w:r>
      <w:r w:rsidR="0016287F" w:rsidRPr="0016287F">
        <w:rPr>
          <w:lang w:eastAsia="nl-NL"/>
        </w:rPr>
        <w:t xml:space="preserve"> </w:t>
      </w:r>
      <w:r w:rsidR="00EC3D22">
        <w:rPr>
          <w:lang w:eastAsia="nl-NL"/>
        </w:rPr>
        <w:t xml:space="preserve">de </w:t>
      </w:r>
      <w:r w:rsidR="0016287F" w:rsidRPr="0016287F">
        <w:rPr>
          <w:lang w:eastAsia="nl-NL"/>
        </w:rPr>
        <w:t xml:space="preserve">start van </w:t>
      </w:r>
      <w:r w:rsidR="00BB07DF">
        <w:rPr>
          <w:lang w:eastAsia="nl-NL"/>
        </w:rPr>
        <w:t>de overeenkomst</w:t>
      </w:r>
      <w:r>
        <w:rPr>
          <w:lang w:eastAsia="nl-NL"/>
        </w:rPr>
        <w:t xml:space="preserve">/ </w:t>
      </w:r>
      <w:r w:rsidR="00BB07DF">
        <w:rPr>
          <w:lang w:eastAsia="nl-NL"/>
        </w:rPr>
        <w:t>start van een nieuwe medewerker</w:t>
      </w:r>
      <w:r w:rsidR="0016287F" w:rsidRPr="0016287F">
        <w:rPr>
          <w:lang w:eastAsia="nl-NL"/>
        </w:rPr>
        <w:t>.</w:t>
      </w:r>
      <w:r w:rsidR="00BB07DF">
        <w:rPr>
          <w:lang w:eastAsia="nl-NL"/>
        </w:rPr>
        <w:t xml:space="preserve"> </w:t>
      </w:r>
    </w:p>
    <w:p w14:paraId="2FCE2946" w14:textId="65BF082C" w:rsidR="0016287F" w:rsidRPr="0016287F" w:rsidRDefault="0016287F" w:rsidP="006D4433">
      <w:pPr>
        <w:pStyle w:val="Lijstalinea"/>
        <w:numPr>
          <w:ilvl w:val="0"/>
          <w:numId w:val="22"/>
        </w:numPr>
        <w:rPr>
          <w:lang w:eastAsia="nl-NL"/>
        </w:rPr>
      </w:pPr>
      <w:r w:rsidRPr="0016287F">
        <w:rPr>
          <w:lang w:eastAsia="nl-NL"/>
        </w:rPr>
        <w:t xml:space="preserve">Op verzoek wordt de VOG </w:t>
      </w:r>
      <w:r w:rsidR="00ED2447">
        <w:rPr>
          <w:lang w:eastAsia="nl-NL"/>
        </w:rPr>
        <w:t xml:space="preserve">voor de start van de werkzaamheden </w:t>
      </w:r>
      <w:r w:rsidRPr="0016287F">
        <w:rPr>
          <w:lang w:eastAsia="nl-NL"/>
        </w:rPr>
        <w:t>ter inzage getoond</w:t>
      </w:r>
      <w:r w:rsidR="00ED2447">
        <w:rPr>
          <w:lang w:eastAsia="nl-NL"/>
        </w:rPr>
        <w:t xml:space="preserve"> aan Opdrachtgever</w:t>
      </w:r>
      <w:r w:rsidRPr="0016287F">
        <w:rPr>
          <w:lang w:eastAsia="nl-NL"/>
        </w:rPr>
        <w:t>.</w:t>
      </w:r>
    </w:p>
    <w:p w14:paraId="131237B3" w14:textId="0E4FA3D7" w:rsidR="0016287F" w:rsidRPr="0016287F" w:rsidRDefault="0016287F" w:rsidP="006D4433">
      <w:pPr>
        <w:pStyle w:val="Lijstalinea"/>
        <w:numPr>
          <w:ilvl w:val="0"/>
          <w:numId w:val="22"/>
        </w:numPr>
        <w:rPr>
          <w:lang w:eastAsia="nl-NL"/>
        </w:rPr>
      </w:pPr>
      <w:r w:rsidRPr="0016287F">
        <w:rPr>
          <w:lang w:eastAsia="nl-NL"/>
        </w:rPr>
        <w:t>De kosten zijn voor de Opdrachtnemer.</w:t>
      </w:r>
    </w:p>
    <w:p w14:paraId="4803C69A" w14:textId="2C0DA503" w:rsidR="00D0509A" w:rsidRPr="00F347FB" w:rsidRDefault="0016287F" w:rsidP="00F347FB">
      <w:pPr>
        <w:pStyle w:val="Lijstalinea"/>
        <w:numPr>
          <w:ilvl w:val="0"/>
          <w:numId w:val="22"/>
        </w:numPr>
        <w:rPr>
          <w:lang w:eastAsia="nl-NL"/>
        </w:rPr>
      </w:pPr>
      <w:r w:rsidRPr="0016287F">
        <w:rPr>
          <w:lang w:eastAsia="nl-NL"/>
        </w:rPr>
        <w:t>De VOG blijft in bezit van de Opdrachtnemer.</w:t>
      </w:r>
    </w:p>
    <w:p w14:paraId="4803C6C1" w14:textId="77777777" w:rsidR="00D0509A" w:rsidRDefault="00B658B4">
      <w:pPr>
        <w:pStyle w:val="Kop2"/>
        <w:ind w:left="851" w:hanging="851"/>
      </w:pPr>
      <w:bookmarkStart w:id="90" w:name="_Toc232775038"/>
      <w:r>
        <w:t>8.6</w:t>
      </w:r>
      <w:r>
        <w:tab/>
        <w:t>Persoonsgegevens en AVG</w:t>
      </w:r>
      <w:bookmarkEnd w:id="90"/>
    </w:p>
    <w:p w14:paraId="4803C6C2" w14:textId="0122D114" w:rsidR="00D0509A" w:rsidRDefault="006B4395">
      <w:pPr>
        <w:rPr>
          <w:rFonts w:eastAsia="Times New Roman" w:cs="Arial"/>
          <w:lang w:eastAsia="nl-NL"/>
        </w:rPr>
      </w:pPr>
      <w:r>
        <w:rPr>
          <w:rFonts w:eastAsia="Times New Roman" w:cs="Arial"/>
          <w:lang w:eastAsia="nl-NL"/>
        </w:rPr>
        <w:t xml:space="preserve">Zowel Opdrachtgever als Opdrachtnemer </w:t>
      </w:r>
      <w:r w:rsidR="00EE7FC0">
        <w:rPr>
          <w:rFonts w:eastAsia="Times New Roman" w:cs="Arial"/>
          <w:lang w:eastAsia="nl-NL"/>
        </w:rPr>
        <w:t>nemen passende</w:t>
      </w:r>
      <w:r w:rsidR="00B658B4">
        <w:rPr>
          <w:rFonts w:eastAsia="Times New Roman" w:cs="Arial"/>
          <w:lang w:eastAsia="nl-NL"/>
        </w:rPr>
        <w:t xml:space="preserve"> technische en organisatorische maatregelen om persoonsgegevens te beveiligen tegen verlies of enige vorm van onrechtmatige verwerking.</w:t>
      </w:r>
    </w:p>
    <w:p w14:paraId="4803C6C3" w14:textId="77777777" w:rsidR="00D0509A" w:rsidRDefault="00D0509A">
      <w:pPr>
        <w:rPr>
          <w:rFonts w:eastAsia="Times New Roman" w:cs="Arial"/>
          <w:lang w:eastAsia="nl-NL"/>
        </w:rPr>
      </w:pPr>
    </w:p>
    <w:p w14:paraId="4803C6C4" w14:textId="77777777" w:rsidR="00D0509A" w:rsidRPr="00E86E25" w:rsidRDefault="00B658B4">
      <w:pPr>
        <w:rPr>
          <w:rFonts w:eastAsia="Times New Roman" w:cs="Arial"/>
          <w:color w:val="auto"/>
          <w:lang w:eastAsia="nl-NL"/>
        </w:rPr>
      </w:pPr>
      <w:r w:rsidRPr="00E86E25">
        <w:rPr>
          <w:rFonts w:eastAsia="Times New Roman" w:cs="Arial"/>
          <w:color w:val="auto"/>
          <w:lang w:eastAsia="nl-NL"/>
        </w:rPr>
        <w:t xml:space="preserve">Indien Opdrachtnemer als Verwerker conform de AVG wordt aangemerkt, accepteert Opdrachtnemer de standaardverwerkersovereenkomst van Opdrachtgever als onderdeel van de Overeenkomst. </w:t>
      </w:r>
    </w:p>
    <w:p w14:paraId="4803C6C5" w14:textId="77777777" w:rsidR="00D0509A" w:rsidRDefault="00D0509A">
      <w:pPr>
        <w:rPr>
          <w:rFonts w:eastAsia="Times New Roman" w:cs="Arial"/>
          <w:lang w:eastAsia="nl-NL"/>
        </w:rPr>
      </w:pPr>
    </w:p>
    <w:p w14:paraId="4803C6C6" w14:textId="6FFD5FCD" w:rsidR="00D0509A" w:rsidRDefault="00B658B4">
      <w:r>
        <w:rPr>
          <w:rFonts w:eastAsia="Times New Roman" w:cs="Arial"/>
          <w:lang w:eastAsia="nl-NL"/>
        </w:rPr>
        <w:t>Indien er sprake is van een inbreuk op persoonsgegevens, dan kunt u melding maken bij</w:t>
      </w:r>
      <w:r w:rsidR="00DE65FA">
        <w:rPr>
          <w:rFonts w:eastAsia="Times New Roman" w:cs="Arial"/>
          <w:lang w:eastAsia="nl-NL"/>
        </w:rPr>
        <w:t xml:space="preserve"> facilitaire.servicedesk@juva.nl</w:t>
      </w:r>
      <w:r>
        <w:rPr>
          <w:lang w:eastAsia="nl-NL"/>
        </w:rPr>
        <w:t xml:space="preserve">. </w:t>
      </w:r>
    </w:p>
    <w:p w14:paraId="4803C6C7" w14:textId="77777777" w:rsidR="00D0509A" w:rsidRDefault="00B658B4">
      <w:pPr>
        <w:pStyle w:val="Kop2"/>
        <w:ind w:left="851" w:hanging="851"/>
      </w:pPr>
      <w:bookmarkStart w:id="91" w:name="_Toc49939837"/>
      <w:bookmarkStart w:id="92" w:name="_Toc232775039"/>
      <w:r>
        <w:t>8.7</w:t>
      </w:r>
      <w:r>
        <w:tab/>
        <w:t>Legitimatie</w:t>
      </w:r>
      <w:bookmarkEnd w:id="91"/>
      <w:bookmarkEnd w:id="92"/>
    </w:p>
    <w:p w14:paraId="4803C6C8" w14:textId="0F212FA9" w:rsidR="00D0509A" w:rsidRDefault="00B658B4">
      <w:pPr>
        <w:rPr>
          <w:rFonts w:eastAsia="Times New Roman" w:cs="Arial"/>
          <w:lang w:eastAsia="nl-NL"/>
        </w:rPr>
      </w:pPr>
      <w:r>
        <w:rPr>
          <w:rFonts w:eastAsia="Times New Roman" w:cs="Arial"/>
          <w:lang w:eastAsia="nl-NL"/>
        </w:rPr>
        <w:t>Vanwege de Wet Identificatieplicht Werknemers en de Wet Ketenaansprakelijkheid stelt de Opdrachtgever strikte eisen</w:t>
      </w:r>
      <w:r w:rsidR="00A67736">
        <w:rPr>
          <w:rFonts w:eastAsia="Times New Roman" w:cs="Arial"/>
          <w:lang w:eastAsia="nl-NL"/>
        </w:rPr>
        <w:t xml:space="preserve">: </w:t>
      </w:r>
    </w:p>
    <w:p w14:paraId="3FE27A25" w14:textId="77777777" w:rsidR="00D35214" w:rsidRDefault="00B658B4" w:rsidP="006D4433">
      <w:pPr>
        <w:pStyle w:val="Lijstalinea"/>
        <w:numPr>
          <w:ilvl w:val="0"/>
          <w:numId w:val="22"/>
        </w:numPr>
      </w:pPr>
      <w:r>
        <w:t xml:space="preserve">Van iedere medewerker die werkzaamheden voor de Opdrachtgever verricht, moet op schriftelijk verzoek van de Opdrachtgever inzicht worden verstrekt over relevante persoonsgegevens. </w:t>
      </w:r>
    </w:p>
    <w:p w14:paraId="2266AE9E" w14:textId="77777777" w:rsidR="00C809C6" w:rsidRDefault="00B658B4" w:rsidP="00C809C6">
      <w:pPr>
        <w:pStyle w:val="Lijstalinea"/>
        <w:ind w:left="432"/>
      </w:pPr>
      <w:r>
        <w:lastRenderedPageBreak/>
        <w:t xml:space="preserve">Het is niet de bedoeling van de Opdrachtgever om persoonsgegevens te verwerken, het dient slechts te gaan om het </w:t>
      </w:r>
      <w:r w:rsidRPr="00D35214">
        <w:rPr>
          <w:b/>
          <w:bCs/>
        </w:rPr>
        <w:t xml:space="preserve">inzien </w:t>
      </w:r>
      <w:r>
        <w:t>van de betreffende documenten.</w:t>
      </w:r>
    </w:p>
    <w:p w14:paraId="02AF1DC9" w14:textId="77777777" w:rsidR="00C809C6" w:rsidRPr="00C809C6" w:rsidRDefault="00B658B4" w:rsidP="006D4433">
      <w:pPr>
        <w:pStyle w:val="Lijstalinea"/>
        <w:numPr>
          <w:ilvl w:val="0"/>
          <w:numId w:val="22"/>
        </w:numPr>
      </w:pPr>
      <w:r w:rsidRPr="00C809C6">
        <w:rPr>
          <w:rFonts w:eastAsia="Times New Roman" w:cs="Arial"/>
          <w:lang w:eastAsia="nl-NL"/>
        </w:rPr>
        <w:t xml:space="preserve">Opdrachtnemer staat ervoor in dat het personeel van Opdrachtnemer gerechtigd is om in Nederland arbeid te verrichten. </w:t>
      </w:r>
    </w:p>
    <w:p w14:paraId="3035B064" w14:textId="77777777" w:rsidR="00C61136" w:rsidRPr="00C61136" w:rsidRDefault="00B658B4" w:rsidP="006D4433">
      <w:pPr>
        <w:pStyle w:val="Lijstalinea"/>
        <w:numPr>
          <w:ilvl w:val="0"/>
          <w:numId w:val="22"/>
        </w:numPr>
      </w:pPr>
      <w:r w:rsidRPr="00C809C6">
        <w:rPr>
          <w:rFonts w:eastAsia="Times New Roman" w:cs="Arial"/>
          <w:lang w:eastAsia="nl-NL"/>
        </w:rPr>
        <w:t>Opdrachtnemer is verantwoordelijk en aansprakelijk voor de nakoming van de uit de Overeenkomst voortvloeiende verplichtingen uit de belastingwetgeving en de sociale zekerheidswetgeving, waaronder begrepen verplichtingen die verband houden met het UWV.</w:t>
      </w:r>
    </w:p>
    <w:p w14:paraId="4803C6D0" w14:textId="669D00D4" w:rsidR="00D0509A" w:rsidRPr="00C809C6" w:rsidRDefault="00B658B4" w:rsidP="00C2067B">
      <w:pPr>
        <w:pStyle w:val="Lijstalinea"/>
        <w:ind w:left="432"/>
      </w:pPr>
      <w:r w:rsidRPr="00C809C6">
        <w:rPr>
          <w:rFonts w:eastAsia="Times New Roman" w:cs="Arial"/>
          <w:lang w:eastAsia="nl-NL"/>
        </w:rPr>
        <w:t xml:space="preserve">Opdrachtnemer vrijwaart Opdrachtgever tegen alle aanspraken ter zake. Opdrachtnemer zal – indien wettelijk vereist dan wel door Opdrachtgever wordt vereist – met een G-rekening werken. Indien Opdrachtgever geconfronteerd wordt met een naheffing, worden deze kosten een-op-een verhaald op Opdrachtnemer. </w:t>
      </w:r>
    </w:p>
    <w:p w14:paraId="4803C6D1" w14:textId="77777777" w:rsidR="00D0509A" w:rsidRDefault="00B658B4">
      <w:pPr>
        <w:pStyle w:val="Kop2"/>
        <w:ind w:left="851" w:hanging="851"/>
      </w:pPr>
      <w:bookmarkStart w:id="93" w:name="_Toc49939839"/>
      <w:bookmarkStart w:id="94" w:name="_Toc232775040"/>
      <w:r>
        <w:t>8.8</w:t>
      </w:r>
      <w:r>
        <w:tab/>
        <w:t>Aanwezigheidsregistratie en procedure</w:t>
      </w:r>
      <w:bookmarkEnd w:id="93"/>
      <w:bookmarkEnd w:id="94"/>
    </w:p>
    <w:p w14:paraId="4803C6D3" w14:textId="065644F7" w:rsidR="00D0509A" w:rsidRDefault="00B658B4" w:rsidP="0095713B">
      <w:pPr>
        <w:rPr>
          <w:rFonts w:eastAsia="Times New Roman" w:cs="Arial"/>
          <w:lang w:eastAsia="nl-NL"/>
        </w:rPr>
      </w:pPr>
      <w:r>
        <w:rPr>
          <w:rFonts w:eastAsia="Times New Roman" w:cs="Arial"/>
          <w:lang w:eastAsia="nl-NL"/>
        </w:rPr>
        <w:t>Inzicht in de aanwezigheid van medewerk(st)</w:t>
      </w:r>
      <w:proofErr w:type="spellStart"/>
      <w:r>
        <w:rPr>
          <w:rFonts w:eastAsia="Times New Roman" w:cs="Arial"/>
          <w:lang w:eastAsia="nl-NL"/>
        </w:rPr>
        <w:t>ers</w:t>
      </w:r>
      <w:proofErr w:type="spellEnd"/>
      <w:r>
        <w:rPr>
          <w:rFonts w:eastAsia="Times New Roman" w:cs="Arial"/>
          <w:lang w:eastAsia="nl-NL"/>
        </w:rPr>
        <w:t xml:space="preserve"> van de Opdrachtnemer is van belang in verband met de veiligheid in geval van calamiteit of ontruiming.</w:t>
      </w:r>
      <w:r w:rsidR="0095713B">
        <w:rPr>
          <w:rFonts w:eastAsia="Times New Roman" w:cs="Arial"/>
          <w:lang w:eastAsia="nl-NL"/>
        </w:rPr>
        <w:t xml:space="preserve"> Daarom houdt Opdrachtnemer zich aan de </w:t>
      </w:r>
      <w:r w:rsidR="00284435">
        <w:rPr>
          <w:rFonts w:eastAsia="Times New Roman" w:cs="Arial"/>
          <w:lang w:eastAsia="nl-NL"/>
        </w:rPr>
        <w:t xml:space="preserve">regeling rondom </w:t>
      </w:r>
      <w:r w:rsidR="0095713B">
        <w:rPr>
          <w:rFonts w:eastAsia="Times New Roman" w:cs="Arial"/>
          <w:lang w:eastAsia="nl-NL"/>
        </w:rPr>
        <w:t xml:space="preserve">aanwezigheidsregistratie van de Opdrachtgever. </w:t>
      </w:r>
    </w:p>
    <w:p w14:paraId="4803C6D4" w14:textId="77777777" w:rsidR="00D0509A" w:rsidRDefault="00D0509A">
      <w:pPr>
        <w:rPr>
          <w:rFonts w:eastAsia="Times New Roman" w:cs="Arial"/>
          <w:lang w:eastAsia="nl-NL"/>
        </w:rPr>
      </w:pPr>
    </w:p>
    <w:p w14:paraId="4803C6D5" w14:textId="58D5C081" w:rsidR="00D0509A" w:rsidRDefault="00B658B4">
      <w:pPr>
        <w:rPr>
          <w:rFonts w:eastAsia="Times New Roman" w:cs="Arial"/>
          <w:lang w:eastAsia="nl-NL"/>
        </w:rPr>
      </w:pPr>
      <w:r>
        <w:rPr>
          <w:rFonts w:eastAsia="Times New Roman" w:cs="Arial"/>
          <w:lang w:eastAsia="nl-NL"/>
        </w:rPr>
        <w:t xml:space="preserve">Alle medewerkers die door, of namens, de Opdrachtnemer </w:t>
      </w:r>
      <w:r w:rsidR="00284435">
        <w:rPr>
          <w:rFonts w:eastAsia="Times New Roman" w:cs="Arial"/>
          <w:lang w:eastAsia="nl-NL"/>
        </w:rPr>
        <w:t>worden ingezet,</w:t>
      </w:r>
      <w:r>
        <w:rPr>
          <w:rFonts w:eastAsia="Times New Roman" w:cs="Arial"/>
          <w:lang w:eastAsia="nl-NL"/>
        </w:rPr>
        <w:t xml:space="preserve"> </w:t>
      </w:r>
      <w:r w:rsidR="00284435">
        <w:rPr>
          <w:rFonts w:eastAsia="Times New Roman" w:cs="Arial"/>
          <w:lang w:eastAsia="nl-NL"/>
        </w:rPr>
        <w:t>kennen</w:t>
      </w:r>
      <w:r>
        <w:rPr>
          <w:rFonts w:eastAsia="Times New Roman" w:cs="Arial"/>
          <w:lang w:eastAsia="nl-NL"/>
        </w:rPr>
        <w:t xml:space="preserve"> het ontruimingsplan </w:t>
      </w:r>
      <w:r w:rsidR="00284435">
        <w:rPr>
          <w:rFonts w:eastAsia="Times New Roman" w:cs="Arial"/>
          <w:lang w:eastAsia="nl-NL"/>
        </w:rPr>
        <w:t>en</w:t>
      </w:r>
      <w:r>
        <w:rPr>
          <w:rFonts w:eastAsia="Times New Roman" w:cs="Arial"/>
          <w:lang w:eastAsia="nl-NL"/>
        </w:rPr>
        <w:t xml:space="preserve"> handelen</w:t>
      </w:r>
      <w:r w:rsidR="00284435">
        <w:rPr>
          <w:rFonts w:eastAsia="Times New Roman" w:cs="Arial"/>
          <w:lang w:eastAsia="nl-NL"/>
        </w:rPr>
        <w:t xml:space="preserve"> hiernaar</w:t>
      </w:r>
      <w:r>
        <w:rPr>
          <w:rFonts w:eastAsia="Times New Roman" w:cs="Arial"/>
          <w:lang w:eastAsia="nl-NL"/>
        </w:rPr>
        <w:t xml:space="preserve"> indien deze situatie zich voordoet.</w:t>
      </w:r>
    </w:p>
    <w:p w14:paraId="4803C6D6" w14:textId="77777777" w:rsidR="00D0509A" w:rsidRDefault="00B658B4">
      <w:pPr>
        <w:pStyle w:val="Kop2"/>
        <w:ind w:left="851" w:hanging="851"/>
      </w:pPr>
      <w:bookmarkStart w:id="95" w:name="_Toc49939836"/>
      <w:bookmarkStart w:id="96" w:name="_Toc232775041"/>
      <w:r>
        <w:t>8.9</w:t>
      </w:r>
      <w:r>
        <w:tab/>
        <w:t>Kledingvoorschriften</w:t>
      </w:r>
      <w:bookmarkEnd w:id="95"/>
      <w:bookmarkEnd w:id="96"/>
    </w:p>
    <w:p w14:paraId="4803C6D7" w14:textId="5E70D8C1" w:rsidR="00D0509A" w:rsidRDefault="00386A9C" w:rsidP="00B260E9">
      <w:pPr>
        <w:rPr>
          <w:rFonts w:eastAsia="Times New Roman" w:cs="Arial"/>
          <w:lang w:eastAsia="nl-NL"/>
        </w:rPr>
      </w:pPr>
      <w:r>
        <w:rPr>
          <w:rFonts w:eastAsia="Times New Roman" w:cs="Arial"/>
          <w:lang w:eastAsia="nl-NL"/>
        </w:rPr>
        <w:t xml:space="preserve">Medewerkers van Opdrachtnemer dragen representatieve bedrijfskleding </w:t>
      </w:r>
      <w:r w:rsidR="00B260E9">
        <w:rPr>
          <w:rFonts w:eastAsia="Times New Roman" w:cs="Arial"/>
          <w:lang w:eastAsia="nl-NL"/>
        </w:rPr>
        <w:t>v</w:t>
      </w:r>
      <w:r w:rsidR="00B658B4">
        <w:rPr>
          <w:rFonts w:eastAsia="Times New Roman" w:cs="Arial"/>
          <w:lang w:eastAsia="nl-NL"/>
        </w:rPr>
        <w:t xml:space="preserve">oorzien van bedrijfsnaam of -logo, gesloten schoeisel en indien vereist, veiligheidskleding en -schoeisel </w:t>
      </w:r>
      <w:r w:rsidR="00B260E9">
        <w:rPr>
          <w:rFonts w:eastAsia="Times New Roman" w:cs="Arial"/>
          <w:lang w:eastAsia="nl-NL"/>
        </w:rPr>
        <w:t>of</w:t>
      </w:r>
      <w:r w:rsidR="00B658B4">
        <w:rPr>
          <w:rFonts w:eastAsia="Times New Roman" w:cs="Arial"/>
          <w:lang w:eastAsia="nl-NL"/>
        </w:rPr>
        <w:t xml:space="preserve"> persoonlijke beschermingsmiddelen. </w:t>
      </w:r>
    </w:p>
    <w:p w14:paraId="4803C6D8" w14:textId="77777777" w:rsidR="00D0509A" w:rsidRDefault="00D0509A">
      <w:pPr>
        <w:rPr>
          <w:rFonts w:eastAsia="Times New Roman" w:cs="Arial"/>
          <w:lang w:eastAsia="nl-NL"/>
        </w:rPr>
      </w:pPr>
    </w:p>
    <w:p w14:paraId="76950D1F" w14:textId="77777777" w:rsidR="00B260E9" w:rsidRDefault="00B260E9">
      <w:pPr>
        <w:rPr>
          <w:rFonts w:eastAsia="Times New Roman" w:cs="Arial"/>
          <w:lang w:eastAsia="nl-NL"/>
        </w:rPr>
      </w:pPr>
      <w:r>
        <w:rPr>
          <w:rFonts w:eastAsia="Times New Roman" w:cs="Arial"/>
          <w:lang w:eastAsia="nl-NL"/>
        </w:rPr>
        <w:t xml:space="preserve">Verder geldt: </w:t>
      </w:r>
    </w:p>
    <w:p w14:paraId="4789215A" w14:textId="77777777" w:rsidR="006B336C" w:rsidRDefault="00B658B4" w:rsidP="006D4433">
      <w:pPr>
        <w:pStyle w:val="Lijstalinea"/>
        <w:numPr>
          <w:ilvl w:val="0"/>
          <w:numId w:val="11"/>
        </w:numPr>
        <w:rPr>
          <w:rFonts w:eastAsia="Times New Roman" w:cs="Arial"/>
          <w:lang w:eastAsia="nl-NL"/>
        </w:rPr>
      </w:pPr>
      <w:r w:rsidRPr="00B260E9">
        <w:rPr>
          <w:rFonts w:eastAsia="Times New Roman" w:cs="Arial"/>
          <w:lang w:eastAsia="nl-NL"/>
        </w:rPr>
        <w:t xml:space="preserve">Het dragen van petten en/of hoofdbedekking is </w:t>
      </w:r>
      <w:r w:rsidR="00470826">
        <w:rPr>
          <w:rFonts w:eastAsia="Times New Roman" w:cs="Arial"/>
          <w:lang w:eastAsia="nl-NL"/>
        </w:rPr>
        <w:t xml:space="preserve">in beginsel </w:t>
      </w:r>
      <w:r w:rsidRPr="00B260E9">
        <w:rPr>
          <w:rFonts w:eastAsia="Times New Roman" w:cs="Arial"/>
          <w:lang w:eastAsia="nl-NL"/>
        </w:rPr>
        <w:t>niet toegestaan</w:t>
      </w:r>
      <w:r w:rsidR="00FB3244">
        <w:rPr>
          <w:rFonts w:eastAsia="Times New Roman" w:cs="Arial"/>
          <w:lang w:eastAsia="nl-NL"/>
        </w:rPr>
        <w:t xml:space="preserve">, tenzij religieus gemotiveerd </w:t>
      </w:r>
      <w:r w:rsidR="006B336C">
        <w:rPr>
          <w:rFonts w:eastAsia="Times New Roman" w:cs="Arial"/>
          <w:lang w:eastAsia="nl-NL"/>
        </w:rPr>
        <w:t xml:space="preserve">(gezicht moet zichtbaar blijven) </w:t>
      </w:r>
      <w:r w:rsidR="00FB3244">
        <w:rPr>
          <w:rFonts w:eastAsia="Times New Roman" w:cs="Arial"/>
          <w:lang w:eastAsia="nl-NL"/>
        </w:rPr>
        <w:t xml:space="preserve">of noodzakelijk voor de veiligheid. </w:t>
      </w:r>
      <w:r w:rsidR="00470826" w:rsidRPr="006B336C">
        <w:rPr>
          <w:rFonts w:eastAsia="Times New Roman" w:cs="Arial"/>
          <w:lang w:eastAsia="nl-NL"/>
        </w:rPr>
        <w:t xml:space="preserve"> </w:t>
      </w:r>
    </w:p>
    <w:p w14:paraId="58C62489" w14:textId="77777777" w:rsidR="008536D5" w:rsidRDefault="006B336C" w:rsidP="006D4433">
      <w:pPr>
        <w:pStyle w:val="Lijstalinea"/>
        <w:numPr>
          <w:ilvl w:val="0"/>
          <w:numId w:val="11"/>
        </w:numPr>
        <w:rPr>
          <w:rFonts w:eastAsia="Times New Roman" w:cs="Arial"/>
          <w:lang w:eastAsia="nl-NL"/>
        </w:rPr>
      </w:pPr>
      <w:r>
        <w:rPr>
          <w:rFonts w:eastAsia="Times New Roman" w:cs="Arial"/>
          <w:lang w:eastAsia="nl-NL"/>
        </w:rPr>
        <w:t xml:space="preserve">Dagelijks wordt schone bedrijfskleding gedragen. </w:t>
      </w:r>
    </w:p>
    <w:p w14:paraId="4803C6DD" w14:textId="0231E271" w:rsidR="00D0509A" w:rsidRDefault="008536D5" w:rsidP="006D4433">
      <w:pPr>
        <w:pStyle w:val="Lijstalinea"/>
        <w:numPr>
          <w:ilvl w:val="0"/>
          <w:numId w:val="11"/>
        </w:numPr>
        <w:rPr>
          <w:rFonts w:eastAsia="Times New Roman" w:cs="Arial"/>
          <w:lang w:eastAsia="nl-NL"/>
        </w:rPr>
      </w:pPr>
      <w:r>
        <w:rPr>
          <w:rFonts w:eastAsia="Times New Roman" w:cs="Arial"/>
          <w:lang w:eastAsia="nl-NL"/>
        </w:rPr>
        <w:t xml:space="preserve">Direct </w:t>
      </w:r>
      <w:r w:rsidR="00B658B4" w:rsidRPr="008536D5">
        <w:rPr>
          <w:rFonts w:eastAsia="Times New Roman" w:cs="Arial"/>
          <w:lang w:eastAsia="nl-NL"/>
        </w:rPr>
        <w:t xml:space="preserve">leidinggevende </w:t>
      </w:r>
      <w:r>
        <w:rPr>
          <w:rFonts w:eastAsia="Times New Roman" w:cs="Arial"/>
          <w:lang w:eastAsia="nl-NL"/>
        </w:rPr>
        <w:t xml:space="preserve">dragen </w:t>
      </w:r>
      <w:r w:rsidR="00B658B4" w:rsidRPr="008536D5">
        <w:rPr>
          <w:rFonts w:eastAsia="Times New Roman" w:cs="Arial"/>
          <w:lang w:eastAsia="nl-NL"/>
        </w:rPr>
        <w:t>representatieve kleding.</w:t>
      </w:r>
    </w:p>
    <w:p w14:paraId="4803C6DF" w14:textId="5BF94ACF" w:rsidR="00D0509A" w:rsidRPr="00AF510F" w:rsidRDefault="00B658B4" w:rsidP="006D4433">
      <w:pPr>
        <w:pStyle w:val="Lijstalinea"/>
        <w:numPr>
          <w:ilvl w:val="0"/>
          <w:numId w:val="11"/>
        </w:numPr>
        <w:rPr>
          <w:rFonts w:eastAsia="Times New Roman" w:cs="Arial"/>
          <w:lang w:eastAsia="nl-NL"/>
        </w:rPr>
      </w:pPr>
      <w:r w:rsidRPr="00AF510F">
        <w:rPr>
          <w:rFonts w:eastAsia="Times New Roman" w:cs="Arial"/>
          <w:lang w:eastAsia="nl-NL"/>
        </w:rPr>
        <w:t xml:space="preserve">In alle gevallen geldt dat </w:t>
      </w:r>
      <w:r w:rsidR="000F68FF">
        <w:rPr>
          <w:rFonts w:eastAsia="Times New Roman" w:cs="Arial"/>
          <w:lang w:eastAsia="nl-NL"/>
        </w:rPr>
        <w:t xml:space="preserve">Opdrachtgever de representativiteit van de kleding beoordeelt. </w:t>
      </w:r>
    </w:p>
    <w:p w14:paraId="5F6FEA82" w14:textId="77777777" w:rsidR="00260F5C" w:rsidRDefault="00260F5C">
      <w:pPr>
        <w:suppressAutoHyphens w:val="0"/>
        <w:spacing w:after="160" w:line="276" w:lineRule="auto"/>
        <w:rPr>
          <w:rFonts w:ascii="BC Orion" w:eastAsia="Times New Roman" w:hAnsi="BC Orion"/>
          <w:sz w:val="28"/>
          <w:szCs w:val="40"/>
        </w:rPr>
      </w:pPr>
      <w:r>
        <w:br w:type="page"/>
      </w:r>
    </w:p>
    <w:p w14:paraId="4803C6E1" w14:textId="165BEBC0" w:rsidR="00D0509A" w:rsidRDefault="00B658B4" w:rsidP="006D4433">
      <w:pPr>
        <w:pStyle w:val="Kop1"/>
        <w:numPr>
          <w:ilvl w:val="0"/>
          <w:numId w:val="15"/>
        </w:numPr>
        <w:ind w:left="851" w:hanging="851"/>
      </w:pPr>
      <w:bookmarkStart w:id="97" w:name="_Toc232775042"/>
      <w:r>
        <w:lastRenderedPageBreak/>
        <w:t>Uitvoering dienstverlening</w:t>
      </w:r>
      <w:bookmarkEnd w:id="97"/>
    </w:p>
    <w:p w14:paraId="4803C6E2" w14:textId="77777777" w:rsidR="00D0509A" w:rsidRDefault="00B658B4">
      <w:pPr>
        <w:pStyle w:val="Kop2"/>
        <w:ind w:left="851" w:hanging="851"/>
      </w:pPr>
      <w:bookmarkStart w:id="98" w:name="_Toc232775043"/>
      <w:r>
        <w:t>9.1</w:t>
      </w:r>
      <w:r>
        <w:tab/>
        <w:t>Onderaanneming</w:t>
      </w:r>
      <w:bookmarkEnd w:id="98"/>
    </w:p>
    <w:p w14:paraId="4803C6E3" w14:textId="37DDBE29" w:rsidR="00D0509A" w:rsidRDefault="004D0D56">
      <w:pPr>
        <w:rPr>
          <w:rFonts w:eastAsia="Times New Roman" w:cs="Arial"/>
          <w:lang w:eastAsia="nl-NL"/>
        </w:rPr>
      </w:pPr>
      <w:r w:rsidRPr="004D0D56">
        <w:rPr>
          <w:rFonts w:eastAsia="Times New Roman" w:cs="Arial"/>
          <w:lang w:eastAsia="nl-NL"/>
        </w:rPr>
        <w:t>Onderaanneming is uitsluitend toegestaan na schriftelijke goedkeuring van de Opdrachtgever.</w:t>
      </w:r>
      <w:r>
        <w:rPr>
          <w:rFonts w:eastAsia="Times New Roman" w:cs="Arial"/>
          <w:lang w:eastAsia="nl-NL"/>
        </w:rPr>
        <w:t xml:space="preserve"> </w:t>
      </w:r>
      <w:r w:rsidR="006948EB">
        <w:rPr>
          <w:rFonts w:eastAsia="Times New Roman" w:cs="Arial"/>
          <w:lang w:eastAsia="nl-NL"/>
        </w:rPr>
        <w:t xml:space="preserve">Op eerste verzoek verstrekt Opdrachtnemer </w:t>
      </w:r>
      <w:r w:rsidR="00B658B4">
        <w:rPr>
          <w:rFonts w:eastAsia="Times New Roman" w:cs="Arial"/>
          <w:lang w:eastAsia="nl-NL"/>
        </w:rPr>
        <w:t>een kopie Uittreksel Kamer van Koophandel en kopie Overeenkomst tussen de Opdrachtnemer en diens onderaannemer</w:t>
      </w:r>
      <w:r w:rsidR="006948EB">
        <w:rPr>
          <w:rFonts w:eastAsia="Times New Roman" w:cs="Arial"/>
          <w:lang w:eastAsia="nl-NL"/>
        </w:rPr>
        <w:t xml:space="preserve">. </w:t>
      </w:r>
    </w:p>
    <w:p w14:paraId="4803C6E4" w14:textId="77777777" w:rsidR="00D0509A" w:rsidRDefault="00D0509A">
      <w:pPr>
        <w:rPr>
          <w:rFonts w:eastAsia="Times New Roman" w:cs="Arial"/>
          <w:lang w:eastAsia="nl-NL"/>
        </w:rPr>
      </w:pPr>
    </w:p>
    <w:p w14:paraId="4803C6E5" w14:textId="79D48C19" w:rsidR="00D0509A" w:rsidRDefault="00C35C4E">
      <w:pPr>
        <w:rPr>
          <w:rFonts w:eastAsia="Times New Roman" w:cs="Arial"/>
          <w:lang w:eastAsia="nl-NL"/>
        </w:rPr>
      </w:pPr>
      <w:r w:rsidRPr="00C35C4E">
        <w:rPr>
          <w:rFonts w:eastAsia="Times New Roman" w:cs="Arial"/>
          <w:lang w:eastAsia="nl-NL"/>
        </w:rPr>
        <w:t>De Opdrachtnemer blijft verantwoordelijk voor de naleving van alle eisen door de onderaannemer</w:t>
      </w:r>
      <w:r>
        <w:rPr>
          <w:rFonts w:eastAsia="Times New Roman" w:cs="Arial"/>
          <w:lang w:eastAsia="nl-NL"/>
        </w:rPr>
        <w:t>.</w:t>
      </w:r>
    </w:p>
    <w:p w14:paraId="4803C6E6" w14:textId="77777777" w:rsidR="00D0509A" w:rsidRDefault="00B658B4">
      <w:pPr>
        <w:rPr>
          <w:rFonts w:eastAsia="Times New Roman" w:cs="Arial"/>
          <w:lang w:eastAsia="nl-NL"/>
        </w:rPr>
      </w:pPr>
      <w:r>
        <w:rPr>
          <w:rFonts w:eastAsia="Times New Roman" w:cs="Arial"/>
          <w:lang w:eastAsia="nl-NL"/>
        </w:rPr>
        <w:t>Uitbesteding van werkzaamheden door de onderaannemer is uitdrukkelijk en onder geen beding toegestaan.</w:t>
      </w:r>
    </w:p>
    <w:p w14:paraId="4803C6E7" w14:textId="77777777" w:rsidR="00D0509A" w:rsidRDefault="00B658B4">
      <w:pPr>
        <w:pStyle w:val="Kop2"/>
        <w:ind w:left="851" w:hanging="851"/>
      </w:pPr>
      <w:bookmarkStart w:id="99" w:name="_Toc49939847"/>
      <w:bookmarkStart w:id="100" w:name="_Toc232775044"/>
      <w:r>
        <w:t>9.2</w:t>
      </w:r>
      <w:r>
        <w:tab/>
        <w:t>Klachtenprocedure</w:t>
      </w:r>
      <w:bookmarkEnd w:id="99"/>
      <w:bookmarkEnd w:id="100"/>
    </w:p>
    <w:p w14:paraId="4803C6E8" w14:textId="77777777" w:rsidR="00D0509A" w:rsidRDefault="00B658B4">
      <w:pPr>
        <w:rPr>
          <w:rFonts w:eastAsia="Times New Roman" w:cs="Arial"/>
          <w:lang w:eastAsia="nl-NL"/>
        </w:rPr>
      </w:pPr>
      <w:r>
        <w:rPr>
          <w:rFonts w:eastAsia="Times New Roman" w:cs="Arial"/>
          <w:lang w:eastAsia="nl-NL"/>
        </w:rPr>
        <w:t xml:space="preserve">De Opdrachtnemer moet zorg dragen voor een adequate afhandeling van alle ontvangen verstoringen of klachten over het schoonmaakproces. De volgende aanwijzingen moeten hierbij opgevolgd worden: </w:t>
      </w:r>
    </w:p>
    <w:p w14:paraId="4803C6E9" w14:textId="77777777" w:rsidR="00D0509A" w:rsidRDefault="00B658B4" w:rsidP="006D4433">
      <w:pPr>
        <w:pStyle w:val="Lijstalinea"/>
        <w:numPr>
          <w:ilvl w:val="0"/>
          <w:numId w:val="23"/>
        </w:numPr>
        <w:rPr>
          <w:lang w:eastAsia="nl-NL"/>
        </w:rPr>
      </w:pPr>
      <w:r>
        <w:rPr>
          <w:lang w:eastAsia="nl-NL"/>
        </w:rPr>
        <w:t>Verstoringen of klachten over de reguliere werkzaamheden moeten op werkdagen binnen 24 uur worden hersteld;</w:t>
      </w:r>
    </w:p>
    <w:p w14:paraId="4803C6EA" w14:textId="77777777" w:rsidR="00D0509A" w:rsidRDefault="00B658B4" w:rsidP="006D4433">
      <w:pPr>
        <w:pStyle w:val="Lijstalinea"/>
        <w:numPr>
          <w:ilvl w:val="0"/>
          <w:numId w:val="23"/>
        </w:numPr>
        <w:rPr>
          <w:lang w:eastAsia="nl-NL"/>
        </w:rPr>
      </w:pPr>
      <w:r>
        <w:rPr>
          <w:lang w:eastAsia="nl-NL"/>
        </w:rPr>
        <w:t>Van alle ontvangen verstoringen moet op werkdagen binnen 24 uur schriftelijk worden teruggekoppeld wat de status van afhandeling is;</w:t>
      </w:r>
    </w:p>
    <w:p w14:paraId="4803C6EB" w14:textId="77777777" w:rsidR="00D0509A" w:rsidRDefault="00B658B4" w:rsidP="006D4433">
      <w:pPr>
        <w:pStyle w:val="Lijstalinea"/>
        <w:numPr>
          <w:ilvl w:val="0"/>
          <w:numId w:val="23"/>
        </w:numPr>
        <w:rPr>
          <w:lang w:eastAsia="nl-NL"/>
        </w:rPr>
      </w:pPr>
      <w:r>
        <w:rPr>
          <w:lang w:eastAsia="nl-NL"/>
        </w:rPr>
        <w:t>Alle klachten en meldingen die door de Opdrachtgever worden gemeld moeten door de Opdrachtnemer worden geregistreerd;</w:t>
      </w:r>
    </w:p>
    <w:p w14:paraId="4803C6EC" w14:textId="77777777" w:rsidR="00D0509A" w:rsidRDefault="00B658B4" w:rsidP="006D4433">
      <w:pPr>
        <w:pStyle w:val="Lijstalinea"/>
        <w:numPr>
          <w:ilvl w:val="0"/>
          <w:numId w:val="23"/>
        </w:numPr>
        <w:rPr>
          <w:lang w:eastAsia="nl-NL"/>
        </w:rPr>
      </w:pPr>
      <w:r>
        <w:rPr>
          <w:lang w:eastAsia="nl-NL"/>
        </w:rPr>
        <w:t>In de managementrapportage moet het overzicht en de analyse van de klachten zijn opgenomen;</w:t>
      </w:r>
    </w:p>
    <w:p w14:paraId="4803C6ED" w14:textId="77777777" w:rsidR="00D0509A" w:rsidRDefault="00B658B4" w:rsidP="006D4433">
      <w:pPr>
        <w:pStyle w:val="Lijstalinea"/>
        <w:numPr>
          <w:ilvl w:val="0"/>
          <w:numId w:val="23"/>
        </w:numPr>
        <w:rPr>
          <w:lang w:eastAsia="nl-NL"/>
        </w:rPr>
      </w:pPr>
      <w:r>
        <w:rPr>
          <w:lang w:eastAsia="nl-NL"/>
        </w:rPr>
        <w:t>De schoonmaker wordt door de Opdrachtnemer betrokken bij de melding, afhandeling en terugkoppeling;</w:t>
      </w:r>
    </w:p>
    <w:p w14:paraId="4803C6EE" w14:textId="77777777" w:rsidR="00D0509A" w:rsidRDefault="00B658B4" w:rsidP="006D4433">
      <w:pPr>
        <w:pStyle w:val="Lijstalinea"/>
        <w:numPr>
          <w:ilvl w:val="0"/>
          <w:numId w:val="23"/>
        </w:numPr>
        <w:rPr>
          <w:lang w:eastAsia="nl-NL"/>
        </w:rPr>
      </w:pPr>
      <w:r>
        <w:rPr>
          <w:lang w:eastAsia="nl-NL"/>
        </w:rPr>
        <w:t>De klachtenafhandeling verloopt digitaal.</w:t>
      </w:r>
    </w:p>
    <w:p w14:paraId="4803C6EF" w14:textId="77777777" w:rsidR="00D0509A" w:rsidRDefault="00B658B4">
      <w:pPr>
        <w:pStyle w:val="Kop2"/>
        <w:ind w:left="851" w:hanging="851"/>
      </w:pPr>
      <w:bookmarkStart w:id="101" w:name="_Toc232775045"/>
      <w:bookmarkStart w:id="102" w:name="_Toc49939840"/>
      <w:r>
        <w:t>9.3</w:t>
      </w:r>
      <w:r>
        <w:tab/>
        <w:t>Werkrooster</w:t>
      </w:r>
      <w:bookmarkEnd w:id="101"/>
    </w:p>
    <w:p w14:paraId="4803C6F0" w14:textId="1DF39527" w:rsidR="00D0509A" w:rsidRPr="00E86E25" w:rsidRDefault="00DE2C5A">
      <w:pPr>
        <w:rPr>
          <w:rFonts w:eastAsia="Times New Roman" w:cs="Arial"/>
          <w:lang w:eastAsia="nl-NL"/>
        </w:rPr>
      </w:pPr>
      <w:r w:rsidRPr="00E86E25">
        <w:rPr>
          <w:rFonts w:eastAsia="Times New Roman" w:cs="Arial"/>
          <w:lang w:eastAsia="nl-NL"/>
        </w:rPr>
        <w:t xml:space="preserve">Opdrachtnemer zorgt </w:t>
      </w:r>
      <w:r w:rsidR="00B4446E" w:rsidRPr="00E86E25">
        <w:rPr>
          <w:rFonts w:eastAsia="Times New Roman" w:cs="Arial"/>
          <w:lang w:eastAsia="nl-NL"/>
        </w:rPr>
        <w:t>er</w:t>
      </w:r>
      <w:r w:rsidRPr="00E86E25">
        <w:rPr>
          <w:rFonts w:eastAsia="Times New Roman" w:cs="Arial"/>
          <w:lang w:eastAsia="nl-NL"/>
        </w:rPr>
        <w:t xml:space="preserve">voor </w:t>
      </w:r>
      <w:r w:rsidR="00B4446E" w:rsidRPr="00E86E25">
        <w:rPr>
          <w:rFonts w:eastAsia="Times New Roman" w:cs="Arial"/>
          <w:lang w:eastAsia="nl-NL"/>
        </w:rPr>
        <w:t xml:space="preserve">dat het programma van schoonmaakwerkzaamheden </w:t>
      </w:r>
      <w:r w:rsidR="000835F2" w:rsidRPr="00E86E25">
        <w:rPr>
          <w:rFonts w:eastAsia="Times New Roman" w:cs="Arial"/>
          <w:lang w:eastAsia="nl-NL"/>
        </w:rPr>
        <w:t xml:space="preserve">wordt weergegeven in </w:t>
      </w:r>
      <w:r w:rsidR="00B658B4" w:rsidRPr="00E86E25">
        <w:rPr>
          <w:rFonts w:eastAsia="Times New Roman" w:cs="Arial"/>
          <w:lang w:eastAsia="nl-NL"/>
        </w:rPr>
        <w:t>ingekleurde werktaken op de plattegronden, per ruimtenummer</w:t>
      </w:r>
      <w:r w:rsidR="000835F2" w:rsidRPr="00E86E25">
        <w:rPr>
          <w:rFonts w:eastAsia="Times New Roman" w:cs="Arial"/>
          <w:lang w:eastAsia="nl-NL"/>
        </w:rPr>
        <w:t xml:space="preserve"> en</w:t>
      </w:r>
      <w:r w:rsidR="00B658B4" w:rsidRPr="00E86E25">
        <w:rPr>
          <w:rFonts w:eastAsia="Times New Roman" w:cs="Arial"/>
          <w:lang w:eastAsia="nl-NL"/>
        </w:rPr>
        <w:t xml:space="preserve"> per verdiepin</w:t>
      </w:r>
      <w:r w:rsidR="000835F2" w:rsidRPr="00E86E25">
        <w:rPr>
          <w:rFonts w:eastAsia="Times New Roman" w:cs="Arial"/>
          <w:lang w:eastAsia="nl-NL"/>
        </w:rPr>
        <w:t>g</w:t>
      </w:r>
      <w:r w:rsidR="00B658B4" w:rsidRPr="00E86E25">
        <w:rPr>
          <w:rFonts w:eastAsia="Times New Roman" w:cs="Arial"/>
          <w:lang w:eastAsia="nl-NL"/>
        </w:rPr>
        <w:t xml:space="preserve">. Deze ingekleurde werktaken </w:t>
      </w:r>
      <w:r w:rsidR="000835F2" w:rsidRPr="00E86E25">
        <w:rPr>
          <w:rFonts w:eastAsia="Times New Roman" w:cs="Arial"/>
          <w:lang w:eastAsia="nl-NL"/>
        </w:rPr>
        <w:t>worden zo</w:t>
      </w:r>
      <w:r w:rsidR="00B658B4" w:rsidRPr="00E86E25">
        <w:rPr>
          <w:rFonts w:eastAsia="Times New Roman" w:cs="Arial"/>
          <w:lang w:eastAsia="nl-NL"/>
        </w:rPr>
        <w:t xml:space="preserve"> opgemaakt dat eenvoudig en nauwkeurig </w:t>
      </w:r>
      <w:r w:rsidR="000835F2" w:rsidRPr="00E86E25">
        <w:rPr>
          <w:rFonts w:eastAsia="Times New Roman" w:cs="Arial"/>
          <w:lang w:eastAsia="nl-NL"/>
        </w:rPr>
        <w:t xml:space="preserve">vastgesteld kan </w:t>
      </w:r>
      <w:r w:rsidR="00B658B4" w:rsidRPr="00E86E25">
        <w:rPr>
          <w:rFonts w:eastAsia="Times New Roman" w:cs="Arial"/>
          <w:lang w:eastAsia="nl-NL"/>
        </w:rPr>
        <w:t>worden wanneer en waar welke schoonmaakkwaliteit wordt geleverd.</w:t>
      </w:r>
    </w:p>
    <w:p w14:paraId="4803C6F1" w14:textId="77777777" w:rsidR="00D0509A" w:rsidRPr="00E86E25" w:rsidRDefault="00D0509A">
      <w:pPr>
        <w:rPr>
          <w:rFonts w:eastAsia="Times New Roman" w:cs="Arial"/>
          <w:lang w:eastAsia="nl-NL"/>
        </w:rPr>
      </w:pPr>
    </w:p>
    <w:p w14:paraId="4803C6F2" w14:textId="16C40CCC" w:rsidR="00D0509A" w:rsidRPr="00E86E25" w:rsidRDefault="00B658B4">
      <w:pPr>
        <w:rPr>
          <w:rFonts w:eastAsia="Times New Roman" w:cs="Arial"/>
          <w:lang w:eastAsia="nl-NL"/>
        </w:rPr>
      </w:pPr>
      <w:r w:rsidRPr="00E86E25">
        <w:rPr>
          <w:rFonts w:eastAsia="Times New Roman" w:cs="Arial"/>
          <w:lang w:eastAsia="nl-NL"/>
        </w:rPr>
        <w:t>Opdrachtgever heeft de bevoegdheid</w:t>
      </w:r>
      <w:r w:rsidR="00E611DE" w:rsidRPr="00E86E25">
        <w:rPr>
          <w:rFonts w:eastAsia="Times New Roman" w:cs="Arial"/>
          <w:lang w:eastAsia="nl-NL"/>
        </w:rPr>
        <w:t xml:space="preserve"> om,</w:t>
      </w:r>
      <w:r w:rsidRPr="00E86E25">
        <w:rPr>
          <w:rFonts w:eastAsia="Times New Roman" w:cs="Arial"/>
          <w:lang w:eastAsia="nl-NL"/>
        </w:rPr>
        <w:t xml:space="preserve"> in afwijking van Programma van Eisen en werkrooster</w:t>
      </w:r>
      <w:r w:rsidR="00E611DE" w:rsidRPr="00E86E25">
        <w:rPr>
          <w:rFonts w:eastAsia="Times New Roman" w:cs="Arial"/>
          <w:lang w:eastAsia="nl-NL"/>
        </w:rPr>
        <w:t>,</w:t>
      </w:r>
      <w:r w:rsidRPr="00E86E25">
        <w:rPr>
          <w:rFonts w:eastAsia="Times New Roman" w:cs="Arial"/>
          <w:lang w:eastAsia="nl-NL"/>
        </w:rPr>
        <w:t xml:space="preserve"> tijdelijk andere schoonmaakwerkzaamheden op te dragen met inachtneming van het gecontracteerde aantal uren. </w:t>
      </w:r>
      <w:r w:rsidR="00971616" w:rsidRPr="00E86E25">
        <w:rPr>
          <w:rFonts w:eastAsia="Times New Roman" w:cs="Arial"/>
          <w:lang w:eastAsia="nl-NL"/>
        </w:rPr>
        <w:t>Hiervoor geldt dat</w:t>
      </w:r>
      <w:r w:rsidRPr="00E86E25">
        <w:rPr>
          <w:rFonts w:eastAsia="Times New Roman" w:cs="Arial"/>
          <w:lang w:eastAsia="nl-NL"/>
        </w:rPr>
        <w:t xml:space="preserve"> Opdrachtnemer geen financiële </w:t>
      </w:r>
      <w:r w:rsidR="00971616" w:rsidRPr="00E86E25">
        <w:rPr>
          <w:rFonts w:eastAsia="Times New Roman" w:cs="Arial"/>
          <w:lang w:eastAsia="nl-NL"/>
        </w:rPr>
        <w:t>aanspraak kan doen</w:t>
      </w:r>
      <w:r w:rsidRPr="00E86E25">
        <w:rPr>
          <w:rFonts w:eastAsia="Times New Roman" w:cs="Arial"/>
          <w:lang w:eastAsia="nl-NL"/>
        </w:rPr>
        <w:t xml:space="preserve">. </w:t>
      </w:r>
    </w:p>
    <w:p w14:paraId="4803C6F9" w14:textId="77777777" w:rsidR="00D0509A" w:rsidRDefault="00D0509A">
      <w:pPr>
        <w:rPr>
          <w:rFonts w:eastAsia="Times New Roman" w:cs="Arial"/>
          <w:lang w:eastAsia="nl-NL"/>
        </w:rPr>
      </w:pPr>
    </w:p>
    <w:p w14:paraId="4803C6FA" w14:textId="77777777" w:rsidR="00D0509A" w:rsidRDefault="00B658B4">
      <w:pPr>
        <w:rPr>
          <w:rFonts w:eastAsia="Times New Roman" w:cs="Arial"/>
          <w:lang w:eastAsia="nl-NL"/>
        </w:rPr>
      </w:pPr>
      <w:r>
        <w:rPr>
          <w:rFonts w:eastAsia="Times New Roman" w:cs="Arial"/>
          <w:lang w:eastAsia="nl-NL"/>
        </w:rPr>
        <w:t xml:space="preserve">Voor aanvang van de werkzaamheden dient Opdrachtnemer aan Opdrachtgever de werktaken ter goedkeuring voor te leggen. </w:t>
      </w:r>
    </w:p>
    <w:p w14:paraId="4803C6FB" w14:textId="77777777" w:rsidR="00D0509A" w:rsidRDefault="00D0509A">
      <w:pPr>
        <w:rPr>
          <w:rFonts w:eastAsia="Times New Roman" w:cs="Arial"/>
          <w:shd w:val="clear" w:color="auto" w:fill="FFFF00"/>
          <w:lang w:eastAsia="nl-NL"/>
        </w:rPr>
      </w:pPr>
    </w:p>
    <w:p w14:paraId="4803C6FC" w14:textId="77777777" w:rsidR="00D0509A" w:rsidRDefault="00B658B4">
      <w:pPr>
        <w:pStyle w:val="Kop2"/>
        <w:ind w:left="851" w:hanging="851"/>
      </w:pPr>
      <w:bookmarkStart w:id="103" w:name="_Toc232775046"/>
      <w:r>
        <w:t>9.4</w:t>
      </w:r>
      <w:r>
        <w:tab/>
        <w:t>Werktijden</w:t>
      </w:r>
      <w:bookmarkEnd w:id="102"/>
      <w:bookmarkEnd w:id="103"/>
    </w:p>
    <w:p w14:paraId="4803C6FE" w14:textId="27EC4D23" w:rsidR="00D0509A" w:rsidRPr="00DE407E" w:rsidRDefault="00B658B4">
      <w:pPr>
        <w:rPr>
          <w:rFonts w:eastAsia="Times New Roman" w:cs="Arial"/>
          <w:lang w:eastAsia="nl-NL"/>
        </w:rPr>
      </w:pPr>
      <w:r>
        <w:rPr>
          <w:rFonts w:eastAsia="Times New Roman" w:cs="Arial"/>
          <w:lang w:eastAsia="nl-NL"/>
        </w:rPr>
        <w:t xml:space="preserve">Het gebouw van de Opdrachtgever is in het algemeen normaal </w:t>
      </w:r>
      <w:r w:rsidRPr="00DE407E">
        <w:rPr>
          <w:rFonts w:eastAsia="Times New Roman" w:cs="Arial"/>
          <w:lang w:eastAsia="nl-NL"/>
        </w:rPr>
        <w:t>geopend van maandag tot en met vrijdag tussen 08:00 en 1</w:t>
      </w:r>
      <w:r w:rsidR="00DE407E" w:rsidRPr="00DE407E">
        <w:rPr>
          <w:rFonts w:eastAsia="Times New Roman" w:cs="Arial"/>
          <w:lang w:eastAsia="nl-NL"/>
        </w:rPr>
        <w:t>7</w:t>
      </w:r>
      <w:r w:rsidRPr="00DE407E">
        <w:rPr>
          <w:rFonts w:eastAsia="Times New Roman" w:cs="Arial"/>
          <w:lang w:eastAsia="nl-NL"/>
        </w:rPr>
        <w:t>:00 uur.</w:t>
      </w:r>
    </w:p>
    <w:p w14:paraId="4803C701" w14:textId="79B3749C" w:rsidR="00D0509A" w:rsidRDefault="00B658B4">
      <w:pPr>
        <w:rPr>
          <w:rFonts w:eastAsia="Times New Roman" w:cs="Arial"/>
          <w:lang w:eastAsia="nl-NL"/>
        </w:rPr>
      </w:pPr>
      <w:r w:rsidRPr="00DE407E">
        <w:rPr>
          <w:rFonts w:eastAsia="Times New Roman" w:cs="Arial"/>
          <w:lang w:eastAsia="nl-NL"/>
        </w:rPr>
        <w:t xml:space="preserve">De werktijden van de schoonmaak zullen, in onderling overleg, </w:t>
      </w:r>
      <w:r w:rsidRPr="00DE407E">
        <w:rPr>
          <w:rFonts w:eastAsia="Times New Roman" w:cs="Arial"/>
          <w:u w:val="single"/>
          <w:lang w:eastAsia="nl-NL"/>
        </w:rPr>
        <w:t>na gunning</w:t>
      </w:r>
      <w:r w:rsidRPr="00DE407E">
        <w:rPr>
          <w:rFonts w:eastAsia="Times New Roman" w:cs="Arial"/>
          <w:lang w:eastAsia="nl-NL"/>
        </w:rPr>
        <w:t xml:space="preserve"> worden vastgesteld. Als richtlijn kunt u de huidige werktijden aanhouden (</w:t>
      </w:r>
      <w:r w:rsidR="00AD55A0" w:rsidRPr="00DE407E">
        <w:rPr>
          <w:rFonts w:eastAsia="Times New Roman" w:cs="Arial"/>
          <w:lang w:eastAsia="nl-NL"/>
        </w:rPr>
        <w:t>toiletronde om 10.00 uur en 17.00-19.00</w:t>
      </w:r>
      <w:r w:rsidRPr="00DE407E">
        <w:rPr>
          <w:rFonts w:eastAsia="Times New Roman" w:cs="Arial"/>
          <w:lang w:eastAsia="nl-NL"/>
        </w:rPr>
        <w:t xml:space="preserve"> uur).</w:t>
      </w:r>
      <w:r>
        <w:rPr>
          <w:rFonts w:eastAsia="Times New Roman" w:cs="Arial"/>
          <w:lang w:eastAsia="nl-NL"/>
        </w:rPr>
        <w:t xml:space="preserve"> </w:t>
      </w:r>
      <w:r w:rsidR="00BC358C">
        <w:rPr>
          <w:rFonts w:eastAsia="Times New Roman" w:cs="Arial"/>
          <w:lang w:eastAsia="nl-NL"/>
        </w:rPr>
        <w:t>Sto</w:t>
      </w:r>
      <w:r w:rsidR="007C4225">
        <w:rPr>
          <w:rFonts w:eastAsia="Times New Roman" w:cs="Arial"/>
          <w:lang w:eastAsia="nl-NL"/>
        </w:rPr>
        <w:t xml:space="preserve">rende werkzaamheden worden buiten piektijden uitgevoerd, in overleg met de Opdrachtgever. </w:t>
      </w:r>
    </w:p>
    <w:p w14:paraId="4803C702" w14:textId="77777777" w:rsidR="00D0509A" w:rsidRDefault="00B658B4">
      <w:pPr>
        <w:pStyle w:val="Kop2"/>
        <w:ind w:left="851" w:hanging="851"/>
      </w:pPr>
      <w:bookmarkStart w:id="104" w:name="_Toc462064309"/>
      <w:bookmarkStart w:id="105" w:name="_Toc49939818"/>
      <w:bookmarkStart w:id="106" w:name="_Toc232775047"/>
      <w:bookmarkStart w:id="107" w:name="_Toc462064308"/>
      <w:bookmarkStart w:id="108" w:name="_Toc49939816"/>
      <w:r>
        <w:t>9.5</w:t>
      </w:r>
      <w:r>
        <w:tab/>
        <w:t>Materialen, middelen en machines</w:t>
      </w:r>
      <w:bookmarkEnd w:id="104"/>
      <w:bookmarkEnd w:id="105"/>
      <w:bookmarkEnd w:id="106"/>
    </w:p>
    <w:p w14:paraId="4803C704" w14:textId="77777777" w:rsidR="00D0509A" w:rsidRDefault="00B658B4">
      <w:r>
        <w:rPr>
          <w:lang w:eastAsia="nl-NL"/>
        </w:rPr>
        <w:t xml:space="preserve">Opdrachtgever stelt de volgende materialen, middelen en ruimten </w:t>
      </w:r>
      <w:r>
        <w:rPr>
          <w:rFonts w:eastAsia="Times New Roman" w:cs="Arial"/>
          <w:i/>
          <w:iCs/>
          <w:u w:val="single"/>
          <w:lang w:eastAsia="nl-NL"/>
        </w:rPr>
        <w:t>kosteloos</w:t>
      </w:r>
      <w:r>
        <w:rPr>
          <w:rFonts w:eastAsia="Times New Roman" w:cs="Arial"/>
          <w:lang w:eastAsia="nl-NL"/>
        </w:rPr>
        <w:t xml:space="preserve"> ter beschikking gedurende de uitvoering van de dienstverlening, waarbij Opdrachtnemer de benoemde zaken </w:t>
      </w:r>
      <w:r>
        <w:rPr>
          <w:rFonts w:eastAsia="Times New Roman" w:cs="Arial"/>
          <w:i/>
          <w:iCs/>
          <w:u w:val="single"/>
          <w:lang w:eastAsia="nl-NL"/>
        </w:rPr>
        <w:t>voor zijn kosten</w:t>
      </w:r>
      <w:r>
        <w:rPr>
          <w:rFonts w:eastAsia="Times New Roman" w:cs="Arial"/>
          <w:lang w:eastAsia="nl-NL"/>
        </w:rPr>
        <w:t xml:space="preserve"> levert (opgenomen in de jaarlijkse aanneemsom schoonmaakonderhoud).  </w:t>
      </w:r>
    </w:p>
    <w:p w14:paraId="4803C705" w14:textId="77777777" w:rsidR="00D0509A" w:rsidRDefault="00D0509A">
      <w:pPr>
        <w:rPr>
          <w:rFonts w:eastAsia="Times New Roman" w:cs="Arial"/>
          <w:lang w:eastAsia="nl-NL"/>
        </w:rPr>
      </w:pPr>
    </w:p>
    <w:tbl>
      <w:tblPr>
        <w:tblStyle w:val="Lijsttabel3-Accent4"/>
        <w:tblW w:w="9067" w:type="dxa"/>
        <w:tblLook w:val="0000" w:firstRow="0" w:lastRow="0" w:firstColumn="0" w:lastColumn="0" w:noHBand="0" w:noVBand="0"/>
      </w:tblPr>
      <w:tblGrid>
        <w:gridCol w:w="6723"/>
        <w:gridCol w:w="1172"/>
        <w:gridCol w:w="1172"/>
      </w:tblGrid>
      <w:tr w:rsidR="00D0509A" w14:paraId="4803C709" w14:textId="77777777" w:rsidTr="00E56E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23" w:type="dxa"/>
            <w:shd w:val="clear" w:color="auto" w:fill="D9CBCA" w:themeFill="accent4"/>
          </w:tcPr>
          <w:p w14:paraId="4803C706" w14:textId="77777777" w:rsidR="00D0509A" w:rsidRDefault="00B658B4">
            <w:pPr>
              <w:rPr>
                <w:rFonts w:eastAsia="Times New Roman" w:cs="Arial"/>
                <w:b/>
                <w:bCs/>
                <w:lang w:eastAsia="nl-NL"/>
              </w:rPr>
            </w:pPr>
            <w:r>
              <w:rPr>
                <w:rFonts w:eastAsia="Times New Roman" w:cs="Arial"/>
                <w:b/>
                <w:bCs/>
                <w:lang w:eastAsia="nl-NL"/>
              </w:rPr>
              <w:t>Onderdeel</w:t>
            </w:r>
          </w:p>
        </w:tc>
        <w:tc>
          <w:tcPr>
            <w:tcW w:w="1172" w:type="dxa"/>
            <w:shd w:val="clear" w:color="auto" w:fill="D9CBCA" w:themeFill="accent4"/>
          </w:tcPr>
          <w:p w14:paraId="4803C707" w14:textId="77777777" w:rsidR="00D0509A" w:rsidRDefault="00B658B4">
            <w:pPr>
              <w:cnfStyle w:val="000000100000" w:firstRow="0" w:lastRow="0" w:firstColumn="0" w:lastColumn="0" w:oddVBand="0" w:evenVBand="0" w:oddHBand="1" w:evenHBand="0" w:firstRowFirstColumn="0" w:firstRowLastColumn="0" w:lastRowFirstColumn="0" w:lastRowLastColumn="0"/>
              <w:rPr>
                <w:rFonts w:eastAsia="Times New Roman" w:cs="Arial"/>
                <w:b/>
                <w:bCs/>
                <w:lang w:eastAsia="nl-NL"/>
              </w:rPr>
            </w:pPr>
            <w:proofErr w:type="spellStart"/>
            <w:r>
              <w:rPr>
                <w:rFonts w:eastAsia="Times New Roman" w:cs="Arial"/>
                <w:b/>
                <w:bCs/>
                <w:lang w:eastAsia="nl-NL"/>
              </w:rPr>
              <w:t>Opdracht-gever</w:t>
            </w:r>
            <w:proofErr w:type="spellEnd"/>
          </w:p>
        </w:tc>
        <w:tc>
          <w:tcPr>
            <w:cnfStyle w:val="000010000000" w:firstRow="0" w:lastRow="0" w:firstColumn="0" w:lastColumn="0" w:oddVBand="1" w:evenVBand="0" w:oddHBand="0" w:evenHBand="0" w:firstRowFirstColumn="0" w:firstRowLastColumn="0" w:lastRowFirstColumn="0" w:lastRowLastColumn="0"/>
            <w:tcW w:w="1172" w:type="dxa"/>
            <w:shd w:val="clear" w:color="auto" w:fill="D9CBCA" w:themeFill="accent4"/>
          </w:tcPr>
          <w:p w14:paraId="4803C708" w14:textId="77777777" w:rsidR="00D0509A" w:rsidRDefault="00B658B4">
            <w:r>
              <w:rPr>
                <w:rFonts w:eastAsia="Times New Roman" w:cs="Arial"/>
                <w:b/>
                <w:bCs/>
                <w:lang w:eastAsia="nl-NL"/>
              </w:rPr>
              <w:t>Opdracht-nemer</w:t>
            </w:r>
          </w:p>
        </w:tc>
      </w:tr>
      <w:tr w:rsidR="00D0509A" w14:paraId="4803C70D" w14:textId="77777777" w:rsidTr="00E56EAD">
        <w:tc>
          <w:tcPr>
            <w:cnfStyle w:val="000010000000" w:firstRow="0" w:lastRow="0" w:firstColumn="0" w:lastColumn="0" w:oddVBand="1" w:evenVBand="0" w:oddHBand="0" w:evenHBand="0" w:firstRowFirstColumn="0" w:firstRowLastColumn="0" w:lastRowFirstColumn="0" w:lastRowLastColumn="0"/>
            <w:tcW w:w="6723" w:type="dxa"/>
          </w:tcPr>
          <w:p w14:paraId="4803C70A" w14:textId="77777777" w:rsidR="00D0509A" w:rsidRDefault="00B658B4">
            <w:pPr>
              <w:rPr>
                <w:rFonts w:eastAsia="Times New Roman" w:cs="Arial"/>
                <w:lang w:eastAsia="nl-NL"/>
              </w:rPr>
            </w:pPr>
            <w:r>
              <w:rPr>
                <w:rFonts w:eastAsia="Times New Roman" w:cs="Arial"/>
                <w:lang w:eastAsia="nl-NL"/>
              </w:rPr>
              <w:t>Afsluitbare werkkasten (sleutels in beheer van Opdrachtnemer)</w:t>
            </w:r>
          </w:p>
        </w:tc>
        <w:tc>
          <w:tcPr>
            <w:tcW w:w="1172" w:type="dxa"/>
          </w:tcPr>
          <w:p w14:paraId="4803C70B" w14:textId="77777777" w:rsidR="00D0509A" w:rsidRDefault="00B658B4">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x</w:t>
            </w:r>
          </w:p>
        </w:tc>
        <w:tc>
          <w:tcPr>
            <w:cnfStyle w:val="000010000000" w:firstRow="0" w:lastRow="0" w:firstColumn="0" w:lastColumn="0" w:oddVBand="1" w:evenVBand="0" w:oddHBand="0" w:evenHBand="0" w:firstRowFirstColumn="0" w:firstRowLastColumn="0" w:lastRowFirstColumn="0" w:lastRowLastColumn="0"/>
            <w:tcW w:w="1172" w:type="dxa"/>
          </w:tcPr>
          <w:p w14:paraId="4803C70C" w14:textId="77777777" w:rsidR="00D0509A" w:rsidRDefault="00D0509A">
            <w:pPr>
              <w:jc w:val="center"/>
              <w:rPr>
                <w:rFonts w:eastAsia="Times New Roman" w:cs="Arial"/>
                <w:shd w:val="clear" w:color="auto" w:fill="FFFF00"/>
                <w:lang w:eastAsia="nl-NL"/>
              </w:rPr>
            </w:pPr>
          </w:p>
        </w:tc>
      </w:tr>
      <w:tr w:rsidR="00D0509A" w14:paraId="4803C711" w14:textId="77777777" w:rsidTr="00E56E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23" w:type="dxa"/>
          </w:tcPr>
          <w:p w14:paraId="4803C70E" w14:textId="53388D0E" w:rsidR="00D0509A" w:rsidRDefault="00B658B4">
            <w:r>
              <w:rPr>
                <w:rFonts w:eastAsia="Times New Roman" w:cs="Arial"/>
                <w:lang w:eastAsia="nl-NL"/>
              </w:rPr>
              <w:t>Aansluiting voor wasmachine</w:t>
            </w:r>
            <w:r w:rsidR="00DE407E">
              <w:rPr>
                <w:rFonts w:eastAsia="Times New Roman" w:cs="Arial"/>
                <w:lang w:eastAsia="nl-NL"/>
              </w:rPr>
              <w:t xml:space="preserve"> (gebruik alleen </w:t>
            </w:r>
            <w:r w:rsidR="002E6969">
              <w:rPr>
                <w:rFonts w:eastAsia="Times New Roman" w:cs="Arial"/>
                <w:lang w:eastAsia="nl-NL"/>
              </w:rPr>
              <w:t>tijdens aanwezigheid</w:t>
            </w:r>
            <w:r w:rsidR="00DE407E">
              <w:rPr>
                <w:rFonts w:eastAsia="Times New Roman" w:cs="Arial"/>
                <w:lang w:eastAsia="nl-NL"/>
              </w:rPr>
              <w:t>)</w:t>
            </w:r>
          </w:p>
        </w:tc>
        <w:tc>
          <w:tcPr>
            <w:tcW w:w="1172" w:type="dxa"/>
          </w:tcPr>
          <w:p w14:paraId="4803C70F" w14:textId="77777777" w:rsidR="00D0509A" w:rsidRDefault="00B658B4">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x</w:t>
            </w:r>
          </w:p>
        </w:tc>
        <w:tc>
          <w:tcPr>
            <w:cnfStyle w:val="000010000000" w:firstRow="0" w:lastRow="0" w:firstColumn="0" w:lastColumn="0" w:oddVBand="1" w:evenVBand="0" w:oddHBand="0" w:evenHBand="0" w:firstRowFirstColumn="0" w:firstRowLastColumn="0" w:lastRowFirstColumn="0" w:lastRowLastColumn="0"/>
            <w:tcW w:w="1172" w:type="dxa"/>
          </w:tcPr>
          <w:p w14:paraId="4803C710" w14:textId="77777777" w:rsidR="00D0509A" w:rsidRDefault="00D0509A">
            <w:pPr>
              <w:jc w:val="center"/>
              <w:rPr>
                <w:rFonts w:eastAsia="Times New Roman" w:cs="Arial"/>
                <w:shd w:val="clear" w:color="auto" w:fill="FFFF00"/>
                <w:lang w:eastAsia="nl-NL"/>
              </w:rPr>
            </w:pPr>
          </w:p>
        </w:tc>
      </w:tr>
      <w:tr w:rsidR="00D0509A" w14:paraId="4803C715" w14:textId="77777777" w:rsidTr="00E56EAD">
        <w:tc>
          <w:tcPr>
            <w:cnfStyle w:val="000010000000" w:firstRow="0" w:lastRow="0" w:firstColumn="0" w:lastColumn="0" w:oddVBand="1" w:evenVBand="0" w:oddHBand="0" w:evenHBand="0" w:firstRowFirstColumn="0" w:firstRowLastColumn="0" w:lastRowFirstColumn="0" w:lastRowLastColumn="0"/>
            <w:tcW w:w="6723" w:type="dxa"/>
          </w:tcPr>
          <w:p w14:paraId="4803C712" w14:textId="77777777" w:rsidR="00D0509A" w:rsidRDefault="00B658B4">
            <w:pPr>
              <w:rPr>
                <w:rFonts w:eastAsia="Times New Roman" w:cs="Arial"/>
                <w:lang w:eastAsia="nl-NL"/>
              </w:rPr>
            </w:pPr>
            <w:r>
              <w:rPr>
                <w:rFonts w:eastAsia="Times New Roman" w:cs="Arial"/>
                <w:lang w:eastAsia="nl-NL"/>
              </w:rPr>
              <w:t>Magazijnruimten voor opslag machines en/of middelen</w:t>
            </w:r>
          </w:p>
        </w:tc>
        <w:tc>
          <w:tcPr>
            <w:tcW w:w="1172" w:type="dxa"/>
          </w:tcPr>
          <w:p w14:paraId="4803C713" w14:textId="77777777" w:rsidR="00D0509A" w:rsidRDefault="00B658B4">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x</w:t>
            </w:r>
          </w:p>
        </w:tc>
        <w:tc>
          <w:tcPr>
            <w:cnfStyle w:val="000010000000" w:firstRow="0" w:lastRow="0" w:firstColumn="0" w:lastColumn="0" w:oddVBand="1" w:evenVBand="0" w:oddHBand="0" w:evenHBand="0" w:firstRowFirstColumn="0" w:firstRowLastColumn="0" w:lastRowFirstColumn="0" w:lastRowLastColumn="0"/>
            <w:tcW w:w="1172" w:type="dxa"/>
          </w:tcPr>
          <w:p w14:paraId="4803C714" w14:textId="77777777" w:rsidR="00D0509A" w:rsidRDefault="00D0509A">
            <w:pPr>
              <w:jc w:val="center"/>
              <w:rPr>
                <w:rFonts w:eastAsia="Times New Roman" w:cs="Arial"/>
                <w:shd w:val="clear" w:color="auto" w:fill="FFFF00"/>
                <w:lang w:eastAsia="nl-NL"/>
              </w:rPr>
            </w:pPr>
          </w:p>
        </w:tc>
      </w:tr>
      <w:tr w:rsidR="00D0509A" w14:paraId="4803C719" w14:textId="77777777" w:rsidTr="00E56E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23" w:type="dxa"/>
          </w:tcPr>
          <w:p w14:paraId="4803C716" w14:textId="77777777" w:rsidR="00D0509A" w:rsidRDefault="00B658B4">
            <w:pPr>
              <w:rPr>
                <w:rFonts w:eastAsia="Times New Roman" w:cs="Arial"/>
                <w:lang w:eastAsia="nl-NL"/>
              </w:rPr>
            </w:pPr>
            <w:r>
              <w:rPr>
                <w:rFonts w:eastAsia="Times New Roman" w:cs="Arial"/>
                <w:lang w:eastAsia="nl-NL"/>
              </w:rPr>
              <w:t>Energie en water (inclusief oplaadvoorzieningen)</w:t>
            </w:r>
          </w:p>
        </w:tc>
        <w:tc>
          <w:tcPr>
            <w:tcW w:w="1172" w:type="dxa"/>
          </w:tcPr>
          <w:p w14:paraId="4803C717" w14:textId="77777777" w:rsidR="00D0509A" w:rsidRDefault="00B658B4">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x</w:t>
            </w:r>
          </w:p>
        </w:tc>
        <w:tc>
          <w:tcPr>
            <w:cnfStyle w:val="000010000000" w:firstRow="0" w:lastRow="0" w:firstColumn="0" w:lastColumn="0" w:oddVBand="1" w:evenVBand="0" w:oddHBand="0" w:evenHBand="0" w:firstRowFirstColumn="0" w:firstRowLastColumn="0" w:lastRowFirstColumn="0" w:lastRowLastColumn="0"/>
            <w:tcW w:w="1172" w:type="dxa"/>
          </w:tcPr>
          <w:p w14:paraId="4803C718" w14:textId="77777777" w:rsidR="00D0509A" w:rsidRDefault="00D0509A">
            <w:pPr>
              <w:jc w:val="center"/>
              <w:rPr>
                <w:rFonts w:eastAsia="Times New Roman" w:cs="Arial"/>
                <w:shd w:val="clear" w:color="auto" w:fill="FFFF00"/>
                <w:lang w:eastAsia="nl-NL"/>
              </w:rPr>
            </w:pPr>
          </w:p>
        </w:tc>
      </w:tr>
      <w:tr w:rsidR="00D0509A" w14:paraId="4803C71D" w14:textId="77777777" w:rsidTr="00E56EAD">
        <w:tc>
          <w:tcPr>
            <w:cnfStyle w:val="000010000000" w:firstRow="0" w:lastRow="0" w:firstColumn="0" w:lastColumn="0" w:oddVBand="1" w:evenVBand="0" w:oddHBand="0" w:evenHBand="0" w:firstRowFirstColumn="0" w:firstRowLastColumn="0" w:lastRowFirstColumn="0" w:lastRowLastColumn="0"/>
            <w:tcW w:w="6723" w:type="dxa"/>
          </w:tcPr>
          <w:p w14:paraId="4803C71A" w14:textId="77777777" w:rsidR="00D0509A" w:rsidRDefault="00B658B4">
            <w:pPr>
              <w:rPr>
                <w:rFonts w:eastAsia="Times New Roman" w:cs="Arial"/>
                <w:lang w:eastAsia="nl-NL"/>
              </w:rPr>
            </w:pPr>
            <w:r>
              <w:rPr>
                <w:rFonts w:eastAsia="Times New Roman" w:cs="Arial"/>
                <w:lang w:eastAsia="nl-NL"/>
              </w:rPr>
              <w:lastRenderedPageBreak/>
              <w:t>Sanitaire hardware en verbruiksartikelen</w:t>
            </w:r>
          </w:p>
        </w:tc>
        <w:tc>
          <w:tcPr>
            <w:tcW w:w="1172" w:type="dxa"/>
          </w:tcPr>
          <w:p w14:paraId="4803C71B" w14:textId="77777777" w:rsidR="00D0509A" w:rsidRDefault="00B658B4">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x</w:t>
            </w:r>
          </w:p>
        </w:tc>
        <w:tc>
          <w:tcPr>
            <w:cnfStyle w:val="000010000000" w:firstRow="0" w:lastRow="0" w:firstColumn="0" w:lastColumn="0" w:oddVBand="1" w:evenVBand="0" w:oddHBand="0" w:evenHBand="0" w:firstRowFirstColumn="0" w:firstRowLastColumn="0" w:lastRowFirstColumn="0" w:lastRowLastColumn="0"/>
            <w:tcW w:w="1172" w:type="dxa"/>
          </w:tcPr>
          <w:p w14:paraId="4803C71C" w14:textId="77777777" w:rsidR="00D0509A" w:rsidRDefault="00D0509A">
            <w:pPr>
              <w:jc w:val="center"/>
              <w:rPr>
                <w:rFonts w:eastAsia="Times New Roman" w:cs="Arial"/>
                <w:shd w:val="clear" w:color="auto" w:fill="FFFF00"/>
                <w:lang w:eastAsia="nl-NL"/>
              </w:rPr>
            </w:pPr>
          </w:p>
        </w:tc>
      </w:tr>
      <w:tr w:rsidR="00D0509A" w14:paraId="4803C721" w14:textId="77777777" w:rsidTr="00E56E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23" w:type="dxa"/>
          </w:tcPr>
          <w:p w14:paraId="4803C71E" w14:textId="77777777" w:rsidR="00D0509A" w:rsidRDefault="00B658B4">
            <w:pPr>
              <w:rPr>
                <w:rFonts w:eastAsia="Times New Roman" w:cs="Arial"/>
                <w:lang w:eastAsia="nl-NL"/>
              </w:rPr>
            </w:pPr>
            <w:r>
              <w:rPr>
                <w:rFonts w:eastAsia="Times New Roman" w:cs="Arial"/>
                <w:lang w:eastAsia="nl-NL"/>
              </w:rPr>
              <w:t>Gebruik aanwezige internetverbinding</w:t>
            </w:r>
          </w:p>
        </w:tc>
        <w:tc>
          <w:tcPr>
            <w:tcW w:w="1172" w:type="dxa"/>
          </w:tcPr>
          <w:p w14:paraId="4803C71F" w14:textId="77777777" w:rsidR="00D0509A" w:rsidRDefault="00B658B4">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x</w:t>
            </w:r>
          </w:p>
        </w:tc>
        <w:tc>
          <w:tcPr>
            <w:cnfStyle w:val="000010000000" w:firstRow="0" w:lastRow="0" w:firstColumn="0" w:lastColumn="0" w:oddVBand="1" w:evenVBand="0" w:oddHBand="0" w:evenHBand="0" w:firstRowFirstColumn="0" w:firstRowLastColumn="0" w:lastRowFirstColumn="0" w:lastRowLastColumn="0"/>
            <w:tcW w:w="1172" w:type="dxa"/>
          </w:tcPr>
          <w:p w14:paraId="4803C720" w14:textId="77777777" w:rsidR="00D0509A" w:rsidRDefault="00D0509A">
            <w:pPr>
              <w:jc w:val="center"/>
              <w:rPr>
                <w:rFonts w:eastAsia="Times New Roman" w:cs="Arial"/>
                <w:shd w:val="clear" w:color="auto" w:fill="FFFF00"/>
                <w:lang w:eastAsia="nl-NL"/>
              </w:rPr>
            </w:pPr>
          </w:p>
        </w:tc>
      </w:tr>
      <w:tr w:rsidR="00D0509A" w14:paraId="4803C725" w14:textId="77777777" w:rsidTr="00E56EAD">
        <w:tc>
          <w:tcPr>
            <w:cnfStyle w:val="000010000000" w:firstRow="0" w:lastRow="0" w:firstColumn="0" w:lastColumn="0" w:oddVBand="1" w:evenVBand="0" w:oddHBand="0" w:evenHBand="0" w:firstRowFirstColumn="0" w:firstRowLastColumn="0" w:lastRowFirstColumn="0" w:lastRowLastColumn="0"/>
            <w:tcW w:w="6723" w:type="dxa"/>
          </w:tcPr>
          <w:p w14:paraId="4803C722" w14:textId="77777777" w:rsidR="00D0509A" w:rsidRDefault="00B658B4">
            <w:pPr>
              <w:rPr>
                <w:rFonts w:eastAsia="Times New Roman" w:cs="Arial"/>
                <w:lang w:eastAsia="nl-NL"/>
              </w:rPr>
            </w:pPr>
            <w:r>
              <w:rPr>
                <w:rFonts w:eastAsia="Times New Roman" w:cs="Arial"/>
                <w:lang w:eastAsia="nl-NL"/>
              </w:rPr>
              <w:t>Temperatuur in gebouw tijdens uitvoering dienstverlening niet lager dan 15°C en niet hoger dan 23°C</w:t>
            </w:r>
          </w:p>
        </w:tc>
        <w:tc>
          <w:tcPr>
            <w:tcW w:w="1172" w:type="dxa"/>
          </w:tcPr>
          <w:p w14:paraId="4803C723" w14:textId="77777777" w:rsidR="00D0509A" w:rsidRDefault="00B658B4">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x</w:t>
            </w:r>
          </w:p>
        </w:tc>
        <w:tc>
          <w:tcPr>
            <w:cnfStyle w:val="000010000000" w:firstRow="0" w:lastRow="0" w:firstColumn="0" w:lastColumn="0" w:oddVBand="1" w:evenVBand="0" w:oddHBand="0" w:evenHBand="0" w:firstRowFirstColumn="0" w:firstRowLastColumn="0" w:lastRowFirstColumn="0" w:lastRowLastColumn="0"/>
            <w:tcW w:w="1172" w:type="dxa"/>
          </w:tcPr>
          <w:p w14:paraId="4803C724" w14:textId="77777777" w:rsidR="00D0509A" w:rsidRDefault="00D0509A">
            <w:pPr>
              <w:jc w:val="center"/>
              <w:rPr>
                <w:rFonts w:eastAsia="Times New Roman" w:cs="Arial"/>
                <w:shd w:val="clear" w:color="auto" w:fill="FFFF00"/>
                <w:lang w:eastAsia="nl-NL"/>
              </w:rPr>
            </w:pPr>
          </w:p>
        </w:tc>
      </w:tr>
      <w:tr w:rsidR="00D0509A" w14:paraId="4803C729" w14:textId="77777777" w:rsidTr="00E56E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23" w:type="dxa"/>
          </w:tcPr>
          <w:p w14:paraId="4803C726" w14:textId="77777777" w:rsidR="00D0509A" w:rsidRDefault="00B658B4">
            <w:pPr>
              <w:rPr>
                <w:rFonts w:eastAsia="Times New Roman" w:cs="Arial"/>
                <w:lang w:eastAsia="nl-NL"/>
              </w:rPr>
            </w:pPr>
            <w:r>
              <w:rPr>
                <w:rFonts w:eastAsia="Times New Roman" w:cs="Arial"/>
                <w:lang w:eastAsia="nl-NL"/>
              </w:rPr>
              <w:t>Structureel aanwezige en afdoende verlichting</w:t>
            </w:r>
          </w:p>
        </w:tc>
        <w:tc>
          <w:tcPr>
            <w:tcW w:w="1172" w:type="dxa"/>
          </w:tcPr>
          <w:p w14:paraId="4803C727" w14:textId="77777777" w:rsidR="00D0509A" w:rsidRDefault="00B658B4">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x</w:t>
            </w:r>
          </w:p>
        </w:tc>
        <w:tc>
          <w:tcPr>
            <w:cnfStyle w:val="000010000000" w:firstRow="0" w:lastRow="0" w:firstColumn="0" w:lastColumn="0" w:oddVBand="1" w:evenVBand="0" w:oddHBand="0" w:evenHBand="0" w:firstRowFirstColumn="0" w:firstRowLastColumn="0" w:lastRowFirstColumn="0" w:lastRowLastColumn="0"/>
            <w:tcW w:w="1172" w:type="dxa"/>
          </w:tcPr>
          <w:p w14:paraId="4803C728" w14:textId="77777777" w:rsidR="00D0509A" w:rsidRDefault="00D0509A">
            <w:pPr>
              <w:jc w:val="center"/>
              <w:rPr>
                <w:rFonts w:eastAsia="Times New Roman" w:cs="Arial"/>
                <w:shd w:val="clear" w:color="auto" w:fill="FFFF00"/>
                <w:lang w:eastAsia="nl-NL"/>
              </w:rPr>
            </w:pPr>
          </w:p>
        </w:tc>
      </w:tr>
      <w:tr w:rsidR="00D0509A" w14:paraId="4803C72D" w14:textId="77777777" w:rsidTr="00E56EAD">
        <w:tc>
          <w:tcPr>
            <w:cnfStyle w:val="000010000000" w:firstRow="0" w:lastRow="0" w:firstColumn="0" w:lastColumn="0" w:oddVBand="1" w:evenVBand="0" w:oddHBand="0" w:evenHBand="0" w:firstRowFirstColumn="0" w:firstRowLastColumn="0" w:lastRowFirstColumn="0" w:lastRowLastColumn="0"/>
            <w:tcW w:w="6723" w:type="dxa"/>
          </w:tcPr>
          <w:p w14:paraId="4803C72A" w14:textId="77777777" w:rsidR="00D0509A" w:rsidRDefault="00B658B4">
            <w:pPr>
              <w:rPr>
                <w:rFonts w:eastAsia="Times New Roman" w:cs="Arial"/>
                <w:lang w:eastAsia="nl-NL"/>
              </w:rPr>
            </w:pPr>
            <w:r>
              <w:rPr>
                <w:rFonts w:eastAsia="Times New Roman" w:cs="Arial"/>
                <w:lang w:eastAsia="nl-NL"/>
              </w:rPr>
              <w:t>Gebruik van herbruikbare microvezeldoeken</w:t>
            </w:r>
          </w:p>
        </w:tc>
        <w:tc>
          <w:tcPr>
            <w:tcW w:w="1172" w:type="dxa"/>
          </w:tcPr>
          <w:p w14:paraId="4803C72B" w14:textId="77777777" w:rsidR="00D0509A" w:rsidRDefault="00D0509A">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1172" w:type="dxa"/>
          </w:tcPr>
          <w:p w14:paraId="4803C72C" w14:textId="77777777" w:rsidR="00D0509A" w:rsidRDefault="00B658B4">
            <w:pPr>
              <w:jc w:val="center"/>
            </w:pPr>
            <w:r>
              <w:rPr>
                <w:rFonts w:eastAsia="Times New Roman" w:cs="Arial"/>
                <w:lang w:eastAsia="nl-NL"/>
              </w:rPr>
              <w:t>x</w:t>
            </w:r>
          </w:p>
        </w:tc>
      </w:tr>
      <w:tr w:rsidR="00D0509A" w14:paraId="4803C731" w14:textId="77777777" w:rsidTr="00E56E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23" w:type="dxa"/>
          </w:tcPr>
          <w:p w14:paraId="4803C72E" w14:textId="77777777" w:rsidR="00D0509A" w:rsidRDefault="00B658B4">
            <w:pPr>
              <w:rPr>
                <w:rFonts w:eastAsia="Times New Roman" w:cs="Arial"/>
                <w:lang w:eastAsia="nl-NL"/>
              </w:rPr>
            </w:pPr>
            <w:r>
              <w:rPr>
                <w:rFonts w:eastAsia="Times New Roman" w:cs="Arial"/>
                <w:lang w:eastAsia="nl-NL"/>
              </w:rPr>
              <w:t>Benodigde schoonmaakmiddelen, machines, materialen en hulpmiddelen (inclusief bijbehorende logistiek)</w:t>
            </w:r>
          </w:p>
        </w:tc>
        <w:tc>
          <w:tcPr>
            <w:tcW w:w="1172" w:type="dxa"/>
          </w:tcPr>
          <w:p w14:paraId="4803C72F" w14:textId="77777777" w:rsidR="00D0509A" w:rsidRDefault="00D0509A">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1172" w:type="dxa"/>
          </w:tcPr>
          <w:p w14:paraId="4803C730" w14:textId="77777777" w:rsidR="00D0509A" w:rsidRDefault="00B658B4">
            <w:pPr>
              <w:jc w:val="center"/>
              <w:rPr>
                <w:rFonts w:eastAsia="Times New Roman" w:cs="Arial"/>
                <w:lang w:eastAsia="nl-NL"/>
              </w:rPr>
            </w:pPr>
            <w:r>
              <w:rPr>
                <w:rFonts w:eastAsia="Times New Roman" w:cs="Arial"/>
                <w:lang w:eastAsia="nl-NL"/>
              </w:rPr>
              <w:t>x</w:t>
            </w:r>
          </w:p>
        </w:tc>
      </w:tr>
      <w:tr w:rsidR="00D0509A" w14:paraId="4803C735" w14:textId="77777777" w:rsidTr="00E56EAD">
        <w:tc>
          <w:tcPr>
            <w:cnfStyle w:val="000010000000" w:firstRow="0" w:lastRow="0" w:firstColumn="0" w:lastColumn="0" w:oddVBand="1" w:evenVBand="0" w:oddHBand="0" w:evenHBand="0" w:firstRowFirstColumn="0" w:firstRowLastColumn="0" w:lastRowFirstColumn="0" w:lastRowLastColumn="0"/>
            <w:tcW w:w="6723" w:type="dxa"/>
          </w:tcPr>
          <w:p w14:paraId="4803C732" w14:textId="77777777" w:rsidR="00D0509A" w:rsidRDefault="00B658B4">
            <w:pPr>
              <w:rPr>
                <w:rFonts w:eastAsia="Times New Roman" w:cs="Arial"/>
                <w:lang w:eastAsia="nl-NL"/>
              </w:rPr>
            </w:pPr>
            <w:r>
              <w:rPr>
                <w:rFonts w:eastAsia="Times New Roman" w:cs="Arial"/>
                <w:lang w:eastAsia="nl-NL"/>
              </w:rPr>
              <w:t>Afvalzakken, zoals die momenteel in de schoon te maken ruimten in de gebouwen van de Opdrachtgever gebruikt worden</w:t>
            </w:r>
          </w:p>
        </w:tc>
        <w:tc>
          <w:tcPr>
            <w:tcW w:w="1172" w:type="dxa"/>
          </w:tcPr>
          <w:p w14:paraId="4803C733" w14:textId="77777777" w:rsidR="00D0509A" w:rsidRDefault="00D0509A">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1172" w:type="dxa"/>
          </w:tcPr>
          <w:p w14:paraId="4803C734" w14:textId="77777777" w:rsidR="00D0509A" w:rsidRDefault="00B658B4">
            <w:pPr>
              <w:jc w:val="center"/>
              <w:rPr>
                <w:rFonts w:eastAsia="Times New Roman" w:cs="Arial"/>
                <w:lang w:eastAsia="nl-NL"/>
              </w:rPr>
            </w:pPr>
            <w:r>
              <w:rPr>
                <w:rFonts w:eastAsia="Times New Roman" w:cs="Arial"/>
                <w:lang w:eastAsia="nl-NL"/>
              </w:rPr>
              <w:t>x</w:t>
            </w:r>
          </w:p>
        </w:tc>
      </w:tr>
    </w:tbl>
    <w:p w14:paraId="4803C736" w14:textId="77777777" w:rsidR="00D0509A" w:rsidRDefault="00D0509A">
      <w:pPr>
        <w:rPr>
          <w:rFonts w:eastAsia="Times New Roman" w:cs="Arial"/>
          <w:strike/>
          <w:lang w:eastAsia="nl-NL"/>
        </w:rPr>
      </w:pPr>
    </w:p>
    <w:p w14:paraId="4803C737" w14:textId="77777777" w:rsidR="00D0509A" w:rsidRDefault="00B658B4">
      <w:pPr>
        <w:rPr>
          <w:lang w:eastAsia="nl-NL"/>
        </w:rPr>
      </w:pPr>
      <w:r>
        <w:rPr>
          <w:lang w:eastAsia="nl-NL"/>
        </w:rPr>
        <w:t xml:space="preserve">Op verzoek van Opdrachtgever kan mogelijk productinformatie en/of bijbehorende CO2 belasting worden opgevraagd.  </w:t>
      </w:r>
    </w:p>
    <w:p w14:paraId="4803C738" w14:textId="77777777" w:rsidR="00D0509A" w:rsidRDefault="00D0509A">
      <w:pPr>
        <w:rPr>
          <w:lang w:eastAsia="nl-NL"/>
        </w:rPr>
      </w:pPr>
    </w:p>
    <w:p w14:paraId="4803C73A" w14:textId="4D37D1CC" w:rsidR="00D0509A" w:rsidRDefault="00B658B4">
      <w:pPr>
        <w:rPr>
          <w:lang w:eastAsia="nl-NL"/>
        </w:rPr>
      </w:pPr>
      <w:r>
        <w:rPr>
          <w:lang w:eastAsia="nl-NL"/>
        </w:rPr>
        <w:t>Goederen mogen niet onbewaakt in verkeersruimten blijven staan. De Opdrachtnemer moet ervoor zorgen dat goederen in de afsluitbare werkkasten worden opgeborgen.</w:t>
      </w:r>
      <w:r w:rsidR="00AD3D72">
        <w:rPr>
          <w:lang w:eastAsia="nl-NL"/>
        </w:rPr>
        <w:t xml:space="preserve"> Daarnaast draagt Opdrachtnemer zorg dat sanitaire verbruiksartikelen niet </w:t>
      </w:r>
      <w:r>
        <w:rPr>
          <w:lang w:eastAsia="nl-NL"/>
        </w:rPr>
        <w:t>onbewaakt in de gang</w:t>
      </w:r>
      <w:r w:rsidR="00AD3D72">
        <w:rPr>
          <w:lang w:eastAsia="nl-NL"/>
        </w:rPr>
        <w:t xml:space="preserve"> staan</w:t>
      </w:r>
      <w:r w:rsidR="00AD3D72">
        <w:rPr>
          <w:color w:val="FF0000"/>
          <w:lang w:eastAsia="nl-NL"/>
        </w:rPr>
        <w:t xml:space="preserve"> </w:t>
      </w:r>
      <w:r w:rsidR="00AD3D72">
        <w:rPr>
          <w:color w:val="auto"/>
          <w:lang w:eastAsia="nl-NL"/>
        </w:rPr>
        <w:t xml:space="preserve">en </w:t>
      </w:r>
      <w:r>
        <w:rPr>
          <w:lang w:eastAsia="nl-NL"/>
        </w:rPr>
        <w:t>in de afsluitbare (werk)kasten worden opgeborgen.</w:t>
      </w:r>
    </w:p>
    <w:p w14:paraId="4803C73B" w14:textId="77777777" w:rsidR="00D0509A" w:rsidRDefault="00D0509A">
      <w:pPr>
        <w:rPr>
          <w:lang w:eastAsia="nl-NL"/>
        </w:rPr>
      </w:pPr>
    </w:p>
    <w:p w14:paraId="4803C73C" w14:textId="77777777" w:rsidR="00D0509A" w:rsidRDefault="00B658B4">
      <w:pPr>
        <w:rPr>
          <w:lang w:eastAsia="nl-NL"/>
        </w:rPr>
      </w:pPr>
      <w:r>
        <w:rPr>
          <w:lang w:eastAsia="nl-NL"/>
        </w:rPr>
        <w:t>Werkkasten dienen te allen tijde netjes en ordelijk te worden achtergelaten.</w:t>
      </w:r>
    </w:p>
    <w:p w14:paraId="4803C73D" w14:textId="77777777" w:rsidR="00D0509A" w:rsidRDefault="00B658B4">
      <w:pPr>
        <w:pStyle w:val="Kop2"/>
        <w:ind w:left="851" w:hanging="851"/>
      </w:pPr>
      <w:bookmarkStart w:id="109" w:name="_Toc462064310"/>
      <w:bookmarkStart w:id="110" w:name="_Toc49939820"/>
      <w:bookmarkStart w:id="111" w:name="_Toc232775048"/>
      <w:r>
        <w:t>9.6</w:t>
      </w:r>
      <w:r>
        <w:tab/>
        <w:t>Sanitaire verbruiksartikelen</w:t>
      </w:r>
      <w:bookmarkEnd w:id="109"/>
      <w:bookmarkEnd w:id="110"/>
      <w:bookmarkEnd w:id="111"/>
      <w:r>
        <w:rPr>
          <w:color w:val="FF0000"/>
        </w:rPr>
        <w:t xml:space="preserve"> </w:t>
      </w:r>
    </w:p>
    <w:p w14:paraId="4803C73F" w14:textId="46EFA4C2" w:rsidR="00D0509A" w:rsidRDefault="00B658B4">
      <w:pPr>
        <w:rPr>
          <w:rFonts w:eastAsia="Times New Roman" w:cs="Arial"/>
          <w:lang w:eastAsia="nl-NL"/>
        </w:rPr>
      </w:pPr>
      <w:r>
        <w:rPr>
          <w:rFonts w:eastAsia="Times New Roman" w:cs="Arial"/>
          <w:lang w:eastAsia="nl-NL"/>
        </w:rPr>
        <w:t xml:space="preserve">Voor het controleren, aanvullen en bestellen van sanitaire verbruiksartikelen is onderstaande tabel van toepassing. </w:t>
      </w:r>
    </w:p>
    <w:p w14:paraId="2D71EB45" w14:textId="77777777" w:rsidR="00731902" w:rsidRDefault="00731902">
      <w:pPr>
        <w:rPr>
          <w:rFonts w:eastAsia="Times New Roman" w:cs="Arial"/>
          <w:lang w:eastAsia="nl-NL"/>
        </w:rPr>
      </w:pPr>
    </w:p>
    <w:tbl>
      <w:tblPr>
        <w:tblStyle w:val="Lijsttabel3-Accent4"/>
        <w:tblW w:w="9109" w:type="dxa"/>
        <w:tblLook w:val="0000" w:firstRow="0" w:lastRow="0" w:firstColumn="0" w:lastColumn="0" w:noHBand="0" w:noVBand="0"/>
      </w:tblPr>
      <w:tblGrid>
        <w:gridCol w:w="6765"/>
        <w:gridCol w:w="1172"/>
        <w:gridCol w:w="1172"/>
      </w:tblGrid>
      <w:tr w:rsidR="00D0509A" w14:paraId="4803C743" w14:textId="77777777" w:rsidTr="00E56EAD">
        <w:trPr>
          <w:cnfStyle w:val="000000100000" w:firstRow="0" w:lastRow="0" w:firstColumn="0" w:lastColumn="0" w:oddVBand="0" w:evenVBand="0" w:oddHBand="1" w:evenHBand="0" w:firstRowFirstColumn="0" w:firstRowLastColumn="0" w:lastRowFirstColumn="0" w:lastRowLastColumn="0"/>
          <w:trHeight w:val="239"/>
        </w:trPr>
        <w:tc>
          <w:tcPr>
            <w:cnfStyle w:val="000010000000" w:firstRow="0" w:lastRow="0" w:firstColumn="0" w:lastColumn="0" w:oddVBand="1" w:evenVBand="0" w:oddHBand="0" w:evenHBand="0" w:firstRowFirstColumn="0" w:firstRowLastColumn="0" w:lastRowFirstColumn="0" w:lastRowLastColumn="0"/>
            <w:tcW w:w="6941" w:type="dxa"/>
            <w:shd w:val="clear" w:color="auto" w:fill="D9CBCA" w:themeFill="accent4"/>
          </w:tcPr>
          <w:p w14:paraId="4803C740" w14:textId="77777777" w:rsidR="00D0509A" w:rsidRDefault="00B658B4">
            <w:pPr>
              <w:rPr>
                <w:rFonts w:eastAsia="Times New Roman" w:cs="Arial"/>
                <w:b/>
                <w:bCs/>
                <w:lang w:eastAsia="nl-NL"/>
              </w:rPr>
            </w:pPr>
            <w:r>
              <w:rPr>
                <w:rFonts w:eastAsia="Times New Roman" w:cs="Arial"/>
                <w:b/>
                <w:bCs/>
                <w:lang w:eastAsia="nl-NL"/>
              </w:rPr>
              <w:t>Onderdeel</w:t>
            </w:r>
          </w:p>
        </w:tc>
        <w:tc>
          <w:tcPr>
            <w:tcW w:w="996" w:type="dxa"/>
            <w:shd w:val="clear" w:color="auto" w:fill="D9CBCA" w:themeFill="accent4"/>
          </w:tcPr>
          <w:p w14:paraId="4803C741" w14:textId="77777777" w:rsidR="00D0509A" w:rsidRDefault="00B658B4">
            <w:pPr>
              <w:cnfStyle w:val="000000100000" w:firstRow="0" w:lastRow="0" w:firstColumn="0" w:lastColumn="0" w:oddVBand="0" w:evenVBand="0" w:oddHBand="1" w:evenHBand="0" w:firstRowFirstColumn="0" w:firstRowLastColumn="0" w:lastRowFirstColumn="0" w:lastRowLastColumn="0"/>
            </w:pPr>
            <w:proofErr w:type="spellStart"/>
            <w:r>
              <w:rPr>
                <w:rFonts w:eastAsia="Times New Roman" w:cs="Arial"/>
                <w:b/>
                <w:bCs/>
                <w:lang w:eastAsia="nl-NL"/>
              </w:rPr>
              <w:t>Opdracht-gever</w:t>
            </w:r>
            <w:proofErr w:type="spellEnd"/>
          </w:p>
        </w:tc>
        <w:tc>
          <w:tcPr>
            <w:cnfStyle w:val="000010000000" w:firstRow="0" w:lastRow="0" w:firstColumn="0" w:lastColumn="0" w:oddVBand="1" w:evenVBand="0" w:oddHBand="0" w:evenHBand="0" w:firstRowFirstColumn="0" w:firstRowLastColumn="0" w:lastRowFirstColumn="0" w:lastRowLastColumn="0"/>
            <w:tcW w:w="1172" w:type="dxa"/>
            <w:shd w:val="clear" w:color="auto" w:fill="D9CBCA" w:themeFill="accent4"/>
          </w:tcPr>
          <w:p w14:paraId="4803C742" w14:textId="77777777" w:rsidR="00D0509A" w:rsidRDefault="00B658B4">
            <w:pPr>
              <w:rPr>
                <w:rFonts w:eastAsia="Times New Roman" w:cs="Arial"/>
                <w:b/>
                <w:bCs/>
                <w:lang w:eastAsia="nl-NL"/>
              </w:rPr>
            </w:pPr>
            <w:r>
              <w:rPr>
                <w:rFonts w:eastAsia="Times New Roman" w:cs="Arial"/>
                <w:b/>
                <w:bCs/>
                <w:lang w:eastAsia="nl-NL"/>
              </w:rPr>
              <w:t>Opdracht-nemer</w:t>
            </w:r>
          </w:p>
        </w:tc>
      </w:tr>
      <w:tr w:rsidR="00D0509A" w14:paraId="4803C747" w14:textId="77777777" w:rsidTr="00E56EAD">
        <w:trPr>
          <w:trHeight w:val="223"/>
        </w:trPr>
        <w:tc>
          <w:tcPr>
            <w:cnfStyle w:val="000010000000" w:firstRow="0" w:lastRow="0" w:firstColumn="0" w:lastColumn="0" w:oddVBand="1" w:evenVBand="0" w:oddHBand="0" w:evenHBand="0" w:firstRowFirstColumn="0" w:firstRowLastColumn="0" w:lastRowFirstColumn="0" w:lastRowLastColumn="0"/>
            <w:tcW w:w="6941" w:type="dxa"/>
          </w:tcPr>
          <w:p w14:paraId="4803C744" w14:textId="37E125EB" w:rsidR="00D0509A" w:rsidRDefault="00B658B4">
            <w:pPr>
              <w:rPr>
                <w:rFonts w:eastAsia="Times New Roman" w:cs="Arial"/>
                <w:lang w:eastAsia="nl-NL"/>
              </w:rPr>
            </w:pPr>
            <w:r>
              <w:rPr>
                <w:rFonts w:eastAsia="Times New Roman" w:cs="Arial"/>
                <w:lang w:eastAsia="nl-NL"/>
              </w:rPr>
              <w:t>Controleren van o.a. handzeep, toiletpapier en papieren handdoekjes in voorkomende ruimten (dagelijks</w:t>
            </w:r>
            <w:r w:rsidR="00731902">
              <w:rPr>
                <w:rFonts w:eastAsia="Times New Roman" w:cs="Arial"/>
                <w:lang w:eastAsia="nl-NL"/>
              </w:rPr>
              <w:t>/</w:t>
            </w:r>
            <w:r>
              <w:rPr>
                <w:rFonts w:eastAsia="Times New Roman" w:cs="Arial"/>
                <w:lang w:eastAsia="nl-NL"/>
              </w:rPr>
              <w:t xml:space="preserve"> aan de hand van de geldende hoogste werkfrequentie)</w:t>
            </w:r>
          </w:p>
        </w:tc>
        <w:tc>
          <w:tcPr>
            <w:tcW w:w="996" w:type="dxa"/>
          </w:tcPr>
          <w:p w14:paraId="4803C745" w14:textId="77777777" w:rsidR="00D0509A" w:rsidRDefault="00D0509A">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1172" w:type="dxa"/>
          </w:tcPr>
          <w:p w14:paraId="4803C746" w14:textId="77777777" w:rsidR="00D0509A" w:rsidRDefault="00B658B4">
            <w:pPr>
              <w:jc w:val="center"/>
              <w:rPr>
                <w:rFonts w:eastAsia="Times New Roman" w:cs="Arial"/>
                <w:lang w:eastAsia="nl-NL"/>
              </w:rPr>
            </w:pPr>
            <w:r>
              <w:rPr>
                <w:rFonts w:eastAsia="Times New Roman" w:cs="Arial"/>
                <w:lang w:eastAsia="nl-NL"/>
              </w:rPr>
              <w:t>x</w:t>
            </w:r>
          </w:p>
        </w:tc>
      </w:tr>
      <w:tr w:rsidR="00D0509A" w14:paraId="4803C74B" w14:textId="77777777" w:rsidTr="00E56EAD">
        <w:trPr>
          <w:cnfStyle w:val="000000100000" w:firstRow="0" w:lastRow="0" w:firstColumn="0" w:lastColumn="0" w:oddVBand="0" w:evenVBand="0" w:oddHBand="1" w:evenHBand="0" w:firstRowFirstColumn="0" w:firstRowLastColumn="0" w:lastRowFirstColumn="0" w:lastRowLastColumn="0"/>
          <w:trHeight w:val="223"/>
        </w:trPr>
        <w:tc>
          <w:tcPr>
            <w:cnfStyle w:val="000010000000" w:firstRow="0" w:lastRow="0" w:firstColumn="0" w:lastColumn="0" w:oddVBand="1" w:evenVBand="0" w:oddHBand="0" w:evenHBand="0" w:firstRowFirstColumn="0" w:firstRowLastColumn="0" w:lastRowFirstColumn="0" w:lastRowLastColumn="0"/>
            <w:tcW w:w="6941" w:type="dxa"/>
          </w:tcPr>
          <w:p w14:paraId="4803C748" w14:textId="71C0CD92" w:rsidR="00D0509A" w:rsidRDefault="00B658B4">
            <w:pPr>
              <w:rPr>
                <w:rFonts w:eastAsia="Times New Roman" w:cs="Arial"/>
                <w:lang w:eastAsia="nl-NL"/>
              </w:rPr>
            </w:pPr>
            <w:r>
              <w:rPr>
                <w:rFonts w:eastAsia="Times New Roman" w:cs="Arial"/>
                <w:lang w:eastAsia="nl-NL"/>
              </w:rPr>
              <w:t>Indien noodzakelijk aanvullen van sanitaire verbruiksartikelen (dagelijks</w:t>
            </w:r>
            <w:r w:rsidR="00731902">
              <w:rPr>
                <w:rFonts w:eastAsia="Times New Roman" w:cs="Arial"/>
                <w:lang w:eastAsia="nl-NL"/>
              </w:rPr>
              <w:t xml:space="preserve">/ </w:t>
            </w:r>
            <w:r>
              <w:rPr>
                <w:rFonts w:eastAsia="Times New Roman" w:cs="Arial"/>
                <w:lang w:eastAsia="nl-NL"/>
              </w:rPr>
              <w:t>aan de hand van de geldende hoogste werkfrequentie)</w:t>
            </w:r>
          </w:p>
        </w:tc>
        <w:tc>
          <w:tcPr>
            <w:tcW w:w="996" w:type="dxa"/>
          </w:tcPr>
          <w:p w14:paraId="4803C749" w14:textId="77777777" w:rsidR="00D0509A" w:rsidRDefault="00D0509A">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1172" w:type="dxa"/>
          </w:tcPr>
          <w:p w14:paraId="4803C74A" w14:textId="77777777" w:rsidR="00D0509A" w:rsidRDefault="00B658B4">
            <w:pPr>
              <w:jc w:val="center"/>
              <w:rPr>
                <w:rFonts w:eastAsia="Times New Roman" w:cs="Arial"/>
                <w:lang w:eastAsia="nl-NL"/>
              </w:rPr>
            </w:pPr>
            <w:r>
              <w:rPr>
                <w:rFonts w:eastAsia="Times New Roman" w:cs="Arial"/>
                <w:lang w:eastAsia="nl-NL"/>
              </w:rPr>
              <w:t>x</w:t>
            </w:r>
          </w:p>
        </w:tc>
      </w:tr>
      <w:tr w:rsidR="00D0509A" w14:paraId="4803C74F" w14:textId="77777777" w:rsidTr="00E56EAD">
        <w:trPr>
          <w:trHeight w:val="223"/>
        </w:trPr>
        <w:tc>
          <w:tcPr>
            <w:cnfStyle w:val="000010000000" w:firstRow="0" w:lastRow="0" w:firstColumn="0" w:lastColumn="0" w:oddVBand="1" w:evenVBand="0" w:oddHBand="0" w:evenHBand="0" w:firstRowFirstColumn="0" w:firstRowLastColumn="0" w:lastRowFirstColumn="0" w:lastRowLastColumn="0"/>
            <w:tcW w:w="6941" w:type="dxa"/>
          </w:tcPr>
          <w:p w14:paraId="4803C74C" w14:textId="77777777" w:rsidR="00D0509A" w:rsidRDefault="00B658B4">
            <w:pPr>
              <w:rPr>
                <w:rFonts w:eastAsia="Times New Roman" w:cs="Arial"/>
                <w:lang w:eastAsia="nl-NL"/>
              </w:rPr>
            </w:pPr>
            <w:r>
              <w:rPr>
                <w:rFonts w:eastAsia="Times New Roman" w:cs="Arial"/>
                <w:lang w:eastAsia="nl-NL"/>
              </w:rPr>
              <w:t>Tijdig doorgeven interne bestelling t.b.v. aanvulling in de werkkasten</w:t>
            </w:r>
          </w:p>
        </w:tc>
        <w:tc>
          <w:tcPr>
            <w:tcW w:w="996" w:type="dxa"/>
          </w:tcPr>
          <w:p w14:paraId="4803C74D" w14:textId="77777777" w:rsidR="00D0509A" w:rsidRDefault="00D0509A">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1172" w:type="dxa"/>
          </w:tcPr>
          <w:p w14:paraId="4803C74E" w14:textId="77777777" w:rsidR="00D0509A" w:rsidRDefault="00B658B4">
            <w:pPr>
              <w:jc w:val="center"/>
              <w:rPr>
                <w:rFonts w:eastAsia="Times New Roman" w:cs="Arial"/>
                <w:lang w:eastAsia="nl-NL"/>
              </w:rPr>
            </w:pPr>
            <w:r>
              <w:rPr>
                <w:rFonts w:eastAsia="Times New Roman" w:cs="Arial"/>
                <w:lang w:eastAsia="nl-NL"/>
              </w:rPr>
              <w:t>x</w:t>
            </w:r>
          </w:p>
        </w:tc>
      </w:tr>
      <w:tr w:rsidR="00D0509A" w14:paraId="4803C753" w14:textId="77777777" w:rsidTr="00E56EAD">
        <w:trPr>
          <w:cnfStyle w:val="000000100000" w:firstRow="0" w:lastRow="0" w:firstColumn="0" w:lastColumn="0" w:oddVBand="0" w:evenVBand="0" w:oddHBand="1" w:evenHBand="0" w:firstRowFirstColumn="0" w:firstRowLastColumn="0" w:lastRowFirstColumn="0" w:lastRowLastColumn="0"/>
          <w:trHeight w:val="223"/>
        </w:trPr>
        <w:tc>
          <w:tcPr>
            <w:cnfStyle w:val="000010000000" w:firstRow="0" w:lastRow="0" w:firstColumn="0" w:lastColumn="0" w:oddVBand="1" w:evenVBand="0" w:oddHBand="0" w:evenHBand="0" w:firstRowFirstColumn="0" w:firstRowLastColumn="0" w:lastRowFirstColumn="0" w:lastRowLastColumn="0"/>
            <w:tcW w:w="6941" w:type="dxa"/>
          </w:tcPr>
          <w:p w14:paraId="4803C750" w14:textId="77777777" w:rsidR="00D0509A" w:rsidRDefault="00B658B4">
            <w:pPr>
              <w:rPr>
                <w:rFonts w:eastAsia="Times New Roman" w:cs="Arial"/>
                <w:lang w:eastAsia="nl-NL"/>
              </w:rPr>
            </w:pPr>
            <w:r>
              <w:rPr>
                <w:rFonts w:eastAsia="Times New Roman" w:cs="Arial"/>
                <w:lang w:eastAsia="nl-NL"/>
              </w:rPr>
              <w:t>Externe bestelling sanitaire verbruiksartikelen</w:t>
            </w:r>
          </w:p>
        </w:tc>
        <w:tc>
          <w:tcPr>
            <w:tcW w:w="996" w:type="dxa"/>
          </w:tcPr>
          <w:p w14:paraId="4803C751" w14:textId="77777777" w:rsidR="00D0509A" w:rsidRDefault="00B658B4">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x</w:t>
            </w:r>
          </w:p>
        </w:tc>
        <w:tc>
          <w:tcPr>
            <w:cnfStyle w:val="000010000000" w:firstRow="0" w:lastRow="0" w:firstColumn="0" w:lastColumn="0" w:oddVBand="1" w:evenVBand="0" w:oddHBand="0" w:evenHBand="0" w:firstRowFirstColumn="0" w:firstRowLastColumn="0" w:lastRowFirstColumn="0" w:lastRowLastColumn="0"/>
            <w:tcW w:w="1172" w:type="dxa"/>
          </w:tcPr>
          <w:p w14:paraId="4803C752" w14:textId="77777777" w:rsidR="00D0509A" w:rsidRDefault="00D0509A">
            <w:pPr>
              <w:jc w:val="center"/>
              <w:rPr>
                <w:rFonts w:eastAsia="Times New Roman" w:cs="Arial"/>
                <w:shd w:val="clear" w:color="auto" w:fill="FFFF00"/>
                <w:lang w:eastAsia="nl-NL"/>
              </w:rPr>
            </w:pPr>
          </w:p>
        </w:tc>
      </w:tr>
    </w:tbl>
    <w:p w14:paraId="4803C754" w14:textId="77777777" w:rsidR="00D0509A" w:rsidRDefault="00D0509A">
      <w:pPr>
        <w:rPr>
          <w:rFonts w:eastAsia="Times New Roman" w:cs="Arial"/>
          <w:lang w:eastAsia="nl-NL"/>
        </w:rPr>
      </w:pPr>
    </w:p>
    <w:p w14:paraId="4803C756" w14:textId="77777777" w:rsidR="00D0509A" w:rsidRDefault="00B658B4">
      <w:pPr>
        <w:pStyle w:val="Kop2"/>
        <w:ind w:left="851" w:hanging="851"/>
      </w:pPr>
      <w:bookmarkStart w:id="112" w:name="_Toc232775049"/>
      <w:r>
        <w:t>9.7</w:t>
      </w:r>
      <w:r>
        <w:tab/>
        <w:t>Afval en -verwijdering</w:t>
      </w:r>
      <w:bookmarkEnd w:id="107"/>
      <w:bookmarkEnd w:id="108"/>
      <w:bookmarkEnd w:id="112"/>
    </w:p>
    <w:p w14:paraId="1AD103C5" w14:textId="63E63486" w:rsidR="00D94D33" w:rsidRDefault="00D94D33">
      <w:pPr>
        <w:rPr>
          <w:rFonts w:eastAsia="Times New Roman" w:cs="Arial"/>
          <w:lang w:eastAsia="nl-NL"/>
        </w:rPr>
      </w:pPr>
      <w:r w:rsidRPr="00D94D33">
        <w:rPr>
          <w:rFonts w:eastAsia="Times New Roman" w:cs="Arial"/>
          <w:lang w:eastAsia="nl-NL"/>
        </w:rPr>
        <w:t>De Opdrachtnemer draagt zorg voor intern afvaltransport</w:t>
      </w:r>
      <w:r>
        <w:rPr>
          <w:rFonts w:eastAsia="Times New Roman" w:cs="Arial"/>
          <w:lang w:eastAsia="nl-NL"/>
        </w:rPr>
        <w:t xml:space="preserve">, </w:t>
      </w:r>
      <w:r w:rsidRPr="00D94D33">
        <w:rPr>
          <w:rFonts w:eastAsia="Times New Roman" w:cs="Arial"/>
          <w:lang w:eastAsia="nl-NL"/>
        </w:rPr>
        <w:t>gescheiden naar de juiste containers</w:t>
      </w:r>
      <w:r w:rsidR="00A648FF">
        <w:rPr>
          <w:rFonts w:eastAsia="Times New Roman" w:cs="Arial"/>
          <w:lang w:eastAsia="nl-NL"/>
        </w:rPr>
        <w:t>. De kosten hiervan zijn inbegrepen in de calculatie</w:t>
      </w:r>
      <w:r w:rsidR="008448AD">
        <w:rPr>
          <w:rFonts w:eastAsia="Times New Roman" w:cs="Arial"/>
          <w:lang w:eastAsia="nl-NL"/>
        </w:rPr>
        <w:t xml:space="preserve">, uitgezonderd werkzaamheden als wegen en registreren. </w:t>
      </w:r>
    </w:p>
    <w:p w14:paraId="58390726" w14:textId="77777777" w:rsidR="00D94D33" w:rsidRDefault="00D94D33">
      <w:pPr>
        <w:rPr>
          <w:rFonts w:eastAsia="Times New Roman" w:cs="Arial"/>
          <w:lang w:eastAsia="nl-NL"/>
        </w:rPr>
      </w:pPr>
    </w:p>
    <w:p w14:paraId="4803C759" w14:textId="77777777" w:rsidR="00D0509A" w:rsidRDefault="00B658B4">
      <w:pPr>
        <w:rPr>
          <w:rFonts w:eastAsia="Times New Roman" w:cs="Arial"/>
          <w:lang w:eastAsia="nl-NL"/>
        </w:rPr>
      </w:pPr>
      <w:r>
        <w:rPr>
          <w:rFonts w:eastAsia="Times New Roman" w:cs="Arial"/>
          <w:lang w:eastAsia="nl-NL"/>
        </w:rPr>
        <w:t>Door Opdrachtnemer/Opdrachtgever worden de volgende afvalgroepen opgehaald, afgevoerd en getransporteerd vanuit de betreffende ruimte naar de desbetreffende containers/opslagplaatsen:</w:t>
      </w:r>
    </w:p>
    <w:p w14:paraId="66B4F5A5" w14:textId="77777777" w:rsidR="000B05A5" w:rsidRDefault="000B05A5">
      <w:pPr>
        <w:rPr>
          <w:rFonts w:eastAsia="Times New Roman" w:cs="Arial"/>
          <w:lang w:eastAsia="nl-NL"/>
        </w:rPr>
      </w:pPr>
    </w:p>
    <w:p w14:paraId="4803C75A" w14:textId="77777777" w:rsidR="00D0509A" w:rsidRDefault="00D0509A">
      <w:pPr>
        <w:rPr>
          <w:rFonts w:eastAsia="Times New Roman" w:cs="Arial"/>
          <w:lang w:eastAsia="nl-NL"/>
        </w:rPr>
      </w:pPr>
    </w:p>
    <w:p w14:paraId="2BA6D2B7" w14:textId="77777777" w:rsidR="00F347FB" w:rsidRDefault="00F347FB">
      <w:pPr>
        <w:rPr>
          <w:rFonts w:eastAsia="Times New Roman" w:cs="Arial"/>
          <w:lang w:eastAsia="nl-NL"/>
        </w:rPr>
      </w:pPr>
    </w:p>
    <w:tbl>
      <w:tblPr>
        <w:tblStyle w:val="Lijsttabel3-Accent4"/>
        <w:tblW w:w="9109" w:type="dxa"/>
        <w:tblLook w:val="0000" w:firstRow="0" w:lastRow="0" w:firstColumn="0" w:lastColumn="0" w:noHBand="0" w:noVBand="0"/>
      </w:tblPr>
      <w:tblGrid>
        <w:gridCol w:w="6765"/>
        <w:gridCol w:w="1172"/>
        <w:gridCol w:w="1172"/>
      </w:tblGrid>
      <w:tr w:rsidR="00D0509A" w14:paraId="4803C75E" w14:textId="77777777" w:rsidTr="00E56EAD">
        <w:trPr>
          <w:cnfStyle w:val="000000100000" w:firstRow="0" w:lastRow="0" w:firstColumn="0" w:lastColumn="0" w:oddVBand="0" w:evenVBand="0" w:oddHBand="1" w:evenHBand="0" w:firstRowFirstColumn="0" w:firstRowLastColumn="0" w:lastRowFirstColumn="0" w:lastRowLastColumn="0"/>
          <w:trHeight w:val="239"/>
        </w:trPr>
        <w:tc>
          <w:tcPr>
            <w:cnfStyle w:val="000010000000" w:firstRow="0" w:lastRow="0" w:firstColumn="0" w:lastColumn="0" w:oddVBand="1" w:evenVBand="0" w:oddHBand="0" w:evenHBand="0" w:firstRowFirstColumn="0" w:firstRowLastColumn="0" w:lastRowFirstColumn="0" w:lastRowLastColumn="0"/>
            <w:tcW w:w="6765" w:type="dxa"/>
            <w:shd w:val="clear" w:color="auto" w:fill="D9CBCA" w:themeFill="accent4"/>
          </w:tcPr>
          <w:p w14:paraId="4803C75B" w14:textId="77777777" w:rsidR="00D0509A" w:rsidRDefault="00B658B4">
            <w:pPr>
              <w:rPr>
                <w:rFonts w:eastAsia="Times New Roman" w:cs="Arial"/>
                <w:b/>
                <w:bCs/>
                <w:lang w:eastAsia="nl-NL"/>
              </w:rPr>
            </w:pPr>
            <w:bookmarkStart w:id="113" w:name="_Hlk153462313"/>
            <w:r>
              <w:rPr>
                <w:rFonts w:eastAsia="Times New Roman" w:cs="Arial"/>
                <w:b/>
                <w:bCs/>
                <w:lang w:eastAsia="nl-NL"/>
              </w:rPr>
              <w:t>Soort afval</w:t>
            </w:r>
          </w:p>
        </w:tc>
        <w:tc>
          <w:tcPr>
            <w:tcW w:w="1172" w:type="dxa"/>
            <w:shd w:val="clear" w:color="auto" w:fill="D9CBCA" w:themeFill="accent4"/>
          </w:tcPr>
          <w:p w14:paraId="4803C75C" w14:textId="77777777" w:rsidR="00D0509A" w:rsidRDefault="00B658B4">
            <w:pPr>
              <w:cnfStyle w:val="000000100000" w:firstRow="0" w:lastRow="0" w:firstColumn="0" w:lastColumn="0" w:oddVBand="0" w:evenVBand="0" w:oddHBand="1" w:evenHBand="0" w:firstRowFirstColumn="0" w:firstRowLastColumn="0" w:lastRowFirstColumn="0" w:lastRowLastColumn="0"/>
            </w:pPr>
            <w:proofErr w:type="spellStart"/>
            <w:r>
              <w:rPr>
                <w:rFonts w:eastAsia="Times New Roman" w:cs="Arial"/>
                <w:b/>
                <w:bCs/>
                <w:lang w:eastAsia="nl-NL"/>
              </w:rPr>
              <w:t>Opdracht-gever</w:t>
            </w:r>
            <w:proofErr w:type="spellEnd"/>
          </w:p>
        </w:tc>
        <w:tc>
          <w:tcPr>
            <w:cnfStyle w:val="000010000000" w:firstRow="0" w:lastRow="0" w:firstColumn="0" w:lastColumn="0" w:oddVBand="1" w:evenVBand="0" w:oddHBand="0" w:evenHBand="0" w:firstRowFirstColumn="0" w:firstRowLastColumn="0" w:lastRowFirstColumn="0" w:lastRowLastColumn="0"/>
            <w:tcW w:w="1172" w:type="dxa"/>
            <w:shd w:val="clear" w:color="auto" w:fill="D9CBCA" w:themeFill="accent4"/>
          </w:tcPr>
          <w:p w14:paraId="4803C75D" w14:textId="77777777" w:rsidR="00D0509A" w:rsidRDefault="00B658B4">
            <w:pPr>
              <w:rPr>
                <w:rFonts w:eastAsia="Times New Roman" w:cs="Arial"/>
                <w:b/>
                <w:bCs/>
                <w:lang w:eastAsia="nl-NL"/>
              </w:rPr>
            </w:pPr>
            <w:r>
              <w:rPr>
                <w:rFonts w:eastAsia="Times New Roman" w:cs="Arial"/>
                <w:b/>
                <w:bCs/>
                <w:lang w:eastAsia="nl-NL"/>
              </w:rPr>
              <w:t>Opdracht-nemer</w:t>
            </w:r>
          </w:p>
        </w:tc>
      </w:tr>
      <w:tr w:rsidR="00D0509A" w14:paraId="4803C762" w14:textId="77777777" w:rsidTr="00E56EAD">
        <w:trPr>
          <w:trHeight w:val="223"/>
        </w:trPr>
        <w:tc>
          <w:tcPr>
            <w:cnfStyle w:val="000010000000" w:firstRow="0" w:lastRow="0" w:firstColumn="0" w:lastColumn="0" w:oddVBand="1" w:evenVBand="0" w:oddHBand="0" w:evenHBand="0" w:firstRowFirstColumn="0" w:firstRowLastColumn="0" w:lastRowFirstColumn="0" w:lastRowLastColumn="0"/>
            <w:tcW w:w="6765" w:type="dxa"/>
          </w:tcPr>
          <w:p w14:paraId="4803C75F" w14:textId="77777777" w:rsidR="00D0509A" w:rsidRDefault="00B658B4">
            <w:pPr>
              <w:rPr>
                <w:rFonts w:eastAsia="Times New Roman" w:cs="Arial"/>
                <w:lang w:eastAsia="nl-NL"/>
              </w:rPr>
            </w:pPr>
            <w:r>
              <w:rPr>
                <w:rFonts w:eastAsia="Times New Roman" w:cs="Arial"/>
                <w:lang w:eastAsia="nl-NL"/>
              </w:rPr>
              <w:t>Verpakkingsglas (potjes en flessen)</w:t>
            </w:r>
          </w:p>
        </w:tc>
        <w:tc>
          <w:tcPr>
            <w:tcW w:w="1172" w:type="dxa"/>
          </w:tcPr>
          <w:p w14:paraId="4803C760" w14:textId="77777777" w:rsidR="00D0509A" w:rsidRDefault="00B658B4">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x</w:t>
            </w:r>
          </w:p>
        </w:tc>
        <w:tc>
          <w:tcPr>
            <w:cnfStyle w:val="000010000000" w:firstRow="0" w:lastRow="0" w:firstColumn="0" w:lastColumn="0" w:oddVBand="1" w:evenVBand="0" w:oddHBand="0" w:evenHBand="0" w:firstRowFirstColumn="0" w:firstRowLastColumn="0" w:lastRowFirstColumn="0" w:lastRowLastColumn="0"/>
            <w:tcW w:w="1172" w:type="dxa"/>
          </w:tcPr>
          <w:p w14:paraId="4803C761" w14:textId="77777777" w:rsidR="00D0509A" w:rsidRDefault="00D0509A">
            <w:pPr>
              <w:jc w:val="center"/>
              <w:rPr>
                <w:rFonts w:eastAsia="Times New Roman" w:cs="Arial"/>
                <w:shd w:val="clear" w:color="auto" w:fill="FFFF00"/>
                <w:lang w:eastAsia="nl-NL"/>
              </w:rPr>
            </w:pPr>
          </w:p>
        </w:tc>
      </w:tr>
      <w:tr w:rsidR="00D0509A" w14:paraId="4803C766" w14:textId="77777777" w:rsidTr="00E56EAD">
        <w:trPr>
          <w:cnfStyle w:val="000000100000" w:firstRow="0" w:lastRow="0" w:firstColumn="0" w:lastColumn="0" w:oddVBand="0" w:evenVBand="0" w:oddHBand="1" w:evenHBand="0" w:firstRowFirstColumn="0" w:firstRowLastColumn="0" w:lastRowFirstColumn="0" w:lastRowLastColumn="0"/>
          <w:trHeight w:val="223"/>
        </w:trPr>
        <w:tc>
          <w:tcPr>
            <w:cnfStyle w:val="000010000000" w:firstRow="0" w:lastRow="0" w:firstColumn="0" w:lastColumn="0" w:oddVBand="1" w:evenVBand="0" w:oddHBand="0" w:evenHBand="0" w:firstRowFirstColumn="0" w:firstRowLastColumn="0" w:lastRowFirstColumn="0" w:lastRowLastColumn="0"/>
            <w:tcW w:w="6765" w:type="dxa"/>
          </w:tcPr>
          <w:p w14:paraId="4803C763" w14:textId="77777777" w:rsidR="00D0509A" w:rsidRDefault="00B658B4">
            <w:pPr>
              <w:rPr>
                <w:rFonts w:eastAsia="Times New Roman" w:cs="Arial"/>
                <w:lang w:eastAsia="nl-NL"/>
              </w:rPr>
            </w:pPr>
            <w:r>
              <w:rPr>
                <w:rFonts w:eastAsia="Times New Roman" w:cs="Arial"/>
                <w:lang w:eastAsia="nl-NL"/>
              </w:rPr>
              <w:t>Papier en karton</w:t>
            </w:r>
          </w:p>
        </w:tc>
        <w:tc>
          <w:tcPr>
            <w:tcW w:w="1172" w:type="dxa"/>
          </w:tcPr>
          <w:p w14:paraId="4803C764" w14:textId="77777777" w:rsidR="00D0509A" w:rsidRDefault="00B658B4">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x</w:t>
            </w:r>
          </w:p>
        </w:tc>
        <w:tc>
          <w:tcPr>
            <w:cnfStyle w:val="000010000000" w:firstRow="0" w:lastRow="0" w:firstColumn="0" w:lastColumn="0" w:oddVBand="1" w:evenVBand="0" w:oddHBand="0" w:evenHBand="0" w:firstRowFirstColumn="0" w:firstRowLastColumn="0" w:lastRowFirstColumn="0" w:lastRowLastColumn="0"/>
            <w:tcW w:w="1172" w:type="dxa"/>
          </w:tcPr>
          <w:p w14:paraId="4803C765" w14:textId="77777777" w:rsidR="00D0509A" w:rsidRDefault="00D0509A">
            <w:pPr>
              <w:jc w:val="center"/>
              <w:rPr>
                <w:rFonts w:eastAsia="Times New Roman" w:cs="Arial"/>
                <w:shd w:val="clear" w:color="auto" w:fill="FFFF00"/>
                <w:lang w:eastAsia="nl-NL"/>
              </w:rPr>
            </w:pPr>
          </w:p>
        </w:tc>
      </w:tr>
      <w:tr w:rsidR="00D0509A" w14:paraId="4803C76A" w14:textId="77777777" w:rsidTr="00E56EAD">
        <w:trPr>
          <w:trHeight w:val="223"/>
        </w:trPr>
        <w:tc>
          <w:tcPr>
            <w:cnfStyle w:val="000010000000" w:firstRow="0" w:lastRow="0" w:firstColumn="0" w:lastColumn="0" w:oddVBand="1" w:evenVBand="0" w:oddHBand="0" w:evenHBand="0" w:firstRowFirstColumn="0" w:firstRowLastColumn="0" w:lastRowFirstColumn="0" w:lastRowLastColumn="0"/>
            <w:tcW w:w="6765" w:type="dxa"/>
          </w:tcPr>
          <w:p w14:paraId="4803C767" w14:textId="77777777" w:rsidR="00D0509A" w:rsidRDefault="00B658B4">
            <w:pPr>
              <w:rPr>
                <w:rFonts w:eastAsia="Times New Roman" w:cs="Arial"/>
                <w:lang w:eastAsia="nl-NL"/>
              </w:rPr>
            </w:pPr>
            <w:r>
              <w:rPr>
                <w:rFonts w:eastAsia="Times New Roman" w:cs="Arial"/>
                <w:lang w:eastAsia="nl-NL"/>
              </w:rPr>
              <w:t>GFT: groente-, fruit- en tuinafval</w:t>
            </w:r>
          </w:p>
        </w:tc>
        <w:tc>
          <w:tcPr>
            <w:tcW w:w="1172" w:type="dxa"/>
          </w:tcPr>
          <w:p w14:paraId="4803C768" w14:textId="77777777" w:rsidR="00D0509A" w:rsidRDefault="00B658B4">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x</w:t>
            </w:r>
          </w:p>
        </w:tc>
        <w:tc>
          <w:tcPr>
            <w:cnfStyle w:val="000010000000" w:firstRow="0" w:lastRow="0" w:firstColumn="0" w:lastColumn="0" w:oddVBand="1" w:evenVBand="0" w:oddHBand="0" w:evenHBand="0" w:firstRowFirstColumn="0" w:firstRowLastColumn="0" w:lastRowFirstColumn="0" w:lastRowLastColumn="0"/>
            <w:tcW w:w="1172" w:type="dxa"/>
          </w:tcPr>
          <w:p w14:paraId="4803C769" w14:textId="77777777" w:rsidR="00D0509A" w:rsidRDefault="00D0509A">
            <w:pPr>
              <w:jc w:val="center"/>
              <w:rPr>
                <w:rFonts w:eastAsia="Times New Roman" w:cs="Arial"/>
                <w:shd w:val="clear" w:color="auto" w:fill="FFFF00"/>
                <w:lang w:eastAsia="nl-NL"/>
              </w:rPr>
            </w:pPr>
          </w:p>
        </w:tc>
      </w:tr>
      <w:tr w:rsidR="00D0509A" w14:paraId="4803C76E" w14:textId="77777777" w:rsidTr="00E56EAD">
        <w:trPr>
          <w:cnfStyle w:val="000000100000" w:firstRow="0" w:lastRow="0" w:firstColumn="0" w:lastColumn="0" w:oddVBand="0" w:evenVBand="0" w:oddHBand="1" w:evenHBand="0" w:firstRowFirstColumn="0" w:firstRowLastColumn="0" w:lastRowFirstColumn="0" w:lastRowLastColumn="0"/>
          <w:trHeight w:val="223"/>
        </w:trPr>
        <w:tc>
          <w:tcPr>
            <w:cnfStyle w:val="000010000000" w:firstRow="0" w:lastRow="0" w:firstColumn="0" w:lastColumn="0" w:oddVBand="1" w:evenVBand="0" w:oddHBand="0" w:evenHBand="0" w:firstRowFirstColumn="0" w:firstRowLastColumn="0" w:lastRowFirstColumn="0" w:lastRowLastColumn="0"/>
            <w:tcW w:w="6765" w:type="dxa"/>
          </w:tcPr>
          <w:p w14:paraId="4803C76B" w14:textId="77777777" w:rsidR="00D0509A" w:rsidRDefault="00B658B4">
            <w:pPr>
              <w:rPr>
                <w:rFonts w:eastAsia="Times New Roman" w:cs="Arial"/>
                <w:lang w:eastAsia="nl-NL"/>
              </w:rPr>
            </w:pPr>
            <w:r>
              <w:rPr>
                <w:rFonts w:eastAsia="Times New Roman" w:cs="Arial"/>
                <w:lang w:eastAsia="nl-NL"/>
              </w:rPr>
              <w:t>PMD: plastic, blik en drankenkartons</w:t>
            </w:r>
          </w:p>
        </w:tc>
        <w:tc>
          <w:tcPr>
            <w:tcW w:w="1172" w:type="dxa"/>
          </w:tcPr>
          <w:p w14:paraId="4803C76C" w14:textId="77777777" w:rsidR="00D0509A" w:rsidRDefault="00B658B4">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x</w:t>
            </w:r>
          </w:p>
        </w:tc>
        <w:tc>
          <w:tcPr>
            <w:cnfStyle w:val="000010000000" w:firstRow="0" w:lastRow="0" w:firstColumn="0" w:lastColumn="0" w:oddVBand="1" w:evenVBand="0" w:oddHBand="0" w:evenHBand="0" w:firstRowFirstColumn="0" w:firstRowLastColumn="0" w:lastRowFirstColumn="0" w:lastRowLastColumn="0"/>
            <w:tcW w:w="1172" w:type="dxa"/>
          </w:tcPr>
          <w:p w14:paraId="4803C76D" w14:textId="77777777" w:rsidR="00D0509A" w:rsidRDefault="00D0509A">
            <w:pPr>
              <w:jc w:val="center"/>
              <w:rPr>
                <w:rFonts w:eastAsia="Times New Roman" w:cs="Arial"/>
                <w:shd w:val="clear" w:color="auto" w:fill="FFFF00"/>
                <w:lang w:eastAsia="nl-NL"/>
              </w:rPr>
            </w:pPr>
          </w:p>
        </w:tc>
      </w:tr>
      <w:tr w:rsidR="00D0509A" w14:paraId="4803C772" w14:textId="77777777" w:rsidTr="00E56EAD">
        <w:trPr>
          <w:trHeight w:val="223"/>
        </w:trPr>
        <w:tc>
          <w:tcPr>
            <w:cnfStyle w:val="000010000000" w:firstRow="0" w:lastRow="0" w:firstColumn="0" w:lastColumn="0" w:oddVBand="1" w:evenVBand="0" w:oddHBand="0" w:evenHBand="0" w:firstRowFirstColumn="0" w:firstRowLastColumn="0" w:lastRowFirstColumn="0" w:lastRowLastColumn="0"/>
            <w:tcW w:w="6765" w:type="dxa"/>
          </w:tcPr>
          <w:p w14:paraId="4803C76F" w14:textId="77777777" w:rsidR="00D0509A" w:rsidRDefault="00B658B4">
            <w:pPr>
              <w:rPr>
                <w:rFonts w:eastAsia="Times New Roman" w:cs="Arial"/>
                <w:lang w:eastAsia="nl-NL"/>
              </w:rPr>
            </w:pPr>
            <w:r>
              <w:rPr>
                <w:rFonts w:eastAsia="Times New Roman" w:cs="Arial"/>
                <w:lang w:eastAsia="nl-NL"/>
              </w:rPr>
              <w:t>Restafval</w:t>
            </w:r>
          </w:p>
        </w:tc>
        <w:tc>
          <w:tcPr>
            <w:tcW w:w="1172" w:type="dxa"/>
          </w:tcPr>
          <w:p w14:paraId="4803C770" w14:textId="77777777" w:rsidR="00D0509A" w:rsidRDefault="00D0509A">
            <w:pPr>
              <w:jc w:val="center"/>
              <w:cnfStyle w:val="000000000000" w:firstRow="0" w:lastRow="0" w:firstColumn="0" w:lastColumn="0" w:oddVBand="0" w:evenVBand="0" w:oddHBand="0" w:evenHBand="0" w:firstRowFirstColumn="0" w:firstRowLastColumn="0" w:lastRowFirstColumn="0" w:lastRowLastColumn="0"/>
              <w:rPr>
                <w:rFonts w:eastAsia="Times New Roman" w:cs="Arial"/>
                <w:shd w:val="clear" w:color="auto" w:fill="FFFF00"/>
                <w:lang w:eastAsia="nl-NL"/>
              </w:rPr>
            </w:pPr>
          </w:p>
        </w:tc>
        <w:tc>
          <w:tcPr>
            <w:cnfStyle w:val="000010000000" w:firstRow="0" w:lastRow="0" w:firstColumn="0" w:lastColumn="0" w:oddVBand="1" w:evenVBand="0" w:oddHBand="0" w:evenHBand="0" w:firstRowFirstColumn="0" w:firstRowLastColumn="0" w:lastRowFirstColumn="0" w:lastRowLastColumn="0"/>
            <w:tcW w:w="1172" w:type="dxa"/>
          </w:tcPr>
          <w:p w14:paraId="4803C771" w14:textId="77777777" w:rsidR="00D0509A" w:rsidRDefault="00B658B4">
            <w:pPr>
              <w:jc w:val="center"/>
              <w:rPr>
                <w:rFonts w:eastAsia="Times New Roman" w:cs="Arial"/>
                <w:lang w:eastAsia="nl-NL"/>
              </w:rPr>
            </w:pPr>
            <w:r>
              <w:rPr>
                <w:rFonts w:eastAsia="Times New Roman" w:cs="Arial"/>
                <w:lang w:eastAsia="nl-NL"/>
              </w:rPr>
              <w:t>x</w:t>
            </w:r>
          </w:p>
        </w:tc>
      </w:tr>
      <w:bookmarkEnd w:id="113"/>
    </w:tbl>
    <w:p w14:paraId="4803C773" w14:textId="77777777" w:rsidR="00D0509A" w:rsidRDefault="00D0509A">
      <w:pPr>
        <w:rPr>
          <w:rFonts w:eastAsia="Times New Roman" w:cs="Arial"/>
          <w:lang w:eastAsia="nl-NL"/>
        </w:rPr>
      </w:pPr>
    </w:p>
    <w:p w14:paraId="4803C77E" w14:textId="77777777" w:rsidR="00D0509A" w:rsidRDefault="00B658B4">
      <w:pPr>
        <w:pStyle w:val="Kop2"/>
        <w:ind w:left="851" w:hanging="851"/>
      </w:pPr>
      <w:bookmarkStart w:id="114" w:name="_Toc462064311"/>
      <w:bookmarkStart w:id="115" w:name="_Toc49939822"/>
      <w:bookmarkStart w:id="116" w:name="_Toc232775050"/>
      <w:r>
        <w:lastRenderedPageBreak/>
        <w:t>9.8</w:t>
      </w:r>
      <w:r>
        <w:tab/>
        <w:t>Huis- en veiligheidsregels</w:t>
      </w:r>
      <w:bookmarkEnd w:id="114"/>
      <w:bookmarkEnd w:id="115"/>
      <w:bookmarkEnd w:id="116"/>
    </w:p>
    <w:p w14:paraId="4803C77F" w14:textId="64FBCE1C" w:rsidR="00D0509A" w:rsidRDefault="00B658B4">
      <w:pPr>
        <w:rPr>
          <w:rFonts w:eastAsia="Times New Roman" w:cs="Arial"/>
          <w:lang w:eastAsia="nl-NL"/>
        </w:rPr>
      </w:pPr>
      <w:r>
        <w:rPr>
          <w:rFonts w:eastAsia="Times New Roman" w:cs="Arial"/>
          <w:lang w:eastAsia="nl-NL"/>
        </w:rPr>
        <w:t>Voor het gebruik van de gebouwen van de Opdrachtgever geldt een aantal huisregels.</w:t>
      </w:r>
      <w:r w:rsidR="0047534F">
        <w:rPr>
          <w:rFonts w:eastAsia="Times New Roman" w:cs="Arial"/>
          <w:lang w:eastAsia="nl-NL"/>
        </w:rPr>
        <w:t xml:space="preserve"> Deze zijn </w:t>
      </w:r>
      <w:proofErr w:type="spellStart"/>
      <w:r w:rsidR="0047534F">
        <w:rPr>
          <w:rFonts w:eastAsia="Times New Roman" w:cs="Arial"/>
          <w:lang w:eastAsia="nl-NL"/>
        </w:rPr>
        <w:t>opegenomen</w:t>
      </w:r>
      <w:proofErr w:type="spellEnd"/>
      <w:r w:rsidR="0047534F">
        <w:rPr>
          <w:rFonts w:eastAsia="Times New Roman" w:cs="Arial"/>
          <w:lang w:eastAsia="nl-NL"/>
        </w:rPr>
        <w:t xml:space="preserve"> in bijlage </w:t>
      </w:r>
      <w:r w:rsidR="0047534F">
        <w:rPr>
          <w:rFonts w:eastAsia="Times New Roman" w:cs="Arial"/>
          <w:shd w:val="clear" w:color="auto" w:fill="00FFFF"/>
          <w:lang w:eastAsia="nl-NL"/>
        </w:rPr>
        <w:t>PVE07</w:t>
      </w:r>
      <w:r w:rsidR="0047534F">
        <w:rPr>
          <w:rFonts w:eastAsia="Times New Roman" w:cs="Arial"/>
          <w:lang w:eastAsia="nl-NL"/>
        </w:rPr>
        <w:t xml:space="preserve">. ‘Bijlagen Programma van Eisen – Overig’. Opdrachtnemer ziet </w:t>
      </w:r>
      <w:r w:rsidR="00055BD0">
        <w:rPr>
          <w:rFonts w:eastAsia="Times New Roman" w:cs="Arial"/>
          <w:lang w:eastAsia="nl-NL"/>
        </w:rPr>
        <w:t xml:space="preserve">erop toe dat deze huis- en veiligheidsregels bekend zijn en worden nageleefd door haar medewerkers. </w:t>
      </w:r>
    </w:p>
    <w:p w14:paraId="4803C780" w14:textId="77777777" w:rsidR="00D0509A" w:rsidRDefault="00D0509A">
      <w:pPr>
        <w:rPr>
          <w:rFonts w:eastAsia="Times New Roman" w:cs="Arial"/>
          <w:lang w:eastAsia="nl-NL"/>
        </w:rPr>
      </w:pPr>
    </w:p>
    <w:p w14:paraId="4803C785" w14:textId="77777777" w:rsidR="00D0509A" w:rsidRDefault="00B658B4">
      <w:pPr>
        <w:rPr>
          <w:rFonts w:eastAsia="Times New Roman" w:cs="Arial"/>
          <w:lang w:eastAsia="nl-NL"/>
        </w:rPr>
      </w:pPr>
      <w:r>
        <w:rPr>
          <w:rFonts w:eastAsia="Times New Roman" w:cs="Arial"/>
          <w:lang w:eastAsia="nl-NL"/>
        </w:rPr>
        <w:t>Als iemand zich niet aan deze regels houdt, krijgt hij/zij een waarschuwing. Bij een volgende overtreding kan de Opdrachtgever betreffende persoon direct en permanent de toegang tot het gebouw ontzeggen.</w:t>
      </w:r>
    </w:p>
    <w:p w14:paraId="4803C786" w14:textId="77777777" w:rsidR="00D0509A" w:rsidRDefault="00D0509A">
      <w:pPr>
        <w:rPr>
          <w:lang w:eastAsia="nl-NL"/>
        </w:rPr>
      </w:pPr>
    </w:p>
    <w:p w14:paraId="4803C787" w14:textId="77777777" w:rsidR="00D0509A" w:rsidRDefault="00B658B4">
      <w:pPr>
        <w:rPr>
          <w:rFonts w:eastAsia="Times New Roman" w:cs="Arial"/>
          <w:lang w:eastAsia="nl-NL"/>
        </w:rPr>
      </w:pPr>
      <w:r>
        <w:rPr>
          <w:rFonts w:eastAsia="Times New Roman" w:cs="Arial"/>
          <w:lang w:eastAsia="nl-NL"/>
        </w:rPr>
        <w:t>Na gunning dient geïnventariseerd te worden of aanvullende huisregels van toepassing zijn.</w:t>
      </w:r>
    </w:p>
    <w:p w14:paraId="4803C788" w14:textId="77777777" w:rsidR="00D0509A" w:rsidRPr="004F4328" w:rsidRDefault="00B658B4">
      <w:pPr>
        <w:pStyle w:val="Kop2"/>
        <w:ind w:left="851" w:hanging="851"/>
        <w:rPr>
          <w:color w:val="auto"/>
        </w:rPr>
      </w:pPr>
      <w:bookmarkStart w:id="117" w:name="_Toc462064312"/>
      <w:bookmarkStart w:id="118" w:name="_Toc49939824"/>
      <w:bookmarkStart w:id="119" w:name="_Toc232775051"/>
      <w:r w:rsidRPr="004F4328">
        <w:rPr>
          <w:color w:val="auto"/>
        </w:rPr>
        <w:t>9.9</w:t>
      </w:r>
      <w:r w:rsidRPr="004F4328">
        <w:rPr>
          <w:color w:val="auto"/>
        </w:rPr>
        <w:tab/>
        <w:t>Parkeren en fietsenstalling</w:t>
      </w:r>
      <w:bookmarkEnd w:id="117"/>
      <w:bookmarkEnd w:id="118"/>
      <w:bookmarkEnd w:id="119"/>
    </w:p>
    <w:p w14:paraId="4803C789" w14:textId="78491C12" w:rsidR="00D0509A" w:rsidRPr="004F4328" w:rsidRDefault="00B658B4">
      <w:pPr>
        <w:rPr>
          <w:rFonts w:eastAsia="Times New Roman" w:cs="Arial"/>
          <w:color w:val="auto"/>
          <w:lang w:eastAsia="nl-NL"/>
        </w:rPr>
      </w:pPr>
      <w:r w:rsidRPr="004F4328">
        <w:rPr>
          <w:rFonts w:eastAsia="Times New Roman" w:cs="Arial"/>
          <w:color w:val="auto"/>
          <w:lang w:eastAsia="nl-NL"/>
        </w:rPr>
        <w:t xml:space="preserve">De locatie is bereikbaar met het openbaar vervoer. Diverse haltes liggen in de </w:t>
      </w:r>
      <w:r w:rsidR="004F4328" w:rsidRPr="004F4328">
        <w:rPr>
          <w:rFonts w:eastAsia="Times New Roman" w:cs="Arial"/>
          <w:color w:val="auto"/>
          <w:lang w:eastAsia="nl-NL"/>
        </w:rPr>
        <w:t>omgeving</w:t>
      </w:r>
      <w:r w:rsidRPr="004F4328">
        <w:rPr>
          <w:rFonts w:eastAsia="Times New Roman" w:cs="Arial"/>
          <w:color w:val="auto"/>
          <w:lang w:eastAsia="nl-NL"/>
        </w:rPr>
        <w:t xml:space="preserve"> van het gebouw.</w:t>
      </w:r>
    </w:p>
    <w:p w14:paraId="4803C78A" w14:textId="77777777" w:rsidR="00D0509A" w:rsidRPr="004F4328" w:rsidRDefault="00D0509A">
      <w:pPr>
        <w:rPr>
          <w:rFonts w:eastAsia="Times New Roman" w:cs="Arial"/>
          <w:color w:val="auto"/>
          <w:lang w:eastAsia="nl-NL"/>
        </w:rPr>
      </w:pPr>
    </w:p>
    <w:p w14:paraId="4803C78B" w14:textId="77777777" w:rsidR="00D0509A" w:rsidRPr="004F4328" w:rsidRDefault="00B658B4">
      <w:pPr>
        <w:rPr>
          <w:rFonts w:eastAsia="Times New Roman" w:cs="Arial"/>
          <w:color w:val="auto"/>
          <w:lang w:eastAsia="nl-NL"/>
        </w:rPr>
      </w:pPr>
      <w:r w:rsidRPr="004F4328">
        <w:rPr>
          <w:rFonts w:eastAsia="Times New Roman" w:cs="Arial"/>
          <w:color w:val="auto"/>
          <w:lang w:eastAsia="nl-NL"/>
        </w:rPr>
        <w:t>De fietsenstalling van de Opdrachtgever is gratis te gebruiken door medewerk(st)</w:t>
      </w:r>
      <w:proofErr w:type="spellStart"/>
      <w:r w:rsidRPr="004F4328">
        <w:rPr>
          <w:rFonts w:eastAsia="Times New Roman" w:cs="Arial"/>
          <w:color w:val="auto"/>
          <w:lang w:eastAsia="nl-NL"/>
        </w:rPr>
        <w:t>ers</w:t>
      </w:r>
      <w:proofErr w:type="spellEnd"/>
      <w:r w:rsidRPr="004F4328">
        <w:rPr>
          <w:rFonts w:eastAsia="Times New Roman" w:cs="Arial"/>
          <w:color w:val="auto"/>
          <w:lang w:eastAsia="nl-NL"/>
        </w:rPr>
        <w:t xml:space="preserve"> van de Opdrachtnemer.</w:t>
      </w:r>
    </w:p>
    <w:p w14:paraId="4803C78C" w14:textId="77777777" w:rsidR="00D0509A" w:rsidRPr="004F4328" w:rsidRDefault="00D0509A">
      <w:pPr>
        <w:rPr>
          <w:rFonts w:eastAsia="Times New Roman" w:cs="Arial"/>
          <w:color w:val="auto"/>
          <w:lang w:eastAsia="nl-NL"/>
        </w:rPr>
      </w:pPr>
    </w:p>
    <w:p w14:paraId="4803C78D" w14:textId="73819CA3" w:rsidR="00D0509A" w:rsidRPr="004F4328" w:rsidRDefault="00B658B4">
      <w:pPr>
        <w:rPr>
          <w:color w:val="auto"/>
        </w:rPr>
      </w:pPr>
      <w:r w:rsidRPr="004F4328">
        <w:rPr>
          <w:rFonts w:eastAsia="Times New Roman" w:cs="Arial"/>
          <w:color w:val="auto"/>
          <w:lang w:eastAsia="nl-NL"/>
        </w:rPr>
        <w:t>Parkeergelegenheid is aanwezig. Zowel de leiding als ook de uitvoerende medewerk(st)</w:t>
      </w:r>
      <w:proofErr w:type="spellStart"/>
      <w:r w:rsidRPr="004F4328">
        <w:rPr>
          <w:rFonts w:eastAsia="Times New Roman" w:cs="Arial"/>
          <w:color w:val="auto"/>
          <w:lang w:eastAsia="nl-NL"/>
        </w:rPr>
        <w:t>ers</w:t>
      </w:r>
      <w:proofErr w:type="spellEnd"/>
      <w:r w:rsidRPr="004F4328">
        <w:rPr>
          <w:rFonts w:eastAsia="Times New Roman" w:cs="Arial"/>
          <w:color w:val="auto"/>
          <w:lang w:eastAsia="nl-NL"/>
        </w:rPr>
        <w:t xml:space="preserve"> van de Opdrachtnemer </w:t>
      </w:r>
      <w:r w:rsidR="004F4328">
        <w:rPr>
          <w:rFonts w:eastAsia="Times New Roman" w:cs="Arial"/>
          <w:color w:val="auto"/>
          <w:lang w:eastAsia="nl-NL"/>
        </w:rPr>
        <w:t>mogen</w:t>
      </w:r>
      <w:r w:rsidRPr="004F4328">
        <w:rPr>
          <w:rFonts w:eastAsia="Times New Roman" w:cs="Arial"/>
          <w:color w:val="auto"/>
          <w:lang w:eastAsia="nl-NL"/>
        </w:rPr>
        <w:t xml:space="preserve"> gebruik maken van de parkeerplaatsen</w:t>
      </w:r>
      <w:r w:rsidR="004F4328">
        <w:rPr>
          <w:rFonts w:eastAsia="Times New Roman" w:cs="Arial"/>
          <w:color w:val="auto"/>
          <w:lang w:eastAsia="nl-NL"/>
        </w:rPr>
        <w:t xml:space="preserve"> op het terrein van de Opdrachtgever.</w:t>
      </w:r>
    </w:p>
    <w:p w14:paraId="4803C78E" w14:textId="77777777" w:rsidR="00D0509A" w:rsidRDefault="00B658B4">
      <w:pPr>
        <w:pStyle w:val="Kop2"/>
        <w:ind w:left="851" w:hanging="851"/>
      </w:pPr>
      <w:bookmarkStart w:id="120" w:name="_Toc462064315"/>
      <w:bookmarkStart w:id="121" w:name="_Toc49939841"/>
      <w:bookmarkStart w:id="122" w:name="_Toc232775052"/>
      <w:r>
        <w:t>9.10</w:t>
      </w:r>
      <w:r>
        <w:tab/>
        <w:t>Betreding van de locaties</w:t>
      </w:r>
      <w:bookmarkEnd w:id="120"/>
      <w:bookmarkEnd w:id="121"/>
      <w:bookmarkEnd w:id="122"/>
    </w:p>
    <w:p w14:paraId="4803C78F" w14:textId="77777777" w:rsidR="00D0509A" w:rsidRDefault="00B658B4">
      <w:pPr>
        <w:pStyle w:val="Kop3"/>
      </w:pPr>
      <w:bookmarkStart w:id="123" w:name="_Toc49939842"/>
      <w:bookmarkStart w:id="124" w:name="_Toc232775053"/>
      <w:r>
        <w:t>9.10.1  Toegang</w:t>
      </w:r>
      <w:bookmarkEnd w:id="123"/>
      <w:bookmarkEnd w:id="124"/>
      <w:r>
        <w:t xml:space="preserve"> </w:t>
      </w:r>
    </w:p>
    <w:p w14:paraId="4803C791" w14:textId="0AE27D57" w:rsidR="00D0509A" w:rsidRDefault="008469B0" w:rsidP="00DD3B5C">
      <w:pPr>
        <w:rPr>
          <w:rFonts w:eastAsia="Times New Roman" w:cs="Arial"/>
          <w:lang w:eastAsia="nl-NL"/>
        </w:rPr>
      </w:pPr>
      <w:r>
        <w:rPr>
          <w:rFonts w:eastAsia="Times New Roman" w:cs="Arial"/>
          <w:lang w:eastAsia="nl-NL"/>
        </w:rPr>
        <w:t>Alle medewerkers (tijdelijk, vast, inval-/inleenkrachten, onderaannemers)</w:t>
      </w:r>
      <w:r w:rsidR="000F2ACF">
        <w:rPr>
          <w:rFonts w:eastAsia="Times New Roman" w:cs="Arial"/>
          <w:lang w:eastAsia="nl-NL"/>
        </w:rPr>
        <w:t xml:space="preserve"> van </w:t>
      </w:r>
      <w:r w:rsidR="00617E1C">
        <w:rPr>
          <w:rFonts w:eastAsia="Times New Roman" w:cs="Arial"/>
          <w:lang w:eastAsia="nl-NL"/>
        </w:rPr>
        <w:t>Opdrachtnemer dra</w:t>
      </w:r>
      <w:r w:rsidR="008D0D6C">
        <w:rPr>
          <w:rFonts w:eastAsia="Times New Roman" w:cs="Arial"/>
          <w:lang w:eastAsia="nl-NL"/>
        </w:rPr>
        <w:t>gen</w:t>
      </w:r>
      <w:r w:rsidR="00617E1C">
        <w:rPr>
          <w:rFonts w:eastAsia="Times New Roman" w:cs="Arial"/>
          <w:lang w:eastAsia="nl-NL"/>
        </w:rPr>
        <w:t xml:space="preserve"> zichtbaar een geldige </w:t>
      </w:r>
      <w:r w:rsidR="00617E1C" w:rsidRPr="004F4328">
        <w:rPr>
          <w:rFonts w:eastAsia="Times New Roman" w:cs="Arial"/>
          <w:lang w:eastAsia="nl-NL"/>
        </w:rPr>
        <w:t xml:space="preserve">badge, met daarop vermeld de gegevens van de </w:t>
      </w:r>
      <w:r w:rsidR="004F4328" w:rsidRPr="004F4328">
        <w:rPr>
          <w:rFonts w:eastAsia="Times New Roman" w:cs="Arial"/>
          <w:lang w:eastAsia="nl-NL"/>
        </w:rPr>
        <w:t xml:space="preserve">Opdrachtnemer. </w:t>
      </w:r>
      <w:r w:rsidR="00765124" w:rsidRPr="004F4328">
        <w:rPr>
          <w:rFonts w:eastAsia="Times New Roman" w:cs="Arial"/>
          <w:lang w:eastAsia="nl-NL"/>
        </w:rPr>
        <w:t>Deze badge fungeert als persoonlijke toegangssleutel voor het openen van een poort en/of deur</w:t>
      </w:r>
      <w:r w:rsidR="004F4328">
        <w:rPr>
          <w:rFonts w:eastAsia="Times New Roman" w:cs="Arial"/>
          <w:lang w:eastAsia="nl-NL"/>
        </w:rPr>
        <w:t>. Deze toegangssleutel blijft op de locatie van de Opdrachtgever (te halen en brengen bij de receptie/beveiliging)</w:t>
      </w:r>
      <w:r w:rsidR="00765124" w:rsidRPr="004F4328">
        <w:rPr>
          <w:rFonts w:eastAsia="Times New Roman" w:cs="Arial"/>
          <w:lang w:eastAsia="nl-NL"/>
        </w:rPr>
        <w:t xml:space="preserve">. </w:t>
      </w:r>
      <w:r w:rsidR="00CD4B92" w:rsidRPr="004F4328">
        <w:rPr>
          <w:rFonts w:eastAsia="Times New Roman" w:cs="Arial"/>
          <w:lang w:eastAsia="nl-NL"/>
        </w:rPr>
        <w:t>Opdrachtgever zorgt ervoor dat het personeel van Opdrachtnemer binnen de afgesproken tijden toegang heeft tot de schoon te maken ruimten.</w:t>
      </w:r>
      <w:r w:rsidR="00CD4B92">
        <w:rPr>
          <w:rFonts w:eastAsia="Times New Roman" w:cs="Arial"/>
          <w:lang w:eastAsia="nl-NL"/>
        </w:rPr>
        <w:t xml:space="preserve"> </w:t>
      </w:r>
    </w:p>
    <w:p w14:paraId="4C01D4E0" w14:textId="77777777" w:rsidR="004F4328" w:rsidRDefault="004F4328" w:rsidP="00DD3B5C">
      <w:pPr>
        <w:rPr>
          <w:rFonts w:eastAsia="Times New Roman" w:cs="Arial"/>
          <w:lang w:eastAsia="nl-NL"/>
        </w:rPr>
      </w:pPr>
    </w:p>
    <w:p w14:paraId="13C42BC4" w14:textId="2477015D" w:rsidR="004F4328" w:rsidRDefault="004F4328" w:rsidP="005134F1">
      <w:pPr>
        <w:rPr>
          <w:rFonts w:eastAsia="Times New Roman" w:cs="Arial"/>
          <w:lang w:eastAsia="nl-NL"/>
        </w:rPr>
      </w:pPr>
      <w:r>
        <w:rPr>
          <w:rFonts w:eastAsia="Times New Roman" w:cs="Arial"/>
          <w:lang w:eastAsia="nl-NL"/>
        </w:rPr>
        <w:t xml:space="preserve">Mogelijk zijn er ruimten waar enkel onder begeleiding schoongemaakt kunnen worden. Deze ruimten worden in overleg schoongemaakt (overdag). </w:t>
      </w:r>
      <w:r w:rsidR="005134F1">
        <w:rPr>
          <w:rFonts w:eastAsia="Times New Roman" w:cs="Arial"/>
          <w:lang w:eastAsia="nl-NL"/>
        </w:rPr>
        <w:t xml:space="preserve">Dit betreft ruimte </w:t>
      </w:r>
      <w:r w:rsidR="005134F1" w:rsidRPr="005134F1">
        <w:rPr>
          <w:rFonts w:eastAsia="Times New Roman" w:cs="Arial"/>
          <w:lang w:eastAsia="nl-NL"/>
        </w:rPr>
        <w:t>B.1.A46</w:t>
      </w:r>
      <w:r w:rsidR="005134F1">
        <w:rPr>
          <w:rFonts w:eastAsia="Times New Roman" w:cs="Arial"/>
          <w:lang w:eastAsia="nl-NL"/>
        </w:rPr>
        <w:t xml:space="preserve">, </w:t>
      </w:r>
      <w:r w:rsidR="005134F1" w:rsidRPr="005134F1">
        <w:rPr>
          <w:rFonts w:eastAsia="Times New Roman" w:cs="Arial"/>
          <w:lang w:eastAsia="nl-NL"/>
        </w:rPr>
        <w:t>C.2.A72</w:t>
      </w:r>
      <w:r w:rsidR="005134F1">
        <w:rPr>
          <w:rFonts w:eastAsia="Times New Roman" w:cs="Arial"/>
          <w:lang w:eastAsia="nl-NL"/>
        </w:rPr>
        <w:t xml:space="preserve"> en </w:t>
      </w:r>
      <w:r w:rsidR="005134F1" w:rsidRPr="005134F1">
        <w:rPr>
          <w:rFonts w:eastAsia="Times New Roman" w:cs="Arial"/>
          <w:lang w:eastAsia="nl-NL"/>
        </w:rPr>
        <w:t>C.2.C72</w:t>
      </w:r>
      <w:r w:rsidR="005134F1">
        <w:rPr>
          <w:rFonts w:eastAsia="Times New Roman" w:cs="Arial"/>
          <w:lang w:eastAsia="nl-NL"/>
        </w:rPr>
        <w:t>.</w:t>
      </w:r>
    </w:p>
    <w:p w14:paraId="73560CAF" w14:textId="77777777" w:rsidR="00DD3B5C" w:rsidRDefault="00DD3B5C" w:rsidP="00DD3B5C">
      <w:pPr>
        <w:rPr>
          <w:rFonts w:eastAsia="Times New Roman" w:cs="Arial"/>
          <w:lang w:eastAsia="nl-NL"/>
        </w:rPr>
      </w:pPr>
    </w:p>
    <w:p w14:paraId="4803C794" w14:textId="5D38F0B5" w:rsidR="00D0509A" w:rsidRPr="00DD3B5C" w:rsidRDefault="00B658B4">
      <w:r>
        <w:rPr>
          <w:rFonts w:eastAsia="Times New Roman" w:cs="Arial"/>
          <w:lang w:eastAsia="nl-NL"/>
        </w:rPr>
        <w:t xml:space="preserve">Opdrachtnemer zal </w:t>
      </w:r>
      <w:r w:rsidR="00DD3B5C">
        <w:rPr>
          <w:rFonts w:eastAsia="Times New Roman" w:cs="Arial"/>
          <w:lang w:eastAsia="nl-NL"/>
        </w:rPr>
        <w:t>de badge</w:t>
      </w:r>
      <w:r>
        <w:rPr>
          <w:rFonts w:eastAsia="Times New Roman" w:cs="Arial"/>
          <w:lang w:eastAsia="nl-NL"/>
        </w:rPr>
        <w:t xml:space="preserve"> pas verstrekken indien de betreffende medewerk(st)er een wettelijk</w:t>
      </w:r>
      <w:r>
        <w:rPr>
          <w:rFonts w:eastAsia="Times New Roman" w:cs="Arial"/>
          <w:b/>
          <w:lang w:eastAsia="nl-NL"/>
        </w:rPr>
        <w:t xml:space="preserve"> </w:t>
      </w:r>
      <w:r>
        <w:rPr>
          <w:rFonts w:eastAsia="Times New Roman" w:cs="Arial"/>
          <w:lang w:eastAsia="nl-NL"/>
        </w:rPr>
        <w:t>geldig legitimatiebewijs kan tonen. Bij beëindiging van de werkzaamheden bij de Opdrachtgever moet de badge worden ingeleverd.</w:t>
      </w:r>
    </w:p>
    <w:p w14:paraId="4803C79B" w14:textId="7CF75224" w:rsidR="00D0509A" w:rsidRDefault="00CC4F07">
      <w:pPr>
        <w:rPr>
          <w:rFonts w:eastAsia="Times New Roman" w:cs="Arial"/>
          <w:lang w:eastAsia="nl-NL"/>
        </w:rPr>
      </w:pPr>
      <w:r>
        <w:rPr>
          <w:rFonts w:eastAsia="Times New Roman" w:cs="Arial"/>
          <w:lang w:eastAsia="nl-NL"/>
        </w:rPr>
        <w:t xml:space="preserve">Opdrachtgever is gerechtigd om een werknemer per direct toegang te ontzeggen, indien daar aanleiding toe is. </w:t>
      </w:r>
      <w:r w:rsidR="00B658B4">
        <w:rPr>
          <w:rFonts w:eastAsia="Times New Roman" w:cs="Arial"/>
          <w:lang w:eastAsia="nl-NL"/>
        </w:rPr>
        <w:t xml:space="preserve">Opdrachtgever zal de reden hiervoor telefonisch en schriftelijk melden bij de Opdrachtnemer. </w:t>
      </w:r>
    </w:p>
    <w:p w14:paraId="4803C79D" w14:textId="77777777" w:rsidR="00D0509A" w:rsidRDefault="00B658B4">
      <w:pPr>
        <w:pStyle w:val="Kop3"/>
      </w:pPr>
      <w:bookmarkStart w:id="125" w:name="_Toc49939843"/>
      <w:bookmarkStart w:id="126" w:name="_Toc232775054"/>
      <w:r>
        <w:t>9.10.2  Sleutelbeheer</w:t>
      </w:r>
      <w:bookmarkEnd w:id="125"/>
      <w:bookmarkEnd w:id="126"/>
    </w:p>
    <w:p w14:paraId="4803C79F" w14:textId="018C1167" w:rsidR="00D0509A" w:rsidRDefault="00B658B4">
      <w:pPr>
        <w:rPr>
          <w:rFonts w:eastAsia="Times New Roman" w:cs="Arial"/>
          <w:lang w:eastAsia="nl-NL"/>
        </w:rPr>
      </w:pPr>
      <w:r>
        <w:rPr>
          <w:rFonts w:eastAsia="Times New Roman" w:cs="Arial"/>
          <w:lang w:eastAsia="nl-NL"/>
        </w:rPr>
        <w:t>Medewerk(st)</w:t>
      </w:r>
      <w:proofErr w:type="spellStart"/>
      <w:r>
        <w:rPr>
          <w:rFonts w:eastAsia="Times New Roman" w:cs="Arial"/>
          <w:lang w:eastAsia="nl-NL"/>
        </w:rPr>
        <w:t>ers</w:t>
      </w:r>
      <w:proofErr w:type="spellEnd"/>
      <w:r>
        <w:rPr>
          <w:rFonts w:eastAsia="Times New Roman" w:cs="Arial"/>
          <w:lang w:eastAsia="nl-NL"/>
        </w:rPr>
        <w:t xml:space="preserve"> van de Opdrachtnemer (inval of vast) worden </w:t>
      </w:r>
      <w:r w:rsidR="004F4328">
        <w:rPr>
          <w:rFonts w:eastAsia="Times New Roman" w:cs="Arial"/>
          <w:lang w:eastAsia="nl-NL"/>
        </w:rPr>
        <w:t xml:space="preserve">voorzien van </w:t>
      </w:r>
      <w:r>
        <w:rPr>
          <w:rFonts w:eastAsia="Times New Roman" w:cs="Arial"/>
          <w:lang w:eastAsia="nl-NL"/>
        </w:rPr>
        <w:t xml:space="preserve">een </w:t>
      </w:r>
      <w:r w:rsidR="004F4328">
        <w:rPr>
          <w:rFonts w:eastAsia="Times New Roman" w:cs="Arial"/>
          <w:lang w:eastAsia="nl-NL"/>
        </w:rPr>
        <w:t>toegangspas voor de ruimten,</w:t>
      </w:r>
      <w:r>
        <w:rPr>
          <w:rFonts w:eastAsia="Times New Roman" w:cs="Arial"/>
          <w:lang w:eastAsia="nl-NL"/>
        </w:rPr>
        <w:t xml:space="preserve"> voor aanvang van de werkzaamheden een door de Opdrachtnemer</w:t>
      </w:r>
      <w:r w:rsidR="004F4328">
        <w:rPr>
          <w:rFonts w:eastAsia="Times New Roman" w:cs="Arial"/>
          <w:lang w:eastAsia="nl-NL"/>
        </w:rPr>
        <w:t>.</w:t>
      </w:r>
      <w:r>
        <w:rPr>
          <w:rFonts w:eastAsia="Times New Roman" w:cs="Arial"/>
          <w:lang w:eastAsia="nl-NL"/>
        </w:rPr>
        <w:t xml:space="preserve"> </w:t>
      </w:r>
      <w:r w:rsidR="004F4328">
        <w:rPr>
          <w:rFonts w:eastAsia="Times New Roman" w:cs="Arial"/>
          <w:lang w:eastAsia="nl-NL"/>
        </w:rPr>
        <w:t xml:space="preserve">Na afronding van de werkzaamheden dienen de toegangspassen teruggebracht worden aan de beveiliging/receptie. </w:t>
      </w:r>
      <w:r w:rsidR="00C853E6">
        <w:rPr>
          <w:rFonts w:eastAsia="Times New Roman" w:cs="Arial"/>
          <w:lang w:eastAsia="nl-NL"/>
        </w:rPr>
        <w:t xml:space="preserve">De toegangspas dient zichtbaar gedragen worden. </w:t>
      </w:r>
    </w:p>
    <w:p w14:paraId="4803C7A1" w14:textId="77777777" w:rsidR="00D0509A" w:rsidRDefault="00D0509A">
      <w:pPr>
        <w:rPr>
          <w:rFonts w:eastAsia="Times New Roman" w:cs="Arial"/>
          <w:lang w:eastAsia="nl-NL"/>
        </w:rPr>
      </w:pPr>
    </w:p>
    <w:p w14:paraId="4803C7A2" w14:textId="13763C37" w:rsidR="00D0509A" w:rsidRDefault="00B658B4">
      <w:pPr>
        <w:rPr>
          <w:rFonts w:eastAsia="Times New Roman" w:cs="Arial"/>
          <w:lang w:eastAsia="nl-NL"/>
        </w:rPr>
      </w:pPr>
      <w:r>
        <w:rPr>
          <w:rFonts w:eastAsia="Times New Roman" w:cs="Arial"/>
          <w:lang w:eastAsia="nl-NL"/>
        </w:rPr>
        <w:t xml:space="preserve">Indien een </w:t>
      </w:r>
      <w:r w:rsidR="004F4328">
        <w:rPr>
          <w:rFonts w:eastAsia="Times New Roman" w:cs="Arial"/>
          <w:lang w:eastAsia="nl-NL"/>
        </w:rPr>
        <w:t>toegangspas</w:t>
      </w:r>
      <w:r>
        <w:rPr>
          <w:rFonts w:eastAsia="Times New Roman" w:cs="Arial"/>
          <w:lang w:eastAsia="nl-NL"/>
        </w:rPr>
        <w:t xml:space="preserve"> is verloren dient dit direct te worden gemeld door de Opdrachtnemer bij de Opdrachtgever</w:t>
      </w:r>
      <w:r w:rsidR="00C853E6">
        <w:rPr>
          <w:rFonts w:eastAsia="Times New Roman" w:cs="Arial"/>
          <w:lang w:eastAsia="nl-NL"/>
        </w:rPr>
        <w:t xml:space="preserve"> (beveiliging)</w:t>
      </w:r>
      <w:r>
        <w:rPr>
          <w:rFonts w:eastAsia="Times New Roman" w:cs="Arial"/>
          <w:lang w:eastAsia="nl-NL"/>
        </w:rPr>
        <w:t xml:space="preserve">. In geval </w:t>
      </w:r>
      <w:r w:rsidR="00721389">
        <w:rPr>
          <w:rFonts w:eastAsia="Times New Roman" w:cs="Arial"/>
          <w:lang w:eastAsia="nl-NL"/>
        </w:rPr>
        <w:t xml:space="preserve">de </w:t>
      </w:r>
      <w:r w:rsidR="00C853E6">
        <w:rPr>
          <w:rFonts w:eastAsia="Times New Roman" w:cs="Arial"/>
          <w:lang w:eastAsia="nl-NL"/>
        </w:rPr>
        <w:t>toegangspas</w:t>
      </w:r>
      <w:r w:rsidR="00721389">
        <w:rPr>
          <w:rFonts w:eastAsia="Times New Roman" w:cs="Arial"/>
          <w:lang w:eastAsia="nl-NL"/>
        </w:rPr>
        <w:t xml:space="preserve"> langer </w:t>
      </w:r>
      <w:r w:rsidR="00C853E6">
        <w:rPr>
          <w:rFonts w:eastAsia="Times New Roman" w:cs="Arial"/>
          <w:lang w:eastAsia="nl-NL"/>
        </w:rPr>
        <w:t xml:space="preserve">dan één werkdag </w:t>
      </w:r>
      <w:r w:rsidR="00721389">
        <w:rPr>
          <w:rFonts w:eastAsia="Times New Roman" w:cs="Arial"/>
          <w:lang w:eastAsia="nl-NL"/>
        </w:rPr>
        <w:t>vermist is</w:t>
      </w:r>
      <w:r>
        <w:rPr>
          <w:rFonts w:eastAsia="Times New Roman" w:cs="Arial"/>
          <w:lang w:eastAsia="nl-NL"/>
        </w:rPr>
        <w:t>, is de Opdrachtnemer verantwoordelijk voor de schade en de directe gevolgschade welke direct afleidbaar is vanuit de ontstane situatie.</w:t>
      </w:r>
    </w:p>
    <w:p w14:paraId="4803C7A3" w14:textId="77777777" w:rsidR="00D0509A" w:rsidRDefault="00D0509A">
      <w:pPr>
        <w:rPr>
          <w:rFonts w:eastAsia="Times New Roman" w:cs="Arial"/>
          <w:lang w:eastAsia="nl-NL"/>
        </w:rPr>
      </w:pPr>
    </w:p>
    <w:p w14:paraId="4803C7A4" w14:textId="20D58425" w:rsidR="00D0509A" w:rsidRDefault="00B658B4">
      <w:pPr>
        <w:rPr>
          <w:rFonts w:eastAsia="Times New Roman" w:cs="Arial"/>
          <w:lang w:eastAsia="nl-NL"/>
        </w:rPr>
      </w:pPr>
      <w:r>
        <w:rPr>
          <w:rFonts w:eastAsia="Times New Roman" w:cs="Arial"/>
          <w:lang w:eastAsia="nl-NL"/>
        </w:rPr>
        <w:t xml:space="preserve">Per werktaak is een </w:t>
      </w:r>
      <w:r w:rsidR="00C853E6">
        <w:rPr>
          <w:rFonts w:eastAsia="Times New Roman" w:cs="Arial"/>
          <w:lang w:eastAsia="nl-NL"/>
        </w:rPr>
        <w:t>toegangspas</w:t>
      </w:r>
      <w:r>
        <w:rPr>
          <w:rFonts w:eastAsia="Times New Roman" w:cs="Arial"/>
          <w:lang w:eastAsia="nl-NL"/>
        </w:rPr>
        <w:t xml:space="preserve"> samengesteld voor gebruik binnen het gebouw. Na beëindiging van de werktaak moet deze </w:t>
      </w:r>
      <w:r w:rsidR="00C853E6">
        <w:rPr>
          <w:rFonts w:eastAsia="Times New Roman" w:cs="Arial"/>
          <w:lang w:eastAsia="nl-NL"/>
        </w:rPr>
        <w:t>toegangspas</w:t>
      </w:r>
      <w:r>
        <w:rPr>
          <w:rFonts w:eastAsia="Times New Roman" w:cs="Arial"/>
          <w:lang w:eastAsia="nl-NL"/>
        </w:rPr>
        <w:t xml:space="preserve"> op de afgesproken centrale plaats geretourneerd worden. </w:t>
      </w:r>
      <w:r w:rsidR="00C853E6">
        <w:rPr>
          <w:rFonts w:eastAsia="Times New Roman" w:cs="Arial"/>
          <w:lang w:eastAsia="nl-NL"/>
        </w:rPr>
        <w:t>Toegangspassen</w:t>
      </w:r>
      <w:r>
        <w:rPr>
          <w:rFonts w:eastAsia="Times New Roman" w:cs="Arial"/>
          <w:lang w:eastAsia="nl-NL"/>
        </w:rPr>
        <w:t xml:space="preserve"> voor gebruik binnen het gebouw mogen beslist niet in een deur blijven zitten of onbewaakt op de </w:t>
      </w:r>
      <w:proofErr w:type="spellStart"/>
      <w:r>
        <w:rPr>
          <w:rFonts w:eastAsia="Times New Roman" w:cs="Arial"/>
          <w:lang w:eastAsia="nl-NL"/>
        </w:rPr>
        <w:t>werkkar</w:t>
      </w:r>
      <w:proofErr w:type="spellEnd"/>
      <w:r>
        <w:rPr>
          <w:rFonts w:eastAsia="Times New Roman" w:cs="Arial"/>
          <w:lang w:eastAsia="nl-NL"/>
        </w:rPr>
        <w:t xml:space="preserve"> liggen. </w:t>
      </w:r>
    </w:p>
    <w:p w14:paraId="4803C7A5" w14:textId="77777777" w:rsidR="00D0509A" w:rsidRDefault="00B658B4">
      <w:pPr>
        <w:pStyle w:val="Kop3"/>
      </w:pPr>
      <w:bookmarkStart w:id="127" w:name="_Toc49939844"/>
      <w:bookmarkStart w:id="128" w:name="_Toc232775055"/>
      <w:r>
        <w:lastRenderedPageBreak/>
        <w:t>9.10.3  Betreden en verlaten van ruimten</w:t>
      </w:r>
      <w:bookmarkEnd w:id="127"/>
      <w:bookmarkEnd w:id="128"/>
    </w:p>
    <w:p w14:paraId="4803C7A6" w14:textId="23070315" w:rsidR="00D0509A" w:rsidRDefault="00B658B4">
      <w:r>
        <w:rPr>
          <w:rFonts w:eastAsia="Times New Roman" w:cs="Arial"/>
          <w:lang w:eastAsia="nl-NL"/>
        </w:rPr>
        <w:t xml:space="preserve">Bij het betreden van de schoon te maken </w:t>
      </w:r>
      <w:r w:rsidR="00C853E6">
        <w:rPr>
          <w:rFonts w:eastAsia="Times New Roman" w:cs="Arial"/>
          <w:lang w:eastAsia="nl-NL"/>
        </w:rPr>
        <w:t>toiletten en vergader</w:t>
      </w:r>
      <w:r>
        <w:rPr>
          <w:rFonts w:eastAsia="Times New Roman" w:cs="Arial"/>
          <w:lang w:eastAsia="nl-NL"/>
        </w:rPr>
        <w:t>ruimte</w:t>
      </w:r>
      <w:r w:rsidR="00C853E6">
        <w:rPr>
          <w:rFonts w:eastAsia="Times New Roman" w:cs="Arial"/>
          <w:lang w:eastAsia="nl-NL"/>
        </w:rPr>
        <w:t>n</w:t>
      </w:r>
      <w:r>
        <w:rPr>
          <w:rFonts w:eastAsia="Times New Roman" w:cs="Arial"/>
          <w:lang w:eastAsia="nl-NL"/>
        </w:rPr>
        <w:t xml:space="preserve"> moet de medewerk(st)er toestemming vragen aan de gebruiker of aan de ruimtebeheerder indien dit vereist is als hij op dat moment aanwezig is.</w:t>
      </w:r>
    </w:p>
    <w:p w14:paraId="4803C7A7" w14:textId="286723D0" w:rsidR="00D0509A" w:rsidRDefault="00B658B4">
      <w:r>
        <w:rPr>
          <w:rFonts w:eastAsia="Times New Roman" w:cs="Arial"/>
          <w:lang w:eastAsia="nl-NL"/>
        </w:rPr>
        <w:t xml:space="preserve">De deuren van de schoon te maken ruimten moeten </w:t>
      </w:r>
      <w:r>
        <w:rPr>
          <w:rFonts w:eastAsia="Times New Roman" w:cs="Arial"/>
          <w:i/>
          <w:iCs/>
          <w:lang w:eastAsia="nl-NL"/>
        </w:rPr>
        <w:t>tijdens</w:t>
      </w:r>
      <w:r>
        <w:rPr>
          <w:rFonts w:eastAsia="Times New Roman" w:cs="Arial"/>
          <w:lang w:eastAsia="nl-NL"/>
        </w:rPr>
        <w:t xml:space="preserve"> de schoonmaakwerkzaamheden open gelaten worden voor zover dit technisch mogelijk is. Dit geldt voor alle ruimten in alle gebouwdelen.</w:t>
      </w:r>
    </w:p>
    <w:p w14:paraId="4803C7A8" w14:textId="77777777" w:rsidR="00D0509A" w:rsidRDefault="00D0509A">
      <w:pPr>
        <w:rPr>
          <w:rFonts w:eastAsia="Times New Roman" w:cs="Arial"/>
          <w:lang w:eastAsia="nl-NL"/>
        </w:rPr>
      </w:pPr>
    </w:p>
    <w:p w14:paraId="4803C7AC" w14:textId="17D59AFC" w:rsidR="00D0509A" w:rsidRPr="00A21D84" w:rsidRDefault="00B658B4">
      <w:pPr>
        <w:rPr>
          <w:rFonts w:eastAsia="Times New Roman" w:cs="Arial"/>
          <w:lang w:eastAsia="nl-NL"/>
        </w:rPr>
      </w:pPr>
      <w:r>
        <w:rPr>
          <w:rFonts w:eastAsia="Times New Roman" w:cs="Arial"/>
          <w:lang w:eastAsia="nl-NL"/>
        </w:rPr>
        <w:t>De deuren mogen pas geopend worden zodra de ruimte werkelijk betreden wordt om schoon te maken en moeten direct nadat de ruimte is schoongemaakt weer afgesloten worden.</w:t>
      </w:r>
      <w:bookmarkStart w:id="129" w:name="_Toc462064313"/>
      <w:bookmarkStart w:id="130" w:name="_Toc49939826"/>
    </w:p>
    <w:p w14:paraId="2F116DF1" w14:textId="77777777" w:rsidR="00033518" w:rsidRDefault="00033518">
      <w:pPr>
        <w:suppressAutoHyphens w:val="0"/>
        <w:spacing w:after="160" w:line="276" w:lineRule="auto"/>
        <w:rPr>
          <w:rFonts w:ascii="BC Orion" w:eastAsia="Times New Roman" w:hAnsi="BC Orion"/>
          <w:sz w:val="32"/>
          <w:szCs w:val="40"/>
        </w:rPr>
      </w:pPr>
      <w:r>
        <w:br w:type="page"/>
      </w:r>
    </w:p>
    <w:p w14:paraId="4803C7AD" w14:textId="0AF689CF" w:rsidR="00D0509A" w:rsidRDefault="00B658B4" w:rsidP="006D4433">
      <w:pPr>
        <w:pStyle w:val="Kop1"/>
        <w:numPr>
          <w:ilvl w:val="0"/>
          <w:numId w:val="15"/>
        </w:numPr>
        <w:ind w:left="851" w:hanging="851"/>
      </w:pPr>
      <w:bookmarkStart w:id="131" w:name="_Toc232775056"/>
      <w:r>
        <w:lastRenderedPageBreak/>
        <w:t>Communicatie</w:t>
      </w:r>
      <w:bookmarkEnd w:id="129"/>
      <w:bookmarkEnd w:id="130"/>
      <w:bookmarkEnd w:id="131"/>
    </w:p>
    <w:p w14:paraId="4803C7AE" w14:textId="77777777" w:rsidR="00D0509A" w:rsidRDefault="00B658B4">
      <w:pPr>
        <w:pStyle w:val="Kop2"/>
        <w:ind w:left="851" w:hanging="851"/>
      </w:pPr>
      <w:bookmarkStart w:id="132" w:name="_Toc49939827"/>
      <w:bookmarkStart w:id="133" w:name="_Toc232775057"/>
      <w:r>
        <w:t>10.1</w:t>
      </w:r>
      <w:r>
        <w:tab/>
        <w:t>Overlegstructuur</w:t>
      </w:r>
      <w:bookmarkEnd w:id="132"/>
      <w:bookmarkEnd w:id="133"/>
    </w:p>
    <w:p w14:paraId="362157BD" w14:textId="15EF7881" w:rsidR="00393545" w:rsidRDefault="00393545" w:rsidP="00393545">
      <w:pPr>
        <w:rPr>
          <w:lang w:eastAsia="nl-NL"/>
        </w:rPr>
      </w:pPr>
      <w:bookmarkStart w:id="134" w:name="_Toc49939828"/>
      <w:r w:rsidRPr="00393545">
        <w:rPr>
          <w:lang w:eastAsia="nl-NL"/>
        </w:rPr>
        <w:t>Goede communicatie tussen Opdrachtgever en Opdrachtnemer is belangrijk. Daarom wordt er een vaste overlegstructuur ingericht, zoals beschreven in bijlage PVE07 ‘Bijlagen Programma van Eisen – Overig’.</w:t>
      </w:r>
    </w:p>
    <w:p w14:paraId="45D740C4" w14:textId="77777777" w:rsidR="00393545" w:rsidRPr="00393545" w:rsidRDefault="00393545" w:rsidP="00393545">
      <w:pPr>
        <w:rPr>
          <w:lang w:eastAsia="nl-NL"/>
        </w:rPr>
      </w:pPr>
    </w:p>
    <w:p w14:paraId="3A694B48" w14:textId="77777777" w:rsidR="00393545" w:rsidRPr="00393545" w:rsidRDefault="00393545" w:rsidP="00393545">
      <w:pPr>
        <w:rPr>
          <w:lang w:eastAsia="nl-NL"/>
        </w:rPr>
      </w:pPr>
      <w:r w:rsidRPr="00393545">
        <w:rPr>
          <w:lang w:eastAsia="nl-NL"/>
        </w:rPr>
        <w:t>De Opdrachtnemer stemt de data en tijdstippen van overleggen af met de contactpersoon van de Opdrachtgever. Vervolgens informeert de Opdrachtnemer de deelnemers schriftelijk.</w:t>
      </w:r>
    </w:p>
    <w:p w14:paraId="4803C7B2" w14:textId="77777777" w:rsidR="00D0509A" w:rsidRPr="00C853E6" w:rsidRDefault="00B658B4">
      <w:pPr>
        <w:pStyle w:val="Kop2"/>
        <w:ind w:left="851" w:hanging="851"/>
        <w:rPr>
          <w:color w:val="auto"/>
        </w:rPr>
      </w:pPr>
      <w:bookmarkStart w:id="135" w:name="_Toc232775058"/>
      <w:r w:rsidRPr="00C853E6">
        <w:rPr>
          <w:color w:val="auto"/>
        </w:rPr>
        <w:t>10.2</w:t>
      </w:r>
      <w:r w:rsidRPr="00C853E6">
        <w:rPr>
          <w:color w:val="auto"/>
        </w:rPr>
        <w:tab/>
        <w:t>Logboek</w:t>
      </w:r>
      <w:bookmarkEnd w:id="134"/>
      <w:bookmarkEnd w:id="135"/>
    </w:p>
    <w:p w14:paraId="4E806BE5" w14:textId="34D24CB5" w:rsidR="00D70584" w:rsidRPr="00C853E6" w:rsidRDefault="00D70584" w:rsidP="00D70584">
      <w:pPr>
        <w:rPr>
          <w:color w:val="auto"/>
          <w:lang w:eastAsia="nl-NL"/>
        </w:rPr>
      </w:pPr>
      <w:r w:rsidRPr="00C853E6">
        <w:rPr>
          <w:color w:val="auto"/>
          <w:lang w:eastAsia="nl-NL"/>
        </w:rPr>
        <w:t>Voor dagelijkse communicatie tussen de medewerkers van Opdrachtgever en Opdrachtnemer wordt een digitaal logboek of app gebruikt. De Opdrachtnemer stelt dit kosteloos beschikbaar.</w:t>
      </w:r>
    </w:p>
    <w:p w14:paraId="4CDBD9C9" w14:textId="02D57C6C" w:rsidR="00D70584" w:rsidRPr="00C853E6" w:rsidRDefault="00D70584" w:rsidP="00D70584">
      <w:pPr>
        <w:rPr>
          <w:color w:val="auto"/>
          <w:lang w:eastAsia="nl-NL"/>
        </w:rPr>
      </w:pPr>
      <w:r w:rsidRPr="00C853E6">
        <w:rPr>
          <w:color w:val="auto"/>
          <w:lang w:eastAsia="nl-NL"/>
        </w:rPr>
        <w:t xml:space="preserve">In dit logboek worden bijzonderheden genoteerd die afwijken van het normale proces, zoals technische of bouwkundige gebreken. Ook meldingen over vervuiling of verstoringen worden hier vermeld. Deze worden direct, of uiterlijk bij aanvang van de volgende </w:t>
      </w:r>
      <w:proofErr w:type="spellStart"/>
      <w:r w:rsidRPr="00C853E6">
        <w:rPr>
          <w:color w:val="auto"/>
          <w:lang w:eastAsia="nl-NL"/>
        </w:rPr>
        <w:t>schoonmaakdag</w:t>
      </w:r>
      <w:proofErr w:type="spellEnd"/>
      <w:r w:rsidRPr="00C853E6">
        <w:rPr>
          <w:color w:val="auto"/>
          <w:lang w:eastAsia="nl-NL"/>
        </w:rPr>
        <w:t>, opgelost en afgemeld.</w:t>
      </w:r>
    </w:p>
    <w:p w14:paraId="4803C7B5" w14:textId="77777777" w:rsidR="00D0509A" w:rsidRPr="00C853E6" w:rsidRDefault="00B658B4">
      <w:pPr>
        <w:pStyle w:val="Kop2"/>
        <w:ind w:left="851" w:hanging="851"/>
        <w:rPr>
          <w:color w:val="auto"/>
        </w:rPr>
      </w:pPr>
      <w:bookmarkStart w:id="136" w:name="_Toc49939829"/>
      <w:bookmarkStart w:id="137" w:name="_Toc232775059"/>
      <w:r w:rsidRPr="00C853E6">
        <w:rPr>
          <w:color w:val="auto"/>
        </w:rPr>
        <w:t>10.3</w:t>
      </w:r>
      <w:r w:rsidRPr="00C853E6">
        <w:rPr>
          <w:color w:val="auto"/>
        </w:rPr>
        <w:tab/>
        <w:t>Objectboek</w:t>
      </w:r>
      <w:bookmarkEnd w:id="136"/>
      <w:bookmarkEnd w:id="137"/>
    </w:p>
    <w:p w14:paraId="2E64F961" w14:textId="77777777" w:rsidR="002661D7" w:rsidRPr="002661D7" w:rsidRDefault="002661D7" w:rsidP="002661D7">
      <w:pPr>
        <w:rPr>
          <w:lang w:eastAsia="nl-NL"/>
        </w:rPr>
      </w:pPr>
      <w:r w:rsidRPr="002661D7">
        <w:rPr>
          <w:lang w:eastAsia="nl-NL"/>
        </w:rPr>
        <w:t>De Opdrachtnemer stelt een objectboek beschikbaar, digitaal of op papier. Hierin staat alle informatie die nodig is voor een goede uitvoering van de werkzaamheden.</w:t>
      </w:r>
    </w:p>
    <w:p w14:paraId="4A7C312D" w14:textId="77777777" w:rsidR="002661D7" w:rsidRDefault="002661D7" w:rsidP="002661D7">
      <w:pPr>
        <w:rPr>
          <w:lang w:eastAsia="nl-NL"/>
        </w:rPr>
      </w:pPr>
    </w:p>
    <w:p w14:paraId="72BFCABD" w14:textId="22A90D9E" w:rsidR="002661D7" w:rsidRPr="002661D7" w:rsidRDefault="002661D7" w:rsidP="002661D7">
      <w:pPr>
        <w:rPr>
          <w:lang w:eastAsia="nl-NL"/>
        </w:rPr>
      </w:pPr>
      <w:r w:rsidRPr="002661D7">
        <w:rPr>
          <w:lang w:eastAsia="nl-NL"/>
        </w:rPr>
        <w:t xml:space="preserve">Het objectboek wordt </w:t>
      </w:r>
      <w:r w:rsidRPr="002661D7">
        <w:rPr>
          <w:b/>
          <w:bCs/>
          <w:lang w:eastAsia="nl-NL"/>
        </w:rPr>
        <w:t>uiterlijk vier weken na de start van de Overeenkomst</w:t>
      </w:r>
      <w:r w:rsidRPr="002661D7">
        <w:rPr>
          <w:lang w:eastAsia="nl-NL"/>
        </w:rPr>
        <w:t xml:space="preserve"> aan de Opdrachtgever aangeboden. De Opdrachtgever heeft inspraak in de inhoud en vorm van het boek.</w:t>
      </w:r>
    </w:p>
    <w:p w14:paraId="1609E1BF" w14:textId="77777777" w:rsidR="002661D7" w:rsidRDefault="002661D7" w:rsidP="002661D7">
      <w:pPr>
        <w:rPr>
          <w:lang w:eastAsia="nl-NL"/>
        </w:rPr>
      </w:pPr>
    </w:p>
    <w:p w14:paraId="42D19FF5" w14:textId="19776FD4" w:rsidR="002661D7" w:rsidRPr="002661D7" w:rsidRDefault="002661D7" w:rsidP="002661D7">
      <w:pPr>
        <w:rPr>
          <w:lang w:eastAsia="nl-NL"/>
        </w:rPr>
      </w:pPr>
      <w:r w:rsidRPr="002661D7">
        <w:rPr>
          <w:lang w:eastAsia="nl-NL"/>
        </w:rPr>
        <w:t>Het objectboek moet minstens één keer per jaar – vóór 1 oktober – worden bijgewerkt.</w:t>
      </w:r>
    </w:p>
    <w:p w14:paraId="4803C7BA" w14:textId="77777777" w:rsidR="00D0509A" w:rsidRDefault="00B658B4">
      <w:pPr>
        <w:pStyle w:val="Kop2"/>
        <w:ind w:left="851" w:hanging="851"/>
      </w:pPr>
      <w:bookmarkStart w:id="138" w:name="_Toc462064316"/>
      <w:bookmarkStart w:id="139" w:name="_Toc49939845"/>
      <w:bookmarkStart w:id="140" w:name="_Toc232775060"/>
      <w:bookmarkEnd w:id="66"/>
      <w:r>
        <w:t>10.4</w:t>
      </w:r>
      <w:r>
        <w:tab/>
        <w:t>Bereikbaarheid</w:t>
      </w:r>
      <w:bookmarkEnd w:id="138"/>
      <w:bookmarkEnd w:id="139"/>
      <w:r>
        <w:t xml:space="preserve"> bij calamiteiten</w:t>
      </w:r>
      <w:bookmarkEnd w:id="140"/>
    </w:p>
    <w:p w14:paraId="6BA24BFF" w14:textId="77777777" w:rsidR="00FC0FBB" w:rsidRDefault="00FC0FBB" w:rsidP="00FC0FBB"/>
    <w:p w14:paraId="4803C7BB" w14:textId="1F17B5B3" w:rsidR="00D0509A" w:rsidRPr="00FC0FBB" w:rsidRDefault="00B658B4" w:rsidP="00FC0FBB">
      <w:pPr>
        <w:rPr>
          <w:b/>
          <w:bCs/>
        </w:rPr>
      </w:pPr>
      <w:r w:rsidRPr="00FC0FBB">
        <w:rPr>
          <w:b/>
          <w:bCs/>
        </w:rPr>
        <w:t>Tijdens uitvoeringsuren</w:t>
      </w:r>
    </w:p>
    <w:p w14:paraId="78F4FD7F" w14:textId="77777777" w:rsidR="000122EC" w:rsidRDefault="000122EC">
      <w:pPr>
        <w:rPr>
          <w:rFonts w:eastAsia="Times New Roman" w:cs="Arial"/>
          <w:lang w:eastAsia="nl-NL"/>
        </w:rPr>
      </w:pPr>
      <w:r w:rsidRPr="000122EC">
        <w:rPr>
          <w:rFonts w:eastAsia="Times New Roman" w:cs="Arial"/>
          <w:lang w:eastAsia="nl-NL"/>
        </w:rPr>
        <w:t>Bij calamiteiten of ernstige verstoringen tijdens de uitvoering van de schoonmaakwerkzaamheden wordt verwacht dat medewerkers van de Opdrachtnemer direct handelen. Ze moeten verdere schade voorkomen en de Opdrachtgever direct informeren over de genomen of geplande acties.</w:t>
      </w:r>
    </w:p>
    <w:p w14:paraId="4803C7BC" w14:textId="2667D8CD" w:rsidR="00D0509A" w:rsidRDefault="00B658B4">
      <w:pPr>
        <w:rPr>
          <w:rFonts w:eastAsia="Times New Roman" w:cs="Arial"/>
          <w:lang w:eastAsia="nl-NL"/>
        </w:rPr>
      </w:pPr>
      <w:r>
        <w:rPr>
          <w:rFonts w:eastAsia="Times New Roman" w:cs="Arial"/>
          <w:lang w:eastAsia="nl-NL"/>
        </w:rPr>
        <w:t xml:space="preserve"> </w:t>
      </w:r>
    </w:p>
    <w:p w14:paraId="4803C7BD" w14:textId="4C4A69C6" w:rsidR="00D0509A" w:rsidRPr="00FC0FBB" w:rsidRDefault="00B658B4" w:rsidP="00FC0FBB">
      <w:pPr>
        <w:rPr>
          <w:b/>
          <w:bCs/>
        </w:rPr>
      </w:pPr>
      <w:r w:rsidRPr="00FC0FBB">
        <w:rPr>
          <w:b/>
          <w:bCs/>
        </w:rPr>
        <w:t>Buiten uitvoeringsuren (inclusief weekeind- en feestdagen)</w:t>
      </w:r>
    </w:p>
    <w:p w14:paraId="4803C7BE" w14:textId="2619A178" w:rsidR="00D0509A" w:rsidRDefault="00B658B4">
      <w:pPr>
        <w:rPr>
          <w:rFonts w:eastAsia="Times New Roman" w:cs="Arial"/>
          <w:lang w:eastAsia="nl-NL"/>
        </w:rPr>
      </w:pPr>
      <w:r>
        <w:rPr>
          <w:rFonts w:eastAsia="Times New Roman" w:cs="Arial"/>
          <w:lang w:eastAsia="nl-NL"/>
        </w:rPr>
        <w:t xml:space="preserve">De Opdrachtnemer </w:t>
      </w:r>
      <w:r w:rsidR="00D47DE7">
        <w:rPr>
          <w:rFonts w:eastAsia="Times New Roman" w:cs="Arial"/>
          <w:lang w:eastAsia="nl-NL"/>
        </w:rPr>
        <w:t xml:space="preserve">moet 24 uur bereikbaar zijn </w:t>
      </w:r>
      <w:r>
        <w:rPr>
          <w:rFonts w:eastAsia="Times New Roman" w:cs="Arial"/>
          <w:lang w:eastAsia="nl-NL"/>
        </w:rPr>
        <w:t>ten behoeve van eventue</w:t>
      </w:r>
      <w:r w:rsidR="00D47DE7">
        <w:rPr>
          <w:rFonts w:eastAsia="Times New Roman" w:cs="Arial"/>
          <w:lang w:eastAsia="nl-NL"/>
        </w:rPr>
        <w:t xml:space="preserve">le </w:t>
      </w:r>
      <w:r>
        <w:rPr>
          <w:rFonts w:eastAsia="Times New Roman" w:cs="Arial"/>
          <w:lang w:eastAsia="nl-NL"/>
        </w:rPr>
        <w:t>calamiteiten</w:t>
      </w:r>
      <w:r w:rsidR="00941BAA">
        <w:rPr>
          <w:rFonts w:eastAsia="Times New Roman" w:cs="Arial"/>
          <w:lang w:eastAsia="nl-NL"/>
        </w:rPr>
        <w:t>. N</w:t>
      </w:r>
      <w:r>
        <w:rPr>
          <w:rFonts w:eastAsia="Times New Roman" w:cs="Arial"/>
          <w:lang w:eastAsia="nl-NL"/>
        </w:rPr>
        <w:t xml:space="preserve">a een melding </w:t>
      </w:r>
      <w:r w:rsidR="00941BAA">
        <w:rPr>
          <w:rFonts w:eastAsia="Times New Roman" w:cs="Arial"/>
          <w:lang w:eastAsia="nl-NL"/>
        </w:rPr>
        <w:t xml:space="preserve">dient Opdrachtnemer </w:t>
      </w:r>
      <w:r>
        <w:rPr>
          <w:rFonts w:eastAsia="Times New Roman" w:cs="Arial"/>
          <w:lang w:eastAsia="nl-NL"/>
        </w:rPr>
        <w:t>binnen één uur ter plaatse van deze calamiteit aanwezig te zijn.</w:t>
      </w:r>
    </w:p>
    <w:p w14:paraId="4803C7BF" w14:textId="77777777" w:rsidR="00D0509A" w:rsidRDefault="00D0509A">
      <w:pPr>
        <w:rPr>
          <w:rFonts w:eastAsia="Times New Roman" w:cs="Arial"/>
          <w:lang w:eastAsia="nl-NL"/>
        </w:rPr>
      </w:pPr>
    </w:p>
    <w:p w14:paraId="4803C7C0" w14:textId="77777777" w:rsidR="00D0509A" w:rsidRDefault="00D0509A">
      <w:pPr>
        <w:rPr>
          <w:rFonts w:eastAsia="Times New Roman" w:cs="Arial"/>
          <w:lang w:eastAsia="nl-NL"/>
        </w:rPr>
      </w:pPr>
    </w:p>
    <w:p w14:paraId="79B26E9F" w14:textId="77777777" w:rsidR="00941BAA" w:rsidRDefault="00941BAA">
      <w:pPr>
        <w:suppressAutoHyphens w:val="0"/>
        <w:spacing w:after="160" w:line="276" w:lineRule="auto"/>
        <w:rPr>
          <w:rFonts w:ascii="BC Orion" w:eastAsia="Times New Roman" w:hAnsi="BC Orion"/>
          <w:sz w:val="32"/>
          <w:szCs w:val="40"/>
        </w:rPr>
      </w:pPr>
      <w:bookmarkStart w:id="141" w:name="_Toc462064321"/>
      <w:bookmarkStart w:id="142" w:name="_Toc49939865"/>
      <w:r>
        <w:br w:type="page"/>
      </w:r>
    </w:p>
    <w:p w14:paraId="4803C7C1" w14:textId="40543643" w:rsidR="00D0509A" w:rsidRDefault="00B658B4" w:rsidP="006D4433">
      <w:pPr>
        <w:pStyle w:val="Kop1"/>
        <w:numPr>
          <w:ilvl w:val="0"/>
          <w:numId w:val="15"/>
        </w:numPr>
        <w:ind w:left="851" w:hanging="851"/>
      </w:pPr>
      <w:bookmarkStart w:id="143" w:name="_Toc232775061"/>
      <w:r>
        <w:lastRenderedPageBreak/>
        <w:t>Voorbereiding en start van de overeenkomst</w:t>
      </w:r>
      <w:bookmarkEnd w:id="141"/>
      <w:bookmarkEnd w:id="142"/>
      <w:bookmarkEnd w:id="143"/>
    </w:p>
    <w:p w14:paraId="4803C7C4" w14:textId="36DE8D6D" w:rsidR="00D0509A" w:rsidRDefault="00314DB4">
      <w:pPr>
        <w:rPr>
          <w:rFonts w:eastAsia="Times New Roman" w:cs="Arial"/>
          <w:lang w:eastAsia="nl-NL"/>
        </w:rPr>
      </w:pPr>
      <w:r w:rsidRPr="00314DB4">
        <w:rPr>
          <w:rFonts w:eastAsia="Times New Roman" w:cs="Arial"/>
          <w:lang w:eastAsia="nl-NL"/>
        </w:rPr>
        <w:t>De Opdrachtgever vindt een zorgvuldige implementatie belangrijk en streeft ernaar dat de Overeenkomst start op de in de planning genoemde datum.</w:t>
      </w:r>
    </w:p>
    <w:p w14:paraId="65FC3FAB" w14:textId="77777777" w:rsidR="00314DB4" w:rsidRDefault="00314DB4">
      <w:pPr>
        <w:rPr>
          <w:rFonts w:eastAsia="Times New Roman" w:cs="Arial"/>
          <w:lang w:eastAsia="nl-NL"/>
        </w:rPr>
      </w:pPr>
    </w:p>
    <w:p w14:paraId="3733B96A" w14:textId="5FB9FC42" w:rsidR="00615CA8" w:rsidRPr="00615CA8" w:rsidRDefault="00615CA8" w:rsidP="00615CA8">
      <w:pPr>
        <w:tabs>
          <w:tab w:val="left" w:pos="720"/>
        </w:tabs>
        <w:rPr>
          <w:rFonts w:eastAsia="Times New Roman" w:cs="Arial"/>
          <w:lang w:eastAsia="nl-NL"/>
        </w:rPr>
      </w:pPr>
      <w:r w:rsidRPr="00615CA8">
        <w:rPr>
          <w:rFonts w:eastAsia="Times New Roman" w:cs="Arial"/>
          <w:lang w:eastAsia="nl-NL"/>
        </w:rPr>
        <w:t>Voor de implementatie gelden de volgende eisen:</w:t>
      </w:r>
    </w:p>
    <w:p w14:paraId="1ACFEFF7" w14:textId="77777777" w:rsidR="00920B42" w:rsidRDefault="00920B42" w:rsidP="006D4433">
      <w:pPr>
        <w:pStyle w:val="Lijstalinea"/>
        <w:numPr>
          <w:ilvl w:val="0"/>
          <w:numId w:val="24"/>
        </w:numPr>
        <w:tabs>
          <w:tab w:val="left" w:pos="720"/>
        </w:tabs>
        <w:contextualSpacing w:val="0"/>
      </w:pPr>
      <w:r w:rsidRPr="00920B42">
        <w:t>Er moet een duidelijk implementatieplan met tijdspad beschikbaar zijn.</w:t>
      </w:r>
      <w:r w:rsidRPr="00920B42">
        <w:br/>
        <w:t>Ruim vóór de start van de werkzaamheden vindt er een kennismaking plaats tussen de locatieverantwoordelijke van de schoonmaakdienstverlener en de contactpersoon van de Opdrachtgever. Tijdens dit gesprek worden afspraken gemaakt over bijvoorbeeld de werkvolgorde, rekening houdend met de bezetting van het gebouw.</w:t>
      </w:r>
    </w:p>
    <w:p w14:paraId="4768B0A1" w14:textId="77777777" w:rsidR="00C85E64" w:rsidRDefault="00C85E64" w:rsidP="006D4433">
      <w:pPr>
        <w:pStyle w:val="Lijstalinea"/>
        <w:numPr>
          <w:ilvl w:val="0"/>
          <w:numId w:val="24"/>
        </w:numPr>
        <w:tabs>
          <w:tab w:val="left" w:pos="720"/>
        </w:tabs>
        <w:contextualSpacing w:val="0"/>
      </w:pPr>
      <w:r w:rsidRPr="00C85E64">
        <w:t>De wijze van communicatie tijdens de implementatiefase met de Opdrachtgever moet zijn vastgelegd.</w:t>
      </w:r>
    </w:p>
    <w:p w14:paraId="6CCC8929" w14:textId="77777777" w:rsidR="00C85E64" w:rsidRDefault="00C85E64" w:rsidP="006D4433">
      <w:pPr>
        <w:pStyle w:val="Lijstalinea"/>
        <w:numPr>
          <w:ilvl w:val="0"/>
          <w:numId w:val="24"/>
        </w:numPr>
        <w:tabs>
          <w:tab w:val="left" w:pos="720"/>
        </w:tabs>
        <w:contextualSpacing w:val="0"/>
      </w:pPr>
      <w:r w:rsidRPr="00C85E64">
        <w:t>Er moet aandacht zijn voor de eventueel vertrekkende leverancier en diens personeel, indien de opdracht aan een nieuwe dienstverlener wordt gegund.</w:t>
      </w:r>
    </w:p>
    <w:p w14:paraId="0B413656" w14:textId="77777777" w:rsidR="00C85E64" w:rsidRDefault="00C85E64" w:rsidP="006D4433">
      <w:pPr>
        <w:pStyle w:val="Lijstalinea"/>
        <w:numPr>
          <w:ilvl w:val="0"/>
          <w:numId w:val="24"/>
        </w:numPr>
        <w:tabs>
          <w:tab w:val="left" w:pos="720"/>
        </w:tabs>
        <w:contextualSpacing w:val="0"/>
      </w:pPr>
      <w:r w:rsidRPr="00C85E64">
        <w:t>De levering van middelen en materialen moet tijdig en goed georganiseerd zijn.</w:t>
      </w:r>
    </w:p>
    <w:p w14:paraId="79DE29D0" w14:textId="77777777" w:rsidR="00370E4A" w:rsidRDefault="00370E4A" w:rsidP="006D4433">
      <w:pPr>
        <w:pStyle w:val="Lijstalinea"/>
        <w:numPr>
          <w:ilvl w:val="0"/>
          <w:numId w:val="24"/>
        </w:numPr>
        <w:tabs>
          <w:tab w:val="left" w:pos="720"/>
        </w:tabs>
        <w:contextualSpacing w:val="0"/>
      </w:pPr>
      <w:r w:rsidRPr="00370E4A">
        <w:t>Tijdens de eerste werkdagen moeten de schoonmakers duidelijke instructies op locatie ontvangen van ervaren schoonmaakinstructeurs.</w:t>
      </w:r>
    </w:p>
    <w:p w14:paraId="7D223C68" w14:textId="75E72BCA" w:rsidR="00E83A5D" w:rsidRPr="00E83A5D" w:rsidRDefault="00E83A5D" w:rsidP="006D4433">
      <w:pPr>
        <w:pStyle w:val="Lijstalinea"/>
        <w:numPr>
          <w:ilvl w:val="0"/>
          <w:numId w:val="24"/>
        </w:numPr>
        <w:tabs>
          <w:tab w:val="left" w:pos="720"/>
        </w:tabs>
      </w:pPr>
      <w:r w:rsidRPr="00E83A5D">
        <w:t>Een risico-inventarisatie moet onderdeel zijn van de implementatie</w:t>
      </w:r>
      <w:r w:rsidR="002E73FB">
        <w:t xml:space="preserve">, bedoeld om vast te stellen welke risicofactoren aan de opstart en implementatie verbonden zijn en op welke wijze dit door de Opdrachtnemer wordt ondervangen. </w:t>
      </w:r>
    </w:p>
    <w:p w14:paraId="4803C7CC" w14:textId="77777777" w:rsidR="00D0509A" w:rsidRDefault="00B658B4" w:rsidP="006D4433">
      <w:pPr>
        <w:pStyle w:val="Lijstalinea"/>
        <w:numPr>
          <w:ilvl w:val="0"/>
          <w:numId w:val="24"/>
        </w:numPr>
        <w:tabs>
          <w:tab w:val="left" w:pos="720"/>
        </w:tabs>
        <w:contextualSpacing w:val="0"/>
      </w:pPr>
      <w:r>
        <w:t xml:space="preserve">Benodigde data/informatie om de implementatie succesvol te laten verlopen. </w:t>
      </w:r>
    </w:p>
    <w:p w14:paraId="4803C7CD" w14:textId="77777777" w:rsidR="00D0509A" w:rsidRDefault="00D0509A"/>
    <w:p w14:paraId="710BC0F1" w14:textId="49EBA5A9" w:rsidR="00643BE2" w:rsidRPr="00E86E25" w:rsidRDefault="00643BE2" w:rsidP="00643BE2">
      <w:pPr>
        <w:rPr>
          <w:i/>
          <w:iCs/>
          <w:lang w:eastAsia="nl-NL"/>
        </w:rPr>
      </w:pPr>
      <w:bookmarkStart w:id="144" w:name="_Hlk91571036"/>
      <w:r w:rsidRPr="00E86E25">
        <w:rPr>
          <w:i/>
          <w:iCs/>
          <w:lang w:eastAsia="nl-NL"/>
        </w:rPr>
        <w:t xml:space="preserve">Het volledige en uitgewerkte implementatieplan hoeft nog </w:t>
      </w:r>
      <w:r w:rsidRPr="00E86E25">
        <w:rPr>
          <w:b/>
          <w:bCs/>
          <w:i/>
          <w:iCs/>
          <w:lang w:eastAsia="nl-NL"/>
        </w:rPr>
        <w:t>niet</w:t>
      </w:r>
      <w:r w:rsidRPr="00E86E25">
        <w:rPr>
          <w:i/>
          <w:iCs/>
          <w:lang w:eastAsia="nl-NL"/>
        </w:rPr>
        <w:t xml:space="preserve"> te worden toegevoegd aan de Inschrijving. Alleen de </w:t>
      </w:r>
      <w:r w:rsidR="00B714A4" w:rsidRPr="00E86E25">
        <w:rPr>
          <w:i/>
          <w:iCs/>
          <w:lang w:eastAsia="nl-NL"/>
        </w:rPr>
        <w:t>I</w:t>
      </w:r>
      <w:r w:rsidRPr="00E86E25">
        <w:rPr>
          <w:i/>
          <w:iCs/>
          <w:lang w:eastAsia="nl-NL"/>
        </w:rPr>
        <w:t>nschrijver aan wie</w:t>
      </w:r>
      <w:r w:rsidR="00B714A4" w:rsidRPr="00E86E25">
        <w:rPr>
          <w:i/>
          <w:iCs/>
          <w:lang w:eastAsia="nl-NL"/>
        </w:rPr>
        <w:t xml:space="preserve"> Opdrachtgever voornemens is te gunnen</w:t>
      </w:r>
      <w:r w:rsidRPr="00E86E25">
        <w:rPr>
          <w:i/>
          <w:iCs/>
          <w:lang w:eastAsia="nl-NL"/>
        </w:rPr>
        <w:t>, moet dit plan aanleveren tijdens de verificatiefase.</w:t>
      </w:r>
    </w:p>
    <w:p w14:paraId="4803C7CF" w14:textId="77777777" w:rsidR="00D0509A" w:rsidRPr="00E86E25" w:rsidRDefault="00D0509A">
      <w:pPr>
        <w:rPr>
          <w:lang w:eastAsia="nl-NL"/>
        </w:rPr>
      </w:pPr>
    </w:p>
    <w:bookmarkEnd w:id="144"/>
    <w:p w14:paraId="6C9BC48E" w14:textId="19F4E69D" w:rsidR="00B9338C" w:rsidRDefault="00085F1F">
      <w:pPr>
        <w:suppressAutoHyphens w:val="0"/>
        <w:spacing w:after="160" w:line="276" w:lineRule="auto"/>
        <w:rPr>
          <w:lang w:eastAsia="nl-NL"/>
        </w:rPr>
      </w:pPr>
      <w:r w:rsidRPr="00085F1F">
        <w:rPr>
          <w:b/>
          <w:bCs/>
          <w:lang w:eastAsia="nl-NL"/>
        </w:rPr>
        <w:t>Planning laagfrequente werkzaamheden</w:t>
      </w:r>
      <w:r w:rsidRPr="00085F1F">
        <w:rPr>
          <w:lang w:eastAsia="nl-NL"/>
        </w:rPr>
        <w:br/>
        <w:t>Uiterlijk vier weken na de startdatum van de Overeenkomst levert de Opdrachtnemer een planning aan, per weeknummer, voor alle laagfrequente werkzaamheden (zoals interieur, vloeren en sanitair) per locatie. Deze planning wordt zowel schriftelijk als digitaal aangeleverd.</w:t>
      </w:r>
      <w:r w:rsidR="00B9338C">
        <w:rPr>
          <w:lang w:eastAsia="nl-NL"/>
        </w:rPr>
        <w:br w:type="page"/>
      </w:r>
    </w:p>
    <w:p w14:paraId="4803C7D5" w14:textId="77777777" w:rsidR="00D0509A" w:rsidRDefault="00B658B4" w:rsidP="006D4433">
      <w:pPr>
        <w:pStyle w:val="Kop1"/>
        <w:numPr>
          <w:ilvl w:val="0"/>
          <w:numId w:val="15"/>
        </w:numPr>
        <w:ind w:left="851" w:hanging="851"/>
      </w:pPr>
      <w:bookmarkStart w:id="145" w:name="_Toc232775062"/>
      <w:r>
        <w:lastRenderedPageBreak/>
        <w:t>MVO – Onderneming, Milieu, Mensen en Samenleving</w:t>
      </w:r>
      <w:bookmarkEnd w:id="145"/>
    </w:p>
    <w:p w14:paraId="4803C7D6" w14:textId="77777777" w:rsidR="00D0509A" w:rsidRDefault="00B658B4">
      <w:pPr>
        <w:pStyle w:val="Kop2"/>
      </w:pPr>
      <w:bookmarkStart w:id="146" w:name="_Toc232775063"/>
      <w:r>
        <w:t>12.1</w:t>
      </w:r>
      <w:r>
        <w:tab/>
      </w:r>
      <w:bookmarkStart w:id="147" w:name="_Toc92098155"/>
      <w:r>
        <w:t>MVI criteria</w:t>
      </w:r>
      <w:bookmarkEnd w:id="146"/>
      <w:bookmarkEnd w:id="147"/>
    </w:p>
    <w:p w14:paraId="5D844C08" w14:textId="07517FAE" w:rsidR="00863BC9" w:rsidRDefault="00863BC9">
      <w:r w:rsidRPr="00863BC9">
        <w:t>De Opdrachtgever stelt als eis dat bij de uitvoering van de Overeenkomst de duurzaamheidscriteria voor schoonmaak worden toegepast</w:t>
      </w:r>
      <w:r w:rsidR="008433B2">
        <w:t xml:space="preserve">, zoals die zijn opgenomen in de </w:t>
      </w:r>
      <w:r w:rsidRPr="00863BC9">
        <w:t>MVI-criteriatool van de Rijksoverheid</w:t>
      </w:r>
      <w:r w:rsidR="00C83E85">
        <w:rPr>
          <w:rStyle w:val="Voetnootmarkering"/>
          <w:b/>
          <w:bCs/>
          <w:i/>
          <w:iCs/>
        </w:rPr>
        <w:footnoteReference w:id="2"/>
      </w:r>
      <w:r w:rsidR="00C83E85">
        <w:t xml:space="preserve"> </w:t>
      </w:r>
      <w:r w:rsidRPr="00863BC9">
        <w:t>(gebaseerd op de Europese GPP-criteria) en zijn opgenomen in bijlage PVE01. De Opdrachtnemer past deze criteria zoveel mogelijk toe.</w:t>
      </w:r>
    </w:p>
    <w:p w14:paraId="4803C7DD" w14:textId="77777777" w:rsidR="00D0509A" w:rsidRDefault="00B658B4">
      <w:pPr>
        <w:pStyle w:val="Kop2"/>
      </w:pPr>
      <w:bookmarkStart w:id="148" w:name="_Toc232775064"/>
      <w:r>
        <w:t>12.3</w:t>
      </w:r>
      <w:r>
        <w:tab/>
        <w:t>Gedragsregels bedrijfsvoering</w:t>
      </w:r>
      <w:bookmarkEnd w:id="148"/>
    </w:p>
    <w:p w14:paraId="158514EF" w14:textId="22F46545" w:rsidR="00CB65D6" w:rsidRDefault="00CB65D6">
      <w:pPr>
        <w:rPr>
          <w:lang w:eastAsia="nl-NL"/>
        </w:rPr>
      </w:pPr>
      <w:r w:rsidRPr="00CB65D6">
        <w:rPr>
          <w:lang w:eastAsia="nl-NL"/>
        </w:rPr>
        <w:t>De Opdrachtnemer ondersteunt</w:t>
      </w:r>
      <w:r w:rsidR="00881230">
        <w:rPr>
          <w:lang w:eastAsia="nl-NL"/>
        </w:rPr>
        <w:t xml:space="preserve"> Opdrachtgever </w:t>
      </w:r>
      <w:r w:rsidR="00EE4C82">
        <w:rPr>
          <w:lang w:eastAsia="nl-NL"/>
        </w:rPr>
        <w:t xml:space="preserve">in de ambitie van haar duurzame inkoopproces en ontwikkeling te realiseren </w:t>
      </w:r>
      <w:r w:rsidRPr="00CB65D6">
        <w:rPr>
          <w:lang w:eastAsia="nl-NL"/>
        </w:rPr>
        <w:t>en draagt bij aan het bewust omgaan met duurzaamheid. Onderstaande minimale gedragsregels gelden op het gebied van onderneming, milieu, mensen en samenleving.</w:t>
      </w:r>
    </w:p>
    <w:p w14:paraId="6DE814C9" w14:textId="77777777" w:rsidR="006633E7" w:rsidRDefault="006633E7">
      <w:pPr>
        <w:rPr>
          <w:lang w:eastAsia="nl-NL"/>
        </w:rPr>
      </w:pPr>
    </w:p>
    <w:p w14:paraId="60C841B3" w14:textId="77777777" w:rsidR="006633E7" w:rsidRPr="006633E7" w:rsidRDefault="006633E7" w:rsidP="006633E7">
      <w:pPr>
        <w:rPr>
          <w:lang w:eastAsia="nl-NL"/>
        </w:rPr>
      </w:pPr>
      <w:r w:rsidRPr="006633E7">
        <w:rPr>
          <w:b/>
          <w:bCs/>
          <w:lang w:eastAsia="nl-NL"/>
        </w:rPr>
        <w:t>Onderneming:</w:t>
      </w:r>
    </w:p>
    <w:p w14:paraId="7D8D52B4" w14:textId="42B40133" w:rsidR="006633E7" w:rsidRPr="006633E7" w:rsidRDefault="006633E7" w:rsidP="006D4433">
      <w:pPr>
        <w:numPr>
          <w:ilvl w:val="0"/>
          <w:numId w:val="25"/>
        </w:numPr>
        <w:tabs>
          <w:tab w:val="num" w:pos="720"/>
        </w:tabs>
        <w:rPr>
          <w:lang w:eastAsia="nl-NL"/>
        </w:rPr>
      </w:pPr>
      <w:r w:rsidRPr="006633E7">
        <w:rPr>
          <w:lang w:eastAsia="nl-NL"/>
        </w:rPr>
        <w:t xml:space="preserve">De Opdrachtnemer </w:t>
      </w:r>
      <w:r w:rsidR="00794C73">
        <w:rPr>
          <w:lang w:eastAsia="nl-NL"/>
        </w:rPr>
        <w:t>zet zich in voor</w:t>
      </w:r>
      <w:r w:rsidRPr="006633E7">
        <w:rPr>
          <w:lang w:eastAsia="nl-NL"/>
        </w:rPr>
        <w:t xml:space="preserve"> maatschappelijk verantwoord ondernemen (MVO).</w:t>
      </w:r>
    </w:p>
    <w:p w14:paraId="31AACC10" w14:textId="77777777" w:rsidR="006633E7" w:rsidRPr="006633E7" w:rsidRDefault="006633E7" w:rsidP="006D4433">
      <w:pPr>
        <w:numPr>
          <w:ilvl w:val="0"/>
          <w:numId w:val="25"/>
        </w:numPr>
        <w:tabs>
          <w:tab w:val="num" w:pos="720"/>
        </w:tabs>
        <w:rPr>
          <w:lang w:eastAsia="nl-NL"/>
        </w:rPr>
      </w:pPr>
      <w:r w:rsidRPr="006633E7">
        <w:rPr>
          <w:lang w:eastAsia="nl-NL"/>
        </w:rPr>
        <w:t>De Opdrachtnemer adviseert de Opdrachtgever waar nodig bij MVO-gerelateerde onderwerpen.</w:t>
      </w:r>
    </w:p>
    <w:p w14:paraId="00634148" w14:textId="3DA7B2A9" w:rsidR="006633E7" w:rsidRPr="006633E7" w:rsidRDefault="006633E7" w:rsidP="006D4433">
      <w:pPr>
        <w:numPr>
          <w:ilvl w:val="0"/>
          <w:numId w:val="25"/>
        </w:numPr>
        <w:tabs>
          <w:tab w:val="num" w:pos="720"/>
        </w:tabs>
        <w:rPr>
          <w:lang w:eastAsia="nl-NL"/>
        </w:rPr>
      </w:pPr>
      <w:r w:rsidRPr="006633E7">
        <w:rPr>
          <w:lang w:eastAsia="nl-NL"/>
        </w:rPr>
        <w:t>De Opdrachtnemer publiceert jaarlijks de</w:t>
      </w:r>
      <w:r w:rsidR="00794C73">
        <w:rPr>
          <w:lang w:eastAsia="nl-NL"/>
        </w:rPr>
        <w:t xml:space="preserve"> resultaten en</w:t>
      </w:r>
      <w:r w:rsidRPr="006633E7">
        <w:rPr>
          <w:lang w:eastAsia="nl-NL"/>
        </w:rPr>
        <w:t xml:space="preserve"> voortgang van haar MVO-beleid.</w:t>
      </w:r>
    </w:p>
    <w:p w14:paraId="4803C7EC" w14:textId="77777777" w:rsidR="00D0509A" w:rsidRDefault="00D0509A">
      <w:pPr>
        <w:rPr>
          <w:lang w:eastAsia="nl-NL"/>
        </w:rPr>
      </w:pPr>
    </w:p>
    <w:p w14:paraId="4803C7ED" w14:textId="77777777" w:rsidR="00D0509A" w:rsidRPr="00701805" w:rsidRDefault="00B658B4">
      <w:pPr>
        <w:rPr>
          <w:b/>
          <w:bCs/>
          <w:lang w:eastAsia="nl-NL"/>
        </w:rPr>
      </w:pPr>
      <w:r w:rsidRPr="00701805">
        <w:rPr>
          <w:b/>
          <w:bCs/>
          <w:lang w:eastAsia="nl-NL"/>
        </w:rPr>
        <w:t>Milieu:</w:t>
      </w:r>
    </w:p>
    <w:p w14:paraId="4803C7EF" w14:textId="143D55B5" w:rsidR="00D0509A" w:rsidRDefault="00B658B4" w:rsidP="0028705A">
      <w:pPr>
        <w:rPr>
          <w:lang w:eastAsia="nl-NL"/>
        </w:rPr>
      </w:pPr>
      <w:r>
        <w:rPr>
          <w:lang w:eastAsia="nl-NL"/>
        </w:rPr>
        <w:t>De Opdrachtnemer doet, aantoonbaar, al wat in zijn vermogen ligt om gebruik van materiaal en materieel die schadelijk zijn voor de omgeving, terug te dringen en/of over te schakelen op milieuvriendelijker materiaal en materieel.</w:t>
      </w:r>
    </w:p>
    <w:p w14:paraId="04511BC1" w14:textId="77777777" w:rsidR="00B714A4" w:rsidRDefault="00B714A4">
      <w:pPr>
        <w:rPr>
          <w:b/>
          <w:bCs/>
          <w:lang w:eastAsia="nl-NL"/>
        </w:rPr>
      </w:pPr>
    </w:p>
    <w:p w14:paraId="4803C7F0" w14:textId="50D7DD49" w:rsidR="00D0509A" w:rsidRPr="00701805" w:rsidRDefault="00B658B4">
      <w:pPr>
        <w:rPr>
          <w:b/>
          <w:bCs/>
          <w:lang w:eastAsia="nl-NL"/>
        </w:rPr>
      </w:pPr>
      <w:r w:rsidRPr="00701805">
        <w:rPr>
          <w:b/>
          <w:bCs/>
          <w:lang w:eastAsia="nl-NL"/>
        </w:rPr>
        <w:t>Mensen:</w:t>
      </w:r>
    </w:p>
    <w:p w14:paraId="5889558E" w14:textId="77777777" w:rsidR="0086556B" w:rsidRDefault="0086556B" w:rsidP="0086556B">
      <w:pPr>
        <w:rPr>
          <w:lang w:eastAsia="nl-NL"/>
        </w:rPr>
      </w:pPr>
      <w:r w:rsidRPr="0086556B">
        <w:rPr>
          <w:lang w:eastAsia="nl-NL"/>
        </w:rPr>
        <w:t>De Opdrachtnemer onderschrijft en past de fundamentele normen van de Internationale Arbeidsorganisatie (IAO) toe:</w:t>
      </w:r>
    </w:p>
    <w:p w14:paraId="166A7099" w14:textId="7F6C7EFA" w:rsidR="0086556B" w:rsidRDefault="00757D91" w:rsidP="006D4433">
      <w:pPr>
        <w:pStyle w:val="Lijstalinea"/>
        <w:numPr>
          <w:ilvl w:val="3"/>
          <w:numId w:val="8"/>
        </w:numPr>
      </w:pPr>
      <w:r>
        <w:t>t</w:t>
      </w:r>
      <w:r w:rsidR="00B658B4">
        <w:t>olereert geen enkele vorm van discriminatie of persoonlijke bedreiging;</w:t>
      </w:r>
    </w:p>
    <w:p w14:paraId="098E2548" w14:textId="1FFFEF6A" w:rsidR="00757D91" w:rsidRDefault="00757D91" w:rsidP="006D4433">
      <w:pPr>
        <w:pStyle w:val="Lijstalinea"/>
        <w:numPr>
          <w:ilvl w:val="3"/>
          <w:numId w:val="8"/>
        </w:numPr>
      </w:pPr>
      <w:r>
        <w:t>a</w:t>
      </w:r>
      <w:r w:rsidR="00B658B4">
        <w:t>ccepteert het recht op organisatie;</w:t>
      </w:r>
    </w:p>
    <w:p w14:paraId="53A89ACC" w14:textId="18407E4A" w:rsidR="00757D91" w:rsidRDefault="00757D91" w:rsidP="006D4433">
      <w:pPr>
        <w:pStyle w:val="Lijstalinea"/>
        <w:numPr>
          <w:ilvl w:val="3"/>
          <w:numId w:val="8"/>
        </w:numPr>
      </w:pPr>
      <w:r>
        <w:t>o</w:t>
      </w:r>
      <w:r w:rsidR="00B658B4">
        <w:t>ndersteunt het recht op ontplooiing;</w:t>
      </w:r>
    </w:p>
    <w:p w14:paraId="6879159E" w14:textId="233BD86B" w:rsidR="00757D91" w:rsidRDefault="00757D91" w:rsidP="006D4433">
      <w:pPr>
        <w:pStyle w:val="Lijstalinea"/>
        <w:numPr>
          <w:ilvl w:val="3"/>
          <w:numId w:val="8"/>
        </w:numPr>
      </w:pPr>
      <w:r>
        <w:t>s</w:t>
      </w:r>
      <w:r w:rsidR="00B658B4">
        <w:t>taat geen enkele wijze van kinderarbeid toe;</w:t>
      </w:r>
    </w:p>
    <w:p w14:paraId="4803C7F6" w14:textId="39378862" w:rsidR="00D0509A" w:rsidRDefault="00757D91" w:rsidP="006D4433">
      <w:pPr>
        <w:pStyle w:val="Lijstalinea"/>
        <w:numPr>
          <w:ilvl w:val="3"/>
          <w:numId w:val="8"/>
        </w:numPr>
      </w:pPr>
      <w:r>
        <w:t>d</w:t>
      </w:r>
      <w:r w:rsidR="00B658B4">
        <w:t>raagt zorg voor een gezonde werkomgeving.</w:t>
      </w:r>
    </w:p>
    <w:p w14:paraId="4803C7F7" w14:textId="77777777" w:rsidR="00D0509A" w:rsidRDefault="00D0509A">
      <w:pPr>
        <w:pStyle w:val="Lijstalinea"/>
      </w:pPr>
    </w:p>
    <w:p w14:paraId="4803C7F8" w14:textId="77777777" w:rsidR="00D0509A" w:rsidRPr="00701805" w:rsidRDefault="00B658B4">
      <w:pPr>
        <w:rPr>
          <w:b/>
          <w:bCs/>
        </w:rPr>
      </w:pPr>
      <w:r w:rsidRPr="00701805">
        <w:rPr>
          <w:b/>
          <w:bCs/>
          <w:lang w:eastAsia="nl-NL"/>
        </w:rPr>
        <w:t xml:space="preserve">Samenleving: </w:t>
      </w:r>
    </w:p>
    <w:p w14:paraId="4803C7F9" w14:textId="77777777" w:rsidR="00D0509A" w:rsidRDefault="00B658B4" w:rsidP="006D4433">
      <w:pPr>
        <w:numPr>
          <w:ilvl w:val="0"/>
          <w:numId w:val="27"/>
        </w:numPr>
        <w:rPr>
          <w:lang w:eastAsia="nl-NL"/>
        </w:rPr>
      </w:pPr>
      <w:r>
        <w:rPr>
          <w:lang w:eastAsia="nl-NL"/>
        </w:rPr>
        <w:t>De Opdrachtnemer investeert in de omgeving waar zij actief is en heeft aantoonbaar beleid op het gebied van maatschappelijke sponsoring.</w:t>
      </w:r>
    </w:p>
    <w:p w14:paraId="4803C7FA" w14:textId="6F7A3E47" w:rsidR="00D0509A" w:rsidRDefault="00B658B4" w:rsidP="006D4433">
      <w:pPr>
        <w:numPr>
          <w:ilvl w:val="0"/>
          <w:numId w:val="27"/>
        </w:numPr>
        <w:rPr>
          <w:lang w:eastAsia="nl-NL"/>
        </w:rPr>
      </w:pPr>
      <w:r>
        <w:rPr>
          <w:lang w:eastAsia="nl-NL"/>
        </w:rPr>
        <w:t>De Opdrachtnemer</w:t>
      </w:r>
      <w:r w:rsidR="009853A6">
        <w:rPr>
          <w:lang w:eastAsia="nl-NL"/>
        </w:rPr>
        <w:t xml:space="preserve"> biedt </w:t>
      </w:r>
      <w:r>
        <w:rPr>
          <w:lang w:eastAsia="nl-NL"/>
        </w:rPr>
        <w:t>haar medewerkers de mogelijkheid zich maatschappelijk in te zetten.</w:t>
      </w:r>
    </w:p>
    <w:p w14:paraId="7703E156" w14:textId="77777777" w:rsidR="00F7099B" w:rsidRDefault="00F7099B">
      <w:pPr>
        <w:suppressAutoHyphens w:val="0"/>
        <w:spacing w:after="160" w:line="276" w:lineRule="auto"/>
        <w:rPr>
          <w:rFonts w:ascii="BC Orion" w:eastAsia="Times New Roman" w:hAnsi="BC Orion"/>
          <w:sz w:val="32"/>
          <w:szCs w:val="40"/>
        </w:rPr>
      </w:pPr>
      <w:bookmarkStart w:id="149" w:name="_Toc462064305"/>
      <w:bookmarkStart w:id="150" w:name="_Toc49939808"/>
      <w:bookmarkStart w:id="151" w:name="_Toc133246211"/>
      <w:r>
        <w:br w:type="page"/>
      </w:r>
    </w:p>
    <w:p w14:paraId="4803C806" w14:textId="21167E9C" w:rsidR="00D0509A" w:rsidRDefault="00B658B4" w:rsidP="006D4433">
      <w:pPr>
        <w:pStyle w:val="Kop1"/>
        <w:numPr>
          <w:ilvl w:val="0"/>
          <w:numId w:val="15"/>
        </w:numPr>
        <w:ind w:left="851" w:hanging="851"/>
      </w:pPr>
      <w:bookmarkStart w:id="152" w:name="_Toc232775065"/>
      <w:r>
        <w:lastRenderedPageBreak/>
        <w:t>Prijs, indexering en CAO</w:t>
      </w:r>
      <w:bookmarkEnd w:id="149"/>
      <w:bookmarkEnd w:id="150"/>
      <w:bookmarkEnd w:id="151"/>
      <w:bookmarkEnd w:id="152"/>
    </w:p>
    <w:p w14:paraId="4803C807" w14:textId="77777777" w:rsidR="00D0509A" w:rsidRDefault="00B658B4">
      <w:pPr>
        <w:pStyle w:val="Kop2"/>
        <w:ind w:left="851" w:hanging="851"/>
      </w:pPr>
      <w:bookmarkStart w:id="153" w:name="_Toc232775066"/>
      <w:bookmarkStart w:id="154" w:name="_Toc49939809"/>
      <w:r>
        <w:t>13.1</w:t>
      </w:r>
      <w:r>
        <w:tab/>
        <w:t>Overeenkomst</w:t>
      </w:r>
      <w:bookmarkEnd w:id="153"/>
    </w:p>
    <w:p w14:paraId="1AB73B6C" w14:textId="1D88AD69" w:rsidR="009E6D96" w:rsidRPr="005A739C" w:rsidRDefault="009E6D96" w:rsidP="009E6D96">
      <w:pPr>
        <w:rPr>
          <w:lang w:eastAsia="nl-NL"/>
        </w:rPr>
      </w:pPr>
      <w:r w:rsidRPr="009E6D96">
        <w:rPr>
          <w:lang w:eastAsia="nl-NL"/>
        </w:rPr>
        <w:t xml:space="preserve">De Overeenkomst heeft een maximale </w:t>
      </w:r>
      <w:r w:rsidRPr="005A739C">
        <w:rPr>
          <w:lang w:eastAsia="nl-NL"/>
        </w:rPr>
        <w:t xml:space="preserve">initiële looptijd van </w:t>
      </w:r>
      <w:r w:rsidR="001B4A62" w:rsidRPr="005A739C">
        <w:rPr>
          <w:b/>
          <w:bCs/>
          <w:lang w:eastAsia="nl-NL"/>
        </w:rPr>
        <w:t>acht</w:t>
      </w:r>
      <w:r w:rsidRPr="005A739C">
        <w:rPr>
          <w:b/>
          <w:bCs/>
          <w:lang w:eastAsia="nl-NL"/>
        </w:rPr>
        <w:t xml:space="preserve"> (</w:t>
      </w:r>
      <w:r w:rsidR="001B4A62" w:rsidRPr="005A739C">
        <w:rPr>
          <w:b/>
          <w:bCs/>
          <w:lang w:eastAsia="nl-NL"/>
        </w:rPr>
        <w:t>8</w:t>
      </w:r>
      <w:r w:rsidRPr="005A739C">
        <w:rPr>
          <w:b/>
          <w:bCs/>
          <w:lang w:eastAsia="nl-NL"/>
        </w:rPr>
        <w:t>) jaar</w:t>
      </w:r>
      <w:r w:rsidRPr="005A739C">
        <w:rPr>
          <w:lang w:eastAsia="nl-NL"/>
        </w:rPr>
        <w:t xml:space="preserve">, bestaande uit een vaste periode van </w:t>
      </w:r>
      <w:r w:rsidR="001B4A62" w:rsidRPr="005A739C">
        <w:rPr>
          <w:b/>
          <w:bCs/>
          <w:lang w:eastAsia="nl-NL"/>
        </w:rPr>
        <w:t>vier</w:t>
      </w:r>
      <w:r w:rsidRPr="005A739C">
        <w:rPr>
          <w:b/>
          <w:bCs/>
          <w:lang w:eastAsia="nl-NL"/>
        </w:rPr>
        <w:t xml:space="preserve"> (</w:t>
      </w:r>
      <w:r w:rsidR="001B4A62" w:rsidRPr="005A739C">
        <w:rPr>
          <w:b/>
          <w:bCs/>
          <w:lang w:eastAsia="nl-NL"/>
        </w:rPr>
        <w:t>4</w:t>
      </w:r>
      <w:r w:rsidRPr="005A739C">
        <w:rPr>
          <w:b/>
          <w:bCs/>
          <w:lang w:eastAsia="nl-NL"/>
        </w:rPr>
        <w:t>) jaar</w:t>
      </w:r>
      <w:r w:rsidRPr="005A739C">
        <w:rPr>
          <w:lang w:eastAsia="nl-NL"/>
        </w:rPr>
        <w:t xml:space="preserve">. Na deze periode heeft de Opdrachtgever de mogelijkheid om de Overeenkomst maximaal </w:t>
      </w:r>
      <w:r w:rsidR="001B4A62" w:rsidRPr="005A739C">
        <w:rPr>
          <w:b/>
          <w:bCs/>
          <w:lang w:eastAsia="nl-NL"/>
        </w:rPr>
        <w:t xml:space="preserve">tweemaal </w:t>
      </w:r>
      <w:r w:rsidRPr="005A739C">
        <w:rPr>
          <w:b/>
          <w:bCs/>
          <w:lang w:eastAsia="nl-NL"/>
        </w:rPr>
        <w:t xml:space="preserve">met </w:t>
      </w:r>
      <w:r w:rsidR="001B4A62" w:rsidRPr="005A739C">
        <w:rPr>
          <w:b/>
          <w:bCs/>
          <w:lang w:eastAsia="nl-NL"/>
        </w:rPr>
        <w:t>twee</w:t>
      </w:r>
      <w:r w:rsidRPr="005A739C">
        <w:rPr>
          <w:b/>
          <w:bCs/>
          <w:lang w:eastAsia="nl-NL"/>
        </w:rPr>
        <w:t xml:space="preserve"> (</w:t>
      </w:r>
      <w:r w:rsidR="001B4A62" w:rsidRPr="005A739C">
        <w:rPr>
          <w:b/>
          <w:bCs/>
          <w:lang w:eastAsia="nl-NL"/>
        </w:rPr>
        <w:t>2</w:t>
      </w:r>
      <w:r w:rsidRPr="005A739C">
        <w:rPr>
          <w:b/>
          <w:bCs/>
          <w:lang w:eastAsia="nl-NL"/>
        </w:rPr>
        <w:t>) jaar</w:t>
      </w:r>
      <w:r w:rsidRPr="005A739C">
        <w:rPr>
          <w:lang w:eastAsia="nl-NL"/>
        </w:rPr>
        <w:t xml:space="preserve"> te verlengen.</w:t>
      </w:r>
    </w:p>
    <w:p w14:paraId="6BFC519A" w14:textId="77777777" w:rsidR="009E6D96" w:rsidRPr="005A739C" w:rsidRDefault="009E6D96" w:rsidP="009E6D96">
      <w:pPr>
        <w:rPr>
          <w:lang w:eastAsia="nl-NL"/>
        </w:rPr>
      </w:pPr>
    </w:p>
    <w:p w14:paraId="026F62B9" w14:textId="401ECACD" w:rsidR="009E6D96" w:rsidRPr="009E6D96" w:rsidRDefault="009E6D96" w:rsidP="009E6D96">
      <w:pPr>
        <w:rPr>
          <w:lang w:eastAsia="nl-NL"/>
        </w:rPr>
      </w:pPr>
      <w:r w:rsidRPr="005A739C">
        <w:rPr>
          <w:lang w:eastAsia="nl-NL"/>
        </w:rPr>
        <w:t xml:space="preserve">De uitvoering van de werkzaamheden start per </w:t>
      </w:r>
      <w:r w:rsidR="00F347FB" w:rsidRPr="005A739C">
        <w:rPr>
          <w:b/>
          <w:bCs/>
          <w:lang w:eastAsia="nl-NL"/>
        </w:rPr>
        <w:t>1 januari 2027</w:t>
      </w:r>
      <w:r w:rsidRPr="005A739C">
        <w:rPr>
          <w:lang w:eastAsia="nl-NL"/>
        </w:rPr>
        <w:t>.</w:t>
      </w:r>
    </w:p>
    <w:p w14:paraId="4803C80B" w14:textId="77777777" w:rsidR="00D0509A" w:rsidRDefault="00B658B4">
      <w:pPr>
        <w:pStyle w:val="Kop2"/>
        <w:ind w:left="851" w:hanging="851"/>
      </w:pPr>
      <w:bookmarkStart w:id="155" w:name="_Toc232775067"/>
      <w:r>
        <w:t>13.2</w:t>
      </w:r>
      <w:r>
        <w:tab/>
        <w:t>Prijs</w:t>
      </w:r>
      <w:bookmarkEnd w:id="154"/>
      <w:bookmarkEnd w:id="155"/>
    </w:p>
    <w:p w14:paraId="1206846D" w14:textId="133F3126" w:rsidR="00233A35" w:rsidRDefault="00233A35" w:rsidP="00233A35">
      <w:pPr>
        <w:rPr>
          <w:rFonts w:eastAsia="Times New Roman" w:cs="Arial"/>
          <w:lang w:eastAsia="nl-NL"/>
        </w:rPr>
      </w:pPr>
      <w:r w:rsidRPr="00233A35">
        <w:rPr>
          <w:rFonts w:eastAsia="Times New Roman" w:cs="Arial"/>
          <w:lang w:eastAsia="nl-NL"/>
        </w:rPr>
        <w:t xml:space="preserve">De door Inschrijver aangeboden tarieven zijn bindend tot </w:t>
      </w:r>
      <w:r w:rsidR="00FF2462">
        <w:rPr>
          <w:rFonts w:eastAsia="Times New Roman" w:cs="Arial"/>
          <w:b/>
          <w:bCs/>
          <w:lang w:eastAsia="nl-NL"/>
        </w:rPr>
        <w:t>1 januari 2028</w:t>
      </w:r>
      <w:r w:rsidRPr="00233A35">
        <w:rPr>
          <w:rFonts w:eastAsia="Times New Roman" w:cs="Arial"/>
          <w:lang w:eastAsia="nl-NL"/>
        </w:rPr>
        <w:t>. Deze datum markeert het einde van de zogeheten ‘vaste prijs periode’. Eventuele verwachte kostenstijgingen tot dit moment dienen in het aangeboden tarief te zijn verwerkt.</w:t>
      </w:r>
    </w:p>
    <w:p w14:paraId="22043411" w14:textId="77777777" w:rsidR="00233A35" w:rsidRPr="00233A35" w:rsidRDefault="00233A35" w:rsidP="00233A35">
      <w:pPr>
        <w:rPr>
          <w:rFonts w:eastAsia="Times New Roman" w:cs="Arial"/>
          <w:lang w:eastAsia="nl-NL"/>
        </w:rPr>
      </w:pPr>
    </w:p>
    <w:p w14:paraId="1F12F548" w14:textId="1139FFDE" w:rsidR="00233A35" w:rsidRPr="00233A35" w:rsidRDefault="00233A35" w:rsidP="00233A35">
      <w:pPr>
        <w:rPr>
          <w:rFonts w:eastAsia="Times New Roman" w:cs="Arial"/>
          <w:lang w:eastAsia="nl-NL"/>
        </w:rPr>
      </w:pPr>
      <w:r w:rsidRPr="00233A35">
        <w:rPr>
          <w:rFonts w:eastAsia="Times New Roman" w:cs="Arial"/>
          <w:lang w:eastAsia="nl-NL"/>
        </w:rPr>
        <w:t xml:space="preserve">Uitzondering hierop betreft eventuele </w:t>
      </w:r>
      <w:r w:rsidR="001562B0">
        <w:rPr>
          <w:rFonts w:eastAsia="Times New Roman" w:cs="Arial"/>
          <w:lang w:eastAsia="nl-NL"/>
        </w:rPr>
        <w:t>optredende effecten op de CAO loonkoste</w:t>
      </w:r>
      <w:r w:rsidRPr="00233A35">
        <w:rPr>
          <w:rFonts w:eastAsia="Times New Roman" w:cs="Arial"/>
          <w:lang w:eastAsia="nl-NL"/>
        </w:rPr>
        <w:t>n</w:t>
      </w:r>
      <w:r w:rsidR="001562B0">
        <w:rPr>
          <w:rFonts w:eastAsia="Times New Roman" w:cs="Arial"/>
          <w:lang w:eastAsia="nl-NL"/>
        </w:rPr>
        <w:t xml:space="preserve"> die</w:t>
      </w:r>
      <w:r w:rsidR="00112416">
        <w:rPr>
          <w:rFonts w:eastAsia="Times New Roman" w:cs="Arial"/>
          <w:lang w:eastAsia="nl-NL"/>
        </w:rPr>
        <w:t xml:space="preserve"> op moment van </w:t>
      </w:r>
      <w:r w:rsidR="00B714A4">
        <w:rPr>
          <w:rFonts w:eastAsia="Times New Roman" w:cs="Arial"/>
          <w:lang w:eastAsia="nl-NL"/>
        </w:rPr>
        <w:t>Inschrijving</w:t>
      </w:r>
      <w:r w:rsidR="00112416">
        <w:rPr>
          <w:rFonts w:eastAsia="Times New Roman" w:cs="Arial"/>
          <w:lang w:eastAsia="nl-NL"/>
        </w:rPr>
        <w:t xml:space="preserve"> niet bekend kunnen zijn en</w:t>
      </w:r>
      <w:r w:rsidR="001562B0">
        <w:rPr>
          <w:rFonts w:eastAsia="Times New Roman" w:cs="Arial"/>
          <w:lang w:eastAsia="nl-NL"/>
        </w:rPr>
        <w:t xml:space="preserve"> veroorzaakt worden door</w:t>
      </w:r>
      <w:r w:rsidRPr="00233A35">
        <w:rPr>
          <w:rFonts w:eastAsia="Times New Roman" w:cs="Arial"/>
          <w:lang w:eastAsia="nl-NL"/>
        </w:rPr>
        <w:t>:</w:t>
      </w:r>
    </w:p>
    <w:p w14:paraId="3558A106" w14:textId="1D8F7E2D" w:rsidR="00233A35" w:rsidRPr="00233A35" w:rsidRDefault="00233A35" w:rsidP="006D4433">
      <w:pPr>
        <w:pStyle w:val="Lijstalinea"/>
        <w:numPr>
          <w:ilvl w:val="0"/>
          <w:numId w:val="28"/>
        </w:numPr>
        <w:rPr>
          <w:rFonts w:eastAsia="Times New Roman" w:cs="Arial"/>
          <w:lang w:eastAsia="nl-NL"/>
        </w:rPr>
      </w:pPr>
      <w:r w:rsidRPr="00233A35">
        <w:rPr>
          <w:rFonts w:eastAsia="Times New Roman" w:cs="Arial"/>
          <w:lang w:eastAsia="nl-NL"/>
        </w:rPr>
        <w:t xml:space="preserve">wijzigingen in de </w:t>
      </w:r>
      <w:r w:rsidR="00DD7EC3">
        <w:rPr>
          <w:rFonts w:eastAsia="Times New Roman" w:cs="Arial"/>
          <w:lang w:eastAsia="nl-NL"/>
        </w:rPr>
        <w:t xml:space="preserve">CAO </w:t>
      </w:r>
      <w:r w:rsidR="001562B0">
        <w:rPr>
          <w:rFonts w:eastAsia="Times New Roman" w:cs="Arial"/>
          <w:lang w:eastAsia="nl-NL"/>
        </w:rPr>
        <w:t>loonkosten</w:t>
      </w:r>
      <w:r w:rsidR="00F4122B">
        <w:rPr>
          <w:rFonts w:eastAsia="Times New Roman" w:cs="Arial"/>
          <w:lang w:eastAsia="nl-NL"/>
        </w:rPr>
        <w:t xml:space="preserve"> (nieuwe en/of aanvulling op huidige CAO Schoonmaak)</w:t>
      </w:r>
      <w:r w:rsidRPr="00233A35">
        <w:rPr>
          <w:rFonts w:eastAsia="Times New Roman" w:cs="Arial"/>
          <w:lang w:eastAsia="nl-NL"/>
        </w:rPr>
        <w:t>, en/of</w:t>
      </w:r>
    </w:p>
    <w:p w14:paraId="2426432A" w14:textId="4C525596" w:rsidR="00233A35" w:rsidRPr="00233A35" w:rsidRDefault="00233A35" w:rsidP="006D4433">
      <w:pPr>
        <w:pStyle w:val="Lijstalinea"/>
        <w:numPr>
          <w:ilvl w:val="0"/>
          <w:numId w:val="28"/>
        </w:numPr>
        <w:rPr>
          <w:rFonts w:eastAsia="Times New Roman" w:cs="Arial"/>
          <w:lang w:eastAsia="nl-NL"/>
        </w:rPr>
      </w:pPr>
      <w:r w:rsidRPr="00233A35">
        <w:rPr>
          <w:rFonts w:eastAsia="Times New Roman" w:cs="Arial"/>
          <w:lang w:eastAsia="nl-NL"/>
        </w:rPr>
        <w:t>wettelijke</w:t>
      </w:r>
      <w:r w:rsidR="00F4122B">
        <w:rPr>
          <w:rFonts w:eastAsia="Times New Roman" w:cs="Arial"/>
          <w:lang w:eastAsia="nl-NL"/>
        </w:rPr>
        <w:t xml:space="preserve"> algemene</w:t>
      </w:r>
      <w:r w:rsidRPr="00233A35">
        <w:rPr>
          <w:rFonts w:eastAsia="Times New Roman" w:cs="Arial"/>
          <w:lang w:eastAsia="nl-NL"/>
        </w:rPr>
        <w:t xml:space="preserve"> loon</w:t>
      </w:r>
      <w:r w:rsidR="00F4122B">
        <w:rPr>
          <w:rFonts w:eastAsia="Times New Roman" w:cs="Arial"/>
          <w:lang w:eastAsia="nl-NL"/>
        </w:rPr>
        <w:t>re</w:t>
      </w:r>
      <w:r w:rsidRPr="00233A35">
        <w:rPr>
          <w:rFonts w:eastAsia="Times New Roman" w:cs="Arial"/>
          <w:lang w:eastAsia="nl-NL"/>
        </w:rPr>
        <w:t>gel</w:t>
      </w:r>
      <w:r w:rsidR="00F4122B">
        <w:rPr>
          <w:rFonts w:eastAsia="Times New Roman" w:cs="Arial"/>
          <w:lang w:eastAsia="nl-NL"/>
        </w:rPr>
        <w:t>ing</w:t>
      </w:r>
      <w:r w:rsidRPr="00233A35">
        <w:rPr>
          <w:rFonts w:eastAsia="Times New Roman" w:cs="Arial"/>
          <w:lang w:eastAsia="nl-NL"/>
        </w:rPr>
        <w:t>en</w:t>
      </w:r>
      <w:r w:rsidR="008E7ACC">
        <w:rPr>
          <w:rFonts w:eastAsia="Times New Roman" w:cs="Arial"/>
          <w:lang w:eastAsia="nl-NL"/>
        </w:rPr>
        <w:t>.</w:t>
      </w:r>
    </w:p>
    <w:p w14:paraId="5263A52E" w14:textId="77777777" w:rsidR="00233A35" w:rsidRDefault="00233A35" w:rsidP="00233A35">
      <w:pPr>
        <w:rPr>
          <w:rFonts w:eastAsia="Times New Roman" w:cs="Arial"/>
          <w:lang w:eastAsia="nl-NL"/>
        </w:rPr>
      </w:pPr>
    </w:p>
    <w:p w14:paraId="6AEB6FE2" w14:textId="75A06C77" w:rsidR="00233A35" w:rsidRPr="00233A35" w:rsidRDefault="00233A35" w:rsidP="00233A35">
      <w:pPr>
        <w:rPr>
          <w:rFonts w:eastAsia="Times New Roman" w:cs="Arial"/>
          <w:lang w:eastAsia="nl-NL"/>
        </w:rPr>
      </w:pPr>
      <w:r w:rsidRPr="00233A35">
        <w:rPr>
          <w:rFonts w:eastAsia="Times New Roman" w:cs="Arial"/>
          <w:lang w:eastAsia="nl-NL"/>
        </w:rPr>
        <w:t xml:space="preserve">Dergelijke </w:t>
      </w:r>
      <w:r w:rsidR="00B714A4" w:rsidRPr="00B714A4">
        <w:rPr>
          <w:rFonts w:eastAsia="Times New Roman" w:cs="Arial"/>
          <w:lang w:eastAsia="nl-NL"/>
        </w:rPr>
        <w:t>optredende effecten op de CAO loonkosten</w:t>
      </w:r>
      <w:r w:rsidRPr="00233A35">
        <w:rPr>
          <w:rFonts w:eastAsia="Times New Roman" w:cs="Arial"/>
          <w:lang w:eastAsia="nl-NL"/>
        </w:rPr>
        <w:t xml:space="preserve"> mogen worden doorberekend via een </w:t>
      </w:r>
      <w:r w:rsidR="00B714A4" w:rsidRPr="00B714A4">
        <w:rPr>
          <w:rFonts w:eastAsia="Times New Roman" w:cs="Arial"/>
          <w:lang w:eastAsia="nl-NL"/>
        </w:rPr>
        <w:t xml:space="preserve">indexering gerelateerd aan betreffende mutatie van de </w:t>
      </w:r>
      <w:r w:rsidR="00B714A4" w:rsidRPr="00B714A4">
        <w:rPr>
          <w:rFonts w:eastAsia="Times New Roman" w:cs="Arial"/>
          <w:u w:val="single"/>
          <w:lang w:eastAsia="nl-NL"/>
        </w:rPr>
        <w:t>loonkosten</w:t>
      </w:r>
    </w:p>
    <w:p w14:paraId="3B6187F7" w14:textId="77777777" w:rsidR="00233A35" w:rsidRDefault="00233A35" w:rsidP="00233A35">
      <w:pPr>
        <w:rPr>
          <w:rFonts w:eastAsia="Times New Roman" w:cs="Arial"/>
          <w:lang w:eastAsia="nl-NL"/>
        </w:rPr>
      </w:pPr>
    </w:p>
    <w:p w14:paraId="03C37B6A" w14:textId="49827464" w:rsidR="00112416" w:rsidRPr="007179B2" w:rsidRDefault="00233A35">
      <w:pPr>
        <w:rPr>
          <w:rFonts w:eastAsia="Times New Roman" w:cs="Arial"/>
          <w:lang w:eastAsia="nl-NL"/>
        </w:rPr>
      </w:pPr>
      <w:r w:rsidRPr="00233A35">
        <w:rPr>
          <w:rFonts w:eastAsia="Times New Roman" w:cs="Arial"/>
          <w:lang w:eastAsia="nl-NL"/>
        </w:rPr>
        <w:t xml:space="preserve">De tarieven dienen te zijn gebaseerd op het gemiddelde aantal werkbare dagen, zoals opgenomen in </w:t>
      </w:r>
      <w:r w:rsidRPr="00233A35">
        <w:rPr>
          <w:rFonts w:eastAsia="Times New Roman" w:cs="Arial"/>
          <w:highlight w:val="cyan"/>
          <w:lang w:eastAsia="nl-NL"/>
        </w:rPr>
        <w:t>PRI01</w:t>
      </w:r>
      <w:r w:rsidRPr="00233A35">
        <w:rPr>
          <w:rFonts w:eastAsia="Times New Roman" w:cs="Arial"/>
          <w:lang w:eastAsia="nl-NL"/>
        </w:rPr>
        <w:t xml:space="preserve"> “</w:t>
      </w:r>
      <w:r w:rsidR="00B714A4">
        <w:rPr>
          <w:rFonts w:eastAsia="Times New Roman" w:cs="Arial"/>
          <w:lang w:eastAsia="nl-NL"/>
        </w:rPr>
        <w:t>Inschrijvingsdocument</w:t>
      </w:r>
      <w:r w:rsidRPr="00233A35">
        <w:rPr>
          <w:rFonts w:eastAsia="Times New Roman" w:cs="Arial"/>
          <w:lang w:eastAsia="nl-NL"/>
        </w:rPr>
        <w:t>”, tabblad ‘Werkelijk werkbare dagen’.</w:t>
      </w:r>
    </w:p>
    <w:p w14:paraId="4803C814" w14:textId="77777777" w:rsidR="00D0509A" w:rsidRDefault="00B658B4">
      <w:pPr>
        <w:pStyle w:val="Kop2"/>
        <w:ind w:left="851" w:hanging="851"/>
      </w:pPr>
      <w:bookmarkStart w:id="156" w:name="_Toc49939810"/>
      <w:bookmarkStart w:id="157" w:name="_Toc232775068"/>
      <w:r>
        <w:t>13.3</w:t>
      </w:r>
      <w:r>
        <w:tab/>
        <w:t>Indexering</w:t>
      </w:r>
      <w:bookmarkEnd w:id="156"/>
      <w:bookmarkEnd w:id="157"/>
    </w:p>
    <w:p w14:paraId="64CB7CA9" w14:textId="77777777" w:rsidR="007F1285" w:rsidRPr="007F1285" w:rsidRDefault="007F1285" w:rsidP="007F1285">
      <w:pPr>
        <w:rPr>
          <w:rFonts w:eastAsia="Times New Roman" w:cs="Arial"/>
          <w:lang w:eastAsia="nl-NL"/>
        </w:rPr>
      </w:pPr>
      <w:bookmarkStart w:id="158" w:name="_Toc49939811"/>
      <w:r w:rsidRPr="007F1285">
        <w:rPr>
          <w:rFonts w:eastAsia="Times New Roman" w:cs="Arial"/>
          <w:lang w:eastAsia="nl-NL"/>
        </w:rPr>
        <w:t xml:space="preserve">Na afloop van de vaste prijs periode heeft de Opdrachtnemer het recht om jaarlijks een voorstel tot aanpassing van de tarieven in te dienen. Dit voorstel dient ten minste </w:t>
      </w:r>
      <w:r w:rsidRPr="007F1285">
        <w:rPr>
          <w:rFonts w:eastAsia="Times New Roman" w:cs="Arial"/>
          <w:b/>
          <w:bCs/>
          <w:lang w:eastAsia="nl-NL"/>
        </w:rPr>
        <w:t>twee maanden voor het einde van de vaste prijs periode</w:t>
      </w:r>
      <w:r w:rsidRPr="007F1285">
        <w:rPr>
          <w:rFonts w:eastAsia="Times New Roman" w:cs="Arial"/>
          <w:lang w:eastAsia="nl-NL"/>
        </w:rPr>
        <w:t xml:space="preserve"> schriftelijk en onderbouwd aan de Opdrachtgever te worden voorgelegd.</w:t>
      </w:r>
    </w:p>
    <w:p w14:paraId="11B63C00" w14:textId="77777777" w:rsidR="007F1285" w:rsidRDefault="007F1285" w:rsidP="007F1285">
      <w:pPr>
        <w:rPr>
          <w:rFonts w:eastAsia="Times New Roman" w:cs="Arial"/>
          <w:b/>
          <w:bCs/>
          <w:lang w:eastAsia="nl-NL"/>
        </w:rPr>
      </w:pPr>
    </w:p>
    <w:p w14:paraId="4803C819" w14:textId="53835A50" w:rsidR="00D0509A" w:rsidRDefault="007F1285">
      <w:pPr>
        <w:rPr>
          <w:rFonts w:eastAsia="Times New Roman" w:cs="Arial"/>
          <w:lang w:eastAsia="nl-NL"/>
        </w:rPr>
      </w:pPr>
      <w:r w:rsidRPr="007F1285">
        <w:rPr>
          <w:rFonts w:eastAsia="Times New Roman" w:cs="Arial"/>
          <w:lang w:eastAsia="nl-NL"/>
        </w:rPr>
        <w:t>Het is niet toegestaan om eerder verkeerd ingeschatte kosten (met uitzondering van cao- en wettelijke loonwijzigingen) alsnog via indexering te corrigeren.</w:t>
      </w:r>
    </w:p>
    <w:p w14:paraId="7604004C" w14:textId="77777777" w:rsidR="007F1285" w:rsidRDefault="007F1285">
      <w:pPr>
        <w:rPr>
          <w:rFonts w:eastAsia="Times New Roman" w:cs="Arial"/>
          <w:lang w:eastAsia="nl-NL"/>
        </w:rPr>
      </w:pPr>
    </w:p>
    <w:p w14:paraId="4803C81A" w14:textId="0B7872A7" w:rsidR="00D0509A" w:rsidRPr="007F1285" w:rsidRDefault="00B658B4" w:rsidP="007F1285">
      <w:pPr>
        <w:rPr>
          <w:b/>
          <w:bCs/>
        </w:rPr>
      </w:pPr>
      <w:r w:rsidRPr="007F1285">
        <w:rPr>
          <w:b/>
          <w:bCs/>
        </w:rPr>
        <w:t xml:space="preserve">Grondslag </w:t>
      </w:r>
    </w:p>
    <w:p w14:paraId="5198AB64" w14:textId="77777777" w:rsidR="009C74B7" w:rsidRPr="009C74B7" w:rsidRDefault="009C74B7" w:rsidP="009C74B7">
      <w:pPr>
        <w:rPr>
          <w:rFonts w:eastAsia="Times New Roman" w:cs="Arial"/>
          <w:lang w:eastAsia="nl-NL"/>
        </w:rPr>
      </w:pPr>
      <w:r w:rsidRPr="009C74B7">
        <w:rPr>
          <w:rFonts w:eastAsia="Times New Roman" w:cs="Arial"/>
          <w:lang w:eastAsia="nl-NL"/>
        </w:rPr>
        <w:t>Een indexeringsvoorstel mag uitsluitend gebaseerd zijn op:</w:t>
      </w:r>
    </w:p>
    <w:p w14:paraId="117B2FCA" w14:textId="77777777" w:rsidR="009C74B7" w:rsidRPr="008329D8" w:rsidRDefault="009C74B7" w:rsidP="006D4433">
      <w:pPr>
        <w:pStyle w:val="Lijstalinea"/>
        <w:numPr>
          <w:ilvl w:val="1"/>
          <w:numId w:val="29"/>
        </w:numPr>
        <w:rPr>
          <w:rFonts w:eastAsia="Times New Roman" w:cs="Arial"/>
          <w:lang w:eastAsia="nl-NL"/>
        </w:rPr>
      </w:pPr>
      <w:r w:rsidRPr="008329D8">
        <w:rPr>
          <w:rFonts w:eastAsia="Times New Roman" w:cs="Arial"/>
          <w:u w:val="single"/>
          <w:lang w:eastAsia="nl-NL"/>
        </w:rPr>
        <w:t>Loonkosten:</w:t>
      </w:r>
      <w:r w:rsidRPr="008329D8">
        <w:rPr>
          <w:rFonts w:eastAsia="Times New Roman" w:cs="Arial"/>
          <w:lang w:eastAsia="nl-NL"/>
        </w:rPr>
        <w:t xml:space="preserve"> wijzigingen als gevolg van de meest recente cao en/of wettelijke regelingen. </w:t>
      </w:r>
    </w:p>
    <w:p w14:paraId="68F40DBE" w14:textId="1CCE7953" w:rsidR="009C74B7" w:rsidRPr="008329D8" w:rsidRDefault="009C74B7" w:rsidP="006D4433">
      <w:pPr>
        <w:pStyle w:val="Lijstalinea"/>
        <w:numPr>
          <w:ilvl w:val="1"/>
          <w:numId w:val="29"/>
        </w:numPr>
        <w:rPr>
          <w:rFonts w:eastAsia="Times New Roman" w:cs="Arial"/>
          <w:lang w:eastAsia="nl-NL"/>
        </w:rPr>
      </w:pPr>
      <w:r w:rsidRPr="008329D8">
        <w:rPr>
          <w:rFonts w:eastAsia="Times New Roman" w:cs="Arial"/>
          <w:u w:val="single"/>
          <w:lang w:eastAsia="nl-NL"/>
        </w:rPr>
        <w:t>Overige directe en indirecte kosten:</w:t>
      </w:r>
      <w:r w:rsidRPr="008329D8">
        <w:rPr>
          <w:rFonts w:eastAsia="Times New Roman" w:cs="Arial"/>
          <w:lang w:eastAsia="nl-NL"/>
        </w:rPr>
        <w:t xml:space="preserve"> </w:t>
      </w:r>
      <w:r w:rsidR="00191CE5" w:rsidRPr="008329D8">
        <w:rPr>
          <w:rFonts w:eastAsia="Times New Roman" w:cs="Arial"/>
          <w:lang w:eastAsia="nl-NL"/>
        </w:rPr>
        <w:t>gebaseerd op kostenstijging</w:t>
      </w:r>
      <w:r w:rsidR="009D2839" w:rsidRPr="008329D8">
        <w:rPr>
          <w:rFonts w:eastAsia="Times New Roman" w:cs="Arial"/>
          <w:lang w:eastAsia="nl-NL"/>
        </w:rPr>
        <w:t>en</w:t>
      </w:r>
      <w:r w:rsidR="00037A15" w:rsidRPr="008329D8">
        <w:rPr>
          <w:rFonts w:eastAsia="Times New Roman" w:cs="Arial"/>
          <w:lang w:eastAsia="nl-NL"/>
        </w:rPr>
        <w:t xml:space="preserve"> met een maximum van een maximale prijsindex conform</w:t>
      </w:r>
      <w:r w:rsidRPr="008329D8">
        <w:rPr>
          <w:rFonts w:eastAsia="Times New Roman" w:cs="Arial"/>
          <w:lang w:eastAsia="nl-NL"/>
        </w:rPr>
        <w:t xml:space="preserve"> het </w:t>
      </w:r>
      <w:r w:rsidR="00037A15" w:rsidRPr="008329D8">
        <w:rPr>
          <w:rFonts w:eastAsia="Times New Roman" w:cs="Arial"/>
          <w:lang w:eastAsia="nl-NL"/>
        </w:rPr>
        <w:t xml:space="preserve">CBS prijsindexcijfer DPI 812 ‘reiniging’ </w:t>
      </w:r>
    </w:p>
    <w:p w14:paraId="20B7E474" w14:textId="77777777" w:rsidR="007F1285" w:rsidRDefault="007F1285" w:rsidP="007F1285">
      <w:pPr>
        <w:rPr>
          <w:b/>
          <w:bCs/>
        </w:rPr>
      </w:pPr>
    </w:p>
    <w:p w14:paraId="4803C81F" w14:textId="4FEF0C4E" w:rsidR="00D0509A" w:rsidRPr="007F1285" w:rsidRDefault="00B658B4" w:rsidP="007F1285">
      <w:pPr>
        <w:rPr>
          <w:b/>
          <w:bCs/>
        </w:rPr>
      </w:pPr>
      <w:r w:rsidRPr="007F1285">
        <w:rPr>
          <w:b/>
          <w:bCs/>
        </w:rPr>
        <w:t xml:space="preserve">Moment van prijsindexering en looptijd </w:t>
      </w:r>
    </w:p>
    <w:p w14:paraId="4FA92FC0" w14:textId="107411D1" w:rsidR="005D1C55" w:rsidRPr="008329D8" w:rsidRDefault="005D1C55" w:rsidP="006D4433">
      <w:pPr>
        <w:pStyle w:val="Lijstalinea"/>
        <w:numPr>
          <w:ilvl w:val="0"/>
          <w:numId w:val="30"/>
        </w:numPr>
        <w:rPr>
          <w:rFonts w:eastAsia="Times New Roman" w:cs="Arial"/>
          <w:lang w:eastAsia="nl-NL"/>
        </w:rPr>
      </w:pPr>
      <w:r w:rsidRPr="008329D8">
        <w:rPr>
          <w:rFonts w:eastAsia="Times New Roman" w:cs="Arial"/>
          <w:u w:val="single"/>
          <w:lang w:eastAsia="nl-NL"/>
        </w:rPr>
        <w:t>Component a (loonkosten):</w:t>
      </w:r>
      <w:r w:rsidRPr="008329D8">
        <w:rPr>
          <w:rFonts w:eastAsia="Times New Roman" w:cs="Arial"/>
          <w:lang w:eastAsia="nl-NL"/>
        </w:rPr>
        <w:t xml:space="preserve"> wordt aangepast op het moment dat de cao of wet wijzigt. De nieuwe tarieven gelden tot een volgende wijziging. Ook een verlaging moet worden doorgevoerd.</w:t>
      </w:r>
    </w:p>
    <w:p w14:paraId="2899BAE8" w14:textId="1D2DC8FF" w:rsidR="005D1C55" w:rsidRPr="005D1C55" w:rsidRDefault="005D1C55" w:rsidP="006D4433">
      <w:pPr>
        <w:numPr>
          <w:ilvl w:val="0"/>
          <w:numId w:val="30"/>
        </w:numPr>
        <w:rPr>
          <w:rFonts w:eastAsia="Times New Roman" w:cs="Arial"/>
          <w:lang w:eastAsia="nl-NL"/>
        </w:rPr>
      </w:pPr>
      <w:r w:rsidRPr="005D1C55">
        <w:rPr>
          <w:rFonts w:eastAsia="Times New Roman" w:cs="Arial"/>
          <w:u w:val="single"/>
          <w:lang w:eastAsia="nl-NL"/>
        </w:rPr>
        <w:t>Component b (overige kosten):</w:t>
      </w:r>
      <w:r w:rsidRPr="005D1C55">
        <w:rPr>
          <w:rFonts w:eastAsia="Times New Roman" w:cs="Arial"/>
          <w:lang w:eastAsia="nl-NL"/>
        </w:rPr>
        <w:t xml:space="preserve"> wordt jaarlijks herzien bij het indexatiemoment.</w:t>
      </w:r>
    </w:p>
    <w:p w14:paraId="4FBFFB06" w14:textId="77777777" w:rsidR="007F1285" w:rsidRDefault="007F1285" w:rsidP="007F1285">
      <w:pPr>
        <w:rPr>
          <w:b/>
          <w:bCs/>
        </w:rPr>
      </w:pPr>
    </w:p>
    <w:p w14:paraId="4803C822" w14:textId="2CD3ADD1" w:rsidR="00D0509A" w:rsidRPr="007F1285" w:rsidRDefault="00B658B4" w:rsidP="007F1285">
      <w:pPr>
        <w:rPr>
          <w:b/>
          <w:bCs/>
        </w:rPr>
      </w:pPr>
      <w:r w:rsidRPr="007F1285">
        <w:rPr>
          <w:b/>
          <w:bCs/>
        </w:rPr>
        <w:t xml:space="preserve">Onderbouwing </w:t>
      </w:r>
    </w:p>
    <w:p w14:paraId="4803C823" w14:textId="09A15D11" w:rsidR="00D0509A" w:rsidRDefault="00B658B4">
      <w:pPr>
        <w:rPr>
          <w:rFonts w:eastAsia="Times New Roman" w:cs="Arial"/>
          <w:lang w:eastAsia="nl-NL"/>
        </w:rPr>
      </w:pPr>
      <w:r>
        <w:rPr>
          <w:rFonts w:eastAsia="Times New Roman" w:cs="Arial"/>
          <w:lang w:eastAsia="nl-NL"/>
        </w:rPr>
        <w:t>Een eventueel prijsaanpassingsvoorstel moet gespecificeerd zijn naar de componenten die deze wijziging noodzakelijk maken. Dit geldt voor zowel component a als b. In de gehanteerde componenten</w:t>
      </w:r>
      <w:r w:rsidR="00EE3D0B">
        <w:rPr>
          <w:rFonts w:eastAsia="Times New Roman" w:cs="Arial"/>
          <w:lang w:eastAsia="nl-NL"/>
        </w:rPr>
        <w:t xml:space="preserve"> </w:t>
      </w:r>
      <w:r>
        <w:rPr>
          <w:rFonts w:eastAsia="Times New Roman" w:cs="Arial"/>
          <w:lang w:eastAsia="nl-NL"/>
        </w:rPr>
        <w:t xml:space="preserve">mag geen </w:t>
      </w:r>
      <w:r w:rsidR="000A2F54">
        <w:rPr>
          <w:rFonts w:eastAsia="Times New Roman" w:cs="Arial"/>
          <w:lang w:eastAsia="nl-NL"/>
        </w:rPr>
        <w:t xml:space="preserve">andere </w:t>
      </w:r>
      <w:r>
        <w:rPr>
          <w:rFonts w:eastAsia="Times New Roman" w:cs="Arial"/>
          <w:lang w:eastAsia="nl-NL"/>
        </w:rPr>
        <w:t xml:space="preserve">wijziging worden aangebracht </w:t>
      </w:r>
      <w:r w:rsidR="000A2F54">
        <w:rPr>
          <w:rFonts w:eastAsia="Times New Roman" w:cs="Arial"/>
          <w:lang w:eastAsia="nl-NL"/>
        </w:rPr>
        <w:t>dan</w:t>
      </w:r>
      <w:r>
        <w:rPr>
          <w:rFonts w:eastAsia="Times New Roman" w:cs="Arial"/>
          <w:lang w:eastAsia="nl-NL"/>
        </w:rPr>
        <w:t xml:space="preserve"> wijzigingen</w:t>
      </w:r>
      <w:r w:rsidR="00AD6C99">
        <w:rPr>
          <w:rFonts w:eastAsia="Times New Roman" w:cs="Arial"/>
          <w:lang w:eastAsia="nl-NL"/>
        </w:rPr>
        <w:t xml:space="preserve"> in de </w:t>
      </w:r>
      <w:r>
        <w:rPr>
          <w:rFonts w:eastAsia="Times New Roman" w:cs="Arial"/>
          <w:lang w:eastAsia="nl-NL"/>
        </w:rPr>
        <w:t xml:space="preserve">CAO of wettelijke aanpassingen. </w:t>
      </w:r>
    </w:p>
    <w:p w14:paraId="4803C824" w14:textId="77777777" w:rsidR="00D0509A" w:rsidRDefault="00D0509A">
      <w:pPr>
        <w:rPr>
          <w:rFonts w:eastAsia="Times New Roman" w:cs="Arial"/>
          <w:lang w:eastAsia="nl-NL"/>
        </w:rPr>
      </w:pPr>
    </w:p>
    <w:p w14:paraId="4803C825" w14:textId="7A65DFF2" w:rsidR="00D0509A" w:rsidRDefault="00B658B4">
      <w:pPr>
        <w:rPr>
          <w:rFonts w:eastAsia="Times New Roman" w:cs="Arial"/>
          <w:lang w:eastAsia="nl-NL"/>
        </w:rPr>
      </w:pPr>
      <w:r>
        <w:rPr>
          <w:rFonts w:eastAsia="Times New Roman" w:cs="Arial"/>
          <w:lang w:eastAsia="nl-NL"/>
        </w:rPr>
        <w:t xml:space="preserve">Van de Opdrachtnemer wordt verwacht dat </w:t>
      </w:r>
      <w:r w:rsidR="00AD6C99">
        <w:rPr>
          <w:rFonts w:eastAsia="Times New Roman" w:cs="Arial"/>
          <w:lang w:eastAsia="nl-NL"/>
        </w:rPr>
        <w:t>zij</w:t>
      </w:r>
      <w:r>
        <w:rPr>
          <w:rFonts w:eastAsia="Times New Roman" w:cs="Arial"/>
          <w:lang w:eastAsia="nl-NL"/>
        </w:rPr>
        <w:t xml:space="preserve"> Opdrachtgever gedurende de Overeenkomst informeert over kostenontwikkeling, afnamepatronen, budgetbewaking en</w:t>
      </w:r>
      <w:r w:rsidR="00717564">
        <w:rPr>
          <w:rFonts w:eastAsia="Times New Roman" w:cs="Arial"/>
          <w:lang w:eastAsia="nl-NL"/>
        </w:rPr>
        <w:t xml:space="preserve"> de beschikbare middelen om de omvang van</w:t>
      </w:r>
      <w:r w:rsidR="000346F5">
        <w:rPr>
          <w:rFonts w:eastAsia="Times New Roman" w:cs="Arial"/>
          <w:lang w:eastAsia="nl-NL"/>
        </w:rPr>
        <w:t xml:space="preserve"> afname van</w:t>
      </w:r>
      <w:r w:rsidR="00717564">
        <w:rPr>
          <w:rFonts w:eastAsia="Times New Roman" w:cs="Arial"/>
          <w:lang w:eastAsia="nl-NL"/>
        </w:rPr>
        <w:t xml:space="preserve"> de dienstverlening </w:t>
      </w:r>
      <w:r w:rsidR="000346F5">
        <w:rPr>
          <w:rFonts w:eastAsia="Times New Roman" w:cs="Arial"/>
          <w:lang w:eastAsia="nl-NL"/>
        </w:rPr>
        <w:t xml:space="preserve">te sturen om zodoende </w:t>
      </w:r>
      <w:r>
        <w:rPr>
          <w:rFonts w:eastAsia="Times New Roman" w:cs="Arial"/>
          <w:lang w:eastAsia="nl-NL"/>
        </w:rPr>
        <w:t xml:space="preserve">de aanneemsom te beheersen. </w:t>
      </w:r>
    </w:p>
    <w:p w14:paraId="73B3062B" w14:textId="77777777" w:rsidR="00FA30DD" w:rsidRDefault="00FA30DD" w:rsidP="007F1285">
      <w:pPr>
        <w:rPr>
          <w:b/>
          <w:bCs/>
        </w:rPr>
      </w:pPr>
    </w:p>
    <w:p w14:paraId="4803C826" w14:textId="0ED7465D" w:rsidR="00D0509A" w:rsidRPr="007F1285" w:rsidRDefault="00B658B4" w:rsidP="007F1285">
      <w:pPr>
        <w:rPr>
          <w:b/>
          <w:bCs/>
        </w:rPr>
      </w:pPr>
      <w:r w:rsidRPr="007F1285">
        <w:rPr>
          <w:b/>
          <w:bCs/>
        </w:rPr>
        <w:t xml:space="preserve">Akkoord van opdrachtgever </w:t>
      </w:r>
    </w:p>
    <w:p w14:paraId="4803C827" w14:textId="3C75DCBD" w:rsidR="00D0509A" w:rsidRDefault="00B658B4">
      <w:r>
        <w:rPr>
          <w:rFonts w:eastAsia="Times New Roman" w:cs="Arial"/>
          <w:lang w:eastAsia="nl-NL"/>
        </w:rPr>
        <w:lastRenderedPageBreak/>
        <w:t xml:space="preserve">Een wijziging van de overeengekomen tarieven </w:t>
      </w:r>
      <w:r w:rsidR="00FA30DD">
        <w:rPr>
          <w:rFonts w:eastAsia="Times New Roman" w:cs="Arial"/>
          <w:lang w:eastAsia="nl-NL"/>
        </w:rPr>
        <w:t>gaat pas in</w:t>
      </w:r>
      <w:r>
        <w:rPr>
          <w:rFonts w:eastAsia="Times New Roman" w:cs="Arial"/>
          <w:lang w:eastAsia="nl-NL"/>
        </w:rPr>
        <w:t xml:space="preserve"> als </w:t>
      </w:r>
      <w:r w:rsidR="00FA30DD">
        <w:rPr>
          <w:rFonts w:eastAsia="Times New Roman" w:cs="Arial"/>
          <w:lang w:eastAsia="nl-NL"/>
        </w:rPr>
        <w:t>d</w:t>
      </w:r>
      <w:r>
        <w:rPr>
          <w:rFonts w:eastAsia="Times New Roman" w:cs="Arial"/>
          <w:lang w:eastAsia="nl-NL"/>
        </w:rPr>
        <w:t xml:space="preserve">oor Opdrachtgever schriftelijk akkoord is gegeven. Opdrachtgever moet </w:t>
      </w:r>
      <w:r>
        <w:rPr>
          <w:rFonts w:eastAsia="Times New Roman" w:cs="Arial"/>
          <w:b/>
          <w:bCs/>
          <w:lang w:eastAsia="nl-NL"/>
        </w:rPr>
        <w:t>uiterlijk binnen 4 kalenderweken na het aanbieden van voorgestelde wijzigingen</w:t>
      </w:r>
      <w:r>
        <w:rPr>
          <w:rFonts w:eastAsia="Times New Roman" w:cs="Arial"/>
          <w:lang w:eastAsia="nl-NL"/>
        </w:rPr>
        <w:t xml:space="preserve"> een schriftelijk response geven.</w:t>
      </w:r>
    </w:p>
    <w:p w14:paraId="4803C828" w14:textId="77777777" w:rsidR="00D0509A" w:rsidRPr="00F347FB" w:rsidRDefault="00B658B4">
      <w:pPr>
        <w:pStyle w:val="Kop2"/>
        <w:ind w:left="851" w:hanging="851"/>
        <w:rPr>
          <w:color w:val="auto"/>
        </w:rPr>
      </w:pPr>
      <w:bookmarkStart w:id="159" w:name="_Toc232775069"/>
      <w:r w:rsidRPr="00F347FB">
        <w:rPr>
          <w:color w:val="auto"/>
        </w:rPr>
        <w:t>13.4</w:t>
      </w:r>
      <w:r w:rsidRPr="00F347FB">
        <w:rPr>
          <w:color w:val="auto"/>
        </w:rPr>
        <w:tab/>
        <w:t>CAO</w:t>
      </w:r>
      <w:bookmarkEnd w:id="158"/>
      <w:r w:rsidRPr="00F347FB">
        <w:rPr>
          <w:color w:val="auto"/>
        </w:rPr>
        <w:t xml:space="preserve"> schoonmaak</w:t>
      </w:r>
      <w:bookmarkEnd w:id="159"/>
    </w:p>
    <w:p w14:paraId="0FADA9FD" w14:textId="40DF1FBA" w:rsidR="00AB0BCB" w:rsidRPr="00F347FB" w:rsidRDefault="00AB0BCB" w:rsidP="00AB0BCB">
      <w:pPr>
        <w:rPr>
          <w:color w:val="auto"/>
          <w:lang w:eastAsia="nl-NL"/>
        </w:rPr>
      </w:pPr>
      <w:r w:rsidRPr="00F347FB">
        <w:rPr>
          <w:color w:val="auto"/>
          <w:lang w:eastAsia="nl-NL"/>
        </w:rPr>
        <w:t xml:space="preserve">Op basis van artikel </w:t>
      </w:r>
      <w:r w:rsidR="00726428" w:rsidRPr="00F347FB">
        <w:rPr>
          <w:color w:val="auto"/>
          <w:lang w:eastAsia="nl-NL"/>
        </w:rPr>
        <w:t>44</w:t>
      </w:r>
      <w:r w:rsidRPr="00F347FB">
        <w:rPr>
          <w:color w:val="auto"/>
          <w:lang w:eastAsia="nl-NL"/>
        </w:rPr>
        <w:t xml:space="preserve"> van de CAO schoonmaak geldt de verplichting tot overname van uitvoerend personeel dat langer dan 1,5 jaar op het object werkzaam is bij de vertrekkende leverancier.</w:t>
      </w:r>
    </w:p>
    <w:p w14:paraId="145F10C6" w14:textId="7AE651F9" w:rsidR="00AB0BCB" w:rsidRPr="00F347FB" w:rsidRDefault="00AB0BCB" w:rsidP="00AB0BCB">
      <w:pPr>
        <w:rPr>
          <w:color w:val="auto"/>
          <w:lang w:eastAsia="nl-NL"/>
        </w:rPr>
      </w:pPr>
      <w:r w:rsidRPr="00F347FB">
        <w:rPr>
          <w:color w:val="auto"/>
          <w:lang w:eastAsia="nl-NL"/>
        </w:rPr>
        <w:t>Zie PRI0</w:t>
      </w:r>
      <w:r w:rsidR="00FB00D7" w:rsidRPr="00F347FB">
        <w:rPr>
          <w:color w:val="auto"/>
          <w:lang w:eastAsia="nl-NL"/>
        </w:rPr>
        <w:t>2</w:t>
      </w:r>
      <w:r w:rsidRPr="00F347FB">
        <w:rPr>
          <w:color w:val="auto"/>
          <w:lang w:eastAsia="nl-NL"/>
        </w:rPr>
        <w:t xml:space="preserve"> “Overname personeel CAO Schoonmaak” (opgenomen bij ‘Vragenlijst Prijs’) voor het personeelsoverzicht van de huidige Opdrachtnemer.</w:t>
      </w:r>
    </w:p>
    <w:p w14:paraId="08EA388F" w14:textId="77777777" w:rsidR="00BD0D16" w:rsidRPr="00F347FB" w:rsidRDefault="00BD0D16" w:rsidP="00AB0BCB">
      <w:pPr>
        <w:rPr>
          <w:color w:val="auto"/>
          <w:lang w:eastAsia="nl-NL"/>
        </w:rPr>
      </w:pPr>
    </w:p>
    <w:p w14:paraId="1E1348CF" w14:textId="77777777" w:rsidR="00AB0BCB" w:rsidRPr="00F347FB" w:rsidRDefault="00AB0BCB" w:rsidP="00AB0BCB">
      <w:pPr>
        <w:rPr>
          <w:color w:val="auto"/>
          <w:lang w:eastAsia="nl-NL"/>
        </w:rPr>
      </w:pPr>
      <w:r w:rsidRPr="00F347FB">
        <w:rPr>
          <w:color w:val="auto"/>
          <w:lang w:eastAsia="nl-NL"/>
        </w:rPr>
        <w:t>De Inschrijving moet gebaseerd zijn op:</w:t>
      </w:r>
    </w:p>
    <w:p w14:paraId="64DCEE9C" w14:textId="77777777" w:rsidR="00AB0BCB" w:rsidRPr="00F347FB" w:rsidRDefault="00AB0BCB" w:rsidP="006D4433">
      <w:pPr>
        <w:pStyle w:val="Lijstalinea"/>
        <w:numPr>
          <w:ilvl w:val="0"/>
          <w:numId w:val="31"/>
        </w:numPr>
        <w:rPr>
          <w:color w:val="auto"/>
          <w:lang w:eastAsia="nl-NL"/>
        </w:rPr>
      </w:pPr>
      <w:r w:rsidRPr="00F347FB">
        <w:rPr>
          <w:color w:val="auto"/>
          <w:lang w:eastAsia="nl-NL"/>
        </w:rPr>
        <w:t>de actuele loontabel uit bijlage III van de cao schoonmaak- en glazenwassersbedrijf, en</w:t>
      </w:r>
    </w:p>
    <w:p w14:paraId="0ABAC678" w14:textId="77777777" w:rsidR="00AB0BCB" w:rsidRPr="00F347FB" w:rsidRDefault="00AB0BCB" w:rsidP="006D4433">
      <w:pPr>
        <w:pStyle w:val="Lijstalinea"/>
        <w:numPr>
          <w:ilvl w:val="0"/>
          <w:numId w:val="31"/>
        </w:numPr>
        <w:rPr>
          <w:color w:val="auto"/>
          <w:lang w:eastAsia="nl-NL"/>
        </w:rPr>
      </w:pPr>
      <w:r w:rsidRPr="00F347FB">
        <w:rPr>
          <w:color w:val="auto"/>
          <w:lang w:eastAsia="nl-NL"/>
        </w:rPr>
        <w:t>de cao-loonstijgingen tot en met de laatste cao-periode binnen de vaste prijs periode,</w:t>
      </w:r>
    </w:p>
    <w:p w14:paraId="3A5C9D5F" w14:textId="0FB8F6C9" w:rsidR="00AB0BCB" w:rsidRPr="00F347FB" w:rsidRDefault="00335E18" w:rsidP="006D4433">
      <w:pPr>
        <w:pStyle w:val="Lijstalinea"/>
        <w:numPr>
          <w:ilvl w:val="0"/>
          <w:numId w:val="31"/>
        </w:numPr>
        <w:rPr>
          <w:color w:val="auto"/>
          <w:lang w:eastAsia="nl-NL"/>
        </w:rPr>
      </w:pPr>
      <w:r w:rsidRPr="00F347FB">
        <w:rPr>
          <w:color w:val="auto"/>
          <w:lang w:eastAsia="nl-NL"/>
        </w:rPr>
        <w:t>e</w:t>
      </w:r>
      <w:r w:rsidR="00AB0BCB" w:rsidRPr="00F347FB">
        <w:rPr>
          <w:color w:val="auto"/>
          <w:lang w:eastAsia="nl-NL"/>
        </w:rPr>
        <w:t>n op de door Opdrachtgever aangeleverde contractgegevens van het huidige personeel.</w:t>
      </w:r>
    </w:p>
    <w:p w14:paraId="6ED9F78C" w14:textId="77777777" w:rsidR="004F2E95" w:rsidRPr="00F347FB" w:rsidRDefault="004F2E95" w:rsidP="00AB0BCB">
      <w:pPr>
        <w:rPr>
          <w:b/>
          <w:bCs/>
          <w:color w:val="auto"/>
          <w:lang w:eastAsia="nl-NL"/>
        </w:rPr>
      </w:pPr>
    </w:p>
    <w:p w14:paraId="0E0E0CB2" w14:textId="08D6B9F6" w:rsidR="00AB0BCB" w:rsidRPr="00F347FB" w:rsidRDefault="00AB0BCB" w:rsidP="00AB0BCB">
      <w:pPr>
        <w:rPr>
          <w:color w:val="auto"/>
          <w:lang w:eastAsia="nl-NL"/>
        </w:rPr>
      </w:pPr>
      <w:r w:rsidRPr="00F347FB">
        <w:rPr>
          <w:color w:val="auto"/>
          <w:lang w:eastAsia="nl-NL"/>
        </w:rPr>
        <w:t>Opdrachtgever betaalt g</w:t>
      </w:r>
      <w:r w:rsidR="004F2E95" w:rsidRPr="00F347FB">
        <w:rPr>
          <w:color w:val="auto"/>
          <w:lang w:eastAsia="nl-NL"/>
        </w:rPr>
        <w:t>een</w:t>
      </w:r>
      <w:r w:rsidRPr="00F347FB">
        <w:rPr>
          <w:color w:val="auto"/>
          <w:lang w:eastAsia="nl-NL"/>
        </w:rPr>
        <w:t xml:space="preserve"> extra vergoeding aan de nieuwe Opdrachtnemer voor eventuele meerkosten door overname van zittend personeel, </w:t>
      </w:r>
      <w:r w:rsidR="00735AAA" w:rsidRPr="00F347FB">
        <w:rPr>
          <w:color w:val="auto"/>
          <w:lang w:eastAsia="nl-NL"/>
        </w:rPr>
        <w:t xml:space="preserve">ervan uitgaande dat </w:t>
      </w:r>
      <w:r w:rsidRPr="00F347FB">
        <w:rPr>
          <w:color w:val="auto"/>
          <w:lang w:eastAsia="nl-NL"/>
        </w:rPr>
        <w:t>de aangeleverde gegevens correct zijn.</w:t>
      </w:r>
    </w:p>
    <w:p w14:paraId="29830B46" w14:textId="77777777" w:rsidR="00AB0BCB" w:rsidRPr="00F347FB" w:rsidRDefault="00AB0BCB">
      <w:pPr>
        <w:rPr>
          <w:rFonts w:eastAsia="Times New Roman" w:cs="Arial"/>
          <w:color w:val="auto"/>
          <w:lang w:eastAsia="nl-NL"/>
        </w:rPr>
      </w:pPr>
    </w:p>
    <w:p w14:paraId="4803C82E" w14:textId="0893A315" w:rsidR="00D0509A" w:rsidRPr="00F347FB" w:rsidRDefault="00B658B4" w:rsidP="00575C15">
      <w:pPr>
        <w:rPr>
          <w:b/>
          <w:bCs/>
          <w:color w:val="auto"/>
        </w:rPr>
      </w:pPr>
      <w:r w:rsidRPr="00F347FB">
        <w:rPr>
          <w:b/>
          <w:bCs/>
          <w:color w:val="auto"/>
        </w:rPr>
        <w:t>Consequenties onjuiste gegevens</w:t>
      </w:r>
    </w:p>
    <w:p w14:paraId="4803C82F" w14:textId="5C7A5EF0" w:rsidR="00D0509A" w:rsidRPr="00F347FB" w:rsidRDefault="00B150B8">
      <w:pPr>
        <w:tabs>
          <w:tab w:val="left" w:pos="20"/>
        </w:tabs>
        <w:rPr>
          <w:color w:val="auto"/>
        </w:rPr>
      </w:pPr>
      <w:r w:rsidRPr="00F347FB">
        <w:rPr>
          <w:rFonts w:cs="Arial"/>
          <w:color w:val="auto"/>
        </w:rPr>
        <w:t>Als blijkt dat het personeelsoverzicht bij contractwisseling onjuist was, en hierdoor de kosten</w:t>
      </w:r>
      <w:r w:rsidR="00B714A4" w:rsidRPr="00F347FB">
        <w:rPr>
          <w:rFonts w:cs="Arial"/>
          <w:color w:val="auto"/>
        </w:rPr>
        <w:t xml:space="preserve"> voortvloeiende uit de overnameverplichting</w:t>
      </w:r>
      <w:r w:rsidRPr="00F347FB">
        <w:rPr>
          <w:rFonts w:cs="Arial"/>
          <w:color w:val="auto"/>
        </w:rPr>
        <w:t xml:space="preserve"> hoger zijn dan vooraf berekend, </w:t>
      </w:r>
      <w:r w:rsidR="00B658B4" w:rsidRPr="00F347FB">
        <w:rPr>
          <w:rFonts w:cs="Arial"/>
          <w:color w:val="auto"/>
        </w:rPr>
        <w:t>zullen deze kosten verhaald worden op</w:t>
      </w:r>
      <w:r w:rsidR="00B714A4" w:rsidRPr="00F347FB">
        <w:rPr>
          <w:rFonts w:cs="Arial"/>
          <w:color w:val="auto"/>
        </w:rPr>
        <w:t xml:space="preserve"> latende</w:t>
      </w:r>
      <w:r w:rsidR="00B658B4" w:rsidRPr="00F347FB">
        <w:rPr>
          <w:rFonts w:cs="Arial"/>
          <w:color w:val="auto"/>
        </w:rPr>
        <w:t xml:space="preserve"> Opdrachtnemer.</w:t>
      </w:r>
    </w:p>
    <w:p w14:paraId="4803C830" w14:textId="77777777" w:rsidR="00D0509A" w:rsidRPr="00F347FB" w:rsidRDefault="00D0509A">
      <w:pPr>
        <w:tabs>
          <w:tab w:val="left" w:pos="20"/>
        </w:tabs>
        <w:rPr>
          <w:rFonts w:cs="Arial"/>
          <w:color w:val="auto"/>
        </w:rPr>
      </w:pPr>
    </w:p>
    <w:p w14:paraId="4803C831" w14:textId="77777777" w:rsidR="00D0509A" w:rsidRPr="00F347FB" w:rsidRDefault="00B658B4">
      <w:pPr>
        <w:tabs>
          <w:tab w:val="left" w:pos="20"/>
        </w:tabs>
        <w:rPr>
          <w:color w:val="auto"/>
        </w:rPr>
      </w:pPr>
      <w:r w:rsidRPr="00F347FB">
        <w:rPr>
          <w:rFonts w:cs="Arial"/>
          <w:color w:val="auto"/>
        </w:rPr>
        <w:t xml:space="preserve">Indien er meerkosten blijken te zijn, dan zal de latende Opdrachtnemer deze </w:t>
      </w:r>
      <w:r w:rsidRPr="00F347FB">
        <w:rPr>
          <w:rFonts w:cs="Arial"/>
          <w:b/>
          <w:bCs/>
          <w:color w:val="auto"/>
        </w:rPr>
        <w:t>uiterlijk twee maanden na aanvang van de Overeenkomst</w:t>
      </w:r>
      <w:r w:rsidRPr="00F347FB">
        <w:rPr>
          <w:rFonts w:cs="Arial"/>
          <w:color w:val="auto"/>
        </w:rPr>
        <w:t xml:space="preserve"> in één bedrag overmaken aan de nieuwe Opdrachtnemer. Dat bedrag wordt vastgesteld aan de hand van de meerkosten voor de eerste 24 maanden van de nieuwe Overeenkomst. Na die 24 maanden wordt de nieuwe Opdrachtnemer geacht de bedrijfsvoering compenserend ingericht te hebben.</w:t>
      </w:r>
    </w:p>
    <w:p w14:paraId="7AAA985C" w14:textId="77777777" w:rsidR="00F7099B" w:rsidRDefault="00F7099B">
      <w:pPr>
        <w:suppressAutoHyphens w:val="0"/>
        <w:spacing w:after="160" w:line="276" w:lineRule="auto"/>
        <w:rPr>
          <w:rFonts w:ascii="BC Orion" w:eastAsia="Times New Roman" w:hAnsi="BC Orion"/>
          <w:sz w:val="32"/>
          <w:szCs w:val="40"/>
        </w:rPr>
      </w:pPr>
      <w:r>
        <w:br w:type="page"/>
      </w:r>
    </w:p>
    <w:p w14:paraId="4803C832" w14:textId="6AE8A90F" w:rsidR="00D0509A" w:rsidRDefault="00B658B4" w:rsidP="006D4433">
      <w:pPr>
        <w:pStyle w:val="Kop1"/>
        <w:numPr>
          <w:ilvl w:val="0"/>
          <w:numId w:val="15"/>
        </w:numPr>
        <w:ind w:left="851" w:hanging="851"/>
      </w:pPr>
      <w:bookmarkStart w:id="160" w:name="_Toc232775070"/>
      <w:r>
        <w:lastRenderedPageBreak/>
        <w:t>Toelichting opgave prijs</w:t>
      </w:r>
      <w:bookmarkEnd w:id="160"/>
    </w:p>
    <w:p w14:paraId="1D6B3E38" w14:textId="44DF87DA" w:rsidR="004C4100" w:rsidRDefault="00B658B4" w:rsidP="004C4100">
      <w:r>
        <w:t xml:space="preserve">In vragenlijst “Prijs” zijn de formulieren opgenomen die </w:t>
      </w:r>
      <w:r w:rsidR="004C4100">
        <w:t xml:space="preserve">gebruikt </w:t>
      </w:r>
      <w:r>
        <w:t xml:space="preserve">moeten worden voor het aanleveren van de aanneemsom(men). </w:t>
      </w:r>
      <w:bookmarkStart w:id="161" w:name="_Toc133246208"/>
    </w:p>
    <w:p w14:paraId="4803C835" w14:textId="6C0146AB" w:rsidR="00D0509A" w:rsidRDefault="00B658B4" w:rsidP="006D4433">
      <w:pPr>
        <w:pStyle w:val="Kop2"/>
        <w:numPr>
          <w:ilvl w:val="1"/>
          <w:numId w:val="32"/>
        </w:numPr>
      </w:pPr>
      <w:bookmarkStart w:id="162" w:name="_Toc232775071"/>
      <w:r>
        <w:t>Invulinstructies</w:t>
      </w:r>
      <w:bookmarkEnd w:id="161"/>
      <w:bookmarkEnd w:id="162"/>
      <w:r w:rsidRPr="004C4100">
        <w:rPr>
          <w:strike/>
        </w:rPr>
        <w:t xml:space="preserve"> </w:t>
      </w:r>
    </w:p>
    <w:p w14:paraId="4803C837" w14:textId="4194E846" w:rsidR="00D0509A" w:rsidRDefault="00B658B4">
      <w:pPr>
        <w:rPr>
          <w:rFonts w:eastAsia="Times New Roman" w:cs="Arial"/>
          <w:lang w:eastAsia="nl-NL"/>
        </w:rPr>
      </w:pPr>
      <w:r>
        <w:rPr>
          <w:rFonts w:eastAsia="Times New Roman" w:cs="Arial"/>
          <w:lang w:eastAsia="nl-NL"/>
        </w:rPr>
        <w:t xml:space="preserve">De volgende bijlagen zoals opgenomen in de vragenlijst “Prijs”, dienen door de Inschrijver te worden gehanteerd bij het indienen van de Inschrijving:  </w:t>
      </w:r>
    </w:p>
    <w:p w14:paraId="4803C838" w14:textId="54078364" w:rsidR="00D0509A" w:rsidRDefault="00B658B4" w:rsidP="006D4433">
      <w:pPr>
        <w:pStyle w:val="Lijstalinea"/>
        <w:numPr>
          <w:ilvl w:val="0"/>
          <w:numId w:val="31"/>
        </w:numPr>
      </w:pPr>
      <w:r w:rsidRPr="003118F8">
        <w:rPr>
          <w:rFonts w:eastAsia="Times New Roman" w:cs="Arial"/>
          <w:shd w:val="clear" w:color="auto" w:fill="00FFFF"/>
          <w:lang w:eastAsia="nl-NL"/>
        </w:rPr>
        <w:t>PRI01</w:t>
      </w:r>
      <w:r w:rsidRPr="003118F8">
        <w:rPr>
          <w:rFonts w:eastAsia="Times New Roman" w:cs="Arial"/>
          <w:lang w:eastAsia="nl-NL"/>
        </w:rPr>
        <w:t xml:space="preserve">. </w:t>
      </w:r>
      <w:r w:rsidR="00B714A4">
        <w:rPr>
          <w:rFonts w:eastAsia="Times New Roman" w:cs="Arial"/>
          <w:lang w:eastAsia="nl-NL"/>
        </w:rPr>
        <w:t>Inschrijvingsdocumen</w:t>
      </w:r>
      <w:r w:rsidR="00F347FB">
        <w:rPr>
          <w:rFonts w:eastAsia="Times New Roman" w:cs="Arial"/>
          <w:lang w:eastAsia="nl-NL"/>
        </w:rPr>
        <w:t>t</w:t>
      </w:r>
      <w:r w:rsidRPr="003118F8">
        <w:rPr>
          <w:rFonts w:eastAsia="Times New Roman" w:cs="Arial"/>
          <w:lang w:eastAsia="nl-NL"/>
        </w:rPr>
        <w:t xml:space="preserve"> </w:t>
      </w:r>
    </w:p>
    <w:p w14:paraId="4803C839" w14:textId="4EE9DA3A" w:rsidR="00D0509A" w:rsidRDefault="00B658B4" w:rsidP="006D4433">
      <w:pPr>
        <w:pStyle w:val="Lijstalinea"/>
        <w:numPr>
          <w:ilvl w:val="0"/>
          <w:numId w:val="31"/>
        </w:numPr>
      </w:pPr>
      <w:r w:rsidRPr="003118F8">
        <w:rPr>
          <w:rFonts w:eastAsia="Times New Roman" w:cs="Arial"/>
          <w:shd w:val="clear" w:color="auto" w:fill="00FFFF"/>
          <w:lang w:eastAsia="nl-NL"/>
        </w:rPr>
        <w:t>PRI02</w:t>
      </w:r>
      <w:r w:rsidRPr="003118F8">
        <w:rPr>
          <w:rFonts w:eastAsia="Times New Roman" w:cs="Arial"/>
          <w:lang w:eastAsia="nl-NL"/>
        </w:rPr>
        <w:t>. Overname personeel CAO (indien van toepassing)</w:t>
      </w:r>
    </w:p>
    <w:p w14:paraId="4803C83A" w14:textId="77777777" w:rsidR="00D0509A" w:rsidRDefault="00D0509A">
      <w:pPr>
        <w:rPr>
          <w:rFonts w:eastAsia="Times New Roman" w:cs="Arial"/>
          <w:lang w:eastAsia="nl-NL"/>
        </w:rPr>
      </w:pPr>
    </w:p>
    <w:p w14:paraId="0A4535DD" w14:textId="6796FCB7" w:rsidR="003118F8" w:rsidRDefault="003118F8">
      <w:pPr>
        <w:rPr>
          <w:rFonts w:eastAsia="Times New Roman" w:cs="Arial"/>
          <w:lang w:eastAsia="nl-NL"/>
        </w:rPr>
      </w:pPr>
      <w:r>
        <w:rPr>
          <w:rFonts w:eastAsia="Times New Roman" w:cs="Arial"/>
          <w:lang w:eastAsia="nl-NL"/>
        </w:rPr>
        <w:t>Verder geldt:</w:t>
      </w:r>
    </w:p>
    <w:p w14:paraId="4803C83B" w14:textId="5A93A95A" w:rsidR="00D0509A" w:rsidRDefault="00B658B4" w:rsidP="006D4433">
      <w:pPr>
        <w:pStyle w:val="Lijstalinea"/>
        <w:numPr>
          <w:ilvl w:val="0"/>
          <w:numId w:val="9"/>
        </w:numPr>
        <w:contextualSpacing w:val="0"/>
      </w:pPr>
      <w:r>
        <w:t>De Inschrijver moet zelf de juiste gegevens in het betreffend invulblad plaatsen en zelf zorgen voor een juiste en consistente koppeling van gegevens en formules naar en in de ruimtestaten (indien aanwezig) en kostenmatrix. De formules moeten zichtbaar en bruikbaar zijn zodat de uitkomsten geverifieerd kunnen worden</w:t>
      </w:r>
      <w:r w:rsidR="00A27372">
        <w:t xml:space="preserve">. </w:t>
      </w:r>
    </w:p>
    <w:p w14:paraId="4803C83C" w14:textId="7962880E" w:rsidR="00D0509A" w:rsidRDefault="00B658B4" w:rsidP="006D4433">
      <w:pPr>
        <w:pStyle w:val="Lijstalinea"/>
        <w:numPr>
          <w:ilvl w:val="0"/>
          <w:numId w:val="9"/>
        </w:numPr>
      </w:pPr>
      <w:r>
        <w:rPr>
          <w:shd w:val="clear" w:color="auto" w:fill="FFFFFF"/>
        </w:rPr>
        <w:t xml:space="preserve">De Inschrijver dient de </w:t>
      </w:r>
      <w:r w:rsidR="00B714A4">
        <w:rPr>
          <w:shd w:val="clear" w:color="auto" w:fill="FFFFFF"/>
        </w:rPr>
        <w:t>Inschrijvingsdocument</w:t>
      </w:r>
      <w:r>
        <w:rPr>
          <w:shd w:val="clear" w:color="auto" w:fill="FFFFFF"/>
        </w:rPr>
        <w:t xml:space="preserve">en geheel in te vullen, conform de uitgangspunten zoals gesteld in de Uitnodiging tot Inschrijving, en in zowel </w:t>
      </w:r>
      <w:r w:rsidR="00A27372">
        <w:rPr>
          <w:shd w:val="clear" w:color="auto" w:fill="FFFFFF"/>
        </w:rPr>
        <w:t>Excel</w:t>
      </w:r>
      <w:r>
        <w:rPr>
          <w:shd w:val="clear" w:color="auto" w:fill="FFFFFF"/>
        </w:rPr>
        <w:t xml:space="preserve"> als in pdf</w:t>
      </w:r>
      <w:r w:rsidR="001B4A62">
        <w:rPr>
          <w:shd w:val="clear" w:color="auto" w:fill="FFFFFF"/>
        </w:rPr>
        <w:t xml:space="preserve"> (alleen het tabblad ‘Inschrijfblad’)</w:t>
      </w:r>
      <w:r>
        <w:rPr>
          <w:shd w:val="clear" w:color="auto" w:fill="FFFFFF"/>
        </w:rPr>
        <w:t xml:space="preserve"> te uploaden. In het pdf</w:t>
      </w:r>
      <w:r w:rsidR="00A27372">
        <w:rPr>
          <w:shd w:val="clear" w:color="auto" w:fill="FFFFFF"/>
        </w:rPr>
        <w:t>-</w:t>
      </w:r>
      <w:r>
        <w:rPr>
          <w:shd w:val="clear" w:color="auto" w:fill="FFFFFF"/>
        </w:rPr>
        <w:t xml:space="preserve">bestand </w:t>
      </w:r>
      <w:r w:rsidR="001B4A62">
        <w:rPr>
          <w:shd w:val="clear" w:color="auto" w:fill="FFFFFF"/>
        </w:rPr>
        <w:t>dient de pagina</w:t>
      </w:r>
      <w:r>
        <w:rPr>
          <w:shd w:val="clear" w:color="auto" w:fill="FFFFFF"/>
        </w:rPr>
        <w:t xml:space="preserve"> door een rechtsgeldig vertegenwoordiger van de Inschrijver te zijn geparafeerd;</w:t>
      </w:r>
    </w:p>
    <w:p w14:paraId="4803C83D" w14:textId="629C80BA" w:rsidR="00D0509A" w:rsidRDefault="00B658B4" w:rsidP="006D4433">
      <w:pPr>
        <w:pStyle w:val="Lijstalinea"/>
        <w:numPr>
          <w:ilvl w:val="0"/>
          <w:numId w:val="9"/>
        </w:numPr>
      </w:pPr>
      <w:r>
        <w:rPr>
          <w:shd w:val="clear" w:color="auto" w:fill="FFFFFF"/>
        </w:rPr>
        <w:t xml:space="preserve">Bij tegenstrijdigheid van gepresenteerde prijzen in de </w:t>
      </w:r>
      <w:r w:rsidR="00A27372">
        <w:rPr>
          <w:shd w:val="clear" w:color="auto" w:fill="FFFFFF"/>
        </w:rPr>
        <w:t>Excel</w:t>
      </w:r>
      <w:r>
        <w:rPr>
          <w:shd w:val="clear" w:color="auto" w:fill="FFFFFF"/>
        </w:rPr>
        <w:t xml:space="preserve"> en pdf</w:t>
      </w:r>
      <w:r w:rsidR="00A27372">
        <w:rPr>
          <w:shd w:val="clear" w:color="auto" w:fill="FFFFFF"/>
        </w:rPr>
        <w:t>-</w:t>
      </w:r>
      <w:r w:rsidR="00B714A4">
        <w:rPr>
          <w:shd w:val="clear" w:color="auto" w:fill="FFFFFF"/>
        </w:rPr>
        <w:t>Inschrijvingsdocument</w:t>
      </w:r>
      <w:r>
        <w:rPr>
          <w:shd w:val="clear" w:color="auto" w:fill="FFFFFF"/>
        </w:rPr>
        <w:t xml:space="preserve">en, prevaleren de prijzen uit de </w:t>
      </w:r>
      <w:r w:rsidR="00A27372">
        <w:rPr>
          <w:shd w:val="clear" w:color="auto" w:fill="FFFFFF"/>
        </w:rPr>
        <w:t>Excel</w:t>
      </w:r>
      <w:r>
        <w:rPr>
          <w:shd w:val="clear" w:color="auto" w:fill="FFFFFF"/>
        </w:rPr>
        <w:t xml:space="preserve"> versie van het </w:t>
      </w:r>
      <w:r w:rsidR="00B714A4">
        <w:rPr>
          <w:shd w:val="clear" w:color="auto" w:fill="FFFFFF"/>
        </w:rPr>
        <w:t>Inschrijvingsdocument</w:t>
      </w:r>
      <w:r>
        <w:rPr>
          <w:shd w:val="clear" w:color="auto" w:fill="FFFFFF"/>
        </w:rPr>
        <w:t xml:space="preserve">; </w:t>
      </w:r>
    </w:p>
    <w:p w14:paraId="4803C83E" w14:textId="77777777" w:rsidR="00D0509A" w:rsidRDefault="00B658B4" w:rsidP="006D4433">
      <w:pPr>
        <w:pStyle w:val="Lijstalinea"/>
        <w:numPr>
          <w:ilvl w:val="0"/>
          <w:numId w:val="9"/>
        </w:numPr>
      </w:pPr>
      <w:r>
        <w:t>Alle prijzen worden uitsluitend uitgedrukt in de munteenheid "Euro", zijn exclusief BTW en inclusief alle kosten die worden gemaakt;</w:t>
      </w:r>
    </w:p>
    <w:p w14:paraId="4803C83F" w14:textId="77777777" w:rsidR="00D0509A" w:rsidRDefault="00B658B4" w:rsidP="006D4433">
      <w:pPr>
        <w:pStyle w:val="Lijstalinea"/>
        <w:numPr>
          <w:ilvl w:val="0"/>
          <w:numId w:val="9"/>
        </w:numPr>
      </w:pPr>
      <w:r>
        <w:t>Wisselkoersen, dagprijzen etc. hebben geen invloed op de hoogte van de prijzen;</w:t>
      </w:r>
    </w:p>
    <w:p w14:paraId="4803C840" w14:textId="77777777" w:rsidR="00D0509A" w:rsidRDefault="00B658B4">
      <w:r>
        <w:rPr>
          <w:rFonts w:eastAsia="Times New Roman" w:cs="Arial"/>
          <w:shd w:val="clear" w:color="auto" w:fill="FFFF00"/>
          <w:lang w:eastAsia="nl-NL"/>
        </w:rPr>
        <w:br/>
      </w:r>
      <w:r>
        <w:rPr>
          <w:rFonts w:eastAsia="Times New Roman" w:cs="Arial"/>
          <w:b/>
          <w:bCs/>
          <w:shd w:val="clear" w:color="auto" w:fill="FFFFFF"/>
          <w:lang w:eastAsia="nl-NL"/>
        </w:rPr>
        <w:t>LET OP:</w:t>
      </w:r>
      <w:r>
        <w:rPr>
          <w:rFonts w:eastAsia="Times New Roman" w:cs="Arial"/>
          <w:shd w:val="clear" w:color="auto" w:fill="FFFFFF"/>
          <w:lang w:eastAsia="nl-NL"/>
        </w:rPr>
        <w:t> De aantallen welke in de prijslijst of een andere plek van deze tender zijn omschreven, vormen een indicatie voor het opstellen van een offerte. Inschrijvers kunnen geen rechten ontlenen aan deze aantallen. Deze aantallen kunnen niet worden geïnterpreteerd als afnameverplichting of afnamegarantie en zijn slechts indicatief.</w:t>
      </w:r>
    </w:p>
    <w:p w14:paraId="4803C841" w14:textId="77777777" w:rsidR="00D0509A" w:rsidRDefault="00D0509A">
      <w:pPr>
        <w:rPr>
          <w:shd w:val="clear" w:color="auto" w:fill="FFFF00"/>
          <w:lang w:eastAsia="nl-NL"/>
        </w:rPr>
      </w:pPr>
    </w:p>
    <w:p w14:paraId="4803C842" w14:textId="77777777" w:rsidR="00D0509A" w:rsidRDefault="00B658B4">
      <w:r>
        <w:rPr>
          <w:shd w:val="clear" w:color="auto" w:fill="FFFFFF"/>
          <w:lang w:eastAsia="nl-NL"/>
        </w:rPr>
        <w:t xml:space="preserve">Uploaden van prijsbijlage is verplicht. </w:t>
      </w:r>
      <w:r>
        <w:rPr>
          <w:lang w:eastAsia="nl-NL"/>
        </w:rPr>
        <w:t>Indien de Inschrijving niet volledig of onjuist is, kan de Inschrijving ongeldig worden verklaard en terzijde gelegd en dingt Inschrijver niet meer mee naar de gunning.</w:t>
      </w:r>
    </w:p>
    <w:p w14:paraId="4803C843" w14:textId="77777777" w:rsidR="00D0509A" w:rsidRDefault="00D0509A">
      <w:pPr>
        <w:rPr>
          <w:rFonts w:eastAsia="Times New Roman" w:cs="Arial"/>
          <w:lang w:eastAsia="nl-NL"/>
        </w:rPr>
      </w:pPr>
    </w:p>
    <w:p w14:paraId="4803C844" w14:textId="77777777" w:rsidR="00D0509A" w:rsidRDefault="00B658B4">
      <w:pPr>
        <w:rPr>
          <w:rFonts w:eastAsia="Times New Roman" w:cs="Arial"/>
          <w:i/>
          <w:iCs/>
          <w:lang w:eastAsia="nl-NL"/>
        </w:rPr>
      </w:pPr>
      <w:r>
        <w:rPr>
          <w:rFonts w:eastAsia="Times New Roman" w:cs="Arial"/>
          <w:i/>
          <w:iCs/>
          <w:lang w:eastAsia="nl-NL"/>
        </w:rPr>
        <w:t>De Opdrachtgever heeft het recht om de Opdracht uit te breiden of te verminderen met ruimten en/of werkzaamheden. De (financiële) consequenties worden berekend en gemuteerd op basis van de door Inschrijver afgegeven kengetallen en uurtarieven en weergegeven uitgangspunten voor calculatie.</w:t>
      </w:r>
    </w:p>
    <w:p w14:paraId="4803C845" w14:textId="16354405" w:rsidR="00D0509A" w:rsidRDefault="00B658B4" w:rsidP="006D4433">
      <w:pPr>
        <w:pStyle w:val="Kop2"/>
        <w:numPr>
          <w:ilvl w:val="1"/>
          <w:numId w:val="32"/>
        </w:numPr>
      </w:pPr>
      <w:bookmarkStart w:id="163" w:name="_Toc232775072"/>
      <w:r>
        <w:t>Uitgangspunten algemeen</w:t>
      </w:r>
      <w:bookmarkEnd w:id="163"/>
    </w:p>
    <w:p w14:paraId="4803C847" w14:textId="6275EA75" w:rsidR="00D0509A" w:rsidRDefault="00033340">
      <w:r w:rsidRPr="00033340">
        <w:t>De Opdrachtgever heeft een directiebegroting opgesteld. Deze wordt gebruikt om te toetsen of het budget en de Inschrijvingen passend zijn voor deze Opdracht.</w:t>
      </w:r>
    </w:p>
    <w:p w14:paraId="3828B645" w14:textId="77777777" w:rsidR="00033340" w:rsidRDefault="00033340">
      <w:pPr>
        <w:rPr>
          <w:rFonts w:eastAsia="Times New Roman" w:cs="Arial"/>
          <w:i/>
          <w:iCs/>
          <w:lang w:eastAsia="nl-NL"/>
        </w:rPr>
      </w:pPr>
    </w:p>
    <w:p w14:paraId="4803C848" w14:textId="345E1BD2" w:rsidR="00D0509A" w:rsidRDefault="00B658B4">
      <w:r>
        <w:rPr>
          <w:shd w:val="clear" w:color="auto" w:fill="FFFFFF"/>
          <w:lang w:eastAsia="nl-NL"/>
        </w:rPr>
        <w:t xml:space="preserve">Voor de meest actueel gehanteerde ondergrens en bovengrens dient Inschrijver ook de meest recente Nota van Inlichtingen na te kijken. </w:t>
      </w:r>
      <w:r>
        <w:rPr>
          <w:rFonts w:eastAsia="Times New Roman" w:cs="Arial"/>
          <w:lang w:eastAsia="nl-NL"/>
        </w:rPr>
        <w:t xml:space="preserve">In de calculatie van tarieven dient de Inschrijver rekening te houden met de eventuele kosten voor de overname van personeel op basis van de in </w:t>
      </w:r>
      <w:bookmarkStart w:id="164" w:name="_Hlk156551971"/>
      <w:r>
        <w:rPr>
          <w:rFonts w:eastAsia="Times New Roman" w:cs="Arial"/>
          <w:lang w:eastAsia="nl-NL"/>
        </w:rPr>
        <w:t xml:space="preserve">bijlage </w:t>
      </w:r>
      <w:r>
        <w:rPr>
          <w:rFonts w:eastAsia="Times New Roman" w:cs="Arial"/>
          <w:shd w:val="clear" w:color="auto" w:fill="00FFFF"/>
          <w:lang w:eastAsia="nl-NL"/>
        </w:rPr>
        <w:t>PRI02</w:t>
      </w:r>
      <w:bookmarkEnd w:id="164"/>
      <w:r>
        <w:rPr>
          <w:rFonts w:eastAsia="Times New Roman" w:cs="Arial"/>
          <w:lang w:eastAsia="nl-NL"/>
        </w:rPr>
        <w:t>. “Overname personeel CAO” vermelde gegevens</w:t>
      </w:r>
      <w:bookmarkStart w:id="165" w:name="_Toc92098104"/>
      <w:r>
        <w:rPr>
          <w:rFonts w:eastAsia="Times New Roman" w:cs="Arial"/>
          <w:lang w:eastAsia="nl-NL"/>
        </w:rPr>
        <w:t xml:space="preserve"> (indien van toepassing). </w:t>
      </w:r>
    </w:p>
    <w:p w14:paraId="4803C849" w14:textId="588EC34A" w:rsidR="00D0509A" w:rsidRDefault="00B658B4" w:rsidP="006D4433">
      <w:pPr>
        <w:pStyle w:val="Kop2"/>
        <w:numPr>
          <w:ilvl w:val="1"/>
          <w:numId w:val="32"/>
        </w:numPr>
      </w:pPr>
      <w:bookmarkStart w:id="166" w:name="_Toc232775073"/>
      <w:r>
        <w:t xml:space="preserve">Handleiding PRI01. </w:t>
      </w:r>
      <w:r w:rsidR="00B714A4">
        <w:t>Inschrijvingsdocument</w:t>
      </w:r>
      <w:bookmarkEnd w:id="166"/>
    </w:p>
    <w:p w14:paraId="4803C84B" w14:textId="0ABDF063" w:rsidR="00D0509A" w:rsidRDefault="00B658B4">
      <w:r>
        <w:t>Dit Excel document bestaat uit de volgende tabbladen:</w:t>
      </w:r>
    </w:p>
    <w:tbl>
      <w:tblPr>
        <w:tblStyle w:val="Lijsttabel3-Accent4"/>
        <w:tblW w:w="9109" w:type="dxa"/>
        <w:tblLook w:val="0000" w:firstRow="0" w:lastRow="0" w:firstColumn="0" w:lastColumn="0" w:noHBand="0" w:noVBand="0"/>
      </w:tblPr>
      <w:tblGrid>
        <w:gridCol w:w="562"/>
        <w:gridCol w:w="5103"/>
        <w:gridCol w:w="3444"/>
      </w:tblGrid>
      <w:tr w:rsidR="00D0509A" w14:paraId="4803C84F" w14:textId="77777777" w:rsidTr="001B1ABD">
        <w:trPr>
          <w:cnfStyle w:val="000000100000" w:firstRow="0" w:lastRow="0" w:firstColumn="0" w:lastColumn="0" w:oddVBand="0" w:evenVBand="0" w:oddHBand="1" w:evenHBand="0" w:firstRowFirstColumn="0" w:firstRowLastColumn="0" w:lastRowFirstColumn="0" w:lastRowLastColumn="0"/>
          <w:trHeight w:val="239"/>
        </w:trPr>
        <w:tc>
          <w:tcPr>
            <w:cnfStyle w:val="000010000000" w:firstRow="0" w:lastRow="0" w:firstColumn="0" w:lastColumn="0" w:oddVBand="1" w:evenVBand="0" w:oddHBand="0" w:evenHBand="0" w:firstRowFirstColumn="0" w:firstRowLastColumn="0" w:lastRowFirstColumn="0" w:lastRowLastColumn="0"/>
            <w:tcW w:w="562" w:type="dxa"/>
            <w:shd w:val="clear" w:color="auto" w:fill="D9CBCA" w:themeFill="accent4"/>
          </w:tcPr>
          <w:p w14:paraId="4803C84C" w14:textId="77777777" w:rsidR="00D0509A" w:rsidRDefault="00B658B4">
            <w:pPr>
              <w:rPr>
                <w:rFonts w:eastAsia="Times New Roman" w:cs="Arial"/>
                <w:b/>
                <w:bCs/>
                <w:lang w:eastAsia="nl-NL"/>
              </w:rPr>
            </w:pPr>
            <w:r>
              <w:rPr>
                <w:rFonts w:eastAsia="Times New Roman" w:cs="Arial"/>
                <w:b/>
                <w:bCs/>
                <w:lang w:eastAsia="nl-NL"/>
              </w:rPr>
              <w:t>Nr.</w:t>
            </w:r>
          </w:p>
        </w:tc>
        <w:tc>
          <w:tcPr>
            <w:tcW w:w="5103" w:type="dxa"/>
            <w:shd w:val="clear" w:color="auto" w:fill="D9CBCA" w:themeFill="accent4"/>
          </w:tcPr>
          <w:p w14:paraId="4803C84D" w14:textId="77777777" w:rsidR="00D0509A" w:rsidRDefault="00B658B4">
            <w:pPr>
              <w:cnfStyle w:val="000000100000" w:firstRow="0" w:lastRow="0" w:firstColumn="0" w:lastColumn="0" w:oddVBand="0" w:evenVBand="0" w:oddHBand="1" w:evenHBand="0" w:firstRowFirstColumn="0" w:firstRowLastColumn="0" w:lastRowFirstColumn="0" w:lastRowLastColumn="0"/>
              <w:rPr>
                <w:rFonts w:eastAsia="Times New Roman" w:cs="Arial"/>
                <w:b/>
                <w:bCs/>
                <w:lang w:eastAsia="nl-NL"/>
              </w:rPr>
            </w:pPr>
            <w:r>
              <w:rPr>
                <w:rFonts w:eastAsia="Times New Roman" w:cs="Arial"/>
                <w:b/>
                <w:bCs/>
                <w:lang w:eastAsia="nl-NL"/>
              </w:rPr>
              <w:t>Tabblad</w:t>
            </w:r>
          </w:p>
        </w:tc>
        <w:tc>
          <w:tcPr>
            <w:cnfStyle w:val="000010000000" w:firstRow="0" w:lastRow="0" w:firstColumn="0" w:lastColumn="0" w:oddVBand="1" w:evenVBand="0" w:oddHBand="0" w:evenHBand="0" w:firstRowFirstColumn="0" w:firstRowLastColumn="0" w:lastRowFirstColumn="0" w:lastRowLastColumn="0"/>
            <w:tcW w:w="3444" w:type="dxa"/>
            <w:shd w:val="clear" w:color="auto" w:fill="D9CBCA" w:themeFill="accent4"/>
          </w:tcPr>
          <w:p w14:paraId="4803C84E" w14:textId="77777777" w:rsidR="00D0509A" w:rsidRDefault="00B658B4">
            <w:pPr>
              <w:rPr>
                <w:rFonts w:eastAsia="Times New Roman" w:cs="Arial"/>
                <w:b/>
                <w:bCs/>
                <w:lang w:eastAsia="nl-NL"/>
              </w:rPr>
            </w:pPr>
            <w:r>
              <w:rPr>
                <w:rFonts w:eastAsia="Times New Roman" w:cs="Arial"/>
                <w:b/>
                <w:bCs/>
                <w:lang w:eastAsia="nl-NL"/>
              </w:rPr>
              <w:t>Standaard opgenomen?</w:t>
            </w:r>
          </w:p>
        </w:tc>
      </w:tr>
      <w:tr w:rsidR="00D0509A" w14:paraId="4803C853" w14:textId="77777777" w:rsidTr="001B1ABD">
        <w:trPr>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50" w14:textId="77777777" w:rsidR="00D0509A" w:rsidRDefault="00B658B4">
            <w:pPr>
              <w:rPr>
                <w:rFonts w:eastAsia="Times New Roman" w:cs="Arial"/>
                <w:lang w:eastAsia="nl-NL"/>
              </w:rPr>
            </w:pPr>
            <w:r>
              <w:rPr>
                <w:rFonts w:eastAsia="Times New Roman" w:cs="Arial"/>
                <w:lang w:eastAsia="nl-NL"/>
              </w:rPr>
              <w:t>1</w:t>
            </w:r>
          </w:p>
        </w:tc>
        <w:tc>
          <w:tcPr>
            <w:tcW w:w="5103" w:type="dxa"/>
          </w:tcPr>
          <w:p w14:paraId="4803C851" w14:textId="77777777" w:rsidR="00D0509A" w:rsidRDefault="00B658B4">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Inschrijfblad</w:t>
            </w:r>
          </w:p>
        </w:tc>
        <w:tc>
          <w:tcPr>
            <w:cnfStyle w:val="000010000000" w:firstRow="0" w:lastRow="0" w:firstColumn="0" w:lastColumn="0" w:oddVBand="1" w:evenVBand="0" w:oddHBand="0" w:evenHBand="0" w:firstRowFirstColumn="0" w:firstRowLastColumn="0" w:lastRowFirstColumn="0" w:lastRowLastColumn="0"/>
            <w:tcW w:w="3444" w:type="dxa"/>
          </w:tcPr>
          <w:p w14:paraId="4803C852" w14:textId="77777777" w:rsidR="00D0509A" w:rsidRDefault="00B658B4">
            <w:pPr>
              <w:rPr>
                <w:rFonts w:eastAsia="Times New Roman" w:cs="Arial"/>
                <w:lang w:eastAsia="nl-NL"/>
              </w:rPr>
            </w:pPr>
            <w:r>
              <w:rPr>
                <w:rFonts w:eastAsia="Times New Roman" w:cs="Arial"/>
                <w:lang w:eastAsia="nl-NL"/>
              </w:rPr>
              <w:t>Ja</w:t>
            </w:r>
          </w:p>
        </w:tc>
      </w:tr>
      <w:tr w:rsidR="00D0509A" w14:paraId="4803C857" w14:textId="77777777" w:rsidTr="001B1ABD">
        <w:trPr>
          <w:cnfStyle w:val="000000100000" w:firstRow="0" w:lastRow="0" w:firstColumn="0" w:lastColumn="0" w:oddVBand="0" w:evenVBand="0" w:oddHBand="1" w:evenHBand="0" w:firstRowFirstColumn="0" w:firstRowLastColumn="0" w:lastRowFirstColumn="0" w:lastRowLastColumn="0"/>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54" w14:textId="77777777" w:rsidR="00D0509A" w:rsidRDefault="00B658B4">
            <w:pPr>
              <w:rPr>
                <w:rFonts w:eastAsia="Times New Roman" w:cs="Arial"/>
                <w:lang w:eastAsia="nl-NL"/>
              </w:rPr>
            </w:pPr>
            <w:r>
              <w:rPr>
                <w:rFonts w:eastAsia="Times New Roman" w:cs="Arial"/>
                <w:lang w:eastAsia="nl-NL"/>
              </w:rPr>
              <w:t>2</w:t>
            </w:r>
          </w:p>
        </w:tc>
        <w:tc>
          <w:tcPr>
            <w:tcW w:w="5103" w:type="dxa"/>
          </w:tcPr>
          <w:p w14:paraId="4803C855" w14:textId="77777777" w:rsidR="00D0509A" w:rsidRDefault="00B658B4">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Kengetallen</w:t>
            </w:r>
          </w:p>
        </w:tc>
        <w:tc>
          <w:tcPr>
            <w:cnfStyle w:val="000010000000" w:firstRow="0" w:lastRow="0" w:firstColumn="0" w:lastColumn="0" w:oddVBand="1" w:evenVBand="0" w:oddHBand="0" w:evenHBand="0" w:firstRowFirstColumn="0" w:firstRowLastColumn="0" w:lastRowFirstColumn="0" w:lastRowLastColumn="0"/>
            <w:tcW w:w="3444" w:type="dxa"/>
          </w:tcPr>
          <w:p w14:paraId="4803C856" w14:textId="77777777" w:rsidR="00D0509A" w:rsidRDefault="00B658B4">
            <w:pPr>
              <w:rPr>
                <w:rFonts w:eastAsia="Times New Roman" w:cs="Arial"/>
                <w:lang w:eastAsia="nl-NL"/>
              </w:rPr>
            </w:pPr>
            <w:r>
              <w:rPr>
                <w:rFonts w:eastAsia="Times New Roman" w:cs="Arial"/>
                <w:lang w:eastAsia="nl-NL"/>
              </w:rPr>
              <w:t>Ja</w:t>
            </w:r>
          </w:p>
        </w:tc>
      </w:tr>
      <w:tr w:rsidR="00D0509A" w14:paraId="4803C85B" w14:textId="77777777" w:rsidTr="001B1ABD">
        <w:trPr>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58" w14:textId="77777777" w:rsidR="00D0509A" w:rsidRDefault="00B658B4">
            <w:pPr>
              <w:rPr>
                <w:rFonts w:eastAsia="Times New Roman" w:cs="Arial"/>
                <w:lang w:eastAsia="nl-NL"/>
              </w:rPr>
            </w:pPr>
            <w:r>
              <w:rPr>
                <w:rFonts w:eastAsia="Times New Roman" w:cs="Arial"/>
                <w:lang w:eastAsia="nl-NL"/>
              </w:rPr>
              <w:t>3</w:t>
            </w:r>
          </w:p>
        </w:tc>
        <w:tc>
          <w:tcPr>
            <w:tcW w:w="5103" w:type="dxa"/>
          </w:tcPr>
          <w:p w14:paraId="4803C859" w14:textId="77777777" w:rsidR="00D0509A" w:rsidRDefault="00B658B4">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roofErr w:type="spellStart"/>
            <w:r>
              <w:rPr>
                <w:rFonts w:eastAsia="Times New Roman" w:cs="Arial"/>
                <w:lang w:eastAsia="nl-NL"/>
              </w:rPr>
              <w:t>Ma_vr</w:t>
            </w:r>
            <w:proofErr w:type="spellEnd"/>
            <w:r>
              <w:rPr>
                <w:rFonts w:eastAsia="Times New Roman" w:cs="Arial"/>
                <w:lang w:eastAsia="nl-NL"/>
              </w:rPr>
              <w:t xml:space="preserve"> (maandag tot vrijdag)</w:t>
            </w:r>
          </w:p>
        </w:tc>
        <w:tc>
          <w:tcPr>
            <w:cnfStyle w:val="000010000000" w:firstRow="0" w:lastRow="0" w:firstColumn="0" w:lastColumn="0" w:oddVBand="1" w:evenVBand="0" w:oddHBand="0" w:evenHBand="0" w:firstRowFirstColumn="0" w:firstRowLastColumn="0" w:lastRowFirstColumn="0" w:lastRowLastColumn="0"/>
            <w:tcW w:w="3444" w:type="dxa"/>
          </w:tcPr>
          <w:p w14:paraId="4803C85A" w14:textId="77777777" w:rsidR="00D0509A" w:rsidRDefault="00B658B4">
            <w:pPr>
              <w:rPr>
                <w:rFonts w:eastAsia="Times New Roman" w:cs="Arial"/>
                <w:lang w:eastAsia="nl-NL"/>
              </w:rPr>
            </w:pPr>
            <w:r>
              <w:rPr>
                <w:rFonts w:eastAsia="Times New Roman" w:cs="Arial"/>
                <w:lang w:eastAsia="nl-NL"/>
              </w:rPr>
              <w:t>Ja</w:t>
            </w:r>
          </w:p>
        </w:tc>
      </w:tr>
      <w:tr w:rsidR="00D0509A" w14:paraId="4803C85F" w14:textId="77777777" w:rsidTr="001B1ABD">
        <w:trPr>
          <w:cnfStyle w:val="000000100000" w:firstRow="0" w:lastRow="0" w:firstColumn="0" w:lastColumn="0" w:oddVBand="0" w:evenVBand="0" w:oddHBand="1" w:evenHBand="0" w:firstRowFirstColumn="0" w:firstRowLastColumn="0" w:lastRowFirstColumn="0" w:lastRowLastColumn="0"/>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5C" w14:textId="77777777" w:rsidR="00D0509A" w:rsidRDefault="00B658B4">
            <w:pPr>
              <w:rPr>
                <w:rFonts w:eastAsia="Times New Roman" w:cs="Arial"/>
                <w:lang w:eastAsia="nl-NL"/>
              </w:rPr>
            </w:pPr>
            <w:r>
              <w:rPr>
                <w:rFonts w:eastAsia="Times New Roman" w:cs="Arial"/>
                <w:lang w:eastAsia="nl-NL"/>
              </w:rPr>
              <w:t>4</w:t>
            </w:r>
          </w:p>
        </w:tc>
        <w:tc>
          <w:tcPr>
            <w:tcW w:w="5103" w:type="dxa"/>
          </w:tcPr>
          <w:p w14:paraId="4803C85D" w14:textId="77777777" w:rsidR="00D0509A" w:rsidRDefault="00B658B4">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Zaterdag</w:t>
            </w:r>
          </w:p>
        </w:tc>
        <w:tc>
          <w:tcPr>
            <w:cnfStyle w:val="000010000000" w:firstRow="0" w:lastRow="0" w:firstColumn="0" w:lastColumn="0" w:oddVBand="1" w:evenVBand="0" w:oddHBand="0" w:evenHBand="0" w:firstRowFirstColumn="0" w:firstRowLastColumn="0" w:lastRowFirstColumn="0" w:lastRowLastColumn="0"/>
            <w:tcW w:w="3444" w:type="dxa"/>
          </w:tcPr>
          <w:p w14:paraId="4803C85E" w14:textId="77777777" w:rsidR="00D0509A" w:rsidRDefault="00B658B4">
            <w:pPr>
              <w:rPr>
                <w:rFonts w:eastAsia="Times New Roman" w:cs="Arial"/>
                <w:lang w:eastAsia="nl-NL"/>
              </w:rPr>
            </w:pPr>
            <w:r>
              <w:rPr>
                <w:rFonts w:eastAsia="Times New Roman" w:cs="Arial"/>
                <w:lang w:eastAsia="nl-NL"/>
              </w:rPr>
              <w:t>Indien van toepassing</w:t>
            </w:r>
          </w:p>
        </w:tc>
      </w:tr>
      <w:tr w:rsidR="00D0509A" w14:paraId="4803C863" w14:textId="77777777" w:rsidTr="001B1ABD">
        <w:trPr>
          <w:trHeight w:val="70"/>
        </w:trPr>
        <w:tc>
          <w:tcPr>
            <w:cnfStyle w:val="000010000000" w:firstRow="0" w:lastRow="0" w:firstColumn="0" w:lastColumn="0" w:oddVBand="1" w:evenVBand="0" w:oddHBand="0" w:evenHBand="0" w:firstRowFirstColumn="0" w:firstRowLastColumn="0" w:lastRowFirstColumn="0" w:lastRowLastColumn="0"/>
            <w:tcW w:w="562" w:type="dxa"/>
          </w:tcPr>
          <w:p w14:paraId="4803C860" w14:textId="77777777" w:rsidR="00D0509A" w:rsidRDefault="00B658B4">
            <w:pPr>
              <w:rPr>
                <w:rFonts w:eastAsia="Times New Roman" w:cs="Arial"/>
                <w:lang w:eastAsia="nl-NL"/>
              </w:rPr>
            </w:pPr>
            <w:r>
              <w:rPr>
                <w:rFonts w:eastAsia="Times New Roman" w:cs="Arial"/>
                <w:lang w:eastAsia="nl-NL"/>
              </w:rPr>
              <w:t>5</w:t>
            </w:r>
          </w:p>
        </w:tc>
        <w:tc>
          <w:tcPr>
            <w:tcW w:w="5103" w:type="dxa"/>
          </w:tcPr>
          <w:p w14:paraId="4803C861" w14:textId="77777777" w:rsidR="00D0509A" w:rsidRDefault="00B658B4">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Zondag</w:t>
            </w:r>
          </w:p>
        </w:tc>
        <w:tc>
          <w:tcPr>
            <w:cnfStyle w:val="000010000000" w:firstRow="0" w:lastRow="0" w:firstColumn="0" w:lastColumn="0" w:oddVBand="1" w:evenVBand="0" w:oddHBand="0" w:evenHBand="0" w:firstRowFirstColumn="0" w:firstRowLastColumn="0" w:lastRowFirstColumn="0" w:lastRowLastColumn="0"/>
            <w:tcW w:w="3444" w:type="dxa"/>
          </w:tcPr>
          <w:p w14:paraId="4803C862" w14:textId="77777777" w:rsidR="00D0509A" w:rsidRDefault="00B658B4">
            <w:pPr>
              <w:rPr>
                <w:rFonts w:eastAsia="Times New Roman" w:cs="Arial"/>
                <w:lang w:eastAsia="nl-NL"/>
              </w:rPr>
            </w:pPr>
            <w:r>
              <w:rPr>
                <w:rFonts w:eastAsia="Times New Roman" w:cs="Arial"/>
                <w:lang w:eastAsia="nl-NL"/>
              </w:rPr>
              <w:t>Indien van toepassing</w:t>
            </w:r>
          </w:p>
        </w:tc>
      </w:tr>
      <w:tr w:rsidR="00D0509A" w14:paraId="4803C867" w14:textId="77777777" w:rsidTr="001B1ABD">
        <w:trPr>
          <w:cnfStyle w:val="000000100000" w:firstRow="0" w:lastRow="0" w:firstColumn="0" w:lastColumn="0" w:oddVBand="0" w:evenVBand="0" w:oddHBand="1" w:evenHBand="0" w:firstRowFirstColumn="0" w:firstRowLastColumn="0" w:lastRowFirstColumn="0" w:lastRowLastColumn="0"/>
          <w:trHeight w:val="70"/>
        </w:trPr>
        <w:tc>
          <w:tcPr>
            <w:cnfStyle w:val="000010000000" w:firstRow="0" w:lastRow="0" w:firstColumn="0" w:lastColumn="0" w:oddVBand="1" w:evenVBand="0" w:oddHBand="0" w:evenHBand="0" w:firstRowFirstColumn="0" w:firstRowLastColumn="0" w:lastRowFirstColumn="0" w:lastRowLastColumn="0"/>
            <w:tcW w:w="562" w:type="dxa"/>
          </w:tcPr>
          <w:p w14:paraId="4803C864" w14:textId="77777777" w:rsidR="00D0509A" w:rsidRDefault="00B658B4">
            <w:pPr>
              <w:rPr>
                <w:rFonts w:eastAsia="Times New Roman" w:cs="Arial"/>
                <w:lang w:eastAsia="nl-NL"/>
              </w:rPr>
            </w:pPr>
            <w:r>
              <w:rPr>
                <w:rFonts w:eastAsia="Times New Roman" w:cs="Arial"/>
                <w:lang w:eastAsia="nl-NL"/>
              </w:rPr>
              <w:t>6</w:t>
            </w:r>
          </w:p>
        </w:tc>
        <w:tc>
          <w:tcPr>
            <w:tcW w:w="5103" w:type="dxa"/>
          </w:tcPr>
          <w:p w14:paraId="4803C865" w14:textId="77777777" w:rsidR="00D0509A" w:rsidRDefault="00B658B4">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Feestdag</w:t>
            </w:r>
          </w:p>
        </w:tc>
        <w:tc>
          <w:tcPr>
            <w:cnfStyle w:val="000010000000" w:firstRow="0" w:lastRow="0" w:firstColumn="0" w:lastColumn="0" w:oddVBand="1" w:evenVBand="0" w:oddHBand="0" w:evenHBand="0" w:firstRowFirstColumn="0" w:firstRowLastColumn="0" w:lastRowFirstColumn="0" w:lastRowLastColumn="0"/>
            <w:tcW w:w="3444" w:type="dxa"/>
          </w:tcPr>
          <w:p w14:paraId="4803C866" w14:textId="77777777" w:rsidR="00D0509A" w:rsidRDefault="00B658B4">
            <w:pPr>
              <w:rPr>
                <w:rFonts w:eastAsia="Times New Roman" w:cs="Arial"/>
                <w:lang w:eastAsia="nl-NL"/>
              </w:rPr>
            </w:pPr>
            <w:r>
              <w:rPr>
                <w:rFonts w:eastAsia="Times New Roman" w:cs="Arial"/>
                <w:lang w:eastAsia="nl-NL"/>
              </w:rPr>
              <w:t>Indien van toepassing</w:t>
            </w:r>
          </w:p>
        </w:tc>
      </w:tr>
      <w:tr w:rsidR="00D0509A" w14:paraId="4803C86B" w14:textId="77777777" w:rsidTr="001B1ABD">
        <w:trPr>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68" w14:textId="77777777" w:rsidR="00D0509A" w:rsidRDefault="00B658B4">
            <w:pPr>
              <w:rPr>
                <w:rFonts w:eastAsia="Times New Roman" w:cs="Arial"/>
                <w:lang w:eastAsia="nl-NL"/>
              </w:rPr>
            </w:pPr>
            <w:r>
              <w:rPr>
                <w:rFonts w:eastAsia="Times New Roman" w:cs="Arial"/>
                <w:lang w:eastAsia="nl-NL"/>
              </w:rPr>
              <w:t>7</w:t>
            </w:r>
          </w:p>
        </w:tc>
        <w:tc>
          <w:tcPr>
            <w:tcW w:w="5103" w:type="dxa"/>
          </w:tcPr>
          <w:p w14:paraId="4803C869" w14:textId="77777777" w:rsidR="00D0509A" w:rsidRDefault="00B658B4">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Naloop</w:t>
            </w:r>
          </w:p>
        </w:tc>
        <w:tc>
          <w:tcPr>
            <w:cnfStyle w:val="000010000000" w:firstRow="0" w:lastRow="0" w:firstColumn="0" w:lastColumn="0" w:oddVBand="1" w:evenVBand="0" w:oddHBand="0" w:evenHBand="0" w:firstRowFirstColumn="0" w:firstRowLastColumn="0" w:lastRowFirstColumn="0" w:lastRowLastColumn="0"/>
            <w:tcW w:w="3444" w:type="dxa"/>
          </w:tcPr>
          <w:p w14:paraId="4803C86A" w14:textId="77777777" w:rsidR="00D0509A" w:rsidRDefault="00B658B4">
            <w:pPr>
              <w:rPr>
                <w:rFonts w:eastAsia="Times New Roman" w:cs="Arial"/>
                <w:lang w:eastAsia="nl-NL"/>
              </w:rPr>
            </w:pPr>
            <w:r>
              <w:rPr>
                <w:rFonts w:eastAsia="Times New Roman" w:cs="Arial"/>
                <w:lang w:eastAsia="nl-NL"/>
              </w:rPr>
              <w:t>Indien van toepassing</w:t>
            </w:r>
          </w:p>
        </w:tc>
      </w:tr>
      <w:tr w:rsidR="00D0509A" w14:paraId="4803C86F" w14:textId="77777777" w:rsidTr="001B1ABD">
        <w:trPr>
          <w:cnfStyle w:val="000000100000" w:firstRow="0" w:lastRow="0" w:firstColumn="0" w:lastColumn="0" w:oddVBand="0" w:evenVBand="0" w:oddHBand="1" w:evenHBand="0" w:firstRowFirstColumn="0" w:firstRowLastColumn="0" w:lastRowFirstColumn="0" w:lastRowLastColumn="0"/>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6C" w14:textId="77777777" w:rsidR="00D0509A" w:rsidRDefault="00B658B4">
            <w:pPr>
              <w:rPr>
                <w:rFonts w:eastAsia="Times New Roman" w:cs="Arial"/>
                <w:lang w:eastAsia="nl-NL"/>
              </w:rPr>
            </w:pPr>
            <w:r>
              <w:rPr>
                <w:rFonts w:eastAsia="Times New Roman" w:cs="Arial"/>
                <w:lang w:eastAsia="nl-NL"/>
              </w:rPr>
              <w:t>8</w:t>
            </w:r>
          </w:p>
        </w:tc>
        <w:tc>
          <w:tcPr>
            <w:tcW w:w="5103" w:type="dxa"/>
          </w:tcPr>
          <w:p w14:paraId="4803C86D" w14:textId="77777777" w:rsidR="00D0509A" w:rsidRDefault="00B658B4">
            <w:pPr>
              <w:cnfStyle w:val="000000100000" w:firstRow="0" w:lastRow="0" w:firstColumn="0" w:lastColumn="0" w:oddVBand="0" w:evenVBand="0" w:oddHBand="1" w:evenHBand="0" w:firstRowFirstColumn="0" w:firstRowLastColumn="0" w:lastRowFirstColumn="0" w:lastRowLastColumn="0"/>
            </w:pPr>
            <w:r>
              <w:rPr>
                <w:rFonts w:eastAsia="Times New Roman" w:cs="Arial"/>
                <w:lang w:eastAsia="nl-NL"/>
              </w:rPr>
              <w:t>Werkelijke dagen</w:t>
            </w:r>
          </w:p>
        </w:tc>
        <w:tc>
          <w:tcPr>
            <w:cnfStyle w:val="000010000000" w:firstRow="0" w:lastRow="0" w:firstColumn="0" w:lastColumn="0" w:oddVBand="1" w:evenVBand="0" w:oddHBand="0" w:evenHBand="0" w:firstRowFirstColumn="0" w:firstRowLastColumn="0" w:lastRowFirstColumn="0" w:lastRowLastColumn="0"/>
            <w:tcW w:w="3444" w:type="dxa"/>
          </w:tcPr>
          <w:p w14:paraId="4803C86E" w14:textId="77777777" w:rsidR="00D0509A" w:rsidRDefault="00B658B4">
            <w:pPr>
              <w:rPr>
                <w:rFonts w:eastAsia="Times New Roman" w:cs="Arial"/>
                <w:lang w:eastAsia="nl-NL"/>
              </w:rPr>
            </w:pPr>
            <w:r>
              <w:rPr>
                <w:rFonts w:eastAsia="Times New Roman" w:cs="Arial"/>
                <w:lang w:eastAsia="nl-NL"/>
              </w:rPr>
              <w:t>Indien van toepassing</w:t>
            </w:r>
          </w:p>
        </w:tc>
      </w:tr>
      <w:tr w:rsidR="00D0509A" w14:paraId="4803C873" w14:textId="77777777" w:rsidTr="001B1ABD">
        <w:trPr>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70" w14:textId="77777777" w:rsidR="00D0509A" w:rsidRDefault="00B658B4">
            <w:pPr>
              <w:rPr>
                <w:rFonts w:eastAsia="Times New Roman" w:cs="Arial"/>
                <w:lang w:eastAsia="nl-NL"/>
              </w:rPr>
            </w:pPr>
            <w:r>
              <w:rPr>
                <w:rFonts w:eastAsia="Times New Roman" w:cs="Arial"/>
                <w:lang w:eastAsia="nl-NL"/>
              </w:rPr>
              <w:lastRenderedPageBreak/>
              <w:t>9</w:t>
            </w:r>
          </w:p>
        </w:tc>
        <w:tc>
          <w:tcPr>
            <w:tcW w:w="5103" w:type="dxa"/>
          </w:tcPr>
          <w:p w14:paraId="4803C871" w14:textId="77777777" w:rsidR="00D0509A" w:rsidRDefault="00B658B4">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Invulmatrix SMO (IVM SMO)</w:t>
            </w:r>
          </w:p>
        </w:tc>
        <w:tc>
          <w:tcPr>
            <w:cnfStyle w:val="000010000000" w:firstRow="0" w:lastRow="0" w:firstColumn="0" w:lastColumn="0" w:oddVBand="1" w:evenVBand="0" w:oddHBand="0" w:evenHBand="0" w:firstRowFirstColumn="0" w:firstRowLastColumn="0" w:lastRowFirstColumn="0" w:lastRowLastColumn="0"/>
            <w:tcW w:w="3444" w:type="dxa"/>
          </w:tcPr>
          <w:p w14:paraId="4803C872" w14:textId="77777777" w:rsidR="00D0509A" w:rsidRDefault="00B658B4">
            <w:pPr>
              <w:rPr>
                <w:rFonts w:eastAsia="Times New Roman" w:cs="Arial"/>
                <w:lang w:eastAsia="nl-NL"/>
              </w:rPr>
            </w:pPr>
            <w:r>
              <w:rPr>
                <w:rFonts w:eastAsia="Times New Roman" w:cs="Arial"/>
                <w:lang w:eastAsia="nl-NL"/>
              </w:rPr>
              <w:t>Ja</w:t>
            </w:r>
          </w:p>
        </w:tc>
      </w:tr>
      <w:tr w:rsidR="00D0509A" w14:paraId="4803C877" w14:textId="77777777" w:rsidTr="001B1ABD">
        <w:trPr>
          <w:cnfStyle w:val="000000100000" w:firstRow="0" w:lastRow="0" w:firstColumn="0" w:lastColumn="0" w:oddVBand="0" w:evenVBand="0" w:oddHBand="1" w:evenHBand="0" w:firstRowFirstColumn="0" w:firstRowLastColumn="0" w:lastRowFirstColumn="0" w:lastRowLastColumn="0"/>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74" w14:textId="77777777" w:rsidR="00D0509A" w:rsidRDefault="00B658B4">
            <w:pPr>
              <w:rPr>
                <w:rFonts w:eastAsia="Times New Roman" w:cs="Arial"/>
                <w:lang w:eastAsia="nl-NL"/>
              </w:rPr>
            </w:pPr>
            <w:r>
              <w:rPr>
                <w:rFonts w:eastAsia="Times New Roman" w:cs="Arial"/>
                <w:lang w:eastAsia="nl-NL"/>
              </w:rPr>
              <w:t>10</w:t>
            </w:r>
          </w:p>
        </w:tc>
        <w:tc>
          <w:tcPr>
            <w:tcW w:w="5103" w:type="dxa"/>
          </w:tcPr>
          <w:p w14:paraId="4803C875" w14:textId="77777777" w:rsidR="00D0509A" w:rsidRDefault="00B658B4">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Aanvullende diensten</w:t>
            </w:r>
          </w:p>
        </w:tc>
        <w:tc>
          <w:tcPr>
            <w:cnfStyle w:val="000010000000" w:firstRow="0" w:lastRow="0" w:firstColumn="0" w:lastColumn="0" w:oddVBand="1" w:evenVBand="0" w:oddHBand="0" w:evenHBand="0" w:firstRowFirstColumn="0" w:firstRowLastColumn="0" w:lastRowFirstColumn="0" w:lastRowLastColumn="0"/>
            <w:tcW w:w="3444" w:type="dxa"/>
          </w:tcPr>
          <w:p w14:paraId="4803C876" w14:textId="77777777" w:rsidR="00D0509A" w:rsidRDefault="00B658B4">
            <w:pPr>
              <w:rPr>
                <w:rFonts w:eastAsia="Times New Roman" w:cs="Arial"/>
                <w:lang w:eastAsia="nl-NL"/>
              </w:rPr>
            </w:pPr>
            <w:r>
              <w:rPr>
                <w:rFonts w:eastAsia="Times New Roman" w:cs="Arial"/>
                <w:lang w:eastAsia="nl-NL"/>
              </w:rPr>
              <w:t>Indien van toepassing</w:t>
            </w:r>
          </w:p>
        </w:tc>
      </w:tr>
      <w:tr w:rsidR="00D0509A" w14:paraId="4803C87B" w14:textId="77777777" w:rsidTr="001B1ABD">
        <w:trPr>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78" w14:textId="77777777" w:rsidR="00D0509A" w:rsidRDefault="00B658B4">
            <w:pPr>
              <w:rPr>
                <w:rFonts w:eastAsia="Times New Roman" w:cs="Arial"/>
                <w:lang w:eastAsia="nl-NL"/>
              </w:rPr>
            </w:pPr>
            <w:r>
              <w:rPr>
                <w:rFonts w:eastAsia="Times New Roman" w:cs="Arial"/>
                <w:lang w:eastAsia="nl-NL"/>
              </w:rPr>
              <w:t>11</w:t>
            </w:r>
          </w:p>
        </w:tc>
        <w:tc>
          <w:tcPr>
            <w:tcW w:w="5103" w:type="dxa"/>
          </w:tcPr>
          <w:p w14:paraId="4803C879" w14:textId="77777777" w:rsidR="00D0509A" w:rsidRDefault="00B658B4">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Invulmatrix glasbewassing (IVM glas)</w:t>
            </w:r>
          </w:p>
        </w:tc>
        <w:tc>
          <w:tcPr>
            <w:cnfStyle w:val="000010000000" w:firstRow="0" w:lastRow="0" w:firstColumn="0" w:lastColumn="0" w:oddVBand="1" w:evenVBand="0" w:oddHBand="0" w:evenHBand="0" w:firstRowFirstColumn="0" w:firstRowLastColumn="0" w:lastRowFirstColumn="0" w:lastRowLastColumn="0"/>
            <w:tcW w:w="3444" w:type="dxa"/>
          </w:tcPr>
          <w:p w14:paraId="4803C87A" w14:textId="77777777" w:rsidR="00D0509A" w:rsidRDefault="00B658B4">
            <w:pPr>
              <w:rPr>
                <w:rFonts w:eastAsia="Times New Roman" w:cs="Arial"/>
                <w:lang w:eastAsia="nl-NL"/>
              </w:rPr>
            </w:pPr>
            <w:r>
              <w:rPr>
                <w:rFonts w:eastAsia="Times New Roman" w:cs="Arial"/>
                <w:lang w:eastAsia="nl-NL"/>
              </w:rPr>
              <w:t>Indien van toepassing</w:t>
            </w:r>
          </w:p>
        </w:tc>
      </w:tr>
      <w:tr w:rsidR="00D0509A" w14:paraId="4803C87F" w14:textId="77777777" w:rsidTr="001B1ABD">
        <w:trPr>
          <w:cnfStyle w:val="000000100000" w:firstRow="0" w:lastRow="0" w:firstColumn="0" w:lastColumn="0" w:oddVBand="0" w:evenVBand="0" w:oddHBand="1" w:evenHBand="0" w:firstRowFirstColumn="0" w:firstRowLastColumn="0" w:lastRowFirstColumn="0" w:lastRowLastColumn="0"/>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7C" w14:textId="77777777" w:rsidR="00D0509A" w:rsidRDefault="00B658B4">
            <w:pPr>
              <w:rPr>
                <w:rFonts w:eastAsia="Times New Roman" w:cs="Arial"/>
                <w:lang w:eastAsia="nl-NL"/>
              </w:rPr>
            </w:pPr>
            <w:r>
              <w:rPr>
                <w:rFonts w:eastAsia="Times New Roman" w:cs="Arial"/>
                <w:lang w:eastAsia="nl-NL"/>
              </w:rPr>
              <w:t>12</w:t>
            </w:r>
          </w:p>
        </w:tc>
        <w:tc>
          <w:tcPr>
            <w:tcW w:w="5103" w:type="dxa"/>
          </w:tcPr>
          <w:p w14:paraId="4803C87D" w14:textId="77777777" w:rsidR="00D0509A" w:rsidRDefault="00B658B4">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Uurtariefopbouw contract</w:t>
            </w:r>
          </w:p>
        </w:tc>
        <w:tc>
          <w:tcPr>
            <w:cnfStyle w:val="000010000000" w:firstRow="0" w:lastRow="0" w:firstColumn="0" w:lastColumn="0" w:oddVBand="1" w:evenVBand="0" w:oddHBand="0" w:evenHBand="0" w:firstRowFirstColumn="0" w:firstRowLastColumn="0" w:lastRowFirstColumn="0" w:lastRowLastColumn="0"/>
            <w:tcW w:w="3444" w:type="dxa"/>
          </w:tcPr>
          <w:p w14:paraId="4803C87E" w14:textId="77777777" w:rsidR="00D0509A" w:rsidRDefault="00B658B4">
            <w:r>
              <w:rPr>
                <w:rFonts w:eastAsia="Times New Roman" w:cs="Arial"/>
                <w:lang w:eastAsia="nl-NL"/>
              </w:rPr>
              <w:t>Ja</w:t>
            </w:r>
          </w:p>
        </w:tc>
      </w:tr>
      <w:tr w:rsidR="00D0509A" w14:paraId="4803C883" w14:textId="77777777" w:rsidTr="001B1ABD">
        <w:trPr>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80" w14:textId="77777777" w:rsidR="00D0509A" w:rsidRDefault="00B658B4">
            <w:pPr>
              <w:rPr>
                <w:rFonts w:eastAsia="Times New Roman" w:cs="Arial"/>
                <w:lang w:eastAsia="nl-NL"/>
              </w:rPr>
            </w:pPr>
            <w:r>
              <w:rPr>
                <w:rFonts w:eastAsia="Times New Roman" w:cs="Arial"/>
                <w:lang w:eastAsia="nl-NL"/>
              </w:rPr>
              <w:t>13</w:t>
            </w:r>
          </w:p>
        </w:tc>
        <w:tc>
          <w:tcPr>
            <w:tcW w:w="5103" w:type="dxa"/>
          </w:tcPr>
          <w:p w14:paraId="4803C881" w14:textId="77777777" w:rsidR="00D0509A" w:rsidRDefault="00B658B4">
            <w:pPr>
              <w:cnfStyle w:val="000000000000" w:firstRow="0" w:lastRow="0" w:firstColumn="0" w:lastColumn="0" w:oddVBand="0" w:evenVBand="0" w:oddHBand="0" w:evenHBand="0" w:firstRowFirstColumn="0" w:firstRowLastColumn="0" w:lastRowFirstColumn="0" w:lastRowLastColumn="0"/>
            </w:pPr>
            <w:r>
              <w:rPr>
                <w:rFonts w:eastAsia="Times New Roman" w:cs="Arial"/>
                <w:lang w:eastAsia="nl-NL"/>
              </w:rPr>
              <w:t>Afroep ma-vr</w:t>
            </w:r>
          </w:p>
        </w:tc>
        <w:tc>
          <w:tcPr>
            <w:cnfStyle w:val="000010000000" w:firstRow="0" w:lastRow="0" w:firstColumn="0" w:lastColumn="0" w:oddVBand="1" w:evenVBand="0" w:oddHBand="0" w:evenHBand="0" w:firstRowFirstColumn="0" w:firstRowLastColumn="0" w:lastRowFirstColumn="0" w:lastRowLastColumn="0"/>
            <w:tcW w:w="3444" w:type="dxa"/>
          </w:tcPr>
          <w:p w14:paraId="4803C882" w14:textId="77777777" w:rsidR="00D0509A" w:rsidRDefault="00B658B4">
            <w:pPr>
              <w:rPr>
                <w:rFonts w:eastAsia="Times New Roman" w:cs="Arial"/>
                <w:lang w:eastAsia="nl-NL"/>
              </w:rPr>
            </w:pPr>
            <w:r>
              <w:rPr>
                <w:rFonts w:eastAsia="Times New Roman" w:cs="Arial"/>
                <w:lang w:eastAsia="nl-NL"/>
              </w:rPr>
              <w:t>Ja</w:t>
            </w:r>
          </w:p>
        </w:tc>
      </w:tr>
      <w:tr w:rsidR="00D0509A" w14:paraId="4803C887" w14:textId="77777777" w:rsidTr="001B1ABD">
        <w:trPr>
          <w:cnfStyle w:val="000000100000" w:firstRow="0" w:lastRow="0" w:firstColumn="0" w:lastColumn="0" w:oddVBand="0" w:evenVBand="0" w:oddHBand="1" w:evenHBand="0" w:firstRowFirstColumn="0" w:firstRowLastColumn="0" w:lastRowFirstColumn="0" w:lastRowLastColumn="0"/>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84" w14:textId="77777777" w:rsidR="00D0509A" w:rsidRDefault="00B658B4">
            <w:pPr>
              <w:rPr>
                <w:rFonts w:eastAsia="Times New Roman" w:cs="Arial"/>
                <w:lang w:eastAsia="nl-NL"/>
              </w:rPr>
            </w:pPr>
            <w:r>
              <w:rPr>
                <w:rFonts w:eastAsia="Times New Roman" w:cs="Arial"/>
                <w:lang w:eastAsia="nl-NL"/>
              </w:rPr>
              <w:t>14</w:t>
            </w:r>
          </w:p>
        </w:tc>
        <w:tc>
          <w:tcPr>
            <w:tcW w:w="5103" w:type="dxa"/>
          </w:tcPr>
          <w:p w14:paraId="4803C885" w14:textId="77777777" w:rsidR="00D0509A" w:rsidRDefault="00B658B4">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Afroep avonduren</w:t>
            </w:r>
          </w:p>
        </w:tc>
        <w:tc>
          <w:tcPr>
            <w:cnfStyle w:val="000010000000" w:firstRow="0" w:lastRow="0" w:firstColumn="0" w:lastColumn="0" w:oddVBand="1" w:evenVBand="0" w:oddHBand="0" w:evenHBand="0" w:firstRowFirstColumn="0" w:firstRowLastColumn="0" w:lastRowFirstColumn="0" w:lastRowLastColumn="0"/>
            <w:tcW w:w="3444" w:type="dxa"/>
          </w:tcPr>
          <w:p w14:paraId="4803C886" w14:textId="77777777" w:rsidR="00D0509A" w:rsidRDefault="00B658B4">
            <w:pPr>
              <w:rPr>
                <w:rFonts w:eastAsia="Times New Roman" w:cs="Arial"/>
                <w:lang w:eastAsia="nl-NL"/>
              </w:rPr>
            </w:pPr>
            <w:r>
              <w:rPr>
                <w:rFonts w:eastAsia="Times New Roman" w:cs="Arial"/>
                <w:lang w:eastAsia="nl-NL"/>
              </w:rPr>
              <w:t>Ja</w:t>
            </w:r>
          </w:p>
        </w:tc>
      </w:tr>
      <w:tr w:rsidR="00D0509A" w14:paraId="4803C88B" w14:textId="77777777" w:rsidTr="001B1ABD">
        <w:trPr>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88" w14:textId="77777777" w:rsidR="00D0509A" w:rsidRDefault="00B658B4">
            <w:pPr>
              <w:rPr>
                <w:rFonts w:eastAsia="Times New Roman" w:cs="Arial"/>
                <w:lang w:eastAsia="nl-NL"/>
              </w:rPr>
            </w:pPr>
            <w:r>
              <w:rPr>
                <w:rFonts w:eastAsia="Times New Roman" w:cs="Arial"/>
                <w:lang w:eastAsia="nl-NL"/>
              </w:rPr>
              <w:t>15</w:t>
            </w:r>
          </w:p>
        </w:tc>
        <w:tc>
          <w:tcPr>
            <w:tcW w:w="5103" w:type="dxa"/>
          </w:tcPr>
          <w:p w14:paraId="4803C889" w14:textId="77777777" w:rsidR="00D0509A" w:rsidRDefault="00B658B4">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Afroep weekend</w:t>
            </w:r>
          </w:p>
        </w:tc>
        <w:tc>
          <w:tcPr>
            <w:cnfStyle w:val="000010000000" w:firstRow="0" w:lastRow="0" w:firstColumn="0" w:lastColumn="0" w:oddVBand="1" w:evenVBand="0" w:oddHBand="0" w:evenHBand="0" w:firstRowFirstColumn="0" w:firstRowLastColumn="0" w:lastRowFirstColumn="0" w:lastRowLastColumn="0"/>
            <w:tcW w:w="3444" w:type="dxa"/>
          </w:tcPr>
          <w:p w14:paraId="4803C88A" w14:textId="77777777" w:rsidR="00D0509A" w:rsidRDefault="00B658B4">
            <w:pPr>
              <w:rPr>
                <w:rFonts w:eastAsia="Times New Roman" w:cs="Arial"/>
                <w:lang w:eastAsia="nl-NL"/>
              </w:rPr>
            </w:pPr>
            <w:r>
              <w:rPr>
                <w:rFonts w:eastAsia="Times New Roman" w:cs="Arial"/>
                <w:lang w:eastAsia="nl-NL"/>
              </w:rPr>
              <w:t>Ja</w:t>
            </w:r>
          </w:p>
        </w:tc>
      </w:tr>
      <w:tr w:rsidR="00D0509A" w14:paraId="4803C88F" w14:textId="77777777" w:rsidTr="001B1ABD">
        <w:trPr>
          <w:cnfStyle w:val="000000100000" w:firstRow="0" w:lastRow="0" w:firstColumn="0" w:lastColumn="0" w:oddVBand="0" w:evenVBand="0" w:oddHBand="1" w:evenHBand="0" w:firstRowFirstColumn="0" w:firstRowLastColumn="0" w:lastRowFirstColumn="0" w:lastRowLastColumn="0"/>
          <w:trHeight w:val="223"/>
        </w:trPr>
        <w:tc>
          <w:tcPr>
            <w:cnfStyle w:val="000010000000" w:firstRow="0" w:lastRow="0" w:firstColumn="0" w:lastColumn="0" w:oddVBand="1" w:evenVBand="0" w:oddHBand="0" w:evenHBand="0" w:firstRowFirstColumn="0" w:firstRowLastColumn="0" w:lastRowFirstColumn="0" w:lastRowLastColumn="0"/>
            <w:tcW w:w="562" w:type="dxa"/>
          </w:tcPr>
          <w:p w14:paraId="4803C88C" w14:textId="77777777" w:rsidR="00D0509A" w:rsidRDefault="00B658B4">
            <w:pPr>
              <w:rPr>
                <w:rFonts w:eastAsia="Times New Roman" w:cs="Arial"/>
                <w:lang w:eastAsia="nl-NL"/>
              </w:rPr>
            </w:pPr>
            <w:r>
              <w:rPr>
                <w:rFonts w:eastAsia="Times New Roman" w:cs="Arial"/>
                <w:lang w:eastAsia="nl-NL"/>
              </w:rPr>
              <w:t>16</w:t>
            </w:r>
          </w:p>
        </w:tc>
        <w:tc>
          <w:tcPr>
            <w:tcW w:w="5103" w:type="dxa"/>
          </w:tcPr>
          <w:p w14:paraId="4803C88D" w14:textId="77777777" w:rsidR="00D0509A" w:rsidRDefault="00B658B4">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lang w:eastAsia="nl-NL"/>
              </w:rPr>
              <w:t>Afroep zondag</w:t>
            </w:r>
          </w:p>
        </w:tc>
        <w:tc>
          <w:tcPr>
            <w:cnfStyle w:val="000010000000" w:firstRow="0" w:lastRow="0" w:firstColumn="0" w:lastColumn="0" w:oddVBand="1" w:evenVBand="0" w:oddHBand="0" w:evenHBand="0" w:firstRowFirstColumn="0" w:firstRowLastColumn="0" w:lastRowFirstColumn="0" w:lastRowLastColumn="0"/>
            <w:tcW w:w="3444" w:type="dxa"/>
          </w:tcPr>
          <w:p w14:paraId="4803C88E" w14:textId="77777777" w:rsidR="00D0509A" w:rsidRDefault="00B658B4">
            <w:pPr>
              <w:rPr>
                <w:rFonts w:eastAsia="Times New Roman" w:cs="Arial"/>
                <w:lang w:eastAsia="nl-NL"/>
              </w:rPr>
            </w:pPr>
            <w:r>
              <w:rPr>
                <w:rFonts w:eastAsia="Times New Roman" w:cs="Arial"/>
                <w:lang w:eastAsia="nl-NL"/>
              </w:rPr>
              <w:t>Ja</w:t>
            </w:r>
          </w:p>
        </w:tc>
      </w:tr>
    </w:tbl>
    <w:p w14:paraId="4803C890" w14:textId="77777777" w:rsidR="00D0509A" w:rsidRDefault="00D0509A"/>
    <w:p w14:paraId="4803C892" w14:textId="56B5C218" w:rsidR="00D0509A" w:rsidRDefault="00B658B4">
      <w:r>
        <w:t xml:space="preserve">De te volgen handelingen voor de diverse tabbladen zijn: </w:t>
      </w:r>
    </w:p>
    <w:p w14:paraId="4803C894" w14:textId="0BBF7E2D" w:rsidR="00D0509A" w:rsidRDefault="00B658B4" w:rsidP="006D4433">
      <w:pPr>
        <w:pStyle w:val="Lijstalinea"/>
        <w:numPr>
          <w:ilvl w:val="0"/>
          <w:numId w:val="33"/>
        </w:numPr>
      </w:pPr>
      <w:r w:rsidRPr="00FB0878">
        <w:rPr>
          <w:b/>
          <w:bCs/>
        </w:rPr>
        <w:t>Tabblad 1</w:t>
      </w:r>
      <w:r w:rsidR="00EE5210">
        <w:rPr>
          <w:b/>
          <w:bCs/>
        </w:rPr>
        <w:t xml:space="preserve"> – </w:t>
      </w:r>
      <w:r w:rsidR="00FB0878">
        <w:t xml:space="preserve"> </w:t>
      </w:r>
      <w:r w:rsidR="007D6322">
        <w:t>g</w:t>
      </w:r>
      <w:r>
        <w:t>eldt als samenvattingsblad</w:t>
      </w:r>
      <w:r w:rsidR="00EE5210">
        <w:t xml:space="preserve"> </w:t>
      </w:r>
      <w:r>
        <w:t>waarin de juiste Aanneemsommen vanuit de diverse tabbladen opgenomen dienen te worden</w:t>
      </w:r>
      <w:r w:rsidR="00EE5210">
        <w:t>. D</w:t>
      </w:r>
      <w:r>
        <w:t>ie leiden tot de totale Inschrijvingssom (zoals aangegeven in het hoofdstuk Beoordeling van de Uitnodiging tot Inschrijving). Dit blad dient rechtsgeldig ondertekend/geparafeerd te worden.</w:t>
      </w:r>
    </w:p>
    <w:p w14:paraId="0F654050" w14:textId="77777777" w:rsidR="00734C3E" w:rsidRDefault="00734C3E" w:rsidP="00734C3E">
      <w:pPr>
        <w:pStyle w:val="Lijstalinea"/>
        <w:ind w:left="360"/>
      </w:pPr>
    </w:p>
    <w:p w14:paraId="6C6FFFAD" w14:textId="607CDEC9" w:rsidR="00734C3E" w:rsidRDefault="00B658B4" w:rsidP="006D4433">
      <w:pPr>
        <w:pStyle w:val="Lijstalinea"/>
        <w:numPr>
          <w:ilvl w:val="0"/>
          <w:numId w:val="33"/>
        </w:numPr>
      </w:pPr>
      <w:r w:rsidRPr="00FB0878">
        <w:rPr>
          <w:b/>
          <w:bCs/>
        </w:rPr>
        <w:t>Tabblad 2</w:t>
      </w:r>
      <w:r w:rsidR="00EE5210">
        <w:t xml:space="preserve"> – t</w:t>
      </w:r>
      <w:r>
        <w:t xml:space="preserve">oevoegen: </w:t>
      </w:r>
      <w:r w:rsidRPr="00FB0878">
        <w:rPr>
          <w:u w:val="single"/>
        </w:rPr>
        <w:t>gemiddeld</w:t>
      </w:r>
      <w:r>
        <w:t xml:space="preserve"> kengetal voor de opgegeven programmacodes</w:t>
      </w:r>
    </w:p>
    <w:p w14:paraId="34E18555" w14:textId="77777777" w:rsidR="00734C3E" w:rsidRPr="00734C3E" w:rsidRDefault="00734C3E" w:rsidP="00734C3E">
      <w:pPr>
        <w:pStyle w:val="Lijstalinea"/>
        <w:ind w:left="360"/>
      </w:pPr>
    </w:p>
    <w:p w14:paraId="4803C898" w14:textId="3A60F69C" w:rsidR="00D0509A" w:rsidRDefault="00B658B4" w:rsidP="006D4433">
      <w:pPr>
        <w:pStyle w:val="Lijstalinea"/>
        <w:numPr>
          <w:ilvl w:val="0"/>
          <w:numId w:val="33"/>
        </w:numPr>
      </w:pPr>
      <w:r w:rsidRPr="00FB0878">
        <w:rPr>
          <w:b/>
          <w:bCs/>
        </w:rPr>
        <w:t>Tabblad 3 t/m 7</w:t>
      </w:r>
      <w:r w:rsidR="00EE5210">
        <w:t xml:space="preserve"> – t</w:t>
      </w:r>
      <w:r>
        <w:t xml:space="preserve">oevoegen in ruimtestaten: de prestatie m²/uur, kengetal uren/m² per jaar en uren per jaar voor het verrichten van contractschoonmaakwerkzaamheden (met naloopwerkzaamheden indien van toepassing), gebaseerd op de opleverniveaus en de (indicatieve) werkprogramma's. </w:t>
      </w:r>
    </w:p>
    <w:p w14:paraId="4803C899" w14:textId="7BF672DC" w:rsidR="00D0509A" w:rsidRPr="005B1A07" w:rsidRDefault="00B658B4" w:rsidP="006D4433">
      <w:pPr>
        <w:pStyle w:val="Lijstalinea"/>
        <w:numPr>
          <w:ilvl w:val="1"/>
          <w:numId w:val="33"/>
        </w:numPr>
        <w:contextualSpacing w:val="0"/>
      </w:pPr>
      <w:r w:rsidRPr="005B1A07">
        <w:t>Het kengetal en de prestatie dient het gemiddelde kengetal en prestatie te zijn voor de betreffende programmacode. Met andere woorden: voor alle ruimtesoorten met eenzelfde code, ongeacht in welk gebouw de betreffende ruimte zich bevindt</w:t>
      </w:r>
      <w:r w:rsidR="005B1A07">
        <w:t>, geldt:</w:t>
      </w:r>
      <w:r w:rsidRPr="005B1A07">
        <w:t xml:space="preserve"> één programmacode</w:t>
      </w:r>
      <w:r w:rsidR="005B1A07">
        <w:t>,</w:t>
      </w:r>
      <w:r w:rsidRPr="005B1A07">
        <w:t xml:space="preserve"> één kengetal. Ter controle: de opgegeven kengetallen in tabblad “kengetallen” dienen altijd overeen te komen met de kengetallen in tabblad “Ma-Vrij”. </w:t>
      </w:r>
    </w:p>
    <w:p w14:paraId="4803C89A" w14:textId="77777777" w:rsidR="00D0509A" w:rsidRPr="005B1A07" w:rsidRDefault="00B658B4" w:rsidP="006D4433">
      <w:pPr>
        <w:pStyle w:val="Lijstalinea"/>
        <w:numPr>
          <w:ilvl w:val="1"/>
          <w:numId w:val="33"/>
        </w:numPr>
        <w:contextualSpacing w:val="0"/>
      </w:pPr>
      <w:r w:rsidRPr="005B1A07">
        <w:t>Eventueel differentiëren van kengetallen: door invullen van waarden in de kolom Factor, voor het aanpassen van het "berekend kengetal‟.  Met het "berekend kengetal‟ moeten de uren per jaar worden bepaald.</w:t>
      </w:r>
    </w:p>
    <w:p w14:paraId="4803C89C" w14:textId="1BF30C59" w:rsidR="00D0509A" w:rsidRPr="00734C3E" w:rsidRDefault="00B658B4" w:rsidP="006D4433">
      <w:pPr>
        <w:pStyle w:val="Lijstalinea"/>
        <w:numPr>
          <w:ilvl w:val="1"/>
          <w:numId w:val="33"/>
        </w:numPr>
        <w:contextualSpacing w:val="0"/>
      </w:pPr>
      <w:r w:rsidRPr="005B1A07">
        <w:t xml:space="preserve">Bij het berekenen van het totale kengetal </w:t>
      </w:r>
      <w:r w:rsidRPr="005B1A07">
        <w:rPr>
          <w:vertAlign w:val="superscript"/>
        </w:rPr>
        <w:footnoteReference w:id="3"/>
      </w:r>
      <w:r w:rsidRPr="005B1A07">
        <w:rPr>
          <w:vertAlign w:val="superscript"/>
        </w:rPr>
        <w:t>)</w:t>
      </w:r>
      <w:r w:rsidRPr="005B1A07">
        <w:t xml:space="preserve"> moet rekening worden gehouden met het feit dat er altijd sprake is van het terugrekenen van maximale uren naar werkelijke uren, op basis van werkelijk werkbare dagen. De te hanteren rekenmethodiek is: maximaal aantal uren/ hoogste werkfrequentie </w:t>
      </w:r>
      <w:r w:rsidR="00A06B33">
        <w:t>maal</w:t>
      </w:r>
      <w:r w:rsidRPr="005B1A07">
        <w:t xml:space="preserve"> de werkelijke werkfrequentie. </w:t>
      </w:r>
    </w:p>
    <w:p w14:paraId="7AE11EB7" w14:textId="77777777" w:rsidR="00734C3E" w:rsidRPr="00734C3E" w:rsidRDefault="00734C3E" w:rsidP="00734C3E">
      <w:pPr>
        <w:pStyle w:val="Lijstalinea"/>
        <w:ind w:left="360"/>
      </w:pPr>
    </w:p>
    <w:p w14:paraId="4803C89E" w14:textId="4AC4CC5E" w:rsidR="00D0509A" w:rsidRDefault="00B658B4" w:rsidP="006D4433">
      <w:pPr>
        <w:pStyle w:val="Lijstalinea"/>
        <w:numPr>
          <w:ilvl w:val="0"/>
          <w:numId w:val="33"/>
        </w:numPr>
      </w:pPr>
      <w:r w:rsidRPr="00FB0878">
        <w:rPr>
          <w:b/>
          <w:bCs/>
        </w:rPr>
        <w:t>Tabblad 8</w:t>
      </w:r>
      <w:r w:rsidR="00A06B33">
        <w:t xml:space="preserve"> – t</w:t>
      </w:r>
      <w:r>
        <w:t>er kennisgeving en ondersteuning.</w:t>
      </w:r>
    </w:p>
    <w:p w14:paraId="09E72830" w14:textId="77777777" w:rsidR="00734C3E" w:rsidRPr="00734C3E" w:rsidRDefault="00734C3E" w:rsidP="00734C3E">
      <w:pPr>
        <w:pStyle w:val="Lijstalinea"/>
        <w:ind w:left="360"/>
      </w:pPr>
    </w:p>
    <w:p w14:paraId="4803C8A0" w14:textId="29645A41" w:rsidR="00D0509A" w:rsidRDefault="00B658B4" w:rsidP="006D4433">
      <w:pPr>
        <w:pStyle w:val="Lijstalinea"/>
        <w:numPr>
          <w:ilvl w:val="0"/>
          <w:numId w:val="33"/>
        </w:numPr>
      </w:pPr>
      <w:r w:rsidRPr="00FB0878">
        <w:rPr>
          <w:b/>
          <w:bCs/>
        </w:rPr>
        <w:t>Tabblad 9</w:t>
      </w:r>
      <w:r w:rsidR="00A06B33">
        <w:t xml:space="preserve"> –</w:t>
      </w:r>
      <w:r w:rsidR="007D6322">
        <w:t xml:space="preserve"> </w:t>
      </w:r>
      <w:r w:rsidR="002B3C40">
        <w:t>o</w:t>
      </w:r>
      <w:r>
        <w:t>pnemen van juiste gegevens. Indien er sprake is van afrondingsuren dan dient u dit zichtbaar te maken in dit tabblad.</w:t>
      </w:r>
    </w:p>
    <w:p w14:paraId="4803C8A2" w14:textId="5E3722A0" w:rsidR="00D0509A" w:rsidRDefault="00B658B4" w:rsidP="006D4433">
      <w:pPr>
        <w:pStyle w:val="Lijstalinea"/>
        <w:numPr>
          <w:ilvl w:val="1"/>
          <w:numId w:val="33"/>
        </w:numPr>
        <w:contextualSpacing w:val="0"/>
      </w:pPr>
      <w:r w:rsidRPr="00A06B33">
        <w:t>Met afrondingsuren wordt de afwijking bedoeld tussen enerzijds het gecalculeerde aantal uren op basis van de normen/kengetallen en anderzijds de minimale opkomsttijd. Dit kan bijvoorbeeld optreden wanneer het een kleine locatie betreft waar maar weinig schoonmaakwerkzaamheden uitgevoerd hoeven te worden.</w:t>
      </w:r>
    </w:p>
    <w:p w14:paraId="2D143580" w14:textId="77777777" w:rsidR="00734C3E" w:rsidRPr="00734C3E" w:rsidRDefault="00734C3E" w:rsidP="00734C3E">
      <w:pPr>
        <w:pStyle w:val="Lijstalinea"/>
        <w:ind w:left="360"/>
      </w:pPr>
    </w:p>
    <w:p w14:paraId="4803C8A4" w14:textId="03FD723D" w:rsidR="00D0509A" w:rsidRDefault="00B658B4" w:rsidP="006D4433">
      <w:pPr>
        <w:pStyle w:val="Lijstalinea"/>
        <w:numPr>
          <w:ilvl w:val="0"/>
          <w:numId w:val="33"/>
        </w:numPr>
      </w:pPr>
      <w:r w:rsidRPr="00FB0878">
        <w:rPr>
          <w:b/>
          <w:bCs/>
        </w:rPr>
        <w:t>Tabblad 10 + 11</w:t>
      </w:r>
      <w:r w:rsidR="00947DEB">
        <w:t xml:space="preserve"> – </w:t>
      </w:r>
      <w:r w:rsidR="002B3C40">
        <w:t>t</w:t>
      </w:r>
      <w:r>
        <w:t xml:space="preserve">oevoegen: uurtarieven, frequenties, ureninzet en afroepprijzen voor inzet van klimmaterialen ten behoeve van glasbewassing. </w:t>
      </w:r>
    </w:p>
    <w:p w14:paraId="0E3F6A92" w14:textId="77777777" w:rsidR="00734C3E" w:rsidRPr="00734C3E" w:rsidRDefault="00734C3E" w:rsidP="00734C3E">
      <w:pPr>
        <w:pStyle w:val="Lijstalinea"/>
        <w:ind w:left="360"/>
      </w:pPr>
    </w:p>
    <w:p w14:paraId="63C8EBD1" w14:textId="7B5530D6" w:rsidR="00A33B3D" w:rsidRPr="00A33B3D" w:rsidRDefault="00B658B4" w:rsidP="006D4433">
      <w:pPr>
        <w:pStyle w:val="Lijstalinea"/>
        <w:numPr>
          <w:ilvl w:val="0"/>
          <w:numId w:val="33"/>
        </w:numPr>
      </w:pPr>
      <w:r w:rsidRPr="00FB0878">
        <w:rPr>
          <w:b/>
          <w:bCs/>
        </w:rPr>
        <w:t>Tabblad 12</w:t>
      </w:r>
      <w:r w:rsidR="00A33B3D">
        <w:rPr>
          <w:b/>
          <w:bCs/>
        </w:rPr>
        <w:t xml:space="preserve"> – </w:t>
      </w:r>
      <w:r w:rsidR="002B3C40">
        <w:t>h</w:t>
      </w:r>
      <w:r>
        <w:t xml:space="preserve">ier maakt Inschrijver inzichtelijk welke uitgangspunten zijn gehanteerd bij het opstellen van het calculatie-uurtarief voor de verschillende categorieën medewerkers en loongroepen door invullen van de relevante waarden én formules. </w:t>
      </w:r>
    </w:p>
    <w:p w14:paraId="68B41FA4" w14:textId="77777777" w:rsidR="00742C4A" w:rsidRDefault="00B658B4" w:rsidP="006D4433">
      <w:pPr>
        <w:pStyle w:val="Lijstalinea"/>
        <w:numPr>
          <w:ilvl w:val="1"/>
          <w:numId w:val="33"/>
        </w:numPr>
      </w:pPr>
      <w:r w:rsidRPr="00A33B3D">
        <w:t>Per op te stellen calculatie-uurtarief dient u</w:t>
      </w:r>
      <w:r w:rsidR="00A33B3D">
        <w:t>,</w:t>
      </w:r>
      <w:r w:rsidRPr="00A33B3D">
        <w:t xml:space="preserve"> indien van toepassing</w:t>
      </w:r>
      <w:r w:rsidR="00A33B3D">
        <w:t xml:space="preserve">, </w:t>
      </w:r>
      <w:r w:rsidRPr="00A33B3D">
        <w:t xml:space="preserve">verschillende waarden van werkbare dagen te verdisconteren (zie tabblad ‘werkbare dagen’). </w:t>
      </w:r>
    </w:p>
    <w:p w14:paraId="6A003AA3" w14:textId="0DCFFB10" w:rsidR="00734C3E" w:rsidRDefault="00B658B4" w:rsidP="006D4433">
      <w:pPr>
        <w:pStyle w:val="Lijstalinea"/>
        <w:numPr>
          <w:ilvl w:val="1"/>
          <w:numId w:val="33"/>
        </w:numPr>
      </w:pPr>
      <w:r>
        <w:t xml:space="preserve">De tarieven </w:t>
      </w:r>
      <w:r w:rsidR="002B3C40">
        <w:t xml:space="preserve">in dit </w:t>
      </w:r>
      <w:r>
        <w:t>tabblad</w:t>
      </w:r>
      <w:r w:rsidR="002B3C40">
        <w:t xml:space="preserve"> </w:t>
      </w:r>
      <w:r>
        <w:t>dienen exact te matchen met de tarieven waarmee wordt gerekend in de overige tabbladen van de calculatie (ook op decimalen).</w:t>
      </w:r>
    </w:p>
    <w:p w14:paraId="6D117DD5" w14:textId="77777777" w:rsidR="006D4433" w:rsidRPr="006D4433" w:rsidRDefault="006D4433" w:rsidP="006D4433">
      <w:pPr>
        <w:pStyle w:val="Lijstalinea"/>
        <w:ind w:left="360"/>
      </w:pPr>
    </w:p>
    <w:p w14:paraId="4803C8B2" w14:textId="3FAAD2A4" w:rsidR="00D0509A" w:rsidRDefault="00B658B4" w:rsidP="006D4433">
      <w:pPr>
        <w:pStyle w:val="Lijstalinea"/>
        <w:numPr>
          <w:ilvl w:val="0"/>
          <w:numId w:val="33"/>
        </w:numPr>
      </w:pPr>
      <w:r w:rsidRPr="006D4433">
        <w:rPr>
          <w:b/>
          <w:bCs/>
        </w:rPr>
        <w:lastRenderedPageBreak/>
        <w:t>Tabblad 13 t/m 16</w:t>
      </w:r>
      <w:r w:rsidR="002B3C40">
        <w:t xml:space="preserve"> – t</w:t>
      </w:r>
      <w:r>
        <w:t xml:space="preserve">oevoegen: alle gevraagde tarieven en staffelprijzen in kolom B t/m </w:t>
      </w:r>
      <w:r w:rsidR="001B4A62">
        <w:t>E</w:t>
      </w:r>
      <w:r>
        <w:t>.</w:t>
      </w:r>
      <w:r w:rsidR="001B4A62">
        <w:t xml:space="preserve"> De kolommen F en verder zijn alleen van toepassing indien ingevuld. </w:t>
      </w:r>
      <w:r>
        <w:t xml:space="preserve"> </w:t>
      </w:r>
      <w:bookmarkEnd w:id="165"/>
    </w:p>
    <w:sectPr w:rsidR="00D0509A" w:rsidSect="00B96B25">
      <w:pgSz w:w="11906" w:h="16838"/>
      <w:pgMar w:top="1417" w:right="1417" w:bottom="1417" w:left="1417" w:header="851" w:footer="9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36D1" w14:textId="77777777" w:rsidR="00916397" w:rsidRDefault="00916397">
      <w:r>
        <w:separator/>
      </w:r>
    </w:p>
  </w:endnote>
  <w:endnote w:type="continuationSeparator" w:id="0">
    <w:p w14:paraId="7CBFF062" w14:textId="77777777" w:rsidR="00916397" w:rsidRDefault="00916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C Orion">
    <w:panose1 w:val="00000500000000000000"/>
    <w:charset w:val="00"/>
    <w:family w:val="modern"/>
    <w:notTrueType/>
    <w:pitch w:val="variable"/>
    <w:sig w:usb0="00000007" w:usb1="00000000" w:usb2="00000000" w:usb3="00000000" w:csb0="00000093" w:csb1="00000000"/>
  </w:font>
  <w:font w:name="GT Alpina Condensed Light">
    <w:panose1 w:val="00000000000000000000"/>
    <w:charset w:val="00"/>
    <w:family w:val="modern"/>
    <w:notTrueType/>
    <w:pitch w:val="variable"/>
    <w:sig w:usb0="A00000FF" w:usb1="4200F4FB"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T Alpina Condensed Light" w:hAnsi="GT Alpina Condensed Light"/>
        <w:color w:val="0A1A33" w:themeColor="text1"/>
      </w:rPr>
      <w:id w:val="-1340231415"/>
      <w:docPartObj>
        <w:docPartGallery w:val="Page Numbers (Bottom of Page)"/>
        <w:docPartUnique/>
      </w:docPartObj>
    </w:sdtPr>
    <w:sdtEndPr/>
    <w:sdtContent>
      <w:p w14:paraId="7C1E6812" w14:textId="6585187C" w:rsidR="00BF3F52" w:rsidRDefault="00BF3F52">
        <w:pPr>
          <w:pStyle w:val="Voettekst"/>
          <w:jc w:val="right"/>
        </w:pPr>
      </w:p>
      <w:p w14:paraId="3106EDAF" w14:textId="3348705B" w:rsidR="00BF3F52" w:rsidRDefault="00916397" w:rsidP="00C1664D">
        <w:pPr>
          <w:pStyle w:val="Standaardhuisstijl"/>
        </w:pPr>
        <w:sdt>
          <w:sdtPr>
            <w:alias w:val="Titel"/>
            <w:tag w:val=""/>
            <w:id w:val="-1938812900"/>
            <w:placeholder>
              <w:docPart w:val="285D8AFC0B1F43F8993A5942D049E664"/>
            </w:placeholder>
            <w:dataBinding w:prefixMappings="xmlns:ns0='http://purl.org/dc/elements/1.1/' xmlns:ns1='http://schemas.openxmlformats.org/package/2006/metadata/core-properties' " w:xpath="/ns1:coreProperties[1]/ns0:title[1]" w:storeItemID="{6C3C8BC8-F283-45AE-878A-BAB7291924A1}"/>
            <w:text/>
          </w:sdtPr>
          <w:sdtEndPr/>
          <w:sdtContent>
            <w:r w:rsidR="002B1F41">
              <w:t>Europese Aanbesteding Schoonmaak en Glasbewassing</w:t>
            </w:r>
          </w:sdtContent>
        </w:sdt>
        <w:r w:rsidR="00FF58D3">
          <w:tab/>
        </w:r>
        <w:r w:rsidR="00FF58D3">
          <w:tab/>
        </w:r>
        <w:r w:rsidR="00FF58D3">
          <w:tab/>
        </w:r>
        <w:r w:rsidR="00FF58D3">
          <w:tab/>
        </w:r>
        <w:r w:rsidR="00FF58D3">
          <w:tab/>
        </w:r>
        <w:r w:rsidR="00C1664D">
          <w:tab/>
        </w:r>
        <w:r w:rsidR="00FF58D3">
          <w:t xml:space="preserve">             </w:t>
        </w:r>
        <w:r w:rsidR="00C1664D">
          <w:tab/>
        </w:r>
        <w:r w:rsidR="00BF3F52">
          <w:fldChar w:fldCharType="begin"/>
        </w:r>
        <w:r w:rsidR="00BF3F52">
          <w:instrText>PAGE   \* MERGEFORMAT</w:instrText>
        </w:r>
        <w:r w:rsidR="00BF3F52">
          <w:fldChar w:fldCharType="separate"/>
        </w:r>
        <w:r w:rsidR="00BF3F52">
          <w:t>2</w:t>
        </w:r>
        <w:r w:rsidR="00BF3F52">
          <w:fldChar w:fldCharType="end"/>
        </w:r>
      </w:p>
    </w:sdtContent>
  </w:sdt>
  <w:p w14:paraId="08981878" w14:textId="7D86A222" w:rsidR="00BF3F52" w:rsidRDefault="00BF3F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DCA91" w14:textId="77777777" w:rsidR="00916397" w:rsidRDefault="00916397">
      <w:r>
        <w:separator/>
      </w:r>
    </w:p>
  </w:footnote>
  <w:footnote w:type="continuationSeparator" w:id="0">
    <w:p w14:paraId="5B32DDD1" w14:textId="77777777" w:rsidR="00916397" w:rsidRDefault="00916397">
      <w:r>
        <w:continuationSeparator/>
      </w:r>
    </w:p>
  </w:footnote>
  <w:footnote w:id="1">
    <w:p w14:paraId="4803C40A" w14:textId="77777777" w:rsidR="00D0509A" w:rsidRDefault="00B658B4">
      <w:pPr>
        <w:pStyle w:val="Voetnoottekst"/>
      </w:pPr>
      <w:r>
        <w:rPr>
          <w:rStyle w:val="Voetnootmarkering"/>
        </w:rPr>
        <w:footnoteRef/>
      </w:r>
      <w:r>
        <w:t xml:space="preserve"> </w:t>
      </w:r>
      <w:r>
        <w:rPr>
          <w:rFonts w:eastAsia="Times New Roman" w:cs="Arial"/>
          <w:b/>
          <w:bCs/>
          <w:i/>
          <w:iCs/>
          <w:sz w:val="16"/>
          <w:szCs w:val="16"/>
          <w:lang w:eastAsia="nl-NL"/>
        </w:rPr>
        <w:t>A</w:t>
      </w:r>
      <w:r>
        <w:rPr>
          <w:rFonts w:eastAsia="Times New Roman" w:cs="Arial"/>
          <w:i/>
          <w:iCs/>
          <w:sz w:val="16"/>
          <w:szCs w:val="16"/>
          <w:lang w:eastAsia="nl-NL"/>
        </w:rPr>
        <w:t xml:space="preserve">rbo </w:t>
      </w:r>
      <w:r>
        <w:rPr>
          <w:rFonts w:eastAsia="Times New Roman" w:cs="Arial"/>
          <w:b/>
          <w:bCs/>
          <w:i/>
          <w:iCs/>
          <w:sz w:val="16"/>
          <w:szCs w:val="16"/>
          <w:lang w:eastAsia="nl-NL"/>
        </w:rPr>
        <w:t>A</w:t>
      </w:r>
      <w:r>
        <w:rPr>
          <w:rFonts w:eastAsia="Times New Roman" w:cs="Arial"/>
          <w:i/>
          <w:iCs/>
          <w:sz w:val="16"/>
          <w:szCs w:val="16"/>
          <w:lang w:eastAsia="nl-NL"/>
        </w:rPr>
        <w:t xml:space="preserve">andachtspunten bij het aanbesteden van </w:t>
      </w:r>
      <w:r>
        <w:rPr>
          <w:rFonts w:eastAsia="Times New Roman" w:cs="Arial"/>
          <w:b/>
          <w:bCs/>
          <w:i/>
          <w:iCs/>
          <w:sz w:val="16"/>
          <w:szCs w:val="16"/>
          <w:lang w:eastAsia="nl-NL"/>
        </w:rPr>
        <w:t>S</w:t>
      </w:r>
      <w:r>
        <w:rPr>
          <w:rFonts w:eastAsia="Times New Roman" w:cs="Arial"/>
          <w:i/>
          <w:iCs/>
          <w:sz w:val="16"/>
          <w:szCs w:val="16"/>
          <w:lang w:eastAsia="nl-NL"/>
        </w:rPr>
        <w:t>choonmaakonderhoud</w:t>
      </w:r>
    </w:p>
  </w:footnote>
  <w:footnote w:id="2">
    <w:p w14:paraId="1B0ACF4D" w14:textId="77777777" w:rsidR="00C83E85" w:rsidRDefault="00C83E85" w:rsidP="00C83E85">
      <w:pPr>
        <w:pStyle w:val="Voetnoottekst"/>
      </w:pPr>
      <w:r>
        <w:rPr>
          <w:rStyle w:val="Voetnootmarkering"/>
        </w:rPr>
        <w:footnoteRef/>
      </w:r>
      <w:r>
        <w:t xml:space="preserve"> </w:t>
      </w:r>
      <w:r>
        <w:rPr>
          <w:rFonts w:eastAsia="Times New Roman" w:cs="Arial"/>
          <w:i/>
          <w:iCs/>
          <w:sz w:val="16"/>
          <w:szCs w:val="16"/>
          <w:lang w:eastAsia="nl-NL"/>
        </w:rPr>
        <w:t xml:space="preserve">zie: </w:t>
      </w:r>
      <w:hyperlink r:id="rId1" w:anchor="//48/2//nl" w:history="1">
        <w:r>
          <w:rPr>
            <w:rStyle w:val="Hyperlink"/>
            <w:rFonts w:eastAsia="Times New Roman" w:cs="Arial"/>
            <w:i/>
            <w:iCs/>
            <w:sz w:val="16"/>
            <w:szCs w:val="16"/>
            <w:lang w:eastAsia="nl-NL"/>
          </w:rPr>
          <w:t>https://www.mvicriteria.nl/nl/webtool?cluster=2#//48/2//nl</w:t>
        </w:r>
      </w:hyperlink>
    </w:p>
  </w:footnote>
  <w:footnote w:id="3">
    <w:p w14:paraId="4803C419" w14:textId="45EDF514" w:rsidR="00D0509A" w:rsidRDefault="00B658B4">
      <w:r>
        <w:rPr>
          <w:rStyle w:val="Voetnootmarkering"/>
        </w:rPr>
        <w:footnoteRef/>
      </w:r>
      <w:r>
        <w:t xml:space="preserve"> </w:t>
      </w:r>
      <w:r>
        <w:rPr>
          <w:rFonts w:eastAsia="Times New Roman" w:cs="Arial"/>
          <w:i/>
          <w:iCs/>
          <w:sz w:val="16"/>
          <w:szCs w:val="16"/>
          <w:lang w:eastAsia="nl-NL"/>
        </w:rPr>
        <w:t>het kengetal inclusief alle werkzaamheden die zijn opgenomen met een frequentie lager da</w:t>
      </w:r>
      <w:r w:rsidRPr="00E86E25">
        <w:rPr>
          <w:rFonts w:eastAsia="Times New Roman" w:cs="Arial"/>
          <w:i/>
          <w:iCs/>
          <w:sz w:val="16"/>
          <w:szCs w:val="16"/>
          <w:lang w:eastAsia="nl-NL"/>
        </w:rPr>
        <w:t>n</w:t>
      </w:r>
      <w:r w:rsidR="00E86E25">
        <w:rPr>
          <w:rFonts w:eastAsia="Times New Roman" w:cs="Arial"/>
          <w:i/>
          <w:iCs/>
          <w:sz w:val="16"/>
          <w:szCs w:val="16"/>
          <w:lang w:eastAsia="nl-NL"/>
        </w:rPr>
        <w:t xml:space="preserve"> 260</w:t>
      </w:r>
      <w:r w:rsidRPr="00E86E25">
        <w:rPr>
          <w:rFonts w:eastAsia="Times New Roman" w:cs="Arial"/>
          <w:i/>
          <w:iCs/>
          <w:sz w:val="16"/>
          <w:szCs w:val="16"/>
          <w:lang w:eastAsia="nl-NL"/>
        </w:rPr>
        <w:t xml:space="preserve"> </w:t>
      </w:r>
    </w:p>
    <w:p w14:paraId="4803C41A" w14:textId="77777777" w:rsidR="00D0509A" w:rsidRDefault="00D0509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993E6" w14:textId="257E4BB6" w:rsidR="00D20A06" w:rsidRDefault="00D20A06">
    <w:pPr>
      <w:pStyle w:val="Koptekst"/>
    </w:pPr>
    <w:r>
      <w:rPr>
        <w:noProof/>
      </w:rPr>
      <w:drawing>
        <wp:anchor distT="0" distB="0" distL="114300" distR="114300" simplePos="0" relativeHeight="251658240" behindDoc="1" locked="0" layoutInCell="1" allowOverlap="1" wp14:anchorId="792B42C8" wp14:editId="188E1B6F">
          <wp:simplePos x="0" y="0"/>
          <wp:positionH relativeFrom="column">
            <wp:posOffset>-518795</wp:posOffset>
          </wp:positionH>
          <wp:positionV relativeFrom="paragraph">
            <wp:posOffset>-159385</wp:posOffset>
          </wp:positionV>
          <wp:extent cx="1534212" cy="295275"/>
          <wp:effectExtent l="0" t="0" r="8890" b="0"/>
          <wp:wrapNone/>
          <wp:docPr id="1625742570" name="Afbeelding 3" descr="Afbeelding met Graphics, Lettertype, grafische vormgev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93290" name="Afbeelding 3" descr="Afbeelding met Graphics, Lettertype, grafische vormgeving, schermopnam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34212" cy="2952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F2852"/>
    <w:multiLevelType w:val="multilevel"/>
    <w:tmpl w:val="2B52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E0524"/>
    <w:multiLevelType w:val="hybridMultilevel"/>
    <w:tmpl w:val="E78A4C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D0381B"/>
    <w:multiLevelType w:val="hybridMultilevel"/>
    <w:tmpl w:val="D67031D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5F2B50"/>
    <w:multiLevelType w:val="multilevel"/>
    <w:tmpl w:val="B000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730E2"/>
    <w:multiLevelType w:val="hybridMultilevel"/>
    <w:tmpl w:val="2ACE8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41711C"/>
    <w:multiLevelType w:val="multilevel"/>
    <w:tmpl w:val="E2905AFC"/>
    <w:lvl w:ilvl="0">
      <w:start w:val="1"/>
      <w:numFmt w:val="lowerLetter"/>
      <w:lvlText w:val="%1."/>
      <w:lvlJc w:val="left"/>
      <w:pPr>
        <w:ind w:left="858" w:hanging="432"/>
      </w:pPr>
      <w:rPr>
        <w:rFonts w:ascii="Arial" w:eastAsia="Times New Roman" w:hAnsi="Arial" w:cs="Arial"/>
        <w:b w:val="0"/>
        <w:bC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137B7C27"/>
    <w:multiLevelType w:val="hybridMultilevel"/>
    <w:tmpl w:val="5562F2A0"/>
    <w:lvl w:ilvl="0" w:tplc="04130019">
      <w:start w:val="1"/>
      <w:numFmt w:val="lowerLetter"/>
      <w:lvlText w:val="%1."/>
      <w:lvlJc w:val="left"/>
      <w:pPr>
        <w:ind w:left="720" w:hanging="360"/>
      </w:pPr>
    </w:lvl>
    <w:lvl w:ilvl="1" w:tplc="04130019">
      <w:start w:val="1"/>
      <w:numFmt w:val="lowerLetter"/>
      <w:lvlText w:val="%2."/>
      <w:lvlJc w:val="left"/>
      <w:pPr>
        <w:ind w:left="786"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C50DBA"/>
    <w:multiLevelType w:val="hybridMultilevel"/>
    <w:tmpl w:val="0212CF0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870CBF"/>
    <w:multiLevelType w:val="hybridMultilevel"/>
    <w:tmpl w:val="37D42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BC70DD"/>
    <w:multiLevelType w:val="multilevel"/>
    <w:tmpl w:val="E94E1DA6"/>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18DC6C4C"/>
    <w:multiLevelType w:val="hybridMultilevel"/>
    <w:tmpl w:val="DFCA00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90468E"/>
    <w:multiLevelType w:val="hybridMultilevel"/>
    <w:tmpl w:val="882EE768"/>
    <w:lvl w:ilvl="0" w:tplc="FB68914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C1210E"/>
    <w:multiLevelType w:val="multilevel"/>
    <w:tmpl w:val="5B3EF5EA"/>
    <w:lvl w:ilvl="0">
      <w:start w:val="1"/>
      <w:numFmt w:val="bullet"/>
      <w:lvlText w:val=""/>
      <w:lvlJc w:val="left"/>
      <w:pPr>
        <w:ind w:left="432" w:hanging="432"/>
      </w:pPr>
      <w:rPr>
        <w:rFonts w:ascii="Symbol" w:hAnsi="Symbol" w:hint="default"/>
        <w: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23E37CCE"/>
    <w:multiLevelType w:val="multilevel"/>
    <w:tmpl w:val="7728BB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52F4705"/>
    <w:multiLevelType w:val="multilevel"/>
    <w:tmpl w:val="E94E1DA6"/>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296956BD"/>
    <w:multiLevelType w:val="multilevel"/>
    <w:tmpl w:val="471E979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BF3462E"/>
    <w:multiLevelType w:val="hybridMultilevel"/>
    <w:tmpl w:val="3CE47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915864"/>
    <w:multiLevelType w:val="hybridMultilevel"/>
    <w:tmpl w:val="84DED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346585"/>
    <w:multiLevelType w:val="multilevel"/>
    <w:tmpl w:val="4B406BE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256E81"/>
    <w:multiLevelType w:val="hybridMultilevel"/>
    <w:tmpl w:val="2C06340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C9A2AAB"/>
    <w:multiLevelType w:val="multilevel"/>
    <w:tmpl w:val="56DCB7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40815867"/>
    <w:multiLevelType w:val="multilevel"/>
    <w:tmpl w:val="471E9798"/>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9BA3981"/>
    <w:multiLevelType w:val="multilevel"/>
    <w:tmpl w:val="7D5A797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F14635"/>
    <w:multiLevelType w:val="multilevel"/>
    <w:tmpl w:val="23B2D4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B6B157E"/>
    <w:multiLevelType w:val="multilevel"/>
    <w:tmpl w:val="5BE82836"/>
    <w:lvl w:ilvl="0">
      <w:start w:val="1"/>
      <w:numFmt w:val="decimal"/>
      <w:lvlText w:val="%1"/>
      <w:lvlJc w:val="left"/>
      <w:pPr>
        <w:ind w:left="858" w:hanging="432"/>
      </w:pPr>
    </w:lvl>
    <w:lvl w:ilvl="1">
      <w:start w:val="1"/>
      <w:numFmt w:val="decimal"/>
      <w:lvlText w:val="%1.%2"/>
      <w:lvlJc w:val="left"/>
      <w:pPr>
        <w:ind w:left="576" w:hanging="576"/>
      </w:pPr>
    </w:lvl>
    <w:lvl w:ilvl="2">
      <w:start w:val="1"/>
      <w:numFmt w:val="decimal"/>
      <w:lvlText w:val="%1.%2.%3"/>
      <w:lvlJc w:val="left"/>
      <w:pPr>
        <w:ind w:left="720" w:hanging="720"/>
      </w:pPr>
      <w:rPr>
        <w:color w:val="FF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E0F58C7"/>
    <w:multiLevelType w:val="multilevel"/>
    <w:tmpl w:val="37B8144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5042455B"/>
    <w:multiLevelType w:val="multilevel"/>
    <w:tmpl w:val="5B3EF5EA"/>
    <w:lvl w:ilvl="0">
      <w:start w:val="1"/>
      <w:numFmt w:val="bullet"/>
      <w:lvlText w:val=""/>
      <w:lvlJc w:val="left"/>
      <w:pPr>
        <w:ind w:left="432" w:hanging="432"/>
      </w:pPr>
      <w:rPr>
        <w:rFonts w:ascii="Symbol" w:hAnsi="Symbol" w:hint="default"/>
        <w: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15:restartNumberingAfterBreak="0">
    <w:nsid w:val="53831574"/>
    <w:multiLevelType w:val="multilevel"/>
    <w:tmpl w:val="91C23C8A"/>
    <w:styleLink w:val="WWOutlineListStyle"/>
    <w:lvl w:ilvl="0">
      <w:start w:val="1"/>
      <w:numFmt w:val="decimal"/>
      <w:pStyle w:val="Opmaakprofiel1"/>
      <w:lvlText w:val="%1."/>
      <w:lvlJc w:val="left"/>
      <w:pPr>
        <w:ind w:left="432" w:hanging="432"/>
      </w:pPr>
      <w:rPr>
        <w: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8" w15:restartNumberingAfterBreak="0">
    <w:nsid w:val="587D0A78"/>
    <w:multiLevelType w:val="multilevel"/>
    <w:tmpl w:val="A5FE75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9B83502"/>
    <w:multiLevelType w:val="multilevel"/>
    <w:tmpl w:val="3CE816D6"/>
    <w:lvl w:ilvl="0">
      <w:start w:val="1"/>
      <w:numFmt w:val="bullet"/>
      <w:lvlText w:val=""/>
      <w:lvlJc w:val="left"/>
      <w:pPr>
        <w:ind w:left="864" w:hanging="432"/>
      </w:pPr>
      <w:rPr>
        <w:rFonts w:ascii="Symbol" w:hAnsi="Symbol" w:hint="default"/>
        <w:b w:val="0"/>
        <w:bC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 w15:restartNumberingAfterBreak="0">
    <w:nsid w:val="612213EB"/>
    <w:multiLevelType w:val="multilevel"/>
    <w:tmpl w:val="C67E6DF4"/>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1" w15:restartNumberingAfterBreak="0">
    <w:nsid w:val="65D90CBF"/>
    <w:multiLevelType w:val="multilevel"/>
    <w:tmpl w:val="6BDEA20E"/>
    <w:lvl w:ilvl="0">
      <w:start w:val="2"/>
      <w:numFmt w:val="decimal"/>
      <w:lvlText w:val="%1"/>
      <w:lvlJc w:val="left"/>
      <w:pPr>
        <w:ind w:left="495" w:hanging="49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035641B"/>
    <w:multiLevelType w:val="multilevel"/>
    <w:tmpl w:val="E94E1DA6"/>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73AD0B17"/>
    <w:multiLevelType w:val="multilevel"/>
    <w:tmpl w:val="5B3EF5EA"/>
    <w:lvl w:ilvl="0">
      <w:start w:val="1"/>
      <w:numFmt w:val="bullet"/>
      <w:lvlText w:val=""/>
      <w:lvlJc w:val="left"/>
      <w:pPr>
        <w:ind w:left="864" w:hanging="432"/>
      </w:pPr>
      <w:rPr>
        <w:rFonts w:ascii="Symbol" w:hAnsi="Symbol" w:hint="default"/>
        <w: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4" w15:restartNumberingAfterBreak="0">
    <w:nsid w:val="7B7760B6"/>
    <w:multiLevelType w:val="multilevel"/>
    <w:tmpl w:val="C63C719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36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7CEA746F"/>
    <w:multiLevelType w:val="multilevel"/>
    <w:tmpl w:val="2AEACF0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6" w15:restartNumberingAfterBreak="0">
    <w:nsid w:val="7FEE25AF"/>
    <w:multiLevelType w:val="multilevel"/>
    <w:tmpl w:val="A1F4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7842554">
    <w:abstractNumId w:val="27"/>
  </w:num>
  <w:num w:numId="2" w16cid:durableId="1895506961">
    <w:abstractNumId w:val="24"/>
  </w:num>
  <w:num w:numId="3" w16cid:durableId="1797484934">
    <w:abstractNumId w:val="13"/>
  </w:num>
  <w:num w:numId="4" w16cid:durableId="75783376">
    <w:abstractNumId w:val="25"/>
  </w:num>
  <w:num w:numId="5" w16cid:durableId="348262174">
    <w:abstractNumId w:val="35"/>
  </w:num>
  <w:num w:numId="6" w16cid:durableId="544828607">
    <w:abstractNumId w:val="23"/>
  </w:num>
  <w:num w:numId="7" w16cid:durableId="1741901585">
    <w:abstractNumId w:val="20"/>
  </w:num>
  <w:num w:numId="8" w16cid:durableId="533691543">
    <w:abstractNumId w:val="34"/>
  </w:num>
  <w:num w:numId="9" w16cid:durableId="1150442026">
    <w:abstractNumId w:val="30"/>
  </w:num>
  <w:num w:numId="10" w16cid:durableId="1278215123">
    <w:abstractNumId w:val="3"/>
  </w:num>
  <w:num w:numId="11" w16cid:durableId="252671987">
    <w:abstractNumId w:val="11"/>
  </w:num>
  <w:num w:numId="12" w16cid:durableId="584650211">
    <w:abstractNumId w:val="21"/>
  </w:num>
  <w:num w:numId="13" w16cid:durableId="271589944">
    <w:abstractNumId w:val="2"/>
  </w:num>
  <w:num w:numId="14" w16cid:durableId="831717846">
    <w:abstractNumId w:val="1"/>
  </w:num>
  <w:num w:numId="15" w16cid:durableId="1592003187">
    <w:abstractNumId w:val="15"/>
  </w:num>
  <w:num w:numId="16" w16cid:durableId="1424953293">
    <w:abstractNumId w:val="29"/>
  </w:num>
  <w:num w:numId="17" w16cid:durableId="106967353">
    <w:abstractNumId w:val="10"/>
  </w:num>
  <w:num w:numId="18" w16cid:durableId="12222249">
    <w:abstractNumId w:val="18"/>
  </w:num>
  <w:num w:numId="19" w16cid:durableId="1251550799">
    <w:abstractNumId w:val="0"/>
  </w:num>
  <w:num w:numId="20" w16cid:durableId="81723602">
    <w:abstractNumId w:val="26"/>
  </w:num>
  <w:num w:numId="21" w16cid:durableId="240601128">
    <w:abstractNumId w:val="33"/>
  </w:num>
  <w:num w:numId="22" w16cid:durableId="2053572978">
    <w:abstractNumId w:val="12"/>
  </w:num>
  <w:num w:numId="23" w16cid:durableId="1266616056">
    <w:abstractNumId w:val="7"/>
  </w:num>
  <w:num w:numId="24" w16cid:durableId="234516201">
    <w:abstractNumId w:val="17"/>
  </w:num>
  <w:num w:numId="25" w16cid:durableId="126818531">
    <w:abstractNumId w:val="28"/>
  </w:num>
  <w:num w:numId="26" w16cid:durableId="1731730992">
    <w:abstractNumId w:val="36"/>
  </w:num>
  <w:num w:numId="27" w16cid:durableId="424542237">
    <w:abstractNumId w:val="32"/>
  </w:num>
  <w:num w:numId="28" w16cid:durableId="950665492">
    <w:abstractNumId w:val="9"/>
  </w:num>
  <w:num w:numId="29" w16cid:durableId="1756130004">
    <w:abstractNumId w:val="6"/>
  </w:num>
  <w:num w:numId="30" w16cid:durableId="302849738">
    <w:abstractNumId w:val="5"/>
  </w:num>
  <w:num w:numId="31" w16cid:durableId="1371684224">
    <w:abstractNumId w:val="14"/>
  </w:num>
  <w:num w:numId="32" w16cid:durableId="954091733">
    <w:abstractNumId w:val="22"/>
  </w:num>
  <w:num w:numId="33" w16cid:durableId="183982790">
    <w:abstractNumId w:val="19"/>
  </w:num>
  <w:num w:numId="34" w16cid:durableId="1909341878">
    <w:abstractNumId w:val="4"/>
  </w:num>
  <w:num w:numId="35" w16cid:durableId="1120762545">
    <w:abstractNumId w:val="16"/>
  </w:num>
  <w:num w:numId="36" w16cid:durableId="1012223650">
    <w:abstractNumId w:val="31"/>
  </w:num>
  <w:num w:numId="37" w16cid:durableId="1354959695">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09A"/>
    <w:rsid w:val="00004C08"/>
    <w:rsid w:val="000122EC"/>
    <w:rsid w:val="00030DEC"/>
    <w:rsid w:val="00033340"/>
    <w:rsid w:val="00033518"/>
    <w:rsid w:val="000346F5"/>
    <w:rsid w:val="00037A15"/>
    <w:rsid w:val="000500CA"/>
    <w:rsid w:val="00051494"/>
    <w:rsid w:val="00055BD0"/>
    <w:rsid w:val="00060882"/>
    <w:rsid w:val="00074F5E"/>
    <w:rsid w:val="000835F2"/>
    <w:rsid w:val="00084805"/>
    <w:rsid w:val="00084CC9"/>
    <w:rsid w:val="00085F1F"/>
    <w:rsid w:val="000A2321"/>
    <w:rsid w:val="000A2F54"/>
    <w:rsid w:val="000A7BFB"/>
    <w:rsid w:val="000B05A5"/>
    <w:rsid w:val="000B10DB"/>
    <w:rsid w:val="000B5249"/>
    <w:rsid w:val="000B59CC"/>
    <w:rsid w:val="000B68A9"/>
    <w:rsid w:val="000B7640"/>
    <w:rsid w:val="000C3A8D"/>
    <w:rsid w:val="000E3085"/>
    <w:rsid w:val="000F22C8"/>
    <w:rsid w:val="000F25E2"/>
    <w:rsid w:val="000F2ACF"/>
    <w:rsid w:val="000F2C50"/>
    <w:rsid w:val="000F68FF"/>
    <w:rsid w:val="000F72DE"/>
    <w:rsid w:val="000F7349"/>
    <w:rsid w:val="00101894"/>
    <w:rsid w:val="00103ABA"/>
    <w:rsid w:val="00110D44"/>
    <w:rsid w:val="00112416"/>
    <w:rsid w:val="001142E8"/>
    <w:rsid w:val="0011542C"/>
    <w:rsid w:val="001159AC"/>
    <w:rsid w:val="001256C1"/>
    <w:rsid w:val="00131742"/>
    <w:rsid w:val="001439E7"/>
    <w:rsid w:val="00143FB6"/>
    <w:rsid w:val="001440A3"/>
    <w:rsid w:val="001449A2"/>
    <w:rsid w:val="001469E4"/>
    <w:rsid w:val="00147253"/>
    <w:rsid w:val="00155E5E"/>
    <w:rsid w:val="001562B0"/>
    <w:rsid w:val="0016287F"/>
    <w:rsid w:val="00170802"/>
    <w:rsid w:val="00177677"/>
    <w:rsid w:val="00191CE5"/>
    <w:rsid w:val="001959B6"/>
    <w:rsid w:val="001A00E6"/>
    <w:rsid w:val="001A13E0"/>
    <w:rsid w:val="001A761C"/>
    <w:rsid w:val="001A7626"/>
    <w:rsid w:val="001B15A5"/>
    <w:rsid w:val="001B1ABD"/>
    <w:rsid w:val="001B4613"/>
    <w:rsid w:val="001B4A62"/>
    <w:rsid w:val="001C4E6B"/>
    <w:rsid w:val="001D2E1C"/>
    <w:rsid w:val="001E03A0"/>
    <w:rsid w:val="001E56AE"/>
    <w:rsid w:val="001E5F99"/>
    <w:rsid w:val="0020243E"/>
    <w:rsid w:val="0021420D"/>
    <w:rsid w:val="00222A34"/>
    <w:rsid w:val="00224CEF"/>
    <w:rsid w:val="00233A35"/>
    <w:rsid w:val="002440F7"/>
    <w:rsid w:val="002606F1"/>
    <w:rsid w:val="00260F5C"/>
    <w:rsid w:val="002661D7"/>
    <w:rsid w:val="00277A55"/>
    <w:rsid w:val="00284435"/>
    <w:rsid w:val="00284C3E"/>
    <w:rsid w:val="002857A7"/>
    <w:rsid w:val="0028705A"/>
    <w:rsid w:val="00287BB3"/>
    <w:rsid w:val="002930F4"/>
    <w:rsid w:val="00297266"/>
    <w:rsid w:val="002A4763"/>
    <w:rsid w:val="002B0C0C"/>
    <w:rsid w:val="002B1F41"/>
    <w:rsid w:val="002B21EA"/>
    <w:rsid w:val="002B3C40"/>
    <w:rsid w:val="002C0FAD"/>
    <w:rsid w:val="002C54BC"/>
    <w:rsid w:val="002D1FAB"/>
    <w:rsid w:val="002D7444"/>
    <w:rsid w:val="002E0706"/>
    <w:rsid w:val="002E6969"/>
    <w:rsid w:val="002E6E67"/>
    <w:rsid w:val="002E73FB"/>
    <w:rsid w:val="002F6380"/>
    <w:rsid w:val="002F7523"/>
    <w:rsid w:val="00304595"/>
    <w:rsid w:val="003052D3"/>
    <w:rsid w:val="003064C1"/>
    <w:rsid w:val="00307913"/>
    <w:rsid w:val="003118F8"/>
    <w:rsid w:val="00314DB4"/>
    <w:rsid w:val="00335E18"/>
    <w:rsid w:val="00354555"/>
    <w:rsid w:val="00366596"/>
    <w:rsid w:val="00370E4A"/>
    <w:rsid w:val="00370E62"/>
    <w:rsid w:val="00371A0C"/>
    <w:rsid w:val="00375469"/>
    <w:rsid w:val="00375613"/>
    <w:rsid w:val="00386A9C"/>
    <w:rsid w:val="003904A2"/>
    <w:rsid w:val="00393545"/>
    <w:rsid w:val="003A1072"/>
    <w:rsid w:val="003A1316"/>
    <w:rsid w:val="003A4492"/>
    <w:rsid w:val="003B1873"/>
    <w:rsid w:val="003C38EE"/>
    <w:rsid w:val="003F33A0"/>
    <w:rsid w:val="00402EEB"/>
    <w:rsid w:val="004241D8"/>
    <w:rsid w:val="00430DC2"/>
    <w:rsid w:val="00432853"/>
    <w:rsid w:val="00437FAD"/>
    <w:rsid w:val="00443277"/>
    <w:rsid w:val="0044642E"/>
    <w:rsid w:val="0045225E"/>
    <w:rsid w:val="00470826"/>
    <w:rsid w:val="00472A9D"/>
    <w:rsid w:val="0047534F"/>
    <w:rsid w:val="00481A4B"/>
    <w:rsid w:val="0048677A"/>
    <w:rsid w:val="00494801"/>
    <w:rsid w:val="004A1AD2"/>
    <w:rsid w:val="004A7B9B"/>
    <w:rsid w:val="004C4100"/>
    <w:rsid w:val="004D0D56"/>
    <w:rsid w:val="004D5329"/>
    <w:rsid w:val="004D71BB"/>
    <w:rsid w:val="004E0FB8"/>
    <w:rsid w:val="004E36E6"/>
    <w:rsid w:val="004E57E7"/>
    <w:rsid w:val="004F2E95"/>
    <w:rsid w:val="004F4328"/>
    <w:rsid w:val="004F5912"/>
    <w:rsid w:val="004F7701"/>
    <w:rsid w:val="00510DED"/>
    <w:rsid w:val="005134F1"/>
    <w:rsid w:val="00516697"/>
    <w:rsid w:val="00521556"/>
    <w:rsid w:val="00522D76"/>
    <w:rsid w:val="005642D6"/>
    <w:rsid w:val="00575C15"/>
    <w:rsid w:val="005829A2"/>
    <w:rsid w:val="0059111D"/>
    <w:rsid w:val="00591C80"/>
    <w:rsid w:val="0059582E"/>
    <w:rsid w:val="005A417E"/>
    <w:rsid w:val="005A739C"/>
    <w:rsid w:val="005B1A07"/>
    <w:rsid w:val="005D1C55"/>
    <w:rsid w:val="005E1C62"/>
    <w:rsid w:val="005E3106"/>
    <w:rsid w:val="005F24DA"/>
    <w:rsid w:val="005F7EE9"/>
    <w:rsid w:val="00606D90"/>
    <w:rsid w:val="00610FA3"/>
    <w:rsid w:val="006159C4"/>
    <w:rsid w:val="00615CA8"/>
    <w:rsid w:val="00617AD2"/>
    <w:rsid w:val="00617E1C"/>
    <w:rsid w:val="00625F8F"/>
    <w:rsid w:val="006347F3"/>
    <w:rsid w:val="00643BE2"/>
    <w:rsid w:val="006440CB"/>
    <w:rsid w:val="006633E7"/>
    <w:rsid w:val="00664017"/>
    <w:rsid w:val="00677B77"/>
    <w:rsid w:val="00692DA6"/>
    <w:rsid w:val="0069452C"/>
    <w:rsid w:val="006948EB"/>
    <w:rsid w:val="006972DE"/>
    <w:rsid w:val="006A474D"/>
    <w:rsid w:val="006A5693"/>
    <w:rsid w:val="006B336C"/>
    <w:rsid w:val="006B4395"/>
    <w:rsid w:val="006B58A0"/>
    <w:rsid w:val="006B7199"/>
    <w:rsid w:val="006D4433"/>
    <w:rsid w:val="006E138E"/>
    <w:rsid w:val="006F0BB6"/>
    <w:rsid w:val="006F716C"/>
    <w:rsid w:val="00701805"/>
    <w:rsid w:val="00713963"/>
    <w:rsid w:val="00717564"/>
    <w:rsid w:val="007179B2"/>
    <w:rsid w:val="00717DDE"/>
    <w:rsid w:val="00721389"/>
    <w:rsid w:val="00722C97"/>
    <w:rsid w:val="00725E76"/>
    <w:rsid w:val="00726428"/>
    <w:rsid w:val="00726BC9"/>
    <w:rsid w:val="007301A0"/>
    <w:rsid w:val="00731902"/>
    <w:rsid w:val="00734C3E"/>
    <w:rsid w:val="007354A5"/>
    <w:rsid w:val="00735AAA"/>
    <w:rsid w:val="007407AF"/>
    <w:rsid w:val="00741224"/>
    <w:rsid w:val="00742C4A"/>
    <w:rsid w:val="00745CAB"/>
    <w:rsid w:val="00757D91"/>
    <w:rsid w:val="00762EA7"/>
    <w:rsid w:val="00764F6C"/>
    <w:rsid w:val="00765124"/>
    <w:rsid w:val="007661B8"/>
    <w:rsid w:val="00766FEE"/>
    <w:rsid w:val="0077319F"/>
    <w:rsid w:val="007752B2"/>
    <w:rsid w:val="0077616C"/>
    <w:rsid w:val="007807FB"/>
    <w:rsid w:val="00781619"/>
    <w:rsid w:val="007859D7"/>
    <w:rsid w:val="00793C92"/>
    <w:rsid w:val="00794327"/>
    <w:rsid w:val="00794C73"/>
    <w:rsid w:val="007A59E9"/>
    <w:rsid w:val="007A6C2F"/>
    <w:rsid w:val="007C4225"/>
    <w:rsid w:val="007C58BE"/>
    <w:rsid w:val="007C60BA"/>
    <w:rsid w:val="007C75FF"/>
    <w:rsid w:val="007D2FAD"/>
    <w:rsid w:val="007D413F"/>
    <w:rsid w:val="007D41AB"/>
    <w:rsid w:val="007D6322"/>
    <w:rsid w:val="007E1A08"/>
    <w:rsid w:val="007F030F"/>
    <w:rsid w:val="007F0CFE"/>
    <w:rsid w:val="007F1285"/>
    <w:rsid w:val="007F264F"/>
    <w:rsid w:val="007F7782"/>
    <w:rsid w:val="00803A4D"/>
    <w:rsid w:val="00813A6A"/>
    <w:rsid w:val="00820992"/>
    <w:rsid w:val="008224F9"/>
    <w:rsid w:val="008246A2"/>
    <w:rsid w:val="008329D8"/>
    <w:rsid w:val="00832EF4"/>
    <w:rsid w:val="008433B2"/>
    <w:rsid w:val="008448AD"/>
    <w:rsid w:val="008469B0"/>
    <w:rsid w:val="00847840"/>
    <w:rsid w:val="008536D5"/>
    <w:rsid w:val="00863BC9"/>
    <w:rsid w:val="0086556B"/>
    <w:rsid w:val="00867775"/>
    <w:rsid w:val="00870135"/>
    <w:rsid w:val="008704F7"/>
    <w:rsid w:val="00877FE2"/>
    <w:rsid w:val="00881230"/>
    <w:rsid w:val="008831ED"/>
    <w:rsid w:val="0088615F"/>
    <w:rsid w:val="00886252"/>
    <w:rsid w:val="00893B56"/>
    <w:rsid w:val="008A313B"/>
    <w:rsid w:val="008B4594"/>
    <w:rsid w:val="008B6ACB"/>
    <w:rsid w:val="008C31E1"/>
    <w:rsid w:val="008C5679"/>
    <w:rsid w:val="008D0D6C"/>
    <w:rsid w:val="008D6A3F"/>
    <w:rsid w:val="008E7ACC"/>
    <w:rsid w:val="008F6F65"/>
    <w:rsid w:val="00905E4B"/>
    <w:rsid w:val="00916397"/>
    <w:rsid w:val="009176AE"/>
    <w:rsid w:val="00920B42"/>
    <w:rsid w:val="009305D3"/>
    <w:rsid w:val="00931312"/>
    <w:rsid w:val="00941BAA"/>
    <w:rsid w:val="009459C2"/>
    <w:rsid w:val="00946171"/>
    <w:rsid w:val="00947DEB"/>
    <w:rsid w:val="00955152"/>
    <w:rsid w:val="009561F0"/>
    <w:rsid w:val="0095713B"/>
    <w:rsid w:val="00961603"/>
    <w:rsid w:val="009653BA"/>
    <w:rsid w:val="00971616"/>
    <w:rsid w:val="00975E0D"/>
    <w:rsid w:val="009853A6"/>
    <w:rsid w:val="00986A0E"/>
    <w:rsid w:val="00986B10"/>
    <w:rsid w:val="00986EC6"/>
    <w:rsid w:val="009B5B50"/>
    <w:rsid w:val="009C5D28"/>
    <w:rsid w:val="009C74B7"/>
    <w:rsid w:val="009D2839"/>
    <w:rsid w:val="009D302B"/>
    <w:rsid w:val="009E6D96"/>
    <w:rsid w:val="009E7523"/>
    <w:rsid w:val="00A05E74"/>
    <w:rsid w:val="00A06B33"/>
    <w:rsid w:val="00A135B1"/>
    <w:rsid w:val="00A21D84"/>
    <w:rsid w:val="00A246C6"/>
    <w:rsid w:val="00A27372"/>
    <w:rsid w:val="00A2789E"/>
    <w:rsid w:val="00A33B3D"/>
    <w:rsid w:val="00A42DE7"/>
    <w:rsid w:val="00A50424"/>
    <w:rsid w:val="00A55B78"/>
    <w:rsid w:val="00A648FF"/>
    <w:rsid w:val="00A650E7"/>
    <w:rsid w:val="00A67736"/>
    <w:rsid w:val="00A75964"/>
    <w:rsid w:val="00A8034F"/>
    <w:rsid w:val="00A8124F"/>
    <w:rsid w:val="00A843FD"/>
    <w:rsid w:val="00A91B77"/>
    <w:rsid w:val="00A975A7"/>
    <w:rsid w:val="00AB0BCB"/>
    <w:rsid w:val="00AB7EAD"/>
    <w:rsid w:val="00AC172F"/>
    <w:rsid w:val="00AD3D72"/>
    <w:rsid w:val="00AD55A0"/>
    <w:rsid w:val="00AD5DA6"/>
    <w:rsid w:val="00AD6C99"/>
    <w:rsid w:val="00AF510F"/>
    <w:rsid w:val="00AF53B2"/>
    <w:rsid w:val="00B02EA0"/>
    <w:rsid w:val="00B150B8"/>
    <w:rsid w:val="00B15566"/>
    <w:rsid w:val="00B16095"/>
    <w:rsid w:val="00B21361"/>
    <w:rsid w:val="00B260E9"/>
    <w:rsid w:val="00B4446E"/>
    <w:rsid w:val="00B51227"/>
    <w:rsid w:val="00B56E3B"/>
    <w:rsid w:val="00B61A8C"/>
    <w:rsid w:val="00B658B4"/>
    <w:rsid w:val="00B676F0"/>
    <w:rsid w:val="00B70FBD"/>
    <w:rsid w:val="00B7101A"/>
    <w:rsid w:val="00B714A4"/>
    <w:rsid w:val="00B82787"/>
    <w:rsid w:val="00B9051F"/>
    <w:rsid w:val="00B90C6A"/>
    <w:rsid w:val="00B90ED7"/>
    <w:rsid w:val="00B9338C"/>
    <w:rsid w:val="00B96B25"/>
    <w:rsid w:val="00BA23D3"/>
    <w:rsid w:val="00BA392C"/>
    <w:rsid w:val="00BB07DF"/>
    <w:rsid w:val="00BC0138"/>
    <w:rsid w:val="00BC02FB"/>
    <w:rsid w:val="00BC2437"/>
    <w:rsid w:val="00BC358C"/>
    <w:rsid w:val="00BD0D16"/>
    <w:rsid w:val="00BD0D23"/>
    <w:rsid w:val="00BD6545"/>
    <w:rsid w:val="00BE7090"/>
    <w:rsid w:val="00BF0822"/>
    <w:rsid w:val="00BF3F52"/>
    <w:rsid w:val="00C02400"/>
    <w:rsid w:val="00C0775A"/>
    <w:rsid w:val="00C11FE0"/>
    <w:rsid w:val="00C13270"/>
    <w:rsid w:val="00C1664D"/>
    <w:rsid w:val="00C2067B"/>
    <w:rsid w:val="00C23886"/>
    <w:rsid w:val="00C24C05"/>
    <w:rsid w:val="00C32A74"/>
    <w:rsid w:val="00C35C4E"/>
    <w:rsid w:val="00C41950"/>
    <w:rsid w:val="00C5474B"/>
    <w:rsid w:val="00C556EF"/>
    <w:rsid w:val="00C60D95"/>
    <w:rsid w:val="00C61136"/>
    <w:rsid w:val="00C61910"/>
    <w:rsid w:val="00C634B4"/>
    <w:rsid w:val="00C740EA"/>
    <w:rsid w:val="00C809C6"/>
    <w:rsid w:val="00C82102"/>
    <w:rsid w:val="00C83E85"/>
    <w:rsid w:val="00C84345"/>
    <w:rsid w:val="00C853E6"/>
    <w:rsid w:val="00C85E64"/>
    <w:rsid w:val="00C86044"/>
    <w:rsid w:val="00C97017"/>
    <w:rsid w:val="00CA32ED"/>
    <w:rsid w:val="00CB03C5"/>
    <w:rsid w:val="00CB2E86"/>
    <w:rsid w:val="00CB65D6"/>
    <w:rsid w:val="00CC34F5"/>
    <w:rsid w:val="00CC38CD"/>
    <w:rsid w:val="00CC4F07"/>
    <w:rsid w:val="00CC51D3"/>
    <w:rsid w:val="00CD2665"/>
    <w:rsid w:val="00CD4B92"/>
    <w:rsid w:val="00CD567F"/>
    <w:rsid w:val="00CE35F2"/>
    <w:rsid w:val="00CF2D12"/>
    <w:rsid w:val="00CF4CB7"/>
    <w:rsid w:val="00D0509A"/>
    <w:rsid w:val="00D13CE9"/>
    <w:rsid w:val="00D20A06"/>
    <w:rsid w:val="00D21692"/>
    <w:rsid w:val="00D23770"/>
    <w:rsid w:val="00D26412"/>
    <w:rsid w:val="00D278F9"/>
    <w:rsid w:val="00D32E8B"/>
    <w:rsid w:val="00D35214"/>
    <w:rsid w:val="00D35D9A"/>
    <w:rsid w:val="00D46321"/>
    <w:rsid w:val="00D47DE7"/>
    <w:rsid w:val="00D52C13"/>
    <w:rsid w:val="00D576D7"/>
    <w:rsid w:val="00D70584"/>
    <w:rsid w:val="00D74592"/>
    <w:rsid w:val="00D74B86"/>
    <w:rsid w:val="00D824A0"/>
    <w:rsid w:val="00D94D33"/>
    <w:rsid w:val="00DA322D"/>
    <w:rsid w:val="00DC11EA"/>
    <w:rsid w:val="00DD3B5C"/>
    <w:rsid w:val="00DD4415"/>
    <w:rsid w:val="00DD69D5"/>
    <w:rsid w:val="00DD7EC3"/>
    <w:rsid w:val="00DE1637"/>
    <w:rsid w:val="00DE2C5A"/>
    <w:rsid w:val="00DE407E"/>
    <w:rsid w:val="00DE58E1"/>
    <w:rsid w:val="00DE65FA"/>
    <w:rsid w:val="00DF07DF"/>
    <w:rsid w:val="00DF778C"/>
    <w:rsid w:val="00E00A47"/>
    <w:rsid w:val="00E01505"/>
    <w:rsid w:val="00E03D8B"/>
    <w:rsid w:val="00E13041"/>
    <w:rsid w:val="00E22AD4"/>
    <w:rsid w:val="00E22C55"/>
    <w:rsid w:val="00E23ACD"/>
    <w:rsid w:val="00E3272C"/>
    <w:rsid w:val="00E33701"/>
    <w:rsid w:val="00E55003"/>
    <w:rsid w:val="00E56EAD"/>
    <w:rsid w:val="00E611DE"/>
    <w:rsid w:val="00E6331F"/>
    <w:rsid w:val="00E716B6"/>
    <w:rsid w:val="00E83A5D"/>
    <w:rsid w:val="00E85D80"/>
    <w:rsid w:val="00E86E25"/>
    <w:rsid w:val="00E9180D"/>
    <w:rsid w:val="00E9366E"/>
    <w:rsid w:val="00E95A21"/>
    <w:rsid w:val="00E961F8"/>
    <w:rsid w:val="00EA53AA"/>
    <w:rsid w:val="00EA63F5"/>
    <w:rsid w:val="00EA6EA3"/>
    <w:rsid w:val="00EB0A19"/>
    <w:rsid w:val="00EB5564"/>
    <w:rsid w:val="00EC31D8"/>
    <w:rsid w:val="00EC3D22"/>
    <w:rsid w:val="00EC5AB0"/>
    <w:rsid w:val="00ED1CFB"/>
    <w:rsid w:val="00ED2447"/>
    <w:rsid w:val="00ED70DB"/>
    <w:rsid w:val="00EE3C22"/>
    <w:rsid w:val="00EE3D0B"/>
    <w:rsid w:val="00EE4C82"/>
    <w:rsid w:val="00EE5210"/>
    <w:rsid w:val="00EE7B00"/>
    <w:rsid w:val="00EE7FC0"/>
    <w:rsid w:val="00EF50BC"/>
    <w:rsid w:val="00EF5A73"/>
    <w:rsid w:val="00EF7864"/>
    <w:rsid w:val="00F04E20"/>
    <w:rsid w:val="00F05624"/>
    <w:rsid w:val="00F109B8"/>
    <w:rsid w:val="00F12E3D"/>
    <w:rsid w:val="00F235A8"/>
    <w:rsid w:val="00F263E1"/>
    <w:rsid w:val="00F2761E"/>
    <w:rsid w:val="00F303AD"/>
    <w:rsid w:val="00F347FB"/>
    <w:rsid w:val="00F4122B"/>
    <w:rsid w:val="00F53D39"/>
    <w:rsid w:val="00F603A8"/>
    <w:rsid w:val="00F64F46"/>
    <w:rsid w:val="00F7099B"/>
    <w:rsid w:val="00F9252D"/>
    <w:rsid w:val="00FA1CDC"/>
    <w:rsid w:val="00FA2457"/>
    <w:rsid w:val="00FA30DD"/>
    <w:rsid w:val="00FA5095"/>
    <w:rsid w:val="00FA73AF"/>
    <w:rsid w:val="00FB00D7"/>
    <w:rsid w:val="00FB0878"/>
    <w:rsid w:val="00FB231A"/>
    <w:rsid w:val="00FB3244"/>
    <w:rsid w:val="00FC0FBB"/>
    <w:rsid w:val="00FC488C"/>
    <w:rsid w:val="00FD2376"/>
    <w:rsid w:val="00FD52AA"/>
    <w:rsid w:val="00FE2D72"/>
    <w:rsid w:val="00FF110A"/>
    <w:rsid w:val="00FF2462"/>
    <w:rsid w:val="00FF53E7"/>
    <w:rsid w:val="00FF58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3C408"/>
  <w15:docId w15:val="{371316D4-EFAB-4659-BC7C-3601B7DD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nl-NL"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0" w:line="240" w:lineRule="auto"/>
    </w:pPr>
    <w:rPr>
      <w:rFonts w:ascii="Arial" w:eastAsia="Calibri" w:hAnsi="Arial"/>
      <w:color w:val="0A1A33"/>
      <w:kern w:val="0"/>
      <w:sz w:val="20"/>
      <w:szCs w:val="20"/>
    </w:rPr>
  </w:style>
  <w:style w:type="paragraph" w:styleId="Kop1">
    <w:name w:val="heading 1"/>
    <w:basedOn w:val="Standaard"/>
    <w:next w:val="Standaard"/>
    <w:uiPriority w:val="9"/>
    <w:qFormat/>
    <w:rsid w:val="00946171"/>
    <w:pPr>
      <w:keepNext/>
      <w:keepLines/>
      <w:spacing w:before="360" w:after="80"/>
      <w:outlineLvl w:val="0"/>
    </w:pPr>
    <w:rPr>
      <w:rFonts w:ascii="BC Orion" w:eastAsia="Times New Roman" w:hAnsi="BC Orion"/>
      <w:sz w:val="28"/>
      <w:szCs w:val="40"/>
    </w:rPr>
  </w:style>
  <w:style w:type="paragraph" w:styleId="Kop2">
    <w:name w:val="heading 2"/>
    <w:basedOn w:val="Standaard"/>
    <w:next w:val="Standaard"/>
    <w:uiPriority w:val="9"/>
    <w:unhideWhenUsed/>
    <w:qFormat/>
    <w:pPr>
      <w:keepNext/>
      <w:keepLines/>
      <w:spacing w:before="160" w:after="80"/>
      <w:outlineLvl w:val="1"/>
    </w:pPr>
    <w:rPr>
      <w:rFonts w:ascii="BC Orion" w:eastAsia="Times New Roman" w:hAnsi="BC Orion"/>
      <w:szCs w:val="32"/>
    </w:rPr>
  </w:style>
  <w:style w:type="paragraph" w:styleId="Kop3">
    <w:name w:val="heading 3"/>
    <w:basedOn w:val="Standaard"/>
    <w:next w:val="Standaard"/>
    <w:uiPriority w:val="9"/>
    <w:unhideWhenUsed/>
    <w:pPr>
      <w:keepNext/>
      <w:keepLines/>
      <w:spacing w:before="160" w:after="80"/>
      <w:outlineLvl w:val="2"/>
    </w:pPr>
    <w:rPr>
      <w:rFonts w:ascii="BC Orion" w:eastAsia="Times New Roman" w:hAnsi="BC Orion"/>
      <w:sz w:val="16"/>
      <w:szCs w:val="28"/>
    </w:rPr>
  </w:style>
  <w:style w:type="paragraph" w:styleId="Kop4">
    <w:name w:val="heading 4"/>
    <w:basedOn w:val="Standaard"/>
    <w:next w:val="Standaard"/>
    <w:uiPriority w:val="9"/>
    <w:semiHidden/>
    <w:unhideWhenUsed/>
    <w:pPr>
      <w:keepNext/>
      <w:keepLines/>
      <w:spacing w:before="80" w:after="40"/>
      <w:outlineLvl w:val="3"/>
    </w:pPr>
    <w:rPr>
      <w:rFonts w:eastAsia="Times New Roman"/>
      <w:i/>
      <w:iCs/>
      <w:color w:val="0F4761"/>
    </w:rPr>
  </w:style>
  <w:style w:type="paragraph" w:styleId="Kop5">
    <w:name w:val="heading 5"/>
    <w:basedOn w:val="Standaard"/>
    <w:next w:val="Standaard"/>
    <w:uiPriority w:val="9"/>
    <w:semiHidden/>
    <w:unhideWhenUsed/>
    <w:qFormat/>
    <w:pPr>
      <w:keepNext/>
      <w:keepLines/>
      <w:spacing w:before="80" w:after="40"/>
      <w:outlineLvl w:val="4"/>
    </w:pPr>
    <w:rPr>
      <w:rFonts w:eastAsia="Times New Roman"/>
      <w:color w:val="0F4761"/>
    </w:rPr>
  </w:style>
  <w:style w:type="paragraph" w:styleId="Kop6">
    <w:name w:val="heading 6"/>
    <w:basedOn w:val="Standaard"/>
    <w:next w:val="Standaard"/>
    <w:uiPriority w:val="9"/>
    <w:semiHidden/>
    <w:unhideWhenUsed/>
    <w:qFormat/>
    <w:pPr>
      <w:keepNext/>
      <w:keepLines/>
      <w:spacing w:before="40"/>
      <w:outlineLvl w:val="5"/>
    </w:pPr>
    <w:rPr>
      <w:rFonts w:eastAsia="Times New Roman"/>
      <w:i/>
      <w:iCs/>
      <w:color w:val="595959"/>
    </w:rPr>
  </w:style>
  <w:style w:type="paragraph" w:styleId="Kop7">
    <w:name w:val="heading 7"/>
    <w:basedOn w:val="Standaard"/>
    <w:next w:val="Standaard"/>
    <w:pPr>
      <w:keepNext/>
      <w:keepLines/>
      <w:spacing w:before="40"/>
      <w:outlineLvl w:val="6"/>
    </w:pPr>
    <w:rPr>
      <w:rFonts w:eastAsia="Times New Roman"/>
      <w:color w:val="595959"/>
    </w:rPr>
  </w:style>
  <w:style w:type="paragraph" w:styleId="Kop8">
    <w:name w:val="heading 8"/>
    <w:basedOn w:val="Standaard"/>
    <w:next w:val="Standaard"/>
    <w:pPr>
      <w:keepNext/>
      <w:keepLines/>
      <w:outlineLvl w:val="7"/>
    </w:pPr>
    <w:rPr>
      <w:rFonts w:eastAsia="Times New Roman"/>
      <w:i/>
      <w:iCs/>
      <w:color w:val="272727"/>
    </w:rPr>
  </w:style>
  <w:style w:type="paragraph" w:styleId="Kop9">
    <w:name w:val="heading 9"/>
    <w:basedOn w:val="Standaard"/>
    <w:next w:val="Standaard"/>
    <w:pPr>
      <w:keepNext/>
      <w:keepLines/>
      <w:outlineLvl w:val="8"/>
    </w:pPr>
    <w:rPr>
      <w:rFonts w:eastAsia="Times New Roman"/>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paragraph" w:customStyle="1" w:styleId="Opmaakprofiel1">
    <w:name w:val="Opmaakprofiel1"/>
    <w:basedOn w:val="Kop1"/>
    <w:pPr>
      <w:numPr>
        <w:numId w:val="1"/>
      </w:numPr>
      <w:spacing w:before="240" w:after="0"/>
    </w:pPr>
    <w:rPr>
      <w:rFonts w:ascii="Arial" w:eastAsia="Calibri" w:hAnsi="Arial" w:cs="Arial"/>
      <w:b/>
      <w:bCs/>
      <w:color w:val="003873"/>
      <w:szCs w:val="28"/>
      <w:lang w:eastAsia="nl-NL"/>
    </w:rPr>
  </w:style>
  <w:style w:type="character" w:customStyle="1" w:styleId="Kop1Char">
    <w:name w:val="Kop 1 Char"/>
    <w:basedOn w:val="Standaardalinea-lettertype"/>
    <w:rPr>
      <w:rFonts w:ascii="BC Orion" w:eastAsia="Times New Roman" w:hAnsi="BC Orion" w:cs="Times New Roman"/>
      <w:color w:val="0A1A33"/>
      <w:kern w:val="0"/>
      <w:sz w:val="32"/>
      <w:szCs w:val="40"/>
    </w:rPr>
  </w:style>
  <w:style w:type="character" w:customStyle="1" w:styleId="Kop2Char">
    <w:name w:val="Kop 2 Char"/>
    <w:basedOn w:val="Standaardalinea-lettertype"/>
    <w:rPr>
      <w:rFonts w:ascii="BC Orion" w:eastAsia="Times New Roman" w:hAnsi="BC Orion" w:cs="Times New Roman"/>
      <w:color w:val="0A1A33"/>
      <w:kern w:val="0"/>
      <w:sz w:val="20"/>
      <w:szCs w:val="32"/>
    </w:rPr>
  </w:style>
  <w:style w:type="character" w:customStyle="1" w:styleId="Kop3Char">
    <w:name w:val="Kop 3 Char"/>
    <w:basedOn w:val="Standaardalinea-lettertype"/>
    <w:rPr>
      <w:rFonts w:ascii="BC Orion" w:eastAsia="Times New Roman" w:hAnsi="BC Orion" w:cs="Times New Roman"/>
      <w:color w:val="0A1A33"/>
      <w:kern w:val="0"/>
      <w:sz w:val="16"/>
      <w:szCs w:val="28"/>
    </w:rPr>
  </w:style>
  <w:style w:type="character" w:customStyle="1" w:styleId="Kop4Char">
    <w:name w:val="Kop 4 Char"/>
    <w:basedOn w:val="Standaardalinea-lettertype"/>
    <w:rPr>
      <w:rFonts w:eastAsia="Times New Roman" w:cs="Times New Roman"/>
      <w:i/>
      <w:iCs/>
      <w:color w:val="0F4761"/>
    </w:rPr>
  </w:style>
  <w:style w:type="character" w:customStyle="1" w:styleId="Kop5Char">
    <w:name w:val="Kop 5 Char"/>
    <w:basedOn w:val="Standaardalinea-lettertype"/>
    <w:rPr>
      <w:rFonts w:eastAsia="Times New Roman" w:cs="Times New Roman"/>
      <w:color w:val="0F4761"/>
    </w:rPr>
  </w:style>
  <w:style w:type="character" w:customStyle="1" w:styleId="Kop6Char">
    <w:name w:val="Kop 6 Char"/>
    <w:basedOn w:val="Standaardalinea-lettertype"/>
    <w:rPr>
      <w:rFonts w:eastAsia="Times New Roman" w:cs="Times New Roman"/>
      <w:i/>
      <w:iCs/>
      <w:color w:val="595959"/>
    </w:rPr>
  </w:style>
  <w:style w:type="character" w:customStyle="1" w:styleId="Kop7Char">
    <w:name w:val="Kop 7 Char"/>
    <w:basedOn w:val="Standaardalinea-lettertype"/>
    <w:rPr>
      <w:rFonts w:eastAsia="Times New Roman" w:cs="Times New Roman"/>
      <w:color w:val="595959"/>
    </w:rPr>
  </w:style>
  <w:style w:type="character" w:customStyle="1" w:styleId="Kop8Char">
    <w:name w:val="Kop 8 Char"/>
    <w:basedOn w:val="Standaardalinea-lettertype"/>
    <w:rPr>
      <w:rFonts w:eastAsia="Times New Roman" w:cs="Times New Roman"/>
      <w:i/>
      <w:iCs/>
      <w:color w:val="272727"/>
    </w:rPr>
  </w:style>
  <w:style w:type="character" w:customStyle="1" w:styleId="Kop9Char">
    <w:name w:val="Kop 9 Char"/>
    <w:basedOn w:val="Standaardalinea-lettertype"/>
    <w:rPr>
      <w:rFonts w:eastAsia="Times New Roman" w:cs="Times New Roman"/>
      <w:color w:val="272727"/>
    </w:rPr>
  </w:style>
  <w:style w:type="paragraph" w:styleId="Titel">
    <w:name w:val="Title"/>
    <w:basedOn w:val="Standaard"/>
    <w:next w:val="Standaard"/>
    <w:uiPriority w:val="10"/>
    <w:qFormat/>
    <w:pPr>
      <w:spacing w:after="80"/>
      <w:contextualSpacing/>
    </w:pPr>
    <w:rPr>
      <w:rFonts w:ascii="BC Orion" w:eastAsia="Times New Roman" w:hAnsi="BC Orion"/>
      <w:spacing w:val="-10"/>
      <w:kern w:val="3"/>
      <w:sz w:val="56"/>
      <w:szCs w:val="56"/>
    </w:rPr>
  </w:style>
  <w:style w:type="character" w:customStyle="1" w:styleId="TitelChar">
    <w:name w:val="Titel Char"/>
    <w:basedOn w:val="Standaardalinea-lettertype"/>
    <w:rPr>
      <w:rFonts w:ascii="BC Orion" w:eastAsia="Times New Roman" w:hAnsi="BC Orion" w:cs="Times New Roman"/>
      <w:color w:val="0A1A33"/>
      <w:spacing w:val="-10"/>
      <w:kern w:val="3"/>
      <w:sz w:val="56"/>
      <w:szCs w:val="56"/>
    </w:rPr>
  </w:style>
  <w:style w:type="paragraph" w:styleId="Ondertitel">
    <w:name w:val="Subtitle"/>
    <w:basedOn w:val="Standaard"/>
    <w:next w:val="Standaard"/>
    <w:uiPriority w:val="11"/>
    <w:qFormat/>
    <w:rPr>
      <w:rFonts w:ascii="GT Alpina Condensed Light" w:eastAsia="Times New Roman" w:hAnsi="GT Alpina Condensed Light"/>
      <w:spacing w:val="15"/>
      <w:sz w:val="28"/>
      <w:szCs w:val="28"/>
    </w:rPr>
  </w:style>
  <w:style w:type="character" w:customStyle="1" w:styleId="OndertitelChar">
    <w:name w:val="Ondertitel Char"/>
    <w:basedOn w:val="Standaardalinea-lettertype"/>
    <w:rPr>
      <w:rFonts w:ascii="GT Alpina Condensed Light" w:eastAsia="Times New Roman" w:hAnsi="GT Alpina Condensed Light" w:cs="Times New Roman"/>
      <w:color w:val="0A1A33"/>
      <w:spacing w:val="15"/>
      <w:kern w:val="0"/>
      <w:sz w:val="28"/>
      <w:szCs w:val="28"/>
    </w:rPr>
  </w:style>
  <w:style w:type="paragraph" w:styleId="Citaat">
    <w:name w:val="Quote"/>
    <w:basedOn w:val="Standaard"/>
    <w:next w:val="Standaard"/>
    <w:pPr>
      <w:spacing w:before="160"/>
      <w:jc w:val="center"/>
    </w:pPr>
    <w:rPr>
      <w:i/>
      <w:iCs/>
      <w:color w:val="404040"/>
    </w:rPr>
  </w:style>
  <w:style w:type="character" w:customStyle="1" w:styleId="CitaatChar">
    <w:name w:val="Citaat Char"/>
    <w:basedOn w:val="Standaardalinea-lettertype"/>
    <w:rPr>
      <w:i/>
      <w:iCs/>
      <w:color w:val="404040"/>
    </w:rPr>
  </w:style>
  <w:style w:type="paragraph" w:styleId="Lijstalinea">
    <w:name w:val="List Paragraph"/>
    <w:basedOn w:val="Standaard"/>
    <w:pPr>
      <w:ind w:left="720"/>
      <w:contextualSpacing/>
    </w:p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sz="4" w:space="10" w:color="0F4761"/>
        <w:bottom w:val="single" w:sz="4" w:space="10" w:color="0F4761"/>
      </w:pBdr>
      <w:spacing w:before="360" w:after="360"/>
      <w:ind w:left="864" w:right="864"/>
      <w:jc w:val="center"/>
    </w:pPr>
    <w:rPr>
      <w:i/>
      <w:iCs/>
      <w:color w:val="0F4761"/>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 w:type="paragraph" w:styleId="Koptekst">
    <w:name w:val="header"/>
    <w:basedOn w:val="Standaard"/>
    <w:pPr>
      <w:tabs>
        <w:tab w:val="center" w:pos="4536"/>
        <w:tab w:val="right" w:pos="9072"/>
      </w:tabs>
    </w:pPr>
  </w:style>
  <w:style w:type="character" w:customStyle="1" w:styleId="KoptekstChar">
    <w:name w:val="Koptekst Char"/>
    <w:basedOn w:val="Standaardalinea-lettertype"/>
  </w:style>
  <w:style w:type="paragraph" w:styleId="Voettekst">
    <w:name w:val="footer"/>
    <w:basedOn w:val="Standaard"/>
    <w:uiPriority w:val="99"/>
    <w:pPr>
      <w:tabs>
        <w:tab w:val="center" w:pos="4536"/>
        <w:tab w:val="right" w:pos="9072"/>
      </w:tabs>
    </w:pPr>
  </w:style>
  <w:style w:type="character" w:customStyle="1" w:styleId="VoettekstChar">
    <w:name w:val="Voettekst Char"/>
    <w:basedOn w:val="Standaardalinea-lettertype"/>
    <w:uiPriority w:val="99"/>
  </w:style>
  <w:style w:type="paragraph" w:customStyle="1" w:styleId="1">
    <w:name w:val="1"/>
    <w:basedOn w:val="Standaard"/>
    <w:next w:val="Standaard"/>
    <w:pPr>
      <w:spacing w:after="60"/>
    </w:pPr>
    <w:rPr>
      <w:rFonts w:ascii="Lucida Sans" w:hAnsi="Lucida Sans" w:cs="Arial"/>
      <w:szCs w:val="24"/>
    </w:rPr>
  </w:style>
  <w:style w:type="character" w:customStyle="1" w:styleId="Opmaakprofiel1Char">
    <w:name w:val="Opmaakprofiel1 Char"/>
    <w:basedOn w:val="Kop1Char"/>
    <w:rPr>
      <w:rFonts w:ascii="Arial" w:eastAsia="Calibri" w:hAnsi="Arial" w:cs="Arial"/>
      <w:b/>
      <w:bCs/>
      <w:color w:val="003873"/>
      <w:kern w:val="0"/>
      <w:sz w:val="28"/>
      <w:szCs w:val="28"/>
      <w:lang w:eastAsia="nl-NL"/>
    </w:rPr>
  </w:style>
  <w:style w:type="paragraph" w:styleId="Geenafstand">
    <w:name w:val="No Spacing"/>
    <w:pPr>
      <w:suppressAutoHyphens/>
      <w:spacing w:after="0" w:line="240" w:lineRule="auto"/>
    </w:pPr>
    <w:rPr>
      <w:rFonts w:ascii="Times New Roman" w:eastAsia="Calibri" w:hAnsi="Times New Roman"/>
      <w:kern w:val="0"/>
      <w:szCs w:val="20"/>
    </w:rPr>
  </w:style>
  <w:style w:type="character" w:customStyle="1" w:styleId="GeenafstandChar">
    <w:name w:val="Geen afstand Char"/>
    <w:rPr>
      <w:rFonts w:ascii="Times New Roman" w:eastAsia="Calibri" w:hAnsi="Times New Roman" w:cs="Times New Roman"/>
      <w:kern w:val="0"/>
      <w:szCs w:val="20"/>
    </w:rPr>
  </w:style>
  <w:style w:type="character" w:styleId="Nadruk">
    <w:name w:val="Emphasis"/>
    <w:uiPriority w:val="20"/>
    <w:qFormat/>
    <w:rPr>
      <w:b/>
      <w:bCs/>
      <w:i w:val="0"/>
      <w:iCs w:val="0"/>
    </w:rPr>
  </w:style>
  <w:style w:type="character" w:customStyle="1" w:styleId="LijstalineaChar">
    <w:name w:val="Lijstalinea Char"/>
  </w:style>
  <w:style w:type="paragraph" w:styleId="Index6">
    <w:name w:val="index 6"/>
    <w:pPr>
      <w:suppressAutoHyphens/>
      <w:spacing w:after="0" w:line="240" w:lineRule="auto"/>
    </w:pPr>
    <w:rPr>
      <w:rFonts w:ascii="Times New Roman" w:eastAsia="Times New Roman" w:hAnsi="Times New Roman"/>
      <w:kern w:val="0"/>
      <w:szCs w:val="20"/>
    </w:rPr>
  </w:style>
  <w:style w:type="character" w:customStyle="1" w:styleId="Index6Char">
    <w:name w:val="Index 6 Char"/>
    <w:rPr>
      <w:rFonts w:ascii="Times New Roman" w:eastAsia="Times New Roman" w:hAnsi="Times New Roman" w:cs="Times New Roman"/>
      <w:kern w:val="0"/>
      <w:szCs w:val="20"/>
    </w:rPr>
  </w:style>
  <w:style w:type="character" w:styleId="Hyperlink">
    <w:name w:val="Hyperlink"/>
    <w:basedOn w:val="Standaardalinea-lettertype"/>
    <w:uiPriority w:val="99"/>
    <w:rPr>
      <w:color w:val="0000FF"/>
      <w:u w:val="single"/>
    </w:rPr>
  </w:style>
  <w:style w:type="paragraph" w:customStyle="1" w:styleId="lblevaldocs">
    <w:name w:val="lbl_eval_docs"/>
    <w:basedOn w:val="Standaard"/>
    <w:pPr>
      <w:spacing w:before="100" w:after="100"/>
    </w:pPr>
    <w:rPr>
      <w:rFonts w:ascii="Verdana" w:eastAsia="Times New Roman" w:hAnsi="Verdana"/>
      <w:szCs w:val="24"/>
      <w:lang w:eastAsia="nl-NL"/>
    </w:rPr>
  </w:style>
  <w:style w:type="paragraph" w:customStyle="1" w:styleId="documentdnld">
    <w:name w:val="document_dnld"/>
    <w:basedOn w:val="Standaard"/>
    <w:pPr>
      <w:spacing w:before="100" w:after="100"/>
    </w:pPr>
    <w:rPr>
      <w:rFonts w:ascii="Verdana" w:eastAsia="Times New Roman" w:hAnsi="Verdana"/>
      <w:szCs w:val="24"/>
      <w:lang w:eastAsia="nl-NL"/>
    </w:rPr>
  </w:style>
  <w:style w:type="paragraph" w:styleId="Ballontekst">
    <w:name w:val="Balloon Text"/>
    <w:basedOn w:val="Standaard"/>
    <w:rPr>
      <w:rFonts w:ascii="Tahoma" w:hAnsi="Tahoma" w:cs="Tahoma"/>
      <w:sz w:val="16"/>
      <w:szCs w:val="16"/>
    </w:rPr>
  </w:style>
  <w:style w:type="character" w:customStyle="1" w:styleId="BallontekstChar">
    <w:name w:val="Ballontekst Char"/>
    <w:basedOn w:val="Standaardalinea-lettertype"/>
    <w:rPr>
      <w:rFonts w:ascii="Tahoma" w:eastAsia="Calibri" w:hAnsi="Tahoma" w:cs="Tahoma"/>
      <w:kern w:val="0"/>
      <w:sz w:val="16"/>
      <w:szCs w:val="16"/>
    </w:rPr>
  </w:style>
  <w:style w:type="character" w:styleId="Zwaar">
    <w:name w:val="Strong"/>
    <w:basedOn w:val="Standaardalinea-lettertype"/>
    <w:uiPriority w:val="22"/>
    <w:qFormat/>
    <w:rPr>
      <w:b/>
      <w:bCs/>
    </w:rPr>
  </w:style>
  <w:style w:type="paragraph" w:styleId="Kopvaninhoudsopgave">
    <w:name w:val="TOC Heading"/>
    <w:basedOn w:val="Kop1"/>
    <w:next w:val="Standaard"/>
    <w:uiPriority w:val="39"/>
    <w:qFormat/>
    <w:pPr>
      <w:spacing w:before="240" w:after="0" w:line="276" w:lineRule="auto"/>
    </w:pPr>
    <w:rPr>
      <w:rFonts w:ascii="Arial" w:hAnsi="Arial"/>
      <w:b/>
      <w:bCs/>
      <w:color w:val="0E2841"/>
      <w:szCs w:val="28"/>
      <w:lang w:eastAsia="nl-NL"/>
    </w:rPr>
  </w:style>
  <w:style w:type="paragraph" w:styleId="Inhopg1">
    <w:name w:val="toc 1"/>
    <w:basedOn w:val="Standaard"/>
    <w:next w:val="Standaard"/>
    <w:autoRedefine/>
    <w:uiPriority w:val="39"/>
    <w:pPr>
      <w:tabs>
        <w:tab w:val="left" w:pos="480"/>
        <w:tab w:val="right" w:leader="dot" w:pos="9062"/>
      </w:tabs>
      <w:spacing w:after="100"/>
    </w:pPr>
  </w:style>
  <w:style w:type="paragraph" w:styleId="Inhopg3">
    <w:name w:val="toc 3"/>
    <w:basedOn w:val="Standaard"/>
    <w:next w:val="Standaard"/>
    <w:autoRedefine/>
    <w:uiPriority w:val="39"/>
    <w:pPr>
      <w:tabs>
        <w:tab w:val="left" w:pos="1320"/>
        <w:tab w:val="right" w:leader="dot" w:pos="9062"/>
      </w:tabs>
      <w:spacing w:after="100"/>
      <w:ind w:left="480"/>
    </w:pPr>
  </w:style>
  <w:style w:type="paragraph" w:styleId="Inhopg2">
    <w:name w:val="toc 2"/>
    <w:basedOn w:val="Standaard"/>
    <w:next w:val="Standaard"/>
    <w:autoRedefine/>
    <w:uiPriority w:val="39"/>
    <w:pPr>
      <w:tabs>
        <w:tab w:val="left" w:pos="1100"/>
        <w:tab w:val="right" w:leader="dot" w:pos="9062"/>
      </w:tabs>
      <w:spacing w:after="100"/>
      <w:ind w:left="240"/>
    </w:pPr>
    <w:rPr>
      <w:rFonts w:cs="Arial"/>
    </w:rPr>
  </w:style>
  <w:style w:type="character" w:styleId="Verwijzingopmerking">
    <w:name w:val="annotation reference"/>
    <w:basedOn w:val="Standaardalinea-lettertype"/>
    <w:uiPriority w:val="99"/>
    <w:rPr>
      <w:sz w:val="16"/>
      <w:szCs w:val="16"/>
    </w:rPr>
  </w:style>
  <w:style w:type="paragraph" w:styleId="Tekstopmerking">
    <w:name w:val="annotation text"/>
    <w:basedOn w:val="Standaard"/>
    <w:uiPriority w:val="99"/>
    <w:rPr>
      <w:rFonts w:ascii="Verdana" w:hAnsi="Verdana"/>
    </w:rPr>
  </w:style>
  <w:style w:type="character" w:customStyle="1" w:styleId="TekstopmerkingChar">
    <w:name w:val="Tekst opmerking Char"/>
    <w:basedOn w:val="Standaardalinea-lettertype"/>
    <w:uiPriority w:val="99"/>
    <w:rPr>
      <w:rFonts w:ascii="Verdana" w:eastAsia="Calibri" w:hAnsi="Verdana" w:cs="Times New Roman"/>
      <w:kern w:val="0"/>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Verdana" w:eastAsia="Calibri" w:hAnsi="Verdana" w:cs="Times New Roman"/>
      <w:b/>
      <w:bCs/>
      <w:kern w:val="0"/>
      <w:sz w:val="20"/>
      <w:szCs w:val="20"/>
    </w:rPr>
  </w:style>
  <w:style w:type="character" w:styleId="GevolgdeHyperlink">
    <w:name w:val="FollowedHyperlink"/>
    <w:basedOn w:val="Standaardalinea-lettertype"/>
    <w:rPr>
      <w:color w:val="96607D"/>
      <w:u w:val="single"/>
    </w:rPr>
  </w:style>
  <w:style w:type="paragraph" w:styleId="Inhopg4">
    <w:name w:val="toc 4"/>
    <w:basedOn w:val="Standaard"/>
    <w:next w:val="Standaard"/>
    <w:autoRedefine/>
    <w:uiPriority w:val="39"/>
    <w:pPr>
      <w:spacing w:after="100"/>
      <w:ind w:left="600"/>
    </w:pPr>
  </w:style>
  <w:style w:type="paragraph" w:styleId="Index1">
    <w:name w:val="index 1"/>
    <w:basedOn w:val="Standaard"/>
    <w:next w:val="Standaard"/>
    <w:autoRedefine/>
    <w:pPr>
      <w:ind w:left="200" w:hanging="200"/>
    </w:pPr>
  </w:style>
  <w:style w:type="paragraph" w:styleId="Eindnoottekst">
    <w:name w:val="endnote text"/>
    <w:basedOn w:val="Standaard"/>
  </w:style>
  <w:style w:type="character" w:customStyle="1" w:styleId="EindnoottekstChar">
    <w:name w:val="Eindnoottekst Char"/>
    <w:basedOn w:val="Standaardalinea-lettertype"/>
    <w:rPr>
      <w:rFonts w:ascii="Arial" w:eastAsia="Calibri" w:hAnsi="Arial" w:cs="Times New Roman"/>
      <w:kern w:val="0"/>
      <w:sz w:val="20"/>
      <w:szCs w:val="20"/>
    </w:rPr>
  </w:style>
  <w:style w:type="character" w:styleId="Eindnootmarkering">
    <w:name w:val="endnote reference"/>
    <w:basedOn w:val="Standaardalinea-lettertype"/>
    <w:rPr>
      <w:position w:val="0"/>
      <w:vertAlign w:val="superscript"/>
    </w:rPr>
  </w:style>
  <w:style w:type="character" w:styleId="Onopgelostemelding">
    <w:name w:val="Unresolved Mention"/>
    <w:basedOn w:val="Standaardalinea-lettertype"/>
    <w:uiPriority w:val="99"/>
    <w:rPr>
      <w:color w:val="605E5C"/>
      <w:shd w:val="clear" w:color="auto" w:fill="E1DFDD"/>
    </w:rPr>
  </w:style>
  <w:style w:type="paragraph" w:styleId="Normaalweb">
    <w:name w:val="Normal (Web)"/>
    <w:basedOn w:val="Standaard"/>
    <w:uiPriority w:val="99"/>
    <w:pPr>
      <w:spacing w:before="100" w:after="100"/>
    </w:pPr>
    <w:rPr>
      <w:rFonts w:ascii="Times New Roman" w:eastAsia="Times New Roman" w:hAnsi="Times New Roman"/>
      <w:sz w:val="24"/>
      <w:szCs w:val="24"/>
      <w:lang w:eastAsia="nl-NL"/>
    </w:rPr>
  </w:style>
  <w:style w:type="paragraph" w:styleId="Revisie">
    <w:name w:val="Revision"/>
    <w:pPr>
      <w:suppressAutoHyphens/>
      <w:spacing w:after="0" w:line="240" w:lineRule="auto"/>
    </w:pPr>
    <w:rPr>
      <w:rFonts w:ascii="Arial" w:eastAsia="Calibri" w:hAnsi="Arial"/>
      <w:kern w:val="0"/>
      <w:sz w:val="20"/>
      <w:szCs w:val="20"/>
    </w:rPr>
  </w:style>
  <w:style w:type="paragraph" w:styleId="Voetnoottekst">
    <w:name w:val="footnote text"/>
    <w:basedOn w:val="Standaard"/>
  </w:style>
  <w:style w:type="character" w:customStyle="1" w:styleId="VoetnoottekstChar">
    <w:name w:val="Voetnoottekst Char"/>
    <w:basedOn w:val="Standaardalinea-lettertype"/>
    <w:rPr>
      <w:rFonts w:ascii="Arial" w:eastAsia="Calibri" w:hAnsi="Arial" w:cs="Times New Roman"/>
      <w:kern w:val="0"/>
      <w:sz w:val="20"/>
      <w:szCs w:val="20"/>
    </w:rPr>
  </w:style>
  <w:style w:type="character" w:styleId="Voetnootmarkering">
    <w:name w:val="footnote reference"/>
    <w:basedOn w:val="Standaardalinea-lettertype"/>
    <w:rPr>
      <w:position w:val="0"/>
      <w:vertAlign w:val="superscript"/>
    </w:rPr>
  </w:style>
  <w:style w:type="paragraph" w:styleId="Inhopg5">
    <w:name w:val="toc 5"/>
    <w:basedOn w:val="Standaard"/>
    <w:next w:val="Standaard"/>
    <w:autoRedefine/>
    <w:uiPriority w:val="39"/>
    <w:pPr>
      <w:spacing w:after="100" w:line="256" w:lineRule="auto"/>
      <w:ind w:left="880"/>
    </w:pPr>
    <w:rPr>
      <w:rFonts w:ascii="Aptos" w:eastAsia="Times New Roman" w:hAnsi="Aptos"/>
      <w:sz w:val="22"/>
      <w:szCs w:val="22"/>
      <w:lang w:eastAsia="nl-NL"/>
    </w:rPr>
  </w:style>
  <w:style w:type="paragraph" w:styleId="Inhopg6">
    <w:name w:val="toc 6"/>
    <w:basedOn w:val="Standaard"/>
    <w:next w:val="Standaard"/>
    <w:autoRedefine/>
    <w:uiPriority w:val="39"/>
    <w:pPr>
      <w:spacing w:after="100" w:line="256" w:lineRule="auto"/>
      <w:ind w:left="1100"/>
    </w:pPr>
    <w:rPr>
      <w:rFonts w:ascii="Aptos" w:eastAsia="Times New Roman" w:hAnsi="Aptos"/>
      <w:sz w:val="22"/>
      <w:szCs w:val="22"/>
      <w:lang w:eastAsia="nl-NL"/>
    </w:rPr>
  </w:style>
  <w:style w:type="paragraph" w:styleId="Inhopg7">
    <w:name w:val="toc 7"/>
    <w:basedOn w:val="Standaard"/>
    <w:next w:val="Standaard"/>
    <w:autoRedefine/>
    <w:uiPriority w:val="39"/>
    <w:pPr>
      <w:spacing w:after="100" w:line="256" w:lineRule="auto"/>
      <w:ind w:left="1320"/>
    </w:pPr>
    <w:rPr>
      <w:rFonts w:ascii="Aptos" w:eastAsia="Times New Roman" w:hAnsi="Aptos"/>
      <w:sz w:val="22"/>
      <w:szCs w:val="22"/>
      <w:lang w:eastAsia="nl-NL"/>
    </w:rPr>
  </w:style>
  <w:style w:type="paragraph" w:styleId="Inhopg8">
    <w:name w:val="toc 8"/>
    <w:basedOn w:val="Standaard"/>
    <w:next w:val="Standaard"/>
    <w:autoRedefine/>
    <w:uiPriority w:val="39"/>
    <w:pPr>
      <w:spacing w:after="100" w:line="256" w:lineRule="auto"/>
      <w:ind w:left="1540"/>
    </w:pPr>
    <w:rPr>
      <w:rFonts w:ascii="Aptos" w:eastAsia="Times New Roman" w:hAnsi="Aptos"/>
      <w:sz w:val="22"/>
      <w:szCs w:val="22"/>
      <w:lang w:eastAsia="nl-NL"/>
    </w:rPr>
  </w:style>
  <w:style w:type="paragraph" w:styleId="Inhopg9">
    <w:name w:val="toc 9"/>
    <w:basedOn w:val="Standaard"/>
    <w:next w:val="Standaard"/>
    <w:autoRedefine/>
    <w:uiPriority w:val="39"/>
    <w:pPr>
      <w:spacing w:after="100" w:line="256" w:lineRule="auto"/>
      <w:ind w:left="1760"/>
    </w:pPr>
    <w:rPr>
      <w:rFonts w:ascii="Aptos" w:eastAsia="Times New Roman" w:hAnsi="Aptos"/>
      <w:sz w:val="22"/>
      <w:szCs w:val="22"/>
      <w:lang w:eastAsia="nl-NL"/>
    </w:rPr>
  </w:style>
  <w:style w:type="paragraph" w:customStyle="1" w:styleId="Default">
    <w:name w:val="Default"/>
    <w:basedOn w:val="Standaard"/>
    <w:pPr>
      <w:autoSpaceDE w:val="0"/>
    </w:pPr>
    <w:rPr>
      <w:rFonts w:ascii="Verdana" w:eastAsia="Aptos" w:hAnsi="Verdana" w:cs="Calibri"/>
      <w:color w:val="000000"/>
      <w:sz w:val="24"/>
      <w:szCs w:val="24"/>
    </w:rPr>
  </w:style>
  <w:style w:type="character" w:styleId="Subtielebenadrukking">
    <w:name w:val="Subtle Emphasis"/>
    <w:basedOn w:val="Standaardalinea-lettertype"/>
    <w:rPr>
      <w:rFonts w:ascii="BC Orion" w:hAnsi="BC Orion"/>
      <w:i w:val="0"/>
      <w:iCs/>
      <w:color w:val="0A1A33"/>
      <w:sz w:val="48"/>
    </w:rPr>
  </w:style>
  <w:style w:type="character" w:styleId="Tekstvantijdelijkeaanduiding">
    <w:name w:val="Placeholder Text"/>
    <w:basedOn w:val="Standaardalinea-lettertype"/>
    <w:uiPriority w:val="99"/>
    <w:semiHidden/>
    <w:rsid w:val="00DD4415"/>
    <w:rPr>
      <w:color w:val="666666"/>
    </w:rPr>
  </w:style>
  <w:style w:type="table" w:styleId="Lijsttabel1licht">
    <w:name w:val="List Table 1 Light"/>
    <w:basedOn w:val="Standaardtabel"/>
    <w:uiPriority w:val="46"/>
    <w:rsid w:val="00CC38CD"/>
    <w:pPr>
      <w:spacing w:after="0" w:line="240" w:lineRule="auto"/>
    </w:pPr>
    <w:tblPr>
      <w:tblStyleRowBandSize w:val="1"/>
      <w:tblStyleColBandSize w:val="1"/>
    </w:tblPr>
    <w:tblStylePr w:type="firstRow">
      <w:rPr>
        <w:b/>
        <w:bCs/>
      </w:rPr>
      <w:tblPr/>
      <w:tcPr>
        <w:tcBorders>
          <w:bottom w:val="single" w:sz="4" w:space="0" w:color="2766C8" w:themeColor="text1" w:themeTint="99"/>
        </w:tcBorders>
      </w:tcPr>
    </w:tblStylePr>
    <w:tblStylePr w:type="lastRow">
      <w:rPr>
        <w:b/>
        <w:bCs/>
      </w:rPr>
      <w:tblPr/>
      <w:tcPr>
        <w:tcBorders>
          <w:top w:val="single" w:sz="4" w:space="0" w:color="2766C8" w:themeColor="text1" w:themeTint="99"/>
        </w:tcBorders>
      </w:tcPr>
    </w:tblStylePr>
    <w:tblStylePr w:type="firstCol">
      <w:rPr>
        <w:b/>
        <w:bCs/>
      </w:rPr>
    </w:tblStylePr>
    <w:tblStylePr w:type="lastCol">
      <w:rPr>
        <w:b/>
        <w:bCs/>
      </w:rPr>
    </w:tblStylePr>
    <w:tblStylePr w:type="band1Vert">
      <w:tblPr/>
      <w:tcPr>
        <w:shd w:val="clear" w:color="auto" w:fill="B3CBF0" w:themeFill="text1" w:themeFillTint="33"/>
      </w:tcPr>
    </w:tblStylePr>
    <w:tblStylePr w:type="band1Horz">
      <w:tblPr/>
      <w:tcPr>
        <w:shd w:val="clear" w:color="auto" w:fill="B3CBF0" w:themeFill="text1" w:themeFillTint="33"/>
      </w:tcPr>
    </w:tblStylePr>
  </w:style>
  <w:style w:type="table" w:styleId="Tabelrasterlicht">
    <w:name w:val="Grid Table Light"/>
    <w:basedOn w:val="Standaardtabel"/>
    <w:uiPriority w:val="40"/>
    <w:rsid w:val="00CC38CD"/>
    <w:pPr>
      <w:spacing w:after="0" w:line="240" w:lineRule="auto"/>
    </w:pPr>
    <w:tblPr>
      <w:tblBorders>
        <w:top w:val="single" w:sz="4" w:space="0" w:color="ECD37A" w:themeColor="background1" w:themeShade="BF"/>
        <w:left w:val="single" w:sz="4" w:space="0" w:color="ECD37A" w:themeColor="background1" w:themeShade="BF"/>
        <w:bottom w:val="single" w:sz="4" w:space="0" w:color="ECD37A" w:themeColor="background1" w:themeShade="BF"/>
        <w:right w:val="single" w:sz="4" w:space="0" w:color="ECD37A" w:themeColor="background1" w:themeShade="BF"/>
        <w:insideH w:val="single" w:sz="4" w:space="0" w:color="ECD37A" w:themeColor="background1" w:themeShade="BF"/>
        <w:insideV w:val="single" w:sz="4" w:space="0" w:color="ECD37A" w:themeColor="background1" w:themeShade="BF"/>
      </w:tblBorders>
    </w:tblPr>
  </w:style>
  <w:style w:type="paragraph" w:customStyle="1" w:styleId="Standaardhuisstijl">
    <w:name w:val="Standaard huisstijl"/>
    <w:basedOn w:val="Standaard"/>
    <w:link w:val="StandaardhuisstijlChar"/>
    <w:qFormat/>
    <w:rsid w:val="00F303AD"/>
    <w:rPr>
      <w:rFonts w:ascii="GT Alpina Condensed Light" w:hAnsi="GT Alpina Condensed Light"/>
      <w:color w:val="0A1A33" w:themeColor="text1"/>
    </w:rPr>
  </w:style>
  <w:style w:type="character" w:customStyle="1" w:styleId="StandaardhuisstijlChar">
    <w:name w:val="Standaard huisstijl Char"/>
    <w:basedOn w:val="Standaardalinea-lettertype"/>
    <w:link w:val="Standaardhuisstijl"/>
    <w:rsid w:val="00F303AD"/>
    <w:rPr>
      <w:rFonts w:ascii="GT Alpina Condensed Light" w:eastAsia="Calibri" w:hAnsi="GT Alpina Condensed Light"/>
      <w:color w:val="0A1A33" w:themeColor="text1"/>
      <w:kern w:val="0"/>
      <w:sz w:val="20"/>
      <w:szCs w:val="20"/>
    </w:rPr>
  </w:style>
  <w:style w:type="table" w:styleId="Rastertabel1licht-Accent4">
    <w:name w:val="Grid Table 1 Light Accent 4"/>
    <w:basedOn w:val="Standaardtabel"/>
    <w:uiPriority w:val="46"/>
    <w:rsid w:val="006E138E"/>
    <w:pPr>
      <w:spacing w:after="0" w:line="240" w:lineRule="auto"/>
    </w:pPr>
    <w:tblPr>
      <w:tblStyleRowBandSize w:val="1"/>
      <w:tblStyleColBandSize w:val="1"/>
      <w:tblBorders>
        <w:top w:val="single" w:sz="4" w:space="0" w:color="EFE9E9" w:themeColor="accent4" w:themeTint="66"/>
        <w:left w:val="single" w:sz="4" w:space="0" w:color="EFE9E9" w:themeColor="accent4" w:themeTint="66"/>
        <w:bottom w:val="single" w:sz="4" w:space="0" w:color="EFE9E9" w:themeColor="accent4" w:themeTint="66"/>
        <w:right w:val="single" w:sz="4" w:space="0" w:color="EFE9E9" w:themeColor="accent4" w:themeTint="66"/>
        <w:insideH w:val="single" w:sz="4" w:space="0" w:color="EFE9E9" w:themeColor="accent4" w:themeTint="66"/>
        <w:insideV w:val="single" w:sz="4" w:space="0" w:color="EFE9E9" w:themeColor="accent4" w:themeTint="66"/>
      </w:tblBorders>
    </w:tblPr>
    <w:tblStylePr w:type="firstRow">
      <w:rPr>
        <w:b/>
        <w:bCs/>
      </w:rPr>
      <w:tblPr/>
      <w:tcPr>
        <w:tcBorders>
          <w:bottom w:val="single" w:sz="12" w:space="0" w:color="E8DFDF" w:themeColor="accent4" w:themeTint="99"/>
        </w:tcBorders>
      </w:tcPr>
    </w:tblStylePr>
    <w:tblStylePr w:type="lastRow">
      <w:rPr>
        <w:b/>
        <w:bCs/>
      </w:rPr>
      <w:tblPr/>
      <w:tcPr>
        <w:tcBorders>
          <w:top w:val="double" w:sz="2" w:space="0" w:color="E8DFDF" w:themeColor="accent4" w:themeTint="99"/>
        </w:tcBorders>
      </w:tcPr>
    </w:tblStylePr>
    <w:tblStylePr w:type="firstCol">
      <w:rPr>
        <w:b/>
        <w:bCs/>
      </w:rPr>
    </w:tblStylePr>
    <w:tblStylePr w:type="lastCol">
      <w:rPr>
        <w:b/>
        <w:bCs/>
      </w:rPr>
    </w:tblStylePr>
  </w:style>
  <w:style w:type="table" w:styleId="Lijsttabel3-Accent4">
    <w:name w:val="List Table 3 Accent 4"/>
    <w:basedOn w:val="Standaardtabel"/>
    <w:uiPriority w:val="48"/>
    <w:rsid w:val="000B68A9"/>
    <w:pPr>
      <w:spacing w:after="0" w:line="240" w:lineRule="auto"/>
    </w:pPr>
    <w:tblPr>
      <w:tblStyleRowBandSize w:val="1"/>
      <w:tblStyleColBandSize w:val="1"/>
      <w:tblBorders>
        <w:top w:val="single" w:sz="4" w:space="0" w:color="D9CBCA" w:themeColor="accent4"/>
        <w:left w:val="single" w:sz="4" w:space="0" w:color="D9CBCA" w:themeColor="accent4"/>
        <w:bottom w:val="single" w:sz="4" w:space="0" w:color="D9CBCA" w:themeColor="accent4"/>
        <w:right w:val="single" w:sz="4" w:space="0" w:color="D9CBCA" w:themeColor="accent4"/>
      </w:tblBorders>
    </w:tblPr>
    <w:tblStylePr w:type="firstRow">
      <w:rPr>
        <w:b/>
        <w:bCs/>
        <w:color w:val="FBF6E3" w:themeColor="background1"/>
      </w:rPr>
      <w:tblPr/>
      <w:tcPr>
        <w:shd w:val="clear" w:color="auto" w:fill="D9CBCA" w:themeFill="accent4"/>
      </w:tcPr>
    </w:tblStylePr>
    <w:tblStylePr w:type="lastRow">
      <w:rPr>
        <w:b/>
        <w:bCs/>
      </w:rPr>
      <w:tblPr/>
      <w:tcPr>
        <w:tcBorders>
          <w:top w:val="double" w:sz="4" w:space="0" w:color="D9CBCA" w:themeColor="accent4"/>
        </w:tcBorders>
        <w:shd w:val="clear" w:color="auto" w:fill="FBF6E3" w:themeFill="background1"/>
      </w:tcPr>
    </w:tblStylePr>
    <w:tblStylePr w:type="firstCol">
      <w:rPr>
        <w:b/>
        <w:bCs/>
      </w:rPr>
      <w:tblPr/>
      <w:tcPr>
        <w:tcBorders>
          <w:right w:val="nil"/>
        </w:tcBorders>
        <w:shd w:val="clear" w:color="auto" w:fill="FBF6E3" w:themeFill="background1"/>
      </w:tcPr>
    </w:tblStylePr>
    <w:tblStylePr w:type="lastCol">
      <w:rPr>
        <w:b/>
        <w:bCs/>
      </w:rPr>
      <w:tblPr/>
      <w:tcPr>
        <w:tcBorders>
          <w:left w:val="nil"/>
        </w:tcBorders>
        <w:shd w:val="clear" w:color="auto" w:fill="FBF6E3" w:themeFill="background1"/>
      </w:tcPr>
    </w:tblStylePr>
    <w:tblStylePr w:type="band1Vert">
      <w:tblPr/>
      <w:tcPr>
        <w:tcBorders>
          <w:left w:val="single" w:sz="4" w:space="0" w:color="D9CBCA" w:themeColor="accent4"/>
          <w:right w:val="single" w:sz="4" w:space="0" w:color="D9CBCA" w:themeColor="accent4"/>
        </w:tcBorders>
      </w:tcPr>
    </w:tblStylePr>
    <w:tblStylePr w:type="band1Horz">
      <w:tblPr/>
      <w:tcPr>
        <w:tcBorders>
          <w:top w:val="single" w:sz="4" w:space="0" w:color="D9CBCA" w:themeColor="accent4"/>
          <w:bottom w:val="single" w:sz="4" w:space="0" w:color="D9CBC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9CBCA" w:themeColor="accent4"/>
          <w:left w:val="nil"/>
        </w:tcBorders>
      </w:tcPr>
    </w:tblStylePr>
    <w:tblStylePr w:type="swCell">
      <w:tblPr/>
      <w:tcPr>
        <w:tcBorders>
          <w:top w:val="double" w:sz="4" w:space="0" w:color="D9CBCA" w:themeColor="accent4"/>
          <w:right w:val="nil"/>
        </w:tcBorders>
      </w:tcPr>
    </w:tblStylePr>
  </w:style>
  <w:style w:type="paragraph" w:customStyle="1" w:styleId="Kop30">
    <w:name w:val="Kop3"/>
    <w:basedOn w:val="Standaard"/>
    <w:link w:val="Kop3Char0"/>
    <w:qFormat/>
    <w:rsid w:val="005829A2"/>
    <w:rPr>
      <w:rFonts w:ascii="BC Orion" w:eastAsia="Times New Roman" w:hAnsi="BC Orion" w:cs="Arial"/>
      <w:bCs/>
      <w:color w:val="0A1A33" w:themeColor="accent2"/>
      <w:sz w:val="18"/>
      <w:lang w:eastAsia="nl-NL"/>
    </w:rPr>
  </w:style>
  <w:style w:type="character" w:customStyle="1" w:styleId="Kop3Char0">
    <w:name w:val="Kop3 Char"/>
    <w:basedOn w:val="Standaardalinea-lettertype"/>
    <w:link w:val="Kop30"/>
    <w:rsid w:val="005829A2"/>
    <w:rPr>
      <w:rFonts w:ascii="BC Orion" w:eastAsia="Times New Roman" w:hAnsi="BC Orion" w:cs="Arial"/>
      <w:bCs/>
      <w:color w:val="0A1A33" w:themeColor="accent2"/>
      <w:kern w:val="0"/>
      <w:sz w:val="18"/>
      <w:szCs w:val="20"/>
      <w:lang w:eastAsia="nl-NL"/>
    </w:rPr>
  </w:style>
  <w:style w:type="table" w:styleId="Rastertabel1licht-Accent6">
    <w:name w:val="Grid Table 1 Light Accent 6"/>
    <w:basedOn w:val="Standaardtabel"/>
    <w:uiPriority w:val="46"/>
    <w:rsid w:val="00BC2437"/>
    <w:pPr>
      <w:spacing w:after="0" w:line="240" w:lineRule="auto"/>
    </w:pPr>
    <w:tblPr>
      <w:tblStyleRowBandSize w:val="1"/>
      <w:tblStyleColBandSize w:val="1"/>
      <w:tblBorders>
        <w:top w:val="single" w:sz="4" w:space="0" w:color="FAD9C4" w:themeColor="accent6" w:themeTint="66"/>
        <w:left w:val="single" w:sz="4" w:space="0" w:color="FAD9C4" w:themeColor="accent6" w:themeTint="66"/>
        <w:bottom w:val="single" w:sz="4" w:space="0" w:color="FAD9C4" w:themeColor="accent6" w:themeTint="66"/>
        <w:right w:val="single" w:sz="4" w:space="0" w:color="FAD9C4" w:themeColor="accent6" w:themeTint="66"/>
        <w:insideH w:val="single" w:sz="4" w:space="0" w:color="FAD9C4" w:themeColor="accent6" w:themeTint="66"/>
        <w:insideV w:val="single" w:sz="4" w:space="0" w:color="FAD9C4" w:themeColor="accent6" w:themeTint="66"/>
      </w:tblBorders>
    </w:tblPr>
    <w:tblStylePr w:type="firstRow">
      <w:rPr>
        <w:b/>
        <w:bCs/>
      </w:rPr>
      <w:tblPr/>
      <w:tcPr>
        <w:tcBorders>
          <w:bottom w:val="single" w:sz="12" w:space="0" w:color="F7C7A7" w:themeColor="accent6" w:themeTint="99"/>
        </w:tcBorders>
      </w:tcPr>
    </w:tblStylePr>
    <w:tblStylePr w:type="lastRow">
      <w:rPr>
        <w:b/>
        <w:bCs/>
      </w:rPr>
      <w:tblPr/>
      <w:tcPr>
        <w:tcBorders>
          <w:top w:val="double" w:sz="2" w:space="0" w:color="F7C7A7"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8406">
      <w:bodyDiv w:val="1"/>
      <w:marLeft w:val="0"/>
      <w:marRight w:val="0"/>
      <w:marTop w:val="0"/>
      <w:marBottom w:val="0"/>
      <w:divBdr>
        <w:top w:val="none" w:sz="0" w:space="0" w:color="auto"/>
        <w:left w:val="none" w:sz="0" w:space="0" w:color="auto"/>
        <w:bottom w:val="none" w:sz="0" w:space="0" w:color="auto"/>
        <w:right w:val="none" w:sz="0" w:space="0" w:color="auto"/>
      </w:divBdr>
    </w:div>
    <w:div w:id="35393472">
      <w:bodyDiv w:val="1"/>
      <w:marLeft w:val="0"/>
      <w:marRight w:val="0"/>
      <w:marTop w:val="0"/>
      <w:marBottom w:val="0"/>
      <w:divBdr>
        <w:top w:val="none" w:sz="0" w:space="0" w:color="auto"/>
        <w:left w:val="none" w:sz="0" w:space="0" w:color="auto"/>
        <w:bottom w:val="none" w:sz="0" w:space="0" w:color="auto"/>
        <w:right w:val="none" w:sz="0" w:space="0" w:color="auto"/>
      </w:divBdr>
    </w:div>
    <w:div w:id="59644971">
      <w:bodyDiv w:val="1"/>
      <w:marLeft w:val="0"/>
      <w:marRight w:val="0"/>
      <w:marTop w:val="0"/>
      <w:marBottom w:val="0"/>
      <w:divBdr>
        <w:top w:val="none" w:sz="0" w:space="0" w:color="auto"/>
        <w:left w:val="none" w:sz="0" w:space="0" w:color="auto"/>
        <w:bottom w:val="none" w:sz="0" w:space="0" w:color="auto"/>
        <w:right w:val="none" w:sz="0" w:space="0" w:color="auto"/>
      </w:divBdr>
    </w:div>
    <w:div w:id="170221100">
      <w:bodyDiv w:val="1"/>
      <w:marLeft w:val="0"/>
      <w:marRight w:val="0"/>
      <w:marTop w:val="0"/>
      <w:marBottom w:val="0"/>
      <w:divBdr>
        <w:top w:val="none" w:sz="0" w:space="0" w:color="auto"/>
        <w:left w:val="none" w:sz="0" w:space="0" w:color="auto"/>
        <w:bottom w:val="none" w:sz="0" w:space="0" w:color="auto"/>
        <w:right w:val="none" w:sz="0" w:space="0" w:color="auto"/>
      </w:divBdr>
    </w:div>
    <w:div w:id="268632739">
      <w:bodyDiv w:val="1"/>
      <w:marLeft w:val="0"/>
      <w:marRight w:val="0"/>
      <w:marTop w:val="0"/>
      <w:marBottom w:val="0"/>
      <w:divBdr>
        <w:top w:val="none" w:sz="0" w:space="0" w:color="auto"/>
        <w:left w:val="none" w:sz="0" w:space="0" w:color="auto"/>
        <w:bottom w:val="none" w:sz="0" w:space="0" w:color="auto"/>
        <w:right w:val="none" w:sz="0" w:space="0" w:color="auto"/>
      </w:divBdr>
    </w:div>
    <w:div w:id="302657435">
      <w:bodyDiv w:val="1"/>
      <w:marLeft w:val="0"/>
      <w:marRight w:val="0"/>
      <w:marTop w:val="0"/>
      <w:marBottom w:val="0"/>
      <w:divBdr>
        <w:top w:val="none" w:sz="0" w:space="0" w:color="auto"/>
        <w:left w:val="none" w:sz="0" w:space="0" w:color="auto"/>
        <w:bottom w:val="none" w:sz="0" w:space="0" w:color="auto"/>
        <w:right w:val="none" w:sz="0" w:space="0" w:color="auto"/>
      </w:divBdr>
    </w:div>
    <w:div w:id="345790005">
      <w:bodyDiv w:val="1"/>
      <w:marLeft w:val="0"/>
      <w:marRight w:val="0"/>
      <w:marTop w:val="0"/>
      <w:marBottom w:val="0"/>
      <w:divBdr>
        <w:top w:val="none" w:sz="0" w:space="0" w:color="auto"/>
        <w:left w:val="none" w:sz="0" w:space="0" w:color="auto"/>
        <w:bottom w:val="none" w:sz="0" w:space="0" w:color="auto"/>
        <w:right w:val="none" w:sz="0" w:space="0" w:color="auto"/>
      </w:divBdr>
    </w:div>
    <w:div w:id="363136691">
      <w:bodyDiv w:val="1"/>
      <w:marLeft w:val="0"/>
      <w:marRight w:val="0"/>
      <w:marTop w:val="0"/>
      <w:marBottom w:val="0"/>
      <w:divBdr>
        <w:top w:val="none" w:sz="0" w:space="0" w:color="auto"/>
        <w:left w:val="none" w:sz="0" w:space="0" w:color="auto"/>
        <w:bottom w:val="none" w:sz="0" w:space="0" w:color="auto"/>
        <w:right w:val="none" w:sz="0" w:space="0" w:color="auto"/>
      </w:divBdr>
    </w:div>
    <w:div w:id="456341497">
      <w:bodyDiv w:val="1"/>
      <w:marLeft w:val="0"/>
      <w:marRight w:val="0"/>
      <w:marTop w:val="0"/>
      <w:marBottom w:val="0"/>
      <w:divBdr>
        <w:top w:val="none" w:sz="0" w:space="0" w:color="auto"/>
        <w:left w:val="none" w:sz="0" w:space="0" w:color="auto"/>
        <w:bottom w:val="none" w:sz="0" w:space="0" w:color="auto"/>
        <w:right w:val="none" w:sz="0" w:space="0" w:color="auto"/>
      </w:divBdr>
    </w:div>
    <w:div w:id="475417834">
      <w:bodyDiv w:val="1"/>
      <w:marLeft w:val="0"/>
      <w:marRight w:val="0"/>
      <w:marTop w:val="0"/>
      <w:marBottom w:val="0"/>
      <w:divBdr>
        <w:top w:val="none" w:sz="0" w:space="0" w:color="auto"/>
        <w:left w:val="none" w:sz="0" w:space="0" w:color="auto"/>
        <w:bottom w:val="none" w:sz="0" w:space="0" w:color="auto"/>
        <w:right w:val="none" w:sz="0" w:space="0" w:color="auto"/>
      </w:divBdr>
    </w:div>
    <w:div w:id="475606581">
      <w:bodyDiv w:val="1"/>
      <w:marLeft w:val="0"/>
      <w:marRight w:val="0"/>
      <w:marTop w:val="0"/>
      <w:marBottom w:val="0"/>
      <w:divBdr>
        <w:top w:val="none" w:sz="0" w:space="0" w:color="auto"/>
        <w:left w:val="none" w:sz="0" w:space="0" w:color="auto"/>
        <w:bottom w:val="none" w:sz="0" w:space="0" w:color="auto"/>
        <w:right w:val="none" w:sz="0" w:space="0" w:color="auto"/>
      </w:divBdr>
    </w:div>
    <w:div w:id="477649122">
      <w:bodyDiv w:val="1"/>
      <w:marLeft w:val="0"/>
      <w:marRight w:val="0"/>
      <w:marTop w:val="0"/>
      <w:marBottom w:val="0"/>
      <w:divBdr>
        <w:top w:val="none" w:sz="0" w:space="0" w:color="auto"/>
        <w:left w:val="none" w:sz="0" w:space="0" w:color="auto"/>
        <w:bottom w:val="none" w:sz="0" w:space="0" w:color="auto"/>
        <w:right w:val="none" w:sz="0" w:space="0" w:color="auto"/>
      </w:divBdr>
    </w:div>
    <w:div w:id="584608381">
      <w:bodyDiv w:val="1"/>
      <w:marLeft w:val="0"/>
      <w:marRight w:val="0"/>
      <w:marTop w:val="0"/>
      <w:marBottom w:val="0"/>
      <w:divBdr>
        <w:top w:val="none" w:sz="0" w:space="0" w:color="auto"/>
        <w:left w:val="none" w:sz="0" w:space="0" w:color="auto"/>
        <w:bottom w:val="none" w:sz="0" w:space="0" w:color="auto"/>
        <w:right w:val="none" w:sz="0" w:space="0" w:color="auto"/>
      </w:divBdr>
    </w:div>
    <w:div w:id="614754695">
      <w:bodyDiv w:val="1"/>
      <w:marLeft w:val="0"/>
      <w:marRight w:val="0"/>
      <w:marTop w:val="0"/>
      <w:marBottom w:val="0"/>
      <w:divBdr>
        <w:top w:val="none" w:sz="0" w:space="0" w:color="auto"/>
        <w:left w:val="none" w:sz="0" w:space="0" w:color="auto"/>
        <w:bottom w:val="none" w:sz="0" w:space="0" w:color="auto"/>
        <w:right w:val="none" w:sz="0" w:space="0" w:color="auto"/>
      </w:divBdr>
    </w:div>
    <w:div w:id="625433570">
      <w:bodyDiv w:val="1"/>
      <w:marLeft w:val="0"/>
      <w:marRight w:val="0"/>
      <w:marTop w:val="0"/>
      <w:marBottom w:val="0"/>
      <w:divBdr>
        <w:top w:val="none" w:sz="0" w:space="0" w:color="auto"/>
        <w:left w:val="none" w:sz="0" w:space="0" w:color="auto"/>
        <w:bottom w:val="none" w:sz="0" w:space="0" w:color="auto"/>
        <w:right w:val="none" w:sz="0" w:space="0" w:color="auto"/>
      </w:divBdr>
    </w:div>
    <w:div w:id="635642910">
      <w:bodyDiv w:val="1"/>
      <w:marLeft w:val="0"/>
      <w:marRight w:val="0"/>
      <w:marTop w:val="0"/>
      <w:marBottom w:val="0"/>
      <w:divBdr>
        <w:top w:val="none" w:sz="0" w:space="0" w:color="auto"/>
        <w:left w:val="none" w:sz="0" w:space="0" w:color="auto"/>
        <w:bottom w:val="none" w:sz="0" w:space="0" w:color="auto"/>
        <w:right w:val="none" w:sz="0" w:space="0" w:color="auto"/>
      </w:divBdr>
    </w:div>
    <w:div w:id="644042544">
      <w:bodyDiv w:val="1"/>
      <w:marLeft w:val="0"/>
      <w:marRight w:val="0"/>
      <w:marTop w:val="0"/>
      <w:marBottom w:val="0"/>
      <w:divBdr>
        <w:top w:val="none" w:sz="0" w:space="0" w:color="auto"/>
        <w:left w:val="none" w:sz="0" w:space="0" w:color="auto"/>
        <w:bottom w:val="none" w:sz="0" w:space="0" w:color="auto"/>
        <w:right w:val="none" w:sz="0" w:space="0" w:color="auto"/>
      </w:divBdr>
    </w:div>
    <w:div w:id="704258104">
      <w:bodyDiv w:val="1"/>
      <w:marLeft w:val="0"/>
      <w:marRight w:val="0"/>
      <w:marTop w:val="0"/>
      <w:marBottom w:val="0"/>
      <w:divBdr>
        <w:top w:val="none" w:sz="0" w:space="0" w:color="auto"/>
        <w:left w:val="none" w:sz="0" w:space="0" w:color="auto"/>
        <w:bottom w:val="none" w:sz="0" w:space="0" w:color="auto"/>
        <w:right w:val="none" w:sz="0" w:space="0" w:color="auto"/>
      </w:divBdr>
    </w:div>
    <w:div w:id="717702208">
      <w:bodyDiv w:val="1"/>
      <w:marLeft w:val="0"/>
      <w:marRight w:val="0"/>
      <w:marTop w:val="0"/>
      <w:marBottom w:val="0"/>
      <w:divBdr>
        <w:top w:val="none" w:sz="0" w:space="0" w:color="auto"/>
        <w:left w:val="none" w:sz="0" w:space="0" w:color="auto"/>
        <w:bottom w:val="none" w:sz="0" w:space="0" w:color="auto"/>
        <w:right w:val="none" w:sz="0" w:space="0" w:color="auto"/>
      </w:divBdr>
    </w:div>
    <w:div w:id="724526993">
      <w:bodyDiv w:val="1"/>
      <w:marLeft w:val="0"/>
      <w:marRight w:val="0"/>
      <w:marTop w:val="0"/>
      <w:marBottom w:val="0"/>
      <w:divBdr>
        <w:top w:val="none" w:sz="0" w:space="0" w:color="auto"/>
        <w:left w:val="none" w:sz="0" w:space="0" w:color="auto"/>
        <w:bottom w:val="none" w:sz="0" w:space="0" w:color="auto"/>
        <w:right w:val="none" w:sz="0" w:space="0" w:color="auto"/>
      </w:divBdr>
    </w:div>
    <w:div w:id="730428328">
      <w:bodyDiv w:val="1"/>
      <w:marLeft w:val="0"/>
      <w:marRight w:val="0"/>
      <w:marTop w:val="0"/>
      <w:marBottom w:val="0"/>
      <w:divBdr>
        <w:top w:val="none" w:sz="0" w:space="0" w:color="auto"/>
        <w:left w:val="none" w:sz="0" w:space="0" w:color="auto"/>
        <w:bottom w:val="none" w:sz="0" w:space="0" w:color="auto"/>
        <w:right w:val="none" w:sz="0" w:space="0" w:color="auto"/>
      </w:divBdr>
    </w:div>
    <w:div w:id="795639156">
      <w:bodyDiv w:val="1"/>
      <w:marLeft w:val="0"/>
      <w:marRight w:val="0"/>
      <w:marTop w:val="0"/>
      <w:marBottom w:val="0"/>
      <w:divBdr>
        <w:top w:val="none" w:sz="0" w:space="0" w:color="auto"/>
        <w:left w:val="none" w:sz="0" w:space="0" w:color="auto"/>
        <w:bottom w:val="none" w:sz="0" w:space="0" w:color="auto"/>
        <w:right w:val="none" w:sz="0" w:space="0" w:color="auto"/>
      </w:divBdr>
    </w:div>
    <w:div w:id="847335262">
      <w:bodyDiv w:val="1"/>
      <w:marLeft w:val="0"/>
      <w:marRight w:val="0"/>
      <w:marTop w:val="0"/>
      <w:marBottom w:val="0"/>
      <w:divBdr>
        <w:top w:val="none" w:sz="0" w:space="0" w:color="auto"/>
        <w:left w:val="none" w:sz="0" w:space="0" w:color="auto"/>
        <w:bottom w:val="none" w:sz="0" w:space="0" w:color="auto"/>
        <w:right w:val="none" w:sz="0" w:space="0" w:color="auto"/>
      </w:divBdr>
    </w:div>
    <w:div w:id="920915734">
      <w:bodyDiv w:val="1"/>
      <w:marLeft w:val="0"/>
      <w:marRight w:val="0"/>
      <w:marTop w:val="0"/>
      <w:marBottom w:val="0"/>
      <w:divBdr>
        <w:top w:val="none" w:sz="0" w:space="0" w:color="auto"/>
        <w:left w:val="none" w:sz="0" w:space="0" w:color="auto"/>
        <w:bottom w:val="none" w:sz="0" w:space="0" w:color="auto"/>
        <w:right w:val="none" w:sz="0" w:space="0" w:color="auto"/>
      </w:divBdr>
    </w:div>
    <w:div w:id="1049303561">
      <w:bodyDiv w:val="1"/>
      <w:marLeft w:val="0"/>
      <w:marRight w:val="0"/>
      <w:marTop w:val="0"/>
      <w:marBottom w:val="0"/>
      <w:divBdr>
        <w:top w:val="none" w:sz="0" w:space="0" w:color="auto"/>
        <w:left w:val="none" w:sz="0" w:space="0" w:color="auto"/>
        <w:bottom w:val="none" w:sz="0" w:space="0" w:color="auto"/>
        <w:right w:val="none" w:sz="0" w:space="0" w:color="auto"/>
      </w:divBdr>
    </w:div>
    <w:div w:id="1050114371">
      <w:bodyDiv w:val="1"/>
      <w:marLeft w:val="0"/>
      <w:marRight w:val="0"/>
      <w:marTop w:val="0"/>
      <w:marBottom w:val="0"/>
      <w:divBdr>
        <w:top w:val="none" w:sz="0" w:space="0" w:color="auto"/>
        <w:left w:val="none" w:sz="0" w:space="0" w:color="auto"/>
        <w:bottom w:val="none" w:sz="0" w:space="0" w:color="auto"/>
        <w:right w:val="none" w:sz="0" w:space="0" w:color="auto"/>
      </w:divBdr>
    </w:div>
    <w:div w:id="1140876515">
      <w:bodyDiv w:val="1"/>
      <w:marLeft w:val="0"/>
      <w:marRight w:val="0"/>
      <w:marTop w:val="0"/>
      <w:marBottom w:val="0"/>
      <w:divBdr>
        <w:top w:val="none" w:sz="0" w:space="0" w:color="auto"/>
        <w:left w:val="none" w:sz="0" w:space="0" w:color="auto"/>
        <w:bottom w:val="none" w:sz="0" w:space="0" w:color="auto"/>
        <w:right w:val="none" w:sz="0" w:space="0" w:color="auto"/>
      </w:divBdr>
    </w:div>
    <w:div w:id="1145048340">
      <w:bodyDiv w:val="1"/>
      <w:marLeft w:val="0"/>
      <w:marRight w:val="0"/>
      <w:marTop w:val="0"/>
      <w:marBottom w:val="0"/>
      <w:divBdr>
        <w:top w:val="none" w:sz="0" w:space="0" w:color="auto"/>
        <w:left w:val="none" w:sz="0" w:space="0" w:color="auto"/>
        <w:bottom w:val="none" w:sz="0" w:space="0" w:color="auto"/>
        <w:right w:val="none" w:sz="0" w:space="0" w:color="auto"/>
      </w:divBdr>
    </w:div>
    <w:div w:id="1159617386">
      <w:bodyDiv w:val="1"/>
      <w:marLeft w:val="0"/>
      <w:marRight w:val="0"/>
      <w:marTop w:val="0"/>
      <w:marBottom w:val="0"/>
      <w:divBdr>
        <w:top w:val="none" w:sz="0" w:space="0" w:color="auto"/>
        <w:left w:val="none" w:sz="0" w:space="0" w:color="auto"/>
        <w:bottom w:val="none" w:sz="0" w:space="0" w:color="auto"/>
        <w:right w:val="none" w:sz="0" w:space="0" w:color="auto"/>
      </w:divBdr>
    </w:div>
    <w:div w:id="1222709445">
      <w:bodyDiv w:val="1"/>
      <w:marLeft w:val="0"/>
      <w:marRight w:val="0"/>
      <w:marTop w:val="0"/>
      <w:marBottom w:val="0"/>
      <w:divBdr>
        <w:top w:val="none" w:sz="0" w:space="0" w:color="auto"/>
        <w:left w:val="none" w:sz="0" w:space="0" w:color="auto"/>
        <w:bottom w:val="none" w:sz="0" w:space="0" w:color="auto"/>
        <w:right w:val="none" w:sz="0" w:space="0" w:color="auto"/>
      </w:divBdr>
    </w:div>
    <w:div w:id="1245065642">
      <w:bodyDiv w:val="1"/>
      <w:marLeft w:val="0"/>
      <w:marRight w:val="0"/>
      <w:marTop w:val="0"/>
      <w:marBottom w:val="0"/>
      <w:divBdr>
        <w:top w:val="none" w:sz="0" w:space="0" w:color="auto"/>
        <w:left w:val="none" w:sz="0" w:space="0" w:color="auto"/>
        <w:bottom w:val="none" w:sz="0" w:space="0" w:color="auto"/>
        <w:right w:val="none" w:sz="0" w:space="0" w:color="auto"/>
      </w:divBdr>
    </w:div>
    <w:div w:id="1261917081">
      <w:bodyDiv w:val="1"/>
      <w:marLeft w:val="0"/>
      <w:marRight w:val="0"/>
      <w:marTop w:val="0"/>
      <w:marBottom w:val="0"/>
      <w:divBdr>
        <w:top w:val="none" w:sz="0" w:space="0" w:color="auto"/>
        <w:left w:val="none" w:sz="0" w:space="0" w:color="auto"/>
        <w:bottom w:val="none" w:sz="0" w:space="0" w:color="auto"/>
        <w:right w:val="none" w:sz="0" w:space="0" w:color="auto"/>
      </w:divBdr>
    </w:div>
    <w:div w:id="1288779074">
      <w:bodyDiv w:val="1"/>
      <w:marLeft w:val="0"/>
      <w:marRight w:val="0"/>
      <w:marTop w:val="0"/>
      <w:marBottom w:val="0"/>
      <w:divBdr>
        <w:top w:val="none" w:sz="0" w:space="0" w:color="auto"/>
        <w:left w:val="none" w:sz="0" w:space="0" w:color="auto"/>
        <w:bottom w:val="none" w:sz="0" w:space="0" w:color="auto"/>
        <w:right w:val="none" w:sz="0" w:space="0" w:color="auto"/>
      </w:divBdr>
    </w:div>
    <w:div w:id="1291131238">
      <w:bodyDiv w:val="1"/>
      <w:marLeft w:val="0"/>
      <w:marRight w:val="0"/>
      <w:marTop w:val="0"/>
      <w:marBottom w:val="0"/>
      <w:divBdr>
        <w:top w:val="none" w:sz="0" w:space="0" w:color="auto"/>
        <w:left w:val="none" w:sz="0" w:space="0" w:color="auto"/>
        <w:bottom w:val="none" w:sz="0" w:space="0" w:color="auto"/>
        <w:right w:val="none" w:sz="0" w:space="0" w:color="auto"/>
      </w:divBdr>
    </w:div>
    <w:div w:id="1331562770">
      <w:bodyDiv w:val="1"/>
      <w:marLeft w:val="0"/>
      <w:marRight w:val="0"/>
      <w:marTop w:val="0"/>
      <w:marBottom w:val="0"/>
      <w:divBdr>
        <w:top w:val="none" w:sz="0" w:space="0" w:color="auto"/>
        <w:left w:val="none" w:sz="0" w:space="0" w:color="auto"/>
        <w:bottom w:val="none" w:sz="0" w:space="0" w:color="auto"/>
        <w:right w:val="none" w:sz="0" w:space="0" w:color="auto"/>
      </w:divBdr>
    </w:div>
    <w:div w:id="1376737705">
      <w:bodyDiv w:val="1"/>
      <w:marLeft w:val="0"/>
      <w:marRight w:val="0"/>
      <w:marTop w:val="0"/>
      <w:marBottom w:val="0"/>
      <w:divBdr>
        <w:top w:val="none" w:sz="0" w:space="0" w:color="auto"/>
        <w:left w:val="none" w:sz="0" w:space="0" w:color="auto"/>
        <w:bottom w:val="none" w:sz="0" w:space="0" w:color="auto"/>
        <w:right w:val="none" w:sz="0" w:space="0" w:color="auto"/>
      </w:divBdr>
    </w:div>
    <w:div w:id="1385103407">
      <w:bodyDiv w:val="1"/>
      <w:marLeft w:val="0"/>
      <w:marRight w:val="0"/>
      <w:marTop w:val="0"/>
      <w:marBottom w:val="0"/>
      <w:divBdr>
        <w:top w:val="none" w:sz="0" w:space="0" w:color="auto"/>
        <w:left w:val="none" w:sz="0" w:space="0" w:color="auto"/>
        <w:bottom w:val="none" w:sz="0" w:space="0" w:color="auto"/>
        <w:right w:val="none" w:sz="0" w:space="0" w:color="auto"/>
      </w:divBdr>
    </w:div>
    <w:div w:id="1393650924">
      <w:bodyDiv w:val="1"/>
      <w:marLeft w:val="0"/>
      <w:marRight w:val="0"/>
      <w:marTop w:val="0"/>
      <w:marBottom w:val="0"/>
      <w:divBdr>
        <w:top w:val="none" w:sz="0" w:space="0" w:color="auto"/>
        <w:left w:val="none" w:sz="0" w:space="0" w:color="auto"/>
        <w:bottom w:val="none" w:sz="0" w:space="0" w:color="auto"/>
        <w:right w:val="none" w:sz="0" w:space="0" w:color="auto"/>
      </w:divBdr>
    </w:div>
    <w:div w:id="1393969557">
      <w:bodyDiv w:val="1"/>
      <w:marLeft w:val="0"/>
      <w:marRight w:val="0"/>
      <w:marTop w:val="0"/>
      <w:marBottom w:val="0"/>
      <w:divBdr>
        <w:top w:val="none" w:sz="0" w:space="0" w:color="auto"/>
        <w:left w:val="none" w:sz="0" w:space="0" w:color="auto"/>
        <w:bottom w:val="none" w:sz="0" w:space="0" w:color="auto"/>
        <w:right w:val="none" w:sz="0" w:space="0" w:color="auto"/>
      </w:divBdr>
    </w:div>
    <w:div w:id="1431967825">
      <w:bodyDiv w:val="1"/>
      <w:marLeft w:val="0"/>
      <w:marRight w:val="0"/>
      <w:marTop w:val="0"/>
      <w:marBottom w:val="0"/>
      <w:divBdr>
        <w:top w:val="none" w:sz="0" w:space="0" w:color="auto"/>
        <w:left w:val="none" w:sz="0" w:space="0" w:color="auto"/>
        <w:bottom w:val="none" w:sz="0" w:space="0" w:color="auto"/>
        <w:right w:val="none" w:sz="0" w:space="0" w:color="auto"/>
      </w:divBdr>
    </w:div>
    <w:div w:id="1433821507">
      <w:bodyDiv w:val="1"/>
      <w:marLeft w:val="0"/>
      <w:marRight w:val="0"/>
      <w:marTop w:val="0"/>
      <w:marBottom w:val="0"/>
      <w:divBdr>
        <w:top w:val="none" w:sz="0" w:space="0" w:color="auto"/>
        <w:left w:val="none" w:sz="0" w:space="0" w:color="auto"/>
        <w:bottom w:val="none" w:sz="0" w:space="0" w:color="auto"/>
        <w:right w:val="none" w:sz="0" w:space="0" w:color="auto"/>
      </w:divBdr>
    </w:div>
    <w:div w:id="1437285383">
      <w:bodyDiv w:val="1"/>
      <w:marLeft w:val="0"/>
      <w:marRight w:val="0"/>
      <w:marTop w:val="0"/>
      <w:marBottom w:val="0"/>
      <w:divBdr>
        <w:top w:val="none" w:sz="0" w:space="0" w:color="auto"/>
        <w:left w:val="none" w:sz="0" w:space="0" w:color="auto"/>
        <w:bottom w:val="none" w:sz="0" w:space="0" w:color="auto"/>
        <w:right w:val="none" w:sz="0" w:space="0" w:color="auto"/>
      </w:divBdr>
    </w:div>
    <w:div w:id="1441333438">
      <w:bodyDiv w:val="1"/>
      <w:marLeft w:val="0"/>
      <w:marRight w:val="0"/>
      <w:marTop w:val="0"/>
      <w:marBottom w:val="0"/>
      <w:divBdr>
        <w:top w:val="none" w:sz="0" w:space="0" w:color="auto"/>
        <w:left w:val="none" w:sz="0" w:space="0" w:color="auto"/>
        <w:bottom w:val="none" w:sz="0" w:space="0" w:color="auto"/>
        <w:right w:val="none" w:sz="0" w:space="0" w:color="auto"/>
      </w:divBdr>
    </w:div>
    <w:div w:id="1524170881">
      <w:bodyDiv w:val="1"/>
      <w:marLeft w:val="0"/>
      <w:marRight w:val="0"/>
      <w:marTop w:val="0"/>
      <w:marBottom w:val="0"/>
      <w:divBdr>
        <w:top w:val="none" w:sz="0" w:space="0" w:color="auto"/>
        <w:left w:val="none" w:sz="0" w:space="0" w:color="auto"/>
        <w:bottom w:val="none" w:sz="0" w:space="0" w:color="auto"/>
        <w:right w:val="none" w:sz="0" w:space="0" w:color="auto"/>
      </w:divBdr>
    </w:div>
    <w:div w:id="1565601123">
      <w:bodyDiv w:val="1"/>
      <w:marLeft w:val="0"/>
      <w:marRight w:val="0"/>
      <w:marTop w:val="0"/>
      <w:marBottom w:val="0"/>
      <w:divBdr>
        <w:top w:val="none" w:sz="0" w:space="0" w:color="auto"/>
        <w:left w:val="none" w:sz="0" w:space="0" w:color="auto"/>
        <w:bottom w:val="none" w:sz="0" w:space="0" w:color="auto"/>
        <w:right w:val="none" w:sz="0" w:space="0" w:color="auto"/>
      </w:divBdr>
    </w:div>
    <w:div w:id="1579359424">
      <w:bodyDiv w:val="1"/>
      <w:marLeft w:val="0"/>
      <w:marRight w:val="0"/>
      <w:marTop w:val="0"/>
      <w:marBottom w:val="0"/>
      <w:divBdr>
        <w:top w:val="none" w:sz="0" w:space="0" w:color="auto"/>
        <w:left w:val="none" w:sz="0" w:space="0" w:color="auto"/>
        <w:bottom w:val="none" w:sz="0" w:space="0" w:color="auto"/>
        <w:right w:val="none" w:sz="0" w:space="0" w:color="auto"/>
      </w:divBdr>
    </w:div>
    <w:div w:id="1587108183">
      <w:bodyDiv w:val="1"/>
      <w:marLeft w:val="0"/>
      <w:marRight w:val="0"/>
      <w:marTop w:val="0"/>
      <w:marBottom w:val="0"/>
      <w:divBdr>
        <w:top w:val="none" w:sz="0" w:space="0" w:color="auto"/>
        <w:left w:val="none" w:sz="0" w:space="0" w:color="auto"/>
        <w:bottom w:val="none" w:sz="0" w:space="0" w:color="auto"/>
        <w:right w:val="none" w:sz="0" w:space="0" w:color="auto"/>
      </w:divBdr>
    </w:div>
    <w:div w:id="1593398059">
      <w:bodyDiv w:val="1"/>
      <w:marLeft w:val="0"/>
      <w:marRight w:val="0"/>
      <w:marTop w:val="0"/>
      <w:marBottom w:val="0"/>
      <w:divBdr>
        <w:top w:val="none" w:sz="0" w:space="0" w:color="auto"/>
        <w:left w:val="none" w:sz="0" w:space="0" w:color="auto"/>
        <w:bottom w:val="none" w:sz="0" w:space="0" w:color="auto"/>
        <w:right w:val="none" w:sz="0" w:space="0" w:color="auto"/>
      </w:divBdr>
    </w:div>
    <w:div w:id="1606765833">
      <w:bodyDiv w:val="1"/>
      <w:marLeft w:val="0"/>
      <w:marRight w:val="0"/>
      <w:marTop w:val="0"/>
      <w:marBottom w:val="0"/>
      <w:divBdr>
        <w:top w:val="none" w:sz="0" w:space="0" w:color="auto"/>
        <w:left w:val="none" w:sz="0" w:space="0" w:color="auto"/>
        <w:bottom w:val="none" w:sz="0" w:space="0" w:color="auto"/>
        <w:right w:val="none" w:sz="0" w:space="0" w:color="auto"/>
      </w:divBdr>
    </w:div>
    <w:div w:id="1619795301">
      <w:bodyDiv w:val="1"/>
      <w:marLeft w:val="0"/>
      <w:marRight w:val="0"/>
      <w:marTop w:val="0"/>
      <w:marBottom w:val="0"/>
      <w:divBdr>
        <w:top w:val="none" w:sz="0" w:space="0" w:color="auto"/>
        <w:left w:val="none" w:sz="0" w:space="0" w:color="auto"/>
        <w:bottom w:val="none" w:sz="0" w:space="0" w:color="auto"/>
        <w:right w:val="none" w:sz="0" w:space="0" w:color="auto"/>
      </w:divBdr>
    </w:div>
    <w:div w:id="1627661095">
      <w:bodyDiv w:val="1"/>
      <w:marLeft w:val="0"/>
      <w:marRight w:val="0"/>
      <w:marTop w:val="0"/>
      <w:marBottom w:val="0"/>
      <w:divBdr>
        <w:top w:val="none" w:sz="0" w:space="0" w:color="auto"/>
        <w:left w:val="none" w:sz="0" w:space="0" w:color="auto"/>
        <w:bottom w:val="none" w:sz="0" w:space="0" w:color="auto"/>
        <w:right w:val="none" w:sz="0" w:space="0" w:color="auto"/>
      </w:divBdr>
    </w:div>
    <w:div w:id="1633362876">
      <w:bodyDiv w:val="1"/>
      <w:marLeft w:val="0"/>
      <w:marRight w:val="0"/>
      <w:marTop w:val="0"/>
      <w:marBottom w:val="0"/>
      <w:divBdr>
        <w:top w:val="none" w:sz="0" w:space="0" w:color="auto"/>
        <w:left w:val="none" w:sz="0" w:space="0" w:color="auto"/>
        <w:bottom w:val="none" w:sz="0" w:space="0" w:color="auto"/>
        <w:right w:val="none" w:sz="0" w:space="0" w:color="auto"/>
      </w:divBdr>
    </w:div>
    <w:div w:id="1645500079">
      <w:bodyDiv w:val="1"/>
      <w:marLeft w:val="0"/>
      <w:marRight w:val="0"/>
      <w:marTop w:val="0"/>
      <w:marBottom w:val="0"/>
      <w:divBdr>
        <w:top w:val="none" w:sz="0" w:space="0" w:color="auto"/>
        <w:left w:val="none" w:sz="0" w:space="0" w:color="auto"/>
        <w:bottom w:val="none" w:sz="0" w:space="0" w:color="auto"/>
        <w:right w:val="none" w:sz="0" w:space="0" w:color="auto"/>
      </w:divBdr>
    </w:div>
    <w:div w:id="1670252670">
      <w:bodyDiv w:val="1"/>
      <w:marLeft w:val="0"/>
      <w:marRight w:val="0"/>
      <w:marTop w:val="0"/>
      <w:marBottom w:val="0"/>
      <w:divBdr>
        <w:top w:val="none" w:sz="0" w:space="0" w:color="auto"/>
        <w:left w:val="none" w:sz="0" w:space="0" w:color="auto"/>
        <w:bottom w:val="none" w:sz="0" w:space="0" w:color="auto"/>
        <w:right w:val="none" w:sz="0" w:space="0" w:color="auto"/>
      </w:divBdr>
    </w:div>
    <w:div w:id="1681271827">
      <w:bodyDiv w:val="1"/>
      <w:marLeft w:val="0"/>
      <w:marRight w:val="0"/>
      <w:marTop w:val="0"/>
      <w:marBottom w:val="0"/>
      <w:divBdr>
        <w:top w:val="none" w:sz="0" w:space="0" w:color="auto"/>
        <w:left w:val="none" w:sz="0" w:space="0" w:color="auto"/>
        <w:bottom w:val="none" w:sz="0" w:space="0" w:color="auto"/>
        <w:right w:val="none" w:sz="0" w:space="0" w:color="auto"/>
      </w:divBdr>
    </w:div>
    <w:div w:id="1740858454">
      <w:bodyDiv w:val="1"/>
      <w:marLeft w:val="0"/>
      <w:marRight w:val="0"/>
      <w:marTop w:val="0"/>
      <w:marBottom w:val="0"/>
      <w:divBdr>
        <w:top w:val="none" w:sz="0" w:space="0" w:color="auto"/>
        <w:left w:val="none" w:sz="0" w:space="0" w:color="auto"/>
        <w:bottom w:val="none" w:sz="0" w:space="0" w:color="auto"/>
        <w:right w:val="none" w:sz="0" w:space="0" w:color="auto"/>
      </w:divBdr>
    </w:div>
    <w:div w:id="1748452177">
      <w:bodyDiv w:val="1"/>
      <w:marLeft w:val="0"/>
      <w:marRight w:val="0"/>
      <w:marTop w:val="0"/>
      <w:marBottom w:val="0"/>
      <w:divBdr>
        <w:top w:val="none" w:sz="0" w:space="0" w:color="auto"/>
        <w:left w:val="none" w:sz="0" w:space="0" w:color="auto"/>
        <w:bottom w:val="none" w:sz="0" w:space="0" w:color="auto"/>
        <w:right w:val="none" w:sz="0" w:space="0" w:color="auto"/>
      </w:divBdr>
    </w:div>
    <w:div w:id="1769735266">
      <w:bodyDiv w:val="1"/>
      <w:marLeft w:val="0"/>
      <w:marRight w:val="0"/>
      <w:marTop w:val="0"/>
      <w:marBottom w:val="0"/>
      <w:divBdr>
        <w:top w:val="none" w:sz="0" w:space="0" w:color="auto"/>
        <w:left w:val="none" w:sz="0" w:space="0" w:color="auto"/>
        <w:bottom w:val="none" w:sz="0" w:space="0" w:color="auto"/>
        <w:right w:val="none" w:sz="0" w:space="0" w:color="auto"/>
      </w:divBdr>
    </w:div>
    <w:div w:id="1801337223">
      <w:bodyDiv w:val="1"/>
      <w:marLeft w:val="0"/>
      <w:marRight w:val="0"/>
      <w:marTop w:val="0"/>
      <w:marBottom w:val="0"/>
      <w:divBdr>
        <w:top w:val="none" w:sz="0" w:space="0" w:color="auto"/>
        <w:left w:val="none" w:sz="0" w:space="0" w:color="auto"/>
        <w:bottom w:val="none" w:sz="0" w:space="0" w:color="auto"/>
        <w:right w:val="none" w:sz="0" w:space="0" w:color="auto"/>
      </w:divBdr>
    </w:div>
    <w:div w:id="1823616143">
      <w:bodyDiv w:val="1"/>
      <w:marLeft w:val="0"/>
      <w:marRight w:val="0"/>
      <w:marTop w:val="0"/>
      <w:marBottom w:val="0"/>
      <w:divBdr>
        <w:top w:val="none" w:sz="0" w:space="0" w:color="auto"/>
        <w:left w:val="none" w:sz="0" w:space="0" w:color="auto"/>
        <w:bottom w:val="none" w:sz="0" w:space="0" w:color="auto"/>
        <w:right w:val="none" w:sz="0" w:space="0" w:color="auto"/>
      </w:divBdr>
    </w:div>
    <w:div w:id="1844851746">
      <w:bodyDiv w:val="1"/>
      <w:marLeft w:val="0"/>
      <w:marRight w:val="0"/>
      <w:marTop w:val="0"/>
      <w:marBottom w:val="0"/>
      <w:divBdr>
        <w:top w:val="none" w:sz="0" w:space="0" w:color="auto"/>
        <w:left w:val="none" w:sz="0" w:space="0" w:color="auto"/>
        <w:bottom w:val="none" w:sz="0" w:space="0" w:color="auto"/>
        <w:right w:val="none" w:sz="0" w:space="0" w:color="auto"/>
      </w:divBdr>
    </w:div>
    <w:div w:id="1872765213">
      <w:bodyDiv w:val="1"/>
      <w:marLeft w:val="0"/>
      <w:marRight w:val="0"/>
      <w:marTop w:val="0"/>
      <w:marBottom w:val="0"/>
      <w:divBdr>
        <w:top w:val="none" w:sz="0" w:space="0" w:color="auto"/>
        <w:left w:val="none" w:sz="0" w:space="0" w:color="auto"/>
        <w:bottom w:val="none" w:sz="0" w:space="0" w:color="auto"/>
        <w:right w:val="none" w:sz="0" w:space="0" w:color="auto"/>
      </w:divBdr>
    </w:div>
    <w:div w:id="1875848818">
      <w:bodyDiv w:val="1"/>
      <w:marLeft w:val="0"/>
      <w:marRight w:val="0"/>
      <w:marTop w:val="0"/>
      <w:marBottom w:val="0"/>
      <w:divBdr>
        <w:top w:val="none" w:sz="0" w:space="0" w:color="auto"/>
        <w:left w:val="none" w:sz="0" w:space="0" w:color="auto"/>
        <w:bottom w:val="none" w:sz="0" w:space="0" w:color="auto"/>
        <w:right w:val="none" w:sz="0" w:space="0" w:color="auto"/>
      </w:divBdr>
    </w:div>
    <w:div w:id="1926037780">
      <w:bodyDiv w:val="1"/>
      <w:marLeft w:val="0"/>
      <w:marRight w:val="0"/>
      <w:marTop w:val="0"/>
      <w:marBottom w:val="0"/>
      <w:divBdr>
        <w:top w:val="none" w:sz="0" w:space="0" w:color="auto"/>
        <w:left w:val="none" w:sz="0" w:space="0" w:color="auto"/>
        <w:bottom w:val="none" w:sz="0" w:space="0" w:color="auto"/>
        <w:right w:val="none" w:sz="0" w:space="0" w:color="auto"/>
      </w:divBdr>
    </w:div>
    <w:div w:id="1964968308">
      <w:bodyDiv w:val="1"/>
      <w:marLeft w:val="0"/>
      <w:marRight w:val="0"/>
      <w:marTop w:val="0"/>
      <w:marBottom w:val="0"/>
      <w:divBdr>
        <w:top w:val="none" w:sz="0" w:space="0" w:color="auto"/>
        <w:left w:val="none" w:sz="0" w:space="0" w:color="auto"/>
        <w:bottom w:val="none" w:sz="0" w:space="0" w:color="auto"/>
        <w:right w:val="none" w:sz="0" w:space="0" w:color="auto"/>
      </w:divBdr>
    </w:div>
    <w:div w:id="1972437813">
      <w:bodyDiv w:val="1"/>
      <w:marLeft w:val="0"/>
      <w:marRight w:val="0"/>
      <w:marTop w:val="0"/>
      <w:marBottom w:val="0"/>
      <w:divBdr>
        <w:top w:val="none" w:sz="0" w:space="0" w:color="auto"/>
        <w:left w:val="none" w:sz="0" w:space="0" w:color="auto"/>
        <w:bottom w:val="none" w:sz="0" w:space="0" w:color="auto"/>
        <w:right w:val="none" w:sz="0" w:space="0" w:color="auto"/>
      </w:divBdr>
    </w:div>
    <w:div w:id="1995834912">
      <w:bodyDiv w:val="1"/>
      <w:marLeft w:val="0"/>
      <w:marRight w:val="0"/>
      <w:marTop w:val="0"/>
      <w:marBottom w:val="0"/>
      <w:divBdr>
        <w:top w:val="none" w:sz="0" w:space="0" w:color="auto"/>
        <w:left w:val="none" w:sz="0" w:space="0" w:color="auto"/>
        <w:bottom w:val="none" w:sz="0" w:space="0" w:color="auto"/>
        <w:right w:val="none" w:sz="0" w:space="0" w:color="auto"/>
      </w:divBdr>
    </w:div>
    <w:div w:id="2016372386">
      <w:bodyDiv w:val="1"/>
      <w:marLeft w:val="0"/>
      <w:marRight w:val="0"/>
      <w:marTop w:val="0"/>
      <w:marBottom w:val="0"/>
      <w:divBdr>
        <w:top w:val="none" w:sz="0" w:space="0" w:color="auto"/>
        <w:left w:val="none" w:sz="0" w:space="0" w:color="auto"/>
        <w:bottom w:val="none" w:sz="0" w:space="0" w:color="auto"/>
        <w:right w:val="none" w:sz="0" w:space="0" w:color="auto"/>
      </w:divBdr>
    </w:div>
    <w:div w:id="2037073580">
      <w:bodyDiv w:val="1"/>
      <w:marLeft w:val="0"/>
      <w:marRight w:val="0"/>
      <w:marTop w:val="0"/>
      <w:marBottom w:val="0"/>
      <w:divBdr>
        <w:top w:val="none" w:sz="0" w:space="0" w:color="auto"/>
        <w:left w:val="none" w:sz="0" w:space="0" w:color="auto"/>
        <w:bottom w:val="none" w:sz="0" w:space="0" w:color="auto"/>
        <w:right w:val="none" w:sz="0" w:space="0" w:color="auto"/>
      </w:divBdr>
    </w:div>
    <w:div w:id="2069108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r-schoonmaak.nl/kennisbank/trefwoorden"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vicriteria.nl/nl/webtool?cluster=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425C184D6649329578F694083F82CB"/>
        <w:category>
          <w:name w:val="Algemeen"/>
          <w:gallery w:val="placeholder"/>
        </w:category>
        <w:types>
          <w:type w:val="bbPlcHdr"/>
        </w:types>
        <w:behaviors>
          <w:behavior w:val="content"/>
        </w:behaviors>
        <w:guid w:val="{51888E38-4497-4806-96AC-A5373F0C8858}"/>
      </w:docPartPr>
      <w:docPartBody>
        <w:p w:rsidR="00C72171" w:rsidRDefault="00C94778">
          <w:r w:rsidRPr="004918B9">
            <w:rPr>
              <w:rStyle w:val="Tekstvantijdelijkeaanduiding"/>
            </w:rPr>
            <w:t>[Bedrijf]</w:t>
          </w:r>
        </w:p>
      </w:docPartBody>
    </w:docPart>
    <w:docPart>
      <w:docPartPr>
        <w:name w:val="285D8AFC0B1F43F8993A5942D049E664"/>
        <w:category>
          <w:name w:val="Algemeen"/>
          <w:gallery w:val="placeholder"/>
        </w:category>
        <w:types>
          <w:type w:val="bbPlcHdr"/>
        </w:types>
        <w:behaviors>
          <w:behavior w:val="content"/>
        </w:behaviors>
        <w:guid w:val="{7F3A00C2-84FE-4A46-A13A-BE9BCDB56E61}"/>
      </w:docPartPr>
      <w:docPartBody>
        <w:p w:rsidR="00C72171" w:rsidRDefault="00C94778">
          <w:r w:rsidRPr="004918B9">
            <w:rPr>
              <w:rStyle w:val="Tekstvantijdelijkeaanduiding"/>
            </w:rPr>
            <w:t>[Titel]</w:t>
          </w:r>
        </w:p>
      </w:docPartBody>
    </w:docPart>
    <w:docPart>
      <w:docPartPr>
        <w:name w:val="C36BD6F204EF4B968C452320D797331F"/>
        <w:category>
          <w:name w:val="Algemeen"/>
          <w:gallery w:val="placeholder"/>
        </w:category>
        <w:types>
          <w:type w:val="bbPlcHdr"/>
        </w:types>
        <w:behaviors>
          <w:behavior w:val="content"/>
        </w:behaviors>
        <w:guid w:val="{9C910217-28F8-4C65-B0AF-6041967AB18D}"/>
      </w:docPartPr>
      <w:docPartBody>
        <w:p w:rsidR="00823100" w:rsidRDefault="00823100">
          <w:r w:rsidRPr="00713D74">
            <w:rPr>
              <w:rStyle w:val="Tekstvantijdelijkeaanduiding"/>
            </w:rPr>
            <w:t>[Titel]</w:t>
          </w:r>
        </w:p>
      </w:docPartBody>
    </w:docPart>
    <w:docPart>
      <w:docPartPr>
        <w:name w:val="0E7AE86A1D754F078AF99C4F68155BA1"/>
        <w:category>
          <w:name w:val="Algemeen"/>
          <w:gallery w:val="placeholder"/>
        </w:category>
        <w:types>
          <w:type w:val="bbPlcHdr"/>
        </w:types>
        <w:behaviors>
          <w:behavior w:val="content"/>
        </w:behaviors>
        <w:guid w:val="{C2EAED56-9F45-443F-9199-F80E7A54560E}"/>
      </w:docPartPr>
      <w:docPartBody>
        <w:p w:rsidR="00FA5B14" w:rsidRDefault="00FA5B14" w:rsidP="00FA5B14">
          <w:pPr>
            <w:pStyle w:val="0E7AE86A1D754F078AF99C4F68155BA1"/>
          </w:pPr>
          <w:r w:rsidRPr="009D6052">
            <w:rPr>
              <w:rStyle w:val="Tekstvantijdelijkeaanduiding"/>
            </w:rPr>
            <w:t>[Bedrijf]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C Orion">
    <w:panose1 w:val="00000500000000000000"/>
    <w:charset w:val="00"/>
    <w:family w:val="modern"/>
    <w:notTrueType/>
    <w:pitch w:val="variable"/>
    <w:sig w:usb0="00000007" w:usb1="00000000" w:usb2="00000000" w:usb3="00000000" w:csb0="00000093" w:csb1="00000000"/>
  </w:font>
  <w:font w:name="GT Alpina Condensed Light">
    <w:panose1 w:val="00000000000000000000"/>
    <w:charset w:val="00"/>
    <w:family w:val="modern"/>
    <w:notTrueType/>
    <w:pitch w:val="variable"/>
    <w:sig w:usb0="A00000FF" w:usb1="4200F4FB"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E2F"/>
    <w:rsid w:val="00030DEC"/>
    <w:rsid w:val="00051494"/>
    <w:rsid w:val="000A7BFB"/>
    <w:rsid w:val="000F4E2F"/>
    <w:rsid w:val="001449A2"/>
    <w:rsid w:val="0015181E"/>
    <w:rsid w:val="001536DF"/>
    <w:rsid w:val="001959B6"/>
    <w:rsid w:val="001C506A"/>
    <w:rsid w:val="002A4763"/>
    <w:rsid w:val="002B19AE"/>
    <w:rsid w:val="003A4492"/>
    <w:rsid w:val="00437FAD"/>
    <w:rsid w:val="00536A3D"/>
    <w:rsid w:val="005514BE"/>
    <w:rsid w:val="005642D6"/>
    <w:rsid w:val="00593B47"/>
    <w:rsid w:val="005A417E"/>
    <w:rsid w:val="007F264F"/>
    <w:rsid w:val="00823100"/>
    <w:rsid w:val="00870135"/>
    <w:rsid w:val="008D6A3F"/>
    <w:rsid w:val="00943D29"/>
    <w:rsid w:val="00A8124F"/>
    <w:rsid w:val="00AC172F"/>
    <w:rsid w:val="00AF171F"/>
    <w:rsid w:val="00B2426D"/>
    <w:rsid w:val="00B41CB9"/>
    <w:rsid w:val="00C41950"/>
    <w:rsid w:val="00C5474B"/>
    <w:rsid w:val="00C556EF"/>
    <w:rsid w:val="00C72171"/>
    <w:rsid w:val="00C740EA"/>
    <w:rsid w:val="00C76679"/>
    <w:rsid w:val="00C94778"/>
    <w:rsid w:val="00DF1A64"/>
    <w:rsid w:val="00E13041"/>
    <w:rsid w:val="00ED1CFB"/>
    <w:rsid w:val="00ED4DC2"/>
    <w:rsid w:val="00F12E3D"/>
    <w:rsid w:val="00F73E47"/>
    <w:rsid w:val="00FA5B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A5B14"/>
    <w:rPr>
      <w:color w:val="666666"/>
    </w:rPr>
  </w:style>
  <w:style w:type="paragraph" w:customStyle="1" w:styleId="0E7AE86A1D754F078AF99C4F68155BA1">
    <w:name w:val="0E7AE86A1D754F078AF99C4F68155BA1"/>
    <w:rsid w:val="00FA5B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leidon/ CSG">
      <a:dk1>
        <a:srgbClr val="0A1A33"/>
      </a:dk1>
      <a:lt1>
        <a:srgbClr val="FBF6E3"/>
      </a:lt1>
      <a:dk2>
        <a:srgbClr val="0A1A33"/>
      </a:dk2>
      <a:lt2>
        <a:srgbClr val="FBF6E3"/>
      </a:lt2>
      <a:accent1>
        <a:srgbClr val="FBF6E3"/>
      </a:accent1>
      <a:accent2>
        <a:srgbClr val="0A1A33"/>
      </a:accent2>
      <a:accent3>
        <a:srgbClr val="62DCDF"/>
      </a:accent3>
      <a:accent4>
        <a:srgbClr val="D9CBCA"/>
      </a:accent4>
      <a:accent5>
        <a:srgbClr val="BF174A"/>
      </a:accent5>
      <a:accent6>
        <a:srgbClr val="F3A36D"/>
      </a:accent6>
      <a:hlink>
        <a:srgbClr val="0A1A33"/>
      </a:hlink>
      <a:folHlink>
        <a:srgbClr val="D9CBCA"/>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FE81C462BBDA4893158FAE120D6C5D" ma:contentTypeVersion="18" ma:contentTypeDescription="Een nieuw document maken." ma:contentTypeScope="" ma:versionID="d71444a4a9fd21747428da88a29da8c0">
  <xsd:schema xmlns:xsd="http://www.w3.org/2001/XMLSchema" xmlns:xs="http://www.w3.org/2001/XMLSchema" xmlns:p="http://schemas.microsoft.com/office/2006/metadata/properties" xmlns:ns2="4f64249a-8ecc-413b-b0c6-56e6744ea5c2" xmlns:ns3="f42425a8-59d7-4047-938f-ecd43ad22f48" targetNamespace="http://schemas.microsoft.com/office/2006/metadata/properties" ma:root="true" ma:fieldsID="909d4fb7bd7ed0d8283442f344bb1790" ns2:_="" ns3:_="">
    <xsd:import namespace="4f64249a-8ecc-413b-b0c6-56e6744ea5c2"/>
    <xsd:import namespace="f42425a8-59d7-4047-938f-ecd43ad22f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64249a-8ecc-413b-b0c6-56e6744ea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b525fe-0a0a-4e92-805c-edaf83f7c9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2425a8-59d7-4047-938f-ecd43ad22f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be0309-53a0-4769-bf19-3657940a0ac9}" ma:internalName="TaxCatchAll" ma:showField="CatchAllData" ma:web="f42425a8-59d7-4047-938f-ecd43ad22f4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42425a8-59d7-4047-938f-ecd43ad22f48" xsi:nil="true"/>
    <lcf76f155ced4ddcb4097134ff3c332f xmlns="4f64249a-8ecc-413b-b0c6-56e6744ea5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587C0C-C77F-4C4B-A220-8BC6D8BA50A0}">
  <ds:schemaRefs>
    <ds:schemaRef ds:uri="http://schemas.openxmlformats.org/officeDocument/2006/bibliography"/>
  </ds:schemaRefs>
</ds:datastoreItem>
</file>

<file path=customXml/itemProps2.xml><?xml version="1.0" encoding="utf-8"?>
<ds:datastoreItem xmlns:ds="http://schemas.openxmlformats.org/officeDocument/2006/customXml" ds:itemID="{19E04C4E-D2F4-4FA6-AE09-9AB1E7F3796E}"/>
</file>

<file path=customXml/itemProps3.xml><?xml version="1.0" encoding="utf-8"?>
<ds:datastoreItem xmlns:ds="http://schemas.openxmlformats.org/officeDocument/2006/customXml" ds:itemID="{AF77A7FD-7254-4E6F-9477-F83DE317E533}"/>
</file>

<file path=customXml/itemProps4.xml><?xml version="1.0" encoding="utf-8"?>
<ds:datastoreItem xmlns:ds="http://schemas.openxmlformats.org/officeDocument/2006/customXml" ds:itemID="{4D494DF9-87D1-4FB7-911A-EB17DD07BA9E}"/>
</file>

<file path=docProps/app.xml><?xml version="1.0" encoding="utf-8"?>
<Properties xmlns="http://schemas.openxmlformats.org/officeDocument/2006/extended-properties" xmlns:vt="http://schemas.openxmlformats.org/officeDocument/2006/docPropsVTypes">
  <Template>Normal</Template>
  <TotalTime>0</TotalTime>
  <Pages>33</Pages>
  <Words>11349</Words>
  <Characters>62423</Characters>
  <Application>Microsoft Office Word</Application>
  <DocSecurity>0</DocSecurity>
  <Lines>520</Lines>
  <Paragraphs>147</Paragraphs>
  <ScaleCrop>false</ScaleCrop>
  <HeadingPairs>
    <vt:vector size="2" baseType="variant">
      <vt:variant>
        <vt:lpstr>Titel</vt:lpstr>
      </vt:variant>
      <vt:variant>
        <vt:i4>1</vt:i4>
      </vt:variant>
    </vt:vector>
  </HeadingPairs>
  <TitlesOfParts>
    <vt:vector size="1" baseType="lpstr">
      <vt:lpstr>Europese Aanbesteding Schoonmaak en Glasbewassing</vt:lpstr>
    </vt:vector>
  </TitlesOfParts>
  <Company>N.V. Juva</Company>
  <LinksUpToDate>false</LinksUpToDate>
  <CharactersWithSpaces>73625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Aanbesteding Schoonmaak en Glasbewassing</dc:title>
  <dc:subject/>
  <dc:creator>Nynke van der Velde</dc:creator>
  <dc:description/>
  <cp:lastModifiedBy>Laureen Verhoeven</cp:lastModifiedBy>
  <cp:revision>2</cp:revision>
  <dcterms:created xsi:type="dcterms:W3CDTF">2026-07-17T06:22:00Z</dcterms:created>
  <dcterms:modified xsi:type="dcterms:W3CDTF">2026-07-17T06:22:00Z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0x01010095FE81C462BBDA4893158FAE120D6C5D</vt:lpwstr>
  </property>
</Properties>
</file>