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5B18" w14:textId="04A22988"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w:t>
      </w:r>
      <w:r w:rsidR="00A2097B">
        <w:rPr>
          <w:rFonts w:ascii="Arial Rounded MT Bold" w:eastAsia="Arial Rounded MT Bold" w:hAnsi="Arial Rounded MT Bold" w:cs="Arial Rounded MT Bold"/>
          <w:sz w:val="24"/>
          <w:szCs w:val="24"/>
        </w:rPr>
        <w:t>2</w:t>
      </w:r>
      <w:r w:rsidR="00476706">
        <w:rPr>
          <w:rFonts w:ascii="Arial Rounded MT Bold" w:eastAsia="Arial Rounded MT Bold" w:hAnsi="Arial Rounded MT Bold" w:cs="Arial Rounded MT Bold"/>
          <w:sz w:val="24"/>
          <w:szCs w:val="24"/>
        </w:rPr>
        <w:t>a</w:t>
      </w:r>
      <w:r w:rsidRPr="1AA84EE0">
        <w:rPr>
          <w:rFonts w:ascii="Arial Rounded MT Bold" w:eastAsia="Arial Rounded MT Bold" w:hAnsi="Arial Rounded MT Bold" w:cs="Arial Rounded MT Bold"/>
          <w:sz w:val="24"/>
          <w:szCs w:val="24"/>
        </w:rPr>
        <w:t xml:space="preserve">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50CB7261" w:rsidR="5A8FB74B" w:rsidRDefault="5A8FB74B" w:rsidP="1AA84EE0">
      <w:pPr>
        <w:spacing w:after="0"/>
      </w:pPr>
      <w:r w:rsidRPr="1AA84EE0">
        <w:rPr>
          <w:rFonts w:ascii="Arial" w:eastAsia="Arial" w:hAnsi="Arial" w:cs="Arial"/>
          <w:sz w:val="24"/>
          <w:szCs w:val="24"/>
        </w:rPr>
        <w:t>Voor</w:t>
      </w:r>
      <w:r w:rsidR="00A23B0A">
        <w:rPr>
          <w:rFonts w:ascii="Arial" w:eastAsia="Arial" w:hAnsi="Arial" w:cs="Arial"/>
          <w:sz w:val="24"/>
          <w:szCs w:val="24"/>
        </w:rPr>
        <w:t xml:space="preserve"> Perceel 1 -</w:t>
      </w:r>
      <w:r w:rsidR="00DE2C43">
        <w:rPr>
          <w:rFonts w:ascii="Arial" w:eastAsia="Arial" w:hAnsi="Arial" w:cs="Arial"/>
          <w:sz w:val="24"/>
          <w:szCs w:val="24"/>
        </w:rPr>
        <w:t xml:space="preserve"> </w:t>
      </w:r>
      <w:r w:rsidR="00A23B0A">
        <w:rPr>
          <w:rFonts w:ascii="Arial" w:eastAsia="Arial" w:hAnsi="Arial" w:cs="Arial"/>
          <w:sz w:val="24"/>
          <w:szCs w:val="24"/>
        </w:rPr>
        <w:t>Standaard Bovenleiding Materialen van</w:t>
      </w:r>
      <w:r w:rsidRPr="1AA84EE0">
        <w:rPr>
          <w:rFonts w:ascii="Arial" w:eastAsia="Arial" w:hAnsi="Arial" w:cs="Arial"/>
          <w:sz w:val="24"/>
          <w:szCs w:val="24"/>
        </w:rPr>
        <w:t xml:space="preserve"> de aanbesteding </w:t>
      </w:r>
      <w:r w:rsidR="00704026">
        <w:rPr>
          <w:rFonts w:ascii="Arial" w:eastAsia="Arial" w:hAnsi="Arial" w:cs="Arial"/>
          <w:sz w:val="24"/>
          <w:szCs w:val="24"/>
        </w:rPr>
        <w:t>Bovenleidingmateriaal Tram en Metro</w:t>
      </w:r>
      <w:r w:rsidR="00584E44">
        <w:rPr>
          <w:rFonts w:ascii="Arial" w:eastAsia="Arial" w:hAnsi="Arial" w:cs="Arial"/>
          <w:sz w:val="24"/>
          <w:szCs w:val="24"/>
        </w:rPr>
        <w:t xml:space="preserve"> </w:t>
      </w:r>
      <w:r w:rsidRPr="1AA84EE0">
        <w:rPr>
          <w:rFonts w:ascii="Arial" w:eastAsia="Arial" w:hAnsi="Arial" w:cs="Arial"/>
          <w:sz w:val="24"/>
          <w:szCs w:val="24"/>
        </w:rPr>
        <w:t xml:space="preserve">met </w:t>
      </w:r>
      <w:r w:rsidRPr="00704026">
        <w:rPr>
          <w:rFonts w:ascii="Arial" w:eastAsia="Arial" w:hAnsi="Arial" w:cs="Arial"/>
          <w:sz w:val="24"/>
          <w:szCs w:val="24"/>
        </w:rPr>
        <w:t xml:space="preserve">kenmerk </w:t>
      </w:r>
      <w:r w:rsidR="00614922" w:rsidRPr="00704026">
        <w:rPr>
          <w:rFonts w:ascii="Arial" w:eastAsia="Arial" w:hAnsi="Arial" w:cs="Arial"/>
          <w:sz w:val="24"/>
          <w:szCs w:val="24"/>
        </w:rPr>
        <w:t>2026-</w:t>
      </w:r>
      <w:r w:rsidR="00704026" w:rsidRPr="00704026">
        <w:rPr>
          <w:rFonts w:ascii="Arial" w:eastAsia="Arial" w:hAnsi="Arial" w:cs="Arial"/>
          <w:sz w:val="24"/>
          <w:szCs w:val="24"/>
        </w:rPr>
        <w:t>38</w:t>
      </w:r>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069D3F2D" w14:textId="587AC354" w:rsidR="5A8FB74B" w:rsidRDefault="5A8FB74B" w:rsidP="1AA84EE0">
      <w:pPr>
        <w:spacing w:after="0"/>
      </w:pPr>
      <w:r w:rsidRPr="00C73D5D">
        <w:rPr>
          <w:rFonts w:ascii="Arial" w:eastAsia="Arial" w:hAnsi="Arial" w:cs="Arial"/>
          <w:sz w:val="20"/>
          <w:szCs w:val="20"/>
        </w:rPr>
        <w:t xml:space="preserve"> Inschrijver</w:t>
      </w:r>
      <w:r w:rsidRPr="1AA84EE0">
        <w:rPr>
          <w:rFonts w:ascii="Arial" w:eastAsia="Arial" w:hAnsi="Arial" w:cs="Arial"/>
          <w:sz w:val="20"/>
          <w:szCs w:val="20"/>
        </w:rPr>
        <w:t xml:space="preserve"> </w:t>
      </w:r>
      <w:r w:rsidRPr="1AA84EE0">
        <w:rPr>
          <w:rFonts w:ascii="Arial" w:eastAsia="Arial" w:hAnsi="Arial" w:cs="Arial"/>
          <w:sz w:val="18"/>
          <w:szCs w:val="18"/>
        </w:rPr>
        <w:t>(naam)</w:t>
      </w:r>
      <w:r w:rsidRPr="1AA84EE0">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6C970820" w:rsidR="5A8FB74B" w:rsidRDefault="5A8FB74B" w:rsidP="1AA84EE0">
      <w:pPr>
        <w:spacing w:after="0"/>
        <w:jc w:val="both"/>
      </w:pPr>
      <w:r w:rsidRPr="001E503F">
        <w:rPr>
          <w:rFonts w:ascii="Arial" w:eastAsia="Arial" w:hAnsi="Arial" w:cs="Arial"/>
          <w:sz w:val="20"/>
          <w:szCs w:val="20"/>
        </w:rPr>
        <w:t>Inschrijver 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aanbestedingsleidraad, wordt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41FFCF7C" w:rsidR="5A8FB74B" w:rsidRDefault="5A8FB74B" w:rsidP="1AA84EE0">
      <w:pPr>
        <w:spacing w:after="0"/>
        <w:jc w:val="both"/>
      </w:pPr>
      <w:r w:rsidRPr="00C42B9F">
        <w:rPr>
          <w:rFonts w:ascii="Arial" w:eastAsia="Arial" w:hAnsi="Arial" w:cs="Arial"/>
          <w:sz w:val="20"/>
          <w:szCs w:val="20"/>
        </w:rPr>
        <w:t xml:space="preserve">Let op: De te overleggen referentieopdrachten hebben betrekking op de afgelopen 3 jaar (gerekend vanaf de </w:t>
      </w:r>
      <w:r w:rsidR="005F01F9">
        <w:rPr>
          <w:rFonts w:ascii="Arial" w:eastAsia="Arial" w:hAnsi="Arial" w:cs="Arial"/>
          <w:sz w:val="20"/>
          <w:szCs w:val="20"/>
        </w:rPr>
        <w:t>publi</w:t>
      </w:r>
      <w:r w:rsidR="008C5E52">
        <w:rPr>
          <w:rFonts w:ascii="Arial" w:eastAsia="Arial" w:hAnsi="Arial" w:cs="Arial"/>
          <w:sz w:val="20"/>
          <w:szCs w:val="20"/>
        </w:rPr>
        <w:t>catie</w:t>
      </w:r>
      <w:r w:rsidR="00ED6EAC">
        <w:rPr>
          <w:rFonts w:ascii="Arial" w:eastAsia="Arial" w:hAnsi="Arial" w:cs="Arial"/>
          <w:sz w:val="20"/>
          <w:szCs w:val="20"/>
        </w:rPr>
        <w:t>dat</w:t>
      </w:r>
      <w:r w:rsidR="00CC6D74">
        <w:rPr>
          <w:rFonts w:ascii="Arial" w:eastAsia="Arial" w:hAnsi="Arial" w:cs="Arial"/>
          <w:sz w:val="20"/>
          <w:szCs w:val="20"/>
        </w:rPr>
        <w:t>um</w:t>
      </w:r>
      <w:r w:rsidR="008C5E52">
        <w:rPr>
          <w:rFonts w:ascii="Arial" w:eastAsia="Arial" w:hAnsi="Arial" w:cs="Arial"/>
          <w:sz w:val="20"/>
          <w:szCs w:val="20"/>
        </w:rPr>
        <w:t xml:space="preserve"> van</w:t>
      </w:r>
      <w:r w:rsidR="00174C78">
        <w:rPr>
          <w:rFonts w:ascii="Arial" w:eastAsia="Arial" w:hAnsi="Arial" w:cs="Arial"/>
          <w:sz w:val="20"/>
          <w:szCs w:val="20"/>
        </w:rPr>
        <w:t xml:space="preserve"> de aan</w:t>
      </w:r>
      <w:r w:rsidR="00E926A9">
        <w:rPr>
          <w:rFonts w:ascii="Arial" w:eastAsia="Arial" w:hAnsi="Arial" w:cs="Arial"/>
          <w:sz w:val="20"/>
          <w:szCs w:val="20"/>
        </w:rPr>
        <w:t>besteding</w:t>
      </w:r>
      <w:r w:rsidRPr="00C42B9F">
        <w:rPr>
          <w:rFonts w:ascii="Arial" w:eastAsia="Arial" w:hAnsi="Arial" w:cs="Arial"/>
          <w:sz w:val="20"/>
          <w:szCs w:val="20"/>
        </w:rPr>
        <w:t>.</w:t>
      </w:r>
      <w:r w:rsidRPr="1AA84EE0">
        <w:rPr>
          <w:rFonts w:ascii="Arial" w:eastAsia="Arial" w:hAnsi="Arial" w:cs="Arial"/>
          <w:sz w:val="20"/>
          <w:szCs w:val="20"/>
        </w:rPr>
        <w:t xml:space="preserve"> Indien een overgelegde referentieopdracht betrekking heeft op een nog niet (geheel) afgeronde opdracht, mogen alleen de daadwerkelijk uitgevoerde werkzaamheden worden opgegeven.</w:t>
      </w:r>
    </w:p>
    <w:p w14:paraId="59C91A00" w14:textId="77777777" w:rsidR="00104CFF" w:rsidRDefault="00104CFF" w:rsidP="1AA84EE0">
      <w:pPr>
        <w:spacing w:after="0"/>
        <w:jc w:val="both"/>
        <w:rPr>
          <w:rFonts w:ascii="Arial" w:eastAsia="Arial" w:hAnsi="Arial" w:cs="Arial"/>
          <w:sz w:val="20"/>
          <w:szCs w:val="20"/>
        </w:rPr>
      </w:pPr>
    </w:p>
    <w:p w14:paraId="0D13B825" w14:textId="325DF692"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5648B60B" w:rsidR="1AA84EE0" w:rsidRDefault="1AA84EE0" w:rsidP="1AA84EE0">
            <w:pPr>
              <w:spacing w:after="120"/>
            </w:pPr>
            <w:r w:rsidRPr="1AA84EE0">
              <w:rPr>
                <w:rFonts w:ascii="Arial" w:eastAsia="Arial" w:hAnsi="Arial" w:cs="Arial"/>
                <w:b/>
                <w:bCs/>
                <w:sz w:val="18"/>
                <w:szCs w:val="18"/>
              </w:rPr>
              <w:t>Gegevens opdrachtgever</w:t>
            </w:r>
            <w:r w:rsidR="00344968">
              <w:rPr>
                <w:rFonts w:ascii="Arial" w:eastAsia="Arial" w:hAnsi="Arial" w:cs="Arial"/>
                <w:b/>
                <w:bCs/>
                <w:sz w:val="18"/>
                <w:szCs w:val="18"/>
              </w:rPr>
              <w:t xml:space="preserve"> referentieopdrach</w:t>
            </w:r>
            <w:r w:rsidR="00B7118C">
              <w:rPr>
                <w:rFonts w:ascii="Arial" w:eastAsia="Arial" w:hAnsi="Arial" w:cs="Arial"/>
                <w:b/>
                <w:bCs/>
                <w:sz w:val="18"/>
                <w:szCs w:val="18"/>
              </w:rPr>
              <w:t>t</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lastRenderedPageBreak/>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t xml:space="preserve"> </w:t>
            </w:r>
          </w:p>
        </w:tc>
      </w:tr>
      <w:tr w:rsidR="1AA84EE0" w14:paraId="13B2CC74"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B56314">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14A2D64" w14:textId="77777777" w:rsidR="003A7909" w:rsidRPr="003A7909" w:rsidRDefault="1AA84EE0" w:rsidP="1AA84EE0">
            <w:pPr>
              <w:spacing w:after="120"/>
              <w:rPr>
                <w:rFonts w:ascii="Arial" w:eastAsia="Arial" w:hAnsi="Arial" w:cs="Arial"/>
                <w:color w:val="4F81BD" w:themeColor="accent1"/>
                <w:sz w:val="18"/>
                <w:szCs w:val="18"/>
                <w:u w:val="single"/>
              </w:rPr>
            </w:pPr>
            <w:r w:rsidRPr="003A7909">
              <w:rPr>
                <w:rFonts w:ascii="Arial" w:eastAsia="Arial" w:hAnsi="Arial" w:cs="Arial"/>
                <w:color w:val="4F81BD" w:themeColor="accent1"/>
                <w:sz w:val="18"/>
                <w:szCs w:val="18"/>
                <w:u w:val="single"/>
              </w:rPr>
              <w:t>Kerncompetentie 1</w:t>
            </w:r>
            <w:r w:rsidR="00CC029A" w:rsidRPr="003A7909">
              <w:rPr>
                <w:rFonts w:ascii="Arial" w:eastAsia="Arial" w:hAnsi="Arial" w:cs="Arial"/>
                <w:color w:val="4F81BD" w:themeColor="accent1"/>
                <w:sz w:val="18"/>
                <w:szCs w:val="18"/>
                <w:u w:val="single"/>
              </w:rPr>
              <w:t>:</w:t>
            </w:r>
          </w:p>
          <w:p w14:paraId="199B0162" w14:textId="7E185630" w:rsidR="00CC029A" w:rsidRPr="00A4291D" w:rsidRDefault="00A4291D" w:rsidP="1AA84EE0">
            <w:pPr>
              <w:spacing w:after="120"/>
              <w:rPr>
                <w:rFonts w:ascii="Arial" w:hAnsi="Arial" w:cs="Arial"/>
                <w:b/>
                <w:bCs/>
                <w:sz w:val="18"/>
                <w:szCs w:val="18"/>
              </w:rPr>
            </w:pPr>
            <w:r w:rsidRPr="00A4291D">
              <w:rPr>
                <w:rFonts w:ascii="Arial" w:hAnsi="Arial" w:cs="Arial"/>
                <w:b/>
                <w:bCs/>
                <w:sz w:val="18"/>
                <w:szCs w:val="18"/>
              </w:rPr>
              <w:t>Ervaring met de logistieke dienstverlening van lightrail bovenleiding materialen, zoals o.a. het op voorraad houden, uit- en afleveren van bestelorders en 7 dagen per week leveren binnen 1 dag op locatie ingeval van calamiteiten en spoedleveringen.</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6DE268D4" w14:textId="77777777" w:rsidTr="00B56314">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612D6BC" w14:textId="77777777" w:rsidR="0095440C" w:rsidRPr="0095440C" w:rsidRDefault="1AA84EE0" w:rsidP="007C48E3">
            <w:pPr>
              <w:rPr>
                <w:rFonts w:ascii="Arial" w:eastAsia="Arial" w:hAnsi="Arial" w:cs="Arial"/>
                <w:color w:val="000000" w:themeColor="text1"/>
                <w:sz w:val="18"/>
                <w:szCs w:val="18"/>
              </w:rPr>
            </w:pPr>
            <w:r w:rsidRPr="003A7909">
              <w:rPr>
                <w:rFonts w:ascii="Arial" w:eastAsia="Arial" w:hAnsi="Arial" w:cs="Arial"/>
                <w:color w:val="4F81BD" w:themeColor="accent1"/>
                <w:sz w:val="18"/>
                <w:szCs w:val="18"/>
                <w:u w:val="single"/>
              </w:rPr>
              <w:t>Kerncompetentie 2</w:t>
            </w:r>
            <w:r w:rsidRPr="0095440C">
              <w:rPr>
                <w:rFonts w:ascii="Arial" w:eastAsia="Arial" w:hAnsi="Arial" w:cs="Arial"/>
                <w:color w:val="000000" w:themeColor="text1"/>
                <w:sz w:val="18"/>
                <w:szCs w:val="18"/>
              </w:rPr>
              <w:t xml:space="preserve">: </w:t>
            </w:r>
          </w:p>
          <w:p w14:paraId="317D43C5" w14:textId="05FC84A9" w:rsidR="1AA84EE0" w:rsidRPr="000429C4" w:rsidRDefault="000429C4" w:rsidP="00BC6225">
            <w:pPr>
              <w:spacing w:after="120"/>
              <w:rPr>
                <w:rFonts w:ascii="Arial" w:hAnsi="Arial" w:cs="Arial"/>
                <w:b/>
                <w:bCs/>
                <w:sz w:val="18"/>
                <w:szCs w:val="18"/>
              </w:rPr>
            </w:pPr>
            <w:r w:rsidRPr="000429C4">
              <w:rPr>
                <w:rFonts w:ascii="Arial" w:hAnsi="Arial" w:cs="Arial"/>
                <w:b/>
                <w:bCs/>
                <w:sz w:val="18"/>
                <w:szCs w:val="18"/>
              </w:rPr>
              <w:t>Ervaring met het geven van concrete</w:t>
            </w:r>
            <w:r w:rsidR="000E2B20">
              <w:rPr>
                <w:rFonts w:ascii="Arial" w:hAnsi="Arial" w:cs="Arial"/>
                <w:b/>
                <w:bCs/>
                <w:sz w:val="18"/>
                <w:szCs w:val="18"/>
              </w:rPr>
              <w:br/>
            </w:r>
            <w:r w:rsidRPr="000429C4">
              <w:rPr>
                <w:rFonts w:ascii="Arial" w:hAnsi="Arial" w:cs="Arial"/>
                <w:b/>
                <w:bCs/>
                <w:sz w:val="18"/>
                <w:szCs w:val="18"/>
              </w:rPr>
              <w:t>adviezen en het realiseren van maatwerk bovenleiding materialen omdat die niet meer in de markt verkrijgbaar zijn.</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57D19FB0"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547B96F5" w14:textId="77777777" w:rsidR="003A7909" w:rsidRPr="003A7909" w:rsidRDefault="003A7909" w:rsidP="003A7909">
            <w:pPr>
              <w:spacing w:after="120"/>
              <w:jc w:val="center"/>
              <w:rPr>
                <w:rFonts w:ascii="Arial" w:eastAsia="Arial" w:hAnsi="Arial" w:cs="Arial"/>
                <w:b/>
                <w:bCs/>
                <w:color w:val="4F81BD" w:themeColor="accent1"/>
                <w:sz w:val="18"/>
                <w:szCs w:val="18"/>
              </w:rPr>
            </w:pPr>
            <w:r w:rsidRPr="003A7909">
              <w:rPr>
                <w:rFonts w:ascii="Arial" w:eastAsia="Arial" w:hAnsi="Arial" w:cs="Arial"/>
                <w:b/>
                <w:bCs/>
                <w:color w:val="4F81BD" w:themeColor="accent1"/>
                <w:sz w:val="18"/>
                <w:szCs w:val="18"/>
              </w:rPr>
              <w:t>Kerncompetentie 1</w:t>
            </w:r>
          </w:p>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r w:rsidRPr="003A7909">
              <w:rPr>
                <w:rFonts w:ascii="Arial" w:eastAsia="Arial" w:hAnsi="Arial" w:cs="Arial"/>
                <w:b/>
                <w:bCs/>
                <w:color w:val="FF0000"/>
                <w:sz w:val="18"/>
                <w:szCs w:val="18"/>
              </w:rPr>
              <w:t>*</w:t>
            </w:r>
          </w:p>
        </w:tc>
      </w:tr>
      <w:tr w:rsidR="1AA84EE0" w14:paraId="76AF98BB"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Pr="003A7909" w:rsidRDefault="1AA84EE0" w:rsidP="1AA84EE0">
            <w:pPr>
              <w:spacing w:after="120"/>
              <w:rPr>
                <w:color w:val="FF0000"/>
              </w:rPr>
            </w:pPr>
            <w:r w:rsidRPr="1AA84EE0">
              <w:rPr>
                <w:rFonts w:ascii="Arial" w:eastAsia="Arial" w:hAnsi="Arial" w:cs="Arial"/>
                <w:sz w:val="18"/>
                <w:szCs w:val="18"/>
              </w:rPr>
              <w:t xml:space="preserve"> </w:t>
            </w:r>
          </w:p>
          <w:p w14:paraId="57921A0C" w14:textId="25556CC3" w:rsidR="1AA84EE0" w:rsidRDefault="1AA84EE0" w:rsidP="1AA84EE0">
            <w:pPr>
              <w:spacing w:after="120"/>
              <w:ind w:left="360" w:hanging="360"/>
            </w:pPr>
            <w:r w:rsidRPr="003A7909">
              <w:rPr>
                <w:rFonts w:ascii="Arial" w:eastAsia="Arial" w:hAnsi="Arial" w:cs="Arial"/>
                <w:color w:val="FF0000"/>
                <w:sz w:val="18"/>
                <w:szCs w:val="18"/>
              </w:rPr>
              <w:t xml:space="preserve">* Uit de beschrijving dient afdoende te blijken </w:t>
            </w:r>
            <w:r w:rsidR="003A7909" w:rsidRPr="003A7909">
              <w:rPr>
                <w:rFonts w:ascii="Arial" w:eastAsia="Arial" w:hAnsi="Arial" w:cs="Arial"/>
                <w:color w:val="FF0000"/>
                <w:sz w:val="18"/>
                <w:szCs w:val="18"/>
              </w:rPr>
              <w:t xml:space="preserve">dat aan </w:t>
            </w:r>
            <w:r w:rsidRPr="003A7909">
              <w:rPr>
                <w:rFonts w:ascii="Arial" w:eastAsia="Arial" w:hAnsi="Arial" w:cs="Arial"/>
                <w:color w:val="FF0000"/>
                <w:sz w:val="18"/>
                <w:szCs w:val="18"/>
              </w:rPr>
              <w:t>kerncompetentie</w:t>
            </w:r>
            <w:r w:rsidR="003A7909" w:rsidRPr="003A7909">
              <w:rPr>
                <w:rFonts w:ascii="Arial" w:eastAsia="Arial" w:hAnsi="Arial" w:cs="Arial"/>
                <w:color w:val="FF0000"/>
                <w:sz w:val="18"/>
                <w:szCs w:val="18"/>
              </w:rPr>
              <w:t xml:space="preserve"> 1</w:t>
            </w:r>
            <w:r w:rsidRPr="003A7909">
              <w:rPr>
                <w:rFonts w:ascii="Arial" w:eastAsia="Arial" w:hAnsi="Arial" w:cs="Arial"/>
                <w:color w:val="FF0000"/>
                <w:sz w:val="18"/>
                <w:szCs w:val="18"/>
              </w:rPr>
              <w:t xml:space="preserve"> wordt voldaan.</w:t>
            </w:r>
          </w:p>
        </w:tc>
      </w:tr>
    </w:tbl>
    <w:p w14:paraId="11479868" w14:textId="0505EB96" w:rsidR="5A8FB74B" w:rsidRDefault="5A8FB74B" w:rsidP="1AA84EE0">
      <w:pPr>
        <w:spacing w:after="0"/>
        <w:rPr>
          <w:rFonts w:ascii="Verdana" w:eastAsia="Verdana" w:hAnsi="Verdana" w:cs="Verdana"/>
          <w:sz w:val="16"/>
          <w:szCs w:val="16"/>
        </w:rPr>
      </w:pPr>
      <w:r w:rsidRPr="1AA84EE0">
        <w:rPr>
          <w:rFonts w:ascii="Verdana" w:eastAsia="Verdana" w:hAnsi="Verdana" w:cs="Verdana"/>
          <w:sz w:val="16"/>
          <w:szCs w:val="16"/>
        </w:rPr>
        <w:t xml:space="preserve"> </w:t>
      </w:r>
    </w:p>
    <w:p w14:paraId="57158674" w14:textId="77777777" w:rsidR="003A7909" w:rsidRDefault="003A7909" w:rsidP="1AA84EE0">
      <w:pPr>
        <w:spacing w:after="0"/>
        <w:rPr>
          <w:rFonts w:ascii="Verdana" w:eastAsia="Verdana" w:hAnsi="Verdana" w:cs="Verdana"/>
          <w:sz w:val="16"/>
          <w:szCs w:val="16"/>
        </w:rPr>
      </w:pPr>
    </w:p>
    <w:p w14:paraId="339E077F" w14:textId="77777777" w:rsidR="003A7909" w:rsidRDefault="003A7909" w:rsidP="1AA84EE0">
      <w:pPr>
        <w:spacing w:after="0"/>
        <w:rPr>
          <w:rFonts w:ascii="Verdana" w:eastAsia="Verdana" w:hAnsi="Verdana" w:cs="Verdana"/>
          <w:sz w:val="16"/>
          <w:szCs w:val="16"/>
        </w:rPr>
      </w:pPr>
    </w:p>
    <w:p w14:paraId="1D403AED" w14:textId="77777777" w:rsidR="003A7909" w:rsidRDefault="003A7909" w:rsidP="1AA84EE0">
      <w:pPr>
        <w:spacing w:after="0"/>
        <w:rPr>
          <w:rFonts w:ascii="Verdana" w:eastAsia="Verdana" w:hAnsi="Verdana" w:cs="Verdana"/>
          <w:sz w:val="16"/>
          <w:szCs w:val="16"/>
        </w:rPr>
      </w:pPr>
    </w:p>
    <w:p w14:paraId="4C49DB7D" w14:textId="77777777" w:rsidR="003A7909" w:rsidRDefault="003A7909" w:rsidP="1AA84EE0">
      <w:pPr>
        <w:spacing w:after="0"/>
        <w:rPr>
          <w:rFonts w:ascii="Verdana" w:eastAsia="Verdana" w:hAnsi="Verdana" w:cs="Verdana"/>
          <w:sz w:val="16"/>
          <w:szCs w:val="16"/>
        </w:rPr>
      </w:pPr>
    </w:p>
    <w:tbl>
      <w:tblPr>
        <w:tblW w:w="9060" w:type="dxa"/>
        <w:tblInd w:w="75" w:type="dxa"/>
        <w:tblLayout w:type="fixed"/>
        <w:tblLook w:val="04A0" w:firstRow="1" w:lastRow="0" w:firstColumn="1" w:lastColumn="0" w:noHBand="0" w:noVBand="1"/>
      </w:tblPr>
      <w:tblGrid>
        <w:gridCol w:w="9060"/>
      </w:tblGrid>
      <w:tr w:rsidR="003A7909" w14:paraId="2AC47F4B" w14:textId="77777777">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5D173E77" w14:textId="77777777" w:rsidR="003A7909" w:rsidRPr="003A7909" w:rsidRDefault="003A7909" w:rsidP="003A7909">
            <w:pPr>
              <w:spacing w:after="120"/>
              <w:jc w:val="center"/>
              <w:rPr>
                <w:rFonts w:ascii="Arial" w:eastAsia="Arial" w:hAnsi="Arial" w:cs="Arial"/>
                <w:b/>
                <w:bCs/>
                <w:color w:val="4F81BD" w:themeColor="accent1"/>
                <w:sz w:val="18"/>
                <w:szCs w:val="18"/>
              </w:rPr>
            </w:pPr>
            <w:r w:rsidRPr="003A7909">
              <w:rPr>
                <w:rFonts w:ascii="Arial" w:eastAsia="Arial" w:hAnsi="Arial" w:cs="Arial"/>
                <w:b/>
                <w:bCs/>
                <w:color w:val="4F81BD" w:themeColor="accent1"/>
                <w:sz w:val="18"/>
                <w:szCs w:val="18"/>
              </w:rPr>
              <w:t>Kerncompetentie 2:</w:t>
            </w:r>
          </w:p>
          <w:p w14:paraId="3660630B" w14:textId="613C3056" w:rsidR="003A7909" w:rsidRDefault="003A7909">
            <w:pPr>
              <w:spacing w:after="120"/>
            </w:pPr>
            <w:r w:rsidRPr="1AA84EE0">
              <w:rPr>
                <w:rFonts w:ascii="Arial" w:eastAsia="Arial" w:hAnsi="Arial" w:cs="Arial"/>
                <w:b/>
                <w:bCs/>
                <w:color w:val="000000" w:themeColor="text1"/>
                <w:sz w:val="18"/>
                <w:szCs w:val="18"/>
              </w:rPr>
              <w:t>Uitgebreide omschrijving van de aard en de omvang van de Opdracht:</w:t>
            </w:r>
            <w:r w:rsidRPr="003A7909">
              <w:rPr>
                <w:rFonts w:ascii="Arial" w:eastAsia="Arial" w:hAnsi="Arial" w:cs="Arial"/>
                <w:b/>
                <w:bCs/>
                <w:color w:val="FF0000"/>
                <w:sz w:val="18"/>
                <w:szCs w:val="18"/>
              </w:rPr>
              <w:t>*</w:t>
            </w:r>
          </w:p>
        </w:tc>
      </w:tr>
      <w:tr w:rsidR="003A7909" w14:paraId="4F0EC9C2" w14:textId="77777777">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F5436CA" w14:textId="77777777" w:rsidR="003A7909" w:rsidRDefault="003A7909">
            <w:pPr>
              <w:spacing w:after="120"/>
            </w:pPr>
            <w:r w:rsidRPr="1AA84EE0">
              <w:rPr>
                <w:rFonts w:ascii="Arial" w:eastAsia="Arial" w:hAnsi="Arial" w:cs="Arial"/>
                <w:sz w:val="18"/>
                <w:szCs w:val="18"/>
              </w:rPr>
              <w:t xml:space="preserve"> </w:t>
            </w:r>
          </w:p>
          <w:p w14:paraId="6CC6B55A" w14:textId="77777777" w:rsidR="003A7909" w:rsidRDefault="003A7909">
            <w:pPr>
              <w:spacing w:after="120"/>
            </w:pPr>
            <w:r w:rsidRPr="1AA84EE0">
              <w:rPr>
                <w:rFonts w:ascii="Arial" w:eastAsia="Arial" w:hAnsi="Arial" w:cs="Arial"/>
                <w:sz w:val="18"/>
                <w:szCs w:val="18"/>
              </w:rPr>
              <w:t xml:space="preserve"> </w:t>
            </w:r>
          </w:p>
          <w:p w14:paraId="1E2832F6" w14:textId="77777777" w:rsidR="003A7909" w:rsidRDefault="003A7909">
            <w:pPr>
              <w:spacing w:after="120"/>
            </w:pPr>
            <w:r w:rsidRPr="1AA84EE0">
              <w:rPr>
                <w:rFonts w:ascii="Arial" w:eastAsia="Arial" w:hAnsi="Arial" w:cs="Arial"/>
                <w:sz w:val="18"/>
                <w:szCs w:val="18"/>
              </w:rPr>
              <w:t xml:space="preserve"> </w:t>
            </w:r>
          </w:p>
          <w:p w14:paraId="0737C530" w14:textId="77777777" w:rsidR="003A7909" w:rsidRDefault="003A7909">
            <w:pPr>
              <w:spacing w:after="120"/>
            </w:pPr>
            <w:r w:rsidRPr="1AA84EE0">
              <w:rPr>
                <w:rFonts w:ascii="Arial" w:eastAsia="Arial" w:hAnsi="Arial" w:cs="Arial"/>
                <w:sz w:val="18"/>
                <w:szCs w:val="18"/>
              </w:rPr>
              <w:t xml:space="preserve"> </w:t>
            </w:r>
          </w:p>
          <w:p w14:paraId="0194704C" w14:textId="77777777" w:rsidR="003A7909" w:rsidRDefault="003A7909">
            <w:pPr>
              <w:spacing w:after="120"/>
            </w:pPr>
            <w:r w:rsidRPr="1AA84EE0">
              <w:rPr>
                <w:rFonts w:ascii="Arial" w:eastAsia="Arial" w:hAnsi="Arial" w:cs="Arial"/>
                <w:sz w:val="18"/>
                <w:szCs w:val="18"/>
              </w:rPr>
              <w:t xml:space="preserve"> </w:t>
            </w:r>
          </w:p>
          <w:p w14:paraId="36A4CD61" w14:textId="77777777" w:rsidR="003A7909" w:rsidRDefault="003A7909">
            <w:pPr>
              <w:spacing w:after="120"/>
            </w:pPr>
            <w:r w:rsidRPr="1AA84EE0">
              <w:rPr>
                <w:rFonts w:ascii="Arial" w:eastAsia="Arial" w:hAnsi="Arial" w:cs="Arial"/>
                <w:sz w:val="18"/>
                <w:szCs w:val="18"/>
              </w:rPr>
              <w:t xml:space="preserve"> </w:t>
            </w:r>
          </w:p>
          <w:p w14:paraId="6B67DDCD" w14:textId="77777777" w:rsidR="003A7909" w:rsidRDefault="003A7909">
            <w:pPr>
              <w:spacing w:after="120"/>
            </w:pPr>
            <w:r w:rsidRPr="1AA84EE0">
              <w:rPr>
                <w:rFonts w:ascii="Arial" w:eastAsia="Arial" w:hAnsi="Arial" w:cs="Arial"/>
                <w:sz w:val="18"/>
                <w:szCs w:val="18"/>
              </w:rPr>
              <w:t xml:space="preserve"> </w:t>
            </w:r>
          </w:p>
          <w:p w14:paraId="0AB4E56E" w14:textId="77777777" w:rsidR="003A7909" w:rsidRDefault="003A7909">
            <w:pPr>
              <w:spacing w:after="120"/>
            </w:pPr>
            <w:r w:rsidRPr="1AA84EE0">
              <w:rPr>
                <w:rFonts w:ascii="Arial" w:eastAsia="Arial" w:hAnsi="Arial" w:cs="Arial"/>
                <w:sz w:val="18"/>
                <w:szCs w:val="18"/>
              </w:rPr>
              <w:t xml:space="preserve"> </w:t>
            </w:r>
          </w:p>
          <w:p w14:paraId="58D26C6D" w14:textId="77777777" w:rsidR="003A7909" w:rsidRDefault="003A7909">
            <w:pPr>
              <w:spacing w:after="120"/>
            </w:pPr>
            <w:r w:rsidRPr="1AA84EE0">
              <w:rPr>
                <w:rFonts w:ascii="Arial" w:eastAsia="Arial" w:hAnsi="Arial" w:cs="Arial"/>
                <w:sz w:val="18"/>
                <w:szCs w:val="18"/>
              </w:rPr>
              <w:t xml:space="preserve"> </w:t>
            </w:r>
          </w:p>
          <w:p w14:paraId="1B9665AB" w14:textId="77777777" w:rsidR="003A7909" w:rsidRDefault="003A7909">
            <w:pPr>
              <w:spacing w:after="120"/>
            </w:pPr>
            <w:r w:rsidRPr="1AA84EE0">
              <w:rPr>
                <w:rFonts w:ascii="Arial" w:eastAsia="Arial" w:hAnsi="Arial" w:cs="Arial"/>
                <w:sz w:val="18"/>
                <w:szCs w:val="18"/>
              </w:rPr>
              <w:t xml:space="preserve"> </w:t>
            </w:r>
          </w:p>
          <w:p w14:paraId="73C72351" w14:textId="77777777" w:rsidR="003A7909" w:rsidRDefault="003A7909">
            <w:pPr>
              <w:spacing w:after="120"/>
            </w:pPr>
            <w:r w:rsidRPr="1AA84EE0">
              <w:rPr>
                <w:rFonts w:ascii="Arial" w:eastAsia="Arial" w:hAnsi="Arial" w:cs="Arial"/>
                <w:sz w:val="18"/>
                <w:szCs w:val="18"/>
              </w:rPr>
              <w:t xml:space="preserve"> </w:t>
            </w:r>
          </w:p>
          <w:p w14:paraId="39A2BE3B" w14:textId="77777777" w:rsidR="003A7909" w:rsidRDefault="003A7909">
            <w:pPr>
              <w:spacing w:after="120"/>
            </w:pPr>
            <w:r w:rsidRPr="1AA84EE0">
              <w:rPr>
                <w:rFonts w:ascii="Arial" w:eastAsia="Arial" w:hAnsi="Arial" w:cs="Arial"/>
                <w:sz w:val="18"/>
                <w:szCs w:val="18"/>
              </w:rPr>
              <w:t xml:space="preserve"> </w:t>
            </w:r>
          </w:p>
          <w:p w14:paraId="3368B52D" w14:textId="77777777" w:rsidR="003A7909" w:rsidRDefault="003A7909">
            <w:pPr>
              <w:spacing w:after="120"/>
            </w:pPr>
            <w:r w:rsidRPr="1AA84EE0">
              <w:rPr>
                <w:rFonts w:ascii="Arial" w:eastAsia="Arial" w:hAnsi="Arial" w:cs="Arial"/>
                <w:sz w:val="18"/>
                <w:szCs w:val="18"/>
              </w:rPr>
              <w:t xml:space="preserve"> </w:t>
            </w:r>
          </w:p>
          <w:p w14:paraId="52FB4DB9" w14:textId="77777777" w:rsidR="003A7909" w:rsidRDefault="003A7909">
            <w:pPr>
              <w:spacing w:after="120"/>
            </w:pPr>
            <w:r w:rsidRPr="1AA84EE0">
              <w:rPr>
                <w:rFonts w:ascii="Arial" w:eastAsia="Arial" w:hAnsi="Arial" w:cs="Arial"/>
                <w:sz w:val="18"/>
                <w:szCs w:val="18"/>
              </w:rPr>
              <w:t xml:space="preserve"> </w:t>
            </w:r>
          </w:p>
          <w:p w14:paraId="0DE18BE6" w14:textId="77777777" w:rsidR="003A7909" w:rsidRDefault="003A7909">
            <w:pPr>
              <w:spacing w:after="120"/>
            </w:pPr>
            <w:r w:rsidRPr="1AA84EE0">
              <w:rPr>
                <w:rFonts w:ascii="Arial" w:eastAsia="Arial" w:hAnsi="Arial" w:cs="Arial"/>
                <w:sz w:val="18"/>
                <w:szCs w:val="18"/>
              </w:rPr>
              <w:t xml:space="preserve"> </w:t>
            </w:r>
          </w:p>
          <w:p w14:paraId="20C0BA4B" w14:textId="77777777" w:rsidR="003A7909" w:rsidRDefault="003A7909">
            <w:pPr>
              <w:spacing w:after="120"/>
            </w:pPr>
            <w:r w:rsidRPr="1AA84EE0">
              <w:rPr>
                <w:rFonts w:ascii="Arial" w:eastAsia="Arial" w:hAnsi="Arial" w:cs="Arial"/>
                <w:sz w:val="18"/>
                <w:szCs w:val="18"/>
              </w:rPr>
              <w:t xml:space="preserve"> </w:t>
            </w:r>
          </w:p>
          <w:p w14:paraId="1CB78A84" w14:textId="77777777" w:rsidR="003A7909" w:rsidRPr="003A7909" w:rsidRDefault="003A7909">
            <w:pPr>
              <w:spacing w:after="120"/>
              <w:rPr>
                <w:color w:val="FF0000"/>
              </w:rPr>
            </w:pPr>
            <w:r w:rsidRPr="1AA84EE0">
              <w:rPr>
                <w:rFonts w:ascii="Arial" w:eastAsia="Arial" w:hAnsi="Arial" w:cs="Arial"/>
                <w:sz w:val="18"/>
                <w:szCs w:val="18"/>
              </w:rPr>
              <w:t xml:space="preserve"> </w:t>
            </w:r>
          </w:p>
          <w:p w14:paraId="4849B76E" w14:textId="2B058680" w:rsidR="003A7909" w:rsidRDefault="003A7909">
            <w:pPr>
              <w:spacing w:after="120"/>
              <w:ind w:left="360" w:hanging="360"/>
            </w:pPr>
            <w:r w:rsidRPr="003A7909">
              <w:rPr>
                <w:rFonts w:ascii="Arial" w:eastAsia="Arial" w:hAnsi="Arial" w:cs="Arial"/>
                <w:color w:val="FF0000"/>
                <w:sz w:val="18"/>
                <w:szCs w:val="18"/>
              </w:rPr>
              <w:t>* Uit de beschrijving dient afdoende te blijken dat aan kerncompetentie 2 wordt voldaan.</w:t>
            </w:r>
          </w:p>
        </w:tc>
      </w:tr>
    </w:tbl>
    <w:p w14:paraId="35C8E2F5" w14:textId="77777777" w:rsidR="003A7909" w:rsidRDefault="003A7909" w:rsidP="1AA84EE0">
      <w:pPr>
        <w:spacing w:after="0"/>
        <w:rPr>
          <w:rFonts w:ascii="Verdana" w:eastAsia="Verdana" w:hAnsi="Verdana" w:cs="Verdana"/>
          <w:sz w:val="16"/>
          <w:szCs w:val="16"/>
        </w:rPr>
      </w:pPr>
    </w:p>
    <w:p w14:paraId="7C8CCFE2" w14:textId="77777777" w:rsidR="003A7909" w:rsidRDefault="003A7909" w:rsidP="1AA84EE0">
      <w:pPr>
        <w:spacing w:after="0"/>
        <w:rPr>
          <w:rFonts w:ascii="Verdana" w:eastAsia="Verdana" w:hAnsi="Verdana" w:cs="Verdana"/>
          <w:sz w:val="16"/>
          <w:szCs w:val="16"/>
        </w:rPr>
      </w:pPr>
    </w:p>
    <w:p w14:paraId="1EB44343" w14:textId="77777777" w:rsidR="003A7909" w:rsidRDefault="003A7909" w:rsidP="1AA84EE0">
      <w:pPr>
        <w:spacing w:after="0"/>
        <w:rPr>
          <w:rFonts w:ascii="Verdana" w:eastAsia="Verdana" w:hAnsi="Verdana" w:cs="Verdana"/>
          <w:sz w:val="16"/>
          <w:szCs w:val="16"/>
        </w:rPr>
      </w:pPr>
    </w:p>
    <w:p w14:paraId="00120C63" w14:textId="77777777" w:rsidR="003A7909" w:rsidRDefault="003A7909" w:rsidP="1AA84EE0">
      <w:pPr>
        <w:spacing w:after="0"/>
        <w:rPr>
          <w:rFonts w:ascii="Verdana" w:eastAsia="Verdana" w:hAnsi="Verdana" w:cs="Verdana"/>
          <w:sz w:val="16"/>
          <w:szCs w:val="16"/>
        </w:rPr>
      </w:pPr>
    </w:p>
    <w:p w14:paraId="5F45542E" w14:textId="77777777" w:rsidR="003A7909" w:rsidRDefault="003A7909" w:rsidP="1AA84EE0">
      <w:pPr>
        <w:spacing w:after="0"/>
        <w:rPr>
          <w:rFonts w:ascii="Verdana" w:eastAsia="Verdana" w:hAnsi="Verdana" w:cs="Verdana"/>
          <w:sz w:val="16"/>
          <w:szCs w:val="16"/>
        </w:rPr>
      </w:pPr>
    </w:p>
    <w:p w14:paraId="0A2B336C" w14:textId="77777777" w:rsidR="003A7909" w:rsidRDefault="003A7909" w:rsidP="1AA84EE0">
      <w:pPr>
        <w:spacing w:after="0"/>
      </w:pPr>
    </w:p>
    <w:p w14:paraId="576F75DD" w14:textId="0D93D080" w:rsidR="5A8FB74B" w:rsidRDefault="5A8FB74B" w:rsidP="1AA84EE0">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lastRenderedPageBreak/>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lastRenderedPageBreak/>
              <w:t xml:space="preserve"> </w:t>
            </w:r>
          </w:p>
        </w:tc>
      </w:tr>
    </w:tbl>
    <w:p w14:paraId="28CE41CB" w14:textId="017DA1E8" w:rsidR="1AA84EE0" w:rsidRDefault="1AA84EE0" w:rsidP="1AA84EE0">
      <w:pPr>
        <w:rPr>
          <w:rFonts w:ascii="Arial Rounded MT Bold" w:hAnsi="Arial Rounded MT Bold"/>
          <w:sz w:val="24"/>
          <w:szCs w:val="24"/>
        </w:rPr>
      </w:pPr>
    </w:p>
    <w:sectPr w:rsidR="1AA84EE0" w:rsidSect="00353B20">
      <w:headerReference w:type="even" r:id="rId10"/>
      <w:headerReference w:type="default" r:id="rId11"/>
      <w:footerReference w:type="even" r:id="rId12"/>
      <w:footerReference w:type="default" r:id="rId13"/>
      <w:headerReference w:type="first" r:id="rId14"/>
      <w:footerReference w:type="first" r:id="rId15"/>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DBA11" w14:textId="77777777" w:rsidR="00987486" w:rsidRDefault="00987486" w:rsidP="005766B0">
      <w:pPr>
        <w:spacing w:after="0" w:line="240" w:lineRule="auto"/>
      </w:pPr>
      <w:r>
        <w:separator/>
      </w:r>
    </w:p>
  </w:endnote>
  <w:endnote w:type="continuationSeparator" w:id="0">
    <w:p w14:paraId="0931EBCB" w14:textId="77777777" w:rsidR="00987486" w:rsidRDefault="00987486"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44610" w14:textId="77777777" w:rsidR="00B56314" w:rsidRDefault="00B563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F7CF" w14:textId="77777777" w:rsidR="00B56314" w:rsidRDefault="00B563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4B49" w14:textId="77777777" w:rsidR="00B56314" w:rsidRDefault="00B563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9580A" w14:textId="77777777" w:rsidR="00987486" w:rsidRDefault="00987486" w:rsidP="005766B0">
      <w:pPr>
        <w:spacing w:after="0" w:line="240" w:lineRule="auto"/>
      </w:pPr>
      <w:r>
        <w:separator/>
      </w:r>
    </w:p>
  </w:footnote>
  <w:footnote w:type="continuationSeparator" w:id="0">
    <w:p w14:paraId="094C9DAD" w14:textId="77777777" w:rsidR="00987486" w:rsidRDefault="00987486"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70AC9" w14:textId="77777777" w:rsidR="00B56314" w:rsidRDefault="00B563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CD2E" w14:textId="77777777" w:rsidR="00B56314" w:rsidRPr="005A100F" w:rsidRDefault="00B56314" w:rsidP="00EE31AA">
    <w:pPr>
      <w:pStyle w:val="Koptekst"/>
      <w:spacing w:after="0" w:line="240" w:lineRule="auto"/>
      <w:rPr>
        <w:rFonts w:ascii="Arial" w:hAnsi="Arial" w:cs="Arial"/>
        <w:sz w:val="20"/>
        <w:szCs w:val="20"/>
      </w:rPr>
    </w:pPr>
    <w:r>
      <w:rPr>
        <w:noProof/>
      </w:rPr>
      <w:drawing>
        <wp:anchor distT="0" distB="0" distL="114300" distR="114300" simplePos="0" relativeHeight="251658240" behindDoc="1" locked="0" layoutInCell="0" allowOverlap="1" wp14:anchorId="33C52F07" wp14:editId="2EA9E082">
          <wp:simplePos x="0" y="0"/>
          <wp:positionH relativeFrom="page">
            <wp:align>left</wp:align>
          </wp:positionH>
          <wp:positionV relativeFrom="page">
            <wp:posOffset>-47625</wp:posOffset>
          </wp:positionV>
          <wp:extent cx="7654925" cy="10743315"/>
          <wp:effectExtent l="0" t="0" r="0" b="0"/>
          <wp:wrapNone/>
          <wp:docPr id="20" name="Afbeelding 20" descr="stijlen rapport 2017">
            <a:extLst xmlns:a="http://schemas.openxmlformats.org/drawingml/2006/main">
              <a:ext uri="{FF2B5EF4-FFF2-40B4-BE49-F238E27FC236}">
                <a16:creationId xmlns:a16="http://schemas.microsoft.com/office/drawing/2014/main" id="{D0ACDD70-9569-408A-BDCB-261879DF23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6DBA" w14:textId="77777777" w:rsidR="00B56314" w:rsidRDefault="00B563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1A444D23"/>
    <w:multiLevelType w:val="multilevel"/>
    <w:tmpl w:val="EE782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5F097F"/>
    <w:multiLevelType w:val="multilevel"/>
    <w:tmpl w:val="E542C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663319"/>
    <w:multiLevelType w:val="multilevel"/>
    <w:tmpl w:val="047C76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2078B8"/>
    <w:multiLevelType w:val="multilevel"/>
    <w:tmpl w:val="1CBC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2"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F535A5"/>
    <w:multiLevelType w:val="multilevel"/>
    <w:tmpl w:val="8996AF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2F6A80"/>
    <w:multiLevelType w:val="multilevel"/>
    <w:tmpl w:val="FFD2BC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7"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9"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7439226">
    <w:abstractNumId w:val="12"/>
  </w:num>
  <w:num w:numId="2" w16cid:durableId="1088650447">
    <w:abstractNumId w:val="16"/>
  </w:num>
  <w:num w:numId="3" w16cid:durableId="1146825385">
    <w:abstractNumId w:val="10"/>
  </w:num>
  <w:num w:numId="4" w16cid:durableId="1190725283">
    <w:abstractNumId w:val="2"/>
  </w:num>
  <w:num w:numId="5" w16cid:durableId="1239095864">
    <w:abstractNumId w:val="17"/>
  </w:num>
  <w:num w:numId="6" w16cid:durableId="1569536220">
    <w:abstractNumId w:val="11"/>
  </w:num>
  <w:num w:numId="7" w16cid:durableId="1674409467">
    <w:abstractNumId w:val="19"/>
  </w:num>
  <w:num w:numId="8" w16cid:durableId="1734156465">
    <w:abstractNumId w:val="9"/>
  </w:num>
  <w:num w:numId="9" w16cid:durableId="1850486003">
    <w:abstractNumId w:val="13"/>
  </w:num>
  <w:num w:numId="10" w16cid:durableId="2001425323">
    <w:abstractNumId w:val="18"/>
  </w:num>
  <w:num w:numId="11" w16cid:durableId="46883461">
    <w:abstractNumId w:val="1"/>
  </w:num>
  <w:num w:numId="12" w16cid:durableId="510534015">
    <w:abstractNumId w:val="0"/>
  </w:num>
  <w:num w:numId="13" w16cid:durableId="836311074">
    <w:abstractNumId w:val="8"/>
  </w:num>
  <w:num w:numId="14" w16cid:durableId="882903356">
    <w:abstractNumId w:val="7"/>
  </w:num>
  <w:num w:numId="15" w16cid:durableId="1127164123">
    <w:abstractNumId w:val="6"/>
  </w:num>
  <w:num w:numId="16" w16cid:durableId="726732995">
    <w:abstractNumId w:val="3"/>
  </w:num>
  <w:num w:numId="17" w16cid:durableId="1603219204">
    <w:abstractNumId w:val="5"/>
  </w:num>
  <w:num w:numId="18" w16cid:durableId="957370138">
    <w:abstractNumId w:val="15"/>
  </w:num>
  <w:num w:numId="19" w16cid:durableId="430129622">
    <w:abstractNumId w:val="14"/>
  </w:num>
  <w:num w:numId="20" w16cid:durableId="364251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4596"/>
    <w:rsid w:val="00017A96"/>
    <w:rsid w:val="000247DB"/>
    <w:rsid w:val="00025798"/>
    <w:rsid w:val="0002665E"/>
    <w:rsid w:val="00030498"/>
    <w:rsid w:val="0003255F"/>
    <w:rsid w:val="0003461C"/>
    <w:rsid w:val="000429C4"/>
    <w:rsid w:val="00065DA0"/>
    <w:rsid w:val="00074EE7"/>
    <w:rsid w:val="0008460A"/>
    <w:rsid w:val="000B1C81"/>
    <w:rsid w:val="000B3FFD"/>
    <w:rsid w:val="000E0077"/>
    <w:rsid w:val="000E2B20"/>
    <w:rsid w:val="000F4DA7"/>
    <w:rsid w:val="000F62AA"/>
    <w:rsid w:val="00104CFF"/>
    <w:rsid w:val="00135A33"/>
    <w:rsid w:val="00153BC9"/>
    <w:rsid w:val="00174C78"/>
    <w:rsid w:val="00184D79"/>
    <w:rsid w:val="001A47C2"/>
    <w:rsid w:val="001C3EFD"/>
    <w:rsid w:val="001D47A3"/>
    <w:rsid w:val="001E503F"/>
    <w:rsid w:val="001E5841"/>
    <w:rsid w:val="001F34F5"/>
    <w:rsid w:val="00203A5C"/>
    <w:rsid w:val="00217E79"/>
    <w:rsid w:val="00246D63"/>
    <w:rsid w:val="00255B13"/>
    <w:rsid w:val="00270E35"/>
    <w:rsid w:val="002719EF"/>
    <w:rsid w:val="00277D76"/>
    <w:rsid w:val="00277E2C"/>
    <w:rsid w:val="0028593A"/>
    <w:rsid w:val="00295D5A"/>
    <w:rsid w:val="002C26D2"/>
    <w:rsid w:val="002D0165"/>
    <w:rsid w:val="002E3C85"/>
    <w:rsid w:val="003231E6"/>
    <w:rsid w:val="003238DA"/>
    <w:rsid w:val="00327A28"/>
    <w:rsid w:val="00336AE7"/>
    <w:rsid w:val="00344968"/>
    <w:rsid w:val="00351BC2"/>
    <w:rsid w:val="00353B20"/>
    <w:rsid w:val="003618D9"/>
    <w:rsid w:val="00361B1D"/>
    <w:rsid w:val="00384AA4"/>
    <w:rsid w:val="00397D22"/>
    <w:rsid w:val="003A7909"/>
    <w:rsid w:val="003B66A9"/>
    <w:rsid w:val="003B6F2D"/>
    <w:rsid w:val="003C35F4"/>
    <w:rsid w:val="003C55E6"/>
    <w:rsid w:val="003D7EC5"/>
    <w:rsid w:val="003E6E55"/>
    <w:rsid w:val="003F45C8"/>
    <w:rsid w:val="00403C93"/>
    <w:rsid w:val="00411D6D"/>
    <w:rsid w:val="0045621F"/>
    <w:rsid w:val="00476706"/>
    <w:rsid w:val="00494805"/>
    <w:rsid w:val="004A2E06"/>
    <w:rsid w:val="004A799C"/>
    <w:rsid w:val="004B605B"/>
    <w:rsid w:val="004C5A13"/>
    <w:rsid w:val="004D4F38"/>
    <w:rsid w:val="004F1B94"/>
    <w:rsid w:val="004F2346"/>
    <w:rsid w:val="00554862"/>
    <w:rsid w:val="00557799"/>
    <w:rsid w:val="00557FDE"/>
    <w:rsid w:val="005766B0"/>
    <w:rsid w:val="00584E44"/>
    <w:rsid w:val="0058583A"/>
    <w:rsid w:val="00586FE2"/>
    <w:rsid w:val="005A100F"/>
    <w:rsid w:val="005A3398"/>
    <w:rsid w:val="005A6012"/>
    <w:rsid w:val="005C3AA2"/>
    <w:rsid w:val="005D2AE8"/>
    <w:rsid w:val="005E1B57"/>
    <w:rsid w:val="005E1F1A"/>
    <w:rsid w:val="005F01F9"/>
    <w:rsid w:val="00614922"/>
    <w:rsid w:val="0064158D"/>
    <w:rsid w:val="006453F6"/>
    <w:rsid w:val="006542AE"/>
    <w:rsid w:val="006642C3"/>
    <w:rsid w:val="0067165B"/>
    <w:rsid w:val="00671BC5"/>
    <w:rsid w:val="00675556"/>
    <w:rsid w:val="00690AD8"/>
    <w:rsid w:val="006D4CB0"/>
    <w:rsid w:val="006D4D7C"/>
    <w:rsid w:val="006D5EFB"/>
    <w:rsid w:val="006D657F"/>
    <w:rsid w:val="006E060E"/>
    <w:rsid w:val="006E4482"/>
    <w:rsid w:val="006F58B1"/>
    <w:rsid w:val="006F783C"/>
    <w:rsid w:val="00704026"/>
    <w:rsid w:val="00711613"/>
    <w:rsid w:val="0071482A"/>
    <w:rsid w:val="00734CFB"/>
    <w:rsid w:val="007538BA"/>
    <w:rsid w:val="00782EB3"/>
    <w:rsid w:val="00792377"/>
    <w:rsid w:val="00796A4C"/>
    <w:rsid w:val="007A12B1"/>
    <w:rsid w:val="007A3D4B"/>
    <w:rsid w:val="007C48E3"/>
    <w:rsid w:val="007D642E"/>
    <w:rsid w:val="007E2DB3"/>
    <w:rsid w:val="007E55A7"/>
    <w:rsid w:val="007F333D"/>
    <w:rsid w:val="007F5027"/>
    <w:rsid w:val="007F5100"/>
    <w:rsid w:val="0081170B"/>
    <w:rsid w:val="0082154C"/>
    <w:rsid w:val="00830847"/>
    <w:rsid w:val="008568FC"/>
    <w:rsid w:val="00862AA5"/>
    <w:rsid w:val="00872B8F"/>
    <w:rsid w:val="00896AB3"/>
    <w:rsid w:val="00897A0B"/>
    <w:rsid w:val="008A6A54"/>
    <w:rsid w:val="008C0B75"/>
    <w:rsid w:val="008C5E52"/>
    <w:rsid w:val="008E52D5"/>
    <w:rsid w:val="008F034F"/>
    <w:rsid w:val="0090044A"/>
    <w:rsid w:val="009053C7"/>
    <w:rsid w:val="00945039"/>
    <w:rsid w:val="0095440C"/>
    <w:rsid w:val="00956A51"/>
    <w:rsid w:val="00960965"/>
    <w:rsid w:val="009814F9"/>
    <w:rsid w:val="00982413"/>
    <w:rsid w:val="009855C4"/>
    <w:rsid w:val="00987486"/>
    <w:rsid w:val="009C4F1C"/>
    <w:rsid w:val="009C65E9"/>
    <w:rsid w:val="009D0689"/>
    <w:rsid w:val="009E73BE"/>
    <w:rsid w:val="009F570C"/>
    <w:rsid w:val="00A07ABB"/>
    <w:rsid w:val="00A2097B"/>
    <w:rsid w:val="00A212FB"/>
    <w:rsid w:val="00A238CE"/>
    <w:rsid w:val="00A23B0A"/>
    <w:rsid w:val="00A4291D"/>
    <w:rsid w:val="00A81269"/>
    <w:rsid w:val="00AA4FB6"/>
    <w:rsid w:val="00AA682E"/>
    <w:rsid w:val="00AC020B"/>
    <w:rsid w:val="00AC4C8F"/>
    <w:rsid w:val="00AD0B73"/>
    <w:rsid w:val="00AD4EE4"/>
    <w:rsid w:val="00B07D71"/>
    <w:rsid w:val="00B12E4F"/>
    <w:rsid w:val="00B1387D"/>
    <w:rsid w:val="00B2244C"/>
    <w:rsid w:val="00B56314"/>
    <w:rsid w:val="00B56DC2"/>
    <w:rsid w:val="00B65A5D"/>
    <w:rsid w:val="00B7118C"/>
    <w:rsid w:val="00B957D8"/>
    <w:rsid w:val="00BA79D6"/>
    <w:rsid w:val="00BB525E"/>
    <w:rsid w:val="00BC6225"/>
    <w:rsid w:val="00BE0938"/>
    <w:rsid w:val="00BE41AA"/>
    <w:rsid w:val="00C13A5B"/>
    <w:rsid w:val="00C22050"/>
    <w:rsid w:val="00C407FF"/>
    <w:rsid w:val="00C42B9F"/>
    <w:rsid w:val="00C4616A"/>
    <w:rsid w:val="00C54848"/>
    <w:rsid w:val="00C73D5D"/>
    <w:rsid w:val="00C74342"/>
    <w:rsid w:val="00C900CB"/>
    <w:rsid w:val="00C91676"/>
    <w:rsid w:val="00CA3B0B"/>
    <w:rsid w:val="00CB2EE6"/>
    <w:rsid w:val="00CC029A"/>
    <w:rsid w:val="00CC17B5"/>
    <w:rsid w:val="00CC35A1"/>
    <w:rsid w:val="00CC57AE"/>
    <w:rsid w:val="00CC6D74"/>
    <w:rsid w:val="00CC76C1"/>
    <w:rsid w:val="00CD512B"/>
    <w:rsid w:val="00CD6F88"/>
    <w:rsid w:val="00D30140"/>
    <w:rsid w:val="00D421F8"/>
    <w:rsid w:val="00D4228C"/>
    <w:rsid w:val="00D612E0"/>
    <w:rsid w:val="00D70E14"/>
    <w:rsid w:val="00D966B3"/>
    <w:rsid w:val="00DA172F"/>
    <w:rsid w:val="00DD47B8"/>
    <w:rsid w:val="00DE2C43"/>
    <w:rsid w:val="00E13EE7"/>
    <w:rsid w:val="00E1424F"/>
    <w:rsid w:val="00E15D75"/>
    <w:rsid w:val="00E2753A"/>
    <w:rsid w:val="00E32DC5"/>
    <w:rsid w:val="00E35AA0"/>
    <w:rsid w:val="00E65878"/>
    <w:rsid w:val="00E67868"/>
    <w:rsid w:val="00E926A9"/>
    <w:rsid w:val="00E96414"/>
    <w:rsid w:val="00EB19D0"/>
    <w:rsid w:val="00ED1194"/>
    <w:rsid w:val="00ED2523"/>
    <w:rsid w:val="00ED6EAC"/>
    <w:rsid w:val="00EE31AA"/>
    <w:rsid w:val="00EF395E"/>
    <w:rsid w:val="00F06F8B"/>
    <w:rsid w:val="00F410E9"/>
    <w:rsid w:val="00F438EA"/>
    <w:rsid w:val="00F51F27"/>
    <w:rsid w:val="00F60516"/>
    <w:rsid w:val="00F64C4C"/>
    <w:rsid w:val="00F73715"/>
    <w:rsid w:val="00F924D0"/>
    <w:rsid w:val="00FA06BB"/>
    <w:rsid w:val="00FB6F7A"/>
    <w:rsid w:val="00FD08DB"/>
    <w:rsid w:val="00FE6FE7"/>
    <w:rsid w:val="10C5D018"/>
    <w:rsid w:val="1AA84EE0"/>
    <w:rsid w:val="2B650EAE"/>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E7BC"/>
  <w15:docId w15:val="{8972B826-CAD8-4676-92B3-A00F0CF7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unhideWhenUsed/>
    <w:rsid w:val="00295D5A"/>
    <w:rPr>
      <w:sz w:val="20"/>
      <w:szCs w:val="20"/>
    </w:rPr>
  </w:style>
  <w:style w:type="character" w:customStyle="1" w:styleId="TekstopmerkingChar">
    <w:name w:val="Tekst opmerking Char"/>
    <w:basedOn w:val="Standaardalinea-lettertype"/>
    <w:link w:val="Tekstopmerking"/>
    <w:uiPriority w:val="99"/>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1"/>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paragraph" w:customStyle="1" w:styleId="paragraph">
    <w:name w:val="paragraph"/>
    <w:basedOn w:val="Standaard"/>
    <w:rsid w:val="00F73715"/>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F73715"/>
  </w:style>
  <w:style w:type="character" w:customStyle="1" w:styleId="eop">
    <w:name w:val="eop"/>
    <w:basedOn w:val="Standaardalinea-lettertype"/>
    <w:rsid w:val="00F73715"/>
  </w:style>
  <w:style w:type="paragraph" w:styleId="Revisie">
    <w:name w:val="Revision"/>
    <w:hidden/>
    <w:uiPriority w:val="99"/>
    <w:semiHidden/>
    <w:rsid w:val="000B3FFD"/>
    <w:rPr>
      <w:sz w:val="22"/>
      <w:szCs w:val="22"/>
      <w:lang w:eastAsia="en-US"/>
    </w:rPr>
  </w:style>
  <w:style w:type="paragraph" w:styleId="Onderwerpvanopmerking">
    <w:name w:val="annotation subject"/>
    <w:basedOn w:val="Tekstopmerking"/>
    <w:next w:val="Tekstopmerking"/>
    <w:link w:val="OnderwerpvanopmerkingChar"/>
    <w:uiPriority w:val="99"/>
    <w:semiHidden/>
    <w:unhideWhenUsed/>
    <w:rsid w:val="000B3FF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0B3FF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21C9D-4975-42C5-9801-7878369972F3}">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2.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3.xml><?xml version="1.0" encoding="utf-8"?>
<ds:datastoreItem xmlns:ds="http://schemas.openxmlformats.org/officeDocument/2006/customXml" ds:itemID="{61FDB746-DAD3-4258-AB70-4AF78E101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388</Words>
  <Characters>2137</Characters>
  <Application>Microsoft Office Word</Application>
  <DocSecurity>0</DocSecurity>
  <Lines>17</Lines>
  <Paragraphs>5</Paragraphs>
  <ScaleCrop>false</ScaleCrop>
  <Company>GVB</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Broekmeulen, Alex</cp:lastModifiedBy>
  <cp:revision>39</cp:revision>
  <dcterms:created xsi:type="dcterms:W3CDTF">2024-04-09T13:08:00Z</dcterms:created>
  <dcterms:modified xsi:type="dcterms:W3CDTF">2026-08-04T07:32:00Z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