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14C15D" w14:textId="517A105C" w:rsidR="002A7E9A" w:rsidRPr="009F209B" w:rsidRDefault="00330373" w:rsidP="009F209B">
      <w:pPr>
        <w:pStyle w:val="Titelrapport"/>
      </w:pPr>
      <w:r>
        <w:rPr>
          <w:noProof/>
          <w:bdr w:val="none" w:sz="0" w:space="0" w:color="CC0000"/>
        </w:rPr>
        <w:t xml:space="preserve">(Concept) </w:t>
      </w:r>
      <w:r w:rsidR="00180613">
        <w:rPr>
          <w:noProof/>
          <w:bdr w:val="none" w:sz="0" w:space="0" w:color="CC0000"/>
        </w:rPr>
        <w:t>Raamo</w:t>
      </w:r>
      <w:r>
        <w:rPr>
          <w:noProof/>
          <w:bdr w:val="none" w:sz="0" w:space="0" w:color="CC0000"/>
        </w:rPr>
        <w:t>vereenkomst</w:t>
      </w:r>
    </w:p>
    <w:p w14:paraId="6214C15E" w14:textId="59F80901" w:rsidR="00576711" w:rsidRDefault="0058619B" w:rsidP="009F209B">
      <w:pPr>
        <w:pStyle w:val="Ondertitelrapport"/>
      </w:pPr>
      <w:r>
        <w:t>Datagestuurd reinigen van openbare buitenruimtes</w:t>
      </w:r>
    </w:p>
    <w:p w14:paraId="6214C15F" w14:textId="77777777" w:rsidR="00C21B52" w:rsidRPr="004C4172" w:rsidRDefault="00C21B52" w:rsidP="00C21B52"/>
    <w:p w14:paraId="6214C160" w14:textId="77777777" w:rsidR="00C21B52" w:rsidRPr="006C3FA6" w:rsidRDefault="00C21B52" w:rsidP="00C21B52">
      <w:pPr>
        <w:pStyle w:val="Normaal12pt"/>
        <w:rPr>
          <w:sz w:val="18"/>
          <w:szCs w:val="18"/>
        </w:rPr>
      </w:pPr>
    </w:p>
    <w:p w14:paraId="6214C161" w14:textId="77777777" w:rsidR="00C21B52" w:rsidRDefault="00C21B52" w:rsidP="00EB66CB">
      <w:pPr>
        <w:pStyle w:val="Opsomming"/>
        <w:numPr>
          <w:ilvl w:val="0"/>
          <w:numId w:val="0"/>
        </w:numPr>
      </w:pPr>
    </w:p>
    <w:p w14:paraId="6214C162" w14:textId="77777777" w:rsidR="00C21B52" w:rsidRPr="0010193A" w:rsidRDefault="00C21B52" w:rsidP="00C21B52"/>
    <w:tbl>
      <w:tblPr>
        <w:tblStyle w:val="Utrechtgrijs"/>
        <w:tblW w:w="0" w:type="auto"/>
        <w:tblLook w:val="04A0" w:firstRow="1" w:lastRow="0" w:firstColumn="1" w:lastColumn="0" w:noHBand="0" w:noVBand="1"/>
        <w:tblCaption w:val="Ruimte voor een afbeelding"/>
      </w:tblPr>
      <w:tblGrid>
        <w:gridCol w:w="9298"/>
      </w:tblGrid>
      <w:tr w:rsidR="00FC12C9" w14:paraId="6214C164" w14:textId="77777777" w:rsidTr="00FC12C9">
        <w:trPr>
          <w:cnfStyle w:val="100000000000" w:firstRow="1" w:lastRow="0" w:firstColumn="0" w:lastColumn="0" w:oddVBand="0" w:evenVBand="0" w:oddHBand="0" w:evenHBand="0" w:firstRowFirstColumn="0" w:firstRowLastColumn="0" w:lastRowFirstColumn="0" w:lastRowLastColumn="0"/>
          <w:trHeight w:val="3118"/>
        </w:trPr>
        <w:tc>
          <w:tcPr>
            <w:tcW w:w="9438" w:type="dxa"/>
            <w:tcBorders>
              <w:bottom w:val="nil"/>
            </w:tcBorders>
            <w:shd w:val="clear" w:color="auto" w:fill="auto"/>
          </w:tcPr>
          <w:p w14:paraId="5B14A830" w14:textId="77777777" w:rsidR="00882FEE" w:rsidRPr="00D43F21" w:rsidRDefault="00882FEE" w:rsidP="00882FEE">
            <w:pPr>
              <w:rPr>
                <w:b w:val="0"/>
                <w:bCs/>
                <w:sz w:val="28"/>
                <w:szCs w:val="28"/>
              </w:rPr>
            </w:pPr>
            <w:r w:rsidRPr="00D43F21">
              <w:rPr>
                <w:b w:val="0"/>
                <w:bCs/>
                <w:sz w:val="28"/>
                <w:szCs w:val="28"/>
              </w:rPr>
              <w:t xml:space="preserve">Gemeente Utrecht </w:t>
            </w:r>
          </w:p>
          <w:p w14:paraId="42852CD4" w14:textId="77777777" w:rsidR="00882FEE" w:rsidRPr="00D43F21" w:rsidRDefault="00882FEE" w:rsidP="00882FEE">
            <w:pPr>
              <w:rPr>
                <w:b w:val="0"/>
                <w:bCs/>
                <w:sz w:val="28"/>
                <w:szCs w:val="28"/>
              </w:rPr>
            </w:pPr>
          </w:p>
          <w:p w14:paraId="0A15905E" w14:textId="77777777" w:rsidR="00882FEE" w:rsidRPr="00D43F21" w:rsidRDefault="00882FEE" w:rsidP="00882FEE">
            <w:pPr>
              <w:rPr>
                <w:b w:val="0"/>
                <w:bCs/>
                <w:sz w:val="28"/>
                <w:szCs w:val="28"/>
              </w:rPr>
            </w:pPr>
            <w:r w:rsidRPr="00D43F21">
              <w:rPr>
                <w:b w:val="0"/>
                <w:bCs/>
                <w:sz w:val="28"/>
                <w:szCs w:val="28"/>
              </w:rPr>
              <w:t xml:space="preserve">en </w:t>
            </w:r>
          </w:p>
          <w:p w14:paraId="78502755" w14:textId="77777777" w:rsidR="00882FEE" w:rsidRPr="00D43F21" w:rsidRDefault="00882FEE" w:rsidP="00882FEE">
            <w:pPr>
              <w:rPr>
                <w:b w:val="0"/>
                <w:bCs/>
                <w:sz w:val="28"/>
                <w:szCs w:val="28"/>
              </w:rPr>
            </w:pPr>
          </w:p>
          <w:p w14:paraId="6214C163" w14:textId="161A331D" w:rsidR="00C21B52" w:rsidRPr="0040112C" w:rsidRDefault="00882FEE" w:rsidP="00882FEE">
            <w:r w:rsidRPr="00EB6C47">
              <w:rPr>
                <w:b w:val="0"/>
                <w:bCs/>
                <w:color w:val="00B050"/>
                <w:sz w:val="28"/>
                <w:szCs w:val="28"/>
              </w:rPr>
              <w:t>&lt;xxx</w:t>
            </w:r>
            <w:r w:rsidR="009150B2" w:rsidRPr="00EB6C47">
              <w:rPr>
                <w:b w:val="0"/>
                <w:bCs/>
                <w:color w:val="00B050"/>
                <w:sz w:val="28"/>
                <w:szCs w:val="28"/>
              </w:rPr>
              <w:t>xx</w:t>
            </w:r>
            <w:r w:rsidRPr="00EB6C47">
              <w:rPr>
                <w:b w:val="0"/>
                <w:bCs/>
                <w:color w:val="00B050"/>
                <w:sz w:val="28"/>
                <w:szCs w:val="28"/>
              </w:rPr>
              <w:t>&gt;</w:t>
            </w:r>
          </w:p>
        </w:tc>
      </w:tr>
    </w:tbl>
    <w:p w14:paraId="6214C165" w14:textId="77777777" w:rsidR="00C21B52" w:rsidRPr="0010193A" w:rsidRDefault="00C21B52" w:rsidP="00C21B52"/>
    <w:p w14:paraId="5312A212" w14:textId="5FB41FC8" w:rsidR="00C0397B" w:rsidRDefault="00C0397B" w:rsidP="00C21B52">
      <w:r>
        <w:t>Aanbestedingsnummer</w:t>
      </w:r>
      <w:r w:rsidR="00672F2D">
        <w:t xml:space="preserve"> </w:t>
      </w:r>
      <w:r w:rsidR="00E73F0E" w:rsidRPr="00E73F0E">
        <w:t>2026SB981</w:t>
      </w:r>
    </w:p>
    <w:p w14:paraId="158B8F6D" w14:textId="7B4727C2" w:rsidR="00C0397B" w:rsidRDefault="00C0397B" w:rsidP="00C21B52">
      <w:r>
        <w:t>Contractnummer</w:t>
      </w:r>
      <w:r w:rsidR="000C72D7">
        <w:t xml:space="preserve"> </w:t>
      </w:r>
      <w:r w:rsidR="0032057D" w:rsidRPr="00EB6C47">
        <w:rPr>
          <w:color w:val="00B050"/>
        </w:rPr>
        <w:t>xxxxxxxx</w:t>
      </w:r>
    </w:p>
    <w:p w14:paraId="6214C16A" w14:textId="77777777" w:rsidR="0093713C" w:rsidRDefault="0093713C" w:rsidP="00C21B52"/>
    <w:p w14:paraId="6214C16B" w14:textId="77777777" w:rsidR="0093713C" w:rsidRPr="001C0BA2" w:rsidRDefault="00330373" w:rsidP="001C0BA2">
      <w:r w:rsidRPr="001C0BA2">
        <w:br w:type="page"/>
      </w:r>
    </w:p>
    <w:p w14:paraId="61CEE6B4" w14:textId="77777777" w:rsidR="000370E9" w:rsidRPr="001C0BA2" w:rsidRDefault="000370E9" w:rsidP="001C0BA2">
      <w:pPr>
        <w:sectPr w:rsidR="000370E9" w:rsidRPr="001C0BA2">
          <w:footerReference w:type="default" r:id="rId11"/>
          <w:footerReference w:type="first" r:id="rId12"/>
          <w:pgSz w:w="11906" w:h="16838" w:code="9"/>
          <w:pgMar w:top="2948" w:right="1304" w:bottom="993" w:left="1304" w:header="709" w:footer="255" w:gutter="0"/>
          <w:cols w:space="708"/>
          <w:titlePg/>
          <w:docGrid w:linePitch="360"/>
        </w:sectPr>
      </w:pPr>
    </w:p>
    <w:p w14:paraId="5EEC088B" w14:textId="74150624" w:rsidR="00933BD0" w:rsidRPr="00D4769F" w:rsidRDefault="00933BD0" w:rsidP="00933BD0">
      <w:pPr>
        <w:pStyle w:val="Kop1"/>
        <w:numPr>
          <w:ilvl w:val="0"/>
          <w:numId w:val="0"/>
        </w:numPr>
        <w:rPr>
          <w:rFonts w:cs="Arial"/>
          <w:color w:val="C00000"/>
          <w:sz w:val="32"/>
          <w:szCs w:val="32"/>
        </w:rPr>
      </w:pPr>
      <w:r w:rsidRPr="6050FD5E">
        <w:rPr>
          <w:rFonts w:cs="Arial"/>
          <w:color w:val="C00000"/>
          <w:sz w:val="32"/>
          <w:szCs w:val="32"/>
        </w:rPr>
        <w:lastRenderedPageBreak/>
        <w:t xml:space="preserve">Raamovereenkomst </w:t>
      </w:r>
      <w:r w:rsidR="00E73F0E" w:rsidRPr="6050FD5E">
        <w:rPr>
          <w:rFonts w:cs="Arial"/>
          <w:color w:val="C00000"/>
          <w:sz w:val="32"/>
          <w:szCs w:val="32"/>
        </w:rPr>
        <w:t>Datagestuurd reinigen van openbare buitenruimtes</w:t>
      </w:r>
      <w:r w:rsidRPr="6050FD5E">
        <w:rPr>
          <w:rFonts w:cs="Arial"/>
          <w:color w:val="00B050"/>
          <w:sz w:val="32"/>
          <w:szCs w:val="32"/>
        </w:rPr>
        <w:t xml:space="preserve"> </w:t>
      </w:r>
    </w:p>
    <w:p w14:paraId="2010A7A5" w14:textId="77777777" w:rsidR="00933BD0" w:rsidRPr="00632C8A" w:rsidRDefault="00933BD0" w:rsidP="00933BD0">
      <w:pPr>
        <w:rPr>
          <w:rFonts w:cs="Arial"/>
        </w:rPr>
      </w:pPr>
    </w:p>
    <w:p w14:paraId="39FC350A" w14:textId="77777777" w:rsidR="00933BD0" w:rsidRPr="00D4769F" w:rsidRDefault="00933BD0" w:rsidP="00933BD0">
      <w:pPr>
        <w:rPr>
          <w:rFonts w:cs="Arial"/>
        </w:rPr>
      </w:pPr>
    </w:p>
    <w:p w14:paraId="1B8BA125" w14:textId="77777777" w:rsidR="00933BD0" w:rsidRPr="00D4769F" w:rsidRDefault="00933BD0" w:rsidP="00933BD0">
      <w:pPr>
        <w:tabs>
          <w:tab w:val="left" w:pos="426"/>
        </w:tabs>
        <w:rPr>
          <w:rFonts w:cs="Arial"/>
          <w:b/>
          <w:color w:val="C00000"/>
        </w:rPr>
      </w:pPr>
      <w:r w:rsidRPr="00D4769F">
        <w:rPr>
          <w:rFonts w:cs="Arial"/>
          <w:b/>
          <w:color w:val="C00000"/>
        </w:rPr>
        <w:t>Partijen:</w:t>
      </w:r>
    </w:p>
    <w:p w14:paraId="56B1BA1E" w14:textId="77777777" w:rsidR="00933BD0" w:rsidRPr="00D4769F" w:rsidRDefault="00933BD0" w:rsidP="00933BD0">
      <w:pPr>
        <w:tabs>
          <w:tab w:val="left" w:pos="426"/>
        </w:tabs>
        <w:rPr>
          <w:rFonts w:cs="Arial"/>
        </w:rPr>
      </w:pPr>
    </w:p>
    <w:p w14:paraId="7B3DFB25" w14:textId="77777777" w:rsidR="00933BD0" w:rsidRPr="00D4769F" w:rsidRDefault="00933BD0" w:rsidP="00933BD0">
      <w:pPr>
        <w:pStyle w:val="Lijstnummering"/>
        <w:rPr>
          <w:rFonts w:ascii="Arial" w:hAnsi="Arial" w:cs="Arial"/>
          <w:sz w:val="20"/>
        </w:rPr>
      </w:pPr>
      <w:r w:rsidRPr="00D4769F">
        <w:rPr>
          <w:rFonts w:ascii="Arial" w:hAnsi="Arial" w:cs="Arial"/>
          <w:sz w:val="20"/>
        </w:rPr>
        <w:t xml:space="preserve">De gemeente Utrecht, te dezen rechtsgeldig vertegenwoordigd door </w:t>
      </w:r>
      <w:r w:rsidRPr="0061789B">
        <w:rPr>
          <w:rStyle w:val="Paginanummer"/>
          <w:rFonts w:ascii="Arial" w:hAnsi="Arial"/>
          <w:color w:val="00B050"/>
          <w:sz w:val="20"/>
        </w:rPr>
        <w:t>&lt;…….&gt;</w:t>
      </w:r>
      <w:r w:rsidRPr="00D4769F">
        <w:rPr>
          <w:rFonts w:ascii="Arial" w:hAnsi="Arial" w:cs="Arial"/>
          <w:sz w:val="20"/>
        </w:rPr>
        <w:t xml:space="preserve"> in </w:t>
      </w:r>
      <w:bookmarkStart w:id="0" w:name="OLE_LINK3"/>
      <w:r w:rsidRPr="0061789B">
        <w:rPr>
          <w:rStyle w:val="Paginanummer"/>
          <w:rFonts w:ascii="Arial" w:hAnsi="Arial"/>
          <w:color w:val="00B050"/>
          <w:sz w:val="20"/>
        </w:rPr>
        <w:t>&lt;zijn/haar&gt;</w:t>
      </w:r>
      <w:r w:rsidRPr="00D4769F">
        <w:rPr>
          <w:rFonts w:ascii="Arial" w:hAnsi="Arial" w:cs="Arial"/>
          <w:sz w:val="20"/>
        </w:rPr>
        <w:t xml:space="preserve"> </w:t>
      </w:r>
      <w:bookmarkEnd w:id="0"/>
      <w:r w:rsidRPr="00D4769F">
        <w:rPr>
          <w:rFonts w:ascii="Arial" w:hAnsi="Arial" w:cs="Arial"/>
          <w:sz w:val="20"/>
        </w:rPr>
        <w:t xml:space="preserve">hoedanigheid van </w:t>
      </w:r>
      <w:r w:rsidRPr="0061789B">
        <w:rPr>
          <w:rStyle w:val="Paginanummer"/>
          <w:rFonts w:ascii="Arial" w:hAnsi="Arial"/>
          <w:color w:val="00B050"/>
          <w:sz w:val="20"/>
        </w:rPr>
        <w:t>&lt;…….&gt;</w:t>
      </w:r>
      <w:r w:rsidRPr="00D4769F">
        <w:rPr>
          <w:rFonts w:ascii="Arial" w:hAnsi="Arial" w:cs="Arial"/>
          <w:sz w:val="20"/>
        </w:rPr>
        <w:t>, hierna te noemen: ‘Opdrachtgever’,</w:t>
      </w:r>
    </w:p>
    <w:p w14:paraId="13D8AA03" w14:textId="77777777" w:rsidR="00933BD0" w:rsidRPr="00D4769F" w:rsidRDefault="00933BD0" w:rsidP="00933BD0">
      <w:pPr>
        <w:ind w:left="705" w:hanging="705"/>
        <w:rPr>
          <w:rFonts w:cs="Arial"/>
        </w:rPr>
      </w:pPr>
    </w:p>
    <w:p w14:paraId="79FEFA65" w14:textId="77777777" w:rsidR="00933BD0" w:rsidRPr="00D4769F" w:rsidRDefault="00933BD0" w:rsidP="00933BD0">
      <w:pPr>
        <w:tabs>
          <w:tab w:val="center" w:pos="4535"/>
        </w:tabs>
        <w:rPr>
          <w:rFonts w:cs="Arial"/>
        </w:rPr>
      </w:pPr>
      <w:r w:rsidRPr="00D4769F">
        <w:rPr>
          <w:rFonts w:cs="Arial"/>
        </w:rPr>
        <w:t>en</w:t>
      </w:r>
      <w:r>
        <w:rPr>
          <w:rFonts w:cs="Arial"/>
        </w:rPr>
        <w:tab/>
      </w:r>
    </w:p>
    <w:p w14:paraId="45D8F591" w14:textId="77777777" w:rsidR="00933BD0" w:rsidRPr="00D4769F" w:rsidRDefault="00933BD0" w:rsidP="00933BD0">
      <w:pPr>
        <w:pStyle w:val="Koptekst"/>
        <w:tabs>
          <w:tab w:val="clear" w:pos="4536"/>
          <w:tab w:val="clear" w:pos="9072"/>
          <w:tab w:val="left" w:pos="426"/>
        </w:tabs>
        <w:rPr>
          <w:rFonts w:cs="Arial"/>
        </w:rPr>
      </w:pPr>
    </w:p>
    <w:p w14:paraId="2F51A5B3" w14:textId="77777777" w:rsidR="00933BD0" w:rsidRPr="00D4769F" w:rsidRDefault="00933BD0" w:rsidP="00933BD0">
      <w:pPr>
        <w:pStyle w:val="Lijstnummering"/>
        <w:rPr>
          <w:rFonts w:ascii="Arial" w:hAnsi="Arial" w:cs="Arial"/>
          <w:sz w:val="20"/>
        </w:rPr>
      </w:pPr>
      <w:r w:rsidRPr="0061789B">
        <w:rPr>
          <w:rFonts w:ascii="Arial" w:hAnsi="Arial" w:cs="Arial"/>
          <w:color w:val="00B050"/>
          <w:sz w:val="20"/>
        </w:rPr>
        <w:t>&lt;…….&gt;,</w:t>
      </w:r>
      <w:r w:rsidRPr="00D4769F">
        <w:rPr>
          <w:rFonts w:ascii="Arial" w:hAnsi="Arial" w:cs="Arial"/>
          <w:sz w:val="20"/>
        </w:rPr>
        <w:t xml:space="preserve"> statutair gevestigd te </w:t>
      </w:r>
      <w:r w:rsidRPr="0061789B">
        <w:rPr>
          <w:rFonts w:ascii="Arial" w:hAnsi="Arial" w:cs="Arial"/>
          <w:color w:val="00B050"/>
          <w:sz w:val="20"/>
        </w:rPr>
        <w:t>&lt;…….&gt;,</w:t>
      </w:r>
      <w:r w:rsidRPr="00D4769F">
        <w:rPr>
          <w:rFonts w:ascii="Arial" w:hAnsi="Arial" w:cs="Arial"/>
          <w:sz w:val="20"/>
        </w:rPr>
        <w:t xml:space="preserve"> te dezen rechtsgeldig vertegenwoordigd door </w:t>
      </w:r>
      <w:r w:rsidRPr="0061789B">
        <w:rPr>
          <w:rFonts w:ascii="Arial" w:hAnsi="Arial" w:cs="Arial"/>
          <w:color w:val="00B050"/>
          <w:sz w:val="20"/>
        </w:rPr>
        <w:t>&lt;…….&gt;,</w:t>
      </w:r>
      <w:r w:rsidRPr="00D4769F">
        <w:rPr>
          <w:rFonts w:ascii="Arial" w:hAnsi="Arial" w:cs="Arial"/>
          <w:sz w:val="20"/>
        </w:rPr>
        <w:t xml:space="preserve"> in </w:t>
      </w:r>
      <w:r w:rsidRPr="0061789B">
        <w:rPr>
          <w:rFonts w:ascii="Arial" w:hAnsi="Arial" w:cs="Arial"/>
          <w:color w:val="00B050"/>
          <w:sz w:val="20"/>
        </w:rPr>
        <w:t xml:space="preserve">&lt;zijn/haar&gt; </w:t>
      </w:r>
      <w:r w:rsidRPr="00D4769F">
        <w:rPr>
          <w:rFonts w:ascii="Arial" w:hAnsi="Arial" w:cs="Arial"/>
          <w:sz w:val="20"/>
        </w:rPr>
        <w:t xml:space="preserve">hoedanigheid van </w:t>
      </w:r>
      <w:r w:rsidRPr="0061789B">
        <w:rPr>
          <w:rFonts w:ascii="Arial" w:hAnsi="Arial" w:cs="Arial"/>
          <w:color w:val="00B050"/>
          <w:sz w:val="20"/>
        </w:rPr>
        <w:t>&lt;…….&gt;,</w:t>
      </w:r>
      <w:r w:rsidRPr="00D4769F">
        <w:rPr>
          <w:rFonts w:ascii="Arial" w:hAnsi="Arial" w:cs="Arial"/>
          <w:sz w:val="20"/>
        </w:rPr>
        <w:t xml:space="preserve"> hierna te noemen: ‘Opdrachtnemer’,</w:t>
      </w:r>
    </w:p>
    <w:p w14:paraId="6A4E9EB0" w14:textId="77777777" w:rsidR="00933BD0" w:rsidRPr="00D4769F" w:rsidRDefault="00933BD0" w:rsidP="00933BD0">
      <w:pPr>
        <w:pStyle w:val="Koptekst"/>
        <w:tabs>
          <w:tab w:val="clear" w:pos="4536"/>
          <w:tab w:val="clear" w:pos="9072"/>
          <w:tab w:val="left" w:pos="426"/>
        </w:tabs>
        <w:rPr>
          <w:rFonts w:cs="Arial"/>
        </w:rPr>
      </w:pPr>
    </w:p>
    <w:p w14:paraId="652ABDE5" w14:textId="77777777" w:rsidR="00933BD0" w:rsidRPr="00D4769F" w:rsidRDefault="00933BD0" w:rsidP="00933BD0">
      <w:pPr>
        <w:tabs>
          <w:tab w:val="left" w:pos="426"/>
        </w:tabs>
        <w:rPr>
          <w:rFonts w:cs="Arial"/>
        </w:rPr>
      </w:pPr>
    </w:p>
    <w:p w14:paraId="33C3F2FA" w14:textId="4564DE2D" w:rsidR="00933BD0" w:rsidRPr="00D4769F" w:rsidRDefault="00933BD0" w:rsidP="6050FD5E">
      <w:pPr>
        <w:tabs>
          <w:tab w:val="left" w:pos="426"/>
        </w:tabs>
        <w:rPr>
          <w:rFonts w:cs="Arial"/>
          <w:b/>
          <w:bCs/>
          <w:color w:val="C00000"/>
        </w:rPr>
      </w:pPr>
      <w:r w:rsidRPr="6050FD5E">
        <w:rPr>
          <w:rFonts w:cs="Arial"/>
          <w:b/>
          <w:bCs/>
          <w:color w:val="C00000"/>
        </w:rPr>
        <w:t>N</w:t>
      </w:r>
      <w:r w:rsidR="00BA204F" w:rsidRPr="6050FD5E">
        <w:rPr>
          <w:rFonts w:cs="Arial"/>
          <w:b/>
          <w:bCs/>
          <w:color w:val="C00000"/>
        </w:rPr>
        <w:t>emen in aanmerking dat</w:t>
      </w:r>
      <w:r w:rsidRPr="6050FD5E">
        <w:rPr>
          <w:rFonts w:cs="Arial"/>
          <w:b/>
          <w:bCs/>
          <w:color w:val="C00000"/>
        </w:rPr>
        <w:t xml:space="preserve">: </w:t>
      </w:r>
    </w:p>
    <w:p w14:paraId="7F4D332A" w14:textId="77777777" w:rsidR="00933BD0" w:rsidRPr="00D4769F" w:rsidRDefault="00933BD0" w:rsidP="00933BD0">
      <w:pPr>
        <w:ind w:left="705" w:hanging="705"/>
        <w:rPr>
          <w:rFonts w:cs="Arial"/>
        </w:rPr>
      </w:pPr>
    </w:p>
    <w:p w14:paraId="4FB0C400" w14:textId="6685B5E4" w:rsidR="00933BD0" w:rsidRPr="006A3E22" w:rsidRDefault="00933BD0" w:rsidP="00933BD0">
      <w:pPr>
        <w:pStyle w:val="Lijst"/>
        <w:rPr>
          <w:rFonts w:ascii="Arial" w:hAnsi="Arial" w:cs="Arial"/>
          <w:sz w:val="20"/>
        </w:rPr>
      </w:pPr>
      <w:r w:rsidRPr="00D4769F">
        <w:rPr>
          <w:rFonts w:ascii="Arial" w:hAnsi="Arial" w:cs="Arial"/>
          <w:sz w:val="20"/>
        </w:rPr>
        <w:t>I</w:t>
      </w:r>
      <w:r w:rsidRPr="00D4769F">
        <w:rPr>
          <w:rFonts w:ascii="Arial" w:hAnsi="Arial" w:cs="Arial"/>
          <w:sz w:val="20"/>
        </w:rPr>
        <w:tab/>
        <w:t xml:space="preserve">Opdrachtgever in </w:t>
      </w:r>
      <w:r w:rsidRPr="0061789B">
        <w:rPr>
          <w:rFonts w:ascii="Arial" w:hAnsi="Arial" w:cs="Arial"/>
          <w:color w:val="00B050"/>
          <w:sz w:val="20"/>
        </w:rPr>
        <w:t>&lt;maand</w:t>
      </w:r>
      <w:r w:rsidR="00CC5842">
        <w:rPr>
          <w:rFonts w:ascii="Arial" w:hAnsi="Arial" w:cs="Arial"/>
          <w:color w:val="00B050"/>
          <w:sz w:val="20"/>
        </w:rPr>
        <w:t xml:space="preserve">&gt;, </w:t>
      </w:r>
      <w:r w:rsidR="00CC5842" w:rsidRPr="00CC5842">
        <w:rPr>
          <w:rFonts w:ascii="Arial" w:hAnsi="Arial" w:cs="Arial"/>
          <w:sz w:val="20"/>
        </w:rPr>
        <w:t>2026</w:t>
      </w:r>
      <w:r w:rsidRPr="00CC5842">
        <w:rPr>
          <w:rFonts w:ascii="Arial" w:hAnsi="Arial" w:cs="Arial"/>
          <w:sz w:val="20"/>
        </w:rPr>
        <w:t xml:space="preserve"> </w:t>
      </w:r>
      <w:r w:rsidRPr="00D4769F">
        <w:rPr>
          <w:rFonts w:ascii="Arial" w:hAnsi="Arial" w:cs="Arial"/>
          <w:sz w:val="20"/>
        </w:rPr>
        <w:t xml:space="preserve">een </w:t>
      </w:r>
      <w:r w:rsidRPr="00CC5842">
        <w:rPr>
          <w:rFonts w:ascii="Arial" w:hAnsi="Arial" w:cs="Arial"/>
          <w:sz w:val="20"/>
        </w:rPr>
        <w:t>Europese</w:t>
      </w:r>
      <w:r w:rsidRPr="00D4769F">
        <w:rPr>
          <w:rFonts w:ascii="Arial" w:hAnsi="Arial" w:cs="Arial"/>
          <w:sz w:val="20"/>
        </w:rPr>
        <w:t xml:space="preserve"> aanbesteding is gestart met </w:t>
      </w:r>
      <w:r w:rsidR="005E40A5">
        <w:rPr>
          <w:rFonts w:ascii="Arial" w:hAnsi="Arial" w:cs="Arial"/>
          <w:sz w:val="20"/>
        </w:rPr>
        <w:t>aanbestedings</w:t>
      </w:r>
      <w:r w:rsidRPr="00D4769F">
        <w:rPr>
          <w:rFonts w:ascii="Arial" w:hAnsi="Arial" w:cs="Arial"/>
          <w:sz w:val="20"/>
        </w:rPr>
        <w:t xml:space="preserve">nummer </w:t>
      </w:r>
      <w:r w:rsidR="00CC5842" w:rsidRPr="00CC5842">
        <w:rPr>
          <w:rFonts w:ascii="Arial" w:hAnsi="Arial" w:cs="Arial"/>
          <w:sz w:val="20"/>
        </w:rPr>
        <w:t>2026SB981</w:t>
      </w:r>
      <w:r w:rsidR="00CC5842">
        <w:rPr>
          <w:rFonts w:ascii="Arial" w:hAnsi="Arial" w:cs="Arial"/>
          <w:sz w:val="20"/>
        </w:rPr>
        <w:t xml:space="preserve"> </w:t>
      </w:r>
      <w:r w:rsidRPr="00D4769F">
        <w:rPr>
          <w:rFonts w:ascii="Arial" w:hAnsi="Arial" w:cs="Arial"/>
          <w:sz w:val="20"/>
        </w:rPr>
        <w:t xml:space="preserve">voor een </w:t>
      </w:r>
      <w:r w:rsidRPr="006A3E22">
        <w:rPr>
          <w:rFonts w:ascii="Arial" w:hAnsi="Arial" w:cs="Arial"/>
          <w:sz w:val="20"/>
        </w:rPr>
        <w:t xml:space="preserve">Raamovereenkomst voor het leveren van </w:t>
      </w:r>
      <w:r w:rsidR="00CC5842" w:rsidRPr="006A3E22">
        <w:rPr>
          <w:rFonts w:ascii="Arial" w:hAnsi="Arial" w:cs="Arial"/>
          <w:sz w:val="20"/>
        </w:rPr>
        <w:t>Datagestuurd reinigen van openbare buitenruimtes</w:t>
      </w:r>
      <w:r w:rsidRPr="006A3E22">
        <w:rPr>
          <w:rFonts w:ascii="Arial" w:hAnsi="Arial" w:cs="Arial"/>
          <w:sz w:val="20"/>
        </w:rPr>
        <w:t>;</w:t>
      </w:r>
    </w:p>
    <w:p w14:paraId="4B5C03A6" w14:textId="77777777" w:rsidR="00933BD0" w:rsidRPr="006A3E22" w:rsidRDefault="00933BD0" w:rsidP="00933BD0">
      <w:pPr>
        <w:pStyle w:val="Lijst"/>
        <w:rPr>
          <w:rFonts w:ascii="Arial" w:hAnsi="Arial" w:cs="Arial"/>
          <w:sz w:val="20"/>
        </w:rPr>
      </w:pPr>
    </w:p>
    <w:p w14:paraId="2404D45E" w14:textId="44878C68" w:rsidR="00933BD0" w:rsidRPr="006A3E22" w:rsidRDefault="00933BD0" w:rsidP="00933BD0">
      <w:pPr>
        <w:ind w:left="300" w:hanging="300"/>
        <w:rPr>
          <w:rFonts w:cs="Arial"/>
        </w:rPr>
      </w:pPr>
      <w:r w:rsidRPr="006A3E22">
        <w:rPr>
          <w:rFonts w:cs="Arial"/>
        </w:rPr>
        <w:t>II</w:t>
      </w:r>
      <w:r w:rsidRPr="006A3E22">
        <w:rPr>
          <w:rFonts w:cs="Arial"/>
        </w:rPr>
        <w:tab/>
        <w:t>Opdrachtgever wenst een Raamovereenkomst te sluiten met als inhoud</w:t>
      </w:r>
      <w:r w:rsidR="00CC5842" w:rsidRPr="006A3E22">
        <w:t xml:space="preserve"> </w:t>
      </w:r>
      <w:r w:rsidR="00CC5842" w:rsidRPr="006A3E22">
        <w:rPr>
          <w:rFonts w:cs="Arial"/>
        </w:rPr>
        <w:t>Datagestuurd reinigen van openbare buitenruimtes</w:t>
      </w:r>
      <w:r w:rsidRPr="006A3E22">
        <w:rPr>
          <w:rFonts w:cs="Arial"/>
        </w:rPr>
        <w:t>;</w:t>
      </w:r>
    </w:p>
    <w:p w14:paraId="6853E48D" w14:textId="77777777" w:rsidR="00933BD0" w:rsidRPr="006A3E22" w:rsidRDefault="00933BD0" w:rsidP="00933BD0">
      <w:pPr>
        <w:ind w:left="705" w:hanging="705"/>
        <w:rPr>
          <w:rFonts w:cs="Arial"/>
        </w:rPr>
      </w:pPr>
    </w:p>
    <w:p w14:paraId="7573DD38" w14:textId="708FD494" w:rsidR="00933BD0" w:rsidRPr="006A3E22" w:rsidRDefault="00933BD0" w:rsidP="00933BD0">
      <w:pPr>
        <w:pStyle w:val="Lijst"/>
        <w:rPr>
          <w:rFonts w:ascii="Arial" w:hAnsi="Arial" w:cs="Arial"/>
          <w:sz w:val="20"/>
        </w:rPr>
      </w:pPr>
      <w:r w:rsidRPr="006A3E22">
        <w:rPr>
          <w:rFonts w:ascii="Arial" w:hAnsi="Arial" w:cs="Arial"/>
          <w:sz w:val="20"/>
        </w:rPr>
        <w:t>III</w:t>
      </w:r>
      <w:r w:rsidRPr="006A3E22">
        <w:rPr>
          <w:rFonts w:ascii="Arial" w:hAnsi="Arial" w:cs="Arial"/>
          <w:sz w:val="20"/>
        </w:rPr>
        <w:tab/>
        <w:t xml:space="preserve">Bij deze aanbestedingsprocedure is gebleken dat Opdrachtnemer de economisch meest voordelige inschrijving heeft gedaan; </w:t>
      </w:r>
    </w:p>
    <w:p w14:paraId="78FAB20A" w14:textId="77777777" w:rsidR="00933BD0" w:rsidRPr="006A3E22" w:rsidRDefault="00933BD0" w:rsidP="00933BD0">
      <w:pPr>
        <w:ind w:left="705" w:hanging="705"/>
        <w:rPr>
          <w:rFonts w:cs="Arial"/>
        </w:rPr>
      </w:pPr>
    </w:p>
    <w:p w14:paraId="448D1DD9" w14:textId="483E1CD3" w:rsidR="00933BD0" w:rsidRPr="006A3E22" w:rsidRDefault="00933BD0" w:rsidP="00933BD0">
      <w:pPr>
        <w:pStyle w:val="Lijst"/>
        <w:rPr>
          <w:rFonts w:ascii="Arial" w:hAnsi="Arial" w:cs="Arial"/>
          <w:sz w:val="20"/>
        </w:rPr>
      </w:pPr>
      <w:r w:rsidRPr="006A3E22">
        <w:rPr>
          <w:rFonts w:ascii="Arial" w:hAnsi="Arial" w:cs="Arial"/>
          <w:sz w:val="20"/>
        </w:rPr>
        <w:t>IV</w:t>
      </w:r>
      <w:r w:rsidRPr="006A3E22">
        <w:rPr>
          <w:rFonts w:ascii="Arial" w:hAnsi="Arial" w:cs="Arial"/>
          <w:sz w:val="20"/>
        </w:rPr>
        <w:tab/>
        <w:t xml:space="preserve">Opdrachtnemer in staat is om </w:t>
      </w:r>
      <w:r w:rsidR="006A3E22" w:rsidRPr="006A3E22">
        <w:rPr>
          <w:rFonts w:ascii="Arial" w:hAnsi="Arial" w:cs="Arial"/>
          <w:sz w:val="20"/>
        </w:rPr>
        <w:t xml:space="preserve">Datagestuurd reinigen van openbare buitenruimtes </w:t>
      </w:r>
      <w:r w:rsidRPr="006A3E22">
        <w:rPr>
          <w:rFonts w:ascii="Arial" w:hAnsi="Arial" w:cs="Arial"/>
          <w:sz w:val="20"/>
        </w:rPr>
        <w:t>te leveren;</w:t>
      </w:r>
    </w:p>
    <w:p w14:paraId="74BEDD2E" w14:textId="77777777" w:rsidR="00933BD0" w:rsidRPr="006A3E22" w:rsidRDefault="00933BD0" w:rsidP="00933BD0">
      <w:pPr>
        <w:ind w:left="705" w:hanging="705"/>
        <w:rPr>
          <w:rFonts w:cs="Arial"/>
        </w:rPr>
      </w:pPr>
    </w:p>
    <w:p w14:paraId="59381543" w14:textId="6FE167E8" w:rsidR="00933BD0" w:rsidRPr="006A3E22" w:rsidRDefault="00933BD0" w:rsidP="00933BD0">
      <w:pPr>
        <w:pStyle w:val="Lijst"/>
        <w:rPr>
          <w:rFonts w:ascii="Arial" w:hAnsi="Arial" w:cs="Arial"/>
          <w:sz w:val="20"/>
        </w:rPr>
      </w:pPr>
      <w:r w:rsidRPr="006A3E22">
        <w:rPr>
          <w:rFonts w:ascii="Arial" w:hAnsi="Arial" w:cs="Arial"/>
          <w:sz w:val="20"/>
        </w:rPr>
        <w:t>V</w:t>
      </w:r>
      <w:r w:rsidRPr="006A3E22">
        <w:rPr>
          <w:rFonts w:ascii="Arial" w:hAnsi="Arial" w:cs="Arial"/>
          <w:sz w:val="20"/>
        </w:rPr>
        <w:tab/>
        <w:t xml:space="preserve">Partijen de voorwaarden waaronder de </w:t>
      </w:r>
      <w:r w:rsidR="00DA009F" w:rsidRPr="006A3E22">
        <w:rPr>
          <w:rFonts w:ascii="Arial" w:hAnsi="Arial" w:cs="Arial"/>
          <w:sz w:val="20"/>
        </w:rPr>
        <w:t>D</w:t>
      </w:r>
      <w:r w:rsidR="00180613" w:rsidRPr="006A3E22">
        <w:rPr>
          <w:rFonts w:ascii="Arial" w:hAnsi="Arial" w:cs="Arial"/>
          <w:sz w:val="20"/>
        </w:rPr>
        <w:t>iensten</w:t>
      </w:r>
      <w:r w:rsidRPr="006A3E22">
        <w:rPr>
          <w:rFonts w:ascii="Arial" w:hAnsi="Arial" w:cs="Arial"/>
          <w:sz w:val="20"/>
        </w:rPr>
        <w:t xml:space="preserve"> geschieden, wensen vast te leggen in een Raamovereenkomst.</w:t>
      </w:r>
    </w:p>
    <w:p w14:paraId="57948660" w14:textId="77777777" w:rsidR="00933BD0" w:rsidRPr="00D4769F" w:rsidRDefault="00933BD0" w:rsidP="00933BD0">
      <w:pPr>
        <w:tabs>
          <w:tab w:val="left" w:pos="709"/>
        </w:tabs>
        <w:ind w:left="567" w:hanging="567"/>
        <w:rPr>
          <w:rFonts w:cs="Arial"/>
        </w:rPr>
      </w:pPr>
    </w:p>
    <w:p w14:paraId="77F4054F" w14:textId="77777777" w:rsidR="00933BD0" w:rsidRPr="00D4769F" w:rsidRDefault="00933BD0" w:rsidP="00933BD0">
      <w:pPr>
        <w:tabs>
          <w:tab w:val="left" w:pos="709"/>
        </w:tabs>
        <w:ind w:left="567" w:hanging="567"/>
        <w:rPr>
          <w:rFonts w:cs="Arial"/>
        </w:rPr>
      </w:pPr>
    </w:p>
    <w:p w14:paraId="3DFC1FCD" w14:textId="77777777" w:rsidR="00125246" w:rsidRPr="00125246" w:rsidRDefault="00933BD0" w:rsidP="00125246">
      <w:pPr>
        <w:tabs>
          <w:tab w:val="left" w:pos="426"/>
        </w:tabs>
        <w:rPr>
          <w:rFonts w:cs="Arial"/>
          <w:b/>
          <w:color w:val="C00000"/>
        </w:rPr>
      </w:pPr>
      <w:r w:rsidRPr="00125246">
        <w:rPr>
          <w:rFonts w:cs="Arial"/>
          <w:b/>
          <w:color w:val="C00000"/>
        </w:rPr>
        <w:t>E</w:t>
      </w:r>
      <w:r w:rsidR="00394805" w:rsidRPr="00125246">
        <w:rPr>
          <w:rFonts w:cs="Arial"/>
          <w:b/>
          <w:color w:val="C00000"/>
        </w:rPr>
        <w:t>n komen overeen als volgt</w:t>
      </w:r>
      <w:r w:rsidRPr="00125246">
        <w:rPr>
          <w:rFonts w:cs="Arial"/>
          <w:b/>
          <w:color w:val="C00000"/>
        </w:rPr>
        <w:t>:</w:t>
      </w:r>
      <w:bookmarkStart w:id="1" w:name="_Toc513544110"/>
    </w:p>
    <w:bookmarkEnd w:id="1"/>
    <w:p w14:paraId="1EF3EF90" w14:textId="77777777" w:rsidR="000005AB" w:rsidRDefault="000005AB">
      <w:pPr>
        <w:spacing w:after="160" w:line="259" w:lineRule="auto"/>
        <w:rPr>
          <w:rFonts w:eastAsiaTheme="majorEastAsia" w:cstheme="majorBidi"/>
          <w:b/>
          <w:bCs/>
          <w:color w:val="CC0000"/>
          <w:kern w:val="1"/>
          <w:szCs w:val="26"/>
        </w:rPr>
      </w:pPr>
      <w:r>
        <w:rPr>
          <w:kern w:val="1"/>
        </w:rPr>
        <w:br w:type="page"/>
      </w:r>
    </w:p>
    <w:p w14:paraId="35CEC8D2" w14:textId="6AE4F9EA" w:rsidR="00933BD0" w:rsidRPr="00D4769F" w:rsidRDefault="00933BD0" w:rsidP="000B2E6E">
      <w:pPr>
        <w:pStyle w:val="Kop2"/>
      </w:pPr>
      <w:r w:rsidRPr="005218CE">
        <w:lastRenderedPageBreak/>
        <w:t>Begrippen</w:t>
      </w:r>
    </w:p>
    <w:p w14:paraId="58FAE107" w14:textId="15148DD3" w:rsidR="00933BD0" w:rsidRPr="004642F0" w:rsidRDefault="008A2D5A" w:rsidP="006C1071">
      <w:pPr>
        <w:pStyle w:val="Stijlovkartikel"/>
      </w:pPr>
      <w:r>
        <w:t>ICT-prestatie</w:t>
      </w:r>
      <w:r w:rsidR="00945ED4">
        <w:br/>
      </w:r>
      <w:r w:rsidR="00933BD0">
        <w:t>De door Opdrachtnemer op basis van deze Raamovereenkomst</w:t>
      </w:r>
      <w:r w:rsidR="2AD102B4">
        <w:t xml:space="preserve"> en daaronder totstand gekomen Nadere overeenkomsten</w:t>
      </w:r>
      <w:r w:rsidR="00933BD0">
        <w:t xml:space="preserve"> ten behoeve van de gemeente Utrecht te leveren</w:t>
      </w:r>
      <w:r w:rsidR="00D75E53">
        <w:t xml:space="preserve"> ICT-prestatie zoals beschreven in de </w:t>
      </w:r>
      <w:r w:rsidR="00EB4A5B">
        <w:t xml:space="preserve">scope van de opdracht, in de </w:t>
      </w:r>
      <w:r w:rsidR="00D75E53">
        <w:t>leidraad</w:t>
      </w:r>
      <w:r w:rsidR="00933BD0">
        <w:t xml:space="preserve"> </w:t>
      </w:r>
      <w:r w:rsidR="006A3E22">
        <w:t>‘Datagestuurd reinigen van openbare buitenruimtes’</w:t>
      </w:r>
      <w:r w:rsidR="00933BD0">
        <w:t>.</w:t>
      </w:r>
    </w:p>
    <w:p w14:paraId="2B97A0FC" w14:textId="2D6AA753" w:rsidR="00933BD0" w:rsidRPr="004642F0" w:rsidRDefault="00933BD0" w:rsidP="006C1071">
      <w:pPr>
        <w:pStyle w:val="Stijlovkartikel"/>
      </w:pPr>
      <w:r w:rsidRPr="004642F0">
        <w:t xml:space="preserve">Nadere overeenkomst: </w:t>
      </w:r>
      <w:r w:rsidRPr="004642F0">
        <w:br/>
        <w:t>Een afzonderlijke overeenkomst (opdracht) die in aanvulling op de Raamovereenkomst tussen Opdrachtgever en Opdrachtnemer wordt gesloten met betrekking tot levering van de onder de Raamovereenkomst overeengekomen</w:t>
      </w:r>
      <w:r w:rsidR="003D15E2">
        <w:t xml:space="preserve"> </w:t>
      </w:r>
      <w:r w:rsidR="008A2D5A">
        <w:t>ICT-prestatie</w:t>
      </w:r>
      <w:r w:rsidR="008A2D5A" w:rsidRPr="004642F0" w:rsidDel="008A2D5A">
        <w:t xml:space="preserve"> </w:t>
      </w:r>
      <w:r w:rsidR="004642F0" w:rsidRPr="004642F0">
        <w:t>.</w:t>
      </w:r>
    </w:p>
    <w:p w14:paraId="7307BC69" w14:textId="77777777" w:rsidR="00933BD0" w:rsidRPr="004642F0" w:rsidRDefault="00933BD0" w:rsidP="006C1071">
      <w:pPr>
        <w:pStyle w:val="Stijlovkartikel"/>
      </w:pPr>
      <w:r w:rsidRPr="004642F0">
        <w:t>Raamovereenkomst:</w:t>
      </w:r>
      <w:r w:rsidRPr="004642F0">
        <w:br/>
        <w:t>Onderhavige overeenkomst, inclusief de in artikel 2.3 van deze Raamovereenkomst genoemde documenten.</w:t>
      </w:r>
    </w:p>
    <w:p w14:paraId="0AD3F252" w14:textId="51F4F4EC" w:rsidR="00933BD0" w:rsidRDefault="00933BD0" w:rsidP="006C1071">
      <w:pPr>
        <w:pStyle w:val="Stijlovkartikel"/>
      </w:pPr>
      <w:r w:rsidRPr="00D4769F">
        <w:t xml:space="preserve">Algemene Voorwaarden: </w:t>
      </w:r>
      <w:r w:rsidRPr="00D4769F">
        <w:br/>
      </w:r>
      <w:r w:rsidR="00993EEC" w:rsidRPr="00993EEC">
        <w:t>Gemeentelijke Inkoopvoorwaarden bij IT (GIBIT) versie 202</w:t>
      </w:r>
      <w:r w:rsidR="00993EEC">
        <w:t>5</w:t>
      </w:r>
      <w:r w:rsidR="00B96458">
        <w:t>.</w:t>
      </w:r>
    </w:p>
    <w:p w14:paraId="330513C5" w14:textId="28E1D0F8" w:rsidR="00933BD0" w:rsidRPr="004642F0" w:rsidRDefault="00933BD0" w:rsidP="006C1071">
      <w:pPr>
        <w:pStyle w:val="Stijlovkartikel"/>
      </w:pPr>
      <w:r w:rsidRPr="00D51297">
        <w:t xml:space="preserve">Nota van </w:t>
      </w:r>
      <w:r w:rsidRPr="004642F0">
        <w:t>Inlichtingen:</w:t>
      </w:r>
      <w:r w:rsidR="00AB289E" w:rsidRPr="004642F0">
        <w:br/>
      </w:r>
      <w:r w:rsidRPr="004642F0">
        <w:t xml:space="preserve">Het totaal aan documenten die ter vervanging </w:t>
      </w:r>
      <w:r w:rsidR="00DA009F" w:rsidRPr="004642F0">
        <w:t xml:space="preserve">van </w:t>
      </w:r>
      <w:r w:rsidRPr="004642F0">
        <w:t>of aanvull</w:t>
      </w:r>
      <w:r w:rsidR="00DA009F" w:rsidRPr="004642F0">
        <w:t>end op</w:t>
      </w:r>
      <w:r w:rsidRPr="004642F0">
        <w:t xml:space="preserve"> eerder gepubliceerde documenten op TenderNed zijn geplaatst, inclusief de gepubliceerde lijst of lijsten met vragen en antwoorden.</w:t>
      </w:r>
    </w:p>
    <w:p w14:paraId="64D43B9E" w14:textId="4EE56C29" w:rsidR="00933BD0" w:rsidRPr="004642F0" w:rsidRDefault="00933BD0" w:rsidP="006C1071">
      <w:pPr>
        <w:pStyle w:val="Stijlovkartikel"/>
      </w:pPr>
      <w:r w:rsidRPr="004642F0">
        <w:t>Daar waar in deze Raamovereenkomst Opdrachtgever genoemd staat moet ook gelezen moet worden: Verwerkingsverantwoordelijke. Daar waar in deze Raamovereenkomst Opdrachtnemer genoemd staat moet ook gelezen worden: Verwerker.</w:t>
      </w:r>
    </w:p>
    <w:p w14:paraId="3CFFF5E7" w14:textId="77777777" w:rsidR="00933BD0" w:rsidRPr="00D4769F" w:rsidRDefault="00933BD0" w:rsidP="006C1071">
      <w:pPr>
        <w:pStyle w:val="Kop2"/>
      </w:pPr>
      <w:bookmarkStart w:id="2" w:name="_Toc513544111"/>
      <w:r w:rsidRPr="006C1071">
        <w:t>Voorwerp</w:t>
      </w:r>
      <w:r w:rsidRPr="00D4769F">
        <w:t xml:space="preserve"> van de Raamovereenkomst</w:t>
      </w:r>
      <w:bookmarkEnd w:id="2"/>
    </w:p>
    <w:p w14:paraId="42896474" w14:textId="6FA1EBEC" w:rsidR="00933BD0" w:rsidRPr="0089385A" w:rsidRDefault="00933BD0" w:rsidP="00714F7F">
      <w:pPr>
        <w:pStyle w:val="Stijlovkartikel"/>
      </w:pPr>
      <w:r w:rsidRPr="00D4769F">
        <w:t xml:space="preserve">Deze </w:t>
      </w:r>
      <w:r w:rsidRPr="0089385A">
        <w:t xml:space="preserve">Raamovereenkomst ziet op de </w:t>
      </w:r>
      <w:r w:rsidR="008A2D5A">
        <w:t>ICT-prestatie</w:t>
      </w:r>
      <w:r w:rsidR="008A2D5A" w:rsidRPr="00F81B4B" w:rsidDel="008A2D5A">
        <w:t xml:space="preserve"> </w:t>
      </w:r>
      <w:r w:rsidR="00F81B4B" w:rsidRPr="00F81B4B">
        <w:t>zoals genoemd artikel 1.1.</w:t>
      </w:r>
    </w:p>
    <w:p w14:paraId="2BDF7F33" w14:textId="31E4B598" w:rsidR="00933BD0" w:rsidRPr="00D4769F" w:rsidRDefault="00933BD0" w:rsidP="00714F7F">
      <w:pPr>
        <w:pStyle w:val="Stijlovkartikel"/>
      </w:pPr>
      <w:r w:rsidRPr="0089385A">
        <w:t xml:space="preserve">Deze </w:t>
      </w:r>
      <w:r w:rsidR="008A2D5A">
        <w:t>ICT-prestatie</w:t>
      </w:r>
      <w:r w:rsidRPr="0089385A">
        <w:t xml:space="preserve"> vinden plaats overeenkomstig de naar aanleiding van de aanbestedingsdocumenten van Opdrachtgever opgestelde inschrijvingsdocumenten van Opdrachtnemer </w:t>
      </w:r>
      <w:r w:rsidR="007D6CF9">
        <w:t>(</w:t>
      </w:r>
      <w:r w:rsidR="007D6CF9" w:rsidRPr="00CC5842">
        <w:rPr>
          <w:rFonts w:cs="Arial"/>
        </w:rPr>
        <w:t>2026SB981</w:t>
      </w:r>
      <w:r w:rsidR="007D6CF9">
        <w:rPr>
          <w:rFonts w:cs="Arial"/>
        </w:rPr>
        <w:t xml:space="preserve">) </w:t>
      </w:r>
      <w:r w:rsidRPr="0089385A">
        <w:t>en de voorwaarden en bepalingen van deze Raamovereenkomst inclusief bijbehorende documenten</w:t>
      </w:r>
      <w:r w:rsidRPr="00D4769F">
        <w:t>.</w:t>
      </w:r>
    </w:p>
    <w:p w14:paraId="381F7ED3" w14:textId="6C506898" w:rsidR="00933BD0" w:rsidRPr="00D4769F" w:rsidRDefault="00933BD0" w:rsidP="005F6FA5">
      <w:pPr>
        <w:pStyle w:val="Stijlovkartikel"/>
      </w:pPr>
      <w:r w:rsidRPr="00D4769F">
        <w:t xml:space="preserve">Voor zover de Raamovereenkomst, de </w:t>
      </w:r>
      <w:r w:rsidR="007D6CF9">
        <w:t>GIBIT 2025</w:t>
      </w:r>
      <w:r w:rsidRPr="00D4769F">
        <w:t xml:space="preserve"> en/of de overige documenten met elkaar in tegenspraak zijn, geldt de navolgende rangorde, waarbij de inhoud van het hoger in de onderstaande lijst genoemde document prevaleert boven het lager genoemde:</w:t>
      </w:r>
    </w:p>
    <w:p w14:paraId="2B514071" w14:textId="77777777" w:rsidR="00933BD0" w:rsidRPr="00DB1966" w:rsidRDefault="00933BD0" w:rsidP="00DB1966">
      <w:pPr>
        <w:pStyle w:val="Lijstalinea"/>
        <w:numPr>
          <w:ilvl w:val="0"/>
          <w:numId w:val="30"/>
        </w:numPr>
        <w:rPr>
          <w:rFonts w:ascii="Arial" w:hAnsi="Arial" w:cs="Arial"/>
          <w:sz w:val="20"/>
        </w:rPr>
      </w:pPr>
      <w:r w:rsidRPr="00DB1966">
        <w:rPr>
          <w:rFonts w:ascii="Arial" w:hAnsi="Arial" w:cs="Arial"/>
          <w:sz w:val="20"/>
        </w:rPr>
        <w:t xml:space="preserve">Nadere </w:t>
      </w:r>
      <w:commentRangeStart w:id="3"/>
      <w:commentRangeStart w:id="4"/>
      <w:r w:rsidRPr="00DB1966">
        <w:rPr>
          <w:rFonts w:ascii="Arial" w:hAnsi="Arial" w:cs="Arial"/>
          <w:sz w:val="20"/>
        </w:rPr>
        <w:t xml:space="preserve">overeenkomst; </w:t>
      </w:r>
      <w:commentRangeEnd w:id="3"/>
      <w:r w:rsidR="005F3CF7" w:rsidRPr="00DB1966">
        <w:rPr>
          <w:rStyle w:val="Verwijzingopmerking"/>
          <w:rFonts w:ascii="Arial" w:hAnsi="Arial" w:cs="Arial"/>
          <w:sz w:val="20"/>
        </w:rPr>
        <w:commentReference w:id="3"/>
      </w:r>
      <w:commentRangeEnd w:id="4"/>
      <w:r w:rsidR="002148D2" w:rsidRPr="00DB1966">
        <w:rPr>
          <w:rStyle w:val="Verwijzingopmerking"/>
          <w:rFonts w:ascii="Arial" w:hAnsi="Arial" w:cs="Arial"/>
          <w:sz w:val="20"/>
        </w:rPr>
        <w:commentReference w:id="4"/>
      </w:r>
    </w:p>
    <w:p w14:paraId="6721F615" w14:textId="77777777" w:rsidR="00933BD0" w:rsidRPr="00DB1966" w:rsidRDefault="00933BD0" w:rsidP="00DB1966">
      <w:pPr>
        <w:pStyle w:val="Lijstalinea"/>
        <w:numPr>
          <w:ilvl w:val="0"/>
          <w:numId w:val="30"/>
        </w:numPr>
        <w:rPr>
          <w:rFonts w:ascii="Arial" w:hAnsi="Arial" w:cs="Arial"/>
          <w:sz w:val="20"/>
        </w:rPr>
      </w:pPr>
      <w:r w:rsidRPr="00DB1966">
        <w:rPr>
          <w:rFonts w:ascii="Arial" w:hAnsi="Arial" w:cs="Arial"/>
          <w:sz w:val="20"/>
        </w:rPr>
        <w:t>Raamovereenkomst;</w:t>
      </w:r>
    </w:p>
    <w:p w14:paraId="3B784ADF" w14:textId="75B2BF53" w:rsidR="00E354A4" w:rsidRPr="00DB1966" w:rsidRDefault="00E354A4" w:rsidP="00E354A4">
      <w:pPr>
        <w:pStyle w:val="Lijstalinea"/>
        <w:numPr>
          <w:ilvl w:val="0"/>
          <w:numId w:val="30"/>
        </w:numPr>
        <w:rPr>
          <w:rFonts w:ascii="Arial" w:hAnsi="Arial" w:cs="Arial"/>
          <w:sz w:val="20"/>
        </w:rPr>
      </w:pPr>
      <w:r w:rsidRPr="00DB1966">
        <w:rPr>
          <w:rFonts w:ascii="Arial" w:hAnsi="Arial" w:cs="Arial"/>
          <w:sz w:val="20"/>
        </w:rPr>
        <w:t>Verslag verificatie</w:t>
      </w:r>
      <w:r>
        <w:rPr>
          <w:rFonts w:ascii="Arial" w:hAnsi="Arial" w:cs="Arial"/>
          <w:sz w:val="20"/>
        </w:rPr>
        <w:t>gesprek</w:t>
      </w:r>
      <w:r w:rsidRPr="00DB1966">
        <w:rPr>
          <w:rFonts w:ascii="Arial" w:hAnsi="Arial" w:cs="Arial"/>
          <w:sz w:val="20"/>
        </w:rPr>
        <w:t xml:space="preserve"> d.d.</w:t>
      </w:r>
      <w:r w:rsidR="00D34608" w:rsidRPr="00D34608">
        <w:t xml:space="preserve"> </w:t>
      </w:r>
      <w:r w:rsidR="00D34608" w:rsidRPr="00967E55">
        <w:rPr>
          <w:color w:val="00B050"/>
        </w:rPr>
        <w:t>&lt;dd-mm-jjjj&gt;</w:t>
      </w:r>
      <w:bookmarkStart w:id="5" w:name="_Hlk180605223"/>
      <w:r w:rsidR="00D34608" w:rsidRPr="00D34608">
        <w:rPr>
          <w:rFonts w:ascii="Arial" w:hAnsi="Arial" w:cs="Arial"/>
          <w:sz w:val="20"/>
        </w:rPr>
        <w:t xml:space="preserve"> </w:t>
      </w:r>
      <w:r w:rsidRPr="00DB1966">
        <w:rPr>
          <w:rFonts w:ascii="Arial" w:hAnsi="Arial" w:cs="Arial"/>
          <w:sz w:val="20"/>
        </w:rPr>
        <w:t>(bijlage</w:t>
      </w:r>
      <w:r w:rsidR="0089385A">
        <w:rPr>
          <w:rFonts w:ascii="Arial" w:hAnsi="Arial" w:cs="Arial"/>
          <w:sz w:val="20"/>
        </w:rPr>
        <w:t xml:space="preserve"> 1</w:t>
      </w:r>
      <w:r w:rsidRPr="00DB1966">
        <w:rPr>
          <w:rFonts w:ascii="Arial" w:hAnsi="Arial" w:cs="Arial"/>
          <w:sz w:val="20"/>
        </w:rPr>
        <w:t>)</w:t>
      </w:r>
      <w:bookmarkEnd w:id="5"/>
      <w:r w:rsidRPr="00DB1966">
        <w:rPr>
          <w:rFonts w:ascii="Arial" w:hAnsi="Arial" w:cs="Arial"/>
          <w:sz w:val="20"/>
        </w:rPr>
        <w:t>;</w:t>
      </w:r>
    </w:p>
    <w:p w14:paraId="1CEA64F7" w14:textId="3739D716" w:rsidR="00933BD0" w:rsidRPr="00DB1966" w:rsidRDefault="00E354A4" w:rsidP="00DB1966">
      <w:pPr>
        <w:pStyle w:val="Lijstalinea"/>
        <w:numPr>
          <w:ilvl w:val="0"/>
          <w:numId w:val="30"/>
        </w:numPr>
        <w:rPr>
          <w:rFonts w:ascii="Arial" w:hAnsi="Arial" w:cs="Arial"/>
          <w:sz w:val="20"/>
        </w:rPr>
      </w:pPr>
      <w:r>
        <w:rPr>
          <w:rFonts w:ascii="Arial" w:hAnsi="Arial" w:cs="Arial"/>
          <w:sz w:val="20"/>
        </w:rPr>
        <w:t>V</w:t>
      </w:r>
      <w:r w:rsidR="00933BD0" w:rsidRPr="00DB1966">
        <w:rPr>
          <w:rFonts w:ascii="Arial" w:hAnsi="Arial" w:cs="Arial"/>
          <w:sz w:val="20"/>
        </w:rPr>
        <w:t xml:space="preserve">erwerkersovereenkomst </w:t>
      </w:r>
      <w:r w:rsidR="00D34608" w:rsidRPr="00DB1966">
        <w:rPr>
          <w:rFonts w:ascii="Arial" w:hAnsi="Arial" w:cs="Arial"/>
          <w:sz w:val="20"/>
        </w:rPr>
        <w:t>d.d.</w:t>
      </w:r>
      <w:r w:rsidR="00D34608" w:rsidRPr="00D34608">
        <w:t xml:space="preserve"> </w:t>
      </w:r>
      <w:r w:rsidR="00D34608" w:rsidRPr="00967E55">
        <w:rPr>
          <w:color w:val="00B050"/>
        </w:rPr>
        <w:t>&lt;dd-mm-jjjj&gt;</w:t>
      </w:r>
      <w:r w:rsidR="00D34608" w:rsidRPr="00D34608">
        <w:rPr>
          <w:rFonts w:ascii="Arial" w:hAnsi="Arial" w:cs="Arial"/>
          <w:sz w:val="20"/>
        </w:rPr>
        <w:t xml:space="preserve"> </w:t>
      </w:r>
      <w:r w:rsidR="00933BD0" w:rsidRPr="00DB1966">
        <w:rPr>
          <w:rFonts w:ascii="Arial" w:hAnsi="Arial" w:cs="Arial"/>
          <w:sz w:val="20"/>
        </w:rPr>
        <w:t xml:space="preserve">(bijlage </w:t>
      </w:r>
      <w:r w:rsidR="0089385A">
        <w:rPr>
          <w:rFonts w:ascii="Arial" w:hAnsi="Arial" w:cs="Arial"/>
          <w:sz w:val="20"/>
        </w:rPr>
        <w:t>2</w:t>
      </w:r>
      <w:r w:rsidR="00933BD0" w:rsidRPr="00DB1966">
        <w:rPr>
          <w:rFonts w:ascii="Arial" w:hAnsi="Arial" w:cs="Arial"/>
          <w:sz w:val="20"/>
        </w:rPr>
        <w:t>);</w:t>
      </w:r>
    </w:p>
    <w:p w14:paraId="737E2338" w14:textId="77777777" w:rsidR="00933BD0" w:rsidRPr="00E354A4" w:rsidRDefault="00933BD0" w:rsidP="00DB1966">
      <w:pPr>
        <w:pStyle w:val="Lijstalinea"/>
        <w:numPr>
          <w:ilvl w:val="0"/>
          <w:numId w:val="30"/>
        </w:numPr>
        <w:rPr>
          <w:rFonts w:ascii="Arial" w:hAnsi="Arial" w:cs="Arial"/>
          <w:sz w:val="20"/>
        </w:rPr>
      </w:pPr>
      <w:r w:rsidRPr="00DB1966">
        <w:rPr>
          <w:rFonts w:ascii="Arial" w:hAnsi="Arial" w:cs="Arial"/>
          <w:sz w:val="20"/>
        </w:rPr>
        <w:t xml:space="preserve">Nota </w:t>
      </w:r>
      <w:r w:rsidRPr="00E354A4">
        <w:rPr>
          <w:rFonts w:ascii="Arial" w:hAnsi="Arial" w:cs="Arial"/>
          <w:sz w:val="20"/>
        </w:rPr>
        <w:t>van Inlichtingen;</w:t>
      </w:r>
    </w:p>
    <w:p w14:paraId="491A0691" w14:textId="19901808" w:rsidR="00933BD0" w:rsidRPr="00E354A4" w:rsidRDefault="00933BD0" w:rsidP="00DB1966">
      <w:pPr>
        <w:pStyle w:val="Lijstalinea"/>
        <w:numPr>
          <w:ilvl w:val="0"/>
          <w:numId w:val="30"/>
        </w:numPr>
        <w:rPr>
          <w:rFonts w:ascii="Arial" w:hAnsi="Arial" w:cs="Arial"/>
          <w:sz w:val="20"/>
        </w:rPr>
      </w:pPr>
      <w:r w:rsidRPr="00E354A4">
        <w:rPr>
          <w:rFonts w:ascii="Arial" w:hAnsi="Arial" w:cs="Arial"/>
          <w:sz w:val="20"/>
        </w:rPr>
        <w:t xml:space="preserve">Inschrijvingsleidraad </w:t>
      </w:r>
      <w:bookmarkStart w:id="6" w:name="_Hlk180605274"/>
      <w:r w:rsidRPr="00E354A4">
        <w:rPr>
          <w:rFonts w:ascii="Arial" w:hAnsi="Arial" w:cs="Arial"/>
          <w:sz w:val="20"/>
        </w:rPr>
        <w:t xml:space="preserve">Opdrachtgever inclusief de documenten die </w:t>
      </w:r>
      <w:r w:rsidR="009929A1" w:rsidRPr="00E354A4">
        <w:rPr>
          <w:rFonts w:ascii="Arial" w:hAnsi="Arial" w:cs="Arial"/>
          <w:sz w:val="20"/>
        </w:rPr>
        <w:t>samen met de inschrijvingsleidraad ter beschikking zijn gesteld via TenderNed en die daarmee een onlosmakelijk onderdeel van uitmaken</w:t>
      </w:r>
      <w:bookmarkEnd w:id="6"/>
      <w:r w:rsidRPr="00E354A4">
        <w:rPr>
          <w:rFonts w:ascii="Arial" w:hAnsi="Arial" w:cs="Arial"/>
          <w:sz w:val="20"/>
        </w:rPr>
        <w:t>;</w:t>
      </w:r>
    </w:p>
    <w:p w14:paraId="4067D673" w14:textId="18A2292E" w:rsidR="00933BD0" w:rsidRPr="00E354A4" w:rsidRDefault="000D07A0" w:rsidP="00DB1966">
      <w:pPr>
        <w:pStyle w:val="Lijstalinea"/>
        <w:numPr>
          <w:ilvl w:val="0"/>
          <w:numId w:val="30"/>
        </w:numPr>
        <w:rPr>
          <w:rFonts w:ascii="Arial" w:hAnsi="Arial" w:cs="Arial"/>
          <w:sz w:val="20"/>
        </w:rPr>
      </w:pPr>
      <w:r>
        <w:rPr>
          <w:rFonts w:ascii="Arial" w:hAnsi="Arial" w:cs="Arial"/>
          <w:sz w:val="20"/>
        </w:rPr>
        <w:t>GIBIT 2025</w:t>
      </w:r>
      <w:r w:rsidR="00933BD0" w:rsidRPr="00E354A4">
        <w:rPr>
          <w:rFonts w:ascii="Arial" w:hAnsi="Arial" w:cs="Arial"/>
          <w:sz w:val="20"/>
        </w:rPr>
        <w:t>;</w:t>
      </w:r>
    </w:p>
    <w:p w14:paraId="6A9AE0E0" w14:textId="5024C728" w:rsidR="00933BD0" w:rsidRPr="00E354A4" w:rsidRDefault="00933BD0" w:rsidP="00DB1966">
      <w:pPr>
        <w:pStyle w:val="Lijstalinea"/>
        <w:numPr>
          <w:ilvl w:val="0"/>
          <w:numId w:val="30"/>
        </w:numPr>
        <w:rPr>
          <w:rFonts w:ascii="Arial" w:hAnsi="Arial" w:cs="Arial"/>
          <w:sz w:val="20"/>
        </w:rPr>
      </w:pPr>
      <w:bookmarkStart w:id="7" w:name="_Ref218919430"/>
      <w:r w:rsidRPr="00E354A4">
        <w:rPr>
          <w:rFonts w:ascii="Arial" w:hAnsi="Arial" w:cs="Arial"/>
          <w:sz w:val="20"/>
        </w:rPr>
        <w:t>Inschrijvingsdocumenten Opdrachtnemer</w:t>
      </w:r>
      <w:bookmarkEnd w:id="7"/>
      <w:r w:rsidRPr="00E354A4">
        <w:rPr>
          <w:rFonts w:ascii="Arial" w:hAnsi="Arial" w:cs="Arial"/>
          <w:sz w:val="20"/>
        </w:rPr>
        <w:t xml:space="preserve">; </w:t>
      </w:r>
    </w:p>
    <w:p w14:paraId="52B1EF2E" w14:textId="45FE17B9" w:rsidR="00933BD0" w:rsidRPr="00E354A4" w:rsidRDefault="00933BD0" w:rsidP="00F3746D">
      <w:pPr>
        <w:pStyle w:val="Lijstalinea"/>
        <w:ind w:left="1211"/>
        <w:rPr>
          <w:rFonts w:ascii="Arial" w:hAnsi="Arial" w:cs="Arial"/>
          <w:sz w:val="20"/>
        </w:rPr>
      </w:pPr>
    </w:p>
    <w:p w14:paraId="0F319094" w14:textId="142DECD5" w:rsidR="00933BD0" w:rsidRPr="00E354A4" w:rsidRDefault="00933BD0" w:rsidP="00F3746D">
      <w:pPr>
        <w:pStyle w:val="Stijlovkartikel"/>
      </w:pPr>
      <w:r w:rsidRPr="00E354A4">
        <w:t xml:space="preserve">Met uitzondering van het </w:t>
      </w:r>
      <w:r w:rsidR="008F0767" w:rsidRPr="00E354A4">
        <w:t>v</w:t>
      </w:r>
      <w:r w:rsidRPr="00E354A4">
        <w:t>erslag verificatie</w:t>
      </w:r>
      <w:r w:rsidR="005E40A5" w:rsidRPr="00E354A4">
        <w:t>gesprek</w:t>
      </w:r>
      <w:r w:rsidRPr="00E354A4">
        <w:t>, zijn de in het vorige lid onder</w:t>
      </w:r>
      <w:r w:rsidR="00426E0F">
        <w:t xml:space="preserve"> 5 </w:t>
      </w:r>
      <w:r w:rsidRPr="00E354A4">
        <w:rPr>
          <w:b/>
          <w:bCs/>
        </w:rPr>
        <w:t xml:space="preserve"> </w:t>
      </w:r>
      <w:r w:rsidRPr="00E354A4">
        <w:t xml:space="preserve">tot en met </w:t>
      </w:r>
      <w:r w:rsidR="00E354A4" w:rsidRPr="00E354A4">
        <w:t>8</w:t>
      </w:r>
      <w:r w:rsidRPr="00E354A4">
        <w:t xml:space="preserve"> genoemde documenten via TenderNed reeds in bezit gekomen van Opdrachtgever en Opdrachtnemer en zullen niet nogmaals als bijlage bij de Raamovereenkomst </w:t>
      </w:r>
      <w:r>
        <w:t xml:space="preserve">worden </w:t>
      </w:r>
      <w:r w:rsidRPr="00E354A4">
        <w:lastRenderedPageBreak/>
        <w:t>gevoegd. Alle in 2.3 genoemde documenten maken echter wel nadrukkelijk onderdeel van de Raamovereenkomst uit.</w:t>
      </w:r>
    </w:p>
    <w:p w14:paraId="7B844193" w14:textId="2E17619C" w:rsidR="00933BD0" w:rsidRPr="00E354A4" w:rsidRDefault="00933BD0" w:rsidP="00F3746D">
      <w:pPr>
        <w:pStyle w:val="Stijlovkartikel"/>
      </w:pPr>
      <w:r w:rsidRPr="00E354A4">
        <w:t xml:space="preserve">Opdrachtgever is gerechtigd van Opdrachtnemer te verlangen dat Opdrachtnemer de </w:t>
      </w:r>
      <w:r w:rsidR="00CD0D7A">
        <w:t>ICT-prestatie</w:t>
      </w:r>
      <w:r w:rsidRPr="00E354A4">
        <w:t xml:space="preserve"> die behoren tot het door Opdrachtnemer aangeboden pakket zal leveren geheel volgens de voorwaarden die in deze Raamovereenkomst zijn vastgelegd.</w:t>
      </w:r>
    </w:p>
    <w:p w14:paraId="1BD48D01" w14:textId="77777777" w:rsidR="00933BD0" w:rsidRPr="00E354A4" w:rsidRDefault="00933BD0" w:rsidP="00F3746D">
      <w:pPr>
        <w:pStyle w:val="Stijlovkartikel"/>
      </w:pPr>
      <w:r w:rsidRPr="00E354A4">
        <w:t>Opdrachtnemer heeft zich voldoende op de hoogte gesteld van de doelstellingen van Opdrachtgever met betrekking tot de onderhavige Raamovereenkomst en de relevante organisatie van Opdrachtgever. Opdrachtgever heeft Opdrachtnemer daartoe van voldoende en correcte informatie voorzien.</w:t>
      </w:r>
    </w:p>
    <w:p w14:paraId="443228B8" w14:textId="2820224F" w:rsidR="00933BD0" w:rsidRPr="00E354A4" w:rsidRDefault="00933BD0" w:rsidP="00F3746D">
      <w:pPr>
        <w:pStyle w:val="Stijlovkartikel"/>
      </w:pPr>
      <w:r w:rsidRPr="00E354A4">
        <w:t>De voorwaarden van deze Raamovereenkomst zijn van toepassing op alle Nadere overeenkomsten (opdrachten) die tijdens de looptijd van deze Raamovereenkomst tussen Opdrachtgever enerzijds en Opdrachtnemer anderzijds worden gesloten met betrekking tot de</w:t>
      </w:r>
      <w:r w:rsidR="009052E9" w:rsidRPr="00E354A4">
        <w:t xml:space="preserve"> </w:t>
      </w:r>
      <w:r w:rsidR="00CD0D7A">
        <w:t>ICT-prestatie</w:t>
      </w:r>
    </w:p>
    <w:p w14:paraId="5350EE03" w14:textId="77777777" w:rsidR="00933BD0" w:rsidRPr="00D4769F" w:rsidRDefault="00933BD0" w:rsidP="00F3746D">
      <w:pPr>
        <w:pStyle w:val="Stijlovkartikel"/>
      </w:pPr>
      <w:r w:rsidRPr="00D4769F">
        <w:t>Opdrachtgever is gerechtigd opdrachten bij Opdrachtnemer te plaatsen. Opdrachtgever is daartoe niet verplicht.</w:t>
      </w:r>
    </w:p>
    <w:p w14:paraId="709FD8F8" w14:textId="77777777" w:rsidR="00933BD0" w:rsidRPr="00D4769F" w:rsidRDefault="00933BD0" w:rsidP="00F3746D">
      <w:pPr>
        <w:pStyle w:val="Kop2"/>
      </w:pPr>
      <w:r w:rsidRPr="00D4769F">
        <w:t>Duur van de Raamovereenkomst</w:t>
      </w:r>
    </w:p>
    <w:p w14:paraId="28DD6892" w14:textId="47D21A57" w:rsidR="00484BA8" w:rsidRPr="00F30D24" w:rsidRDefault="00484BA8" w:rsidP="00484BA8">
      <w:pPr>
        <w:pStyle w:val="Stijlovkartikel"/>
      </w:pPr>
      <w:r>
        <w:t>Deze Raamovereenkomst is van kracht met</w:t>
      </w:r>
      <w:r w:rsidR="00446FF0">
        <w:t xml:space="preserve"> beoogde </w:t>
      </w:r>
      <w:r w:rsidR="00446FF0" w:rsidRPr="00F30D24">
        <w:t>ingangsdatum</w:t>
      </w:r>
      <w:r w:rsidRPr="00F30D24">
        <w:t xml:space="preserve"> 1 </w:t>
      </w:r>
      <w:r w:rsidR="00E734F9" w:rsidRPr="00F30D24">
        <w:t>oktober</w:t>
      </w:r>
      <w:r w:rsidRPr="00F30D24">
        <w:t xml:space="preserve"> 2026</w:t>
      </w:r>
      <w:r w:rsidR="00FA39E2" w:rsidRPr="00F30D24">
        <w:t xml:space="preserve"> en star</w:t>
      </w:r>
      <w:r w:rsidR="00F9170E" w:rsidRPr="00F30D24">
        <w:t>t</w:t>
      </w:r>
      <w:r w:rsidR="005852FB" w:rsidRPr="00F30D24">
        <w:t xml:space="preserve"> met </w:t>
      </w:r>
      <w:r w:rsidR="0068031A" w:rsidRPr="00F30D24">
        <w:t>I</w:t>
      </w:r>
      <w:r w:rsidR="005852FB" w:rsidRPr="00F30D24">
        <w:t>mplementatie</w:t>
      </w:r>
      <w:r w:rsidR="006B44A6" w:rsidRPr="00F30D24">
        <w:t>. De beoogde implementatieperiode is 3 maanden.</w:t>
      </w:r>
    </w:p>
    <w:p w14:paraId="5101692D" w14:textId="27CA1853" w:rsidR="00484BA8" w:rsidRPr="00F30D24" w:rsidRDefault="00D238D7" w:rsidP="00484BA8">
      <w:pPr>
        <w:pStyle w:val="Stijlovkartikel"/>
      </w:pPr>
      <w:r w:rsidRPr="00F30D24">
        <w:t>Deze Raamovereenkomst is aangegaan voor een periode van twee</w:t>
      </w:r>
      <w:r w:rsidRPr="00F30D24">
        <w:rPr>
          <w:color w:val="00B050"/>
        </w:rPr>
        <w:t xml:space="preserve"> </w:t>
      </w:r>
      <w:r w:rsidRPr="00F30D24">
        <w:t xml:space="preserve">jaar </w:t>
      </w:r>
      <w:r w:rsidR="00484BA8" w:rsidRPr="00F30D24">
        <w:t xml:space="preserve">nadat Opdrachtgever de Implementatie heeft geaccepteerd. De beoogde </w:t>
      </w:r>
      <w:r w:rsidR="00446FF0" w:rsidRPr="00F30D24">
        <w:t xml:space="preserve">implementatieperiode is 3 maanden, waardoor de beoogde </w:t>
      </w:r>
      <w:r w:rsidR="00484BA8" w:rsidRPr="00F30D24">
        <w:t xml:space="preserve">startdatum voor livegang </w:t>
      </w:r>
      <w:r w:rsidR="00E734F9" w:rsidRPr="00F30D24">
        <w:t xml:space="preserve">1 januari </w:t>
      </w:r>
      <w:r w:rsidR="00484BA8" w:rsidRPr="00F30D24">
        <w:t>2027</w:t>
      </w:r>
      <w:r w:rsidR="00446FF0" w:rsidRPr="00F30D24">
        <w:t xml:space="preserve"> is</w:t>
      </w:r>
      <w:r w:rsidR="00484BA8" w:rsidRPr="00F30D24">
        <w:t>.</w:t>
      </w:r>
    </w:p>
    <w:p w14:paraId="5E430F54" w14:textId="1CE741EB" w:rsidR="00933BD0" w:rsidRPr="002B396F" w:rsidRDefault="00933BD0" w:rsidP="00F3746D">
      <w:pPr>
        <w:pStyle w:val="Stijlovkartikel"/>
      </w:pPr>
      <w:r w:rsidRPr="002B396F">
        <w:t xml:space="preserve">Deze </w:t>
      </w:r>
      <w:r>
        <w:t>Raamo</w:t>
      </w:r>
      <w:r w:rsidRPr="002B396F">
        <w:t xml:space="preserve">vereenkomst kan voor een periode van </w:t>
      </w:r>
      <w:r w:rsidR="00E354A4">
        <w:t>twee</w:t>
      </w:r>
      <w:r w:rsidRPr="002B396F">
        <w:t xml:space="preserve"> keer </w:t>
      </w:r>
      <w:r w:rsidR="00E354A4">
        <w:t>één</w:t>
      </w:r>
      <w:r w:rsidRPr="002B396F">
        <w:rPr>
          <w:color w:val="00B050"/>
        </w:rPr>
        <w:t xml:space="preserve"> </w:t>
      </w:r>
      <w:r w:rsidRPr="002B396F">
        <w:t xml:space="preserve">jaar onder gelijkblijvende voorwaarden stilzwijgend door Opdrachtgever worden verlengd. </w:t>
      </w:r>
    </w:p>
    <w:p w14:paraId="4DAFF663" w14:textId="11C48A7F" w:rsidR="00933BD0" w:rsidRPr="00BD273E" w:rsidRDefault="00933BD0" w:rsidP="00F3746D">
      <w:pPr>
        <w:pStyle w:val="Stijlovkartikel"/>
      </w:pPr>
      <w:r w:rsidRPr="00F60E16">
        <w:t>Indien Opdrachtgever geen gebruik zal maken van een verlengingsoptie, zal Opdrachtgever dit uiterlijk</w:t>
      </w:r>
      <w:r w:rsidR="00E354A4">
        <w:t xml:space="preserve"> drie</w:t>
      </w:r>
      <w:r w:rsidRPr="00F60E16">
        <w:rPr>
          <w:color w:val="00B050"/>
        </w:rPr>
        <w:t xml:space="preserve"> </w:t>
      </w:r>
      <w:r w:rsidRPr="00F60E16">
        <w:t>maanden vóór afloop van de betreffende einddatum schriftelijk kenbaar maken aan Opdrachtnemer.</w:t>
      </w:r>
    </w:p>
    <w:p w14:paraId="728C0AE1" w14:textId="77777777" w:rsidR="00933BD0" w:rsidRPr="00D4769F" w:rsidRDefault="00933BD0" w:rsidP="00BF74E3">
      <w:pPr>
        <w:pStyle w:val="Kop2"/>
      </w:pPr>
      <w:bookmarkStart w:id="8" w:name="OLE_LINK2"/>
      <w:r w:rsidRPr="337343AC">
        <w:t>Nadere overeenkomst</w:t>
      </w:r>
    </w:p>
    <w:p w14:paraId="018A4E8E" w14:textId="77777777" w:rsidR="00933BD0" w:rsidRPr="00E354A4" w:rsidRDefault="00933BD0" w:rsidP="00D86576">
      <w:pPr>
        <w:pStyle w:val="Stijlovkartikel"/>
      </w:pPr>
      <w:r w:rsidRPr="00D4769F">
        <w:t xml:space="preserve">Een Nadere </w:t>
      </w:r>
      <w:r w:rsidRPr="00E354A4">
        <w:t>overeenkomst komt tot stand door ondertekening van de Nadere overeenkomst door beide partijen.</w:t>
      </w:r>
    </w:p>
    <w:bookmarkEnd w:id="8"/>
    <w:p w14:paraId="31F457F5" w14:textId="77777777" w:rsidR="00933BD0" w:rsidRPr="006442B4" w:rsidRDefault="00933BD0" w:rsidP="00BF74E3">
      <w:pPr>
        <w:pStyle w:val="Kop2"/>
      </w:pPr>
      <w:r w:rsidRPr="006442B4">
        <w:t>Nakoming</w:t>
      </w:r>
    </w:p>
    <w:p w14:paraId="05DF1897" w14:textId="77777777" w:rsidR="00933BD0" w:rsidRPr="00E354A4" w:rsidRDefault="00933BD0" w:rsidP="00D86576">
      <w:pPr>
        <w:pStyle w:val="Stijlovkartikel"/>
      </w:pPr>
      <w:r w:rsidRPr="00E354A4">
        <w:t xml:space="preserve">Opdrachtnemer garandeert dat </w:t>
      </w:r>
    </w:p>
    <w:p w14:paraId="5ABF1BE1" w14:textId="73D0FCAC" w:rsidR="00933BD0" w:rsidRPr="00E24E1B" w:rsidRDefault="00933BD0" w:rsidP="00521D74">
      <w:pPr>
        <w:pStyle w:val="Lijstalinea"/>
        <w:numPr>
          <w:ilvl w:val="0"/>
          <w:numId w:val="44"/>
        </w:numPr>
        <w:rPr>
          <w:rFonts w:ascii="Arial" w:hAnsi="Arial" w:cs="Arial"/>
          <w:sz w:val="20"/>
        </w:rPr>
      </w:pPr>
      <w:r w:rsidRPr="00E354A4">
        <w:rPr>
          <w:rFonts w:ascii="Arial" w:hAnsi="Arial" w:cs="Arial"/>
          <w:sz w:val="20"/>
        </w:rPr>
        <w:t xml:space="preserve">de door of namens hem te </w:t>
      </w:r>
      <w:r w:rsidRPr="00E24E1B">
        <w:rPr>
          <w:rFonts w:ascii="Arial" w:hAnsi="Arial" w:cs="Arial"/>
          <w:sz w:val="20"/>
        </w:rPr>
        <w:t xml:space="preserve">leveren </w:t>
      </w:r>
      <w:bookmarkStart w:id="9" w:name="_Hlk180607128"/>
      <w:r w:rsidR="00CD0D7A" w:rsidRPr="00E24E1B">
        <w:rPr>
          <w:rFonts w:ascii="Arial" w:hAnsi="Arial" w:cs="Arial"/>
          <w:sz w:val="20"/>
        </w:rPr>
        <w:t>ICT-prestatie</w:t>
      </w:r>
      <w:bookmarkEnd w:id="9"/>
      <w:r w:rsidRPr="00E24E1B">
        <w:rPr>
          <w:rFonts w:ascii="Arial" w:hAnsi="Arial" w:cs="Arial"/>
          <w:sz w:val="20"/>
        </w:rPr>
        <w:t xml:space="preserve"> zullen voldoen aan de overeengekomen condities en kwalificaties als vastgelegd in deze Raamovereenkomst en;</w:t>
      </w:r>
    </w:p>
    <w:p w14:paraId="709D5FB7" w14:textId="337A59BB" w:rsidR="00933BD0" w:rsidRPr="00E24E1B" w:rsidRDefault="00933BD0" w:rsidP="00521D74">
      <w:pPr>
        <w:pStyle w:val="Lijstalinea"/>
        <w:numPr>
          <w:ilvl w:val="0"/>
          <w:numId w:val="44"/>
        </w:numPr>
        <w:rPr>
          <w:rFonts w:ascii="Arial" w:hAnsi="Arial" w:cs="Arial"/>
          <w:sz w:val="20"/>
        </w:rPr>
      </w:pPr>
      <w:r w:rsidRPr="00E24E1B">
        <w:rPr>
          <w:rFonts w:ascii="Arial" w:hAnsi="Arial" w:cs="Arial"/>
          <w:sz w:val="20"/>
        </w:rPr>
        <w:t xml:space="preserve">de door of namens hem te verlenen </w:t>
      </w:r>
      <w:r w:rsidR="00CD0D7A" w:rsidRPr="00E24E1B">
        <w:rPr>
          <w:rFonts w:ascii="Arial" w:hAnsi="Arial" w:cs="Arial"/>
          <w:sz w:val="20"/>
        </w:rPr>
        <w:t>ICT-prestatie</w:t>
      </w:r>
      <w:r w:rsidR="00E354A4" w:rsidRPr="00E24E1B">
        <w:rPr>
          <w:rFonts w:ascii="Arial" w:hAnsi="Arial" w:cs="Arial"/>
          <w:sz w:val="20"/>
        </w:rPr>
        <w:t xml:space="preserve"> </w:t>
      </w:r>
      <w:r w:rsidRPr="00E24E1B">
        <w:rPr>
          <w:rFonts w:ascii="Arial" w:hAnsi="Arial" w:cs="Arial"/>
          <w:sz w:val="20"/>
        </w:rPr>
        <w:t>op vakbekwame wijze ononderbroken zullen worden uitgevoerd en;</w:t>
      </w:r>
    </w:p>
    <w:p w14:paraId="606DD0E3" w14:textId="2F192AA8" w:rsidR="00933BD0" w:rsidRPr="00E24E1B" w:rsidRDefault="00933BD0" w:rsidP="00521D74">
      <w:pPr>
        <w:pStyle w:val="Lijstalinea"/>
        <w:numPr>
          <w:ilvl w:val="0"/>
          <w:numId w:val="44"/>
        </w:numPr>
        <w:rPr>
          <w:rFonts w:ascii="Arial" w:hAnsi="Arial" w:cs="Arial"/>
          <w:sz w:val="20"/>
        </w:rPr>
      </w:pPr>
      <w:r w:rsidRPr="00E24E1B">
        <w:rPr>
          <w:rFonts w:ascii="Arial" w:hAnsi="Arial" w:cs="Arial"/>
          <w:sz w:val="20"/>
        </w:rPr>
        <w:t xml:space="preserve">de door of namens hem uit te voeren </w:t>
      </w:r>
      <w:r w:rsidR="00CD0D7A" w:rsidRPr="00E24E1B">
        <w:rPr>
          <w:rFonts w:ascii="Arial" w:hAnsi="Arial" w:cs="Arial"/>
          <w:sz w:val="20"/>
        </w:rPr>
        <w:t>ICT-prestatie</w:t>
      </w:r>
      <w:r w:rsidR="00CD0D7A" w:rsidRPr="00E24E1B" w:rsidDel="00CD0D7A">
        <w:rPr>
          <w:rFonts w:ascii="Arial" w:hAnsi="Arial" w:cs="Arial"/>
          <w:sz w:val="20"/>
        </w:rPr>
        <w:t xml:space="preserve"> </w:t>
      </w:r>
      <w:r w:rsidRPr="00E24E1B">
        <w:rPr>
          <w:rFonts w:ascii="Arial" w:hAnsi="Arial" w:cs="Arial"/>
          <w:sz w:val="20"/>
        </w:rPr>
        <w:t>geschikt zijn voor het doel waarvoor Opdrachtgever deze heeft bestemd en;</w:t>
      </w:r>
    </w:p>
    <w:p w14:paraId="6FF37365" w14:textId="738635FC" w:rsidR="00933BD0" w:rsidRPr="00E354A4" w:rsidRDefault="00933BD0" w:rsidP="00521D74">
      <w:pPr>
        <w:pStyle w:val="Lijstalinea"/>
        <w:numPr>
          <w:ilvl w:val="0"/>
          <w:numId w:val="44"/>
        </w:numPr>
        <w:rPr>
          <w:rFonts w:ascii="Arial" w:hAnsi="Arial" w:cs="Arial"/>
          <w:sz w:val="20"/>
        </w:rPr>
      </w:pPr>
      <w:r w:rsidRPr="00E24E1B">
        <w:rPr>
          <w:rFonts w:ascii="Arial" w:hAnsi="Arial" w:cs="Arial"/>
          <w:sz w:val="20"/>
        </w:rPr>
        <w:t xml:space="preserve">de door of namens hem te verlenen </w:t>
      </w:r>
      <w:r w:rsidR="00CD0D7A" w:rsidRPr="00E24E1B">
        <w:rPr>
          <w:rFonts w:ascii="Arial" w:hAnsi="Arial" w:cs="Arial"/>
          <w:sz w:val="20"/>
        </w:rPr>
        <w:t>ICT-prestatie</w:t>
      </w:r>
      <w:r w:rsidR="00E354A4" w:rsidRPr="00E24E1B">
        <w:rPr>
          <w:rFonts w:ascii="Arial" w:hAnsi="Arial" w:cs="Arial"/>
          <w:sz w:val="20"/>
        </w:rPr>
        <w:t xml:space="preserve"> </w:t>
      </w:r>
      <w:r w:rsidRPr="00E24E1B">
        <w:rPr>
          <w:rFonts w:ascii="Arial" w:hAnsi="Arial" w:cs="Arial"/>
          <w:sz w:val="20"/>
        </w:rPr>
        <w:t>(tijdig) zullen worden uitgevoerd waarbij hij de continuïteit en de voortgang waarborgt</w:t>
      </w:r>
      <w:r w:rsidRPr="00E354A4">
        <w:rPr>
          <w:rFonts w:ascii="Arial" w:hAnsi="Arial" w:cs="Arial"/>
          <w:sz w:val="20"/>
        </w:rPr>
        <w:t>.</w:t>
      </w:r>
    </w:p>
    <w:p w14:paraId="7569DE7C" w14:textId="77777777" w:rsidR="002030E8" w:rsidRPr="00E354A4" w:rsidRDefault="002030E8" w:rsidP="00D61051">
      <w:pPr>
        <w:pStyle w:val="Lijstalinea"/>
        <w:ind w:left="1571"/>
        <w:rPr>
          <w:rFonts w:ascii="Arial" w:hAnsi="Arial" w:cs="Arial"/>
          <w:sz w:val="20"/>
        </w:rPr>
      </w:pPr>
    </w:p>
    <w:p w14:paraId="699EEF36" w14:textId="77777777" w:rsidR="00933BD0" w:rsidRDefault="00933BD0" w:rsidP="00D86576">
      <w:pPr>
        <w:pStyle w:val="Stijlovkartikel"/>
      </w:pPr>
      <w:r>
        <w:t>In het geval Opdrachtnemer, ook na schriftelijke aanmaning zijdens Opdrachtgever, waarbij een redelijke termijn wordt gesteld, niet (meer) voldoet aan zijn verplichting tot nakoming van een of meer van de verplichtingen zoals in dit artikel genoemd, is Opdrachtgever, onverminderd zijn verdere rechten, gerechtigd dit verzuim na voorafgaande kennisgeving hetzij zelf, hetzij door derden te doen verhelpen. De kosten samenhangend met het herstel van het verzuim zullen Opdrachtnemer in rekening worden gebracht. Opdrachtnemer is verplicht aan het herstel van het verzuim zijn medewerking te verlenen en desgewenst op eerste verzoek de daarvoor benodigde informatie te verstrekken.</w:t>
      </w:r>
    </w:p>
    <w:p w14:paraId="31EE2D5B" w14:textId="4142A2EE" w:rsidR="008717F1" w:rsidRDefault="008717F1" w:rsidP="008717F1">
      <w:pPr>
        <w:pStyle w:val="Kop2"/>
      </w:pPr>
      <w:r>
        <w:t>Licentie</w:t>
      </w:r>
    </w:p>
    <w:p w14:paraId="6486C9E8" w14:textId="7CC42133" w:rsidR="008717F1" w:rsidRPr="00CA0449" w:rsidRDefault="008717F1" w:rsidP="001C1392">
      <w:pPr>
        <w:pStyle w:val="Stijlovkartikel"/>
        <w:spacing w:after="0"/>
        <w:rPr>
          <w:lang w:eastAsia="nl-NL"/>
        </w:rPr>
      </w:pPr>
      <w:r w:rsidRPr="4242387A">
        <w:rPr>
          <w:rFonts w:eastAsia="Arial" w:cs="Arial"/>
          <w:color w:val="000000" w:themeColor="text1"/>
          <w:szCs w:val="20"/>
        </w:rPr>
        <w:t xml:space="preserve">Leverancier verleent Opdrachtgever voor de looptijd van deze Overeenkomst een Licentie op de volgende onderdelen ICT Prestatie: </w:t>
      </w:r>
      <w:r w:rsidR="0084560D" w:rsidRPr="0044702C">
        <w:rPr>
          <w:rFonts w:eastAsia="Arial" w:cs="Arial"/>
          <w:szCs w:val="20"/>
        </w:rPr>
        <w:t>Software ten behoeve van beeldinwinning/beeldverwerking</w:t>
      </w:r>
      <w:r w:rsidR="0099668C" w:rsidRPr="0044702C">
        <w:rPr>
          <w:rFonts w:eastAsia="Arial" w:cs="Arial"/>
          <w:szCs w:val="20"/>
        </w:rPr>
        <w:t>, software en dienstverlening ten behoeven van werkverdeling</w:t>
      </w:r>
      <w:r w:rsidR="0016660A" w:rsidRPr="0044702C">
        <w:rPr>
          <w:rFonts w:eastAsia="Arial" w:cs="Arial"/>
          <w:szCs w:val="20"/>
        </w:rPr>
        <w:t>s- en planningstool en hardware (</w:t>
      </w:r>
      <w:r w:rsidR="0044702C" w:rsidRPr="0044702C">
        <w:rPr>
          <w:rFonts w:eastAsia="Arial" w:cs="Arial"/>
          <w:szCs w:val="20"/>
        </w:rPr>
        <w:t>voertuig device</w:t>
      </w:r>
      <w:r w:rsidR="00BB47B6" w:rsidRPr="0044702C">
        <w:rPr>
          <w:rFonts w:eastAsia="Arial" w:cs="Arial"/>
          <w:szCs w:val="20"/>
        </w:rPr>
        <w:t xml:space="preserve"> en </w:t>
      </w:r>
      <w:r w:rsidR="0044702C" w:rsidRPr="0044702C">
        <w:rPr>
          <w:rFonts w:eastAsia="Arial" w:cs="Arial"/>
          <w:szCs w:val="20"/>
        </w:rPr>
        <w:t>mobiel device)</w:t>
      </w:r>
      <w:r w:rsidR="0016660A" w:rsidRPr="0044702C">
        <w:rPr>
          <w:rFonts w:eastAsia="Arial" w:cs="Arial"/>
          <w:szCs w:val="20"/>
        </w:rPr>
        <w:t>.</w:t>
      </w:r>
    </w:p>
    <w:p w14:paraId="055C4CFE" w14:textId="77777777" w:rsidR="0044702C" w:rsidRDefault="0044702C" w:rsidP="001C1392">
      <w:pPr>
        <w:pStyle w:val="Kop2"/>
        <w:numPr>
          <w:ilvl w:val="0"/>
          <w:numId w:val="0"/>
        </w:numPr>
        <w:spacing w:before="0" w:after="0"/>
        <w:ind w:left="855"/>
        <w:rPr>
          <w:rFonts w:eastAsia="Arial" w:cs="Arial"/>
          <w:b w:val="0"/>
          <w:bCs w:val="0"/>
          <w:color w:val="000000" w:themeColor="text1"/>
          <w:sz w:val="20"/>
          <w:szCs w:val="20"/>
        </w:rPr>
      </w:pPr>
    </w:p>
    <w:p w14:paraId="249155F9" w14:textId="0622EFF5" w:rsidR="001C1392" w:rsidRPr="002623B4" w:rsidRDefault="00CA0449" w:rsidP="002623B4">
      <w:pPr>
        <w:pStyle w:val="Stijlovkartikel"/>
        <w:spacing w:after="0"/>
        <w:rPr>
          <w:rFonts w:eastAsia="Arial" w:cs="Arial"/>
          <w:color w:val="000000" w:themeColor="text1"/>
          <w:szCs w:val="20"/>
        </w:rPr>
      </w:pPr>
      <w:r w:rsidRPr="4242387A">
        <w:rPr>
          <w:rFonts w:eastAsia="Arial" w:cs="Arial"/>
          <w:color w:val="000000" w:themeColor="text1"/>
          <w:szCs w:val="20"/>
        </w:rPr>
        <w:t>De Licentie omvat in ieder geval het recht de ICT Prestatie en alle daarin besloten liggende informatie en kennis te gebruiken voor het Overeengekomen gebruik, alsmede voor testdoeleinden, met inbegrip van alle daarvoor redelijkerwijs noodzakelijke al dan niet tijdelijke verveelvoudiging en openbaarmakingen. Een deel van de ICT Prestatie bestaat uit Derdenprogrammatuur. In de Offerte is een specificatie van deze Derdenprogrammatuur opgenomen.</w:t>
      </w:r>
    </w:p>
    <w:p w14:paraId="155940D1" w14:textId="77777777" w:rsidR="001C1392" w:rsidRPr="002623B4" w:rsidRDefault="001C1392" w:rsidP="002623B4">
      <w:pPr>
        <w:pStyle w:val="Stijlovkartikel"/>
        <w:numPr>
          <w:ilvl w:val="0"/>
          <w:numId w:val="0"/>
        </w:numPr>
        <w:spacing w:after="0"/>
        <w:ind w:left="851"/>
        <w:rPr>
          <w:rFonts w:eastAsia="Arial" w:cs="Arial"/>
          <w:color w:val="000000" w:themeColor="text1"/>
          <w:szCs w:val="20"/>
        </w:rPr>
      </w:pPr>
    </w:p>
    <w:p w14:paraId="3CB7C13B" w14:textId="2FB21858" w:rsidR="00CA0449" w:rsidRPr="002623B4" w:rsidRDefault="00CA0449" w:rsidP="002623B4">
      <w:pPr>
        <w:pStyle w:val="Stijlovkartikel"/>
        <w:spacing w:after="0"/>
        <w:rPr>
          <w:rFonts w:eastAsia="Arial" w:cs="Arial"/>
          <w:color w:val="000000" w:themeColor="text1"/>
          <w:szCs w:val="20"/>
        </w:rPr>
      </w:pPr>
      <w:r w:rsidRPr="4242387A">
        <w:rPr>
          <w:rFonts w:eastAsia="Arial" w:cs="Arial"/>
          <w:color w:val="000000" w:themeColor="text1"/>
          <w:szCs w:val="20"/>
        </w:rPr>
        <w:t>De vergoeding voor de Licentie is opgenomen in </w:t>
      </w:r>
      <w:r w:rsidR="001C1392">
        <w:rPr>
          <w:rFonts w:eastAsia="Arial" w:cs="Arial"/>
          <w:color w:val="000000" w:themeColor="text1"/>
          <w:szCs w:val="20"/>
        </w:rPr>
        <w:t>Bijlage 08</w:t>
      </w:r>
      <w:r w:rsidR="001C1392" w:rsidRPr="002623B4">
        <w:rPr>
          <w:rFonts w:eastAsia="Arial" w:cs="Arial"/>
          <w:color w:val="000000" w:themeColor="text1"/>
          <w:szCs w:val="20"/>
        </w:rPr>
        <w:t xml:space="preserve"> Prijsinvulformulier.</w:t>
      </w:r>
    </w:p>
    <w:p w14:paraId="47CAFF61" w14:textId="422250B8" w:rsidR="6050FD5E" w:rsidRDefault="3BF7340B" w:rsidP="00CA0449">
      <w:pPr>
        <w:pStyle w:val="Kop2"/>
        <w:rPr>
          <w:rFonts w:eastAsia="Arial"/>
        </w:rPr>
      </w:pPr>
      <w:r w:rsidRPr="4242387A">
        <w:rPr>
          <w:rFonts w:eastAsia="Arial"/>
        </w:rPr>
        <w:t>Onderhoud en ondersteuning</w:t>
      </w:r>
    </w:p>
    <w:p w14:paraId="1F743171" w14:textId="552A0131" w:rsidR="6050FD5E" w:rsidRPr="001F11D7" w:rsidRDefault="3BF7340B" w:rsidP="001C1392">
      <w:pPr>
        <w:pStyle w:val="Stijlovkartikel"/>
        <w:rPr>
          <w:rFonts w:eastAsia="Arial" w:cs="Arial"/>
          <w:szCs w:val="20"/>
        </w:rPr>
      </w:pPr>
      <w:r w:rsidRPr="4242387A">
        <w:rPr>
          <w:rFonts w:eastAsia="Arial" w:cs="Arial"/>
          <w:color w:val="000000" w:themeColor="text1"/>
          <w:szCs w:val="20"/>
        </w:rPr>
        <w:t xml:space="preserve">Leverancier onderhoudt de onder deze Overeenkomst aan Opdrachtgever geleverde ICT Prestatie gedurende de looptijd van de Overeenkomst zodat de ICT Prestatie blijft voldoen aan het Overeengekomen gebruik en de </w:t>
      </w:r>
      <w:r w:rsidRPr="001F11D7">
        <w:rPr>
          <w:rFonts w:eastAsia="Arial" w:cs="Arial"/>
          <w:szCs w:val="20"/>
        </w:rPr>
        <w:t>gegeven garanties.</w:t>
      </w:r>
    </w:p>
    <w:p w14:paraId="7DC32916" w14:textId="61FC2B33" w:rsidR="6050FD5E" w:rsidRPr="00B75681" w:rsidRDefault="3BF7340B" w:rsidP="001C1392">
      <w:pPr>
        <w:pStyle w:val="Stijlovkartikel"/>
        <w:rPr>
          <w:rFonts w:eastAsia="Arial" w:cs="Arial"/>
          <w:szCs w:val="20"/>
        </w:rPr>
      </w:pPr>
      <w:r w:rsidRPr="00B75681">
        <w:rPr>
          <w:rFonts w:eastAsia="Arial" w:cs="Arial"/>
          <w:szCs w:val="20"/>
        </w:rPr>
        <w:t>Het Onderhoud wordt verricht conform hetgeen daaromtrent is bepaald in </w:t>
      </w:r>
      <w:r w:rsidR="001F11D7" w:rsidRPr="00B75681">
        <w:rPr>
          <w:rFonts w:eastAsia="Arial" w:cs="Arial"/>
          <w:szCs w:val="20"/>
        </w:rPr>
        <w:t>de aanbestedingsdocumenten</w:t>
      </w:r>
      <w:r w:rsidRPr="00B75681">
        <w:rPr>
          <w:rFonts w:eastAsia="Arial" w:cs="Arial"/>
          <w:szCs w:val="20"/>
        </w:rPr>
        <w:t xml:space="preserve"> en de </w:t>
      </w:r>
      <w:r w:rsidR="001F11D7" w:rsidRPr="00B75681">
        <w:rPr>
          <w:rFonts w:eastAsia="Arial" w:cs="Arial"/>
          <w:szCs w:val="20"/>
        </w:rPr>
        <w:t>GIBIT 2025.</w:t>
      </w:r>
    </w:p>
    <w:p w14:paraId="02562F5F" w14:textId="29FCA56E" w:rsidR="6050FD5E" w:rsidRPr="00B75681" w:rsidRDefault="3BF7340B" w:rsidP="001F11D7">
      <w:pPr>
        <w:pStyle w:val="Stijlovkartikel"/>
        <w:rPr>
          <w:rFonts w:eastAsia="Arial" w:cs="Arial"/>
          <w:szCs w:val="20"/>
        </w:rPr>
      </w:pPr>
      <w:r w:rsidRPr="00B75681">
        <w:rPr>
          <w:rFonts w:eastAsia="Arial" w:cs="Arial"/>
          <w:szCs w:val="20"/>
        </w:rPr>
        <w:t>De vergoeding voor het Onderhoud is opgenomen in </w:t>
      </w:r>
      <w:r w:rsidR="001F11D7" w:rsidRPr="00B75681">
        <w:rPr>
          <w:rFonts w:eastAsia="Arial" w:cs="Arial"/>
          <w:szCs w:val="20"/>
        </w:rPr>
        <w:t>Bijlage 08 Prijsinvulformulier.</w:t>
      </w:r>
    </w:p>
    <w:p w14:paraId="34CBD468" w14:textId="77777777" w:rsidR="00B75681" w:rsidRDefault="3BF7340B" w:rsidP="00B75681">
      <w:pPr>
        <w:pStyle w:val="Stijlovkartikel"/>
        <w:rPr>
          <w:rFonts w:eastAsia="Arial" w:cs="Arial"/>
          <w:color w:val="000000" w:themeColor="text1"/>
          <w:szCs w:val="20"/>
        </w:rPr>
      </w:pPr>
      <w:r w:rsidRPr="00B75681">
        <w:rPr>
          <w:rFonts w:eastAsia="Arial" w:cs="Arial"/>
          <w:szCs w:val="20"/>
        </w:rPr>
        <w:t xml:space="preserve">Leverancier </w:t>
      </w:r>
      <w:r w:rsidRPr="4242387A">
        <w:rPr>
          <w:rFonts w:eastAsia="Arial" w:cs="Arial"/>
          <w:color w:val="000000" w:themeColor="text1"/>
          <w:szCs w:val="20"/>
        </w:rPr>
        <w:t>verzorgt de Implementatie van Updates en Upgrades na akkoord van de Opdrachtgever. De Implementatie geschiedt zonder nadere vergoeding.</w:t>
      </w:r>
    </w:p>
    <w:p w14:paraId="43FF3280" w14:textId="6E6F097C" w:rsidR="6050FD5E" w:rsidRPr="00B75681" w:rsidRDefault="3BF7340B" w:rsidP="00B75681">
      <w:pPr>
        <w:pStyle w:val="Stijlovkartikel"/>
        <w:rPr>
          <w:rFonts w:eastAsia="Arial" w:cs="Arial"/>
          <w:color w:val="000000" w:themeColor="text1"/>
          <w:szCs w:val="20"/>
        </w:rPr>
      </w:pPr>
      <w:r w:rsidRPr="00B75681">
        <w:rPr>
          <w:rFonts w:eastAsia="Arial" w:cs="Arial"/>
          <w:color w:val="000000" w:themeColor="text1"/>
          <w:szCs w:val="20"/>
        </w:rPr>
        <w:t>Bij Implementatie van een Update zal de Acceptatieprocedure worden doorlopen.</w:t>
      </w:r>
    </w:p>
    <w:p w14:paraId="403799C1" w14:textId="11E2666D" w:rsidR="6050FD5E" w:rsidRDefault="3BF7340B" w:rsidP="001C1392">
      <w:pPr>
        <w:pStyle w:val="Stijlovkartikel"/>
        <w:rPr>
          <w:rFonts w:eastAsia="Arial" w:cs="Arial"/>
          <w:color w:val="000000" w:themeColor="text1"/>
          <w:szCs w:val="20"/>
        </w:rPr>
      </w:pPr>
      <w:r w:rsidRPr="4242387A">
        <w:rPr>
          <w:rFonts w:eastAsia="Arial" w:cs="Arial"/>
          <w:color w:val="000000" w:themeColor="text1"/>
          <w:szCs w:val="20"/>
        </w:rPr>
        <w:t>Het verbeuren van service credits of andersoortige boetes bij niet-tijdige of -volledige nakoming van de verplichtingen uit de SLA laat de overige rechten van Opdrachtgever onverlet, waaronder begrepen het recht om naast de verbeurde boete de door haar geleden schade te verhalen.</w:t>
      </w:r>
    </w:p>
    <w:p w14:paraId="3CE21F87" w14:textId="5A791074" w:rsidR="6050FD5E" w:rsidRDefault="3BF7340B" w:rsidP="00B75681">
      <w:pPr>
        <w:pStyle w:val="Kop2"/>
        <w:ind w:left="426" w:hanging="426"/>
        <w:rPr>
          <w:rFonts w:eastAsia="Arial" w:cs="Arial"/>
          <w:szCs w:val="24"/>
        </w:rPr>
      </w:pPr>
      <w:r w:rsidRPr="4242387A">
        <w:rPr>
          <w:rFonts w:eastAsia="Arial" w:cs="Arial"/>
          <w:szCs w:val="24"/>
        </w:rPr>
        <w:t>Data</w:t>
      </w:r>
    </w:p>
    <w:p w14:paraId="1D78D27A" w14:textId="75248A73" w:rsidR="6050FD5E" w:rsidRPr="00A17175" w:rsidRDefault="3BF7340B" w:rsidP="00B75681">
      <w:pPr>
        <w:pStyle w:val="Stijlovkartikel"/>
        <w:rPr>
          <w:rFonts w:eastAsia="Arial" w:cs="Arial"/>
          <w:color w:val="000000" w:themeColor="text1"/>
          <w:szCs w:val="20"/>
        </w:rPr>
      </w:pPr>
      <w:r w:rsidRPr="4242387A">
        <w:rPr>
          <w:rFonts w:eastAsia="Arial" w:cs="Arial"/>
          <w:color w:val="000000" w:themeColor="text1"/>
          <w:szCs w:val="20"/>
        </w:rPr>
        <w:t xml:space="preserve">Met </w:t>
      </w:r>
      <w:r w:rsidRPr="00A17175">
        <w:rPr>
          <w:rFonts w:eastAsia="Arial" w:cs="Arial"/>
          <w:color w:val="000000" w:themeColor="text1"/>
          <w:szCs w:val="20"/>
        </w:rPr>
        <w:t>de ICT Prestatie worden Data verwerkt. Leverancier is niet gerechtigd om de Data voor eigen doeleinden te hergebruiken.</w:t>
      </w:r>
    </w:p>
    <w:p w14:paraId="2E366515" w14:textId="6095D53D" w:rsidR="00CA0449" w:rsidRDefault="3BF7340B" w:rsidP="00CA0449">
      <w:pPr>
        <w:pStyle w:val="Stijlovkartikel"/>
        <w:rPr>
          <w:rFonts w:eastAsia="Arial" w:cs="Arial"/>
          <w:b/>
          <w:bCs/>
          <w:color w:val="000000" w:themeColor="text1"/>
          <w:szCs w:val="20"/>
        </w:rPr>
      </w:pPr>
      <w:r w:rsidRPr="00A17175">
        <w:rPr>
          <w:rFonts w:eastAsia="Arial" w:cs="Arial"/>
          <w:color w:val="000000" w:themeColor="text1"/>
          <w:szCs w:val="20"/>
        </w:rPr>
        <w:t>Leverancier</w:t>
      </w:r>
      <w:r w:rsidRPr="4242387A">
        <w:rPr>
          <w:rFonts w:eastAsia="Arial" w:cs="Arial"/>
          <w:color w:val="000000" w:themeColor="text1"/>
          <w:szCs w:val="20"/>
        </w:rPr>
        <w:t> maakt periodieke back-ups van de verwerkte Data.</w:t>
      </w:r>
    </w:p>
    <w:p w14:paraId="2242CBE9" w14:textId="39913B60" w:rsidR="6050FD5E" w:rsidRPr="00EE16AA" w:rsidRDefault="3BF7340B" w:rsidP="00EE16AA">
      <w:pPr>
        <w:pStyle w:val="Kop2"/>
      </w:pPr>
      <w:r w:rsidRPr="00CA0449">
        <w:rPr>
          <w:rFonts w:eastAsia="Arial"/>
        </w:rPr>
        <w:lastRenderedPageBreak/>
        <w:t>Exit-plan</w:t>
      </w:r>
    </w:p>
    <w:p w14:paraId="477B0A60" w14:textId="25B0F43A" w:rsidR="6050FD5E" w:rsidRPr="009420EF" w:rsidRDefault="3BF7340B" w:rsidP="00A17175">
      <w:pPr>
        <w:pStyle w:val="Stijlovkartikel"/>
        <w:rPr>
          <w:rFonts w:eastAsia="Arial" w:cs="Arial"/>
          <w:szCs w:val="20"/>
        </w:rPr>
      </w:pPr>
      <w:r w:rsidRPr="009420EF">
        <w:rPr>
          <w:rFonts w:eastAsia="Arial" w:cs="Arial"/>
          <w:szCs w:val="20"/>
        </w:rPr>
        <w:t xml:space="preserve">Leverancier stelt binnen </w:t>
      </w:r>
      <w:r w:rsidR="009420EF" w:rsidRPr="009420EF">
        <w:rPr>
          <w:rFonts w:eastAsia="Arial" w:cs="Arial"/>
          <w:szCs w:val="20"/>
        </w:rPr>
        <w:t xml:space="preserve">3 </w:t>
      </w:r>
      <w:r w:rsidRPr="009420EF">
        <w:rPr>
          <w:rFonts w:eastAsia="Arial" w:cs="Arial"/>
          <w:szCs w:val="20"/>
        </w:rPr>
        <w:t>maanden een exit-plan op, welke als bijlage bij deze Overeenkomst zal worden gevoegd.</w:t>
      </w:r>
    </w:p>
    <w:p w14:paraId="29E4E0BA" w14:textId="537DE8E5" w:rsidR="6050FD5E" w:rsidRPr="009420EF" w:rsidRDefault="3BF7340B" w:rsidP="009420EF">
      <w:pPr>
        <w:pStyle w:val="Stijlovkartikel"/>
        <w:rPr>
          <w:rFonts w:eastAsia="Arial" w:cs="Arial"/>
          <w:color w:val="000000" w:themeColor="text1"/>
          <w:szCs w:val="20"/>
        </w:rPr>
      </w:pPr>
      <w:r w:rsidRPr="009420EF">
        <w:rPr>
          <w:rFonts w:eastAsia="Arial" w:cs="Arial"/>
          <w:szCs w:val="20"/>
        </w:rPr>
        <w:t xml:space="preserve">Het opstellen van het exit-plan maakt onderdeel uit van de dienstverlening en daarom is er geen aanvullende vergoeding </w:t>
      </w:r>
      <w:r w:rsidRPr="4242387A">
        <w:rPr>
          <w:rFonts w:eastAsia="Arial" w:cs="Arial"/>
          <w:color w:val="000000" w:themeColor="text1"/>
          <w:szCs w:val="20"/>
        </w:rPr>
        <w:t>verschuldigd.</w:t>
      </w:r>
    </w:p>
    <w:p w14:paraId="5778C740" w14:textId="119A6D31" w:rsidR="00933BD0" w:rsidRPr="00D4769F" w:rsidRDefault="00933BD0" w:rsidP="004C2DEC">
      <w:pPr>
        <w:pStyle w:val="Kop2"/>
        <w:rPr>
          <w:rFonts w:cs="Arial"/>
          <w:color w:val="C00000"/>
          <w:szCs w:val="24"/>
        </w:rPr>
      </w:pPr>
      <w:r w:rsidRPr="004C2DEC">
        <w:t>Aansprakelijkheid</w:t>
      </w:r>
      <w:r w:rsidRPr="00D4769F">
        <w:rPr>
          <w:rFonts w:cs="Arial"/>
          <w:color w:val="C00000"/>
          <w:szCs w:val="24"/>
        </w:rPr>
        <w:t xml:space="preserve"> verwerking persoonsgegevens</w:t>
      </w:r>
    </w:p>
    <w:p w14:paraId="4F80C142" w14:textId="77777777" w:rsidR="00933BD0" w:rsidRPr="00E06C82" w:rsidRDefault="00933BD0" w:rsidP="00FF43A1">
      <w:pPr>
        <w:pStyle w:val="Stijlovkartikel"/>
      </w:pPr>
      <w:r w:rsidRPr="00D4769F">
        <w:t xml:space="preserve">Opdrachtnemer is op grond van het bepaalde in artikel 82 AVG aansprakelijk voor schade of nadeel die voortvloeit uit het door Opdrachtnemer niet nakomen van de bij deze Raamovereenkomst behorende verwerkersovereenkomst. Hieronder valt in ieder geval het niet voldoen aan de specifiek aan Opdrachtnemer opgelegde verplichtingen in de AVG alsmede niet conform rechtmatige instructies van </w:t>
      </w:r>
      <w:r w:rsidRPr="00E06C82">
        <w:t>Opdrachtgever handelen.</w:t>
      </w:r>
    </w:p>
    <w:p w14:paraId="1982E71B" w14:textId="19D5AC47" w:rsidR="00933BD0" w:rsidRPr="00D4769F" w:rsidRDefault="00933BD0" w:rsidP="00FF43A1">
      <w:pPr>
        <w:pStyle w:val="Stijlovkartikel"/>
      </w:pPr>
      <w:r w:rsidRPr="00E06C82">
        <w:t xml:space="preserve">Op de in lid 1 genoemde aansprakelijkheid is </w:t>
      </w:r>
      <w:r w:rsidR="00FE0687" w:rsidRPr="00E06C82">
        <w:rPr>
          <w:rFonts w:cs="Arial"/>
        </w:rPr>
        <w:t>artikel 1</w:t>
      </w:r>
      <w:r w:rsidR="00E06C82" w:rsidRPr="00E06C82">
        <w:rPr>
          <w:rFonts w:cs="Arial"/>
        </w:rPr>
        <w:t>7</w:t>
      </w:r>
      <w:r w:rsidR="00FE0687" w:rsidRPr="00E06C82">
        <w:rPr>
          <w:rFonts w:cs="Arial"/>
        </w:rPr>
        <w:t xml:space="preserve"> van de GIBIT 202</w:t>
      </w:r>
      <w:r w:rsidR="00E06C82" w:rsidRPr="00E06C82">
        <w:rPr>
          <w:rFonts w:cs="Arial"/>
        </w:rPr>
        <w:t>5</w:t>
      </w:r>
      <w:r w:rsidR="00FE0687" w:rsidRPr="00E06C82">
        <w:rPr>
          <w:rFonts w:cs="Arial"/>
        </w:rPr>
        <w:t xml:space="preserve"> </w:t>
      </w:r>
      <w:r w:rsidRPr="00E06C82">
        <w:t>van toepassing</w:t>
      </w:r>
      <w:r w:rsidRPr="00D4769F">
        <w:t>.</w:t>
      </w:r>
    </w:p>
    <w:p w14:paraId="4DE8C063" w14:textId="60AFE356" w:rsidR="00933BD0" w:rsidRPr="00D4769F" w:rsidRDefault="00933BD0" w:rsidP="004C2DEC">
      <w:pPr>
        <w:pStyle w:val="Kop2"/>
        <w:rPr>
          <w:rFonts w:cs="Arial"/>
          <w:color w:val="C00000"/>
          <w:szCs w:val="24"/>
        </w:rPr>
      </w:pPr>
      <w:r w:rsidRPr="004C2DEC">
        <w:t>Vernietiging</w:t>
      </w:r>
      <w:r w:rsidRPr="00D4769F">
        <w:rPr>
          <w:rFonts w:cs="Arial"/>
          <w:color w:val="C00000"/>
          <w:szCs w:val="24"/>
        </w:rPr>
        <w:t xml:space="preserve"> en/of teruggave persoonsgegevens</w:t>
      </w:r>
    </w:p>
    <w:p w14:paraId="75297E0A" w14:textId="77777777" w:rsidR="00933BD0" w:rsidRPr="00AB05CC" w:rsidRDefault="00933BD0" w:rsidP="00FF43A1">
      <w:pPr>
        <w:pStyle w:val="Stijlovkartikel"/>
      </w:pPr>
      <w:r w:rsidRPr="00AB05CC">
        <w:t>Opdrachtnemer is op schriftelijk verzoek van Opdrachtgever, binnen een nadere overeen te komen termijn, verplicht tot volledige dan wel gedeeltelijke vernietiging en/of teruggave van persoonsgegevens die in het kader van deze Raamovereenkomst zijn verkregen, in welke vorm dan ook.</w:t>
      </w:r>
    </w:p>
    <w:p w14:paraId="53D52AEF" w14:textId="77777777" w:rsidR="00933BD0" w:rsidRPr="00AB05CC" w:rsidRDefault="00933BD0" w:rsidP="00FF43A1">
      <w:pPr>
        <w:pStyle w:val="Stijlovkartikel"/>
      </w:pPr>
      <w:r w:rsidRPr="00AB05CC">
        <w:t xml:space="preserve">De volledige dan wel gedeeltelijke vernietiging van ontvangen persoonsgegevens vindt plaats op alle locaties van Opdrachtnemer door: </w:t>
      </w:r>
    </w:p>
    <w:p w14:paraId="33DD02D8" w14:textId="77777777" w:rsidR="00933BD0" w:rsidRPr="006765C8" w:rsidRDefault="00933BD0" w:rsidP="00E7001B">
      <w:pPr>
        <w:pStyle w:val="Lijstalinea"/>
        <w:numPr>
          <w:ilvl w:val="0"/>
          <w:numId w:val="28"/>
        </w:numPr>
        <w:spacing w:line="240" w:lineRule="atLeast"/>
        <w:rPr>
          <w:rFonts w:ascii="Arial" w:hAnsi="Arial" w:cs="Arial"/>
          <w:sz w:val="20"/>
        </w:rPr>
      </w:pPr>
      <w:r w:rsidRPr="006765C8">
        <w:rPr>
          <w:rFonts w:ascii="Arial" w:hAnsi="Arial" w:cs="Arial"/>
          <w:sz w:val="20"/>
        </w:rPr>
        <w:t xml:space="preserve">deze te verwijderen uit de betreffende databases en eventueel aanwezige elektronische kopieën; </w:t>
      </w:r>
    </w:p>
    <w:p w14:paraId="40C2E126" w14:textId="77777777" w:rsidR="00933BD0" w:rsidRPr="006765C8" w:rsidRDefault="00933BD0" w:rsidP="00E7001B">
      <w:pPr>
        <w:pStyle w:val="Lijstalinea"/>
        <w:numPr>
          <w:ilvl w:val="0"/>
          <w:numId w:val="28"/>
        </w:numPr>
        <w:spacing w:line="240" w:lineRule="atLeast"/>
        <w:rPr>
          <w:rFonts w:ascii="Arial" w:hAnsi="Arial" w:cs="Arial"/>
          <w:sz w:val="20"/>
        </w:rPr>
      </w:pPr>
      <w:r w:rsidRPr="006765C8">
        <w:rPr>
          <w:rFonts w:ascii="Arial" w:hAnsi="Arial" w:cs="Arial"/>
          <w:sz w:val="20"/>
        </w:rPr>
        <w:t>er zorg voor te dragen dat bij het gebruik van back-ups deze gegevens niet worden hersteld;</w:t>
      </w:r>
    </w:p>
    <w:p w14:paraId="0F444FFD" w14:textId="77777777" w:rsidR="00933BD0" w:rsidRDefault="00933BD0" w:rsidP="00E7001B">
      <w:pPr>
        <w:pStyle w:val="Lijstalinea"/>
        <w:numPr>
          <w:ilvl w:val="0"/>
          <w:numId w:val="28"/>
        </w:numPr>
        <w:spacing w:line="240" w:lineRule="atLeast"/>
        <w:rPr>
          <w:rFonts w:ascii="Arial" w:hAnsi="Arial" w:cs="Arial"/>
          <w:sz w:val="20"/>
        </w:rPr>
      </w:pPr>
      <w:r w:rsidRPr="006765C8">
        <w:rPr>
          <w:rFonts w:ascii="Arial" w:hAnsi="Arial" w:cs="Arial"/>
          <w:sz w:val="20"/>
        </w:rPr>
        <w:t>eventueel aanwezige fysieke documenten waarin verstrekte persoonsgegevens staan te (laten) vernietigen, hierbij zorgdragend dat de bescherming van de persoonsgegevens te allen tijde voldoende gewaarborgd is.</w:t>
      </w:r>
    </w:p>
    <w:p w14:paraId="43D9A560" w14:textId="77777777" w:rsidR="00A2026A" w:rsidRPr="006765C8" w:rsidRDefault="00A2026A" w:rsidP="00A2026A">
      <w:pPr>
        <w:pStyle w:val="Lijstalinea"/>
        <w:spacing w:line="240" w:lineRule="atLeast"/>
        <w:ind w:left="1134"/>
        <w:rPr>
          <w:rFonts w:ascii="Arial" w:hAnsi="Arial" w:cs="Arial"/>
          <w:sz w:val="20"/>
        </w:rPr>
      </w:pPr>
    </w:p>
    <w:p w14:paraId="4ABD66F0" w14:textId="77777777" w:rsidR="00933BD0" w:rsidRPr="00AB05CC" w:rsidRDefault="00933BD0" w:rsidP="00A2026A">
      <w:pPr>
        <w:pStyle w:val="Stijlovkartikel"/>
      </w:pPr>
      <w:r w:rsidRPr="00AB05CC">
        <w:t xml:space="preserve">Opdrachtnemer toont middels een schriftelijke verklaring aan dat de persoonsgegevens daadwerkelijk zijn vernietigd. </w:t>
      </w:r>
    </w:p>
    <w:p w14:paraId="5F22F0B5" w14:textId="77777777" w:rsidR="00933BD0" w:rsidRPr="00AB05CC" w:rsidRDefault="00933BD0" w:rsidP="00A2026A">
      <w:pPr>
        <w:pStyle w:val="Stijlovkartikel"/>
      </w:pPr>
      <w:r w:rsidRPr="00AB05CC">
        <w:t xml:space="preserve">Opdrachtgever kan nadere eisen stellen aan de wijze van vernietiging en/of teruggave van persoonsgegevens, waaronder eisen aan het bestandsformaat. Aan deze eisen moet, binnen een nader overeen te komen redelijke termijn, tegemoetgekomen worden en hiervan wordt een verslag gemaakt. </w:t>
      </w:r>
    </w:p>
    <w:p w14:paraId="5A7942B1" w14:textId="77777777" w:rsidR="00933BD0" w:rsidRPr="005F1B35" w:rsidRDefault="00933BD0" w:rsidP="00A2026A">
      <w:pPr>
        <w:pStyle w:val="Stijlovkartikel"/>
      </w:pPr>
      <w:r w:rsidRPr="00AB05CC">
        <w:t>Opdrachtnemer waarborgt bij teruggave van persoonsgegevens aan Opdrachtgever altijd het behoud van functionaliteit en volledigheid van de persoonsgegevens.</w:t>
      </w:r>
    </w:p>
    <w:p w14:paraId="79007290" w14:textId="77777777" w:rsidR="00933BD0" w:rsidRPr="007359A2" w:rsidRDefault="00933BD0" w:rsidP="004C2DEC">
      <w:pPr>
        <w:pStyle w:val="Kop2"/>
        <w:rPr>
          <w:rFonts w:cs="Arial"/>
          <w:color w:val="C00000"/>
          <w:szCs w:val="24"/>
        </w:rPr>
      </w:pPr>
      <w:r w:rsidRPr="00782AA1">
        <w:rPr>
          <w:rFonts w:cs="Arial"/>
          <w:color w:val="00B050"/>
          <w:szCs w:val="24"/>
        </w:rPr>
        <w:t>[optioneel]</w:t>
      </w:r>
      <w:r w:rsidRPr="007359A2">
        <w:rPr>
          <w:rFonts w:cs="Arial"/>
          <w:color w:val="C00000"/>
          <w:szCs w:val="24"/>
        </w:rPr>
        <w:t xml:space="preserve"> </w:t>
      </w:r>
      <w:r w:rsidRPr="004C2DEC">
        <w:t>Gezamenlijke</w:t>
      </w:r>
      <w:r w:rsidRPr="007359A2">
        <w:rPr>
          <w:rFonts w:cs="Arial"/>
          <w:color w:val="C00000"/>
          <w:szCs w:val="24"/>
        </w:rPr>
        <w:t xml:space="preserve"> en hoofdelijke aansprakelijkheid</w:t>
      </w:r>
    </w:p>
    <w:p w14:paraId="2137FE98" w14:textId="77777777" w:rsidR="00933BD0" w:rsidRPr="00AB05CC" w:rsidRDefault="00933BD0" w:rsidP="00FC4E7B">
      <w:pPr>
        <w:pStyle w:val="Stijlovkartikel"/>
      </w:pPr>
      <w:r w:rsidRPr="00AB05CC">
        <w:t>Indien opdrachtnemer in combinatie de opdracht uitvoert zijn de combinanten gezamenlijke en hoofdelijke aansprakelijk voor de uitvoering van de opdracht.</w:t>
      </w:r>
    </w:p>
    <w:p w14:paraId="7C2EBF7E" w14:textId="5A369B43" w:rsidR="00933BD0" w:rsidRPr="007359A2" w:rsidRDefault="00933BD0" w:rsidP="004C2DEC">
      <w:pPr>
        <w:pStyle w:val="Kop2"/>
        <w:rPr>
          <w:rFonts w:cs="Arial"/>
          <w:color w:val="C00000"/>
          <w:szCs w:val="24"/>
        </w:rPr>
      </w:pPr>
      <w:r w:rsidRPr="007359A2">
        <w:rPr>
          <w:rFonts w:cs="Arial"/>
          <w:color w:val="C00000"/>
          <w:szCs w:val="24"/>
        </w:rPr>
        <w:lastRenderedPageBreak/>
        <w:t xml:space="preserve"> Prijs </w:t>
      </w:r>
      <w:r w:rsidRPr="004C2DEC">
        <w:t>en</w:t>
      </w:r>
      <w:r w:rsidRPr="007359A2">
        <w:rPr>
          <w:rFonts w:cs="Arial"/>
          <w:color w:val="C00000"/>
          <w:szCs w:val="24"/>
        </w:rPr>
        <w:t xml:space="preserve"> betaling </w:t>
      </w:r>
    </w:p>
    <w:p w14:paraId="28754068" w14:textId="1F5B3A3A" w:rsidR="00933BD0" w:rsidRPr="003F1A1C" w:rsidRDefault="008A1745" w:rsidP="00FC4E7B">
      <w:pPr>
        <w:pStyle w:val="Stijlovkartikel"/>
      </w:pPr>
      <w:r w:rsidRPr="008A1745">
        <w:t xml:space="preserve">De prijzen en tarieven van de </w:t>
      </w:r>
      <w:r w:rsidR="00CD0D7A">
        <w:t>ICT-prestatie</w:t>
      </w:r>
      <w:r w:rsidRPr="008A1745">
        <w:t xml:space="preserve"> zijn opgenomen in de inschrijvingsdocumenten van Opdrachtnemer</w:t>
      </w:r>
      <w:r w:rsidR="00933BD0" w:rsidRPr="7908B3A0">
        <w:t>.</w:t>
      </w:r>
    </w:p>
    <w:p w14:paraId="3534A488" w14:textId="0C812BDF" w:rsidR="00933BD0" w:rsidRPr="0074440B" w:rsidRDefault="00933BD0" w:rsidP="00FC4E7B">
      <w:pPr>
        <w:pStyle w:val="Stijlovkartikel"/>
      </w:pPr>
      <w:r>
        <w:t xml:space="preserve">De genoemde prijzen en tarieven zijn vast tot </w:t>
      </w:r>
      <w:r w:rsidR="008A1745">
        <w:t xml:space="preserve">1 </w:t>
      </w:r>
      <w:r w:rsidR="009420EF">
        <w:t>juli</w:t>
      </w:r>
      <w:r w:rsidR="008A1745">
        <w:t xml:space="preserve"> 2028</w:t>
      </w:r>
      <w:r>
        <w:t xml:space="preserve">. Ten hoogste eenmaal per jaar kunnen de prijzen en tarieven worden herzien, voor het </w:t>
      </w:r>
      <w:r w:rsidRPr="009420EF">
        <w:t xml:space="preserve">eerst op </w:t>
      </w:r>
      <w:r w:rsidR="00874634" w:rsidRPr="009420EF">
        <w:t>1 j</w:t>
      </w:r>
      <w:r w:rsidR="00E6779E" w:rsidRPr="009420EF">
        <w:t>uli</w:t>
      </w:r>
      <w:r w:rsidR="00874634" w:rsidRPr="009420EF">
        <w:t xml:space="preserve"> 2028</w:t>
      </w:r>
      <w:r w:rsidRPr="009420EF">
        <w:t>. De</w:t>
      </w:r>
      <w:r>
        <w:t xml:space="preserve"> wijze van indexeren is opgenomen in</w:t>
      </w:r>
      <w:r w:rsidR="0074440B">
        <w:t xml:space="preserve"> artikel 11.8 van de </w:t>
      </w:r>
      <w:bookmarkStart w:id="10" w:name="_Hlk180607561"/>
      <w:r w:rsidR="00874634">
        <w:t>GIBIT 2025.</w:t>
      </w:r>
      <w:r>
        <w:t xml:space="preserve"> </w:t>
      </w:r>
      <w:bookmarkEnd w:id="10"/>
    </w:p>
    <w:p w14:paraId="3F98CB93" w14:textId="02D97464" w:rsidR="00933BD0" w:rsidRPr="003F1A1C" w:rsidRDefault="002A20F9" w:rsidP="00FC4E7B">
      <w:pPr>
        <w:pStyle w:val="Stijlovkartikel"/>
      </w:pPr>
      <w:bookmarkStart w:id="11" w:name="OLE_LINK6"/>
      <w:bookmarkStart w:id="12" w:name="OLE_LINK7"/>
      <w:bookmarkStart w:id="13" w:name="OLE_LINK8"/>
      <w:r>
        <w:t>Facturen</w:t>
      </w:r>
      <w:r w:rsidR="00933BD0" w:rsidRPr="7908B3A0">
        <w:t xml:space="preserve">, opgesteld door Opdrachtnemer conform hetgeen is vermeld in de aanbestedingsdocumenten, </w:t>
      </w:r>
      <w:bookmarkStart w:id="14" w:name="OLE_LINK4"/>
      <w:bookmarkStart w:id="15" w:name="OLE_LINK5"/>
      <w:r w:rsidR="00933BD0" w:rsidRPr="7908B3A0">
        <w:t xml:space="preserve">zal pas worden verzonden door Opdrachtnemer </w:t>
      </w:r>
      <w:r w:rsidR="001A0423">
        <w:t>conform het gestelde in de inschrijvingsleidraad.</w:t>
      </w:r>
      <w:r w:rsidR="00933BD0" w:rsidRPr="7908B3A0">
        <w:t xml:space="preserve">  </w:t>
      </w:r>
    </w:p>
    <w:bookmarkEnd w:id="11"/>
    <w:bookmarkEnd w:id="12"/>
    <w:bookmarkEnd w:id="13"/>
    <w:bookmarkEnd w:id="14"/>
    <w:bookmarkEnd w:id="15"/>
    <w:p w14:paraId="63C69BE5" w14:textId="50BBF192" w:rsidR="00933BD0" w:rsidRDefault="00933BD0" w:rsidP="00FC4E7B">
      <w:pPr>
        <w:pStyle w:val="Stijlovkartikel"/>
      </w:pPr>
      <w:r w:rsidRPr="00AB05CC">
        <w:t xml:space="preserve">Indien Opdrachtnemer zijn verbintenissen voortvloeiend uit de Raamovereenkomst </w:t>
      </w:r>
      <w:r w:rsidR="002A291B">
        <w:t xml:space="preserve">of de </w:t>
      </w:r>
      <w:r w:rsidR="002A291B" w:rsidRPr="00A61B1A">
        <w:t>Nadere overeenkomst</w:t>
      </w:r>
      <w:r w:rsidR="002A291B">
        <w:t xml:space="preserve"> </w:t>
      </w:r>
      <w:r w:rsidRPr="00AB05CC">
        <w:t>niet geheel of niet behoorlijk is nagekomen, heeft Opdrachtgever het recht de betaling op te schorten.</w:t>
      </w:r>
    </w:p>
    <w:p w14:paraId="555783B2" w14:textId="63085312" w:rsidR="00933BD0" w:rsidRPr="003F1A1C" w:rsidRDefault="00933BD0" w:rsidP="00FC4E7B">
      <w:pPr>
        <w:pStyle w:val="Stijlovkartikel"/>
      </w:pPr>
      <w:r w:rsidRPr="003F1A1C">
        <w:t>Facturering gebeurt middels e-factuur.. Andere vormen van facturatie accepteert de Opdrachtgever niet. Op de factuur vermeldt Opdrachtnemer het volgende:</w:t>
      </w:r>
    </w:p>
    <w:p w14:paraId="196425E6" w14:textId="77777777" w:rsidR="00933BD0" w:rsidRPr="0054650E" w:rsidRDefault="00933BD0" w:rsidP="00E7001B">
      <w:pPr>
        <w:pStyle w:val="Lijstalinea"/>
        <w:numPr>
          <w:ilvl w:val="0"/>
          <w:numId w:val="28"/>
        </w:numPr>
        <w:spacing w:line="240" w:lineRule="atLeast"/>
        <w:rPr>
          <w:rFonts w:ascii="Arial" w:hAnsi="Arial" w:cs="Arial"/>
          <w:sz w:val="20"/>
        </w:rPr>
      </w:pPr>
      <w:r w:rsidRPr="0054650E">
        <w:rPr>
          <w:rFonts w:ascii="Arial" w:hAnsi="Arial" w:cs="Arial"/>
          <w:sz w:val="20"/>
        </w:rPr>
        <w:t>de wettelijke vereisten waaraan de factuur moet voldoen, waaronder: naam, adres, postcode, woonplaats, IBAN-nummer en BIC-gegevens, btw-nummer, KvK-nummer;</w:t>
      </w:r>
    </w:p>
    <w:p w14:paraId="320EA10D" w14:textId="77777777" w:rsidR="00933BD0" w:rsidRPr="0054650E" w:rsidRDefault="00933BD0" w:rsidP="00E7001B">
      <w:pPr>
        <w:pStyle w:val="Lijstalinea"/>
        <w:numPr>
          <w:ilvl w:val="0"/>
          <w:numId w:val="28"/>
        </w:numPr>
        <w:spacing w:line="240" w:lineRule="atLeast"/>
        <w:rPr>
          <w:rFonts w:ascii="Arial" w:hAnsi="Arial" w:cs="Arial"/>
          <w:sz w:val="20"/>
        </w:rPr>
      </w:pPr>
      <w:r w:rsidRPr="0054650E">
        <w:rPr>
          <w:rFonts w:ascii="Arial" w:hAnsi="Arial" w:cs="Arial"/>
          <w:sz w:val="20"/>
        </w:rPr>
        <w:t xml:space="preserve">uniek factuurnummer van Opdrachtnemer; </w:t>
      </w:r>
    </w:p>
    <w:p w14:paraId="764547E9" w14:textId="77777777" w:rsidR="00933BD0" w:rsidRDefault="00933BD0" w:rsidP="00E7001B">
      <w:pPr>
        <w:pStyle w:val="Lijstalinea"/>
        <w:numPr>
          <w:ilvl w:val="0"/>
          <w:numId w:val="28"/>
        </w:numPr>
        <w:spacing w:line="240" w:lineRule="atLeast"/>
        <w:rPr>
          <w:rFonts w:ascii="Arial" w:hAnsi="Arial" w:cs="Arial"/>
          <w:sz w:val="20"/>
        </w:rPr>
      </w:pPr>
      <w:r w:rsidRPr="0054650E">
        <w:rPr>
          <w:rFonts w:ascii="Arial" w:hAnsi="Arial" w:cs="Arial"/>
          <w:sz w:val="20"/>
        </w:rPr>
        <w:t xml:space="preserve">de factuurdatum; </w:t>
      </w:r>
    </w:p>
    <w:p w14:paraId="71316872" w14:textId="01C6E75B" w:rsidR="0094062F" w:rsidRPr="0054650E" w:rsidRDefault="00F16185" w:rsidP="00E7001B">
      <w:pPr>
        <w:pStyle w:val="Lijstalinea"/>
        <w:numPr>
          <w:ilvl w:val="0"/>
          <w:numId w:val="28"/>
        </w:numPr>
        <w:spacing w:line="240" w:lineRule="atLeast"/>
        <w:rPr>
          <w:rFonts w:ascii="Arial" w:hAnsi="Arial" w:cs="Arial"/>
          <w:sz w:val="20"/>
        </w:rPr>
      </w:pPr>
      <w:r w:rsidRPr="00F16185">
        <w:rPr>
          <w:rFonts w:ascii="Arial" w:hAnsi="Arial" w:cs="Arial"/>
          <w:sz w:val="20"/>
        </w:rPr>
        <w:t>afdelingsnaam en naam besteller en/of opdrachtgever</w:t>
      </w:r>
      <w:r>
        <w:rPr>
          <w:rFonts w:ascii="Arial" w:hAnsi="Arial" w:cs="Arial"/>
          <w:sz w:val="20"/>
        </w:rPr>
        <w:t>;</w:t>
      </w:r>
    </w:p>
    <w:p w14:paraId="5AE4ADD4" w14:textId="77777777" w:rsidR="00933BD0" w:rsidRPr="0054650E" w:rsidRDefault="00933BD0" w:rsidP="00E7001B">
      <w:pPr>
        <w:pStyle w:val="Lijstalinea"/>
        <w:numPr>
          <w:ilvl w:val="0"/>
          <w:numId w:val="28"/>
        </w:numPr>
        <w:spacing w:line="240" w:lineRule="atLeast"/>
        <w:rPr>
          <w:rFonts w:ascii="Arial" w:hAnsi="Arial" w:cs="Arial"/>
          <w:sz w:val="20"/>
        </w:rPr>
      </w:pPr>
      <w:r w:rsidRPr="0054650E">
        <w:rPr>
          <w:rFonts w:ascii="Arial" w:hAnsi="Arial" w:cs="Arial"/>
          <w:sz w:val="20"/>
        </w:rPr>
        <w:t xml:space="preserve">omschrijving van de levering en/of diensten; </w:t>
      </w:r>
    </w:p>
    <w:p w14:paraId="11ED8558" w14:textId="77777777" w:rsidR="00933BD0" w:rsidRPr="0054650E" w:rsidRDefault="00933BD0" w:rsidP="00E7001B">
      <w:pPr>
        <w:pStyle w:val="Lijstalinea"/>
        <w:numPr>
          <w:ilvl w:val="0"/>
          <w:numId w:val="28"/>
        </w:numPr>
        <w:spacing w:line="240" w:lineRule="atLeast"/>
        <w:rPr>
          <w:rFonts w:ascii="Arial" w:hAnsi="Arial" w:cs="Arial"/>
          <w:sz w:val="20"/>
        </w:rPr>
      </w:pPr>
      <w:r w:rsidRPr="0054650E">
        <w:rPr>
          <w:rFonts w:ascii="Arial" w:hAnsi="Arial" w:cs="Arial"/>
          <w:sz w:val="20"/>
        </w:rPr>
        <w:t xml:space="preserve">het factuuradres van Opdrachtnemer; </w:t>
      </w:r>
    </w:p>
    <w:p w14:paraId="602146F3" w14:textId="77777777" w:rsidR="00933BD0" w:rsidRPr="0054650E" w:rsidRDefault="00933BD0" w:rsidP="00E7001B">
      <w:pPr>
        <w:pStyle w:val="Lijstalinea"/>
        <w:numPr>
          <w:ilvl w:val="0"/>
          <w:numId w:val="28"/>
        </w:numPr>
        <w:spacing w:line="240" w:lineRule="atLeast"/>
        <w:rPr>
          <w:rFonts w:ascii="Arial" w:hAnsi="Arial" w:cs="Arial"/>
          <w:sz w:val="20"/>
        </w:rPr>
      </w:pPr>
      <w:r w:rsidRPr="0054650E">
        <w:rPr>
          <w:rFonts w:ascii="Arial" w:hAnsi="Arial" w:cs="Arial"/>
          <w:sz w:val="20"/>
        </w:rPr>
        <w:t>het totale factuurbedrag inclusief en exclusief BTW;</w:t>
      </w:r>
    </w:p>
    <w:p w14:paraId="149D0F61" w14:textId="5FDEE46E" w:rsidR="00933BD0" w:rsidRDefault="00933BD0" w:rsidP="00F5309F">
      <w:pPr>
        <w:pStyle w:val="Lijstalinea"/>
        <w:numPr>
          <w:ilvl w:val="0"/>
          <w:numId w:val="28"/>
        </w:numPr>
        <w:spacing w:line="240" w:lineRule="atLeast"/>
        <w:rPr>
          <w:rFonts w:ascii="Arial" w:hAnsi="Arial" w:cs="Arial"/>
          <w:sz w:val="20"/>
        </w:rPr>
      </w:pPr>
      <w:r w:rsidRPr="0054650E">
        <w:rPr>
          <w:rFonts w:ascii="Arial" w:hAnsi="Arial" w:cs="Arial"/>
          <w:sz w:val="20"/>
        </w:rPr>
        <w:t>het door de Gemeente afgegeven bestelnummer. Op de factuur staat altijd maar één bestelnummer;</w:t>
      </w:r>
    </w:p>
    <w:p w14:paraId="2A8F7AFF" w14:textId="25C780EC" w:rsidR="00414AB1" w:rsidRPr="00F5309F" w:rsidRDefault="00414AB1" w:rsidP="00F5309F">
      <w:pPr>
        <w:pStyle w:val="Lijstalinea"/>
        <w:numPr>
          <w:ilvl w:val="0"/>
          <w:numId w:val="28"/>
        </w:numPr>
        <w:spacing w:line="240" w:lineRule="atLeast"/>
        <w:rPr>
          <w:rFonts w:ascii="Arial" w:hAnsi="Arial" w:cs="Arial"/>
          <w:sz w:val="20"/>
        </w:rPr>
      </w:pPr>
      <w:r w:rsidRPr="00414AB1">
        <w:rPr>
          <w:rFonts w:ascii="Arial" w:hAnsi="Arial" w:cs="Arial"/>
          <w:sz w:val="20"/>
        </w:rPr>
        <w:t>eventuele nadere eisen in overleg met de Gemeente</w:t>
      </w:r>
      <w:r>
        <w:rPr>
          <w:rFonts w:ascii="Arial" w:hAnsi="Arial" w:cs="Arial"/>
          <w:sz w:val="20"/>
        </w:rPr>
        <w:t>;</w:t>
      </w:r>
    </w:p>
    <w:p w14:paraId="6863B3E8" w14:textId="77777777" w:rsidR="00933BD0" w:rsidRDefault="00933BD0" w:rsidP="00E7001B">
      <w:pPr>
        <w:pStyle w:val="Lijstalinea"/>
        <w:numPr>
          <w:ilvl w:val="0"/>
          <w:numId w:val="28"/>
        </w:numPr>
        <w:spacing w:line="240" w:lineRule="atLeast"/>
        <w:rPr>
          <w:rFonts w:ascii="Arial" w:hAnsi="Arial" w:cs="Arial"/>
          <w:sz w:val="20"/>
        </w:rPr>
      </w:pPr>
      <w:r w:rsidRPr="0054650E">
        <w:rPr>
          <w:rFonts w:ascii="Arial" w:hAnsi="Arial" w:cs="Arial"/>
          <w:sz w:val="20"/>
        </w:rPr>
        <w:t>bij creditfactuur vermeldt Opdrachtnemer het factuurnummer en het bestelnummer van de corresponderende debet factuur.</w:t>
      </w:r>
    </w:p>
    <w:p w14:paraId="02DB099A" w14:textId="77777777" w:rsidR="007A2DCA" w:rsidRPr="007A2DCA" w:rsidRDefault="007A2DCA" w:rsidP="007A2DCA">
      <w:pPr>
        <w:pStyle w:val="Lijstalinea"/>
        <w:spacing w:line="240" w:lineRule="atLeast"/>
        <w:ind w:left="1134"/>
        <w:rPr>
          <w:rFonts w:ascii="Arial" w:hAnsi="Arial" w:cs="Arial"/>
          <w:sz w:val="20"/>
        </w:rPr>
      </w:pPr>
    </w:p>
    <w:p w14:paraId="53F9C9E9" w14:textId="77777777" w:rsidR="00933BD0" w:rsidRDefault="00933BD0" w:rsidP="00FC4E7B">
      <w:pPr>
        <w:pStyle w:val="Stijlovkartikel"/>
      </w:pPr>
      <w:r w:rsidRPr="00DB7B40">
        <w:t>Opdrachtnemer hanteert een betalingstermijn van dertig dagen na de ontvangst van de factuur die voldoet aan bovenstaande eisen.</w:t>
      </w:r>
    </w:p>
    <w:p w14:paraId="30C3C870" w14:textId="77777777" w:rsidR="00933BD0" w:rsidRPr="00AB05CC" w:rsidRDefault="00933BD0" w:rsidP="00FC4E7B">
      <w:pPr>
        <w:pStyle w:val="Stijlovkartikel"/>
      </w:pPr>
      <w:r w:rsidRPr="00DB7B40">
        <w:t xml:space="preserve">Indien een factuur niet voldoet aan bovenstaande eisen, zoals een verkeerd bestelnummer of het ontbreken van een bestelnummer, kan </w:t>
      </w:r>
      <w:r>
        <w:t>Opdrachtgever</w:t>
      </w:r>
      <w:r w:rsidRPr="00DB7B40">
        <w:t xml:space="preserve"> deze factuur weigeren en gaat zij dus niet tot betaling over. Als </w:t>
      </w:r>
      <w:r>
        <w:t>Opdrachtgever</w:t>
      </w:r>
      <w:r w:rsidRPr="00DB7B40">
        <w:t xml:space="preserve"> de factuur weigert, is zij niet aansprakelijk voor eventuele schade van Opdrachtnemer.</w:t>
      </w:r>
    </w:p>
    <w:p w14:paraId="7270A82E" w14:textId="77777777" w:rsidR="00933BD0" w:rsidRPr="00AB05CC" w:rsidRDefault="00933BD0" w:rsidP="004C2DEC">
      <w:pPr>
        <w:pStyle w:val="Kop2"/>
        <w:rPr>
          <w:rFonts w:cs="Arial"/>
          <w:color w:val="C00000"/>
        </w:rPr>
      </w:pPr>
      <w:bookmarkStart w:id="16" w:name="_Toc513544117"/>
      <w:r w:rsidRPr="004C2DEC">
        <w:t>Contactpersonen</w:t>
      </w:r>
      <w:r w:rsidRPr="00AB05CC">
        <w:rPr>
          <w:rFonts w:cs="Arial"/>
          <w:color w:val="C00000"/>
        </w:rPr>
        <w:t xml:space="preserve"> en Rapportage</w:t>
      </w:r>
      <w:bookmarkEnd w:id="16"/>
    </w:p>
    <w:p w14:paraId="66F0E9C4" w14:textId="77777777" w:rsidR="00933BD0" w:rsidRPr="00AB05CC" w:rsidRDefault="00933BD0" w:rsidP="002E1939">
      <w:pPr>
        <w:pStyle w:val="Stijlovkartikel"/>
      </w:pPr>
      <w:r w:rsidRPr="00AB05CC">
        <w:t>Beide partijen zullen een contactpersoon en een vervangend contactpersoon aanwijzen, die de contacten over de (wijze van) uitvoering van deze Raamovereenkomst zullen onderhouden.</w:t>
      </w:r>
    </w:p>
    <w:p w14:paraId="4344E430" w14:textId="0FD943D4" w:rsidR="00933BD0" w:rsidRPr="00AB05CC" w:rsidRDefault="00933BD0" w:rsidP="002E1939">
      <w:pPr>
        <w:pStyle w:val="Stijlovkartikel"/>
      </w:pPr>
      <w:r w:rsidRPr="00AB05CC">
        <w:t xml:space="preserve">Er zal </w:t>
      </w:r>
      <w:r w:rsidR="00287537">
        <w:t>per kwartaal</w:t>
      </w:r>
      <w:r w:rsidRPr="007359A2">
        <w:rPr>
          <w:color w:val="00B050"/>
        </w:rPr>
        <w:t xml:space="preserve"> </w:t>
      </w:r>
      <w:r w:rsidRPr="00AB05CC">
        <w:t xml:space="preserve">overleg plaatsvinden tussen functionarissen van partijen over de wijze waarop deze Raamovereenkomst wordt uitgevoerd. In dit overleg zal in ieder geval de uitvoering van de Raamovereenkomst aan de orde komen. Afspraken, die de contactpersonen van partijen </w:t>
      </w:r>
      <w:r>
        <w:t xml:space="preserve">in dit overleg maken, legt </w:t>
      </w:r>
      <w:r w:rsidR="00287537">
        <w:t>opdrachtnemer</w:t>
      </w:r>
      <w:r>
        <w:rPr>
          <w:color w:val="00B050"/>
        </w:rPr>
        <w:t xml:space="preserve"> </w:t>
      </w:r>
      <w:r w:rsidRPr="00A471EA">
        <w:t xml:space="preserve">schriftelijk vast. Partijen garanderen </w:t>
      </w:r>
      <w:r w:rsidRPr="00AB05CC">
        <w:t>over en weer dat de personen die namens hen aan dit overleg deelnemen bevoegd zijn om afspraken te maken.</w:t>
      </w:r>
    </w:p>
    <w:p w14:paraId="44F2D310" w14:textId="77777777" w:rsidR="00933BD0" w:rsidRPr="00AB05CC" w:rsidRDefault="00933BD0" w:rsidP="004C2DEC">
      <w:pPr>
        <w:pStyle w:val="Kop2"/>
        <w:rPr>
          <w:rFonts w:cs="Arial"/>
          <w:color w:val="C00000"/>
          <w:szCs w:val="24"/>
        </w:rPr>
      </w:pPr>
      <w:r w:rsidRPr="004C2DEC">
        <w:lastRenderedPageBreak/>
        <w:t>Boete</w:t>
      </w:r>
    </w:p>
    <w:p w14:paraId="3297ED8C" w14:textId="43063A7F" w:rsidR="00933BD0" w:rsidRPr="00AB05CC" w:rsidRDefault="00933BD0" w:rsidP="002E1939">
      <w:pPr>
        <w:pStyle w:val="Stijlovkartikel"/>
      </w:pPr>
      <w:r w:rsidRPr="00AB05CC">
        <w:t xml:space="preserve">Indien Opdrachtnemer de door of namens Opdrachtgever gegeven opdrachten niet nakomt, of de in de aanbestedingsdocumenten gegeven voorschriften en/ of bepalingen niet naleeft, </w:t>
      </w:r>
      <w:r w:rsidRPr="00AB05CC">
        <w:rPr>
          <w:color w:val="000000"/>
        </w:rPr>
        <w:t xml:space="preserve">dan is Opdrachtnemer een direct opeisbare boete aan Opdrachtgever verschuldigd van </w:t>
      </w:r>
      <w:r w:rsidR="003D5EC4">
        <w:rPr>
          <w:color w:val="000000"/>
        </w:rPr>
        <w:t xml:space="preserve">      € 500,- </w:t>
      </w:r>
      <w:r w:rsidRPr="00AB05CC">
        <w:rPr>
          <w:color w:val="000000"/>
        </w:rPr>
        <w:t xml:space="preserve">per geval en van </w:t>
      </w:r>
      <w:r w:rsidR="003D5EC4">
        <w:rPr>
          <w:color w:val="000000"/>
        </w:rPr>
        <w:t xml:space="preserve">€ 500,- </w:t>
      </w:r>
      <w:r w:rsidRPr="00AB05CC">
        <w:rPr>
          <w:color w:val="000000"/>
        </w:rPr>
        <w:t xml:space="preserve">voor iedere kalenderdag dat het bedoelde geval voortduurt, met een maximum van </w:t>
      </w:r>
      <w:r w:rsidR="003D5EC4">
        <w:rPr>
          <w:color w:val="000000"/>
        </w:rPr>
        <w:t xml:space="preserve">€ 25.000,- </w:t>
      </w:r>
      <w:r w:rsidRPr="00AB05CC">
        <w:rPr>
          <w:color w:val="000000"/>
        </w:rPr>
        <w:t xml:space="preserve">per kalenderjaar. </w:t>
      </w:r>
      <w:r w:rsidRPr="00AB05CC">
        <w:t>Deze boete wordt verbeurd zonder dat in gebreke stelling nodig is. Verbeurdverklaring van de boete vindt plaats voor iedere afwijking, ongeacht de toerekenbaarheid van de tekortkoming van Opdrachtnemer. Het opleggen van de boete laat het recht van Opdrachtgever op schadevergoeding van de tekortkoming onverlet.</w:t>
      </w:r>
    </w:p>
    <w:p w14:paraId="0980DA72" w14:textId="77777777" w:rsidR="00933BD0" w:rsidRPr="0023629F" w:rsidRDefault="00933BD0" w:rsidP="004C2DEC">
      <w:pPr>
        <w:pStyle w:val="Kop2"/>
        <w:rPr>
          <w:rFonts w:cs="Arial"/>
          <w:color w:val="C00000"/>
          <w:szCs w:val="24"/>
        </w:rPr>
      </w:pPr>
      <w:r w:rsidRPr="004C2DEC">
        <w:t>Arbeidsrechtelijke</w:t>
      </w:r>
      <w:r w:rsidRPr="0023629F">
        <w:rPr>
          <w:rFonts w:cs="Arial"/>
          <w:color w:val="C00000"/>
          <w:szCs w:val="24"/>
        </w:rPr>
        <w:t xml:space="preserve"> wet- en regelgeving</w:t>
      </w:r>
    </w:p>
    <w:p w14:paraId="2F48FEF0" w14:textId="3CCDFD67" w:rsidR="00933BD0" w:rsidRPr="00AB05CC" w:rsidRDefault="00933BD0" w:rsidP="002E1939">
      <w:pPr>
        <w:pStyle w:val="Stijlovkartikel"/>
      </w:pPr>
      <w:r w:rsidRPr="00AB05CC">
        <w:t xml:space="preserve">Opdrachtnemer houdt zich in de uitvoering van de </w:t>
      </w:r>
      <w:r w:rsidR="00AE23EB">
        <w:t xml:space="preserve">Raamovereenkomst </w:t>
      </w:r>
      <w:r w:rsidRPr="00AB05CC">
        <w:t>aan de geldende arbeidsrechtelijke wet- en regelgeving en een van toepassing zijnde cao. Opdrachtnemer vrijwaart Opdrachtgever tegen alle aanspraken ter zake, waaronder aanspraken op grond van de ketenaansprakelijkheid voor verschuldigd loon.</w:t>
      </w:r>
    </w:p>
    <w:p w14:paraId="1E690785" w14:textId="3CF6F14B" w:rsidR="00933BD0" w:rsidRPr="00AB05CC" w:rsidRDefault="00933BD0" w:rsidP="002E1939">
      <w:pPr>
        <w:pStyle w:val="Stijlovkartikel"/>
      </w:pPr>
      <w:r w:rsidRPr="00AB05CC">
        <w:t xml:space="preserve">Opdrachtnemer legt alle arbeidsvoorwaardelijke afspraken ten behoeve van de uitvoering van de </w:t>
      </w:r>
      <w:r w:rsidR="00AE23EB">
        <w:t>Raamovereenkomst</w:t>
      </w:r>
      <w:r w:rsidRPr="00AB05CC">
        <w:t xml:space="preserve"> op een inzichtelijke en toegankelijke wijze vast.</w:t>
      </w:r>
    </w:p>
    <w:p w14:paraId="3E5233FC" w14:textId="77777777" w:rsidR="00933BD0" w:rsidRPr="00AB05CC" w:rsidRDefault="00933BD0" w:rsidP="002E1939">
      <w:pPr>
        <w:pStyle w:val="Stijlovkartikel"/>
      </w:pPr>
      <w:r w:rsidRPr="00AB05CC">
        <w:t>Opdrachtnemer verschaft desgevraagd aan Opdrachtgever en bevoegde instanties toegang tot de in lid 2 genoemde arbeidsvoorwaardelijke afspraken en werkt mee aan controles en audits.</w:t>
      </w:r>
    </w:p>
    <w:p w14:paraId="72A12D00" w14:textId="03698D66" w:rsidR="00933BD0" w:rsidRPr="00AB05CC" w:rsidRDefault="00933BD0" w:rsidP="002E1939">
      <w:pPr>
        <w:pStyle w:val="Stijlovkartikel"/>
      </w:pPr>
      <w:r w:rsidRPr="00AB05CC">
        <w:t xml:space="preserve">Opdrachtnemer legt alle in lid 1 tot en met 3 genoemde verplichtingen, met uitzondering van de in lid 1genoemde vrijwaring, onverkort op aan alle partijen waarmee Opdrachtnemer overeenkomsten aangaat ten behoeve van de uitvoering van de </w:t>
      </w:r>
      <w:r w:rsidR="00AE23EB">
        <w:t>Raamovereenkomst</w:t>
      </w:r>
      <w:r w:rsidRPr="00AB05CC">
        <w:t>.</w:t>
      </w:r>
    </w:p>
    <w:p w14:paraId="2C484CC4" w14:textId="77777777" w:rsidR="00933BD0" w:rsidRPr="00AB05CC" w:rsidRDefault="00933BD0" w:rsidP="004C2DEC">
      <w:pPr>
        <w:pStyle w:val="Kop2"/>
        <w:rPr>
          <w:rFonts w:cs="Arial"/>
          <w:color w:val="C00000"/>
        </w:rPr>
      </w:pPr>
      <w:r w:rsidRPr="004C2DEC">
        <w:t>Nietigheid</w:t>
      </w:r>
    </w:p>
    <w:p w14:paraId="6CB5C71A" w14:textId="3BB4B7AC" w:rsidR="00933BD0" w:rsidRPr="00AB05CC" w:rsidRDefault="00933BD0" w:rsidP="002E1939">
      <w:pPr>
        <w:pStyle w:val="Stijlovkartikel"/>
      </w:pPr>
      <w:r w:rsidRPr="00AB05CC">
        <w:t xml:space="preserve">Indien een of meer bepalingen van deze </w:t>
      </w:r>
      <w:r w:rsidR="00AE23EB">
        <w:t>Raamovereenkomst</w:t>
      </w:r>
      <w:r w:rsidRPr="00AB05CC">
        <w:t xml:space="preserve"> nietig zijn of vernietigd worden, zullen de overige bepalingen van deze </w:t>
      </w:r>
      <w:r w:rsidR="00AE23EB">
        <w:t>Raamovereenkomst</w:t>
      </w:r>
      <w:r w:rsidRPr="00AB05CC">
        <w:t xml:space="preserve"> van kracht blijven. Partijen zullen over de bepalingen welke nietig zijn of vernietigd worden overleg plegen om een vervangende bepaling overeen te komen, zodanig dat de strekking van deze </w:t>
      </w:r>
      <w:r w:rsidR="00AE23EB">
        <w:t>Raamovereenkomst</w:t>
      </w:r>
      <w:r w:rsidRPr="00AB05CC">
        <w:t xml:space="preserve"> zoveel mogelijk behouden blijft. </w:t>
      </w:r>
    </w:p>
    <w:p w14:paraId="14A430BA" w14:textId="0A6CBEFB" w:rsidR="00933BD0" w:rsidRPr="00AB05CC" w:rsidRDefault="00933BD0" w:rsidP="002E1939">
      <w:pPr>
        <w:pStyle w:val="Stijlovkartikel"/>
      </w:pPr>
      <w:r w:rsidRPr="00AB05CC">
        <w:t xml:space="preserve">Aanpassingen van de </w:t>
      </w:r>
      <w:r w:rsidR="00AE23EB">
        <w:t>Raamovereenkomst</w:t>
      </w:r>
      <w:r w:rsidRPr="00AB05CC">
        <w:t xml:space="preserve"> op grond van voornoemd overleg en op grond van regelgeving zullen over en weer nooit tot schadeplichtigheid leiden voor partijen. </w:t>
      </w:r>
    </w:p>
    <w:p w14:paraId="79EE01D8" w14:textId="77777777" w:rsidR="00933BD0" w:rsidRPr="00AB05CC" w:rsidRDefault="00933BD0" w:rsidP="004C2DEC">
      <w:pPr>
        <w:pStyle w:val="Kop2"/>
        <w:rPr>
          <w:rFonts w:cs="Arial"/>
          <w:color w:val="C00000"/>
        </w:rPr>
      </w:pPr>
      <w:r w:rsidRPr="004C2DEC">
        <w:t>Voorzetting</w:t>
      </w:r>
      <w:r w:rsidRPr="00AB05CC">
        <w:rPr>
          <w:rFonts w:cs="Arial"/>
          <w:color w:val="C00000"/>
        </w:rPr>
        <w:t xml:space="preserve"> </w:t>
      </w:r>
      <w:r>
        <w:rPr>
          <w:rFonts w:cs="Arial"/>
          <w:color w:val="C00000"/>
        </w:rPr>
        <w:t>Raam</w:t>
      </w:r>
      <w:r w:rsidRPr="00AB05CC">
        <w:rPr>
          <w:rFonts w:cs="Arial"/>
          <w:color w:val="C00000"/>
        </w:rPr>
        <w:t>overeenkomst</w:t>
      </w:r>
    </w:p>
    <w:p w14:paraId="3AC9B71A" w14:textId="2CBB45EF" w:rsidR="00933BD0" w:rsidRPr="00AB05CC" w:rsidRDefault="00933BD0" w:rsidP="002E1939">
      <w:pPr>
        <w:pStyle w:val="Stijlovkartikel"/>
      </w:pPr>
      <w:r w:rsidRPr="00AB05CC">
        <w:t xml:space="preserve">Indien Opdrachtnemer in staat van faillissement geraakt, besluit tot ontbinding of surséance van betaling aanvraagt, dan wel indien er beslag, gevolgd door vanwaardeverklaring, gelegd wordt op registergoederen of essentiële onderdelen van de bedrijfsvoering van Opdrachtnemer (welk beslag een belemmering kan vormen voor de uitvoering en de nakoming van de </w:t>
      </w:r>
      <w:r w:rsidR="00AE23EB">
        <w:t>Raamovereenkomst</w:t>
      </w:r>
      <w:r w:rsidRPr="00AB05CC">
        <w:t xml:space="preserve">), of de rechtspersoon wijzigt door overname of een overdracht van aandelen en een andere partij als rechtsopvolger onder algemene of bijzondere titel in de positie van Opdrachtnemer wenst te treden, heeft Opdrachtgever het recht om de </w:t>
      </w:r>
      <w:r w:rsidR="00AE23EB">
        <w:t>Raamovereenkomst</w:t>
      </w:r>
      <w:r w:rsidRPr="00AB05CC">
        <w:t xml:space="preserve"> met die andere partij voort te zetten.</w:t>
      </w:r>
    </w:p>
    <w:p w14:paraId="67822F31" w14:textId="77777777" w:rsidR="00933BD0" w:rsidRPr="00AB05CC" w:rsidRDefault="00933BD0" w:rsidP="004C2DEC">
      <w:pPr>
        <w:pStyle w:val="Kop2"/>
        <w:rPr>
          <w:rFonts w:cs="Arial"/>
          <w:color w:val="C00000"/>
        </w:rPr>
      </w:pPr>
      <w:r w:rsidRPr="004C2DEC">
        <w:lastRenderedPageBreak/>
        <w:t>Toepasselijk</w:t>
      </w:r>
      <w:r w:rsidRPr="00AB05CC">
        <w:rPr>
          <w:rFonts w:cs="Arial"/>
          <w:color w:val="C00000"/>
        </w:rPr>
        <w:t xml:space="preserve"> recht</w:t>
      </w:r>
    </w:p>
    <w:p w14:paraId="08596756" w14:textId="77777777" w:rsidR="00933BD0" w:rsidRPr="00AB05CC" w:rsidRDefault="00933BD0" w:rsidP="002E1939">
      <w:pPr>
        <w:pStyle w:val="Stijlovkartikel"/>
      </w:pPr>
      <w:r w:rsidRPr="00AB05CC">
        <w:t>Op deze Raamovereenkomst is Nederlands recht van toepassing.</w:t>
      </w:r>
    </w:p>
    <w:p w14:paraId="68DDFD5F" w14:textId="5B829D86" w:rsidR="00933BD0" w:rsidRPr="00AB05CC" w:rsidRDefault="00933BD0" w:rsidP="002E1939">
      <w:pPr>
        <w:pStyle w:val="Stijlovkartikel"/>
      </w:pPr>
      <w:r w:rsidRPr="00AB05CC">
        <w:t xml:space="preserve">De </w:t>
      </w:r>
      <w:r w:rsidR="007570D0">
        <w:t>GIBIT 2025 is</w:t>
      </w:r>
      <w:r w:rsidRPr="00AB05CC">
        <w:t xml:space="preserve"> op deze Raamovereenkomst van toepassing. Algemene voorwaarden van Opdrachtnemer worden hierbij uitdrukkelijk uitgesloten.</w:t>
      </w:r>
    </w:p>
    <w:p w14:paraId="77BCC0AE" w14:textId="77777777" w:rsidR="00933BD0" w:rsidRPr="00AB05CC" w:rsidRDefault="00933BD0" w:rsidP="00933BD0">
      <w:pPr>
        <w:rPr>
          <w:rFonts w:cs="Arial"/>
        </w:rPr>
      </w:pPr>
    </w:p>
    <w:p w14:paraId="4FB98C70" w14:textId="77777777" w:rsidR="00933BD0" w:rsidRPr="00AB05CC" w:rsidRDefault="00933BD0" w:rsidP="00933BD0">
      <w:pPr>
        <w:rPr>
          <w:rFonts w:cs="Arial"/>
        </w:rPr>
      </w:pPr>
      <w:r w:rsidRPr="00AB05CC">
        <w:rPr>
          <w:rFonts w:cs="Arial"/>
        </w:rPr>
        <w:t>Aldus overeengekomen en ondertekend</w:t>
      </w:r>
    </w:p>
    <w:tbl>
      <w:tblPr>
        <w:tblW w:w="0" w:type="auto"/>
        <w:tblLook w:val="01E0" w:firstRow="1" w:lastRow="1" w:firstColumn="1" w:lastColumn="1" w:noHBand="0" w:noVBand="0"/>
      </w:tblPr>
      <w:tblGrid>
        <w:gridCol w:w="4353"/>
        <w:gridCol w:w="236"/>
        <w:gridCol w:w="4481"/>
      </w:tblGrid>
      <w:tr w:rsidR="00933BD0" w:rsidRPr="00AB05CC" w14:paraId="505306DD" w14:textId="77777777">
        <w:tc>
          <w:tcPr>
            <w:tcW w:w="4408" w:type="dxa"/>
          </w:tcPr>
          <w:p w14:paraId="1C4D977B" w14:textId="77777777" w:rsidR="00933BD0" w:rsidRPr="00AB05CC" w:rsidRDefault="00933BD0">
            <w:pPr>
              <w:spacing w:line="240" w:lineRule="atLeast"/>
              <w:rPr>
                <w:rFonts w:cs="Arial"/>
                <w:b/>
                <w:spacing w:val="-2"/>
              </w:rPr>
            </w:pPr>
          </w:p>
          <w:p w14:paraId="67B907A6" w14:textId="77777777" w:rsidR="00933BD0" w:rsidRPr="00AB05CC" w:rsidRDefault="00933BD0">
            <w:pPr>
              <w:spacing w:line="240" w:lineRule="atLeast"/>
              <w:rPr>
                <w:rFonts w:cs="Arial"/>
                <w:b/>
                <w:spacing w:val="-2"/>
              </w:rPr>
            </w:pPr>
            <w:r w:rsidRPr="00AB05CC">
              <w:rPr>
                <w:rFonts w:cs="Arial"/>
                <w:b/>
                <w:spacing w:val="-2"/>
              </w:rPr>
              <w:t xml:space="preserve">Opdrachtgever </w:t>
            </w:r>
          </w:p>
          <w:p w14:paraId="40674D76" w14:textId="77777777" w:rsidR="00933BD0" w:rsidRPr="00AB05CC" w:rsidRDefault="00933BD0">
            <w:pPr>
              <w:spacing w:line="240" w:lineRule="atLeast"/>
              <w:rPr>
                <w:rFonts w:cs="Arial"/>
                <w:strike/>
              </w:rPr>
            </w:pPr>
          </w:p>
        </w:tc>
        <w:tc>
          <w:tcPr>
            <w:tcW w:w="236" w:type="dxa"/>
          </w:tcPr>
          <w:p w14:paraId="56137FC2" w14:textId="77777777" w:rsidR="00933BD0" w:rsidRPr="00AB05CC" w:rsidRDefault="00933BD0">
            <w:pPr>
              <w:spacing w:line="240" w:lineRule="atLeast"/>
              <w:rPr>
                <w:rFonts w:cs="Arial"/>
              </w:rPr>
            </w:pPr>
          </w:p>
        </w:tc>
        <w:tc>
          <w:tcPr>
            <w:tcW w:w="4536" w:type="dxa"/>
          </w:tcPr>
          <w:p w14:paraId="451911CA" w14:textId="77777777" w:rsidR="00933BD0" w:rsidRPr="00F45529" w:rsidRDefault="00933BD0">
            <w:pPr>
              <w:spacing w:line="240" w:lineRule="atLeast"/>
              <w:rPr>
                <w:rFonts w:cs="Arial"/>
                <w:b/>
                <w:color w:val="00B050"/>
                <w:spacing w:val="-2"/>
              </w:rPr>
            </w:pPr>
          </w:p>
          <w:p w14:paraId="6DCC43D4" w14:textId="77777777" w:rsidR="00933BD0" w:rsidRPr="00F45529" w:rsidRDefault="00933BD0">
            <w:pPr>
              <w:spacing w:line="240" w:lineRule="atLeast"/>
              <w:rPr>
                <w:rFonts w:cs="Arial"/>
                <w:b/>
                <w:color w:val="00B050"/>
                <w:spacing w:val="-2"/>
              </w:rPr>
            </w:pPr>
            <w:r w:rsidRPr="003D5EC4">
              <w:rPr>
                <w:rFonts w:cs="Arial"/>
                <w:b/>
                <w:spacing w:val="-2"/>
              </w:rPr>
              <w:t>Opdrachtnemer</w:t>
            </w:r>
          </w:p>
        </w:tc>
      </w:tr>
      <w:tr w:rsidR="00933BD0" w:rsidRPr="00AB05CC" w14:paraId="5EA8E381" w14:textId="77777777">
        <w:tc>
          <w:tcPr>
            <w:tcW w:w="4408" w:type="dxa"/>
          </w:tcPr>
          <w:p w14:paraId="1C3B2707" w14:textId="77777777" w:rsidR="00933BD0" w:rsidRPr="00AB05CC" w:rsidRDefault="00933BD0">
            <w:pPr>
              <w:spacing w:line="240" w:lineRule="atLeast"/>
              <w:rPr>
                <w:rFonts w:cs="Arial"/>
              </w:rPr>
            </w:pPr>
          </w:p>
          <w:p w14:paraId="2454E9BF" w14:textId="77777777" w:rsidR="00933BD0" w:rsidRPr="00AB05CC" w:rsidRDefault="00933BD0">
            <w:pPr>
              <w:spacing w:line="240" w:lineRule="atLeast"/>
              <w:rPr>
                <w:rFonts w:cs="Arial"/>
              </w:rPr>
            </w:pPr>
          </w:p>
          <w:p w14:paraId="689812AF" w14:textId="77777777" w:rsidR="00933BD0" w:rsidRPr="00AB05CC" w:rsidRDefault="00933BD0">
            <w:pPr>
              <w:spacing w:line="240" w:lineRule="atLeast"/>
              <w:rPr>
                <w:rFonts w:cs="Arial"/>
              </w:rPr>
            </w:pPr>
          </w:p>
        </w:tc>
        <w:tc>
          <w:tcPr>
            <w:tcW w:w="236" w:type="dxa"/>
          </w:tcPr>
          <w:p w14:paraId="2D11BCA9" w14:textId="77777777" w:rsidR="00933BD0" w:rsidRPr="00AB05CC" w:rsidRDefault="00933BD0">
            <w:pPr>
              <w:spacing w:line="240" w:lineRule="atLeast"/>
              <w:rPr>
                <w:rFonts w:cs="Arial"/>
              </w:rPr>
            </w:pPr>
          </w:p>
        </w:tc>
        <w:tc>
          <w:tcPr>
            <w:tcW w:w="4536" w:type="dxa"/>
          </w:tcPr>
          <w:p w14:paraId="1C7F6741" w14:textId="77777777" w:rsidR="00933BD0" w:rsidRPr="00F45529" w:rsidRDefault="00933BD0">
            <w:pPr>
              <w:spacing w:line="240" w:lineRule="atLeast"/>
              <w:rPr>
                <w:rFonts w:cs="Arial"/>
                <w:color w:val="00B050"/>
              </w:rPr>
            </w:pPr>
          </w:p>
        </w:tc>
      </w:tr>
      <w:tr w:rsidR="00933BD0" w:rsidRPr="00AB05CC" w14:paraId="1F508802" w14:textId="77777777">
        <w:tc>
          <w:tcPr>
            <w:tcW w:w="4408" w:type="dxa"/>
          </w:tcPr>
          <w:p w14:paraId="102CC33A" w14:textId="77777777" w:rsidR="00933BD0" w:rsidRPr="00AB05CC" w:rsidRDefault="00933BD0">
            <w:pPr>
              <w:spacing w:line="240" w:lineRule="atLeast"/>
              <w:rPr>
                <w:rFonts w:cs="Arial"/>
              </w:rPr>
            </w:pPr>
          </w:p>
        </w:tc>
        <w:tc>
          <w:tcPr>
            <w:tcW w:w="236" w:type="dxa"/>
          </w:tcPr>
          <w:p w14:paraId="204A491C" w14:textId="77777777" w:rsidR="00933BD0" w:rsidRPr="00AB05CC" w:rsidRDefault="00933BD0">
            <w:pPr>
              <w:spacing w:line="240" w:lineRule="atLeast"/>
              <w:rPr>
                <w:rFonts w:cs="Arial"/>
              </w:rPr>
            </w:pPr>
          </w:p>
        </w:tc>
        <w:tc>
          <w:tcPr>
            <w:tcW w:w="4536" w:type="dxa"/>
          </w:tcPr>
          <w:p w14:paraId="5CE3841F" w14:textId="77777777" w:rsidR="00933BD0" w:rsidRPr="00AB05CC" w:rsidRDefault="00933BD0">
            <w:pPr>
              <w:spacing w:line="240" w:lineRule="atLeast"/>
              <w:rPr>
                <w:rFonts w:cs="Arial"/>
              </w:rPr>
            </w:pPr>
          </w:p>
        </w:tc>
      </w:tr>
      <w:tr w:rsidR="00933BD0" w:rsidRPr="00AB05CC" w14:paraId="28DC74E0" w14:textId="77777777">
        <w:tc>
          <w:tcPr>
            <w:tcW w:w="4408" w:type="dxa"/>
            <w:tcBorders>
              <w:bottom w:val="single" w:sz="4" w:space="0" w:color="auto"/>
            </w:tcBorders>
          </w:tcPr>
          <w:p w14:paraId="6F7E7A08" w14:textId="77777777" w:rsidR="00933BD0" w:rsidRPr="00AB05CC" w:rsidRDefault="00933BD0">
            <w:pPr>
              <w:spacing w:line="240" w:lineRule="atLeast"/>
              <w:rPr>
                <w:rFonts w:cs="Arial"/>
              </w:rPr>
            </w:pPr>
          </w:p>
        </w:tc>
        <w:tc>
          <w:tcPr>
            <w:tcW w:w="236" w:type="dxa"/>
          </w:tcPr>
          <w:p w14:paraId="621C85C8" w14:textId="77777777" w:rsidR="00933BD0" w:rsidRPr="00AB05CC" w:rsidRDefault="00933BD0">
            <w:pPr>
              <w:spacing w:line="240" w:lineRule="atLeast"/>
              <w:rPr>
                <w:rFonts w:cs="Arial"/>
              </w:rPr>
            </w:pPr>
          </w:p>
        </w:tc>
        <w:tc>
          <w:tcPr>
            <w:tcW w:w="4536" w:type="dxa"/>
            <w:tcBorders>
              <w:bottom w:val="single" w:sz="4" w:space="0" w:color="auto"/>
            </w:tcBorders>
          </w:tcPr>
          <w:p w14:paraId="7B4533AD" w14:textId="77777777" w:rsidR="00933BD0" w:rsidRPr="00AB05CC" w:rsidRDefault="00933BD0">
            <w:pPr>
              <w:spacing w:line="240" w:lineRule="atLeast"/>
              <w:rPr>
                <w:rFonts w:cs="Arial"/>
              </w:rPr>
            </w:pPr>
          </w:p>
        </w:tc>
      </w:tr>
    </w:tbl>
    <w:p w14:paraId="2C7C8720" w14:textId="77777777" w:rsidR="00933BD0" w:rsidRPr="00AB05CC" w:rsidRDefault="00933BD0" w:rsidP="00933BD0">
      <w:pPr>
        <w:rPr>
          <w:rFonts w:cs="Arial"/>
        </w:rPr>
      </w:pPr>
    </w:p>
    <w:p w14:paraId="4058909F" w14:textId="77777777" w:rsidR="00933BD0" w:rsidRPr="00AB05CC" w:rsidRDefault="00933BD0" w:rsidP="00933BD0">
      <w:pPr>
        <w:rPr>
          <w:rFonts w:cs="Arial"/>
          <w:b/>
        </w:rPr>
      </w:pPr>
      <w:r w:rsidRPr="00AB05CC">
        <w:rPr>
          <w:rFonts w:cs="Arial"/>
          <w:b/>
        </w:rPr>
        <w:t>Bijlagen:</w:t>
      </w:r>
    </w:p>
    <w:p w14:paraId="75E02671" w14:textId="05EB3D87" w:rsidR="0089385A" w:rsidRDefault="0089385A" w:rsidP="0089385A">
      <w:pPr>
        <w:ind w:left="1134" w:hanging="1134"/>
        <w:rPr>
          <w:rFonts w:cs="Arial"/>
          <w:color w:val="00B050"/>
        </w:rPr>
      </w:pPr>
      <w:r w:rsidRPr="00AB05CC">
        <w:rPr>
          <w:rFonts w:cs="Arial"/>
        </w:rPr>
        <w:t>Bijlage 1</w:t>
      </w:r>
      <w:r w:rsidRPr="00AB05CC">
        <w:rPr>
          <w:rFonts w:cs="Arial"/>
        </w:rPr>
        <w:tab/>
      </w:r>
      <w:commentRangeStart w:id="17"/>
      <w:r w:rsidRPr="00AB05CC">
        <w:rPr>
          <w:rFonts w:cs="Arial"/>
        </w:rPr>
        <w:t>Verslag verificatie</w:t>
      </w:r>
      <w:r>
        <w:rPr>
          <w:rFonts w:cs="Arial"/>
        </w:rPr>
        <w:t>gesprek</w:t>
      </w:r>
      <w:r w:rsidRPr="00AB05CC">
        <w:rPr>
          <w:rFonts w:cs="Arial"/>
        </w:rPr>
        <w:t xml:space="preserve"> d.d. </w:t>
      </w:r>
      <w:r w:rsidR="003D5EC4" w:rsidRPr="00967E55">
        <w:rPr>
          <w:color w:val="00B050"/>
        </w:rPr>
        <w:t>&lt;dd-mm-jjjj&gt;</w:t>
      </w:r>
      <w:r w:rsidR="003D5EC4" w:rsidRPr="00967E55">
        <w:t>.</w:t>
      </w:r>
    </w:p>
    <w:p w14:paraId="3EA229C7" w14:textId="1DB49FC2" w:rsidR="00933BD0" w:rsidRPr="003D5EC4" w:rsidRDefault="00933BD0" w:rsidP="00933BD0">
      <w:pPr>
        <w:ind w:left="1134" w:hanging="1134"/>
        <w:rPr>
          <w:rFonts w:cs="Arial"/>
        </w:rPr>
      </w:pPr>
      <w:r w:rsidRPr="003D5EC4">
        <w:rPr>
          <w:rFonts w:cs="Arial"/>
        </w:rPr>
        <w:t xml:space="preserve">Bijlage </w:t>
      </w:r>
      <w:r w:rsidR="003D5EC4" w:rsidRPr="003D5EC4">
        <w:rPr>
          <w:rFonts w:cs="Arial"/>
        </w:rPr>
        <w:t>2</w:t>
      </w:r>
      <w:r w:rsidRPr="003D5EC4">
        <w:rPr>
          <w:rFonts w:cs="Arial"/>
        </w:rPr>
        <w:t xml:space="preserve"> </w:t>
      </w:r>
      <w:r w:rsidRPr="003D5EC4">
        <w:rPr>
          <w:rFonts w:cs="Arial"/>
        </w:rPr>
        <w:tab/>
        <w:t>Verwerkersovereenkomst</w:t>
      </w:r>
      <w:r w:rsidR="003D5EC4">
        <w:rPr>
          <w:rFonts w:cs="Arial"/>
        </w:rPr>
        <w:t xml:space="preserve"> d.d. </w:t>
      </w:r>
      <w:r w:rsidR="003D5EC4" w:rsidRPr="00967E55">
        <w:rPr>
          <w:color w:val="00B050"/>
        </w:rPr>
        <w:t>&lt;dd-mm-jjjj&gt;</w:t>
      </w:r>
      <w:r w:rsidR="003D5EC4" w:rsidRPr="00967E55">
        <w:t>.</w:t>
      </w:r>
      <w:commentRangeEnd w:id="17"/>
      <w:r w:rsidR="005F3CF7" w:rsidRPr="003D5EC4">
        <w:rPr>
          <w:rStyle w:val="Verwijzingopmerking"/>
          <w:rFonts w:cs="Arial"/>
          <w:sz w:val="20"/>
        </w:rPr>
        <w:commentReference w:id="17"/>
      </w:r>
    </w:p>
    <w:p w14:paraId="58A3A711" w14:textId="5FC7A703" w:rsidR="00C64193" w:rsidRPr="003D5EC4" w:rsidRDefault="00C64193">
      <w:pPr>
        <w:spacing w:after="160" w:line="259" w:lineRule="auto"/>
        <w:rPr>
          <w:rFonts w:cs="Arial"/>
        </w:rPr>
      </w:pPr>
    </w:p>
    <w:sectPr w:rsidR="00C64193" w:rsidRPr="003D5EC4" w:rsidSect="00933BD0">
      <w:footerReference w:type="default" r:id="rId17"/>
      <w:pgSz w:w="11906" w:h="16838" w:code="9"/>
      <w:pgMar w:top="1418" w:right="1418" w:bottom="1418" w:left="1418" w:header="709" w:footer="709" w:gutter="0"/>
      <w:cols w:space="708"/>
      <w:noEndnote/>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Hosman, Puck" w:date="2026-08-21T14:45:00Z" w:initials="PH">
    <w:p w14:paraId="06EEE206" w14:textId="77777777" w:rsidR="005F3CF7" w:rsidRDefault="005F3CF7" w:rsidP="005F3CF7">
      <w:pPr>
        <w:pStyle w:val="Tekstopmerking"/>
      </w:pPr>
      <w:r>
        <w:rPr>
          <w:rStyle w:val="Verwijzingopmerking"/>
        </w:rPr>
        <w:annotationRef/>
      </w:r>
      <w:r>
        <w:t>Puck: n.a.v. vraag 42 aanpassen</w:t>
      </w:r>
    </w:p>
  </w:comment>
  <w:comment w:id="4" w:author="Hosman, Puck" w:date="2026-08-28T16:22:00Z" w:initials="PH">
    <w:p w14:paraId="655AA464" w14:textId="77777777" w:rsidR="002148D2" w:rsidRDefault="002148D2" w:rsidP="002148D2">
      <w:pPr>
        <w:pStyle w:val="Tekstopmerking"/>
      </w:pPr>
      <w:r>
        <w:rPr>
          <w:rStyle w:val="Verwijzingopmerking"/>
        </w:rPr>
        <w:annotationRef/>
      </w:r>
      <w:r>
        <w:t>ROK aanpassen nav vragen en antwoorden nvi 1/2</w:t>
      </w:r>
    </w:p>
  </w:comment>
  <w:comment w:id="17" w:author="Hosman, Puck" w:date="2026-08-21T14:45:00Z" w:initials="PH">
    <w:p w14:paraId="4CB760FD" w14:textId="77777777" w:rsidR="005F3CF7" w:rsidRDefault="005F3CF7" w:rsidP="005F3CF7">
      <w:pPr>
        <w:pStyle w:val="Tekstopmerking"/>
      </w:pPr>
      <w:r>
        <w:rPr>
          <w:rStyle w:val="Verwijzingopmerking"/>
        </w:rPr>
        <w:annotationRef/>
      </w:r>
      <w:r>
        <w:t>Puck: n.a.v. vraag 42 aanpassen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6EEE206" w15:done="0"/>
  <w15:commentEx w15:paraId="655AA464" w15:paraIdParent="06EEE206" w15:done="0"/>
  <w15:commentEx w15:paraId="4CB760F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8968484" w16cex:dateUtc="2026-08-21T12:45:00Z"/>
  <w16cex:commentExtensible w16cex:durableId="37ADF2C6" w16cex:dateUtc="2026-08-28T14:22:00Z"/>
  <w16cex:commentExtensible w16cex:durableId="7F78E0D8" w16cex:dateUtc="2026-08-21T12: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6EEE206" w16cid:durableId="58968484"/>
  <w16cid:commentId w16cid:paraId="655AA464" w16cid:durableId="37ADF2C6"/>
  <w16cid:commentId w16cid:paraId="4CB760FD" w16cid:durableId="7F78E0D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6FF88E" w14:textId="77777777" w:rsidR="00667D5D" w:rsidRDefault="00667D5D">
      <w:pPr>
        <w:spacing w:line="240" w:lineRule="auto"/>
      </w:pPr>
      <w:r>
        <w:separator/>
      </w:r>
    </w:p>
  </w:endnote>
  <w:endnote w:type="continuationSeparator" w:id="0">
    <w:p w14:paraId="7592C370" w14:textId="77777777" w:rsidR="00667D5D" w:rsidRDefault="00667D5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Utopia Bold">
    <w:altName w:val="Cambria"/>
    <w:panose1 w:val="00000000000000000000"/>
    <w:charset w:val="00"/>
    <w:family w:val="roman"/>
    <w:notTrueType/>
    <w:pitch w:val="variable"/>
    <w:sig w:usb0="00000003" w:usb1="00000000" w:usb2="00000000" w:usb3="00000000" w:csb0="00000001" w:csb1="00000000"/>
  </w:font>
  <w:font w:name="Utopia">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Berthold Imago">
    <w:altName w:val="Calibri"/>
    <w:charset w:val="00"/>
    <w:family w:val="swiss"/>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Imago Book">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rapport titel, datum en paginanummering"/>
    </w:tblPr>
    <w:tblGrid>
      <w:gridCol w:w="9288"/>
    </w:tblGrid>
    <w:tr w:rsidR="00FC12C9" w14:paraId="6214C1B1" w14:textId="77777777" w:rsidTr="0093713C">
      <w:tc>
        <w:tcPr>
          <w:tcW w:w="9288" w:type="dxa"/>
        </w:tcPr>
        <w:p w14:paraId="6214C1B0" w14:textId="57A254D3" w:rsidR="0093713C" w:rsidRDefault="0093713C">
          <w:pPr>
            <w:pStyle w:val="Voettekst"/>
          </w:pPr>
        </w:p>
      </w:tc>
    </w:tr>
    <w:tr w:rsidR="00FC12C9" w14:paraId="6214C1B3" w14:textId="77777777" w:rsidTr="0093713C">
      <w:tc>
        <w:tcPr>
          <w:tcW w:w="9288" w:type="dxa"/>
        </w:tcPr>
        <w:p w14:paraId="6214C1B2" w14:textId="77777777" w:rsidR="005B1069" w:rsidRDefault="005B1069">
          <w:pPr>
            <w:pStyle w:val="Voettekst"/>
          </w:pPr>
        </w:p>
      </w:tc>
    </w:tr>
    <w:tr w:rsidR="00FC12C9" w14:paraId="6214C1B5" w14:textId="77777777" w:rsidTr="0093713C">
      <w:tc>
        <w:tcPr>
          <w:tcW w:w="9288" w:type="dxa"/>
        </w:tcPr>
        <w:p w14:paraId="6214C1B4" w14:textId="0AA7C1BE" w:rsidR="0093713C" w:rsidRPr="00C21EBE" w:rsidRDefault="00A532C4" w:rsidP="00C21EBE">
          <w:pPr>
            <w:tabs>
              <w:tab w:val="right" w:pos="9299"/>
            </w:tabs>
            <w:spacing w:line="200" w:lineRule="atLeast"/>
            <w:rPr>
              <w:rFonts w:eastAsia="Calibri" w:cs="Times New Roman"/>
              <w:sz w:val="16"/>
            </w:rPr>
          </w:pPr>
          <w:r>
            <w:rPr>
              <w:rFonts w:eastAsia="Calibri" w:cs="Times New Roman"/>
              <w:sz w:val="16"/>
            </w:rPr>
            <w:t>Gemeente Utrecht</w:t>
          </w:r>
          <w:r w:rsidR="00330373" w:rsidRPr="0093713C">
            <w:rPr>
              <w:rFonts w:eastAsia="Calibri" w:cs="Times New Roman"/>
              <w:sz w:val="16"/>
            </w:rPr>
            <w:tab/>
          </w:r>
          <w:r w:rsidR="00330373" w:rsidRPr="0093713C">
            <w:rPr>
              <w:rFonts w:eastAsia="Calibri" w:cs="Times New Roman"/>
              <w:sz w:val="16"/>
            </w:rPr>
            <w:fldChar w:fldCharType="begin"/>
          </w:r>
          <w:r w:rsidR="00330373" w:rsidRPr="0093713C">
            <w:rPr>
              <w:rFonts w:eastAsia="Calibri" w:cs="Times New Roman"/>
              <w:sz w:val="16"/>
            </w:rPr>
            <w:instrText xml:space="preserve"> PAGE </w:instrText>
          </w:r>
          <w:r w:rsidR="00330373" w:rsidRPr="0093713C">
            <w:rPr>
              <w:rFonts w:eastAsia="Calibri" w:cs="Times New Roman"/>
              <w:sz w:val="16"/>
            </w:rPr>
            <w:fldChar w:fldCharType="separate"/>
          </w:r>
          <w:r w:rsidR="00330373" w:rsidRPr="0093713C">
            <w:rPr>
              <w:rFonts w:eastAsia="Calibri" w:cs="Times New Roman"/>
              <w:sz w:val="16"/>
            </w:rPr>
            <w:t>5</w:t>
          </w:r>
          <w:r w:rsidR="00330373" w:rsidRPr="0093713C">
            <w:rPr>
              <w:rFonts w:eastAsia="Calibri" w:cs="Times New Roman"/>
              <w:sz w:val="16"/>
            </w:rPr>
            <w:fldChar w:fldCharType="end"/>
          </w:r>
          <w:r w:rsidR="00330373" w:rsidRPr="0093713C">
            <w:rPr>
              <w:rFonts w:eastAsia="Calibri" w:cs="Times New Roman"/>
              <w:sz w:val="16"/>
            </w:rPr>
            <w:t>/</w:t>
          </w:r>
          <w:r w:rsidR="00330373" w:rsidRPr="0093713C">
            <w:rPr>
              <w:rFonts w:eastAsia="Calibri" w:cs="Times New Roman"/>
              <w:sz w:val="16"/>
            </w:rPr>
            <w:fldChar w:fldCharType="begin"/>
          </w:r>
          <w:r w:rsidR="00330373" w:rsidRPr="0093713C">
            <w:rPr>
              <w:rFonts w:eastAsia="Calibri" w:cs="Times New Roman"/>
              <w:sz w:val="16"/>
            </w:rPr>
            <w:instrText xml:space="preserve"> NUMPAGES </w:instrText>
          </w:r>
          <w:r w:rsidR="00330373" w:rsidRPr="0093713C">
            <w:rPr>
              <w:rFonts w:eastAsia="Calibri" w:cs="Times New Roman"/>
              <w:sz w:val="16"/>
            </w:rPr>
            <w:fldChar w:fldCharType="separate"/>
          </w:r>
          <w:r w:rsidR="00330373" w:rsidRPr="0093713C">
            <w:rPr>
              <w:rFonts w:eastAsia="Calibri" w:cs="Times New Roman"/>
              <w:sz w:val="16"/>
            </w:rPr>
            <w:t>5</w:t>
          </w:r>
          <w:r w:rsidR="00330373" w:rsidRPr="0093713C">
            <w:rPr>
              <w:rFonts w:eastAsia="Calibri" w:cs="Times New Roman"/>
              <w:noProof/>
              <w:sz w:val="16"/>
            </w:rPr>
            <w:fldChar w:fldCharType="end"/>
          </w:r>
        </w:p>
      </w:tc>
    </w:tr>
  </w:tbl>
  <w:p w14:paraId="6214C1B6" w14:textId="77777777" w:rsidR="009B5952" w:rsidRDefault="009B595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W w:w="11058" w:type="dxa"/>
      <w:tblInd w:w="-993" w:type="dxa"/>
      <w:tblBorders>
        <w:top w:val="nil"/>
        <w:left w:val="nil"/>
        <w:bottom w:val="nil"/>
        <w:right w:val="nil"/>
        <w:insideH w:val="nil"/>
        <w:insideV w:val="nil"/>
      </w:tblBorders>
      <w:tblCellMar>
        <w:left w:w="0" w:type="dxa"/>
        <w:right w:w="0" w:type="dxa"/>
      </w:tblCellMar>
      <w:tblLook w:val="04A0" w:firstRow="1" w:lastRow="0" w:firstColumn="1" w:lastColumn="0" w:noHBand="0" w:noVBand="1"/>
      <w:tblCaption w:val="Tabel met logo gemeente Utrecht"/>
    </w:tblPr>
    <w:tblGrid>
      <w:gridCol w:w="3544"/>
      <w:gridCol w:w="4678"/>
      <w:gridCol w:w="2836"/>
    </w:tblGrid>
    <w:tr w:rsidR="00FC12C9" w14:paraId="6214C1BA" w14:textId="77777777" w:rsidTr="00CA4BBD">
      <w:tc>
        <w:tcPr>
          <w:tcW w:w="3544" w:type="dxa"/>
          <w:vAlign w:val="bottom"/>
        </w:tcPr>
        <w:p w14:paraId="6214C1B7" w14:textId="77777777" w:rsidR="00911DC6" w:rsidRDefault="00330373" w:rsidP="00947A69">
          <w:pPr>
            <w:pStyle w:val="Voettekst"/>
          </w:pPr>
          <w:r>
            <w:rPr>
              <w:noProof/>
              <w:lang w:eastAsia="nl-NL"/>
            </w:rPr>
            <w:drawing>
              <wp:anchor distT="0" distB="0" distL="114300" distR="114300" simplePos="0" relativeHeight="251658240" behindDoc="0" locked="0" layoutInCell="1" allowOverlap="1" wp14:anchorId="6214C1BB" wp14:editId="6214C1BC">
                <wp:simplePos x="0" y="0"/>
                <wp:positionH relativeFrom="page">
                  <wp:posOffset>254635</wp:posOffset>
                </wp:positionH>
                <wp:positionV relativeFrom="page">
                  <wp:posOffset>200660</wp:posOffset>
                </wp:positionV>
                <wp:extent cx="1422000" cy="738000"/>
                <wp:effectExtent l="0" t="0" r="6985" b="5080"/>
                <wp:wrapSquare wrapText="bothSides"/>
                <wp:docPr id="1274026786" name="Afbeelding 1274026786" descr="Logo Gemeent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Users\provi001\Desktop\logo\Gem_Utrecht-Logo-464-241.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22000" cy="738000"/>
                        </a:xfrm>
                        <a:prstGeom prst="rect">
                          <a:avLst/>
                        </a:prstGeom>
                        <a:noFill/>
                        <a:ln>
                          <a:noFill/>
                        </a:ln>
                      </pic:spPr>
                    </pic:pic>
                  </a:graphicData>
                </a:graphic>
              </wp:anchor>
            </w:drawing>
          </w:r>
        </w:p>
      </w:tc>
      <w:tc>
        <w:tcPr>
          <w:tcW w:w="4678" w:type="dxa"/>
          <w:vAlign w:val="bottom"/>
        </w:tcPr>
        <w:p w14:paraId="6214C1B8" w14:textId="1BF7DD0B" w:rsidR="00911DC6" w:rsidRPr="00C82DE8" w:rsidRDefault="002B0C13" w:rsidP="00C71B17">
          <w:pPr>
            <w:pStyle w:val="Voettekst"/>
            <w:jc w:val="center"/>
            <w:rPr>
              <w:color w:val="808080" w:themeColor="background1" w:themeShade="80"/>
              <w:sz w:val="16"/>
              <w:szCs w:val="16"/>
            </w:rPr>
          </w:pPr>
          <w:r w:rsidRPr="00C82DE8">
            <w:rPr>
              <w:color w:val="808080" w:themeColor="background1" w:themeShade="80"/>
              <w:sz w:val="16"/>
              <w:szCs w:val="16"/>
            </w:rPr>
            <w:t xml:space="preserve">Bronversie: </w:t>
          </w:r>
          <w:r w:rsidRPr="00C82DE8">
            <w:rPr>
              <w:color w:val="808080" w:themeColor="background1" w:themeShade="80"/>
              <w:sz w:val="16"/>
              <w:szCs w:val="16"/>
            </w:rPr>
            <w:fldChar w:fldCharType="begin"/>
          </w:r>
          <w:r w:rsidRPr="00C82DE8">
            <w:rPr>
              <w:color w:val="808080" w:themeColor="background1" w:themeShade="80"/>
              <w:sz w:val="16"/>
              <w:szCs w:val="16"/>
            </w:rPr>
            <w:instrText xml:space="preserve"> TITLE   \* MERGEFORMAT </w:instrText>
          </w:r>
          <w:r w:rsidRPr="00C82DE8">
            <w:rPr>
              <w:color w:val="808080" w:themeColor="background1" w:themeShade="80"/>
              <w:sz w:val="16"/>
              <w:szCs w:val="16"/>
            </w:rPr>
            <w:fldChar w:fldCharType="separate"/>
          </w:r>
          <w:r w:rsidR="00D43F21">
            <w:rPr>
              <w:color w:val="808080" w:themeColor="background1" w:themeShade="80"/>
              <w:sz w:val="16"/>
              <w:szCs w:val="16"/>
            </w:rPr>
            <w:t>Format J-008 v20241022</w:t>
          </w:r>
          <w:r w:rsidRPr="00C82DE8">
            <w:rPr>
              <w:color w:val="808080" w:themeColor="background1" w:themeShade="80"/>
              <w:sz w:val="16"/>
              <w:szCs w:val="16"/>
            </w:rPr>
            <w:fldChar w:fldCharType="end"/>
          </w:r>
        </w:p>
      </w:tc>
      <w:tc>
        <w:tcPr>
          <w:tcW w:w="2836" w:type="dxa"/>
          <w:vAlign w:val="bottom"/>
        </w:tcPr>
        <w:p w14:paraId="6214C1B9" w14:textId="77777777" w:rsidR="00911DC6" w:rsidRDefault="00667D5D" w:rsidP="00947A69">
          <w:pPr>
            <w:pStyle w:val="Voettekst"/>
            <w:jc w:val="right"/>
          </w:pPr>
          <w:r>
            <w:rPr>
              <w:noProof/>
            </w:rPr>
            <w:pict w14:anchorId="6214C1BD">
              <v:shapetype id="_x0000_t202" coordsize="21600,21600" o:spt="202" path="m,l,21600r21600,l21600,xe">
                <v:stroke joinstyle="miter"/>
                <v:path gradientshapeok="t" o:connecttype="rect"/>
              </v:shapetype>
              <v:shape id="Tekstvak 3" o:spid="_x0000_s3073" type="#_x0000_t202" alt="Link naar de website gemeente Utrecht" style="position:absolute;left:0;text-align:left;margin-left:-96.7pt;margin-top:0;width:96.45pt;height:24.75pt;z-index:251658241;visibility:visible;mso-position-horizontal-relative:right-margin-area;mso-position-vertical-relative:page;mso-width-relative:margin;mso-height-relative:margin" stroked="f" strokeweight=".5pt">
                <v:textbox style="mso-next-textbox:#Tekstvak 3">
                  <w:txbxContent>
                    <w:p w14:paraId="6214C1BE" w14:textId="77777777" w:rsidR="00911DC6" w:rsidRPr="006564A4" w:rsidRDefault="00330373" w:rsidP="00911DC6">
                      <w:pPr>
                        <w:spacing w:line="240" w:lineRule="auto"/>
                        <w:ind w:left="14" w:hanging="14"/>
                        <w:jc w:val="right"/>
                        <w:rPr>
                          <w:rFonts w:cs="Arial"/>
                          <w:color w:val="CC0000"/>
                          <w:spacing w:val="-6"/>
                          <w:sz w:val="34"/>
                        </w:rPr>
                      </w:pPr>
                      <w:r w:rsidRPr="006564A4">
                        <w:rPr>
                          <w:rFonts w:cs="Arial"/>
                          <w:color w:val="CC0000"/>
                          <w:spacing w:val="-6"/>
                          <w:sz w:val="34"/>
                        </w:rPr>
                        <w:t>Utrecht.nl</w:t>
                      </w:r>
                    </w:p>
                  </w:txbxContent>
                </v:textbox>
                <w10:wrap type="square" anchory="page"/>
                <w10:anchorlock/>
              </v:shape>
            </w:pict>
          </w:r>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81A6D" w14:textId="77777777" w:rsidR="00D043DE" w:rsidRPr="0013082E" w:rsidRDefault="00D43F21">
    <w:pPr>
      <w:pStyle w:val="Voettekst"/>
      <w:rPr>
        <w:rFonts w:cs="Arial"/>
      </w:rPr>
    </w:pPr>
    <w:r w:rsidRPr="0013082E">
      <w:rPr>
        <w:rFonts w:cs="Arial"/>
      </w:rPr>
      <w:t>Gemeente Utrecht</w:t>
    </w:r>
    <w:r w:rsidRPr="0013082E">
      <w:rPr>
        <w:rFonts w:cs="Arial"/>
      </w:rPr>
      <w:tab/>
    </w:r>
    <w:r w:rsidRPr="0013082E">
      <w:rPr>
        <w:rFonts w:cs="Arial"/>
      </w:rPr>
      <w:tab/>
    </w:r>
    <w:r w:rsidRPr="00D20397">
      <w:rPr>
        <w:rFonts w:cs="Arial"/>
        <w:szCs w:val="20"/>
      </w:rPr>
      <w:t xml:space="preserve">pagina </w:t>
    </w:r>
    <w:r w:rsidRPr="00D20397">
      <w:rPr>
        <w:rStyle w:val="Paginanummer"/>
        <w:rFonts w:ascii="Arial" w:hAnsi="Arial" w:cs="Arial"/>
        <w:sz w:val="20"/>
        <w:szCs w:val="20"/>
      </w:rPr>
      <w:fldChar w:fldCharType="begin"/>
    </w:r>
    <w:r w:rsidRPr="00D20397">
      <w:rPr>
        <w:rStyle w:val="Paginanummer"/>
        <w:rFonts w:ascii="Arial" w:hAnsi="Arial" w:cs="Arial"/>
        <w:sz w:val="20"/>
        <w:szCs w:val="20"/>
      </w:rPr>
      <w:instrText xml:space="preserve"> PAGE </w:instrText>
    </w:r>
    <w:r w:rsidRPr="00D20397">
      <w:rPr>
        <w:rStyle w:val="Paginanummer"/>
        <w:rFonts w:ascii="Arial" w:hAnsi="Arial" w:cs="Arial"/>
        <w:sz w:val="20"/>
        <w:szCs w:val="20"/>
      </w:rPr>
      <w:fldChar w:fldCharType="separate"/>
    </w:r>
    <w:r w:rsidRPr="00D20397">
      <w:rPr>
        <w:rStyle w:val="Paginanummer"/>
        <w:rFonts w:ascii="Arial" w:hAnsi="Arial" w:cs="Arial"/>
        <w:noProof/>
        <w:sz w:val="20"/>
        <w:szCs w:val="20"/>
      </w:rPr>
      <w:t>6</w:t>
    </w:r>
    <w:r w:rsidRPr="00D20397">
      <w:rPr>
        <w:rStyle w:val="Paginanummer"/>
        <w:rFonts w:ascii="Arial" w:hAnsi="Arial" w:cs="Arial"/>
        <w:sz w:val="20"/>
        <w:szCs w:val="20"/>
      </w:rPr>
      <w:fldChar w:fldCharType="end"/>
    </w:r>
    <w:r w:rsidRPr="00D20397">
      <w:rPr>
        <w:rStyle w:val="Paginanummer"/>
        <w:rFonts w:ascii="Arial" w:hAnsi="Arial" w:cs="Arial"/>
        <w:sz w:val="20"/>
        <w:szCs w:val="20"/>
      </w:rPr>
      <w:t xml:space="preserve"> van </w:t>
    </w:r>
    <w:r w:rsidRPr="00D20397">
      <w:rPr>
        <w:rStyle w:val="Paginanummer"/>
        <w:rFonts w:ascii="Arial" w:hAnsi="Arial" w:cs="Arial"/>
        <w:sz w:val="20"/>
        <w:szCs w:val="20"/>
      </w:rPr>
      <w:fldChar w:fldCharType="begin"/>
    </w:r>
    <w:r w:rsidRPr="00D20397">
      <w:rPr>
        <w:rStyle w:val="Paginanummer"/>
        <w:rFonts w:ascii="Arial" w:hAnsi="Arial" w:cs="Arial"/>
        <w:sz w:val="20"/>
        <w:szCs w:val="20"/>
      </w:rPr>
      <w:instrText xml:space="preserve"> NUMPAGES </w:instrText>
    </w:r>
    <w:r w:rsidRPr="00D20397">
      <w:rPr>
        <w:rStyle w:val="Paginanummer"/>
        <w:rFonts w:ascii="Arial" w:hAnsi="Arial" w:cs="Arial"/>
        <w:sz w:val="20"/>
        <w:szCs w:val="20"/>
      </w:rPr>
      <w:fldChar w:fldCharType="separate"/>
    </w:r>
    <w:r w:rsidRPr="00D20397">
      <w:rPr>
        <w:rStyle w:val="Paginanummer"/>
        <w:rFonts w:ascii="Arial" w:hAnsi="Arial" w:cs="Arial"/>
        <w:noProof/>
        <w:sz w:val="20"/>
        <w:szCs w:val="20"/>
      </w:rPr>
      <w:t>11</w:t>
    </w:r>
    <w:r w:rsidRPr="00D20397">
      <w:rPr>
        <w:rStyle w:val="Paginanumme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D8BBE3" w14:textId="77777777" w:rsidR="00667D5D" w:rsidRDefault="00667D5D">
      <w:pPr>
        <w:spacing w:line="240" w:lineRule="auto"/>
      </w:pPr>
      <w:r>
        <w:separator/>
      </w:r>
    </w:p>
  </w:footnote>
  <w:footnote w:type="continuationSeparator" w:id="0">
    <w:p w14:paraId="3C8FF195" w14:textId="77777777" w:rsidR="00667D5D" w:rsidRDefault="00667D5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4287CA0"/>
    <w:lvl w:ilvl="0">
      <w:start w:val="1"/>
      <w:numFmt w:val="decimal"/>
      <w:pStyle w:val="Lijstnummering"/>
      <w:lvlText w:val="%1."/>
      <w:lvlJc w:val="left"/>
      <w:pPr>
        <w:tabs>
          <w:tab w:val="num" w:pos="360"/>
        </w:tabs>
        <w:ind w:left="360" w:hanging="360"/>
      </w:pPr>
    </w:lvl>
  </w:abstractNum>
  <w:abstractNum w:abstractNumId="1" w15:restartNumberingAfterBreak="0">
    <w:nsid w:val="057761E8"/>
    <w:multiLevelType w:val="hybridMultilevel"/>
    <w:tmpl w:val="B978AB6E"/>
    <w:lvl w:ilvl="0" w:tplc="19B8F5D6">
      <w:start w:val="1"/>
      <w:numFmt w:val="decimal"/>
      <w:lvlText w:val="%1."/>
      <w:lvlJc w:val="left"/>
      <w:pPr>
        <w:tabs>
          <w:tab w:val="num" w:pos="1264"/>
        </w:tabs>
        <w:ind w:left="1264" w:hanging="360"/>
      </w:pPr>
      <w:rPr>
        <w:rFonts w:hint="default"/>
        <w:b w:val="0"/>
        <w:i w:val="0"/>
        <w:caps w:val="0"/>
        <w:strike w:val="0"/>
        <w:dstrike w:val="0"/>
        <w:vanish w:val="0"/>
        <w:color w:val="000000"/>
        <w:sz w:val="18"/>
        <w:vertAlign w:val="baseline"/>
      </w:rPr>
    </w:lvl>
    <w:lvl w:ilvl="1" w:tplc="2D545DA8">
      <w:numFmt w:val="bullet"/>
      <w:lvlText w:val="-"/>
      <w:lvlJc w:val="left"/>
      <w:pPr>
        <w:ind w:left="1440" w:hanging="360"/>
      </w:pPr>
      <w:rPr>
        <w:rFonts w:ascii="Arial" w:eastAsia="Times New Roman" w:hAnsi="Arial" w:cs="Aria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 w15:restartNumberingAfterBreak="0">
    <w:nsid w:val="0B6961C9"/>
    <w:multiLevelType w:val="hybridMultilevel"/>
    <w:tmpl w:val="EC48154C"/>
    <w:lvl w:ilvl="0" w:tplc="556EEE8E">
      <w:start w:val="1"/>
      <w:numFmt w:val="bullet"/>
      <w:lvlText w:val="•"/>
      <w:lvlJc w:val="left"/>
      <w:pPr>
        <w:ind w:left="644" w:hanging="360"/>
      </w:pPr>
      <w:rPr>
        <w:rFonts w:ascii="Arial" w:hAnsi="Arial" w:cs="Arial" w:hint="default"/>
        <w:b w:val="0"/>
        <w:i w:val="0"/>
        <w:color w:val="auto"/>
        <w:sz w:val="20"/>
      </w:rPr>
    </w:lvl>
    <w:lvl w:ilvl="1" w:tplc="5E0A08F0">
      <w:start w:val="1"/>
      <w:numFmt w:val="bullet"/>
      <w:lvlText w:val="o"/>
      <w:lvlJc w:val="left"/>
      <w:pPr>
        <w:ind w:left="1364" w:hanging="360"/>
      </w:pPr>
      <w:rPr>
        <w:rFonts w:ascii="Courier New" w:hAnsi="Courier New" w:cs="Courier New" w:hint="default"/>
      </w:rPr>
    </w:lvl>
    <w:lvl w:ilvl="2" w:tplc="4E9E704C" w:tentative="1">
      <w:start w:val="1"/>
      <w:numFmt w:val="bullet"/>
      <w:lvlText w:val=""/>
      <w:lvlJc w:val="left"/>
      <w:pPr>
        <w:ind w:left="2084" w:hanging="360"/>
      </w:pPr>
      <w:rPr>
        <w:rFonts w:ascii="Wingdings" w:hAnsi="Wingdings" w:hint="default"/>
      </w:rPr>
    </w:lvl>
    <w:lvl w:ilvl="3" w:tplc="7BB099FE" w:tentative="1">
      <w:start w:val="1"/>
      <w:numFmt w:val="bullet"/>
      <w:lvlText w:val=""/>
      <w:lvlJc w:val="left"/>
      <w:pPr>
        <w:ind w:left="2804" w:hanging="360"/>
      </w:pPr>
      <w:rPr>
        <w:rFonts w:ascii="Symbol" w:hAnsi="Symbol" w:hint="default"/>
      </w:rPr>
    </w:lvl>
    <w:lvl w:ilvl="4" w:tplc="1F3E1902" w:tentative="1">
      <w:start w:val="1"/>
      <w:numFmt w:val="bullet"/>
      <w:lvlText w:val="o"/>
      <w:lvlJc w:val="left"/>
      <w:pPr>
        <w:ind w:left="3524" w:hanging="360"/>
      </w:pPr>
      <w:rPr>
        <w:rFonts w:ascii="Courier New" w:hAnsi="Courier New" w:cs="Courier New" w:hint="default"/>
      </w:rPr>
    </w:lvl>
    <w:lvl w:ilvl="5" w:tplc="EBE2EB92" w:tentative="1">
      <w:start w:val="1"/>
      <w:numFmt w:val="bullet"/>
      <w:lvlText w:val=""/>
      <w:lvlJc w:val="left"/>
      <w:pPr>
        <w:ind w:left="4244" w:hanging="360"/>
      </w:pPr>
      <w:rPr>
        <w:rFonts w:ascii="Wingdings" w:hAnsi="Wingdings" w:hint="default"/>
      </w:rPr>
    </w:lvl>
    <w:lvl w:ilvl="6" w:tplc="FFF4BE5C" w:tentative="1">
      <w:start w:val="1"/>
      <w:numFmt w:val="bullet"/>
      <w:lvlText w:val=""/>
      <w:lvlJc w:val="left"/>
      <w:pPr>
        <w:ind w:left="4964" w:hanging="360"/>
      </w:pPr>
      <w:rPr>
        <w:rFonts w:ascii="Symbol" w:hAnsi="Symbol" w:hint="default"/>
      </w:rPr>
    </w:lvl>
    <w:lvl w:ilvl="7" w:tplc="8444CE62" w:tentative="1">
      <w:start w:val="1"/>
      <w:numFmt w:val="bullet"/>
      <w:lvlText w:val="o"/>
      <w:lvlJc w:val="left"/>
      <w:pPr>
        <w:ind w:left="5684" w:hanging="360"/>
      </w:pPr>
      <w:rPr>
        <w:rFonts w:ascii="Courier New" w:hAnsi="Courier New" w:cs="Courier New" w:hint="default"/>
      </w:rPr>
    </w:lvl>
    <w:lvl w:ilvl="8" w:tplc="3D6A63C4" w:tentative="1">
      <w:start w:val="1"/>
      <w:numFmt w:val="bullet"/>
      <w:lvlText w:val=""/>
      <w:lvlJc w:val="left"/>
      <w:pPr>
        <w:ind w:left="6404" w:hanging="360"/>
      </w:pPr>
      <w:rPr>
        <w:rFonts w:ascii="Wingdings" w:hAnsi="Wingdings" w:hint="default"/>
      </w:rPr>
    </w:lvl>
  </w:abstractNum>
  <w:abstractNum w:abstractNumId="3" w15:restartNumberingAfterBreak="0">
    <w:nsid w:val="10F4021F"/>
    <w:multiLevelType w:val="multilevel"/>
    <w:tmpl w:val="071869D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14954096"/>
    <w:multiLevelType w:val="hybridMultilevel"/>
    <w:tmpl w:val="18CA65A8"/>
    <w:lvl w:ilvl="0" w:tplc="E7067260">
      <w:start w:val="1"/>
      <w:numFmt w:val="decimal"/>
      <w:lvlText w:val="%1."/>
      <w:lvlJc w:val="left"/>
      <w:pPr>
        <w:ind w:left="1211" w:hanging="360"/>
      </w:pPr>
      <w:rPr>
        <w:rFonts w:hint="default"/>
        <w:b w:val="0"/>
        <w:i w:val="0"/>
        <w:caps w:val="0"/>
        <w:strike w:val="0"/>
        <w:dstrike w:val="0"/>
        <w:vanish w:val="0"/>
        <w:color w:val="000000"/>
        <w:sz w:val="20"/>
        <w:vertAlign w:val="baseline"/>
      </w:rPr>
    </w:lvl>
    <w:lvl w:ilvl="1" w:tplc="04130019" w:tentative="1">
      <w:start w:val="1"/>
      <w:numFmt w:val="lowerLetter"/>
      <w:lvlText w:val="%2."/>
      <w:lvlJc w:val="left"/>
      <w:pPr>
        <w:ind w:left="1931" w:hanging="360"/>
      </w:pPr>
    </w:lvl>
    <w:lvl w:ilvl="2" w:tplc="0413001B" w:tentative="1">
      <w:start w:val="1"/>
      <w:numFmt w:val="lowerRoman"/>
      <w:lvlText w:val="%3."/>
      <w:lvlJc w:val="right"/>
      <w:pPr>
        <w:ind w:left="2651" w:hanging="180"/>
      </w:pPr>
    </w:lvl>
    <w:lvl w:ilvl="3" w:tplc="0413000F" w:tentative="1">
      <w:start w:val="1"/>
      <w:numFmt w:val="decimal"/>
      <w:lvlText w:val="%4."/>
      <w:lvlJc w:val="left"/>
      <w:pPr>
        <w:ind w:left="3371" w:hanging="360"/>
      </w:pPr>
    </w:lvl>
    <w:lvl w:ilvl="4" w:tplc="04130019" w:tentative="1">
      <w:start w:val="1"/>
      <w:numFmt w:val="lowerLetter"/>
      <w:lvlText w:val="%5."/>
      <w:lvlJc w:val="left"/>
      <w:pPr>
        <w:ind w:left="4091" w:hanging="360"/>
      </w:pPr>
    </w:lvl>
    <w:lvl w:ilvl="5" w:tplc="0413001B" w:tentative="1">
      <w:start w:val="1"/>
      <w:numFmt w:val="lowerRoman"/>
      <w:lvlText w:val="%6."/>
      <w:lvlJc w:val="right"/>
      <w:pPr>
        <w:ind w:left="4811" w:hanging="180"/>
      </w:pPr>
    </w:lvl>
    <w:lvl w:ilvl="6" w:tplc="0413000F" w:tentative="1">
      <w:start w:val="1"/>
      <w:numFmt w:val="decimal"/>
      <w:lvlText w:val="%7."/>
      <w:lvlJc w:val="left"/>
      <w:pPr>
        <w:ind w:left="5531" w:hanging="360"/>
      </w:pPr>
    </w:lvl>
    <w:lvl w:ilvl="7" w:tplc="04130019" w:tentative="1">
      <w:start w:val="1"/>
      <w:numFmt w:val="lowerLetter"/>
      <w:lvlText w:val="%8."/>
      <w:lvlJc w:val="left"/>
      <w:pPr>
        <w:ind w:left="6251" w:hanging="360"/>
      </w:pPr>
    </w:lvl>
    <w:lvl w:ilvl="8" w:tplc="0413001B" w:tentative="1">
      <w:start w:val="1"/>
      <w:numFmt w:val="lowerRoman"/>
      <w:lvlText w:val="%9."/>
      <w:lvlJc w:val="right"/>
      <w:pPr>
        <w:ind w:left="6971" w:hanging="180"/>
      </w:pPr>
    </w:lvl>
  </w:abstractNum>
  <w:abstractNum w:abstractNumId="5" w15:restartNumberingAfterBreak="0">
    <w:nsid w:val="17AE304D"/>
    <w:multiLevelType w:val="hybridMultilevel"/>
    <w:tmpl w:val="14AA0884"/>
    <w:lvl w:ilvl="0" w:tplc="8A66FBB8">
      <w:start w:val="1"/>
      <w:numFmt w:val="bullet"/>
      <w:lvlText w:val="-"/>
      <w:lvlJc w:val="left"/>
      <w:pPr>
        <w:ind w:left="927" w:hanging="360"/>
      </w:pPr>
      <w:rPr>
        <w:rFonts w:ascii="Lucida Sans Unicode" w:hAnsi="Lucida Sans Unicode" w:hint="default"/>
        <w:color w:val="CC0000"/>
      </w:rPr>
    </w:lvl>
    <w:lvl w:ilvl="1" w:tplc="FFFFFFFF">
      <w:start w:val="1"/>
      <w:numFmt w:val="bullet"/>
      <w:lvlText w:val="o"/>
      <w:lvlJc w:val="left"/>
      <w:pPr>
        <w:ind w:left="1647" w:hanging="360"/>
      </w:pPr>
      <w:rPr>
        <w:rFonts w:ascii="Courier New" w:hAnsi="Courier New" w:cs="Courier New" w:hint="default"/>
      </w:rPr>
    </w:lvl>
    <w:lvl w:ilvl="2" w:tplc="FFFFFFFF" w:tentative="1">
      <w:start w:val="1"/>
      <w:numFmt w:val="bullet"/>
      <w:lvlText w:val=""/>
      <w:lvlJc w:val="left"/>
      <w:pPr>
        <w:ind w:left="2367" w:hanging="360"/>
      </w:pPr>
      <w:rPr>
        <w:rFonts w:ascii="Wingdings" w:hAnsi="Wingdings" w:hint="default"/>
      </w:rPr>
    </w:lvl>
    <w:lvl w:ilvl="3" w:tplc="FFFFFFFF">
      <w:start w:val="1"/>
      <w:numFmt w:val="bullet"/>
      <w:lvlText w:val=""/>
      <w:lvlJc w:val="left"/>
      <w:pPr>
        <w:ind w:left="3087" w:hanging="360"/>
      </w:pPr>
      <w:rPr>
        <w:rFonts w:ascii="Symbol" w:hAnsi="Symbol" w:hint="default"/>
      </w:rPr>
    </w:lvl>
    <w:lvl w:ilvl="4" w:tplc="FFFFFFFF">
      <w:start w:val="1"/>
      <w:numFmt w:val="bullet"/>
      <w:lvlText w:val="o"/>
      <w:lvlJc w:val="left"/>
      <w:pPr>
        <w:ind w:left="3807" w:hanging="360"/>
      </w:pPr>
      <w:rPr>
        <w:rFonts w:ascii="Courier New" w:hAnsi="Courier New" w:cs="Courier New" w:hint="default"/>
      </w:rPr>
    </w:lvl>
    <w:lvl w:ilvl="5" w:tplc="FFFFFFFF" w:tentative="1">
      <w:start w:val="1"/>
      <w:numFmt w:val="bullet"/>
      <w:lvlText w:val=""/>
      <w:lvlJc w:val="left"/>
      <w:pPr>
        <w:ind w:left="4527" w:hanging="360"/>
      </w:pPr>
      <w:rPr>
        <w:rFonts w:ascii="Wingdings" w:hAnsi="Wingdings" w:hint="default"/>
      </w:rPr>
    </w:lvl>
    <w:lvl w:ilvl="6" w:tplc="FFFFFFFF" w:tentative="1">
      <w:start w:val="1"/>
      <w:numFmt w:val="bullet"/>
      <w:lvlText w:val=""/>
      <w:lvlJc w:val="left"/>
      <w:pPr>
        <w:ind w:left="5247" w:hanging="360"/>
      </w:pPr>
      <w:rPr>
        <w:rFonts w:ascii="Symbol" w:hAnsi="Symbol" w:hint="default"/>
      </w:rPr>
    </w:lvl>
    <w:lvl w:ilvl="7" w:tplc="FFFFFFFF" w:tentative="1">
      <w:start w:val="1"/>
      <w:numFmt w:val="bullet"/>
      <w:lvlText w:val="o"/>
      <w:lvlJc w:val="left"/>
      <w:pPr>
        <w:ind w:left="5967" w:hanging="360"/>
      </w:pPr>
      <w:rPr>
        <w:rFonts w:ascii="Courier New" w:hAnsi="Courier New" w:cs="Courier New" w:hint="default"/>
      </w:rPr>
    </w:lvl>
    <w:lvl w:ilvl="8" w:tplc="FFFFFFFF" w:tentative="1">
      <w:start w:val="1"/>
      <w:numFmt w:val="bullet"/>
      <w:lvlText w:val=""/>
      <w:lvlJc w:val="left"/>
      <w:pPr>
        <w:ind w:left="6687" w:hanging="360"/>
      </w:pPr>
      <w:rPr>
        <w:rFonts w:ascii="Wingdings" w:hAnsi="Wingdings" w:hint="default"/>
      </w:rPr>
    </w:lvl>
  </w:abstractNum>
  <w:abstractNum w:abstractNumId="6" w15:restartNumberingAfterBreak="0">
    <w:nsid w:val="1FF36324"/>
    <w:multiLevelType w:val="hybridMultilevel"/>
    <w:tmpl w:val="BCC0C810"/>
    <w:name w:val="Utrecht hoofdstuknummering2222232222222"/>
    <w:lvl w:ilvl="0" w:tplc="92A2DD60">
      <w:start w:val="1"/>
      <w:numFmt w:val="bullet"/>
      <w:pStyle w:val="Opsommingmetbullet"/>
      <w:lvlText w:val="-"/>
      <w:lvlJc w:val="left"/>
      <w:pPr>
        <w:ind w:left="360" w:hanging="360"/>
      </w:pPr>
      <w:rPr>
        <w:rFonts w:ascii="Lucida Sans Unicode" w:hAnsi="Lucida Sans Unicode" w:hint="default"/>
        <w:color w:val="CC0000"/>
      </w:rPr>
    </w:lvl>
    <w:lvl w:ilvl="1" w:tplc="45B21CC4">
      <w:start w:val="1"/>
      <w:numFmt w:val="bullet"/>
      <w:lvlText w:val="o"/>
      <w:lvlJc w:val="left"/>
      <w:pPr>
        <w:ind w:left="1080" w:hanging="360"/>
      </w:pPr>
      <w:rPr>
        <w:rFonts w:ascii="Courier New" w:hAnsi="Courier New" w:cs="Courier New" w:hint="default"/>
      </w:rPr>
    </w:lvl>
    <w:lvl w:ilvl="2" w:tplc="DB1ECAEA">
      <w:start w:val="1"/>
      <w:numFmt w:val="bullet"/>
      <w:lvlText w:val=""/>
      <w:lvlJc w:val="left"/>
      <w:pPr>
        <w:ind w:left="1800" w:hanging="360"/>
      </w:pPr>
      <w:rPr>
        <w:rFonts w:ascii="Wingdings" w:hAnsi="Wingdings" w:hint="default"/>
      </w:rPr>
    </w:lvl>
    <w:lvl w:ilvl="3" w:tplc="0A1AF4A2" w:tentative="1">
      <w:start w:val="1"/>
      <w:numFmt w:val="bullet"/>
      <w:lvlText w:val=""/>
      <w:lvlJc w:val="left"/>
      <w:pPr>
        <w:ind w:left="2520" w:hanging="360"/>
      </w:pPr>
      <w:rPr>
        <w:rFonts w:ascii="Symbol" w:hAnsi="Symbol" w:hint="default"/>
      </w:rPr>
    </w:lvl>
    <w:lvl w:ilvl="4" w:tplc="788ADE02" w:tentative="1">
      <w:start w:val="1"/>
      <w:numFmt w:val="bullet"/>
      <w:lvlText w:val="o"/>
      <w:lvlJc w:val="left"/>
      <w:pPr>
        <w:ind w:left="3240" w:hanging="360"/>
      </w:pPr>
      <w:rPr>
        <w:rFonts w:ascii="Courier New" w:hAnsi="Courier New" w:cs="Courier New" w:hint="default"/>
      </w:rPr>
    </w:lvl>
    <w:lvl w:ilvl="5" w:tplc="77DA7C7A" w:tentative="1">
      <w:start w:val="1"/>
      <w:numFmt w:val="bullet"/>
      <w:lvlText w:val=""/>
      <w:lvlJc w:val="left"/>
      <w:pPr>
        <w:ind w:left="3960" w:hanging="360"/>
      </w:pPr>
      <w:rPr>
        <w:rFonts w:ascii="Wingdings" w:hAnsi="Wingdings" w:hint="default"/>
      </w:rPr>
    </w:lvl>
    <w:lvl w:ilvl="6" w:tplc="CE0C410A" w:tentative="1">
      <w:start w:val="1"/>
      <w:numFmt w:val="bullet"/>
      <w:lvlText w:val=""/>
      <w:lvlJc w:val="left"/>
      <w:pPr>
        <w:ind w:left="4680" w:hanging="360"/>
      </w:pPr>
      <w:rPr>
        <w:rFonts w:ascii="Symbol" w:hAnsi="Symbol" w:hint="default"/>
      </w:rPr>
    </w:lvl>
    <w:lvl w:ilvl="7" w:tplc="861EB24A" w:tentative="1">
      <w:start w:val="1"/>
      <w:numFmt w:val="bullet"/>
      <w:lvlText w:val="o"/>
      <w:lvlJc w:val="left"/>
      <w:pPr>
        <w:ind w:left="5400" w:hanging="360"/>
      </w:pPr>
      <w:rPr>
        <w:rFonts w:ascii="Courier New" w:hAnsi="Courier New" w:cs="Courier New" w:hint="default"/>
      </w:rPr>
    </w:lvl>
    <w:lvl w:ilvl="8" w:tplc="5D3E7E40" w:tentative="1">
      <w:start w:val="1"/>
      <w:numFmt w:val="bullet"/>
      <w:lvlText w:val=""/>
      <w:lvlJc w:val="left"/>
      <w:pPr>
        <w:ind w:left="6120" w:hanging="360"/>
      </w:pPr>
      <w:rPr>
        <w:rFonts w:ascii="Wingdings" w:hAnsi="Wingdings" w:hint="default"/>
      </w:rPr>
    </w:lvl>
  </w:abstractNum>
  <w:abstractNum w:abstractNumId="7" w15:restartNumberingAfterBreak="0">
    <w:nsid w:val="237E465A"/>
    <w:multiLevelType w:val="multilevel"/>
    <w:tmpl w:val="834C5B0C"/>
    <w:numStyleLink w:val="Koppenovk"/>
  </w:abstractNum>
  <w:abstractNum w:abstractNumId="8" w15:restartNumberingAfterBreak="0">
    <w:nsid w:val="24CF4342"/>
    <w:multiLevelType w:val="hybridMultilevel"/>
    <w:tmpl w:val="03367824"/>
    <w:lvl w:ilvl="0" w:tplc="0742B6F4">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574500"/>
    <w:multiLevelType w:val="hybridMultilevel"/>
    <w:tmpl w:val="B34C1D3A"/>
    <w:lvl w:ilvl="0" w:tplc="099644AE">
      <w:start w:val="1"/>
      <w:numFmt w:val="bullet"/>
      <w:lvlText w:val="₋"/>
      <w:lvlJc w:val="left"/>
      <w:pPr>
        <w:ind w:left="1416" w:hanging="360"/>
      </w:pPr>
      <w:rPr>
        <w:rFonts w:ascii="Lucida Sans Unicode" w:hAnsi="Lucida Sans Unicode" w:hint="default"/>
        <w:b w:val="0"/>
        <w:i w:val="0"/>
        <w:color w:val="auto"/>
        <w:sz w:val="20"/>
      </w:rPr>
    </w:lvl>
    <w:lvl w:ilvl="1" w:tplc="247AE748" w:tentative="1">
      <w:start w:val="1"/>
      <w:numFmt w:val="bullet"/>
      <w:lvlText w:val="o"/>
      <w:lvlJc w:val="left"/>
      <w:pPr>
        <w:ind w:left="2136" w:hanging="360"/>
      </w:pPr>
      <w:rPr>
        <w:rFonts w:ascii="Courier New" w:hAnsi="Courier New" w:cs="Courier New" w:hint="default"/>
      </w:rPr>
    </w:lvl>
    <w:lvl w:ilvl="2" w:tplc="3AFE7998" w:tentative="1">
      <w:start w:val="1"/>
      <w:numFmt w:val="bullet"/>
      <w:lvlText w:val=""/>
      <w:lvlJc w:val="left"/>
      <w:pPr>
        <w:ind w:left="2856" w:hanging="360"/>
      </w:pPr>
      <w:rPr>
        <w:rFonts w:ascii="Wingdings" w:hAnsi="Wingdings" w:hint="default"/>
      </w:rPr>
    </w:lvl>
    <w:lvl w:ilvl="3" w:tplc="341CA862" w:tentative="1">
      <w:start w:val="1"/>
      <w:numFmt w:val="bullet"/>
      <w:lvlText w:val=""/>
      <w:lvlJc w:val="left"/>
      <w:pPr>
        <w:ind w:left="3576" w:hanging="360"/>
      </w:pPr>
      <w:rPr>
        <w:rFonts w:ascii="Symbol" w:hAnsi="Symbol" w:hint="default"/>
      </w:rPr>
    </w:lvl>
    <w:lvl w:ilvl="4" w:tplc="65503F40" w:tentative="1">
      <w:start w:val="1"/>
      <w:numFmt w:val="bullet"/>
      <w:lvlText w:val="o"/>
      <w:lvlJc w:val="left"/>
      <w:pPr>
        <w:ind w:left="4296" w:hanging="360"/>
      </w:pPr>
      <w:rPr>
        <w:rFonts w:ascii="Courier New" w:hAnsi="Courier New" w:cs="Courier New" w:hint="default"/>
      </w:rPr>
    </w:lvl>
    <w:lvl w:ilvl="5" w:tplc="F9442FAA" w:tentative="1">
      <w:start w:val="1"/>
      <w:numFmt w:val="bullet"/>
      <w:lvlText w:val=""/>
      <w:lvlJc w:val="left"/>
      <w:pPr>
        <w:ind w:left="5016" w:hanging="360"/>
      </w:pPr>
      <w:rPr>
        <w:rFonts w:ascii="Wingdings" w:hAnsi="Wingdings" w:hint="default"/>
      </w:rPr>
    </w:lvl>
    <w:lvl w:ilvl="6" w:tplc="1A1645F6" w:tentative="1">
      <w:start w:val="1"/>
      <w:numFmt w:val="bullet"/>
      <w:lvlText w:val=""/>
      <w:lvlJc w:val="left"/>
      <w:pPr>
        <w:ind w:left="5736" w:hanging="360"/>
      </w:pPr>
      <w:rPr>
        <w:rFonts w:ascii="Symbol" w:hAnsi="Symbol" w:hint="default"/>
      </w:rPr>
    </w:lvl>
    <w:lvl w:ilvl="7" w:tplc="60923E8E" w:tentative="1">
      <w:start w:val="1"/>
      <w:numFmt w:val="bullet"/>
      <w:lvlText w:val="o"/>
      <w:lvlJc w:val="left"/>
      <w:pPr>
        <w:ind w:left="6456" w:hanging="360"/>
      </w:pPr>
      <w:rPr>
        <w:rFonts w:ascii="Courier New" w:hAnsi="Courier New" w:cs="Courier New" w:hint="default"/>
      </w:rPr>
    </w:lvl>
    <w:lvl w:ilvl="8" w:tplc="243EC8F6" w:tentative="1">
      <w:start w:val="1"/>
      <w:numFmt w:val="bullet"/>
      <w:lvlText w:val=""/>
      <w:lvlJc w:val="left"/>
      <w:pPr>
        <w:ind w:left="7176" w:hanging="360"/>
      </w:pPr>
      <w:rPr>
        <w:rFonts w:ascii="Wingdings" w:hAnsi="Wingdings" w:hint="default"/>
      </w:rPr>
    </w:lvl>
  </w:abstractNum>
  <w:abstractNum w:abstractNumId="10" w15:restartNumberingAfterBreak="0">
    <w:nsid w:val="31635A91"/>
    <w:multiLevelType w:val="multilevel"/>
    <w:tmpl w:val="834C5B0C"/>
    <w:styleLink w:val="Koppenovk"/>
    <w:lvl w:ilvl="0">
      <w:start w:val="1"/>
      <w:numFmt w:val="decimal"/>
      <w:pStyle w:val="Kop2"/>
      <w:lvlText w:val="%1."/>
      <w:lvlJc w:val="left"/>
      <w:pPr>
        <w:tabs>
          <w:tab w:val="num" w:pos="360"/>
        </w:tabs>
      </w:pPr>
      <w:rPr>
        <w:rFonts w:ascii="Arial" w:eastAsiaTheme="majorEastAsia" w:hAnsi="Arial" w:cstheme="majorBidi"/>
      </w:rPr>
    </w:lvl>
    <w:lvl w:ilvl="1">
      <w:start w:val="1"/>
      <w:numFmt w:val="decimal"/>
      <w:pStyle w:val="Stijlovkartikel"/>
      <w:lvlText w:val="%1.%2"/>
      <w:lvlJc w:val="left"/>
      <w:pPr>
        <w:ind w:left="851" w:hanging="49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486493F"/>
    <w:multiLevelType w:val="multilevel"/>
    <w:tmpl w:val="A4746F4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Cs w:val="0"/>
        <w:i w:val="0"/>
        <w:caps w:val="0"/>
        <w:smallCaps w:val="0"/>
        <w:strike w:val="0"/>
        <w:dstrike w:val="0"/>
        <w:noProof w:val="0"/>
        <w:vanish w:val="0"/>
        <w:color w:val="000000"/>
        <w:spacing w:val="0"/>
        <w:kern w:val="0"/>
        <w:position w:val="0"/>
        <w:sz w:val="18"/>
        <w:szCs w:val="18"/>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props3d w14:extrusionH="0" w14:contourW="0" w14:prstMaterial="warmMatt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15:restartNumberingAfterBreak="0">
    <w:nsid w:val="402F238C"/>
    <w:multiLevelType w:val="multilevel"/>
    <w:tmpl w:val="BF720746"/>
    <w:lvl w:ilvl="0">
      <w:start w:val="1"/>
      <w:numFmt w:val="decimal"/>
      <w:lvlText w:val="%1."/>
      <w:lvlJc w:val="left"/>
      <w:pPr>
        <w:ind w:left="720" w:hanging="360"/>
      </w:pPr>
    </w:lvl>
    <w:lvl w:ilvl="1">
      <w:start w:val="1"/>
      <w:numFmt w:val="decimal"/>
      <w:lvlText w:val="%1.%2"/>
      <w:lvlJc w:val="left"/>
      <w:pPr>
        <w:ind w:left="855" w:hanging="495"/>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1593B3E"/>
    <w:multiLevelType w:val="multilevel"/>
    <w:tmpl w:val="967CA552"/>
    <w:lvl w:ilvl="0">
      <w:start w:val="1"/>
      <w:numFmt w:val="decimal"/>
      <w:lvlText w:val="Artikel %1"/>
      <w:lvlJc w:val="right"/>
      <w:pPr>
        <w:tabs>
          <w:tab w:val="num" w:pos="0"/>
        </w:tabs>
        <w:ind w:left="0" w:hanging="113"/>
      </w:pPr>
      <w:rPr>
        <w:rFonts w:ascii="Utopia Bold" w:hAnsi="Utopia Bold" w:hint="default"/>
        <w:b w:val="0"/>
        <w:i/>
        <w:sz w:val="18"/>
      </w:rPr>
    </w:lvl>
    <w:lvl w:ilvl="1">
      <w:start w:val="1"/>
      <w:numFmt w:val="decimal"/>
      <w:lvlText w:val="%1 .%2"/>
      <w:lvlJc w:val="right"/>
      <w:pPr>
        <w:tabs>
          <w:tab w:val="num" w:pos="0"/>
        </w:tabs>
        <w:ind w:left="0" w:hanging="113"/>
      </w:pPr>
      <w:rPr>
        <w:rFonts w:ascii="Utopia" w:hAnsi="Utopia" w:hint="default"/>
        <w:b w:val="0"/>
        <w:i w:val="0"/>
        <w:sz w:val="18"/>
      </w:rPr>
    </w:lvl>
    <w:lvl w:ilvl="2">
      <w:start w:val="1"/>
      <w:numFmt w:val="lowerLetter"/>
      <w:lvlText w:val="(%3)"/>
      <w:lvlJc w:val="right"/>
      <w:pPr>
        <w:tabs>
          <w:tab w:val="num" w:pos="0"/>
        </w:tabs>
        <w:ind w:left="0" w:hanging="113"/>
      </w:pPr>
      <w:rPr>
        <w:rFonts w:ascii="Utopia" w:hAnsi="Utopia" w:hint="default"/>
        <w:b w:val="0"/>
        <w:i w:val="0"/>
        <w:sz w:val="18"/>
      </w:r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48E66317"/>
    <w:multiLevelType w:val="hybridMultilevel"/>
    <w:tmpl w:val="A77CE0AE"/>
    <w:lvl w:ilvl="0" w:tplc="59B27F3C">
      <w:start w:val="1"/>
      <w:numFmt w:val="bullet"/>
      <w:lvlText w:val="•"/>
      <w:lvlJc w:val="left"/>
      <w:pPr>
        <w:ind w:left="720" w:hanging="360"/>
      </w:pPr>
      <w:rPr>
        <w:rFonts w:ascii="Arial" w:hAnsi="Arial" w:cs="Arial" w:hint="default"/>
        <w:b w:val="0"/>
        <w:i w:val="0"/>
        <w:color w:val="auto"/>
        <w:sz w:val="20"/>
      </w:rPr>
    </w:lvl>
    <w:lvl w:ilvl="1" w:tplc="B56CA93A">
      <w:start w:val="1"/>
      <w:numFmt w:val="bullet"/>
      <w:lvlText w:val="•"/>
      <w:lvlJc w:val="left"/>
      <w:pPr>
        <w:ind w:left="1440" w:hanging="360"/>
      </w:pPr>
      <w:rPr>
        <w:rFonts w:ascii="Lucida Sans Unicode" w:hAnsi="Lucida Sans Unicode" w:hint="default"/>
        <w:b w:val="0"/>
        <w:i w:val="0"/>
        <w:color w:val="auto"/>
        <w:sz w:val="20"/>
      </w:rPr>
    </w:lvl>
    <w:lvl w:ilvl="2" w:tplc="C6FE795E" w:tentative="1">
      <w:start w:val="1"/>
      <w:numFmt w:val="bullet"/>
      <w:lvlText w:val=""/>
      <w:lvlJc w:val="left"/>
      <w:pPr>
        <w:ind w:left="2160" w:hanging="360"/>
      </w:pPr>
      <w:rPr>
        <w:rFonts w:ascii="Wingdings" w:hAnsi="Wingdings" w:hint="default"/>
      </w:rPr>
    </w:lvl>
    <w:lvl w:ilvl="3" w:tplc="9C6A31BA" w:tentative="1">
      <w:start w:val="1"/>
      <w:numFmt w:val="bullet"/>
      <w:lvlText w:val=""/>
      <w:lvlJc w:val="left"/>
      <w:pPr>
        <w:ind w:left="2880" w:hanging="360"/>
      </w:pPr>
      <w:rPr>
        <w:rFonts w:ascii="Symbol" w:hAnsi="Symbol" w:hint="default"/>
      </w:rPr>
    </w:lvl>
    <w:lvl w:ilvl="4" w:tplc="1DA8FA46" w:tentative="1">
      <w:start w:val="1"/>
      <w:numFmt w:val="bullet"/>
      <w:lvlText w:val="o"/>
      <w:lvlJc w:val="left"/>
      <w:pPr>
        <w:ind w:left="3600" w:hanging="360"/>
      </w:pPr>
      <w:rPr>
        <w:rFonts w:ascii="Courier New" w:hAnsi="Courier New" w:cs="Courier New" w:hint="default"/>
      </w:rPr>
    </w:lvl>
    <w:lvl w:ilvl="5" w:tplc="D48CA108" w:tentative="1">
      <w:start w:val="1"/>
      <w:numFmt w:val="bullet"/>
      <w:lvlText w:val=""/>
      <w:lvlJc w:val="left"/>
      <w:pPr>
        <w:ind w:left="4320" w:hanging="360"/>
      </w:pPr>
      <w:rPr>
        <w:rFonts w:ascii="Wingdings" w:hAnsi="Wingdings" w:hint="default"/>
      </w:rPr>
    </w:lvl>
    <w:lvl w:ilvl="6" w:tplc="433E29E2" w:tentative="1">
      <w:start w:val="1"/>
      <w:numFmt w:val="bullet"/>
      <w:lvlText w:val=""/>
      <w:lvlJc w:val="left"/>
      <w:pPr>
        <w:ind w:left="5040" w:hanging="360"/>
      </w:pPr>
      <w:rPr>
        <w:rFonts w:ascii="Symbol" w:hAnsi="Symbol" w:hint="default"/>
      </w:rPr>
    </w:lvl>
    <w:lvl w:ilvl="7" w:tplc="27F2CFB6" w:tentative="1">
      <w:start w:val="1"/>
      <w:numFmt w:val="bullet"/>
      <w:lvlText w:val="o"/>
      <w:lvlJc w:val="left"/>
      <w:pPr>
        <w:ind w:left="5760" w:hanging="360"/>
      </w:pPr>
      <w:rPr>
        <w:rFonts w:ascii="Courier New" w:hAnsi="Courier New" w:cs="Courier New" w:hint="default"/>
      </w:rPr>
    </w:lvl>
    <w:lvl w:ilvl="8" w:tplc="2D989FA0" w:tentative="1">
      <w:start w:val="1"/>
      <w:numFmt w:val="bullet"/>
      <w:lvlText w:val=""/>
      <w:lvlJc w:val="left"/>
      <w:pPr>
        <w:ind w:left="6480" w:hanging="360"/>
      </w:pPr>
      <w:rPr>
        <w:rFonts w:ascii="Wingdings" w:hAnsi="Wingdings" w:hint="default"/>
      </w:rPr>
    </w:lvl>
  </w:abstractNum>
  <w:abstractNum w:abstractNumId="15" w15:restartNumberingAfterBreak="0">
    <w:nsid w:val="4C8711CE"/>
    <w:multiLevelType w:val="hybridMultilevel"/>
    <w:tmpl w:val="F402ACC4"/>
    <w:lvl w:ilvl="0" w:tplc="94CA9C68">
      <w:start w:val="1"/>
      <w:numFmt w:val="bullet"/>
      <w:pStyle w:val="Opsomming"/>
      <w:lvlText w:val=""/>
      <w:lvlJc w:val="left"/>
      <w:pPr>
        <w:ind w:left="360" w:hanging="360"/>
      </w:pPr>
      <w:rPr>
        <w:rFonts w:ascii="Symbol" w:hAnsi="Symbol" w:hint="default"/>
        <w:color w:val="CC0000"/>
        <w:sz w:val="12"/>
        <w:szCs w:val="12"/>
      </w:rPr>
    </w:lvl>
    <w:lvl w:ilvl="1" w:tplc="F2843412" w:tentative="1">
      <w:start w:val="1"/>
      <w:numFmt w:val="bullet"/>
      <w:lvlText w:val="o"/>
      <w:lvlJc w:val="left"/>
      <w:pPr>
        <w:ind w:left="1080" w:hanging="360"/>
      </w:pPr>
      <w:rPr>
        <w:rFonts w:ascii="Courier New" w:hAnsi="Courier New" w:cs="Courier New" w:hint="default"/>
      </w:rPr>
    </w:lvl>
    <w:lvl w:ilvl="2" w:tplc="DC507B48" w:tentative="1">
      <w:start w:val="1"/>
      <w:numFmt w:val="bullet"/>
      <w:lvlText w:val=""/>
      <w:lvlJc w:val="left"/>
      <w:pPr>
        <w:ind w:left="1800" w:hanging="360"/>
      </w:pPr>
      <w:rPr>
        <w:rFonts w:ascii="Wingdings" w:hAnsi="Wingdings" w:hint="default"/>
      </w:rPr>
    </w:lvl>
    <w:lvl w:ilvl="3" w:tplc="0ADACD7E" w:tentative="1">
      <w:start w:val="1"/>
      <w:numFmt w:val="bullet"/>
      <w:lvlText w:val=""/>
      <w:lvlJc w:val="left"/>
      <w:pPr>
        <w:ind w:left="2520" w:hanging="360"/>
      </w:pPr>
      <w:rPr>
        <w:rFonts w:ascii="Symbol" w:hAnsi="Symbol" w:hint="default"/>
      </w:rPr>
    </w:lvl>
    <w:lvl w:ilvl="4" w:tplc="D3F87682" w:tentative="1">
      <w:start w:val="1"/>
      <w:numFmt w:val="bullet"/>
      <w:lvlText w:val="o"/>
      <w:lvlJc w:val="left"/>
      <w:pPr>
        <w:ind w:left="3240" w:hanging="360"/>
      </w:pPr>
      <w:rPr>
        <w:rFonts w:ascii="Courier New" w:hAnsi="Courier New" w:cs="Courier New" w:hint="default"/>
      </w:rPr>
    </w:lvl>
    <w:lvl w:ilvl="5" w:tplc="B686E56C" w:tentative="1">
      <w:start w:val="1"/>
      <w:numFmt w:val="bullet"/>
      <w:lvlText w:val=""/>
      <w:lvlJc w:val="left"/>
      <w:pPr>
        <w:ind w:left="3960" w:hanging="360"/>
      </w:pPr>
      <w:rPr>
        <w:rFonts w:ascii="Wingdings" w:hAnsi="Wingdings" w:hint="default"/>
      </w:rPr>
    </w:lvl>
    <w:lvl w:ilvl="6" w:tplc="08AE3BC6" w:tentative="1">
      <w:start w:val="1"/>
      <w:numFmt w:val="bullet"/>
      <w:lvlText w:val=""/>
      <w:lvlJc w:val="left"/>
      <w:pPr>
        <w:ind w:left="4680" w:hanging="360"/>
      </w:pPr>
      <w:rPr>
        <w:rFonts w:ascii="Symbol" w:hAnsi="Symbol" w:hint="default"/>
      </w:rPr>
    </w:lvl>
    <w:lvl w:ilvl="7" w:tplc="7458D3C4" w:tentative="1">
      <w:start w:val="1"/>
      <w:numFmt w:val="bullet"/>
      <w:lvlText w:val="o"/>
      <w:lvlJc w:val="left"/>
      <w:pPr>
        <w:ind w:left="5400" w:hanging="360"/>
      </w:pPr>
      <w:rPr>
        <w:rFonts w:ascii="Courier New" w:hAnsi="Courier New" w:cs="Courier New" w:hint="default"/>
      </w:rPr>
    </w:lvl>
    <w:lvl w:ilvl="8" w:tplc="A26C8C30" w:tentative="1">
      <w:start w:val="1"/>
      <w:numFmt w:val="bullet"/>
      <w:lvlText w:val=""/>
      <w:lvlJc w:val="left"/>
      <w:pPr>
        <w:ind w:left="6120" w:hanging="360"/>
      </w:pPr>
      <w:rPr>
        <w:rFonts w:ascii="Wingdings" w:hAnsi="Wingdings" w:hint="default"/>
      </w:rPr>
    </w:lvl>
  </w:abstractNum>
  <w:abstractNum w:abstractNumId="16" w15:restartNumberingAfterBreak="0">
    <w:nsid w:val="53B21F1A"/>
    <w:multiLevelType w:val="singleLevel"/>
    <w:tmpl w:val="3C088698"/>
    <w:lvl w:ilvl="0">
      <w:start w:val="1"/>
      <w:numFmt w:val="decimal"/>
      <w:pStyle w:val="Opsommingmetnummer"/>
      <w:lvlText w:val="%1."/>
      <w:lvlJc w:val="left"/>
      <w:pPr>
        <w:tabs>
          <w:tab w:val="num" w:pos="360"/>
        </w:tabs>
        <w:ind w:left="360" w:hanging="360"/>
      </w:pPr>
      <w:rPr>
        <w:color w:val="CC0000"/>
      </w:rPr>
    </w:lvl>
  </w:abstractNum>
  <w:abstractNum w:abstractNumId="17" w15:restartNumberingAfterBreak="0">
    <w:nsid w:val="56C801D0"/>
    <w:multiLevelType w:val="multilevel"/>
    <w:tmpl w:val="8AB00B8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Kop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793594C"/>
    <w:multiLevelType w:val="hybridMultilevel"/>
    <w:tmpl w:val="21B44640"/>
    <w:lvl w:ilvl="0" w:tplc="FFFFFFFF">
      <w:start w:val="1"/>
      <w:numFmt w:val="bullet"/>
      <w:lvlText w:val="-"/>
      <w:lvlJc w:val="left"/>
      <w:pPr>
        <w:ind w:left="1287" w:hanging="360"/>
      </w:pPr>
      <w:rPr>
        <w:rFonts w:ascii="Lucida Sans Unicode" w:hAnsi="Lucida Sans Unicode" w:hint="default"/>
        <w:color w:val="CC0000"/>
      </w:rPr>
    </w:lvl>
    <w:lvl w:ilvl="1" w:tplc="8A66FBB8">
      <w:start w:val="1"/>
      <w:numFmt w:val="bullet"/>
      <w:lvlText w:val="-"/>
      <w:lvlJc w:val="left"/>
      <w:pPr>
        <w:ind w:left="2007" w:hanging="360"/>
      </w:pPr>
      <w:rPr>
        <w:rFonts w:ascii="Lucida Sans Unicode" w:hAnsi="Lucida Sans Unicode" w:hint="default"/>
        <w:color w:val="CC0000"/>
      </w:rPr>
    </w:lvl>
    <w:lvl w:ilvl="2" w:tplc="FFFFFFFF">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9" w15:restartNumberingAfterBreak="0">
    <w:nsid w:val="58E226D2"/>
    <w:multiLevelType w:val="multilevel"/>
    <w:tmpl w:val="09347010"/>
    <w:lvl w:ilvl="0">
      <w:start w:val="1"/>
      <w:numFmt w:val="decimal"/>
      <w:pStyle w:val="Kop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5CB8491A"/>
    <w:multiLevelType w:val="hybridMultilevel"/>
    <w:tmpl w:val="0B5AC02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69A662D"/>
    <w:multiLevelType w:val="hybridMultilevel"/>
    <w:tmpl w:val="32B25D2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6D7454E7"/>
    <w:multiLevelType w:val="hybridMultilevel"/>
    <w:tmpl w:val="F8C89D82"/>
    <w:lvl w:ilvl="0" w:tplc="71927CCA">
      <w:start w:val="1"/>
      <w:numFmt w:val="bullet"/>
      <w:lvlText w:val="₋"/>
      <w:lvlJc w:val="left"/>
      <w:pPr>
        <w:ind w:left="1068" w:hanging="360"/>
      </w:pPr>
      <w:rPr>
        <w:rFonts w:ascii="Lucida Sans Unicode" w:hAnsi="Lucida Sans Unicode" w:hint="default"/>
        <w:b w:val="0"/>
        <w:i w:val="0"/>
        <w:color w:val="auto"/>
        <w:sz w:val="20"/>
      </w:rPr>
    </w:lvl>
    <w:lvl w:ilvl="1" w:tplc="F06E2F68" w:tentative="1">
      <w:start w:val="1"/>
      <w:numFmt w:val="bullet"/>
      <w:lvlText w:val="o"/>
      <w:lvlJc w:val="left"/>
      <w:pPr>
        <w:ind w:left="1788" w:hanging="360"/>
      </w:pPr>
      <w:rPr>
        <w:rFonts w:ascii="Courier New" w:hAnsi="Courier New" w:cs="Courier New" w:hint="default"/>
      </w:rPr>
    </w:lvl>
    <w:lvl w:ilvl="2" w:tplc="F808D2F8" w:tentative="1">
      <w:start w:val="1"/>
      <w:numFmt w:val="bullet"/>
      <w:lvlText w:val=""/>
      <w:lvlJc w:val="left"/>
      <w:pPr>
        <w:ind w:left="2508" w:hanging="360"/>
      </w:pPr>
      <w:rPr>
        <w:rFonts w:ascii="Wingdings" w:hAnsi="Wingdings" w:hint="default"/>
      </w:rPr>
    </w:lvl>
    <w:lvl w:ilvl="3" w:tplc="0D2C8E60" w:tentative="1">
      <w:start w:val="1"/>
      <w:numFmt w:val="bullet"/>
      <w:lvlText w:val=""/>
      <w:lvlJc w:val="left"/>
      <w:pPr>
        <w:ind w:left="3228" w:hanging="360"/>
      </w:pPr>
      <w:rPr>
        <w:rFonts w:ascii="Symbol" w:hAnsi="Symbol" w:hint="default"/>
      </w:rPr>
    </w:lvl>
    <w:lvl w:ilvl="4" w:tplc="6D70BC8A" w:tentative="1">
      <w:start w:val="1"/>
      <w:numFmt w:val="bullet"/>
      <w:lvlText w:val="o"/>
      <w:lvlJc w:val="left"/>
      <w:pPr>
        <w:ind w:left="3948" w:hanging="360"/>
      </w:pPr>
      <w:rPr>
        <w:rFonts w:ascii="Courier New" w:hAnsi="Courier New" w:cs="Courier New" w:hint="default"/>
      </w:rPr>
    </w:lvl>
    <w:lvl w:ilvl="5" w:tplc="8C90E5FE" w:tentative="1">
      <w:start w:val="1"/>
      <w:numFmt w:val="bullet"/>
      <w:lvlText w:val=""/>
      <w:lvlJc w:val="left"/>
      <w:pPr>
        <w:ind w:left="4668" w:hanging="360"/>
      </w:pPr>
      <w:rPr>
        <w:rFonts w:ascii="Wingdings" w:hAnsi="Wingdings" w:hint="default"/>
      </w:rPr>
    </w:lvl>
    <w:lvl w:ilvl="6" w:tplc="06D444CE" w:tentative="1">
      <w:start w:val="1"/>
      <w:numFmt w:val="bullet"/>
      <w:lvlText w:val=""/>
      <w:lvlJc w:val="left"/>
      <w:pPr>
        <w:ind w:left="5388" w:hanging="360"/>
      </w:pPr>
      <w:rPr>
        <w:rFonts w:ascii="Symbol" w:hAnsi="Symbol" w:hint="default"/>
      </w:rPr>
    </w:lvl>
    <w:lvl w:ilvl="7" w:tplc="F0628C76" w:tentative="1">
      <w:start w:val="1"/>
      <w:numFmt w:val="bullet"/>
      <w:lvlText w:val="o"/>
      <w:lvlJc w:val="left"/>
      <w:pPr>
        <w:ind w:left="6108" w:hanging="360"/>
      </w:pPr>
      <w:rPr>
        <w:rFonts w:ascii="Courier New" w:hAnsi="Courier New" w:cs="Courier New" w:hint="default"/>
      </w:rPr>
    </w:lvl>
    <w:lvl w:ilvl="8" w:tplc="FBB88C84" w:tentative="1">
      <w:start w:val="1"/>
      <w:numFmt w:val="bullet"/>
      <w:lvlText w:val=""/>
      <w:lvlJc w:val="left"/>
      <w:pPr>
        <w:ind w:left="6828" w:hanging="360"/>
      </w:pPr>
      <w:rPr>
        <w:rFonts w:ascii="Wingdings" w:hAnsi="Wingdings" w:hint="default"/>
      </w:rPr>
    </w:lvl>
  </w:abstractNum>
  <w:abstractNum w:abstractNumId="23" w15:restartNumberingAfterBreak="0">
    <w:nsid w:val="749A1497"/>
    <w:multiLevelType w:val="hybridMultilevel"/>
    <w:tmpl w:val="BBAA1F1A"/>
    <w:lvl w:ilvl="0" w:tplc="04130017">
      <w:start w:val="1"/>
      <w:numFmt w:val="lowerLetter"/>
      <w:lvlText w:val="%1)"/>
      <w:lvlJc w:val="left"/>
      <w:pPr>
        <w:ind w:left="1211" w:hanging="360"/>
      </w:pPr>
    </w:lvl>
    <w:lvl w:ilvl="1" w:tplc="FFFFFFFF" w:tentative="1">
      <w:start w:val="1"/>
      <w:numFmt w:val="lowerLetter"/>
      <w:lvlText w:val="%2."/>
      <w:lvlJc w:val="left"/>
      <w:pPr>
        <w:ind w:left="1931" w:hanging="360"/>
      </w:pPr>
    </w:lvl>
    <w:lvl w:ilvl="2" w:tplc="FFFFFFFF" w:tentative="1">
      <w:start w:val="1"/>
      <w:numFmt w:val="lowerRoman"/>
      <w:lvlText w:val="%3."/>
      <w:lvlJc w:val="right"/>
      <w:pPr>
        <w:ind w:left="2651" w:hanging="180"/>
      </w:pPr>
    </w:lvl>
    <w:lvl w:ilvl="3" w:tplc="FFFFFFFF" w:tentative="1">
      <w:start w:val="1"/>
      <w:numFmt w:val="decimal"/>
      <w:lvlText w:val="%4."/>
      <w:lvlJc w:val="left"/>
      <w:pPr>
        <w:ind w:left="3371" w:hanging="360"/>
      </w:pPr>
    </w:lvl>
    <w:lvl w:ilvl="4" w:tplc="FFFFFFFF" w:tentative="1">
      <w:start w:val="1"/>
      <w:numFmt w:val="lowerLetter"/>
      <w:lvlText w:val="%5."/>
      <w:lvlJc w:val="left"/>
      <w:pPr>
        <w:ind w:left="4091" w:hanging="360"/>
      </w:pPr>
    </w:lvl>
    <w:lvl w:ilvl="5" w:tplc="FFFFFFFF" w:tentative="1">
      <w:start w:val="1"/>
      <w:numFmt w:val="lowerRoman"/>
      <w:lvlText w:val="%6."/>
      <w:lvlJc w:val="right"/>
      <w:pPr>
        <w:ind w:left="4811" w:hanging="180"/>
      </w:pPr>
    </w:lvl>
    <w:lvl w:ilvl="6" w:tplc="FFFFFFFF" w:tentative="1">
      <w:start w:val="1"/>
      <w:numFmt w:val="decimal"/>
      <w:lvlText w:val="%7."/>
      <w:lvlJc w:val="left"/>
      <w:pPr>
        <w:ind w:left="5531" w:hanging="360"/>
      </w:pPr>
    </w:lvl>
    <w:lvl w:ilvl="7" w:tplc="FFFFFFFF" w:tentative="1">
      <w:start w:val="1"/>
      <w:numFmt w:val="lowerLetter"/>
      <w:lvlText w:val="%8."/>
      <w:lvlJc w:val="left"/>
      <w:pPr>
        <w:ind w:left="6251" w:hanging="360"/>
      </w:pPr>
    </w:lvl>
    <w:lvl w:ilvl="8" w:tplc="FFFFFFFF" w:tentative="1">
      <w:start w:val="1"/>
      <w:numFmt w:val="lowerRoman"/>
      <w:lvlText w:val="%9."/>
      <w:lvlJc w:val="right"/>
      <w:pPr>
        <w:ind w:left="6971" w:hanging="180"/>
      </w:pPr>
    </w:lvl>
  </w:abstractNum>
  <w:abstractNum w:abstractNumId="24" w15:restartNumberingAfterBreak="0">
    <w:nsid w:val="74DE27F9"/>
    <w:multiLevelType w:val="singleLevel"/>
    <w:tmpl w:val="B47EC564"/>
    <w:lvl w:ilvl="0">
      <w:start w:val="1"/>
      <w:numFmt w:val="bullet"/>
      <w:lvlText w:val=""/>
      <w:lvlJc w:val="left"/>
      <w:pPr>
        <w:tabs>
          <w:tab w:val="num" w:pos="510"/>
        </w:tabs>
        <w:ind w:left="510" w:hanging="397"/>
      </w:pPr>
      <w:rPr>
        <w:rFonts w:ascii="Symbol" w:hAnsi="Symbol" w:hint="default"/>
      </w:rPr>
    </w:lvl>
  </w:abstractNum>
  <w:abstractNum w:abstractNumId="25" w15:restartNumberingAfterBreak="0">
    <w:nsid w:val="7C7613AA"/>
    <w:multiLevelType w:val="multilevel"/>
    <w:tmpl w:val="834C5B0C"/>
    <w:numStyleLink w:val="Koppenovk"/>
  </w:abstractNum>
  <w:abstractNum w:abstractNumId="26" w15:restartNumberingAfterBreak="0">
    <w:nsid w:val="7FCC781E"/>
    <w:multiLevelType w:val="hybridMultilevel"/>
    <w:tmpl w:val="6D8AA788"/>
    <w:lvl w:ilvl="0" w:tplc="04907BE0">
      <w:start w:val="1"/>
      <w:numFmt w:val="bullet"/>
      <w:lvlText w:val="-"/>
      <w:lvlJc w:val="left"/>
      <w:pPr>
        <w:ind w:left="360" w:hanging="360"/>
      </w:pPr>
      <w:rPr>
        <w:rFonts w:ascii="Arial" w:hAnsi="Arial" w:cs="Arial" w:hint="default"/>
      </w:rPr>
    </w:lvl>
    <w:lvl w:ilvl="1" w:tplc="CC22D64A" w:tentative="1">
      <w:start w:val="1"/>
      <w:numFmt w:val="bullet"/>
      <w:lvlText w:val="o"/>
      <w:lvlJc w:val="left"/>
      <w:pPr>
        <w:ind w:left="1080" w:hanging="360"/>
      </w:pPr>
      <w:rPr>
        <w:rFonts w:ascii="Courier New" w:hAnsi="Courier New" w:cs="Courier New" w:hint="default"/>
      </w:rPr>
    </w:lvl>
    <w:lvl w:ilvl="2" w:tplc="8E7CC05E" w:tentative="1">
      <w:start w:val="1"/>
      <w:numFmt w:val="bullet"/>
      <w:lvlText w:val=""/>
      <w:lvlJc w:val="left"/>
      <w:pPr>
        <w:ind w:left="1800" w:hanging="360"/>
      </w:pPr>
      <w:rPr>
        <w:rFonts w:ascii="Wingdings" w:hAnsi="Wingdings" w:hint="default"/>
      </w:rPr>
    </w:lvl>
    <w:lvl w:ilvl="3" w:tplc="8A4E6FB6" w:tentative="1">
      <w:start w:val="1"/>
      <w:numFmt w:val="bullet"/>
      <w:lvlText w:val=""/>
      <w:lvlJc w:val="left"/>
      <w:pPr>
        <w:ind w:left="2520" w:hanging="360"/>
      </w:pPr>
      <w:rPr>
        <w:rFonts w:ascii="Symbol" w:hAnsi="Symbol" w:hint="default"/>
      </w:rPr>
    </w:lvl>
    <w:lvl w:ilvl="4" w:tplc="1A6AC350" w:tentative="1">
      <w:start w:val="1"/>
      <w:numFmt w:val="bullet"/>
      <w:lvlText w:val="o"/>
      <w:lvlJc w:val="left"/>
      <w:pPr>
        <w:ind w:left="3240" w:hanging="360"/>
      </w:pPr>
      <w:rPr>
        <w:rFonts w:ascii="Courier New" w:hAnsi="Courier New" w:cs="Courier New" w:hint="default"/>
      </w:rPr>
    </w:lvl>
    <w:lvl w:ilvl="5" w:tplc="5770EE36" w:tentative="1">
      <w:start w:val="1"/>
      <w:numFmt w:val="bullet"/>
      <w:lvlText w:val=""/>
      <w:lvlJc w:val="left"/>
      <w:pPr>
        <w:ind w:left="3960" w:hanging="360"/>
      </w:pPr>
      <w:rPr>
        <w:rFonts w:ascii="Wingdings" w:hAnsi="Wingdings" w:hint="default"/>
      </w:rPr>
    </w:lvl>
    <w:lvl w:ilvl="6" w:tplc="11E4DA8E" w:tentative="1">
      <w:start w:val="1"/>
      <w:numFmt w:val="bullet"/>
      <w:lvlText w:val=""/>
      <w:lvlJc w:val="left"/>
      <w:pPr>
        <w:ind w:left="4680" w:hanging="360"/>
      </w:pPr>
      <w:rPr>
        <w:rFonts w:ascii="Symbol" w:hAnsi="Symbol" w:hint="default"/>
      </w:rPr>
    </w:lvl>
    <w:lvl w:ilvl="7" w:tplc="1F4E52DA" w:tentative="1">
      <w:start w:val="1"/>
      <w:numFmt w:val="bullet"/>
      <w:lvlText w:val="o"/>
      <w:lvlJc w:val="left"/>
      <w:pPr>
        <w:ind w:left="5400" w:hanging="360"/>
      </w:pPr>
      <w:rPr>
        <w:rFonts w:ascii="Courier New" w:hAnsi="Courier New" w:cs="Courier New" w:hint="default"/>
      </w:rPr>
    </w:lvl>
    <w:lvl w:ilvl="8" w:tplc="F8E654CC" w:tentative="1">
      <w:start w:val="1"/>
      <w:numFmt w:val="bullet"/>
      <w:lvlText w:val=""/>
      <w:lvlJc w:val="left"/>
      <w:pPr>
        <w:ind w:left="6120" w:hanging="360"/>
      </w:pPr>
      <w:rPr>
        <w:rFonts w:ascii="Wingdings" w:hAnsi="Wingdings" w:hint="default"/>
      </w:rPr>
    </w:lvl>
  </w:abstractNum>
  <w:abstractNum w:abstractNumId="27" w15:restartNumberingAfterBreak="0">
    <w:nsid w:val="7FCC781F"/>
    <w:multiLevelType w:val="hybridMultilevel"/>
    <w:tmpl w:val="090A3FDE"/>
    <w:lvl w:ilvl="0" w:tplc="694047DA">
      <w:start w:val="1"/>
      <w:numFmt w:val="bullet"/>
      <w:lvlText w:val="-"/>
      <w:lvlJc w:val="left"/>
      <w:pPr>
        <w:ind w:left="360" w:hanging="360"/>
      </w:pPr>
      <w:rPr>
        <w:rFonts w:ascii="Lucida Sans Unicode" w:hAnsi="Lucida Sans Unicode" w:hint="default"/>
        <w:color w:val="CC0000"/>
      </w:rPr>
    </w:lvl>
    <w:lvl w:ilvl="1" w:tplc="D2C44550">
      <w:start w:val="1"/>
      <w:numFmt w:val="bullet"/>
      <w:lvlText w:val="o"/>
      <w:lvlJc w:val="left"/>
      <w:pPr>
        <w:ind w:left="1080" w:hanging="360"/>
      </w:pPr>
      <w:rPr>
        <w:rFonts w:ascii="Courier New" w:hAnsi="Courier New" w:cs="Courier New" w:hint="default"/>
      </w:rPr>
    </w:lvl>
    <w:lvl w:ilvl="2" w:tplc="6BD67570" w:tentative="1">
      <w:start w:val="1"/>
      <w:numFmt w:val="bullet"/>
      <w:lvlText w:val=""/>
      <w:lvlJc w:val="left"/>
      <w:pPr>
        <w:ind w:left="1800" w:hanging="360"/>
      </w:pPr>
      <w:rPr>
        <w:rFonts w:ascii="Wingdings" w:hAnsi="Wingdings" w:hint="default"/>
      </w:rPr>
    </w:lvl>
    <w:lvl w:ilvl="3" w:tplc="CBC6287A" w:tentative="1">
      <w:start w:val="1"/>
      <w:numFmt w:val="bullet"/>
      <w:lvlText w:val=""/>
      <w:lvlJc w:val="left"/>
      <w:pPr>
        <w:ind w:left="2520" w:hanging="360"/>
      </w:pPr>
      <w:rPr>
        <w:rFonts w:ascii="Symbol" w:hAnsi="Symbol" w:hint="default"/>
      </w:rPr>
    </w:lvl>
    <w:lvl w:ilvl="4" w:tplc="55DC2B6A" w:tentative="1">
      <w:start w:val="1"/>
      <w:numFmt w:val="bullet"/>
      <w:lvlText w:val="o"/>
      <w:lvlJc w:val="left"/>
      <w:pPr>
        <w:ind w:left="3240" w:hanging="360"/>
      </w:pPr>
      <w:rPr>
        <w:rFonts w:ascii="Courier New" w:hAnsi="Courier New" w:cs="Courier New" w:hint="default"/>
      </w:rPr>
    </w:lvl>
    <w:lvl w:ilvl="5" w:tplc="CEE8528C" w:tentative="1">
      <w:start w:val="1"/>
      <w:numFmt w:val="bullet"/>
      <w:lvlText w:val=""/>
      <w:lvlJc w:val="left"/>
      <w:pPr>
        <w:ind w:left="3960" w:hanging="360"/>
      </w:pPr>
      <w:rPr>
        <w:rFonts w:ascii="Wingdings" w:hAnsi="Wingdings" w:hint="default"/>
      </w:rPr>
    </w:lvl>
    <w:lvl w:ilvl="6" w:tplc="35C677F0" w:tentative="1">
      <w:start w:val="1"/>
      <w:numFmt w:val="bullet"/>
      <w:lvlText w:val=""/>
      <w:lvlJc w:val="left"/>
      <w:pPr>
        <w:ind w:left="4680" w:hanging="360"/>
      </w:pPr>
      <w:rPr>
        <w:rFonts w:ascii="Symbol" w:hAnsi="Symbol" w:hint="default"/>
      </w:rPr>
    </w:lvl>
    <w:lvl w:ilvl="7" w:tplc="C1485FE8" w:tentative="1">
      <w:start w:val="1"/>
      <w:numFmt w:val="bullet"/>
      <w:lvlText w:val="o"/>
      <w:lvlJc w:val="left"/>
      <w:pPr>
        <w:ind w:left="5400" w:hanging="360"/>
      </w:pPr>
      <w:rPr>
        <w:rFonts w:ascii="Courier New" w:hAnsi="Courier New" w:cs="Courier New" w:hint="default"/>
      </w:rPr>
    </w:lvl>
    <w:lvl w:ilvl="8" w:tplc="BAD284A4" w:tentative="1">
      <w:start w:val="1"/>
      <w:numFmt w:val="bullet"/>
      <w:lvlText w:val=""/>
      <w:lvlJc w:val="left"/>
      <w:pPr>
        <w:ind w:left="6120" w:hanging="360"/>
      </w:pPr>
      <w:rPr>
        <w:rFonts w:ascii="Wingdings" w:hAnsi="Wingdings" w:hint="default"/>
      </w:rPr>
    </w:lvl>
  </w:abstractNum>
  <w:num w:numId="1" w16cid:durableId="2083405889">
    <w:abstractNumId w:val="12"/>
  </w:num>
  <w:num w:numId="2" w16cid:durableId="1159662178">
    <w:abstractNumId w:val="19"/>
  </w:num>
  <w:num w:numId="3" w16cid:durableId="1857767866">
    <w:abstractNumId w:val="19"/>
  </w:num>
  <w:num w:numId="4" w16cid:durableId="1053653639">
    <w:abstractNumId w:val="19"/>
  </w:num>
  <w:num w:numId="5" w16cid:durableId="1116680976">
    <w:abstractNumId w:val="19"/>
  </w:num>
  <w:num w:numId="6" w16cid:durableId="527455370">
    <w:abstractNumId w:val="17"/>
  </w:num>
  <w:num w:numId="7" w16cid:durableId="847983323">
    <w:abstractNumId w:val="24"/>
  </w:num>
  <w:num w:numId="8" w16cid:durableId="1860507472">
    <w:abstractNumId w:val="11"/>
  </w:num>
  <w:num w:numId="9" w16cid:durableId="887641015">
    <w:abstractNumId w:val="26"/>
  </w:num>
  <w:num w:numId="10" w16cid:durableId="881983961">
    <w:abstractNumId w:val="27"/>
  </w:num>
  <w:num w:numId="11" w16cid:durableId="832062177">
    <w:abstractNumId w:val="16"/>
  </w:num>
  <w:num w:numId="12" w16cid:durableId="1681006550">
    <w:abstractNumId w:val="6"/>
  </w:num>
  <w:num w:numId="13" w16cid:durableId="329527047">
    <w:abstractNumId w:val="15"/>
  </w:num>
  <w:num w:numId="14" w16cid:durableId="1660189094">
    <w:abstractNumId w:val="22"/>
  </w:num>
  <w:num w:numId="15" w16cid:durableId="1721436612">
    <w:abstractNumId w:val="9"/>
  </w:num>
  <w:num w:numId="16" w16cid:durableId="1810198804">
    <w:abstractNumId w:val="14"/>
  </w:num>
  <w:num w:numId="17" w16cid:durableId="2141529856">
    <w:abstractNumId w:val="2"/>
  </w:num>
  <w:num w:numId="18" w16cid:durableId="126820152">
    <w:abstractNumId w:val="10"/>
  </w:num>
  <w:num w:numId="19" w16cid:durableId="69692978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3475941">
    <w:abstractNumId w:val="25"/>
  </w:num>
  <w:num w:numId="21" w16cid:durableId="859663894">
    <w:abstractNumId w:val="7"/>
    <w:lvlOverride w:ilvl="1">
      <w:lvl w:ilvl="1">
        <w:start w:val="1"/>
        <w:numFmt w:val="decimal"/>
        <w:pStyle w:val="Stijlovkartikel"/>
        <w:lvlText w:val="%1.%2"/>
        <w:lvlJc w:val="left"/>
        <w:pPr>
          <w:ind w:left="851" w:hanging="491"/>
        </w:pPr>
        <w:rPr>
          <w:b w:val="0"/>
          <w:bCs w:val="0"/>
        </w:rPr>
      </w:lvl>
    </w:lvlOverride>
  </w:num>
  <w:num w:numId="22" w16cid:durableId="491215498">
    <w:abstractNumId w:val="0"/>
  </w:num>
  <w:num w:numId="23" w16cid:durableId="231624165">
    <w:abstractNumId w:val="1"/>
  </w:num>
  <w:num w:numId="24" w16cid:durableId="2075664285">
    <w:abstractNumId w:val="3"/>
  </w:num>
  <w:num w:numId="25" w16cid:durableId="654529275">
    <w:abstractNumId w:val="20"/>
  </w:num>
  <w:num w:numId="26" w16cid:durableId="59520581">
    <w:abstractNumId w:val="13"/>
  </w:num>
  <w:num w:numId="27" w16cid:durableId="744180127">
    <w:abstractNumId w:val="8"/>
  </w:num>
  <w:num w:numId="28" w16cid:durableId="2068919005">
    <w:abstractNumId w:val="18"/>
  </w:num>
  <w:num w:numId="29" w16cid:durableId="664208844">
    <w:abstractNumId w:val="5"/>
  </w:num>
  <w:num w:numId="30" w16cid:durableId="1842888388">
    <w:abstractNumId w:val="4"/>
  </w:num>
  <w:num w:numId="31" w16cid:durableId="846210518">
    <w:abstractNumId w:val="7"/>
  </w:num>
  <w:num w:numId="32" w16cid:durableId="752622984">
    <w:abstractNumId w:val="7"/>
  </w:num>
  <w:num w:numId="33" w16cid:durableId="9260146">
    <w:abstractNumId w:val="7"/>
  </w:num>
  <w:num w:numId="34" w16cid:durableId="880939277">
    <w:abstractNumId w:val="7"/>
  </w:num>
  <w:num w:numId="35" w16cid:durableId="1378165803">
    <w:abstractNumId w:val="7"/>
  </w:num>
  <w:num w:numId="36" w16cid:durableId="1585186835">
    <w:abstractNumId w:val="7"/>
  </w:num>
  <w:num w:numId="37" w16cid:durableId="851454831">
    <w:abstractNumId w:val="7"/>
  </w:num>
  <w:num w:numId="38" w16cid:durableId="542904299">
    <w:abstractNumId w:val="7"/>
  </w:num>
  <w:num w:numId="39" w16cid:durableId="1024944383">
    <w:abstractNumId w:val="7"/>
  </w:num>
  <w:num w:numId="40" w16cid:durableId="928923998">
    <w:abstractNumId w:val="7"/>
  </w:num>
  <w:num w:numId="41" w16cid:durableId="651639584">
    <w:abstractNumId w:val="7"/>
  </w:num>
  <w:num w:numId="42" w16cid:durableId="474760318">
    <w:abstractNumId w:val="7"/>
  </w:num>
  <w:num w:numId="43" w16cid:durableId="1640108368">
    <w:abstractNumId w:val="21"/>
  </w:num>
  <w:num w:numId="44" w16cid:durableId="657654972">
    <w:abstractNumId w:val="23"/>
  </w:num>
  <w:num w:numId="45" w16cid:durableId="1524856870">
    <w:abstractNumId w:val="7"/>
  </w:num>
  <w:num w:numId="46" w16cid:durableId="1361322115">
    <w:abstractNumId w:val="7"/>
  </w:num>
  <w:num w:numId="47" w16cid:durableId="832912690">
    <w:abstractNumId w:val="7"/>
  </w:num>
  <w:num w:numId="48" w16cid:durableId="1712456507">
    <w:abstractNumId w:val="7"/>
  </w:num>
  <w:num w:numId="49" w16cid:durableId="479275504">
    <w:abstractNumId w:val="7"/>
  </w:num>
  <w:num w:numId="50" w16cid:durableId="342783650">
    <w:abstractNumId w:val="7"/>
  </w:num>
  <w:num w:numId="51" w16cid:durableId="1733195988">
    <w:abstractNumId w:val="7"/>
  </w:num>
  <w:num w:numId="52" w16cid:durableId="1122840981">
    <w:abstractNumId w:val="7"/>
    <w:lvlOverride w:ilvl="1">
      <w:lvl w:ilvl="1">
        <w:start w:val="1"/>
        <w:numFmt w:val="decimal"/>
        <w:pStyle w:val="Stijlovkartikel"/>
        <w:lvlText w:val="%1.%2"/>
        <w:lvlJc w:val="left"/>
        <w:pPr>
          <w:ind w:left="851" w:hanging="491"/>
        </w:pPr>
        <w:rPr>
          <w:b w:val="0"/>
          <w:bCs w:val="0"/>
        </w:rPr>
      </w:lvl>
    </w:lvlOverride>
  </w:num>
  <w:num w:numId="53" w16cid:durableId="1740209759">
    <w:abstractNumId w:val="7"/>
    <w:lvlOverride w:ilvl="1">
      <w:lvl w:ilvl="1">
        <w:start w:val="1"/>
        <w:numFmt w:val="decimal"/>
        <w:pStyle w:val="Stijlovkartikel"/>
        <w:lvlText w:val="%1.%2"/>
        <w:lvlJc w:val="left"/>
        <w:pPr>
          <w:ind w:left="851" w:hanging="491"/>
        </w:pPr>
        <w:rPr>
          <w:b w:val="0"/>
          <w:bCs w:val="0"/>
        </w:rPr>
      </w:lvl>
    </w:lvlOverride>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Hosman, Puck">
    <w15:presenceInfo w15:providerId="AD" w15:userId="S::puck.hosman@utrecht.nl::eedb55e7-e7db-4189-9883-57695a5730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3074"/>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2C9"/>
    <w:rsid w:val="000005AB"/>
    <w:rsid w:val="0000772B"/>
    <w:rsid w:val="0001487B"/>
    <w:rsid w:val="00035740"/>
    <w:rsid w:val="000370E9"/>
    <w:rsid w:val="00046F7B"/>
    <w:rsid w:val="0008051F"/>
    <w:rsid w:val="000912EB"/>
    <w:rsid w:val="00092702"/>
    <w:rsid w:val="000B2E6E"/>
    <w:rsid w:val="000B4AB1"/>
    <w:rsid w:val="000B5803"/>
    <w:rsid w:val="000B7283"/>
    <w:rsid w:val="000C4999"/>
    <w:rsid w:val="000C72D5"/>
    <w:rsid w:val="000C72D7"/>
    <w:rsid w:val="000D07A0"/>
    <w:rsid w:val="000F735B"/>
    <w:rsid w:val="0010193A"/>
    <w:rsid w:val="001034EC"/>
    <w:rsid w:val="00125246"/>
    <w:rsid w:val="00127B1D"/>
    <w:rsid w:val="00133A99"/>
    <w:rsid w:val="00133FEA"/>
    <w:rsid w:val="0016660A"/>
    <w:rsid w:val="00173F74"/>
    <w:rsid w:val="00180613"/>
    <w:rsid w:val="00186DC8"/>
    <w:rsid w:val="001A0423"/>
    <w:rsid w:val="001B1EE9"/>
    <w:rsid w:val="001C0BA2"/>
    <w:rsid w:val="001C1392"/>
    <w:rsid w:val="001C78D9"/>
    <w:rsid w:val="001C7C2D"/>
    <w:rsid w:val="001D2B41"/>
    <w:rsid w:val="001D2BDF"/>
    <w:rsid w:val="001F0A9C"/>
    <w:rsid w:val="001F11D7"/>
    <w:rsid w:val="002030E8"/>
    <w:rsid w:val="002075F9"/>
    <w:rsid w:val="002148D2"/>
    <w:rsid w:val="002575EA"/>
    <w:rsid w:val="002623B4"/>
    <w:rsid w:val="0026258A"/>
    <w:rsid w:val="00265D04"/>
    <w:rsid w:val="00267970"/>
    <w:rsid w:val="002770BD"/>
    <w:rsid w:val="00280C4A"/>
    <w:rsid w:val="00281896"/>
    <w:rsid w:val="00287537"/>
    <w:rsid w:val="00287B97"/>
    <w:rsid w:val="0029511B"/>
    <w:rsid w:val="002A20F9"/>
    <w:rsid w:val="002A291B"/>
    <w:rsid w:val="002A73D2"/>
    <w:rsid w:val="002A7E9A"/>
    <w:rsid w:val="002B0C13"/>
    <w:rsid w:val="002C3085"/>
    <w:rsid w:val="002D1A97"/>
    <w:rsid w:val="002E1939"/>
    <w:rsid w:val="002F04B7"/>
    <w:rsid w:val="00302D23"/>
    <w:rsid w:val="00305B9A"/>
    <w:rsid w:val="003100A5"/>
    <w:rsid w:val="003109B4"/>
    <w:rsid w:val="003179D5"/>
    <w:rsid w:val="0032057D"/>
    <w:rsid w:val="003257C8"/>
    <w:rsid w:val="0033029E"/>
    <w:rsid w:val="00330373"/>
    <w:rsid w:val="003875E3"/>
    <w:rsid w:val="003925EF"/>
    <w:rsid w:val="00394805"/>
    <w:rsid w:val="003A35ED"/>
    <w:rsid w:val="003A439D"/>
    <w:rsid w:val="003D15E2"/>
    <w:rsid w:val="003D5EC4"/>
    <w:rsid w:val="0040112C"/>
    <w:rsid w:val="00414AB1"/>
    <w:rsid w:val="00417359"/>
    <w:rsid w:val="00421442"/>
    <w:rsid w:val="00426E0F"/>
    <w:rsid w:val="00437F1C"/>
    <w:rsid w:val="00446FF0"/>
    <w:rsid w:val="0044702C"/>
    <w:rsid w:val="004642F0"/>
    <w:rsid w:val="004719A5"/>
    <w:rsid w:val="00484BA8"/>
    <w:rsid w:val="004A5BF4"/>
    <w:rsid w:val="004C2083"/>
    <w:rsid w:val="004C2DEC"/>
    <w:rsid w:val="004C4172"/>
    <w:rsid w:val="004C443D"/>
    <w:rsid w:val="00507896"/>
    <w:rsid w:val="005218CE"/>
    <w:rsid w:val="00521D74"/>
    <w:rsid w:val="00523734"/>
    <w:rsid w:val="005401D5"/>
    <w:rsid w:val="00545542"/>
    <w:rsid w:val="00576711"/>
    <w:rsid w:val="0058023B"/>
    <w:rsid w:val="005852FB"/>
    <w:rsid w:val="0058619B"/>
    <w:rsid w:val="005A07BC"/>
    <w:rsid w:val="005B1069"/>
    <w:rsid w:val="005C656E"/>
    <w:rsid w:val="005C69AE"/>
    <w:rsid w:val="005D4C9C"/>
    <w:rsid w:val="005E40A5"/>
    <w:rsid w:val="005E53F8"/>
    <w:rsid w:val="005F3CF7"/>
    <w:rsid w:val="005F6FA5"/>
    <w:rsid w:val="0060512F"/>
    <w:rsid w:val="00615243"/>
    <w:rsid w:val="00627450"/>
    <w:rsid w:val="006317C3"/>
    <w:rsid w:val="00643E80"/>
    <w:rsid w:val="006442B4"/>
    <w:rsid w:val="00644CF2"/>
    <w:rsid w:val="00644F83"/>
    <w:rsid w:val="00655676"/>
    <w:rsid w:val="006564A4"/>
    <w:rsid w:val="00661469"/>
    <w:rsid w:val="00666D96"/>
    <w:rsid w:val="00667D5D"/>
    <w:rsid w:val="00672F2D"/>
    <w:rsid w:val="00674C8E"/>
    <w:rsid w:val="00675891"/>
    <w:rsid w:val="0068031A"/>
    <w:rsid w:val="00684E9A"/>
    <w:rsid w:val="00695529"/>
    <w:rsid w:val="00695A79"/>
    <w:rsid w:val="006A3E22"/>
    <w:rsid w:val="006A5CAA"/>
    <w:rsid w:val="006B44A6"/>
    <w:rsid w:val="006C0DFD"/>
    <w:rsid w:val="006C1071"/>
    <w:rsid w:val="006C3FA6"/>
    <w:rsid w:val="006C68D9"/>
    <w:rsid w:val="006C97E4"/>
    <w:rsid w:val="006D4D0F"/>
    <w:rsid w:val="006D5686"/>
    <w:rsid w:val="006F1504"/>
    <w:rsid w:val="006F4BF3"/>
    <w:rsid w:val="00714F7F"/>
    <w:rsid w:val="00717159"/>
    <w:rsid w:val="007435E7"/>
    <w:rsid w:val="0074440B"/>
    <w:rsid w:val="007453E3"/>
    <w:rsid w:val="007528CA"/>
    <w:rsid w:val="007542D1"/>
    <w:rsid w:val="007570D0"/>
    <w:rsid w:val="00757A9B"/>
    <w:rsid w:val="00761BAC"/>
    <w:rsid w:val="00773C64"/>
    <w:rsid w:val="007951AB"/>
    <w:rsid w:val="007A2DCA"/>
    <w:rsid w:val="007B49FC"/>
    <w:rsid w:val="007C0A0E"/>
    <w:rsid w:val="007D543E"/>
    <w:rsid w:val="007D6CF9"/>
    <w:rsid w:val="007E62EC"/>
    <w:rsid w:val="007F074D"/>
    <w:rsid w:val="007F1225"/>
    <w:rsid w:val="007F6170"/>
    <w:rsid w:val="00800480"/>
    <w:rsid w:val="008012F1"/>
    <w:rsid w:val="0080753C"/>
    <w:rsid w:val="00810B89"/>
    <w:rsid w:val="0081357D"/>
    <w:rsid w:val="008139AA"/>
    <w:rsid w:val="008158BB"/>
    <w:rsid w:val="008309FD"/>
    <w:rsid w:val="0084560D"/>
    <w:rsid w:val="00846B5F"/>
    <w:rsid w:val="008473E6"/>
    <w:rsid w:val="008717F1"/>
    <w:rsid w:val="00874634"/>
    <w:rsid w:val="008766AA"/>
    <w:rsid w:val="00882FEE"/>
    <w:rsid w:val="0089385A"/>
    <w:rsid w:val="008A1745"/>
    <w:rsid w:val="008A2D32"/>
    <w:rsid w:val="008A2D5A"/>
    <w:rsid w:val="008C30F9"/>
    <w:rsid w:val="008C674C"/>
    <w:rsid w:val="008D12DB"/>
    <w:rsid w:val="008E008C"/>
    <w:rsid w:val="008F0767"/>
    <w:rsid w:val="008F15C5"/>
    <w:rsid w:val="009052E9"/>
    <w:rsid w:val="00905AA6"/>
    <w:rsid w:val="00911DC6"/>
    <w:rsid w:val="009150B2"/>
    <w:rsid w:val="00915E97"/>
    <w:rsid w:val="009309C2"/>
    <w:rsid w:val="00933BD0"/>
    <w:rsid w:val="0093713C"/>
    <w:rsid w:val="00937E72"/>
    <w:rsid w:val="0094062F"/>
    <w:rsid w:val="009420EF"/>
    <w:rsid w:val="0094596D"/>
    <w:rsid w:val="00945ED4"/>
    <w:rsid w:val="00947A69"/>
    <w:rsid w:val="00950ED6"/>
    <w:rsid w:val="0095708D"/>
    <w:rsid w:val="00967225"/>
    <w:rsid w:val="00967E55"/>
    <w:rsid w:val="00991D33"/>
    <w:rsid w:val="009929A1"/>
    <w:rsid w:val="00993EEC"/>
    <w:rsid w:val="009957B6"/>
    <w:rsid w:val="0099668C"/>
    <w:rsid w:val="009B5952"/>
    <w:rsid w:val="009C59F6"/>
    <w:rsid w:val="009C7E9B"/>
    <w:rsid w:val="009D1C19"/>
    <w:rsid w:val="009D37F5"/>
    <w:rsid w:val="009F0155"/>
    <w:rsid w:val="009F209B"/>
    <w:rsid w:val="00A17175"/>
    <w:rsid w:val="00A2026A"/>
    <w:rsid w:val="00A23BA2"/>
    <w:rsid w:val="00A263DE"/>
    <w:rsid w:val="00A26C3B"/>
    <w:rsid w:val="00A353A9"/>
    <w:rsid w:val="00A471EA"/>
    <w:rsid w:val="00A532C4"/>
    <w:rsid w:val="00A54C8E"/>
    <w:rsid w:val="00A61B1A"/>
    <w:rsid w:val="00A67D98"/>
    <w:rsid w:val="00A71457"/>
    <w:rsid w:val="00A80F23"/>
    <w:rsid w:val="00A82E09"/>
    <w:rsid w:val="00A95F87"/>
    <w:rsid w:val="00AA0123"/>
    <w:rsid w:val="00AA7FAE"/>
    <w:rsid w:val="00AB289E"/>
    <w:rsid w:val="00AB75A3"/>
    <w:rsid w:val="00AC2535"/>
    <w:rsid w:val="00AE23EB"/>
    <w:rsid w:val="00AF1945"/>
    <w:rsid w:val="00AF7DDB"/>
    <w:rsid w:val="00B003B2"/>
    <w:rsid w:val="00B00687"/>
    <w:rsid w:val="00B1200E"/>
    <w:rsid w:val="00B216E6"/>
    <w:rsid w:val="00B27388"/>
    <w:rsid w:val="00B322FD"/>
    <w:rsid w:val="00B37A4C"/>
    <w:rsid w:val="00B40D5F"/>
    <w:rsid w:val="00B75681"/>
    <w:rsid w:val="00B766A8"/>
    <w:rsid w:val="00B93895"/>
    <w:rsid w:val="00B96458"/>
    <w:rsid w:val="00BA204F"/>
    <w:rsid w:val="00BB22CD"/>
    <w:rsid w:val="00BB47B6"/>
    <w:rsid w:val="00BC7813"/>
    <w:rsid w:val="00BD4D1C"/>
    <w:rsid w:val="00BD4F66"/>
    <w:rsid w:val="00BF1D73"/>
    <w:rsid w:val="00BF249E"/>
    <w:rsid w:val="00BF40A0"/>
    <w:rsid w:val="00BF74E3"/>
    <w:rsid w:val="00C0397B"/>
    <w:rsid w:val="00C0596E"/>
    <w:rsid w:val="00C06C25"/>
    <w:rsid w:val="00C149CE"/>
    <w:rsid w:val="00C200C1"/>
    <w:rsid w:val="00C21B52"/>
    <w:rsid w:val="00C21EBE"/>
    <w:rsid w:val="00C2475D"/>
    <w:rsid w:val="00C31BFB"/>
    <w:rsid w:val="00C37BE6"/>
    <w:rsid w:val="00C37EBB"/>
    <w:rsid w:val="00C47D67"/>
    <w:rsid w:val="00C522C0"/>
    <w:rsid w:val="00C64193"/>
    <w:rsid w:val="00C71B17"/>
    <w:rsid w:val="00C82DE8"/>
    <w:rsid w:val="00C86077"/>
    <w:rsid w:val="00C8788C"/>
    <w:rsid w:val="00C87A1B"/>
    <w:rsid w:val="00C93FA2"/>
    <w:rsid w:val="00C94AC6"/>
    <w:rsid w:val="00CA0449"/>
    <w:rsid w:val="00CA2D09"/>
    <w:rsid w:val="00CA4BBD"/>
    <w:rsid w:val="00CC5842"/>
    <w:rsid w:val="00CC5886"/>
    <w:rsid w:val="00CC64C3"/>
    <w:rsid w:val="00CD0D7A"/>
    <w:rsid w:val="00CD3FF3"/>
    <w:rsid w:val="00CE14AE"/>
    <w:rsid w:val="00CF0873"/>
    <w:rsid w:val="00CF3004"/>
    <w:rsid w:val="00CF73C4"/>
    <w:rsid w:val="00CF760B"/>
    <w:rsid w:val="00D043DE"/>
    <w:rsid w:val="00D16D35"/>
    <w:rsid w:val="00D20397"/>
    <w:rsid w:val="00D23130"/>
    <w:rsid w:val="00D23691"/>
    <w:rsid w:val="00D238D7"/>
    <w:rsid w:val="00D34608"/>
    <w:rsid w:val="00D41B67"/>
    <w:rsid w:val="00D42A1B"/>
    <w:rsid w:val="00D43F21"/>
    <w:rsid w:val="00D51E92"/>
    <w:rsid w:val="00D52487"/>
    <w:rsid w:val="00D61051"/>
    <w:rsid w:val="00D75E53"/>
    <w:rsid w:val="00D86576"/>
    <w:rsid w:val="00D920B3"/>
    <w:rsid w:val="00DA009F"/>
    <w:rsid w:val="00DA509C"/>
    <w:rsid w:val="00DB1966"/>
    <w:rsid w:val="00DB59B1"/>
    <w:rsid w:val="00DB70A1"/>
    <w:rsid w:val="00DC446F"/>
    <w:rsid w:val="00DF0DD1"/>
    <w:rsid w:val="00E02E03"/>
    <w:rsid w:val="00E0343C"/>
    <w:rsid w:val="00E06C82"/>
    <w:rsid w:val="00E07E1E"/>
    <w:rsid w:val="00E20DEC"/>
    <w:rsid w:val="00E24E1B"/>
    <w:rsid w:val="00E354A4"/>
    <w:rsid w:val="00E546C5"/>
    <w:rsid w:val="00E54796"/>
    <w:rsid w:val="00E6415E"/>
    <w:rsid w:val="00E65C0B"/>
    <w:rsid w:val="00E6779E"/>
    <w:rsid w:val="00E7001B"/>
    <w:rsid w:val="00E734F9"/>
    <w:rsid w:val="00E73F0E"/>
    <w:rsid w:val="00E76B7D"/>
    <w:rsid w:val="00EA0B90"/>
    <w:rsid w:val="00EA2CFA"/>
    <w:rsid w:val="00EA6706"/>
    <w:rsid w:val="00EB4A5B"/>
    <w:rsid w:val="00EB66CB"/>
    <w:rsid w:val="00EB6C47"/>
    <w:rsid w:val="00EE16AA"/>
    <w:rsid w:val="00EF62BB"/>
    <w:rsid w:val="00F01F59"/>
    <w:rsid w:val="00F05CBD"/>
    <w:rsid w:val="00F13563"/>
    <w:rsid w:val="00F16185"/>
    <w:rsid w:val="00F163A2"/>
    <w:rsid w:val="00F24396"/>
    <w:rsid w:val="00F24D52"/>
    <w:rsid w:val="00F30D24"/>
    <w:rsid w:val="00F31710"/>
    <w:rsid w:val="00F3218D"/>
    <w:rsid w:val="00F3746D"/>
    <w:rsid w:val="00F5309F"/>
    <w:rsid w:val="00F6296F"/>
    <w:rsid w:val="00F70361"/>
    <w:rsid w:val="00F81B4B"/>
    <w:rsid w:val="00F82103"/>
    <w:rsid w:val="00F822E0"/>
    <w:rsid w:val="00F842E8"/>
    <w:rsid w:val="00F843ED"/>
    <w:rsid w:val="00F9170E"/>
    <w:rsid w:val="00FA0382"/>
    <w:rsid w:val="00FA39E2"/>
    <w:rsid w:val="00FC12C9"/>
    <w:rsid w:val="00FC23F6"/>
    <w:rsid w:val="00FC4E7B"/>
    <w:rsid w:val="00FE0687"/>
    <w:rsid w:val="00FF069E"/>
    <w:rsid w:val="00FF43A1"/>
    <w:rsid w:val="00FF449C"/>
    <w:rsid w:val="06621537"/>
    <w:rsid w:val="0BA3EA0E"/>
    <w:rsid w:val="0C075917"/>
    <w:rsid w:val="0F8D2D79"/>
    <w:rsid w:val="129E317A"/>
    <w:rsid w:val="1909F796"/>
    <w:rsid w:val="1E3C47CF"/>
    <w:rsid w:val="23B2769F"/>
    <w:rsid w:val="23BBA011"/>
    <w:rsid w:val="26819A7A"/>
    <w:rsid w:val="2890F3FC"/>
    <w:rsid w:val="2AD102B4"/>
    <w:rsid w:val="3075F017"/>
    <w:rsid w:val="36ACD0C0"/>
    <w:rsid w:val="3829412F"/>
    <w:rsid w:val="39F3D586"/>
    <w:rsid w:val="3BF7340B"/>
    <w:rsid w:val="40859286"/>
    <w:rsid w:val="4242387A"/>
    <w:rsid w:val="48DDFA41"/>
    <w:rsid w:val="491E51E6"/>
    <w:rsid w:val="4BBBA4E5"/>
    <w:rsid w:val="53227E8E"/>
    <w:rsid w:val="54644390"/>
    <w:rsid w:val="5B524906"/>
    <w:rsid w:val="6050FD5E"/>
    <w:rsid w:val="64AB0B62"/>
    <w:rsid w:val="64D89E8F"/>
    <w:rsid w:val="6559F3AE"/>
    <w:rsid w:val="66A30495"/>
    <w:rsid w:val="68F216A1"/>
    <w:rsid w:val="6EA9E10F"/>
    <w:rsid w:val="6EAB7A90"/>
    <w:rsid w:val="731116EA"/>
    <w:rsid w:val="743B784F"/>
    <w:rsid w:val="74E44883"/>
    <w:rsid w:val="750FC94E"/>
    <w:rsid w:val="772D039B"/>
    <w:rsid w:val="790BB74B"/>
    <w:rsid w:val="7AFB39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6214C15D"/>
  <w15:docId w15:val="{BE767EF8-4578-4295-B0FC-116B11030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A7E9A"/>
    <w:pPr>
      <w:spacing w:after="0" w:line="280" w:lineRule="atLeast"/>
    </w:pPr>
    <w:rPr>
      <w:rFonts w:ascii="Arial" w:hAnsi="Arial"/>
      <w:sz w:val="20"/>
    </w:rPr>
  </w:style>
  <w:style w:type="paragraph" w:styleId="Kop1">
    <w:name w:val="heading 1"/>
    <w:basedOn w:val="Standaard"/>
    <w:next w:val="Standaard"/>
    <w:link w:val="Kop1Char"/>
    <w:qFormat/>
    <w:rsid w:val="00267970"/>
    <w:pPr>
      <w:keepNext/>
      <w:keepLines/>
      <w:pageBreakBefore/>
      <w:numPr>
        <w:numId w:val="5"/>
      </w:numPr>
      <w:tabs>
        <w:tab w:val="left" w:pos="851"/>
      </w:tabs>
      <w:spacing w:after="640" w:line="240" w:lineRule="atLeast"/>
      <w:outlineLvl w:val="0"/>
    </w:pPr>
    <w:rPr>
      <w:rFonts w:eastAsiaTheme="majorEastAsia" w:cstheme="majorBidi"/>
      <w:bCs/>
      <w:color w:val="CC0000"/>
      <w:sz w:val="48"/>
      <w:szCs w:val="28"/>
    </w:rPr>
  </w:style>
  <w:style w:type="paragraph" w:styleId="Kop2">
    <w:name w:val="heading 2"/>
    <w:basedOn w:val="Opsommingmetnummer"/>
    <w:next w:val="Stijlovkartikel"/>
    <w:link w:val="Kop2Char"/>
    <w:unhideWhenUsed/>
    <w:qFormat/>
    <w:rsid w:val="007E62EC"/>
    <w:pPr>
      <w:keepNext/>
      <w:keepLines/>
      <w:numPr>
        <w:numId w:val="21"/>
      </w:numPr>
      <w:tabs>
        <w:tab w:val="left" w:pos="851"/>
      </w:tabs>
      <w:spacing w:before="480" w:after="240" w:line="240" w:lineRule="atLeast"/>
      <w:ind w:left="510" w:hanging="510"/>
      <w:outlineLvl w:val="1"/>
    </w:pPr>
    <w:rPr>
      <w:rFonts w:eastAsiaTheme="majorEastAsia" w:cstheme="majorBidi"/>
      <w:b/>
      <w:bCs/>
      <w:color w:val="CC0000"/>
      <w:sz w:val="24"/>
      <w:szCs w:val="26"/>
    </w:rPr>
  </w:style>
  <w:style w:type="paragraph" w:styleId="Kop3">
    <w:name w:val="heading 3"/>
    <w:basedOn w:val="Kop2"/>
    <w:next w:val="Standaard"/>
    <w:link w:val="Kop3Char"/>
    <w:unhideWhenUsed/>
    <w:qFormat/>
    <w:rsid w:val="001C7C2D"/>
    <w:pPr>
      <w:numPr>
        <w:ilvl w:val="2"/>
      </w:numPr>
      <w:spacing w:before="200"/>
      <w:outlineLvl w:val="2"/>
    </w:pPr>
    <w:rPr>
      <w:bCs w:val="0"/>
      <w:sz w:val="18"/>
    </w:rPr>
  </w:style>
  <w:style w:type="paragraph" w:styleId="Kop4">
    <w:name w:val="heading 4"/>
    <w:basedOn w:val="Kop3"/>
    <w:next w:val="Standaard"/>
    <w:link w:val="Kop4Char"/>
    <w:unhideWhenUsed/>
    <w:qFormat/>
    <w:rsid w:val="00267970"/>
    <w:pPr>
      <w:numPr>
        <w:ilvl w:val="3"/>
        <w:numId w:val="6"/>
      </w:numPr>
      <w:outlineLvl w:val="3"/>
    </w:pPr>
    <w:rPr>
      <w:bCs/>
      <w:iCs/>
    </w:rPr>
  </w:style>
  <w:style w:type="paragraph" w:styleId="Kop5">
    <w:name w:val="heading 5"/>
    <w:basedOn w:val="Standaard"/>
    <w:next w:val="Standaard"/>
    <w:link w:val="Kop5Char"/>
    <w:qFormat/>
    <w:rsid w:val="00933BD0"/>
    <w:pPr>
      <w:keepNext/>
      <w:outlineLvl w:val="4"/>
    </w:pPr>
    <w:rPr>
      <w:rFonts w:ascii="Berthold Imago" w:eastAsia="Times New Roman" w:hAnsi="Berthold Imago" w:cs="Times New Roman"/>
      <w:b/>
      <w:sz w:val="18"/>
      <w:szCs w:val="20"/>
      <w:lang w:eastAsia="nl-NL"/>
    </w:rPr>
  </w:style>
  <w:style w:type="paragraph" w:styleId="Kop6">
    <w:name w:val="heading 6"/>
    <w:basedOn w:val="Standaard"/>
    <w:next w:val="Standaard"/>
    <w:link w:val="Kop6Char"/>
    <w:qFormat/>
    <w:rsid w:val="00933BD0"/>
    <w:pPr>
      <w:spacing w:before="240" w:after="60" w:line="240" w:lineRule="auto"/>
      <w:outlineLvl w:val="5"/>
    </w:pPr>
    <w:rPr>
      <w:rFonts w:ascii="Lucida Sans Unicode" w:eastAsia="Times New Roman" w:hAnsi="Lucida Sans Unicode" w:cs="Times New Roman"/>
      <w:i/>
      <w:sz w:val="22"/>
      <w:szCs w:val="20"/>
      <w:lang w:eastAsia="nl-NL"/>
    </w:rPr>
  </w:style>
  <w:style w:type="paragraph" w:styleId="Kop7">
    <w:name w:val="heading 7"/>
    <w:basedOn w:val="Standaard"/>
    <w:next w:val="Standaard"/>
    <w:link w:val="Kop7Char"/>
    <w:qFormat/>
    <w:rsid w:val="00933BD0"/>
    <w:pPr>
      <w:spacing w:before="240" w:after="60" w:line="240" w:lineRule="auto"/>
      <w:outlineLvl w:val="6"/>
    </w:pPr>
    <w:rPr>
      <w:rFonts w:ascii="Lucida Sans Unicode" w:eastAsia="Times New Roman" w:hAnsi="Lucida Sans Unicode" w:cs="Times New Roman"/>
      <w:sz w:val="19"/>
      <w:szCs w:val="20"/>
      <w:lang w:eastAsia="nl-NL"/>
    </w:rPr>
  </w:style>
  <w:style w:type="paragraph" w:styleId="Kop8">
    <w:name w:val="heading 8"/>
    <w:basedOn w:val="Standaard"/>
    <w:next w:val="Standaard"/>
    <w:link w:val="Kop8Char"/>
    <w:qFormat/>
    <w:rsid w:val="00933BD0"/>
    <w:pPr>
      <w:tabs>
        <w:tab w:val="num" w:pos="0"/>
      </w:tabs>
      <w:spacing w:before="240" w:after="60" w:line="240" w:lineRule="auto"/>
      <w:ind w:left="851"/>
      <w:outlineLvl w:val="7"/>
    </w:pPr>
    <w:rPr>
      <w:rFonts w:ascii="Lucida Sans Unicode" w:eastAsia="Times New Roman" w:hAnsi="Lucida Sans Unicode" w:cs="Times New Roman"/>
      <w:i/>
      <w:sz w:val="19"/>
      <w:szCs w:val="20"/>
      <w:lang w:eastAsia="nl-NL"/>
    </w:rPr>
  </w:style>
  <w:style w:type="paragraph" w:styleId="Kop9">
    <w:name w:val="heading 9"/>
    <w:basedOn w:val="Standaard"/>
    <w:next w:val="Standaard"/>
    <w:link w:val="Kop9Char"/>
    <w:qFormat/>
    <w:rsid w:val="00933BD0"/>
    <w:pPr>
      <w:spacing w:before="240" w:after="60" w:line="240" w:lineRule="auto"/>
      <w:outlineLvl w:val="8"/>
    </w:pPr>
    <w:rPr>
      <w:rFonts w:ascii="Lucida Sans Unicode" w:eastAsia="Times New Roman" w:hAnsi="Lucida Sans Unicode" w:cs="Times New Roman"/>
      <w:b/>
      <w:i/>
      <w:sz w:val="18"/>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982056"/>
    <w:pPr>
      <w:spacing w:before="120" w:after="480" w:line="209" w:lineRule="auto"/>
    </w:pPr>
    <w:rPr>
      <w:rFonts w:eastAsia="Times New Roman" w:cs="Arial"/>
      <w:iCs/>
      <w:sz w:val="15"/>
      <w:szCs w:val="16"/>
      <w:lang w:eastAsia="nl-NL"/>
    </w:rPr>
  </w:style>
  <w:style w:type="paragraph" w:customStyle="1" w:styleId="Introductietekstrood">
    <w:name w:val="Introductietekst rood"/>
    <w:basedOn w:val="Standaard"/>
    <w:qFormat/>
    <w:rsid w:val="00267970"/>
    <w:rPr>
      <w:color w:val="CC0000"/>
      <w:sz w:val="24"/>
      <w:szCs w:val="24"/>
    </w:rPr>
  </w:style>
  <w:style w:type="paragraph" w:customStyle="1" w:styleId="Normaal12pt">
    <w:name w:val="Normaal (12 pt)"/>
    <w:basedOn w:val="Standaard"/>
    <w:qFormat/>
    <w:rsid w:val="00982056"/>
    <w:pPr>
      <w:spacing w:line="209" w:lineRule="auto"/>
    </w:pPr>
    <w:rPr>
      <w:sz w:val="24"/>
      <w:szCs w:val="24"/>
    </w:rPr>
  </w:style>
  <w:style w:type="paragraph" w:customStyle="1" w:styleId="Normaalrood">
    <w:name w:val="Normaal (rood)"/>
    <w:basedOn w:val="Standaard"/>
    <w:qFormat/>
    <w:rsid w:val="00071E91"/>
    <w:rPr>
      <w:color w:val="CC0000"/>
      <w:sz w:val="16"/>
      <w:szCs w:val="16"/>
    </w:rPr>
  </w:style>
  <w:style w:type="paragraph" w:customStyle="1" w:styleId="Normaalwit12pt">
    <w:name w:val="Normaal (wit 12pt)"/>
    <w:basedOn w:val="Standaard"/>
    <w:qFormat/>
    <w:rsid w:val="00982056"/>
    <w:rPr>
      <w:color w:val="FFFFFF"/>
      <w:sz w:val="24"/>
      <w:szCs w:val="24"/>
    </w:rPr>
  </w:style>
  <w:style w:type="paragraph" w:customStyle="1" w:styleId="Ondertitelwit">
    <w:name w:val="Ondertitel (wit)"/>
    <w:basedOn w:val="Standaard"/>
    <w:qFormat/>
    <w:rsid w:val="00982056"/>
    <w:rPr>
      <w:color w:val="FFFFFF"/>
      <w:sz w:val="36"/>
      <w:szCs w:val="36"/>
    </w:rPr>
  </w:style>
  <w:style w:type="paragraph" w:customStyle="1" w:styleId="Ondertitelrapport">
    <w:name w:val="Ondertitel_rapport"/>
    <w:basedOn w:val="Standaard"/>
    <w:qFormat/>
    <w:rsid w:val="00267970"/>
    <w:pPr>
      <w:spacing w:after="240" w:line="240" w:lineRule="exact"/>
    </w:pPr>
    <w:rPr>
      <w:rFonts w:eastAsia="Times New Roman" w:cs="Times New Roman"/>
      <w:b/>
      <w:color w:val="CC0000"/>
      <w:sz w:val="24"/>
      <w:szCs w:val="48"/>
      <w:lang w:eastAsia="nl-NL"/>
    </w:rPr>
  </w:style>
  <w:style w:type="paragraph" w:customStyle="1" w:styleId="Streamer">
    <w:name w:val="Streamer"/>
    <w:basedOn w:val="Introductietekstrood"/>
    <w:next w:val="Standaard"/>
    <w:qFormat/>
    <w:rsid w:val="00982056"/>
    <w:pPr>
      <w:spacing w:before="240" w:after="240"/>
      <w:ind w:left="2835"/>
    </w:pPr>
    <w:rPr>
      <w:sz w:val="36"/>
      <w:szCs w:val="36"/>
    </w:rPr>
  </w:style>
  <w:style w:type="paragraph" w:styleId="Geenafstand">
    <w:name w:val="No Spacing"/>
    <w:uiPriority w:val="1"/>
    <w:qFormat/>
    <w:rsid w:val="00982056"/>
    <w:pPr>
      <w:spacing w:after="0" w:line="240" w:lineRule="auto"/>
    </w:pPr>
    <w:rPr>
      <w:rFonts w:ascii="Arial" w:hAnsi="Arial"/>
      <w:sz w:val="20"/>
    </w:rPr>
  </w:style>
  <w:style w:type="character" w:customStyle="1" w:styleId="Kop1Char">
    <w:name w:val="Kop 1 Char"/>
    <w:basedOn w:val="Standaardalinea-lettertype"/>
    <w:link w:val="Kop1"/>
    <w:uiPriority w:val="9"/>
    <w:rsid w:val="00267970"/>
    <w:rPr>
      <w:rFonts w:ascii="Arial" w:eastAsiaTheme="majorEastAsia" w:hAnsi="Arial" w:cstheme="majorBidi"/>
      <w:bCs/>
      <w:color w:val="CC0000"/>
      <w:sz w:val="48"/>
      <w:szCs w:val="28"/>
    </w:rPr>
  </w:style>
  <w:style w:type="character" w:customStyle="1" w:styleId="Kop2Char">
    <w:name w:val="Kop 2 Char"/>
    <w:basedOn w:val="Standaardalinea-lettertype"/>
    <w:link w:val="Kop2"/>
    <w:rsid w:val="000B2E6E"/>
    <w:rPr>
      <w:rFonts w:ascii="Arial" w:eastAsiaTheme="majorEastAsia" w:hAnsi="Arial" w:cstheme="majorBidi"/>
      <w:b/>
      <w:bCs/>
      <w:color w:val="CC0000"/>
      <w:sz w:val="24"/>
      <w:szCs w:val="26"/>
      <w:lang w:eastAsia="nl-NL"/>
    </w:rPr>
  </w:style>
  <w:style w:type="character" w:customStyle="1" w:styleId="Kop3Char">
    <w:name w:val="Kop 3 Char"/>
    <w:basedOn w:val="Standaardalinea-lettertype"/>
    <w:link w:val="Kop3"/>
    <w:uiPriority w:val="9"/>
    <w:rsid w:val="001C7C2D"/>
    <w:rPr>
      <w:rFonts w:ascii="Arial" w:eastAsiaTheme="majorEastAsia" w:hAnsi="Arial" w:cstheme="majorBidi"/>
      <w:b/>
      <w:color w:val="CC0000"/>
      <w:sz w:val="18"/>
      <w:szCs w:val="26"/>
    </w:rPr>
  </w:style>
  <w:style w:type="character" w:customStyle="1" w:styleId="Kop4Char">
    <w:name w:val="Kop 4 Char"/>
    <w:basedOn w:val="Standaardalinea-lettertype"/>
    <w:link w:val="Kop4"/>
    <w:uiPriority w:val="9"/>
    <w:rsid w:val="00267970"/>
    <w:rPr>
      <w:rFonts w:ascii="Arial" w:eastAsiaTheme="majorEastAsia" w:hAnsi="Arial" w:cstheme="majorBidi"/>
      <w:b/>
      <w:bCs/>
      <w:iCs/>
      <w:color w:val="CC0000"/>
      <w:sz w:val="18"/>
      <w:szCs w:val="26"/>
    </w:rPr>
  </w:style>
  <w:style w:type="paragraph" w:customStyle="1" w:styleId="Titelrapport">
    <w:name w:val="Titel_rapport"/>
    <w:basedOn w:val="Standaard"/>
    <w:next w:val="Standaard"/>
    <w:autoRedefine/>
    <w:rsid w:val="009F209B"/>
    <w:pPr>
      <w:spacing w:after="240" w:line="480" w:lineRule="exact"/>
    </w:pPr>
    <w:rPr>
      <w:rFonts w:eastAsia="Times New Roman" w:cs="Times New Roman"/>
      <w:color w:val="CC0000"/>
      <w:sz w:val="48"/>
      <w:szCs w:val="48"/>
      <w:lang w:eastAsia="nl-NL"/>
    </w:rPr>
  </w:style>
  <w:style w:type="table" w:customStyle="1" w:styleId="Utrechtgrijs">
    <w:name w:val="Utrecht grijs"/>
    <w:basedOn w:val="Standaardtabel"/>
    <w:uiPriority w:val="99"/>
    <w:locked/>
    <w:rsid w:val="00C21B52"/>
    <w:pPr>
      <w:spacing w:after="0" w:line="240" w:lineRule="auto"/>
    </w:pPr>
    <w:rPr>
      <w:rFonts w:ascii="Lucida Sans Unicode" w:eastAsia="Times New Roman" w:hAnsi="Lucida Sans Unicode" w:cs="Times New Roman"/>
      <w:sz w:val="16"/>
      <w:szCs w:val="20"/>
      <w:lang w:eastAsia="nl-NL"/>
    </w:rPr>
    <w:tblPr>
      <w:tblBorders>
        <w:insideH w:val="single" w:sz="4" w:space="0" w:color="C0C0C0"/>
      </w:tblBorders>
    </w:tblPr>
    <w:tcPr>
      <w:shd w:val="pct5" w:color="auto" w:fill="auto"/>
    </w:tcPr>
    <w:tblStylePr w:type="firstRow">
      <w:rPr>
        <w:rFonts w:ascii="Microsoft YaHei" w:hAnsi="Microsoft YaHei"/>
        <w:b/>
        <w:color w:val="auto"/>
        <w:sz w:val="16"/>
      </w:rPr>
      <w:tblPr/>
      <w:tcPr>
        <w:tcBorders>
          <w:top w:val="nil"/>
          <w:left w:val="nil"/>
          <w:bottom w:val="single" w:sz="4" w:space="0" w:color="auto"/>
          <w:right w:val="nil"/>
          <w:insideH w:val="nil"/>
          <w:insideV w:val="nil"/>
          <w:tl2br w:val="nil"/>
          <w:tr2bl w:val="nil"/>
        </w:tcBorders>
      </w:tcPr>
    </w:tblStylePr>
    <w:tblStylePr w:type="lastRow">
      <w:rPr>
        <w:sz w:val="15"/>
      </w:rPr>
      <w:tblPr/>
      <w:tcPr>
        <w:tcBorders>
          <w:top w:val="single" w:sz="4" w:space="0" w:color="auto"/>
          <w:left w:val="nil"/>
          <w:bottom w:val="nil"/>
          <w:right w:val="nil"/>
          <w:insideH w:val="nil"/>
          <w:insideV w:val="nil"/>
          <w:tl2br w:val="nil"/>
          <w:tr2bl w:val="nil"/>
        </w:tcBorders>
      </w:tcPr>
    </w:tblStylePr>
  </w:style>
  <w:style w:type="paragraph" w:styleId="Koptekst">
    <w:name w:val="header"/>
    <w:basedOn w:val="Standaard"/>
    <w:link w:val="KoptekstChar"/>
    <w:unhideWhenUsed/>
    <w:rsid w:val="009310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93104D"/>
    <w:rPr>
      <w:rFonts w:ascii="Arial" w:hAnsi="Arial"/>
      <w:sz w:val="20"/>
    </w:rPr>
  </w:style>
  <w:style w:type="paragraph" w:styleId="Voettekst">
    <w:name w:val="footer"/>
    <w:basedOn w:val="Standaard"/>
    <w:link w:val="VoettekstChar"/>
    <w:unhideWhenUsed/>
    <w:rsid w:val="009310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93104D"/>
    <w:rPr>
      <w:rFonts w:ascii="Arial" w:hAnsi="Arial"/>
      <w:sz w:val="20"/>
    </w:rPr>
  </w:style>
  <w:style w:type="table" w:styleId="Tabelraster">
    <w:name w:val="Table Grid"/>
    <w:basedOn w:val="Standaardtabel"/>
    <w:uiPriority w:val="39"/>
    <w:rsid w:val="00AF17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trechtrood2015">
    <w:name w:val="Utrecht rood (2015)"/>
    <w:basedOn w:val="Standaardtabel"/>
    <w:uiPriority w:val="99"/>
    <w:locked/>
    <w:rsid w:val="00D604DA"/>
    <w:pPr>
      <w:spacing w:after="0" w:line="240" w:lineRule="auto"/>
    </w:pPr>
    <w:rPr>
      <w:rFonts w:ascii="Lucida Sans Unicode" w:eastAsia="Times New Roman" w:hAnsi="Lucida Sans Unicode" w:cs="Times New Roman"/>
      <w:sz w:val="18"/>
      <w:szCs w:val="20"/>
      <w:lang w:eastAsia="nl-NL"/>
    </w:rPr>
    <w:tblPr>
      <w:tblStyleRowBandSize w:val="1"/>
      <w:tblStyleColBandSize w:val="1"/>
      <w:tblBorders>
        <w:top w:val="single" w:sz="4" w:space="0" w:color="auto"/>
        <w:bottom w:val="single" w:sz="4" w:space="0" w:color="auto"/>
        <w:insideH w:val="nil"/>
      </w:tblBorders>
    </w:tblPr>
    <w:tcPr>
      <w:shd w:val="clear" w:color="auto" w:fill="auto"/>
      <w:vAlign w:val="bottom"/>
    </w:tcPr>
    <w:tblStylePr w:type="firstRow">
      <w:pPr>
        <w:wordWrap/>
        <w:spacing w:beforeLines="0" w:before="120" w:beforeAutospacing="0" w:afterLines="0" w:after="240" w:afterAutospacing="0"/>
        <w:contextualSpacing w:val="0"/>
        <w:jc w:val="left"/>
      </w:pPr>
      <w:rPr>
        <w:rFonts w:ascii="Microsoft YaHei" w:hAnsi="Microsoft YaHei"/>
        <w:b/>
        <w:color w:val="CC0000"/>
        <w:sz w:val="16"/>
      </w:rPr>
      <w:tblPr/>
      <w:tcPr>
        <w:tcBorders>
          <w:top w:val="single" w:sz="4" w:space="0" w:color="auto"/>
          <w:left w:val="nil"/>
          <w:bottom w:val="nil"/>
          <w:right w:val="nil"/>
          <w:insideH w:val="nil"/>
          <w:insideV w:val="nil"/>
          <w:tl2br w:val="nil"/>
          <w:tr2bl w:val="nil"/>
        </w:tcBorders>
        <w:vAlign w:val="top"/>
      </w:tcPr>
    </w:tblStylePr>
    <w:tblStylePr w:type="lastRow">
      <w:pPr>
        <w:wordWrap/>
        <w:spacing w:afterLines="0" w:after="240" w:afterAutospacing="0"/>
        <w:contextualSpacing w:val="0"/>
      </w:pPr>
      <w:rPr>
        <w:b/>
        <w:sz w:val="15"/>
      </w:rPr>
      <w:tblPr/>
      <w:tcPr>
        <w:tcBorders>
          <w:top w:val="nil"/>
          <w:left w:val="nil"/>
          <w:bottom w:val="single" w:sz="4" w:space="0" w:color="auto"/>
          <w:right w:val="nil"/>
          <w:insideH w:val="nil"/>
          <w:insideV w:val="nil"/>
          <w:tl2br w:val="nil"/>
          <w:tr2bl w:val="nil"/>
        </w:tcBorders>
        <w:shd w:val="clear" w:color="auto" w:fill="auto"/>
      </w:tcPr>
    </w:tblStylePr>
    <w:tblStylePr w:type="firstCol">
      <w:rPr>
        <w:b/>
      </w:rPr>
    </w:tblStylePr>
  </w:style>
  <w:style w:type="paragraph" w:styleId="Ballontekst">
    <w:name w:val="Balloon Text"/>
    <w:basedOn w:val="Standaard"/>
    <w:link w:val="BallontekstChar"/>
    <w:uiPriority w:val="99"/>
    <w:semiHidden/>
    <w:unhideWhenUsed/>
    <w:rsid w:val="00D604DA"/>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604DA"/>
    <w:rPr>
      <w:rFonts w:ascii="Segoe UI" w:hAnsi="Segoe UI" w:cs="Segoe UI"/>
      <w:sz w:val="18"/>
      <w:szCs w:val="18"/>
    </w:rPr>
  </w:style>
  <w:style w:type="paragraph" w:customStyle="1" w:styleId="Kop1zondervermelding">
    <w:name w:val="Kop 1 zonder vermelding"/>
    <w:basedOn w:val="Standaard"/>
    <w:next w:val="Standaard"/>
    <w:rsid w:val="00D604DA"/>
    <w:pPr>
      <w:keepNext/>
      <w:pageBreakBefore/>
      <w:tabs>
        <w:tab w:val="left" w:pos="851"/>
      </w:tabs>
      <w:spacing w:after="640" w:line="240" w:lineRule="atLeast"/>
    </w:pPr>
    <w:rPr>
      <w:rFonts w:eastAsia="Times New Roman" w:cs="Times New Roman"/>
      <w:color w:val="CC0000"/>
      <w:sz w:val="48"/>
      <w:szCs w:val="32"/>
      <w:lang w:eastAsia="nl-NL"/>
    </w:rPr>
  </w:style>
  <w:style w:type="character" w:styleId="Hyperlink">
    <w:name w:val="Hyperlink"/>
    <w:basedOn w:val="Standaardalinea-lettertype"/>
    <w:uiPriority w:val="99"/>
    <w:unhideWhenUsed/>
    <w:rsid w:val="00D604DA"/>
    <w:rPr>
      <w:color w:val="0563C1" w:themeColor="hyperlink"/>
      <w:u w:val="single"/>
    </w:rPr>
  </w:style>
  <w:style w:type="paragraph" w:styleId="Inhopg1">
    <w:name w:val="toc 1"/>
    <w:basedOn w:val="Standaard"/>
    <w:next w:val="Standaard"/>
    <w:autoRedefine/>
    <w:uiPriority w:val="39"/>
    <w:unhideWhenUsed/>
    <w:rsid w:val="00D604DA"/>
    <w:pPr>
      <w:tabs>
        <w:tab w:val="left" w:pos="851"/>
        <w:tab w:val="right" w:pos="6237"/>
      </w:tabs>
      <w:spacing w:before="480" w:after="100"/>
      <w:ind w:left="851" w:hanging="851"/>
    </w:pPr>
    <w:rPr>
      <w:b/>
      <w:color w:val="CC0000"/>
    </w:rPr>
  </w:style>
  <w:style w:type="paragraph" w:customStyle="1" w:styleId="Opsommingmetbullet">
    <w:name w:val="Opsomming met bullet"/>
    <w:basedOn w:val="Standaard"/>
    <w:rsid w:val="00D41B67"/>
    <w:pPr>
      <w:numPr>
        <w:numId w:val="12"/>
      </w:numPr>
      <w:tabs>
        <w:tab w:val="left" w:pos="624"/>
      </w:tabs>
    </w:pPr>
    <w:rPr>
      <w:rFonts w:eastAsia="Times New Roman" w:cs="Times New Roman"/>
      <w:szCs w:val="20"/>
      <w:lang w:eastAsia="nl-NL"/>
    </w:rPr>
  </w:style>
  <w:style w:type="paragraph" w:customStyle="1" w:styleId="Tabelkop">
    <w:name w:val="Tabel kop"/>
    <w:basedOn w:val="Standaard"/>
    <w:next w:val="Standaard"/>
    <w:rsid w:val="00D41B67"/>
    <w:pPr>
      <w:keepNext/>
      <w:spacing w:before="40" w:after="40"/>
    </w:pPr>
    <w:rPr>
      <w:rFonts w:eastAsia="Times New Roman" w:cs="Times New Roman"/>
      <w:b/>
      <w:color w:val="CC0000"/>
      <w:szCs w:val="20"/>
      <w:lang w:eastAsia="nl-NL"/>
    </w:rPr>
  </w:style>
  <w:style w:type="paragraph" w:customStyle="1" w:styleId="Opsommingmetnummer">
    <w:name w:val="Opsomming met nummer"/>
    <w:basedOn w:val="Opsommingmetbullet"/>
    <w:rsid w:val="00D41B67"/>
    <w:pPr>
      <w:numPr>
        <w:numId w:val="11"/>
      </w:numPr>
      <w:tabs>
        <w:tab w:val="clear" w:pos="360"/>
      </w:tabs>
      <w:ind w:left="510" w:hanging="510"/>
    </w:pPr>
  </w:style>
  <w:style w:type="paragraph" w:styleId="Titel">
    <w:name w:val="Title"/>
    <w:basedOn w:val="Standaard"/>
    <w:next w:val="Standaard"/>
    <w:link w:val="TitelChar"/>
    <w:uiPriority w:val="10"/>
    <w:qFormat/>
    <w:rsid w:val="00267970"/>
    <w:pPr>
      <w:spacing w:line="240" w:lineRule="auto"/>
      <w:contextualSpacing/>
    </w:pPr>
    <w:rPr>
      <w:rFonts w:eastAsiaTheme="majorEastAsia" w:cstheme="majorBidi"/>
      <w:color w:val="CC0000"/>
      <w:spacing w:val="-10"/>
      <w:kern w:val="28"/>
      <w:sz w:val="48"/>
      <w:szCs w:val="56"/>
    </w:rPr>
  </w:style>
  <w:style w:type="character" w:customStyle="1" w:styleId="TitelChar">
    <w:name w:val="Titel Char"/>
    <w:basedOn w:val="Standaardalinea-lettertype"/>
    <w:link w:val="Titel"/>
    <w:uiPriority w:val="10"/>
    <w:rsid w:val="00267970"/>
    <w:rPr>
      <w:rFonts w:ascii="Arial" w:eastAsiaTheme="majorEastAsia" w:hAnsi="Arial" w:cstheme="majorBidi"/>
      <w:color w:val="CC0000"/>
      <w:spacing w:val="-10"/>
      <w:kern w:val="28"/>
      <w:sz w:val="48"/>
      <w:szCs w:val="56"/>
    </w:rPr>
  </w:style>
  <w:style w:type="paragraph" w:customStyle="1" w:styleId="Opsomming">
    <w:name w:val="Opsomming"/>
    <w:basedOn w:val="Standaard"/>
    <w:link w:val="OpsommingChar"/>
    <w:autoRedefine/>
    <w:qFormat/>
    <w:rsid w:val="00DD7BAA"/>
    <w:pPr>
      <w:numPr>
        <w:numId w:val="13"/>
      </w:numPr>
    </w:pPr>
  </w:style>
  <w:style w:type="character" w:customStyle="1" w:styleId="OpsommingChar">
    <w:name w:val="Opsomming Char"/>
    <w:basedOn w:val="Standaardalinea-lettertype"/>
    <w:link w:val="Opsomming"/>
    <w:rsid w:val="00EB66CB"/>
    <w:rPr>
      <w:rFonts w:ascii="Arial" w:hAnsi="Arial"/>
      <w:sz w:val="20"/>
    </w:rPr>
  </w:style>
  <w:style w:type="paragraph" w:customStyle="1" w:styleId="Stijlovkartikel">
    <w:name w:val="Stijl_ovk artikel"/>
    <w:qFormat/>
    <w:rsid w:val="00AF7DDB"/>
    <w:pPr>
      <w:numPr>
        <w:ilvl w:val="1"/>
        <w:numId w:val="21"/>
      </w:numPr>
    </w:pPr>
    <w:rPr>
      <w:rFonts w:ascii="Arial" w:hAnsi="Arial"/>
      <w:sz w:val="20"/>
    </w:rPr>
  </w:style>
  <w:style w:type="numbering" w:customStyle="1" w:styleId="Koppenovk">
    <w:name w:val="Koppen_ovk"/>
    <w:uiPriority w:val="99"/>
    <w:rsid w:val="007E62EC"/>
    <w:pPr>
      <w:numPr>
        <w:numId w:val="18"/>
      </w:numPr>
    </w:pPr>
  </w:style>
  <w:style w:type="character" w:customStyle="1" w:styleId="Kop5Char">
    <w:name w:val="Kop 5 Char"/>
    <w:basedOn w:val="Standaardalinea-lettertype"/>
    <w:link w:val="Kop5"/>
    <w:rsid w:val="00933BD0"/>
    <w:rPr>
      <w:rFonts w:ascii="Berthold Imago" w:eastAsia="Times New Roman" w:hAnsi="Berthold Imago" w:cs="Times New Roman"/>
      <w:b/>
      <w:sz w:val="18"/>
      <w:szCs w:val="20"/>
      <w:lang w:eastAsia="nl-NL"/>
    </w:rPr>
  </w:style>
  <w:style w:type="character" w:customStyle="1" w:styleId="Kop6Char">
    <w:name w:val="Kop 6 Char"/>
    <w:basedOn w:val="Standaardalinea-lettertype"/>
    <w:link w:val="Kop6"/>
    <w:rsid w:val="00933BD0"/>
    <w:rPr>
      <w:rFonts w:ascii="Lucida Sans Unicode" w:eastAsia="Times New Roman" w:hAnsi="Lucida Sans Unicode" w:cs="Times New Roman"/>
      <w:i/>
      <w:szCs w:val="20"/>
      <w:lang w:eastAsia="nl-NL"/>
    </w:rPr>
  </w:style>
  <w:style w:type="character" w:customStyle="1" w:styleId="Kop7Char">
    <w:name w:val="Kop 7 Char"/>
    <w:basedOn w:val="Standaardalinea-lettertype"/>
    <w:link w:val="Kop7"/>
    <w:rsid w:val="00933BD0"/>
    <w:rPr>
      <w:rFonts w:ascii="Lucida Sans Unicode" w:eastAsia="Times New Roman" w:hAnsi="Lucida Sans Unicode" w:cs="Times New Roman"/>
      <w:sz w:val="19"/>
      <w:szCs w:val="20"/>
      <w:lang w:eastAsia="nl-NL"/>
    </w:rPr>
  </w:style>
  <w:style w:type="character" w:customStyle="1" w:styleId="Kop8Char">
    <w:name w:val="Kop 8 Char"/>
    <w:basedOn w:val="Standaardalinea-lettertype"/>
    <w:link w:val="Kop8"/>
    <w:rsid w:val="00933BD0"/>
    <w:rPr>
      <w:rFonts w:ascii="Lucida Sans Unicode" w:eastAsia="Times New Roman" w:hAnsi="Lucida Sans Unicode" w:cs="Times New Roman"/>
      <w:i/>
      <w:sz w:val="19"/>
      <w:szCs w:val="20"/>
      <w:lang w:eastAsia="nl-NL"/>
    </w:rPr>
  </w:style>
  <w:style w:type="character" w:customStyle="1" w:styleId="Kop9Char">
    <w:name w:val="Kop 9 Char"/>
    <w:basedOn w:val="Standaardalinea-lettertype"/>
    <w:link w:val="Kop9"/>
    <w:rsid w:val="00933BD0"/>
    <w:rPr>
      <w:rFonts w:ascii="Lucida Sans Unicode" w:eastAsia="Times New Roman" w:hAnsi="Lucida Sans Unicode" w:cs="Times New Roman"/>
      <w:b/>
      <w:i/>
      <w:sz w:val="18"/>
      <w:szCs w:val="20"/>
      <w:lang w:eastAsia="nl-NL"/>
    </w:rPr>
  </w:style>
  <w:style w:type="character" w:styleId="Paginanummer">
    <w:name w:val="page number"/>
    <w:rsid w:val="00933BD0"/>
    <w:rPr>
      <w:rFonts w:ascii="Imago Book" w:hAnsi="Imago Book"/>
      <w:sz w:val="16"/>
    </w:rPr>
  </w:style>
  <w:style w:type="paragraph" w:styleId="Lijstnummering">
    <w:name w:val="List Number"/>
    <w:basedOn w:val="Standaard"/>
    <w:rsid w:val="00933BD0"/>
    <w:pPr>
      <w:numPr>
        <w:numId w:val="22"/>
      </w:numPr>
    </w:pPr>
    <w:rPr>
      <w:rFonts w:ascii="Lucida Sans Unicode" w:eastAsia="Times New Roman" w:hAnsi="Lucida Sans Unicode" w:cs="Times New Roman"/>
      <w:sz w:val="18"/>
      <w:szCs w:val="20"/>
      <w:lang w:eastAsia="nl-NL"/>
    </w:rPr>
  </w:style>
  <w:style w:type="paragraph" w:styleId="Lijst">
    <w:name w:val="List"/>
    <w:basedOn w:val="Standaard"/>
    <w:rsid w:val="00933BD0"/>
    <w:pPr>
      <w:ind w:left="283" w:hanging="283"/>
    </w:pPr>
    <w:rPr>
      <w:rFonts w:ascii="Lucida Sans Unicode" w:eastAsia="Times New Roman" w:hAnsi="Lucida Sans Unicode" w:cs="Times New Roman"/>
      <w:sz w:val="18"/>
      <w:szCs w:val="20"/>
      <w:lang w:eastAsia="nl-NL"/>
    </w:rPr>
  </w:style>
  <w:style w:type="paragraph" w:styleId="Lijstalinea">
    <w:name w:val="List Paragraph"/>
    <w:basedOn w:val="Standaard"/>
    <w:uiPriority w:val="34"/>
    <w:qFormat/>
    <w:rsid w:val="00933BD0"/>
    <w:pPr>
      <w:ind w:left="720"/>
      <w:contextualSpacing/>
    </w:pPr>
    <w:rPr>
      <w:rFonts w:ascii="Lucida Sans Unicode" w:eastAsia="Times New Roman" w:hAnsi="Lucida Sans Unicode" w:cs="Times New Roman"/>
      <w:sz w:val="18"/>
      <w:szCs w:val="20"/>
      <w:lang w:eastAsia="nl-NL"/>
    </w:rPr>
  </w:style>
  <w:style w:type="character" w:styleId="Vermelding">
    <w:name w:val="Mention"/>
    <w:basedOn w:val="Standaardalinea-lettertype"/>
    <w:uiPriority w:val="99"/>
    <w:unhideWhenUsed/>
    <w:rsid w:val="00933BD0"/>
    <w:rPr>
      <w:color w:val="2B579A"/>
      <w:shd w:val="clear" w:color="auto" w:fill="E1DFDD"/>
    </w:rPr>
  </w:style>
  <w:style w:type="paragraph" w:styleId="Tekstopmerking">
    <w:name w:val="annotation text"/>
    <w:basedOn w:val="Standaard"/>
    <w:link w:val="TekstopmerkingChar"/>
    <w:uiPriority w:val="99"/>
    <w:unhideWhenUsed/>
    <w:pPr>
      <w:spacing w:line="240" w:lineRule="auto"/>
    </w:pPr>
    <w:rPr>
      <w:szCs w:val="20"/>
    </w:rPr>
  </w:style>
  <w:style w:type="character" w:customStyle="1" w:styleId="TekstopmerkingChar">
    <w:name w:val="Tekst opmerking Char"/>
    <w:basedOn w:val="Standaardalinea-lettertype"/>
    <w:link w:val="Tekstopmerking"/>
    <w:uiPriority w:val="99"/>
    <w:rPr>
      <w:rFonts w:ascii="Arial" w:hAnsi="Arial"/>
      <w:sz w:val="20"/>
      <w:szCs w:val="20"/>
    </w:rPr>
  </w:style>
  <w:style w:type="character" w:styleId="Verwijzingopmerking">
    <w:name w:val="annotation reference"/>
    <w:uiPriority w:val="99"/>
    <w:semiHidden/>
    <w:rsid w:val="00933BD0"/>
    <w:rPr>
      <w:sz w:val="16"/>
    </w:rPr>
  </w:style>
  <w:style w:type="paragraph" w:styleId="Onderwerpvanopmerking">
    <w:name w:val="annotation subject"/>
    <w:basedOn w:val="Tekstopmerking"/>
    <w:next w:val="Tekstopmerking"/>
    <w:link w:val="OnderwerpvanopmerkingChar"/>
    <w:uiPriority w:val="99"/>
    <w:semiHidden/>
    <w:unhideWhenUsed/>
    <w:rsid w:val="001D2B41"/>
    <w:rPr>
      <w:b/>
      <w:bCs/>
    </w:rPr>
  </w:style>
  <w:style w:type="character" w:customStyle="1" w:styleId="OnderwerpvanopmerkingChar">
    <w:name w:val="Onderwerp van opmerking Char"/>
    <w:basedOn w:val="TekstopmerkingChar"/>
    <w:link w:val="Onderwerpvanopmerking"/>
    <w:uiPriority w:val="99"/>
    <w:semiHidden/>
    <w:rsid w:val="001D2B41"/>
    <w:rPr>
      <w:rFonts w:ascii="Arial" w:hAnsi="Arial"/>
      <w:b/>
      <w:bCs/>
      <w:sz w:val="20"/>
      <w:szCs w:val="20"/>
    </w:rPr>
  </w:style>
  <w:style w:type="paragraph" w:styleId="Revisie">
    <w:name w:val="Revision"/>
    <w:hidden/>
    <w:uiPriority w:val="99"/>
    <w:semiHidden/>
    <w:rsid w:val="00F24D52"/>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3.xm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190AAD2024DA4A91ADEC0A896B0255" ma:contentTypeVersion="6" ma:contentTypeDescription="Een nieuw document maken." ma:contentTypeScope="" ma:versionID="243e098dcf5d0c72e4aa432f5ee84813">
  <xsd:schema xmlns:xsd="http://www.w3.org/2001/XMLSchema" xmlns:xs="http://www.w3.org/2001/XMLSchema" xmlns:p="http://schemas.microsoft.com/office/2006/metadata/properties" xmlns:ns2="e0e307df-a533-466c-a2a4-eea42d21a292" xmlns:ns3="2b39b5a2-b74e-4cc3-8f77-a60cdce5c1f7" targetNamespace="http://schemas.microsoft.com/office/2006/metadata/properties" ma:root="true" ma:fieldsID="a1736cb46af85f73cdb65f453d9116a7" ns2:_="" ns3:_="">
    <xsd:import namespace="e0e307df-a533-466c-a2a4-eea42d21a292"/>
    <xsd:import namespace="2b39b5a2-b74e-4cc3-8f77-a60cdce5c1f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e307df-a533-466c-a2a4-eea42d21a2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39b5a2-b74e-4cc3-8f77-a60cdce5c1f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C3CCE-DCC3-400C-8A4A-DD2F2D7F0FCA}">
  <ds:schemaRefs>
    <ds:schemaRef ds:uri="http://schemas.microsoft.com/sharepoint/v3/contenttype/forms"/>
  </ds:schemaRefs>
</ds:datastoreItem>
</file>

<file path=customXml/itemProps2.xml><?xml version="1.0" encoding="utf-8"?>
<ds:datastoreItem xmlns:ds="http://schemas.openxmlformats.org/officeDocument/2006/customXml" ds:itemID="{09A02449-11B9-4313-A6F2-8545D7A109B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ECBB42-B0F3-4B0E-93DC-C1F9CBF5BE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e307df-a533-466c-a2a4-eea42d21a292"/>
    <ds:schemaRef ds:uri="2b39b5a2-b74e-4cc3-8f77-a60cdce5c1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E61538-9DA0-422A-83C2-0766F8E4A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9</Pages>
  <Words>2679</Words>
  <Characters>14739</Characters>
  <Application>Microsoft Office Word</Application>
  <DocSecurity>0</DocSecurity>
  <Lines>122</Lines>
  <Paragraphs>34</Paragraphs>
  <ScaleCrop>false</ScaleCrop>
  <Company>Gemeente Utrecht</Company>
  <LinksUpToDate>false</LinksUpToDate>
  <CharactersWithSpaces>17384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Format J-008 v20241022</dc:title>
  <dc:subject/>
  <dc:creator>Besten, Wouter den</dc:creator>
  <cp:keywords>Raamovereenkomst Leveringen en Diensten</cp:keywords>
  <cp:lastModifiedBy>Hosman, Puck</cp:lastModifiedBy>
  <cp:revision>121</cp:revision>
  <dcterms:created xsi:type="dcterms:W3CDTF">2026-06-09T14:39:00Z</dcterms:created>
  <dcterms:modified xsi:type="dcterms:W3CDTF">2026-08-28T14:22:00Z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0x01010031190AAD2024DA4A91ADEC0A896B0255</vt:lpwstr>
  </property>
  <property fmtid="{D5CDD505-2E9C-101B-9397-08002B2CF9AE}" pid="3" name="MediaServiceImageTags">
    <vt:lpwstr/>
  </property>
</Properties>
</file>