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5939BD" w14:textId="1A39832C"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E42458">
        <w:rPr>
          <w:rFonts w:asciiTheme="minorHAnsi" w:hAnsiTheme="minorHAnsi"/>
          <w:sz w:val="22"/>
          <w:szCs w:val="22"/>
        </w:rPr>
        <w:t xml:space="preserve"> 5</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32DF53CE" w:rsidR="00CC1D2F" w:rsidRPr="008B10DA" w:rsidRDefault="00F71DA7" w:rsidP="008B10DA">
            <w:pPr>
              <w:spacing w:line="276" w:lineRule="auto"/>
              <w:jc w:val="both"/>
              <w:rPr>
                <w:rFonts w:asciiTheme="minorHAnsi" w:hAnsiTheme="minorHAnsi" w:cs="Arial"/>
                <w:sz w:val="22"/>
                <w:szCs w:val="22"/>
              </w:rPr>
            </w:pPr>
            <w:r>
              <w:rPr>
                <w:rFonts w:asciiTheme="minorHAnsi" w:hAnsiTheme="minorHAnsi" w:cs="Arial"/>
                <w:sz w:val="22"/>
                <w:szCs w:val="22"/>
              </w:rPr>
              <w:t>AD24003</w:t>
            </w:r>
          </w:p>
        </w:tc>
      </w:tr>
      <w:tr w:rsidR="00D87A76" w:rsidRPr="008B10DA" w14:paraId="769C16BC" w14:textId="77777777" w:rsidTr="0045659A">
        <w:trPr>
          <w:trHeight w:val="525"/>
        </w:trPr>
        <w:tc>
          <w:tcPr>
            <w:tcW w:w="2340" w:type="dxa"/>
            <w:vMerge w:val="restart"/>
          </w:tcPr>
          <w:p w14:paraId="2C1955F9" w14:textId="77777777" w:rsidR="00D87A76" w:rsidRPr="00F71DA7" w:rsidRDefault="00D87A76" w:rsidP="008B10DA">
            <w:pPr>
              <w:spacing w:line="276" w:lineRule="auto"/>
              <w:rPr>
                <w:rFonts w:asciiTheme="minorHAnsi" w:hAnsiTheme="minorHAnsi" w:cs="Arial"/>
                <w:b/>
                <w:sz w:val="22"/>
                <w:szCs w:val="22"/>
              </w:rPr>
            </w:pPr>
            <w:r w:rsidRPr="00F71DA7">
              <w:rPr>
                <w:rFonts w:asciiTheme="minorHAnsi" w:hAnsiTheme="minorHAnsi" w:cs="Arial"/>
                <w:b/>
                <w:sz w:val="22"/>
                <w:szCs w:val="22"/>
              </w:rPr>
              <w:t>Referentie heeft betrekking op kerncompetentie(s):</w:t>
            </w:r>
          </w:p>
        </w:tc>
        <w:tc>
          <w:tcPr>
            <w:tcW w:w="6732" w:type="dxa"/>
            <w:gridSpan w:val="5"/>
          </w:tcPr>
          <w:p w14:paraId="6303F74A" w14:textId="77777777" w:rsidR="00D87A76" w:rsidRPr="00F71DA7" w:rsidRDefault="00D87A76"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t xml:space="preserve">Kerncompetentie 1: </w:t>
            </w:r>
          </w:p>
          <w:p w14:paraId="2A32B6D0" w14:textId="77777777" w:rsidR="00D87A76" w:rsidRPr="00F71DA7" w:rsidRDefault="00D87A76"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niet van toepassing. </w:t>
            </w:r>
          </w:p>
        </w:tc>
      </w:tr>
      <w:tr w:rsidR="00D87A76" w:rsidRPr="008B10DA" w14:paraId="1E83E352" w14:textId="77777777" w:rsidTr="0045659A">
        <w:trPr>
          <w:trHeight w:val="570"/>
        </w:trPr>
        <w:tc>
          <w:tcPr>
            <w:tcW w:w="2340" w:type="dxa"/>
            <w:vMerge/>
          </w:tcPr>
          <w:p w14:paraId="5D212DF2" w14:textId="77777777" w:rsidR="00D87A76" w:rsidRPr="00F71DA7" w:rsidRDefault="00D87A76" w:rsidP="008B10DA">
            <w:pPr>
              <w:spacing w:line="276" w:lineRule="auto"/>
              <w:jc w:val="both"/>
              <w:rPr>
                <w:rFonts w:asciiTheme="minorHAnsi" w:hAnsiTheme="minorHAnsi" w:cs="Arial"/>
                <w:b/>
                <w:sz w:val="22"/>
                <w:szCs w:val="22"/>
              </w:rPr>
            </w:pPr>
          </w:p>
        </w:tc>
        <w:tc>
          <w:tcPr>
            <w:tcW w:w="6732" w:type="dxa"/>
            <w:gridSpan w:val="5"/>
          </w:tcPr>
          <w:p w14:paraId="5CEC7C4C" w14:textId="03CD7FB8" w:rsidR="00D87A76" w:rsidRPr="00F71DA7" w:rsidRDefault="00D87A76"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t>Kerncompetentie 2</w:t>
            </w:r>
            <w:r>
              <w:rPr>
                <w:rFonts w:asciiTheme="minorHAnsi" w:hAnsiTheme="minorHAnsi" w:cs="Arial"/>
                <w:sz w:val="22"/>
                <w:szCs w:val="22"/>
              </w:rPr>
              <w:t>:</w:t>
            </w:r>
          </w:p>
          <w:p w14:paraId="77695236" w14:textId="77777777" w:rsidR="00D87A76" w:rsidRPr="00F71DA7" w:rsidRDefault="00D87A76"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tcPr>
          <w:p w14:paraId="48A8B56F" w14:textId="77777777" w:rsidR="00CC1D2F" w:rsidRPr="00F71DA7" w:rsidRDefault="00CC1D2F" w:rsidP="008B10DA">
            <w:pPr>
              <w:spacing w:line="276" w:lineRule="auto"/>
              <w:rPr>
                <w:rFonts w:asciiTheme="minorHAnsi" w:hAnsiTheme="minorHAnsi" w:cs="Arial"/>
                <w:sz w:val="22"/>
                <w:szCs w:val="22"/>
              </w:rPr>
            </w:pPr>
            <w:r w:rsidRPr="00F71DA7">
              <w:rPr>
                <w:rFonts w:asciiTheme="minorHAnsi" w:hAnsiTheme="minorHAnsi" w:cs="Arial"/>
                <w:sz w:val="22"/>
                <w:szCs w:val="22"/>
              </w:rPr>
              <w:t>Kerncompetentie 2</w:t>
            </w:r>
          </w:p>
        </w:tc>
        <w:tc>
          <w:tcPr>
            <w:tcW w:w="5652" w:type="dxa"/>
            <w:gridSpan w:val="4"/>
          </w:tcPr>
          <w:p w14:paraId="0B4542F0"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p w14:paraId="7B259BF8" w14:textId="77777777" w:rsidR="00CC1D2F" w:rsidRPr="00F71DA7" w:rsidRDefault="00CC1D2F" w:rsidP="008B10DA">
            <w:pPr>
              <w:spacing w:line="276" w:lineRule="auto"/>
              <w:jc w:val="both"/>
              <w:rPr>
                <w:rFonts w:asciiTheme="minorHAnsi" w:hAnsiTheme="minorHAnsi" w:cs="Arial"/>
                <w:sz w:val="22"/>
                <w:szCs w:val="22"/>
              </w:rPr>
            </w:pPr>
          </w:p>
          <w:p w14:paraId="6CDD6E6E"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F71DA7">
              <w:rPr>
                <w:rFonts w:asciiTheme="minorHAnsi" w:hAnsiTheme="minorHAnsi" w:cs="Arial"/>
                <w:sz w:val="22"/>
                <w:szCs w:val="22"/>
              </w:rPr>
              <w:instrText xml:space="preserve"> FORMTEXT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00CC1D2F" w:rsidRPr="00F71DA7">
              <w:rPr>
                <w:rFonts w:asciiTheme="minorHAnsi" w:hAnsiTheme="minorHAnsi" w:cs="Arial"/>
                <w:noProof/>
                <w:sz w:val="22"/>
                <w:szCs w:val="22"/>
              </w:rPr>
              <w:t>Zo ja, omschrijf waarom uw referentie voldoet</w:t>
            </w:r>
            <w:r w:rsidRPr="00F71DA7">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425B4"/>
    <w:rsid w:val="003A5C96"/>
    <w:rsid w:val="004D106B"/>
    <w:rsid w:val="005F37E0"/>
    <w:rsid w:val="006A185B"/>
    <w:rsid w:val="008B10DA"/>
    <w:rsid w:val="00955454"/>
    <w:rsid w:val="00A60762"/>
    <w:rsid w:val="00B745D2"/>
    <w:rsid w:val="00CC1D2F"/>
    <w:rsid w:val="00D87A76"/>
    <w:rsid w:val="00DD7359"/>
    <w:rsid w:val="00E42458"/>
    <w:rsid w:val="00F211F4"/>
    <w:rsid w:val="00F275BF"/>
    <w:rsid w:val="00F71D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463</Words>
  <Characters>2552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Koos Maris</cp:lastModifiedBy>
  <cp:revision>5</cp:revision>
  <dcterms:created xsi:type="dcterms:W3CDTF">2025-05-26T07:46:00Z</dcterms:created>
  <dcterms:modified xsi:type="dcterms:W3CDTF">2026-07-29T09:09:00Z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y fmtid="{D5CDD505-2E9C-101B-9397-08002B2CF9AE}" pid="40" name="MSIP_Label_bfd2294e-4005-4687-af26-75cb69c0c802_Enabled">
    <vt:lpwstr>true</vt:lpwstr>
  </property>
  <property fmtid="{D5CDD505-2E9C-101B-9397-08002B2CF9AE}" pid="41" name="MSIP_Label_bfd2294e-4005-4687-af26-75cb69c0c802_SetDate">
    <vt:lpwstr>2025-05-26T07:46:32Z</vt:lpwstr>
  </property>
  <property fmtid="{D5CDD505-2E9C-101B-9397-08002B2CF9AE}" pid="42" name="MSIP_Label_bfd2294e-4005-4687-af26-75cb69c0c802_Method">
    <vt:lpwstr>Standard</vt:lpwstr>
  </property>
  <property fmtid="{D5CDD505-2E9C-101B-9397-08002B2CF9AE}" pid="43" name="MSIP_Label_bfd2294e-4005-4687-af26-75cb69c0c802_Name">
    <vt:lpwstr>Intern</vt:lpwstr>
  </property>
  <property fmtid="{D5CDD505-2E9C-101B-9397-08002B2CF9AE}" pid="44" name="MSIP_Label_bfd2294e-4005-4687-af26-75cb69c0c802_SiteId">
    <vt:lpwstr>183a353a-82e9-4abf-ac52-9b20cdc13211</vt:lpwstr>
  </property>
  <property fmtid="{D5CDD505-2E9C-101B-9397-08002B2CF9AE}" pid="45" name="MSIP_Label_bfd2294e-4005-4687-af26-75cb69c0c802_ActionId">
    <vt:lpwstr>5d8c76e8-715b-47f9-8278-c0f46f27ee27</vt:lpwstr>
  </property>
  <property fmtid="{D5CDD505-2E9C-101B-9397-08002B2CF9AE}" pid="46" name="MSIP_Label_bfd2294e-4005-4687-af26-75cb69c0c802_ContentBits">
    <vt:lpwstr>0</vt:lpwstr>
  </property>
</Properties>
</file>