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085D" w14:textId="77777777" w:rsidR="00EC6121" w:rsidRDefault="00EC6121">
      <w:pPr>
        <w:spacing w:before="1440"/>
      </w:pPr>
    </w:p>
    <w:p w14:paraId="17A0A437" w14:textId="77777777" w:rsidR="00EC6121" w:rsidRPr="0037126E" w:rsidRDefault="00E034C7">
      <w:pPr>
        <w:spacing w:after="120"/>
        <w:jc w:val="center"/>
        <w:rPr>
          <w:lang w:val="en-US"/>
        </w:rPr>
      </w:pPr>
      <w:r w:rsidRPr="0037126E">
        <w:rPr>
          <w:b/>
          <w:bCs/>
          <w:color w:val="1F3864"/>
          <w:sz w:val="52"/>
          <w:szCs w:val="52"/>
          <w:lang w:val="en-US"/>
        </w:rPr>
        <w:t>PROGRAMME OF REQUIREMENTS</w:t>
      </w:r>
    </w:p>
    <w:p w14:paraId="08C88FF3" w14:textId="77777777" w:rsidR="00EC6121" w:rsidRPr="0037126E" w:rsidRDefault="00E034C7">
      <w:pPr>
        <w:spacing w:after="80"/>
        <w:jc w:val="center"/>
        <w:rPr>
          <w:lang w:val="en-US"/>
        </w:rPr>
      </w:pPr>
      <w:r w:rsidRPr="0037126E">
        <w:rPr>
          <w:b/>
          <w:bCs/>
          <w:color w:val="2E5F8A"/>
          <w:sz w:val="36"/>
          <w:szCs w:val="36"/>
          <w:lang w:val="en-US"/>
        </w:rPr>
        <w:t>Preliminary District Heating Design in Joure</w:t>
      </w:r>
    </w:p>
    <w:p w14:paraId="11471913" w14:textId="77777777" w:rsidR="00EC6121" w:rsidRDefault="00E034C7">
      <w:pPr>
        <w:spacing w:after="600"/>
        <w:jc w:val="center"/>
      </w:pPr>
      <w:r>
        <w:rPr>
          <w:color w:val="444444"/>
          <w:sz w:val="26"/>
          <w:szCs w:val="26"/>
        </w:rPr>
        <w:t>Municipality of De Fryske Marren</w:t>
      </w:r>
    </w:p>
    <w:p w14:paraId="42061181" w14:textId="77777777" w:rsidR="00EC6121" w:rsidRPr="0037126E" w:rsidRDefault="00EC6121">
      <w:pPr>
        <w:spacing w:before="480"/>
        <w:rPr>
          <w:lang w:val="en-US"/>
        </w:rPr>
      </w:pPr>
    </w:p>
    <w:p w14:paraId="7DDA5CAC" w14:textId="77777777" w:rsidR="00EC6121" w:rsidRDefault="00E034C7">
      <w:pPr>
        <w:pStyle w:val="Kop1"/>
        <w:pBdr>
          <w:bottom w:val="single" w:sz="8" w:space="4" w:color="2E5F8A"/>
        </w:pBdr>
      </w:pPr>
      <w:proofErr w:type="gramStart"/>
      <w:r>
        <w:t>1  General</w:t>
      </w:r>
      <w:proofErr w:type="gramEnd"/>
      <w:r>
        <w:t xml:space="preserve"> </w:t>
      </w:r>
      <w:proofErr w:type="spellStart"/>
      <w:r>
        <w:t>Requirements</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135498A0"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D223862"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64D9D1DB" w14:textId="77777777" w:rsidR="00EC6121" w:rsidRDefault="00E034C7">
            <w:r>
              <w:rPr>
                <w:b/>
                <w:bCs/>
                <w:color w:val="FFFFFF"/>
                <w:sz w:val="20"/>
                <w:szCs w:val="20"/>
              </w:rPr>
              <w:t>Requirement</w:t>
            </w:r>
          </w:p>
        </w:tc>
      </w:tr>
      <w:tr w:rsidR="00EC6121" w:rsidRPr="006456AF" w14:paraId="3BDAD634"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F6FF257" w14:textId="77777777" w:rsidR="00EC6121" w:rsidRDefault="00E034C7">
            <w:r>
              <w:rPr>
                <w:b/>
                <w:bCs/>
                <w:color w:val="1F3864"/>
                <w:sz w:val="20"/>
                <w:szCs w:val="20"/>
              </w:rPr>
              <w:t>E1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4B0C0A1" w14:textId="77777777" w:rsidR="00EC6121" w:rsidRPr="0037126E" w:rsidRDefault="00E034C7">
            <w:pPr>
              <w:rPr>
                <w:lang w:val="en-US"/>
              </w:rPr>
            </w:pPr>
            <w:r w:rsidRPr="0037126E">
              <w:rPr>
                <w:sz w:val="20"/>
                <w:szCs w:val="20"/>
                <w:lang w:val="en-US"/>
              </w:rPr>
              <w:t>The Contractor shall develop an integrated Preliminary Design for a district heating system in Joure, primarily based on industrial residual heat supplied by JDE Peet’s.</w:t>
            </w:r>
          </w:p>
        </w:tc>
      </w:tr>
      <w:tr w:rsidR="00EC6121" w:rsidRPr="006456AF" w14:paraId="1F6B7490"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5584A27" w14:textId="77777777" w:rsidR="00EC6121" w:rsidRDefault="00E034C7">
            <w:r>
              <w:rPr>
                <w:b/>
                <w:bCs/>
                <w:color w:val="1F3864"/>
                <w:sz w:val="20"/>
                <w:szCs w:val="20"/>
              </w:rPr>
              <w:t>E2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7219C06" w14:textId="77777777" w:rsidR="00EC6121" w:rsidRPr="0037126E" w:rsidRDefault="00E034C7">
            <w:pPr>
              <w:rPr>
                <w:lang w:val="en-US"/>
              </w:rPr>
            </w:pPr>
            <w:r w:rsidRPr="0037126E">
              <w:rPr>
                <w:sz w:val="20"/>
                <w:szCs w:val="20"/>
                <w:lang w:val="en-US"/>
              </w:rPr>
              <w:t>The Preliminary Design shall be elaborated to a level of detail sufficient to support a substantiated go/no-go decision by the Municipality and its project partners regarding the further development of the district heating system in Joure, with CAPEX and OPEX estimates within a bandwidth of ±20–30%.</w:t>
            </w:r>
          </w:p>
        </w:tc>
      </w:tr>
      <w:tr w:rsidR="00EC6121" w:rsidRPr="006456AF" w14:paraId="1BC4F6E4"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8637EBE" w14:textId="77777777" w:rsidR="00EC6121" w:rsidRDefault="00E034C7">
            <w:r>
              <w:rPr>
                <w:b/>
                <w:bCs/>
                <w:color w:val="1F3864"/>
                <w:sz w:val="20"/>
                <w:szCs w:val="20"/>
              </w:rPr>
              <w:t>E3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C023556" w14:textId="77777777" w:rsidR="00EC6121" w:rsidRPr="0037126E" w:rsidRDefault="00E034C7">
            <w:pPr>
              <w:rPr>
                <w:lang w:val="en-US"/>
              </w:rPr>
            </w:pPr>
            <w:r w:rsidRPr="0037126E">
              <w:rPr>
                <w:sz w:val="20"/>
                <w:szCs w:val="20"/>
                <w:lang w:val="en-US"/>
              </w:rPr>
              <w:t>The Contractor shall comply with all applicable Dutch and European legislation, standards, and regulations relevant to district heating systems, including but not limited to the Warmtewet, applicable NEN standards, and relevant EU directives.</w:t>
            </w:r>
          </w:p>
        </w:tc>
      </w:tr>
      <w:tr w:rsidR="00EC6121" w:rsidRPr="006456AF" w14:paraId="7237869E"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E4049B7" w14:textId="77777777" w:rsidR="00EC6121" w:rsidRDefault="00E034C7">
            <w:r>
              <w:rPr>
                <w:b/>
                <w:bCs/>
                <w:color w:val="1F3864"/>
                <w:sz w:val="20"/>
                <w:szCs w:val="20"/>
              </w:rPr>
              <w:t>E4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358D6DC" w14:textId="77777777" w:rsidR="00EC6121" w:rsidRPr="0037126E" w:rsidRDefault="00E034C7">
            <w:pPr>
              <w:rPr>
                <w:lang w:val="en-US"/>
              </w:rPr>
            </w:pPr>
            <w:r w:rsidRPr="0037126E">
              <w:rPr>
                <w:sz w:val="20"/>
                <w:szCs w:val="20"/>
                <w:lang w:val="en-US"/>
              </w:rPr>
              <w:t>The Contractor shall sign and comply with a confidentiality agreement with JDE Peet’s prior to commencing any activities related to residual heat integration.</w:t>
            </w:r>
          </w:p>
        </w:tc>
      </w:tr>
      <w:tr w:rsidR="00EC6121" w:rsidRPr="006456AF" w14:paraId="08EE29AD"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7344D4A" w14:textId="77777777" w:rsidR="00EC6121" w:rsidRDefault="00E034C7">
            <w:r>
              <w:rPr>
                <w:b/>
                <w:bCs/>
                <w:color w:val="1F3864"/>
                <w:sz w:val="20"/>
                <w:szCs w:val="20"/>
              </w:rPr>
              <w:t>E5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C85ED52" w14:textId="77777777" w:rsidR="00EC6121" w:rsidRPr="0037126E" w:rsidRDefault="00E034C7">
            <w:pPr>
              <w:rPr>
                <w:lang w:val="en-US"/>
              </w:rPr>
            </w:pPr>
            <w:r w:rsidRPr="40F6C78E">
              <w:rPr>
                <w:sz w:val="20"/>
                <w:szCs w:val="20"/>
                <w:lang w:val="en-US"/>
              </w:rPr>
              <w:t>The Preliminary Design shall not impose any negative impact on the production processes of JDE Peet’s.</w:t>
            </w:r>
          </w:p>
        </w:tc>
      </w:tr>
      <w:tr w:rsidR="00EC6121" w:rsidRPr="006456AF" w14:paraId="6479EF71"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3C17EE1" w14:textId="77777777" w:rsidR="00EC6121" w:rsidRDefault="00E034C7">
            <w:r>
              <w:rPr>
                <w:b/>
                <w:bCs/>
                <w:color w:val="1F3864"/>
                <w:sz w:val="20"/>
                <w:szCs w:val="20"/>
              </w:rPr>
              <w:t>E6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12D5DF3" w14:textId="198AD541" w:rsidR="00EC6121" w:rsidRPr="0037126E" w:rsidRDefault="00E034C7">
            <w:pPr>
              <w:rPr>
                <w:lang w:val="en-US"/>
              </w:rPr>
            </w:pPr>
            <w:r w:rsidRPr="0037126E">
              <w:rPr>
                <w:sz w:val="20"/>
                <w:szCs w:val="20"/>
                <w:lang w:val="en-US"/>
              </w:rPr>
              <w:t xml:space="preserve">The design shall be practical and constructible, </w:t>
            </w:r>
            <w:r w:rsidR="00E61C49" w:rsidRPr="0037126E">
              <w:rPr>
                <w:sz w:val="20"/>
                <w:szCs w:val="20"/>
                <w:lang w:val="en-US"/>
              </w:rPr>
              <w:t>considering</w:t>
            </w:r>
            <w:r w:rsidRPr="0037126E">
              <w:rPr>
                <w:sz w:val="20"/>
                <w:szCs w:val="20"/>
                <w:lang w:val="en-US"/>
              </w:rPr>
              <w:t xml:space="preserve"> the capabilities of contractors operating in the Dutch market. The Preliminary Design Report shall include an explicit section addressing constructability and Dutch market conditions.</w:t>
            </w:r>
          </w:p>
        </w:tc>
      </w:tr>
    </w:tbl>
    <w:p w14:paraId="34E3BCC9" w14:textId="77777777" w:rsidR="00EC6121" w:rsidRPr="0037126E" w:rsidRDefault="00EC6121">
      <w:pPr>
        <w:spacing w:before="120"/>
        <w:rPr>
          <w:lang w:val="en-US"/>
        </w:rPr>
      </w:pPr>
    </w:p>
    <w:p w14:paraId="1FCE32BA" w14:textId="77777777" w:rsidR="00EC6121" w:rsidRDefault="00E034C7">
      <w:pPr>
        <w:pStyle w:val="Kop1"/>
        <w:pBdr>
          <w:bottom w:val="single" w:sz="8" w:space="4" w:color="2E5F8A"/>
        </w:pBdr>
      </w:pPr>
      <w:proofErr w:type="gramStart"/>
      <w:r>
        <w:t xml:space="preserve">2  </w:t>
      </w:r>
      <w:proofErr w:type="spellStart"/>
      <w:r>
        <w:t>Residual</w:t>
      </w:r>
      <w:proofErr w:type="spellEnd"/>
      <w:proofErr w:type="gramEnd"/>
      <w:r>
        <w:t xml:space="preserve"> Heat Integration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0E30A2D5"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47CDCE4"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0532F012" w14:textId="77777777" w:rsidR="00EC6121" w:rsidRDefault="00E034C7">
            <w:r>
              <w:rPr>
                <w:b/>
                <w:bCs/>
                <w:color w:val="FFFFFF"/>
                <w:sz w:val="20"/>
                <w:szCs w:val="20"/>
              </w:rPr>
              <w:t>Requirement</w:t>
            </w:r>
          </w:p>
        </w:tc>
      </w:tr>
      <w:tr w:rsidR="00EC6121" w:rsidRPr="006456AF" w14:paraId="1B98DC5B"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E37302" w14:textId="77777777" w:rsidR="00EC6121" w:rsidRDefault="00E034C7">
            <w:r>
              <w:rPr>
                <w:b/>
                <w:bCs/>
                <w:color w:val="1F3864"/>
                <w:sz w:val="20"/>
                <w:szCs w:val="20"/>
              </w:rPr>
              <w:t>E7</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2C00552" w14:textId="77777777" w:rsidR="00EC6121" w:rsidRPr="0037126E" w:rsidRDefault="00E034C7">
            <w:pPr>
              <w:rPr>
                <w:lang w:val="en-US"/>
              </w:rPr>
            </w:pPr>
            <w:r w:rsidRPr="0037126E">
              <w:rPr>
                <w:sz w:val="20"/>
                <w:szCs w:val="20"/>
                <w:lang w:val="en-US"/>
              </w:rPr>
              <w:t>The Contractor shall analyse and document all residual heat streams made available by JDE Peet’s, specifying volumes and temperatures per stream.</w:t>
            </w:r>
          </w:p>
        </w:tc>
      </w:tr>
      <w:tr w:rsidR="00EC6121" w:rsidRPr="006456AF" w14:paraId="62D7C158"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24A4010" w14:textId="77777777" w:rsidR="00EC6121" w:rsidRDefault="00E034C7">
            <w:r>
              <w:rPr>
                <w:b/>
                <w:bCs/>
                <w:color w:val="1F3864"/>
                <w:sz w:val="20"/>
                <w:szCs w:val="20"/>
              </w:rPr>
              <w:t>E8</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5888EB7" w14:textId="77777777" w:rsidR="00EC6121" w:rsidRPr="0037126E" w:rsidRDefault="00E034C7">
            <w:pPr>
              <w:rPr>
                <w:lang w:val="en-US"/>
              </w:rPr>
            </w:pPr>
            <w:r w:rsidRPr="0037126E">
              <w:rPr>
                <w:sz w:val="20"/>
                <w:szCs w:val="20"/>
                <w:lang w:val="en-US"/>
              </w:rPr>
              <w:t>The Contractor shall define a base-case scenario for residual heat availability, covering current volumes and temperatures and their expected development over time. The base-case scenario shall form the basis for all further design components.</w:t>
            </w:r>
          </w:p>
        </w:tc>
      </w:tr>
      <w:tr w:rsidR="00EC6121" w:rsidRPr="006456AF" w14:paraId="34C9D035"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A213606" w14:textId="77777777" w:rsidR="00EC6121" w:rsidRDefault="00E034C7">
            <w:r>
              <w:rPr>
                <w:b/>
                <w:bCs/>
                <w:color w:val="1F3864"/>
                <w:sz w:val="20"/>
                <w:szCs w:val="20"/>
              </w:rPr>
              <w:t>E9</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7222A9E" w14:textId="77777777" w:rsidR="00EC6121" w:rsidRPr="0037126E" w:rsidRDefault="00E034C7">
            <w:pPr>
              <w:rPr>
                <w:lang w:val="en-US"/>
              </w:rPr>
            </w:pPr>
            <w:r w:rsidRPr="0037126E">
              <w:rPr>
                <w:sz w:val="20"/>
                <w:szCs w:val="20"/>
                <w:lang w:val="en-US"/>
              </w:rPr>
              <w:t xml:space="preserve">The Contractor shall develop a maximum of three alternative scenarios regarding future residual heat availability and temperature levels. Per scenario the Contractor shall include: (a) volumes and temperatures; (b) a cost estimate for required decoupling measures on the </w:t>
            </w:r>
            <w:r w:rsidRPr="0037126E">
              <w:rPr>
                <w:sz w:val="20"/>
                <w:szCs w:val="20"/>
                <w:lang w:val="en-US"/>
              </w:rPr>
              <w:lastRenderedPageBreak/>
              <w:t>district heating side; and (c) an indication of the degree of certainty provided by JDE Peet’s.</w:t>
            </w:r>
          </w:p>
        </w:tc>
      </w:tr>
      <w:tr w:rsidR="00EC6121" w:rsidRPr="006456AF" w14:paraId="6F55F4A5"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D454ECE" w14:textId="77777777" w:rsidR="00EC6121" w:rsidRDefault="00E034C7">
            <w:r>
              <w:rPr>
                <w:b/>
                <w:bCs/>
                <w:color w:val="1F3864"/>
                <w:sz w:val="20"/>
                <w:szCs w:val="20"/>
              </w:rPr>
              <w:lastRenderedPageBreak/>
              <w:t>E10</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6ED0E9A" w14:textId="77777777" w:rsidR="00EC6121" w:rsidRPr="0037126E" w:rsidRDefault="00E034C7">
            <w:pPr>
              <w:rPr>
                <w:lang w:val="en-US"/>
              </w:rPr>
            </w:pPr>
            <w:r w:rsidRPr="0037126E">
              <w:rPr>
                <w:sz w:val="20"/>
                <w:szCs w:val="20"/>
                <w:lang w:val="en-US"/>
              </w:rPr>
              <w:t>The Contractor shall perform a technical and financial sensitivity analysis per alternative scenario and provide recommendations on how the base-case design can be dimensioned and phased to accommodate future scenario developments.</w:t>
            </w:r>
          </w:p>
        </w:tc>
      </w:tr>
      <w:tr w:rsidR="00EC6121" w:rsidRPr="006456AF" w14:paraId="26440D92"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F9761D1" w14:textId="77777777" w:rsidR="00EC6121" w:rsidRDefault="00E034C7">
            <w:r>
              <w:rPr>
                <w:b/>
                <w:bCs/>
                <w:color w:val="1F3864"/>
                <w:sz w:val="20"/>
                <w:szCs w:val="20"/>
              </w:rPr>
              <w:t>E11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D905CC6" w14:textId="77777777" w:rsidR="00EC6121" w:rsidRPr="0037126E" w:rsidRDefault="00E034C7">
            <w:pPr>
              <w:rPr>
                <w:lang w:val="en-US"/>
              </w:rPr>
            </w:pPr>
            <w:r w:rsidRPr="0037126E">
              <w:rPr>
                <w:sz w:val="20"/>
                <w:szCs w:val="20"/>
                <w:lang w:val="en-US"/>
              </w:rPr>
              <w:t>The Contractor shall assess the feasibility of jointly using existing JDE Peet’s facilities for peak-load and back-up purposes and report the outcomes of this assessment with a clear recommendation.</w:t>
            </w:r>
          </w:p>
        </w:tc>
      </w:tr>
      <w:tr w:rsidR="00EC6121" w:rsidRPr="006456AF" w14:paraId="4FE6EB74"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BC95469" w14:textId="77777777" w:rsidR="00EC6121" w:rsidRDefault="00E034C7">
            <w:r>
              <w:rPr>
                <w:b/>
                <w:bCs/>
                <w:color w:val="1F3864"/>
                <w:sz w:val="20"/>
                <w:szCs w:val="20"/>
              </w:rPr>
              <w:t>E12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5B806BB" w14:textId="77777777" w:rsidR="00EC6121" w:rsidRPr="0037126E" w:rsidRDefault="00E034C7">
            <w:pPr>
              <w:rPr>
                <w:lang w:val="en-US"/>
              </w:rPr>
            </w:pPr>
            <w:r w:rsidRPr="0037126E">
              <w:rPr>
                <w:sz w:val="20"/>
                <w:szCs w:val="20"/>
                <w:lang w:val="en-US"/>
              </w:rPr>
              <w:t>The Contractor shall identify opportunities to reduce JDE Peet’s use of groundwater for cooling purposes through integration with the district heating system, where relevant to the system concept.</w:t>
            </w:r>
          </w:p>
        </w:tc>
      </w:tr>
      <w:tr w:rsidR="00EC6121" w:rsidRPr="006456AF" w14:paraId="241DB39A"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8E3B1D5" w14:textId="77777777" w:rsidR="00EC6121" w:rsidRDefault="00E034C7">
            <w:r>
              <w:rPr>
                <w:b/>
                <w:bCs/>
                <w:color w:val="1F3864"/>
                <w:sz w:val="20"/>
                <w:szCs w:val="20"/>
              </w:rPr>
              <w:t>E13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22A196A" w14:textId="77777777" w:rsidR="00EC6121" w:rsidRPr="0037126E" w:rsidRDefault="00E034C7">
            <w:pPr>
              <w:rPr>
                <w:lang w:val="en-US"/>
              </w:rPr>
            </w:pPr>
            <w:r w:rsidRPr="0037126E">
              <w:rPr>
                <w:sz w:val="20"/>
                <w:szCs w:val="20"/>
                <w:lang w:val="en-US"/>
              </w:rPr>
              <w:t>The Preliminary Design shall not assume modifications to JDE Peet’s production processes unless such modifications have been explicitly validated by JDE Peet’s.</w:t>
            </w:r>
          </w:p>
        </w:tc>
      </w:tr>
      <w:tr w:rsidR="00EC6121" w:rsidRPr="006456AF" w14:paraId="74C4F222"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27FE85A" w14:textId="77777777" w:rsidR="00EC6121" w:rsidRDefault="00E034C7">
            <w:r>
              <w:rPr>
                <w:b/>
                <w:bCs/>
                <w:color w:val="1F3864"/>
                <w:sz w:val="20"/>
                <w:szCs w:val="20"/>
              </w:rPr>
              <w:t>E14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001812A" w14:textId="77777777" w:rsidR="00EC6121" w:rsidRPr="0037126E" w:rsidRDefault="00E034C7">
            <w:pPr>
              <w:rPr>
                <w:lang w:val="en-US"/>
              </w:rPr>
            </w:pPr>
            <w:r w:rsidRPr="0037126E">
              <w:rPr>
                <w:sz w:val="20"/>
                <w:szCs w:val="20"/>
                <w:lang w:val="en-US"/>
              </w:rPr>
              <w:t>The Contractor shall provide CAPEX and OPEX estimates for all decoupling measures on the district heating side and deliver these to the separately appointed business case consultant.</w:t>
            </w:r>
          </w:p>
        </w:tc>
      </w:tr>
    </w:tbl>
    <w:p w14:paraId="428A064D" w14:textId="77777777" w:rsidR="00EC6121" w:rsidRPr="0037126E" w:rsidRDefault="00EC6121">
      <w:pPr>
        <w:spacing w:before="120"/>
        <w:rPr>
          <w:lang w:val="en-US"/>
        </w:rPr>
      </w:pPr>
    </w:p>
    <w:p w14:paraId="44208CDE" w14:textId="77777777" w:rsidR="00EC6121" w:rsidRDefault="00E034C7">
      <w:pPr>
        <w:pStyle w:val="Kop1"/>
        <w:pBdr>
          <w:bottom w:val="single" w:sz="8" w:space="4" w:color="2E5F8A"/>
        </w:pBdr>
      </w:pPr>
      <w:proofErr w:type="gramStart"/>
      <w:r>
        <w:t>3  Service</w:t>
      </w:r>
      <w:proofErr w:type="gramEnd"/>
      <w:r>
        <w:t xml:space="preserve"> Area </w:t>
      </w:r>
      <w:proofErr w:type="spellStart"/>
      <w:r>
        <w:t>and</w:t>
      </w:r>
      <w:proofErr w:type="spellEnd"/>
      <w:r>
        <w:t xml:space="preserve"> Heat </w:t>
      </w:r>
      <w:proofErr w:type="spellStart"/>
      <w:r>
        <w:t>Demand</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317DE748"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FC8F2C5"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4B164C67" w14:textId="77777777" w:rsidR="00EC6121" w:rsidRDefault="00E034C7">
            <w:r>
              <w:rPr>
                <w:b/>
                <w:bCs/>
                <w:color w:val="FFFFFF"/>
                <w:sz w:val="20"/>
                <w:szCs w:val="20"/>
              </w:rPr>
              <w:t>Requirement</w:t>
            </w:r>
          </w:p>
        </w:tc>
      </w:tr>
      <w:tr w:rsidR="00EC6121" w:rsidRPr="006456AF" w14:paraId="0F30BB5E"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61E8328" w14:textId="77777777" w:rsidR="00EC6121" w:rsidRDefault="00E034C7">
            <w:r>
              <w:rPr>
                <w:b/>
                <w:bCs/>
                <w:color w:val="1F3864"/>
                <w:sz w:val="20"/>
                <w:szCs w:val="20"/>
              </w:rPr>
              <w:t>E15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B9A72BF" w14:textId="77777777" w:rsidR="00EC6121" w:rsidRPr="0037126E" w:rsidRDefault="00E034C7">
            <w:pPr>
              <w:rPr>
                <w:lang w:val="en-US"/>
              </w:rPr>
            </w:pPr>
            <w:r w:rsidRPr="0037126E">
              <w:rPr>
                <w:sz w:val="20"/>
                <w:szCs w:val="20"/>
                <w:lang w:val="en-US"/>
              </w:rPr>
              <w:t xml:space="preserve">The Contractor shall define a technically and financially feasible service area based on the residual heat base-case scenario, </w:t>
            </w:r>
            <w:proofErr w:type="gramStart"/>
            <w:r w:rsidRPr="0037126E">
              <w:rPr>
                <w:sz w:val="20"/>
                <w:szCs w:val="20"/>
                <w:lang w:val="en-US"/>
              </w:rPr>
              <w:t>taking into account</w:t>
            </w:r>
            <w:proofErr w:type="gramEnd"/>
            <w:r w:rsidRPr="0037126E">
              <w:rPr>
                <w:sz w:val="20"/>
                <w:szCs w:val="20"/>
                <w:lang w:val="en-US"/>
              </w:rPr>
              <w:t xml:space="preserve"> present and realistic future heat availability.</w:t>
            </w:r>
          </w:p>
        </w:tc>
      </w:tr>
      <w:tr w:rsidR="00EC6121" w:rsidRPr="006456AF" w14:paraId="79DE4FDC"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B90BE8B" w14:textId="77777777" w:rsidR="00EC6121" w:rsidRDefault="00E034C7">
            <w:r>
              <w:rPr>
                <w:b/>
                <w:bCs/>
                <w:color w:val="1F3864"/>
                <w:sz w:val="20"/>
                <w:szCs w:val="20"/>
              </w:rPr>
              <w:t>E16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AEAB994" w14:textId="77777777" w:rsidR="00EC6121" w:rsidRPr="0037126E" w:rsidRDefault="00E034C7">
            <w:pPr>
              <w:rPr>
                <w:lang w:val="en-US"/>
              </w:rPr>
            </w:pPr>
            <w:r w:rsidRPr="0037126E">
              <w:rPr>
                <w:sz w:val="20"/>
                <w:szCs w:val="20"/>
                <w:lang w:val="en-US"/>
              </w:rPr>
              <w:t>The Contractor shall quantify the expected heat demand within the proposed service area, including an analysis of the potential inclusion of industrial or other non-residential consumers.</w:t>
            </w:r>
          </w:p>
        </w:tc>
      </w:tr>
      <w:tr w:rsidR="00EC6121" w:rsidRPr="006456AF" w14:paraId="5E3DE69C"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0AA96BE" w14:textId="77777777" w:rsidR="00EC6121" w:rsidRDefault="00E034C7">
            <w:r>
              <w:rPr>
                <w:b/>
                <w:bCs/>
                <w:color w:val="1F3864"/>
                <w:sz w:val="20"/>
                <w:szCs w:val="20"/>
              </w:rPr>
              <w:t>E17</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B65DF8D" w14:textId="77777777" w:rsidR="00EC6121" w:rsidRPr="0037126E" w:rsidRDefault="00E034C7">
            <w:pPr>
              <w:rPr>
                <w:lang w:val="en-US"/>
              </w:rPr>
            </w:pPr>
            <w:r w:rsidRPr="0037126E">
              <w:rPr>
                <w:sz w:val="20"/>
                <w:szCs w:val="20"/>
                <w:lang w:val="en-US"/>
              </w:rPr>
              <w:t>The Contractor shall provide recommendations for phased implementation and potential future expansion of the service area, based on projected residual heat availability and demand developments.</w:t>
            </w:r>
          </w:p>
        </w:tc>
      </w:tr>
    </w:tbl>
    <w:p w14:paraId="07C4C5F8" w14:textId="77777777" w:rsidR="00EC6121" w:rsidRPr="0037126E" w:rsidRDefault="00EC6121">
      <w:pPr>
        <w:spacing w:before="120"/>
        <w:rPr>
          <w:lang w:val="en-US"/>
        </w:rPr>
      </w:pPr>
    </w:p>
    <w:p w14:paraId="22EB5FA9" w14:textId="77777777" w:rsidR="00EC6121" w:rsidRDefault="00E034C7">
      <w:pPr>
        <w:pStyle w:val="Kop1"/>
        <w:pBdr>
          <w:bottom w:val="single" w:sz="8" w:space="4" w:color="2E5F8A"/>
        </w:pBdr>
      </w:pPr>
      <w:proofErr w:type="gramStart"/>
      <w:r>
        <w:t>4  District</w:t>
      </w:r>
      <w:proofErr w:type="gramEnd"/>
      <w:r>
        <w:t xml:space="preserve"> </w:t>
      </w:r>
      <w:proofErr w:type="spellStart"/>
      <w:r>
        <w:t>Heating</w:t>
      </w:r>
      <w:proofErr w:type="spellEnd"/>
      <w:r>
        <w:t xml:space="preserve"> Plant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5D2C1C1A"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AC1A273"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3181D744" w14:textId="77777777" w:rsidR="00EC6121" w:rsidRDefault="00E034C7">
            <w:r>
              <w:rPr>
                <w:b/>
                <w:bCs/>
                <w:color w:val="FFFFFF"/>
                <w:sz w:val="20"/>
                <w:szCs w:val="20"/>
              </w:rPr>
              <w:t>Requirement</w:t>
            </w:r>
          </w:p>
        </w:tc>
      </w:tr>
      <w:tr w:rsidR="00EC6121" w:rsidRPr="006456AF" w14:paraId="7B6015C4"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03EE778" w14:textId="77777777" w:rsidR="00EC6121" w:rsidRDefault="00E034C7">
            <w:r>
              <w:rPr>
                <w:b/>
                <w:bCs/>
                <w:color w:val="1F3864"/>
                <w:sz w:val="20"/>
                <w:szCs w:val="20"/>
              </w:rPr>
              <w:t>E18</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84287CA" w14:textId="77777777" w:rsidR="00EC6121" w:rsidRPr="0037126E" w:rsidRDefault="00E034C7">
            <w:pPr>
              <w:rPr>
                <w:lang w:val="en-US"/>
              </w:rPr>
            </w:pPr>
            <w:r w:rsidRPr="0037126E">
              <w:rPr>
                <w:sz w:val="20"/>
                <w:szCs w:val="20"/>
                <w:lang w:val="en-US"/>
              </w:rPr>
              <w:t>The Preliminary Design shall include a district heating plant concept capable of reliably supplying the required heat demand under normal operating conditions, guaranteeing the required heat volumes and temperatures.</w:t>
            </w:r>
          </w:p>
        </w:tc>
      </w:tr>
      <w:tr w:rsidR="00EC6121" w:rsidRPr="006456AF" w14:paraId="7BAC790C"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02FF010" w14:textId="77777777" w:rsidR="00EC6121" w:rsidRDefault="00E034C7">
            <w:r>
              <w:rPr>
                <w:b/>
                <w:bCs/>
                <w:color w:val="1F3864"/>
                <w:sz w:val="20"/>
                <w:szCs w:val="20"/>
              </w:rPr>
              <w:t>E19</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A1967B6" w14:textId="77777777" w:rsidR="00EC6121" w:rsidRPr="0037126E" w:rsidRDefault="00E034C7">
            <w:pPr>
              <w:rPr>
                <w:lang w:val="en-US"/>
              </w:rPr>
            </w:pPr>
            <w:r w:rsidRPr="0037126E">
              <w:rPr>
                <w:sz w:val="20"/>
                <w:szCs w:val="20"/>
                <w:lang w:val="en-US"/>
              </w:rPr>
              <w:t>The Preliminary Design shall address the required plot size, indicative location, and global building footprint for the district heating plant.</w:t>
            </w:r>
          </w:p>
        </w:tc>
      </w:tr>
      <w:tr w:rsidR="00EC6121" w:rsidRPr="006456AF" w14:paraId="7CCE59CB"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2ACA996" w14:textId="77777777" w:rsidR="00EC6121" w:rsidRDefault="00E034C7">
            <w:r>
              <w:rPr>
                <w:b/>
                <w:bCs/>
                <w:color w:val="1F3864"/>
                <w:sz w:val="20"/>
                <w:szCs w:val="20"/>
              </w:rPr>
              <w:t>E20</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4F2AC71" w14:textId="77777777" w:rsidR="00EC6121" w:rsidRPr="0037126E" w:rsidRDefault="00E034C7">
            <w:pPr>
              <w:rPr>
                <w:lang w:val="en-US"/>
              </w:rPr>
            </w:pPr>
            <w:r w:rsidRPr="0037126E">
              <w:rPr>
                <w:sz w:val="20"/>
                <w:szCs w:val="20"/>
                <w:lang w:val="en-US"/>
              </w:rPr>
              <w:t>The Preliminary Design shall include peak-load and back-up facilities, specifying type and capacity, sufficient to ensure continuity of heat supply.</w:t>
            </w:r>
          </w:p>
        </w:tc>
      </w:tr>
      <w:tr w:rsidR="00EC6121" w:rsidRPr="006456AF" w14:paraId="7C20FC7E"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357AC6C" w14:textId="77777777" w:rsidR="00EC6121" w:rsidRDefault="00E034C7">
            <w:r>
              <w:rPr>
                <w:b/>
                <w:bCs/>
                <w:color w:val="1F3864"/>
                <w:sz w:val="20"/>
                <w:szCs w:val="20"/>
              </w:rPr>
              <w:t>E21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257E5F76" w14:textId="77777777" w:rsidR="00EC6121" w:rsidRPr="0037126E" w:rsidRDefault="00E034C7">
            <w:pPr>
              <w:rPr>
                <w:lang w:val="en-US"/>
              </w:rPr>
            </w:pPr>
            <w:r w:rsidRPr="0037126E">
              <w:rPr>
                <w:sz w:val="20"/>
                <w:szCs w:val="20"/>
                <w:lang w:val="en-US"/>
              </w:rPr>
              <w:t>The Preliminary Design shall assess opportunities for thermal storage and heat buffering and include a recommendation on the required capacity.</w:t>
            </w:r>
          </w:p>
        </w:tc>
      </w:tr>
      <w:tr w:rsidR="00EC6121" w14:paraId="18A624D9"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8836AAE" w14:textId="77777777" w:rsidR="00EC6121" w:rsidRDefault="00E034C7">
            <w:r>
              <w:rPr>
                <w:b/>
                <w:bCs/>
                <w:color w:val="1F3864"/>
                <w:sz w:val="20"/>
                <w:szCs w:val="20"/>
              </w:rPr>
              <w:t>E22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4A06743" w14:textId="77777777" w:rsidR="00EC6121" w:rsidRDefault="00E034C7">
            <w:r w:rsidRPr="0037126E">
              <w:rPr>
                <w:sz w:val="20"/>
                <w:szCs w:val="20"/>
                <w:lang w:val="en-US"/>
              </w:rPr>
              <w:t xml:space="preserve">The Contractor shall assess the interaction between the district heating plant and the electricity grid and consult the relevant Distribution System Operator (Liander) where required. </w:t>
            </w:r>
            <w:r>
              <w:rPr>
                <w:sz w:val="20"/>
                <w:szCs w:val="20"/>
              </w:rPr>
              <w:t xml:space="preserve">The </w:t>
            </w:r>
            <w:proofErr w:type="spellStart"/>
            <w:r>
              <w:rPr>
                <w:sz w:val="20"/>
                <w:szCs w:val="20"/>
              </w:rPr>
              <w:t>outcomes</w:t>
            </w:r>
            <w:proofErr w:type="spellEnd"/>
            <w:r>
              <w:rPr>
                <w:sz w:val="20"/>
                <w:szCs w:val="20"/>
              </w:rPr>
              <w:t xml:space="preserve"> of </w:t>
            </w:r>
            <w:proofErr w:type="spellStart"/>
            <w:r>
              <w:rPr>
                <w:sz w:val="20"/>
                <w:szCs w:val="20"/>
              </w:rPr>
              <w:t>this</w:t>
            </w:r>
            <w:proofErr w:type="spellEnd"/>
            <w:r>
              <w:rPr>
                <w:sz w:val="20"/>
                <w:szCs w:val="20"/>
              </w:rPr>
              <w:t xml:space="preserve"> </w:t>
            </w:r>
            <w:proofErr w:type="spellStart"/>
            <w:r>
              <w:rPr>
                <w:sz w:val="20"/>
                <w:szCs w:val="20"/>
              </w:rPr>
              <w:t>consultation</w:t>
            </w:r>
            <w:proofErr w:type="spellEnd"/>
            <w:r>
              <w:rPr>
                <w:sz w:val="20"/>
                <w:szCs w:val="20"/>
              </w:rPr>
              <w:t xml:space="preserve"> </w:t>
            </w:r>
            <w:proofErr w:type="spellStart"/>
            <w:r>
              <w:rPr>
                <w:sz w:val="20"/>
                <w:szCs w:val="20"/>
              </w:rPr>
              <w:t>shall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documented</w:t>
            </w:r>
            <w:proofErr w:type="spellEnd"/>
            <w:r>
              <w:rPr>
                <w:sz w:val="20"/>
                <w:szCs w:val="20"/>
              </w:rPr>
              <w:t>.</w:t>
            </w:r>
          </w:p>
        </w:tc>
      </w:tr>
      <w:tr w:rsidR="40F6C78E" w:rsidRPr="006456AF" w14:paraId="062500D7" w14:textId="77777777" w:rsidTr="40F6C78E">
        <w:trPr>
          <w:trHeight w:val="300"/>
        </w:trPr>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DC7108E" w14:textId="7C084F8A" w:rsidR="40F6C78E" w:rsidRDefault="00716610" w:rsidP="40F6C78E">
            <w:pPr>
              <w:rPr>
                <w:b/>
                <w:bCs/>
                <w:color w:val="1F3864"/>
                <w:sz w:val="20"/>
                <w:szCs w:val="20"/>
              </w:rPr>
            </w:pPr>
            <w:r>
              <w:rPr>
                <w:b/>
                <w:bCs/>
                <w:color w:val="1F3864"/>
                <w:sz w:val="20"/>
                <w:szCs w:val="20"/>
              </w:rPr>
              <w:lastRenderedPageBreak/>
              <w:t>E23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69325A81" w14:textId="4DC94DD3" w:rsidR="76A15D3C" w:rsidRDefault="76A15D3C" w:rsidP="40F6C78E">
            <w:pPr>
              <w:rPr>
                <w:lang w:val="en-US"/>
              </w:rPr>
            </w:pPr>
            <w:r w:rsidRPr="40F6C78E">
              <w:rPr>
                <w:sz w:val="20"/>
                <w:szCs w:val="20"/>
                <w:lang w:val="en-US"/>
              </w:rPr>
              <w:t>The Contractor shall provide recommendations for phased implementation based on projected residual heat availability and demand developments.</w:t>
            </w:r>
          </w:p>
          <w:p w14:paraId="7F6BF939" w14:textId="4A25CC0D" w:rsidR="40F6C78E" w:rsidRDefault="40F6C78E" w:rsidP="40F6C78E">
            <w:pPr>
              <w:rPr>
                <w:sz w:val="20"/>
                <w:szCs w:val="20"/>
                <w:lang w:val="en-US"/>
              </w:rPr>
            </w:pPr>
          </w:p>
        </w:tc>
      </w:tr>
    </w:tbl>
    <w:p w14:paraId="38E05274" w14:textId="77777777" w:rsidR="00EC6121" w:rsidRPr="00716610" w:rsidRDefault="00EC6121">
      <w:pPr>
        <w:spacing w:before="120"/>
        <w:rPr>
          <w:lang w:val="en-US"/>
        </w:rPr>
      </w:pPr>
    </w:p>
    <w:p w14:paraId="10C7F9C5" w14:textId="77777777" w:rsidR="00EC6121" w:rsidRDefault="00E034C7">
      <w:pPr>
        <w:pStyle w:val="Kop1"/>
        <w:pBdr>
          <w:bottom w:val="single" w:sz="8" w:space="4" w:color="2E5F8A"/>
        </w:pBdr>
      </w:pPr>
      <w:proofErr w:type="gramStart"/>
      <w:r>
        <w:t>5  District</w:t>
      </w:r>
      <w:proofErr w:type="gramEnd"/>
      <w:r>
        <w:t xml:space="preserve"> </w:t>
      </w:r>
      <w:proofErr w:type="spellStart"/>
      <w:r>
        <w:t>Heating</w:t>
      </w:r>
      <w:proofErr w:type="spellEnd"/>
      <w:r>
        <w:t xml:space="preserve"> Network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070B6075"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2C5B4EF"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55BB21C5" w14:textId="77777777" w:rsidR="00EC6121" w:rsidRDefault="00E034C7">
            <w:r>
              <w:rPr>
                <w:b/>
                <w:bCs/>
                <w:color w:val="FFFFFF"/>
                <w:sz w:val="20"/>
                <w:szCs w:val="20"/>
              </w:rPr>
              <w:t>Requirement</w:t>
            </w:r>
          </w:p>
        </w:tc>
      </w:tr>
      <w:tr w:rsidR="00EC6121" w:rsidRPr="006456AF" w14:paraId="15683495"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A800C78" w14:textId="47B4E972" w:rsidR="00EC6121" w:rsidRDefault="00E034C7">
            <w:r>
              <w:rPr>
                <w:b/>
                <w:bCs/>
                <w:color w:val="1F3864"/>
                <w:sz w:val="20"/>
                <w:szCs w:val="20"/>
              </w:rPr>
              <w:t>E2</w:t>
            </w:r>
            <w:r w:rsidR="00716610">
              <w:rPr>
                <w:b/>
                <w:bCs/>
                <w:color w:val="1F3864"/>
                <w:sz w:val="20"/>
                <w:szCs w:val="20"/>
              </w:rPr>
              <w:t>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D6B389F" w14:textId="77777777" w:rsidR="00EC6121" w:rsidRPr="0037126E" w:rsidRDefault="00E034C7">
            <w:pPr>
              <w:rPr>
                <w:lang w:val="en-US"/>
              </w:rPr>
            </w:pPr>
            <w:r w:rsidRPr="0037126E">
              <w:rPr>
                <w:sz w:val="20"/>
                <w:szCs w:val="20"/>
                <w:lang w:val="en-US"/>
              </w:rPr>
              <w:t>The Contractor shall develop a preliminary routing and dimensioning of the district heating distribution network within the defined service area.</w:t>
            </w:r>
          </w:p>
        </w:tc>
      </w:tr>
      <w:tr w:rsidR="00EC6121" w:rsidRPr="006456AF" w14:paraId="4BF8EA86"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9B605AE" w14:textId="026C9A67" w:rsidR="00EC6121" w:rsidRDefault="00E034C7">
            <w:r>
              <w:rPr>
                <w:b/>
                <w:bCs/>
                <w:color w:val="1F3864"/>
                <w:sz w:val="20"/>
                <w:szCs w:val="20"/>
              </w:rPr>
              <w:t>E2</w:t>
            </w:r>
            <w:r w:rsidR="00716610">
              <w:rPr>
                <w:b/>
                <w:bCs/>
                <w:color w:val="1F3864"/>
                <w:sz w:val="20"/>
                <w:szCs w:val="20"/>
              </w:rPr>
              <w:t>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704BDFA" w14:textId="77777777" w:rsidR="00EC6121" w:rsidRPr="0037126E" w:rsidRDefault="00E034C7">
            <w:pPr>
              <w:rPr>
                <w:lang w:val="en-US"/>
              </w:rPr>
            </w:pPr>
            <w:r w:rsidRPr="0037126E">
              <w:rPr>
                <w:sz w:val="20"/>
                <w:szCs w:val="20"/>
                <w:lang w:val="en-US"/>
              </w:rPr>
              <w:t xml:space="preserve">The network design shall </w:t>
            </w:r>
            <w:proofErr w:type="gramStart"/>
            <w:r w:rsidRPr="0037126E">
              <w:rPr>
                <w:sz w:val="20"/>
                <w:szCs w:val="20"/>
                <w:lang w:val="en-US"/>
              </w:rPr>
              <w:t>take into account</w:t>
            </w:r>
            <w:proofErr w:type="gramEnd"/>
            <w:r w:rsidRPr="0037126E">
              <w:rPr>
                <w:sz w:val="20"/>
                <w:szCs w:val="20"/>
                <w:lang w:val="en-US"/>
              </w:rPr>
              <w:t xml:space="preserve"> the following local conditions and constraints: existing underground infrastructure; applicable municipal regulations and design guidelines for public spaces; environmental constraints; potential soil contamination; and archaeological considerations.</w:t>
            </w:r>
          </w:p>
        </w:tc>
      </w:tr>
      <w:tr w:rsidR="00EC6121" w:rsidRPr="006456AF" w14:paraId="6D29DAF1"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749F431" w14:textId="1B6C08AF" w:rsidR="00EC6121" w:rsidRDefault="00E034C7">
            <w:r>
              <w:rPr>
                <w:b/>
                <w:bCs/>
                <w:color w:val="1F3864"/>
                <w:sz w:val="20"/>
                <w:szCs w:val="20"/>
              </w:rPr>
              <w:t>E2</w:t>
            </w:r>
            <w:r w:rsidR="00716610">
              <w:rPr>
                <w:b/>
                <w:bCs/>
                <w:color w:val="1F3864"/>
                <w:sz w:val="20"/>
                <w:szCs w:val="20"/>
              </w:rPr>
              <w:t>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B29C9A6" w14:textId="77777777" w:rsidR="00EC6121" w:rsidRPr="0037126E" w:rsidRDefault="00E034C7">
            <w:pPr>
              <w:rPr>
                <w:lang w:val="en-US"/>
              </w:rPr>
            </w:pPr>
            <w:r w:rsidRPr="0037126E">
              <w:rPr>
                <w:sz w:val="20"/>
                <w:szCs w:val="20"/>
                <w:lang w:val="en-US"/>
              </w:rPr>
              <w:t>The Contractor shall perform an interface analysis based on a draft network layout, identifying technical bottlenecks and constraints. The analysis shall be discussed with the Municipality and relevant stakeholders and shall result in: (a) adjustments to the proposed layout; (b) written confirmation from responsible stakeholders that specific constraints are accepted; or (c) identification of issues to be resolved during the Final Design phase.</w:t>
            </w:r>
          </w:p>
        </w:tc>
      </w:tr>
      <w:tr w:rsidR="00EC6121" w:rsidRPr="006456AF" w14:paraId="246CFA7F"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9C13021" w14:textId="1A95DBF3" w:rsidR="00EC6121" w:rsidRDefault="00E034C7">
            <w:r>
              <w:rPr>
                <w:b/>
                <w:bCs/>
                <w:color w:val="1F3864"/>
                <w:sz w:val="20"/>
                <w:szCs w:val="20"/>
              </w:rPr>
              <w:t>E2</w:t>
            </w:r>
            <w:r w:rsidR="00716610">
              <w:rPr>
                <w:b/>
                <w:bCs/>
                <w:color w:val="1F3864"/>
                <w:sz w:val="20"/>
                <w:szCs w:val="20"/>
              </w:rPr>
              <w:t>7</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3606771" w14:textId="77777777" w:rsidR="00EC6121" w:rsidRPr="0037126E" w:rsidRDefault="00E034C7">
            <w:pPr>
              <w:rPr>
                <w:lang w:val="en-US"/>
              </w:rPr>
            </w:pPr>
            <w:r w:rsidRPr="0037126E">
              <w:rPr>
                <w:sz w:val="20"/>
                <w:szCs w:val="20"/>
                <w:lang w:val="en-US"/>
              </w:rPr>
              <w:t>The Preliminary Design shall include a substantiated recommendation on pipe materials and network configuration (single/twin pipe; steel/plastic), including indicative heat loss performance.</w:t>
            </w:r>
          </w:p>
        </w:tc>
      </w:tr>
      <w:tr w:rsidR="40F6C78E" w:rsidRPr="006456AF" w14:paraId="75346CEC" w14:textId="77777777" w:rsidTr="40F6C78E">
        <w:trPr>
          <w:trHeight w:val="300"/>
        </w:trPr>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39D62F6" w14:textId="04510CDF" w:rsidR="40F6C78E" w:rsidRPr="00716610" w:rsidRDefault="00716610" w:rsidP="40F6C78E">
            <w:pPr>
              <w:rPr>
                <w:b/>
                <w:bCs/>
                <w:color w:val="1F3864"/>
                <w:sz w:val="20"/>
                <w:szCs w:val="20"/>
                <w:lang w:val="en-US"/>
              </w:rPr>
            </w:pPr>
            <w:r>
              <w:rPr>
                <w:b/>
                <w:bCs/>
                <w:color w:val="1F3864"/>
                <w:sz w:val="20"/>
                <w:szCs w:val="20"/>
                <w:lang w:val="en-US"/>
              </w:rPr>
              <w:t>E28</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4BE2CC1" w14:textId="1C44018C" w:rsidR="7BCD03A5" w:rsidRDefault="7BCD03A5" w:rsidP="00716610">
            <w:pPr>
              <w:spacing w:line="259" w:lineRule="auto"/>
              <w:rPr>
                <w:sz w:val="20"/>
                <w:szCs w:val="20"/>
                <w:lang w:val="en-US"/>
              </w:rPr>
            </w:pPr>
            <w:r w:rsidRPr="40F6C78E">
              <w:rPr>
                <w:sz w:val="20"/>
                <w:szCs w:val="20"/>
                <w:lang w:val="en-US"/>
              </w:rPr>
              <w:t xml:space="preserve">The Contractor shall provide recommendations for phased implementation based on amongst others </w:t>
            </w:r>
            <w:r w:rsidR="0A3DD0FF" w:rsidRPr="40F6C78E">
              <w:rPr>
                <w:sz w:val="20"/>
                <w:szCs w:val="20"/>
                <w:lang w:val="en-US"/>
              </w:rPr>
              <w:t xml:space="preserve">available capacity, participation scenario’s, large heat consumers, et cetera. </w:t>
            </w:r>
          </w:p>
        </w:tc>
      </w:tr>
    </w:tbl>
    <w:p w14:paraId="03D2A691" w14:textId="77777777" w:rsidR="00EC6121" w:rsidRPr="0037126E" w:rsidRDefault="00EC6121">
      <w:pPr>
        <w:spacing w:before="120"/>
        <w:rPr>
          <w:lang w:val="en-US"/>
        </w:rPr>
      </w:pPr>
    </w:p>
    <w:p w14:paraId="434CC6A4" w14:textId="77777777" w:rsidR="00EC6121" w:rsidRPr="0037126E" w:rsidRDefault="00E034C7">
      <w:pPr>
        <w:pStyle w:val="Kop1"/>
        <w:pBdr>
          <w:bottom w:val="single" w:sz="8" w:space="4" w:color="2E5F8A"/>
        </w:pBdr>
        <w:rPr>
          <w:lang w:val="en-US"/>
        </w:rPr>
      </w:pPr>
      <w:proofErr w:type="gramStart"/>
      <w:r w:rsidRPr="0037126E">
        <w:rPr>
          <w:lang w:val="en-US"/>
        </w:rPr>
        <w:t>6  Building</w:t>
      </w:r>
      <w:proofErr w:type="gramEnd"/>
      <w:r w:rsidRPr="0037126E">
        <w:rPr>
          <w:lang w:val="en-US"/>
        </w:rPr>
        <w:t xml:space="preserve"> Connections and In-House Installations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4F8C3CD3"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36D63BB"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4697FB30" w14:textId="77777777" w:rsidR="00EC6121" w:rsidRDefault="00E034C7">
            <w:r>
              <w:rPr>
                <w:b/>
                <w:bCs/>
                <w:color w:val="FFFFFF"/>
                <w:sz w:val="20"/>
                <w:szCs w:val="20"/>
              </w:rPr>
              <w:t>Requirement</w:t>
            </w:r>
          </w:p>
        </w:tc>
      </w:tr>
      <w:tr w:rsidR="00EC6121" w:rsidRPr="006456AF" w14:paraId="3E197DE2"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2064311" w14:textId="0223B081" w:rsidR="00EC6121" w:rsidRDefault="00E034C7">
            <w:r>
              <w:rPr>
                <w:b/>
                <w:bCs/>
                <w:color w:val="1F3864"/>
                <w:sz w:val="20"/>
                <w:szCs w:val="20"/>
              </w:rPr>
              <w:t>E2</w:t>
            </w:r>
            <w:r w:rsidR="00716610">
              <w:rPr>
                <w:b/>
                <w:bCs/>
                <w:color w:val="1F3864"/>
                <w:sz w:val="20"/>
                <w:szCs w:val="20"/>
              </w:rPr>
              <w:t>9</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547C9E7" w14:textId="23C20B06" w:rsidR="00EC6121" w:rsidRPr="0037126E" w:rsidRDefault="00E034C7">
            <w:pPr>
              <w:rPr>
                <w:lang w:val="en-US"/>
              </w:rPr>
            </w:pPr>
            <w:r w:rsidRPr="40F6C78E">
              <w:rPr>
                <w:sz w:val="20"/>
                <w:szCs w:val="20"/>
                <w:lang w:val="en-US"/>
              </w:rPr>
              <w:t xml:space="preserve">The Contractor shall develop </w:t>
            </w:r>
            <w:r w:rsidR="274FC749" w:rsidRPr="40F6C78E">
              <w:rPr>
                <w:sz w:val="20"/>
                <w:szCs w:val="20"/>
                <w:lang w:val="en-US"/>
              </w:rPr>
              <w:t xml:space="preserve">general </w:t>
            </w:r>
            <w:r w:rsidRPr="40F6C78E">
              <w:rPr>
                <w:sz w:val="20"/>
                <w:szCs w:val="20"/>
                <w:lang w:val="en-US"/>
              </w:rPr>
              <w:t>connection concepts for both residential and non-residential buildings within the proposed service area, specifying pipe dimensions and materials.</w:t>
            </w:r>
          </w:p>
        </w:tc>
      </w:tr>
      <w:tr w:rsidR="00EC6121" w:rsidRPr="006456AF" w14:paraId="1382EE6F"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2FF0E35" w14:textId="2E36F352" w:rsidR="00EC6121" w:rsidRDefault="00E034C7">
            <w:r>
              <w:rPr>
                <w:b/>
                <w:bCs/>
                <w:color w:val="1F3864"/>
                <w:sz w:val="20"/>
                <w:szCs w:val="20"/>
              </w:rPr>
              <w:t>E</w:t>
            </w:r>
            <w:r w:rsidR="00716610">
              <w:rPr>
                <w:b/>
                <w:bCs/>
                <w:color w:val="1F3864"/>
                <w:sz w:val="20"/>
                <w:szCs w:val="20"/>
              </w:rPr>
              <w:t>30</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DD0EF8E" w14:textId="605D5663" w:rsidR="00EC6121" w:rsidRPr="0037126E" w:rsidRDefault="00E034C7">
            <w:pPr>
              <w:rPr>
                <w:lang w:val="en-US"/>
              </w:rPr>
            </w:pPr>
            <w:r w:rsidRPr="40F6C78E">
              <w:rPr>
                <w:sz w:val="20"/>
                <w:szCs w:val="20"/>
                <w:lang w:val="en-US"/>
              </w:rPr>
              <w:t xml:space="preserve">The Contractor shall develop cost-effective connection solutions specifically </w:t>
            </w:r>
            <w:proofErr w:type="gramStart"/>
            <w:r w:rsidRPr="40F6C78E">
              <w:rPr>
                <w:sz w:val="20"/>
                <w:szCs w:val="20"/>
                <w:lang w:val="en-US"/>
              </w:rPr>
              <w:t xml:space="preserve">for </w:t>
            </w:r>
            <w:r w:rsidR="3C858905" w:rsidRPr="40F6C78E">
              <w:rPr>
                <w:sz w:val="20"/>
                <w:szCs w:val="20"/>
                <w:lang w:val="en-US"/>
              </w:rPr>
              <w:t xml:space="preserve"> the</w:t>
            </w:r>
            <w:proofErr w:type="gramEnd"/>
            <w:r w:rsidR="3C858905" w:rsidRPr="40F6C78E">
              <w:rPr>
                <w:sz w:val="20"/>
                <w:szCs w:val="20"/>
                <w:lang w:val="en-US"/>
              </w:rPr>
              <w:t xml:space="preserve"> most common </w:t>
            </w:r>
            <w:r w:rsidRPr="40F6C78E">
              <w:rPr>
                <w:sz w:val="20"/>
                <w:szCs w:val="20"/>
                <w:lang w:val="en-US"/>
              </w:rPr>
              <w:t>terraced and semi-detached housing, distinguishing between privately owned properties and properties owned by housing association Accolade where relevant.</w:t>
            </w:r>
          </w:p>
        </w:tc>
      </w:tr>
      <w:tr w:rsidR="00EC6121" w:rsidRPr="006456AF" w14:paraId="10AF1983"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01D59E" w14:textId="0D215BF3" w:rsidR="00EC6121" w:rsidRDefault="00E034C7">
            <w:r>
              <w:rPr>
                <w:b/>
                <w:bCs/>
                <w:color w:val="1F3864"/>
                <w:sz w:val="20"/>
                <w:szCs w:val="20"/>
              </w:rPr>
              <w:t>E</w:t>
            </w:r>
            <w:r w:rsidR="00716610">
              <w:rPr>
                <w:b/>
                <w:bCs/>
                <w:color w:val="1F3864"/>
                <w:sz w:val="20"/>
                <w:szCs w:val="20"/>
              </w:rPr>
              <w:t>31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E6CD834" w14:textId="7F811FE9" w:rsidR="00EC6121" w:rsidRPr="0037126E" w:rsidRDefault="00E034C7">
            <w:pPr>
              <w:rPr>
                <w:lang w:val="en-US"/>
              </w:rPr>
            </w:pPr>
            <w:r w:rsidRPr="40F6C78E">
              <w:rPr>
                <w:sz w:val="20"/>
                <w:szCs w:val="20"/>
                <w:lang w:val="en-US"/>
              </w:rPr>
              <w:t>The Contractor shall analyse at least ten representative reference dwellings and develop indicative in-house connection concepts for each, covering the full routing from the connection point to the heat interface unit, including materials, dimensions, and location principles for the heat interface unit.</w:t>
            </w:r>
          </w:p>
        </w:tc>
      </w:tr>
      <w:tr w:rsidR="40F6C78E" w:rsidRPr="006456AF" w14:paraId="24A96885" w14:textId="77777777" w:rsidTr="40F6C78E">
        <w:trPr>
          <w:trHeight w:val="300"/>
        </w:trPr>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9A072E3" w14:textId="15AE194E" w:rsidR="40F6C78E" w:rsidRPr="00800466" w:rsidRDefault="00716610" w:rsidP="40F6C78E">
            <w:pPr>
              <w:rPr>
                <w:b/>
                <w:bCs/>
                <w:color w:val="1F3864"/>
                <w:sz w:val="20"/>
                <w:szCs w:val="20"/>
                <w:lang w:val="en-US"/>
              </w:rPr>
            </w:pPr>
            <w:r>
              <w:rPr>
                <w:b/>
                <w:bCs/>
                <w:color w:val="1F3864"/>
                <w:sz w:val="20"/>
                <w:szCs w:val="20"/>
                <w:lang w:val="en-US"/>
              </w:rPr>
              <w:t>E32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181C52F" w14:textId="01735B57" w:rsidR="6EA8ECAC" w:rsidRDefault="6EA8ECAC" w:rsidP="40F6C78E">
            <w:pPr>
              <w:rPr>
                <w:sz w:val="20"/>
                <w:szCs w:val="20"/>
                <w:lang w:val="en-US"/>
              </w:rPr>
            </w:pPr>
            <w:r w:rsidRPr="40F6C78E">
              <w:rPr>
                <w:sz w:val="20"/>
                <w:szCs w:val="20"/>
                <w:lang w:val="en-US"/>
              </w:rPr>
              <w:t xml:space="preserve">For comparison purposes the Contractor shall develop indicative cost estimations for individual </w:t>
            </w:r>
            <w:r w:rsidR="09E27135" w:rsidRPr="40F6C78E">
              <w:rPr>
                <w:sz w:val="20"/>
                <w:szCs w:val="20"/>
                <w:lang w:val="en-US"/>
              </w:rPr>
              <w:t>heat</w:t>
            </w:r>
            <w:r w:rsidR="6E5C1DBB" w:rsidRPr="40F6C78E">
              <w:rPr>
                <w:sz w:val="20"/>
                <w:szCs w:val="20"/>
                <w:lang w:val="en-US"/>
              </w:rPr>
              <w:t xml:space="preserve"> </w:t>
            </w:r>
            <w:r w:rsidR="09E27135" w:rsidRPr="40F6C78E">
              <w:rPr>
                <w:sz w:val="20"/>
                <w:szCs w:val="20"/>
                <w:lang w:val="en-US"/>
              </w:rPr>
              <w:t xml:space="preserve">solutions </w:t>
            </w:r>
            <w:r w:rsidR="56CD6F79" w:rsidRPr="40F6C78E">
              <w:rPr>
                <w:sz w:val="20"/>
                <w:szCs w:val="20"/>
                <w:lang w:val="en-US"/>
              </w:rPr>
              <w:t xml:space="preserve">(all electric heat pump) </w:t>
            </w:r>
            <w:r w:rsidR="09E27135" w:rsidRPr="40F6C78E">
              <w:rPr>
                <w:sz w:val="20"/>
                <w:szCs w:val="20"/>
                <w:lang w:val="en-US"/>
              </w:rPr>
              <w:t>for</w:t>
            </w:r>
            <w:r w:rsidRPr="40F6C78E">
              <w:rPr>
                <w:sz w:val="20"/>
                <w:szCs w:val="20"/>
                <w:lang w:val="en-US"/>
              </w:rPr>
              <w:t xml:space="preserve"> the same reference dwellings</w:t>
            </w:r>
            <w:r w:rsidR="2FFBA1FD" w:rsidRPr="40F6C78E">
              <w:rPr>
                <w:sz w:val="20"/>
                <w:szCs w:val="20"/>
                <w:lang w:val="en-US"/>
              </w:rPr>
              <w:t>.</w:t>
            </w:r>
            <w:r w:rsidRPr="40F6C78E">
              <w:rPr>
                <w:sz w:val="20"/>
                <w:szCs w:val="20"/>
                <w:lang w:val="en-US"/>
              </w:rPr>
              <w:t xml:space="preserve"> </w:t>
            </w:r>
            <w:r w:rsidR="51FC8CAF" w:rsidRPr="40F6C78E">
              <w:rPr>
                <w:sz w:val="20"/>
                <w:szCs w:val="20"/>
                <w:lang w:val="en-US"/>
              </w:rPr>
              <w:t>Th</w:t>
            </w:r>
            <w:r w:rsidR="485CF220" w:rsidRPr="40F6C78E">
              <w:rPr>
                <w:sz w:val="20"/>
                <w:szCs w:val="20"/>
                <w:lang w:val="en-US"/>
              </w:rPr>
              <w:t xml:space="preserve">ese estimations should include all costs necessary </w:t>
            </w:r>
            <w:proofErr w:type="gramStart"/>
            <w:r w:rsidR="485CF220" w:rsidRPr="40F6C78E">
              <w:rPr>
                <w:sz w:val="20"/>
                <w:szCs w:val="20"/>
                <w:lang w:val="en-US"/>
              </w:rPr>
              <w:t>(f.e</w:t>
            </w:r>
            <w:proofErr w:type="gramEnd"/>
            <w:r w:rsidR="485CF220" w:rsidRPr="40F6C78E">
              <w:rPr>
                <w:sz w:val="20"/>
                <w:szCs w:val="20"/>
                <w:lang w:val="en-US"/>
              </w:rPr>
              <w:t>. also insulation costs).</w:t>
            </w:r>
          </w:p>
        </w:tc>
      </w:tr>
      <w:tr w:rsidR="00EC6121" w:rsidRPr="006456AF" w14:paraId="5C5A6A88"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872692B" w14:textId="53D12483" w:rsidR="00EC6121" w:rsidRDefault="00E034C7">
            <w:r>
              <w:rPr>
                <w:b/>
                <w:bCs/>
                <w:color w:val="1F3864"/>
                <w:sz w:val="20"/>
                <w:szCs w:val="20"/>
              </w:rPr>
              <w:t>E3</w:t>
            </w:r>
            <w:r w:rsidR="00716610">
              <w:rPr>
                <w:b/>
                <w:bCs/>
                <w:color w:val="1F3864"/>
                <w:sz w:val="20"/>
                <w:szCs w:val="20"/>
              </w:rPr>
              <w:t>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8396166" w14:textId="77777777" w:rsidR="00EC6121" w:rsidRPr="0037126E" w:rsidRDefault="00E034C7">
            <w:pPr>
              <w:rPr>
                <w:lang w:val="en-US"/>
              </w:rPr>
            </w:pPr>
            <w:r w:rsidRPr="0037126E">
              <w:rPr>
                <w:sz w:val="20"/>
                <w:szCs w:val="20"/>
                <w:lang w:val="en-US"/>
              </w:rPr>
              <w:t>The Preliminary Design shall include principles and safety requirements for the placement of heat interface units.</w:t>
            </w:r>
          </w:p>
        </w:tc>
      </w:tr>
    </w:tbl>
    <w:p w14:paraId="13B5D381" w14:textId="77777777" w:rsidR="00EC6121" w:rsidRPr="0037126E" w:rsidRDefault="00EC6121">
      <w:pPr>
        <w:spacing w:before="120"/>
        <w:rPr>
          <w:lang w:val="en-US"/>
        </w:rPr>
      </w:pPr>
    </w:p>
    <w:p w14:paraId="417FA526" w14:textId="77777777" w:rsidR="00EC6121" w:rsidRDefault="00E034C7">
      <w:pPr>
        <w:pStyle w:val="Kop1"/>
        <w:pBdr>
          <w:bottom w:val="single" w:sz="8" w:space="4" w:color="2E5F8A"/>
        </w:pBdr>
      </w:pPr>
      <w:proofErr w:type="gramStart"/>
      <w:r>
        <w:lastRenderedPageBreak/>
        <w:t>7  CAPEX</w:t>
      </w:r>
      <w:proofErr w:type="gramEnd"/>
      <w:r>
        <w:t xml:space="preserve"> </w:t>
      </w:r>
      <w:proofErr w:type="spellStart"/>
      <w:r>
        <w:t>and</w:t>
      </w:r>
      <w:proofErr w:type="spellEnd"/>
      <w:r>
        <w:t xml:space="preserve"> OPEX </w:t>
      </w:r>
      <w:proofErr w:type="spellStart"/>
      <w:r>
        <w:t>Requirements</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36D204B9"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8EF7FDD"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7709320D" w14:textId="77777777" w:rsidR="00EC6121" w:rsidRDefault="00E034C7">
            <w:r>
              <w:rPr>
                <w:b/>
                <w:bCs/>
                <w:color w:val="FFFFFF"/>
                <w:sz w:val="20"/>
                <w:szCs w:val="20"/>
              </w:rPr>
              <w:t>Requirement</w:t>
            </w:r>
          </w:p>
        </w:tc>
      </w:tr>
      <w:tr w:rsidR="00EC6121" w:rsidRPr="006456AF" w14:paraId="58EEC2BC"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20C0B8B" w14:textId="19728803" w:rsidR="00EC6121" w:rsidRDefault="00E034C7">
            <w:r>
              <w:rPr>
                <w:b/>
                <w:bCs/>
                <w:color w:val="1F3864"/>
                <w:sz w:val="20"/>
                <w:szCs w:val="20"/>
              </w:rPr>
              <w:t>E3</w:t>
            </w:r>
            <w:r w:rsidR="00716610">
              <w:rPr>
                <w:b/>
                <w:bCs/>
                <w:color w:val="1F3864"/>
                <w:sz w:val="20"/>
                <w:szCs w:val="20"/>
              </w:rPr>
              <w:t>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323A146" w14:textId="77777777" w:rsidR="00EC6121" w:rsidRPr="0037126E" w:rsidRDefault="00E034C7">
            <w:pPr>
              <w:rPr>
                <w:lang w:val="en-US"/>
              </w:rPr>
            </w:pPr>
            <w:r w:rsidRPr="0037126E">
              <w:rPr>
                <w:sz w:val="20"/>
                <w:szCs w:val="20"/>
                <w:lang w:val="en-US"/>
              </w:rPr>
              <w:t>The Contractor shall provide CAPEX and OPEX estimates for all technical components included in the Preliminary Design, with sufficient detail to support the development of the business case.</w:t>
            </w:r>
          </w:p>
        </w:tc>
      </w:tr>
      <w:tr w:rsidR="00EC6121" w:rsidRPr="006456AF" w14:paraId="55CAF980"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AB18B00" w14:textId="59D8AD6F" w:rsidR="00EC6121" w:rsidRDefault="00E034C7">
            <w:r>
              <w:rPr>
                <w:b/>
                <w:bCs/>
                <w:color w:val="1F3864"/>
                <w:sz w:val="20"/>
                <w:szCs w:val="20"/>
              </w:rPr>
              <w:t>E3</w:t>
            </w:r>
            <w:r w:rsidR="00716610">
              <w:rPr>
                <w:b/>
                <w:bCs/>
                <w:color w:val="1F3864"/>
                <w:sz w:val="20"/>
                <w:szCs w:val="20"/>
              </w:rPr>
              <w:t>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682E5DA2" w14:textId="68826D10" w:rsidR="00EC6121" w:rsidRPr="0037126E" w:rsidRDefault="00E034C7">
            <w:pPr>
              <w:rPr>
                <w:lang w:val="en-US"/>
              </w:rPr>
            </w:pPr>
            <w:r w:rsidRPr="40F6C78E">
              <w:rPr>
                <w:sz w:val="20"/>
                <w:szCs w:val="20"/>
                <w:lang w:val="en-US"/>
              </w:rPr>
              <w:t xml:space="preserve">For the </w:t>
            </w:r>
            <w:r w:rsidR="4289D1D4" w:rsidRPr="40F6C78E">
              <w:rPr>
                <w:sz w:val="20"/>
                <w:szCs w:val="20"/>
                <w:lang w:val="en-US"/>
              </w:rPr>
              <w:t>distribution</w:t>
            </w:r>
            <w:r w:rsidRPr="40F6C78E">
              <w:rPr>
                <w:sz w:val="20"/>
                <w:szCs w:val="20"/>
                <w:lang w:val="en-US"/>
              </w:rPr>
              <w:t xml:space="preserve"> network, the CAPEX estimate shall at minimum distinguish between the following cost categories: (a) Materials; (b) Labour; (c) Engineering; (d) Project Management; (e) General Costs, Risk and Profit; (f) Contingencies; and (g) other relevant cost categories identified by the Contractor.</w:t>
            </w:r>
          </w:p>
        </w:tc>
      </w:tr>
      <w:tr w:rsidR="00EC6121" w:rsidRPr="006456AF" w14:paraId="2A7F2ED8"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6D281AF" w14:textId="6E9EF4AC" w:rsidR="00EC6121" w:rsidRDefault="00E034C7">
            <w:r>
              <w:rPr>
                <w:b/>
                <w:bCs/>
                <w:color w:val="1F3864"/>
                <w:sz w:val="20"/>
                <w:szCs w:val="20"/>
              </w:rPr>
              <w:t>E3</w:t>
            </w:r>
            <w:r w:rsidR="00716610">
              <w:rPr>
                <w:b/>
                <w:bCs/>
                <w:color w:val="1F3864"/>
                <w:sz w:val="20"/>
                <w:szCs w:val="20"/>
              </w:rPr>
              <w:t>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4C5FCC7" w14:textId="77777777" w:rsidR="00EC6121" w:rsidRPr="0037126E" w:rsidRDefault="00E034C7">
            <w:pPr>
              <w:rPr>
                <w:lang w:val="en-US"/>
              </w:rPr>
            </w:pPr>
            <w:r w:rsidRPr="0037126E">
              <w:rPr>
                <w:sz w:val="20"/>
                <w:szCs w:val="20"/>
                <w:lang w:val="en-US"/>
              </w:rPr>
              <w:t xml:space="preserve">Cost estimates shall take into account Dutch market conditions and local contractor </w:t>
            </w:r>
            <w:proofErr w:type="gramStart"/>
            <w:r w:rsidRPr="0037126E">
              <w:rPr>
                <w:sz w:val="20"/>
                <w:szCs w:val="20"/>
                <w:lang w:val="en-US"/>
              </w:rPr>
              <w:t>capabilities, and</w:t>
            </w:r>
            <w:proofErr w:type="gramEnd"/>
            <w:r w:rsidRPr="0037126E">
              <w:rPr>
                <w:sz w:val="20"/>
                <w:szCs w:val="20"/>
                <w:lang w:val="en-US"/>
              </w:rPr>
              <w:t xml:space="preserve"> shall include a statement confirming the basis of the estimates in relation to these conditions.</w:t>
            </w:r>
          </w:p>
        </w:tc>
      </w:tr>
      <w:tr w:rsidR="00EC6121" w:rsidRPr="006456AF" w14:paraId="51930B32"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C34D20F" w14:textId="631D5FF8" w:rsidR="00EC6121" w:rsidRDefault="00E034C7">
            <w:r>
              <w:rPr>
                <w:b/>
                <w:bCs/>
                <w:color w:val="1F3864"/>
                <w:sz w:val="20"/>
                <w:szCs w:val="20"/>
              </w:rPr>
              <w:t>E3</w:t>
            </w:r>
            <w:r w:rsidR="00716610">
              <w:rPr>
                <w:b/>
                <w:bCs/>
                <w:color w:val="1F3864"/>
                <w:sz w:val="20"/>
                <w:szCs w:val="20"/>
              </w:rPr>
              <w:t>7</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16B6F21" w14:textId="77777777" w:rsidR="00EC6121" w:rsidRPr="0037126E" w:rsidRDefault="00E034C7">
            <w:pPr>
              <w:rPr>
                <w:lang w:val="en-US"/>
              </w:rPr>
            </w:pPr>
            <w:r w:rsidRPr="0037126E">
              <w:rPr>
                <w:sz w:val="20"/>
                <w:szCs w:val="20"/>
                <w:lang w:val="en-US"/>
              </w:rPr>
              <w:t>The Contractor shall provide all technical cost information required by the separately appointed business case consultant and shall cooperate actively with that consultant to support an economically optimised design.</w:t>
            </w:r>
          </w:p>
        </w:tc>
      </w:tr>
      <w:tr w:rsidR="00EC6121" w:rsidRPr="006456AF" w14:paraId="56C4609D" w14:textId="77777777" w:rsidTr="40F6C78E">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1215E93" w14:textId="78F7A61A" w:rsidR="00EC6121" w:rsidRDefault="00E034C7">
            <w:r>
              <w:rPr>
                <w:b/>
                <w:bCs/>
                <w:color w:val="1F3864"/>
                <w:sz w:val="20"/>
                <w:szCs w:val="20"/>
              </w:rPr>
              <w:t>E3</w:t>
            </w:r>
            <w:r w:rsidR="00716610">
              <w:rPr>
                <w:b/>
                <w:bCs/>
                <w:color w:val="1F3864"/>
                <w:sz w:val="20"/>
                <w:szCs w:val="20"/>
              </w:rPr>
              <w:t>8</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835E5F9" w14:textId="77777777" w:rsidR="00EC6121" w:rsidRPr="0037126E" w:rsidRDefault="00E034C7">
            <w:pPr>
              <w:rPr>
                <w:lang w:val="en-US"/>
              </w:rPr>
            </w:pPr>
            <w:r w:rsidRPr="0037126E">
              <w:rPr>
                <w:sz w:val="20"/>
                <w:szCs w:val="20"/>
                <w:lang w:val="en-US"/>
              </w:rPr>
              <w:t>All CAPEX and OPEX estimates shall be delivered in an editable digital format (e.g. Excel or equivalent) in addition to inclusion in the Preliminary Design Report.</w:t>
            </w:r>
          </w:p>
        </w:tc>
      </w:tr>
    </w:tbl>
    <w:p w14:paraId="46BB5B19" w14:textId="77777777" w:rsidR="00EC6121" w:rsidRPr="0037126E" w:rsidRDefault="00EC6121">
      <w:pPr>
        <w:spacing w:before="120"/>
        <w:rPr>
          <w:lang w:val="en-US"/>
        </w:rPr>
      </w:pPr>
    </w:p>
    <w:p w14:paraId="1CA2B5C9" w14:textId="77777777" w:rsidR="00EC6121" w:rsidRDefault="00E034C7">
      <w:pPr>
        <w:pStyle w:val="Kop1"/>
        <w:pBdr>
          <w:bottom w:val="single" w:sz="8" w:space="4" w:color="2E5F8A"/>
        </w:pBdr>
      </w:pPr>
      <w:proofErr w:type="gramStart"/>
      <w:r>
        <w:t>8  Risk</w:t>
      </w:r>
      <w:proofErr w:type="gramEnd"/>
      <w:r>
        <w:t xml:space="preserve"> Management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5234D8B8"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924A27C"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7D7A26F1" w14:textId="77777777" w:rsidR="00EC6121" w:rsidRDefault="00E034C7">
            <w:r>
              <w:rPr>
                <w:b/>
                <w:bCs/>
                <w:color w:val="FFFFFF"/>
                <w:sz w:val="20"/>
                <w:szCs w:val="20"/>
              </w:rPr>
              <w:t>Requirement</w:t>
            </w:r>
          </w:p>
        </w:tc>
      </w:tr>
      <w:tr w:rsidR="00EC6121" w:rsidRPr="006456AF" w14:paraId="4E0674C2"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06AFDB5" w14:textId="4FAC1AB2" w:rsidR="00EC6121" w:rsidRDefault="00E034C7">
            <w:r>
              <w:rPr>
                <w:b/>
                <w:bCs/>
                <w:color w:val="1F3864"/>
                <w:sz w:val="20"/>
                <w:szCs w:val="20"/>
              </w:rPr>
              <w:t>E3</w:t>
            </w:r>
            <w:r w:rsidR="00716610">
              <w:rPr>
                <w:b/>
                <w:bCs/>
                <w:color w:val="1F3864"/>
                <w:sz w:val="20"/>
                <w:szCs w:val="20"/>
              </w:rPr>
              <w:t>9</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393F40D" w14:textId="77777777" w:rsidR="00EC6121" w:rsidRPr="0037126E" w:rsidRDefault="00E034C7">
            <w:pPr>
              <w:rPr>
                <w:lang w:val="en-US"/>
              </w:rPr>
            </w:pPr>
            <w:r w:rsidRPr="0037126E">
              <w:rPr>
                <w:sz w:val="20"/>
                <w:szCs w:val="20"/>
                <w:lang w:val="en-US"/>
              </w:rPr>
              <w:t>The Contractor shall perform a technical risk analysis covering all major system components: residual heat source, district heating plant, distribution network, and in-house installations.</w:t>
            </w:r>
          </w:p>
        </w:tc>
      </w:tr>
      <w:tr w:rsidR="00EC6121" w:rsidRPr="006456AF" w14:paraId="239F79C5"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8BA0EBD" w14:textId="1889040B" w:rsidR="00EC6121" w:rsidRDefault="00E034C7">
            <w:r>
              <w:rPr>
                <w:b/>
                <w:bCs/>
                <w:color w:val="1F3864"/>
                <w:sz w:val="20"/>
                <w:szCs w:val="20"/>
              </w:rPr>
              <w:t>E</w:t>
            </w:r>
            <w:r w:rsidR="00716610">
              <w:rPr>
                <w:b/>
                <w:bCs/>
                <w:color w:val="1F3864"/>
                <w:sz w:val="20"/>
                <w:szCs w:val="20"/>
              </w:rPr>
              <w:t>40</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4D467D0" w14:textId="77777777" w:rsidR="00EC6121" w:rsidRPr="0037126E" w:rsidRDefault="00E034C7">
            <w:pPr>
              <w:rPr>
                <w:lang w:val="en-US"/>
              </w:rPr>
            </w:pPr>
            <w:r w:rsidRPr="0037126E">
              <w:rPr>
                <w:sz w:val="20"/>
                <w:szCs w:val="20"/>
                <w:lang w:val="en-US"/>
              </w:rPr>
              <w:t>The risk analysis shall identify mitigation measures for each identified risk and specify which risks must be resolved or further investigated prior to tendering the subsequent project phase.</w:t>
            </w:r>
          </w:p>
        </w:tc>
      </w:tr>
      <w:tr w:rsidR="00EC6121" w:rsidRPr="006456AF" w14:paraId="2D430EF6"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0F40ED" w14:textId="5B6CEA9E" w:rsidR="00EC6121" w:rsidRDefault="00E034C7">
            <w:r>
              <w:rPr>
                <w:b/>
                <w:bCs/>
                <w:color w:val="1F3864"/>
                <w:sz w:val="20"/>
                <w:szCs w:val="20"/>
              </w:rPr>
              <w:t>E</w:t>
            </w:r>
            <w:r w:rsidR="00716610">
              <w:rPr>
                <w:b/>
                <w:bCs/>
                <w:color w:val="1F3864"/>
                <w:sz w:val="20"/>
                <w:szCs w:val="20"/>
              </w:rPr>
              <w:t>41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C3A8D14" w14:textId="77777777" w:rsidR="00EC6121" w:rsidRPr="0037126E" w:rsidRDefault="00E034C7">
            <w:pPr>
              <w:rPr>
                <w:lang w:val="en-US"/>
              </w:rPr>
            </w:pPr>
            <w:r w:rsidRPr="0037126E">
              <w:rPr>
                <w:sz w:val="20"/>
                <w:szCs w:val="20"/>
                <w:lang w:val="en-US"/>
              </w:rPr>
              <w:t>The Contractor shall contribute to the financial risk analysis conducted by the business case consultant by providing all relevant technical input in a timely manner.</w:t>
            </w:r>
          </w:p>
        </w:tc>
      </w:tr>
    </w:tbl>
    <w:p w14:paraId="00A1ACEB" w14:textId="77777777" w:rsidR="00EC6121" w:rsidRPr="0037126E" w:rsidRDefault="00EC6121">
      <w:pPr>
        <w:spacing w:before="120"/>
        <w:rPr>
          <w:lang w:val="en-US"/>
        </w:rPr>
      </w:pPr>
    </w:p>
    <w:p w14:paraId="557353AA" w14:textId="77777777" w:rsidR="00EC6121" w:rsidRDefault="00E034C7">
      <w:pPr>
        <w:pStyle w:val="Kop1"/>
        <w:pBdr>
          <w:bottom w:val="single" w:sz="8" w:space="4" w:color="2E5F8A"/>
        </w:pBdr>
      </w:pPr>
      <w:proofErr w:type="gramStart"/>
      <w:r>
        <w:t>9  Deliverables</w:t>
      </w:r>
      <w:proofErr w:type="gram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500A5E25"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45D859D"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52DBA9B5" w14:textId="77777777" w:rsidR="00EC6121" w:rsidRDefault="00E034C7">
            <w:r>
              <w:rPr>
                <w:b/>
                <w:bCs/>
                <w:color w:val="FFFFFF"/>
                <w:sz w:val="20"/>
                <w:szCs w:val="20"/>
              </w:rPr>
              <w:t>Requirement</w:t>
            </w:r>
          </w:p>
        </w:tc>
      </w:tr>
      <w:tr w:rsidR="00EC6121" w:rsidRPr="006456AF" w14:paraId="03C5F35B"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CA7FAB" w14:textId="7C719A51" w:rsidR="00EC6121" w:rsidRDefault="00E034C7">
            <w:r>
              <w:rPr>
                <w:b/>
                <w:bCs/>
                <w:color w:val="1F3864"/>
                <w:sz w:val="20"/>
                <w:szCs w:val="20"/>
              </w:rPr>
              <w:t>E</w:t>
            </w:r>
            <w:r w:rsidR="00716610">
              <w:rPr>
                <w:b/>
                <w:bCs/>
                <w:color w:val="1F3864"/>
                <w:sz w:val="20"/>
                <w:szCs w:val="20"/>
              </w:rPr>
              <w:t>42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B908EE0" w14:textId="77777777" w:rsidR="00EC6121" w:rsidRPr="0037126E" w:rsidRDefault="00E034C7">
            <w:pPr>
              <w:rPr>
                <w:lang w:val="en-US"/>
              </w:rPr>
            </w:pPr>
            <w:r w:rsidRPr="0037126E">
              <w:rPr>
                <w:sz w:val="20"/>
                <w:szCs w:val="20"/>
                <w:lang w:val="en-US"/>
              </w:rPr>
              <w:t>The Contractor shall submit a Preliminary Design Report covering all components specified in this Programme of Requirements.</w:t>
            </w:r>
          </w:p>
        </w:tc>
      </w:tr>
      <w:tr w:rsidR="00EC6121" w:rsidRPr="006456AF" w14:paraId="4C2D442A"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C15A494" w14:textId="2D3A1D59" w:rsidR="00EC6121" w:rsidRDefault="00E034C7">
            <w:r>
              <w:rPr>
                <w:b/>
                <w:bCs/>
                <w:color w:val="1F3864"/>
                <w:sz w:val="20"/>
                <w:szCs w:val="20"/>
              </w:rPr>
              <w:t>E4</w:t>
            </w:r>
            <w:r w:rsidR="00716610">
              <w:rPr>
                <w:b/>
                <w:bCs/>
                <w:color w:val="1F3864"/>
                <w:sz w:val="20"/>
                <w:szCs w:val="20"/>
              </w:rPr>
              <w:t>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5579649" w14:textId="77777777" w:rsidR="00EC6121" w:rsidRPr="0037126E" w:rsidRDefault="00E034C7">
            <w:pPr>
              <w:rPr>
                <w:lang w:val="en-US"/>
              </w:rPr>
            </w:pPr>
            <w:r w:rsidRPr="0037126E">
              <w:rPr>
                <w:sz w:val="20"/>
                <w:szCs w:val="20"/>
                <w:lang w:val="en-US"/>
              </w:rPr>
              <w:t>The Contractor shall submit all underlying assumptions, calculation principles, and design parameters used in the Preliminary Design as a separate annex or appendix.</w:t>
            </w:r>
          </w:p>
        </w:tc>
      </w:tr>
      <w:tr w:rsidR="00EC6121" w:rsidRPr="006456AF" w14:paraId="6EB9FA1D"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F9CCA55" w14:textId="2984A5D7" w:rsidR="00EC6121" w:rsidRDefault="00E034C7">
            <w:r>
              <w:rPr>
                <w:b/>
                <w:bCs/>
                <w:color w:val="1F3864"/>
                <w:sz w:val="20"/>
                <w:szCs w:val="20"/>
              </w:rPr>
              <w:t>E4</w:t>
            </w:r>
            <w:r w:rsidR="00716610">
              <w:rPr>
                <w:b/>
                <w:bCs/>
                <w:color w:val="1F3864"/>
                <w:sz w:val="20"/>
                <w:szCs w:val="20"/>
              </w:rPr>
              <w:t>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D0B1F3B" w14:textId="77777777" w:rsidR="00EC6121" w:rsidRPr="0037126E" w:rsidRDefault="00E034C7">
            <w:pPr>
              <w:rPr>
                <w:lang w:val="en-US"/>
              </w:rPr>
            </w:pPr>
            <w:r w:rsidRPr="0037126E">
              <w:rPr>
                <w:sz w:val="20"/>
                <w:szCs w:val="20"/>
                <w:lang w:val="en-US"/>
              </w:rPr>
              <w:t>The Contractor shall submit CAPEX and OPEX estimates in editable digital format in addition to the Preliminary Design Report.</w:t>
            </w:r>
          </w:p>
        </w:tc>
      </w:tr>
      <w:tr w:rsidR="00EC6121" w:rsidRPr="006456AF" w14:paraId="659820DB"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FBD2903" w14:textId="60DB0005" w:rsidR="00EC6121" w:rsidRDefault="00E034C7">
            <w:r>
              <w:rPr>
                <w:b/>
                <w:bCs/>
                <w:color w:val="1F3864"/>
                <w:sz w:val="20"/>
                <w:szCs w:val="20"/>
              </w:rPr>
              <w:t>E4</w:t>
            </w:r>
            <w:r w:rsidR="00716610">
              <w:rPr>
                <w:b/>
                <w:bCs/>
                <w:color w:val="1F3864"/>
                <w:sz w:val="20"/>
                <w:szCs w:val="20"/>
              </w:rPr>
              <w:t>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46DB494E" w14:textId="77777777" w:rsidR="00EC6121" w:rsidRPr="0037126E" w:rsidRDefault="00E034C7">
            <w:pPr>
              <w:rPr>
                <w:lang w:val="en-US"/>
              </w:rPr>
            </w:pPr>
            <w:r w:rsidRPr="0037126E">
              <w:rPr>
                <w:sz w:val="20"/>
                <w:szCs w:val="20"/>
                <w:lang w:val="en-US"/>
              </w:rPr>
              <w:t>The Contractor shall submit a phased implementation roadmap with key milestones towards realisation of the district heating system.</w:t>
            </w:r>
          </w:p>
        </w:tc>
      </w:tr>
      <w:tr w:rsidR="00EC6121" w:rsidRPr="006456AF" w14:paraId="46719F55"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8316480" w14:textId="4C9CB4A1" w:rsidR="00EC6121" w:rsidRDefault="00E034C7">
            <w:r>
              <w:rPr>
                <w:b/>
                <w:bCs/>
                <w:color w:val="1F3864"/>
                <w:sz w:val="20"/>
                <w:szCs w:val="20"/>
              </w:rPr>
              <w:t>E4</w:t>
            </w:r>
            <w:r w:rsidR="00716610">
              <w:rPr>
                <w:b/>
                <w:bCs/>
                <w:color w:val="1F3864"/>
                <w:sz w:val="20"/>
                <w:szCs w:val="20"/>
              </w:rPr>
              <w:t>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9E94E67" w14:textId="77777777" w:rsidR="00EC6121" w:rsidRPr="0037126E" w:rsidRDefault="00E034C7">
            <w:pPr>
              <w:rPr>
                <w:lang w:val="en-US"/>
              </w:rPr>
            </w:pPr>
            <w:r w:rsidRPr="0037126E">
              <w:rPr>
                <w:sz w:val="20"/>
                <w:szCs w:val="20"/>
                <w:lang w:val="en-US"/>
              </w:rPr>
              <w:t>The Contractor shall deliver the Preliminary Design and all associated deliverables with sufficient time to allow the Municipality and project partners to make a go/no-go decision at the latest by the end of Q2 2027.</w:t>
            </w:r>
          </w:p>
        </w:tc>
      </w:tr>
      <w:tr w:rsidR="00EC6121" w:rsidRPr="006456AF" w14:paraId="59833817"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FFA5886" w14:textId="32CA6526" w:rsidR="00EC6121" w:rsidRDefault="00E034C7">
            <w:r>
              <w:rPr>
                <w:b/>
                <w:bCs/>
                <w:color w:val="1F3864"/>
                <w:sz w:val="20"/>
                <w:szCs w:val="20"/>
              </w:rPr>
              <w:lastRenderedPageBreak/>
              <w:t>E4</w:t>
            </w:r>
            <w:r w:rsidR="00716610">
              <w:rPr>
                <w:b/>
                <w:bCs/>
                <w:color w:val="1F3864"/>
                <w:sz w:val="20"/>
                <w:szCs w:val="20"/>
              </w:rPr>
              <w:t>7</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222BB97" w14:textId="77777777" w:rsidR="00EC6121" w:rsidRPr="0037126E" w:rsidRDefault="00E034C7">
            <w:pPr>
              <w:rPr>
                <w:lang w:val="en-US"/>
              </w:rPr>
            </w:pPr>
            <w:r w:rsidRPr="0037126E">
              <w:rPr>
                <w:sz w:val="20"/>
                <w:szCs w:val="20"/>
                <w:lang w:val="en-US"/>
              </w:rPr>
              <w:t>All reports and deliverables shall be provided in English.</w:t>
            </w:r>
          </w:p>
        </w:tc>
      </w:tr>
    </w:tbl>
    <w:p w14:paraId="1A0BB8F4" w14:textId="77777777" w:rsidR="00EC6121" w:rsidRPr="0037126E" w:rsidRDefault="00EC6121">
      <w:pPr>
        <w:spacing w:before="120"/>
        <w:rPr>
          <w:lang w:val="en-US"/>
        </w:rPr>
      </w:pPr>
    </w:p>
    <w:p w14:paraId="4EC32003" w14:textId="77777777" w:rsidR="00EC6121" w:rsidRDefault="00E034C7">
      <w:pPr>
        <w:pStyle w:val="Kop1"/>
        <w:pBdr>
          <w:bottom w:val="single" w:sz="8" w:space="4" w:color="2E5F8A"/>
        </w:pBdr>
      </w:pPr>
      <w:proofErr w:type="gramStart"/>
      <w:r>
        <w:t xml:space="preserve">10  </w:t>
      </w:r>
      <w:proofErr w:type="spellStart"/>
      <w:r>
        <w:t>Collaboration</w:t>
      </w:r>
      <w:proofErr w:type="spellEnd"/>
      <w:proofErr w:type="gramEnd"/>
      <w:r>
        <w:t xml:space="preserve"> </w:t>
      </w:r>
      <w:proofErr w:type="spellStart"/>
      <w:r>
        <w:t>and</w:t>
      </w:r>
      <w:proofErr w:type="spellEnd"/>
      <w:r>
        <w:t xml:space="preserve"> Stakeholder Management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0E2E82BC"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EAFF5D9"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2F7748BF" w14:textId="77777777" w:rsidR="00EC6121" w:rsidRDefault="00E034C7">
            <w:r>
              <w:rPr>
                <w:b/>
                <w:bCs/>
                <w:color w:val="FFFFFF"/>
                <w:sz w:val="20"/>
                <w:szCs w:val="20"/>
              </w:rPr>
              <w:t>Requirement</w:t>
            </w:r>
          </w:p>
        </w:tc>
      </w:tr>
      <w:tr w:rsidR="00EC6121" w:rsidRPr="006456AF" w14:paraId="67862F34"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95A1461" w14:textId="1997226C" w:rsidR="00EC6121" w:rsidRDefault="00E034C7">
            <w:r>
              <w:rPr>
                <w:b/>
                <w:bCs/>
                <w:color w:val="1F3864"/>
                <w:sz w:val="20"/>
                <w:szCs w:val="20"/>
              </w:rPr>
              <w:t>E4</w:t>
            </w:r>
            <w:r w:rsidR="00716610">
              <w:rPr>
                <w:b/>
                <w:bCs/>
                <w:color w:val="1F3864"/>
                <w:sz w:val="20"/>
                <w:szCs w:val="20"/>
              </w:rPr>
              <w:t>8</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FCC9BE9" w14:textId="64F46D84" w:rsidR="00EC6121" w:rsidRPr="0037126E" w:rsidRDefault="00E034C7">
            <w:pPr>
              <w:rPr>
                <w:lang w:val="en-US"/>
              </w:rPr>
            </w:pPr>
            <w:r w:rsidRPr="0037126E">
              <w:rPr>
                <w:sz w:val="20"/>
                <w:szCs w:val="20"/>
                <w:lang w:val="en-US"/>
              </w:rPr>
              <w:t>The Contractor shall perform the assignment in close cooperation with the Municipality, JDE Peet’s</w:t>
            </w:r>
            <w:r w:rsidR="006456AF">
              <w:rPr>
                <w:sz w:val="20"/>
                <w:szCs w:val="20"/>
                <w:lang w:val="en-US"/>
              </w:rPr>
              <w:t xml:space="preserve">, Housing association </w:t>
            </w:r>
            <w:r w:rsidRPr="0037126E">
              <w:rPr>
                <w:sz w:val="20"/>
                <w:szCs w:val="20"/>
                <w:lang w:val="en-US"/>
              </w:rPr>
              <w:t>Accolade and other stakeholders identified during the execution of the assignment.</w:t>
            </w:r>
          </w:p>
        </w:tc>
      </w:tr>
      <w:tr w:rsidR="00EC6121" w:rsidRPr="006456AF" w14:paraId="2CCAD1F0"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CDDDF2" w14:textId="561044E0" w:rsidR="00EC6121" w:rsidRDefault="00E034C7">
            <w:r>
              <w:rPr>
                <w:b/>
                <w:bCs/>
                <w:color w:val="1F3864"/>
                <w:sz w:val="20"/>
                <w:szCs w:val="20"/>
              </w:rPr>
              <w:t>E4</w:t>
            </w:r>
            <w:r w:rsidR="00716610">
              <w:rPr>
                <w:b/>
                <w:bCs/>
                <w:color w:val="1F3864"/>
                <w:sz w:val="20"/>
                <w:szCs w:val="20"/>
              </w:rPr>
              <w:t>9</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71C850A6" w14:textId="77777777" w:rsidR="00EC6121" w:rsidRPr="0037126E" w:rsidRDefault="00E034C7">
            <w:pPr>
              <w:rPr>
                <w:lang w:val="en-US"/>
              </w:rPr>
            </w:pPr>
            <w:r w:rsidRPr="0037126E">
              <w:rPr>
                <w:sz w:val="20"/>
                <w:szCs w:val="20"/>
                <w:lang w:val="en-US"/>
              </w:rPr>
              <w:t>The Contractor shall act as a technically experienced conversation partner for JDE Peet’s own technical experts and their technical consultants throughout all residual heat integration activities.</w:t>
            </w:r>
          </w:p>
        </w:tc>
      </w:tr>
      <w:tr w:rsidR="00EC6121" w:rsidRPr="006456AF" w14:paraId="41D61574"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BE4B1BC" w14:textId="492F35B1" w:rsidR="00EC6121" w:rsidRDefault="00E034C7">
            <w:r>
              <w:rPr>
                <w:b/>
                <w:bCs/>
                <w:color w:val="1F3864"/>
                <w:sz w:val="20"/>
                <w:szCs w:val="20"/>
              </w:rPr>
              <w:t>E</w:t>
            </w:r>
            <w:r w:rsidR="00716610">
              <w:rPr>
                <w:b/>
                <w:bCs/>
                <w:color w:val="1F3864"/>
                <w:sz w:val="20"/>
                <w:szCs w:val="20"/>
              </w:rPr>
              <w:t>50</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0F83796D" w14:textId="77777777" w:rsidR="00EC6121" w:rsidRPr="0037126E" w:rsidRDefault="00E034C7">
            <w:pPr>
              <w:rPr>
                <w:lang w:val="en-US"/>
              </w:rPr>
            </w:pPr>
            <w:r w:rsidRPr="0037126E">
              <w:rPr>
                <w:sz w:val="20"/>
                <w:szCs w:val="20"/>
                <w:lang w:val="en-US"/>
              </w:rPr>
              <w:t>The Contractor shall cooperate actively with the separately appointed business case consultant, providing timely and complete CAPEX, OPEX, and technical input as required.</w:t>
            </w:r>
          </w:p>
        </w:tc>
      </w:tr>
      <w:tr w:rsidR="00EC6121" w:rsidRPr="006456AF" w14:paraId="2084C93D"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D01C839" w14:textId="332BABDB" w:rsidR="00EC6121" w:rsidRDefault="00E034C7">
            <w:r>
              <w:rPr>
                <w:b/>
                <w:bCs/>
                <w:color w:val="1F3864"/>
                <w:sz w:val="20"/>
                <w:szCs w:val="20"/>
              </w:rPr>
              <w:t>E</w:t>
            </w:r>
            <w:r w:rsidR="00716610">
              <w:rPr>
                <w:b/>
                <w:bCs/>
                <w:color w:val="1F3864"/>
                <w:sz w:val="20"/>
                <w:szCs w:val="20"/>
              </w:rPr>
              <w:t>51</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86B1EAD" w14:textId="77777777" w:rsidR="00EC6121" w:rsidRPr="0037126E" w:rsidRDefault="00E034C7">
            <w:pPr>
              <w:rPr>
                <w:lang w:val="en-US"/>
              </w:rPr>
            </w:pPr>
            <w:r w:rsidRPr="0037126E">
              <w:rPr>
                <w:sz w:val="20"/>
                <w:szCs w:val="20"/>
                <w:lang w:val="en-US"/>
              </w:rPr>
              <w:t>The Contractor shall consult the Distribution System Operator (Liander) on electricity grid interactions and document the outcomes of this consultation.</w:t>
            </w:r>
          </w:p>
        </w:tc>
      </w:tr>
      <w:tr w:rsidR="00EC6121" w:rsidRPr="006456AF" w14:paraId="1D51784B"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28DC57" w14:textId="2D6CC142" w:rsidR="00EC6121" w:rsidRDefault="00E034C7">
            <w:r>
              <w:rPr>
                <w:b/>
                <w:bCs/>
                <w:color w:val="1F3864"/>
                <w:sz w:val="20"/>
                <w:szCs w:val="20"/>
              </w:rPr>
              <w:t>E</w:t>
            </w:r>
            <w:r w:rsidR="00800466">
              <w:rPr>
                <w:b/>
                <w:bCs/>
                <w:color w:val="1F3864"/>
                <w:sz w:val="20"/>
                <w:szCs w:val="20"/>
              </w:rPr>
              <w:t>52</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799AB68" w14:textId="77777777" w:rsidR="00EC6121" w:rsidRPr="0037126E" w:rsidRDefault="00E034C7">
            <w:pPr>
              <w:rPr>
                <w:lang w:val="en-US"/>
              </w:rPr>
            </w:pPr>
            <w:r w:rsidRPr="0037126E">
              <w:rPr>
                <w:sz w:val="20"/>
                <w:szCs w:val="20"/>
                <w:lang w:val="en-US"/>
              </w:rPr>
              <w:t>The Contractor shall maintain a project plan and communicate proactively with the Municipality on progress, risks, and planning throughout the duration of the assignment.</w:t>
            </w:r>
          </w:p>
        </w:tc>
      </w:tr>
    </w:tbl>
    <w:p w14:paraId="5980A1F9" w14:textId="77777777" w:rsidR="00EC6121" w:rsidRPr="0037126E" w:rsidRDefault="00EC6121">
      <w:pPr>
        <w:spacing w:before="120"/>
        <w:rPr>
          <w:lang w:val="en-US"/>
        </w:rPr>
      </w:pPr>
    </w:p>
    <w:p w14:paraId="36D2A74C" w14:textId="77777777" w:rsidR="00EC6121" w:rsidRPr="0037126E" w:rsidRDefault="00E034C7">
      <w:pPr>
        <w:pStyle w:val="Kop1"/>
        <w:pBdr>
          <w:bottom w:val="single" w:sz="8" w:space="4" w:color="2E5F8A"/>
        </w:pBdr>
        <w:rPr>
          <w:lang w:val="en-US"/>
        </w:rPr>
      </w:pPr>
      <w:proofErr w:type="gramStart"/>
      <w:r w:rsidRPr="0037126E">
        <w:rPr>
          <w:lang w:val="en-US"/>
        </w:rPr>
        <w:t>11  Optional</w:t>
      </w:r>
      <w:proofErr w:type="gramEnd"/>
      <w:r w:rsidRPr="0037126E">
        <w:rPr>
          <w:lang w:val="en-US"/>
        </w:rPr>
        <w:t xml:space="preserve"> Phases</w:t>
      </w:r>
    </w:p>
    <w:p w14:paraId="4A68E048" w14:textId="77777777" w:rsidR="00EC6121" w:rsidRPr="0037126E" w:rsidRDefault="00E034C7">
      <w:pPr>
        <w:spacing w:after="120"/>
        <w:rPr>
          <w:lang w:val="en-US"/>
        </w:rPr>
      </w:pPr>
      <w:r w:rsidRPr="0037126E">
        <w:rPr>
          <w:lang w:val="en-US"/>
        </w:rPr>
        <w:t>The following optional phases may be commissioned by the Municipality following a positive go/no-go decision on Phase 1a. The Municipality is under no obligation to commission any of these phases.</w:t>
      </w:r>
    </w:p>
    <w:p w14:paraId="3471038C" w14:textId="77777777" w:rsidR="00EC6121" w:rsidRPr="0037126E" w:rsidRDefault="00EC6121">
      <w:pPr>
        <w:spacing w:before="120"/>
        <w:rPr>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8360"/>
      </w:tblGrid>
      <w:tr w:rsidR="00EC6121" w14:paraId="52E4A670" w14:textId="77777777">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EA1E015" w14:textId="77777777" w:rsidR="00EC6121" w:rsidRDefault="00E034C7">
            <w:r>
              <w:rPr>
                <w:b/>
                <w:bCs/>
                <w:color w:val="FFFFFF"/>
                <w:sz w:val="20"/>
                <w:szCs w:val="20"/>
              </w:rPr>
              <w:t>ID</w:t>
            </w:r>
          </w:p>
        </w:tc>
        <w:tc>
          <w:tcPr>
            <w:tcW w:w="8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60" w:type="dxa"/>
              <w:bottom w:w="80" w:type="dxa"/>
              <w:right w:w="120" w:type="dxa"/>
            </w:tcMar>
          </w:tcPr>
          <w:p w14:paraId="531E77BE" w14:textId="77777777" w:rsidR="00EC6121" w:rsidRDefault="00E034C7">
            <w:r>
              <w:rPr>
                <w:b/>
                <w:bCs/>
                <w:color w:val="FFFFFF"/>
                <w:sz w:val="20"/>
                <w:szCs w:val="20"/>
              </w:rPr>
              <w:t>Requirement</w:t>
            </w:r>
          </w:p>
        </w:tc>
      </w:tr>
      <w:tr w:rsidR="00EC6121" w:rsidRPr="006456AF" w14:paraId="06666B6E"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8D1FE8A" w14:textId="403ECC81" w:rsidR="00EC6121" w:rsidRDefault="00E034C7">
            <w:r>
              <w:rPr>
                <w:b/>
                <w:bCs/>
                <w:color w:val="1F3864"/>
                <w:sz w:val="20"/>
                <w:szCs w:val="20"/>
              </w:rPr>
              <w:t>E5</w:t>
            </w:r>
            <w:r w:rsidR="00800466">
              <w:rPr>
                <w:b/>
                <w:bCs/>
                <w:color w:val="1F3864"/>
                <w:sz w:val="20"/>
                <w:szCs w:val="20"/>
              </w:rPr>
              <w:t>3</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1B1EC489" w14:textId="77777777" w:rsidR="00EC6121" w:rsidRPr="0037126E" w:rsidRDefault="00E034C7">
            <w:pPr>
              <w:rPr>
                <w:lang w:val="en-US"/>
              </w:rPr>
            </w:pPr>
            <w:r w:rsidRPr="0037126E">
              <w:rPr>
                <w:sz w:val="20"/>
                <w:szCs w:val="20"/>
                <w:lang w:val="en-US"/>
              </w:rPr>
              <w:t>Phase 1b – If requested, the Contractor shall prepare technical and functional procurement documentation for the Design, Build and Maintain (DBM) tender procedure for all relevant parcels of the district heating system. Per parcel, the documentation shall include at minimum: (a) functional requirements and performance indicators; (b) a clear demarcation between parcels; and (c) indicative price levels. Legal components of the procurement documentation are excluded from this obligation.</w:t>
            </w:r>
          </w:p>
        </w:tc>
      </w:tr>
      <w:tr w:rsidR="00EC6121" w:rsidRPr="006456AF" w14:paraId="79CFA57C"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233FC28" w14:textId="44384E4D" w:rsidR="00EC6121" w:rsidRDefault="00E034C7">
            <w:r>
              <w:rPr>
                <w:b/>
                <w:bCs/>
                <w:color w:val="1F3864"/>
                <w:sz w:val="20"/>
                <w:szCs w:val="20"/>
              </w:rPr>
              <w:t>E5</w:t>
            </w:r>
            <w:r w:rsidR="00800466">
              <w:rPr>
                <w:b/>
                <w:bCs/>
                <w:color w:val="1F3864"/>
                <w:sz w:val="20"/>
                <w:szCs w:val="20"/>
              </w:rPr>
              <w:t>4</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F5D4FEA" w14:textId="77777777" w:rsidR="00EC6121" w:rsidRPr="0037126E" w:rsidRDefault="00E034C7">
            <w:pPr>
              <w:rPr>
                <w:lang w:val="en-US"/>
              </w:rPr>
            </w:pPr>
            <w:r w:rsidRPr="0037126E">
              <w:rPr>
                <w:sz w:val="20"/>
                <w:szCs w:val="20"/>
                <w:lang w:val="en-US"/>
              </w:rPr>
              <w:t>Phase 1b – If requested, the Contractor shall provide advisory support during the DBM tender procedure, including responding to technical questions from DBM tenderers and providing advisory input during the evaluation of DBM proposals.</w:t>
            </w:r>
          </w:p>
        </w:tc>
      </w:tr>
      <w:tr w:rsidR="00EC6121" w:rsidRPr="006456AF" w14:paraId="00CFCD86"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E0C9250" w14:textId="3F20A6DB" w:rsidR="00EC6121" w:rsidRDefault="00E034C7">
            <w:r>
              <w:rPr>
                <w:b/>
                <w:bCs/>
                <w:color w:val="1F3864"/>
                <w:sz w:val="20"/>
                <w:szCs w:val="20"/>
              </w:rPr>
              <w:t>E5</w:t>
            </w:r>
            <w:r w:rsidR="00800466">
              <w:rPr>
                <w:b/>
                <w:bCs/>
                <w:color w:val="1F3864"/>
                <w:sz w:val="20"/>
                <w:szCs w:val="20"/>
              </w:rPr>
              <w:t>5</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3355E21A" w14:textId="77777777" w:rsidR="00EC6121" w:rsidRPr="0037126E" w:rsidRDefault="00E034C7">
            <w:pPr>
              <w:rPr>
                <w:lang w:val="en-US"/>
              </w:rPr>
            </w:pPr>
            <w:r w:rsidRPr="0037126E">
              <w:rPr>
                <w:sz w:val="20"/>
                <w:szCs w:val="20"/>
                <w:lang w:val="en-US"/>
              </w:rPr>
              <w:t>Phase 1c – If requested, the Contractor shall provide independent technical advisory services during the Final Design phase, including: (a) review of Final Designs submitted by DBM contractors; (b) assessment of compliance with project objectives and performance requirements; and (c) assessment of proposed design changes.</w:t>
            </w:r>
          </w:p>
        </w:tc>
      </w:tr>
      <w:tr w:rsidR="00EC6121" w:rsidRPr="006456AF" w14:paraId="395B5DA8" w14:textId="77777777">
        <w:tc>
          <w:tcPr>
            <w:tcW w:w="1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F0C4B7F" w14:textId="62ADF2F4" w:rsidR="00EC6121" w:rsidRDefault="00E034C7">
            <w:r>
              <w:rPr>
                <w:b/>
                <w:bCs/>
                <w:color w:val="1F3864"/>
                <w:sz w:val="20"/>
                <w:szCs w:val="20"/>
              </w:rPr>
              <w:t>E5</w:t>
            </w:r>
            <w:r w:rsidR="00800466">
              <w:rPr>
                <w:b/>
                <w:bCs/>
                <w:color w:val="1F3864"/>
                <w:sz w:val="20"/>
                <w:szCs w:val="20"/>
              </w:rPr>
              <w:t>6</w:t>
            </w:r>
          </w:p>
        </w:tc>
        <w:tc>
          <w:tcPr>
            <w:tcW w:w="8360"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20" w:type="dxa"/>
            </w:tcMar>
          </w:tcPr>
          <w:p w14:paraId="55B91B5B" w14:textId="77777777" w:rsidR="00EC6121" w:rsidRPr="0037126E" w:rsidRDefault="00E034C7">
            <w:pPr>
              <w:rPr>
                <w:lang w:val="en-US"/>
              </w:rPr>
            </w:pPr>
            <w:r w:rsidRPr="0037126E">
              <w:rPr>
                <w:sz w:val="20"/>
                <w:szCs w:val="20"/>
                <w:lang w:val="en-US"/>
              </w:rPr>
              <w:t>Phase 1d – If requested, the Contractor shall provide independent technical advisory services during the Construction phase regarding proposed modifications or deviations from the approved design, including an assessment of risks, impacts, and recommendations.</w:t>
            </w:r>
          </w:p>
        </w:tc>
      </w:tr>
    </w:tbl>
    <w:p w14:paraId="0124C995" w14:textId="77777777" w:rsidR="00EC6121" w:rsidRPr="0037126E" w:rsidRDefault="00EC6121">
      <w:pPr>
        <w:spacing w:before="120"/>
        <w:rPr>
          <w:lang w:val="en-US"/>
        </w:rPr>
      </w:pPr>
    </w:p>
    <w:sectPr w:rsidR="00EC6121" w:rsidRPr="0037126E">
      <w:head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37F7" w14:textId="77777777" w:rsidR="00E034C7" w:rsidRDefault="00E034C7">
      <w:r>
        <w:separator/>
      </w:r>
    </w:p>
  </w:endnote>
  <w:endnote w:type="continuationSeparator" w:id="0">
    <w:p w14:paraId="21235C7D" w14:textId="77777777" w:rsidR="00E034C7" w:rsidRDefault="00E0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934B" w14:textId="77777777" w:rsidR="00E034C7" w:rsidRDefault="00E034C7">
      <w:r>
        <w:separator/>
      </w:r>
    </w:p>
  </w:footnote>
  <w:footnote w:type="continuationSeparator" w:id="0">
    <w:p w14:paraId="52638143" w14:textId="77777777" w:rsidR="00E034C7" w:rsidRDefault="00E03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4292" w14:textId="1E8BD5FE" w:rsidR="00EC6121" w:rsidRPr="00453810" w:rsidRDefault="00E034C7">
    <w:pPr>
      <w:pBdr>
        <w:bottom w:val="single" w:sz="4" w:space="4" w:color="2E5F8A"/>
      </w:pBdr>
      <w:tabs>
        <w:tab w:val="right" w:pos="9026"/>
      </w:tabs>
      <w:spacing w:after="80"/>
      <w:rPr>
        <w:color w:val="666666"/>
        <w:sz w:val="18"/>
        <w:szCs w:val="18"/>
        <w:lang w:val="en-US"/>
      </w:rPr>
    </w:pPr>
    <w:proofErr w:type="spellStart"/>
    <w:r w:rsidRPr="0037126E">
      <w:rPr>
        <w:color w:val="666666"/>
        <w:sz w:val="18"/>
        <w:szCs w:val="18"/>
        <w:lang w:val="en-US"/>
      </w:rPr>
      <w:t>Programme</w:t>
    </w:r>
    <w:proofErr w:type="spellEnd"/>
    <w:r w:rsidRPr="0037126E">
      <w:rPr>
        <w:color w:val="666666"/>
        <w:sz w:val="18"/>
        <w:szCs w:val="18"/>
        <w:lang w:val="en-US"/>
      </w:rPr>
      <w:t xml:space="preserve"> of Requirements Preliminary District Heating Design in Joure</w:t>
    </w:r>
    <w:r w:rsidRPr="0037126E">
      <w:rPr>
        <w:sz w:val="18"/>
        <w:szCs w:val="18"/>
        <w:lang w:val="en-US"/>
      </w:rPr>
      <w:tab/>
    </w:r>
    <w:r w:rsidRPr="0037126E">
      <w:rPr>
        <w:color w:val="666666"/>
        <w:sz w:val="18"/>
        <w:szCs w:val="18"/>
        <w:lang w:val="en-US"/>
      </w:rPr>
      <w:t>Municipality of De Fryske Marren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869BC"/>
    <w:multiLevelType w:val="hybridMultilevel"/>
    <w:tmpl w:val="47E6A484"/>
    <w:lvl w:ilvl="0" w:tplc="D01A0044">
      <w:start w:val="1"/>
      <w:numFmt w:val="bullet"/>
      <w:lvlText w:val="●"/>
      <w:lvlJc w:val="left"/>
      <w:pPr>
        <w:ind w:left="720" w:hanging="360"/>
      </w:pPr>
    </w:lvl>
    <w:lvl w:ilvl="1" w:tplc="9500B768">
      <w:start w:val="1"/>
      <w:numFmt w:val="bullet"/>
      <w:lvlText w:val="○"/>
      <w:lvlJc w:val="left"/>
      <w:pPr>
        <w:ind w:left="1440" w:hanging="360"/>
      </w:pPr>
    </w:lvl>
    <w:lvl w:ilvl="2" w:tplc="9E084142">
      <w:start w:val="1"/>
      <w:numFmt w:val="bullet"/>
      <w:lvlText w:val="■"/>
      <w:lvlJc w:val="left"/>
      <w:pPr>
        <w:ind w:left="2160" w:hanging="360"/>
      </w:pPr>
    </w:lvl>
    <w:lvl w:ilvl="3" w:tplc="F59854B2">
      <w:start w:val="1"/>
      <w:numFmt w:val="bullet"/>
      <w:lvlText w:val="●"/>
      <w:lvlJc w:val="left"/>
      <w:pPr>
        <w:ind w:left="2880" w:hanging="360"/>
      </w:pPr>
    </w:lvl>
    <w:lvl w:ilvl="4" w:tplc="C70E0AD0">
      <w:start w:val="1"/>
      <w:numFmt w:val="bullet"/>
      <w:lvlText w:val="○"/>
      <w:lvlJc w:val="left"/>
      <w:pPr>
        <w:ind w:left="3600" w:hanging="360"/>
      </w:pPr>
    </w:lvl>
    <w:lvl w:ilvl="5" w:tplc="385ED290">
      <w:start w:val="1"/>
      <w:numFmt w:val="bullet"/>
      <w:lvlText w:val="■"/>
      <w:lvlJc w:val="left"/>
      <w:pPr>
        <w:ind w:left="4320" w:hanging="360"/>
      </w:pPr>
    </w:lvl>
    <w:lvl w:ilvl="6" w:tplc="74D0B526">
      <w:start w:val="1"/>
      <w:numFmt w:val="bullet"/>
      <w:lvlText w:val="●"/>
      <w:lvlJc w:val="left"/>
      <w:pPr>
        <w:ind w:left="5040" w:hanging="360"/>
      </w:pPr>
    </w:lvl>
    <w:lvl w:ilvl="7" w:tplc="1B16A328">
      <w:start w:val="1"/>
      <w:numFmt w:val="bullet"/>
      <w:lvlText w:val="●"/>
      <w:lvlJc w:val="left"/>
      <w:pPr>
        <w:ind w:left="5760" w:hanging="360"/>
      </w:pPr>
    </w:lvl>
    <w:lvl w:ilvl="8" w:tplc="BFA6D8C2">
      <w:start w:val="1"/>
      <w:numFmt w:val="bullet"/>
      <w:lvlText w:val="●"/>
      <w:lvlJc w:val="left"/>
      <w:pPr>
        <w:ind w:left="6480" w:hanging="360"/>
      </w:pPr>
    </w:lvl>
  </w:abstractNum>
  <w:num w:numId="1" w16cid:durableId="3276323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21"/>
    <w:rsid w:val="001F31F8"/>
    <w:rsid w:val="00205776"/>
    <w:rsid w:val="00276E5D"/>
    <w:rsid w:val="0037126E"/>
    <w:rsid w:val="003D40A0"/>
    <w:rsid w:val="00453810"/>
    <w:rsid w:val="006456AF"/>
    <w:rsid w:val="00716610"/>
    <w:rsid w:val="00800466"/>
    <w:rsid w:val="00824318"/>
    <w:rsid w:val="0086733F"/>
    <w:rsid w:val="008B0D0C"/>
    <w:rsid w:val="00AC2079"/>
    <w:rsid w:val="00C95625"/>
    <w:rsid w:val="00D54F84"/>
    <w:rsid w:val="00E034C7"/>
    <w:rsid w:val="00E61C49"/>
    <w:rsid w:val="00EC6121"/>
    <w:rsid w:val="00ED5240"/>
    <w:rsid w:val="00EE00D7"/>
    <w:rsid w:val="00F06396"/>
    <w:rsid w:val="0524C2ED"/>
    <w:rsid w:val="093746AB"/>
    <w:rsid w:val="09E27135"/>
    <w:rsid w:val="0A3DD0FF"/>
    <w:rsid w:val="1DE03374"/>
    <w:rsid w:val="1E25C3CB"/>
    <w:rsid w:val="24C011AC"/>
    <w:rsid w:val="25017F47"/>
    <w:rsid w:val="274FC749"/>
    <w:rsid w:val="27DE9FDC"/>
    <w:rsid w:val="2C389F00"/>
    <w:rsid w:val="2FFBA1FD"/>
    <w:rsid w:val="3068826D"/>
    <w:rsid w:val="308BFCD7"/>
    <w:rsid w:val="317B8302"/>
    <w:rsid w:val="3C858905"/>
    <w:rsid w:val="40F6C78E"/>
    <w:rsid w:val="41B9F9D6"/>
    <w:rsid w:val="4289D1D4"/>
    <w:rsid w:val="485CF220"/>
    <w:rsid w:val="4A0EB58B"/>
    <w:rsid w:val="51FC8CAF"/>
    <w:rsid w:val="56CD6F79"/>
    <w:rsid w:val="6D5E6C2A"/>
    <w:rsid w:val="6E5C1DBB"/>
    <w:rsid w:val="6EA8ECAC"/>
    <w:rsid w:val="73B2FB7C"/>
    <w:rsid w:val="75AF734C"/>
    <w:rsid w:val="76A15D3C"/>
    <w:rsid w:val="770C4872"/>
    <w:rsid w:val="7BCD03A5"/>
    <w:rsid w:val="7CE1DC92"/>
    <w:rsid w:val="7EF6DDE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1979E"/>
  <w15:docId w15:val="{83AA13ED-A969-47AA-8034-DF9694F7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400" w:after="160"/>
      <w:outlineLvl w:val="0"/>
    </w:pPr>
    <w:rPr>
      <w:b/>
      <w:bCs/>
      <w:color w:val="1F3864"/>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EE00D7"/>
  </w:style>
  <w:style w:type="paragraph" w:styleId="Koptekst">
    <w:name w:val="header"/>
    <w:basedOn w:val="Standaard"/>
    <w:link w:val="KoptekstChar"/>
    <w:uiPriority w:val="99"/>
    <w:unhideWhenUsed/>
    <w:rsid w:val="00453810"/>
    <w:pPr>
      <w:tabs>
        <w:tab w:val="center" w:pos="4536"/>
        <w:tab w:val="right" w:pos="9072"/>
      </w:tabs>
    </w:pPr>
  </w:style>
  <w:style w:type="character" w:customStyle="1" w:styleId="KoptekstChar">
    <w:name w:val="Koptekst Char"/>
    <w:basedOn w:val="Standaardalinea-lettertype"/>
    <w:link w:val="Koptekst"/>
    <w:uiPriority w:val="99"/>
    <w:rsid w:val="00453810"/>
  </w:style>
  <w:style w:type="paragraph" w:styleId="Voettekst">
    <w:name w:val="footer"/>
    <w:basedOn w:val="Standaard"/>
    <w:link w:val="VoettekstChar"/>
    <w:uiPriority w:val="99"/>
    <w:unhideWhenUsed/>
    <w:rsid w:val="00453810"/>
    <w:pPr>
      <w:tabs>
        <w:tab w:val="center" w:pos="4536"/>
        <w:tab w:val="right" w:pos="9072"/>
      </w:tabs>
    </w:pPr>
  </w:style>
  <w:style w:type="character" w:customStyle="1" w:styleId="VoettekstChar">
    <w:name w:val="Voettekst Char"/>
    <w:basedOn w:val="Standaardalinea-lettertype"/>
    <w:link w:val="Voettekst"/>
    <w:uiPriority w:val="99"/>
    <w:rsid w:val="00453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5F3876F7C7FB408F5E8A347FA1FCCD" ma:contentTypeVersion="3" ma:contentTypeDescription="Een nieuw document maken." ma:contentTypeScope="" ma:versionID="a304700df503a53a72f320e9a04bd19d">
  <xsd:schema xmlns:xsd="http://www.w3.org/2001/XMLSchema" xmlns:xs="http://www.w3.org/2001/XMLSchema" xmlns:p="http://schemas.microsoft.com/office/2006/metadata/properties" xmlns:ns2="3b2d00f8-f5d4-41b4-b73e-e98316f2efe5" targetNamespace="http://schemas.microsoft.com/office/2006/metadata/properties" ma:root="true" ma:fieldsID="9a5d657bac6f7e1b51b0a425ad55a8b7" ns2:_="">
    <xsd:import namespace="3b2d00f8-f5d4-41b4-b73e-e98316f2ef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00f8-f5d4-41b4-b73e-e98316f2e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D598E-E7E0-4279-9AC5-39A96B18E0FD}">
  <ds:schemaRefs>
    <ds:schemaRef ds:uri="http://schemas.microsoft.com/sharepoint/v3/contenttype/forms"/>
  </ds:schemaRefs>
</ds:datastoreItem>
</file>

<file path=customXml/itemProps2.xml><?xml version="1.0" encoding="utf-8"?>
<ds:datastoreItem xmlns:ds="http://schemas.openxmlformats.org/officeDocument/2006/customXml" ds:itemID="{8FBE56A3-5589-44A3-89A4-69FD74DC7DB5}">
  <ds:schemaRefs>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3b2d00f8-f5d4-41b4-b73e-e98316f2efe5"/>
  </ds:schemaRefs>
</ds:datastoreItem>
</file>

<file path=customXml/itemProps3.xml><?xml version="1.0" encoding="utf-8"?>
<ds:datastoreItem xmlns:ds="http://schemas.openxmlformats.org/officeDocument/2006/customXml" ds:itemID="{E4F1864F-A114-458D-9A0E-B03B83FF2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00f8-f5d4-41b4-b73e-e98316f2e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1949</Words>
  <Characters>10724</Characters>
  <Application>Microsoft Office Word</Application>
  <DocSecurity>0</DocSecurity>
  <Lines>89</Lines>
  <Paragraphs>25</Paragraphs>
  <ScaleCrop>false</ScaleCrop>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Tibeau Kramer</cp:lastModifiedBy>
  <cp:revision>13</cp:revision>
  <dcterms:created xsi:type="dcterms:W3CDTF">2026-06-04T11:21:00Z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0x010100F55F3876F7C7FB408F5E8A347FA1FCCD</vt:lpwstr>
  </property>
</Properties>
</file>