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45155" w14:textId="6B461EFC" w:rsidR="00C37E6A" w:rsidRDefault="00125089">
      <w:r>
        <w:t xml:space="preserve">Toelichting </w:t>
      </w:r>
      <w:proofErr w:type="spellStart"/>
      <w:r>
        <w:t>Social</w:t>
      </w:r>
      <w:proofErr w:type="spellEnd"/>
      <w:r>
        <w:t xml:space="preserve"> Return </w:t>
      </w:r>
    </w:p>
    <w:p w14:paraId="496DAFD6" w14:textId="77777777" w:rsidR="00125089" w:rsidRPr="00125089" w:rsidRDefault="00125089" w:rsidP="00125089">
      <w:r w:rsidRPr="00125089">
        <w:t xml:space="preserve">Op de website wspparkstad.nl is alle informatie te vinden over de invulling van de </w:t>
      </w:r>
      <w:proofErr w:type="spellStart"/>
      <w:r w:rsidRPr="00125089">
        <w:t>Social</w:t>
      </w:r>
      <w:proofErr w:type="spellEnd"/>
      <w:r w:rsidRPr="00125089">
        <w:t xml:space="preserve"> Return-regeling. Alsmede een stappenplan, indien de aanbesteding gewonnen wordt.</w:t>
      </w:r>
    </w:p>
    <w:p w14:paraId="111AC4CD" w14:textId="42410029" w:rsidR="00125089" w:rsidRDefault="00125089" w:rsidP="00125089">
      <w:r w:rsidRPr="00125089">
        <w:t xml:space="preserve">Stappenplan: </w:t>
      </w:r>
      <w:hyperlink r:id="rId5" w:history="1">
        <w:r w:rsidRPr="005E4289">
          <w:rPr>
            <w:rStyle w:val="Hyperlink"/>
          </w:rPr>
          <w:t>https://www.wspparkstad.nl/aanbesteding-gewonnen-en-nu</w:t>
        </w:r>
      </w:hyperlink>
    </w:p>
    <w:p w14:paraId="56AAF72E" w14:textId="77777777" w:rsidR="00125089" w:rsidRPr="00125089" w:rsidRDefault="00125089" w:rsidP="00125089">
      <w:r w:rsidRPr="00125089">
        <w:t>In het kort:</w:t>
      </w:r>
    </w:p>
    <w:p w14:paraId="77D98A7B" w14:textId="77777777" w:rsidR="00125089" w:rsidRPr="00125089" w:rsidRDefault="00125089" w:rsidP="00125089">
      <w:pPr>
        <w:pStyle w:val="Lijstalinea"/>
        <w:numPr>
          <w:ilvl w:val="0"/>
          <w:numId w:val="1"/>
        </w:numPr>
      </w:pPr>
      <w:r w:rsidRPr="00125089">
        <w:t>Stap 1: neem contact op met WSP Parkstad</w:t>
      </w:r>
    </w:p>
    <w:p w14:paraId="6FA28AAA" w14:textId="77777777" w:rsidR="00125089" w:rsidRPr="00125089" w:rsidRDefault="00125089" w:rsidP="00125089">
      <w:pPr>
        <w:pStyle w:val="Lijstalinea"/>
        <w:numPr>
          <w:ilvl w:val="0"/>
          <w:numId w:val="1"/>
        </w:numPr>
      </w:pPr>
      <w:r w:rsidRPr="00125089">
        <w:t>Stap 2: Bereid het adviesgesprek voor (hier kan een plan van aanpak voor worden gedownload)</w:t>
      </w:r>
    </w:p>
    <w:p w14:paraId="49AE90DF" w14:textId="77777777" w:rsidR="00125089" w:rsidRPr="00125089" w:rsidRDefault="00125089" w:rsidP="00125089">
      <w:pPr>
        <w:pStyle w:val="Lijstalinea"/>
        <w:numPr>
          <w:ilvl w:val="0"/>
          <w:numId w:val="1"/>
        </w:numPr>
      </w:pPr>
      <w:r w:rsidRPr="00125089">
        <w:t>Stap 3: Het adviesgesprek</w:t>
      </w:r>
    </w:p>
    <w:p w14:paraId="48F89141" w14:textId="77777777" w:rsidR="00125089" w:rsidRPr="00125089" w:rsidRDefault="00125089" w:rsidP="00125089">
      <w:pPr>
        <w:pStyle w:val="Lijstalinea"/>
        <w:numPr>
          <w:ilvl w:val="0"/>
          <w:numId w:val="1"/>
        </w:numPr>
      </w:pPr>
      <w:r w:rsidRPr="00125089">
        <w:t>Stap 4: Rapportage en monitoring</w:t>
      </w:r>
    </w:p>
    <w:p w14:paraId="02E94714" w14:textId="77777777" w:rsidR="00125089" w:rsidRPr="00125089" w:rsidRDefault="00125089" w:rsidP="00125089">
      <w:pPr>
        <w:pStyle w:val="Lijstalinea"/>
        <w:numPr>
          <w:ilvl w:val="0"/>
          <w:numId w:val="1"/>
        </w:numPr>
      </w:pPr>
      <w:r w:rsidRPr="00125089">
        <w:t>Stap 5: Eindevaluatie</w:t>
      </w:r>
    </w:p>
    <w:p w14:paraId="4A588349" w14:textId="77777777" w:rsidR="00125089" w:rsidRPr="00125089" w:rsidRDefault="00125089" w:rsidP="00125089">
      <w:r w:rsidRPr="00125089">
        <w:t> </w:t>
      </w:r>
    </w:p>
    <w:p w14:paraId="40B16A21" w14:textId="77777777" w:rsidR="00125089" w:rsidRPr="00125089" w:rsidRDefault="00125089" w:rsidP="00125089">
      <w:r w:rsidRPr="00125089">
        <w:t xml:space="preserve">Er is een ‘menukaart’ beschikbaar, waarop de verschillende invullingsopties van de </w:t>
      </w:r>
      <w:proofErr w:type="spellStart"/>
      <w:r w:rsidRPr="00125089">
        <w:t>Social</w:t>
      </w:r>
      <w:proofErr w:type="spellEnd"/>
      <w:r w:rsidRPr="00125089">
        <w:t xml:space="preserve"> Return staan vermeld. Het is bijvoorbeeld ook mogelijk om voor de waarde van de </w:t>
      </w:r>
      <w:proofErr w:type="spellStart"/>
      <w:r w:rsidRPr="00125089">
        <w:t>Social</w:t>
      </w:r>
      <w:proofErr w:type="spellEnd"/>
      <w:r w:rsidRPr="00125089">
        <w:t xml:space="preserve"> Return te investeren in een Parkstad Impactpakket (https://www.everydayheroes.com/bijdragen). Zij helpen organisaties met de invulling van de </w:t>
      </w:r>
      <w:proofErr w:type="spellStart"/>
      <w:r w:rsidRPr="00125089">
        <w:t>Social</w:t>
      </w:r>
      <w:proofErr w:type="spellEnd"/>
      <w:r w:rsidRPr="00125089">
        <w:t xml:space="preserve"> Return wat soms complex kan zijn. Via hun pakketten kan je toch eenvoudiger mensen met een kwetsbare positie op de arbeidsmarkt aan het werk helpen.</w:t>
      </w:r>
    </w:p>
    <w:p w14:paraId="6604F964" w14:textId="685BD523" w:rsidR="00125089" w:rsidRPr="00642368" w:rsidRDefault="00125089">
      <w:r>
        <w:t xml:space="preserve">Zie overige documenten voor onder andere de spelregels </w:t>
      </w:r>
      <w:proofErr w:type="spellStart"/>
      <w:r>
        <w:t>Social</w:t>
      </w:r>
      <w:proofErr w:type="spellEnd"/>
      <w:r>
        <w:t xml:space="preserve"> Return, het Plan van Aanpak en de Menukaart.</w:t>
      </w:r>
    </w:p>
    <w:sectPr w:rsidR="00125089" w:rsidRPr="006423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F335C"/>
    <w:multiLevelType w:val="hybridMultilevel"/>
    <w:tmpl w:val="040C84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0661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089"/>
    <w:rsid w:val="00125089"/>
    <w:rsid w:val="001E34C2"/>
    <w:rsid w:val="0050273F"/>
    <w:rsid w:val="00642368"/>
    <w:rsid w:val="00C37E6A"/>
    <w:rsid w:val="00DA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C9B23"/>
  <w15:chartTrackingRefBased/>
  <w15:docId w15:val="{37AC7069-D201-4828-81AF-D0C4A7B41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ucida Sans Unicode" w:eastAsiaTheme="minorHAnsi" w:hAnsi="Lucida Sans Unicode" w:cstheme="minorBidi"/>
        <w:color w:val="002060"/>
        <w:sz w:val="18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250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250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2508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2508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2508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2508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2508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2508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2508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250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250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2508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2508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2508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2508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2508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2508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2508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25089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25089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2508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2508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250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2508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2508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2508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250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2508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2508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125089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250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wspparkstad.nl/aanbesteding-gewonnen-en-n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970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Kranendonk</dc:creator>
  <cp:keywords/>
  <dc:description/>
  <cp:lastModifiedBy>Jessica Kranendonk</cp:lastModifiedBy>
  <cp:revision>1</cp:revision>
  <dcterms:created xsi:type="dcterms:W3CDTF">2026-08-18T10:23:00Z</dcterms:created>
  <dcterms:modified xsi:type="dcterms:W3CDTF">2026-08-18T10:25:00Z</dcterms:modified>
</cp:coreProperties>
</file>