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846CB" w14:textId="7E066869" w:rsidR="5BD0C640" w:rsidRDefault="5BD0C640" w:rsidP="412CE1C4">
      <w:pPr>
        <w:pStyle w:val="Kop1"/>
        <w:spacing w:after="0" w:line="276" w:lineRule="auto"/>
        <w:ind w:left="851" w:hanging="851"/>
        <w:jc w:val="both"/>
        <w:rPr>
          <w:rFonts w:asciiTheme="minorHAnsi" w:hAnsiTheme="minorHAnsi" w:cstheme="minorBidi"/>
        </w:rPr>
      </w:pPr>
      <w:r w:rsidRPr="412CE1C4">
        <w:rPr>
          <w:rFonts w:asciiTheme="minorHAnsi" w:hAnsiTheme="minorHAnsi" w:cstheme="minorBidi"/>
        </w:rPr>
        <w:t>Bijlage 3A: Programma van Eisen</w:t>
      </w:r>
      <w:r w:rsidR="0045046C">
        <w:rPr>
          <w:rFonts w:asciiTheme="minorHAnsi" w:hAnsiTheme="minorHAnsi" w:cstheme="minorBidi"/>
        </w:rPr>
        <w:t xml:space="preserve"> (gewijzigd n.a.v. </w:t>
      </w:r>
      <w:r w:rsidR="002A3870">
        <w:rPr>
          <w:rFonts w:asciiTheme="minorHAnsi" w:hAnsiTheme="minorHAnsi" w:cstheme="minorBidi"/>
        </w:rPr>
        <w:t>2</w:t>
      </w:r>
      <w:r w:rsidR="002A3870" w:rsidRPr="002A3870">
        <w:rPr>
          <w:rFonts w:asciiTheme="minorHAnsi" w:hAnsiTheme="minorHAnsi" w:cstheme="minorBidi"/>
          <w:vertAlign w:val="superscript"/>
        </w:rPr>
        <w:t>de</w:t>
      </w:r>
      <w:r w:rsidR="002A3870">
        <w:rPr>
          <w:rFonts w:asciiTheme="minorHAnsi" w:hAnsiTheme="minorHAnsi" w:cstheme="minorBidi"/>
        </w:rPr>
        <w:t xml:space="preserve"> </w:t>
      </w:r>
      <w:r w:rsidR="0045046C">
        <w:rPr>
          <w:rFonts w:asciiTheme="minorHAnsi" w:hAnsiTheme="minorHAnsi" w:cstheme="minorBidi"/>
        </w:rPr>
        <w:t>NvI)</w:t>
      </w:r>
    </w:p>
    <w:p w14:paraId="6D1B7445" w14:textId="74526098" w:rsidR="006154E2" w:rsidRDefault="00841B8A" w:rsidP="412CE1C4">
      <w:pPr>
        <w:pStyle w:val="Kop1"/>
        <w:spacing w:after="0" w:line="276" w:lineRule="auto"/>
        <w:ind w:left="851" w:hanging="851"/>
        <w:jc w:val="both"/>
        <w:rPr>
          <w:rFonts w:asciiTheme="minorHAnsi" w:hAnsiTheme="minorHAnsi" w:cstheme="minorBidi"/>
        </w:rPr>
      </w:pPr>
      <w:r>
        <w:rPr>
          <w:rFonts w:asciiTheme="minorHAnsi" w:hAnsiTheme="minorHAnsi" w:cstheme="minorBidi"/>
        </w:rPr>
        <w:t xml:space="preserve">Perceel 1: </w:t>
      </w:r>
      <w:r w:rsidR="5BD0C640" w:rsidRPr="412CE1C4">
        <w:rPr>
          <w:rFonts w:asciiTheme="minorHAnsi" w:hAnsiTheme="minorHAnsi" w:cstheme="minorBidi"/>
        </w:rPr>
        <w:t xml:space="preserve">Levering </w:t>
      </w:r>
      <w:r>
        <w:rPr>
          <w:rFonts w:asciiTheme="minorHAnsi" w:hAnsiTheme="minorHAnsi" w:cstheme="minorBidi"/>
        </w:rPr>
        <w:t xml:space="preserve">diverse </w:t>
      </w:r>
      <w:r w:rsidR="73AC74A7" w:rsidRPr="412CE1C4">
        <w:rPr>
          <w:rFonts w:asciiTheme="minorHAnsi" w:hAnsiTheme="minorHAnsi" w:cstheme="minorBidi"/>
        </w:rPr>
        <w:t>bovengrondse containers</w:t>
      </w:r>
      <w:r w:rsidR="00DE7DC7">
        <w:rPr>
          <w:rFonts w:asciiTheme="minorHAnsi" w:hAnsiTheme="minorHAnsi" w:cstheme="minorHAnsi"/>
        </w:rPr>
        <w:t xml:space="preserve"> </w:t>
      </w:r>
    </w:p>
    <w:p w14:paraId="4D57F737" w14:textId="72F8C294" w:rsidR="412CE1C4" w:rsidRDefault="412CE1C4" w:rsidP="412CE1C4"/>
    <w:p w14:paraId="62C24DDA" w14:textId="10756814" w:rsidR="006154E2" w:rsidRDefault="006154E2" w:rsidP="006154E2">
      <w:r>
        <w:rPr>
          <w:b/>
          <w:bCs/>
        </w:rPr>
        <w:t>Duur contract:</w:t>
      </w:r>
      <w:r>
        <w:t xml:space="preserve"> </w:t>
      </w:r>
      <w:r w:rsidR="004E2101">
        <w:t xml:space="preserve">2 </w:t>
      </w:r>
      <w:r>
        <w:t>jaar met 3 maal een verlenging van</w:t>
      </w:r>
      <w:r w:rsidR="005637F5">
        <w:t xml:space="preserve"> 2 </w:t>
      </w:r>
      <w:r>
        <w:t>jaar tot maximaal</w:t>
      </w:r>
      <w:r w:rsidR="005637F5">
        <w:t xml:space="preserve"> 8</w:t>
      </w:r>
      <w:r>
        <w:t xml:space="preserve"> jaar, contract kan eenzijdig worden verlengd door opdrachtgever. Aan de aantallen kunnen geen rechten worden </w:t>
      </w:r>
      <w:r w:rsidR="19381718">
        <w:t>ontleend</w:t>
      </w:r>
      <w:r>
        <w:t xml:space="preserve">. </w:t>
      </w:r>
    </w:p>
    <w:p w14:paraId="53318BBF" w14:textId="77777777" w:rsidR="006154E2" w:rsidRDefault="006154E2" w:rsidP="006154E2"/>
    <w:p w14:paraId="2ECAF947" w14:textId="3A011CEC" w:rsidR="006154E2" w:rsidRDefault="006154E2" w:rsidP="006154E2">
      <w:r>
        <w:t xml:space="preserve">Aantallen (globale verwachting in periode van </w:t>
      </w:r>
      <w:r w:rsidR="003520E5">
        <w:t>4</w:t>
      </w:r>
      <w:r w:rsidR="009F36BD">
        <w:t xml:space="preserve"> </w:t>
      </w:r>
      <w:r>
        <w:t xml:space="preserve">jaar): </w:t>
      </w:r>
    </w:p>
    <w:p w14:paraId="4B434C47" w14:textId="1D706E1C" w:rsidR="0026584E" w:rsidRDefault="00141F4B" w:rsidP="00F05510">
      <w:pPr>
        <w:pStyle w:val="Lijstalinea"/>
        <w:numPr>
          <w:ilvl w:val="0"/>
          <w:numId w:val="4"/>
        </w:numPr>
      </w:pPr>
      <w:r>
        <w:t>50</w:t>
      </w:r>
      <w:r w:rsidR="00976215">
        <w:t xml:space="preserve"> </w:t>
      </w:r>
      <w:r w:rsidR="00766556">
        <w:t>Text</w:t>
      </w:r>
      <w:r w:rsidR="00B076D9">
        <w:t>iel</w:t>
      </w:r>
      <w:r w:rsidR="00C61DCE">
        <w:t>contai</w:t>
      </w:r>
      <w:r w:rsidR="000E592B">
        <w:t>ner</w:t>
      </w:r>
    </w:p>
    <w:p w14:paraId="565D28BA" w14:textId="3C20648A" w:rsidR="00622161" w:rsidRDefault="00EF73BB" w:rsidP="00F05510">
      <w:pPr>
        <w:pStyle w:val="Lijstalinea"/>
        <w:numPr>
          <w:ilvl w:val="0"/>
          <w:numId w:val="4"/>
        </w:numPr>
      </w:pPr>
      <w:r>
        <w:t>25</w:t>
      </w:r>
      <w:r w:rsidR="00493480">
        <w:t xml:space="preserve"> </w:t>
      </w:r>
      <w:r w:rsidR="000535CA">
        <w:t>G</w:t>
      </w:r>
      <w:r w:rsidR="00E756A9">
        <w:t>las</w:t>
      </w:r>
      <w:r w:rsidR="00EF6CA4">
        <w:t>container</w:t>
      </w:r>
    </w:p>
    <w:p w14:paraId="52C0C681" w14:textId="02CCB17A" w:rsidR="00BD2967" w:rsidRDefault="008E1197" w:rsidP="00F05510">
      <w:pPr>
        <w:pStyle w:val="Lijstalinea"/>
        <w:numPr>
          <w:ilvl w:val="0"/>
          <w:numId w:val="4"/>
        </w:numPr>
      </w:pPr>
      <w:r>
        <w:t>3</w:t>
      </w:r>
      <w:r w:rsidR="00526350">
        <w:t xml:space="preserve"> </w:t>
      </w:r>
      <w:r w:rsidR="00AC6CAF">
        <w:t>Papie</w:t>
      </w:r>
      <w:r w:rsidR="000C6191">
        <w:t>rcontainer</w:t>
      </w:r>
    </w:p>
    <w:p w14:paraId="2298ED10" w14:textId="72347930" w:rsidR="003414FA" w:rsidRDefault="00796D61" w:rsidP="00F05510">
      <w:pPr>
        <w:pStyle w:val="Lijstalinea"/>
        <w:numPr>
          <w:ilvl w:val="0"/>
          <w:numId w:val="4"/>
        </w:numPr>
      </w:pPr>
      <w:r>
        <w:t>5</w:t>
      </w:r>
      <w:r w:rsidR="00CA1251">
        <w:t xml:space="preserve"> </w:t>
      </w:r>
      <w:r w:rsidR="00FD20DA">
        <w:t>Rest</w:t>
      </w:r>
      <w:r w:rsidR="006E5E2B">
        <w:t>containers</w:t>
      </w:r>
    </w:p>
    <w:p w14:paraId="1716095A" w14:textId="2F44411F" w:rsidR="00364FB4" w:rsidRDefault="00364FB4" w:rsidP="006154E2"/>
    <w:p w14:paraId="4CCE54F1" w14:textId="6231444C" w:rsidR="006E3677" w:rsidRDefault="005335E4" w:rsidP="006E3677">
      <w:pPr>
        <w:pStyle w:val="Kop2"/>
        <w:numPr>
          <w:ilvl w:val="0"/>
          <w:numId w:val="6"/>
        </w:numPr>
        <w:ind w:left="851" w:hanging="851"/>
      </w:pPr>
      <w:r>
        <w:t>Eisen container</w:t>
      </w:r>
    </w:p>
    <w:p w14:paraId="4EC5601E" w14:textId="77777777" w:rsidR="00B04EEC" w:rsidRPr="00B04EEC" w:rsidRDefault="00B04EEC" w:rsidP="00B04EEC"/>
    <w:tbl>
      <w:tblPr>
        <w:tblStyle w:val="TableNorm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
        <w:gridCol w:w="7679"/>
        <w:gridCol w:w="1221"/>
      </w:tblGrid>
      <w:tr w:rsidR="006E3677" w:rsidRPr="00790770" w14:paraId="114E5666" w14:textId="77777777" w:rsidTr="5E54540A">
        <w:trPr>
          <w:trHeight w:val="255"/>
        </w:trPr>
        <w:tc>
          <w:tcPr>
            <w:tcW w:w="1018" w:type="dxa"/>
            <w:tcBorders>
              <w:top w:val="single" w:sz="4" w:space="0" w:color="auto"/>
              <w:left w:val="single" w:sz="4" w:space="0" w:color="auto"/>
              <w:bottom w:val="single" w:sz="4" w:space="0" w:color="auto"/>
              <w:right w:val="single" w:sz="4" w:space="0" w:color="auto"/>
            </w:tcBorders>
          </w:tcPr>
          <w:p w14:paraId="229D81FC" w14:textId="06608D92" w:rsidR="006E3677" w:rsidRPr="00790770" w:rsidRDefault="00B90292" w:rsidP="006E3677">
            <w:pPr>
              <w:spacing w:line="276" w:lineRule="auto"/>
              <w:contextualSpacing/>
              <w:jc w:val="both"/>
              <w:rPr>
                <w:rFonts w:cstheme="minorHAnsi"/>
                <w:b/>
                <w:bCs/>
                <w:sz w:val="20"/>
                <w:szCs w:val="20"/>
              </w:rPr>
            </w:pPr>
            <w:r w:rsidRPr="00790770">
              <w:rPr>
                <w:rFonts w:cstheme="minorHAnsi"/>
                <w:b/>
                <w:bCs/>
                <w:sz w:val="20"/>
                <w:szCs w:val="20"/>
              </w:rPr>
              <w:t>Nummer</w:t>
            </w:r>
          </w:p>
        </w:tc>
        <w:tc>
          <w:tcPr>
            <w:tcW w:w="7679" w:type="dxa"/>
            <w:tcBorders>
              <w:top w:val="single" w:sz="4" w:space="0" w:color="auto"/>
              <w:left w:val="single" w:sz="4" w:space="0" w:color="auto"/>
              <w:bottom w:val="single" w:sz="4" w:space="0" w:color="auto"/>
              <w:right w:val="single" w:sz="4" w:space="0" w:color="auto"/>
            </w:tcBorders>
            <w:hideMark/>
          </w:tcPr>
          <w:p w14:paraId="0F90719F" w14:textId="05C03B3F" w:rsidR="006E3677" w:rsidRPr="00790770" w:rsidRDefault="00790770" w:rsidP="00924747">
            <w:pPr>
              <w:rPr>
                <w:b/>
                <w:bCs/>
                <w:sz w:val="22"/>
                <w:szCs w:val="22"/>
              </w:rPr>
            </w:pPr>
            <w:r w:rsidRPr="00790770">
              <w:rPr>
                <w:b/>
                <w:bCs/>
                <w:sz w:val="22"/>
                <w:szCs w:val="22"/>
              </w:rPr>
              <w:t>Omschrijving eis</w:t>
            </w:r>
          </w:p>
        </w:tc>
        <w:tc>
          <w:tcPr>
            <w:tcW w:w="1221" w:type="dxa"/>
            <w:tcBorders>
              <w:top w:val="single" w:sz="4" w:space="0" w:color="auto"/>
              <w:left w:val="single" w:sz="4" w:space="0" w:color="auto"/>
              <w:bottom w:val="single" w:sz="4" w:space="0" w:color="auto"/>
              <w:right w:val="single" w:sz="4" w:space="0" w:color="auto"/>
            </w:tcBorders>
          </w:tcPr>
          <w:p w14:paraId="3363A8C5" w14:textId="6EC3706C" w:rsidR="006E3677" w:rsidRPr="00790770" w:rsidRDefault="00790770">
            <w:pPr>
              <w:pStyle w:val="Geenafstand"/>
              <w:spacing w:line="256" w:lineRule="auto"/>
              <w:rPr>
                <w:b/>
                <w:bCs/>
              </w:rPr>
            </w:pPr>
            <w:r w:rsidRPr="00790770">
              <w:rPr>
                <w:b/>
                <w:bCs/>
              </w:rPr>
              <w:t>Ja/nee</w:t>
            </w:r>
          </w:p>
        </w:tc>
      </w:tr>
      <w:tr w:rsidR="00B90292" w14:paraId="5C952770" w14:textId="77777777" w:rsidTr="5E54540A">
        <w:trPr>
          <w:trHeight w:val="255"/>
        </w:trPr>
        <w:tc>
          <w:tcPr>
            <w:tcW w:w="1018" w:type="dxa"/>
            <w:tcBorders>
              <w:top w:val="single" w:sz="4" w:space="0" w:color="auto"/>
              <w:left w:val="single" w:sz="4" w:space="0" w:color="auto"/>
              <w:bottom w:val="single" w:sz="4" w:space="0" w:color="auto"/>
              <w:right w:val="single" w:sz="4" w:space="0" w:color="auto"/>
            </w:tcBorders>
          </w:tcPr>
          <w:p w14:paraId="18F34888" w14:textId="22780B97" w:rsidR="00B90292" w:rsidRDefault="00B90292" w:rsidP="00B90292">
            <w:pPr>
              <w:spacing w:line="276" w:lineRule="auto"/>
              <w:contextualSpacing/>
              <w:jc w:val="both"/>
              <w:rPr>
                <w:rFonts w:cstheme="minorHAnsi"/>
                <w:sz w:val="20"/>
                <w:szCs w:val="20"/>
              </w:rPr>
            </w:pPr>
            <w:r>
              <w:rPr>
                <w:rFonts w:cstheme="minorHAnsi"/>
                <w:sz w:val="20"/>
                <w:szCs w:val="20"/>
              </w:rPr>
              <w:t>1.01</w:t>
            </w:r>
          </w:p>
        </w:tc>
        <w:tc>
          <w:tcPr>
            <w:tcW w:w="7679" w:type="dxa"/>
            <w:tcBorders>
              <w:top w:val="single" w:sz="4" w:space="0" w:color="auto"/>
              <w:left w:val="single" w:sz="4" w:space="0" w:color="auto"/>
              <w:bottom w:val="single" w:sz="4" w:space="0" w:color="auto"/>
              <w:right w:val="single" w:sz="4" w:space="0" w:color="auto"/>
            </w:tcBorders>
          </w:tcPr>
          <w:p w14:paraId="483254C9" w14:textId="2033E5E5" w:rsidR="00B90292" w:rsidRPr="00924747" w:rsidRDefault="00B90292" w:rsidP="00B90292">
            <w:pPr>
              <w:rPr>
                <w:sz w:val="22"/>
                <w:szCs w:val="22"/>
              </w:rPr>
            </w:pPr>
            <w:r w:rsidRPr="00924747">
              <w:rPr>
                <w:sz w:val="22"/>
                <w:szCs w:val="22"/>
              </w:rPr>
              <w:t>De bovengrondse container is onderlossend, wat wil zeggen dat deze wordt opgepakt en geleegd met een autolaadkraan.</w:t>
            </w:r>
          </w:p>
        </w:tc>
        <w:tc>
          <w:tcPr>
            <w:tcW w:w="1221" w:type="dxa"/>
            <w:tcBorders>
              <w:top w:val="single" w:sz="4" w:space="0" w:color="auto"/>
              <w:left w:val="single" w:sz="4" w:space="0" w:color="auto"/>
              <w:bottom w:val="single" w:sz="4" w:space="0" w:color="auto"/>
              <w:right w:val="single" w:sz="4" w:space="0" w:color="auto"/>
            </w:tcBorders>
          </w:tcPr>
          <w:p w14:paraId="4DEB7285" w14:textId="77777777" w:rsidR="00B90292" w:rsidRDefault="00B90292" w:rsidP="00B90292">
            <w:pPr>
              <w:pStyle w:val="Geenafstand"/>
              <w:spacing w:line="256" w:lineRule="auto"/>
            </w:pPr>
          </w:p>
        </w:tc>
      </w:tr>
      <w:tr w:rsidR="00B90292" w14:paraId="2CBB6949" w14:textId="77777777" w:rsidTr="5E54540A">
        <w:trPr>
          <w:trHeight w:val="255"/>
        </w:trPr>
        <w:tc>
          <w:tcPr>
            <w:tcW w:w="1018" w:type="dxa"/>
            <w:tcBorders>
              <w:top w:val="single" w:sz="4" w:space="0" w:color="auto"/>
              <w:left w:val="single" w:sz="4" w:space="0" w:color="auto"/>
              <w:bottom w:val="single" w:sz="4" w:space="0" w:color="auto"/>
              <w:right w:val="single" w:sz="4" w:space="0" w:color="auto"/>
            </w:tcBorders>
          </w:tcPr>
          <w:p w14:paraId="55CCBDAE" w14:textId="4D6C62F2" w:rsidR="00B90292" w:rsidRDefault="00B90292" w:rsidP="00B90292">
            <w:pPr>
              <w:spacing w:line="276" w:lineRule="auto"/>
              <w:contextualSpacing/>
              <w:jc w:val="both"/>
              <w:rPr>
                <w:rFonts w:cstheme="minorHAnsi"/>
                <w:sz w:val="20"/>
                <w:szCs w:val="20"/>
              </w:rPr>
            </w:pPr>
            <w:r>
              <w:rPr>
                <w:rFonts w:cstheme="minorHAnsi"/>
                <w:sz w:val="20"/>
                <w:szCs w:val="20"/>
              </w:rPr>
              <w:t>1.02</w:t>
            </w:r>
          </w:p>
        </w:tc>
        <w:tc>
          <w:tcPr>
            <w:tcW w:w="7679" w:type="dxa"/>
            <w:tcBorders>
              <w:top w:val="single" w:sz="4" w:space="0" w:color="auto"/>
              <w:left w:val="single" w:sz="4" w:space="0" w:color="auto"/>
              <w:bottom w:val="single" w:sz="4" w:space="0" w:color="auto"/>
              <w:right w:val="single" w:sz="4" w:space="0" w:color="auto"/>
            </w:tcBorders>
          </w:tcPr>
          <w:p w14:paraId="364DC1EA" w14:textId="7E1F33F5" w:rsidR="00B90292" w:rsidRDefault="00B90292" w:rsidP="00B90292">
            <w:r>
              <w:t>Onderstaande afvalfracties moeten kunnen worden geleverd:</w:t>
            </w:r>
          </w:p>
          <w:p w14:paraId="6014F124" w14:textId="77777777" w:rsidR="00B90292" w:rsidRPr="00383E3B" w:rsidRDefault="00B90292" w:rsidP="00B90292">
            <w:pPr>
              <w:rPr>
                <w:b/>
                <w:bCs/>
              </w:rPr>
            </w:pPr>
            <w:r w:rsidRPr="00383E3B">
              <w:rPr>
                <w:b/>
                <w:bCs/>
              </w:rPr>
              <w:t xml:space="preserve">       Fractie                                                      Opnamesysteem</w:t>
            </w:r>
          </w:p>
          <w:p w14:paraId="613FFD66" w14:textId="77777777" w:rsidR="00B90292" w:rsidRDefault="00B90292" w:rsidP="00B90292">
            <w:pPr>
              <w:pStyle w:val="Lijstalinea"/>
              <w:numPr>
                <w:ilvl w:val="0"/>
                <w:numId w:val="1"/>
              </w:numPr>
            </w:pPr>
            <w:r>
              <w:t>OPK                                                    3-haak</w:t>
            </w:r>
          </w:p>
          <w:p w14:paraId="6EE91D0D" w14:textId="5D7BE637" w:rsidR="00B90292" w:rsidRDefault="00B90292" w:rsidP="00B90292">
            <w:pPr>
              <w:pStyle w:val="Lijstalinea"/>
              <w:numPr>
                <w:ilvl w:val="0"/>
                <w:numId w:val="1"/>
              </w:numPr>
            </w:pPr>
            <w:r>
              <w:t xml:space="preserve">Glas   (3 </w:t>
            </w:r>
            <w:proofErr w:type="spellStart"/>
            <w:r>
              <w:t>comp</w:t>
            </w:r>
            <w:proofErr w:type="spellEnd"/>
            <w:r>
              <w:t>).                            3-haak</w:t>
            </w:r>
          </w:p>
          <w:p w14:paraId="000C6440" w14:textId="0F59E2D8" w:rsidR="00B90292" w:rsidRDefault="00B90292" w:rsidP="00B90292">
            <w:pPr>
              <w:pStyle w:val="Lijstalinea"/>
              <w:numPr>
                <w:ilvl w:val="0"/>
                <w:numId w:val="1"/>
              </w:numPr>
            </w:pPr>
            <w:r>
              <w:t>Textiel                                               3-haak</w:t>
            </w:r>
          </w:p>
          <w:p w14:paraId="073538F6" w14:textId="4B3CB718" w:rsidR="00B90292" w:rsidRDefault="00B90292" w:rsidP="00B90292">
            <w:pPr>
              <w:pStyle w:val="Lijstalinea"/>
              <w:numPr>
                <w:ilvl w:val="0"/>
                <w:numId w:val="1"/>
              </w:numPr>
            </w:pPr>
            <w:r>
              <w:t>Rest                                                   1-haak</w:t>
            </w:r>
          </w:p>
          <w:p w14:paraId="2A95953A" w14:textId="0942D80B" w:rsidR="00B90292" w:rsidRPr="005C6AF0" w:rsidRDefault="00B90292" w:rsidP="00B90292">
            <w:pPr>
              <w:rPr>
                <w:sz w:val="22"/>
                <w:szCs w:val="22"/>
              </w:rPr>
            </w:pPr>
          </w:p>
        </w:tc>
        <w:tc>
          <w:tcPr>
            <w:tcW w:w="1221" w:type="dxa"/>
            <w:tcBorders>
              <w:top w:val="single" w:sz="4" w:space="0" w:color="auto"/>
              <w:left w:val="single" w:sz="4" w:space="0" w:color="auto"/>
              <w:bottom w:val="single" w:sz="4" w:space="0" w:color="auto"/>
              <w:right w:val="single" w:sz="4" w:space="0" w:color="auto"/>
            </w:tcBorders>
          </w:tcPr>
          <w:p w14:paraId="478AA3D1" w14:textId="77777777" w:rsidR="00B90292" w:rsidRDefault="00B90292" w:rsidP="00B90292">
            <w:pPr>
              <w:pStyle w:val="Geenafstand"/>
              <w:spacing w:line="256" w:lineRule="auto"/>
            </w:pPr>
          </w:p>
        </w:tc>
      </w:tr>
      <w:tr w:rsidR="00B90292" w14:paraId="3DA59CED" w14:textId="77777777" w:rsidTr="5E54540A">
        <w:tc>
          <w:tcPr>
            <w:tcW w:w="1018" w:type="dxa"/>
            <w:tcBorders>
              <w:top w:val="single" w:sz="4" w:space="0" w:color="auto"/>
              <w:left w:val="single" w:sz="4" w:space="0" w:color="auto"/>
              <w:bottom w:val="single" w:sz="4" w:space="0" w:color="auto"/>
              <w:right w:val="single" w:sz="4" w:space="0" w:color="auto"/>
            </w:tcBorders>
          </w:tcPr>
          <w:p w14:paraId="66EB1651" w14:textId="1BE776AF" w:rsidR="00B90292" w:rsidRDefault="00B90292" w:rsidP="00B90292">
            <w:pPr>
              <w:spacing w:line="276" w:lineRule="auto"/>
              <w:contextualSpacing/>
              <w:jc w:val="both"/>
              <w:rPr>
                <w:rFonts w:cstheme="minorHAnsi"/>
                <w:sz w:val="20"/>
                <w:szCs w:val="20"/>
              </w:rPr>
            </w:pPr>
            <w:r>
              <w:rPr>
                <w:rFonts w:cstheme="minorHAnsi"/>
                <w:sz w:val="20"/>
                <w:szCs w:val="20"/>
              </w:rPr>
              <w:t>1.03</w:t>
            </w:r>
          </w:p>
        </w:tc>
        <w:tc>
          <w:tcPr>
            <w:tcW w:w="7679" w:type="dxa"/>
            <w:tcBorders>
              <w:top w:val="single" w:sz="4" w:space="0" w:color="auto"/>
              <w:left w:val="single" w:sz="4" w:space="0" w:color="auto"/>
              <w:bottom w:val="single" w:sz="4" w:space="0" w:color="auto"/>
              <w:right w:val="single" w:sz="4" w:space="0" w:color="auto"/>
            </w:tcBorders>
            <w:hideMark/>
          </w:tcPr>
          <w:p w14:paraId="63C42081" w14:textId="1F53C291" w:rsidR="00B90292" w:rsidRDefault="00B90292" w:rsidP="00B90292">
            <w:pPr>
              <w:pStyle w:val="Geenafstand"/>
              <w:spacing w:line="256" w:lineRule="auto"/>
            </w:pPr>
            <w:r>
              <w:t xml:space="preserve">De container heeft een maximale afmeting van </w:t>
            </w:r>
            <w:r w:rsidRPr="00610E4F">
              <w:t>1850x2050</w:t>
            </w:r>
            <w:r>
              <w:t xml:space="preserve"> mm ongeacht de fractie en hebben een bruto inhoud van </w:t>
            </w:r>
            <w:r w:rsidR="006466B9">
              <w:t xml:space="preserve">minimaal </w:t>
            </w:r>
            <w:r>
              <w:t>3</w:t>
            </w:r>
            <w:r w:rsidR="006466B9">
              <w:t xml:space="preserve"> m3 en</w:t>
            </w:r>
            <w:r w:rsidR="007566BC">
              <w:t>/of</w:t>
            </w:r>
            <w:r w:rsidR="006466B9">
              <w:t xml:space="preserve"> maximaal 3,5m3</w:t>
            </w:r>
            <w:r>
              <w:t xml:space="preserve">. De container dient passend te zijn op ons wagenpark. </w:t>
            </w:r>
          </w:p>
        </w:tc>
        <w:tc>
          <w:tcPr>
            <w:tcW w:w="1221" w:type="dxa"/>
            <w:tcBorders>
              <w:top w:val="single" w:sz="4" w:space="0" w:color="auto"/>
              <w:left w:val="single" w:sz="4" w:space="0" w:color="auto"/>
              <w:bottom w:val="single" w:sz="4" w:space="0" w:color="auto"/>
              <w:right w:val="single" w:sz="4" w:space="0" w:color="auto"/>
            </w:tcBorders>
          </w:tcPr>
          <w:p w14:paraId="761FD119" w14:textId="77777777" w:rsidR="00B90292" w:rsidRDefault="00B90292" w:rsidP="00B90292">
            <w:pPr>
              <w:pStyle w:val="Geenafstand"/>
              <w:spacing w:line="256" w:lineRule="auto"/>
            </w:pPr>
          </w:p>
        </w:tc>
      </w:tr>
      <w:tr w:rsidR="00B90292" w14:paraId="5A537F0E" w14:textId="77777777" w:rsidTr="5E54540A">
        <w:tc>
          <w:tcPr>
            <w:tcW w:w="1018" w:type="dxa"/>
            <w:tcBorders>
              <w:top w:val="single" w:sz="4" w:space="0" w:color="auto"/>
              <w:left w:val="single" w:sz="4" w:space="0" w:color="auto"/>
              <w:bottom w:val="single" w:sz="4" w:space="0" w:color="auto"/>
              <w:right w:val="single" w:sz="4" w:space="0" w:color="auto"/>
            </w:tcBorders>
          </w:tcPr>
          <w:p w14:paraId="1581F8DB" w14:textId="16B5EE3C" w:rsidR="00B90292" w:rsidRDefault="002D28E7" w:rsidP="00B90292">
            <w:pPr>
              <w:spacing w:line="276" w:lineRule="auto"/>
              <w:contextualSpacing/>
              <w:jc w:val="both"/>
              <w:rPr>
                <w:rFonts w:cstheme="minorHAnsi"/>
                <w:sz w:val="20"/>
                <w:szCs w:val="20"/>
              </w:rPr>
            </w:pPr>
            <w:r>
              <w:rPr>
                <w:rFonts w:cstheme="minorHAnsi"/>
                <w:sz w:val="20"/>
                <w:szCs w:val="20"/>
              </w:rPr>
              <w:t>1.04</w:t>
            </w:r>
          </w:p>
        </w:tc>
        <w:tc>
          <w:tcPr>
            <w:tcW w:w="7679" w:type="dxa"/>
            <w:tcBorders>
              <w:top w:val="single" w:sz="4" w:space="0" w:color="auto"/>
              <w:left w:val="single" w:sz="4" w:space="0" w:color="auto"/>
              <w:bottom w:val="single" w:sz="4" w:space="0" w:color="auto"/>
              <w:right w:val="single" w:sz="4" w:space="0" w:color="auto"/>
            </w:tcBorders>
            <w:hideMark/>
          </w:tcPr>
          <w:p w14:paraId="3634AB59" w14:textId="77777777" w:rsidR="00B90292" w:rsidRDefault="00B90292" w:rsidP="00B90292">
            <w:pPr>
              <w:pStyle w:val="Geenafstand"/>
              <w:spacing w:line="256" w:lineRule="auto"/>
            </w:pPr>
            <w:r>
              <w:t>Nieuw geleverde containers worden na levering op basis van TUV criteria gecontroleerd en geaccepteerd door opdrachtgever.</w:t>
            </w:r>
          </w:p>
        </w:tc>
        <w:tc>
          <w:tcPr>
            <w:tcW w:w="1221" w:type="dxa"/>
            <w:tcBorders>
              <w:top w:val="single" w:sz="4" w:space="0" w:color="auto"/>
              <w:left w:val="single" w:sz="4" w:space="0" w:color="auto"/>
              <w:bottom w:val="single" w:sz="4" w:space="0" w:color="auto"/>
              <w:right w:val="single" w:sz="4" w:space="0" w:color="auto"/>
            </w:tcBorders>
          </w:tcPr>
          <w:p w14:paraId="1D9E3B3E" w14:textId="77777777" w:rsidR="00B90292" w:rsidRDefault="00B90292" w:rsidP="00B90292">
            <w:pPr>
              <w:pStyle w:val="Geenafstand"/>
              <w:spacing w:line="256" w:lineRule="auto"/>
            </w:pPr>
          </w:p>
        </w:tc>
      </w:tr>
      <w:tr w:rsidR="00B90292" w14:paraId="7B925DF0" w14:textId="77777777" w:rsidTr="5E54540A">
        <w:tc>
          <w:tcPr>
            <w:tcW w:w="1018" w:type="dxa"/>
            <w:tcBorders>
              <w:top w:val="single" w:sz="4" w:space="0" w:color="auto"/>
              <w:left w:val="single" w:sz="4" w:space="0" w:color="auto"/>
              <w:bottom w:val="single" w:sz="4" w:space="0" w:color="auto"/>
              <w:right w:val="single" w:sz="4" w:space="0" w:color="auto"/>
            </w:tcBorders>
          </w:tcPr>
          <w:p w14:paraId="7EEBBA53" w14:textId="4A9589DE" w:rsidR="00B90292" w:rsidRDefault="002D28E7" w:rsidP="00F57A95">
            <w:pPr>
              <w:spacing w:line="276" w:lineRule="auto"/>
              <w:contextualSpacing/>
              <w:jc w:val="both"/>
              <w:rPr>
                <w:rFonts w:cstheme="minorHAnsi"/>
                <w:sz w:val="20"/>
                <w:szCs w:val="20"/>
              </w:rPr>
            </w:pPr>
            <w:r>
              <w:rPr>
                <w:rFonts w:cstheme="minorHAnsi"/>
                <w:sz w:val="20"/>
                <w:szCs w:val="20"/>
              </w:rPr>
              <w:t>1.05</w:t>
            </w:r>
          </w:p>
        </w:tc>
        <w:tc>
          <w:tcPr>
            <w:tcW w:w="7679" w:type="dxa"/>
            <w:tcBorders>
              <w:top w:val="single" w:sz="4" w:space="0" w:color="auto"/>
              <w:left w:val="single" w:sz="4" w:space="0" w:color="auto"/>
              <w:bottom w:val="single" w:sz="4" w:space="0" w:color="auto"/>
              <w:right w:val="single" w:sz="4" w:space="0" w:color="auto"/>
            </w:tcBorders>
            <w:hideMark/>
          </w:tcPr>
          <w:p w14:paraId="3457FC5D" w14:textId="77777777" w:rsidR="00B90292" w:rsidRDefault="00B90292" w:rsidP="00B90292">
            <w:pPr>
              <w:pStyle w:val="Geenafstand"/>
              <w:spacing w:line="256" w:lineRule="auto"/>
            </w:pPr>
            <w:r>
              <w:t>De containers dienen bestand te zijn tegen seizoensinvloeden en invloeden van regen- en pekelwater (strooizout).</w:t>
            </w:r>
          </w:p>
        </w:tc>
        <w:tc>
          <w:tcPr>
            <w:tcW w:w="1221" w:type="dxa"/>
            <w:tcBorders>
              <w:top w:val="single" w:sz="4" w:space="0" w:color="auto"/>
              <w:left w:val="single" w:sz="4" w:space="0" w:color="auto"/>
              <w:bottom w:val="single" w:sz="4" w:space="0" w:color="auto"/>
              <w:right w:val="single" w:sz="4" w:space="0" w:color="auto"/>
            </w:tcBorders>
          </w:tcPr>
          <w:p w14:paraId="2E793927" w14:textId="77777777" w:rsidR="00B90292" w:rsidRDefault="00B90292" w:rsidP="00B90292">
            <w:pPr>
              <w:pStyle w:val="Geenafstand"/>
              <w:spacing w:line="256" w:lineRule="auto"/>
            </w:pPr>
          </w:p>
        </w:tc>
      </w:tr>
      <w:tr w:rsidR="00B90292" w14:paraId="17869FBE" w14:textId="77777777" w:rsidTr="5E54540A">
        <w:tc>
          <w:tcPr>
            <w:tcW w:w="1018" w:type="dxa"/>
            <w:tcBorders>
              <w:top w:val="single" w:sz="4" w:space="0" w:color="auto"/>
              <w:left w:val="single" w:sz="4" w:space="0" w:color="auto"/>
              <w:bottom w:val="single" w:sz="4" w:space="0" w:color="auto"/>
              <w:right w:val="single" w:sz="4" w:space="0" w:color="auto"/>
            </w:tcBorders>
          </w:tcPr>
          <w:p w14:paraId="56CB9D0E" w14:textId="0515696F" w:rsidR="00B90292" w:rsidRDefault="002D28E7" w:rsidP="00F57A95">
            <w:pPr>
              <w:spacing w:line="276" w:lineRule="auto"/>
              <w:contextualSpacing/>
              <w:jc w:val="both"/>
              <w:rPr>
                <w:rFonts w:cstheme="minorHAnsi"/>
                <w:sz w:val="20"/>
                <w:szCs w:val="20"/>
              </w:rPr>
            </w:pPr>
            <w:r>
              <w:rPr>
                <w:rFonts w:cstheme="minorHAnsi"/>
                <w:sz w:val="20"/>
                <w:szCs w:val="20"/>
              </w:rPr>
              <w:t>1.06</w:t>
            </w:r>
          </w:p>
        </w:tc>
        <w:tc>
          <w:tcPr>
            <w:tcW w:w="7679" w:type="dxa"/>
            <w:tcBorders>
              <w:top w:val="single" w:sz="4" w:space="0" w:color="auto"/>
              <w:left w:val="single" w:sz="4" w:space="0" w:color="auto"/>
              <w:bottom w:val="single" w:sz="4" w:space="0" w:color="auto"/>
              <w:right w:val="single" w:sz="4" w:space="0" w:color="auto"/>
            </w:tcBorders>
          </w:tcPr>
          <w:p w14:paraId="5C5500DE" w14:textId="6B704BED" w:rsidR="00B90292" w:rsidRDefault="00B90292" w:rsidP="00B90292">
            <w:pPr>
              <w:pStyle w:val="Geenafstand"/>
              <w:spacing w:line="256" w:lineRule="auto"/>
            </w:pPr>
            <w:r w:rsidRPr="00FE1679">
              <w:t xml:space="preserve">De containers dienen geleverd te worden met fractie aanduiding in de vorm van een RVS tekstplaat die wordt voorzien door opdrachtnemer. Het formaat van de plaat is ca  80x80cm en het ontwerp </w:t>
            </w:r>
            <w:r w:rsidR="4958C99E">
              <w:t xml:space="preserve">(zie bijlage) </w:t>
            </w:r>
            <w:r w:rsidRPr="00FE1679">
              <w:t>wordt aangeleverd door de opdrachtgeve</w:t>
            </w:r>
            <w:r w:rsidRPr="00AD6AF3">
              <w:t>r.</w:t>
            </w:r>
            <w:r>
              <w:t xml:space="preserve"> </w:t>
            </w:r>
          </w:p>
        </w:tc>
        <w:tc>
          <w:tcPr>
            <w:tcW w:w="1221" w:type="dxa"/>
            <w:tcBorders>
              <w:top w:val="single" w:sz="4" w:space="0" w:color="auto"/>
              <w:left w:val="single" w:sz="4" w:space="0" w:color="auto"/>
              <w:bottom w:val="single" w:sz="4" w:space="0" w:color="auto"/>
              <w:right w:val="single" w:sz="4" w:space="0" w:color="auto"/>
            </w:tcBorders>
          </w:tcPr>
          <w:p w14:paraId="440F3C3C" w14:textId="77777777" w:rsidR="00B90292" w:rsidRDefault="00B90292" w:rsidP="00B90292">
            <w:pPr>
              <w:pStyle w:val="Geenafstand"/>
              <w:spacing w:line="256" w:lineRule="auto"/>
            </w:pPr>
          </w:p>
        </w:tc>
      </w:tr>
      <w:tr w:rsidR="00B90292" w14:paraId="2F5B6631" w14:textId="77777777" w:rsidTr="5E54540A">
        <w:tc>
          <w:tcPr>
            <w:tcW w:w="1018" w:type="dxa"/>
            <w:tcBorders>
              <w:top w:val="single" w:sz="4" w:space="0" w:color="auto"/>
              <w:left w:val="single" w:sz="4" w:space="0" w:color="auto"/>
              <w:bottom w:val="single" w:sz="4" w:space="0" w:color="auto"/>
              <w:right w:val="single" w:sz="4" w:space="0" w:color="auto"/>
            </w:tcBorders>
          </w:tcPr>
          <w:p w14:paraId="58924135" w14:textId="4E8B1764" w:rsidR="00B90292" w:rsidRDefault="002D28E7" w:rsidP="00F57A95">
            <w:pPr>
              <w:spacing w:line="276" w:lineRule="auto"/>
              <w:contextualSpacing/>
              <w:jc w:val="both"/>
              <w:rPr>
                <w:rFonts w:cstheme="minorHAnsi"/>
                <w:sz w:val="20"/>
                <w:szCs w:val="20"/>
              </w:rPr>
            </w:pPr>
            <w:r>
              <w:rPr>
                <w:rFonts w:cstheme="minorHAnsi"/>
                <w:sz w:val="20"/>
                <w:szCs w:val="20"/>
              </w:rPr>
              <w:t>1.07</w:t>
            </w:r>
          </w:p>
        </w:tc>
        <w:tc>
          <w:tcPr>
            <w:tcW w:w="7679" w:type="dxa"/>
            <w:tcBorders>
              <w:top w:val="single" w:sz="4" w:space="0" w:color="auto"/>
              <w:left w:val="single" w:sz="4" w:space="0" w:color="auto"/>
              <w:bottom w:val="single" w:sz="4" w:space="0" w:color="auto"/>
              <w:right w:val="single" w:sz="4" w:space="0" w:color="auto"/>
            </w:tcBorders>
          </w:tcPr>
          <w:p w14:paraId="7DDC7F2B" w14:textId="3FDC0674" w:rsidR="00B90292" w:rsidRDefault="00B90292" w:rsidP="00B90292">
            <w:pPr>
              <w:pStyle w:val="Geenafstand"/>
              <w:spacing w:line="256" w:lineRule="auto"/>
            </w:pPr>
            <w:r>
              <w:t>De inworp openingen dienen aan de kopse kanten van de container te zitten.</w:t>
            </w:r>
          </w:p>
        </w:tc>
        <w:tc>
          <w:tcPr>
            <w:tcW w:w="1221" w:type="dxa"/>
            <w:tcBorders>
              <w:top w:val="single" w:sz="4" w:space="0" w:color="auto"/>
              <w:left w:val="single" w:sz="4" w:space="0" w:color="auto"/>
              <w:bottom w:val="single" w:sz="4" w:space="0" w:color="auto"/>
              <w:right w:val="single" w:sz="4" w:space="0" w:color="auto"/>
            </w:tcBorders>
          </w:tcPr>
          <w:p w14:paraId="0F078A90" w14:textId="77777777" w:rsidR="00B90292" w:rsidRDefault="00B90292" w:rsidP="00B90292">
            <w:pPr>
              <w:pStyle w:val="Geenafstand"/>
              <w:spacing w:line="256" w:lineRule="auto"/>
            </w:pPr>
          </w:p>
        </w:tc>
      </w:tr>
      <w:tr w:rsidR="00B90292" w14:paraId="6296EFAE" w14:textId="77777777" w:rsidTr="002643B0">
        <w:trPr>
          <w:trHeight w:val="853"/>
        </w:trPr>
        <w:tc>
          <w:tcPr>
            <w:tcW w:w="1018" w:type="dxa"/>
            <w:tcBorders>
              <w:top w:val="single" w:sz="4" w:space="0" w:color="auto"/>
              <w:left w:val="single" w:sz="4" w:space="0" w:color="auto"/>
              <w:bottom w:val="single" w:sz="4" w:space="0" w:color="auto"/>
              <w:right w:val="single" w:sz="4" w:space="0" w:color="auto"/>
            </w:tcBorders>
          </w:tcPr>
          <w:p w14:paraId="71C58CCC" w14:textId="6FD2D5A9" w:rsidR="00B90292" w:rsidRDefault="002D28E7" w:rsidP="00F57A95">
            <w:pPr>
              <w:spacing w:line="276" w:lineRule="auto"/>
              <w:contextualSpacing/>
              <w:jc w:val="both"/>
              <w:rPr>
                <w:rFonts w:cstheme="minorHAnsi"/>
                <w:sz w:val="20"/>
                <w:szCs w:val="20"/>
              </w:rPr>
            </w:pPr>
            <w:r>
              <w:rPr>
                <w:rFonts w:cstheme="minorHAnsi"/>
                <w:sz w:val="20"/>
                <w:szCs w:val="20"/>
              </w:rPr>
              <w:t>1.08</w:t>
            </w:r>
          </w:p>
        </w:tc>
        <w:tc>
          <w:tcPr>
            <w:tcW w:w="7679" w:type="dxa"/>
            <w:tcBorders>
              <w:top w:val="single" w:sz="4" w:space="0" w:color="auto"/>
              <w:left w:val="single" w:sz="4" w:space="0" w:color="auto"/>
              <w:bottom w:val="single" w:sz="4" w:space="0" w:color="auto"/>
              <w:right w:val="single" w:sz="4" w:space="0" w:color="auto"/>
            </w:tcBorders>
          </w:tcPr>
          <w:p w14:paraId="42B76A1E" w14:textId="25AA9DC7" w:rsidR="00B90292" w:rsidRPr="00C21361" w:rsidRDefault="00B90292" w:rsidP="00B90292">
            <w:pPr>
              <w:spacing w:line="240" w:lineRule="auto"/>
              <w:rPr>
                <w:rFonts w:ascii="Arial" w:hAnsi="Arial" w:cs="Arial"/>
                <w:color w:val="000000"/>
                <w:sz w:val="22"/>
                <w:szCs w:val="22"/>
              </w:rPr>
            </w:pPr>
            <w:r>
              <w:rPr>
                <w:rFonts w:ascii="Arial" w:hAnsi="Arial" w:cs="Arial"/>
                <w:color w:val="000000"/>
                <w:sz w:val="22"/>
                <w:szCs w:val="22"/>
              </w:rPr>
              <w:t>De container dient zodanig geconstrueerd en afgewerkt te zijn dat deze geen scherpe randen of uitstekende delen bevat die verwondingen of schade kunnen veroorzaken.</w:t>
            </w:r>
          </w:p>
        </w:tc>
        <w:tc>
          <w:tcPr>
            <w:tcW w:w="1221" w:type="dxa"/>
            <w:tcBorders>
              <w:top w:val="single" w:sz="4" w:space="0" w:color="auto"/>
              <w:left w:val="single" w:sz="4" w:space="0" w:color="auto"/>
              <w:bottom w:val="single" w:sz="4" w:space="0" w:color="auto"/>
              <w:right w:val="single" w:sz="4" w:space="0" w:color="auto"/>
            </w:tcBorders>
          </w:tcPr>
          <w:p w14:paraId="116ECC0E" w14:textId="77777777" w:rsidR="00B90292" w:rsidRDefault="00B90292" w:rsidP="00B90292">
            <w:pPr>
              <w:pStyle w:val="Geenafstand"/>
              <w:spacing w:line="256" w:lineRule="auto"/>
            </w:pPr>
          </w:p>
        </w:tc>
      </w:tr>
      <w:tr w:rsidR="00B90292" w14:paraId="0E4BDEFC" w14:textId="77777777" w:rsidTr="5E54540A">
        <w:tc>
          <w:tcPr>
            <w:tcW w:w="1018" w:type="dxa"/>
            <w:tcBorders>
              <w:top w:val="single" w:sz="4" w:space="0" w:color="auto"/>
              <w:left w:val="single" w:sz="4" w:space="0" w:color="auto"/>
              <w:bottom w:val="single" w:sz="4" w:space="0" w:color="auto"/>
              <w:right w:val="single" w:sz="4" w:space="0" w:color="auto"/>
            </w:tcBorders>
          </w:tcPr>
          <w:p w14:paraId="3A321E0E" w14:textId="77E11917" w:rsidR="00B90292" w:rsidRDefault="002D28E7" w:rsidP="00F57A95">
            <w:pPr>
              <w:spacing w:line="276" w:lineRule="auto"/>
              <w:contextualSpacing/>
              <w:jc w:val="both"/>
              <w:rPr>
                <w:rFonts w:cstheme="minorHAnsi"/>
                <w:sz w:val="20"/>
                <w:szCs w:val="20"/>
              </w:rPr>
            </w:pPr>
            <w:r>
              <w:rPr>
                <w:rFonts w:cstheme="minorHAnsi"/>
                <w:sz w:val="20"/>
                <w:szCs w:val="20"/>
              </w:rPr>
              <w:lastRenderedPageBreak/>
              <w:t>1.09</w:t>
            </w:r>
          </w:p>
        </w:tc>
        <w:tc>
          <w:tcPr>
            <w:tcW w:w="7679" w:type="dxa"/>
            <w:tcBorders>
              <w:top w:val="single" w:sz="4" w:space="0" w:color="auto"/>
              <w:left w:val="single" w:sz="4" w:space="0" w:color="auto"/>
              <w:bottom w:val="single" w:sz="4" w:space="0" w:color="auto"/>
              <w:right w:val="single" w:sz="4" w:space="0" w:color="auto"/>
            </w:tcBorders>
          </w:tcPr>
          <w:p w14:paraId="5EA62BD1" w14:textId="26B0EFFE" w:rsidR="00A209DB" w:rsidRDefault="00B90292" w:rsidP="00B90292">
            <w:pPr>
              <w:spacing w:line="240" w:lineRule="auto"/>
              <w:rPr>
                <w:rFonts w:ascii="Arial" w:hAnsi="Arial" w:cs="Arial"/>
                <w:color w:val="000000" w:themeColor="text1"/>
                <w:sz w:val="22"/>
                <w:szCs w:val="22"/>
              </w:rPr>
            </w:pPr>
            <w:r w:rsidRPr="715EC0B1">
              <w:rPr>
                <w:rFonts w:ascii="Arial" w:hAnsi="Arial" w:cs="Arial"/>
                <w:color w:val="000000" w:themeColor="text1"/>
                <w:sz w:val="22"/>
                <w:szCs w:val="22"/>
              </w:rPr>
              <w:t>De</w:t>
            </w:r>
            <w:r w:rsidR="009B6CE1">
              <w:rPr>
                <w:rFonts w:ascii="Arial" w:hAnsi="Arial" w:cs="Arial"/>
                <w:color w:val="000000" w:themeColor="text1"/>
                <w:sz w:val="22"/>
                <w:szCs w:val="22"/>
              </w:rPr>
              <w:t xml:space="preserve"> </w:t>
            </w:r>
            <w:r w:rsidRPr="715EC0B1">
              <w:rPr>
                <w:rFonts w:ascii="Arial" w:hAnsi="Arial" w:cs="Arial"/>
                <w:color w:val="000000" w:themeColor="text1"/>
                <w:sz w:val="22"/>
                <w:szCs w:val="22"/>
              </w:rPr>
              <w:t xml:space="preserve">restcontainer wordt uitgevoerd in de kleur </w:t>
            </w:r>
            <w:proofErr w:type="spellStart"/>
            <w:r w:rsidRPr="715EC0B1">
              <w:rPr>
                <w:rFonts w:ascii="Arial" w:hAnsi="Arial" w:cs="Arial"/>
                <w:color w:val="000000" w:themeColor="text1"/>
                <w:sz w:val="22"/>
                <w:szCs w:val="22"/>
              </w:rPr>
              <w:t>Antractiet</w:t>
            </w:r>
            <w:proofErr w:type="spellEnd"/>
            <w:r w:rsidRPr="715EC0B1">
              <w:rPr>
                <w:rFonts w:ascii="Arial" w:hAnsi="Arial" w:cs="Arial"/>
                <w:color w:val="000000" w:themeColor="text1"/>
                <w:sz w:val="22"/>
                <w:szCs w:val="22"/>
              </w:rPr>
              <w:t xml:space="preserve"> (RAL 7016)</w:t>
            </w:r>
            <w:r w:rsidR="00A86067">
              <w:rPr>
                <w:rFonts w:ascii="Arial" w:hAnsi="Arial" w:cs="Arial"/>
                <w:color w:val="000000" w:themeColor="text1"/>
                <w:sz w:val="22"/>
                <w:szCs w:val="22"/>
              </w:rPr>
              <w:t xml:space="preserve"> met aan</w:t>
            </w:r>
            <w:r w:rsidR="0049167A">
              <w:rPr>
                <w:rFonts w:ascii="Arial" w:hAnsi="Arial" w:cs="Arial"/>
                <w:color w:val="000000" w:themeColor="text1"/>
                <w:sz w:val="22"/>
                <w:szCs w:val="22"/>
              </w:rPr>
              <w:t xml:space="preserve"> de inworp</w:t>
            </w:r>
            <w:r w:rsidR="00A86067">
              <w:rPr>
                <w:rFonts w:ascii="Arial" w:hAnsi="Arial" w:cs="Arial"/>
                <w:color w:val="000000" w:themeColor="text1"/>
                <w:sz w:val="22"/>
                <w:szCs w:val="22"/>
              </w:rPr>
              <w:t>zijde een RVS fractieplaat</w:t>
            </w:r>
            <w:r w:rsidRPr="715EC0B1">
              <w:rPr>
                <w:rFonts w:ascii="Arial" w:hAnsi="Arial" w:cs="Arial"/>
                <w:color w:val="000000" w:themeColor="text1"/>
                <w:sz w:val="22"/>
                <w:szCs w:val="22"/>
              </w:rPr>
              <w:t>.</w:t>
            </w:r>
            <w:r w:rsidR="00A86067">
              <w:rPr>
                <w:rFonts w:ascii="Arial" w:hAnsi="Arial" w:cs="Arial"/>
                <w:color w:val="000000" w:themeColor="text1"/>
                <w:sz w:val="22"/>
                <w:szCs w:val="22"/>
              </w:rPr>
              <w:t xml:space="preserve"> </w:t>
            </w:r>
            <w:r w:rsidR="0049167A">
              <w:rPr>
                <w:rFonts w:ascii="Arial" w:hAnsi="Arial" w:cs="Arial"/>
                <w:color w:val="000000" w:themeColor="text1"/>
                <w:sz w:val="22"/>
                <w:szCs w:val="22"/>
              </w:rPr>
              <w:t xml:space="preserve">De overige 3 zijkanten </w:t>
            </w:r>
            <w:r w:rsidR="00FE579D">
              <w:rPr>
                <w:rFonts w:ascii="Arial" w:hAnsi="Arial" w:cs="Arial"/>
                <w:color w:val="000000" w:themeColor="text1"/>
                <w:sz w:val="22"/>
                <w:szCs w:val="22"/>
              </w:rPr>
              <w:t>word</w:t>
            </w:r>
            <w:r w:rsidR="003F137A">
              <w:rPr>
                <w:rFonts w:ascii="Arial" w:hAnsi="Arial" w:cs="Arial"/>
                <w:color w:val="000000" w:themeColor="text1"/>
                <w:sz w:val="22"/>
                <w:szCs w:val="22"/>
              </w:rPr>
              <w:t xml:space="preserve">en voorzien </w:t>
            </w:r>
            <w:r w:rsidR="00FE579D">
              <w:rPr>
                <w:rFonts w:ascii="Arial" w:hAnsi="Arial" w:cs="Arial"/>
                <w:color w:val="000000" w:themeColor="text1"/>
                <w:sz w:val="22"/>
                <w:szCs w:val="22"/>
              </w:rPr>
              <w:t xml:space="preserve"> een fractieaanduiding</w:t>
            </w:r>
            <w:r w:rsidR="003F137A">
              <w:rPr>
                <w:rFonts w:ascii="Arial" w:hAnsi="Arial" w:cs="Arial"/>
                <w:color w:val="000000" w:themeColor="text1"/>
                <w:sz w:val="22"/>
                <w:szCs w:val="22"/>
              </w:rPr>
              <w:t xml:space="preserve"> </w:t>
            </w:r>
            <w:r w:rsidR="008B774D">
              <w:rPr>
                <w:rFonts w:ascii="Arial" w:hAnsi="Arial" w:cs="Arial"/>
                <w:color w:val="000000" w:themeColor="text1"/>
                <w:sz w:val="22"/>
                <w:szCs w:val="22"/>
              </w:rPr>
              <w:t>in sticker</w:t>
            </w:r>
            <w:r w:rsidR="00C879E5">
              <w:rPr>
                <w:rFonts w:ascii="Arial" w:hAnsi="Arial" w:cs="Arial"/>
                <w:color w:val="000000" w:themeColor="text1"/>
                <w:sz w:val="22"/>
                <w:szCs w:val="22"/>
              </w:rPr>
              <w:t xml:space="preserve"> in </w:t>
            </w:r>
            <w:r w:rsidR="002120DF">
              <w:rPr>
                <w:rFonts w:ascii="Arial" w:hAnsi="Arial" w:cs="Arial"/>
                <w:color w:val="000000" w:themeColor="text1"/>
                <w:sz w:val="22"/>
                <w:szCs w:val="22"/>
              </w:rPr>
              <w:t xml:space="preserve">de kleur </w:t>
            </w:r>
            <w:r w:rsidR="00C879E5">
              <w:rPr>
                <w:rFonts w:ascii="Arial" w:hAnsi="Arial" w:cs="Arial"/>
                <w:color w:val="000000" w:themeColor="text1"/>
                <w:sz w:val="22"/>
                <w:szCs w:val="22"/>
              </w:rPr>
              <w:t>w</w:t>
            </w:r>
            <w:r w:rsidR="00853110">
              <w:rPr>
                <w:rFonts w:ascii="Arial" w:hAnsi="Arial" w:cs="Arial"/>
                <w:color w:val="000000" w:themeColor="text1"/>
                <w:sz w:val="22"/>
                <w:szCs w:val="22"/>
              </w:rPr>
              <w:t xml:space="preserve">it. </w:t>
            </w:r>
          </w:p>
          <w:p w14:paraId="20B3DA7E" w14:textId="77777777" w:rsidR="00A209DB" w:rsidRDefault="00A209DB" w:rsidP="00B90292">
            <w:pPr>
              <w:spacing w:line="240" w:lineRule="auto"/>
              <w:rPr>
                <w:rFonts w:ascii="Arial" w:hAnsi="Arial" w:cs="Arial"/>
                <w:color w:val="000000" w:themeColor="text1"/>
                <w:sz w:val="22"/>
                <w:szCs w:val="22"/>
              </w:rPr>
            </w:pPr>
          </w:p>
          <w:p w14:paraId="7B9950DD" w14:textId="77777777" w:rsidR="00A209DB" w:rsidRDefault="00E34D1C" w:rsidP="006012B2">
            <w:pPr>
              <w:spacing w:line="240" w:lineRule="auto"/>
            </w:pPr>
            <w:r>
              <w:t xml:space="preserve">Verder willen we een optie uitgewerkt hebben </w:t>
            </w:r>
            <w:r w:rsidR="006012B2">
              <w:t xml:space="preserve">van een gespoten </w:t>
            </w:r>
            <w:r w:rsidR="00A531E1">
              <w:t xml:space="preserve">fractieaanduiding </w:t>
            </w:r>
            <w:r w:rsidR="006012B2">
              <w:t xml:space="preserve">in plaats van de </w:t>
            </w:r>
            <w:r w:rsidR="00A531E1">
              <w:t>sticker</w:t>
            </w:r>
            <w:r w:rsidR="006012B2">
              <w:t>vorm.</w:t>
            </w:r>
            <w:r w:rsidR="00A531E1">
              <w:t xml:space="preserve"> </w:t>
            </w:r>
            <w:r w:rsidR="006012B2">
              <w:t xml:space="preserve">Zie prijslijst. </w:t>
            </w:r>
            <w:r w:rsidR="006A4070">
              <w:t xml:space="preserve"> </w:t>
            </w:r>
          </w:p>
          <w:p w14:paraId="2FB7CBE4" w14:textId="783C3C84" w:rsidR="006012B2" w:rsidRDefault="006012B2" w:rsidP="006012B2">
            <w:pPr>
              <w:spacing w:line="240" w:lineRule="auto"/>
            </w:pPr>
            <w:r>
              <w:t xml:space="preserve">De RVS </w:t>
            </w:r>
            <w:r w:rsidR="00A87588">
              <w:t>fractie</w:t>
            </w:r>
            <w:r>
              <w:t xml:space="preserve">plaat aan de inworpzijde </w:t>
            </w:r>
            <w:r w:rsidR="00A87588">
              <w:t>blijft gehandhaafd.</w:t>
            </w:r>
          </w:p>
        </w:tc>
        <w:tc>
          <w:tcPr>
            <w:tcW w:w="1221" w:type="dxa"/>
            <w:tcBorders>
              <w:top w:val="single" w:sz="4" w:space="0" w:color="auto"/>
              <w:left w:val="single" w:sz="4" w:space="0" w:color="auto"/>
              <w:bottom w:val="single" w:sz="4" w:space="0" w:color="auto"/>
              <w:right w:val="single" w:sz="4" w:space="0" w:color="auto"/>
            </w:tcBorders>
          </w:tcPr>
          <w:p w14:paraId="3915A446" w14:textId="77777777" w:rsidR="00B90292" w:rsidRDefault="00B90292" w:rsidP="00B90292">
            <w:pPr>
              <w:pStyle w:val="Geenafstand"/>
              <w:spacing w:line="256" w:lineRule="auto"/>
            </w:pPr>
          </w:p>
        </w:tc>
      </w:tr>
      <w:tr w:rsidR="002643B0" w14:paraId="14C00662" w14:textId="77777777" w:rsidTr="5E54540A">
        <w:tc>
          <w:tcPr>
            <w:tcW w:w="1018" w:type="dxa"/>
            <w:tcBorders>
              <w:top w:val="single" w:sz="4" w:space="0" w:color="auto"/>
              <w:left w:val="single" w:sz="4" w:space="0" w:color="auto"/>
              <w:bottom w:val="single" w:sz="4" w:space="0" w:color="auto"/>
              <w:right w:val="single" w:sz="4" w:space="0" w:color="auto"/>
            </w:tcBorders>
          </w:tcPr>
          <w:p w14:paraId="6BBCA9D6" w14:textId="17D99CB9" w:rsidR="002643B0" w:rsidRDefault="00372C23" w:rsidP="00F57A95">
            <w:pPr>
              <w:spacing w:line="276" w:lineRule="auto"/>
              <w:contextualSpacing/>
              <w:jc w:val="both"/>
              <w:rPr>
                <w:rFonts w:cstheme="minorHAnsi"/>
                <w:sz w:val="20"/>
                <w:szCs w:val="20"/>
              </w:rPr>
            </w:pPr>
            <w:r>
              <w:rPr>
                <w:rFonts w:cstheme="minorHAnsi"/>
                <w:sz w:val="20"/>
                <w:szCs w:val="20"/>
              </w:rPr>
              <w:t>1.10</w:t>
            </w:r>
          </w:p>
        </w:tc>
        <w:tc>
          <w:tcPr>
            <w:tcW w:w="7679" w:type="dxa"/>
            <w:tcBorders>
              <w:top w:val="single" w:sz="4" w:space="0" w:color="auto"/>
              <w:left w:val="single" w:sz="4" w:space="0" w:color="auto"/>
              <w:bottom w:val="single" w:sz="4" w:space="0" w:color="auto"/>
              <w:right w:val="single" w:sz="4" w:space="0" w:color="auto"/>
            </w:tcBorders>
          </w:tcPr>
          <w:p w14:paraId="5626FFC1" w14:textId="40C52109" w:rsidR="00C151EF" w:rsidRDefault="002643B0" w:rsidP="00B90292">
            <w:pPr>
              <w:spacing w:line="240" w:lineRule="auto"/>
              <w:rPr>
                <w:rFonts w:ascii="Arial" w:hAnsi="Arial" w:cs="Arial"/>
                <w:color w:val="000000" w:themeColor="text1"/>
                <w:sz w:val="22"/>
                <w:szCs w:val="22"/>
              </w:rPr>
            </w:pPr>
            <w:r w:rsidRPr="715EC0B1">
              <w:rPr>
                <w:rFonts w:ascii="Arial" w:hAnsi="Arial" w:cs="Arial"/>
                <w:color w:val="000000" w:themeColor="text1"/>
                <w:sz w:val="22"/>
                <w:szCs w:val="22"/>
              </w:rPr>
              <w:t>V</w:t>
            </w:r>
            <w:r w:rsidR="00A87588">
              <w:rPr>
                <w:rFonts w:ascii="Arial" w:hAnsi="Arial" w:cs="Arial"/>
                <w:color w:val="000000" w:themeColor="text1"/>
                <w:sz w:val="22"/>
                <w:szCs w:val="22"/>
              </w:rPr>
              <w:t>oor</w:t>
            </w:r>
            <w:r w:rsidRPr="715EC0B1">
              <w:rPr>
                <w:rFonts w:ascii="Arial" w:hAnsi="Arial" w:cs="Arial"/>
                <w:color w:val="000000" w:themeColor="text1"/>
                <w:sz w:val="22"/>
                <w:szCs w:val="22"/>
              </w:rPr>
              <w:t xml:space="preserve"> de overige fracties</w:t>
            </w:r>
            <w:r w:rsidR="00390094">
              <w:rPr>
                <w:rFonts w:ascii="Arial" w:hAnsi="Arial" w:cs="Arial"/>
                <w:color w:val="000000" w:themeColor="text1"/>
                <w:sz w:val="22"/>
                <w:szCs w:val="22"/>
              </w:rPr>
              <w:t xml:space="preserve"> (glas, papier, textiel)</w:t>
            </w:r>
            <w:r w:rsidRPr="715EC0B1">
              <w:rPr>
                <w:rFonts w:ascii="Arial" w:hAnsi="Arial" w:cs="Arial"/>
                <w:color w:val="000000" w:themeColor="text1"/>
                <w:sz w:val="22"/>
                <w:szCs w:val="22"/>
              </w:rPr>
              <w:t xml:space="preserve"> </w:t>
            </w:r>
            <w:r w:rsidR="00A87588">
              <w:rPr>
                <w:rFonts w:ascii="Arial" w:hAnsi="Arial" w:cs="Arial"/>
                <w:color w:val="000000" w:themeColor="text1"/>
                <w:sz w:val="22"/>
                <w:szCs w:val="22"/>
              </w:rPr>
              <w:t xml:space="preserve">geldt het volgende. </w:t>
            </w:r>
          </w:p>
          <w:p w14:paraId="124D8EC6" w14:textId="63BBDD6A" w:rsidR="002B0D1B" w:rsidRDefault="00561EA3" w:rsidP="00227066">
            <w:pPr>
              <w:spacing w:line="240" w:lineRule="auto"/>
              <w:rPr>
                <w:rFonts w:ascii="Arial" w:hAnsi="Arial" w:cs="Arial"/>
                <w:color w:val="000000" w:themeColor="text1"/>
                <w:sz w:val="22"/>
                <w:szCs w:val="22"/>
              </w:rPr>
            </w:pPr>
            <w:r w:rsidRPr="00227066">
              <w:rPr>
                <w:rFonts w:ascii="Arial" w:hAnsi="Arial" w:cs="Arial"/>
                <w:color w:val="000000" w:themeColor="text1"/>
                <w:sz w:val="22"/>
                <w:szCs w:val="22"/>
              </w:rPr>
              <w:t xml:space="preserve">Containers worden </w:t>
            </w:r>
            <w:r w:rsidR="00390094" w:rsidRPr="00227066">
              <w:rPr>
                <w:rFonts w:ascii="Arial" w:hAnsi="Arial" w:cs="Arial"/>
                <w:color w:val="000000" w:themeColor="text1"/>
                <w:sz w:val="22"/>
                <w:szCs w:val="22"/>
              </w:rPr>
              <w:t>gespoten in antraciet</w:t>
            </w:r>
            <w:r w:rsidR="0032586F" w:rsidRPr="00227066">
              <w:rPr>
                <w:rFonts w:ascii="Arial" w:hAnsi="Arial" w:cs="Arial"/>
                <w:color w:val="000000" w:themeColor="text1"/>
                <w:sz w:val="22"/>
                <w:szCs w:val="22"/>
              </w:rPr>
              <w:t xml:space="preserve"> en aan </w:t>
            </w:r>
            <w:r w:rsidR="00C341E5">
              <w:rPr>
                <w:rFonts w:ascii="Arial" w:hAnsi="Arial" w:cs="Arial"/>
                <w:color w:val="000000" w:themeColor="text1"/>
                <w:sz w:val="22"/>
                <w:szCs w:val="22"/>
              </w:rPr>
              <w:t>4</w:t>
            </w:r>
            <w:r w:rsidR="0032586F" w:rsidRPr="00227066">
              <w:rPr>
                <w:rFonts w:ascii="Arial" w:hAnsi="Arial" w:cs="Arial"/>
                <w:color w:val="000000" w:themeColor="text1"/>
                <w:sz w:val="22"/>
                <w:szCs w:val="22"/>
              </w:rPr>
              <w:t xml:space="preserve"> zijdes voorzien van een grote </w:t>
            </w:r>
            <w:r w:rsidR="002B0D1B" w:rsidRPr="00227066">
              <w:rPr>
                <w:rFonts w:ascii="Arial" w:hAnsi="Arial" w:cs="Arial"/>
                <w:color w:val="000000" w:themeColor="text1"/>
                <w:sz w:val="22"/>
                <w:szCs w:val="22"/>
              </w:rPr>
              <w:t>gekleurde</w:t>
            </w:r>
            <w:r w:rsidR="00A12965" w:rsidRPr="00227066">
              <w:rPr>
                <w:rFonts w:ascii="Arial" w:hAnsi="Arial" w:cs="Arial"/>
                <w:color w:val="000000" w:themeColor="text1"/>
                <w:sz w:val="22"/>
                <w:szCs w:val="22"/>
              </w:rPr>
              <w:t xml:space="preserve"> (paars, geel of </w:t>
            </w:r>
            <w:r w:rsidR="00A86067" w:rsidRPr="00227066">
              <w:rPr>
                <w:rFonts w:ascii="Arial" w:hAnsi="Arial" w:cs="Arial"/>
                <w:color w:val="000000" w:themeColor="text1"/>
                <w:sz w:val="22"/>
                <w:szCs w:val="22"/>
              </w:rPr>
              <w:t>blauw)</w:t>
            </w:r>
            <w:r w:rsidR="002B0D1B" w:rsidRPr="00227066">
              <w:rPr>
                <w:rFonts w:ascii="Arial" w:hAnsi="Arial" w:cs="Arial"/>
                <w:color w:val="000000" w:themeColor="text1"/>
                <w:sz w:val="22"/>
                <w:szCs w:val="22"/>
              </w:rPr>
              <w:t xml:space="preserve"> </w:t>
            </w:r>
            <w:r w:rsidR="0032586F" w:rsidRPr="00227066">
              <w:rPr>
                <w:rFonts w:ascii="Arial" w:hAnsi="Arial" w:cs="Arial"/>
                <w:color w:val="000000" w:themeColor="text1"/>
                <w:sz w:val="22"/>
                <w:szCs w:val="22"/>
              </w:rPr>
              <w:t>fractiesticker</w:t>
            </w:r>
            <w:r w:rsidR="00A121FE" w:rsidRPr="00227066">
              <w:rPr>
                <w:rFonts w:ascii="Arial" w:hAnsi="Arial" w:cs="Arial"/>
                <w:color w:val="000000" w:themeColor="text1"/>
                <w:sz w:val="22"/>
                <w:szCs w:val="22"/>
              </w:rPr>
              <w:t xml:space="preserve"> van 1250</w:t>
            </w:r>
            <w:r w:rsidR="002B0D1B" w:rsidRPr="00227066">
              <w:rPr>
                <w:rFonts w:ascii="Arial" w:hAnsi="Arial" w:cs="Arial"/>
                <w:color w:val="000000" w:themeColor="text1"/>
                <w:sz w:val="22"/>
                <w:szCs w:val="22"/>
              </w:rPr>
              <w:t>x900mm</w:t>
            </w:r>
            <w:r w:rsidR="0032586F" w:rsidRPr="00227066">
              <w:rPr>
                <w:rFonts w:ascii="Arial" w:hAnsi="Arial" w:cs="Arial"/>
                <w:color w:val="000000" w:themeColor="text1"/>
                <w:sz w:val="22"/>
                <w:szCs w:val="22"/>
              </w:rPr>
              <w:t xml:space="preserve">. </w:t>
            </w:r>
            <w:r w:rsidR="0075473E">
              <w:rPr>
                <w:rFonts w:ascii="Arial" w:hAnsi="Arial" w:cs="Arial"/>
                <w:color w:val="000000" w:themeColor="text1"/>
                <w:sz w:val="22"/>
                <w:szCs w:val="22"/>
              </w:rPr>
              <w:t>Aan de inwerpzijde</w:t>
            </w:r>
            <w:r w:rsidR="00F6614D">
              <w:rPr>
                <w:rFonts w:ascii="Arial" w:hAnsi="Arial" w:cs="Arial"/>
                <w:color w:val="000000" w:themeColor="text1"/>
                <w:sz w:val="22"/>
                <w:szCs w:val="22"/>
              </w:rPr>
              <w:t>(s)</w:t>
            </w:r>
            <w:r w:rsidR="0075473E">
              <w:rPr>
                <w:rFonts w:ascii="Arial" w:hAnsi="Arial" w:cs="Arial"/>
                <w:color w:val="000000" w:themeColor="text1"/>
                <w:sz w:val="22"/>
                <w:szCs w:val="22"/>
              </w:rPr>
              <w:t xml:space="preserve"> </w:t>
            </w:r>
            <w:r w:rsidR="00517582">
              <w:rPr>
                <w:rFonts w:ascii="Arial" w:hAnsi="Arial" w:cs="Arial"/>
                <w:color w:val="000000" w:themeColor="text1"/>
                <w:sz w:val="22"/>
                <w:szCs w:val="22"/>
              </w:rPr>
              <w:t xml:space="preserve">de sticker zonder fractieaanduiding, alleen in de fractiekleur. </w:t>
            </w:r>
            <w:r w:rsidR="0032586F" w:rsidRPr="00227066">
              <w:rPr>
                <w:rFonts w:ascii="Arial" w:hAnsi="Arial" w:cs="Arial"/>
                <w:color w:val="000000" w:themeColor="text1"/>
                <w:sz w:val="22"/>
                <w:szCs w:val="22"/>
              </w:rPr>
              <w:t xml:space="preserve">Deze wordt daarna </w:t>
            </w:r>
            <w:r w:rsidR="00E66648">
              <w:rPr>
                <w:rFonts w:ascii="Arial" w:hAnsi="Arial" w:cs="Arial"/>
                <w:color w:val="000000" w:themeColor="text1"/>
                <w:sz w:val="22"/>
                <w:szCs w:val="22"/>
              </w:rPr>
              <w:t xml:space="preserve">in zijn geheel </w:t>
            </w:r>
            <w:r w:rsidR="0032586F" w:rsidRPr="00227066">
              <w:rPr>
                <w:rFonts w:ascii="Arial" w:hAnsi="Arial" w:cs="Arial"/>
                <w:color w:val="000000" w:themeColor="text1"/>
                <w:sz w:val="22"/>
                <w:szCs w:val="22"/>
              </w:rPr>
              <w:t>overgespoten met een antigraffiti coating</w:t>
            </w:r>
            <w:r w:rsidR="000830FA" w:rsidRPr="00227066">
              <w:rPr>
                <w:rFonts w:ascii="Arial" w:hAnsi="Arial" w:cs="Arial"/>
                <w:color w:val="000000" w:themeColor="text1"/>
                <w:sz w:val="22"/>
                <w:szCs w:val="22"/>
              </w:rPr>
              <w:t xml:space="preserve">. </w:t>
            </w:r>
            <w:r w:rsidR="002643B0" w:rsidRPr="00227066">
              <w:rPr>
                <w:rFonts w:ascii="Arial" w:hAnsi="Arial" w:cs="Arial"/>
                <w:color w:val="000000" w:themeColor="text1"/>
                <w:sz w:val="22"/>
                <w:szCs w:val="22"/>
              </w:rPr>
              <w:t xml:space="preserve"> </w:t>
            </w:r>
            <w:r w:rsidR="00703A3B" w:rsidRPr="00227066">
              <w:rPr>
                <w:rFonts w:ascii="Arial" w:hAnsi="Arial" w:cs="Arial"/>
                <w:color w:val="000000" w:themeColor="text1"/>
                <w:sz w:val="22"/>
                <w:szCs w:val="22"/>
              </w:rPr>
              <w:t xml:space="preserve">Het ontwerp </w:t>
            </w:r>
            <w:r w:rsidR="00A12965" w:rsidRPr="00227066">
              <w:rPr>
                <w:rFonts w:ascii="Arial" w:hAnsi="Arial" w:cs="Arial"/>
                <w:color w:val="000000" w:themeColor="text1"/>
                <w:sz w:val="22"/>
                <w:szCs w:val="22"/>
              </w:rPr>
              <w:t xml:space="preserve">van de sticker </w:t>
            </w:r>
            <w:r w:rsidR="00703A3B" w:rsidRPr="00227066">
              <w:rPr>
                <w:rFonts w:ascii="Arial" w:hAnsi="Arial" w:cs="Arial"/>
                <w:color w:val="000000" w:themeColor="text1"/>
                <w:sz w:val="22"/>
                <w:szCs w:val="22"/>
              </w:rPr>
              <w:t>wordt aangeleverd door opdrachtgever.</w:t>
            </w:r>
            <w:r w:rsidR="00EA2C4E" w:rsidRPr="00227066">
              <w:rPr>
                <w:rFonts w:ascii="Arial" w:hAnsi="Arial" w:cs="Arial"/>
                <w:color w:val="000000" w:themeColor="text1"/>
                <w:sz w:val="22"/>
                <w:szCs w:val="22"/>
              </w:rPr>
              <w:t xml:space="preserve"> De container wordt aan de inwerpzijde voorzien van een RVS fractieplaat</w:t>
            </w:r>
            <w:r w:rsidR="004463AF" w:rsidRPr="00227066">
              <w:rPr>
                <w:rFonts w:ascii="Arial" w:hAnsi="Arial" w:cs="Arial"/>
                <w:color w:val="000000" w:themeColor="text1"/>
                <w:sz w:val="22"/>
                <w:szCs w:val="22"/>
              </w:rPr>
              <w:t xml:space="preserve">, </w:t>
            </w:r>
            <w:r w:rsidR="007F7D05">
              <w:rPr>
                <w:rFonts w:ascii="Arial" w:hAnsi="Arial" w:cs="Arial"/>
                <w:color w:val="000000" w:themeColor="text1"/>
                <w:sz w:val="22"/>
                <w:szCs w:val="22"/>
              </w:rPr>
              <w:t xml:space="preserve">alleen </w:t>
            </w:r>
            <w:r w:rsidR="004463AF" w:rsidRPr="00227066">
              <w:rPr>
                <w:rFonts w:ascii="Arial" w:hAnsi="Arial" w:cs="Arial"/>
                <w:color w:val="000000" w:themeColor="text1"/>
                <w:sz w:val="22"/>
                <w:szCs w:val="22"/>
              </w:rPr>
              <w:t xml:space="preserve">bij de glascontainer dus aan 2 zijdes. </w:t>
            </w:r>
          </w:p>
          <w:p w14:paraId="03B41487" w14:textId="77777777" w:rsidR="00C151EF" w:rsidRPr="00227066" w:rsidRDefault="00C151EF" w:rsidP="00227066">
            <w:pPr>
              <w:spacing w:line="240" w:lineRule="auto"/>
              <w:rPr>
                <w:rFonts w:ascii="Arial" w:hAnsi="Arial" w:cs="Arial"/>
                <w:color w:val="000000" w:themeColor="text1"/>
                <w:sz w:val="22"/>
                <w:szCs w:val="22"/>
              </w:rPr>
            </w:pPr>
          </w:p>
          <w:p w14:paraId="46EDA3C1" w14:textId="78F83804" w:rsidR="00C151EF" w:rsidRPr="00025818" w:rsidRDefault="001318B7" w:rsidP="00C151EF">
            <w:pPr>
              <w:spacing w:line="240" w:lineRule="auto"/>
              <w:rPr>
                <w:rFonts w:ascii="Arial" w:hAnsi="Arial" w:cs="Arial"/>
                <w:color w:val="000000" w:themeColor="text1"/>
                <w:sz w:val="22"/>
                <w:szCs w:val="22"/>
              </w:rPr>
            </w:pPr>
            <w:r w:rsidRPr="00025818">
              <w:rPr>
                <w:rFonts w:ascii="Arial" w:hAnsi="Arial" w:cs="Arial"/>
                <w:color w:val="000000" w:themeColor="text1"/>
                <w:sz w:val="22"/>
                <w:szCs w:val="22"/>
              </w:rPr>
              <w:t>Verder willen we onderstaande o</w:t>
            </w:r>
            <w:r w:rsidR="00C151EF" w:rsidRPr="00025818">
              <w:rPr>
                <w:rFonts w:ascii="Arial" w:hAnsi="Arial" w:cs="Arial"/>
                <w:color w:val="000000" w:themeColor="text1"/>
                <w:sz w:val="22"/>
                <w:szCs w:val="22"/>
              </w:rPr>
              <w:t>ptie</w:t>
            </w:r>
            <w:r w:rsidRPr="00025818">
              <w:rPr>
                <w:rFonts w:ascii="Arial" w:hAnsi="Arial" w:cs="Arial"/>
                <w:color w:val="000000" w:themeColor="text1"/>
                <w:sz w:val="22"/>
                <w:szCs w:val="22"/>
              </w:rPr>
              <w:t xml:space="preserve"> uitgewerkt hebben</w:t>
            </w:r>
            <w:r w:rsidR="00025818" w:rsidRPr="00025818">
              <w:rPr>
                <w:rFonts w:ascii="Arial" w:hAnsi="Arial" w:cs="Arial"/>
                <w:color w:val="000000" w:themeColor="text1"/>
                <w:sz w:val="22"/>
                <w:szCs w:val="22"/>
              </w:rPr>
              <w:t>. Zie prijslijst</w:t>
            </w:r>
          </w:p>
          <w:p w14:paraId="41F2A5B6" w14:textId="2B6D1A06" w:rsidR="00055041" w:rsidRDefault="002B0D1B" w:rsidP="00C151EF">
            <w:pPr>
              <w:spacing w:line="240" w:lineRule="auto"/>
              <w:rPr>
                <w:rFonts w:ascii="Arial" w:hAnsi="Arial" w:cs="Arial"/>
                <w:color w:val="000000" w:themeColor="text1"/>
                <w:sz w:val="22"/>
                <w:szCs w:val="22"/>
              </w:rPr>
            </w:pPr>
            <w:r w:rsidRPr="00C151EF">
              <w:rPr>
                <w:rFonts w:ascii="Arial" w:hAnsi="Arial" w:cs="Arial"/>
                <w:color w:val="000000" w:themeColor="text1"/>
                <w:sz w:val="22"/>
                <w:szCs w:val="22"/>
              </w:rPr>
              <w:t xml:space="preserve">De containers worden aan 4 zijdes </w:t>
            </w:r>
            <w:r w:rsidR="00045E47" w:rsidRPr="00C151EF">
              <w:rPr>
                <w:rFonts w:ascii="Arial" w:hAnsi="Arial" w:cs="Arial"/>
                <w:color w:val="000000" w:themeColor="text1"/>
                <w:sz w:val="22"/>
                <w:szCs w:val="22"/>
              </w:rPr>
              <w:t>gespoten in de fractiekleur</w:t>
            </w:r>
            <w:r w:rsidR="00A86067" w:rsidRPr="00C151EF">
              <w:rPr>
                <w:rFonts w:ascii="Arial" w:hAnsi="Arial" w:cs="Arial"/>
                <w:color w:val="000000" w:themeColor="text1"/>
                <w:sz w:val="22"/>
                <w:szCs w:val="22"/>
              </w:rPr>
              <w:t xml:space="preserve"> (paars, geel of blauw)</w:t>
            </w:r>
            <w:r w:rsidR="00045E47" w:rsidRPr="00C151EF">
              <w:rPr>
                <w:rFonts w:ascii="Arial" w:hAnsi="Arial" w:cs="Arial"/>
                <w:color w:val="000000" w:themeColor="text1"/>
                <w:sz w:val="22"/>
                <w:szCs w:val="22"/>
              </w:rPr>
              <w:t>,</w:t>
            </w:r>
            <w:r w:rsidR="002643B0" w:rsidRPr="00C151EF">
              <w:rPr>
                <w:rFonts w:ascii="Arial" w:hAnsi="Arial" w:cs="Arial"/>
                <w:color w:val="000000" w:themeColor="text1"/>
                <w:sz w:val="22"/>
                <w:szCs w:val="22"/>
              </w:rPr>
              <w:t xml:space="preserve"> het dak </w:t>
            </w:r>
            <w:r w:rsidR="0089252F" w:rsidRPr="00C151EF">
              <w:rPr>
                <w:rFonts w:ascii="Arial" w:hAnsi="Arial" w:cs="Arial"/>
                <w:color w:val="000000" w:themeColor="text1"/>
                <w:sz w:val="22"/>
                <w:szCs w:val="22"/>
              </w:rPr>
              <w:t xml:space="preserve">wordt gespoten </w:t>
            </w:r>
            <w:r w:rsidR="00703A3B" w:rsidRPr="00C151EF">
              <w:rPr>
                <w:rFonts w:ascii="Arial" w:hAnsi="Arial" w:cs="Arial"/>
                <w:color w:val="000000" w:themeColor="text1"/>
                <w:sz w:val="22"/>
                <w:szCs w:val="22"/>
              </w:rPr>
              <w:t xml:space="preserve">in </w:t>
            </w:r>
            <w:r w:rsidR="002643B0" w:rsidRPr="00C151EF">
              <w:rPr>
                <w:rFonts w:ascii="Arial" w:hAnsi="Arial" w:cs="Arial"/>
                <w:color w:val="000000" w:themeColor="text1"/>
                <w:sz w:val="22"/>
                <w:szCs w:val="22"/>
              </w:rPr>
              <w:t>antraciet (Ral 7016).</w:t>
            </w:r>
            <w:r w:rsidR="00703A3B" w:rsidRPr="00C151EF">
              <w:rPr>
                <w:rFonts w:ascii="Arial" w:hAnsi="Arial" w:cs="Arial"/>
                <w:color w:val="000000" w:themeColor="text1"/>
                <w:sz w:val="22"/>
                <w:szCs w:val="22"/>
              </w:rPr>
              <w:t xml:space="preserve"> </w:t>
            </w:r>
            <w:r w:rsidR="0089252F" w:rsidRPr="00C151EF">
              <w:rPr>
                <w:rFonts w:ascii="Arial" w:hAnsi="Arial" w:cs="Arial"/>
                <w:color w:val="000000" w:themeColor="text1"/>
                <w:sz w:val="22"/>
                <w:szCs w:val="22"/>
              </w:rPr>
              <w:t>De containers wor</w:t>
            </w:r>
            <w:r w:rsidR="006D47C8">
              <w:rPr>
                <w:rFonts w:ascii="Arial" w:hAnsi="Arial" w:cs="Arial"/>
                <w:color w:val="000000" w:themeColor="text1"/>
                <w:sz w:val="22"/>
                <w:szCs w:val="22"/>
              </w:rPr>
              <w:t>den aan de inwerp</w:t>
            </w:r>
            <w:r w:rsidR="0089252F" w:rsidRPr="00C151EF">
              <w:rPr>
                <w:rFonts w:ascii="Arial" w:hAnsi="Arial" w:cs="Arial"/>
                <w:color w:val="000000" w:themeColor="text1"/>
                <w:sz w:val="22"/>
                <w:szCs w:val="22"/>
              </w:rPr>
              <w:t>zijde</w:t>
            </w:r>
            <w:r w:rsidR="003170DD">
              <w:rPr>
                <w:rFonts w:ascii="Arial" w:hAnsi="Arial" w:cs="Arial"/>
                <w:color w:val="000000" w:themeColor="text1"/>
                <w:sz w:val="22"/>
                <w:szCs w:val="22"/>
              </w:rPr>
              <w:t>(</w:t>
            </w:r>
            <w:r w:rsidR="0089252F" w:rsidRPr="00C151EF">
              <w:rPr>
                <w:rFonts w:ascii="Arial" w:hAnsi="Arial" w:cs="Arial"/>
                <w:color w:val="000000" w:themeColor="text1"/>
                <w:sz w:val="22"/>
                <w:szCs w:val="22"/>
              </w:rPr>
              <w:t>s</w:t>
            </w:r>
            <w:r w:rsidR="003170DD">
              <w:rPr>
                <w:rFonts w:ascii="Arial" w:hAnsi="Arial" w:cs="Arial"/>
                <w:color w:val="000000" w:themeColor="text1"/>
                <w:sz w:val="22"/>
                <w:szCs w:val="22"/>
              </w:rPr>
              <w:t>)</w:t>
            </w:r>
            <w:r w:rsidR="0089252F" w:rsidRPr="00C151EF">
              <w:rPr>
                <w:rFonts w:ascii="Arial" w:hAnsi="Arial" w:cs="Arial"/>
                <w:color w:val="000000" w:themeColor="text1"/>
                <w:sz w:val="22"/>
                <w:szCs w:val="22"/>
              </w:rPr>
              <w:t xml:space="preserve"> voorzien van een RVS fractieplaat</w:t>
            </w:r>
            <w:r w:rsidR="007F7D05">
              <w:rPr>
                <w:rFonts w:ascii="Arial" w:hAnsi="Arial" w:cs="Arial"/>
                <w:color w:val="000000" w:themeColor="text1"/>
                <w:sz w:val="22"/>
                <w:szCs w:val="22"/>
              </w:rPr>
              <w:t>, alleen bij de glascontainer aan de 2 inworpzijdes</w:t>
            </w:r>
            <w:r w:rsidR="00B810AD">
              <w:rPr>
                <w:rFonts w:ascii="Arial" w:hAnsi="Arial" w:cs="Arial"/>
                <w:color w:val="000000" w:themeColor="text1"/>
                <w:sz w:val="22"/>
                <w:szCs w:val="22"/>
              </w:rPr>
              <w:t>.</w:t>
            </w:r>
            <w:r w:rsidR="00055041" w:rsidRPr="00C151EF">
              <w:rPr>
                <w:rFonts w:ascii="Arial" w:hAnsi="Arial" w:cs="Arial"/>
                <w:color w:val="000000" w:themeColor="text1"/>
                <w:sz w:val="22"/>
                <w:szCs w:val="22"/>
              </w:rPr>
              <w:t xml:space="preserve"> </w:t>
            </w:r>
            <w:r w:rsidR="006D47C8">
              <w:rPr>
                <w:rFonts w:ascii="Arial" w:hAnsi="Arial" w:cs="Arial"/>
                <w:color w:val="000000" w:themeColor="text1"/>
                <w:sz w:val="22"/>
                <w:szCs w:val="22"/>
              </w:rPr>
              <w:t>De overige 3 zijdes worden voorzien van een</w:t>
            </w:r>
            <w:r w:rsidR="00B810AD">
              <w:rPr>
                <w:rFonts w:ascii="Arial" w:hAnsi="Arial" w:cs="Arial"/>
                <w:color w:val="000000" w:themeColor="text1"/>
                <w:sz w:val="22"/>
                <w:szCs w:val="22"/>
              </w:rPr>
              <w:t xml:space="preserve"> gespoten fractieaanduiding</w:t>
            </w:r>
            <w:r w:rsidR="002254D1">
              <w:rPr>
                <w:rFonts w:ascii="Arial" w:hAnsi="Arial" w:cs="Arial"/>
                <w:color w:val="000000" w:themeColor="text1"/>
                <w:sz w:val="22"/>
                <w:szCs w:val="22"/>
              </w:rPr>
              <w:t>, de fractieaanduiding is gelijkwaardig qua ontwerp als de sticker</w:t>
            </w:r>
            <w:r w:rsidR="00867213">
              <w:rPr>
                <w:rFonts w:ascii="Arial" w:hAnsi="Arial" w:cs="Arial"/>
                <w:color w:val="000000" w:themeColor="text1"/>
                <w:sz w:val="22"/>
                <w:szCs w:val="22"/>
              </w:rPr>
              <w:t xml:space="preserve"> maar deze is nu gespoten </w:t>
            </w:r>
            <w:r w:rsidR="009745F6">
              <w:rPr>
                <w:rFonts w:ascii="Arial" w:hAnsi="Arial" w:cs="Arial"/>
                <w:color w:val="000000" w:themeColor="text1"/>
                <w:sz w:val="22"/>
                <w:szCs w:val="22"/>
              </w:rPr>
              <w:t>in antraciet (ral 7016)</w:t>
            </w:r>
            <w:r w:rsidR="00B810AD">
              <w:rPr>
                <w:rFonts w:ascii="Arial" w:hAnsi="Arial" w:cs="Arial"/>
                <w:color w:val="000000" w:themeColor="text1"/>
                <w:sz w:val="22"/>
                <w:szCs w:val="22"/>
              </w:rPr>
              <w:t xml:space="preserve">. </w:t>
            </w:r>
            <w:r w:rsidR="006D47C8">
              <w:rPr>
                <w:rFonts w:ascii="Arial" w:hAnsi="Arial" w:cs="Arial"/>
                <w:color w:val="000000" w:themeColor="text1"/>
                <w:sz w:val="22"/>
                <w:szCs w:val="22"/>
              </w:rPr>
              <w:t xml:space="preserve"> </w:t>
            </w:r>
            <w:r w:rsidR="00722FAD">
              <w:rPr>
                <w:rFonts w:ascii="Arial" w:hAnsi="Arial" w:cs="Arial"/>
                <w:color w:val="000000" w:themeColor="text1"/>
                <w:sz w:val="22"/>
                <w:szCs w:val="22"/>
              </w:rPr>
              <w:t>Het geheel dient ook voorzien te zijn van een anti</w:t>
            </w:r>
            <w:r w:rsidR="00C00770">
              <w:rPr>
                <w:rFonts w:ascii="Arial" w:hAnsi="Arial" w:cs="Arial"/>
                <w:color w:val="000000" w:themeColor="text1"/>
                <w:sz w:val="22"/>
                <w:szCs w:val="22"/>
              </w:rPr>
              <w:t xml:space="preserve">graffiti coating. </w:t>
            </w:r>
            <w:r w:rsidR="002254D1">
              <w:rPr>
                <w:rFonts w:ascii="Arial" w:hAnsi="Arial" w:cs="Arial"/>
                <w:color w:val="000000" w:themeColor="text1"/>
                <w:sz w:val="22"/>
                <w:szCs w:val="22"/>
              </w:rPr>
              <w:t>H</w:t>
            </w:r>
            <w:r w:rsidR="00B810AD" w:rsidRPr="00C151EF">
              <w:rPr>
                <w:rFonts w:ascii="Arial" w:hAnsi="Arial" w:cs="Arial"/>
                <w:color w:val="000000" w:themeColor="text1"/>
                <w:sz w:val="22"/>
                <w:szCs w:val="22"/>
              </w:rPr>
              <w:t xml:space="preserve">et </w:t>
            </w:r>
            <w:r w:rsidR="003170DD">
              <w:rPr>
                <w:rFonts w:ascii="Arial" w:hAnsi="Arial" w:cs="Arial"/>
                <w:color w:val="000000" w:themeColor="text1"/>
                <w:sz w:val="22"/>
                <w:szCs w:val="22"/>
              </w:rPr>
              <w:t xml:space="preserve">definitieve </w:t>
            </w:r>
            <w:r w:rsidR="00B810AD" w:rsidRPr="00C151EF">
              <w:rPr>
                <w:rFonts w:ascii="Arial" w:hAnsi="Arial" w:cs="Arial"/>
                <w:color w:val="000000" w:themeColor="text1"/>
                <w:sz w:val="22"/>
                <w:szCs w:val="22"/>
              </w:rPr>
              <w:t xml:space="preserve">ontwerp </w:t>
            </w:r>
            <w:r w:rsidR="003170DD">
              <w:rPr>
                <w:rFonts w:ascii="Arial" w:hAnsi="Arial" w:cs="Arial"/>
                <w:color w:val="000000" w:themeColor="text1"/>
                <w:sz w:val="22"/>
                <w:szCs w:val="22"/>
              </w:rPr>
              <w:t xml:space="preserve">van de plaat </w:t>
            </w:r>
            <w:r w:rsidR="00B810AD" w:rsidRPr="00C151EF">
              <w:rPr>
                <w:rFonts w:ascii="Arial" w:hAnsi="Arial" w:cs="Arial"/>
                <w:color w:val="000000" w:themeColor="text1"/>
                <w:sz w:val="22"/>
                <w:szCs w:val="22"/>
              </w:rPr>
              <w:t>en kleurcode van de lak wordt aangeleverd door opdrachtgever.</w:t>
            </w:r>
          </w:p>
          <w:p w14:paraId="1EC6FEAF" w14:textId="77777777" w:rsidR="00C151EF" w:rsidRPr="00C151EF" w:rsidRDefault="00C151EF" w:rsidP="00C151EF">
            <w:pPr>
              <w:spacing w:line="240" w:lineRule="auto"/>
              <w:rPr>
                <w:rFonts w:ascii="Arial" w:hAnsi="Arial" w:cs="Arial"/>
                <w:color w:val="000000" w:themeColor="text1"/>
                <w:sz w:val="22"/>
                <w:szCs w:val="22"/>
              </w:rPr>
            </w:pPr>
          </w:p>
          <w:p w14:paraId="3FCC79F1" w14:textId="344B277C" w:rsidR="002643B0" w:rsidRPr="006E17EB" w:rsidRDefault="002643B0" w:rsidP="008B3357">
            <w:pPr>
              <w:spacing w:line="240" w:lineRule="auto"/>
              <w:rPr>
                <w:rFonts w:ascii="Arial" w:hAnsi="Arial" w:cs="Arial"/>
                <w:color w:val="000000" w:themeColor="text1"/>
                <w:sz w:val="22"/>
                <w:szCs w:val="22"/>
              </w:rPr>
            </w:pPr>
          </w:p>
        </w:tc>
        <w:tc>
          <w:tcPr>
            <w:tcW w:w="1221" w:type="dxa"/>
            <w:tcBorders>
              <w:top w:val="single" w:sz="4" w:space="0" w:color="auto"/>
              <w:left w:val="single" w:sz="4" w:space="0" w:color="auto"/>
              <w:bottom w:val="single" w:sz="4" w:space="0" w:color="auto"/>
              <w:right w:val="single" w:sz="4" w:space="0" w:color="auto"/>
            </w:tcBorders>
          </w:tcPr>
          <w:p w14:paraId="226EEE7D" w14:textId="77777777" w:rsidR="002643B0" w:rsidRDefault="002643B0" w:rsidP="00B90292">
            <w:pPr>
              <w:pStyle w:val="Geenafstand"/>
              <w:spacing w:line="256" w:lineRule="auto"/>
            </w:pPr>
          </w:p>
        </w:tc>
      </w:tr>
      <w:tr w:rsidR="00B90292" w14:paraId="705BCD97" w14:textId="77777777" w:rsidTr="5E54540A">
        <w:tc>
          <w:tcPr>
            <w:tcW w:w="1018" w:type="dxa"/>
            <w:tcBorders>
              <w:top w:val="single" w:sz="4" w:space="0" w:color="auto"/>
              <w:left w:val="single" w:sz="4" w:space="0" w:color="auto"/>
              <w:bottom w:val="single" w:sz="4" w:space="0" w:color="auto"/>
              <w:right w:val="single" w:sz="4" w:space="0" w:color="auto"/>
            </w:tcBorders>
          </w:tcPr>
          <w:p w14:paraId="18978EA4" w14:textId="20637060"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1</w:t>
            </w:r>
          </w:p>
        </w:tc>
        <w:tc>
          <w:tcPr>
            <w:tcW w:w="7679" w:type="dxa"/>
            <w:tcBorders>
              <w:top w:val="single" w:sz="4" w:space="0" w:color="auto"/>
              <w:left w:val="single" w:sz="4" w:space="0" w:color="auto"/>
              <w:bottom w:val="single" w:sz="4" w:space="0" w:color="auto"/>
              <w:right w:val="single" w:sz="4" w:space="0" w:color="auto"/>
            </w:tcBorders>
          </w:tcPr>
          <w:p w14:paraId="0947E8E5" w14:textId="25A70538" w:rsidR="00B90292" w:rsidRPr="00C30CDC" w:rsidRDefault="00B90292" w:rsidP="00B90292">
            <w:pPr>
              <w:pStyle w:val="Geenafstand"/>
              <w:spacing w:line="256" w:lineRule="auto"/>
            </w:pPr>
            <w:r w:rsidRPr="00C30CDC">
              <w:t>De buitenzijde van de container is afgewerkt met een antigraffiti coating</w:t>
            </w:r>
            <w:r w:rsidR="006E17EB">
              <w:t xml:space="preserve"> en he</w:t>
            </w:r>
            <w:r w:rsidR="00860ABD">
              <w:t>eft</w:t>
            </w:r>
            <w:r w:rsidR="006E17EB">
              <w:t xml:space="preserve"> een gladde structuur</w:t>
            </w:r>
            <w:r w:rsidRPr="00C30CDC">
              <w:t>.</w:t>
            </w:r>
          </w:p>
        </w:tc>
        <w:tc>
          <w:tcPr>
            <w:tcW w:w="1221" w:type="dxa"/>
            <w:tcBorders>
              <w:top w:val="single" w:sz="4" w:space="0" w:color="auto"/>
              <w:left w:val="single" w:sz="4" w:space="0" w:color="auto"/>
              <w:bottom w:val="single" w:sz="4" w:space="0" w:color="auto"/>
              <w:right w:val="single" w:sz="4" w:space="0" w:color="auto"/>
            </w:tcBorders>
          </w:tcPr>
          <w:p w14:paraId="26BE5F53" w14:textId="77777777" w:rsidR="00B90292" w:rsidRDefault="00B90292" w:rsidP="00B90292">
            <w:pPr>
              <w:pStyle w:val="Geenafstand"/>
              <w:spacing w:line="256" w:lineRule="auto"/>
            </w:pPr>
          </w:p>
        </w:tc>
      </w:tr>
      <w:tr w:rsidR="00B90292" w14:paraId="4415E2B0" w14:textId="77777777" w:rsidTr="5E54540A">
        <w:tc>
          <w:tcPr>
            <w:tcW w:w="1018" w:type="dxa"/>
            <w:tcBorders>
              <w:top w:val="single" w:sz="4" w:space="0" w:color="auto"/>
              <w:left w:val="single" w:sz="4" w:space="0" w:color="auto"/>
              <w:bottom w:val="single" w:sz="4" w:space="0" w:color="auto"/>
              <w:right w:val="single" w:sz="4" w:space="0" w:color="auto"/>
            </w:tcBorders>
          </w:tcPr>
          <w:p w14:paraId="0D991F63" w14:textId="64061930"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2</w:t>
            </w:r>
          </w:p>
        </w:tc>
        <w:tc>
          <w:tcPr>
            <w:tcW w:w="7679" w:type="dxa"/>
            <w:tcBorders>
              <w:top w:val="single" w:sz="4" w:space="0" w:color="auto"/>
              <w:left w:val="single" w:sz="4" w:space="0" w:color="auto"/>
              <w:bottom w:val="single" w:sz="4" w:space="0" w:color="auto"/>
              <w:right w:val="single" w:sz="4" w:space="0" w:color="auto"/>
            </w:tcBorders>
          </w:tcPr>
          <w:p w14:paraId="4655C6E5" w14:textId="4E7C9080" w:rsidR="00B90292" w:rsidRPr="00C30CDC" w:rsidRDefault="00B90292" w:rsidP="00B90292">
            <w:pPr>
              <w:pStyle w:val="Geenafstand"/>
              <w:spacing w:line="256" w:lineRule="auto"/>
              <w:rPr>
                <w:color w:val="EE0000"/>
              </w:rPr>
            </w:pPr>
            <w:r w:rsidRPr="00C30CDC">
              <w:t xml:space="preserve">De zijwanden en het dak van de bovengrondse container dienen een volledig aan elkaar gelast geheel te vormen. </w:t>
            </w:r>
          </w:p>
        </w:tc>
        <w:tc>
          <w:tcPr>
            <w:tcW w:w="1221" w:type="dxa"/>
            <w:tcBorders>
              <w:top w:val="single" w:sz="4" w:space="0" w:color="auto"/>
              <w:left w:val="single" w:sz="4" w:space="0" w:color="auto"/>
              <w:bottom w:val="single" w:sz="4" w:space="0" w:color="auto"/>
              <w:right w:val="single" w:sz="4" w:space="0" w:color="auto"/>
            </w:tcBorders>
          </w:tcPr>
          <w:p w14:paraId="63BC264A" w14:textId="77777777" w:rsidR="00B90292" w:rsidRDefault="00B90292" w:rsidP="00B90292">
            <w:pPr>
              <w:pStyle w:val="Geenafstand"/>
              <w:spacing w:line="256" w:lineRule="auto"/>
            </w:pPr>
          </w:p>
        </w:tc>
      </w:tr>
      <w:tr w:rsidR="00B90292" w14:paraId="6F043E70" w14:textId="77777777" w:rsidTr="5E54540A">
        <w:tc>
          <w:tcPr>
            <w:tcW w:w="1018" w:type="dxa"/>
            <w:tcBorders>
              <w:top w:val="single" w:sz="4" w:space="0" w:color="auto"/>
              <w:left w:val="single" w:sz="4" w:space="0" w:color="auto"/>
              <w:bottom w:val="single" w:sz="4" w:space="0" w:color="auto"/>
              <w:right w:val="single" w:sz="4" w:space="0" w:color="auto"/>
            </w:tcBorders>
          </w:tcPr>
          <w:p w14:paraId="524A2906" w14:textId="1FACA283"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3</w:t>
            </w:r>
          </w:p>
        </w:tc>
        <w:tc>
          <w:tcPr>
            <w:tcW w:w="7679" w:type="dxa"/>
            <w:tcBorders>
              <w:top w:val="single" w:sz="4" w:space="0" w:color="auto"/>
              <w:left w:val="single" w:sz="4" w:space="0" w:color="auto"/>
              <w:bottom w:val="single" w:sz="4" w:space="0" w:color="auto"/>
              <w:right w:val="single" w:sz="4" w:space="0" w:color="auto"/>
            </w:tcBorders>
          </w:tcPr>
          <w:p w14:paraId="0214BB34" w14:textId="5BEE1D99" w:rsidR="00B90292" w:rsidRPr="00C30CDC" w:rsidRDefault="00B90292" w:rsidP="00B90292">
            <w:pPr>
              <w:pStyle w:val="Geenafstand"/>
              <w:spacing w:line="256" w:lineRule="auto"/>
            </w:pPr>
            <w:r w:rsidRPr="00C30CDC">
              <w:t xml:space="preserve">Het dak van de container dient zo te zijn geconstrueerd het water aflatend is en er dus geen neerslag op of in blijft staan. </w:t>
            </w:r>
          </w:p>
        </w:tc>
        <w:tc>
          <w:tcPr>
            <w:tcW w:w="1221" w:type="dxa"/>
            <w:tcBorders>
              <w:top w:val="single" w:sz="4" w:space="0" w:color="auto"/>
              <w:left w:val="single" w:sz="4" w:space="0" w:color="auto"/>
              <w:bottom w:val="single" w:sz="4" w:space="0" w:color="auto"/>
              <w:right w:val="single" w:sz="4" w:space="0" w:color="auto"/>
            </w:tcBorders>
          </w:tcPr>
          <w:p w14:paraId="705E5C35" w14:textId="77777777" w:rsidR="00B90292" w:rsidRDefault="00B90292" w:rsidP="00B90292">
            <w:pPr>
              <w:pStyle w:val="Geenafstand"/>
              <w:spacing w:line="256" w:lineRule="auto"/>
            </w:pPr>
          </w:p>
        </w:tc>
      </w:tr>
      <w:tr w:rsidR="00B90292" w14:paraId="0640B57C" w14:textId="77777777" w:rsidTr="5E54540A">
        <w:tc>
          <w:tcPr>
            <w:tcW w:w="1018" w:type="dxa"/>
            <w:tcBorders>
              <w:top w:val="single" w:sz="4" w:space="0" w:color="auto"/>
              <w:left w:val="single" w:sz="4" w:space="0" w:color="auto"/>
              <w:bottom w:val="single" w:sz="4" w:space="0" w:color="auto"/>
              <w:right w:val="single" w:sz="4" w:space="0" w:color="auto"/>
            </w:tcBorders>
          </w:tcPr>
          <w:p w14:paraId="40671D3F" w14:textId="7662C4E0" w:rsidR="002D28E7"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4</w:t>
            </w:r>
          </w:p>
        </w:tc>
        <w:tc>
          <w:tcPr>
            <w:tcW w:w="7679" w:type="dxa"/>
            <w:tcBorders>
              <w:top w:val="single" w:sz="4" w:space="0" w:color="auto"/>
              <w:left w:val="single" w:sz="4" w:space="0" w:color="auto"/>
              <w:bottom w:val="single" w:sz="4" w:space="0" w:color="auto"/>
              <w:right w:val="single" w:sz="4" w:space="0" w:color="auto"/>
            </w:tcBorders>
          </w:tcPr>
          <w:p w14:paraId="4ED9DD9E" w14:textId="12E56044" w:rsidR="00B90292" w:rsidRPr="00C30CDC" w:rsidRDefault="00B90292" w:rsidP="00B90292">
            <w:pPr>
              <w:pStyle w:val="Geenafstand"/>
              <w:spacing w:line="256" w:lineRule="auto"/>
            </w:pPr>
            <w:r w:rsidRPr="00C30CDC">
              <w:t xml:space="preserve">Het is voor neerslag niet mogelijk is om van bovenaf de container binnen te dringen. Uitgangspunt is dat de inhoud van de container niet nat kan worden. </w:t>
            </w:r>
          </w:p>
        </w:tc>
        <w:tc>
          <w:tcPr>
            <w:tcW w:w="1221" w:type="dxa"/>
            <w:tcBorders>
              <w:top w:val="single" w:sz="4" w:space="0" w:color="auto"/>
              <w:left w:val="single" w:sz="4" w:space="0" w:color="auto"/>
              <w:bottom w:val="single" w:sz="4" w:space="0" w:color="auto"/>
              <w:right w:val="single" w:sz="4" w:space="0" w:color="auto"/>
            </w:tcBorders>
          </w:tcPr>
          <w:p w14:paraId="1717C72D" w14:textId="77777777" w:rsidR="00B90292" w:rsidRDefault="00B90292" w:rsidP="00B90292">
            <w:pPr>
              <w:pStyle w:val="Geenafstand"/>
              <w:spacing w:line="256" w:lineRule="auto"/>
            </w:pPr>
          </w:p>
        </w:tc>
      </w:tr>
      <w:tr w:rsidR="00B90292" w14:paraId="428DEED1" w14:textId="77777777" w:rsidTr="5E54540A">
        <w:tc>
          <w:tcPr>
            <w:tcW w:w="1018" w:type="dxa"/>
            <w:tcBorders>
              <w:top w:val="single" w:sz="4" w:space="0" w:color="auto"/>
              <w:left w:val="single" w:sz="4" w:space="0" w:color="auto"/>
              <w:bottom w:val="single" w:sz="4" w:space="0" w:color="auto"/>
              <w:right w:val="single" w:sz="4" w:space="0" w:color="auto"/>
            </w:tcBorders>
          </w:tcPr>
          <w:p w14:paraId="6E56B8DD" w14:textId="7BBFF3F2"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5</w:t>
            </w:r>
          </w:p>
        </w:tc>
        <w:tc>
          <w:tcPr>
            <w:tcW w:w="7679" w:type="dxa"/>
            <w:tcBorders>
              <w:top w:val="single" w:sz="4" w:space="0" w:color="auto"/>
              <w:left w:val="single" w:sz="4" w:space="0" w:color="auto"/>
              <w:bottom w:val="single" w:sz="4" w:space="0" w:color="auto"/>
              <w:right w:val="single" w:sz="4" w:space="0" w:color="auto"/>
            </w:tcBorders>
          </w:tcPr>
          <w:p w14:paraId="0FFEE568" w14:textId="7C5D3A8C" w:rsidR="00B90292" w:rsidRPr="00C30CDC" w:rsidRDefault="00B90292" w:rsidP="00B90292">
            <w:pPr>
              <w:spacing w:line="240" w:lineRule="auto"/>
            </w:pPr>
            <w:r w:rsidRPr="00C30CDC">
              <w:rPr>
                <w:rFonts w:cs="Arial"/>
                <w:color w:val="000000"/>
                <w:sz w:val="22"/>
                <w:szCs w:val="22"/>
              </w:rPr>
              <w:t xml:space="preserve">De </w:t>
            </w:r>
            <w:r w:rsidR="00835468" w:rsidRPr="00C30CDC">
              <w:rPr>
                <w:rFonts w:cs="Arial"/>
                <w:color w:val="000000"/>
                <w:sz w:val="22"/>
                <w:szCs w:val="22"/>
              </w:rPr>
              <w:t xml:space="preserve">dubbelschalige </w:t>
            </w:r>
            <w:r w:rsidRPr="00C30CDC">
              <w:rPr>
                <w:rFonts w:cs="Arial"/>
                <w:color w:val="000000"/>
                <w:sz w:val="22"/>
                <w:szCs w:val="22"/>
              </w:rPr>
              <w:t>trommels zijn voorzien van een stootrubber om slijtage en geluidsproductie te minimaliseren.</w:t>
            </w:r>
          </w:p>
        </w:tc>
        <w:tc>
          <w:tcPr>
            <w:tcW w:w="1221" w:type="dxa"/>
            <w:tcBorders>
              <w:top w:val="single" w:sz="4" w:space="0" w:color="auto"/>
              <w:left w:val="single" w:sz="4" w:space="0" w:color="auto"/>
              <w:bottom w:val="single" w:sz="4" w:space="0" w:color="auto"/>
              <w:right w:val="single" w:sz="4" w:space="0" w:color="auto"/>
            </w:tcBorders>
          </w:tcPr>
          <w:p w14:paraId="40B388A5" w14:textId="77777777" w:rsidR="00B90292" w:rsidRDefault="00B90292" w:rsidP="00B90292">
            <w:pPr>
              <w:pStyle w:val="Geenafstand"/>
              <w:spacing w:line="256" w:lineRule="auto"/>
            </w:pPr>
          </w:p>
        </w:tc>
      </w:tr>
      <w:tr w:rsidR="00B90292" w14:paraId="42DC8DC3" w14:textId="77777777" w:rsidTr="5E54540A">
        <w:tc>
          <w:tcPr>
            <w:tcW w:w="1018" w:type="dxa"/>
            <w:tcBorders>
              <w:top w:val="single" w:sz="4" w:space="0" w:color="auto"/>
              <w:left w:val="single" w:sz="4" w:space="0" w:color="auto"/>
              <w:bottom w:val="single" w:sz="4" w:space="0" w:color="auto"/>
              <w:right w:val="single" w:sz="4" w:space="0" w:color="auto"/>
            </w:tcBorders>
          </w:tcPr>
          <w:p w14:paraId="76C82227" w14:textId="76E449D2"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6</w:t>
            </w:r>
          </w:p>
        </w:tc>
        <w:tc>
          <w:tcPr>
            <w:tcW w:w="7679" w:type="dxa"/>
            <w:tcBorders>
              <w:top w:val="single" w:sz="4" w:space="0" w:color="auto"/>
              <w:left w:val="single" w:sz="4" w:space="0" w:color="auto"/>
              <w:bottom w:val="single" w:sz="4" w:space="0" w:color="auto"/>
              <w:right w:val="single" w:sz="4" w:space="0" w:color="auto"/>
            </w:tcBorders>
          </w:tcPr>
          <w:p w14:paraId="76D32A80" w14:textId="635CEA0B" w:rsidR="00B90292" w:rsidRPr="00C30CDC" w:rsidRDefault="00B90292" w:rsidP="00B90292">
            <w:pPr>
              <w:spacing w:line="240" w:lineRule="auto"/>
              <w:rPr>
                <w:rFonts w:cs="Arial"/>
                <w:color w:val="000000"/>
                <w:sz w:val="22"/>
                <w:szCs w:val="22"/>
              </w:rPr>
            </w:pPr>
            <w:r w:rsidRPr="00C30CDC">
              <w:rPr>
                <w:rFonts w:cs="Arial"/>
                <w:color w:val="000000" w:themeColor="text1"/>
                <w:sz w:val="22"/>
                <w:szCs w:val="22"/>
              </w:rPr>
              <w:t>De trommel heeft een handgreep die minimaal 200 mm breed is en heeft in gesloten positie geen kieren waardoor afval gestoken kan worden</w:t>
            </w:r>
            <w:r w:rsidR="54C3A235" w:rsidRPr="00C30CDC">
              <w:rPr>
                <w:rFonts w:cs="Arial"/>
                <w:color w:val="000000" w:themeColor="text1"/>
                <w:sz w:val="22"/>
                <w:szCs w:val="22"/>
              </w:rPr>
              <w:t xml:space="preserve"> </w:t>
            </w:r>
            <w:r w:rsidR="1757763D" w:rsidRPr="00C30CDC">
              <w:rPr>
                <w:rFonts w:cs="Arial"/>
                <w:color w:val="000000" w:themeColor="text1"/>
                <w:sz w:val="22"/>
                <w:szCs w:val="22"/>
              </w:rPr>
              <w:t>en sluit automatisch</w:t>
            </w:r>
            <w:r w:rsidRPr="00C30CDC">
              <w:rPr>
                <w:rFonts w:cs="Arial"/>
                <w:color w:val="000000" w:themeColor="text1"/>
                <w:sz w:val="22"/>
                <w:szCs w:val="22"/>
              </w:rPr>
              <w:t xml:space="preserve">. </w:t>
            </w:r>
          </w:p>
        </w:tc>
        <w:tc>
          <w:tcPr>
            <w:tcW w:w="1221" w:type="dxa"/>
            <w:tcBorders>
              <w:top w:val="single" w:sz="4" w:space="0" w:color="auto"/>
              <w:left w:val="single" w:sz="4" w:space="0" w:color="auto"/>
              <w:bottom w:val="single" w:sz="4" w:space="0" w:color="auto"/>
              <w:right w:val="single" w:sz="4" w:space="0" w:color="auto"/>
            </w:tcBorders>
          </w:tcPr>
          <w:p w14:paraId="1E1265EA" w14:textId="77777777" w:rsidR="00B90292" w:rsidRDefault="00B90292" w:rsidP="00B90292">
            <w:pPr>
              <w:pStyle w:val="Geenafstand"/>
              <w:spacing w:line="256" w:lineRule="auto"/>
            </w:pPr>
          </w:p>
        </w:tc>
      </w:tr>
      <w:tr w:rsidR="00B90292" w14:paraId="52EC9FD3" w14:textId="77777777" w:rsidTr="5E54540A">
        <w:tc>
          <w:tcPr>
            <w:tcW w:w="1018" w:type="dxa"/>
            <w:tcBorders>
              <w:top w:val="single" w:sz="4" w:space="0" w:color="auto"/>
              <w:left w:val="single" w:sz="4" w:space="0" w:color="auto"/>
              <w:bottom w:val="single" w:sz="4" w:space="0" w:color="auto"/>
              <w:right w:val="single" w:sz="4" w:space="0" w:color="auto"/>
            </w:tcBorders>
          </w:tcPr>
          <w:p w14:paraId="7422F525" w14:textId="6D0BCA2C"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7</w:t>
            </w:r>
          </w:p>
        </w:tc>
        <w:tc>
          <w:tcPr>
            <w:tcW w:w="7679" w:type="dxa"/>
            <w:tcBorders>
              <w:top w:val="single" w:sz="4" w:space="0" w:color="auto"/>
              <w:left w:val="single" w:sz="4" w:space="0" w:color="auto"/>
              <w:bottom w:val="single" w:sz="4" w:space="0" w:color="auto"/>
              <w:right w:val="single" w:sz="4" w:space="0" w:color="auto"/>
            </w:tcBorders>
          </w:tcPr>
          <w:p w14:paraId="7C2370EB" w14:textId="4DA4F2B3" w:rsidR="00B90292" w:rsidRPr="00C30CDC" w:rsidRDefault="00B90292" w:rsidP="00B90292">
            <w:pPr>
              <w:pStyle w:val="Geenafstand"/>
              <w:spacing w:line="256" w:lineRule="auto"/>
            </w:pPr>
            <w:r w:rsidRPr="00C30CDC">
              <w:t xml:space="preserve">De container blijft in zowel lege als gevulde toestand horizontaal hangen wanneer deze wordt gehesen. </w:t>
            </w:r>
          </w:p>
        </w:tc>
        <w:tc>
          <w:tcPr>
            <w:tcW w:w="1221" w:type="dxa"/>
            <w:tcBorders>
              <w:top w:val="single" w:sz="4" w:space="0" w:color="auto"/>
              <w:left w:val="single" w:sz="4" w:space="0" w:color="auto"/>
              <w:bottom w:val="single" w:sz="4" w:space="0" w:color="auto"/>
              <w:right w:val="single" w:sz="4" w:space="0" w:color="auto"/>
            </w:tcBorders>
          </w:tcPr>
          <w:p w14:paraId="76AFD789" w14:textId="77777777" w:rsidR="00B90292" w:rsidRDefault="00B90292" w:rsidP="00B90292">
            <w:pPr>
              <w:pStyle w:val="Geenafstand"/>
              <w:spacing w:line="256" w:lineRule="auto"/>
            </w:pPr>
          </w:p>
        </w:tc>
      </w:tr>
      <w:tr w:rsidR="00B90292" w14:paraId="06DDB2B6" w14:textId="77777777" w:rsidTr="5E54540A">
        <w:tc>
          <w:tcPr>
            <w:tcW w:w="1018" w:type="dxa"/>
            <w:tcBorders>
              <w:top w:val="single" w:sz="4" w:space="0" w:color="auto"/>
              <w:left w:val="single" w:sz="4" w:space="0" w:color="auto"/>
              <w:bottom w:val="single" w:sz="4" w:space="0" w:color="auto"/>
              <w:right w:val="single" w:sz="4" w:space="0" w:color="auto"/>
            </w:tcBorders>
          </w:tcPr>
          <w:p w14:paraId="35D25A0D" w14:textId="60068DB3"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8</w:t>
            </w:r>
          </w:p>
        </w:tc>
        <w:tc>
          <w:tcPr>
            <w:tcW w:w="7679" w:type="dxa"/>
            <w:tcBorders>
              <w:top w:val="single" w:sz="4" w:space="0" w:color="auto"/>
              <w:left w:val="single" w:sz="4" w:space="0" w:color="auto"/>
              <w:bottom w:val="single" w:sz="4" w:space="0" w:color="auto"/>
              <w:right w:val="single" w:sz="4" w:space="0" w:color="auto"/>
            </w:tcBorders>
          </w:tcPr>
          <w:p w14:paraId="61D566BC" w14:textId="0345A913" w:rsidR="00B90292" w:rsidRPr="00C30CDC" w:rsidRDefault="00B90292" w:rsidP="00B90292">
            <w:pPr>
              <w:spacing w:line="240" w:lineRule="auto"/>
              <w:rPr>
                <w:sz w:val="22"/>
                <w:szCs w:val="22"/>
              </w:rPr>
            </w:pPr>
            <w:r w:rsidRPr="00C30CDC">
              <w:rPr>
                <w:sz w:val="22"/>
                <w:szCs w:val="22"/>
              </w:rPr>
              <w:t xml:space="preserve">De toe te passen bevestigingsmaterialen zijn afgestemd op de geëiste garantieperiode van 10 jaar en zijn </w:t>
            </w:r>
            <w:proofErr w:type="spellStart"/>
            <w:r w:rsidRPr="00C30CDC">
              <w:rPr>
                <w:sz w:val="22"/>
                <w:szCs w:val="22"/>
              </w:rPr>
              <w:t>zelfborgend</w:t>
            </w:r>
            <w:proofErr w:type="spellEnd"/>
            <w:r w:rsidRPr="00C30CDC">
              <w:rPr>
                <w:sz w:val="22"/>
                <w:szCs w:val="22"/>
              </w:rPr>
              <w:t xml:space="preserve">. Popnagels zijn niet toegestaan. </w:t>
            </w:r>
          </w:p>
        </w:tc>
        <w:tc>
          <w:tcPr>
            <w:tcW w:w="1221" w:type="dxa"/>
            <w:tcBorders>
              <w:top w:val="single" w:sz="4" w:space="0" w:color="auto"/>
              <w:left w:val="single" w:sz="4" w:space="0" w:color="auto"/>
              <w:bottom w:val="single" w:sz="4" w:space="0" w:color="auto"/>
              <w:right w:val="single" w:sz="4" w:space="0" w:color="auto"/>
            </w:tcBorders>
          </w:tcPr>
          <w:p w14:paraId="52D3151C" w14:textId="77777777" w:rsidR="00B90292" w:rsidRDefault="00B90292" w:rsidP="00B90292">
            <w:pPr>
              <w:pStyle w:val="Geenafstand"/>
              <w:spacing w:line="256" w:lineRule="auto"/>
            </w:pPr>
          </w:p>
        </w:tc>
      </w:tr>
      <w:tr w:rsidR="00B90292" w14:paraId="22403E2D" w14:textId="77777777" w:rsidTr="5E54540A">
        <w:tc>
          <w:tcPr>
            <w:tcW w:w="1018" w:type="dxa"/>
            <w:tcBorders>
              <w:top w:val="single" w:sz="4" w:space="0" w:color="auto"/>
              <w:left w:val="single" w:sz="4" w:space="0" w:color="auto"/>
              <w:bottom w:val="single" w:sz="4" w:space="0" w:color="auto"/>
              <w:right w:val="single" w:sz="4" w:space="0" w:color="auto"/>
            </w:tcBorders>
          </w:tcPr>
          <w:p w14:paraId="1B301893" w14:textId="4E231BDE"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1.1</w:t>
            </w:r>
            <w:r w:rsidR="00C860D1">
              <w:rPr>
                <w:rFonts w:cstheme="minorBidi"/>
                <w:sz w:val="20"/>
                <w:szCs w:val="20"/>
              </w:rPr>
              <w:t>9</w:t>
            </w:r>
          </w:p>
        </w:tc>
        <w:tc>
          <w:tcPr>
            <w:tcW w:w="7679" w:type="dxa"/>
            <w:tcBorders>
              <w:top w:val="single" w:sz="4" w:space="0" w:color="auto"/>
              <w:left w:val="single" w:sz="4" w:space="0" w:color="auto"/>
              <w:bottom w:val="single" w:sz="4" w:space="0" w:color="auto"/>
              <w:right w:val="single" w:sz="4" w:space="0" w:color="auto"/>
            </w:tcBorders>
          </w:tcPr>
          <w:p w14:paraId="1F2B92A6" w14:textId="13F016CC" w:rsidR="00B90292" w:rsidRPr="00C30CDC" w:rsidRDefault="00B90292" w:rsidP="00B90292">
            <w:pPr>
              <w:spacing w:line="240" w:lineRule="auto"/>
              <w:rPr>
                <w:rFonts w:cstheme="minorHAnsi"/>
                <w:sz w:val="22"/>
                <w:szCs w:val="22"/>
              </w:rPr>
            </w:pPr>
            <w:r w:rsidRPr="00C30CDC">
              <w:rPr>
                <w:rFonts w:cstheme="minorHAnsi"/>
                <w:sz w:val="22"/>
                <w:szCs w:val="22"/>
              </w:rPr>
              <w:t>Opdrachtnemer dient bij inschrijving tekeningen aan te leveren van de bovengrondse container waaruit blijkt dat deze voldoet aan het programma van eisen.</w:t>
            </w:r>
          </w:p>
        </w:tc>
        <w:tc>
          <w:tcPr>
            <w:tcW w:w="1221" w:type="dxa"/>
            <w:tcBorders>
              <w:top w:val="single" w:sz="4" w:space="0" w:color="auto"/>
              <w:left w:val="single" w:sz="4" w:space="0" w:color="auto"/>
              <w:bottom w:val="single" w:sz="4" w:space="0" w:color="auto"/>
              <w:right w:val="single" w:sz="4" w:space="0" w:color="auto"/>
            </w:tcBorders>
          </w:tcPr>
          <w:p w14:paraId="65A5BC93" w14:textId="77777777" w:rsidR="00B90292" w:rsidRDefault="00B90292" w:rsidP="00B90292">
            <w:pPr>
              <w:pStyle w:val="Geenafstand"/>
              <w:spacing w:line="256" w:lineRule="auto"/>
            </w:pPr>
          </w:p>
        </w:tc>
      </w:tr>
      <w:tr w:rsidR="00B90292" w14:paraId="07A72024" w14:textId="77777777" w:rsidTr="5E54540A">
        <w:tc>
          <w:tcPr>
            <w:tcW w:w="1018" w:type="dxa"/>
            <w:tcBorders>
              <w:top w:val="single" w:sz="4" w:space="0" w:color="auto"/>
              <w:left w:val="single" w:sz="4" w:space="0" w:color="auto"/>
              <w:bottom w:val="single" w:sz="4" w:space="0" w:color="auto"/>
              <w:right w:val="single" w:sz="4" w:space="0" w:color="auto"/>
            </w:tcBorders>
          </w:tcPr>
          <w:p w14:paraId="0ABE1655" w14:textId="01F23C80"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w:t>
            </w:r>
            <w:r w:rsidR="00C860D1">
              <w:rPr>
                <w:rFonts w:cstheme="minorBidi"/>
                <w:sz w:val="20"/>
                <w:szCs w:val="20"/>
              </w:rPr>
              <w:t>20</w:t>
            </w:r>
          </w:p>
        </w:tc>
        <w:tc>
          <w:tcPr>
            <w:tcW w:w="7679" w:type="dxa"/>
            <w:tcBorders>
              <w:top w:val="single" w:sz="4" w:space="0" w:color="auto"/>
              <w:left w:val="single" w:sz="4" w:space="0" w:color="auto"/>
              <w:bottom w:val="single" w:sz="4" w:space="0" w:color="auto"/>
              <w:right w:val="single" w:sz="4" w:space="0" w:color="auto"/>
            </w:tcBorders>
          </w:tcPr>
          <w:p w14:paraId="396B74A6" w14:textId="10D65AAD" w:rsidR="00B90292" w:rsidRPr="00C30CDC" w:rsidRDefault="00B90292" w:rsidP="00B90292">
            <w:pPr>
              <w:spacing w:line="240" w:lineRule="auto"/>
              <w:rPr>
                <w:rFonts w:cstheme="minorHAnsi"/>
                <w:sz w:val="22"/>
                <w:szCs w:val="22"/>
              </w:rPr>
            </w:pPr>
            <w:r w:rsidRPr="00C30CDC">
              <w:rPr>
                <w:sz w:val="22"/>
                <w:szCs w:val="22"/>
              </w:rPr>
              <w:t xml:space="preserve">De CE certificering van de complete systemen dient te worden verzorgd door de opdrachtnemer, inclusief alle achterliggende tekeningen en berekeningen welke ook ter beschikking zijn / blijven van opdrachtgever. </w:t>
            </w:r>
          </w:p>
        </w:tc>
        <w:tc>
          <w:tcPr>
            <w:tcW w:w="1221" w:type="dxa"/>
            <w:tcBorders>
              <w:top w:val="single" w:sz="4" w:space="0" w:color="auto"/>
              <w:left w:val="single" w:sz="4" w:space="0" w:color="auto"/>
              <w:bottom w:val="single" w:sz="4" w:space="0" w:color="auto"/>
              <w:right w:val="single" w:sz="4" w:space="0" w:color="auto"/>
            </w:tcBorders>
          </w:tcPr>
          <w:p w14:paraId="6A66DFDD" w14:textId="77777777" w:rsidR="00B90292" w:rsidRDefault="00B90292" w:rsidP="00B90292">
            <w:pPr>
              <w:pStyle w:val="Geenafstand"/>
              <w:spacing w:line="256" w:lineRule="auto"/>
            </w:pPr>
          </w:p>
        </w:tc>
      </w:tr>
      <w:tr w:rsidR="00B90292" w14:paraId="6B806335" w14:textId="77777777" w:rsidTr="5E54540A">
        <w:tc>
          <w:tcPr>
            <w:tcW w:w="1018" w:type="dxa"/>
            <w:tcBorders>
              <w:top w:val="single" w:sz="4" w:space="0" w:color="auto"/>
              <w:left w:val="single" w:sz="4" w:space="0" w:color="auto"/>
              <w:bottom w:val="single" w:sz="4" w:space="0" w:color="auto"/>
              <w:right w:val="single" w:sz="4" w:space="0" w:color="auto"/>
            </w:tcBorders>
          </w:tcPr>
          <w:p w14:paraId="7FBBD8EA" w14:textId="55000698"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lastRenderedPageBreak/>
              <w:t>1.2</w:t>
            </w:r>
            <w:r w:rsidR="00C860D1">
              <w:rPr>
                <w:rFonts w:cstheme="minorBidi"/>
                <w:sz w:val="20"/>
                <w:szCs w:val="20"/>
              </w:rPr>
              <w:t>1</w:t>
            </w:r>
          </w:p>
        </w:tc>
        <w:tc>
          <w:tcPr>
            <w:tcW w:w="7679" w:type="dxa"/>
            <w:tcBorders>
              <w:top w:val="single" w:sz="4" w:space="0" w:color="auto"/>
              <w:left w:val="single" w:sz="4" w:space="0" w:color="auto"/>
              <w:bottom w:val="single" w:sz="4" w:space="0" w:color="auto"/>
              <w:right w:val="single" w:sz="4" w:space="0" w:color="auto"/>
            </w:tcBorders>
          </w:tcPr>
          <w:p w14:paraId="647D90B3" w14:textId="4F4683B3" w:rsidR="00B90292" w:rsidRPr="00C30CDC" w:rsidRDefault="00B90292" w:rsidP="00B90292">
            <w:pPr>
              <w:spacing w:line="240" w:lineRule="auto"/>
              <w:rPr>
                <w:sz w:val="22"/>
                <w:szCs w:val="22"/>
              </w:rPr>
            </w:pPr>
            <w:r w:rsidRPr="00C30CDC">
              <w:rPr>
                <w:sz w:val="22"/>
                <w:szCs w:val="22"/>
              </w:rPr>
              <w:t xml:space="preserve">De CE markering/typeplaatje dient op elke container aanwezig te zijn en dient van RVS/aluminium te zijn en gegraveerd. </w:t>
            </w:r>
          </w:p>
        </w:tc>
        <w:tc>
          <w:tcPr>
            <w:tcW w:w="1221" w:type="dxa"/>
            <w:tcBorders>
              <w:top w:val="single" w:sz="4" w:space="0" w:color="auto"/>
              <w:left w:val="single" w:sz="4" w:space="0" w:color="auto"/>
              <w:bottom w:val="single" w:sz="4" w:space="0" w:color="auto"/>
              <w:right w:val="single" w:sz="4" w:space="0" w:color="auto"/>
            </w:tcBorders>
          </w:tcPr>
          <w:p w14:paraId="4025216F" w14:textId="77777777" w:rsidR="00B90292" w:rsidRDefault="00B90292" w:rsidP="00B90292">
            <w:pPr>
              <w:pStyle w:val="Geenafstand"/>
              <w:spacing w:line="256" w:lineRule="auto"/>
            </w:pPr>
          </w:p>
        </w:tc>
      </w:tr>
      <w:tr w:rsidR="00B90292" w14:paraId="359776CA" w14:textId="77777777" w:rsidTr="5E54540A">
        <w:tc>
          <w:tcPr>
            <w:tcW w:w="1018" w:type="dxa"/>
            <w:tcBorders>
              <w:top w:val="single" w:sz="4" w:space="0" w:color="auto"/>
              <w:left w:val="single" w:sz="4" w:space="0" w:color="auto"/>
              <w:bottom w:val="single" w:sz="4" w:space="0" w:color="auto"/>
              <w:right w:val="single" w:sz="4" w:space="0" w:color="auto"/>
            </w:tcBorders>
          </w:tcPr>
          <w:p w14:paraId="43C00E84" w14:textId="7DC093F4"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1.2</w:t>
            </w:r>
            <w:r w:rsidR="00C860D1">
              <w:rPr>
                <w:rFonts w:cstheme="minorBidi"/>
                <w:sz w:val="20"/>
                <w:szCs w:val="20"/>
              </w:rPr>
              <w:t>2</w:t>
            </w:r>
          </w:p>
        </w:tc>
        <w:tc>
          <w:tcPr>
            <w:tcW w:w="7679" w:type="dxa"/>
            <w:tcBorders>
              <w:top w:val="single" w:sz="4" w:space="0" w:color="auto"/>
              <w:left w:val="single" w:sz="4" w:space="0" w:color="auto"/>
              <w:bottom w:val="single" w:sz="4" w:space="0" w:color="auto"/>
              <w:right w:val="single" w:sz="4" w:space="0" w:color="auto"/>
            </w:tcBorders>
          </w:tcPr>
          <w:p w14:paraId="39F9B1F3" w14:textId="60B314E9" w:rsidR="00B90292" w:rsidRPr="00C30CDC" w:rsidRDefault="00B90292" w:rsidP="00B90292">
            <w:pPr>
              <w:spacing w:line="240" w:lineRule="auto"/>
              <w:rPr>
                <w:sz w:val="22"/>
                <w:szCs w:val="22"/>
              </w:rPr>
            </w:pPr>
            <w:r w:rsidRPr="00C30CDC">
              <w:rPr>
                <w:sz w:val="22"/>
                <w:szCs w:val="22"/>
              </w:rPr>
              <w:t>Alle te leveren complete containers dienen te voldoen aan de in Nederland geldende wetten, normen en richtlijnen betreffende veiligheid, milieu, bouwvoorschriften en arbeidsomstandigheden, geldend voor opdrachtnemer, beheerder en gebruiker.</w:t>
            </w:r>
            <w:r w:rsidR="00BA6184" w:rsidRPr="00C30CDC">
              <w:rPr>
                <w:sz w:val="22"/>
                <w:szCs w:val="22"/>
              </w:rPr>
              <w:t xml:space="preserve"> Hieronder valt onder andere: </w:t>
            </w:r>
            <w:r w:rsidR="00BA6184" w:rsidRPr="00C30CDC">
              <w:rPr>
                <w:rFonts w:cs="Arial"/>
                <w:color w:val="000000" w:themeColor="text1"/>
                <w:sz w:val="22"/>
                <w:szCs w:val="22"/>
              </w:rPr>
              <w:t>NEN-EN 12574-1:2017 en NEN-EN 12574-3:2017</w:t>
            </w:r>
          </w:p>
        </w:tc>
        <w:tc>
          <w:tcPr>
            <w:tcW w:w="1221" w:type="dxa"/>
            <w:tcBorders>
              <w:top w:val="single" w:sz="4" w:space="0" w:color="auto"/>
              <w:left w:val="single" w:sz="4" w:space="0" w:color="auto"/>
              <w:bottom w:val="single" w:sz="4" w:space="0" w:color="auto"/>
              <w:right w:val="single" w:sz="4" w:space="0" w:color="auto"/>
            </w:tcBorders>
          </w:tcPr>
          <w:p w14:paraId="3B2C8282" w14:textId="77777777" w:rsidR="00B90292" w:rsidRDefault="00B90292" w:rsidP="00B90292">
            <w:pPr>
              <w:pStyle w:val="Geenafstand"/>
              <w:spacing w:line="256" w:lineRule="auto"/>
            </w:pPr>
          </w:p>
        </w:tc>
      </w:tr>
      <w:tr w:rsidR="00B90292" w14:paraId="0E8CA843" w14:textId="77777777" w:rsidTr="5E54540A">
        <w:tc>
          <w:tcPr>
            <w:tcW w:w="1018" w:type="dxa"/>
            <w:tcBorders>
              <w:top w:val="single" w:sz="4" w:space="0" w:color="auto"/>
              <w:left w:val="single" w:sz="4" w:space="0" w:color="auto"/>
              <w:bottom w:val="single" w:sz="4" w:space="0" w:color="auto"/>
              <w:right w:val="single" w:sz="4" w:space="0" w:color="auto"/>
            </w:tcBorders>
          </w:tcPr>
          <w:p w14:paraId="5989A505" w14:textId="2A330F71"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w:t>
            </w:r>
            <w:r w:rsidR="00C860D1">
              <w:rPr>
                <w:rFonts w:cstheme="minorBidi"/>
                <w:sz w:val="20"/>
                <w:szCs w:val="20"/>
              </w:rPr>
              <w:t>23</w:t>
            </w:r>
          </w:p>
        </w:tc>
        <w:tc>
          <w:tcPr>
            <w:tcW w:w="7679" w:type="dxa"/>
            <w:tcBorders>
              <w:top w:val="single" w:sz="4" w:space="0" w:color="auto"/>
              <w:left w:val="single" w:sz="4" w:space="0" w:color="auto"/>
              <w:bottom w:val="single" w:sz="4" w:space="0" w:color="auto"/>
              <w:right w:val="single" w:sz="4" w:space="0" w:color="auto"/>
            </w:tcBorders>
          </w:tcPr>
          <w:p w14:paraId="76E80206" w14:textId="77777777" w:rsidR="00B90292" w:rsidRPr="00C30CDC" w:rsidRDefault="00B90292" w:rsidP="00B90292">
            <w:pPr>
              <w:rPr>
                <w:sz w:val="22"/>
                <w:szCs w:val="22"/>
              </w:rPr>
            </w:pPr>
            <w:r w:rsidRPr="00C30CDC">
              <w:rPr>
                <w:sz w:val="22"/>
                <w:szCs w:val="22"/>
              </w:rPr>
              <w:t>Van Opdrachtnemer wordt een proactieve houding verwacht. Dit betekent onder meer dat:</w:t>
            </w:r>
          </w:p>
          <w:p w14:paraId="3DA2887B" w14:textId="77777777" w:rsidR="00B90292" w:rsidRPr="00C30CDC" w:rsidRDefault="00B90292" w:rsidP="00B90292">
            <w:pPr>
              <w:pStyle w:val="Lijstalinea"/>
              <w:numPr>
                <w:ilvl w:val="0"/>
                <w:numId w:val="2"/>
              </w:numPr>
              <w:rPr>
                <w:sz w:val="22"/>
                <w:szCs w:val="22"/>
              </w:rPr>
            </w:pPr>
            <w:r w:rsidRPr="00C30CDC">
              <w:rPr>
                <w:sz w:val="22"/>
                <w:szCs w:val="22"/>
              </w:rPr>
              <w:t xml:space="preserve">Tekortkomingen of tegenstrijdigheden binnen de aanbestedingsprocedure aan de Aanbestedende Dienst kenbaar worden maakt. </w:t>
            </w:r>
          </w:p>
          <w:p w14:paraId="1F5AAA88" w14:textId="08B07839" w:rsidR="00B90292" w:rsidRPr="00C30CDC" w:rsidRDefault="00B90292" w:rsidP="00B90292">
            <w:pPr>
              <w:pStyle w:val="Lijstalinea"/>
              <w:numPr>
                <w:ilvl w:val="0"/>
                <w:numId w:val="2"/>
              </w:numPr>
              <w:rPr>
                <w:sz w:val="22"/>
                <w:szCs w:val="22"/>
              </w:rPr>
            </w:pPr>
            <w:r w:rsidRPr="00C30CDC">
              <w:rPr>
                <w:sz w:val="22"/>
                <w:szCs w:val="22"/>
              </w:rPr>
              <w:t>Opdrachtnemer zich inspant teneinde een, gedurende de gehele beoogde gebruiksduur, goed functionerend container systeem, eventueel in combinatie met het toegangscontrolesysteem, te leveren aan Opdrachtgever.</w:t>
            </w:r>
          </w:p>
          <w:p w14:paraId="744CE0B2" w14:textId="1CFEB36E" w:rsidR="00B90292" w:rsidRPr="00C30CDC" w:rsidRDefault="00B90292" w:rsidP="00B90292">
            <w:pPr>
              <w:pStyle w:val="Lijstalinea"/>
              <w:numPr>
                <w:ilvl w:val="0"/>
                <w:numId w:val="2"/>
              </w:numPr>
              <w:rPr>
                <w:sz w:val="22"/>
                <w:szCs w:val="22"/>
              </w:rPr>
            </w:pPr>
            <w:r w:rsidRPr="00C30CDC">
              <w:rPr>
                <w:sz w:val="22"/>
                <w:szCs w:val="22"/>
              </w:rPr>
              <w:t xml:space="preserve">Opdrachtnemer een leidende rol neemt wanneer afstemming benodigd is met </w:t>
            </w:r>
            <w:r w:rsidR="6B6B5BE8" w:rsidRPr="00C30CDC">
              <w:rPr>
                <w:sz w:val="22"/>
                <w:szCs w:val="22"/>
              </w:rPr>
              <w:t xml:space="preserve">leveranciers, bijvoorbeeld die </w:t>
            </w:r>
            <w:r w:rsidRPr="00C30CDC">
              <w:rPr>
                <w:sz w:val="22"/>
                <w:szCs w:val="22"/>
              </w:rPr>
              <w:t xml:space="preserve">van de toegangscontrole. </w:t>
            </w:r>
          </w:p>
          <w:p w14:paraId="4454FCD5" w14:textId="77777777" w:rsidR="00B90292" w:rsidRPr="00C30CDC" w:rsidRDefault="00B90292" w:rsidP="00B90292">
            <w:pPr>
              <w:pStyle w:val="Lijstalinea"/>
              <w:numPr>
                <w:ilvl w:val="0"/>
                <w:numId w:val="2"/>
              </w:numPr>
              <w:rPr>
                <w:sz w:val="22"/>
                <w:szCs w:val="22"/>
              </w:rPr>
            </w:pPr>
            <w:r w:rsidRPr="00C30CDC">
              <w:rPr>
                <w:sz w:val="22"/>
                <w:szCs w:val="22"/>
              </w:rPr>
              <w:t>De planning van Opdrachtgever wordt gerespecteerd.</w:t>
            </w:r>
          </w:p>
          <w:p w14:paraId="108C9A18" w14:textId="0B744E13" w:rsidR="00B90292" w:rsidRPr="00C30CDC" w:rsidRDefault="00B90292" w:rsidP="00B90292">
            <w:pPr>
              <w:spacing w:line="240" w:lineRule="auto"/>
              <w:rPr>
                <w:sz w:val="22"/>
                <w:szCs w:val="22"/>
              </w:rPr>
            </w:pPr>
            <w:r w:rsidRPr="00C30CDC">
              <w:rPr>
                <w:sz w:val="22"/>
                <w:szCs w:val="22"/>
              </w:rPr>
              <w:t>Hindernissen aangaande fabricage, transport en plaatsing tijdig worden gemeld en adequaat verholpen.</w:t>
            </w:r>
          </w:p>
        </w:tc>
        <w:tc>
          <w:tcPr>
            <w:tcW w:w="1221" w:type="dxa"/>
            <w:tcBorders>
              <w:top w:val="single" w:sz="4" w:space="0" w:color="auto"/>
              <w:left w:val="single" w:sz="4" w:space="0" w:color="auto"/>
              <w:bottom w:val="single" w:sz="4" w:space="0" w:color="auto"/>
              <w:right w:val="single" w:sz="4" w:space="0" w:color="auto"/>
            </w:tcBorders>
          </w:tcPr>
          <w:p w14:paraId="7D00460F" w14:textId="77777777" w:rsidR="00B90292" w:rsidRDefault="00B90292" w:rsidP="00B90292">
            <w:pPr>
              <w:pStyle w:val="Geenafstand"/>
              <w:spacing w:line="256" w:lineRule="auto"/>
            </w:pPr>
          </w:p>
        </w:tc>
      </w:tr>
      <w:tr w:rsidR="00B90292" w14:paraId="1B7F4017" w14:textId="77777777" w:rsidTr="5E54540A">
        <w:tc>
          <w:tcPr>
            <w:tcW w:w="1018" w:type="dxa"/>
            <w:tcBorders>
              <w:top w:val="single" w:sz="4" w:space="0" w:color="auto"/>
              <w:left w:val="single" w:sz="4" w:space="0" w:color="auto"/>
              <w:bottom w:val="single" w:sz="4" w:space="0" w:color="auto"/>
              <w:right w:val="single" w:sz="4" w:space="0" w:color="auto"/>
            </w:tcBorders>
          </w:tcPr>
          <w:p w14:paraId="5B7463D0" w14:textId="635F2814"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1.2</w:t>
            </w:r>
            <w:r w:rsidR="00C860D1">
              <w:rPr>
                <w:rFonts w:cstheme="minorBidi"/>
                <w:sz w:val="20"/>
                <w:szCs w:val="20"/>
              </w:rPr>
              <w:t>4</w:t>
            </w:r>
          </w:p>
        </w:tc>
        <w:tc>
          <w:tcPr>
            <w:tcW w:w="7679" w:type="dxa"/>
            <w:tcBorders>
              <w:top w:val="single" w:sz="4" w:space="0" w:color="auto"/>
              <w:left w:val="single" w:sz="4" w:space="0" w:color="auto"/>
              <w:bottom w:val="single" w:sz="4" w:space="0" w:color="auto"/>
              <w:right w:val="single" w:sz="4" w:space="0" w:color="auto"/>
            </w:tcBorders>
          </w:tcPr>
          <w:p w14:paraId="1B25FCDB" w14:textId="7BCA82D3" w:rsidR="00B90292" w:rsidRPr="00C30CDC" w:rsidRDefault="00B90292" w:rsidP="00B90292">
            <w:pPr>
              <w:rPr>
                <w:sz w:val="22"/>
                <w:szCs w:val="22"/>
              </w:rPr>
            </w:pPr>
            <w:r w:rsidRPr="00C30CDC">
              <w:rPr>
                <w:rFonts w:cstheme="minorBidi"/>
                <w:sz w:val="22"/>
                <w:szCs w:val="22"/>
              </w:rPr>
              <w:t>Via de inwerpopening mag geen regenwater kunnen binnenstromen.</w:t>
            </w:r>
          </w:p>
        </w:tc>
        <w:tc>
          <w:tcPr>
            <w:tcW w:w="1221" w:type="dxa"/>
            <w:tcBorders>
              <w:top w:val="single" w:sz="4" w:space="0" w:color="auto"/>
              <w:left w:val="single" w:sz="4" w:space="0" w:color="auto"/>
              <w:bottom w:val="single" w:sz="4" w:space="0" w:color="auto"/>
              <w:right w:val="single" w:sz="4" w:space="0" w:color="auto"/>
            </w:tcBorders>
          </w:tcPr>
          <w:p w14:paraId="1B620C51" w14:textId="77777777" w:rsidR="00B90292" w:rsidRDefault="00B90292" w:rsidP="00B90292">
            <w:pPr>
              <w:pStyle w:val="Geenafstand"/>
              <w:spacing w:line="256" w:lineRule="auto"/>
            </w:pPr>
          </w:p>
        </w:tc>
      </w:tr>
      <w:tr w:rsidR="00B90292" w14:paraId="738451E2" w14:textId="77777777" w:rsidTr="5E54540A">
        <w:tc>
          <w:tcPr>
            <w:tcW w:w="1018" w:type="dxa"/>
            <w:tcBorders>
              <w:top w:val="single" w:sz="4" w:space="0" w:color="auto"/>
              <w:left w:val="single" w:sz="4" w:space="0" w:color="auto"/>
              <w:bottom w:val="single" w:sz="4" w:space="0" w:color="auto"/>
              <w:right w:val="single" w:sz="4" w:space="0" w:color="auto"/>
            </w:tcBorders>
          </w:tcPr>
          <w:p w14:paraId="43186AD7" w14:textId="6C774A3D" w:rsidR="00B90292" w:rsidRPr="00C30CDC" w:rsidRDefault="002D28E7" w:rsidP="305CEFBA">
            <w:pPr>
              <w:spacing w:line="276" w:lineRule="auto"/>
              <w:contextualSpacing/>
              <w:jc w:val="both"/>
              <w:rPr>
                <w:rFonts w:cstheme="minorBidi"/>
                <w:sz w:val="20"/>
                <w:szCs w:val="20"/>
              </w:rPr>
            </w:pPr>
            <w:r w:rsidRPr="00C30CDC">
              <w:rPr>
                <w:rFonts w:cstheme="minorBidi"/>
                <w:sz w:val="20"/>
                <w:szCs w:val="20"/>
              </w:rPr>
              <w:t>1.2</w:t>
            </w:r>
            <w:r w:rsidR="00C860D1">
              <w:rPr>
                <w:rFonts w:cstheme="minorBidi"/>
                <w:sz w:val="20"/>
                <w:szCs w:val="20"/>
              </w:rPr>
              <w:t>5</w:t>
            </w:r>
          </w:p>
        </w:tc>
        <w:tc>
          <w:tcPr>
            <w:tcW w:w="7679" w:type="dxa"/>
            <w:tcBorders>
              <w:top w:val="single" w:sz="4" w:space="0" w:color="auto"/>
              <w:left w:val="single" w:sz="4" w:space="0" w:color="auto"/>
              <w:bottom w:val="single" w:sz="4" w:space="0" w:color="auto"/>
              <w:right w:val="single" w:sz="4" w:space="0" w:color="auto"/>
            </w:tcBorders>
          </w:tcPr>
          <w:p w14:paraId="1AC79D8A" w14:textId="3646495B" w:rsidR="00B90292" w:rsidRPr="00C30CDC" w:rsidRDefault="00B90292" w:rsidP="00B90292">
            <w:pPr>
              <w:rPr>
                <w:rFonts w:cstheme="minorBidi"/>
                <w:sz w:val="22"/>
                <w:szCs w:val="22"/>
              </w:rPr>
            </w:pPr>
            <w:r w:rsidRPr="00C30CDC">
              <w:rPr>
                <w:rFonts w:cstheme="minorHAnsi"/>
                <w:sz w:val="22"/>
                <w:szCs w:val="22"/>
              </w:rPr>
              <w:t>De inwerpmogelijkheid dient van een zodanige constructie te zijn dat geen grof vuil in de ondergrondse container geworpen kan worden.</w:t>
            </w:r>
          </w:p>
        </w:tc>
        <w:tc>
          <w:tcPr>
            <w:tcW w:w="1221" w:type="dxa"/>
            <w:tcBorders>
              <w:top w:val="single" w:sz="4" w:space="0" w:color="auto"/>
              <w:left w:val="single" w:sz="4" w:space="0" w:color="auto"/>
              <w:bottom w:val="single" w:sz="4" w:space="0" w:color="auto"/>
              <w:right w:val="single" w:sz="4" w:space="0" w:color="auto"/>
            </w:tcBorders>
          </w:tcPr>
          <w:p w14:paraId="76F36C07" w14:textId="77777777" w:rsidR="00B90292" w:rsidRDefault="00B90292" w:rsidP="00B90292">
            <w:pPr>
              <w:pStyle w:val="Geenafstand"/>
              <w:spacing w:line="256" w:lineRule="auto"/>
            </w:pPr>
          </w:p>
        </w:tc>
      </w:tr>
      <w:tr w:rsidR="00B90292" w14:paraId="78B471BB" w14:textId="77777777" w:rsidTr="5E54540A">
        <w:tc>
          <w:tcPr>
            <w:tcW w:w="1018" w:type="dxa"/>
            <w:tcBorders>
              <w:top w:val="single" w:sz="4" w:space="0" w:color="auto"/>
              <w:left w:val="single" w:sz="4" w:space="0" w:color="auto"/>
              <w:bottom w:val="single" w:sz="4" w:space="0" w:color="auto"/>
              <w:right w:val="single" w:sz="4" w:space="0" w:color="auto"/>
            </w:tcBorders>
          </w:tcPr>
          <w:p w14:paraId="0833C72B" w14:textId="2C5314E9" w:rsidR="00B90292" w:rsidRPr="00C30CDC" w:rsidRDefault="27008C3E" w:rsidP="5E54540A">
            <w:pPr>
              <w:spacing w:line="276" w:lineRule="auto"/>
              <w:contextualSpacing/>
              <w:jc w:val="both"/>
              <w:rPr>
                <w:rFonts w:cstheme="minorBidi"/>
                <w:sz w:val="20"/>
                <w:szCs w:val="20"/>
              </w:rPr>
            </w:pPr>
            <w:r w:rsidRPr="00C30CDC">
              <w:rPr>
                <w:rFonts w:cstheme="minorBidi"/>
                <w:sz w:val="20"/>
                <w:szCs w:val="20"/>
              </w:rPr>
              <w:t>1.2</w:t>
            </w:r>
            <w:r w:rsidR="00C860D1">
              <w:rPr>
                <w:rFonts w:cstheme="minorBidi"/>
                <w:sz w:val="20"/>
                <w:szCs w:val="20"/>
              </w:rPr>
              <w:t>6</w:t>
            </w:r>
          </w:p>
        </w:tc>
        <w:tc>
          <w:tcPr>
            <w:tcW w:w="7679" w:type="dxa"/>
            <w:tcBorders>
              <w:top w:val="single" w:sz="4" w:space="0" w:color="auto"/>
              <w:left w:val="single" w:sz="4" w:space="0" w:color="auto"/>
              <w:bottom w:val="single" w:sz="4" w:space="0" w:color="auto"/>
              <w:right w:val="single" w:sz="4" w:space="0" w:color="auto"/>
            </w:tcBorders>
          </w:tcPr>
          <w:p w14:paraId="456C6BD3" w14:textId="12A86E50" w:rsidR="00B90292" w:rsidRPr="00C30CDC" w:rsidRDefault="00B90292" w:rsidP="00B90292">
            <w:pPr>
              <w:spacing w:line="240" w:lineRule="auto"/>
              <w:rPr>
                <w:rFonts w:cstheme="minorHAnsi"/>
                <w:sz w:val="22"/>
                <w:szCs w:val="22"/>
              </w:rPr>
            </w:pPr>
            <w:r w:rsidRPr="00C30CDC">
              <w:rPr>
                <w:rFonts w:cs="Arial"/>
                <w:color w:val="000000"/>
                <w:sz w:val="22"/>
                <w:szCs w:val="22"/>
              </w:rPr>
              <w:t>Aan de bovengrondse containers zijn géén reclame-uitingen van de opdrachtnemer zichtbaar.</w:t>
            </w:r>
          </w:p>
        </w:tc>
        <w:tc>
          <w:tcPr>
            <w:tcW w:w="1221" w:type="dxa"/>
            <w:tcBorders>
              <w:top w:val="single" w:sz="4" w:space="0" w:color="auto"/>
              <w:left w:val="single" w:sz="4" w:space="0" w:color="auto"/>
              <w:bottom w:val="single" w:sz="4" w:space="0" w:color="auto"/>
              <w:right w:val="single" w:sz="4" w:space="0" w:color="auto"/>
            </w:tcBorders>
          </w:tcPr>
          <w:p w14:paraId="6B716820" w14:textId="77777777" w:rsidR="00B90292" w:rsidRDefault="00B90292" w:rsidP="00B90292">
            <w:pPr>
              <w:pStyle w:val="Geenafstand"/>
              <w:spacing w:line="256" w:lineRule="auto"/>
            </w:pPr>
          </w:p>
        </w:tc>
      </w:tr>
      <w:tr w:rsidR="00B90292" w:rsidRPr="00C30CDC" w14:paraId="4A9F3D17" w14:textId="77777777" w:rsidTr="5E54540A">
        <w:tc>
          <w:tcPr>
            <w:tcW w:w="1018" w:type="dxa"/>
            <w:tcBorders>
              <w:top w:val="single" w:sz="4" w:space="0" w:color="auto"/>
              <w:left w:val="single" w:sz="4" w:space="0" w:color="auto"/>
              <w:bottom w:val="single" w:sz="4" w:space="0" w:color="auto"/>
              <w:right w:val="single" w:sz="4" w:space="0" w:color="auto"/>
            </w:tcBorders>
          </w:tcPr>
          <w:p w14:paraId="0CD40C28" w14:textId="2028FEE3" w:rsidR="00B90292" w:rsidRPr="00C30CDC" w:rsidRDefault="27008C3E" w:rsidP="006C2EC1">
            <w:pPr>
              <w:spacing w:line="276" w:lineRule="auto"/>
              <w:contextualSpacing/>
              <w:jc w:val="both"/>
              <w:rPr>
                <w:rFonts w:cstheme="minorBidi"/>
                <w:sz w:val="20"/>
                <w:szCs w:val="20"/>
              </w:rPr>
            </w:pPr>
            <w:r w:rsidRPr="00C30CDC">
              <w:rPr>
                <w:rFonts w:cstheme="minorBidi"/>
                <w:sz w:val="20"/>
                <w:szCs w:val="20"/>
              </w:rPr>
              <w:t>1.2</w:t>
            </w:r>
            <w:r w:rsidR="00C860D1">
              <w:rPr>
                <w:rFonts w:cstheme="minorBidi"/>
                <w:sz w:val="20"/>
                <w:szCs w:val="20"/>
              </w:rPr>
              <w:t>7</w:t>
            </w:r>
          </w:p>
        </w:tc>
        <w:tc>
          <w:tcPr>
            <w:tcW w:w="7679" w:type="dxa"/>
            <w:tcBorders>
              <w:top w:val="single" w:sz="4" w:space="0" w:color="auto"/>
              <w:left w:val="single" w:sz="4" w:space="0" w:color="auto"/>
              <w:bottom w:val="single" w:sz="4" w:space="0" w:color="auto"/>
              <w:right w:val="single" w:sz="4" w:space="0" w:color="auto"/>
            </w:tcBorders>
          </w:tcPr>
          <w:p w14:paraId="3DE31B45" w14:textId="2F443264" w:rsidR="00B90292" w:rsidRPr="00C30CDC" w:rsidRDefault="00B90292" w:rsidP="00180698">
            <w:pPr>
              <w:spacing w:line="240" w:lineRule="auto"/>
              <w:rPr>
                <w:rFonts w:cstheme="minorBidi"/>
                <w:sz w:val="22"/>
                <w:szCs w:val="22"/>
              </w:rPr>
            </w:pPr>
            <w:r w:rsidRPr="00C30CDC">
              <w:rPr>
                <w:rFonts w:cs="Arial"/>
                <w:color w:val="000000"/>
                <w:sz w:val="22"/>
                <w:szCs w:val="22"/>
              </w:rPr>
              <w:t>De container bevat een verstevigingsplaat voor en achter het 3-haak opnamesysteem aan de bovenzijde van de container ter voorkoming van indeuken/beschadigen.</w:t>
            </w:r>
          </w:p>
        </w:tc>
        <w:tc>
          <w:tcPr>
            <w:tcW w:w="1221" w:type="dxa"/>
            <w:tcBorders>
              <w:top w:val="single" w:sz="4" w:space="0" w:color="auto"/>
              <w:left w:val="single" w:sz="4" w:space="0" w:color="auto"/>
              <w:bottom w:val="single" w:sz="4" w:space="0" w:color="auto"/>
              <w:right w:val="single" w:sz="4" w:space="0" w:color="auto"/>
            </w:tcBorders>
          </w:tcPr>
          <w:p w14:paraId="4C99FD82" w14:textId="77777777" w:rsidR="00B90292" w:rsidRPr="00C30CDC" w:rsidRDefault="00B90292" w:rsidP="00B90292">
            <w:pPr>
              <w:pStyle w:val="Geenafstand"/>
              <w:spacing w:line="256" w:lineRule="auto"/>
            </w:pPr>
          </w:p>
        </w:tc>
      </w:tr>
      <w:tr w:rsidR="00B90292" w:rsidRPr="00C30CDC" w14:paraId="16F4697A" w14:textId="77777777" w:rsidTr="5E54540A">
        <w:tc>
          <w:tcPr>
            <w:tcW w:w="1018" w:type="dxa"/>
            <w:tcBorders>
              <w:top w:val="single" w:sz="4" w:space="0" w:color="auto"/>
              <w:left w:val="single" w:sz="4" w:space="0" w:color="auto"/>
              <w:bottom w:val="single" w:sz="4" w:space="0" w:color="auto"/>
              <w:right w:val="single" w:sz="4" w:space="0" w:color="auto"/>
            </w:tcBorders>
          </w:tcPr>
          <w:p w14:paraId="6347A26B" w14:textId="726D1CAC" w:rsidR="00B90292" w:rsidRPr="00C30CDC" w:rsidRDefault="002D28E7" w:rsidP="00C860D1">
            <w:pPr>
              <w:spacing w:line="276" w:lineRule="auto"/>
              <w:contextualSpacing/>
              <w:jc w:val="both"/>
              <w:rPr>
                <w:rFonts w:cstheme="minorBidi"/>
                <w:sz w:val="20"/>
                <w:szCs w:val="20"/>
              </w:rPr>
            </w:pPr>
            <w:r w:rsidRPr="00C30CDC">
              <w:rPr>
                <w:rFonts w:cstheme="minorBidi"/>
                <w:sz w:val="20"/>
                <w:szCs w:val="20"/>
              </w:rPr>
              <w:t>1.</w:t>
            </w:r>
            <w:r w:rsidR="27008C3E" w:rsidRPr="00C30CDC">
              <w:rPr>
                <w:rFonts w:cstheme="minorBidi"/>
                <w:sz w:val="20"/>
                <w:szCs w:val="20"/>
              </w:rPr>
              <w:t>2</w:t>
            </w:r>
            <w:r w:rsidR="00C860D1">
              <w:rPr>
                <w:rFonts w:cstheme="minorBidi"/>
                <w:sz w:val="20"/>
                <w:szCs w:val="20"/>
              </w:rPr>
              <w:t>8</w:t>
            </w:r>
          </w:p>
        </w:tc>
        <w:tc>
          <w:tcPr>
            <w:tcW w:w="7679" w:type="dxa"/>
            <w:tcBorders>
              <w:top w:val="single" w:sz="4" w:space="0" w:color="auto"/>
              <w:left w:val="single" w:sz="4" w:space="0" w:color="auto"/>
              <w:bottom w:val="single" w:sz="4" w:space="0" w:color="auto"/>
              <w:right w:val="single" w:sz="4" w:space="0" w:color="auto"/>
            </w:tcBorders>
          </w:tcPr>
          <w:p w14:paraId="4E2ED596" w14:textId="40FA512D" w:rsidR="00B90292" w:rsidRPr="00C30CDC" w:rsidRDefault="00B90292" w:rsidP="00B90292">
            <w:pPr>
              <w:spacing w:line="240" w:lineRule="auto"/>
              <w:rPr>
                <w:rFonts w:cs="Arial"/>
                <w:color w:val="000000" w:themeColor="text1"/>
                <w:sz w:val="22"/>
                <w:szCs w:val="22"/>
              </w:rPr>
            </w:pPr>
            <w:r w:rsidRPr="00C30CDC">
              <w:rPr>
                <w:rFonts w:cs="Arial"/>
                <w:color w:val="000000" w:themeColor="text1"/>
                <w:sz w:val="22"/>
                <w:szCs w:val="22"/>
              </w:rPr>
              <w:t xml:space="preserve">De leverancier garandeert dat er geen conflicten zijn met eventuele patenten. </w:t>
            </w:r>
          </w:p>
        </w:tc>
        <w:tc>
          <w:tcPr>
            <w:tcW w:w="1221" w:type="dxa"/>
            <w:tcBorders>
              <w:top w:val="single" w:sz="4" w:space="0" w:color="auto"/>
              <w:left w:val="single" w:sz="4" w:space="0" w:color="auto"/>
              <w:bottom w:val="single" w:sz="4" w:space="0" w:color="auto"/>
              <w:right w:val="single" w:sz="4" w:space="0" w:color="auto"/>
            </w:tcBorders>
          </w:tcPr>
          <w:p w14:paraId="75C4B8DA" w14:textId="77777777" w:rsidR="00B90292" w:rsidRPr="00C30CDC" w:rsidRDefault="00B90292" w:rsidP="00B90292">
            <w:pPr>
              <w:pStyle w:val="Geenafstand"/>
              <w:spacing w:line="256" w:lineRule="auto"/>
            </w:pPr>
          </w:p>
        </w:tc>
      </w:tr>
      <w:tr w:rsidR="00B90292" w:rsidRPr="00C30CDC" w14:paraId="6F2137EB" w14:textId="77777777" w:rsidTr="5E54540A">
        <w:tc>
          <w:tcPr>
            <w:tcW w:w="1018" w:type="dxa"/>
            <w:tcBorders>
              <w:top w:val="single" w:sz="4" w:space="0" w:color="auto"/>
              <w:left w:val="single" w:sz="4" w:space="0" w:color="auto"/>
              <w:bottom w:val="single" w:sz="4" w:space="0" w:color="auto"/>
              <w:right w:val="single" w:sz="4" w:space="0" w:color="auto"/>
            </w:tcBorders>
          </w:tcPr>
          <w:p w14:paraId="541BC71E" w14:textId="039634A6" w:rsidR="00B90292" w:rsidRPr="00C30CDC" w:rsidRDefault="002D28E7" w:rsidP="00C860D1">
            <w:pPr>
              <w:spacing w:line="276" w:lineRule="auto"/>
              <w:contextualSpacing/>
              <w:jc w:val="both"/>
              <w:rPr>
                <w:rFonts w:cstheme="minorBidi"/>
                <w:sz w:val="20"/>
                <w:szCs w:val="20"/>
              </w:rPr>
            </w:pPr>
            <w:r w:rsidRPr="00C30CDC">
              <w:rPr>
                <w:rFonts w:cstheme="minorBidi"/>
                <w:sz w:val="20"/>
                <w:szCs w:val="20"/>
              </w:rPr>
              <w:t>1.</w:t>
            </w:r>
            <w:r w:rsidR="6FED5C1D" w:rsidRPr="00C30CDC">
              <w:rPr>
                <w:rFonts w:cstheme="minorBidi"/>
                <w:sz w:val="20"/>
                <w:szCs w:val="20"/>
              </w:rPr>
              <w:t>2</w:t>
            </w:r>
            <w:r w:rsidR="00C860D1">
              <w:rPr>
                <w:rFonts w:cstheme="minorBidi"/>
                <w:sz w:val="20"/>
                <w:szCs w:val="20"/>
              </w:rPr>
              <w:t>9</w:t>
            </w:r>
          </w:p>
        </w:tc>
        <w:tc>
          <w:tcPr>
            <w:tcW w:w="7679" w:type="dxa"/>
            <w:tcBorders>
              <w:top w:val="single" w:sz="4" w:space="0" w:color="auto"/>
              <w:left w:val="single" w:sz="4" w:space="0" w:color="auto"/>
              <w:bottom w:val="single" w:sz="4" w:space="0" w:color="auto"/>
              <w:right w:val="single" w:sz="4" w:space="0" w:color="auto"/>
            </w:tcBorders>
          </w:tcPr>
          <w:p w14:paraId="1277B121" w14:textId="37E4EA8A" w:rsidR="00B90292" w:rsidRPr="00C30CDC" w:rsidRDefault="00B90292" w:rsidP="00B90292">
            <w:pPr>
              <w:spacing w:line="240" w:lineRule="auto"/>
              <w:rPr>
                <w:rFonts w:cs="Arial"/>
                <w:color w:val="000000"/>
                <w:sz w:val="22"/>
                <w:szCs w:val="22"/>
              </w:rPr>
            </w:pPr>
            <w:r w:rsidRPr="00C30CDC">
              <w:rPr>
                <w:rFonts w:cs="Arial"/>
                <w:color w:val="000000" w:themeColor="text1"/>
                <w:sz w:val="22"/>
                <w:szCs w:val="22"/>
              </w:rPr>
              <w:t>Opdrachtnemer garandeert gedurende de technische levensduur onderdelen of complete systemen te kunnen leveren in gelijkwaardige uitvoering en kwaliteit. Opdrachtnemer biedt alle losse onderdelen voor reparatie, onderhoud en revisie van de container aan voor verkoop. M.a.w. de opdrachtgever kan altijd losse onderdelen bestellen bij de leverancier.</w:t>
            </w:r>
          </w:p>
          <w:p w14:paraId="48B299B2" w14:textId="77777777" w:rsidR="00B90292" w:rsidRPr="00C30CDC" w:rsidRDefault="00B90292" w:rsidP="00B90292">
            <w:pPr>
              <w:rPr>
                <w:sz w:val="22"/>
                <w:szCs w:val="22"/>
              </w:rPr>
            </w:pPr>
          </w:p>
        </w:tc>
        <w:tc>
          <w:tcPr>
            <w:tcW w:w="1221" w:type="dxa"/>
            <w:tcBorders>
              <w:top w:val="single" w:sz="4" w:space="0" w:color="auto"/>
              <w:left w:val="single" w:sz="4" w:space="0" w:color="auto"/>
              <w:bottom w:val="single" w:sz="4" w:space="0" w:color="auto"/>
              <w:right w:val="single" w:sz="4" w:space="0" w:color="auto"/>
            </w:tcBorders>
          </w:tcPr>
          <w:p w14:paraId="06BF2CAA" w14:textId="77777777" w:rsidR="00B90292" w:rsidRPr="00C30CDC" w:rsidRDefault="00B90292" w:rsidP="00B90292">
            <w:pPr>
              <w:pStyle w:val="Geenafstand"/>
              <w:spacing w:line="256" w:lineRule="auto"/>
            </w:pPr>
          </w:p>
        </w:tc>
      </w:tr>
    </w:tbl>
    <w:p w14:paraId="7F57711B" w14:textId="0187C4B3" w:rsidR="689FDAF4" w:rsidRPr="00C30CDC" w:rsidRDefault="689FDAF4"/>
    <w:p w14:paraId="57CAF0ED" w14:textId="365A8AD1" w:rsidR="00386A29" w:rsidRPr="00C30CDC" w:rsidRDefault="00FF1CD4" w:rsidP="00386A29">
      <w:pPr>
        <w:pStyle w:val="Kop2"/>
        <w:rPr>
          <w:rFonts w:asciiTheme="minorHAnsi" w:hAnsiTheme="minorHAnsi"/>
        </w:rPr>
      </w:pPr>
      <w:r w:rsidRPr="00C30CDC">
        <w:rPr>
          <w:rFonts w:asciiTheme="minorHAnsi" w:hAnsiTheme="minorHAnsi"/>
        </w:rPr>
        <w:t>Bodemk</w:t>
      </w:r>
      <w:r w:rsidR="00A95980" w:rsidRPr="00C30CDC">
        <w:rPr>
          <w:rFonts w:asciiTheme="minorHAnsi" w:hAnsiTheme="minorHAnsi"/>
        </w:rPr>
        <w:t>leppen</w:t>
      </w:r>
    </w:p>
    <w:tbl>
      <w:tblPr>
        <w:tblStyle w:val="TableNorm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7663"/>
        <w:gridCol w:w="1265"/>
      </w:tblGrid>
      <w:tr w:rsidR="00386A29" w:rsidRPr="00C30CDC" w14:paraId="23EDBFC3" w14:textId="77777777" w:rsidTr="6C6BCC4F">
        <w:tc>
          <w:tcPr>
            <w:tcW w:w="990" w:type="dxa"/>
            <w:tcBorders>
              <w:top w:val="single" w:sz="4" w:space="0" w:color="auto"/>
              <w:left w:val="single" w:sz="4" w:space="0" w:color="auto"/>
              <w:bottom w:val="single" w:sz="4" w:space="0" w:color="auto"/>
              <w:right w:val="single" w:sz="4" w:space="0" w:color="auto"/>
            </w:tcBorders>
          </w:tcPr>
          <w:p w14:paraId="1F89AAF0" w14:textId="306CF089" w:rsidR="00386A29" w:rsidRPr="00C30CDC" w:rsidRDefault="002D28E7" w:rsidP="00386A29">
            <w:pPr>
              <w:spacing w:line="276" w:lineRule="auto"/>
              <w:contextualSpacing/>
              <w:jc w:val="both"/>
              <w:rPr>
                <w:rFonts w:cstheme="minorBidi"/>
                <w:sz w:val="20"/>
                <w:szCs w:val="20"/>
              </w:rPr>
            </w:pPr>
            <w:r w:rsidRPr="00C30CDC">
              <w:rPr>
                <w:rFonts w:cstheme="minorBidi"/>
                <w:sz w:val="20"/>
                <w:szCs w:val="20"/>
              </w:rPr>
              <w:t>1.</w:t>
            </w:r>
            <w:r w:rsidR="00C860D1">
              <w:rPr>
                <w:rFonts w:cstheme="minorBidi"/>
                <w:sz w:val="20"/>
                <w:szCs w:val="20"/>
              </w:rPr>
              <w:t>30</w:t>
            </w:r>
          </w:p>
        </w:tc>
        <w:tc>
          <w:tcPr>
            <w:tcW w:w="7663" w:type="dxa"/>
            <w:tcBorders>
              <w:top w:val="single" w:sz="4" w:space="0" w:color="auto"/>
              <w:left w:val="single" w:sz="4" w:space="0" w:color="auto"/>
              <w:bottom w:val="single" w:sz="4" w:space="0" w:color="auto"/>
              <w:right w:val="single" w:sz="4" w:space="0" w:color="auto"/>
            </w:tcBorders>
          </w:tcPr>
          <w:p w14:paraId="7F6F6FCF" w14:textId="0E65E2F5" w:rsidR="00386A29" w:rsidRPr="00C30CDC" w:rsidRDefault="003A222B" w:rsidP="003A222B">
            <w:pPr>
              <w:rPr>
                <w:sz w:val="22"/>
                <w:szCs w:val="22"/>
              </w:rPr>
            </w:pPr>
            <w:r w:rsidRPr="00C30CDC">
              <w:rPr>
                <w:sz w:val="22"/>
                <w:szCs w:val="22"/>
              </w:rPr>
              <w:t>De bodemklep</w:t>
            </w:r>
            <w:r w:rsidR="00C400BF" w:rsidRPr="00C30CDC">
              <w:rPr>
                <w:sz w:val="22"/>
                <w:szCs w:val="22"/>
              </w:rPr>
              <w:t>(</w:t>
            </w:r>
            <w:r w:rsidRPr="00C30CDC">
              <w:rPr>
                <w:sz w:val="22"/>
                <w:szCs w:val="22"/>
              </w:rPr>
              <w:t>pen</w:t>
            </w:r>
            <w:r w:rsidR="00C400BF" w:rsidRPr="00C30CDC">
              <w:rPr>
                <w:sz w:val="22"/>
                <w:szCs w:val="22"/>
              </w:rPr>
              <w:t>)</w:t>
            </w:r>
            <w:r w:rsidRPr="00C30CDC">
              <w:rPr>
                <w:sz w:val="22"/>
                <w:szCs w:val="22"/>
              </w:rPr>
              <w:t xml:space="preserve"> zijn afneembaar met behulp van gebruikelijke handgereedschappen.</w:t>
            </w:r>
          </w:p>
        </w:tc>
        <w:tc>
          <w:tcPr>
            <w:tcW w:w="1265" w:type="dxa"/>
            <w:tcBorders>
              <w:top w:val="single" w:sz="4" w:space="0" w:color="auto"/>
              <w:left w:val="single" w:sz="4" w:space="0" w:color="auto"/>
              <w:bottom w:val="single" w:sz="4" w:space="0" w:color="auto"/>
              <w:right w:val="single" w:sz="4" w:space="0" w:color="auto"/>
            </w:tcBorders>
          </w:tcPr>
          <w:p w14:paraId="712141FF" w14:textId="77777777" w:rsidR="00386A29" w:rsidRPr="00C30CDC" w:rsidRDefault="00386A29">
            <w:pPr>
              <w:pStyle w:val="Geenafstand"/>
              <w:spacing w:line="256" w:lineRule="auto"/>
            </w:pPr>
          </w:p>
        </w:tc>
      </w:tr>
      <w:tr w:rsidR="00386A29" w:rsidRPr="00C30CDC" w14:paraId="470A5B5A" w14:textId="77777777" w:rsidTr="6C6BCC4F">
        <w:tc>
          <w:tcPr>
            <w:tcW w:w="990" w:type="dxa"/>
            <w:tcBorders>
              <w:top w:val="single" w:sz="4" w:space="0" w:color="auto"/>
              <w:left w:val="single" w:sz="4" w:space="0" w:color="auto"/>
              <w:bottom w:val="single" w:sz="4" w:space="0" w:color="auto"/>
              <w:right w:val="single" w:sz="4" w:space="0" w:color="auto"/>
            </w:tcBorders>
          </w:tcPr>
          <w:p w14:paraId="72E25382" w14:textId="6C350CEC" w:rsidR="00386A29" w:rsidRPr="00C30CDC" w:rsidRDefault="002D28E7" w:rsidP="00386A29">
            <w:pPr>
              <w:spacing w:line="276" w:lineRule="auto"/>
              <w:contextualSpacing/>
              <w:jc w:val="both"/>
              <w:rPr>
                <w:rFonts w:cstheme="minorBidi"/>
                <w:sz w:val="20"/>
                <w:szCs w:val="20"/>
              </w:rPr>
            </w:pPr>
            <w:r w:rsidRPr="00C30CDC">
              <w:rPr>
                <w:rFonts w:cstheme="minorBidi"/>
                <w:sz w:val="20"/>
                <w:szCs w:val="20"/>
              </w:rPr>
              <w:t>1.3</w:t>
            </w:r>
            <w:r w:rsidR="00C860D1">
              <w:rPr>
                <w:rFonts w:cstheme="minorBidi"/>
                <w:sz w:val="20"/>
                <w:szCs w:val="20"/>
              </w:rPr>
              <w:t>1</w:t>
            </w:r>
          </w:p>
        </w:tc>
        <w:tc>
          <w:tcPr>
            <w:tcW w:w="7663" w:type="dxa"/>
            <w:tcBorders>
              <w:top w:val="single" w:sz="4" w:space="0" w:color="auto"/>
              <w:left w:val="single" w:sz="4" w:space="0" w:color="auto"/>
              <w:bottom w:val="single" w:sz="4" w:space="0" w:color="auto"/>
              <w:right w:val="single" w:sz="4" w:space="0" w:color="auto"/>
            </w:tcBorders>
            <w:hideMark/>
          </w:tcPr>
          <w:p w14:paraId="6FAAA0DA" w14:textId="2680025A" w:rsidR="00386A29" w:rsidRPr="00C30CDC" w:rsidRDefault="2F9A6E12">
            <w:pPr>
              <w:pStyle w:val="Geenafstand"/>
              <w:spacing w:line="256" w:lineRule="auto"/>
            </w:pPr>
            <w:r w:rsidRPr="00C30CDC">
              <w:t xml:space="preserve">De </w:t>
            </w:r>
            <w:r w:rsidR="6E338E22" w:rsidRPr="00C30CDC">
              <w:t>bodemklep</w:t>
            </w:r>
            <w:r w:rsidR="00C400BF" w:rsidRPr="00C30CDC">
              <w:t xml:space="preserve">(pen) </w:t>
            </w:r>
            <w:r w:rsidR="00386A29" w:rsidRPr="00C30CDC">
              <w:t xml:space="preserve">zijn volledig thermisch </w:t>
            </w:r>
            <w:proofErr w:type="spellStart"/>
            <w:r w:rsidR="00386A29" w:rsidRPr="00C30CDC">
              <w:t>volbad</w:t>
            </w:r>
            <w:proofErr w:type="spellEnd"/>
            <w:r w:rsidR="00386A29" w:rsidRPr="00C30CDC">
              <w:t xml:space="preserve"> verzinkt</w:t>
            </w:r>
          </w:p>
        </w:tc>
        <w:tc>
          <w:tcPr>
            <w:tcW w:w="1265" w:type="dxa"/>
            <w:tcBorders>
              <w:top w:val="single" w:sz="4" w:space="0" w:color="auto"/>
              <w:left w:val="single" w:sz="4" w:space="0" w:color="auto"/>
              <w:bottom w:val="single" w:sz="4" w:space="0" w:color="auto"/>
              <w:right w:val="single" w:sz="4" w:space="0" w:color="auto"/>
            </w:tcBorders>
          </w:tcPr>
          <w:p w14:paraId="7FE9CA7F" w14:textId="77777777" w:rsidR="00386A29" w:rsidRPr="00C30CDC" w:rsidRDefault="00386A29">
            <w:pPr>
              <w:pStyle w:val="Geenafstand"/>
              <w:spacing w:line="256" w:lineRule="auto"/>
            </w:pPr>
          </w:p>
        </w:tc>
      </w:tr>
      <w:tr w:rsidR="5D350EDE" w:rsidRPr="00C30CDC" w14:paraId="4488D178" w14:textId="77777777" w:rsidTr="5D350EDE">
        <w:trPr>
          <w:trHeight w:val="300"/>
        </w:trPr>
        <w:tc>
          <w:tcPr>
            <w:tcW w:w="990" w:type="dxa"/>
            <w:tcBorders>
              <w:top w:val="single" w:sz="4" w:space="0" w:color="auto"/>
              <w:left w:val="single" w:sz="4" w:space="0" w:color="auto"/>
              <w:bottom w:val="single" w:sz="4" w:space="0" w:color="auto"/>
              <w:right w:val="single" w:sz="4" w:space="0" w:color="auto"/>
            </w:tcBorders>
          </w:tcPr>
          <w:p w14:paraId="6D95031D" w14:textId="2EABE140" w:rsidR="5D350EDE" w:rsidRPr="00C30CDC" w:rsidRDefault="00141F4B" w:rsidP="5D350EDE">
            <w:pPr>
              <w:spacing w:line="276" w:lineRule="auto"/>
              <w:jc w:val="both"/>
              <w:rPr>
                <w:rFonts w:cstheme="minorBidi"/>
                <w:sz w:val="22"/>
                <w:szCs w:val="22"/>
              </w:rPr>
            </w:pPr>
            <w:r w:rsidRPr="00C30CDC">
              <w:rPr>
                <w:rFonts w:cstheme="minorBidi"/>
                <w:sz w:val="22"/>
                <w:szCs w:val="22"/>
              </w:rPr>
              <w:t>1.3</w:t>
            </w:r>
            <w:r w:rsidR="00C860D1">
              <w:rPr>
                <w:rFonts w:cstheme="minorBidi"/>
                <w:sz w:val="22"/>
                <w:szCs w:val="22"/>
              </w:rPr>
              <w:t>2</w:t>
            </w:r>
          </w:p>
        </w:tc>
        <w:tc>
          <w:tcPr>
            <w:tcW w:w="7663" w:type="dxa"/>
            <w:tcBorders>
              <w:top w:val="single" w:sz="4" w:space="0" w:color="auto"/>
              <w:left w:val="single" w:sz="4" w:space="0" w:color="auto"/>
              <w:bottom w:val="single" w:sz="4" w:space="0" w:color="auto"/>
              <w:right w:val="single" w:sz="4" w:space="0" w:color="auto"/>
            </w:tcBorders>
            <w:hideMark/>
          </w:tcPr>
          <w:p w14:paraId="01A9E096" w14:textId="2326D287" w:rsidR="0A4E0B38" w:rsidRPr="00C30CDC" w:rsidRDefault="0A4E0B38" w:rsidP="5D350EDE">
            <w:pPr>
              <w:rPr>
                <w:sz w:val="22"/>
                <w:szCs w:val="22"/>
              </w:rPr>
            </w:pPr>
            <w:r w:rsidRPr="00C30CDC">
              <w:rPr>
                <w:sz w:val="22"/>
                <w:szCs w:val="22"/>
              </w:rPr>
              <w:t xml:space="preserve">De bodemkleppen dienen vloeistofdicht te zijn afgelast. </w:t>
            </w:r>
          </w:p>
        </w:tc>
        <w:tc>
          <w:tcPr>
            <w:tcW w:w="1265" w:type="dxa"/>
            <w:tcBorders>
              <w:top w:val="single" w:sz="4" w:space="0" w:color="auto"/>
              <w:left w:val="single" w:sz="4" w:space="0" w:color="auto"/>
              <w:bottom w:val="single" w:sz="4" w:space="0" w:color="auto"/>
              <w:right w:val="single" w:sz="4" w:space="0" w:color="auto"/>
            </w:tcBorders>
          </w:tcPr>
          <w:p w14:paraId="7FC97CC2" w14:textId="613908AA" w:rsidR="5D350EDE" w:rsidRPr="00C30CDC" w:rsidRDefault="5D350EDE" w:rsidP="5D350EDE">
            <w:pPr>
              <w:pStyle w:val="Geenafstand"/>
              <w:spacing w:line="256" w:lineRule="auto"/>
            </w:pPr>
          </w:p>
        </w:tc>
      </w:tr>
      <w:tr w:rsidR="00386A29" w:rsidRPr="00C30CDC" w14:paraId="44A7EEDF" w14:textId="77777777" w:rsidTr="6C6BCC4F">
        <w:tc>
          <w:tcPr>
            <w:tcW w:w="990" w:type="dxa"/>
            <w:tcBorders>
              <w:top w:val="single" w:sz="4" w:space="0" w:color="auto"/>
              <w:left w:val="single" w:sz="4" w:space="0" w:color="auto"/>
              <w:bottom w:val="single" w:sz="4" w:space="0" w:color="auto"/>
              <w:right w:val="single" w:sz="4" w:space="0" w:color="auto"/>
            </w:tcBorders>
          </w:tcPr>
          <w:p w14:paraId="735F7737" w14:textId="3BA15B5A" w:rsidR="00386A29" w:rsidRPr="00C30CDC" w:rsidRDefault="002D28E7" w:rsidP="00386A29">
            <w:pPr>
              <w:spacing w:line="276" w:lineRule="auto"/>
              <w:contextualSpacing/>
              <w:jc w:val="both"/>
              <w:rPr>
                <w:rFonts w:cstheme="minorBidi"/>
                <w:sz w:val="22"/>
                <w:szCs w:val="22"/>
              </w:rPr>
            </w:pPr>
            <w:r w:rsidRPr="00C30CDC">
              <w:rPr>
                <w:rFonts w:cstheme="minorBidi"/>
                <w:sz w:val="22"/>
                <w:szCs w:val="22"/>
              </w:rPr>
              <w:t>1.3</w:t>
            </w:r>
            <w:r w:rsidR="001F247A">
              <w:rPr>
                <w:rFonts w:cstheme="minorBidi"/>
                <w:sz w:val="22"/>
                <w:szCs w:val="22"/>
              </w:rPr>
              <w:t>3</w:t>
            </w:r>
          </w:p>
        </w:tc>
        <w:tc>
          <w:tcPr>
            <w:tcW w:w="7663" w:type="dxa"/>
            <w:tcBorders>
              <w:top w:val="single" w:sz="4" w:space="0" w:color="auto"/>
              <w:left w:val="single" w:sz="4" w:space="0" w:color="auto"/>
              <w:bottom w:val="single" w:sz="4" w:space="0" w:color="auto"/>
              <w:right w:val="single" w:sz="4" w:space="0" w:color="auto"/>
            </w:tcBorders>
            <w:hideMark/>
          </w:tcPr>
          <w:p w14:paraId="306D6BEC" w14:textId="2F4321CA" w:rsidR="00386A29" w:rsidRPr="00C30CDC" w:rsidRDefault="00053435" w:rsidP="0053497E">
            <w:pPr>
              <w:rPr>
                <w:sz w:val="22"/>
                <w:szCs w:val="22"/>
              </w:rPr>
            </w:pPr>
            <w:r w:rsidRPr="00C30CDC">
              <w:rPr>
                <w:sz w:val="22"/>
                <w:szCs w:val="22"/>
              </w:rPr>
              <w:t xml:space="preserve">De </w:t>
            </w:r>
            <w:r w:rsidR="00A73ED5" w:rsidRPr="00C30CDC">
              <w:rPr>
                <w:sz w:val="22"/>
                <w:szCs w:val="22"/>
              </w:rPr>
              <w:t>textiel- en papier</w:t>
            </w:r>
            <w:r w:rsidRPr="00C30CDC">
              <w:rPr>
                <w:sz w:val="22"/>
                <w:szCs w:val="22"/>
              </w:rPr>
              <w:t>container</w:t>
            </w:r>
            <w:r w:rsidR="00A73ED5" w:rsidRPr="00C30CDC">
              <w:rPr>
                <w:sz w:val="22"/>
                <w:szCs w:val="22"/>
              </w:rPr>
              <w:t>s</w:t>
            </w:r>
            <w:r w:rsidRPr="00C30CDC">
              <w:rPr>
                <w:sz w:val="22"/>
                <w:szCs w:val="22"/>
              </w:rPr>
              <w:t xml:space="preserve"> </w:t>
            </w:r>
            <w:r w:rsidR="00A73ED5" w:rsidRPr="00C30CDC">
              <w:rPr>
                <w:sz w:val="22"/>
                <w:szCs w:val="22"/>
              </w:rPr>
              <w:t>zijn</w:t>
            </w:r>
            <w:r w:rsidRPr="00C30CDC">
              <w:rPr>
                <w:sz w:val="22"/>
                <w:szCs w:val="22"/>
              </w:rPr>
              <w:t xml:space="preserve"> voorzien van twee even grote bodemkleppen die ieder op</w:t>
            </w:r>
            <w:r w:rsidR="00A73ED5" w:rsidRPr="00C30CDC">
              <w:rPr>
                <w:sz w:val="22"/>
                <w:szCs w:val="22"/>
              </w:rPr>
              <w:t xml:space="preserve"> </w:t>
            </w:r>
            <w:r w:rsidRPr="00C30CDC">
              <w:rPr>
                <w:sz w:val="22"/>
                <w:szCs w:val="22"/>
              </w:rPr>
              <w:t>minimaal drie punten over de gehele breedte scharnieren en nauwgezet op de</w:t>
            </w:r>
            <w:r w:rsidR="0053497E" w:rsidRPr="00C30CDC">
              <w:rPr>
                <w:sz w:val="22"/>
                <w:szCs w:val="22"/>
              </w:rPr>
              <w:t xml:space="preserve"> </w:t>
            </w:r>
            <w:r w:rsidRPr="00C30CDC">
              <w:rPr>
                <w:sz w:val="22"/>
                <w:szCs w:val="22"/>
              </w:rPr>
              <w:t>rompconstructie aansluiten</w:t>
            </w:r>
            <w:r w:rsidR="003B5932">
              <w:rPr>
                <w:sz w:val="22"/>
                <w:szCs w:val="22"/>
              </w:rPr>
              <w:t xml:space="preserve"> of vergelijkbaar maar dit mag niet ten koste van de kwaliteit en garantie gaan</w:t>
            </w:r>
            <w:r w:rsidR="00A44913" w:rsidRPr="00C30CDC">
              <w:rPr>
                <w:sz w:val="22"/>
                <w:szCs w:val="22"/>
              </w:rPr>
              <w:t xml:space="preserve"> (in geval van 3-haak</w:t>
            </w:r>
            <w:r w:rsidR="009F797F" w:rsidRPr="00C30CDC">
              <w:rPr>
                <w:sz w:val="22"/>
                <w:szCs w:val="22"/>
              </w:rPr>
              <w:t xml:space="preserve"> </w:t>
            </w:r>
            <w:proofErr w:type="spellStart"/>
            <w:r w:rsidR="009F797F" w:rsidRPr="00C30CDC">
              <w:rPr>
                <w:sz w:val="22"/>
                <w:szCs w:val="22"/>
              </w:rPr>
              <w:t>muv</w:t>
            </w:r>
            <w:proofErr w:type="spellEnd"/>
            <w:r w:rsidR="009F797F" w:rsidRPr="00C30CDC">
              <w:rPr>
                <w:sz w:val="22"/>
                <w:szCs w:val="22"/>
              </w:rPr>
              <w:t xml:space="preserve"> van glas</w:t>
            </w:r>
            <w:r w:rsidR="00A44913" w:rsidRPr="00C30CDC">
              <w:rPr>
                <w:sz w:val="22"/>
                <w:szCs w:val="22"/>
              </w:rPr>
              <w:t>)</w:t>
            </w:r>
            <w:r w:rsidR="00DD27BF">
              <w:rPr>
                <w:sz w:val="22"/>
                <w:szCs w:val="22"/>
              </w:rPr>
              <w:t xml:space="preserve">, </w:t>
            </w:r>
          </w:p>
        </w:tc>
        <w:tc>
          <w:tcPr>
            <w:tcW w:w="1265" w:type="dxa"/>
            <w:tcBorders>
              <w:top w:val="single" w:sz="4" w:space="0" w:color="auto"/>
              <w:left w:val="single" w:sz="4" w:space="0" w:color="auto"/>
              <w:bottom w:val="single" w:sz="4" w:space="0" w:color="auto"/>
              <w:right w:val="single" w:sz="4" w:space="0" w:color="auto"/>
            </w:tcBorders>
          </w:tcPr>
          <w:p w14:paraId="70D208C9" w14:textId="77777777" w:rsidR="00386A29" w:rsidRPr="00C30CDC" w:rsidRDefault="00386A29">
            <w:pPr>
              <w:pStyle w:val="Geenafstand"/>
              <w:spacing w:line="256" w:lineRule="auto"/>
            </w:pPr>
          </w:p>
        </w:tc>
      </w:tr>
      <w:tr w:rsidR="00386A29" w:rsidRPr="00C30CDC" w14:paraId="40771875" w14:textId="77777777" w:rsidTr="6C6BCC4F">
        <w:tc>
          <w:tcPr>
            <w:tcW w:w="990" w:type="dxa"/>
            <w:tcBorders>
              <w:top w:val="single" w:sz="4" w:space="0" w:color="auto"/>
              <w:left w:val="single" w:sz="4" w:space="0" w:color="auto"/>
              <w:bottom w:val="single" w:sz="4" w:space="0" w:color="auto"/>
              <w:right w:val="single" w:sz="4" w:space="0" w:color="auto"/>
            </w:tcBorders>
          </w:tcPr>
          <w:p w14:paraId="7983B18E" w14:textId="34E2B898" w:rsidR="00386A29" w:rsidRPr="00C30CDC" w:rsidRDefault="002D28E7" w:rsidP="00386A29">
            <w:pPr>
              <w:spacing w:line="276" w:lineRule="auto"/>
              <w:contextualSpacing/>
              <w:jc w:val="both"/>
              <w:rPr>
                <w:rFonts w:cstheme="minorBidi"/>
                <w:sz w:val="20"/>
                <w:szCs w:val="20"/>
              </w:rPr>
            </w:pPr>
            <w:r w:rsidRPr="00C30CDC">
              <w:rPr>
                <w:rFonts w:cstheme="minorBidi"/>
                <w:sz w:val="20"/>
                <w:szCs w:val="20"/>
              </w:rPr>
              <w:lastRenderedPageBreak/>
              <w:t>1.3</w:t>
            </w:r>
            <w:r w:rsidR="001F247A">
              <w:rPr>
                <w:rFonts w:cstheme="minorBidi"/>
                <w:sz w:val="20"/>
                <w:szCs w:val="20"/>
              </w:rPr>
              <w:t>4</w:t>
            </w:r>
          </w:p>
        </w:tc>
        <w:tc>
          <w:tcPr>
            <w:tcW w:w="7663" w:type="dxa"/>
            <w:tcBorders>
              <w:top w:val="single" w:sz="4" w:space="0" w:color="auto"/>
              <w:left w:val="single" w:sz="4" w:space="0" w:color="auto"/>
              <w:bottom w:val="single" w:sz="4" w:space="0" w:color="auto"/>
              <w:right w:val="single" w:sz="4" w:space="0" w:color="auto"/>
            </w:tcBorders>
            <w:hideMark/>
          </w:tcPr>
          <w:p w14:paraId="4C3F9EE7" w14:textId="2C99891F" w:rsidR="00386A29" w:rsidRPr="00C30CDC" w:rsidRDefault="00E65C4B">
            <w:pPr>
              <w:pStyle w:val="Geenafstand"/>
              <w:spacing w:line="256" w:lineRule="auto"/>
            </w:pPr>
            <w:r w:rsidRPr="00C30CDC">
              <w:t xml:space="preserve">De materiaaldikte van de </w:t>
            </w:r>
            <w:r w:rsidR="003A3FF9" w:rsidRPr="00C30CDC">
              <w:t xml:space="preserve">bodemklep(pen) </w:t>
            </w:r>
            <w:r w:rsidRPr="00C30CDC">
              <w:t xml:space="preserve"> is tenminste </w:t>
            </w:r>
            <w:r w:rsidR="00E4081C">
              <w:t>3</w:t>
            </w:r>
            <w:r w:rsidRPr="00C30CDC">
              <w:t xml:space="preserve"> mm</w:t>
            </w:r>
            <w:r w:rsidR="00E4081C">
              <w:t xml:space="preserve"> of meer</w:t>
            </w:r>
            <w:r w:rsidR="003F5EA9">
              <w:t>,</w:t>
            </w:r>
            <w:r w:rsidRPr="00C30CDC">
              <w:t xml:space="preserve"> staalkwaliteit S235JR. Het geheel thermisch verzinkt volgens DIN-EN-ISO 1461 met een minimale laagdikte van 70 μm en bestand tegen </w:t>
            </w:r>
            <w:r w:rsidR="007C0895" w:rsidRPr="00C30CDC">
              <w:t xml:space="preserve">minimaal </w:t>
            </w:r>
            <w:r w:rsidRPr="00C30CDC">
              <w:t>1</w:t>
            </w:r>
            <w:r w:rsidR="007C0895" w:rsidRPr="00C30CDC">
              <w:t>0</w:t>
            </w:r>
            <w:r w:rsidRPr="00C30CDC">
              <w:t xml:space="preserve"> jaar zwaar belast groot stedelijk gebruik.</w:t>
            </w:r>
          </w:p>
        </w:tc>
        <w:tc>
          <w:tcPr>
            <w:tcW w:w="1265" w:type="dxa"/>
            <w:tcBorders>
              <w:top w:val="single" w:sz="4" w:space="0" w:color="auto"/>
              <w:left w:val="single" w:sz="4" w:space="0" w:color="auto"/>
              <w:bottom w:val="single" w:sz="4" w:space="0" w:color="auto"/>
              <w:right w:val="single" w:sz="4" w:space="0" w:color="auto"/>
            </w:tcBorders>
          </w:tcPr>
          <w:p w14:paraId="3FBFE9BF" w14:textId="77777777" w:rsidR="00386A29" w:rsidRPr="00C30CDC" w:rsidRDefault="00386A29">
            <w:pPr>
              <w:pStyle w:val="Geenafstand"/>
              <w:spacing w:line="256" w:lineRule="auto"/>
            </w:pPr>
          </w:p>
        </w:tc>
      </w:tr>
      <w:tr w:rsidR="00386A29" w:rsidRPr="00C30CDC" w14:paraId="049C8AA4" w14:textId="77777777" w:rsidTr="6C6BCC4F">
        <w:tc>
          <w:tcPr>
            <w:tcW w:w="990" w:type="dxa"/>
            <w:tcBorders>
              <w:top w:val="single" w:sz="4" w:space="0" w:color="auto"/>
              <w:left w:val="single" w:sz="4" w:space="0" w:color="auto"/>
              <w:bottom w:val="single" w:sz="4" w:space="0" w:color="auto"/>
              <w:right w:val="single" w:sz="4" w:space="0" w:color="auto"/>
            </w:tcBorders>
          </w:tcPr>
          <w:p w14:paraId="33F212B4" w14:textId="71B27B41" w:rsidR="00386A29" w:rsidRPr="00C30CDC" w:rsidRDefault="002D28E7" w:rsidP="00386A29">
            <w:pPr>
              <w:spacing w:line="276" w:lineRule="auto"/>
              <w:contextualSpacing/>
              <w:jc w:val="both"/>
              <w:rPr>
                <w:rFonts w:cstheme="minorBidi"/>
                <w:sz w:val="20"/>
                <w:szCs w:val="20"/>
              </w:rPr>
            </w:pPr>
            <w:r w:rsidRPr="00C30CDC">
              <w:rPr>
                <w:rFonts w:cstheme="minorBidi"/>
                <w:sz w:val="20"/>
                <w:szCs w:val="20"/>
              </w:rPr>
              <w:t>1.3</w:t>
            </w:r>
            <w:r w:rsidR="001F247A">
              <w:rPr>
                <w:rFonts w:cstheme="minorBidi"/>
                <w:sz w:val="20"/>
                <w:szCs w:val="20"/>
              </w:rPr>
              <w:t>5</w:t>
            </w:r>
          </w:p>
        </w:tc>
        <w:tc>
          <w:tcPr>
            <w:tcW w:w="7663" w:type="dxa"/>
            <w:tcBorders>
              <w:top w:val="single" w:sz="4" w:space="0" w:color="auto"/>
              <w:left w:val="single" w:sz="4" w:space="0" w:color="auto"/>
              <w:bottom w:val="single" w:sz="4" w:space="0" w:color="auto"/>
              <w:right w:val="single" w:sz="4" w:space="0" w:color="auto"/>
            </w:tcBorders>
            <w:hideMark/>
          </w:tcPr>
          <w:p w14:paraId="68C440D4" w14:textId="77777777" w:rsidR="00386A29" w:rsidRPr="00C30CDC" w:rsidRDefault="00386A29">
            <w:pPr>
              <w:pStyle w:val="Geenafstand"/>
              <w:spacing w:line="256" w:lineRule="auto"/>
            </w:pPr>
            <w:r w:rsidRPr="00C30CDC">
              <w:t>De onderzijde is voorzien van een verstevigd frame welke volledig thermisch is verzinkt</w:t>
            </w:r>
          </w:p>
        </w:tc>
        <w:tc>
          <w:tcPr>
            <w:tcW w:w="1265" w:type="dxa"/>
            <w:tcBorders>
              <w:top w:val="single" w:sz="4" w:space="0" w:color="auto"/>
              <w:left w:val="single" w:sz="4" w:space="0" w:color="auto"/>
              <w:bottom w:val="single" w:sz="4" w:space="0" w:color="auto"/>
              <w:right w:val="single" w:sz="4" w:space="0" w:color="auto"/>
            </w:tcBorders>
          </w:tcPr>
          <w:p w14:paraId="4BF8031F" w14:textId="77777777" w:rsidR="00386A29" w:rsidRPr="00C30CDC" w:rsidRDefault="00386A29">
            <w:pPr>
              <w:pStyle w:val="Geenafstand"/>
              <w:spacing w:line="256" w:lineRule="auto"/>
            </w:pPr>
          </w:p>
        </w:tc>
      </w:tr>
      <w:tr w:rsidR="000619BD" w:rsidRPr="00C30CDC" w14:paraId="07819F30" w14:textId="77777777" w:rsidTr="6C6BCC4F">
        <w:tc>
          <w:tcPr>
            <w:tcW w:w="990" w:type="dxa"/>
            <w:tcBorders>
              <w:top w:val="single" w:sz="4" w:space="0" w:color="auto"/>
              <w:left w:val="single" w:sz="4" w:space="0" w:color="auto"/>
              <w:bottom w:val="single" w:sz="4" w:space="0" w:color="auto"/>
              <w:right w:val="single" w:sz="4" w:space="0" w:color="auto"/>
            </w:tcBorders>
          </w:tcPr>
          <w:p w14:paraId="1A104771" w14:textId="214061BE" w:rsidR="000619BD" w:rsidRPr="00C30CDC" w:rsidRDefault="002D28E7" w:rsidP="00386A29">
            <w:pPr>
              <w:spacing w:line="276" w:lineRule="auto"/>
              <w:contextualSpacing/>
              <w:jc w:val="both"/>
              <w:rPr>
                <w:rFonts w:cstheme="minorBidi"/>
                <w:sz w:val="20"/>
                <w:szCs w:val="20"/>
              </w:rPr>
            </w:pPr>
            <w:r w:rsidRPr="00C30CDC">
              <w:rPr>
                <w:rFonts w:cstheme="minorBidi"/>
                <w:sz w:val="20"/>
                <w:szCs w:val="20"/>
              </w:rPr>
              <w:t>1.3</w:t>
            </w:r>
            <w:r w:rsidR="001F247A">
              <w:rPr>
                <w:rFonts w:cstheme="minorBidi"/>
                <w:sz w:val="20"/>
                <w:szCs w:val="20"/>
              </w:rPr>
              <w:t>6</w:t>
            </w:r>
          </w:p>
        </w:tc>
        <w:tc>
          <w:tcPr>
            <w:tcW w:w="7663" w:type="dxa"/>
            <w:tcBorders>
              <w:top w:val="single" w:sz="4" w:space="0" w:color="auto"/>
              <w:left w:val="single" w:sz="4" w:space="0" w:color="auto"/>
              <w:bottom w:val="single" w:sz="4" w:space="0" w:color="auto"/>
              <w:right w:val="single" w:sz="4" w:space="0" w:color="auto"/>
            </w:tcBorders>
          </w:tcPr>
          <w:p w14:paraId="7D9183C4" w14:textId="2CCB41D0" w:rsidR="000619BD" w:rsidRPr="00C30CDC" w:rsidRDefault="00613777" w:rsidP="00613777">
            <w:pPr>
              <w:rPr>
                <w:sz w:val="22"/>
                <w:szCs w:val="22"/>
              </w:rPr>
            </w:pPr>
            <w:r w:rsidRPr="00C30CDC">
              <w:rPr>
                <w:sz w:val="22"/>
                <w:szCs w:val="22"/>
              </w:rPr>
              <w:t xml:space="preserve">De openingshoek van de </w:t>
            </w:r>
            <w:r w:rsidR="002131DE" w:rsidRPr="00C30CDC">
              <w:rPr>
                <w:sz w:val="22"/>
                <w:szCs w:val="22"/>
              </w:rPr>
              <w:t xml:space="preserve">bodemklep(pen) </w:t>
            </w:r>
            <w:r w:rsidRPr="00C30CDC">
              <w:rPr>
                <w:sz w:val="22"/>
                <w:szCs w:val="22"/>
              </w:rPr>
              <w:t xml:space="preserve">is gelijk aan of groter dan </w:t>
            </w:r>
            <w:r w:rsidR="006D43A3" w:rsidRPr="00C30CDC">
              <w:rPr>
                <w:sz w:val="22"/>
                <w:szCs w:val="22"/>
              </w:rPr>
              <w:t xml:space="preserve">90 graden ten </w:t>
            </w:r>
            <w:r w:rsidRPr="00C30CDC">
              <w:rPr>
                <w:sz w:val="22"/>
                <w:szCs w:val="22"/>
              </w:rPr>
              <w:t>opzichte van de sluitstand zodat zonder extra handelingen een volledige lediging kan worden gedaa</w:t>
            </w:r>
            <w:r w:rsidR="007005AC" w:rsidRPr="00C30CDC">
              <w:rPr>
                <w:sz w:val="22"/>
                <w:szCs w:val="22"/>
              </w:rPr>
              <w:t>n</w:t>
            </w:r>
            <w:r w:rsidRPr="00C30CDC">
              <w:rPr>
                <w:sz w:val="22"/>
                <w:szCs w:val="22"/>
              </w:rPr>
              <w:t>.</w:t>
            </w:r>
            <w:r w:rsidR="298B6F15" w:rsidRPr="00C30CDC">
              <w:rPr>
                <w:sz w:val="22"/>
                <w:szCs w:val="22"/>
              </w:rPr>
              <w:t xml:space="preserve"> Het afval moet ongehinder</w:t>
            </w:r>
            <w:r w:rsidR="00AC68A4">
              <w:rPr>
                <w:sz w:val="22"/>
                <w:szCs w:val="22"/>
              </w:rPr>
              <w:t>d</w:t>
            </w:r>
            <w:r w:rsidR="298B6F15" w:rsidRPr="00C30CDC">
              <w:rPr>
                <w:sz w:val="22"/>
                <w:szCs w:val="22"/>
              </w:rPr>
              <w:t xml:space="preserve"> uit de container kunnen vallen en mag niet blijven hangen. </w:t>
            </w:r>
          </w:p>
        </w:tc>
        <w:tc>
          <w:tcPr>
            <w:tcW w:w="1265" w:type="dxa"/>
            <w:tcBorders>
              <w:top w:val="single" w:sz="4" w:space="0" w:color="auto"/>
              <w:left w:val="single" w:sz="4" w:space="0" w:color="auto"/>
              <w:bottom w:val="single" w:sz="4" w:space="0" w:color="auto"/>
              <w:right w:val="single" w:sz="4" w:space="0" w:color="auto"/>
            </w:tcBorders>
          </w:tcPr>
          <w:p w14:paraId="52790354" w14:textId="77777777" w:rsidR="000619BD" w:rsidRPr="00C30CDC" w:rsidRDefault="000619BD">
            <w:pPr>
              <w:pStyle w:val="Geenafstand"/>
              <w:spacing w:line="256" w:lineRule="auto"/>
            </w:pPr>
          </w:p>
        </w:tc>
      </w:tr>
      <w:tr w:rsidR="006916D9" w:rsidRPr="00C30CDC" w14:paraId="0F90491B" w14:textId="77777777" w:rsidTr="6C6BCC4F">
        <w:tc>
          <w:tcPr>
            <w:tcW w:w="990" w:type="dxa"/>
            <w:tcBorders>
              <w:top w:val="single" w:sz="4" w:space="0" w:color="auto"/>
              <w:left w:val="single" w:sz="4" w:space="0" w:color="auto"/>
              <w:bottom w:val="single" w:sz="4" w:space="0" w:color="auto"/>
              <w:right w:val="single" w:sz="4" w:space="0" w:color="auto"/>
            </w:tcBorders>
          </w:tcPr>
          <w:p w14:paraId="2570ABCE" w14:textId="1CE20A55" w:rsidR="006916D9" w:rsidRPr="00C30CDC" w:rsidRDefault="002D28E7" w:rsidP="00386A29">
            <w:pPr>
              <w:spacing w:line="276" w:lineRule="auto"/>
              <w:contextualSpacing/>
              <w:jc w:val="both"/>
              <w:rPr>
                <w:rFonts w:cstheme="minorBidi"/>
                <w:sz w:val="20"/>
                <w:szCs w:val="20"/>
              </w:rPr>
            </w:pPr>
            <w:r w:rsidRPr="00C30CDC">
              <w:rPr>
                <w:rFonts w:cstheme="minorBidi"/>
                <w:sz w:val="20"/>
                <w:szCs w:val="20"/>
              </w:rPr>
              <w:t>1.3</w:t>
            </w:r>
            <w:r w:rsidR="001F247A">
              <w:rPr>
                <w:rFonts w:cstheme="minorBidi"/>
                <w:sz w:val="20"/>
                <w:szCs w:val="20"/>
              </w:rPr>
              <w:t>7</w:t>
            </w:r>
          </w:p>
        </w:tc>
        <w:tc>
          <w:tcPr>
            <w:tcW w:w="7663" w:type="dxa"/>
            <w:tcBorders>
              <w:top w:val="single" w:sz="4" w:space="0" w:color="auto"/>
              <w:left w:val="single" w:sz="4" w:space="0" w:color="auto"/>
              <w:bottom w:val="single" w:sz="4" w:space="0" w:color="auto"/>
              <w:right w:val="single" w:sz="4" w:space="0" w:color="auto"/>
            </w:tcBorders>
          </w:tcPr>
          <w:p w14:paraId="6E7BCF48" w14:textId="460CEDF0" w:rsidR="006916D9" w:rsidRPr="00C30CDC" w:rsidRDefault="006916D9" w:rsidP="00613777">
            <w:pPr>
              <w:rPr>
                <w:sz w:val="22"/>
                <w:szCs w:val="22"/>
              </w:rPr>
            </w:pPr>
            <w:r w:rsidRPr="00C30CDC">
              <w:rPr>
                <w:sz w:val="22"/>
                <w:szCs w:val="22"/>
              </w:rPr>
              <w:t xml:space="preserve">De stortopening dient afgestemd te zijn op een trechter </w:t>
            </w:r>
            <w:r w:rsidR="002A6513" w:rsidRPr="00C30CDC">
              <w:rPr>
                <w:sz w:val="22"/>
                <w:szCs w:val="22"/>
              </w:rPr>
              <w:t xml:space="preserve">afgestemd op het wagenpark van de opdrachtgever. </w:t>
            </w:r>
            <w:r w:rsidR="140A70BC" w:rsidRPr="00C30CDC">
              <w:rPr>
                <w:sz w:val="22"/>
                <w:szCs w:val="22"/>
              </w:rPr>
              <w:t xml:space="preserve">De inschrijver kan een afspraak maken om het wagenpark van opdrachtgever te komen bekijken. </w:t>
            </w:r>
            <w:r w:rsidR="002A6513" w:rsidRPr="00C30CDC">
              <w:rPr>
                <w:sz w:val="22"/>
                <w:szCs w:val="22"/>
              </w:rPr>
              <w:t xml:space="preserve"> </w:t>
            </w:r>
            <w:r w:rsidR="540E29DA" w:rsidRPr="00C30CDC">
              <w:rPr>
                <w:sz w:val="22"/>
                <w:szCs w:val="22"/>
              </w:rPr>
              <w:t xml:space="preserve"> </w:t>
            </w:r>
          </w:p>
        </w:tc>
        <w:tc>
          <w:tcPr>
            <w:tcW w:w="1265" w:type="dxa"/>
            <w:tcBorders>
              <w:top w:val="single" w:sz="4" w:space="0" w:color="auto"/>
              <w:left w:val="single" w:sz="4" w:space="0" w:color="auto"/>
              <w:bottom w:val="single" w:sz="4" w:space="0" w:color="auto"/>
              <w:right w:val="single" w:sz="4" w:space="0" w:color="auto"/>
            </w:tcBorders>
          </w:tcPr>
          <w:p w14:paraId="1ECBE802" w14:textId="77777777" w:rsidR="006916D9" w:rsidRPr="00C30CDC" w:rsidRDefault="006916D9">
            <w:pPr>
              <w:pStyle w:val="Geenafstand"/>
              <w:spacing w:line="256" w:lineRule="auto"/>
            </w:pPr>
          </w:p>
        </w:tc>
      </w:tr>
    </w:tbl>
    <w:p w14:paraId="6D7F4E34" w14:textId="430B4117" w:rsidR="004537E6" w:rsidRPr="00C30CDC" w:rsidRDefault="0008580A" w:rsidP="00C976C1">
      <w:pPr>
        <w:pStyle w:val="Kop2"/>
        <w:rPr>
          <w:rFonts w:asciiTheme="minorHAnsi" w:hAnsiTheme="minorHAnsi"/>
        </w:rPr>
      </w:pPr>
      <w:r w:rsidRPr="00C30CDC">
        <w:rPr>
          <w:rFonts w:asciiTheme="minorHAnsi" w:hAnsiTheme="minorHAnsi"/>
        </w:rPr>
        <w:t>2.0</w:t>
      </w:r>
      <w:r w:rsidR="00C976C1" w:rsidRPr="00C30CDC">
        <w:rPr>
          <w:rFonts w:asciiTheme="minorHAnsi" w:hAnsiTheme="minorHAnsi"/>
        </w:rPr>
        <w:tab/>
      </w:r>
      <w:r w:rsidR="00973908" w:rsidRPr="00C30CDC">
        <w:rPr>
          <w:rFonts w:asciiTheme="minorHAnsi" w:hAnsiTheme="minorHAnsi"/>
        </w:rPr>
        <w:t xml:space="preserve">Eisen </w:t>
      </w:r>
      <w:r w:rsidR="00E9040A" w:rsidRPr="00C30CDC">
        <w:rPr>
          <w:rFonts w:asciiTheme="minorHAnsi" w:hAnsiTheme="minorHAnsi"/>
        </w:rPr>
        <w:t>specifiek</w:t>
      </w:r>
      <w:r w:rsidR="00973908" w:rsidRPr="00C30CDC">
        <w:rPr>
          <w:rFonts w:asciiTheme="minorHAnsi" w:hAnsiTheme="minorHAnsi"/>
        </w:rPr>
        <w:t xml:space="preserve"> per fractie</w:t>
      </w:r>
    </w:p>
    <w:p w14:paraId="5A46FCC8" w14:textId="201B183B" w:rsidR="00973908" w:rsidRPr="00C30CDC" w:rsidRDefault="00E9040A" w:rsidP="00C976C1">
      <w:pPr>
        <w:pStyle w:val="Kop3"/>
      </w:pPr>
      <w:r w:rsidRPr="00C30CDC">
        <w:t>Glas</w:t>
      </w:r>
      <w:r w:rsidR="001658AE" w:rsidRPr="00C30CDC">
        <w:t xml:space="preserve"> 3</w:t>
      </w:r>
      <w:r w:rsidR="007B1A0D" w:rsidRPr="00C30CDC">
        <w:t>-</w:t>
      </w:r>
      <w:r w:rsidR="001658AE" w:rsidRPr="00C30CDC">
        <w:t>haak</w:t>
      </w:r>
    </w:p>
    <w:tbl>
      <w:tblPr>
        <w:tblStyle w:val="TableNorm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
        <w:gridCol w:w="7654"/>
        <w:gridCol w:w="1246"/>
      </w:tblGrid>
      <w:tr w:rsidR="00CE1704" w:rsidRPr="00C30CDC" w14:paraId="40E2BB25" w14:textId="77777777" w:rsidTr="006C2EC1">
        <w:tc>
          <w:tcPr>
            <w:tcW w:w="1018" w:type="dxa"/>
            <w:tcBorders>
              <w:top w:val="single" w:sz="4" w:space="0" w:color="auto"/>
              <w:left w:val="single" w:sz="4" w:space="0" w:color="auto"/>
              <w:bottom w:val="single" w:sz="4" w:space="0" w:color="auto"/>
              <w:right w:val="single" w:sz="4" w:space="0" w:color="auto"/>
            </w:tcBorders>
          </w:tcPr>
          <w:p w14:paraId="00C201D1" w14:textId="541AC7DC" w:rsidR="00CE1704" w:rsidRPr="00C30CDC" w:rsidRDefault="004D7843" w:rsidP="00B6571B">
            <w:pPr>
              <w:spacing w:line="276" w:lineRule="auto"/>
              <w:contextualSpacing/>
              <w:jc w:val="both"/>
              <w:rPr>
                <w:rFonts w:cstheme="minorHAnsi"/>
                <w:b/>
                <w:bCs/>
                <w:sz w:val="20"/>
                <w:szCs w:val="20"/>
              </w:rPr>
            </w:pPr>
            <w:r w:rsidRPr="00C30CDC">
              <w:rPr>
                <w:rFonts w:cstheme="minorHAnsi"/>
                <w:b/>
                <w:bCs/>
                <w:sz w:val="20"/>
                <w:szCs w:val="20"/>
              </w:rPr>
              <w:t>Nummer</w:t>
            </w:r>
          </w:p>
        </w:tc>
        <w:tc>
          <w:tcPr>
            <w:tcW w:w="7654" w:type="dxa"/>
            <w:tcBorders>
              <w:top w:val="single" w:sz="4" w:space="0" w:color="auto"/>
              <w:left w:val="single" w:sz="4" w:space="0" w:color="auto"/>
              <w:bottom w:val="single" w:sz="4" w:space="0" w:color="auto"/>
              <w:right w:val="single" w:sz="4" w:space="0" w:color="auto"/>
            </w:tcBorders>
          </w:tcPr>
          <w:p w14:paraId="2DCC70DD" w14:textId="395CD877" w:rsidR="00CE1704" w:rsidRPr="00C30CDC" w:rsidRDefault="004D7843" w:rsidP="00B6571B">
            <w:pPr>
              <w:pStyle w:val="Geenafstand"/>
              <w:spacing w:line="256" w:lineRule="auto"/>
              <w:rPr>
                <w:b/>
                <w:bCs/>
              </w:rPr>
            </w:pPr>
            <w:r w:rsidRPr="00C30CDC">
              <w:rPr>
                <w:b/>
                <w:bCs/>
              </w:rPr>
              <w:t>Eis omschrijving</w:t>
            </w:r>
          </w:p>
        </w:tc>
        <w:tc>
          <w:tcPr>
            <w:tcW w:w="1246" w:type="dxa"/>
            <w:tcBorders>
              <w:top w:val="single" w:sz="4" w:space="0" w:color="auto"/>
              <w:left w:val="single" w:sz="4" w:space="0" w:color="auto"/>
              <w:bottom w:val="single" w:sz="4" w:space="0" w:color="auto"/>
              <w:right w:val="single" w:sz="4" w:space="0" w:color="auto"/>
            </w:tcBorders>
          </w:tcPr>
          <w:p w14:paraId="1712A222" w14:textId="3F0D8CA3" w:rsidR="00CE1704" w:rsidRPr="00C30CDC" w:rsidRDefault="004D7843" w:rsidP="00B6571B">
            <w:pPr>
              <w:pStyle w:val="Geenafstand"/>
              <w:spacing w:line="256" w:lineRule="auto"/>
              <w:rPr>
                <w:b/>
                <w:bCs/>
              </w:rPr>
            </w:pPr>
            <w:r w:rsidRPr="00C30CDC">
              <w:rPr>
                <w:b/>
                <w:bCs/>
              </w:rPr>
              <w:t>Ja/nee</w:t>
            </w:r>
          </w:p>
        </w:tc>
      </w:tr>
      <w:tr w:rsidR="004D7843" w:rsidRPr="00C30CDC" w14:paraId="20F679AA" w14:textId="77777777" w:rsidTr="006C2EC1">
        <w:tc>
          <w:tcPr>
            <w:tcW w:w="1018" w:type="dxa"/>
            <w:tcBorders>
              <w:top w:val="single" w:sz="4" w:space="0" w:color="auto"/>
              <w:left w:val="single" w:sz="4" w:space="0" w:color="auto"/>
              <w:bottom w:val="single" w:sz="4" w:space="0" w:color="auto"/>
              <w:right w:val="single" w:sz="4" w:space="0" w:color="auto"/>
            </w:tcBorders>
          </w:tcPr>
          <w:p w14:paraId="0A9A106A" w14:textId="5DE4148F" w:rsidR="004D7843" w:rsidRPr="00C30CDC" w:rsidRDefault="004D7843" w:rsidP="00B6571B">
            <w:pPr>
              <w:spacing w:line="276" w:lineRule="auto"/>
              <w:contextualSpacing/>
              <w:jc w:val="both"/>
              <w:rPr>
                <w:rFonts w:cstheme="minorHAnsi"/>
                <w:sz w:val="20"/>
                <w:szCs w:val="20"/>
              </w:rPr>
            </w:pPr>
            <w:r w:rsidRPr="00C30CDC">
              <w:rPr>
                <w:rFonts w:cstheme="minorHAnsi"/>
                <w:sz w:val="20"/>
                <w:szCs w:val="20"/>
              </w:rPr>
              <w:t>2.01</w:t>
            </w:r>
          </w:p>
        </w:tc>
        <w:tc>
          <w:tcPr>
            <w:tcW w:w="7654" w:type="dxa"/>
            <w:tcBorders>
              <w:top w:val="single" w:sz="4" w:space="0" w:color="auto"/>
              <w:left w:val="single" w:sz="4" w:space="0" w:color="auto"/>
              <w:bottom w:val="single" w:sz="4" w:space="0" w:color="auto"/>
              <w:right w:val="single" w:sz="4" w:space="0" w:color="auto"/>
            </w:tcBorders>
          </w:tcPr>
          <w:p w14:paraId="537470FF" w14:textId="1C8C2A9C" w:rsidR="004D7843" w:rsidRPr="00C30CDC" w:rsidRDefault="004D7843" w:rsidP="00B6571B">
            <w:pPr>
              <w:pStyle w:val="Geenafstand"/>
              <w:spacing w:line="256" w:lineRule="auto"/>
            </w:pPr>
            <w:r w:rsidRPr="00C30CDC">
              <w:t>Container dient verdeeld te zijn in 3 compartimenten voor 3 kleuren glas (bruin, Groen en wit) Verdeling in 40% wit, 20% bruin en 40% groen</w:t>
            </w:r>
          </w:p>
        </w:tc>
        <w:tc>
          <w:tcPr>
            <w:tcW w:w="1246" w:type="dxa"/>
            <w:tcBorders>
              <w:top w:val="single" w:sz="4" w:space="0" w:color="auto"/>
              <w:left w:val="single" w:sz="4" w:space="0" w:color="auto"/>
              <w:bottom w:val="single" w:sz="4" w:space="0" w:color="auto"/>
              <w:right w:val="single" w:sz="4" w:space="0" w:color="auto"/>
            </w:tcBorders>
          </w:tcPr>
          <w:p w14:paraId="351FD335" w14:textId="77777777" w:rsidR="004D7843" w:rsidRPr="00C30CDC" w:rsidRDefault="004D7843" w:rsidP="00B6571B">
            <w:pPr>
              <w:pStyle w:val="Geenafstand"/>
              <w:spacing w:line="256" w:lineRule="auto"/>
            </w:pPr>
          </w:p>
        </w:tc>
      </w:tr>
      <w:tr w:rsidR="00D90BFD" w:rsidRPr="00C30CDC" w14:paraId="79F71E5D" w14:textId="77777777" w:rsidTr="006C2EC1">
        <w:tc>
          <w:tcPr>
            <w:tcW w:w="1018" w:type="dxa"/>
            <w:tcBorders>
              <w:top w:val="single" w:sz="4" w:space="0" w:color="auto"/>
              <w:left w:val="single" w:sz="4" w:space="0" w:color="auto"/>
              <w:bottom w:val="single" w:sz="4" w:space="0" w:color="auto"/>
              <w:right w:val="single" w:sz="4" w:space="0" w:color="auto"/>
            </w:tcBorders>
          </w:tcPr>
          <w:p w14:paraId="3BA6BEAB" w14:textId="2ACC0067" w:rsidR="00D90BFD" w:rsidRPr="00C30CDC" w:rsidRDefault="002D28E7" w:rsidP="00B6571B">
            <w:pPr>
              <w:spacing w:line="276" w:lineRule="auto"/>
              <w:contextualSpacing/>
              <w:jc w:val="both"/>
              <w:rPr>
                <w:rFonts w:cstheme="minorHAnsi"/>
                <w:sz w:val="20"/>
                <w:szCs w:val="20"/>
              </w:rPr>
            </w:pPr>
            <w:r w:rsidRPr="00C30CDC">
              <w:rPr>
                <w:rFonts w:cstheme="minorHAnsi"/>
                <w:sz w:val="20"/>
                <w:szCs w:val="20"/>
              </w:rPr>
              <w:t>2.03</w:t>
            </w:r>
          </w:p>
        </w:tc>
        <w:tc>
          <w:tcPr>
            <w:tcW w:w="7654" w:type="dxa"/>
            <w:tcBorders>
              <w:top w:val="single" w:sz="4" w:space="0" w:color="auto"/>
              <w:left w:val="single" w:sz="4" w:space="0" w:color="auto"/>
              <w:bottom w:val="single" w:sz="4" w:space="0" w:color="auto"/>
              <w:right w:val="single" w:sz="4" w:space="0" w:color="auto"/>
            </w:tcBorders>
          </w:tcPr>
          <w:p w14:paraId="06ED806A" w14:textId="786EBA43" w:rsidR="00D90BFD" w:rsidRPr="00C30CDC" w:rsidRDefault="005B7317" w:rsidP="00B6571B">
            <w:pPr>
              <w:pStyle w:val="Geenafstand"/>
              <w:spacing w:line="256" w:lineRule="auto"/>
              <w:rPr>
                <w:highlight w:val="yellow"/>
              </w:rPr>
            </w:pPr>
            <w:r w:rsidRPr="00C30CDC">
              <w:t>Container</w:t>
            </w:r>
            <w:r w:rsidR="00C95B04" w:rsidRPr="00C30CDC">
              <w:t>s</w:t>
            </w:r>
            <w:r w:rsidRPr="00C30CDC">
              <w:t xml:space="preserve"> moeten voorzien zijn van </w:t>
            </w:r>
            <w:r w:rsidR="007B6FD2" w:rsidRPr="00C30CDC">
              <w:t>een rozet met klepje in de kleuren groen, bruin en wit</w:t>
            </w:r>
            <w:r w:rsidR="00A84C4A">
              <w:t xml:space="preserve"> en voorzien worden van de tekst</w:t>
            </w:r>
            <w:r w:rsidR="0032216A">
              <w:t xml:space="preserve"> (zwart)</w:t>
            </w:r>
            <w:r w:rsidR="00A84C4A">
              <w:t xml:space="preserve"> groen, bruin en wit</w:t>
            </w:r>
            <w:r w:rsidR="00CF08F1" w:rsidRPr="00C30CDC">
              <w:t>.</w:t>
            </w:r>
            <w:r w:rsidR="00554866" w:rsidRPr="00C30CDC">
              <w:t xml:space="preserve"> </w:t>
            </w:r>
          </w:p>
        </w:tc>
        <w:tc>
          <w:tcPr>
            <w:tcW w:w="1246" w:type="dxa"/>
            <w:tcBorders>
              <w:top w:val="single" w:sz="4" w:space="0" w:color="auto"/>
              <w:left w:val="single" w:sz="4" w:space="0" w:color="auto"/>
              <w:bottom w:val="single" w:sz="4" w:space="0" w:color="auto"/>
              <w:right w:val="single" w:sz="4" w:space="0" w:color="auto"/>
            </w:tcBorders>
          </w:tcPr>
          <w:p w14:paraId="60641143" w14:textId="77777777" w:rsidR="00D90BFD" w:rsidRPr="00C30CDC" w:rsidRDefault="00D90BFD" w:rsidP="00B6571B">
            <w:pPr>
              <w:pStyle w:val="Geenafstand"/>
              <w:spacing w:line="256" w:lineRule="auto"/>
            </w:pPr>
          </w:p>
        </w:tc>
      </w:tr>
      <w:tr w:rsidR="00314E4E" w:rsidRPr="00C30CDC" w14:paraId="636CDE96" w14:textId="77777777" w:rsidTr="006C2EC1">
        <w:tc>
          <w:tcPr>
            <w:tcW w:w="1018" w:type="dxa"/>
            <w:tcBorders>
              <w:top w:val="single" w:sz="4" w:space="0" w:color="auto"/>
              <w:left w:val="single" w:sz="4" w:space="0" w:color="auto"/>
              <w:bottom w:val="single" w:sz="4" w:space="0" w:color="auto"/>
              <w:right w:val="single" w:sz="4" w:space="0" w:color="auto"/>
            </w:tcBorders>
          </w:tcPr>
          <w:p w14:paraId="20965051" w14:textId="1A9E3479" w:rsidR="00314E4E" w:rsidRPr="00C30CDC" w:rsidRDefault="002D28E7" w:rsidP="00B6571B">
            <w:pPr>
              <w:spacing w:line="276" w:lineRule="auto"/>
              <w:contextualSpacing/>
              <w:jc w:val="both"/>
              <w:rPr>
                <w:rFonts w:cstheme="minorHAnsi"/>
                <w:sz w:val="20"/>
                <w:szCs w:val="20"/>
              </w:rPr>
            </w:pPr>
            <w:r w:rsidRPr="00C30CDC">
              <w:rPr>
                <w:rFonts w:cstheme="minorHAnsi"/>
                <w:sz w:val="20"/>
                <w:szCs w:val="20"/>
              </w:rPr>
              <w:t>2.04</w:t>
            </w:r>
          </w:p>
        </w:tc>
        <w:tc>
          <w:tcPr>
            <w:tcW w:w="7654" w:type="dxa"/>
            <w:tcBorders>
              <w:top w:val="single" w:sz="4" w:space="0" w:color="auto"/>
              <w:left w:val="single" w:sz="4" w:space="0" w:color="auto"/>
              <w:bottom w:val="single" w:sz="4" w:space="0" w:color="auto"/>
              <w:right w:val="single" w:sz="4" w:space="0" w:color="auto"/>
            </w:tcBorders>
          </w:tcPr>
          <w:p w14:paraId="4193E75A" w14:textId="24663A6D" w:rsidR="00314E4E" w:rsidRPr="00C30CDC" w:rsidRDefault="00314E4E" w:rsidP="00173F2D">
            <w:pPr>
              <w:spacing w:line="240" w:lineRule="auto"/>
            </w:pPr>
            <w:r w:rsidRPr="00C30CDC">
              <w:rPr>
                <w:rFonts w:cs="Arial"/>
                <w:color w:val="000000" w:themeColor="text1"/>
                <w:sz w:val="22"/>
                <w:szCs w:val="22"/>
              </w:rPr>
              <w:t>De</w:t>
            </w:r>
            <w:r w:rsidR="0073185F" w:rsidRPr="00C30CDC">
              <w:rPr>
                <w:rFonts w:cs="Arial"/>
                <w:color w:val="000000" w:themeColor="text1"/>
                <w:sz w:val="22"/>
                <w:szCs w:val="22"/>
              </w:rPr>
              <w:t xml:space="preserve"> 2 inwerpzijdes</w:t>
            </w:r>
            <w:r w:rsidR="00173F2D" w:rsidRPr="00C30CDC">
              <w:rPr>
                <w:rFonts w:cs="Arial"/>
                <w:color w:val="000000" w:themeColor="text1"/>
                <w:sz w:val="22"/>
                <w:szCs w:val="22"/>
              </w:rPr>
              <w:t xml:space="preserve"> zijn</w:t>
            </w:r>
            <w:r w:rsidRPr="00C30CDC">
              <w:rPr>
                <w:rFonts w:cs="Arial"/>
                <w:color w:val="000000" w:themeColor="text1"/>
                <w:sz w:val="22"/>
                <w:szCs w:val="22"/>
              </w:rPr>
              <w:t xml:space="preserve"> voorzien van drie inwerpopeningen met een diameter van 160 mm met een tolerantie van plus of minus 2</w:t>
            </w:r>
            <w:r w:rsidR="05944A08" w:rsidRPr="00C30CDC">
              <w:rPr>
                <w:rFonts w:cs="Arial"/>
                <w:color w:val="000000" w:themeColor="text1"/>
                <w:sz w:val="22"/>
                <w:szCs w:val="22"/>
              </w:rPr>
              <w:t>%..</w:t>
            </w:r>
            <w:r w:rsidRPr="00C30CDC">
              <w:rPr>
                <w:rFonts w:cs="Arial"/>
                <w:color w:val="000000" w:themeColor="text1"/>
                <w:sz w:val="22"/>
                <w:szCs w:val="22"/>
              </w:rPr>
              <w:t xml:space="preserve"> Glas mag bij het inwerpen niet in contact komen met metalen delen. </w:t>
            </w:r>
            <w:r w:rsidR="05944A08" w:rsidRPr="00C30CDC">
              <w:rPr>
                <w:rFonts w:cs="Arial"/>
                <w:color w:val="000000" w:themeColor="text1"/>
                <w:sz w:val="22"/>
                <w:szCs w:val="22"/>
              </w:rPr>
              <w:t xml:space="preserve">De inworpopeningen zijn dusdanig ontworpen dat deze niet kunnen verstoppen bij normaal gebruik. </w:t>
            </w:r>
          </w:p>
        </w:tc>
        <w:tc>
          <w:tcPr>
            <w:tcW w:w="1246" w:type="dxa"/>
            <w:tcBorders>
              <w:top w:val="single" w:sz="4" w:space="0" w:color="auto"/>
              <w:left w:val="single" w:sz="4" w:space="0" w:color="auto"/>
              <w:bottom w:val="single" w:sz="4" w:space="0" w:color="auto"/>
              <w:right w:val="single" w:sz="4" w:space="0" w:color="auto"/>
            </w:tcBorders>
          </w:tcPr>
          <w:p w14:paraId="621F3CD0" w14:textId="77777777" w:rsidR="00314E4E" w:rsidRPr="00C30CDC" w:rsidRDefault="00314E4E" w:rsidP="00B6571B">
            <w:pPr>
              <w:pStyle w:val="Geenafstand"/>
              <w:spacing w:line="256" w:lineRule="auto"/>
            </w:pPr>
          </w:p>
        </w:tc>
      </w:tr>
      <w:tr w:rsidR="00642C37" w:rsidRPr="00C30CDC" w14:paraId="11096A0D" w14:textId="77777777" w:rsidTr="006C2EC1">
        <w:tc>
          <w:tcPr>
            <w:tcW w:w="1018" w:type="dxa"/>
            <w:tcBorders>
              <w:top w:val="single" w:sz="4" w:space="0" w:color="auto"/>
              <w:left w:val="single" w:sz="4" w:space="0" w:color="auto"/>
              <w:bottom w:val="single" w:sz="4" w:space="0" w:color="auto"/>
              <w:right w:val="single" w:sz="4" w:space="0" w:color="auto"/>
            </w:tcBorders>
          </w:tcPr>
          <w:p w14:paraId="6DD6EB67" w14:textId="72A2EDCA" w:rsidR="00642C37" w:rsidRPr="00C30CDC" w:rsidRDefault="007A03BE" w:rsidP="00B6571B">
            <w:pPr>
              <w:spacing w:line="276" w:lineRule="auto"/>
              <w:contextualSpacing/>
              <w:jc w:val="both"/>
              <w:rPr>
                <w:rFonts w:cstheme="minorHAnsi"/>
                <w:sz w:val="20"/>
                <w:szCs w:val="20"/>
              </w:rPr>
            </w:pPr>
            <w:r w:rsidRPr="00C30CDC">
              <w:rPr>
                <w:rFonts w:cstheme="minorHAnsi"/>
                <w:sz w:val="20"/>
                <w:szCs w:val="20"/>
              </w:rPr>
              <w:t>2.0</w:t>
            </w:r>
            <w:r w:rsidR="0032216A">
              <w:rPr>
                <w:rFonts w:cstheme="minorHAnsi"/>
                <w:sz w:val="20"/>
                <w:szCs w:val="20"/>
              </w:rPr>
              <w:t>5</w:t>
            </w:r>
          </w:p>
        </w:tc>
        <w:tc>
          <w:tcPr>
            <w:tcW w:w="7654" w:type="dxa"/>
            <w:tcBorders>
              <w:top w:val="single" w:sz="4" w:space="0" w:color="auto"/>
              <w:left w:val="single" w:sz="4" w:space="0" w:color="auto"/>
              <w:bottom w:val="single" w:sz="4" w:space="0" w:color="auto"/>
              <w:right w:val="single" w:sz="4" w:space="0" w:color="auto"/>
            </w:tcBorders>
          </w:tcPr>
          <w:p w14:paraId="6911C148" w14:textId="01D1205B" w:rsidR="00642C37" w:rsidRPr="00C30CDC" w:rsidRDefault="00C05528" w:rsidP="00B6571B">
            <w:pPr>
              <w:pStyle w:val="Geenafstand"/>
              <w:spacing w:line="256" w:lineRule="auto"/>
              <w:rPr>
                <w:highlight w:val="yellow"/>
              </w:rPr>
            </w:pPr>
            <w:r w:rsidRPr="00C30CDC">
              <w:t xml:space="preserve">De </w:t>
            </w:r>
            <w:r w:rsidR="001D0BAB" w:rsidRPr="00C30CDC">
              <w:t>k</w:t>
            </w:r>
            <w:r w:rsidR="00642C37" w:rsidRPr="00C30CDC">
              <w:t>ettingen</w:t>
            </w:r>
            <w:r w:rsidR="001D0BAB" w:rsidRPr="00C30CDC">
              <w:t xml:space="preserve"> en bodemklep</w:t>
            </w:r>
            <w:r w:rsidR="000A6B93" w:rsidRPr="00C30CDC">
              <w:t xml:space="preserve"> dienen</w:t>
            </w:r>
            <w:r w:rsidR="009203DC" w:rsidRPr="00C30CDC">
              <w:t xml:space="preserve"> bestand te zijn tegen langdurige blootstelling aan percolaat </w:t>
            </w:r>
            <w:r w:rsidR="003B3F02" w:rsidRPr="00C30CDC">
              <w:t>residu</w:t>
            </w:r>
            <w:r w:rsidR="00EE5A8F" w:rsidRPr="00C30CDC">
              <w:t xml:space="preserve"> voor minimaal de volledige duur van de garantieperiode</w:t>
            </w:r>
            <w:r w:rsidR="00420212" w:rsidRPr="00C30CDC">
              <w:t xml:space="preserve">. Doel hiervan is geen corrosie- en scheurvorming. </w:t>
            </w:r>
          </w:p>
        </w:tc>
        <w:tc>
          <w:tcPr>
            <w:tcW w:w="1246" w:type="dxa"/>
            <w:tcBorders>
              <w:top w:val="single" w:sz="4" w:space="0" w:color="auto"/>
              <w:left w:val="single" w:sz="4" w:space="0" w:color="auto"/>
              <w:bottom w:val="single" w:sz="4" w:space="0" w:color="auto"/>
              <w:right w:val="single" w:sz="4" w:space="0" w:color="auto"/>
            </w:tcBorders>
          </w:tcPr>
          <w:p w14:paraId="6930D287" w14:textId="77777777" w:rsidR="00642C37" w:rsidRPr="00C30CDC" w:rsidRDefault="00642C37" w:rsidP="00B6571B">
            <w:pPr>
              <w:pStyle w:val="Geenafstand"/>
              <w:spacing w:line="256" w:lineRule="auto"/>
            </w:pPr>
          </w:p>
        </w:tc>
      </w:tr>
    </w:tbl>
    <w:p w14:paraId="52BF72A1" w14:textId="77777777" w:rsidR="00AA6D4B" w:rsidRPr="00C30CDC" w:rsidRDefault="00AA6D4B" w:rsidP="00AA6D4B"/>
    <w:p w14:paraId="256300FD" w14:textId="46176CCD" w:rsidR="00E9040A" w:rsidRPr="00C30CDC" w:rsidRDefault="00E9040A" w:rsidP="00C976C1">
      <w:pPr>
        <w:pStyle w:val="Kop3"/>
      </w:pPr>
      <w:r w:rsidRPr="00C30CDC">
        <w:t>Textiel</w:t>
      </w:r>
      <w:r w:rsidR="001658AE" w:rsidRPr="00C30CDC">
        <w:t xml:space="preserve"> 3</w:t>
      </w:r>
      <w:r w:rsidR="007B1A0D" w:rsidRPr="00C30CDC">
        <w:t>-</w:t>
      </w:r>
      <w:r w:rsidR="001658AE" w:rsidRPr="00C30CDC">
        <w:t>haak</w:t>
      </w:r>
    </w:p>
    <w:tbl>
      <w:tblPr>
        <w:tblStyle w:val="TableNorm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
        <w:gridCol w:w="7672"/>
        <w:gridCol w:w="1271"/>
      </w:tblGrid>
      <w:tr w:rsidR="005C0A8B" w:rsidRPr="00C30CDC" w14:paraId="08595FC4" w14:textId="77777777" w:rsidTr="0E68DB20">
        <w:tc>
          <w:tcPr>
            <w:tcW w:w="975" w:type="dxa"/>
            <w:tcBorders>
              <w:top w:val="single" w:sz="4" w:space="0" w:color="auto"/>
              <w:left w:val="single" w:sz="4" w:space="0" w:color="auto"/>
              <w:bottom w:val="single" w:sz="4" w:space="0" w:color="auto"/>
              <w:right w:val="single" w:sz="4" w:space="0" w:color="auto"/>
            </w:tcBorders>
          </w:tcPr>
          <w:p w14:paraId="59D9B7B1" w14:textId="012BC235" w:rsidR="005C0A8B" w:rsidRPr="00C30CDC" w:rsidRDefault="00DB568A" w:rsidP="00B6571B">
            <w:pPr>
              <w:spacing w:line="276" w:lineRule="auto"/>
              <w:contextualSpacing/>
              <w:jc w:val="both"/>
              <w:rPr>
                <w:rFonts w:cstheme="minorHAnsi"/>
                <w:sz w:val="20"/>
                <w:szCs w:val="20"/>
              </w:rPr>
            </w:pPr>
            <w:r w:rsidRPr="00C30CDC">
              <w:rPr>
                <w:rFonts w:cstheme="minorHAnsi"/>
                <w:sz w:val="20"/>
                <w:szCs w:val="20"/>
              </w:rPr>
              <w:t>2.0</w:t>
            </w:r>
            <w:r w:rsidR="001820CB">
              <w:rPr>
                <w:rFonts w:cstheme="minorHAnsi"/>
                <w:sz w:val="20"/>
                <w:szCs w:val="20"/>
              </w:rPr>
              <w:t>6</w:t>
            </w:r>
          </w:p>
        </w:tc>
        <w:tc>
          <w:tcPr>
            <w:tcW w:w="7672" w:type="dxa"/>
            <w:tcBorders>
              <w:top w:val="single" w:sz="4" w:space="0" w:color="auto"/>
              <w:left w:val="single" w:sz="4" w:space="0" w:color="auto"/>
              <w:bottom w:val="single" w:sz="4" w:space="0" w:color="auto"/>
              <w:right w:val="single" w:sz="4" w:space="0" w:color="auto"/>
            </w:tcBorders>
          </w:tcPr>
          <w:p w14:paraId="1068F571" w14:textId="36EAD7ED" w:rsidR="005C0A8B" w:rsidRPr="00C30CDC" w:rsidRDefault="00D10657" w:rsidP="00982E0A">
            <w:pPr>
              <w:spacing w:line="240" w:lineRule="auto"/>
              <w:rPr>
                <w:rFonts w:cs="Arial"/>
                <w:color w:val="000000"/>
                <w:sz w:val="22"/>
                <w:szCs w:val="22"/>
              </w:rPr>
            </w:pPr>
            <w:r w:rsidRPr="00C30CDC">
              <w:rPr>
                <w:rFonts w:cs="Arial"/>
                <w:color w:val="000000"/>
                <w:sz w:val="22"/>
                <w:szCs w:val="22"/>
              </w:rPr>
              <w:t xml:space="preserve">De container is voorzien van een anti-diefstal </w:t>
            </w:r>
            <w:r w:rsidR="00BD0B4A" w:rsidRPr="00C30CDC">
              <w:rPr>
                <w:rFonts w:cs="Arial"/>
                <w:color w:val="000000"/>
                <w:sz w:val="22"/>
                <w:szCs w:val="22"/>
              </w:rPr>
              <w:t>klep</w:t>
            </w:r>
            <w:r w:rsidR="005844E7">
              <w:rPr>
                <w:rFonts w:cs="Arial"/>
                <w:color w:val="000000"/>
                <w:sz w:val="22"/>
                <w:szCs w:val="22"/>
              </w:rPr>
              <w:t xml:space="preserve"> en deze dient automatisch te sluiten</w:t>
            </w:r>
            <w:r w:rsidR="000B279C" w:rsidRPr="00C30CDC">
              <w:rPr>
                <w:rFonts w:cs="Arial"/>
                <w:color w:val="000000"/>
                <w:sz w:val="22"/>
                <w:szCs w:val="22"/>
              </w:rPr>
              <w:t xml:space="preserve">. </w:t>
            </w:r>
          </w:p>
        </w:tc>
        <w:tc>
          <w:tcPr>
            <w:tcW w:w="1271" w:type="dxa"/>
            <w:tcBorders>
              <w:top w:val="single" w:sz="4" w:space="0" w:color="auto"/>
              <w:left w:val="single" w:sz="4" w:space="0" w:color="auto"/>
              <w:bottom w:val="single" w:sz="4" w:space="0" w:color="auto"/>
              <w:right w:val="single" w:sz="4" w:space="0" w:color="auto"/>
            </w:tcBorders>
          </w:tcPr>
          <w:p w14:paraId="259CB85C" w14:textId="77777777" w:rsidR="005C0A8B" w:rsidRPr="00C30CDC" w:rsidRDefault="005C0A8B" w:rsidP="00B6571B">
            <w:pPr>
              <w:pStyle w:val="Geenafstand"/>
              <w:spacing w:line="256" w:lineRule="auto"/>
            </w:pPr>
          </w:p>
        </w:tc>
      </w:tr>
      <w:tr w:rsidR="00BD0B4A" w:rsidRPr="00C30CDC" w14:paraId="1EE4594F" w14:textId="77777777" w:rsidTr="0E68DB20">
        <w:tc>
          <w:tcPr>
            <w:tcW w:w="975" w:type="dxa"/>
            <w:tcBorders>
              <w:top w:val="single" w:sz="4" w:space="0" w:color="auto"/>
              <w:left w:val="single" w:sz="4" w:space="0" w:color="auto"/>
              <w:bottom w:val="single" w:sz="4" w:space="0" w:color="auto"/>
              <w:right w:val="single" w:sz="4" w:space="0" w:color="auto"/>
            </w:tcBorders>
          </w:tcPr>
          <w:p w14:paraId="1265C67B" w14:textId="7BCC0420" w:rsidR="00BD0B4A" w:rsidRPr="00C30CDC" w:rsidRDefault="00141F4B" w:rsidP="00B6571B">
            <w:pPr>
              <w:spacing w:line="276" w:lineRule="auto"/>
              <w:contextualSpacing/>
              <w:jc w:val="both"/>
              <w:rPr>
                <w:rFonts w:cstheme="minorHAnsi"/>
                <w:sz w:val="20"/>
                <w:szCs w:val="20"/>
              </w:rPr>
            </w:pPr>
            <w:r w:rsidRPr="00C30CDC">
              <w:rPr>
                <w:rFonts w:cstheme="minorHAnsi"/>
                <w:sz w:val="20"/>
                <w:szCs w:val="20"/>
              </w:rPr>
              <w:t>2.0</w:t>
            </w:r>
            <w:r w:rsidR="001820CB">
              <w:rPr>
                <w:rFonts w:cstheme="minorHAnsi"/>
                <w:sz w:val="20"/>
                <w:szCs w:val="20"/>
              </w:rPr>
              <w:t>7</w:t>
            </w:r>
          </w:p>
        </w:tc>
        <w:tc>
          <w:tcPr>
            <w:tcW w:w="7672" w:type="dxa"/>
            <w:tcBorders>
              <w:top w:val="single" w:sz="4" w:space="0" w:color="auto"/>
              <w:left w:val="single" w:sz="4" w:space="0" w:color="auto"/>
              <w:bottom w:val="single" w:sz="4" w:space="0" w:color="auto"/>
              <w:right w:val="single" w:sz="4" w:space="0" w:color="auto"/>
            </w:tcBorders>
          </w:tcPr>
          <w:p w14:paraId="657C1A46" w14:textId="1D4F00E3" w:rsidR="00BD0B4A" w:rsidRPr="00C30CDC" w:rsidRDefault="00BD0B4A" w:rsidP="00982E0A">
            <w:pPr>
              <w:spacing w:line="240" w:lineRule="auto"/>
              <w:rPr>
                <w:rFonts w:cs="Arial"/>
                <w:color w:val="000000"/>
                <w:sz w:val="22"/>
                <w:szCs w:val="22"/>
              </w:rPr>
            </w:pPr>
            <w:r w:rsidRPr="00C30CDC">
              <w:rPr>
                <w:rFonts w:cs="Arial"/>
                <w:color w:val="000000"/>
                <w:sz w:val="22"/>
                <w:szCs w:val="22"/>
              </w:rPr>
              <w:t>De stortklep is voorzien van een stootrubber om slijtage</w:t>
            </w:r>
            <w:r w:rsidR="000B279C" w:rsidRPr="00C30CDC">
              <w:rPr>
                <w:rFonts w:cs="Arial"/>
                <w:color w:val="000000"/>
                <w:sz w:val="22"/>
                <w:szCs w:val="22"/>
              </w:rPr>
              <w:t xml:space="preserve"> en geluidsproductie te minimaliseren. </w:t>
            </w:r>
          </w:p>
        </w:tc>
        <w:tc>
          <w:tcPr>
            <w:tcW w:w="1271" w:type="dxa"/>
            <w:tcBorders>
              <w:top w:val="single" w:sz="4" w:space="0" w:color="auto"/>
              <w:left w:val="single" w:sz="4" w:space="0" w:color="auto"/>
              <w:bottom w:val="single" w:sz="4" w:space="0" w:color="auto"/>
              <w:right w:val="single" w:sz="4" w:space="0" w:color="auto"/>
            </w:tcBorders>
          </w:tcPr>
          <w:p w14:paraId="6508D51B" w14:textId="77777777" w:rsidR="00BD0B4A" w:rsidRPr="00C30CDC" w:rsidRDefault="00BD0B4A" w:rsidP="00B6571B">
            <w:pPr>
              <w:pStyle w:val="Geenafstand"/>
              <w:spacing w:line="256" w:lineRule="auto"/>
            </w:pPr>
          </w:p>
        </w:tc>
      </w:tr>
      <w:tr w:rsidR="000B279C" w:rsidRPr="00C30CDC" w14:paraId="55411D23" w14:textId="77777777" w:rsidTr="0E68DB20">
        <w:tc>
          <w:tcPr>
            <w:tcW w:w="975" w:type="dxa"/>
            <w:tcBorders>
              <w:top w:val="single" w:sz="4" w:space="0" w:color="auto"/>
              <w:left w:val="single" w:sz="4" w:space="0" w:color="auto"/>
              <w:bottom w:val="single" w:sz="4" w:space="0" w:color="auto"/>
              <w:right w:val="single" w:sz="4" w:space="0" w:color="auto"/>
            </w:tcBorders>
          </w:tcPr>
          <w:p w14:paraId="248C8BF5" w14:textId="37F8476A" w:rsidR="000B279C" w:rsidRPr="00C30CDC" w:rsidRDefault="000B279C" w:rsidP="00B6571B">
            <w:pPr>
              <w:spacing w:line="276" w:lineRule="auto"/>
              <w:contextualSpacing/>
              <w:jc w:val="both"/>
              <w:rPr>
                <w:rFonts w:cstheme="minorHAnsi"/>
                <w:sz w:val="20"/>
                <w:szCs w:val="20"/>
              </w:rPr>
            </w:pPr>
            <w:r w:rsidRPr="00C30CDC">
              <w:rPr>
                <w:rFonts w:cstheme="minorHAnsi"/>
                <w:sz w:val="20"/>
                <w:szCs w:val="20"/>
              </w:rPr>
              <w:t>2.</w:t>
            </w:r>
            <w:r w:rsidR="001820CB">
              <w:rPr>
                <w:rFonts w:cstheme="minorHAnsi"/>
                <w:sz w:val="20"/>
                <w:szCs w:val="20"/>
              </w:rPr>
              <w:t>08</w:t>
            </w:r>
          </w:p>
        </w:tc>
        <w:tc>
          <w:tcPr>
            <w:tcW w:w="7672" w:type="dxa"/>
            <w:tcBorders>
              <w:top w:val="single" w:sz="4" w:space="0" w:color="auto"/>
              <w:left w:val="single" w:sz="4" w:space="0" w:color="auto"/>
              <w:bottom w:val="single" w:sz="4" w:space="0" w:color="auto"/>
              <w:right w:val="single" w:sz="4" w:space="0" w:color="auto"/>
            </w:tcBorders>
          </w:tcPr>
          <w:p w14:paraId="3EE1EF2D" w14:textId="2952FC79" w:rsidR="000B279C" w:rsidRPr="00C30CDC" w:rsidRDefault="000B279C" w:rsidP="00A96970">
            <w:pPr>
              <w:spacing w:line="240" w:lineRule="auto"/>
            </w:pPr>
            <w:r w:rsidRPr="00C30CDC">
              <w:rPr>
                <w:rFonts w:cs="Arial"/>
                <w:color w:val="000000"/>
                <w:sz w:val="22"/>
                <w:szCs w:val="22"/>
              </w:rPr>
              <w:t xml:space="preserve">Als de stortklep geopend is, dient een voorziening de opening naar de binnenzijde van de bovengrondse container volledig af te sluiten </w:t>
            </w:r>
            <w:r w:rsidR="00531089" w:rsidRPr="00C30CDC">
              <w:rPr>
                <w:rFonts w:cs="Arial"/>
                <w:color w:val="000000"/>
                <w:sz w:val="22"/>
                <w:szCs w:val="22"/>
              </w:rPr>
              <w:t>met als doel om doorstorten en inklimmen te voorkomen</w:t>
            </w:r>
            <w:r w:rsidRPr="00C30CDC">
              <w:rPr>
                <w:rFonts w:cs="Arial"/>
                <w:color w:val="000000"/>
                <w:sz w:val="22"/>
                <w:szCs w:val="22"/>
              </w:rPr>
              <w:t>.</w:t>
            </w:r>
          </w:p>
        </w:tc>
        <w:tc>
          <w:tcPr>
            <w:tcW w:w="1271" w:type="dxa"/>
            <w:tcBorders>
              <w:top w:val="single" w:sz="4" w:space="0" w:color="auto"/>
              <w:left w:val="single" w:sz="4" w:space="0" w:color="auto"/>
              <w:bottom w:val="single" w:sz="4" w:space="0" w:color="auto"/>
              <w:right w:val="single" w:sz="4" w:space="0" w:color="auto"/>
            </w:tcBorders>
          </w:tcPr>
          <w:p w14:paraId="7CA15B86" w14:textId="77777777" w:rsidR="000B279C" w:rsidRPr="00C30CDC" w:rsidRDefault="000B279C" w:rsidP="00B6571B">
            <w:pPr>
              <w:pStyle w:val="Geenafstand"/>
              <w:spacing w:line="256" w:lineRule="auto"/>
            </w:pPr>
          </w:p>
        </w:tc>
      </w:tr>
      <w:tr w:rsidR="000B279C" w:rsidRPr="00C30CDC" w14:paraId="1E57AB7A" w14:textId="77777777" w:rsidTr="0E68DB20">
        <w:tc>
          <w:tcPr>
            <w:tcW w:w="975" w:type="dxa"/>
            <w:tcBorders>
              <w:top w:val="single" w:sz="4" w:space="0" w:color="auto"/>
              <w:left w:val="single" w:sz="4" w:space="0" w:color="auto"/>
              <w:bottom w:val="single" w:sz="4" w:space="0" w:color="auto"/>
              <w:right w:val="single" w:sz="4" w:space="0" w:color="auto"/>
            </w:tcBorders>
          </w:tcPr>
          <w:p w14:paraId="2E194999" w14:textId="3F9370F5" w:rsidR="000B279C" w:rsidRPr="00C30CDC" w:rsidRDefault="000B279C" w:rsidP="00B6571B">
            <w:pPr>
              <w:spacing w:line="276" w:lineRule="auto"/>
              <w:contextualSpacing/>
              <w:jc w:val="both"/>
              <w:rPr>
                <w:rFonts w:cstheme="minorHAnsi"/>
                <w:sz w:val="20"/>
                <w:szCs w:val="20"/>
              </w:rPr>
            </w:pPr>
            <w:r w:rsidRPr="00C30CDC">
              <w:rPr>
                <w:rFonts w:cstheme="minorHAnsi"/>
                <w:sz w:val="20"/>
                <w:szCs w:val="20"/>
              </w:rPr>
              <w:t>2.</w:t>
            </w:r>
            <w:r w:rsidR="00420AA6">
              <w:rPr>
                <w:rFonts w:cstheme="minorHAnsi"/>
                <w:sz w:val="20"/>
                <w:szCs w:val="20"/>
              </w:rPr>
              <w:t>09</w:t>
            </w:r>
          </w:p>
        </w:tc>
        <w:tc>
          <w:tcPr>
            <w:tcW w:w="7672" w:type="dxa"/>
            <w:tcBorders>
              <w:top w:val="single" w:sz="4" w:space="0" w:color="auto"/>
              <w:left w:val="single" w:sz="4" w:space="0" w:color="auto"/>
              <w:bottom w:val="single" w:sz="4" w:space="0" w:color="auto"/>
              <w:right w:val="single" w:sz="4" w:space="0" w:color="auto"/>
            </w:tcBorders>
          </w:tcPr>
          <w:p w14:paraId="1B293ABE" w14:textId="31FCF52E" w:rsidR="000B279C" w:rsidRPr="00C30CDC" w:rsidRDefault="000B279C" w:rsidP="00BE5356">
            <w:pPr>
              <w:spacing w:line="240" w:lineRule="auto"/>
              <w:rPr>
                <w:rFonts w:cs="Arial"/>
                <w:color w:val="000000"/>
                <w:sz w:val="22"/>
                <w:szCs w:val="22"/>
              </w:rPr>
            </w:pPr>
            <w:r w:rsidRPr="00C30CDC">
              <w:rPr>
                <w:rFonts w:cs="Arial"/>
                <w:color w:val="000000"/>
                <w:sz w:val="22"/>
                <w:szCs w:val="22"/>
              </w:rPr>
              <w:t>De 3-haak bedient de twee bodemkleppen via de middelste haak.</w:t>
            </w:r>
          </w:p>
        </w:tc>
        <w:tc>
          <w:tcPr>
            <w:tcW w:w="1271" w:type="dxa"/>
            <w:tcBorders>
              <w:top w:val="single" w:sz="4" w:space="0" w:color="auto"/>
              <w:left w:val="single" w:sz="4" w:space="0" w:color="auto"/>
              <w:bottom w:val="single" w:sz="4" w:space="0" w:color="auto"/>
              <w:right w:val="single" w:sz="4" w:space="0" w:color="auto"/>
            </w:tcBorders>
          </w:tcPr>
          <w:p w14:paraId="17BF3B6E" w14:textId="77777777" w:rsidR="000B279C" w:rsidRPr="00C30CDC" w:rsidRDefault="000B279C" w:rsidP="00B6571B">
            <w:pPr>
              <w:pStyle w:val="Geenafstand"/>
              <w:spacing w:line="256" w:lineRule="auto"/>
            </w:pPr>
          </w:p>
        </w:tc>
      </w:tr>
    </w:tbl>
    <w:p w14:paraId="2DF9BFE0" w14:textId="3C0DE7AE" w:rsidR="000769EA" w:rsidRPr="00C30CDC" w:rsidRDefault="000769EA" w:rsidP="000769EA">
      <w:pPr>
        <w:pStyle w:val="Kop3"/>
      </w:pPr>
      <w:r w:rsidRPr="00C30CDC">
        <w:t>Papier</w:t>
      </w:r>
      <w:r w:rsidR="001658AE" w:rsidRPr="00C30CDC">
        <w:t xml:space="preserve"> 3</w:t>
      </w:r>
      <w:r w:rsidR="007B1A0D" w:rsidRPr="00C30CDC">
        <w:t>-</w:t>
      </w:r>
      <w:r w:rsidR="001658AE" w:rsidRPr="00C30CDC">
        <w:t>haak</w:t>
      </w:r>
    </w:p>
    <w:tbl>
      <w:tblPr>
        <w:tblStyle w:val="TableNorm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
        <w:gridCol w:w="7672"/>
        <w:gridCol w:w="1271"/>
      </w:tblGrid>
      <w:tr w:rsidR="00BF4BF3" w:rsidRPr="00C30CDC" w14:paraId="40F66D21" w14:textId="77777777" w:rsidTr="0E68DB20">
        <w:trPr>
          <w:trHeight w:val="1059"/>
        </w:trPr>
        <w:tc>
          <w:tcPr>
            <w:tcW w:w="975" w:type="dxa"/>
          </w:tcPr>
          <w:p w14:paraId="34DDFE08" w14:textId="2946EF92" w:rsidR="00BF4BF3" w:rsidRPr="00C30CDC" w:rsidRDefault="00DB568A" w:rsidP="00B6571B">
            <w:pPr>
              <w:spacing w:line="276" w:lineRule="auto"/>
              <w:contextualSpacing/>
              <w:rPr>
                <w:rFonts w:cstheme="minorHAnsi"/>
                <w:sz w:val="20"/>
                <w:szCs w:val="20"/>
              </w:rPr>
            </w:pPr>
            <w:r w:rsidRPr="00C30CDC">
              <w:rPr>
                <w:rFonts w:cstheme="minorHAnsi"/>
                <w:sz w:val="20"/>
                <w:szCs w:val="20"/>
              </w:rPr>
              <w:t>2.1</w:t>
            </w:r>
            <w:r w:rsidR="00420AA6">
              <w:rPr>
                <w:rFonts w:cstheme="minorHAnsi"/>
                <w:sz w:val="20"/>
                <w:szCs w:val="20"/>
              </w:rPr>
              <w:t>0</w:t>
            </w:r>
          </w:p>
        </w:tc>
        <w:tc>
          <w:tcPr>
            <w:tcW w:w="7672" w:type="dxa"/>
          </w:tcPr>
          <w:p w14:paraId="436742C9" w14:textId="0A268475" w:rsidR="00BF4BF3" w:rsidRPr="00C30CDC" w:rsidRDefault="00BF4BF3" w:rsidP="00B6571B">
            <w:pPr>
              <w:spacing w:line="276" w:lineRule="auto"/>
              <w:rPr>
                <w:rFonts w:cstheme="minorBidi"/>
                <w:sz w:val="22"/>
                <w:szCs w:val="22"/>
              </w:rPr>
            </w:pPr>
            <w:r w:rsidRPr="00C30CDC">
              <w:rPr>
                <w:rFonts w:cstheme="minorBidi"/>
                <w:sz w:val="22"/>
                <w:szCs w:val="22"/>
              </w:rPr>
              <w:t>De inwerpmogelijkheid voor de f</w:t>
            </w:r>
            <w:r w:rsidR="00C2641D" w:rsidRPr="00C30CDC">
              <w:rPr>
                <w:rFonts w:cstheme="minorBidi"/>
                <w:sz w:val="22"/>
                <w:szCs w:val="22"/>
              </w:rPr>
              <w:t>r</w:t>
            </w:r>
            <w:r w:rsidRPr="00C30CDC">
              <w:rPr>
                <w:rFonts w:cstheme="minorBidi"/>
                <w:sz w:val="22"/>
                <w:szCs w:val="22"/>
              </w:rPr>
              <w:t>actie papier moet worden uitgevoerd als een brievenbus welke naar binnen opent.</w:t>
            </w:r>
            <w:r w:rsidR="003379B6" w:rsidRPr="00C30CDC">
              <w:rPr>
                <w:rFonts w:cstheme="minorBidi"/>
                <w:sz w:val="22"/>
                <w:szCs w:val="22"/>
              </w:rPr>
              <w:t xml:space="preserve"> De opening moet minimaal 40 cm </w:t>
            </w:r>
            <w:r w:rsidR="00264FED" w:rsidRPr="00C30CDC">
              <w:rPr>
                <w:rFonts w:cstheme="minorBidi"/>
                <w:sz w:val="22"/>
                <w:szCs w:val="22"/>
              </w:rPr>
              <w:t xml:space="preserve">en maximaal 50 cm </w:t>
            </w:r>
            <w:r w:rsidR="00234926" w:rsidRPr="00C30CDC">
              <w:rPr>
                <w:rFonts w:cstheme="minorBidi"/>
                <w:sz w:val="22"/>
                <w:szCs w:val="22"/>
              </w:rPr>
              <w:t>breed zijn en 20 cm hoog</w:t>
            </w:r>
            <w:r w:rsidR="00264FED" w:rsidRPr="00C30CDC">
              <w:rPr>
                <w:rFonts w:cstheme="minorBidi"/>
                <w:sz w:val="22"/>
                <w:szCs w:val="22"/>
              </w:rPr>
              <w:t>.</w:t>
            </w:r>
          </w:p>
        </w:tc>
        <w:tc>
          <w:tcPr>
            <w:tcW w:w="1271" w:type="dxa"/>
          </w:tcPr>
          <w:p w14:paraId="6B79F69A" w14:textId="77777777" w:rsidR="00BF4BF3" w:rsidRPr="00C30CDC" w:rsidRDefault="00BF4BF3" w:rsidP="00B6571B">
            <w:pPr>
              <w:spacing w:line="276" w:lineRule="auto"/>
              <w:rPr>
                <w:rFonts w:cstheme="minorHAnsi"/>
              </w:rPr>
            </w:pPr>
          </w:p>
        </w:tc>
      </w:tr>
      <w:tr w:rsidR="00A65F43" w:rsidRPr="00C30CDC" w14:paraId="6758C54E" w14:textId="77777777" w:rsidTr="0E68DB20">
        <w:tc>
          <w:tcPr>
            <w:tcW w:w="975" w:type="dxa"/>
          </w:tcPr>
          <w:p w14:paraId="7A8ACBE9" w14:textId="31541E8C" w:rsidR="00A65F43" w:rsidRPr="00C30CDC" w:rsidRDefault="00DB568A" w:rsidP="00B6571B">
            <w:pPr>
              <w:spacing w:line="276" w:lineRule="auto"/>
              <w:contextualSpacing/>
              <w:rPr>
                <w:rFonts w:cstheme="minorHAnsi"/>
                <w:sz w:val="20"/>
                <w:szCs w:val="20"/>
              </w:rPr>
            </w:pPr>
            <w:r w:rsidRPr="00C30CDC">
              <w:rPr>
                <w:rFonts w:cstheme="minorHAnsi"/>
                <w:sz w:val="20"/>
                <w:szCs w:val="20"/>
              </w:rPr>
              <w:t>2.1</w:t>
            </w:r>
            <w:r w:rsidR="00420AA6">
              <w:rPr>
                <w:rFonts w:cstheme="minorHAnsi"/>
                <w:sz w:val="20"/>
                <w:szCs w:val="20"/>
              </w:rPr>
              <w:t>1</w:t>
            </w:r>
          </w:p>
        </w:tc>
        <w:tc>
          <w:tcPr>
            <w:tcW w:w="7672" w:type="dxa"/>
          </w:tcPr>
          <w:p w14:paraId="39BD9EC2" w14:textId="7A9B9FE0" w:rsidR="00A65F43" w:rsidRPr="00C30CDC" w:rsidRDefault="001B22B6" w:rsidP="001B22B6">
            <w:pPr>
              <w:spacing w:line="240" w:lineRule="auto"/>
              <w:rPr>
                <w:rFonts w:cs="Arial"/>
                <w:color w:val="000000"/>
                <w:sz w:val="22"/>
                <w:szCs w:val="22"/>
              </w:rPr>
            </w:pPr>
            <w:r w:rsidRPr="00C30CDC">
              <w:rPr>
                <w:rFonts w:cs="Arial"/>
                <w:color w:val="000000"/>
                <w:sz w:val="22"/>
                <w:szCs w:val="22"/>
              </w:rPr>
              <w:t>De 3-haak bedient de twee bodemkleppen via de middelste haak.</w:t>
            </w:r>
          </w:p>
        </w:tc>
        <w:tc>
          <w:tcPr>
            <w:tcW w:w="1271" w:type="dxa"/>
          </w:tcPr>
          <w:p w14:paraId="3A804EB8" w14:textId="77777777" w:rsidR="00A65F43" w:rsidRPr="00C30CDC" w:rsidRDefault="00A65F43" w:rsidP="00B6571B">
            <w:pPr>
              <w:spacing w:line="276" w:lineRule="auto"/>
              <w:rPr>
                <w:rFonts w:cstheme="minorHAnsi"/>
              </w:rPr>
            </w:pPr>
          </w:p>
        </w:tc>
      </w:tr>
    </w:tbl>
    <w:p w14:paraId="590B957D" w14:textId="77777777" w:rsidR="00787C0C" w:rsidRPr="00C30CDC" w:rsidRDefault="00787C0C" w:rsidP="00787C0C"/>
    <w:p w14:paraId="20650C33" w14:textId="50C206E7" w:rsidR="007E3D3D" w:rsidRPr="00C30CDC" w:rsidRDefault="007E3D3D" w:rsidP="007E3D3D">
      <w:pPr>
        <w:pStyle w:val="Kop3"/>
      </w:pPr>
      <w:r w:rsidRPr="00C30CDC">
        <w:lastRenderedPageBreak/>
        <w:t>Rest 1-haak</w:t>
      </w:r>
    </w:p>
    <w:tbl>
      <w:tblPr>
        <w:tblStyle w:val="TableNorm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
        <w:gridCol w:w="7687"/>
        <w:gridCol w:w="1271"/>
      </w:tblGrid>
      <w:tr w:rsidR="007E3D3D" w:rsidRPr="00C30CDC" w14:paraId="3B1DA34F" w14:textId="77777777" w:rsidTr="725442BF">
        <w:tc>
          <w:tcPr>
            <w:tcW w:w="960" w:type="dxa"/>
          </w:tcPr>
          <w:p w14:paraId="5F91CA08" w14:textId="32C21AB6" w:rsidR="007E3D3D" w:rsidRPr="00C30CDC" w:rsidRDefault="00DB568A" w:rsidP="00484D79">
            <w:pPr>
              <w:spacing w:line="276" w:lineRule="auto"/>
              <w:contextualSpacing/>
              <w:rPr>
                <w:rFonts w:cstheme="minorHAnsi"/>
                <w:sz w:val="20"/>
                <w:szCs w:val="20"/>
              </w:rPr>
            </w:pPr>
            <w:r w:rsidRPr="00C30CDC">
              <w:rPr>
                <w:rFonts w:cstheme="minorHAnsi"/>
                <w:sz w:val="20"/>
                <w:szCs w:val="20"/>
              </w:rPr>
              <w:t>2.1</w:t>
            </w:r>
            <w:r w:rsidR="00420AA6">
              <w:rPr>
                <w:rFonts w:cstheme="minorHAnsi"/>
                <w:sz w:val="20"/>
                <w:szCs w:val="20"/>
              </w:rPr>
              <w:t>2</w:t>
            </w:r>
          </w:p>
        </w:tc>
        <w:tc>
          <w:tcPr>
            <w:tcW w:w="7687" w:type="dxa"/>
          </w:tcPr>
          <w:p w14:paraId="77007603" w14:textId="5E71C356" w:rsidR="007E3D3D" w:rsidRPr="00C30CDC" w:rsidRDefault="00EC1B93" w:rsidP="00EC1B93">
            <w:pPr>
              <w:spacing w:line="240" w:lineRule="auto"/>
              <w:rPr>
                <w:rFonts w:cstheme="minorHAnsi"/>
                <w:sz w:val="22"/>
                <w:szCs w:val="22"/>
              </w:rPr>
            </w:pPr>
            <w:r w:rsidRPr="00C30CDC">
              <w:rPr>
                <w:rFonts w:cs="Arial"/>
                <w:color w:val="000000"/>
                <w:sz w:val="22"/>
                <w:szCs w:val="22"/>
              </w:rPr>
              <w:t>De trommel dient zelfsluitend te zijn en is veilig en zonder grote krachtinspanning met één hand bedienbaar (dit wordt beoordeeld tijdens de praktijktest).</w:t>
            </w:r>
          </w:p>
        </w:tc>
        <w:tc>
          <w:tcPr>
            <w:tcW w:w="1271" w:type="dxa"/>
          </w:tcPr>
          <w:p w14:paraId="67BC3A83" w14:textId="77777777" w:rsidR="007E3D3D" w:rsidRPr="00C30CDC" w:rsidRDefault="007E3D3D" w:rsidP="00484D79">
            <w:pPr>
              <w:spacing w:line="276" w:lineRule="auto"/>
              <w:rPr>
                <w:rFonts w:cstheme="minorHAnsi"/>
              </w:rPr>
            </w:pPr>
          </w:p>
        </w:tc>
      </w:tr>
      <w:tr w:rsidR="00D659D9" w:rsidRPr="00C30CDC" w14:paraId="7B789D1C" w14:textId="77777777" w:rsidTr="725442BF">
        <w:tc>
          <w:tcPr>
            <w:tcW w:w="960" w:type="dxa"/>
          </w:tcPr>
          <w:p w14:paraId="59B968FA" w14:textId="770C19CF" w:rsidR="00D659D9" w:rsidRPr="00C30CDC" w:rsidRDefault="00DB568A" w:rsidP="00484D79">
            <w:pPr>
              <w:spacing w:line="276" w:lineRule="auto"/>
              <w:contextualSpacing/>
              <w:rPr>
                <w:rFonts w:cstheme="minorHAnsi"/>
                <w:sz w:val="20"/>
                <w:szCs w:val="20"/>
              </w:rPr>
            </w:pPr>
            <w:r w:rsidRPr="00C30CDC">
              <w:rPr>
                <w:rFonts w:cstheme="minorHAnsi"/>
                <w:sz w:val="20"/>
                <w:szCs w:val="20"/>
              </w:rPr>
              <w:t>2.1</w:t>
            </w:r>
            <w:r w:rsidR="00420AA6">
              <w:rPr>
                <w:rFonts w:cstheme="minorHAnsi"/>
                <w:sz w:val="20"/>
                <w:szCs w:val="20"/>
              </w:rPr>
              <w:t>3</w:t>
            </w:r>
          </w:p>
        </w:tc>
        <w:tc>
          <w:tcPr>
            <w:tcW w:w="7687" w:type="dxa"/>
          </w:tcPr>
          <w:p w14:paraId="38FD1849" w14:textId="0CC08EB5" w:rsidR="00D659D9" w:rsidRPr="00C30CDC" w:rsidRDefault="00D659D9" w:rsidP="00EC1B93">
            <w:pPr>
              <w:spacing w:line="240" w:lineRule="auto"/>
              <w:rPr>
                <w:rFonts w:cs="Arial"/>
                <w:color w:val="000000"/>
                <w:sz w:val="22"/>
                <w:szCs w:val="22"/>
              </w:rPr>
            </w:pPr>
            <w:r w:rsidRPr="00C30CDC">
              <w:rPr>
                <w:rFonts w:cs="Arial"/>
                <w:color w:val="000000"/>
                <w:sz w:val="22"/>
                <w:szCs w:val="22"/>
              </w:rPr>
              <w:t xml:space="preserve">De </w:t>
            </w:r>
            <w:r w:rsidR="00A22276" w:rsidRPr="00C30CDC">
              <w:rPr>
                <w:rFonts w:cs="Arial"/>
                <w:color w:val="000000"/>
                <w:sz w:val="22"/>
                <w:szCs w:val="22"/>
              </w:rPr>
              <w:t xml:space="preserve">inwerpvoorziening wordt geleverd met een </w:t>
            </w:r>
            <w:r w:rsidR="00BE5356" w:rsidRPr="00C30CDC">
              <w:rPr>
                <w:rFonts w:cs="Arial"/>
                <w:color w:val="000000"/>
                <w:sz w:val="22"/>
                <w:szCs w:val="22"/>
              </w:rPr>
              <w:t xml:space="preserve">RVS </w:t>
            </w:r>
            <w:r w:rsidR="00A22276" w:rsidRPr="00C30CDC">
              <w:rPr>
                <w:rFonts w:cs="Arial"/>
                <w:color w:val="000000"/>
                <w:sz w:val="22"/>
                <w:szCs w:val="22"/>
              </w:rPr>
              <w:t>trommel van 60L</w:t>
            </w:r>
          </w:p>
        </w:tc>
        <w:tc>
          <w:tcPr>
            <w:tcW w:w="1271" w:type="dxa"/>
          </w:tcPr>
          <w:p w14:paraId="60997DB6" w14:textId="77777777" w:rsidR="00D659D9" w:rsidRPr="00C30CDC" w:rsidRDefault="00D659D9" w:rsidP="00484D79">
            <w:pPr>
              <w:spacing w:line="276" w:lineRule="auto"/>
              <w:rPr>
                <w:rFonts w:cstheme="minorHAnsi"/>
              </w:rPr>
            </w:pPr>
          </w:p>
        </w:tc>
      </w:tr>
      <w:tr w:rsidR="00BE5356" w:rsidRPr="00C30CDC" w14:paraId="448767FE" w14:textId="77777777" w:rsidTr="725442BF">
        <w:tc>
          <w:tcPr>
            <w:tcW w:w="960" w:type="dxa"/>
          </w:tcPr>
          <w:p w14:paraId="0F86B38B" w14:textId="12312322" w:rsidR="00BE5356" w:rsidRPr="00C30CDC" w:rsidRDefault="00DB568A" w:rsidP="00484D79">
            <w:pPr>
              <w:spacing w:line="276" w:lineRule="auto"/>
              <w:contextualSpacing/>
              <w:rPr>
                <w:rFonts w:cstheme="minorHAnsi"/>
                <w:sz w:val="20"/>
                <w:szCs w:val="20"/>
              </w:rPr>
            </w:pPr>
            <w:r w:rsidRPr="00C30CDC">
              <w:rPr>
                <w:rFonts w:cstheme="minorHAnsi"/>
                <w:sz w:val="20"/>
                <w:szCs w:val="20"/>
              </w:rPr>
              <w:t>2.1</w:t>
            </w:r>
            <w:r w:rsidR="00420AA6">
              <w:rPr>
                <w:rFonts w:cstheme="minorHAnsi"/>
                <w:sz w:val="20"/>
                <w:szCs w:val="20"/>
              </w:rPr>
              <w:t>4</w:t>
            </w:r>
          </w:p>
        </w:tc>
        <w:tc>
          <w:tcPr>
            <w:tcW w:w="7687" w:type="dxa"/>
          </w:tcPr>
          <w:p w14:paraId="3DA29AE3" w14:textId="3F7FAABC" w:rsidR="00BE5356" w:rsidRPr="00C30CDC" w:rsidRDefault="00982E0A" w:rsidP="00EC1B93">
            <w:pPr>
              <w:spacing w:line="240" w:lineRule="auto"/>
              <w:rPr>
                <w:rFonts w:cs="Arial"/>
                <w:color w:val="000000"/>
                <w:sz w:val="22"/>
                <w:szCs w:val="22"/>
              </w:rPr>
            </w:pPr>
            <w:r w:rsidRPr="00C30CDC">
              <w:rPr>
                <w:rFonts w:cs="Arial"/>
                <w:color w:val="000000"/>
                <w:sz w:val="22"/>
                <w:szCs w:val="22"/>
              </w:rPr>
              <w:t>De trommels zijn voorzien van een stootrubber om slijtage en geluidsproductie te minimaliseren.</w:t>
            </w:r>
          </w:p>
        </w:tc>
        <w:tc>
          <w:tcPr>
            <w:tcW w:w="1271" w:type="dxa"/>
          </w:tcPr>
          <w:p w14:paraId="221CC391" w14:textId="77777777" w:rsidR="00BE5356" w:rsidRPr="00C30CDC" w:rsidRDefault="00BE5356" w:rsidP="00484D79">
            <w:pPr>
              <w:spacing w:line="276" w:lineRule="auto"/>
              <w:rPr>
                <w:rFonts w:cstheme="minorHAnsi"/>
              </w:rPr>
            </w:pPr>
          </w:p>
        </w:tc>
      </w:tr>
      <w:tr w:rsidR="00965614" w:rsidRPr="00C30CDC" w14:paraId="2263E073" w14:textId="77777777" w:rsidTr="725442BF">
        <w:tc>
          <w:tcPr>
            <w:tcW w:w="960" w:type="dxa"/>
          </w:tcPr>
          <w:p w14:paraId="64582842" w14:textId="40537AA5" w:rsidR="00965614" w:rsidRPr="00C30CDC" w:rsidRDefault="00965614" w:rsidP="00484D79">
            <w:pPr>
              <w:spacing w:line="276" w:lineRule="auto"/>
              <w:contextualSpacing/>
              <w:rPr>
                <w:rFonts w:cstheme="minorHAnsi"/>
                <w:sz w:val="20"/>
                <w:szCs w:val="20"/>
              </w:rPr>
            </w:pPr>
            <w:r w:rsidRPr="00C30CDC">
              <w:rPr>
                <w:rFonts w:cstheme="minorHAnsi"/>
                <w:sz w:val="20"/>
                <w:szCs w:val="20"/>
              </w:rPr>
              <w:t>2.1</w:t>
            </w:r>
            <w:r w:rsidR="00420AA6">
              <w:rPr>
                <w:rFonts w:cstheme="minorHAnsi"/>
                <w:sz w:val="20"/>
                <w:szCs w:val="20"/>
              </w:rPr>
              <w:t>5</w:t>
            </w:r>
          </w:p>
        </w:tc>
        <w:tc>
          <w:tcPr>
            <w:tcW w:w="7687" w:type="dxa"/>
          </w:tcPr>
          <w:p w14:paraId="250D5541" w14:textId="4ADDEEB1" w:rsidR="00965614" w:rsidRPr="00C30CDC" w:rsidRDefault="00965614" w:rsidP="00EC1B93">
            <w:pPr>
              <w:spacing w:line="240" w:lineRule="auto"/>
              <w:rPr>
                <w:rFonts w:cs="Arial"/>
                <w:color w:val="000000"/>
                <w:sz w:val="22"/>
                <w:szCs w:val="22"/>
              </w:rPr>
            </w:pPr>
            <w:r w:rsidRPr="00C30CDC">
              <w:rPr>
                <w:rFonts w:cs="Arial"/>
                <w:color w:val="000000"/>
                <w:sz w:val="22"/>
                <w:szCs w:val="22"/>
              </w:rPr>
              <w:t xml:space="preserve">Er dient een </w:t>
            </w:r>
            <w:r w:rsidR="00492199" w:rsidRPr="00C30CDC">
              <w:rPr>
                <w:rFonts w:cs="Arial"/>
                <w:color w:val="000000"/>
                <w:sz w:val="22"/>
                <w:szCs w:val="22"/>
              </w:rPr>
              <w:t>toegang</w:t>
            </w:r>
            <w:r w:rsidR="004549F7">
              <w:rPr>
                <w:rFonts w:cs="Arial"/>
                <w:color w:val="000000"/>
                <w:sz w:val="22"/>
                <w:szCs w:val="22"/>
              </w:rPr>
              <w:t>s</w:t>
            </w:r>
            <w:r w:rsidR="0027599D" w:rsidRPr="00C30CDC">
              <w:rPr>
                <w:rFonts w:cs="Arial"/>
                <w:color w:val="000000"/>
                <w:sz w:val="22"/>
                <w:szCs w:val="22"/>
              </w:rPr>
              <w:t xml:space="preserve">controle systeem van </w:t>
            </w:r>
            <w:proofErr w:type="spellStart"/>
            <w:r w:rsidRPr="00C30CDC">
              <w:rPr>
                <w:rFonts w:cs="Arial"/>
                <w:color w:val="000000"/>
                <w:sz w:val="22"/>
                <w:szCs w:val="22"/>
              </w:rPr>
              <w:t>wastevision</w:t>
            </w:r>
            <w:proofErr w:type="spellEnd"/>
            <w:r w:rsidRPr="00C30CDC">
              <w:rPr>
                <w:rFonts w:cs="Arial"/>
                <w:color w:val="000000"/>
                <w:sz w:val="22"/>
                <w:szCs w:val="22"/>
              </w:rPr>
              <w:t xml:space="preserve"> </w:t>
            </w:r>
            <w:r w:rsidR="00973D25">
              <w:rPr>
                <w:rFonts w:cs="Arial"/>
                <w:color w:val="000000"/>
                <w:sz w:val="22"/>
                <w:szCs w:val="22"/>
              </w:rPr>
              <w:t xml:space="preserve">waterdicht </w:t>
            </w:r>
            <w:r w:rsidR="0027599D" w:rsidRPr="00C30CDC">
              <w:rPr>
                <w:rFonts w:cs="Arial"/>
                <w:color w:val="000000"/>
                <w:sz w:val="22"/>
                <w:szCs w:val="22"/>
              </w:rPr>
              <w:t xml:space="preserve">ingebouwd te worden </w:t>
            </w:r>
            <w:r w:rsidR="0020591A" w:rsidRPr="00C30CDC">
              <w:rPr>
                <w:rFonts w:cs="Arial"/>
                <w:color w:val="000000"/>
                <w:sz w:val="22"/>
                <w:szCs w:val="22"/>
              </w:rPr>
              <w:t xml:space="preserve">door de inschrijver. De opdrachtgever zal deze </w:t>
            </w:r>
            <w:r w:rsidR="004549F7">
              <w:rPr>
                <w:rFonts w:cs="Arial"/>
                <w:color w:val="000000"/>
                <w:sz w:val="22"/>
                <w:szCs w:val="22"/>
              </w:rPr>
              <w:t>4</w:t>
            </w:r>
            <w:r w:rsidR="0020591A" w:rsidRPr="00C30CDC">
              <w:rPr>
                <w:rFonts w:cs="Arial"/>
                <w:color w:val="000000"/>
                <w:sz w:val="22"/>
                <w:szCs w:val="22"/>
              </w:rPr>
              <w:t xml:space="preserve"> weken voor productie opsturen naar de opdrachtnemer. </w:t>
            </w:r>
          </w:p>
        </w:tc>
        <w:tc>
          <w:tcPr>
            <w:tcW w:w="1271" w:type="dxa"/>
          </w:tcPr>
          <w:p w14:paraId="0B8C59F6" w14:textId="77777777" w:rsidR="00965614" w:rsidRPr="00C30CDC" w:rsidRDefault="00965614" w:rsidP="00484D79">
            <w:pPr>
              <w:spacing w:line="276" w:lineRule="auto"/>
              <w:rPr>
                <w:rFonts w:cstheme="minorHAnsi"/>
              </w:rPr>
            </w:pPr>
          </w:p>
        </w:tc>
      </w:tr>
    </w:tbl>
    <w:p w14:paraId="73838163" w14:textId="77777777" w:rsidR="00E872EC" w:rsidRPr="00C30CDC" w:rsidRDefault="00E872EC"/>
    <w:p w14:paraId="1A522E53" w14:textId="77777777" w:rsidR="00E872EC" w:rsidRPr="00C30CDC" w:rsidRDefault="00E872EC"/>
    <w:p w14:paraId="646E6428" w14:textId="60F7A18C" w:rsidR="00D24020" w:rsidRPr="00C30CDC" w:rsidRDefault="00E872EC" w:rsidP="00732A53">
      <w:pPr>
        <w:pStyle w:val="Kop2"/>
        <w:rPr>
          <w:rFonts w:asciiTheme="minorHAnsi" w:hAnsiTheme="minorHAnsi"/>
        </w:rPr>
      </w:pPr>
      <w:r w:rsidRPr="00C30CDC">
        <w:rPr>
          <w:rFonts w:asciiTheme="minorHAnsi" w:hAnsiTheme="minorHAnsi"/>
        </w:rPr>
        <w:t>3.0</w:t>
      </w:r>
      <w:r w:rsidRPr="00C30CDC">
        <w:rPr>
          <w:rFonts w:asciiTheme="minorHAnsi" w:hAnsiTheme="minorHAnsi"/>
        </w:rPr>
        <w:tab/>
        <w:t>Opnamesysteem</w:t>
      </w:r>
      <w:r w:rsidR="00732A53" w:rsidRPr="00C30CDC">
        <w:rPr>
          <w:rFonts w:asciiTheme="minorHAnsi" w:hAnsiTheme="minorHAnsi"/>
        </w:rPr>
        <w:t xml:space="preserve"> </w:t>
      </w:r>
    </w:p>
    <w:p w14:paraId="086D54DA" w14:textId="77777777" w:rsidR="005033C8" w:rsidRPr="00C30CDC" w:rsidRDefault="005033C8" w:rsidP="005033C8"/>
    <w:tbl>
      <w:tblPr>
        <w:tblStyle w:val="TableNormal"/>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
        <w:gridCol w:w="7916"/>
        <w:gridCol w:w="975"/>
      </w:tblGrid>
      <w:tr w:rsidR="003013D1" w:rsidRPr="00C30CDC" w14:paraId="5D1339BA" w14:textId="77777777" w:rsidTr="79F6F849">
        <w:trPr>
          <w:trHeight w:val="255"/>
        </w:trPr>
        <w:tc>
          <w:tcPr>
            <w:tcW w:w="1018" w:type="dxa"/>
            <w:tcBorders>
              <w:top w:val="single" w:sz="4" w:space="0" w:color="auto"/>
              <w:left w:val="single" w:sz="4" w:space="0" w:color="auto"/>
              <w:bottom w:val="single" w:sz="4" w:space="0" w:color="auto"/>
              <w:right w:val="single" w:sz="4" w:space="0" w:color="auto"/>
            </w:tcBorders>
          </w:tcPr>
          <w:p w14:paraId="610ECD32" w14:textId="6CB9E337" w:rsidR="003013D1" w:rsidRPr="00C30CDC" w:rsidRDefault="005033C8" w:rsidP="003013D1">
            <w:pPr>
              <w:spacing w:line="276" w:lineRule="auto"/>
              <w:contextualSpacing/>
              <w:jc w:val="both"/>
              <w:rPr>
                <w:rFonts w:cstheme="minorHAnsi"/>
                <w:b/>
                <w:bCs/>
                <w:sz w:val="20"/>
                <w:szCs w:val="20"/>
              </w:rPr>
            </w:pPr>
            <w:r w:rsidRPr="00C30CDC">
              <w:rPr>
                <w:rFonts w:cstheme="minorHAnsi"/>
                <w:b/>
                <w:bCs/>
                <w:sz w:val="20"/>
                <w:szCs w:val="20"/>
              </w:rPr>
              <w:t>Nummer</w:t>
            </w:r>
          </w:p>
        </w:tc>
        <w:tc>
          <w:tcPr>
            <w:tcW w:w="7916" w:type="dxa"/>
            <w:tcBorders>
              <w:top w:val="single" w:sz="4" w:space="0" w:color="auto"/>
              <w:left w:val="single" w:sz="4" w:space="0" w:color="auto"/>
              <w:bottom w:val="single" w:sz="4" w:space="0" w:color="auto"/>
              <w:right w:val="single" w:sz="4" w:space="0" w:color="auto"/>
            </w:tcBorders>
            <w:hideMark/>
          </w:tcPr>
          <w:p w14:paraId="0FE2DD4B" w14:textId="05F36BFC" w:rsidR="003013D1" w:rsidRPr="00C30CDC" w:rsidRDefault="005033C8">
            <w:pPr>
              <w:pStyle w:val="Geenafstand"/>
              <w:spacing w:line="256" w:lineRule="auto"/>
              <w:rPr>
                <w:b/>
                <w:bCs/>
              </w:rPr>
            </w:pPr>
            <w:r w:rsidRPr="00C30CDC">
              <w:rPr>
                <w:b/>
                <w:bCs/>
              </w:rPr>
              <w:t>Eis omschrijving</w:t>
            </w:r>
          </w:p>
        </w:tc>
        <w:tc>
          <w:tcPr>
            <w:tcW w:w="975" w:type="dxa"/>
            <w:tcBorders>
              <w:top w:val="single" w:sz="4" w:space="0" w:color="auto"/>
              <w:left w:val="single" w:sz="4" w:space="0" w:color="auto"/>
              <w:bottom w:val="single" w:sz="4" w:space="0" w:color="auto"/>
              <w:right w:val="single" w:sz="4" w:space="0" w:color="auto"/>
            </w:tcBorders>
          </w:tcPr>
          <w:p w14:paraId="0D504FD4" w14:textId="600E498F" w:rsidR="003013D1" w:rsidRPr="00C30CDC" w:rsidRDefault="005033C8">
            <w:pPr>
              <w:pStyle w:val="Geenafstand"/>
              <w:spacing w:line="256" w:lineRule="auto"/>
              <w:rPr>
                <w:b/>
                <w:bCs/>
              </w:rPr>
            </w:pPr>
            <w:r w:rsidRPr="00C30CDC">
              <w:rPr>
                <w:b/>
                <w:bCs/>
              </w:rPr>
              <w:t>Ja/nee</w:t>
            </w:r>
          </w:p>
        </w:tc>
      </w:tr>
      <w:tr w:rsidR="00EB6B59" w:rsidRPr="00C30CDC" w14:paraId="7638A583" w14:textId="77777777" w:rsidTr="79F6F849">
        <w:trPr>
          <w:trHeight w:val="255"/>
        </w:trPr>
        <w:tc>
          <w:tcPr>
            <w:tcW w:w="1018" w:type="dxa"/>
            <w:tcBorders>
              <w:top w:val="single" w:sz="4" w:space="0" w:color="auto"/>
              <w:left w:val="single" w:sz="4" w:space="0" w:color="auto"/>
              <w:bottom w:val="single" w:sz="4" w:space="0" w:color="auto"/>
              <w:right w:val="single" w:sz="4" w:space="0" w:color="auto"/>
            </w:tcBorders>
          </w:tcPr>
          <w:p w14:paraId="63E61AD5" w14:textId="30C197A6" w:rsidR="00EB6B59" w:rsidRPr="00C30CDC" w:rsidRDefault="002A32D4" w:rsidP="003013D1">
            <w:pPr>
              <w:spacing w:line="276" w:lineRule="auto"/>
              <w:contextualSpacing/>
              <w:jc w:val="both"/>
              <w:rPr>
                <w:rFonts w:cstheme="minorHAnsi"/>
                <w:sz w:val="20"/>
                <w:szCs w:val="20"/>
              </w:rPr>
            </w:pPr>
            <w:r w:rsidRPr="00C30CDC">
              <w:rPr>
                <w:rFonts w:cstheme="minorHAnsi"/>
                <w:sz w:val="20"/>
                <w:szCs w:val="20"/>
              </w:rPr>
              <w:t>3.01</w:t>
            </w:r>
          </w:p>
        </w:tc>
        <w:tc>
          <w:tcPr>
            <w:tcW w:w="7916" w:type="dxa"/>
            <w:tcBorders>
              <w:top w:val="single" w:sz="4" w:space="0" w:color="auto"/>
              <w:left w:val="single" w:sz="4" w:space="0" w:color="auto"/>
              <w:bottom w:val="single" w:sz="4" w:space="0" w:color="auto"/>
              <w:right w:val="single" w:sz="4" w:space="0" w:color="auto"/>
            </w:tcBorders>
          </w:tcPr>
          <w:p w14:paraId="0DA03906" w14:textId="1E2896E7" w:rsidR="00EB6B59" w:rsidRPr="00C30CDC" w:rsidRDefault="00BE6AF6">
            <w:pPr>
              <w:pStyle w:val="Geenafstand"/>
              <w:spacing w:line="256" w:lineRule="auto"/>
              <w:rPr>
                <w:b/>
                <w:bCs/>
              </w:rPr>
            </w:pPr>
            <w:r w:rsidRPr="00C30CDC">
              <w:rPr>
                <w:rStyle w:val="normaltextrun"/>
                <w:rFonts w:cs="Calibri"/>
                <w:color w:val="000000"/>
                <w:shd w:val="clear" w:color="auto" w:fill="FFFFFF"/>
              </w:rPr>
              <w:t>Het opnamesysteem waarmee de container bediend en getild wordt dient aan te sluiten bij het thans in gebruik zijnde opnamesystemen bij opdrachtgevers. Inschrijver kan desgewenst op afspraak met de individuele opdrachtgevers de opnamesystemen schouwen en/of opmeten.</w:t>
            </w:r>
            <w:r w:rsidRPr="00C30CDC">
              <w:rPr>
                <w:rStyle w:val="eop"/>
                <w:rFonts w:cs="Calibri"/>
                <w:color w:val="000000"/>
                <w:shd w:val="clear" w:color="auto" w:fill="FFFFFF"/>
              </w:rPr>
              <w:t> </w:t>
            </w:r>
          </w:p>
        </w:tc>
        <w:tc>
          <w:tcPr>
            <w:tcW w:w="975" w:type="dxa"/>
            <w:tcBorders>
              <w:top w:val="single" w:sz="4" w:space="0" w:color="auto"/>
              <w:left w:val="single" w:sz="4" w:space="0" w:color="auto"/>
              <w:bottom w:val="single" w:sz="4" w:space="0" w:color="auto"/>
              <w:right w:val="single" w:sz="4" w:space="0" w:color="auto"/>
            </w:tcBorders>
          </w:tcPr>
          <w:p w14:paraId="56B844EA" w14:textId="77777777" w:rsidR="00EB6B59" w:rsidRPr="00C30CDC" w:rsidRDefault="00EB6B59">
            <w:pPr>
              <w:pStyle w:val="Geenafstand"/>
              <w:spacing w:line="256" w:lineRule="auto"/>
              <w:rPr>
                <w:b/>
                <w:bCs/>
              </w:rPr>
            </w:pPr>
          </w:p>
        </w:tc>
      </w:tr>
      <w:tr w:rsidR="005033C8" w:rsidRPr="00C30CDC" w14:paraId="351EC03A" w14:textId="77777777" w:rsidTr="79F6F849">
        <w:trPr>
          <w:trHeight w:val="255"/>
        </w:trPr>
        <w:tc>
          <w:tcPr>
            <w:tcW w:w="1018" w:type="dxa"/>
            <w:tcBorders>
              <w:top w:val="single" w:sz="4" w:space="0" w:color="auto"/>
              <w:left w:val="single" w:sz="4" w:space="0" w:color="auto"/>
              <w:bottom w:val="single" w:sz="4" w:space="0" w:color="auto"/>
              <w:right w:val="single" w:sz="4" w:space="0" w:color="auto"/>
            </w:tcBorders>
          </w:tcPr>
          <w:p w14:paraId="107E6719" w14:textId="6D620F2F" w:rsidR="005033C8" w:rsidRPr="00C30CDC" w:rsidRDefault="00832EEB" w:rsidP="003013D1">
            <w:pPr>
              <w:spacing w:line="276" w:lineRule="auto"/>
              <w:contextualSpacing/>
              <w:jc w:val="both"/>
              <w:rPr>
                <w:rFonts w:cstheme="minorHAnsi"/>
                <w:sz w:val="20"/>
                <w:szCs w:val="20"/>
              </w:rPr>
            </w:pPr>
            <w:r w:rsidRPr="00C30CDC">
              <w:rPr>
                <w:rFonts w:cstheme="minorHAnsi"/>
                <w:sz w:val="20"/>
                <w:szCs w:val="20"/>
              </w:rPr>
              <w:t>3.0</w:t>
            </w:r>
            <w:r w:rsidR="002A32D4" w:rsidRPr="00C30CDC">
              <w:rPr>
                <w:rFonts w:cstheme="minorHAnsi"/>
                <w:sz w:val="20"/>
                <w:szCs w:val="20"/>
              </w:rPr>
              <w:t>2</w:t>
            </w:r>
          </w:p>
        </w:tc>
        <w:tc>
          <w:tcPr>
            <w:tcW w:w="7916" w:type="dxa"/>
            <w:tcBorders>
              <w:top w:val="single" w:sz="4" w:space="0" w:color="auto"/>
              <w:left w:val="single" w:sz="4" w:space="0" w:color="auto"/>
              <w:bottom w:val="single" w:sz="4" w:space="0" w:color="auto"/>
              <w:right w:val="single" w:sz="4" w:space="0" w:color="auto"/>
            </w:tcBorders>
          </w:tcPr>
          <w:p w14:paraId="5C45D756" w14:textId="517EBA2D" w:rsidR="005033C8" w:rsidRPr="00C30CDC" w:rsidRDefault="007D6CBC">
            <w:pPr>
              <w:pStyle w:val="Geenafstand"/>
              <w:spacing w:line="256" w:lineRule="auto"/>
            </w:pPr>
            <w:r w:rsidRPr="00C30CDC">
              <w:t>De textiel-, glas- en papierc</w:t>
            </w:r>
            <w:r w:rsidR="005033C8" w:rsidRPr="00C30CDC">
              <w:t>ontainer</w:t>
            </w:r>
            <w:r w:rsidRPr="00C30CDC">
              <w:t>s</w:t>
            </w:r>
            <w:r w:rsidR="005033C8" w:rsidRPr="00C30CDC">
              <w:t xml:space="preserve"> dien</w:t>
            </w:r>
            <w:r w:rsidRPr="00C30CDC">
              <w:t>en</w:t>
            </w:r>
            <w:r w:rsidR="005033C8" w:rsidRPr="00C30CDC">
              <w:t xml:space="preserve"> opgenomen te worden </w:t>
            </w:r>
            <w:proofErr w:type="spellStart"/>
            <w:r w:rsidR="005033C8" w:rsidRPr="00C30CDC">
              <w:t>dmv</w:t>
            </w:r>
            <w:proofErr w:type="spellEnd"/>
            <w:r w:rsidR="005033C8" w:rsidRPr="00C30CDC">
              <w:t xml:space="preserve"> een 3-haak opname systeem. Er wordt op dit moment zowel gebruik gemaakt van een AW</w:t>
            </w:r>
            <w:r w:rsidR="1AC1EC9E" w:rsidRPr="00C30CDC">
              <w:t>-</w:t>
            </w:r>
            <w:r w:rsidR="005033C8" w:rsidRPr="00C30CDC">
              <w:t>opnameblok als een GEJO</w:t>
            </w:r>
            <w:r w:rsidR="57F4A68D" w:rsidRPr="00C30CDC">
              <w:t>-</w:t>
            </w:r>
            <w:r w:rsidR="005033C8" w:rsidRPr="00C30CDC">
              <w:t>opnameblok. De leverancier is verantwoordelijk om de container af te stemmen op de systemen die bij de opdrachtgever in gebruik zijn.</w:t>
            </w:r>
          </w:p>
        </w:tc>
        <w:tc>
          <w:tcPr>
            <w:tcW w:w="975" w:type="dxa"/>
            <w:tcBorders>
              <w:top w:val="single" w:sz="4" w:space="0" w:color="auto"/>
              <w:left w:val="single" w:sz="4" w:space="0" w:color="auto"/>
              <w:bottom w:val="single" w:sz="4" w:space="0" w:color="auto"/>
              <w:right w:val="single" w:sz="4" w:space="0" w:color="auto"/>
            </w:tcBorders>
          </w:tcPr>
          <w:p w14:paraId="7E62F35A" w14:textId="77777777" w:rsidR="005033C8" w:rsidRPr="00C30CDC" w:rsidRDefault="005033C8">
            <w:pPr>
              <w:pStyle w:val="Geenafstand"/>
              <w:spacing w:line="256" w:lineRule="auto"/>
            </w:pPr>
          </w:p>
        </w:tc>
      </w:tr>
      <w:tr w:rsidR="00D24020" w14:paraId="564EA45D" w14:textId="77777777" w:rsidTr="79F6F849">
        <w:trPr>
          <w:trHeight w:val="255"/>
        </w:trPr>
        <w:tc>
          <w:tcPr>
            <w:tcW w:w="1018" w:type="dxa"/>
            <w:tcBorders>
              <w:top w:val="single" w:sz="4" w:space="0" w:color="auto"/>
              <w:left w:val="single" w:sz="4" w:space="0" w:color="auto"/>
              <w:bottom w:val="single" w:sz="4" w:space="0" w:color="auto"/>
              <w:right w:val="single" w:sz="4" w:space="0" w:color="auto"/>
            </w:tcBorders>
          </w:tcPr>
          <w:p w14:paraId="0F8FE7B5" w14:textId="5E49B2A2" w:rsidR="00D24020" w:rsidRDefault="00832EEB" w:rsidP="003013D1">
            <w:pPr>
              <w:spacing w:line="276" w:lineRule="auto"/>
              <w:contextualSpacing/>
              <w:jc w:val="both"/>
              <w:rPr>
                <w:rFonts w:cstheme="minorHAnsi"/>
                <w:sz w:val="20"/>
                <w:szCs w:val="20"/>
              </w:rPr>
            </w:pPr>
            <w:r>
              <w:rPr>
                <w:rFonts w:cstheme="minorHAnsi"/>
                <w:sz w:val="20"/>
                <w:szCs w:val="20"/>
              </w:rPr>
              <w:t>3.0</w:t>
            </w:r>
            <w:r w:rsidR="002A32D4">
              <w:rPr>
                <w:rFonts w:cstheme="minorHAnsi"/>
                <w:sz w:val="20"/>
                <w:szCs w:val="20"/>
              </w:rPr>
              <w:t>3</w:t>
            </w:r>
          </w:p>
        </w:tc>
        <w:tc>
          <w:tcPr>
            <w:tcW w:w="7916" w:type="dxa"/>
            <w:tcBorders>
              <w:top w:val="single" w:sz="4" w:space="0" w:color="auto"/>
              <w:left w:val="single" w:sz="4" w:space="0" w:color="auto"/>
              <w:bottom w:val="single" w:sz="4" w:space="0" w:color="auto"/>
              <w:right w:val="single" w:sz="4" w:space="0" w:color="auto"/>
            </w:tcBorders>
          </w:tcPr>
          <w:p w14:paraId="1EB8CE91" w14:textId="11D92F83" w:rsidR="00D24020" w:rsidRPr="00D24020" w:rsidRDefault="00D24020" w:rsidP="00D24020">
            <w:pPr>
              <w:spacing w:line="240" w:lineRule="auto"/>
              <w:rPr>
                <w:rFonts w:ascii="Times New Roman" w:eastAsiaTheme="minorEastAsia" w:hAnsi="Times New Roman"/>
                <w:sz w:val="24"/>
                <w:szCs w:val="24"/>
              </w:rPr>
            </w:pPr>
            <w:r>
              <w:t xml:space="preserve">Haakafstand </w:t>
            </w:r>
            <w:r w:rsidR="00D83ECA">
              <w:t>250</w:t>
            </w:r>
            <w:r>
              <w:t xml:space="preserve"> mm, hijshoogte (slaglengte van de haken) cilinders 600</w:t>
            </w:r>
            <w:r w:rsidR="00F93A72">
              <w:t>-550-600</w:t>
            </w:r>
            <w:r>
              <w:t xml:space="preserve"> mm.</w:t>
            </w:r>
            <w:r w:rsidRPr="715EC0B1">
              <w:rPr>
                <w:rFonts w:ascii="Times New Roman" w:eastAsiaTheme="minorEastAsia" w:hAnsi="Times New Roman"/>
                <w:sz w:val="24"/>
                <w:szCs w:val="24"/>
              </w:rPr>
              <w:t xml:space="preserve"> </w:t>
            </w:r>
            <w:r w:rsidR="00BD33FE">
              <w:t>Er moet te allen tijde een vrije ruimte zijn van 200 mm tussen opnameblok en de bovenzijde van de container.</w:t>
            </w:r>
          </w:p>
        </w:tc>
        <w:tc>
          <w:tcPr>
            <w:tcW w:w="975" w:type="dxa"/>
            <w:tcBorders>
              <w:top w:val="single" w:sz="4" w:space="0" w:color="auto"/>
              <w:left w:val="single" w:sz="4" w:space="0" w:color="auto"/>
              <w:bottom w:val="single" w:sz="4" w:space="0" w:color="auto"/>
              <w:right w:val="single" w:sz="4" w:space="0" w:color="auto"/>
            </w:tcBorders>
          </w:tcPr>
          <w:p w14:paraId="32D952EA" w14:textId="0CF5C528" w:rsidR="00D24020" w:rsidRPr="00B91A5C" w:rsidRDefault="00D24020">
            <w:pPr>
              <w:pStyle w:val="Geenafstand"/>
              <w:spacing w:line="256" w:lineRule="auto"/>
              <w:rPr>
                <w:color w:val="EE0000"/>
              </w:rPr>
            </w:pPr>
          </w:p>
        </w:tc>
      </w:tr>
      <w:tr w:rsidR="003013D1" w14:paraId="198BFC42" w14:textId="77777777" w:rsidTr="79F6F849">
        <w:tc>
          <w:tcPr>
            <w:tcW w:w="1018" w:type="dxa"/>
            <w:tcBorders>
              <w:top w:val="single" w:sz="4" w:space="0" w:color="auto"/>
              <w:left w:val="single" w:sz="4" w:space="0" w:color="auto"/>
              <w:bottom w:val="single" w:sz="4" w:space="0" w:color="auto"/>
              <w:right w:val="single" w:sz="4" w:space="0" w:color="auto"/>
            </w:tcBorders>
          </w:tcPr>
          <w:p w14:paraId="659568E0" w14:textId="38461E80" w:rsidR="003013D1" w:rsidRDefault="00832EEB" w:rsidP="00F57A95">
            <w:pPr>
              <w:spacing w:line="276" w:lineRule="auto"/>
              <w:contextualSpacing/>
              <w:jc w:val="both"/>
              <w:rPr>
                <w:rFonts w:cstheme="minorHAnsi"/>
                <w:sz w:val="20"/>
                <w:szCs w:val="20"/>
              </w:rPr>
            </w:pPr>
            <w:r>
              <w:rPr>
                <w:rFonts w:cstheme="minorHAnsi"/>
                <w:sz w:val="20"/>
                <w:szCs w:val="20"/>
              </w:rPr>
              <w:t>3.0</w:t>
            </w:r>
            <w:r w:rsidR="002A32D4">
              <w:rPr>
                <w:rFonts w:cstheme="minorHAnsi"/>
                <w:sz w:val="20"/>
                <w:szCs w:val="20"/>
              </w:rPr>
              <w:t>4</w:t>
            </w:r>
          </w:p>
        </w:tc>
        <w:tc>
          <w:tcPr>
            <w:tcW w:w="7916" w:type="dxa"/>
            <w:tcBorders>
              <w:top w:val="single" w:sz="4" w:space="0" w:color="auto"/>
              <w:left w:val="single" w:sz="4" w:space="0" w:color="auto"/>
              <w:bottom w:val="single" w:sz="4" w:space="0" w:color="auto"/>
              <w:right w:val="single" w:sz="4" w:space="0" w:color="auto"/>
            </w:tcBorders>
            <w:hideMark/>
          </w:tcPr>
          <w:p w14:paraId="2FE544E6" w14:textId="129D16C2" w:rsidR="003013D1" w:rsidRDefault="00617AED">
            <w:pPr>
              <w:pStyle w:val="Geenafstand"/>
              <w:spacing w:line="256" w:lineRule="auto"/>
            </w:pPr>
            <w:r>
              <w:t>Het 3-haaks systeem is voorzien van een aanslagbeveiling</w:t>
            </w:r>
            <w:r w:rsidR="2997E2FA">
              <w:t xml:space="preserve"> op de hijsbuizen</w:t>
            </w:r>
            <w:r>
              <w:t>.</w:t>
            </w:r>
          </w:p>
        </w:tc>
        <w:tc>
          <w:tcPr>
            <w:tcW w:w="975" w:type="dxa"/>
            <w:tcBorders>
              <w:top w:val="single" w:sz="4" w:space="0" w:color="auto"/>
              <w:left w:val="single" w:sz="4" w:space="0" w:color="auto"/>
              <w:bottom w:val="single" w:sz="4" w:space="0" w:color="auto"/>
              <w:right w:val="single" w:sz="4" w:space="0" w:color="auto"/>
            </w:tcBorders>
          </w:tcPr>
          <w:p w14:paraId="0990F823" w14:textId="77777777" w:rsidR="003013D1" w:rsidRDefault="003013D1">
            <w:pPr>
              <w:pStyle w:val="Geenafstand"/>
              <w:spacing w:line="256" w:lineRule="auto"/>
            </w:pPr>
          </w:p>
        </w:tc>
      </w:tr>
      <w:tr w:rsidR="008960FA" w14:paraId="14F58674" w14:textId="77777777" w:rsidTr="79F6F849">
        <w:tc>
          <w:tcPr>
            <w:tcW w:w="1018" w:type="dxa"/>
            <w:tcBorders>
              <w:top w:val="single" w:sz="4" w:space="0" w:color="auto"/>
              <w:left w:val="single" w:sz="4" w:space="0" w:color="auto"/>
              <w:bottom w:val="single" w:sz="4" w:space="0" w:color="auto"/>
              <w:right w:val="single" w:sz="4" w:space="0" w:color="auto"/>
            </w:tcBorders>
          </w:tcPr>
          <w:p w14:paraId="19BD1926" w14:textId="0AAD81F7" w:rsidR="008960FA" w:rsidRDefault="00832EEB" w:rsidP="00F57A95">
            <w:pPr>
              <w:spacing w:line="276" w:lineRule="auto"/>
              <w:contextualSpacing/>
              <w:jc w:val="both"/>
              <w:rPr>
                <w:rFonts w:cstheme="minorHAnsi"/>
                <w:sz w:val="20"/>
                <w:szCs w:val="20"/>
              </w:rPr>
            </w:pPr>
            <w:r>
              <w:rPr>
                <w:rFonts w:cstheme="minorHAnsi"/>
                <w:sz w:val="20"/>
                <w:szCs w:val="20"/>
              </w:rPr>
              <w:t>3.0</w:t>
            </w:r>
            <w:r w:rsidR="002A32D4">
              <w:rPr>
                <w:rFonts w:cstheme="minorHAnsi"/>
                <w:sz w:val="20"/>
                <w:szCs w:val="20"/>
              </w:rPr>
              <w:t>5</w:t>
            </w:r>
          </w:p>
        </w:tc>
        <w:tc>
          <w:tcPr>
            <w:tcW w:w="7916" w:type="dxa"/>
            <w:tcBorders>
              <w:top w:val="single" w:sz="4" w:space="0" w:color="auto"/>
              <w:left w:val="single" w:sz="4" w:space="0" w:color="auto"/>
              <w:bottom w:val="single" w:sz="4" w:space="0" w:color="auto"/>
              <w:right w:val="single" w:sz="4" w:space="0" w:color="auto"/>
            </w:tcBorders>
          </w:tcPr>
          <w:p w14:paraId="067A939C" w14:textId="43AFE60A" w:rsidR="008960FA" w:rsidRDefault="00EA52EC">
            <w:pPr>
              <w:pStyle w:val="Geenafstand"/>
              <w:spacing w:line="256" w:lineRule="auto"/>
            </w:pPr>
            <w:r>
              <w:t xml:space="preserve">De opname ogen zijn: a) vast gefixeerd op de </w:t>
            </w:r>
            <w:r w:rsidR="00AA7E9A">
              <w:t>hijsstangen</w:t>
            </w:r>
            <w:r>
              <w:t xml:space="preserve">; b) niet weggewerkt; c) langwerpig en afgerond om het aanhaken te vereenvoudigen; d) niet </w:t>
            </w:r>
            <w:proofErr w:type="spellStart"/>
            <w:r>
              <w:t>omklapbaar</w:t>
            </w:r>
            <w:proofErr w:type="spellEnd"/>
            <w:r>
              <w:t>; e) niet verbuigbaar bij normaal gebruik.</w:t>
            </w:r>
          </w:p>
        </w:tc>
        <w:tc>
          <w:tcPr>
            <w:tcW w:w="975" w:type="dxa"/>
            <w:tcBorders>
              <w:top w:val="single" w:sz="4" w:space="0" w:color="auto"/>
              <w:left w:val="single" w:sz="4" w:space="0" w:color="auto"/>
              <w:bottom w:val="single" w:sz="4" w:space="0" w:color="auto"/>
              <w:right w:val="single" w:sz="4" w:space="0" w:color="auto"/>
            </w:tcBorders>
          </w:tcPr>
          <w:p w14:paraId="277D821E" w14:textId="77777777" w:rsidR="008960FA" w:rsidRDefault="008960FA">
            <w:pPr>
              <w:pStyle w:val="Geenafstand"/>
              <w:spacing w:line="256" w:lineRule="auto"/>
            </w:pPr>
          </w:p>
        </w:tc>
      </w:tr>
      <w:tr w:rsidR="008416E3" w14:paraId="7915D13D" w14:textId="77777777" w:rsidTr="79F6F849">
        <w:tc>
          <w:tcPr>
            <w:tcW w:w="1018" w:type="dxa"/>
            <w:tcBorders>
              <w:top w:val="single" w:sz="4" w:space="0" w:color="auto"/>
              <w:left w:val="single" w:sz="4" w:space="0" w:color="auto"/>
              <w:bottom w:val="single" w:sz="4" w:space="0" w:color="auto"/>
              <w:right w:val="single" w:sz="4" w:space="0" w:color="auto"/>
            </w:tcBorders>
          </w:tcPr>
          <w:p w14:paraId="6B75F1F3" w14:textId="15E55104" w:rsidR="008416E3" w:rsidRDefault="00832EEB" w:rsidP="00F57A95">
            <w:pPr>
              <w:spacing w:line="276" w:lineRule="auto"/>
              <w:contextualSpacing/>
              <w:jc w:val="both"/>
              <w:rPr>
                <w:rFonts w:cstheme="minorHAnsi"/>
                <w:sz w:val="20"/>
                <w:szCs w:val="20"/>
              </w:rPr>
            </w:pPr>
            <w:r>
              <w:rPr>
                <w:rFonts w:cstheme="minorHAnsi"/>
                <w:sz w:val="20"/>
                <w:szCs w:val="20"/>
              </w:rPr>
              <w:t>3.0</w:t>
            </w:r>
            <w:r w:rsidR="002A32D4">
              <w:rPr>
                <w:rFonts w:cstheme="minorHAnsi"/>
                <w:sz w:val="20"/>
                <w:szCs w:val="20"/>
              </w:rPr>
              <w:t>7</w:t>
            </w:r>
          </w:p>
        </w:tc>
        <w:tc>
          <w:tcPr>
            <w:tcW w:w="7916" w:type="dxa"/>
            <w:tcBorders>
              <w:top w:val="single" w:sz="4" w:space="0" w:color="auto"/>
              <w:left w:val="single" w:sz="4" w:space="0" w:color="auto"/>
              <w:bottom w:val="single" w:sz="4" w:space="0" w:color="auto"/>
              <w:right w:val="single" w:sz="4" w:space="0" w:color="auto"/>
            </w:tcBorders>
          </w:tcPr>
          <w:p w14:paraId="26CFD803" w14:textId="7B498922" w:rsidR="008416E3" w:rsidRDefault="008416E3">
            <w:pPr>
              <w:pStyle w:val="Geenafstand"/>
              <w:spacing w:line="256" w:lineRule="auto"/>
            </w:pPr>
            <w:r>
              <w:t xml:space="preserve">Het is op geen enkele manier mogelijk </w:t>
            </w:r>
            <w:r w:rsidR="00E6046E">
              <w:t xml:space="preserve">dat de kleppen opengaan </w:t>
            </w:r>
            <w:r w:rsidR="001010D3">
              <w:t>bij het oppakken anders dan de middelste stang te bedienen</w:t>
            </w:r>
            <w:r w:rsidR="00B851A2">
              <w:t>.</w:t>
            </w:r>
          </w:p>
        </w:tc>
        <w:tc>
          <w:tcPr>
            <w:tcW w:w="975" w:type="dxa"/>
            <w:tcBorders>
              <w:top w:val="single" w:sz="4" w:space="0" w:color="auto"/>
              <w:left w:val="single" w:sz="4" w:space="0" w:color="auto"/>
              <w:bottom w:val="single" w:sz="4" w:space="0" w:color="auto"/>
              <w:right w:val="single" w:sz="4" w:space="0" w:color="auto"/>
            </w:tcBorders>
          </w:tcPr>
          <w:p w14:paraId="0E9EB1C0" w14:textId="77777777" w:rsidR="008416E3" w:rsidRDefault="008416E3">
            <w:pPr>
              <w:pStyle w:val="Geenafstand"/>
              <w:spacing w:line="256" w:lineRule="auto"/>
            </w:pPr>
          </w:p>
        </w:tc>
      </w:tr>
      <w:tr w:rsidR="002A215A" w14:paraId="6DA8E2B8" w14:textId="77777777" w:rsidTr="79F6F849">
        <w:tc>
          <w:tcPr>
            <w:tcW w:w="1018" w:type="dxa"/>
            <w:tcBorders>
              <w:top w:val="single" w:sz="4" w:space="0" w:color="auto"/>
              <w:left w:val="single" w:sz="4" w:space="0" w:color="auto"/>
              <w:bottom w:val="single" w:sz="4" w:space="0" w:color="auto"/>
              <w:right w:val="single" w:sz="4" w:space="0" w:color="auto"/>
            </w:tcBorders>
          </w:tcPr>
          <w:p w14:paraId="3F80961B" w14:textId="574318D2" w:rsidR="002A215A" w:rsidRDefault="00832EEB" w:rsidP="00F57A95">
            <w:pPr>
              <w:spacing w:line="276" w:lineRule="auto"/>
              <w:contextualSpacing/>
              <w:jc w:val="both"/>
              <w:rPr>
                <w:rFonts w:cstheme="minorHAnsi"/>
                <w:sz w:val="20"/>
                <w:szCs w:val="20"/>
              </w:rPr>
            </w:pPr>
            <w:r>
              <w:rPr>
                <w:rFonts w:cstheme="minorHAnsi"/>
                <w:sz w:val="20"/>
                <w:szCs w:val="20"/>
              </w:rPr>
              <w:t>3.0</w:t>
            </w:r>
            <w:r w:rsidR="002A32D4">
              <w:rPr>
                <w:rFonts w:cstheme="minorHAnsi"/>
                <w:sz w:val="20"/>
                <w:szCs w:val="20"/>
              </w:rPr>
              <w:t>8</w:t>
            </w:r>
          </w:p>
        </w:tc>
        <w:tc>
          <w:tcPr>
            <w:tcW w:w="7916" w:type="dxa"/>
            <w:tcBorders>
              <w:top w:val="single" w:sz="4" w:space="0" w:color="auto"/>
              <w:left w:val="single" w:sz="4" w:space="0" w:color="auto"/>
              <w:bottom w:val="single" w:sz="4" w:space="0" w:color="auto"/>
              <w:right w:val="single" w:sz="4" w:space="0" w:color="auto"/>
            </w:tcBorders>
          </w:tcPr>
          <w:p w14:paraId="430B5855" w14:textId="72AA40ED" w:rsidR="002A215A" w:rsidRDefault="002A215A">
            <w:pPr>
              <w:pStyle w:val="Geenafstand"/>
              <w:spacing w:line="256" w:lineRule="auto"/>
            </w:pPr>
            <w:r>
              <w:t xml:space="preserve">De kleppen </w:t>
            </w:r>
            <w:r w:rsidR="0029117B">
              <w:t xml:space="preserve">hebben </w:t>
            </w:r>
            <w:r w:rsidR="002E2070">
              <w:t xml:space="preserve">tijdens het ledigen dezelfde uitslagen en </w:t>
            </w:r>
            <w:r w:rsidR="001027FB">
              <w:t xml:space="preserve">openen en sluiten </w:t>
            </w:r>
            <w:r w:rsidR="00D370F6">
              <w:t>gelijktijdig (m.u.v. glas)</w:t>
            </w:r>
          </w:p>
        </w:tc>
        <w:tc>
          <w:tcPr>
            <w:tcW w:w="975" w:type="dxa"/>
            <w:tcBorders>
              <w:top w:val="single" w:sz="4" w:space="0" w:color="auto"/>
              <w:left w:val="single" w:sz="4" w:space="0" w:color="auto"/>
              <w:bottom w:val="single" w:sz="4" w:space="0" w:color="auto"/>
              <w:right w:val="single" w:sz="4" w:space="0" w:color="auto"/>
            </w:tcBorders>
          </w:tcPr>
          <w:p w14:paraId="25489C82" w14:textId="77777777" w:rsidR="002A215A" w:rsidRDefault="002A215A">
            <w:pPr>
              <w:pStyle w:val="Geenafstand"/>
              <w:spacing w:line="256" w:lineRule="auto"/>
            </w:pPr>
          </w:p>
        </w:tc>
      </w:tr>
      <w:tr w:rsidR="00DD23DD" w14:paraId="2896DB99" w14:textId="77777777" w:rsidTr="79F6F849">
        <w:tc>
          <w:tcPr>
            <w:tcW w:w="1018" w:type="dxa"/>
            <w:tcBorders>
              <w:top w:val="single" w:sz="4" w:space="0" w:color="auto"/>
              <w:left w:val="single" w:sz="4" w:space="0" w:color="auto"/>
              <w:bottom w:val="single" w:sz="4" w:space="0" w:color="auto"/>
              <w:right w:val="single" w:sz="4" w:space="0" w:color="auto"/>
            </w:tcBorders>
          </w:tcPr>
          <w:p w14:paraId="279ABF3B" w14:textId="4D91199F" w:rsidR="00DD23DD" w:rsidRDefault="00832EEB" w:rsidP="00F57A95">
            <w:pPr>
              <w:spacing w:line="276" w:lineRule="auto"/>
              <w:contextualSpacing/>
              <w:jc w:val="both"/>
              <w:rPr>
                <w:rFonts w:cstheme="minorHAnsi"/>
                <w:sz w:val="20"/>
                <w:szCs w:val="20"/>
              </w:rPr>
            </w:pPr>
            <w:r>
              <w:rPr>
                <w:rFonts w:cstheme="minorHAnsi"/>
                <w:sz w:val="20"/>
                <w:szCs w:val="20"/>
              </w:rPr>
              <w:t>3.</w:t>
            </w:r>
            <w:r w:rsidR="002A32D4">
              <w:rPr>
                <w:rFonts w:cstheme="minorHAnsi"/>
                <w:sz w:val="20"/>
                <w:szCs w:val="20"/>
              </w:rPr>
              <w:t>09</w:t>
            </w:r>
          </w:p>
        </w:tc>
        <w:tc>
          <w:tcPr>
            <w:tcW w:w="7916" w:type="dxa"/>
            <w:tcBorders>
              <w:top w:val="single" w:sz="4" w:space="0" w:color="auto"/>
              <w:left w:val="single" w:sz="4" w:space="0" w:color="auto"/>
              <w:bottom w:val="single" w:sz="4" w:space="0" w:color="auto"/>
              <w:right w:val="single" w:sz="4" w:space="0" w:color="auto"/>
            </w:tcBorders>
          </w:tcPr>
          <w:p w14:paraId="76A6FA7F" w14:textId="1D6E62E5" w:rsidR="00DD23DD" w:rsidRPr="00E453B4" w:rsidRDefault="00DD23DD" w:rsidP="00712CFD">
            <w:pPr>
              <w:rPr>
                <w:sz w:val="22"/>
                <w:szCs w:val="22"/>
                <w:lang w:eastAsia="en-US"/>
              </w:rPr>
            </w:pPr>
            <w:r>
              <w:rPr>
                <w:sz w:val="22"/>
                <w:szCs w:val="22"/>
                <w:lang w:eastAsia="en-US"/>
              </w:rPr>
              <w:t xml:space="preserve">De bovenzijde van de </w:t>
            </w:r>
            <w:r w:rsidR="00200E30">
              <w:rPr>
                <w:sz w:val="22"/>
                <w:szCs w:val="22"/>
                <w:lang w:eastAsia="en-US"/>
              </w:rPr>
              <w:t>hijsstangen dient dichtgelast te zijn en niet afgesloten met (kunststof) dop</w:t>
            </w:r>
          </w:p>
        </w:tc>
        <w:tc>
          <w:tcPr>
            <w:tcW w:w="975" w:type="dxa"/>
            <w:tcBorders>
              <w:top w:val="single" w:sz="4" w:space="0" w:color="auto"/>
              <w:left w:val="single" w:sz="4" w:space="0" w:color="auto"/>
              <w:bottom w:val="single" w:sz="4" w:space="0" w:color="auto"/>
              <w:right w:val="single" w:sz="4" w:space="0" w:color="auto"/>
            </w:tcBorders>
          </w:tcPr>
          <w:p w14:paraId="7EE4BF96" w14:textId="77777777" w:rsidR="00DD23DD" w:rsidRDefault="00DD23DD">
            <w:pPr>
              <w:pStyle w:val="Geenafstand"/>
              <w:spacing w:line="256" w:lineRule="auto"/>
            </w:pPr>
          </w:p>
        </w:tc>
      </w:tr>
      <w:tr w:rsidR="007D6CBC" w14:paraId="31626318" w14:textId="77777777" w:rsidTr="79F6F849">
        <w:tc>
          <w:tcPr>
            <w:tcW w:w="1018" w:type="dxa"/>
            <w:tcBorders>
              <w:top w:val="single" w:sz="4" w:space="0" w:color="auto"/>
              <w:left w:val="single" w:sz="4" w:space="0" w:color="auto"/>
              <w:bottom w:val="single" w:sz="4" w:space="0" w:color="auto"/>
              <w:right w:val="single" w:sz="4" w:space="0" w:color="auto"/>
            </w:tcBorders>
          </w:tcPr>
          <w:p w14:paraId="0235379F" w14:textId="3E6F877B" w:rsidR="007D6CBC" w:rsidRDefault="00832EEB" w:rsidP="00F57A95">
            <w:pPr>
              <w:spacing w:line="276" w:lineRule="auto"/>
              <w:contextualSpacing/>
              <w:jc w:val="both"/>
              <w:rPr>
                <w:rFonts w:cstheme="minorHAnsi"/>
                <w:sz w:val="20"/>
                <w:szCs w:val="20"/>
              </w:rPr>
            </w:pPr>
            <w:r>
              <w:rPr>
                <w:rFonts w:cstheme="minorHAnsi"/>
                <w:sz w:val="20"/>
                <w:szCs w:val="20"/>
              </w:rPr>
              <w:t>3.</w:t>
            </w:r>
            <w:r w:rsidR="002A32D4">
              <w:rPr>
                <w:rFonts w:cstheme="minorHAnsi"/>
                <w:sz w:val="20"/>
                <w:szCs w:val="20"/>
              </w:rPr>
              <w:t>10</w:t>
            </w:r>
          </w:p>
        </w:tc>
        <w:tc>
          <w:tcPr>
            <w:tcW w:w="7916" w:type="dxa"/>
            <w:tcBorders>
              <w:top w:val="single" w:sz="4" w:space="0" w:color="auto"/>
              <w:left w:val="single" w:sz="4" w:space="0" w:color="auto"/>
              <w:bottom w:val="single" w:sz="4" w:space="0" w:color="auto"/>
              <w:right w:val="single" w:sz="4" w:space="0" w:color="auto"/>
            </w:tcBorders>
          </w:tcPr>
          <w:p w14:paraId="4EA38FB9" w14:textId="38708A49" w:rsidR="007D6CBC" w:rsidRDefault="007D6CBC" w:rsidP="00712CFD">
            <w:pPr>
              <w:rPr>
                <w:sz w:val="22"/>
                <w:szCs w:val="22"/>
                <w:lang w:eastAsia="en-US"/>
              </w:rPr>
            </w:pPr>
            <w:r>
              <w:rPr>
                <w:sz w:val="22"/>
                <w:szCs w:val="22"/>
                <w:lang w:eastAsia="en-US"/>
              </w:rPr>
              <w:t>De restcontain</w:t>
            </w:r>
            <w:r w:rsidR="00832EEB">
              <w:rPr>
                <w:sz w:val="22"/>
                <w:szCs w:val="22"/>
                <w:lang w:eastAsia="en-US"/>
              </w:rPr>
              <w:t>er wordt opgenomen met een 1-haak systeem</w:t>
            </w:r>
          </w:p>
        </w:tc>
        <w:tc>
          <w:tcPr>
            <w:tcW w:w="975" w:type="dxa"/>
            <w:tcBorders>
              <w:top w:val="single" w:sz="4" w:space="0" w:color="auto"/>
              <w:left w:val="single" w:sz="4" w:space="0" w:color="auto"/>
              <w:bottom w:val="single" w:sz="4" w:space="0" w:color="auto"/>
              <w:right w:val="single" w:sz="4" w:space="0" w:color="auto"/>
            </w:tcBorders>
          </w:tcPr>
          <w:p w14:paraId="73CD988E" w14:textId="77777777" w:rsidR="007D6CBC" w:rsidRDefault="007D6CBC">
            <w:pPr>
              <w:pStyle w:val="Geenafstand"/>
              <w:spacing w:line="256" w:lineRule="auto"/>
            </w:pPr>
          </w:p>
        </w:tc>
      </w:tr>
      <w:tr w:rsidR="00B12E32" w14:paraId="14EC7A88" w14:textId="77777777" w:rsidTr="79F6F849">
        <w:tc>
          <w:tcPr>
            <w:tcW w:w="1018" w:type="dxa"/>
            <w:tcBorders>
              <w:top w:val="single" w:sz="4" w:space="0" w:color="auto"/>
              <w:left w:val="single" w:sz="4" w:space="0" w:color="auto"/>
              <w:bottom w:val="single" w:sz="4" w:space="0" w:color="auto"/>
              <w:right w:val="single" w:sz="4" w:space="0" w:color="auto"/>
            </w:tcBorders>
          </w:tcPr>
          <w:p w14:paraId="2749DBED" w14:textId="2E111CDF" w:rsidR="00B12E32" w:rsidRDefault="002A32D4" w:rsidP="00F57A95">
            <w:pPr>
              <w:spacing w:line="276" w:lineRule="auto"/>
              <w:contextualSpacing/>
              <w:jc w:val="both"/>
              <w:rPr>
                <w:rFonts w:cstheme="minorHAnsi"/>
                <w:sz w:val="20"/>
                <w:szCs w:val="20"/>
              </w:rPr>
            </w:pPr>
            <w:r>
              <w:rPr>
                <w:rFonts w:cstheme="minorHAnsi"/>
                <w:sz w:val="20"/>
                <w:szCs w:val="20"/>
              </w:rPr>
              <w:t>3.11</w:t>
            </w:r>
          </w:p>
          <w:p w14:paraId="0442862C" w14:textId="77777777" w:rsidR="002A32D4" w:rsidRDefault="002A32D4" w:rsidP="00F57A95">
            <w:pPr>
              <w:spacing w:line="276" w:lineRule="auto"/>
              <w:contextualSpacing/>
              <w:jc w:val="both"/>
              <w:rPr>
                <w:rFonts w:cstheme="minorHAnsi"/>
                <w:sz w:val="20"/>
                <w:szCs w:val="20"/>
              </w:rPr>
            </w:pPr>
          </w:p>
        </w:tc>
        <w:tc>
          <w:tcPr>
            <w:tcW w:w="7916" w:type="dxa"/>
            <w:tcBorders>
              <w:top w:val="single" w:sz="4" w:space="0" w:color="auto"/>
              <w:left w:val="single" w:sz="4" w:space="0" w:color="auto"/>
              <w:bottom w:val="single" w:sz="4" w:space="0" w:color="auto"/>
              <w:right w:val="single" w:sz="4" w:space="0" w:color="auto"/>
            </w:tcBorders>
          </w:tcPr>
          <w:p w14:paraId="7D2841C5" w14:textId="77777777" w:rsidR="00750188" w:rsidRDefault="00B12E32" w:rsidP="00B12E32">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sidRPr="00750188">
              <w:rPr>
                <w:rStyle w:val="normaltextrun"/>
                <w:rFonts w:asciiTheme="minorHAnsi" w:hAnsiTheme="minorHAnsi" w:cs="Calibri"/>
                <w:sz w:val="22"/>
                <w:szCs w:val="22"/>
              </w:rPr>
              <w:t>De r</w:t>
            </w:r>
            <w:r w:rsidRPr="00750188">
              <w:rPr>
                <w:rStyle w:val="normaltextrun"/>
                <w:rFonts w:asciiTheme="minorHAnsi" w:hAnsiTheme="minorHAnsi"/>
                <w:sz w:val="22"/>
                <w:szCs w:val="22"/>
              </w:rPr>
              <w:t>est</w:t>
            </w:r>
            <w:r w:rsidRPr="00750188">
              <w:rPr>
                <w:rStyle w:val="normaltextrun"/>
                <w:rFonts w:asciiTheme="minorHAnsi" w:hAnsiTheme="minorHAnsi" w:cs="Calibri"/>
                <w:sz w:val="22"/>
                <w:szCs w:val="22"/>
              </w:rPr>
              <w:t>container is onderlossend, voorzien van een opnamesysteem welke</w:t>
            </w:r>
          </w:p>
          <w:p w14:paraId="654C3EB1" w14:textId="77777777" w:rsidR="00750188" w:rsidRDefault="00B12E32" w:rsidP="00B12E32">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sidRPr="00750188">
              <w:rPr>
                <w:rStyle w:val="normaltextrun"/>
                <w:rFonts w:asciiTheme="minorHAnsi" w:hAnsiTheme="minorHAnsi" w:cs="Calibri"/>
                <w:sz w:val="22"/>
                <w:szCs w:val="22"/>
              </w:rPr>
              <w:t>aansluit o</w:t>
            </w:r>
            <w:r w:rsidR="00750188">
              <w:rPr>
                <w:rStyle w:val="normaltextrun"/>
                <w:rFonts w:asciiTheme="minorHAnsi" w:hAnsiTheme="minorHAnsi" w:cs="Calibri"/>
                <w:sz w:val="22"/>
                <w:szCs w:val="22"/>
              </w:rPr>
              <w:t xml:space="preserve">p </w:t>
            </w:r>
            <w:r w:rsidRPr="00750188">
              <w:rPr>
                <w:rStyle w:val="normaltextrun"/>
                <w:rFonts w:asciiTheme="minorHAnsi" w:hAnsiTheme="minorHAnsi" w:cs="Calibri"/>
                <w:sz w:val="22"/>
                <w:szCs w:val="22"/>
              </w:rPr>
              <w:t>het inzamelvoertuig van de opdrachtgever. De aanslaglengte is</w:t>
            </w:r>
          </w:p>
          <w:p w14:paraId="606F3F15" w14:textId="77777777" w:rsidR="00750188" w:rsidRDefault="00B12E32" w:rsidP="00B12E32">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sidRPr="00750188">
              <w:rPr>
                <w:rStyle w:val="normaltextrun"/>
                <w:rFonts w:asciiTheme="minorHAnsi" w:hAnsiTheme="minorHAnsi" w:cs="Calibri"/>
                <w:sz w:val="22"/>
                <w:szCs w:val="22"/>
              </w:rPr>
              <w:t>minimaal 600 mm</w:t>
            </w:r>
            <w:r w:rsidR="00750188">
              <w:rPr>
                <w:rStyle w:val="normaltextrun"/>
                <w:rFonts w:asciiTheme="minorHAnsi" w:hAnsiTheme="minorHAnsi" w:cs="Calibri"/>
                <w:sz w:val="22"/>
                <w:szCs w:val="22"/>
              </w:rPr>
              <w:t xml:space="preserve"> </w:t>
            </w:r>
            <w:r w:rsidRPr="00750188">
              <w:rPr>
                <w:rStyle w:val="normaltextrun"/>
                <w:rFonts w:asciiTheme="minorHAnsi" w:hAnsiTheme="minorHAnsi" w:cs="Calibri"/>
                <w:sz w:val="22"/>
                <w:szCs w:val="22"/>
              </w:rPr>
              <w:t>vanaf het scharnierpunt gemeten welke zo dicht mogelijk bij</w:t>
            </w:r>
          </w:p>
          <w:p w14:paraId="5630F5D4" w14:textId="77777777" w:rsidR="00750188" w:rsidRDefault="00750188" w:rsidP="00750188">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Pr>
                <w:rStyle w:val="normaltextrun"/>
                <w:rFonts w:asciiTheme="minorHAnsi" w:hAnsiTheme="minorHAnsi" w:cs="Calibri"/>
                <w:sz w:val="22"/>
                <w:szCs w:val="22"/>
              </w:rPr>
              <w:t xml:space="preserve"> </w:t>
            </w:r>
            <w:r w:rsidR="00B12E32" w:rsidRPr="00750188">
              <w:rPr>
                <w:rStyle w:val="normaltextrun"/>
                <w:rFonts w:asciiTheme="minorHAnsi" w:hAnsiTheme="minorHAnsi" w:cs="Calibri"/>
                <w:sz w:val="22"/>
                <w:szCs w:val="22"/>
              </w:rPr>
              <w:t>het midden van d</w:t>
            </w:r>
            <w:r>
              <w:rPr>
                <w:rStyle w:val="normaltextrun"/>
                <w:rFonts w:asciiTheme="minorHAnsi" w:hAnsiTheme="minorHAnsi" w:cs="Calibri"/>
                <w:sz w:val="22"/>
                <w:szCs w:val="22"/>
              </w:rPr>
              <w:t>e</w:t>
            </w:r>
            <w:r w:rsidR="00B12E32" w:rsidRPr="00750188">
              <w:rPr>
                <w:rStyle w:val="normaltextrun"/>
                <w:rFonts w:asciiTheme="minorHAnsi" w:hAnsiTheme="minorHAnsi" w:cs="Calibri"/>
                <w:sz w:val="22"/>
                <w:szCs w:val="22"/>
              </w:rPr>
              <w:t xml:space="preserve"> container zit.</w:t>
            </w:r>
            <w:r w:rsidRPr="00750188">
              <w:rPr>
                <w:rStyle w:val="normaltextrun"/>
                <w:rFonts w:asciiTheme="minorHAnsi" w:hAnsiTheme="minorHAnsi" w:cs="Calibri"/>
                <w:sz w:val="22"/>
                <w:szCs w:val="22"/>
              </w:rPr>
              <w:t xml:space="preserve"> </w:t>
            </w:r>
            <w:r w:rsidR="00B12E32" w:rsidRPr="00750188">
              <w:rPr>
                <w:rStyle w:val="normaltextrun"/>
                <w:rFonts w:asciiTheme="minorHAnsi" w:hAnsiTheme="minorHAnsi" w:cs="Calibri"/>
                <w:sz w:val="22"/>
                <w:szCs w:val="22"/>
              </w:rPr>
              <w:t>Bij een 1 haak aanslagsysteem vindt de</w:t>
            </w:r>
          </w:p>
          <w:p w14:paraId="08A99ADB" w14:textId="77777777" w:rsidR="00750188" w:rsidRDefault="00750188" w:rsidP="00750188">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Pr>
                <w:rStyle w:val="normaltextrun"/>
                <w:rFonts w:asciiTheme="minorHAnsi" w:hAnsiTheme="minorHAnsi" w:cs="Calibri"/>
                <w:sz w:val="22"/>
                <w:szCs w:val="22"/>
              </w:rPr>
              <w:t xml:space="preserve"> </w:t>
            </w:r>
            <w:r w:rsidR="00B12E32" w:rsidRPr="00750188">
              <w:rPr>
                <w:rStyle w:val="normaltextrun"/>
                <w:rFonts w:asciiTheme="minorHAnsi" w:hAnsiTheme="minorHAnsi" w:cs="Calibri"/>
                <w:sz w:val="22"/>
                <w:szCs w:val="22"/>
              </w:rPr>
              <w:t>ontgrendeling plaats door het ontgrendelpunt van het inzamelvoertuig zonder</w:t>
            </w:r>
          </w:p>
          <w:p w14:paraId="4E20B636" w14:textId="77777777" w:rsidR="00D8643C" w:rsidRDefault="00750188" w:rsidP="00750188">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Pr>
                <w:rStyle w:val="normaltextrun"/>
                <w:rFonts w:asciiTheme="minorHAnsi" w:hAnsiTheme="minorHAnsi" w:cs="Calibri"/>
                <w:sz w:val="22"/>
                <w:szCs w:val="22"/>
              </w:rPr>
              <w:t xml:space="preserve"> </w:t>
            </w:r>
            <w:r w:rsidR="00B12E32" w:rsidRPr="00750188">
              <w:rPr>
                <w:rStyle w:val="normaltextrun"/>
                <w:rFonts w:asciiTheme="minorHAnsi" w:hAnsiTheme="minorHAnsi" w:cs="Calibri"/>
                <w:sz w:val="22"/>
                <w:szCs w:val="22"/>
              </w:rPr>
              <w:t>extra handelingen. De vergrendeling van de bodemklep is dusdanig uitgevoerd</w:t>
            </w:r>
          </w:p>
          <w:p w14:paraId="5CE26175" w14:textId="77777777" w:rsidR="002A32D4" w:rsidRDefault="00D8643C" w:rsidP="00750188">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Pr>
                <w:rStyle w:val="normaltextrun"/>
                <w:rFonts w:asciiTheme="minorHAnsi" w:hAnsiTheme="minorHAnsi" w:cs="Calibri"/>
                <w:sz w:val="22"/>
                <w:szCs w:val="22"/>
              </w:rPr>
              <w:t xml:space="preserve"> d</w:t>
            </w:r>
            <w:r w:rsidR="00B12E32" w:rsidRPr="00750188">
              <w:rPr>
                <w:rStyle w:val="normaltextrun"/>
                <w:rFonts w:asciiTheme="minorHAnsi" w:hAnsiTheme="minorHAnsi" w:cs="Calibri"/>
                <w:sz w:val="22"/>
                <w:szCs w:val="22"/>
              </w:rPr>
              <w:t>at de bodemklep buiten het ontgrendelpunt om niet onverwacht kan</w:t>
            </w:r>
          </w:p>
          <w:p w14:paraId="2A7A05B7" w14:textId="33528EFC" w:rsidR="002A32D4" w:rsidRDefault="002A32D4" w:rsidP="00750188">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Pr>
                <w:rStyle w:val="normaltextrun"/>
                <w:rFonts w:asciiTheme="minorHAnsi" w:hAnsiTheme="minorHAnsi" w:cs="Calibri"/>
                <w:sz w:val="22"/>
                <w:szCs w:val="22"/>
              </w:rPr>
              <w:t xml:space="preserve"> </w:t>
            </w:r>
            <w:r w:rsidR="00B12E32" w:rsidRPr="00750188">
              <w:rPr>
                <w:rStyle w:val="normaltextrun"/>
                <w:rFonts w:asciiTheme="minorHAnsi" w:hAnsiTheme="minorHAnsi" w:cs="Calibri"/>
                <w:sz w:val="22"/>
                <w:szCs w:val="22"/>
              </w:rPr>
              <w:t>losraken.</w:t>
            </w:r>
            <w:r>
              <w:rPr>
                <w:rStyle w:val="normaltextrun"/>
                <w:rFonts w:asciiTheme="minorHAnsi" w:hAnsiTheme="minorHAnsi" w:cs="Calibri"/>
                <w:sz w:val="22"/>
                <w:szCs w:val="22"/>
              </w:rPr>
              <w:t xml:space="preserve"> </w:t>
            </w:r>
            <w:r w:rsidR="00B12E32" w:rsidRPr="00750188">
              <w:rPr>
                <w:rStyle w:val="normaltextrun"/>
                <w:rFonts w:asciiTheme="minorHAnsi" w:hAnsiTheme="minorHAnsi" w:cs="Calibri"/>
                <w:sz w:val="22"/>
                <w:szCs w:val="22"/>
              </w:rPr>
              <w:t>Inschrijvers kunnen desgewenst op afspraak met individuele</w:t>
            </w:r>
          </w:p>
          <w:p w14:paraId="6F97164E" w14:textId="77777777" w:rsidR="002A32D4" w:rsidRDefault="00B12E32" w:rsidP="00750188">
            <w:pPr>
              <w:pStyle w:val="paragraph"/>
              <w:spacing w:before="0" w:beforeAutospacing="0" w:after="0" w:afterAutospacing="0"/>
              <w:ind w:left="705" w:hanging="705"/>
              <w:textAlignment w:val="baseline"/>
              <w:rPr>
                <w:rStyle w:val="normaltextrun"/>
                <w:rFonts w:asciiTheme="minorHAnsi" w:hAnsiTheme="minorHAnsi" w:cs="Calibri"/>
                <w:sz w:val="22"/>
                <w:szCs w:val="22"/>
              </w:rPr>
            </w:pPr>
            <w:r w:rsidRPr="00750188">
              <w:rPr>
                <w:rStyle w:val="normaltextrun"/>
                <w:rFonts w:asciiTheme="minorHAnsi" w:hAnsiTheme="minorHAnsi" w:cs="Calibri"/>
                <w:sz w:val="22"/>
                <w:szCs w:val="22"/>
              </w:rPr>
              <w:t>Opdrachtgevers een voorbeeld van het huidige voertuigpark en betonputten in het</w:t>
            </w:r>
          </w:p>
          <w:p w14:paraId="0722030E" w14:textId="1B67290A" w:rsidR="00B12E32" w:rsidRPr="00750188" w:rsidRDefault="00B12E32" w:rsidP="002A32D4">
            <w:pPr>
              <w:pStyle w:val="paragraph"/>
              <w:spacing w:before="0" w:beforeAutospacing="0" w:after="0" w:afterAutospacing="0"/>
              <w:ind w:left="705" w:hanging="705"/>
              <w:textAlignment w:val="baseline"/>
              <w:rPr>
                <w:rFonts w:asciiTheme="minorHAnsi" w:hAnsiTheme="minorHAnsi"/>
                <w:sz w:val="22"/>
                <w:szCs w:val="22"/>
                <w:lang w:eastAsia="en-US"/>
              </w:rPr>
            </w:pPr>
            <w:r w:rsidRPr="00750188">
              <w:rPr>
                <w:rStyle w:val="normaltextrun"/>
                <w:rFonts w:asciiTheme="minorHAnsi" w:hAnsiTheme="minorHAnsi" w:cs="Calibri"/>
                <w:sz w:val="22"/>
                <w:szCs w:val="22"/>
              </w:rPr>
              <w:lastRenderedPageBreak/>
              <w:t>bestaande areaal schouwen en inmeten.</w:t>
            </w:r>
            <w:r w:rsidRPr="00750188">
              <w:rPr>
                <w:rStyle w:val="eop"/>
                <w:rFonts w:asciiTheme="minorHAnsi" w:hAnsiTheme="minorHAnsi" w:cs="Calibri"/>
                <w:sz w:val="22"/>
                <w:szCs w:val="22"/>
              </w:rPr>
              <w:t> </w:t>
            </w:r>
          </w:p>
        </w:tc>
        <w:tc>
          <w:tcPr>
            <w:tcW w:w="975" w:type="dxa"/>
            <w:tcBorders>
              <w:top w:val="single" w:sz="4" w:space="0" w:color="auto"/>
              <w:left w:val="single" w:sz="4" w:space="0" w:color="auto"/>
              <w:bottom w:val="single" w:sz="4" w:space="0" w:color="auto"/>
              <w:right w:val="single" w:sz="4" w:space="0" w:color="auto"/>
            </w:tcBorders>
          </w:tcPr>
          <w:p w14:paraId="3EDBE4FC" w14:textId="77777777" w:rsidR="00B12E32" w:rsidRDefault="00B12E32">
            <w:pPr>
              <w:pStyle w:val="Geenafstand"/>
              <w:spacing w:line="256" w:lineRule="auto"/>
            </w:pPr>
          </w:p>
        </w:tc>
      </w:tr>
    </w:tbl>
    <w:p w14:paraId="1F7EC3C6" w14:textId="77777777" w:rsidR="003013D1" w:rsidRDefault="003013D1" w:rsidP="003013D1">
      <w:pPr>
        <w:pStyle w:val="Geenafstand"/>
      </w:pPr>
    </w:p>
    <w:p w14:paraId="6CBA09A7" w14:textId="77777777" w:rsidR="00EC61C4" w:rsidRDefault="00EC61C4" w:rsidP="00EC61C4"/>
    <w:p w14:paraId="2F806146" w14:textId="3D6AEEC2" w:rsidR="00693D7D" w:rsidRDefault="00693D7D" w:rsidP="00076C4C">
      <w:pPr>
        <w:pStyle w:val="Kop2"/>
      </w:pPr>
    </w:p>
    <w:p w14:paraId="7DD39CBB" w14:textId="348E5608" w:rsidR="00076C4C" w:rsidRPr="00223D12" w:rsidRDefault="00693D7D" w:rsidP="00223D12">
      <w:pPr>
        <w:spacing w:after="160" w:line="259" w:lineRule="auto"/>
        <w:rPr>
          <w:sz w:val="32"/>
          <w:szCs w:val="32"/>
        </w:rPr>
      </w:pPr>
      <w:r>
        <w:br w:type="page"/>
      </w:r>
      <w:r w:rsidR="00223D12" w:rsidRPr="00223D12">
        <w:rPr>
          <w:sz w:val="32"/>
          <w:szCs w:val="32"/>
        </w:rPr>
        <w:lastRenderedPageBreak/>
        <w:t>4.</w:t>
      </w:r>
      <w:r w:rsidR="00076C4C" w:rsidRPr="00223D12">
        <w:rPr>
          <w:sz w:val="32"/>
          <w:szCs w:val="32"/>
        </w:rPr>
        <w:t>0 Levering en transport</w:t>
      </w:r>
    </w:p>
    <w:tbl>
      <w:tblPr>
        <w:tblStyle w:val="Tabelraster"/>
        <w:tblW w:w="9062" w:type="dxa"/>
        <w:tblInd w:w="0" w:type="dxa"/>
        <w:tblLook w:val="04A0" w:firstRow="1" w:lastRow="0" w:firstColumn="1" w:lastColumn="0" w:noHBand="0" w:noVBand="1"/>
      </w:tblPr>
      <w:tblGrid>
        <w:gridCol w:w="1215"/>
        <w:gridCol w:w="6864"/>
        <w:gridCol w:w="983"/>
      </w:tblGrid>
      <w:tr w:rsidR="00D50AD3" w:rsidRPr="00C30CDC" w14:paraId="20C3AAF6" w14:textId="77777777" w:rsidTr="601417DC">
        <w:tc>
          <w:tcPr>
            <w:tcW w:w="1215" w:type="dxa"/>
            <w:tcBorders>
              <w:top w:val="single" w:sz="4" w:space="0" w:color="auto"/>
              <w:left w:val="single" w:sz="4" w:space="0" w:color="auto"/>
              <w:bottom w:val="single" w:sz="4" w:space="0" w:color="auto"/>
              <w:right w:val="single" w:sz="4" w:space="0" w:color="auto"/>
            </w:tcBorders>
          </w:tcPr>
          <w:p w14:paraId="47052B79" w14:textId="2BB151D1" w:rsidR="00D50AD3" w:rsidRPr="00C30CDC" w:rsidRDefault="005033C8">
            <w:pPr>
              <w:spacing w:line="276" w:lineRule="auto"/>
              <w:rPr>
                <w:rFonts w:cstheme="minorHAnsi"/>
                <w:b/>
                <w:iCs/>
              </w:rPr>
            </w:pPr>
            <w:r w:rsidRPr="00C30CDC">
              <w:rPr>
                <w:rFonts w:cstheme="minorHAnsi"/>
                <w:b/>
                <w:iCs/>
              </w:rPr>
              <w:t>Nummer</w:t>
            </w:r>
          </w:p>
        </w:tc>
        <w:tc>
          <w:tcPr>
            <w:tcW w:w="6864" w:type="dxa"/>
            <w:tcBorders>
              <w:top w:val="single" w:sz="4" w:space="0" w:color="auto"/>
              <w:left w:val="single" w:sz="4" w:space="0" w:color="auto"/>
              <w:bottom w:val="single" w:sz="4" w:space="0" w:color="auto"/>
              <w:right w:val="single" w:sz="4" w:space="0" w:color="auto"/>
            </w:tcBorders>
          </w:tcPr>
          <w:p w14:paraId="2C61890A" w14:textId="05DA119C" w:rsidR="00D50AD3" w:rsidRPr="00C30CDC" w:rsidRDefault="005033C8">
            <w:pPr>
              <w:spacing w:line="276" w:lineRule="auto"/>
              <w:rPr>
                <w:rFonts w:cstheme="minorHAnsi"/>
                <w:b/>
                <w:iCs/>
              </w:rPr>
            </w:pPr>
            <w:r w:rsidRPr="00C30CDC">
              <w:rPr>
                <w:rFonts w:cstheme="minorHAnsi"/>
                <w:b/>
                <w:iCs/>
              </w:rPr>
              <w:t>Eis omschrijving</w:t>
            </w:r>
          </w:p>
        </w:tc>
        <w:tc>
          <w:tcPr>
            <w:tcW w:w="983" w:type="dxa"/>
            <w:tcBorders>
              <w:top w:val="single" w:sz="4" w:space="0" w:color="auto"/>
              <w:left w:val="single" w:sz="4" w:space="0" w:color="auto"/>
              <w:bottom w:val="single" w:sz="4" w:space="0" w:color="auto"/>
              <w:right w:val="single" w:sz="4" w:space="0" w:color="auto"/>
            </w:tcBorders>
            <w:hideMark/>
          </w:tcPr>
          <w:p w14:paraId="34D3146F" w14:textId="77777777" w:rsidR="00D50AD3" w:rsidRPr="00C30CDC" w:rsidRDefault="00D50AD3">
            <w:pPr>
              <w:spacing w:line="276" w:lineRule="auto"/>
              <w:rPr>
                <w:rFonts w:cstheme="minorHAnsi"/>
                <w:b/>
                <w:iCs/>
              </w:rPr>
            </w:pPr>
            <w:r w:rsidRPr="00C30CDC">
              <w:rPr>
                <w:rFonts w:cstheme="minorHAnsi"/>
                <w:b/>
                <w:iCs/>
              </w:rPr>
              <w:t>Ja/Nee</w:t>
            </w:r>
          </w:p>
        </w:tc>
      </w:tr>
      <w:tr w:rsidR="00D50AD3" w:rsidRPr="00C30CDC" w14:paraId="58E7018F" w14:textId="77777777" w:rsidTr="601417DC">
        <w:tc>
          <w:tcPr>
            <w:tcW w:w="1215" w:type="dxa"/>
            <w:tcBorders>
              <w:top w:val="single" w:sz="4" w:space="0" w:color="auto"/>
              <w:left w:val="single" w:sz="4" w:space="0" w:color="auto"/>
              <w:bottom w:val="single" w:sz="4" w:space="0" w:color="auto"/>
              <w:right w:val="single" w:sz="4" w:space="0" w:color="auto"/>
            </w:tcBorders>
            <w:hideMark/>
          </w:tcPr>
          <w:p w14:paraId="2A415048" w14:textId="71A87833" w:rsidR="00D50AD3" w:rsidRPr="00C30CDC" w:rsidRDefault="00832EEB">
            <w:pPr>
              <w:spacing w:line="276" w:lineRule="auto"/>
              <w:rPr>
                <w:rFonts w:cstheme="minorHAnsi"/>
                <w:bCs/>
                <w:iCs/>
                <w:sz w:val="20"/>
                <w:szCs w:val="20"/>
              </w:rPr>
            </w:pPr>
            <w:r w:rsidRPr="00C30CDC">
              <w:rPr>
                <w:rFonts w:cstheme="minorHAnsi"/>
                <w:bCs/>
                <w:iCs/>
                <w:sz w:val="20"/>
                <w:szCs w:val="20"/>
              </w:rPr>
              <w:t>4.</w:t>
            </w:r>
            <w:r w:rsidR="00F57A95" w:rsidRPr="00C30CDC">
              <w:rPr>
                <w:rFonts w:cstheme="minorHAnsi"/>
                <w:bCs/>
                <w:iCs/>
                <w:sz w:val="20"/>
                <w:szCs w:val="20"/>
              </w:rPr>
              <w:t>01</w:t>
            </w:r>
          </w:p>
          <w:p w14:paraId="0D826188" w14:textId="41E40901" w:rsidR="00832EEB" w:rsidRPr="00C30CDC" w:rsidRDefault="00832EEB">
            <w:pPr>
              <w:spacing w:line="276" w:lineRule="auto"/>
              <w:rPr>
                <w:rFonts w:cstheme="minorHAnsi"/>
                <w:bCs/>
                <w:iCs/>
                <w:sz w:val="20"/>
                <w:szCs w:val="20"/>
              </w:rPr>
            </w:pPr>
          </w:p>
        </w:tc>
        <w:tc>
          <w:tcPr>
            <w:tcW w:w="6864" w:type="dxa"/>
            <w:tcBorders>
              <w:top w:val="single" w:sz="4" w:space="0" w:color="auto"/>
              <w:left w:val="single" w:sz="4" w:space="0" w:color="auto"/>
              <w:bottom w:val="single" w:sz="4" w:space="0" w:color="auto"/>
              <w:right w:val="single" w:sz="4" w:space="0" w:color="auto"/>
            </w:tcBorders>
            <w:hideMark/>
          </w:tcPr>
          <w:p w14:paraId="5DE460CB" w14:textId="57685D3F" w:rsidR="00D50AD3" w:rsidRPr="00C30CDC" w:rsidRDefault="00D50AD3">
            <w:pPr>
              <w:spacing w:line="276" w:lineRule="auto"/>
              <w:rPr>
                <w:rFonts w:cstheme="minorHAnsi"/>
                <w:bCs/>
                <w:iCs/>
                <w:sz w:val="22"/>
                <w:szCs w:val="22"/>
              </w:rPr>
            </w:pPr>
            <w:r w:rsidRPr="00C30CDC">
              <w:rPr>
                <w:rFonts w:cstheme="minorHAnsi"/>
                <w:bCs/>
                <w:iCs/>
                <w:sz w:val="22"/>
                <w:szCs w:val="22"/>
              </w:rPr>
              <w:t>De containers dienen door inschrijver te worden afgeleverd op een door opdrachtgever aangewezen locatie in het werkgebied van opdrachtgever. Dit zal op een locatie van opdrachtgever zijn. Plaats en tijdstip van levering geschieden altijd in overleg met opdrachtgever.</w:t>
            </w:r>
          </w:p>
        </w:tc>
        <w:tc>
          <w:tcPr>
            <w:tcW w:w="983" w:type="dxa"/>
            <w:tcBorders>
              <w:top w:val="single" w:sz="4" w:space="0" w:color="auto"/>
              <w:left w:val="single" w:sz="4" w:space="0" w:color="auto"/>
              <w:bottom w:val="single" w:sz="4" w:space="0" w:color="auto"/>
              <w:right w:val="single" w:sz="4" w:space="0" w:color="auto"/>
            </w:tcBorders>
          </w:tcPr>
          <w:p w14:paraId="1D62230A" w14:textId="77777777" w:rsidR="00D50AD3" w:rsidRPr="00C30CDC" w:rsidRDefault="00D50AD3">
            <w:pPr>
              <w:spacing w:line="276" w:lineRule="auto"/>
              <w:rPr>
                <w:rFonts w:cstheme="minorHAnsi"/>
                <w:bCs/>
                <w:iCs/>
              </w:rPr>
            </w:pPr>
          </w:p>
        </w:tc>
      </w:tr>
      <w:tr w:rsidR="00D50AD3" w:rsidRPr="00C30CDC" w14:paraId="2932060E" w14:textId="77777777" w:rsidTr="601417DC">
        <w:tc>
          <w:tcPr>
            <w:tcW w:w="1215" w:type="dxa"/>
            <w:tcBorders>
              <w:top w:val="single" w:sz="4" w:space="0" w:color="auto"/>
              <w:left w:val="single" w:sz="4" w:space="0" w:color="auto"/>
              <w:bottom w:val="single" w:sz="4" w:space="0" w:color="auto"/>
              <w:right w:val="single" w:sz="4" w:space="0" w:color="auto"/>
            </w:tcBorders>
            <w:hideMark/>
          </w:tcPr>
          <w:p w14:paraId="3133BD5E" w14:textId="3A83A0F1" w:rsidR="00D50AD3" w:rsidRPr="00C30CDC" w:rsidRDefault="00F57A95">
            <w:pPr>
              <w:spacing w:line="276" w:lineRule="auto"/>
              <w:rPr>
                <w:rFonts w:cstheme="minorHAnsi"/>
                <w:bCs/>
                <w:iCs/>
                <w:sz w:val="20"/>
                <w:szCs w:val="20"/>
              </w:rPr>
            </w:pPr>
            <w:r w:rsidRPr="00C30CDC">
              <w:rPr>
                <w:rFonts w:cstheme="minorHAnsi"/>
                <w:bCs/>
                <w:iCs/>
                <w:sz w:val="20"/>
                <w:szCs w:val="20"/>
              </w:rPr>
              <w:t>4.02</w:t>
            </w:r>
          </w:p>
        </w:tc>
        <w:tc>
          <w:tcPr>
            <w:tcW w:w="6864" w:type="dxa"/>
            <w:tcBorders>
              <w:top w:val="single" w:sz="4" w:space="0" w:color="auto"/>
              <w:left w:val="single" w:sz="4" w:space="0" w:color="auto"/>
              <w:bottom w:val="single" w:sz="4" w:space="0" w:color="auto"/>
              <w:right w:val="single" w:sz="4" w:space="0" w:color="auto"/>
            </w:tcBorders>
            <w:hideMark/>
          </w:tcPr>
          <w:p w14:paraId="28F480A3" w14:textId="07579BC9" w:rsidR="00D50AD3" w:rsidRPr="00C30CDC" w:rsidRDefault="00D50AD3">
            <w:pPr>
              <w:spacing w:line="276" w:lineRule="auto"/>
              <w:rPr>
                <w:rFonts w:cstheme="minorHAnsi"/>
                <w:bCs/>
                <w:iCs/>
                <w:sz w:val="22"/>
                <w:szCs w:val="22"/>
              </w:rPr>
            </w:pPr>
            <w:r w:rsidRPr="00C30CDC">
              <w:rPr>
                <w:rFonts w:cstheme="minorHAnsi"/>
                <w:bCs/>
                <w:iCs/>
                <w:sz w:val="22"/>
                <w:szCs w:val="22"/>
              </w:rPr>
              <w:t>De containers dienen als één geheel</w:t>
            </w:r>
            <w:r w:rsidR="008C6FBE" w:rsidRPr="00C30CDC">
              <w:rPr>
                <w:rFonts w:cstheme="minorHAnsi"/>
                <w:bCs/>
                <w:iCs/>
                <w:sz w:val="22"/>
                <w:szCs w:val="22"/>
              </w:rPr>
              <w:t xml:space="preserve">, </w:t>
            </w:r>
            <w:r w:rsidRPr="00C30CDC">
              <w:rPr>
                <w:rFonts w:cstheme="minorHAnsi"/>
                <w:bCs/>
                <w:iCs/>
                <w:sz w:val="22"/>
                <w:szCs w:val="22"/>
              </w:rPr>
              <w:t>volledig afgemonteerd, te worden geleverd</w:t>
            </w:r>
            <w:r w:rsidR="00C607F6" w:rsidRPr="00C30CDC">
              <w:rPr>
                <w:rFonts w:cstheme="minorHAnsi"/>
                <w:bCs/>
                <w:iCs/>
                <w:sz w:val="22"/>
                <w:szCs w:val="22"/>
              </w:rPr>
              <w:t>, de restcontainers inclusief ele</w:t>
            </w:r>
            <w:r w:rsidR="00E50215">
              <w:rPr>
                <w:rFonts w:cstheme="minorHAnsi"/>
                <w:bCs/>
                <w:iCs/>
                <w:sz w:val="22"/>
                <w:szCs w:val="22"/>
              </w:rPr>
              <w:t>k</w:t>
            </w:r>
            <w:r w:rsidR="00C607F6" w:rsidRPr="00C30CDC">
              <w:rPr>
                <w:rFonts w:cstheme="minorHAnsi"/>
                <w:bCs/>
                <w:iCs/>
                <w:sz w:val="22"/>
                <w:szCs w:val="22"/>
              </w:rPr>
              <w:t>tronica</w:t>
            </w:r>
            <w:r w:rsidRPr="00C30CDC">
              <w:rPr>
                <w:rFonts w:cstheme="minorHAnsi"/>
                <w:bCs/>
                <w:iCs/>
                <w:sz w:val="22"/>
                <w:szCs w:val="22"/>
              </w:rPr>
              <w:t xml:space="preserve">. Indien eventueel </w:t>
            </w:r>
            <w:proofErr w:type="spellStart"/>
            <w:r w:rsidRPr="00C30CDC">
              <w:rPr>
                <w:rFonts w:cstheme="minorHAnsi"/>
                <w:bCs/>
                <w:iCs/>
                <w:sz w:val="22"/>
                <w:szCs w:val="22"/>
              </w:rPr>
              <w:t>afmontage</w:t>
            </w:r>
            <w:proofErr w:type="spellEnd"/>
            <w:r w:rsidRPr="00C30CDC">
              <w:rPr>
                <w:rFonts w:cstheme="minorHAnsi"/>
                <w:bCs/>
                <w:iCs/>
                <w:sz w:val="22"/>
                <w:szCs w:val="22"/>
              </w:rPr>
              <w:t xml:space="preserve"> noodzakelijk is na plaatsing komt dit voor rekening van de inschrijver. De container dient geheel te functioneren vóór oplevering.</w:t>
            </w:r>
          </w:p>
        </w:tc>
        <w:tc>
          <w:tcPr>
            <w:tcW w:w="983" w:type="dxa"/>
            <w:tcBorders>
              <w:top w:val="single" w:sz="4" w:space="0" w:color="auto"/>
              <w:left w:val="single" w:sz="4" w:space="0" w:color="auto"/>
              <w:bottom w:val="single" w:sz="4" w:space="0" w:color="auto"/>
              <w:right w:val="single" w:sz="4" w:space="0" w:color="auto"/>
            </w:tcBorders>
          </w:tcPr>
          <w:p w14:paraId="46F7BD9D" w14:textId="77777777" w:rsidR="00D50AD3" w:rsidRPr="00C30CDC" w:rsidRDefault="00D50AD3">
            <w:pPr>
              <w:spacing w:line="276" w:lineRule="auto"/>
              <w:rPr>
                <w:rFonts w:cstheme="minorHAnsi"/>
                <w:bCs/>
                <w:iCs/>
              </w:rPr>
            </w:pPr>
          </w:p>
        </w:tc>
      </w:tr>
      <w:tr w:rsidR="00D50AD3" w:rsidRPr="00C30CDC" w14:paraId="3E22567F" w14:textId="77777777" w:rsidTr="601417DC">
        <w:tc>
          <w:tcPr>
            <w:tcW w:w="1215" w:type="dxa"/>
            <w:tcBorders>
              <w:top w:val="single" w:sz="4" w:space="0" w:color="auto"/>
              <w:left w:val="single" w:sz="4" w:space="0" w:color="auto"/>
              <w:bottom w:val="single" w:sz="4" w:space="0" w:color="auto"/>
              <w:right w:val="single" w:sz="4" w:space="0" w:color="auto"/>
            </w:tcBorders>
          </w:tcPr>
          <w:p w14:paraId="7F1F0EA4" w14:textId="29E65CAA" w:rsidR="00D50AD3" w:rsidRPr="00C30CDC" w:rsidRDefault="00F57A95">
            <w:pPr>
              <w:spacing w:line="276" w:lineRule="auto"/>
              <w:rPr>
                <w:rFonts w:cstheme="minorHAnsi"/>
                <w:bCs/>
                <w:iCs/>
                <w:sz w:val="20"/>
                <w:szCs w:val="20"/>
              </w:rPr>
            </w:pPr>
            <w:r w:rsidRPr="00C30CDC">
              <w:rPr>
                <w:rFonts w:cstheme="minorHAnsi"/>
                <w:bCs/>
                <w:iCs/>
                <w:sz w:val="20"/>
                <w:szCs w:val="20"/>
              </w:rPr>
              <w:t>4.03</w:t>
            </w:r>
          </w:p>
        </w:tc>
        <w:tc>
          <w:tcPr>
            <w:tcW w:w="6864" w:type="dxa"/>
            <w:tcBorders>
              <w:top w:val="single" w:sz="4" w:space="0" w:color="auto"/>
              <w:left w:val="single" w:sz="4" w:space="0" w:color="auto"/>
              <w:bottom w:val="single" w:sz="4" w:space="0" w:color="auto"/>
              <w:right w:val="single" w:sz="4" w:space="0" w:color="auto"/>
            </w:tcBorders>
          </w:tcPr>
          <w:p w14:paraId="65819553" w14:textId="6958821A" w:rsidR="00D50AD3" w:rsidRPr="00C30CDC" w:rsidRDefault="0059043E">
            <w:pPr>
              <w:spacing w:line="276" w:lineRule="auto"/>
              <w:rPr>
                <w:rFonts w:cstheme="minorHAnsi"/>
                <w:bCs/>
                <w:iCs/>
                <w:sz w:val="22"/>
                <w:szCs w:val="22"/>
              </w:rPr>
            </w:pPr>
            <w:r w:rsidRPr="00C30CDC">
              <w:rPr>
                <w:rFonts w:cstheme="minorHAnsi"/>
                <w:bCs/>
                <w:iCs/>
                <w:sz w:val="22"/>
                <w:szCs w:val="22"/>
              </w:rPr>
              <w:t>Opdrachtnemer dient zelfstandig de containers te lossen op de afgesproken locatie</w:t>
            </w:r>
          </w:p>
        </w:tc>
        <w:tc>
          <w:tcPr>
            <w:tcW w:w="983" w:type="dxa"/>
            <w:tcBorders>
              <w:top w:val="single" w:sz="4" w:space="0" w:color="auto"/>
              <w:left w:val="single" w:sz="4" w:space="0" w:color="auto"/>
              <w:bottom w:val="single" w:sz="4" w:space="0" w:color="auto"/>
              <w:right w:val="single" w:sz="4" w:space="0" w:color="auto"/>
            </w:tcBorders>
          </w:tcPr>
          <w:p w14:paraId="374A72C9" w14:textId="77777777" w:rsidR="00D50AD3" w:rsidRPr="00C30CDC" w:rsidRDefault="00D50AD3">
            <w:pPr>
              <w:spacing w:line="276" w:lineRule="auto"/>
              <w:rPr>
                <w:rFonts w:cstheme="minorHAnsi"/>
                <w:bCs/>
                <w:iCs/>
              </w:rPr>
            </w:pPr>
          </w:p>
        </w:tc>
      </w:tr>
      <w:tr w:rsidR="00D50AD3" w:rsidRPr="00C30CDC" w14:paraId="5402B87F" w14:textId="77777777" w:rsidTr="601417DC">
        <w:tc>
          <w:tcPr>
            <w:tcW w:w="1215" w:type="dxa"/>
            <w:tcBorders>
              <w:top w:val="single" w:sz="4" w:space="0" w:color="auto"/>
              <w:left w:val="single" w:sz="4" w:space="0" w:color="auto"/>
              <w:bottom w:val="single" w:sz="4" w:space="0" w:color="auto"/>
              <w:right w:val="single" w:sz="4" w:space="0" w:color="auto"/>
            </w:tcBorders>
            <w:hideMark/>
          </w:tcPr>
          <w:p w14:paraId="465D18EF" w14:textId="0089B56D" w:rsidR="00D50AD3" w:rsidRPr="00C30CDC" w:rsidRDefault="00F57A95">
            <w:pPr>
              <w:spacing w:line="276" w:lineRule="auto"/>
              <w:rPr>
                <w:rFonts w:cstheme="minorHAnsi"/>
                <w:bCs/>
                <w:iCs/>
                <w:sz w:val="20"/>
                <w:szCs w:val="20"/>
              </w:rPr>
            </w:pPr>
            <w:r w:rsidRPr="00C30CDC">
              <w:rPr>
                <w:rFonts w:cstheme="minorHAnsi"/>
                <w:bCs/>
                <w:iCs/>
                <w:sz w:val="20"/>
                <w:szCs w:val="20"/>
              </w:rPr>
              <w:t>4.04</w:t>
            </w:r>
          </w:p>
        </w:tc>
        <w:tc>
          <w:tcPr>
            <w:tcW w:w="6864" w:type="dxa"/>
            <w:tcBorders>
              <w:top w:val="single" w:sz="4" w:space="0" w:color="auto"/>
              <w:left w:val="single" w:sz="4" w:space="0" w:color="auto"/>
              <w:bottom w:val="single" w:sz="4" w:space="0" w:color="auto"/>
              <w:right w:val="single" w:sz="4" w:space="0" w:color="auto"/>
            </w:tcBorders>
            <w:hideMark/>
          </w:tcPr>
          <w:p w14:paraId="7C9257A5" w14:textId="1CD3AF6F" w:rsidR="00D50AD3" w:rsidRPr="00C30CDC" w:rsidRDefault="00D50AD3">
            <w:pPr>
              <w:spacing w:line="276" w:lineRule="auto"/>
              <w:rPr>
                <w:rFonts w:cstheme="minorBidi"/>
                <w:sz w:val="22"/>
                <w:szCs w:val="22"/>
              </w:rPr>
            </w:pPr>
            <w:r w:rsidRPr="00C30CDC">
              <w:rPr>
                <w:rFonts w:cstheme="minorBidi"/>
                <w:sz w:val="22"/>
                <w:szCs w:val="22"/>
              </w:rPr>
              <w:t xml:space="preserve">Containers dienen standaard binnen </w:t>
            </w:r>
            <w:r w:rsidR="46D6BBD8" w:rsidRPr="00C30CDC">
              <w:rPr>
                <w:rFonts w:cstheme="minorBidi"/>
                <w:sz w:val="22"/>
                <w:szCs w:val="22"/>
              </w:rPr>
              <w:t xml:space="preserve">minimaal </w:t>
            </w:r>
            <w:r w:rsidR="5A855E9C" w:rsidRPr="00C30CDC">
              <w:rPr>
                <w:rFonts w:cstheme="minorBidi"/>
                <w:sz w:val="22"/>
                <w:szCs w:val="22"/>
              </w:rPr>
              <w:t>8</w:t>
            </w:r>
            <w:r w:rsidRPr="00C30CDC">
              <w:rPr>
                <w:rFonts w:cstheme="minorBidi"/>
                <w:sz w:val="22"/>
                <w:szCs w:val="22"/>
              </w:rPr>
              <w:t xml:space="preserve"> weken na bestelling</w:t>
            </w:r>
            <w:r w:rsidR="00E5756E" w:rsidRPr="00C30CDC">
              <w:rPr>
                <w:rFonts w:cstheme="minorBidi"/>
                <w:sz w:val="22"/>
                <w:szCs w:val="22"/>
              </w:rPr>
              <w:t>/opdracht</w:t>
            </w:r>
            <w:r w:rsidRPr="00C30CDC">
              <w:rPr>
                <w:rFonts w:cstheme="minorBidi"/>
                <w:sz w:val="22"/>
                <w:szCs w:val="22"/>
              </w:rPr>
              <w:t xml:space="preserve"> door inschrijver op locatie van opdrachtgever geleverd te worden. </w:t>
            </w:r>
          </w:p>
        </w:tc>
        <w:tc>
          <w:tcPr>
            <w:tcW w:w="983" w:type="dxa"/>
            <w:tcBorders>
              <w:top w:val="single" w:sz="4" w:space="0" w:color="auto"/>
              <w:left w:val="single" w:sz="4" w:space="0" w:color="auto"/>
              <w:bottom w:val="single" w:sz="4" w:space="0" w:color="auto"/>
              <w:right w:val="single" w:sz="4" w:space="0" w:color="auto"/>
            </w:tcBorders>
          </w:tcPr>
          <w:p w14:paraId="15395872" w14:textId="77777777" w:rsidR="00D50AD3" w:rsidRPr="00C30CDC" w:rsidRDefault="00D50AD3">
            <w:pPr>
              <w:spacing w:line="276" w:lineRule="auto"/>
              <w:rPr>
                <w:rFonts w:cstheme="minorHAnsi"/>
                <w:bCs/>
                <w:iCs/>
              </w:rPr>
            </w:pPr>
          </w:p>
        </w:tc>
      </w:tr>
      <w:tr w:rsidR="00D50AD3" w:rsidRPr="00C30CDC" w14:paraId="5A514B82" w14:textId="77777777" w:rsidTr="601417DC">
        <w:tc>
          <w:tcPr>
            <w:tcW w:w="1215" w:type="dxa"/>
            <w:tcBorders>
              <w:top w:val="single" w:sz="4" w:space="0" w:color="auto"/>
              <w:left w:val="single" w:sz="4" w:space="0" w:color="auto"/>
              <w:bottom w:val="single" w:sz="4" w:space="0" w:color="auto"/>
              <w:right w:val="single" w:sz="4" w:space="0" w:color="auto"/>
            </w:tcBorders>
            <w:hideMark/>
          </w:tcPr>
          <w:p w14:paraId="076CCAFD" w14:textId="52EC60C8" w:rsidR="00D50AD3" w:rsidRPr="00C30CDC" w:rsidRDefault="00F57A95">
            <w:pPr>
              <w:spacing w:line="276" w:lineRule="auto"/>
              <w:rPr>
                <w:rFonts w:cstheme="minorHAnsi"/>
                <w:bCs/>
                <w:iCs/>
                <w:sz w:val="20"/>
                <w:szCs w:val="20"/>
              </w:rPr>
            </w:pPr>
            <w:r w:rsidRPr="00C30CDC">
              <w:rPr>
                <w:rFonts w:cstheme="minorHAnsi"/>
                <w:bCs/>
                <w:iCs/>
                <w:sz w:val="20"/>
                <w:szCs w:val="20"/>
              </w:rPr>
              <w:t>4.05</w:t>
            </w:r>
          </w:p>
        </w:tc>
        <w:tc>
          <w:tcPr>
            <w:tcW w:w="6864" w:type="dxa"/>
            <w:tcBorders>
              <w:top w:val="single" w:sz="4" w:space="0" w:color="auto"/>
              <w:left w:val="single" w:sz="4" w:space="0" w:color="auto"/>
              <w:bottom w:val="single" w:sz="4" w:space="0" w:color="auto"/>
              <w:right w:val="single" w:sz="4" w:space="0" w:color="auto"/>
            </w:tcBorders>
            <w:hideMark/>
          </w:tcPr>
          <w:p w14:paraId="73B40022" w14:textId="5B9DE6CB" w:rsidR="00D50AD3" w:rsidRPr="00C30CDC" w:rsidRDefault="00D50AD3">
            <w:pPr>
              <w:spacing w:line="276" w:lineRule="auto"/>
              <w:rPr>
                <w:rFonts w:cstheme="minorBidi"/>
                <w:sz w:val="22"/>
                <w:szCs w:val="22"/>
              </w:rPr>
            </w:pPr>
            <w:r w:rsidRPr="00C30CDC">
              <w:rPr>
                <w:rFonts w:cstheme="minorBidi"/>
                <w:sz w:val="22"/>
                <w:szCs w:val="22"/>
              </w:rPr>
              <w:t xml:space="preserve">Losse onderdelen dienen met een standaard van uiterlijk </w:t>
            </w:r>
            <w:r w:rsidR="18BD6DCE" w:rsidRPr="00C30CDC">
              <w:rPr>
                <w:rFonts w:cstheme="minorBidi"/>
                <w:sz w:val="22"/>
                <w:szCs w:val="22"/>
              </w:rPr>
              <w:t>3</w:t>
            </w:r>
            <w:r w:rsidRPr="00C30CDC">
              <w:rPr>
                <w:rFonts w:cstheme="minorBidi"/>
                <w:sz w:val="22"/>
                <w:szCs w:val="22"/>
              </w:rPr>
              <w:t xml:space="preserve"> weken na bestelling door inschrijver op locatie van opdrachtgever geleverd te kunnen worden. </w:t>
            </w:r>
          </w:p>
        </w:tc>
        <w:tc>
          <w:tcPr>
            <w:tcW w:w="983" w:type="dxa"/>
            <w:tcBorders>
              <w:top w:val="single" w:sz="4" w:space="0" w:color="auto"/>
              <w:left w:val="single" w:sz="4" w:space="0" w:color="auto"/>
              <w:bottom w:val="single" w:sz="4" w:space="0" w:color="auto"/>
              <w:right w:val="single" w:sz="4" w:space="0" w:color="auto"/>
            </w:tcBorders>
          </w:tcPr>
          <w:p w14:paraId="5B760958" w14:textId="77777777" w:rsidR="00D50AD3" w:rsidRPr="00C30CDC" w:rsidRDefault="00D50AD3">
            <w:pPr>
              <w:spacing w:line="276" w:lineRule="auto"/>
              <w:rPr>
                <w:rFonts w:cstheme="minorHAnsi"/>
                <w:bCs/>
                <w:iCs/>
              </w:rPr>
            </w:pPr>
          </w:p>
        </w:tc>
      </w:tr>
      <w:tr w:rsidR="00D50AD3" w:rsidRPr="00C30CDC" w14:paraId="1928CA55" w14:textId="77777777" w:rsidTr="601417DC">
        <w:tc>
          <w:tcPr>
            <w:tcW w:w="1215" w:type="dxa"/>
            <w:tcBorders>
              <w:top w:val="single" w:sz="4" w:space="0" w:color="auto"/>
              <w:left w:val="single" w:sz="4" w:space="0" w:color="auto"/>
              <w:bottom w:val="single" w:sz="4" w:space="0" w:color="auto"/>
              <w:right w:val="single" w:sz="4" w:space="0" w:color="auto"/>
            </w:tcBorders>
            <w:hideMark/>
          </w:tcPr>
          <w:p w14:paraId="7BCAB28F" w14:textId="76C48D50" w:rsidR="00D50AD3" w:rsidRPr="00C30CDC" w:rsidRDefault="00F57A95">
            <w:pPr>
              <w:spacing w:line="276" w:lineRule="auto"/>
              <w:rPr>
                <w:rFonts w:cstheme="minorHAnsi"/>
                <w:bCs/>
                <w:iCs/>
                <w:sz w:val="20"/>
                <w:szCs w:val="20"/>
              </w:rPr>
            </w:pPr>
            <w:r w:rsidRPr="00C30CDC">
              <w:rPr>
                <w:rFonts w:cstheme="minorHAnsi"/>
                <w:bCs/>
                <w:iCs/>
                <w:sz w:val="20"/>
                <w:szCs w:val="20"/>
              </w:rPr>
              <w:t>4.06</w:t>
            </w:r>
          </w:p>
        </w:tc>
        <w:tc>
          <w:tcPr>
            <w:tcW w:w="6864" w:type="dxa"/>
            <w:tcBorders>
              <w:top w:val="single" w:sz="4" w:space="0" w:color="auto"/>
              <w:left w:val="single" w:sz="4" w:space="0" w:color="auto"/>
              <w:bottom w:val="single" w:sz="4" w:space="0" w:color="auto"/>
              <w:right w:val="single" w:sz="4" w:space="0" w:color="auto"/>
            </w:tcBorders>
            <w:hideMark/>
          </w:tcPr>
          <w:p w14:paraId="2A310D37" w14:textId="0B9CDFCC" w:rsidR="00D50AD3" w:rsidRPr="00C30CDC" w:rsidRDefault="00D50AD3">
            <w:pPr>
              <w:tabs>
                <w:tab w:val="left" w:pos="1320"/>
              </w:tabs>
              <w:spacing w:line="276" w:lineRule="auto"/>
              <w:rPr>
                <w:rFonts w:cstheme="minorHAnsi"/>
                <w:bCs/>
                <w:iCs/>
                <w:sz w:val="22"/>
                <w:szCs w:val="22"/>
              </w:rPr>
            </w:pPr>
            <w:r w:rsidRPr="00C30CDC">
              <w:rPr>
                <w:rFonts w:cstheme="minorHAnsi"/>
                <w:bCs/>
                <w:iCs/>
                <w:sz w:val="22"/>
                <w:szCs w:val="22"/>
              </w:rPr>
              <w:t xml:space="preserve">Indien na bestelling, tot maximaal één week voor de datum voor aflevering, blijkt dat het niet mogelijk is om de container op de afgesproken afleverlocatie of een alternatieve locatie binnen het werkgebied van opdrachtgever af te leveren, dient deze door inschrijver opgeslagen te worden. </w:t>
            </w:r>
          </w:p>
        </w:tc>
        <w:tc>
          <w:tcPr>
            <w:tcW w:w="983" w:type="dxa"/>
            <w:tcBorders>
              <w:top w:val="single" w:sz="4" w:space="0" w:color="auto"/>
              <w:left w:val="single" w:sz="4" w:space="0" w:color="auto"/>
              <w:bottom w:val="single" w:sz="4" w:space="0" w:color="auto"/>
              <w:right w:val="single" w:sz="4" w:space="0" w:color="auto"/>
            </w:tcBorders>
          </w:tcPr>
          <w:p w14:paraId="36D4B4CC" w14:textId="77777777" w:rsidR="00D50AD3" w:rsidRPr="00C30CDC" w:rsidRDefault="00D50AD3">
            <w:pPr>
              <w:tabs>
                <w:tab w:val="left" w:pos="1320"/>
              </w:tabs>
              <w:spacing w:line="276" w:lineRule="auto"/>
              <w:rPr>
                <w:rFonts w:cstheme="minorHAnsi"/>
                <w:bCs/>
                <w:iCs/>
              </w:rPr>
            </w:pPr>
          </w:p>
        </w:tc>
      </w:tr>
      <w:tr w:rsidR="00D50AD3" w:rsidRPr="00C30CDC" w14:paraId="6511C068" w14:textId="77777777" w:rsidTr="601417DC">
        <w:tc>
          <w:tcPr>
            <w:tcW w:w="1215" w:type="dxa"/>
            <w:tcBorders>
              <w:top w:val="single" w:sz="4" w:space="0" w:color="auto"/>
              <w:left w:val="single" w:sz="4" w:space="0" w:color="auto"/>
              <w:bottom w:val="single" w:sz="4" w:space="0" w:color="auto"/>
              <w:right w:val="single" w:sz="4" w:space="0" w:color="auto"/>
            </w:tcBorders>
            <w:hideMark/>
          </w:tcPr>
          <w:p w14:paraId="4CE6D8A6" w14:textId="54584B5D" w:rsidR="00D50AD3" w:rsidRPr="00C30CDC" w:rsidRDefault="00F57A95">
            <w:pPr>
              <w:spacing w:line="276" w:lineRule="auto"/>
              <w:rPr>
                <w:rFonts w:cstheme="minorHAnsi"/>
                <w:bCs/>
                <w:iCs/>
                <w:sz w:val="20"/>
                <w:szCs w:val="20"/>
              </w:rPr>
            </w:pPr>
            <w:r w:rsidRPr="00C30CDC">
              <w:rPr>
                <w:rFonts w:cstheme="minorHAnsi"/>
                <w:bCs/>
                <w:iCs/>
                <w:sz w:val="20"/>
                <w:szCs w:val="20"/>
              </w:rPr>
              <w:t>4.07</w:t>
            </w:r>
          </w:p>
        </w:tc>
        <w:tc>
          <w:tcPr>
            <w:tcW w:w="6864" w:type="dxa"/>
            <w:tcBorders>
              <w:top w:val="single" w:sz="4" w:space="0" w:color="auto"/>
              <w:left w:val="single" w:sz="4" w:space="0" w:color="auto"/>
              <w:bottom w:val="single" w:sz="4" w:space="0" w:color="auto"/>
              <w:right w:val="single" w:sz="4" w:space="0" w:color="auto"/>
            </w:tcBorders>
            <w:hideMark/>
          </w:tcPr>
          <w:p w14:paraId="4F1233DE" w14:textId="089C0C7E" w:rsidR="00D50AD3" w:rsidRPr="00C30CDC" w:rsidRDefault="00D50AD3">
            <w:pPr>
              <w:tabs>
                <w:tab w:val="left" w:pos="1320"/>
              </w:tabs>
              <w:spacing w:line="276" w:lineRule="auto"/>
              <w:rPr>
                <w:rFonts w:cstheme="minorBidi"/>
                <w:sz w:val="22"/>
                <w:szCs w:val="22"/>
              </w:rPr>
            </w:pPr>
            <w:r w:rsidRPr="00C30CDC">
              <w:rPr>
                <w:rFonts w:cstheme="minorBidi"/>
                <w:sz w:val="22"/>
                <w:szCs w:val="22"/>
              </w:rPr>
              <w:t xml:space="preserve">Opdrachtgever kan een spoedbestelling bij inschrijver plaatsen. In dat geval dienen de bestelde containers (2 per fractie) binnen twee weken op locatie van opdrachtgever geleverd te kunnen worden. </w:t>
            </w:r>
          </w:p>
        </w:tc>
        <w:tc>
          <w:tcPr>
            <w:tcW w:w="983" w:type="dxa"/>
            <w:tcBorders>
              <w:top w:val="single" w:sz="4" w:space="0" w:color="auto"/>
              <w:left w:val="single" w:sz="4" w:space="0" w:color="auto"/>
              <w:bottom w:val="single" w:sz="4" w:space="0" w:color="auto"/>
              <w:right w:val="single" w:sz="4" w:space="0" w:color="auto"/>
            </w:tcBorders>
          </w:tcPr>
          <w:p w14:paraId="085CA424" w14:textId="77777777" w:rsidR="00D50AD3" w:rsidRPr="00C30CDC" w:rsidRDefault="00D50AD3">
            <w:pPr>
              <w:tabs>
                <w:tab w:val="left" w:pos="1320"/>
              </w:tabs>
              <w:spacing w:line="276" w:lineRule="auto"/>
              <w:rPr>
                <w:rFonts w:cstheme="minorHAnsi"/>
                <w:bCs/>
                <w:iCs/>
              </w:rPr>
            </w:pPr>
          </w:p>
        </w:tc>
      </w:tr>
    </w:tbl>
    <w:p w14:paraId="325C81D5" w14:textId="77777777" w:rsidR="00076C4C" w:rsidRPr="00C30CDC" w:rsidRDefault="00076C4C" w:rsidP="00076C4C"/>
    <w:p w14:paraId="39EE519B" w14:textId="44D6395A" w:rsidR="003A059C" w:rsidRPr="00C30CDC" w:rsidRDefault="00223D12" w:rsidP="005048AF">
      <w:pPr>
        <w:pStyle w:val="Kop2"/>
        <w:rPr>
          <w:rFonts w:asciiTheme="minorHAnsi" w:hAnsiTheme="minorHAnsi"/>
        </w:rPr>
      </w:pPr>
      <w:r w:rsidRPr="00C30CDC">
        <w:rPr>
          <w:rFonts w:asciiTheme="minorHAnsi" w:hAnsiTheme="minorHAnsi"/>
        </w:rPr>
        <w:t>5.0</w:t>
      </w:r>
      <w:r w:rsidR="005048AF" w:rsidRPr="00C30CDC">
        <w:rPr>
          <w:rFonts w:asciiTheme="minorHAnsi" w:hAnsiTheme="minorHAnsi"/>
        </w:rPr>
        <w:t xml:space="preserve"> Garantiebepalingen</w:t>
      </w:r>
    </w:p>
    <w:tbl>
      <w:tblPr>
        <w:tblStyle w:val="Tabelraster"/>
        <w:tblW w:w="9054" w:type="dxa"/>
        <w:tblInd w:w="0" w:type="dxa"/>
        <w:tblLook w:val="04A0" w:firstRow="1" w:lastRow="0" w:firstColumn="1" w:lastColumn="0" w:noHBand="0" w:noVBand="1"/>
      </w:tblPr>
      <w:tblGrid>
        <w:gridCol w:w="1170"/>
        <w:gridCol w:w="6909"/>
        <w:gridCol w:w="975"/>
      </w:tblGrid>
      <w:tr w:rsidR="00B33036" w:rsidRPr="00C30CDC" w14:paraId="79026B37" w14:textId="77777777" w:rsidTr="6BFB3F0C">
        <w:trPr>
          <w:trHeight w:val="242"/>
        </w:trPr>
        <w:tc>
          <w:tcPr>
            <w:tcW w:w="1170" w:type="dxa"/>
            <w:tcBorders>
              <w:top w:val="single" w:sz="4" w:space="0" w:color="auto"/>
              <w:left w:val="single" w:sz="4" w:space="0" w:color="auto"/>
              <w:bottom w:val="single" w:sz="4" w:space="0" w:color="auto"/>
              <w:right w:val="single" w:sz="4" w:space="0" w:color="auto"/>
            </w:tcBorders>
          </w:tcPr>
          <w:p w14:paraId="3754445F" w14:textId="228FAF74" w:rsidR="00B33036" w:rsidRPr="00C30CDC" w:rsidRDefault="005033C8">
            <w:pPr>
              <w:spacing w:line="240" w:lineRule="auto"/>
              <w:rPr>
                <w:rFonts w:cstheme="minorHAnsi"/>
                <w:b/>
                <w:bCs/>
                <w:color w:val="000000"/>
              </w:rPr>
            </w:pPr>
            <w:r w:rsidRPr="00C30CDC">
              <w:rPr>
                <w:rFonts w:cstheme="minorHAnsi"/>
                <w:b/>
                <w:bCs/>
                <w:color w:val="000000"/>
              </w:rPr>
              <w:t>Nummer</w:t>
            </w:r>
          </w:p>
        </w:tc>
        <w:tc>
          <w:tcPr>
            <w:tcW w:w="6909" w:type="dxa"/>
            <w:tcBorders>
              <w:top w:val="single" w:sz="4" w:space="0" w:color="auto"/>
              <w:left w:val="single" w:sz="4" w:space="0" w:color="auto"/>
              <w:bottom w:val="single" w:sz="4" w:space="0" w:color="auto"/>
              <w:right w:val="single" w:sz="4" w:space="0" w:color="auto"/>
            </w:tcBorders>
          </w:tcPr>
          <w:p w14:paraId="36CFBCDD" w14:textId="7ECBAD51" w:rsidR="00B33036" w:rsidRPr="00C30CDC" w:rsidRDefault="005033C8">
            <w:pPr>
              <w:rPr>
                <w:b/>
                <w:bCs/>
              </w:rPr>
            </w:pPr>
            <w:r w:rsidRPr="00C30CDC">
              <w:rPr>
                <w:b/>
                <w:bCs/>
              </w:rPr>
              <w:t>Eis omschrijving</w:t>
            </w:r>
          </w:p>
        </w:tc>
        <w:tc>
          <w:tcPr>
            <w:tcW w:w="975" w:type="dxa"/>
            <w:tcBorders>
              <w:top w:val="single" w:sz="4" w:space="0" w:color="auto"/>
              <w:left w:val="single" w:sz="4" w:space="0" w:color="auto"/>
              <w:bottom w:val="single" w:sz="4" w:space="0" w:color="auto"/>
              <w:right w:val="single" w:sz="4" w:space="0" w:color="auto"/>
            </w:tcBorders>
            <w:hideMark/>
          </w:tcPr>
          <w:p w14:paraId="5A8D47A5" w14:textId="77777777" w:rsidR="00B33036" w:rsidRPr="00C30CDC" w:rsidRDefault="00B33036">
            <w:pPr>
              <w:rPr>
                <w:b/>
                <w:bCs/>
              </w:rPr>
            </w:pPr>
            <w:r w:rsidRPr="00C30CDC">
              <w:rPr>
                <w:b/>
                <w:bCs/>
              </w:rPr>
              <w:t>Ja/Nee</w:t>
            </w:r>
          </w:p>
        </w:tc>
      </w:tr>
      <w:tr w:rsidR="00B33036" w:rsidRPr="00C30CDC" w14:paraId="28B4AF1B" w14:textId="77777777" w:rsidTr="6BFB3F0C">
        <w:trPr>
          <w:trHeight w:val="510"/>
        </w:trPr>
        <w:tc>
          <w:tcPr>
            <w:tcW w:w="1170" w:type="dxa"/>
            <w:tcBorders>
              <w:top w:val="single" w:sz="4" w:space="0" w:color="auto"/>
              <w:left w:val="single" w:sz="4" w:space="0" w:color="auto"/>
              <w:bottom w:val="single" w:sz="4" w:space="0" w:color="auto"/>
              <w:right w:val="single" w:sz="4" w:space="0" w:color="auto"/>
            </w:tcBorders>
            <w:hideMark/>
          </w:tcPr>
          <w:p w14:paraId="6CD81ADC" w14:textId="23638D96" w:rsidR="00B33036" w:rsidRPr="00C30CDC" w:rsidRDefault="00F57A95">
            <w:pPr>
              <w:spacing w:line="240" w:lineRule="auto"/>
              <w:rPr>
                <w:rFonts w:cstheme="minorHAnsi"/>
                <w:color w:val="000000"/>
              </w:rPr>
            </w:pPr>
            <w:r w:rsidRPr="00C30CDC">
              <w:rPr>
                <w:rFonts w:cstheme="minorHAnsi"/>
                <w:color w:val="000000"/>
              </w:rPr>
              <w:t>5.01</w:t>
            </w:r>
          </w:p>
        </w:tc>
        <w:tc>
          <w:tcPr>
            <w:tcW w:w="6909" w:type="dxa"/>
            <w:tcBorders>
              <w:top w:val="single" w:sz="4" w:space="0" w:color="auto"/>
              <w:left w:val="single" w:sz="4" w:space="0" w:color="auto"/>
              <w:bottom w:val="single" w:sz="4" w:space="0" w:color="auto"/>
              <w:right w:val="single" w:sz="4" w:space="0" w:color="auto"/>
            </w:tcBorders>
            <w:hideMark/>
          </w:tcPr>
          <w:p w14:paraId="398B49C2" w14:textId="185A4E97" w:rsidR="00B33036" w:rsidRPr="00C30CDC" w:rsidRDefault="00176FF7">
            <w:pPr>
              <w:rPr>
                <w:sz w:val="22"/>
                <w:szCs w:val="22"/>
              </w:rPr>
            </w:pPr>
            <w:r w:rsidRPr="00C30CDC">
              <w:rPr>
                <w:sz w:val="22"/>
                <w:szCs w:val="22"/>
              </w:rPr>
              <w:t xml:space="preserve">De </w:t>
            </w:r>
            <w:r w:rsidR="43911E8C" w:rsidRPr="00C30CDC">
              <w:rPr>
                <w:sz w:val="22"/>
                <w:szCs w:val="22"/>
              </w:rPr>
              <w:t>container</w:t>
            </w:r>
            <w:r w:rsidR="756AF879" w:rsidRPr="00C30CDC">
              <w:rPr>
                <w:sz w:val="22"/>
                <w:szCs w:val="22"/>
              </w:rPr>
              <w:t>s</w:t>
            </w:r>
            <w:r w:rsidRPr="00C30CDC">
              <w:rPr>
                <w:sz w:val="22"/>
                <w:szCs w:val="22"/>
              </w:rPr>
              <w:t xml:space="preserve"> he</w:t>
            </w:r>
            <w:r w:rsidR="00D14CBC">
              <w:rPr>
                <w:sz w:val="22"/>
                <w:szCs w:val="22"/>
              </w:rPr>
              <w:t>bben</w:t>
            </w:r>
            <w:r w:rsidRPr="00C30CDC">
              <w:rPr>
                <w:sz w:val="22"/>
                <w:szCs w:val="22"/>
              </w:rPr>
              <w:t xml:space="preserve"> een garantieperiode van minimaal 10 jaar </w:t>
            </w:r>
            <w:r w:rsidR="00F10CC9">
              <w:rPr>
                <w:sz w:val="22"/>
                <w:szCs w:val="22"/>
              </w:rPr>
              <w:t>ex</w:t>
            </w:r>
            <w:r w:rsidR="00E5756E" w:rsidRPr="00C30CDC">
              <w:rPr>
                <w:sz w:val="22"/>
                <w:szCs w:val="22"/>
              </w:rPr>
              <w:t>clusief slijtage</w:t>
            </w:r>
            <w:r w:rsidR="003528B1" w:rsidRPr="00C30CDC">
              <w:rPr>
                <w:sz w:val="22"/>
                <w:szCs w:val="22"/>
              </w:rPr>
              <w:t>onderdelen</w:t>
            </w:r>
            <w:r w:rsidR="00B33036" w:rsidRPr="00C30CDC">
              <w:rPr>
                <w:sz w:val="22"/>
                <w:szCs w:val="22"/>
              </w:rPr>
              <w:t>.</w:t>
            </w:r>
          </w:p>
        </w:tc>
        <w:tc>
          <w:tcPr>
            <w:tcW w:w="975" w:type="dxa"/>
            <w:tcBorders>
              <w:top w:val="single" w:sz="4" w:space="0" w:color="auto"/>
              <w:left w:val="single" w:sz="4" w:space="0" w:color="auto"/>
              <w:bottom w:val="single" w:sz="4" w:space="0" w:color="auto"/>
              <w:right w:val="single" w:sz="4" w:space="0" w:color="auto"/>
            </w:tcBorders>
          </w:tcPr>
          <w:p w14:paraId="2F99573E" w14:textId="77777777" w:rsidR="00B33036" w:rsidRPr="00C30CDC" w:rsidRDefault="00B33036"/>
        </w:tc>
      </w:tr>
      <w:tr w:rsidR="00B33036" w:rsidRPr="00C30CDC" w14:paraId="2CC3CBC9" w14:textId="77777777" w:rsidTr="6BFB3F0C">
        <w:trPr>
          <w:trHeight w:val="1020"/>
        </w:trPr>
        <w:tc>
          <w:tcPr>
            <w:tcW w:w="1170" w:type="dxa"/>
            <w:tcBorders>
              <w:top w:val="single" w:sz="4" w:space="0" w:color="auto"/>
              <w:left w:val="single" w:sz="4" w:space="0" w:color="auto"/>
              <w:bottom w:val="single" w:sz="4" w:space="0" w:color="auto"/>
              <w:right w:val="single" w:sz="4" w:space="0" w:color="auto"/>
            </w:tcBorders>
            <w:hideMark/>
          </w:tcPr>
          <w:p w14:paraId="18C0B368" w14:textId="09928012" w:rsidR="00B33036" w:rsidRPr="00C30CDC" w:rsidRDefault="00F57A95">
            <w:pPr>
              <w:spacing w:line="240" w:lineRule="auto"/>
              <w:rPr>
                <w:rFonts w:cstheme="minorHAnsi"/>
                <w:color w:val="000000"/>
              </w:rPr>
            </w:pPr>
            <w:r w:rsidRPr="00C30CDC">
              <w:rPr>
                <w:rFonts w:cstheme="minorHAnsi"/>
                <w:color w:val="000000"/>
              </w:rPr>
              <w:t>5.02</w:t>
            </w:r>
          </w:p>
        </w:tc>
        <w:tc>
          <w:tcPr>
            <w:tcW w:w="6909" w:type="dxa"/>
            <w:tcBorders>
              <w:top w:val="single" w:sz="4" w:space="0" w:color="auto"/>
              <w:left w:val="single" w:sz="4" w:space="0" w:color="auto"/>
              <w:bottom w:val="single" w:sz="4" w:space="0" w:color="auto"/>
              <w:right w:val="single" w:sz="4" w:space="0" w:color="auto"/>
            </w:tcBorders>
            <w:hideMark/>
          </w:tcPr>
          <w:p w14:paraId="33AF66D0" w14:textId="5A72A761" w:rsidR="00B33036" w:rsidRPr="00C30CDC" w:rsidRDefault="00B33036">
            <w:pPr>
              <w:rPr>
                <w:sz w:val="22"/>
                <w:szCs w:val="22"/>
              </w:rPr>
            </w:pPr>
            <w:r w:rsidRPr="00C30CDC">
              <w:rPr>
                <w:sz w:val="22"/>
                <w:szCs w:val="22"/>
              </w:rPr>
              <w:t xml:space="preserve">In gevallen (achteraf blijkt) dat containers niet conform PVE geleverd zijn, zonder aantoonbare schade door derden, dienen de containers vervangen te worden door nieuwe exemplaren. Kosten hiervoor kunnen niet in rekening worden gebracht bij </w:t>
            </w:r>
            <w:r w:rsidR="007A1372" w:rsidRPr="00C30CDC">
              <w:rPr>
                <w:sz w:val="22"/>
                <w:szCs w:val="22"/>
              </w:rPr>
              <w:t xml:space="preserve"> o</w:t>
            </w:r>
            <w:r w:rsidRPr="00C30CDC">
              <w:rPr>
                <w:sz w:val="22"/>
                <w:szCs w:val="22"/>
              </w:rPr>
              <w:t>pdrachtgever en zijn dus voor opdrachtnemer. Bij veelvuldig aantreffen van ondeugdelijke kwaliteit van de geleverde containers behoudt de Opdrachtgever het recht om het contract te ontbinden.</w:t>
            </w:r>
          </w:p>
        </w:tc>
        <w:tc>
          <w:tcPr>
            <w:tcW w:w="975" w:type="dxa"/>
            <w:tcBorders>
              <w:top w:val="single" w:sz="4" w:space="0" w:color="auto"/>
              <w:left w:val="single" w:sz="4" w:space="0" w:color="auto"/>
              <w:bottom w:val="single" w:sz="4" w:space="0" w:color="auto"/>
              <w:right w:val="single" w:sz="4" w:space="0" w:color="auto"/>
            </w:tcBorders>
          </w:tcPr>
          <w:p w14:paraId="6B07FEB8" w14:textId="77777777" w:rsidR="00B33036" w:rsidRPr="00C30CDC" w:rsidRDefault="00B33036"/>
        </w:tc>
      </w:tr>
      <w:tr w:rsidR="00B33036" w:rsidRPr="00C30CDC" w14:paraId="3175CD55" w14:textId="77777777" w:rsidTr="6BFB3F0C">
        <w:trPr>
          <w:trHeight w:val="255"/>
        </w:trPr>
        <w:tc>
          <w:tcPr>
            <w:tcW w:w="1170" w:type="dxa"/>
            <w:tcBorders>
              <w:top w:val="single" w:sz="4" w:space="0" w:color="auto"/>
              <w:left w:val="single" w:sz="4" w:space="0" w:color="auto"/>
              <w:bottom w:val="single" w:sz="4" w:space="0" w:color="auto"/>
              <w:right w:val="single" w:sz="4" w:space="0" w:color="auto"/>
            </w:tcBorders>
            <w:hideMark/>
          </w:tcPr>
          <w:p w14:paraId="6E6DAA12" w14:textId="41138F22" w:rsidR="00B33036" w:rsidRPr="00C30CDC" w:rsidRDefault="00F57A95">
            <w:pPr>
              <w:spacing w:line="240" w:lineRule="auto"/>
              <w:rPr>
                <w:rFonts w:cstheme="minorHAnsi"/>
                <w:color w:val="000000"/>
              </w:rPr>
            </w:pPr>
            <w:r w:rsidRPr="00C30CDC">
              <w:rPr>
                <w:rFonts w:cstheme="minorHAnsi"/>
                <w:color w:val="000000"/>
              </w:rPr>
              <w:t>5.02</w:t>
            </w:r>
          </w:p>
        </w:tc>
        <w:tc>
          <w:tcPr>
            <w:tcW w:w="6909" w:type="dxa"/>
            <w:tcBorders>
              <w:top w:val="single" w:sz="4" w:space="0" w:color="auto"/>
              <w:left w:val="single" w:sz="4" w:space="0" w:color="auto"/>
              <w:bottom w:val="single" w:sz="4" w:space="0" w:color="auto"/>
              <w:right w:val="single" w:sz="4" w:space="0" w:color="auto"/>
            </w:tcBorders>
            <w:hideMark/>
          </w:tcPr>
          <w:p w14:paraId="00225C65" w14:textId="67027B9B" w:rsidR="00B33036" w:rsidRPr="00C30CDC" w:rsidRDefault="00B33036">
            <w:pPr>
              <w:rPr>
                <w:sz w:val="22"/>
                <w:szCs w:val="22"/>
              </w:rPr>
            </w:pPr>
            <w:r w:rsidRPr="00C30CDC">
              <w:rPr>
                <w:sz w:val="22"/>
                <w:szCs w:val="22"/>
              </w:rPr>
              <w:t>Voor het bepalen van de levensduur is het uitgangspunt: gemiddeld twee ledigingen per week.</w:t>
            </w:r>
          </w:p>
        </w:tc>
        <w:tc>
          <w:tcPr>
            <w:tcW w:w="975" w:type="dxa"/>
            <w:tcBorders>
              <w:top w:val="single" w:sz="4" w:space="0" w:color="auto"/>
              <w:left w:val="single" w:sz="4" w:space="0" w:color="auto"/>
              <w:bottom w:val="single" w:sz="4" w:space="0" w:color="auto"/>
              <w:right w:val="single" w:sz="4" w:space="0" w:color="auto"/>
            </w:tcBorders>
          </w:tcPr>
          <w:p w14:paraId="413F38E0" w14:textId="77777777" w:rsidR="00B33036" w:rsidRPr="00C30CDC" w:rsidRDefault="00B33036"/>
        </w:tc>
      </w:tr>
      <w:tr w:rsidR="00B33036" w:rsidRPr="00C30CDC" w14:paraId="18528933" w14:textId="77777777" w:rsidTr="6BFB3F0C">
        <w:trPr>
          <w:trHeight w:val="255"/>
        </w:trPr>
        <w:tc>
          <w:tcPr>
            <w:tcW w:w="1170" w:type="dxa"/>
            <w:tcBorders>
              <w:top w:val="single" w:sz="4" w:space="0" w:color="auto"/>
              <w:left w:val="single" w:sz="4" w:space="0" w:color="auto"/>
              <w:bottom w:val="single" w:sz="4" w:space="0" w:color="auto"/>
              <w:right w:val="single" w:sz="4" w:space="0" w:color="auto"/>
            </w:tcBorders>
            <w:hideMark/>
          </w:tcPr>
          <w:p w14:paraId="6FB1C202" w14:textId="176CE2B5" w:rsidR="00B33036" w:rsidRPr="00C30CDC" w:rsidRDefault="00F57A95">
            <w:pPr>
              <w:spacing w:line="240" w:lineRule="auto"/>
              <w:rPr>
                <w:rFonts w:cstheme="minorHAnsi"/>
                <w:color w:val="000000"/>
              </w:rPr>
            </w:pPr>
            <w:r w:rsidRPr="00C30CDC">
              <w:rPr>
                <w:rFonts w:cstheme="minorHAnsi"/>
                <w:color w:val="000000"/>
              </w:rPr>
              <w:t>5.04</w:t>
            </w:r>
          </w:p>
        </w:tc>
        <w:tc>
          <w:tcPr>
            <w:tcW w:w="6909" w:type="dxa"/>
            <w:tcBorders>
              <w:top w:val="single" w:sz="4" w:space="0" w:color="auto"/>
              <w:left w:val="single" w:sz="4" w:space="0" w:color="auto"/>
              <w:bottom w:val="single" w:sz="4" w:space="0" w:color="auto"/>
              <w:right w:val="single" w:sz="4" w:space="0" w:color="auto"/>
            </w:tcBorders>
            <w:hideMark/>
          </w:tcPr>
          <w:p w14:paraId="116CB566" w14:textId="77777777" w:rsidR="00B33036" w:rsidRPr="00C30CDC" w:rsidRDefault="00B33036">
            <w:pPr>
              <w:rPr>
                <w:sz w:val="22"/>
                <w:szCs w:val="22"/>
              </w:rPr>
            </w:pPr>
            <w:r w:rsidRPr="00C30CDC">
              <w:rPr>
                <w:sz w:val="22"/>
                <w:szCs w:val="22"/>
              </w:rPr>
              <w:t>De bewijslast dat claims buiten garantie vallen ligt bij de opdrachtnemer</w:t>
            </w:r>
          </w:p>
        </w:tc>
        <w:tc>
          <w:tcPr>
            <w:tcW w:w="975" w:type="dxa"/>
            <w:tcBorders>
              <w:top w:val="single" w:sz="4" w:space="0" w:color="auto"/>
              <w:left w:val="single" w:sz="4" w:space="0" w:color="auto"/>
              <w:bottom w:val="single" w:sz="4" w:space="0" w:color="auto"/>
              <w:right w:val="single" w:sz="4" w:space="0" w:color="auto"/>
            </w:tcBorders>
          </w:tcPr>
          <w:p w14:paraId="1277C879" w14:textId="77777777" w:rsidR="00B33036" w:rsidRPr="00C30CDC" w:rsidRDefault="00B33036"/>
        </w:tc>
      </w:tr>
      <w:tr w:rsidR="00B33036" w:rsidRPr="00C30CDC" w14:paraId="51513D7E" w14:textId="77777777" w:rsidTr="6BFB3F0C">
        <w:tc>
          <w:tcPr>
            <w:tcW w:w="1170" w:type="dxa"/>
            <w:tcBorders>
              <w:top w:val="single" w:sz="4" w:space="0" w:color="auto"/>
              <w:left w:val="single" w:sz="4" w:space="0" w:color="auto"/>
              <w:bottom w:val="single" w:sz="4" w:space="0" w:color="auto"/>
              <w:right w:val="single" w:sz="4" w:space="0" w:color="auto"/>
            </w:tcBorders>
            <w:hideMark/>
          </w:tcPr>
          <w:p w14:paraId="4D00A114" w14:textId="0CC7CC2D" w:rsidR="00B33036" w:rsidRPr="00C30CDC" w:rsidRDefault="00F57A95">
            <w:pPr>
              <w:spacing w:line="276" w:lineRule="auto"/>
              <w:rPr>
                <w:rFonts w:cstheme="minorHAnsi"/>
              </w:rPr>
            </w:pPr>
            <w:r w:rsidRPr="00C30CDC">
              <w:rPr>
                <w:rFonts w:cstheme="minorHAnsi"/>
              </w:rPr>
              <w:lastRenderedPageBreak/>
              <w:t>5.0</w:t>
            </w:r>
            <w:r w:rsidR="00141F4B" w:rsidRPr="00C30CDC">
              <w:rPr>
                <w:rFonts w:cstheme="minorHAnsi"/>
              </w:rPr>
              <w:t>5</w:t>
            </w:r>
          </w:p>
        </w:tc>
        <w:tc>
          <w:tcPr>
            <w:tcW w:w="6909" w:type="dxa"/>
            <w:tcBorders>
              <w:top w:val="single" w:sz="4" w:space="0" w:color="auto"/>
              <w:left w:val="single" w:sz="4" w:space="0" w:color="auto"/>
              <w:bottom w:val="single" w:sz="4" w:space="0" w:color="auto"/>
              <w:right w:val="single" w:sz="4" w:space="0" w:color="auto"/>
            </w:tcBorders>
            <w:hideMark/>
          </w:tcPr>
          <w:p w14:paraId="2C305056" w14:textId="7E571ADD" w:rsidR="00B33036" w:rsidRPr="00C30CDC" w:rsidRDefault="00B33036">
            <w:pPr>
              <w:spacing w:line="276" w:lineRule="auto"/>
              <w:rPr>
                <w:rFonts w:cstheme="minorBidi"/>
                <w:sz w:val="22"/>
                <w:szCs w:val="22"/>
              </w:rPr>
            </w:pPr>
            <w:r w:rsidRPr="00C30CDC">
              <w:rPr>
                <w:rFonts w:cstheme="minorBidi"/>
                <w:sz w:val="22"/>
                <w:szCs w:val="22"/>
              </w:rPr>
              <w:t xml:space="preserve">Er wordt een garantie van </w:t>
            </w:r>
            <w:r w:rsidR="00F95D9E" w:rsidRPr="00C30CDC">
              <w:rPr>
                <w:rFonts w:cstheme="minorBidi"/>
                <w:sz w:val="22"/>
                <w:szCs w:val="22"/>
              </w:rPr>
              <w:t>1</w:t>
            </w:r>
            <w:r w:rsidR="007E3F50" w:rsidRPr="00C30CDC">
              <w:rPr>
                <w:rFonts w:cstheme="minorBidi"/>
                <w:sz w:val="22"/>
                <w:szCs w:val="22"/>
              </w:rPr>
              <w:t>0</w:t>
            </w:r>
            <w:r w:rsidRPr="00C30CDC">
              <w:rPr>
                <w:rFonts w:cstheme="minorBidi"/>
                <w:sz w:val="22"/>
                <w:szCs w:val="22"/>
              </w:rPr>
              <w:t xml:space="preserve"> jaar afgegeven op de container</w:t>
            </w:r>
            <w:r w:rsidR="07CDB92B" w:rsidRPr="00C30CDC">
              <w:rPr>
                <w:rFonts w:cstheme="minorBidi"/>
                <w:sz w:val="22"/>
                <w:szCs w:val="22"/>
              </w:rPr>
              <w:t xml:space="preserve"> </w:t>
            </w:r>
            <w:r w:rsidRPr="00C30CDC">
              <w:rPr>
                <w:rFonts w:cstheme="minorBidi"/>
                <w:sz w:val="22"/>
                <w:szCs w:val="22"/>
              </w:rPr>
              <w:t xml:space="preserve">(metaal, verzinking en coating) en </w:t>
            </w:r>
            <w:r w:rsidR="3ACCE0D9" w:rsidRPr="00C30CDC">
              <w:rPr>
                <w:rFonts w:cstheme="minorBidi"/>
                <w:sz w:val="22"/>
                <w:szCs w:val="22"/>
              </w:rPr>
              <w:t xml:space="preserve">alle </w:t>
            </w:r>
            <w:r w:rsidRPr="00C30CDC">
              <w:rPr>
                <w:rFonts w:cstheme="minorBidi"/>
                <w:sz w:val="22"/>
                <w:szCs w:val="22"/>
              </w:rPr>
              <w:t>bewegende onderdelen</w:t>
            </w:r>
            <w:r w:rsidR="00AD27AD">
              <w:rPr>
                <w:rFonts w:cstheme="minorBidi"/>
                <w:sz w:val="22"/>
                <w:szCs w:val="22"/>
              </w:rPr>
              <w:t xml:space="preserve"> (exclusief slijtageonderdelen)</w:t>
            </w:r>
            <w:r w:rsidRPr="00C30CDC">
              <w:rPr>
                <w:rFonts w:cstheme="minorBidi"/>
                <w:sz w:val="22"/>
                <w:szCs w:val="22"/>
              </w:rPr>
              <w:t xml:space="preserve">, zowel op deugdelijke werking als tegen corrosie. </w:t>
            </w:r>
            <w:r w:rsidR="00C1002B" w:rsidRPr="00C30CDC">
              <w:rPr>
                <w:rFonts w:cstheme="minorBidi"/>
                <w:sz w:val="22"/>
                <w:szCs w:val="22"/>
              </w:rPr>
              <w:t>Uitgaande van 2 ledigingen per week.</w:t>
            </w:r>
          </w:p>
        </w:tc>
        <w:tc>
          <w:tcPr>
            <w:tcW w:w="975" w:type="dxa"/>
            <w:tcBorders>
              <w:top w:val="single" w:sz="4" w:space="0" w:color="auto"/>
              <w:left w:val="single" w:sz="4" w:space="0" w:color="auto"/>
              <w:bottom w:val="single" w:sz="4" w:space="0" w:color="auto"/>
              <w:right w:val="single" w:sz="4" w:space="0" w:color="auto"/>
            </w:tcBorders>
          </w:tcPr>
          <w:p w14:paraId="5486C570" w14:textId="77777777" w:rsidR="00B33036" w:rsidRPr="00C30CDC" w:rsidRDefault="00B33036">
            <w:pPr>
              <w:spacing w:line="276" w:lineRule="auto"/>
              <w:rPr>
                <w:rFonts w:cstheme="minorHAnsi"/>
                <w:bCs/>
                <w:iCs/>
              </w:rPr>
            </w:pPr>
          </w:p>
        </w:tc>
      </w:tr>
      <w:tr w:rsidR="005A6A5C" w:rsidRPr="00C30CDC" w14:paraId="2DB4BE82" w14:textId="77777777" w:rsidTr="6BFB3F0C">
        <w:tc>
          <w:tcPr>
            <w:tcW w:w="1170" w:type="dxa"/>
            <w:tcBorders>
              <w:top w:val="single" w:sz="4" w:space="0" w:color="auto"/>
              <w:left w:val="single" w:sz="4" w:space="0" w:color="auto"/>
              <w:bottom w:val="single" w:sz="4" w:space="0" w:color="auto"/>
              <w:right w:val="single" w:sz="4" w:space="0" w:color="auto"/>
            </w:tcBorders>
          </w:tcPr>
          <w:p w14:paraId="77D8D691" w14:textId="12F943C4" w:rsidR="005A6A5C" w:rsidRPr="00C30CDC" w:rsidRDefault="00F57A95">
            <w:pPr>
              <w:spacing w:line="276" w:lineRule="auto"/>
              <w:rPr>
                <w:rFonts w:cstheme="minorHAnsi"/>
              </w:rPr>
            </w:pPr>
            <w:r w:rsidRPr="00C30CDC">
              <w:rPr>
                <w:rFonts w:cstheme="minorHAnsi"/>
              </w:rPr>
              <w:t>5.0</w:t>
            </w:r>
            <w:r w:rsidR="00141F4B" w:rsidRPr="00C30CDC">
              <w:rPr>
                <w:rFonts w:cstheme="minorHAnsi"/>
              </w:rPr>
              <w:t>6</w:t>
            </w:r>
          </w:p>
        </w:tc>
        <w:tc>
          <w:tcPr>
            <w:tcW w:w="6909" w:type="dxa"/>
            <w:tcBorders>
              <w:top w:val="single" w:sz="4" w:space="0" w:color="auto"/>
              <w:left w:val="single" w:sz="4" w:space="0" w:color="auto"/>
              <w:bottom w:val="single" w:sz="4" w:space="0" w:color="auto"/>
              <w:right w:val="single" w:sz="4" w:space="0" w:color="auto"/>
            </w:tcBorders>
          </w:tcPr>
          <w:p w14:paraId="54AC749B" w14:textId="54749303" w:rsidR="005A6A5C" w:rsidRPr="00C30CDC" w:rsidRDefault="00853915">
            <w:pPr>
              <w:spacing w:line="276" w:lineRule="auto"/>
              <w:rPr>
                <w:rFonts w:cstheme="minorHAnsi"/>
                <w:bCs/>
                <w:iCs/>
                <w:sz w:val="22"/>
                <w:szCs w:val="22"/>
              </w:rPr>
            </w:pPr>
            <w:r w:rsidRPr="00C30CDC">
              <w:rPr>
                <w:rFonts w:cstheme="minorHAnsi"/>
                <w:bCs/>
                <w:iCs/>
                <w:sz w:val="22"/>
                <w:szCs w:val="22"/>
              </w:rPr>
              <w:t>De opdracht</w:t>
            </w:r>
            <w:r w:rsidR="0010562A" w:rsidRPr="00C30CDC">
              <w:rPr>
                <w:rFonts w:cstheme="minorHAnsi"/>
                <w:bCs/>
                <w:iCs/>
                <w:sz w:val="22"/>
                <w:szCs w:val="22"/>
              </w:rPr>
              <w:t>gever</w:t>
            </w:r>
            <w:r w:rsidRPr="00C30CDC">
              <w:rPr>
                <w:rFonts w:cstheme="minorHAnsi"/>
                <w:bCs/>
                <w:iCs/>
                <w:sz w:val="22"/>
                <w:szCs w:val="22"/>
              </w:rPr>
              <w:t xml:space="preserve"> voert zelf onderhoud </w:t>
            </w:r>
            <w:r w:rsidR="0010562A" w:rsidRPr="00C30CDC">
              <w:rPr>
                <w:rFonts w:cstheme="minorHAnsi"/>
                <w:bCs/>
                <w:iCs/>
                <w:sz w:val="22"/>
                <w:szCs w:val="22"/>
              </w:rPr>
              <w:t>uit aan de containers volgens voorschriften van de opdracht</w:t>
            </w:r>
            <w:r w:rsidR="00574F9C" w:rsidRPr="00C30CDC">
              <w:rPr>
                <w:rFonts w:cstheme="minorHAnsi"/>
                <w:bCs/>
                <w:iCs/>
                <w:sz w:val="22"/>
                <w:szCs w:val="22"/>
              </w:rPr>
              <w:t xml:space="preserve">nemer. </w:t>
            </w:r>
            <w:r w:rsidR="007E3F50" w:rsidRPr="00C30CDC">
              <w:rPr>
                <w:rFonts w:cstheme="minorHAnsi"/>
                <w:bCs/>
                <w:iCs/>
                <w:sz w:val="22"/>
                <w:szCs w:val="22"/>
              </w:rPr>
              <w:t xml:space="preserve">Deze dient als bijlage toegevoegd te worden door de opdrachtnemer. </w:t>
            </w:r>
            <w:r w:rsidR="00574F9C" w:rsidRPr="00C30CDC">
              <w:rPr>
                <w:rFonts w:cstheme="minorHAnsi"/>
                <w:bCs/>
                <w:iCs/>
                <w:sz w:val="22"/>
                <w:szCs w:val="22"/>
              </w:rPr>
              <w:t xml:space="preserve">Dit heeft geen consequenties voor de garantietermijn. </w:t>
            </w:r>
          </w:p>
        </w:tc>
        <w:tc>
          <w:tcPr>
            <w:tcW w:w="975" w:type="dxa"/>
            <w:tcBorders>
              <w:top w:val="single" w:sz="4" w:space="0" w:color="auto"/>
              <w:left w:val="single" w:sz="4" w:space="0" w:color="auto"/>
              <w:bottom w:val="single" w:sz="4" w:space="0" w:color="auto"/>
              <w:right w:val="single" w:sz="4" w:space="0" w:color="auto"/>
            </w:tcBorders>
          </w:tcPr>
          <w:p w14:paraId="770248EE" w14:textId="77777777" w:rsidR="005A6A5C" w:rsidRPr="00C30CDC" w:rsidRDefault="005A6A5C">
            <w:pPr>
              <w:spacing w:line="276" w:lineRule="auto"/>
              <w:rPr>
                <w:rFonts w:cstheme="minorHAnsi"/>
                <w:bCs/>
                <w:iCs/>
              </w:rPr>
            </w:pPr>
          </w:p>
        </w:tc>
      </w:tr>
    </w:tbl>
    <w:p w14:paraId="11A62E75" w14:textId="77777777" w:rsidR="005048AF" w:rsidRPr="00C30CDC" w:rsidRDefault="005048AF" w:rsidP="005048AF"/>
    <w:p w14:paraId="73F6FCEE" w14:textId="77777777" w:rsidR="0085290D" w:rsidRPr="00C30CDC" w:rsidRDefault="0085290D" w:rsidP="0085290D">
      <w:r w:rsidRPr="00C30CDC">
        <w:t>Bedrijf:</w:t>
      </w:r>
    </w:p>
    <w:p w14:paraId="65522C9F" w14:textId="77777777" w:rsidR="0085290D" w:rsidRPr="00C30CDC" w:rsidRDefault="0085290D" w:rsidP="0085290D"/>
    <w:p w14:paraId="1C86BAD6" w14:textId="77777777" w:rsidR="0085290D" w:rsidRPr="00C30CDC" w:rsidRDefault="0085290D" w:rsidP="0085290D">
      <w:r w:rsidRPr="00C30CDC">
        <w:t>Naam:</w:t>
      </w:r>
    </w:p>
    <w:p w14:paraId="77BA6CDE" w14:textId="77777777" w:rsidR="0085290D" w:rsidRPr="00C30CDC" w:rsidRDefault="0085290D" w:rsidP="0085290D"/>
    <w:p w14:paraId="45EF8BA4" w14:textId="77777777" w:rsidR="0085290D" w:rsidRPr="00C30CDC" w:rsidRDefault="0085290D" w:rsidP="0085290D">
      <w:r w:rsidRPr="00C30CDC">
        <w:t>Functie:</w:t>
      </w:r>
    </w:p>
    <w:p w14:paraId="11CCEA53" w14:textId="77777777" w:rsidR="0085290D" w:rsidRPr="00C30CDC" w:rsidRDefault="0085290D" w:rsidP="0085290D"/>
    <w:p w14:paraId="7D461A29" w14:textId="77777777" w:rsidR="0085290D" w:rsidRPr="00C30CDC" w:rsidRDefault="0085290D" w:rsidP="0085290D">
      <w:r w:rsidRPr="00C30CDC">
        <w:t>Datum en handtekening:</w:t>
      </w:r>
    </w:p>
    <w:p w14:paraId="695EC6A1" w14:textId="77777777" w:rsidR="0085290D" w:rsidRPr="00C30CDC" w:rsidRDefault="0085290D" w:rsidP="005048AF"/>
    <w:sectPr w:rsidR="0085290D" w:rsidRPr="00C30C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7DEC"/>
    <w:multiLevelType w:val="multilevel"/>
    <w:tmpl w:val="3B406684"/>
    <w:name w:val="OP koppen3"/>
    <w:styleLink w:val="Koppen"/>
    <w:lvl w:ilvl="0">
      <w:start w:val="1"/>
      <w:numFmt w:val="decimal"/>
      <w:lvlText w:val="%1."/>
      <w:lvlJc w:val="left"/>
      <w:pPr>
        <w:ind w:left="851" w:hanging="851"/>
      </w:pPr>
      <w:rPr>
        <w:b w:val="0"/>
      </w:r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none"/>
      <w:lvlText w:val=""/>
      <w:lvlJc w:val="left"/>
      <w:pPr>
        <w:ind w:left="851" w:hanging="851"/>
      </w:pPr>
    </w:lvl>
    <w:lvl w:ilvl="6">
      <w:start w:val="1"/>
      <w:numFmt w:val="none"/>
      <w:lvlText w:val=""/>
      <w:lvlJc w:val="left"/>
      <w:pPr>
        <w:ind w:left="851" w:hanging="851"/>
      </w:pPr>
    </w:lvl>
    <w:lvl w:ilvl="7">
      <w:start w:val="1"/>
      <w:numFmt w:val="none"/>
      <w:lvlText w:val=""/>
      <w:lvlJc w:val="left"/>
      <w:pPr>
        <w:ind w:left="851" w:hanging="851"/>
      </w:pPr>
    </w:lvl>
    <w:lvl w:ilvl="8">
      <w:start w:val="1"/>
      <w:numFmt w:val="none"/>
      <w:lvlText w:val=""/>
      <w:lvlJc w:val="left"/>
      <w:pPr>
        <w:ind w:left="851" w:hanging="851"/>
      </w:pPr>
    </w:lvl>
  </w:abstractNum>
  <w:abstractNum w:abstractNumId="1" w15:restartNumberingAfterBreak="0">
    <w:nsid w:val="2FFB6447"/>
    <w:multiLevelType w:val="multilevel"/>
    <w:tmpl w:val="9D928E3A"/>
    <w:lvl w:ilvl="0">
      <w:start w:val="1"/>
      <w:numFmt w:val="decimal"/>
      <w:lvlText w:val="%1.0"/>
      <w:lvlJc w:val="left"/>
      <w:pPr>
        <w:ind w:left="1996" w:hanging="720"/>
      </w:pPr>
    </w:lvl>
    <w:lvl w:ilvl="1">
      <w:start w:val="1"/>
      <w:numFmt w:val="decimal"/>
      <w:lvlText w:val="%1.%2"/>
      <w:lvlJc w:val="left"/>
      <w:pPr>
        <w:ind w:left="2704" w:hanging="720"/>
      </w:pPr>
    </w:lvl>
    <w:lvl w:ilvl="2">
      <w:start w:val="1"/>
      <w:numFmt w:val="decimal"/>
      <w:lvlText w:val="%1.%2.%3"/>
      <w:lvlJc w:val="left"/>
      <w:pPr>
        <w:ind w:left="3412" w:hanging="720"/>
      </w:pPr>
    </w:lvl>
    <w:lvl w:ilvl="3">
      <w:start w:val="1"/>
      <w:numFmt w:val="decimal"/>
      <w:lvlText w:val="%1.%2.%3.%4"/>
      <w:lvlJc w:val="left"/>
      <w:pPr>
        <w:ind w:left="4480" w:hanging="1080"/>
      </w:pPr>
    </w:lvl>
    <w:lvl w:ilvl="4">
      <w:start w:val="1"/>
      <w:numFmt w:val="decimal"/>
      <w:lvlText w:val="%1.%2.%3.%4.%5"/>
      <w:lvlJc w:val="left"/>
      <w:pPr>
        <w:ind w:left="5548" w:hanging="1440"/>
      </w:pPr>
    </w:lvl>
    <w:lvl w:ilvl="5">
      <w:start w:val="1"/>
      <w:numFmt w:val="decimal"/>
      <w:lvlText w:val="%1.%2.%3.%4.%5.%6"/>
      <w:lvlJc w:val="left"/>
      <w:pPr>
        <w:ind w:left="6256" w:hanging="1440"/>
      </w:pPr>
    </w:lvl>
    <w:lvl w:ilvl="6">
      <w:start w:val="1"/>
      <w:numFmt w:val="decimal"/>
      <w:lvlText w:val="%1.%2.%3.%4.%5.%6.%7"/>
      <w:lvlJc w:val="left"/>
      <w:pPr>
        <w:ind w:left="7324" w:hanging="1800"/>
      </w:pPr>
    </w:lvl>
    <w:lvl w:ilvl="7">
      <w:start w:val="1"/>
      <w:numFmt w:val="decimal"/>
      <w:lvlText w:val="%1.%2.%3.%4.%5.%6.%7.%8"/>
      <w:lvlJc w:val="left"/>
      <w:pPr>
        <w:ind w:left="8392" w:hanging="2160"/>
      </w:pPr>
    </w:lvl>
    <w:lvl w:ilvl="8">
      <w:start w:val="1"/>
      <w:numFmt w:val="decimal"/>
      <w:lvlText w:val="%1.%2.%3.%4.%5.%6.%7.%8.%9"/>
      <w:lvlJc w:val="left"/>
      <w:pPr>
        <w:ind w:left="9100" w:hanging="2160"/>
      </w:pPr>
    </w:lvl>
  </w:abstractNum>
  <w:abstractNum w:abstractNumId="2" w15:restartNumberingAfterBreak="0">
    <w:nsid w:val="49EE6C68"/>
    <w:multiLevelType w:val="hybridMultilevel"/>
    <w:tmpl w:val="E0D035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964004"/>
    <w:multiLevelType w:val="hybridMultilevel"/>
    <w:tmpl w:val="0F385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A77841"/>
    <w:multiLevelType w:val="hybridMultilevel"/>
    <w:tmpl w:val="8D489D74"/>
    <w:lvl w:ilvl="0" w:tplc="0413000F">
      <w:start w:val="1"/>
      <w:numFmt w:val="decimal"/>
      <w:lvlText w:val="%1."/>
      <w:lvlJc w:val="left"/>
      <w:pPr>
        <w:ind w:left="360" w:hanging="360"/>
      </w:p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709A1E0C"/>
    <w:multiLevelType w:val="hybridMultilevel"/>
    <w:tmpl w:val="3F4C9976"/>
    <w:lvl w:ilvl="0" w:tplc="8EE2E57A">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6" w15:restartNumberingAfterBreak="0">
    <w:nsid w:val="7617273D"/>
    <w:multiLevelType w:val="hybridMultilevel"/>
    <w:tmpl w:val="FB2C8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5080058">
    <w:abstractNumId w:val="3"/>
  </w:num>
  <w:num w:numId="2" w16cid:durableId="1723284492">
    <w:abstractNumId w:val="5"/>
  </w:num>
  <w:num w:numId="3" w16cid:durableId="17606373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2063786">
    <w:abstractNumId w:val="6"/>
  </w:num>
  <w:num w:numId="5" w16cid:durableId="555627776">
    <w:abstractNumId w:val="0"/>
  </w:num>
  <w:num w:numId="6" w16cid:durableId="975792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219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4E2"/>
    <w:rsid w:val="000052B0"/>
    <w:rsid w:val="00005398"/>
    <w:rsid w:val="00012B17"/>
    <w:rsid w:val="0001453B"/>
    <w:rsid w:val="00014E82"/>
    <w:rsid w:val="00016E8B"/>
    <w:rsid w:val="00025818"/>
    <w:rsid w:val="0003018B"/>
    <w:rsid w:val="000319AC"/>
    <w:rsid w:val="00032B8C"/>
    <w:rsid w:val="00045E47"/>
    <w:rsid w:val="0004611A"/>
    <w:rsid w:val="0005236E"/>
    <w:rsid w:val="00053435"/>
    <w:rsid w:val="000535CA"/>
    <w:rsid w:val="00054B58"/>
    <w:rsid w:val="00055041"/>
    <w:rsid w:val="00056CFD"/>
    <w:rsid w:val="000619BD"/>
    <w:rsid w:val="000635A7"/>
    <w:rsid w:val="00066575"/>
    <w:rsid w:val="000666F8"/>
    <w:rsid w:val="00066712"/>
    <w:rsid w:val="000769EA"/>
    <w:rsid w:val="00076C4C"/>
    <w:rsid w:val="00080025"/>
    <w:rsid w:val="000830FA"/>
    <w:rsid w:val="0008580A"/>
    <w:rsid w:val="00086587"/>
    <w:rsid w:val="00086620"/>
    <w:rsid w:val="00090983"/>
    <w:rsid w:val="00091964"/>
    <w:rsid w:val="000A031C"/>
    <w:rsid w:val="000A1660"/>
    <w:rsid w:val="000A18C4"/>
    <w:rsid w:val="000A20B8"/>
    <w:rsid w:val="000A2E80"/>
    <w:rsid w:val="000A5D64"/>
    <w:rsid w:val="000A6B93"/>
    <w:rsid w:val="000A7BAF"/>
    <w:rsid w:val="000B279C"/>
    <w:rsid w:val="000B3B53"/>
    <w:rsid w:val="000B477A"/>
    <w:rsid w:val="000B5191"/>
    <w:rsid w:val="000B5C20"/>
    <w:rsid w:val="000C6191"/>
    <w:rsid w:val="000C6A27"/>
    <w:rsid w:val="000C7E9C"/>
    <w:rsid w:val="000D0B59"/>
    <w:rsid w:val="000D523F"/>
    <w:rsid w:val="000D61D0"/>
    <w:rsid w:val="000D685A"/>
    <w:rsid w:val="000D768E"/>
    <w:rsid w:val="000E28C9"/>
    <w:rsid w:val="000E592B"/>
    <w:rsid w:val="000F2742"/>
    <w:rsid w:val="000F4063"/>
    <w:rsid w:val="000F6C4B"/>
    <w:rsid w:val="001005CA"/>
    <w:rsid w:val="001010D3"/>
    <w:rsid w:val="00101D24"/>
    <w:rsid w:val="001027FB"/>
    <w:rsid w:val="0010562A"/>
    <w:rsid w:val="00106EF1"/>
    <w:rsid w:val="001128AA"/>
    <w:rsid w:val="00112C22"/>
    <w:rsid w:val="00112DE1"/>
    <w:rsid w:val="00113FD3"/>
    <w:rsid w:val="001318B7"/>
    <w:rsid w:val="00131FC8"/>
    <w:rsid w:val="00141326"/>
    <w:rsid w:val="00141F4B"/>
    <w:rsid w:val="00146DF3"/>
    <w:rsid w:val="0014730D"/>
    <w:rsid w:val="00150BE2"/>
    <w:rsid w:val="00155EA8"/>
    <w:rsid w:val="001633B6"/>
    <w:rsid w:val="001658AE"/>
    <w:rsid w:val="00166249"/>
    <w:rsid w:val="001668E3"/>
    <w:rsid w:val="001672BA"/>
    <w:rsid w:val="00173F2D"/>
    <w:rsid w:val="00174EE6"/>
    <w:rsid w:val="00176FF7"/>
    <w:rsid w:val="00180698"/>
    <w:rsid w:val="001820CB"/>
    <w:rsid w:val="00183CB6"/>
    <w:rsid w:val="001906D5"/>
    <w:rsid w:val="00191617"/>
    <w:rsid w:val="00194286"/>
    <w:rsid w:val="001958E3"/>
    <w:rsid w:val="00196F64"/>
    <w:rsid w:val="001973D0"/>
    <w:rsid w:val="001A5DF8"/>
    <w:rsid w:val="001A6273"/>
    <w:rsid w:val="001B22B6"/>
    <w:rsid w:val="001B2637"/>
    <w:rsid w:val="001B6669"/>
    <w:rsid w:val="001C1FC7"/>
    <w:rsid w:val="001C34BB"/>
    <w:rsid w:val="001C5B92"/>
    <w:rsid w:val="001D00F8"/>
    <w:rsid w:val="001D0BAB"/>
    <w:rsid w:val="001D15C9"/>
    <w:rsid w:val="001D5518"/>
    <w:rsid w:val="001D5F9C"/>
    <w:rsid w:val="001E0E3E"/>
    <w:rsid w:val="001E21A9"/>
    <w:rsid w:val="001E2E86"/>
    <w:rsid w:val="001F0AB6"/>
    <w:rsid w:val="001F19FD"/>
    <w:rsid w:val="001F1C4E"/>
    <w:rsid w:val="001F247A"/>
    <w:rsid w:val="001F54E4"/>
    <w:rsid w:val="00200E30"/>
    <w:rsid w:val="00203615"/>
    <w:rsid w:val="0020591A"/>
    <w:rsid w:val="00210024"/>
    <w:rsid w:val="002120DF"/>
    <w:rsid w:val="002131DE"/>
    <w:rsid w:val="0021505A"/>
    <w:rsid w:val="00217616"/>
    <w:rsid w:val="0022081A"/>
    <w:rsid w:val="00221187"/>
    <w:rsid w:val="00223D12"/>
    <w:rsid w:val="002254D1"/>
    <w:rsid w:val="00225E5F"/>
    <w:rsid w:val="00226891"/>
    <w:rsid w:val="00227066"/>
    <w:rsid w:val="00231682"/>
    <w:rsid w:val="00233508"/>
    <w:rsid w:val="00234926"/>
    <w:rsid w:val="002368B2"/>
    <w:rsid w:val="0024324E"/>
    <w:rsid w:val="00245BD6"/>
    <w:rsid w:val="00247DE3"/>
    <w:rsid w:val="00250EFA"/>
    <w:rsid w:val="00253988"/>
    <w:rsid w:val="002574FE"/>
    <w:rsid w:val="00257E38"/>
    <w:rsid w:val="00261C5B"/>
    <w:rsid w:val="00263C63"/>
    <w:rsid w:val="002643B0"/>
    <w:rsid w:val="00264FED"/>
    <w:rsid w:val="002654DF"/>
    <w:rsid w:val="0026584E"/>
    <w:rsid w:val="00265E84"/>
    <w:rsid w:val="00275412"/>
    <w:rsid w:val="0027599D"/>
    <w:rsid w:val="00287233"/>
    <w:rsid w:val="0028735B"/>
    <w:rsid w:val="0029117B"/>
    <w:rsid w:val="00292132"/>
    <w:rsid w:val="002928EB"/>
    <w:rsid w:val="00293449"/>
    <w:rsid w:val="00296A9A"/>
    <w:rsid w:val="00297531"/>
    <w:rsid w:val="00297CAC"/>
    <w:rsid w:val="002A0F44"/>
    <w:rsid w:val="002A215A"/>
    <w:rsid w:val="002A32D4"/>
    <w:rsid w:val="002A3870"/>
    <w:rsid w:val="002A6513"/>
    <w:rsid w:val="002B0D1B"/>
    <w:rsid w:val="002B1289"/>
    <w:rsid w:val="002D28E7"/>
    <w:rsid w:val="002E1383"/>
    <w:rsid w:val="002E2070"/>
    <w:rsid w:val="002E228D"/>
    <w:rsid w:val="002E5542"/>
    <w:rsid w:val="002E6311"/>
    <w:rsid w:val="002F416D"/>
    <w:rsid w:val="002F5F93"/>
    <w:rsid w:val="003013D1"/>
    <w:rsid w:val="00302FEA"/>
    <w:rsid w:val="00302FF7"/>
    <w:rsid w:val="0031218E"/>
    <w:rsid w:val="00312662"/>
    <w:rsid w:val="00314E4E"/>
    <w:rsid w:val="003170DD"/>
    <w:rsid w:val="00320E45"/>
    <w:rsid w:val="0032101E"/>
    <w:rsid w:val="00321C6E"/>
    <w:rsid w:val="0032216A"/>
    <w:rsid w:val="0032281C"/>
    <w:rsid w:val="0032586F"/>
    <w:rsid w:val="003300AA"/>
    <w:rsid w:val="00331FDD"/>
    <w:rsid w:val="00332A03"/>
    <w:rsid w:val="00334D0A"/>
    <w:rsid w:val="003379B6"/>
    <w:rsid w:val="00340F37"/>
    <w:rsid w:val="003414FA"/>
    <w:rsid w:val="00351143"/>
    <w:rsid w:val="003520E5"/>
    <w:rsid w:val="003528B1"/>
    <w:rsid w:val="00354999"/>
    <w:rsid w:val="00361FDE"/>
    <w:rsid w:val="003624F6"/>
    <w:rsid w:val="003625D2"/>
    <w:rsid w:val="00364FB4"/>
    <w:rsid w:val="00365018"/>
    <w:rsid w:val="003668F5"/>
    <w:rsid w:val="00366F9C"/>
    <w:rsid w:val="00372C23"/>
    <w:rsid w:val="003731DA"/>
    <w:rsid w:val="0038062B"/>
    <w:rsid w:val="00381FD4"/>
    <w:rsid w:val="00382051"/>
    <w:rsid w:val="00382496"/>
    <w:rsid w:val="00383E3B"/>
    <w:rsid w:val="0038635F"/>
    <w:rsid w:val="00386A29"/>
    <w:rsid w:val="00387014"/>
    <w:rsid w:val="00390094"/>
    <w:rsid w:val="00395977"/>
    <w:rsid w:val="003A059C"/>
    <w:rsid w:val="003A171A"/>
    <w:rsid w:val="003A222B"/>
    <w:rsid w:val="003A3FF9"/>
    <w:rsid w:val="003A484C"/>
    <w:rsid w:val="003A5526"/>
    <w:rsid w:val="003A7B0C"/>
    <w:rsid w:val="003B3F02"/>
    <w:rsid w:val="003B5932"/>
    <w:rsid w:val="003C3BDD"/>
    <w:rsid w:val="003C63EA"/>
    <w:rsid w:val="003D2B2D"/>
    <w:rsid w:val="003D5391"/>
    <w:rsid w:val="003E707C"/>
    <w:rsid w:val="003E7F60"/>
    <w:rsid w:val="003F137A"/>
    <w:rsid w:val="003F4A4A"/>
    <w:rsid w:val="003F4F12"/>
    <w:rsid w:val="003F5CF7"/>
    <w:rsid w:val="003F5EA9"/>
    <w:rsid w:val="003F6EFB"/>
    <w:rsid w:val="00400AA8"/>
    <w:rsid w:val="00404602"/>
    <w:rsid w:val="00406C74"/>
    <w:rsid w:val="00407793"/>
    <w:rsid w:val="00410804"/>
    <w:rsid w:val="00410902"/>
    <w:rsid w:val="00411C0B"/>
    <w:rsid w:val="00420212"/>
    <w:rsid w:val="00420AA6"/>
    <w:rsid w:val="004307D7"/>
    <w:rsid w:val="00430919"/>
    <w:rsid w:val="0043226C"/>
    <w:rsid w:val="0043451C"/>
    <w:rsid w:val="00435E0A"/>
    <w:rsid w:val="004416AE"/>
    <w:rsid w:val="004427D9"/>
    <w:rsid w:val="004431EC"/>
    <w:rsid w:val="004445CA"/>
    <w:rsid w:val="004463AF"/>
    <w:rsid w:val="00447F88"/>
    <w:rsid w:val="0045046C"/>
    <w:rsid w:val="00451880"/>
    <w:rsid w:val="00452912"/>
    <w:rsid w:val="004537E6"/>
    <w:rsid w:val="004549F7"/>
    <w:rsid w:val="00461456"/>
    <w:rsid w:val="00462A7F"/>
    <w:rsid w:val="0046613D"/>
    <w:rsid w:val="004709F0"/>
    <w:rsid w:val="004717B7"/>
    <w:rsid w:val="00474940"/>
    <w:rsid w:val="00484344"/>
    <w:rsid w:val="00484D79"/>
    <w:rsid w:val="00486611"/>
    <w:rsid w:val="0049167A"/>
    <w:rsid w:val="00492199"/>
    <w:rsid w:val="004921AE"/>
    <w:rsid w:val="00492FA1"/>
    <w:rsid w:val="00493480"/>
    <w:rsid w:val="0049697A"/>
    <w:rsid w:val="004A1401"/>
    <w:rsid w:val="004A2C20"/>
    <w:rsid w:val="004A2CC5"/>
    <w:rsid w:val="004A5B27"/>
    <w:rsid w:val="004B015A"/>
    <w:rsid w:val="004B4B59"/>
    <w:rsid w:val="004C23B2"/>
    <w:rsid w:val="004C2E88"/>
    <w:rsid w:val="004C3F62"/>
    <w:rsid w:val="004C431E"/>
    <w:rsid w:val="004C4347"/>
    <w:rsid w:val="004C7669"/>
    <w:rsid w:val="004C76A0"/>
    <w:rsid w:val="004D1B66"/>
    <w:rsid w:val="004D257C"/>
    <w:rsid w:val="004D3040"/>
    <w:rsid w:val="004D56A4"/>
    <w:rsid w:val="004D7843"/>
    <w:rsid w:val="004E1641"/>
    <w:rsid w:val="004E2101"/>
    <w:rsid w:val="004E4BC3"/>
    <w:rsid w:val="004F58BB"/>
    <w:rsid w:val="00502461"/>
    <w:rsid w:val="005033C8"/>
    <w:rsid w:val="005036A5"/>
    <w:rsid w:val="00503BBB"/>
    <w:rsid w:val="005048AF"/>
    <w:rsid w:val="00507C3A"/>
    <w:rsid w:val="005132D2"/>
    <w:rsid w:val="00517582"/>
    <w:rsid w:val="0052547E"/>
    <w:rsid w:val="00526350"/>
    <w:rsid w:val="00530FF9"/>
    <w:rsid w:val="00531089"/>
    <w:rsid w:val="005335E4"/>
    <w:rsid w:val="00534789"/>
    <w:rsid w:val="0053497E"/>
    <w:rsid w:val="0053562B"/>
    <w:rsid w:val="00541388"/>
    <w:rsid w:val="005413FC"/>
    <w:rsid w:val="005429F7"/>
    <w:rsid w:val="005468D7"/>
    <w:rsid w:val="005472A9"/>
    <w:rsid w:val="0054779C"/>
    <w:rsid w:val="00552A95"/>
    <w:rsid w:val="00554866"/>
    <w:rsid w:val="00555F9B"/>
    <w:rsid w:val="005611D1"/>
    <w:rsid w:val="00561EA3"/>
    <w:rsid w:val="005637F5"/>
    <w:rsid w:val="0057023F"/>
    <w:rsid w:val="0057075D"/>
    <w:rsid w:val="00571A6E"/>
    <w:rsid w:val="005749E9"/>
    <w:rsid w:val="00574F9C"/>
    <w:rsid w:val="005815CB"/>
    <w:rsid w:val="00581F87"/>
    <w:rsid w:val="005822F9"/>
    <w:rsid w:val="005844E7"/>
    <w:rsid w:val="00586DAB"/>
    <w:rsid w:val="0059043E"/>
    <w:rsid w:val="0059045D"/>
    <w:rsid w:val="00592D06"/>
    <w:rsid w:val="0059333E"/>
    <w:rsid w:val="00597EC3"/>
    <w:rsid w:val="005A1AF4"/>
    <w:rsid w:val="005A5A73"/>
    <w:rsid w:val="005A6A5C"/>
    <w:rsid w:val="005B0169"/>
    <w:rsid w:val="005B0186"/>
    <w:rsid w:val="005B28CE"/>
    <w:rsid w:val="005B61B1"/>
    <w:rsid w:val="005B69EF"/>
    <w:rsid w:val="005B7317"/>
    <w:rsid w:val="005C06B6"/>
    <w:rsid w:val="005C0A8B"/>
    <w:rsid w:val="005C6AF0"/>
    <w:rsid w:val="005D1B32"/>
    <w:rsid w:val="005D403A"/>
    <w:rsid w:val="005D7D51"/>
    <w:rsid w:val="005E3930"/>
    <w:rsid w:val="005E5D2C"/>
    <w:rsid w:val="005E61D2"/>
    <w:rsid w:val="005E6867"/>
    <w:rsid w:val="005F7B72"/>
    <w:rsid w:val="006012B2"/>
    <w:rsid w:val="0060364E"/>
    <w:rsid w:val="00610E4F"/>
    <w:rsid w:val="00611F0E"/>
    <w:rsid w:val="0061308C"/>
    <w:rsid w:val="00613777"/>
    <w:rsid w:val="006154E2"/>
    <w:rsid w:val="0061774C"/>
    <w:rsid w:val="00617AED"/>
    <w:rsid w:val="0062110E"/>
    <w:rsid w:val="00622161"/>
    <w:rsid w:val="006244DF"/>
    <w:rsid w:val="006257D2"/>
    <w:rsid w:val="00626F47"/>
    <w:rsid w:val="0062744D"/>
    <w:rsid w:val="00630C53"/>
    <w:rsid w:val="00636717"/>
    <w:rsid w:val="00642C37"/>
    <w:rsid w:val="00644714"/>
    <w:rsid w:val="006466B9"/>
    <w:rsid w:val="006510AF"/>
    <w:rsid w:val="00655E7A"/>
    <w:rsid w:val="00656729"/>
    <w:rsid w:val="00656F11"/>
    <w:rsid w:val="006571D6"/>
    <w:rsid w:val="00657949"/>
    <w:rsid w:val="00662364"/>
    <w:rsid w:val="006628B3"/>
    <w:rsid w:val="006628C0"/>
    <w:rsid w:val="00662E17"/>
    <w:rsid w:val="00663A38"/>
    <w:rsid w:val="00671275"/>
    <w:rsid w:val="00675E37"/>
    <w:rsid w:val="00680999"/>
    <w:rsid w:val="00681199"/>
    <w:rsid w:val="006916D9"/>
    <w:rsid w:val="0069246D"/>
    <w:rsid w:val="00693D7D"/>
    <w:rsid w:val="006960D5"/>
    <w:rsid w:val="00696319"/>
    <w:rsid w:val="006A3AD1"/>
    <w:rsid w:val="006A3FE0"/>
    <w:rsid w:val="006A4070"/>
    <w:rsid w:val="006A4251"/>
    <w:rsid w:val="006A4378"/>
    <w:rsid w:val="006B66E0"/>
    <w:rsid w:val="006C005C"/>
    <w:rsid w:val="006C2EC1"/>
    <w:rsid w:val="006D3108"/>
    <w:rsid w:val="006D43A3"/>
    <w:rsid w:val="006D47C8"/>
    <w:rsid w:val="006D55F0"/>
    <w:rsid w:val="006D622D"/>
    <w:rsid w:val="006D6E7D"/>
    <w:rsid w:val="006E07BA"/>
    <w:rsid w:val="006E0B80"/>
    <w:rsid w:val="006E17EB"/>
    <w:rsid w:val="006E3677"/>
    <w:rsid w:val="006E5E2B"/>
    <w:rsid w:val="006E7B0F"/>
    <w:rsid w:val="006F0D2E"/>
    <w:rsid w:val="006F18B6"/>
    <w:rsid w:val="006F462E"/>
    <w:rsid w:val="006F5449"/>
    <w:rsid w:val="006F69A2"/>
    <w:rsid w:val="007005AC"/>
    <w:rsid w:val="00702D37"/>
    <w:rsid w:val="0070301D"/>
    <w:rsid w:val="00703A3B"/>
    <w:rsid w:val="00712CFD"/>
    <w:rsid w:val="00713DC9"/>
    <w:rsid w:val="00714FDE"/>
    <w:rsid w:val="007176DB"/>
    <w:rsid w:val="007207C6"/>
    <w:rsid w:val="0072295D"/>
    <w:rsid w:val="00722FAD"/>
    <w:rsid w:val="007230C7"/>
    <w:rsid w:val="007236F4"/>
    <w:rsid w:val="0072757E"/>
    <w:rsid w:val="0073061B"/>
    <w:rsid w:val="0073112D"/>
    <w:rsid w:val="0073185F"/>
    <w:rsid w:val="00732A53"/>
    <w:rsid w:val="0073639E"/>
    <w:rsid w:val="007404AE"/>
    <w:rsid w:val="00740FDB"/>
    <w:rsid w:val="00750188"/>
    <w:rsid w:val="00750859"/>
    <w:rsid w:val="0075248E"/>
    <w:rsid w:val="00753CBA"/>
    <w:rsid w:val="00753CC8"/>
    <w:rsid w:val="0075473E"/>
    <w:rsid w:val="007566BC"/>
    <w:rsid w:val="0075756F"/>
    <w:rsid w:val="00761A46"/>
    <w:rsid w:val="00762B8D"/>
    <w:rsid w:val="00766556"/>
    <w:rsid w:val="00772794"/>
    <w:rsid w:val="0077465D"/>
    <w:rsid w:val="007748EE"/>
    <w:rsid w:val="00783641"/>
    <w:rsid w:val="0078738E"/>
    <w:rsid w:val="00787C0C"/>
    <w:rsid w:val="00790770"/>
    <w:rsid w:val="00790E34"/>
    <w:rsid w:val="00792434"/>
    <w:rsid w:val="00792DA6"/>
    <w:rsid w:val="00795AA3"/>
    <w:rsid w:val="00796604"/>
    <w:rsid w:val="00796D61"/>
    <w:rsid w:val="007A03BE"/>
    <w:rsid w:val="007A1372"/>
    <w:rsid w:val="007A2C59"/>
    <w:rsid w:val="007A3AF4"/>
    <w:rsid w:val="007A71B8"/>
    <w:rsid w:val="007A738F"/>
    <w:rsid w:val="007B11A2"/>
    <w:rsid w:val="007B1A0D"/>
    <w:rsid w:val="007B6FD2"/>
    <w:rsid w:val="007C017D"/>
    <w:rsid w:val="007C0895"/>
    <w:rsid w:val="007C21C9"/>
    <w:rsid w:val="007C5312"/>
    <w:rsid w:val="007D24A5"/>
    <w:rsid w:val="007D2CD6"/>
    <w:rsid w:val="007D6CBC"/>
    <w:rsid w:val="007E0685"/>
    <w:rsid w:val="007E200B"/>
    <w:rsid w:val="007E2362"/>
    <w:rsid w:val="007E3D3D"/>
    <w:rsid w:val="007E3F50"/>
    <w:rsid w:val="007F20F0"/>
    <w:rsid w:val="007F7D05"/>
    <w:rsid w:val="008015E9"/>
    <w:rsid w:val="00801610"/>
    <w:rsid w:val="008027B8"/>
    <w:rsid w:val="00803693"/>
    <w:rsid w:val="00815594"/>
    <w:rsid w:val="00815B2D"/>
    <w:rsid w:val="008174E5"/>
    <w:rsid w:val="00820647"/>
    <w:rsid w:val="00826350"/>
    <w:rsid w:val="00832A6C"/>
    <w:rsid w:val="00832EEB"/>
    <w:rsid w:val="00833CFA"/>
    <w:rsid w:val="00835468"/>
    <w:rsid w:val="008416E3"/>
    <w:rsid w:val="00841B8A"/>
    <w:rsid w:val="0084217E"/>
    <w:rsid w:val="00843182"/>
    <w:rsid w:val="00843E4F"/>
    <w:rsid w:val="0084576D"/>
    <w:rsid w:val="00845FBD"/>
    <w:rsid w:val="00847C80"/>
    <w:rsid w:val="008500FE"/>
    <w:rsid w:val="0085290D"/>
    <w:rsid w:val="00852B93"/>
    <w:rsid w:val="00853110"/>
    <w:rsid w:val="00853915"/>
    <w:rsid w:val="008557B9"/>
    <w:rsid w:val="0085585A"/>
    <w:rsid w:val="00857D42"/>
    <w:rsid w:val="00860ABD"/>
    <w:rsid w:val="008620B9"/>
    <w:rsid w:val="0086292E"/>
    <w:rsid w:val="0086627C"/>
    <w:rsid w:val="00867213"/>
    <w:rsid w:val="00870BC2"/>
    <w:rsid w:val="00873B5D"/>
    <w:rsid w:val="0087466D"/>
    <w:rsid w:val="008811F2"/>
    <w:rsid w:val="00884942"/>
    <w:rsid w:val="0089252F"/>
    <w:rsid w:val="008960FA"/>
    <w:rsid w:val="008A2DAC"/>
    <w:rsid w:val="008A454E"/>
    <w:rsid w:val="008B0141"/>
    <w:rsid w:val="008B1A9E"/>
    <w:rsid w:val="008B27CA"/>
    <w:rsid w:val="008B3357"/>
    <w:rsid w:val="008B774D"/>
    <w:rsid w:val="008C0C9D"/>
    <w:rsid w:val="008C420B"/>
    <w:rsid w:val="008C6FBE"/>
    <w:rsid w:val="008C7C7C"/>
    <w:rsid w:val="008D31A0"/>
    <w:rsid w:val="008D408B"/>
    <w:rsid w:val="008D763B"/>
    <w:rsid w:val="008E0643"/>
    <w:rsid w:val="008E0F49"/>
    <w:rsid w:val="008E1054"/>
    <w:rsid w:val="008E1197"/>
    <w:rsid w:val="008E177A"/>
    <w:rsid w:val="008E3012"/>
    <w:rsid w:val="008E5989"/>
    <w:rsid w:val="008F3827"/>
    <w:rsid w:val="00902828"/>
    <w:rsid w:val="00904DE4"/>
    <w:rsid w:val="00906B89"/>
    <w:rsid w:val="00906DA2"/>
    <w:rsid w:val="0091468A"/>
    <w:rsid w:val="00914F8B"/>
    <w:rsid w:val="009203DC"/>
    <w:rsid w:val="00924747"/>
    <w:rsid w:val="009252F3"/>
    <w:rsid w:val="00927B7C"/>
    <w:rsid w:val="0093232B"/>
    <w:rsid w:val="009449AC"/>
    <w:rsid w:val="00951AC7"/>
    <w:rsid w:val="00953D00"/>
    <w:rsid w:val="009544B6"/>
    <w:rsid w:val="00954B66"/>
    <w:rsid w:val="00961085"/>
    <w:rsid w:val="00961BCD"/>
    <w:rsid w:val="0096278B"/>
    <w:rsid w:val="00963465"/>
    <w:rsid w:val="00965614"/>
    <w:rsid w:val="00966928"/>
    <w:rsid w:val="00966D9C"/>
    <w:rsid w:val="00967DE6"/>
    <w:rsid w:val="00972DAE"/>
    <w:rsid w:val="00973908"/>
    <w:rsid w:val="00973D25"/>
    <w:rsid w:val="009745F6"/>
    <w:rsid w:val="00976215"/>
    <w:rsid w:val="00980108"/>
    <w:rsid w:val="0098198F"/>
    <w:rsid w:val="00982D3C"/>
    <w:rsid w:val="00982E0A"/>
    <w:rsid w:val="00984988"/>
    <w:rsid w:val="009863D9"/>
    <w:rsid w:val="00990EDA"/>
    <w:rsid w:val="009912BF"/>
    <w:rsid w:val="00992A0C"/>
    <w:rsid w:val="009A1D1E"/>
    <w:rsid w:val="009A4BCF"/>
    <w:rsid w:val="009A68DF"/>
    <w:rsid w:val="009B04E5"/>
    <w:rsid w:val="009B123A"/>
    <w:rsid w:val="009B5185"/>
    <w:rsid w:val="009B57A5"/>
    <w:rsid w:val="009B632D"/>
    <w:rsid w:val="009B6CE1"/>
    <w:rsid w:val="009B720E"/>
    <w:rsid w:val="009B7782"/>
    <w:rsid w:val="009C148A"/>
    <w:rsid w:val="009C5791"/>
    <w:rsid w:val="009C602E"/>
    <w:rsid w:val="009C6BD7"/>
    <w:rsid w:val="009C6BF2"/>
    <w:rsid w:val="009D03DA"/>
    <w:rsid w:val="009D65F6"/>
    <w:rsid w:val="009D7AFD"/>
    <w:rsid w:val="009E0A49"/>
    <w:rsid w:val="009E391C"/>
    <w:rsid w:val="009E6CF2"/>
    <w:rsid w:val="009E78FE"/>
    <w:rsid w:val="009F0214"/>
    <w:rsid w:val="009F36BD"/>
    <w:rsid w:val="009F4676"/>
    <w:rsid w:val="009F797F"/>
    <w:rsid w:val="00A0469B"/>
    <w:rsid w:val="00A121FE"/>
    <w:rsid w:val="00A12965"/>
    <w:rsid w:val="00A13475"/>
    <w:rsid w:val="00A20672"/>
    <w:rsid w:val="00A209DB"/>
    <w:rsid w:val="00A22276"/>
    <w:rsid w:val="00A2423E"/>
    <w:rsid w:val="00A326E3"/>
    <w:rsid w:val="00A408B1"/>
    <w:rsid w:val="00A40B89"/>
    <w:rsid w:val="00A40FA2"/>
    <w:rsid w:val="00A41960"/>
    <w:rsid w:val="00A42745"/>
    <w:rsid w:val="00A4420B"/>
    <w:rsid w:val="00A44913"/>
    <w:rsid w:val="00A460C0"/>
    <w:rsid w:val="00A531E1"/>
    <w:rsid w:val="00A5428D"/>
    <w:rsid w:val="00A564B9"/>
    <w:rsid w:val="00A5679B"/>
    <w:rsid w:val="00A6031C"/>
    <w:rsid w:val="00A64410"/>
    <w:rsid w:val="00A65316"/>
    <w:rsid w:val="00A65384"/>
    <w:rsid w:val="00A65F43"/>
    <w:rsid w:val="00A6651A"/>
    <w:rsid w:val="00A70DB9"/>
    <w:rsid w:val="00A71A30"/>
    <w:rsid w:val="00A725A0"/>
    <w:rsid w:val="00A72C38"/>
    <w:rsid w:val="00A72ED9"/>
    <w:rsid w:val="00A73ED5"/>
    <w:rsid w:val="00A81450"/>
    <w:rsid w:val="00A84C02"/>
    <w:rsid w:val="00A84C4A"/>
    <w:rsid w:val="00A85B34"/>
    <w:rsid w:val="00A85E73"/>
    <w:rsid w:val="00A86067"/>
    <w:rsid w:val="00A87588"/>
    <w:rsid w:val="00A9033D"/>
    <w:rsid w:val="00A90888"/>
    <w:rsid w:val="00A9094C"/>
    <w:rsid w:val="00A92A43"/>
    <w:rsid w:val="00A937B1"/>
    <w:rsid w:val="00A95980"/>
    <w:rsid w:val="00A96970"/>
    <w:rsid w:val="00A96D30"/>
    <w:rsid w:val="00A9760B"/>
    <w:rsid w:val="00AA53C6"/>
    <w:rsid w:val="00AA6D4B"/>
    <w:rsid w:val="00AA7369"/>
    <w:rsid w:val="00AA7E9A"/>
    <w:rsid w:val="00AB0A67"/>
    <w:rsid w:val="00AB2E2B"/>
    <w:rsid w:val="00AC1BCE"/>
    <w:rsid w:val="00AC1F4C"/>
    <w:rsid w:val="00AC267B"/>
    <w:rsid w:val="00AC37C9"/>
    <w:rsid w:val="00AC3D56"/>
    <w:rsid w:val="00AC584B"/>
    <w:rsid w:val="00AC5DDD"/>
    <w:rsid w:val="00AC5E37"/>
    <w:rsid w:val="00AC68A4"/>
    <w:rsid w:val="00AC6CAF"/>
    <w:rsid w:val="00AD27AD"/>
    <w:rsid w:val="00AD5824"/>
    <w:rsid w:val="00AD6895"/>
    <w:rsid w:val="00AD6AF3"/>
    <w:rsid w:val="00AE3BB7"/>
    <w:rsid w:val="00AE4DEC"/>
    <w:rsid w:val="00AE6085"/>
    <w:rsid w:val="00AE7157"/>
    <w:rsid w:val="00AF46AB"/>
    <w:rsid w:val="00AF5011"/>
    <w:rsid w:val="00AF626B"/>
    <w:rsid w:val="00AF663A"/>
    <w:rsid w:val="00B04EEC"/>
    <w:rsid w:val="00B076D9"/>
    <w:rsid w:val="00B0779C"/>
    <w:rsid w:val="00B079D4"/>
    <w:rsid w:val="00B12E32"/>
    <w:rsid w:val="00B14BE1"/>
    <w:rsid w:val="00B1650A"/>
    <w:rsid w:val="00B1739A"/>
    <w:rsid w:val="00B17551"/>
    <w:rsid w:val="00B17822"/>
    <w:rsid w:val="00B20D51"/>
    <w:rsid w:val="00B2380E"/>
    <w:rsid w:val="00B247C4"/>
    <w:rsid w:val="00B2509F"/>
    <w:rsid w:val="00B25E15"/>
    <w:rsid w:val="00B33036"/>
    <w:rsid w:val="00B37CAF"/>
    <w:rsid w:val="00B437D1"/>
    <w:rsid w:val="00B43B26"/>
    <w:rsid w:val="00B46723"/>
    <w:rsid w:val="00B51329"/>
    <w:rsid w:val="00B5368A"/>
    <w:rsid w:val="00B62165"/>
    <w:rsid w:val="00B643B3"/>
    <w:rsid w:val="00B6571B"/>
    <w:rsid w:val="00B709D7"/>
    <w:rsid w:val="00B77AD2"/>
    <w:rsid w:val="00B810AD"/>
    <w:rsid w:val="00B851A2"/>
    <w:rsid w:val="00B869D0"/>
    <w:rsid w:val="00B90292"/>
    <w:rsid w:val="00B91A5C"/>
    <w:rsid w:val="00B95522"/>
    <w:rsid w:val="00B97A4A"/>
    <w:rsid w:val="00BA16D6"/>
    <w:rsid w:val="00BA170B"/>
    <w:rsid w:val="00BA6184"/>
    <w:rsid w:val="00BA7543"/>
    <w:rsid w:val="00BB0FD6"/>
    <w:rsid w:val="00BB4427"/>
    <w:rsid w:val="00BC03AB"/>
    <w:rsid w:val="00BC1514"/>
    <w:rsid w:val="00BC2471"/>
    <w:rsid w:val="00BC2EED"/>
    <w:rsid w:val="00BC390A"/>
    <w:rsid w:val="00BC7DD8"/>
    <w:rsid w:val="00BD0556"/>
    <w:rsid w:val="00BD0B4A"/>
    <w:rsid w:val="00BD27F5"/>
    <w:rsid w:val="00BD2967"/>
    <w:rsid w:val="00BD33FE"/>
    <w:rsid w:val="00BD34BF"/>
    <w:rsid w:val="00BD5B29"/>
    <w:rsid w:val="00BD61F8"/>
    <w:rsid w:val="00BE5356"/>
    <w:rsid w:val="00BE550F"/>
    <w:rsid w:val="00BE64AE"/>
    <w:rsid w:val="00BE6AF6"/>
    <w:rsid w:val="00BE6C47"/>
    <w:rsid w:val="00BF4BF3"/>
    <w:rsid w:val="00BF5AE1"/>
    <w:rsid w:val="00BF6B28"/>
    <w:rsid w:val="00BF72F6"/>
    <w:rsid w:val="00BF79D8"/>
    <w:rsid w:val="00C0071B"/>
    <w:rsid w:val="00C00770"/>
    <w:rsid w:val="00C0219C"/>
    <w:rsid w:val="00C05528"/>
    <w:rsid w:val="00C05673"/>
    <w:rsid w:val="00C1002B"/>
    <w:rsid w:val="00C151EF"/>
    <w:rsid w:val="00C15F9F"/>
    <w:rsid w:val="00C15FD9"/>
    <w:rsid w:val="00C20AE1"/>
    <w:rsid w:val="00C21361"/>
    <w:rsid w:val="00C2641D"/>
    <w:rsid w:val="00C308BB"/>
    <w:rsid w:val="00C30CDC"/>
    <w:rsid w:val="00C31EDB"/>
    <w:rsid w:val="00C341E5"/>
    <w:rsid w:val="00C400BF"/>
    <w:rsid w:val="00C40734"/>
    <w:rsid w:val="00C42331"/>
    <w:rsid w:val="00C45DE4"/>
    <w:rsid w:val="00C4630B"/>
    <w:rsid w:val="00C46694"/>
    <w:rsid w:val="00C5213C"/>
    <w:rsid w:val="00C53E89"/>
    <w:rsid w:val="00C607F6"/>
    <w:rsid w:val="00C61DCE"/>
    <w:rsid w:val="00C62B70"/>
    <w:rsid w:val="00C66394"/>
    <w:rsid w:val="00C70084"/>
    <w:rsid w:val="00C7355D"/>
    <w:rsid w:val="00C741CE"/>
    <w:rsid w:val="00C7593A"/>
    <w:rsid w:val="00C75A77"/>
    <w:rsid w:val="00C76002"/>
    <w:rsid w:val="00C82061"/>
    <w:rsid w:val="00C83258"/>
    <w:rsid w:val="00C85033"/>
    <w:rsid w:val="00C860D1"/>
    <w:rsid w:val="00C879E5"/>
    <w:rsid w:val="00C94F34"/>
    <w:rsid w:val="00C95B04"/>
    <w:rsid w:val="00C95B90"/>
    <w:rsid w:val="00C967B3"/>
    <w:rsid w:val="00C968D2"/>
    <w:rsid w:val="00C976C1"/>
    <w:rsid w:val="00CA023B"/>
    <w:rsid w:val="00CA0CA9"/>
    <w:rsid w:val="00CA1251"/>
    <w:rsid w:val="00CA2906"/>
    <w:rsid w:val="00CA6BA0"/>
    <w:rsid w:val="00CB3A43"/>
    <w:rsid w:val="00CB66A2"/>
    <w:rsid w:val="00CC3DB5"/>
    <w:rsid w:val="00CC457F"/>
    <w:rsid w:val="00CC6C23"/>
    <w:rsid w:val="00CE1704"/>
    <w:rsid w:val="00CE3309"/>
    <w:rsid w:val="00CE4012"/>
    <w:rsid w:val="00CE447E"/>
    <w:rsid w:val="00CE56DF"/>
    <w:rsid w:val="00CF08F1"/>
    <w:rsid w:val="00CF389F"/>
    <w:rsid w:val="00CF7DA7"/>
    <w:rsid w:val="00CF7FCC"/>
    <w:rsid w:val="00D00AEA"/>
    <w:rsid w:val="00D02F7C"/>
    <w:rsid w:val="00D0336A"/>
    <w:rsid w:val="00D04E24"/>
    <w:rsid w:val="00D06241"/>
    <w:rsid w:val="00D0732C"/>
    <w:rsid w:val="00D075B5"/>
    <w:rsid w:val="00D10657"/>
    <w:rsid w:val="00D1415C"/>
    <w:rsid w:val="00D14CBC"/>
    <w:rsid w:val="00D16895"/>
    <w:rsid w:val="00D17C10"/>
    <w:rsid w:val="00D23FA1"/>
    <w:rsid w:val="00D24020"/>
    <w:rsid w:val="00D3170D"/>
    <w:rsid w:val="00D33B75"/>
    <w:rsid w:val="00D343F9"/>
    <w:rsid w:val="00D370F6"/>
    <w:rsid w:val="00D4642F"/>
    <w:rsid w:val="00D50AD3"/>
    <w:rsid w:val="00D50FF5"/>
    <w:rsid w:val="00D54F34"/>
    <w:rsid w:val="00D64C2A"/>
    <w:rsid w:val="00D65115"/>
    <w:rsid w:val="00D6583B"/>
    <w:rsid w:val="00D659D9"/>
    <w:rsid w:val="00D67871"/>
    <w:rsid w:val="00D75336"/>
    <w:rsid w:val="00D80B62"/>
    <w:rsid w:val="00D8100A"/>
    <w:rsid w:val="00D83ECA"/>
    <w:rsid w:val="00D8643C"/>
    <w:rsid w:val="00D8783D"/>
    <w:rsid w:val="00D90BFD"/>
    <w:rsid w:val="00D91808"/>
    <w:rsid w:val="00D92503"/>
    <w:rsid w:val="00DA3A15"/>
    <w:rsid w:val="00DA3E66"/>
    <w:rsid w:val="00DA4755"/>
    <w:rsid w:val="00DA4C5B"/>
    <w:rsid w:val="00DA6B84"/>
    <w:rsid w:val="00DA7F40"/>
    <w:rsid w:val="00DB1FAE"/>
    <w:rsid w:val="00DB4965"/>
    <w:rsid w:val="00DB568A"/>
    <w:rsid w:val="00DB5743"/>
    <w:rsid w:val="00DB71F0"/>
    <w:rsid w:val="00DC6D98"/>
    <w:rsid w:val="00DD1B11"/>
    <w:rsid w:val="00DD23DD"/>
    <w:rsid w:val="00DD27BF"/>
    <w:rsid w:val="00DE1D7D"/>
    <w:rsid w:val="00DE4C64"/>
    <w:rsid w:val="00DE5A8D"/>
    <w:rsid w:val="00DE6AB2"/>
    <w:rsid w:val="00DE7DC7"/>
    <w:rsid w:val="00DF0014"/>
    <w:rsid w:val="00DF5644"/>
    <w:rsid w:val="00E01D56"/>
    <w:rsid w:val="00E01DD0"/>
    <w:rsid w:val="00E123B7"/>
    <w:rsid w:val="00E175F3"/>
    <w:rsid w:val="00E34D1C"/>
    <w:rsid w:val="00E4081C"/>
    <w:rsid w:val="00E4243B"/>
    <w:rsid w:val="00E42A16"/>
    <w:rsid w:val="00E453B4"/>
    <w:rsid w:val="00E475F6"/>
    <w:rsid w:val="00E50215"/>
    <w:rsid w:val="00E537D7"/>
    <w:rsid w:val="00E564F6"/>
    <w:rsid w:val="00E5756E"/>
    <w:rsid w:val="00E6046E"/>
    <w:rsid w:val="00E62C23"/>
    <w:rsid w:val="00E630AD"/>
    <w:rsid w:val="00E65C4B"/>
    <w:rsid w:val="00E66648"/>
    <w:rsid w:val="00E713CA"/>
    <w:rsid w:val="00E72AE0"/>
    <w:rsid w:val="00E756A9"/>
    <w:rsid w:val="00E85D64"/>
    <w:rsid w:val="00E85F2D"/>
    <w:rsid w:val="00E872EC"/>
    <w:rsid w:val="00E9040A"/>
    <w:rsid w:val="00E9058E"/>
    <w:rsid w:val="00E90C88"/>
    <w:rsid w:val="00E90CF0"/>
    <w:rsid w:val="00EA2C4E"/>
    <w:rsid w:val="00EA52EC"/>
    <w:rsid w:val="00EA74D5"/>
    <w:rsid w:val="00EA7BAB"/>
    <w:rsid w:val="00EB6B59"/>
    <w:rsid w:val="00EB7726"/>
    <w:rsid w:val="00EC1B93"/>
    <w:rsid w:val="00EC2258"/>
    <w:rsid w:val="00EC61C4"/>
    <w:rsid w:val="00ED7C71"/>
    <w:rsid w:val="00EE0D05"/>
    <w:rsid w:val="00EE1114"/>
    <w:rsid w:val="00EE1462"/>
    <w:rsid w:val="00EE497B"/>
    <w:rsid w:val="00EE5A8F"/>
    <w:rsid w:val="00EE7B03"/>
    <w:rsid w:val="00EF2A77"/>
    <w:rsid w:val="00EF4F36"/>
    <w:rsid w:val="00EF6CA4"/>
    <w:rsid w:val="00EF73BB"/>
    <w:rsid w:val="00F014E5"/>
    <w:rsid w:val="00F05510"/>
    <w:rsid w:val="00F059A7"/>
    <w:rsid w:val="00F07E5F"/>
    <w:rsid w:val="00F10CC9"/>
    <w:rsid w:val="00F11FA9"/>
    <w:rsid w:val="00F142B2"/>
    <w:rsid w:val="00F152A7"/>
    <w:rsid w:val="00F239FA"/>
    <w:rsid w:val="00F258DE"/>
    <w:rsid w:val="00F261CB"/>
    <w:rsid w:val="00F419E1"/>
    <w:rsid w:val="00F42A36"/>
    <w:rsid w:val="00F42B4B"/>
    <w:rsid w:val="00F523D8"/>
    <w:rsid w:val="00F52AD6"/>
    <w:rsid w:val="00F54AFB"/>
    <w:rsid w:val="00F551A9"/>
    <w:rsid w:val="00F56044"/>
    <w:rsid w:val="00F56096"/>
    <w:rsid w:val="00F57A95"/>
    <w:rsid w:val="00F6130D"/>
    <w:rsid w:val="00F61E2D"/>
    <w:rsid w:val="00F61F50"/>
    <w:rsid w:val="00F62231"/>
    <w:rsid w:val="00F64397"/>
    <w:rsid w:val="00F6614D"/>
    <w:rsid w:val="00F67A44"/>
    <w:rsid w:val="00F72012"/>
    <w:rsid w:val="00F84EC1"/>
    <w:rsid w:val="00F9184A"/>
    <w:rsid w:val="00F93A72"/>
    <w:rsid w:val="00F94BF1"/>
    <w:rsid w:val="00F95D9E"/>
    <w:rsid w:val="00F97ABF"/>
    <w:rsid w:val="00FA08E2"/>
    <w:rsid w:val="00FA16C3"/>
    <w:rsid w:val="00FA2D20"/>
    <w:rsid w:val="00FA61AF"/>
    <w:rsid w:val="00FA6E4F"/>
    <w:rsid w:val="00FA7D78"/>
    <w:rsid w:val="00FB47DE"/>
    <w:rsid w:val="00FC2DD8"/>
    <w:rsid w:val="00FC32E4"/>
    <w:rsid w:val="00FC6A9C"/>
    <w:rsid w:val="00FD20DA"/>
    <w:rsid w:val="00FD2F81"/>
    <w:rsid w:val="00FD3DBA"/>
    <w:rsid w:val="00FD496D"/>
    <w:rsid w:val="00FD6848"/>
    <w:rsid w:val="00FD7CB7"/>
    <w:rsid w:val="00FE1679"/>
    <w:rsid w:val="00FE1D8E"/>
    <w:rsid w:val="00FE579D"/>
    <w:rsid w:val="00FF1CD4"/>
    <w:rsid w:val="00FF4367"/>
    <w:rsid w:val="03DADF4C"/>
    <w:rsid w:val="054806DE"/>
    <w:rsid w:val="0564B080"/>
    <w:rsid w:val="05944A08"/>
    <w:rsid w:val="06C94C4B"/>
    <w:rsid w:val="07C679A1"/>
    <w:rsid w:val="07CDB92B"/>
    <w:rsid w:val="087691B9"/>
    <w:rsid w:val="0900AC05"/>
    <w:rsid w:val="0A0C5F01"/>
    <w:rsid w:val="0A4E0B38"/>
    <w:rsid w:val="0AE42291"/>
    <w:rsid w:val="0AF8FF3B"/>
    <w:rsid w:val="0BD0C0F5"/>
    <w:rsid w:val="0C9F7BEC"/>
    <w:rsid w:val="0CFF8E84"/>
    <w:rsid w:val="0D20FE54"/>
    <w:rsid w:val="0D71CE80"/>
    <w:rsid w:val="0D9CC739"/>
    <w:rsid w:val="0E68DB20"/>
    <w:rsid w:val="1122FE15"/>
    <w:rsid w:val="112D1EAC"/>
    <w:rsid w:val="1225541F"/>
    <w:rsid w:val="12E3FBBD"/>
    <w:rsid w:val="1343A43A"/>
    <w:rsid w:val="13E28AFE"/>
    <w:rsid w:val="13FA656B"/>
    <w:rsid w:val="140A70BC"/>
    <w:rsid w:val="14D30C3D"/>
    <w:rsid w:val="14F2DB62"/>
    <w:rsid w:val="15B1C208"/>
    <w:rsid w:val="1757763D"/>
    <w:rsid w:val="17879B29"/>
    <w:rsid w:val="18544A7F"/>
    <w:rsid w:val="18BD6DCE"/>
    <w:rsid w:val="19381718"/>
    <w:rsid w:val="194A6785"/>
    <w:rsid w:val="1975596D"/>
    <w:rsid w:val="1A0FC92E"/>
    <w:rsid w:val="1A13547D"/>
    <w:rsid w:val="1A5F2CA5"/>
    <w:rsid w:val="1AC1EC9E"/>
    <w:rsid w:val="1B87AB51"/>
    <w:rsid w:val="1B970F88"/>
    <w:rsid w:val="1D7EDA98"/>
    <w:rsid w:val="1E72EA3E"/>
    <w:rsid w:val="1ECAB8B3"/>
    <w:rsid w:val="1F383876"/>
    <w:rsid w:val="20DF5D95"/>
    <w:rsid w:val="20E8D99B"/>
    <w:rsid w:val="22507457"/>
    <w:rsid w:val="22920178"/>
    <w:rsid w:val="22AB5663"/>
    <w:rsid w:val="23093254"/>
    <w:rsid w:val="23882662"/>
    <w:rsid w:val="23D94487"/>
    <w:rsid w:val="24418D44"/>
    <w:rsid w:val="24A70C32"/>
    <w:rsid w:val="24EA7363"/>
    <w:rsid w:val="25237278"/>
    <w:rsid w:val="2543B364"/>
    <w:rsid w:val="263C3708"/>
    <w:rsid w:val="27008C3E"/>
    <w:rsid w:val="298B6F15"/>
    <w:rsid w:val="2997E2FA"/>
    <w:rsid w:val="2A14C24D"/>
    <w:rsid w:val="2BF8286D"/>
    <w:rsid w:val="2CBFBD25"/>
    <w:rsid w:val="2CF55C70"/>
    <w:rsid w:val="2D18F3B9"/>
    <w:rsid w:val="2E0A7DFD"/>
    <w:rsid w:val="2E5612FC"/>
    <w:rsid w:val="2F9A6E12"/>
    <w:rsid w:val="3059E851"/>
    <w:rsid w:val="305CEFBA"/>
    <w:rsid w:val="313A747C"/>
    <w:rsid w:val="31B04902"/>
    <w:rsid w:val="32AA5188"/>
    <w:rsid w:val="3530ACA5"/>
    <w:rsid w:val="35C38653"/>
    <w:rsid w:val="370AB627"/>
    <w:rsid w:val="399BFD1C"/>
    <w:rsid w:val="3ACCE0D9"/>
    <w:rsid w:val="3BCB6009"/>
    <w:rsid w:val="3C4816E2"/>
    <w:rsid w:val="3DB7AAFF"/>
    <w:rsid w:val="3E1E7860"/>
    <w:rsid w:val="3E9C83F0"/>
    <w:rsid w:val="3EE1F6AE"/>
    <w:rsid w:val="3EE3530E"/>
    <w:rsid w:val="3EED3575"/>
    <w:rsid w:val="3F1DB209"/>
    <w:rsid w:val="3F38406F"/>
    <w:rsid w:val="3FB19EF1"/>
    <w:rsid w:val="4091B87A"/>
    <w:rsid w:val="40F57F6C"/>
    <w:rsid w:val="410D1180"/>
    <w:rsid w:val="412CE1C4"/>
    <w:rsid w:val="41315F39"/>
    <w:rsid w:val="41342B73"/>
    <w:rsid w:val="4189032E"/>
    <w:rsid w:val="420BC358"/>
    <w:rsid w:val="43049210"/>
    <w:rsid w:val="4320D1A3"/>
    <w:rsid w:val="432C2AAC"/>
    <w:rsid w:val="43911E8C"/>
    <w:rsid w:val="4391C009"/>
    <w:rsid w:val="44A3CDE2"/>
    <w:rsid w:val="461E51F7"/>
    <w:rsid w:val="4684BC04"/>
    <w:rsid w:val="469BD3FD"/>
    <w:rsid w:val="46AE0A46"/>
    <w:rsid w:val="46D6BBD8"/>
    <w:rsid w:val="474B8F8B"/>
    <w:rsid w:val="49047049"/>
    <w:rsid w:val="4958C99E"/>
    <w:rsid w:val="49740865"/>
    <w:rsid w:val="4A4AD14B"/>
    <w:rsid w:val="4D37ABF5"/>
    <w:rsid w:val="4DB56F32"/>
    <w:rsid w:val="4E370CA3"/>
    <w:rsid w:val="4E3C56CA"/>
    <w:rsid w:val="4E5E049F"/>
    <w:rsid w:val="4F16E2C4"/>
    <w:rsid w:val="4F42B937"/>
    <w:rsid w:val="4FBDEA25"/>
    <w:rsid w:val="51DFA5CE"/>
    <w:rsid w:val="52E7CBB2"/>
    <w:rsid w:val="52EBAB21"/>
    <w:rsid w:val="53F331B0"/>
    <w:rsid w:val="540E29DA"/>
    <w:rsid w:val="54C3A235"/>
    <w:rsid w:val="556716AE"/>
    <w:rsid w:val="558C6F71"/>
    <w:rsid w:val="562D1416"/>
    <w:rsid w:val="56ABEF0E"/>
    <w:rsid w:val="57F4A68D"/>
    <w:rsid w:val="58F25F7D"/>
    <w:rsid w:val="594487C5"/>
    <w:rsid w:val="5952B53A"/>
    <w:rsid w:val="598C2A28"/>
    <w:rsid w:val="5A371674"/>
    <w:rsid w:val="5A855E9C"/>
    <w:rsid w:val="5AA233DF"/>
    <w:rsid w:val="5B3E2808"/>
    <w:rsid w:val="5BD0C640"/>
    <w:rsid w:val="5D350EDE"/>
    <w:rsid w:val="5D9EB467"/>
    <w:rsid w:val="5E54540A"/>
    <w:rsid w:val="5EC15D00"/>
    <w:rsid w:val="5FDA1134"/>
    <w:rsid w:val="601417DC"/>
    <w:rsid w:val="604BFFBE"/>
    <w:rsid w:val="607990C3"/>
    <w:rsid w:val="61099B8C"/>
    <w:rsid w:val="613249A1"/>
    <w:rsid w:val="6139E7A8"/>
    <w:rsid w:val="613A6BB0"/>
    <w:rsid w:val="61FAA304"/>
    <w:rsid w:val="62B16401"/>
    <w:rsid w:val="62D48330"/>
    <w:rsid w:val="6367FEA8"/>
    <w:rsid w:val="66205252"/>
    <w:rsid w:val="6850FEA5"/>
    <w:rsid w:val="689FCF54"/>
    <w:rsid w:val="689FDAF4"/>
    <w:rsid w:val="69EBF645"/>
    <w:rsid w:val="6A094995"/>
    <w:rsid w:val="6B6B5BE8"/>
    <w:rsid w:val="6B777297"/>
    <w:rsid w:val="6BF0B561"/>
    <w:rsid w:val="6BFB3F0C"/>
    <w:rsid w:val="6C6BCC4F"/>
    <w:rsid w:val="6CB7D172"/>
    <w:rsid w:val="6DD61297"/>
    <w:rsid w:val="6E338E22"/>
    <w:rsid w:val="6E5787EB"/>
    <w:rsid w:val="6EE2A750"/>
    <w:rsid w:val="6FED5C1D"/>
    <w:rsid w:val="70803C9B"/>
    <w:rsid w:val="70F7B90F"/>
    <w:rsid w:val="715EC0B1"/>
    <w:rsid w:val="720CAC3C"/>
    <w:rsid w:val="725442BF"/>
    <w:rsid w:val="725936C0"/>
    <w:rsid w:val="7280750A"/>
    <w:rsid w:val="72FB944C"/>
    <w:rsid w:val="731971D9"/>
    <w:rsid w:val="73AC74A7"/>
    <w:rsid w:val="7441380B"/>
    <w:rsid w:val="756AF879"/>
    <w:rsid w:val="7599F81B"/>
    <w:rsid w:val="76DC8704"/>
    <w:rsid w:val="78DEA849"/>
    <w:rsid w:val="798C366D"/>
    <w:rsid w:val="79F6F849"/>
    <w:rsid w:val="7AC72F61"/>
    <w:rsid w:val="7C3398F4"/>
    <w:rsid w:val="7C5D22CF"/>
    <w:rsid w:val="7CD6AF28"/>
    <w:rsid w:val="7E385076"/>
    <w:rsid w:val="7EB4B5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CE70"/>
  <w15:chartTrackingRefBased/>
  <w15:docId w15:val="{8CDA4494-6EA4-4ECC-9C66-75FF2811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54E2"/>
    <w:pPr>
      <w:spacing w:after="0" w:line="290" w:lineRule="atLeast"/>
    </w:pPr>
    <w:rPr>
      <w:rFonts w:eastAsia="Times New Roman" w:cs="Times New Roman"/>
      <w:sz w:val="23"/>
      <w:szCs w:val="23"/>
      <w:lang w:eastAsia="nl-NL"/>
    </w:rPr>
  </w:style>
  <w:style w:type="paragraph" w:styleId="Kop1">
    <w:name w:val="heading 1"/>
    <w:basedOn w:val="Standaard"/>
    <w:next w:val="Standaard"/>
    <w:uiPriority w:val="2"/>
    <w:qFormat/>
    <w:rsid w:val="00615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2"/>
    <w:unhideWhenUsed/>
    <w:qFormat/>
    <w:rsid w:val="00615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2"/>
    <w:unhideWhenUsed/>
    <w:qFormat/>
    <w:rsid w:val="006154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6154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6154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6154E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6154E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6154E2"/>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6154E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6154E2"/>
    <w:pPr>
      <w:ind w:left="720"/>
      <w:contextualSpacing/>
    </w:pPr>
  </w:style>
  <w:style w:type="character" w:styleId="Intensievebenadrukking">
    <w:name w:val="Intense Emphasis"/>
    <w:basedOn w:val="Standaardalinea-lettertype"/>
    <w:uiPriority w:val="21"/>
    <w:qFormat/>
    <w:rsid w:val="006154E2"/>
    <w:rPr>
      <w:i/>
      <w:iCs/>
      <w:color w:val="0F4761" w:themeColor="accent1" w:themeShade="BF"/>
    </w:rPr>
  </w:style>
  <w:style w:type="character" w:styleId="Intensieveverwijzing">
    <w:name w:val="Intense Reference"/>
    <w:basedOn w:val="Standaardalinea-lettertype"/>
    <w:uiPriority w:val="32"/>
    <w:qFormat/>
    <w:rsid w:val="006154E2"/>
    <w:rPr>
      <w:b/>
      <w:bCs/>
      <w:smallCaps/>
      <w:color w:val="0F4761" w:themeColor="accent1" w:themeShade="BF"/>
      <w:spacing w:val="5"/>
    </w:rPr>
  </w:style>
  <w:style w:type="numbering" w:customStyle="1" w:styleId="Koppen">
    <w:name w:val="Koppen"/>
    <w:uiPriority w:val="99"/>
    <w:rsid w:val="006154E2"/>
    <w:pPr>
      <w:numPr>
        <w:numId w:val="5"/>
      </w:numPr>
    </w:pPr>
  </w:style>
  <w:style w:type="table" w:styleId="Tabelraster">
    <w:name w:val="Table Grid"/>
    <w:basedOn w:val="TableNormal"/>
    <w:uiPriority w:val="59"/>
    <w:rsid w:val="00D50AD3"/>
    <w:pPr>
      <w:spacing w:after="0" w:line="300" w:lineRule="atLeast"/>
    </w:pPr>
    <w:rPr>
      <w:rFonts w:eastAsia="Times New Roman" w:cs="Times New Roman"/>
      <w:sz w:val="23"/>
      <w:szCs w:val="23"/>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6E3677"/>
    <w:pPr>
      <w:spacing w:after="0" w:line="240" w:lineRule="auto"/>
    </w:pPr>
  </w:style>
  <w:style w:type="character" w:customStyle="1" w:styleId="CommentReference1">
    <w:name w:val="Comment Reference1"/>
    <w:basedOn w:val="Standaardalinea-lettertype"/>
    <w:uiPriority w:val="99"/>
    <w:semiHidden/>
    <w:unhideWhenUsed/>
    <w:rsid w:val="0022081A"/>
    <w:rPr>
      <w:sz w:val="16"/>
      <w:szCs w:val="16"/>
    </w:rPr>
  </w:style>
  <w:style w:type="character" w:customStyle="1" w:styleId="Kop1Char">
    <w:name w:val="Kop 1 Char"/>
    <w:basedOn w:val="Standaardalinea-lettertype"/>
    <w:uiPriority w:val="2"/>
    <w:rsid w:val="00961B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2"/>
    <w:rsid w:val="00961B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rsid w:val="00961BCD"/>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961BCD"/>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961BCD"/>
    <w:rPr>
      <w:rFonts w:eastAsiaTheme="majorEastAsia" w:cstheme="majorBidi"/>
      <w:color w:val="0F4761" w:themeColor="accent1" w:themeShade="BF"/>
    </w:rPr>
  </w:style>
  <w:style w:type="character" w:customStyle="1" w:styleId="Kop6Char">
    <w:name w:val="Kop 6 Char"/>
    <w:basedOn w:val="Standaardalinea-lettertype"/>
    <w:uiPriority w:val="9"/>
    <w:semiHidden/>
    <w:rsid w:val="00961BCD"/>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961BCD"/>
    <w:rPr>
      <w:rFonts w:eastAsiaTheme="majorEastAsia" w:cstheme="majorBidi"/>
      <w:color w:val="595959" w:themeColor="text1" w:themeTint="A6"/>
    </w:rPr>
  </w:style>
  <w:style w:type="character" w:customStyle="1" w:styleId="Kop8Char">
    <w:name w:val="Kop 8 Char"/>
    <w:basedOn w:val="Standaardalinea-lettertype"/>
    <w:uiPriority w:val="9"/>
    <w:semiHidden/>
    <w:rsid w:val="00961BCD"/>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961BCD"/>
    <w:rPr>
      <w:rFonts w:eastAsiaTheme="majorEastAsia" w:cstheme="majorBidi"/>
      <w:color w:val="272727" w:themeColor="text1" w:themeTint="D8"/>
    </w:rPr>
  </w:style>
  <w:style w:type="character" w:customStyle="1" w:styleId="TitelChar">
    <w:name w:val="Titel Char"/>
    <w:basedOn w:val="Standaardalinea-lettertype"/>
    <w:uiPriority w:val="10"/>
    <w:rsid w:val="00961BCD"/>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961BCD"/>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961BCD"/>
    <w:rPr>
      <w:i/>
      <w:iCs/>
      <w:color w:val="404040" w:themeColor="text1" w:themeTint="BF"/>
    </w:rPr>
  </w:style>
  <w:style w:type="character" w:customStyle="1" w:styleId="DuidelijkcitaatChar">
    <w:name w:val="Duidelijk citaat Char"/>
    <w:basedOn w:val="Standaardalinea-lettertype"/>
    <w:uiPriority w:val="30"/>
    <w:rsid w:val="00961BCD"/>
    <w:rPr>
      <w:i/>
      <w:iCs/>
      <w:color w:val="0F4761" w:themeColor="accent1" w:themeShade="BF"/>
    </w:rPr>
  </w:style>
  <w:style w:type="character" w:customStyle="1" w:styleId="TekstopmerkingChar">
    <w:name w:val="Tekst opmerking Char"/>
    <w:basedOn w:val="Standaardalinea-lettertype"/>
    <w:uiPriority w:val="99"/>
    <w:rsid w:val="00961BCD"/>
    <w:rPr>
      <w:rFonts w:ascii="Calibri" w:eastAsia="Calibri" w:hAnsi="Calibri" w:cs="Arial"/>
      <w:sz w:val="20"/>
      <w:szCs w:val="20"/>
    </w:rPr>
  </w:style>
  <w:style w:type="character" w:customStyle="1" w:styleId="OnderwerpvanopmerkingChar">
    <w:name w:val="Onderwerp van opmerking Char"/>
    <w:basedOn w:val="TekstopmerkingChar"/>
    <w:uiPriority w:val="99"/>
    <w:semiHidden/>
    <w:rsid w:val="00961BCD"/>
    <w:rPr>
      <w:rFonts w:ascii="Calibri" w:eastAsia="Times New Roman" w:hAnsi="Calibri" w:cs="Times New Roman"/>
      <w:b/>
      <w:bCs/>
      <w:sz w:val="20"/>
      <w:szCs w:val="20"/>
      <w:lang w:eastAsia="nl-NL"/>
    </w:rPr>
  </w:style>
  <w:style w:type="character" w:customStyle="1" w:styleId="CommentReference2">
    <w:name w:val="Comment Reference2"/>
    <w:basedOn w:val="Standaardalinea-lettertype"/>
    <w:uiPriority w:val="99"/>
    <w:semiHidden/>
    <w:unhideWhenUsed/>
    <w:rPr>
      <w:sz w:val="16"/>
      <w:szCs w:val="16"/>
    </w:rPr>
  </w:style>
  <w:style w:type="character" w:customStyle="1" w:styleId="TekstopmerkingChar1">
    <w:name w:val="Tekst opmerking Char1"/>
    <w:basedOn w:val="Standaardalinea-lettertype"/>
    <w:uiPriority w:val="99"/>
    <w:semiHidden/>
    <w:rsid w:val="00DF5644"/>
    <w:rPr>
      <w:rFonts w:eastAsia="Times New Roman" w:cs="Times New Roman"/>
      <w:sz w:val="20"/>
      <w:szCs w:val="20"/>
      <w:lang w:eastAsia="nl-NL"/>
    </w:rPr>
  </w:style>
  <w:style w:type="character" w:customStyle="1" w:styleId="TekstopmerkingChar2">
    <w:name w:val="Tekst opmerking Char2"/>
    <w:basedOn w:val="Standaardalinea-lettertype"/>
    <w:uiPriority w:val="99"/>
    <w:semiHidden/>
    <w:rsid w:val="00951AC7"/>
    <w:rPr>
      <w:rFonts w:eastAsia="Times New Roman" w:cs="Times New Roman"/>
      <w:sz w:val="20"/>
      <w:szCs w:val="20"/>
      <w:lang w:eastAsia="nl-NL"/>
    </w:rPr>
  </w:style>
  <w:style w:type="paragraph" w:styleId="Tekstopmerking">
    <w:name w:val="annotation text"/>
    <w:basedOn w:val="Standaard"/>
    <w:link w:val="TekstopmerkingChar4"/>
    <w:uiPriority w:val="99"/>
    <w:unhideWhenUsed/>
    <w:rsid w:val="0053562B"/>
    <w:pPr>
      <w:spacing w:line="240" w:lineRule="auto"/>
    </w:pPr>
    <w:rPr>
      <w:sz w:val="20"/>
      <w:szCs w:val="20"/>
    </w:rPr>
  </w:style>
  <w:style w:type="character" w:customStyle="1" w:styleId="TekstopmerkingChar4">
    <w:name w:val="Tekst opmerking Char4"/>
    <w:basedOn w:val="Standaardalinea-lettertype"/>
    <w:link w:val="Tekstopmerking"/>
    <w:uiPriority w:val="99"/>
    <w:rsid w:val="0053562B"/>
    <w:rPr>
      <w:rFonts w:eastAsia="Times New Roman"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character" w:customStyle="1" w:styleId="TekstopmerkingChar3">
    <w:name w:val="Tekst opmerking Char3"/>
    <w:basedOn w:val="Standaardalinea-lettertype"/>
    <w:uiPriority w:val="99"/>
    <w:rsid w:val="009E78FE"/>
    <w:rPr>
      <w:rFonts w:eastAsia="Times New Roman" w:cs="Times New Roman"/>
      <w:sz w:val="20"/>
      <w:szCs w:val="20"/>
      <w:lang w:eastAsia="nl-NL"/>
    </w:rPr>
  </w:style>
  <w:style w:type="paragraph" w:styleId="Onderwerpvanopmerking">
    <w:name w:val="annotation subject"/>
    <w:basedOn w:val="Standaard"/>
    <w:next w:val="Standaard"/>
    <w:link w:val="OnderwerpvanopmerkingChar1"/>
    <w:uiPriority w:val="99"/>
    <w:semiHidden/>
    <w:unhideWhenUsed/>
    <w:rsid w:val="009E78FE"/>
    <w:pPr>
      <w:spacing w:line="240" w:lineRule="auto"/>
    </w:pPr>
    <w:rPr>
      <w:b/>
      <w:bCs/>
      <w:sz w:val="20"/>
      <w:szCs w:val="20"/>
    </w:rPr>
  </w:style>
  <w:style w:type="character" w:customStyle="1" w:styleId="OnderwerpvanopmerkingChar1">
    <w:name w:val="Onderwerp van opmerking Char1"/>
    <w:basedOn w:val="Standaardalinea-lettertype"/>
    <w:link w:val="Onderwerpvanopmerking"/>
    <w:uiPriority w:val="99"/>
    <w:semiHidden/>
    <w:rsid w:val="009E78FE"/>
    <w:rPr>
      <w:rFonts w:eastAsia="Times New Roman" w:cs="Times New Roman"/>
      <w:b/>
      <w:bCs/>
      <w:sz w:val="20"/>
      <w:szCs w:val="20"/>
      <w:lang w:eastAsia="nl-NL"/>
    </w:rPr>
  </w:style>
  <w:style w:type="character" w:customStyle="1" w:styleId="tabchar">
    <w:name w:val="tabchar"/>
    <w:basedOn w:val="Standaardalinea-lettertype"/>
    <w:rsid w:val="00BE6AF6"/>
  </w:style>
  <w:style w:type="character" w:customStyle="1" w:styleId="normaltextrun">
    <w:name w:val="normaltextrun"/>
    <w:basedOn w:val="Standaardalinea-lettertype"/>
    <w:rsid w:val="00BE6AF6"/>
  </w:style>
  <w:style w:type="character" w:customStyle="1" w:styleId="eop">
    <w:name w:val="eop"/>
    <w:basedOn w:val="Standaardalinea-lettertype"/>
    <w:rsid w:val="00BE6AF6"/>
  </w:style>
  <w:style w:type="paragraph" w:customStyle="1" w:styleId="paragraph">
    <w:name w:val="paragraph"/>
    <w:basedOn w:val="Standaard"/>
    <w:rsid w:val="00B12E3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49fce482381f97ebe213d7528239a646">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cd4c871d4ef0e6f7678211cb8db874bf"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Props1.xml><?xml version="1.0" encoding="utf-8"?>
<ds:datastoreItem xmlns:ds="http://schemas.openxmlformats.org/officeDocument/2006/customXml" ds:itemID="{F770A35D-CAC7-4FCE-8BC9-9CE232962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1e2b1-69bb-4ef6-8742-4b1af10bd337"/>
    <ds:schemaRef ds:uri="8d3d2cfc-1319-4070-9c67-49a1fda94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BEB625-D22B-4F47-ADF5-AC5AB483E165}">
  <ds:schemaRefs>
    <ds:schemaRef ds:uri="http://schemas.microsoft.com/sharepoint/v3/contenttype/forms"/>
  </ds:schemaRefs>
</ds:datastoreItem>
</file>

<file path=customXml/itemProps3.xml><?xml version="1.0" encoding="utf-8"?>
<ds:datastoreItem xmlns:ds="http://schemas.openxmlformats.org/officeDocument/2006/customXml" ds:itemID="{9027A901-1793-4D05-B1B2-0FE91DD340FC}">
  <ds:schemaRefs>
    <ds:schemaRef ds:uri="http://schemas.microsoft.com/office/2006/metadata/properties"/>
    <ds:schemaRef ds:uri="http://schemas.microsoft.com/office/infopath/2007/PartnerControls"/>
    <ds:schemaRef ds:uri="5891e2b1-69bb-4ef6-8742-4b1af10bd337"/>
    <ds:schemaRef ds:uri="8d3d2cfc-1319-4070-9c67-49a1fda9475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2432</Words>
  <Characters>13376</Characters>
  <Application>Microsoft Office Word</Application>
  <DocSecurity>0</DocSecurity>
  <Lines>111</Lines>
  <Paragraphs>31</Paragraphs>
  <ScaleCrop>false</ScaleCrop>
  <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Martin</dc:creator>
  <cp:keywords/>
  <dc:description/>
  <cp:lastModifiedBy>Anton van Berkom</cp:lastModifiedBy>
  <cp:revision>7</cp:revision>
  <dcterms:created xsi:type="dcterms:W3CDTF">2026-08-12T07:47:00Z</dcterms:created>
  <dcterms:modified xsi:type="dcterms:W3CDTF">2026-08-12T07:54:00Z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y fmtid="{D5CDD505-2E9C-101B-9397-08002B2CF9AE}" pid="3" name="MediaServiceImageTags">
    <vt:lpwstr/>
  </property>
</Properties>
</file>