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43FB" w14:textId="59D60361" w:rsidR="00764818" w:rsidRPr="007C6758" w:rsidRDefault="00E27A79" w:rsidP="00764818">
      <w:pPr>
        <w:keepNext/>
        <w:keepLines/>
        <w:spacing w:before="200" w:after="120" w:line="280" w:lineRule="exact"/>
        <w:ind w:right="-170"/>
        <w:outlineLvl w:val="2"/>
        <w:rPr>
          <w:rFonts w:ascii="Arial" w:eastAsiaTheme="majorEastAsia" w:hAnsi="Arial" w:cstheme="majorBidi"/>
          <w:b/>
          <w:bCs/>
          <w:color w:val="000000"/>
        </w:rPr>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rsidRPr="007C6758">
        <w:rPr>
          <w:rFonts w:ascii="Arial" w:eastAsiaTheme="majorEastAsia" w:hAnsi="Arial" w:cstheme="majorBidi"/>
          <w:b/>
          <w:bCs/>
          <w:color w:val="000000"/>
        </w:rPr>
        <w:t xml:space="preserve">Bijlage </w:t>
      </w:r>
      <w:r w:rsidR="00702B63">
        <w:rPr>
          <w:rFonts w:ascii="Arial" w:eastAsiaTheme="majorEastAsia" w:hAnsi="Arial" w:cstheme="majorBidi"/>
          <w:b/>
          <w:bCs/>
          <w:color w:val="000000"/>
        </w:rPr>
        <w:t>11</w:t>
      </w:r>
      <w:r w:rsidR="00B415C3" w:rsidRPr="007C6758">
        <w:rPr>
          <w:rFonts w:ascii="Arial" w:eastAsiaTheme="majorEastAsia" w:hAnsi="Arial" w:cstheme="majorBidi"/>
          <w:b/>
          <w:bCs/>
          <w:color w:val="000000"/>
        </w:rPr>
        <w:t>-</w:t>
      </w:r>
      <w:r w:rsidR="00764818" w:rsidRPr="007C6758">
        <w:rPr>
          <w:rFonts w:ascii="Arial" w:eastAsiaTheme="majorEastAsia" w:hAnsi="Arial" w:cstheme="majorBidi"/>
          <w:b/>
          <w:bCs/>
          <w:color w:val="000000"/>
        </w:rPr>
        <w:t xml:space="preserve"> </w:t>
      </w:r>
      <w:bookmarkEnd w:id="0"/>
      <w:bookmarkEnd w:id="1"/>
      <w:bookmarkEnd w:id="2"/>
      <w:bookmarkEnd w:id="3"/>
      <w:bookmarkEnd w:id="4"/>
      <w:bookmarkEnd w:id="5"/>
      <w:bookmarkEnd w:id="6"/>
      <w:r w:rsidR="00702B63">
        <w:rPr>
          <w:rFonts w:ascii="Arial" w:eastAsiaTheme="majorEastAsia" w:hAnsi="Arial" w:cstheme="majorBidi"/>
          <w:b/>
          <w:bCs/>
          <w:color w:val="000000"/>
        </w:rPr>
        <w:t>CO2-ambitieniveaus</w:t>
      </w:r>
    </w:p>
    <w:p w14:paraId="0BE1D0F3" w14:textId="77777777" w:rsidR="00764818" w:rsidRPr="00F34783" w:rsidRDefault="00764818" w:rsidP="00764818">
      <w:pPr>
        <w:spacing w:after="0" w:line="280" w:lineRule="exact"/>
        <w:ind w:right="-170"/>
        <w:rPr>
          <w:rFonts w:ascii="Arial" w:hAnsi="Arial" w:cs="Arial"/>
          <w:color w:val="000000"/>
          <w:sz w:val="20"/>
          <w:szCs w:val="20"/>
        </w:rPr>
      </w:pPr>
    </w:p>
    <w:p w14:paraId="4DA32407" w14:textId="77777777" w:rsidR="00702B63" w:rsidRPr="00702B63" w:rsidRDefault="00702B63" w:rsidP="00702B63">
      <w:pPr>
        <w:spacing w:before="100" w:beforeAutospacing="1" w:after="100" w:afterAutospacing="1" w:line="240" w:lineRule="auto"/>
        <w:rPr>
          <w:rFonts w:ascii="Times New Roman" w:eastAsia="Arial" w:hAnsi="Times New Roman" w:cs="Times New Roman"/>
          <w:sz w:val="24"/>
          <w:szCs w:val="24"/>
          <w:lang w:eastAsia="nl-NL"/>
        </w:rPr>
      </w:pPr>
      <w:r w:rsidRPr="00702B63">
        <w:rPr>
          <w:rFonts w:ascii="Arial" w:eastAsia="Arial" w:hAnsi="Arial"/>
          <w:sz w:val="20"/>
        </w:rPr>
        <w:t>In onderstaande tabellen zijn de CO2-ambitieniveaus van het EMVI-criterium CO2-Prestatieladder opgenomen. De begrippen die worden gehanteerd bij de toepassing van het gunningscriterium CO2-Prestatieladder, zijn toegelicht in Handboek CO2-Prestatieladder versie 3.1 en de Handreiking Aanbesteden versie 3.1 van de Stichting Klimaatvriendelijk Aanbesteden &amp; Ondernemen.  Deze twee documenten zijn leidend met betrekking tot de uitleg van de begrippen uit de hierna volgende tabellen.</w:t>
      </w:r>
    </w:p>
    <w:p w14:paraId="06AA0674" w14:textId="77777777" w:rsidR="00702B63" w:rsidRPr="00702B63" w:rsidRDefault="00702B63" w:rsidP="00702B63">
      <w:pPr>
        <w:spacing w:before="120" w:after="120" w:line="240" w:lineRule="auto"/>
        <w:rPr>
          <w:rFonts w:ascii="Arial" w:eastAsia="Arial" w:hAnsi="Arial"/>
          <w:sz w:val="20"/>
        </w:rPr>
      </w:pPr>
      <w:r w:rsidRPr="00702B63">
        <w:rPr>
          <w:rFonts w:ascii="Arial" w:eastAsia="Arial" w:hAnsi="Arial"/>
          <w:sz w:val="20"/>
        </w:rPr>
        <w:t xml:space="preserve">De </w:t>
      </w:r>
      <w:r w:rsidRPr="00702B63" w:rsidDel="007A36B2">
        <w:rPr>
          <w:rFonts w:ascii="Arial" w:eastAsia="Arial" w:hAnsi="Arial"/>
          <w:sz w:val="20"/>
        </w:rPr>
        <w:t xml:space="preserve">vijf </w:t>
      </w:r>
      <w:r w:rsidRPr="00702B63">
        <w:rPr>
          <w:rFonts w:ascii="Arial" w:eastAsia="Arial" w:hAnsi="Arial"/>
          <w:sz w:val="20"/>
        </w:rPr>
        <w:t>ambitieniveaus zijn als volgt bepaald:</w:t>
      </w:r>
    </w:p>
    <w:tbl>
      <w:tblPr>
        <w:tblW w:w="48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6"/>
        <w:gridCol w:w="1558"/>
        <w:gridCol w:w="2685"/>
        <w:gridCol w:w="477"/>
        <w:gridCol w:w="1381"/>
        <w:gridCol w:w="2694"/>
      </w:tblGrid>
      <w:tr w:rsidR="00702B63" w:rsidRPr="00702B63" w14:paraId="25FD8E84" w14:textId="77777777" w:rsidTr="00576C49">
        <w:trPr>
          <w:trHeight w:val="248"/>
        </w:trPr>
        <w:tc>
          <w:tcPr>
            <w:tcW w:w="5000" w:type="pct"/>
            <w:gridSpan w:val="6"/>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3C63574" w14:textId="77777777" w:rsidR="00702B63" w:rsidRPr="00702B63" w:rsidRDefault="00702B63" w:rsidP="00702B63">
            <w:pPr>
              <w:autoSpaceDN w:val="0"/>
              <w:spacing w:before="120" w:after="120"/>
              <w:rPr>
                <w:rFonts w:ascii="Arial" w:eastAsia="Verdana" w:hAnsi="Arial" w:cs="Arial"/>
                <w:b/>
                <w:bCs/>
                <w:sz w:val="20"/>
                <w:szCs w:val="17"/>
              </w:rPr>
            </w:pPr>
            <w:r w:rsidRPr="00702B63">
              <w:rPr>
                <w:rFonts w:ascii="Arial" w:eastAsia="Verdana" w:hAnsi="Arial" w:cs="Arial"/>
                <w:b/>
                <w:bCs/>
                <w:color w:val="FFFFFF"/>
                <w:sz w:val="20"/>
                <w:szCs w:val="17"/>
              </w:rPr>
              <w:t>CO</w:t>
            </w:r>
            <w:r w:rsidRPr="00702B63">
              <w:rPr>
                <w:rFonts w:ascii="Arial" w:eastAsia="Verdana" w:hAnsi="Arial" w:cs="Arial"/>
                <w:b/>
                <w:bCs/>
                <w:color w:val="FFFFFF"/>
                <w:sz w:val="20"/>
                <w:szCs w:val="17"/>
                <w:vertAlign w:val="subscript"/>
              </w:rPr>
              <w:t>2</w:t>
            </w:r>
            <w:r w:rsidRPr="00702B63">
              <w:rPr>
                <w:rFonts w:ascii="Arial" w:eastAsia="Verdana" w:hAnsi="Arial" w:cs="Arial"/>
                <w:b/>
                <w:bCs/>
                <w:color w:val="FFFFFF"/>
                <w:sz w:val="20"/>
                <w:szCs w:val="17"/>
              </w:rPr>
              <w:t>-AMBITIENIVEAU 1</w:t>
            </w:r>
          </w:p>
        </w:tc>
      </w:tr>
      <w:tr w:rsidR="00702B63" w:rsidRPr="00702B63" w14:paraId="7E20F300" w14:textId="77777777" w:rsidTr="00576C49">
        <w:trPr>
          <w:trHeight w:val="284"/>
        </w:trPr>
        <w:tc>
          <w:tcPr>
            <w:tcW w:w="257" w:type="pct"/>
            <w:tcBorders>
              <w:top w:val="single" w:sz="4" w:space="0" w:color="auto"/>
              <w:left w:val="single" w:sz="4" w:space="0" w:color="auto"/>
              <w:bottom w:val="single" w:sz="4" w:space="0" w:color="auto"/>
              <w:right w:val="single" w:sz="4" w:space="0" w:color="auto"/>
            </w:tcBorders>
          </w:tcPr>
          <w:p w14:paraId="0B511C99" w14:textId="77777777" w:rsidR="00702B63" w:rsidRPr="00702B63" w:rsidRDefault="00702B63" w:rsidP="00702B63">
            <w:pPr>
              <w:autoSpaceDN w:val="0"/>
              <w:spacing w:after="0"/>
              <w:rPr>
                <w:rFonts w:ascii="Arial" w:eastAsia="Verdana" w:hAnsi="Arial" w:cs="Arial"/>
                <w:bCs/>
                <w:sz w:val="17"/>
                <w:szCs w:val="17"/>
              </w:rPr>
            </w:pPr>
          </w:p>
        </w:tc>
        <w:tc>
          <w:tcPr>
            <w:tcW w:w="840" w:type="pct"/>
            <w:tcBorders>
              <w:top w:val="single" w:sz="4" w:space="0" w:color="auto"/>
              <w:left w:val="single" w:sz="4" w:space="0" w:color="auto"/>
              <w:bottom w:val="single" w:sz="4" w:space="0" w:color="auto"/>
              <w:right w:val="single" w:sz="4" w:space="0" w:color="auto"/>
            </w:tcBorders>
            <w:noWrap/>
            <w:hideMark/>
          </w:tcPr>
          <w:p w14:paraId="41C2C75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Aspect</w:t>
            </w:r>
          </w:p>
        </w:tc>
        <w:tc>
          <w:tcPr>
            <w:tcW w:w="1448" w:type="pct"/>
            <w:tcBorders>
              <w:top w:val="single" w:sz="4" w:space="0" w:color="auto"/>
              <w:left w:val="single" w:sz="4" w:space="0" w:color="auto"/>
              <w:bottom w:val="single" w:sz="4" w:space="0" w:color="auto"/>
              <w:right w:val="single" w:sz="4" w:space="0" w:color="auto"/>
            </w:tcBorders>
            <w:noWrap/>
            <w:hideMark/>
          </w:tcPr>
          <w:p w14:paraId="686713F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Subcriteria</w:t>
            </w:r>
          </w:p>
        </w:tc>
        <w:tc>
          <w:tcPr>
            <w:tcW w:w="257" w:type="pct"/>
            <w:tcBorders>
              <w:top w:val="single" w:sz="4" w:space="0" w:color="auto"/>
              <w:left w:val="single" w:sz="4" w:space="0" w:color="auto"/>
              <w:bottom w:val="single" w:sz="4" w:space="0" w:color="auto"/>
              <w:right w:val="single" w:sz="4" w:space="0" w:color="auto"/>
            </w:tcBorders>
          </w:tcPr>
          <w:p w14:paraId="557530F6" w14:textId="77777777" w:rsidR="00702B63" w:rsidRPr="00702B63" w:rsidRDefault="00702B63" w:rsidP="00702B63">
            <w:pPr>
              <w:autoSpaceDN w:val="0"/>
              <w:spacing w:after="0"/>
              <w:rPr>
                <w:rFonts w:ascii="Arial" w:eastAsia="Verdana" w:hAnsi="Arial" w:cs="Arial"/>
                <w:bCs/>
                <w:sz w:val="17"/>
                <w:szCs w:val="17"/>
              </w:rPr>
            </w:pPr>
          </w:p>
        </w:tc>
        <w:tc>
          <w:tcPr>
            <w:tcW w:w="745" w:type="pct"/>
            <w:tcBorders>
              <w:top w:val="single" w:sz="4" w:space="0" w:color="auto"/>
              <w:left w:val="single" w:sz="4" w:space="0" w:color="auto"/>
              <w:bottom w:val="single" w:sz="4" w:space="0" w:color="auto"/>
              <w:right w:val="single" w:sz="4" w:space="0" w:color="auto"/>
            </w:tcBorders>
            <w:noWrap/>
            <w:hideMark/>
          </w:tcPr>
          <w:p w14:paraId="0BE4257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Aspect</w:t>
            </w:r>
          </w:p>
        </w:tc>
        <w:tc>
          <w:tcPr>
            <w:tcW w:w="1454" w:type="pct"/>
            <w:tcBorders>
              <w:top w:val="single" w:sz="4" w:space="0" w:color="auto"/>
              <w:left w:val="single" w:sz="4" w:space="0" w:color="auto"/>
              <w:bottom w:val="single" w:sz="4" w:space="0" w:color="auto"/>
              <w:right w:val="single" w:sz="4" w:space="0" w:color="auto"/>
            </w:tcBorders>
            <w:noWrap/>
            <w:hideMark/>
          </w:tcPr>
          <w:p w14:paraId="4A7ED0E6"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Subcriteria</w:t>
            </w:r>
          </w:p>
        </w:tc>
      </w:tr>
      <w:tr w:rsidR="00702B63" w:rsidRPr="00702B63" w14:paraId="182360B6" w14:textId="77777777" w:rsidTr="00576C49">
        <w:trPr>
          <w:trHeight w:val="855"/>
        </w:trPr>
        <w:tc>
          <w:tcPr>
            <w:tcW w:w="257" w:type="pct"/>
            <w:vMerge w:val="restart"/>
            <w:tcBorders>
              <w:top w:val="single" w:sz="4" w:space="0" w:color="auto"/>
              <w:left w:val="single" w:sz="4" w:space="0" w:color="auto"/>
              <w:bottom w:val="single" w:sz="4" w:space="0" w:color="auto"/>
              <w:right w:val="single" w:sz="4" w:space="0" w:color="auto"/>
            </w:tcBorders>
            <w:hideMark/>
          </w:tcPr>
          <w:p w14:paraId="511732F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1A</w:t>
            </w:r>
          </w:p>
        </w:tc>
        <w:tc>
          <w:tcPr>
            <w:tcW w:w="840" w:type="pct"/>
            <w:vMerge w:val="restart"/>
            <w:tcBorders>
              <w:top w:val="single" w:sz="4" w:space="0" w:color="auto"/>
              <w:left w:val="single" w:sz="4" w:space="0" w:color="auto"/>
              <w:bottom w:val="single" w:sz="4" w:space="0" w:color="auto"/>
              <w:right w:val="single" w:sz="4" w:space="0" w:color="auto"/>
            </w:tcBorders>
            <w:hideMark/>
          </w:tcPr>
          <w:p w14:paraId="020B4A8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Energieverbruik</w:t>
            </w:r>
          </w:p>
        </w:tc>
        <w:tc>
          <w:tcPr>
            <w:tcW w:w="1448" w:type="pct"/>
            <w:tcBorders>
              <w:top w:val="single" w:sz="4" w:space="0" w:color="auto"/>
              <w:left w:val="single" w:sz="4" w:space="0" w:color="auto"/>
              <w:bottom w:val="single" w:sz="4" w:space="0" w:color="auto"/>
              <w:right w:val="single" w:sz="4" w:space="0" w:color="auto"/>
            </w:tcBorders>
            <w:hideMark/>
          </w:tcPr>
          <w:p w14:paraId="06380A1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Identificatie en analyse van te verwachten en werkelijke energiestromen van het project zal plaatsvinden.</w:t>
            </w:r>
          </w:p>
        </w:tc>
        <w:tc>
          <w:tcPr>
            <w:tcW w:w="257" w:type="pct"/>
            <w:vMerge w:val="restart"/>
            <w:tcBorders>
              <w:top w:val="single" w:sz="4" w:space="0" w:color="auto"/>
              <w:left w:val="single" w:sz="4" w:space="0" w:color="auto"/>
              <w:bottom w:val="single" w:sz="4" w:space="0" w:color="auto"/>
              <w:right w:val="single" w:sz="4" w:space="0" w:color="auto"/>
            </w:tcBorders>
            <w:hideMark/>
          </w:tcPr>
          <w:p w14:paraId="2EE812C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1B</w:t>
            </w:r>
          </w:p>
        </w:tc>
        <w:tc>
          <w:tcPr>
            <w:tcW w:w="745" w:type="pct"/>
            <w:vMerge w:val="restart"/>
            <w:tcBorders>
              <w:top w:val="single" w:sz="4" w:space="0" w:color="auto"/>
              <w:left w:val="single" w:sz="4" w:space="0" w:color="auto"/>
              <w:bottom w:val="single" w:sz="4" w:space="0" w:color="auto"/>
              <w:right w:val="single" w:sz="4" w:space="0" w:color="auto"/>
            </w:tcBorders>
            <w:hideMark/>
          </w:tcPr>
          <w:p w14:paraId="18249DB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Energiereductie</w:t>
            </w:r>
          </w:p>
        </w:tc>
        <w:tc>
          <w:tcPr>
            <w:tcW w:w="1454" w:type="pct"/>
            <w:tcBorders>
              <w:top w:val="single" w:sz="4" w:space="0" w:color="auto"/>
              <w:left w:val="single" w:sz="4" w:space="0" w:color="auto"/>
              <w:bottom w:val="single" w:sz="4" w:space="0" w:color="auto"/>
              <w:right w:val="single" w:sz="4" w:space="0" w:color="auto"/>
            </w:tcBorders>
            <w:hideMark/>
          </w:tcPr>
          <w:p w14:paraId="4FC3731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onderzoekt aantoonbaar de mogelijkheden het energieverbruik te reduceren van het project.</w:t>
            </w:r>
          </w:p>
        </w:tc>
      </w:tr>
      <w:tr w:rsidR="00702B63" w:rsidRPr="00702B63" w14:paraId="180B1762" w14:textId="77777777" w:rsidTr="00576C49">
        <w:trPr>
          <w:trHeight w:val="855"/>
        </w:trPr>
        <w:tc>
          <w:tcPr>
            <w:tcW w:w="257" w:type="pct"/>
            <w:vMerge/>
            <w:tcBorders>
              <w:top w:val="single" w:sz="4" w:space="0" w:color="auto"/>
              <w:left w:val="single" w:sz="4" w:space="0" w:color="auto"/>
              <w:bottom w:val="single" w:sz="4" w:space="0" w:color="auto"/>
              <w:right w:val="single" w:sz="4" w:space="0" w:color="auto"/>
            </w:tcBorders>
            <w:vAlign w:val="center"/>
            <w:hideMark/>
          </w:tcPr>
          <w:p w14:paraId="2041E103" w14:textId="77777777" w:rsidR="00702B63" w:rsidRPr="00702B63" w:rsidRDefault="00702B63" w:rsidP="00702B63">
            <w:pPr>
              <w:autoSpaceDN w:val="0"/>
              <w:spacing w:after="0"/>
              <w:rPr>
                <w:rFonts w:ascii="Arial" w:eastAsia="Verdana" w:hAnsi="Arial" w:cs="Arial"/>
                <w:bCs/>
                <w:sz w:val="17"/>
                <w:szCs w:val="17"/>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1A620117" w14:textId="77777777" w:rsidR="00702B63" w:rsidRPr="00702B63" w:rsidRDefault="00702B63" w:rsidP="00702B63">
            <w:pPr>
              <w:autoSpaceDN w:val="0"/>
              <w:spacing w:after="0"/>
              <w:rPr>
                <w:rFonts w:ascii="Arial" w:eastAsia="Verdana" w:hAnsi="Arial" w:cs="Arial"/>
                <w:bCs/>
                <w:sz w:val="17"/>
                <w:szCs w:val="17"/>
              </w:rPr>
            </w:pPr>
          </w:p>
        </w:tc>
        <w:tc>
          <w:tcPr>
            <w:tcW w:w="1448" w:type="pct"/>
            <w:tcBorders>
              <w:top w:val="single" w:sz="4" w:space="0" w:color="auto"/>
              <w:left w:val="single" w:sz="4" w:space="0" w:color="auto"/>
              <w:bottom w:val="single" w:sz="4" w:space="0" w:color="auto"/>
              <w:right w:val="single" w:sz="4" w:space="0" w:color="auto"/>
            </w:tcBorders>
            <w:hideMark/>
          </w:tcPr>
          <w:p w14:paraId="3CD0906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Alle te verwachten en werkelijke energiestromen van het project zijn aantoonbaar in kaart gebracht.</w:t>
            </w:r>
          </w:p>
        </w:tc>
        <w:tc>
          <w:tcPr>
            <w:tcW w:w="257" w:type="pct"/>
            <w:vMerge/>
            <w:tcBorders>
              <w:top w:val="single" w:sz="4" w:space="0" w:color="auto"/>
              <w:left w:val="single" w:sz="4" w:space="0" w:color="auto"/>
              <w:bottom w:val="single" w:sz="4" w:space="0" w:color="auto"/>
              <w:right w:val="single" w:sz="4" w:space="0" w:color="auto"/>
            </w:tcBorders>
            <w:vAlign w:val="center"/>
            <w:hideMark/>
          </w:tcPr>
          <w:p w14:paraId="28403FA5" w14:textId="77777777" w:rsidR="00702B63" w:rsidRPr="00702B63" w:rsidRDefault="00702B63" w:rsidP="00702B63">
            <w:pPr>
              <w:autoSpaceDN w:val="0"/>
              <w:spacing w:after="0"/>
              <w:rPr>
                <w:rFonts w:ascii="Arial" w:eastAsia="Verdana" w:hAnsi="Arial" w:cs="Arial"/>
                <w:bCs/>
                <w:sz w:val="17"/>
                <w:szCs w:val="17"/>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43D66552" w14:textId="77777777" w:rsidR="00702B63" w:rsidRPr="00702B63" w:rsidRDefault="00702B63" w:rsidP="00702B63">
            <w:pPr>
              <w:autoSpaceDN w:val="0"/>
              <w:spacing w:after="0"/>
              <w:rPr>
                <w:rFonts w:ascii="Arial" w:eastAsia="Verdana" w:hAnsi="Arial" w:cs="Arial"/>
                <w:bCs/>
                <w:sz w:val="17"/>
                <w:szCs w:val="17"/>
              </w:rPr>
            </w:pPr>
          </w:p>
        </w:tc>
        <w:tc>
          <w:tcPr>
            <w:tcW w:w="1454" w:type="pct"/>
            <w:vMerge w:val="restart"/>
            <w:tcBorders>
              <w:top w:val="single" w:sz="4" w:space="0" w:color="auto"/>
              <w:left w:val="single" w:sz="4" w:space="0" w:color="auto"/>
              <w:bottom w:val="single" w:sz="4" w:space="0" w:color="auto"/>
              <w:right w:val="single" w:sz="4" w:space="0" w:color="auto"/>
            </w:tcBorders>
            <w:hideMark/>
          </w:tcPr>
          <w:p w14:paraId="12F9E67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2. De opdrachtnemer maakt een verslag van een onafhankelijke interne controle van het project. </w:t>
            </w:r>
          </w:p>
        </w:tc>
      </w:tr>
      <w:tr w:rsidR="00702B63" w:rsidRPr="00702B63" w14:paraId="4729A84D" w14:textId="77777777" w:rsidTr="00576C49">
        <w:trPr>
          <w:trHeight w:val="606"/>
        </w:trPr>
        <w:tc>
          <w:tcPr>
            <w:tcW w:w="257" w:type="pct"/>
            <w:vMerge/>
            <w:tcBorders>
              <w:top w:val="single" w:sz="4" w:space="0" w:color="auto"/>
              <w:left w:val="single" w:sz="4" w:space="0" w:color="auto"/>
              <w:bottom w:val="single" w:sz="4" w:space="0" w:color="auto"/>
              <w:right w:val="single" w:sz="4" w:space="0" w:color="auto"/>
            </w:tcBorders>
            <w:vAlign w:val="center"/>
            <w:hideMark/>
          </w:tcPr>
          <w:p w14:paraId="7C8CCE42" w14:textId="77777777" w:rsidR="00702B63" w:rsidRPr="00702B63" w:rsidRDefault="00702B63" w:rsidP="00702B63">
            <w:pPr>
              <w:autoSpaceDN w:val="0"/>
              <w:spacing w:after="0"/>
              <w:rPr>
                <w:rFonts w:ascii="Arial" w:eastAsia="Verdana" w:hAnsi="Arial" w:cs="Arial"/>
                <w:bCs/>
                <w:sz w:val="17"/>
                <w:szCs w:val="17"/>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40D1BB01" w14:textId="77777777" w:rsidR="00702B63" w:rsidRPr="00702B63" w:rsidRDefault="00702B63" w:rsidP="00702B63">
            <w:pPr>
              <w:autoSpaceDN w:val="0"/>
              <w:spacing w:after="0"/>
              <w:rPr>
                <w:rFonts w:ascii="Arial" w:eastAsia="Verdana" w:hAnsi="Arial" w:cs="Arial"/>
                <w:bCs/>
                <w:sz w:val="17"/>
                <w:szCs w:val="17"/>
              </w:rPr>
            </w:pPr>
          </w:p>
        </w:tc>
        <w:tc>
          <w:tcPr>
            <w:tcW w:w="1448" w:type="pct"/>
            <w:tcBorders>
              <w:top w:val="single" w:sz="4" w:space="0" w:color="auto"/>
              <w:left w:val="single" w:sz="4" w:space="0" w:color="auto"/>
              <w:bottom w:val="single" w:sz="4" w:space="0" w:color="auto"/>
              <w:right w:val="single" w:sz="4" w:space="0" w:color="auto"/>
            </w:tcBorders>
            <w:hideMark/>
          </w:tcPr>
          <w:p w14:paraId="48FFE71C"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 Deze lijst wordt gedurende de looptijd van het project regelmatig opgevolgd en actueel gehouden.</w:t>
            </w:r>
          </w:p>
        </w:tc>
        <w:tc>
          <w:tcPr>
            <w:tcW w:w="257" w:type="pct"/>
            <w:vMerge/>
            <w:tcBorders>
              <w:top w:val="single" w:sz="4" w:space="0" w:color="auto"/>
              <w:left w:val="single" w:sz="4" w:space="0" w:color="auto"/>
              <w:bottom w:val="single" w:sz="4" w:space="0" w:color="auto"/>
              <w:right w:val="single" w:sz="4" w:space="0" w:color="auto"/>
            </w:tcBorders>
            <w:vAlign w:val="center"/>
            <w:hideMark/>
          </w:tcPr>
          <w:p w14:paraId="1C51FD88" w14:textId="77777777" w:rsidR="00702B63" w:rsidRPr="00702B63" w:rsidRDefault="00702B63" w:rsidP="00702B63">
            <w:pPr>
              <w:autoSpaceDN w:val="0"/>
              <w:spacing w:after="0"/>
              <w:rPr>
                <w:rFonts w:ascii="Arial" w:eastAsia="Verdana" w:hAnsi="Arial" w:cs="Arial"/>
                <w:bCs/>
                <w:sz w:val="17"/>
                <w:szCs w:val="17"/>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10781483" w14:textId="77777777" w:rsidR="00702B63" w:rsidRPr="00702B63" w:rsidRDefault="00702B63" w:rsidP="00702B63">
            <w:pPr>
              <w:autoSpaceDN w:val="0"/>
              <w:spacing w:after="0"/>
              <w:rPr>
                <w:rFonts w:ascii="Arial" w:eastAsia="Verdana" w:hAnsi="Arial" w:cs="Arial"/>
                <w:bCs/>
                <w:sz w:val="17"/>
                <w:szCs w:val="17"/>
              </w:rPr>
            </w:pPr>
          </w:p>
        </w:tc>
        <w:tc>
          <w:tcPr>
            <w:tcW w:w="1454" w:type="pct"/>
            <w:vMerge/>
            <w:tcBorders>
              <w:top w:val="single" w:sz="4" w:space="0" w:color="auto"/>
              <w:left w:val="single" w:sz="4" w:space="0" w:color="auto"/>
              <w:bottom w:val="single" w:sz="4" w:space="0" w:color="auto"/>
              <w:right w:val="single" w:sz="4" w:space="0" w:color="auto"/>
            </w:tcBorders>
            <w:vAlign w:val="center"/>
            <w:hideMark/>
          </w:tcPr>
          <w:p w14:paraId="69B7B1B7" w14:textId="77777777" w:rsidR="00702B63" w:rsidRPr="00702B63" w:rsidRDefault="00702B63" w:rsidP="00702B63">
            <w:pPr>
              <w:autoSpaceDN w:val="0"/>
              <w:spacing w:after="0"/>
              <w:rPr>
                <w:rFonts w:ascii="Arial" w:eastAsia="Verdana" w:hAnsi="Arial" w:cs="Arial"/>
                <w:bCs/>
                <w:sz w:val="17"/>
                <w:szCs w:val="17"/>
              </w:rPr>
            </w:pPr>
          </w:p>
        </w:tc>
      </w:tr>
      <w:tr w:rsidR="00702B63" w:rsidRPr="00702B63" w14:paraId="68FA7357" w14:textId="77777777" w:rsidTr="00576C49">
        <w:trPr>
          <w:trHeight w:val="825"/>
        </w:trPr>
        <w:tc>
          <w:tcPr>
            <w:tcW w:w="257" w:type="pct"/>
            <w:vMerge w:val="restart"/>
            <w:tcBorders>
              <w:top w:val="single" w:sz="4" w:space="0" w:color="auto"/>
              <w:left w:val="single" w:sz="4" w:space="0" w:color="auto"/>
              <w:bottom w:val="single" w:sz="4" w:space="0" w:color="auto"/>
              <w:right w:val="single" w:sz="4" w:space="0" w:color="auto"/>
            </w:tcBorders>
            <w:hideMark/>
          </w:tcPr>
          <w:p w14:paraId="242A5E40"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1C</w:t>
            </w:r>
          </w:p>
        </w:tc>
        <w:tc>
          <w:tcPr>
            <w:tcW w:w="840" w:type="pct"/>
            <w:vMerge w:val="restart"/>
            <w:tcBorders>
              <w:top w:val="single" w:sz="4" w:space="0" w:color="auto"/>
              <w:left w:val="single" w:sz="4" w:space="0" w:color="auto"/>
              <w:bottom w:val="single" w:sz="4" w:space="0" w:color="auto"/>
              <w:right w:val="single" w:sz="4" w:space="0" w:color="auto"/>
            </w:tcBorders>
            <w:hideMark/>
          </w:tcPr>
          <w:p w14:paraId="086E93A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Communicatie </w:t>
            </w:r>
          </w:p>
        </w:tc>
        <w:tc>
          <w:tcPr>
            <w:tcW w:w="1448" w:type="pct"/>
            <w:tcBorders>
              <w:top w:val="single" w:sz="4" w:space="0" w:color="auto"/>
              <w:left w:val="single" w:sz="4" w:space="0" w:color="auto"/>
              <w:bottom w:val="single" w:sz="4" w:space="0" w:color="auto"/>
              <w:right w:val="single" w:sz="4" w:space="0" w:color="auto"/>
            </w:tcBorders>
            <w:hideMark/>
          </w:tcPr>
          <w:p w14:paraId="1522E4FB"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1. De opdrachtnemer communiceert aantoonbaar intern op ad hoc basis over het energiereductie beleid van het project. </w:t>
            </w:r>
          </w:p>
        </w:tc>
        <w:tc>
          <w:tcPr>
            <w:tcW w:w="257" w:type="pct"/>
            <w:vMerge w:val="restart"/>
            <w:tcBorders>
              <w:top w:val="single" w:sz="4" w:space="0" w:color="auto"/>
              <w:left w:val="single" w:sz="4" w:space="0" w:color="auto"/>
              <w:bottom w:val="single" w:sz="4" w:space="0" w:color="auto"/>
              <w:right w:val="single" w:sz="4" w:space="0" w:color="auto"/>
            </w:tcBorders>
            <w:hideMark/>
          </w:tcPr>
          <w:p w14:paraId="76B721F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1D</w:t>
            </w:r>
          </w:p>
        </w:tc>
        <w:tc>
          <w:tcPr>
            <w:tcW w:w="745" w:type="pct"/>
            <w:vMerge w:val="restart"/>
            <w:tcBorders>
              <w:top w:val="single" w:sz="4" w:space="0" w:color="auto"/>
              <w:left w:val="single" w:sz="4" w:space="0" w:color="auto"/>
              <w:bottom w:val="single" w:sz="4" w:space="0" w:color="auto"/>
              <w:right w:val="single" w:sz="4" w:space="0" w:color="auto"/>
            </w:tcBorders>
            <w:hideMark/>
          </w:tcPr>
          <w:p w14:paraId="6A9EBDB8"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-reductie initiatieven </w:t>
            </w:r>
          </w:p>
        </w:tc>
        <w:tc>
          <w:tcPr>
            <w:tcW w:w="1454" w:type="pct"/>
            <w:tcBorders>
              <w:top w:val="single" w:sz="4" w:space="0" w:color="auto"/>
              <w:left w:val="single" w:sz="4" w:space="0" w:color="auto"/>
              <w:bottom w:val="single" w:sz="4" w:space="0" w:color="auto"/>
              <w:right w:val="single" w:sz="4" w:space="0" w:color="auto"/>
            </w:tcBorders>
            <w:hideMark/>
          </w:tcPr>
          <w:p w14:paraId="66E136A6"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toont aan op de hoogte te zijn van sector en of keteninitiatieven op het gebied van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 die relevant zijn voor het project.</w:t>
            </w:r>
          </w:p>
        </w:tc>
      </w:tr>
      <w:tr w:rsidR="00702B63" w:rsidRPr="00702B63" w14:paraId="29B356BB" w14:textId="77777777" w:rsidTr="00576C49">
        <w:trPr>
          <w:trHeight w:val="885"/>
        </w:trPr>
        <w:tc>
          <w:tcPr>
            <w:tcW w:w="257" w:type="pct"/>
            <w:vMerge/>
            <w:tcBorders>
              <w:top w:val="single" w:sz="4" w:space="0" w:color="auto"/>
              <w:left w:val="single" w:sz="4" w:space="0" w:color="auto"/>
              <w:bottom w:val="single" w:sz="4" w:space="0" w:color="auto"/>
              <w:right w:val="single" w:sz="4" w:space="0" w:color="auto"/>
            </w:tcBorders>
            <w:vAlign w:val="center"/>
            <w:hideMark/>
          </w:tcPr>
          <w:p w14:paraId="6B27C62A" w14:textId="77777777" w:rsidR="00702B63" w:rsidRPr="00702B63" w:rsidRDefault="00702B63" w:rsidP="00702B63">
            <w:pPr>
              <w:autoSpaceDN w:val="0"/>
              <w:spacing w:after="0"/>
              <w:rPr>
                <w:rFonts w:ascii="Arial" w:eastAsia="Verdana" w:hAnsi="Arial" w:cs="Arial"/>
                <w:bCs/>
                <w:sz w:val="17"/>
                <w:szCs w:val="17"/>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6FEA393C" w14:textId="77777777" w:rsidR="00702B63" w:rsidRPr="00702B63" w:rsidRDefault="00702B63" w:rsidP="00702B63">
            <w:pPr>
              <w:autoSpaceDN w:val="0"/>
              <w:spacing w:after="0"/>
              <w:rPr>
                <w:rFonts w:ascii="Arial" w:eastAsia="Verdana" w:hAnsi="Arial" w:cs="Arial"/>
                <w:bCs/>
                <w:sz w:val="17"/>
                <w:szCs w:val="17"/>
              </w:rPr>
            </w:pPr>
          </w:p>
        </w:tc>
        <w:tc>
          <w:tcPr>
            <w:tcW w:w="1448" w:type="pct"/>
            <w:tcBorders>
              <w:top w:val="single" w:sz="4" w:space="0" w:color="auto"/>
              <w:left w:val="single" w:sz="4" w:space="0" w:color="auto"/>
              <w:bottom w:val="single" w:sz="4" w:space="0" w:color="auto"/>
              <w:right w:val="single" w:sz="4" w:space="0" w:color="auto"/>
            </w:tcBorders>
            <w:hideMark/>
          </w:tcPr>
          <w:p w14:paraId="07A295E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2. De opdrachtnemer communiceert aantoonbaar extern op ad hoc basis over het energiereductie beleid van het project. </w:t>
            </w:r>
          </w:p>
        </w:tc>
        <w:tc>
          <w:tcPr>
            <w:tcW w:w="257" w:type="pct"/>
            <w:vMerge/>
            <w:tcBorders>
              <w:top w:val="single" w:sz="4" w:space="0" w:color="auto"/>
              <w:left w:val="single" w:sz="4" w:space="0" w:color="auto"/>
              <w:bottom w:val="single" w:sz="4" w:space="0" w:color="auto"/>
              <w:right w:val="single" w:sz="4" w:space="0" w:color="auto"/>
            </w:tcBorders>
            <w:vAlign w:val="center"/>
            <w:hideMark/>
          </w:tcPr>
          <w:p w14:paraId="035E8AEE" w14:textId="77777777" w:rsidR="00702B63" w:rsidRPr="00702B63" w:rsidRDefault="00702B63" w:rsidP="00702B63">
            <w:pPr>
              <w:autoSpaceDN w:val="0"/>
              <w:spacing w:after="0"/>
              <w:rPr>
                <w:rFonts w:ascii="Arial" w:eastAsia="Verdana" w:hAnsi="Arial" w:cs="Arial"/>
                <w:bCs/>
                <w:sz w:val="17"/>
                <w:szCs w:val="17"/>
              </w:rPr>
            </w:pPr>
          </w:p>
        </w:tc>
        <w:tc>
          <w:tcPr>
            <w:tcW w:w="745" w:type="pct"/>
            <w:vMerge/>
            <w:tcBorders>
              <w:top w:val="single" w:sz="4" w:space="0" w:color="auto"/>
              <w:left w:val="single" w:sz="4" w:space="0" w:color="auto"/>
              <w:bottom w:val="single" w:sz="4" w:space="0" w:color="auto"/>
              <w:right w:val="single" w:sz="4" w:space="0" w:color="auto"/>
            </w:tcBorders>
            <w:vAlign w:val="center"/>
            <w:hideMark/>
          </w:tcPr>
          <w:p w14:paraId="5D047A2A" w14:textId="77777777" w:rsidR="00702B63" w:rsidRPr="00702B63" w:rsidRDefault="00702B63" w:rsidP="00702B63">
            <w:pPr>
              <w:autoSpaceDN w:val="0"/>
              <w:spacing w:after="0"/>
              <w:rPr>
                <w:rFonts w:ascii="Arial" w:eastAsia="Verdana" w:hAnsi="Arial" w:cs="Arial"/>
                <w:bCs/>
                <w:sz w:val="17"/>
                <w:szCs w:val="17"/>
              </w:rPr>
            </w:pPr>
          </w:p>
        </w:tc>
        <w:tc>
          <w:tcPr>
            <w:tcW w:w="1454" w:type="pct"/>
            <w:tcBorders>
              <w:top w:val="single" w:sz="4" w:space="0" w:color="auto"/>
              <w:left w:val="single" w:sz="4" w:space="0" w:color="auto"/>
              <w:bottom w:val="single" w:sz="4" w:space="0" w:color="auto"/>
              <w:right w:val="single" w:sz="4" w:space="0" w:color="auto"/>
            </w:tcBorders>
            <w:hideMark/>
          </w:tcPr>
          <w:p w14:paraId="0FCF95D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2. De opdrachtnemer kent de sector- en keteninitiatieven en hun relevantie voor het project en bespreekt deze in het managementoverleg. </w:t>
            </w:r>
          </w:p>
        </w:tc>
      </w:tr>
    </w:tbl>
    <w:p w14:paraId="60131BAC" w14:textId="77777777" w:rsidR="00702B63" w:rsidRPr="00702B63" w:rsidRDefault="00702B63" w:rsidP="00702B63">
      <w:pPr>
        <w:autoSpaceDN w:val="0"/>
        <w:spacing w:before="120" w:after="120"/>
        <w:ind w:left="360"/>
        <w:contextualSpacing/>
        <w:rPr>
          <w:rFonts w:ascii="Arial" w:eastAsia="Times New Roman" w:hAnsi="Arial" w:cs="Arial"/>
          <w:kern w:val="28"/>
          <w:sz w:val="20"/>
          <w:szCs w:val="20"/>
          <w:lang w:eastAsia="nl-NL"/>
        </w:rPr>
      </w:pPr>
    </w:p>
    <w:p w14:paraId="58198A39" w14:textId="77777777" w:rsidR="00702B63" w:rsidRPr="00702B63" w:rsidRDefault="00702B63" w:rsidP="00702B63">
      <w:pPr>
        <w:numPr>
          <w:ilvl w:val="0"/>
          <w:numId w:val="1"/>
        </w:numPr>
        <w:spacing w:before="120" w:after="120" w:line="259" w:lineRule="auto"/>
        <w:contextualSpacing/>
        <w:rPr>
          <w:rFonts w:ascii="Arial" w:eastAsia="Times New Roman" w:hAnsi="Arial" w:cs="Arial"/>
          <w:kern w:val="28"/>
          <w:sz w:val="20"/>
          <w:szCs w:val="20"/>
          <w:lang w:eastAsia="nl-NL"/>
        </w:rPr>
      </w:pPr>
      <w:r w:rsidRPr="00702B63">
        <w:rPr>
          <w:rFonts w:ascii="Arial" w:eastAsia="Times New Roman" w:hAnsi="Arial" w:cs="Arial"/>
          <w:kern w:val="28"/>
          <w:sz w:val="20"/>
          <w:szCs w:val="20"/>
          <w:lang w:eastAsia="nl-NL"/>
        </w:rPr>
        <w:br w:type="page"/>
      </w:r>
    </w:p>
    <w:p w14:paraId="66D88665" w14:textId="77777777" w:rsidR="00702B63" w:rsidRPr="00702B63" w:rsidRDefault="00702B63" w:rsidP="00702B63">
      <w:pPr>
        <w:autoSpaceDN w:val="0"/>
        <w:spacing w:before="120" w:after="120" w:line="240" w:lineRule="auto"/>
        <w:ind w:left="360"/>
        <w:contextualSpacing/>
        <w:rPr>
          <w:rFonts w:ascii="Arial" w:eastAsia="Times New Roman" w:hAnsi="Arial" w:cs="Arial"/>
          <w:kern w:val="28"/>
          <w:sz w:val="20"/>
          <w:szCs w:val="20"/>
          <w:lang w:eastAsia="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8"/>
        <w:gridCol w:w="1710"/>
        <w:gridCol w:w="2532"/>
        <w:gridCol w:w="479"/>
        <w:gridCol w:w="1697"/>
        <w:gridCol w:w="2572"/>
      </w:tblGrid>
      <w:tr w:rsidR="00702B63" w:rsidRPr="00702B63" w14:paraId="3312B904" w14:textId="77777777" w:rsidTr="006F3E5F">
        <w:trPr>
          <w:trHeight w:val="397"/>
        </w:trPr>
        <w:tc>
          <w:tcPr>
            <w:tcW w:w="5000" w:type="pct"/>
            <w:gridSpan w:val="6"/>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BA8BACB" w14:textId="77777777" w:rsidR="00702B63" w:rsidRPr="00702B63" w:rsidRDefault="00702B63" w:rsidP="00702B63">
            <w:pPr>
              <w:autoSpaceDN w:val="0"/>
              <w:spacing w:before="120" w:after="120"/>
              <w:rPr>
                <w:rFonts w:ascii="Arial" w:eastAsia="Verdana" w:hAnsi="Arial" w:cs="Arial"/>
                <w:b/>
                <w:bCs/>
                <w:sz w:val="20"/>
                <w:szCs w:val="17"/>
              </w:rPr>
            </w:pPr>
            <w:r w:rsidRPr="00702B63">
              <w:rPr>
                <w:rFonts w:ascii="Arial" w:eastAsia="Verdana" w:hAnsi="Arial" w:cs="Arial"/>
                <w:b/>
                <w:bCs/>
                <w:color w:val="FFFFFF"/>
                <w:sz w:val="20"/>
                <w:szCs w:val="17"/>
              </w:rPr>
              <w:t>CO</w:t>
            </w:r>
            <w:r w:rsidRPr="00702B63">
              <w:rPr>
                <w:rFonts w:ascii="Arial" w:eastAsia="Verdana" w:hAnsi="Arial" w:cs="Arial"/>
                <w:b/>
                <w:bCs/>
                <w:color w:val="FFFFFF"/>
                <w:sz w:val="20"/>
                <w:szCs w:val="17"/>
                <w:vertAlign w:val="subscript"/>
              </w:rPr>
              <w:t>2</w:t>
            </w:r>
            <w:r w:rsidRPr="00702B63">
              <w:rPr>
                <w:rFonts w:ascii="Arial" w:eastAsia="Verdana" w:hAnsi="Arial" w:cs="Arial"/>
                <w:b/>
                <w:bCs/>
                <w:color w:val="FFFFFF"/>
                <w:sz w:val="20"/>
                <w:szCs w:val="17"/>
              </w:rPr>
              <w:t>-AMBITIENIVEAU 2</w:t>
            </w:r>
          </w:p>
        </w:tc>
      </w:tr>
      <w:tr w:rsidR="00702B63" w:rsidRPr="00702B63" w14:paraId="11A86575" w14:textId="77777777" w:rsidTr="006F3E5F">
        <w:trPr>
          <w:trHeight w:val="284"/>
        </w:trPr>
        <w:tc>
          <w:tcPr>
            <w:tcW w:w="253" w:type="pct"/>
            <w:tcBorders>
              <w:top w:val="single" w:sz="4" w:space="0" w:color="auto"/>
              <w:left w:val="single" w:sz="4" w:space="0" w:color="auto"/>
              <w:bottom w:val="single" w:sz="4" w:space="0" w:color="auto"/>
              <w:right w:val="single" w:sz="4" w:space="0" w:color="auto"/>
            </w:tcBorders>
          </w:tcPr>
          <w:p w14:paraId="70509BED" w14:textId="77777777" w:rsidR="00702B63" w:rsidRPr="00702B63" w:rsidRDefault="00702B63" w:rsidP="00702B63">
            <w:pPr>
              <w:autoSpaceDN w:val="0"/>
              <w:spacing w:after="0"/>
              <w:rPr>
                <w:rFonts w:ascii="Arial" w:eastAsia="Verdana" w:hAnsi="Arial" w:cs="Arial"/>
                <w:bCs/>
                <w:sz w:val="17"/>
                <w:szCs w:val="17"/>
              </w:rPr>
            </w:pPr>
          </w:p>
        </w:tc>
        <w:tc>
          <w:tcPr>
            <w:tcW w:w="903" w:type="pct"/>
            <w:tcBorders>
              <w:top w:val="single" w:sz="4" w:space="0" w:color="auto"/>
              <w:left w:val="single" w:sz="4" w:space="0" w:color="auto"/>
              <w:bottom w:val="single" w:sz="4" w:space="0" w:color="auto"/>
              <w:right w:val="single" w:sz="4" w:space="0" w:color="auto"/>
            </w:tcBorders>
            <w:noWrap/>
            <w:hideMark/>
          </w:tcPr>
          <w:p w14:paraId="5F7ACC41"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37" w:type="pct"/>
            <w:tcBorders>
              <w:top w:val="single" w:sz="4" w:space="0" w:color="auto"/>
              <w:left w:val="single" w:sz="4" w:space="0" w:color="auto"/>
              <w:bottom w:val="single" w:sz="4" w:space="0" w:color="auto"/>
              <w:right w:val="single" w:sz="4" w:space="0" w:color="auto"/>
            </w:tcBorders>
            <w:noWrap/>
            <w:hideMark/>
          </w:tcPr>
          <w:p w14:paraId="04FACEE1"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c>
          <w:tcPr>
            <w:tcW w:w="253" w:type="pct"/>
            <w:tcBorders>
              <w:top w:val="single" w:sz="4" w:space="0" w:color="auto"/>
              <w:left w:val="single" w:sz="4" w:space="0" w:color="auto"/>
              <w:bottom w:val="single" w:sz="4" w:space="0" w:color="auto"/>
              <w:right w:val="single" w:sz="4" w:space="0" w:color="auto"/>
            </w:tcBorders>
          </w:tcPr>
          <w:p w14:paraId="24DF4B7B" w14:textId="77777777" w:rsidR="00702B63" w:rsidRPr="00702B63" w:rsidRDefault="00702B63" w:rsidP="00702B63">
            <w:pPr>
              <w:autoSpaceDN w:val="0"/>
              <w:spacing w:after="0"/>
              <w:rPr>
                <w:rFonts w:ascii="Arial" w:eastAsia="Verdana" w:hAnsi="Arial" w:cs="Arial"/>
                <w:bCs/>
                <w:sz w:val="17"/>
                <w:szCs w:val="17"/>
              </w:rPr>
            </w:pPr>
          </w:p>
        </w:tc>
        <w:tc>
          <w:tcPr>
            <w:tcW w:w="896" w:type="pct"/>
            <w:tcBorders>
              <w:top w:val="single" w:sz="4" w:space="0" w:color="auto"/>
              <w:left w:val="single" w:sz="4" w:space="0" w:color="auto"/>
              <w:bottom w:val="single" w:sz="4" w:space="0" w:color="auto"/>
              <w:right w:val="single" w:sz="4" w:space="0" w:color="auto"/>
            </w:tcBorders>
            <w:noWrap/>
            <w:hideMark/>
          </w:tcPr>
          <w:p w14:paraId="255F7AF0"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58" w:type="pct"/>
            <w:tcBorders>
              <w:top w:val="single" w:sz="4" w:space="0" w:color="auto"/>
              <w:left w:val="single" w:sz="4" w:space="0" w:color="auto"/>
              <w:bottom w:val="single" w:sz="4" w:space="0" w:color="auto"/>
              <w:right w:val="single" w:sz="4" w:space="0" w:color="auto"/>
            </w:tcBorders>
            <w:noWrap/>
            <w:hideMark/>
          </w:tcPr>
          <w:p w14:paraId="5AFC0714"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r>
      <w:tr w:rsidR="00702B63" w:rsidRPr="00702B63" w14:paraId="71D781A4" w14:textId="77777777" w:rsidTr="006F3E5F">
        <w:trPr>
          <w:trHeight w:val="855"/>
        </w:trPr>
        <w:tc>
          <w:tcPr>
            <w:tcW w:w="253" w:type="pct"/>
            <w:vMerge w:val="restart"/>
            <w:tcBorders>
              <w:top w:val="single" w:sz="4" w:space="0" w:color="auto"/>
              <w:left w:val="single" w:sz="4" w:space="0" w:color="auto"/>
              <w:bottom w:val="single" w:sz="4" w:space="0" w:color="auto"/>
              <w:right w:val="single" w:sz="4" w:space="0" w:color="auto"/>
            </w:tcBorders>
            <w:hideMark/>
          </w:tcPr>
          <w:p w14:paraId="0448EF28"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2A</w:t>
            </w:r>
          </w:p>
        </w:tc>
        <w:tc>
          <w:tcPr>
            <w:tcW w:w="903" w:type="pct"/>
            <w:vMerge w:val="restart"/>
            <w:tcBorders>
              <w:top w:val="single" w:sz="4" w:space="0" w:color="auto"/>
              <w:left w:val="single" w:sz="4" w:space="0" w:color="auto"/>
              <w:bottom w:val="single" w:sz="4" w:space="0" w:color="auto"/>
              <w:right w:val="single" w:sz="4" w:space="0" w:color="auto"/>
            </w:tcBorders>
            <w:hideMark/>
          </w:tcPr>
          <w:p w14:paraId="7D0B871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Energieverbruik</w:t>
            </w:r>
          </w:p>
        </w:tc>
        <w:tc>
          <w:tcPr>
            <w:tcW w:w="1337" w:type="pct"/>
            <w:tcBorders>
              <w:top w:val="single" w:sz="4" w:space="0" w:color="auto"/>
              <w:left w:val="single" w:sz="4" w:space="0" w:color="auto"/>
              <w:bottom w:val="single" w:sz="4" w:space="0" w:color="auto"/>
              <w:right w:val="single" w:sz="4" w:space="0" w:color="auto"/>
            </w:tcBorders>
            <w:hideMark/>
          </w:tcPr>
          <w:p w14:paraId="3E4AEBC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Alle te verwachten en werkelijke energiestromen van het project worden kwantitatief in kaart gebracht.</w:t>
            </w:r>
          </w:p>
        </w:tc>
        <w:tc>
          <w:tcPr>
            <w:tcW w:w="253" w:type="pct"/>
            <w:vMerge w:val="restart"/>
            <w:tcBorders>
              <w:top w:val="single" w:sz="4" w:space="0" w:color="auto"/>
              <w:left w:val="single" w:sz="4" w:space="0" w:color="auto"/>
              <w:bottom w:val="single" w:sz="4" w:space="0" w:color="auto"/>
              <w:right w:val="single" w:sz="4" w:space="0" w:color="auto"/>
            </w:tcBorders>
            <w:hideMark/>
          </w:tcPr>
          <w:p w14:paraId="5B440A88"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2B</w:t>
            </w:r>
          </w:p>
        </w:tc>
        <w:tc>
          <w:tcPr>
            <w:tcW w:w="896" w:type="pct"/>
            <w:vMerge w:val="restart"/>
            <w:tcBorders>
              <w:top w:val="single" w:sz="4" w:space="0" w:color="auto"/>
              <w:left w:val="single" w:sz="4" w:space="0" w:color="auto"/>
              <w:bottom w:val="single" w:sz="4" w:space="0" w:color="auto"/>
              <w:right w:val="single" w:sz="4" w:space="0" w:color="auto"/>
            </w:tcBorders>
            <w:hideMark/>
          </w:tcPr>
          <w:p w14:paraId="5C54EA0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Energiereductie</w:t>
            </w:r>
          </w:p>
        </w:tc>
        <w:tc>
          <w:tcPr>
            <w:tcW w:w="1358" w:type="pct"/>
            <w:tcBorders>
              <w:top w:val="single" w:sz="4" w:space="0" w:color="auto"/>
              <w:left w:val="single" w:sz="4" w:space="0" w:color="auto"/>
              <w:bottom w:val="single" w:sz="4" w:space="0" w:color="auto"/>
              <w:right w:val="single" w:sz="4" w:space="0" w:color="auto"/>
            </w:tcBorders>
            <w:hideMark/>
          </w:tcPr>
          <w:p w14:paraId="40A4157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formuleert een kwalitatief omschreven doelstelling om energie te reduceren en heeft maatregelen benoemd voor het project.</w:t>
            </w:r>
          </w:p>
        </w:tc>
      </w:tr>
      <w:tr w:rsidR="00702B63" w:rsidRPr="00702B63" w14:paraId="61BC53E1" w14:textId="77777777" w:rsidTr="006F3E5F">
        <w:trPr>
          <w:trHeight w:val="855"/>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73955880" w14:textId="77777777" w:rsidR="00702B63" w:rsidRPr="00702B63" w:rsidRDefault="00702B63" w:rsidP="00702B63">
            <w:pPr>
              <w:autoSpaceDN w:val="0"/>
              <w:spacing w:after="0"/>
              <w:rPr>
                <w:rFonts w:ascii="Arial" w:eastAsia="Verdana" w:hAnsi="Arial" w:cs="Arial"/>
                <w:bCs/>
                <w:sz w:val="17"/>
                <w:szCs w:val="17"/>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14:paraId="4371244E" w14:textId="77777777" w:rsidR="00702B63" w:rsidRPr="00702B63" w:rsidRDefault="00702B63" w:rsidP="00702B63">
            <w:pPr>
              <w:autoSpaceDN w:val="0"/>
              <w:spacing w:after="0"/>
              <w:rPr>
                <w:rFonts w:ascii="Arial" w:eastAsia="Verdana" w:hAnsi="Arial" w:cs="Arial"/>
                <w:bCs/>
                <w:sz w:val="17"/>
                <w:szCs w:val="17"/>
              </w:rPr>
            </w:pPr>
          </w:p>
        </w:tc>
        <w:tc>
          <w:tcPr>
            <w:tcW w:w="1337" w:type="pct"/>
            <w:tcBorders>
              <w:top w:val="single" w:sz="4" w:space="0" w:color="auto"/>
              <w:left w:val="single" w:sz="4" w:space="0" w:color="auto"/>
              <w:bottom w:val="single" w:sz="4" w:space="0" w:color="auto"/>
              <w:right w:val="single" w:sz="4" w:space="0" w:color="auto"/>
            </w:tcBorders>
            <w:hideMark/>
          </w:tcPr>
          <w:p w14:paraId="668A9D46"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lijst is volledig en wordt gedurende de looptijd van het project aantoonbaar regelmatig opgevolgd en actueel gehouden.</w:t>
            </w: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6EC07792" w14:textId="77777777" w:rsidR="00702B63" w:rsidRPr="00702B63" w:rsidRDefault="00702B63" w:rsidP="00702B63">
            <w:pPr>
              <w:autoSpaceDN w:val="0"/>
              <w:spacing w:after="0"/>
              <w:rPr>
                <w:rFonts w:ascii="Arial" w:eastAsia="Verdana" w:hAnsi="Arial" w:cs="Arial"/>
                <w:bCs/>
                <w:sz w:val="17"/>
                <w:szCs w:val="17"/>
              </w:rPr>
            </w:pPr>
          </w:p>
        </w:tc>
        <w:tc>
          <w:tcPr>
            <w:tcW w:w="1616" w:type="dxa"/>
            <w:vMerge/>
            <w:tcBorders>
              <w:top w:val="single" w:sz="4" w:space="0" w:color="auto"/>
              <w:left w:val="single" w:sz="4" w:space="0" w:color="auto"/>
              <w:bottom w:val="single" w:sz="4" w:space="0" w:color="auto"/>
              <w:right w:val="single" w:sz="4" w:space="0" w:color="auto"/>
            </w:tcBorders>
            <w:vAlign w:val="center"/>
            <w:hideMark/>
          </w:tcPr>
          <w:p w14:paraId="68B80084" w14:textId="77777777" w:rsidR="00702B63" w:rsidRPr="00702B63" w:rsidRDefault="00702B63" w:rsidP="00702B63">
            <w:pPr>
              <w:autoSpaceDN w:val="0"/>
              <w:spacing w:after="0"/>
              <w:rPr>
                <w:rFonts w:ascii="Arial" w:eastAsia="Verdana" w:hAnsi="Arial" w:cs="Arial"/>
                <w:bCs/>
                <w:sz w:val="17"/>
                <w:szCs w:val="17"/>
              </w:rPr>
            </w:pPr>
          </w:p>
        </w:tc>
        <w:tc>
          <w:tcPr>
            <w:tcW w:w="1358" w:type="pct"/>
            <w:tcBorders>
              <w:top w:val="single" w:sz="4" w:space="0" w:color="auto"/>
              <w:left w:val="single" w:sz="4" w:space="0" w:color="auto"/>
              <w:bottom w:val="single" w:sz="4" w:space="0" w:color="auto"/>
              <w:right w:val="single" w:sz="4" w:space="0" w:color="auto"/>
            </w:tcBorders>
            <w:hideMark/>
          </w:tcPr>
          <w:p w14:paraId="75F8B81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formuleert een omschreven doelstelling voor gebruik van alternatieve brandstoffen en/of gebruik van groene stroom op het project.</w:t>
            </w:r>
          </w:p>
        </w:tc>
      </w:tr>
      <w:tr w:rsidR="00702B63" w:rsidRPr="00702B63" w14:paraId="18A52CB8" w14:textId="77777777" w:rsidTr="006F3E5F">
        <w:trPr>
          <w:trHeight w:val="655"/>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10EAB7AE" w14:textId="77777777" w:rsidR="00702B63" w:rsidRPr="00702B63" w:rsidRDefault="00702B63" w:rsidP="00702B63">
            <w:pPr>
              <w:autoSpaceDN w:val="0"/>
              <w:spacing w:after="0"/>
              <w:rPr>
                <w:rFonts w:ascii="Arial" w:eastAsia="Verdana" w:hAnsi="Arial" w:cs="Arial"/>
                <w:bCs/>
                <w:sz w:val="17"/>
                <w:szCs w:val="17"/>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14:paraId="179558FE" w14:textId="77777777" w:rsidR="00702B63" w:rsidRPr="00702B63" w:rsidRDefault="00702B63" w:rsidP="00702B63">
            <w:pPr>
              <w:autoSpaceDN w:val="0"/>
              <w:spacing w:after="0"/>
              <w:rPr>
                <w:rFonts w:ascii="Arial" w:eastAsia="Verdana" w:hAnsi="Arial" w:cs="Arial"/>
                <w:bCs/>
                <w:sz w:val="17"/>
                <w:szCs w:val="17"/>
              </w:rPr>
            </w:pPr>
          </w:p>
        </w:tc>
        <w:tc>
          <w:tcPr>
            <w:tcW w:w="1337" w:type="pct"/>
            <w:tcBorders>
              <w:top w:val="single" w:sz="4" w:space="0" w:color="auto"/>
              <w:left w:val="single" w:sz="4" w:space="0" w:color="auto"/>
              <w:bottom w:val="single" w:sz="4" w:space="0" w:color="auto"/>
              <w:right w:val="single" w:sz="4" w:space="0" w:color="auto"/>
            </w:tcBorders>
            <w:hideMark/>
          </w:tcPr>
          <w:p w14:paraId="5783C66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 De opdrachtnemer maakt een beoordeling voor het project.</w:t>
            </w: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755EB40E" w14:textId="77777777" w:rsidR="00702B63" w:rsidRPr="00702B63" w:rsidRDefault="00702B63" w:rsidP="00702B63">
            <w:pPr>
              <w:autoSpaceDN w:val="0"/>
              <w:spacing w:after="0"/>
              <w:rPr>
                <w:rFonts w:ascii="Arial" w:eastAsia="Verdana" w:hAnsi="Arial" w:cs="Arial"/>
                <w:bCs/>
                <w:sz w:val="17"/>
                <w:szCs w:val="17"/>
              </w:rPr>
            </w:pPr>
          </w:p>
        </w:tc>
        <w:tc>
          <w:tcPr>
            <w:tcW w:w="1616" w:type="dxa"/>
            <w:vMerge/>
            <w:tcBorders>
              <w:top w:val="single" w:sz="4" w:space="0" w:color="auto"/>
              <w:left w:val="single" w:sz="4" w:space="0" w:color="auto"/>
              <w:bottom w:val="single" w:sz="4" w:space="0" w:color="auto"/>
              <w:right w:val="single" w:sz="4" w:space="0" w:color="auto"/>
            </w:tcBorders>
            <w:vAlign w:val="center"/>
            <w:hideMark/>
          </w:tcPr>
          <w:p w14:paraId="4D2E7319" w14:textId="77777777" w:rsidR="00702B63" w:rsidRPr="00702B63" w:rsidRDefault="00702B63" w:rsidP="00702B63">
            <w:pPr>
              <w:autoSpaceDN w:val="0"/>
              <w:spacing w:after="0"/>
              <w:rPr>
                <w:rFonts w:ascii="Arial" w:eastAsia="Verdana" w:hAnsi="Arial" w:cs="Arial"/>
                <w:bCs/>
                <w:sz w:val="17"/>
                <w:szCs w:val="17"/>
              </w:rPr>
            </w:pPr>
          </w:p>
        </w:tc>
        <w:tc>
          <w:tcPr>
            <w:tcW w:w="1358" w:type="pct"/>
            <w:tcBorders>
              <w:top w:val="single" w:sz="4" w:space="0" w:color="auto"/>
              <w:left w:val="single" w:sz="4" w:space="0" w:color="auto"/>
              <w:bottom w:val="single" w:sz="4" w:space="0" w:color="auto"/>
              <w:right w:val="single" w:sz="4" w:space="0" w:color="auto"/>
            </w:tcBorders>
            <w:hideMark/>
          </w:tcPr>
          <w:p w14:paraId="0A02633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 De energie- en reductiedoelstelling en de bijbehorende maatregelen worden gedocumenteerd, geïmplementeerd en gecommuniceerd aan alle werknemers van de opdrachtnemer voor zover betrokken bij project.</w:t>
            </w:r>
          </w:p>
        </w:tc>
      </w:tr>
      <w:tr w:rsidR="00702B63" w:rsidRPr="00702B63" w14:paraId="340B6A9B" w14:textId="77777777" w:rsidTr="006F3E5F">
        <w:trPr>
          <w:trHeight w:val="825"/>
        </w:trPr>
        <w:tc>
          <w:tcPr>
            <w:tcW w:w="253" w:type="pct"/>
            <w:vMerge w:val="restart"/>
            <w:tcBorders>
              <w:top w:val="single" w:sz="4" w:space="0" w:color="auto"/>
              <w:left w:val="single" w:sz="4" w:space="0" w:color="auto"/>
              <w:bottom w:val="single" w:sz="4" w:space="0" w:color="auto"/>
              <w:right w:val="single" w:sz="4" w:space="0" w:color="auto"/>
            </w:tcBorders>
            <w:hideMark/>
          </w:tcPr>
          <w:p w14:paraId="13B14C5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2C</w:t>
            </w:r>
          </w:p>
        </w:tc>
        <w:tc>
          <w:tcPr>
            <w:tcW w:w="903" w:type="pct"/>
            <w:vMerge w:val="restart"/>
            <w:tcBorders>
              <w:top w:val="single" w:sz="4" w:space="0" w:color="auto"/>
              <w:left w:val="single" w:sz="4" w:space="0" w:color="auto"/>
              <w:bottom w:val="single" w:sz="4" w:space="0" w:color="auto"/>
              <w:right w:val="single" w:sz="4" w:space="0" w:color="auto"/>
            </w:tcBorders>
            <w:hideMark/>
          </w:tcPr>
          <w:p w14:paraId="13CB442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Communicatie </w:t>
            </w:r>
          </w:p>
        </w:tc>
        <w:tc>
          <w:tcPr>
            <w:tcW w:w="1337" w:type="pct"/>
            <w:tcBorders>
              <w:top w:val="single" w:sz="4" w:space="0" w:color="auto"/>
              <w:left w:val="single" w:sz="4" w:space="0" w:color="auto"/>
              <w:bottom w:val="single" w:sz="4" w:space="0" w:color="auto"/>
              <w:right w:val="single" w:sz="4" w:space="0" w:color="auto"/>
            </w:tcBorders>
            <w:hideMark/>
          </w:tcPr>
          <w:p w14:paraId="7801969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communiceert structureel intern over het energiebeleid van het project. De communicatie omvat minimaal het energiebeleid en reductiedoelstellingen van het project.</w:t>
            </w:r>
          </w:p>
        </w:tc>
        <w:tc>
          <w:tcPr>
            <w:tcW w:w="253" w:type="pct"/>
            <w:vMerge w:val="restart"/>
            <w:tcBorders>
              <w:top w:val="single" w:sz="4" w:space="0" w:color="auto"/>
              <w:left w:val="single" w:sz="4" w:space="0" w:color="auto"/>
              <w:bottom w:val="single" w:sz="4" w:space="0" w:color="auto"/>
              <w:right w:val="single" w:sz="4" w:space="0" w:color="auto"/>
            </w:tcBorders>
            <w:hideMark/>
          </w:tcPr>
          <w:p w14:paraId="6FFB925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2D</w:t>
            </w:r>
          </w:p>
        </w:tc>
        <w:tc>
          <w:tcPr>
            <w:tcW w:w="896" w:type="pct"/>
            <w:vMerge w:val="restart"/>
            <w:tcBorders>
              <w:top w:val="single" w:sz="4" w:space="0" w:color="auto"/>
              <w:left w:val="single" w:sz="4" w:space="0" w:color="auto"/>
              <w:bottom w:val="single" w:sz="4" w:space="0" w:color="auto"/>
              <w:right w:val="single" w:sz="4" w:space="0" w:color="auto"/>
            </w:tcBorders>
            <w:hideMark/>
          </w:tcPr>
          <w:p w14:paraId="212B2D3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-reductie initiatieven </w:t>
            </w:r>
          </w:p>
        </w:tc>
        <w:tc>
          <w:tcPr>
            <w:tcW w:w="1358" w:type="pct"/>
            <w:vMerge w:val="restart"/>
            <w:tcBorders>
              <w:top w:val="single" w:sz="4" w:space="0" w:color="auto"/>
              <w:left w:val="single" w:sz="4" w:space="0" w:color="auto"/>
              <w:bottom w:val="single" w:sz="4" w:space="0" w:color="auto"/>
              <w:right w:val="single" w:sz="4" w:space="0" w:color="auto"/>
            </w:tcBorders>
            <w:hideMark/>
          </w:tcPr>
          <w:p w14:paraId="10735834"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1. De opdrachtnemer onderzoekt aantoonbaar de mogelijkheden om </w:t>
            </w:r>
            <w:proofErr w:type="spellStart"/>
            <w:r w:rsidRPr="00702B63">
              <w:rPr>
                <w:rFonts w:ascii="Arial" w:eastAsia="Verdana" w:hAnsi="Arial" w:cs="Arial"/>
                <w:bCs/>
                <w:sz w:val="17"/>
                <w:szCs w:val="17"/>
              </w:rPr>
              <w:t>projectspecifieke</w:t>
            </w:r>
            <w:proofErr w:type="spellEnd"/>
            <w:r w:rsidRPr="00702B63">
              <w:rPr>
                <w:rFonts w:ascii="Arial" w:eastAsia="Verdana" w:hAnsi="Arial" w:cs="Arial"/>
                <w:bCs/>
                <w:sz w:val="17"/>
                <w:szCs w:val="17"/>
              </w:rPr>
              <w:t xml:space="preserve"> maatregelen voortkomend uit relevante initiatieven te implementeren in het project.</w:t>
            </w:r>
          </w:p>
        </w:tc>
      </w:tr>
      <w:tr w:rsidR="00702B63" w:rsidRPr="00702B63" w14:paraId="5CCDB80F" w14:textId="77777777" w:rsidTr="006F3E5F">
        <w:trPr>
          <w:trHeight w:val="683"/>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35057A20" w14:textId="77777777" w:rsidR="00702B63" w:rsidRPr="00702B63" w:rsidRDefault="00702B63" w:rsidP="00702B63">
            <w:pPr>
              <w:spacing w:before="120" w:after="0" w:line="240" w:lineRule="auto"/>
              <w:rPr>
                <w:rFonts w:ascii="Arial" w:eastAsia="Verdana" w:hAnsi="Arial" w:cs="Arial"/>
                <w:bCs/>
                <w:sz w:val="20"/>
                <w:szCs w:val="17"/>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14:paraId="2E2AF1D9" w14:textId="77777777" w:rsidR="00702B63" w:rsidRPr="00702B63" w:rsidRDefault="00702B63" w:rsidP="00702B63">
            <w:pPr>
              <w:spacing w:before="120" w:after="0" w:line="240" w:lineRule="auto"/>
              <w:rPr>
                <w:rFonts w:ascii="Arial" w:eastAsia="Verdana" w:hAnsi="Arial" w:cs="Arial"/>
                <w:bCs/>
                <w:sz w:val="20"/>
                <w:szCs w:val="17"/>
              </w:rPr>
            </w:pPr>
          </w:p>
        </w:tc>
        <w:tc>
          <w:tcPr>
            <w:tcW w:w="1337" w:type="pct"/>
            <w:tcBorders>
              <w:top w:val="single" w:sz="4" w:space="0" w:color="auto"/>
              <w:left w:val="single" w:sz="4" w:space="0" w:color="auto"/>
              <w:bottom w:val="single" w:sz="4" w:space="0" w:color="auto"/>
              <w:right w:val="single" w:sz="4" w:space="0" w:color="auto"/>
            </w:tcBorders>
            <w:hideMark/>
          </w:tcPr>
          <w:p w14:paraId="408CCB9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realiseert inzake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-reductie een </w:t>
            </w:r>
            <w:proofErr w:type="spellStart"/>
            <w:r w:rsidRPr="00702B63">
              <w:rPr>
                <w:rFonts w:ascii="Arial" w:eastAsia="Verdana" w:hAnsi="Arial" w:cs="Arial"/>
                <w:bCs/>
                <w:sz w:val="17"/>
                <w:szCs w:val="17"/>
              </w:rPr>
              <w:t>effec-tieve</w:t>
            </w:r>
            <w:proofErr w:type="spellEnd"/>
            <w:r w:rsidRPr="00702B63">
              <w:rPr>
                <w:rFonts w:ascii="Arial" w:eastAsia="Verdana" w:hAnsi="Arial" w:cs="Arial"/>
                <w:bCs/>
                <w:sz w:val="17"/>
                <w:szCs w:val="17"/>
              </w:rPr>
              <w:t xml:space="preserve"> stuurcyclus met toegewezen </w:t>
            </w:r>
            <w:proofErr w:type="spellStart"/>
            <w:r w:rsidRPr="00702B63">
              <w:rPr>
                <w:rFonts w:ascii="Arial" w:eastAsia="Verdana" w:hAnsi="Arial" w:cs="Arial"/>
                <w:bCs/>
                <w:sz w:val="17"/>
                <w:szCs w:val="17"/>
              </w:rPr>
              <w:t>verant-woordelijkheden</w:t>
            </w:r>
            <w:proofErr w:type="spellEnd"/>
            <w:r w:rsidRPr="00702B63">
              <w:rPr>
                <w:rFonts w:ascii="Arial" w:eastAsia="Verdana" w:hAnsi="Arial" w:cs="Arial"/>
                <w:bCs/>
                <w:sz w:val="17"/>
                <w:szCs w:val="17"/>
              </w:rPr>
              <w:t xml:space="preserve"> voor het project.</w:t>
            </w: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746BAE81" w14:textId="77777777" w:rsidR="00702B63" w:rsidRPr="00702B63" w:rsidRDefault="00702B63" w:rsidP="00702B63">
            <w:pPr>
              <w:spacing w:before="120" w:after="0" w:line="240" w:lineRule="auto"/>
              <w:rPr>
                <w:rFonts w:ascii="Arial" w:eastAsia="Verdana" w:hAnsi="Arial" w:cs="Arial"/>
                <w:bCs/>
                <w:sz w:val="20"/>
                <w:szCs w:val="17"/>
              </w:rPr>
            </w:pPr>
          </w:p>
        </w:tc>
        <w:tc>
          <w:tcPr>
            <w:tcW w:w="1616" w:type="dxa"/>
            <w:vMerge/>
            <w:tcBorders>
              <w:top w:val="single" w:sz="4" w:space="0" w:color="auto"/>
              <w:left w:val="single" w:sz="4" w:space="0" w:color="auto"/>
              <w:bottom w:val="single" w:sz="4" w:space="0" w:color="auto"/>
              <w:right w:val="single" w:sz="4" w:space="0" w:color="auto"/>
            </w:tcBorders>
            <w:vAlign w:val="center"/>
            <w:hideMark/>
          </w:tcPr>
          <w:p w14:paraId="621289B7" w14:textId="77777777" w:rsidR="00702B63" w:rsidRPr="00702B63" w:rsidRDefault="00702B63" w:rsidP="00702B63">
            <w:pPr>
              <w:spacing w:before="120" w:after="0" w:line="240" w:lineRule="auto"/>
              <w:rPr>
                <w:rFonts w:ascii="Arial" w:eastAsia="Verdana" w:hAnsi="Arial" w:cs="Arial"/>
                <w:bCs/>
                <w:sz w:val="20"/>
                <w:szCs w:val="17"/>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14:paraId="7C3A1F3F" w14:textId="77777777" w:rsidR="00702B63" w:rsidRPr="00702B63" w:rsidRDefault="00702B63" w:rsidP="00702B63">
            <w:pPr>
              <w:spacing w:before="120" w:after="0" w:line="240" w:lineRule="auto"/>
              <w:rPr>
                <w:rFonts w:ascii="Arial" w:eastAsia="Verdana" w:hAnsi="Arial" w:cs="Arial"/>
                <w:bCs/>
                <w:sz w:val="20"/>
                <w:szCs w:val="17"/>
              </w:rPr>
            </w:pPr>
          </w:p>
        </w:tc>
      </w:tr>
      <w:tr w:rsidR="00702B63" w:rsidRPr="00702B63" w14:paraId="3621D938" w14:textId="77777777" w:rsidTr="006F3E5F">
        <w:trPr>
          <w:trHeight w:val="682"/>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B1B012C" w14:textId="77777777" w:rsidR="00702B63" w:rsidRPr="00702B63" w:rsidRDefault="00702B63" w:rsidP="00702B63">
            <w:pPr>
              <w:spacing w:before="120" w:after="0" w:line="240" w:lineRule="auto"/>
              <w:rPr>
                <w:rFonts w:ascii="Arial" w:eastAsia="Verdana" w:hAnsi="Arial" w:cs="Arial"/>
                <w:bCs/>
                <w:sz w:val="20"/>
                <w:szCs w:val="17"/>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14:paraId="3608DA23" w14:textId="77777777" w:rsidR="00702B63" w:rsidRPr="00702B63" w:rsidRDefault="00702B63" w:rsidP="00702B63">
            <w:pPr>
              <w:spacing w:before="120" w:after="0" w:line="240" w:lineRule="auto"/>
              <w:rPr>
                <w:rFonts w:ascii="Arial" w:eastAsia="Verdana" w:hAnsi="Arial" w:cs="Arial"/>
                <w:bCs/>
                <w:sz w:val="20"/>
                <w:szCs w:val="17"/>
              </w:rPr>
            </w:pPr>
          </w:p>
        </w:tc>
        <w:tc>
          <w:tcPr>
            <w:tcW w:w="1337" w:type="pct"/>
            <w:tcBorders>
              <w:top w:val="single" w:sz="4" w:space="0" w:color="auto"/>
              <w:left w:val="single" w:sz="4" w:space="0" w:color="auto"/>
              <w:bottom w:val="single" w:sz="4" w:space="0" w:color="auto"/>
              <w:right w:val="single" w:sz="4" w:space="0" w:color="auto"/>
            </w:tcBorders>
            <w:hideMark/>
          </w:tcPr>
          <w:p w14:paraId="0CA552C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 De opdrachtnemer identificeert de externe belanghebbenden voor het project.</w:t>
            </w: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3D662D08" w14:textId="77777777" w:rsidR="00702B63" w:rsidRPr="00702B63" w:rsidRDefault="00702B63" w:rsidP="00702B63">
            <w:pPr>
              <w:spacing w:before="120" w:after="0" w:line="240" w:lineRule="auto"/>
              <w:rPr>
                <w:rFonts w:ascii="Arial" w:eastAsia="Verdana" w:hAnsi="Arial" w:cs="Arial"/>
                <w:bCs/>
                <w:sz w:val="20"/>
                <w:szCs w:val="17"/>
              </w:rPr>
            </w:pPr>
          </w:p>
        </w:tc>
        <w:tc>
          <w:tcPr>
            <w:tcW w:w="1616" w:type="dxa"/>
            <w:vMerge/>
            <w:tcBorders>
              <w:top w:val="single" w:sz="4" w:space="0" w:color="auto"/>
              <w:left w:val="single" w:sz="4" w:space="0" w:color="auto"/>
              <w:bottom w:val="single" w:sz="4" w:space="0" w:color="auto"/>
              <w:right w:val="single" w:sz="4" w:space="0" w:color="auto"/>
            </w:tcBorders>
            <w:vAlign w:val="center"/>
            <w:hideMark/>
          </w:tcPr>
          <w:p w14:paraId="13DA6C58" w14:textId="77777777" w:rsidR="00702B63" w:rsidRPr="00702B63" w:rsidRDefault="00702B63" w:rsidP="00702B63">
            <w:pPr>
              <w:spacing w:before="120" w:after="0" w:line="240" w:lineRule="auto"/>
              <w:rPr>
                <w:rFonts w:ascii="Arial" w:eastAsia="Verdana" w:hAnsi="Arial" w:cs="Arial"/>
                <w:bCs/>
                <w:sz w:val="20"/>
                <w:szCs w:val="17"/>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14:paraId="3D7B16AE" w14:textId="77777777" w:rsidR="00702B63" w:rsidRPr="00702B63" w:rsidRDefault="00702B63" w:rsidP="00702B63">
            <w:pPr>
              <w:spacing w:before="120" w:after="0" w:line="240" w:lineRule="auto"/>
              <w:rPr>
                <w:rFonts w:ascii="Arial" w:eastAsia="Verdana" w:hAnsi="Arial" w:cs="Arial"/>
                <w:bCs/>
                <w:sz w:val="20"/>
                <w:szCs w:val="17"/>
              </w:rPr>
            </w:pPr>
          </w:p>
        </w:tc>
      </w:tr>
    </w:tbl>
    <w:p w14:paraId="4B97022C" w14:textId="77777777" w:rsidR="00702B63" w:rsidRPr="00702B63" w:rsidRDefault="00702B63" w:rsidP="00702B63">
      <w:pPr>
        <w:autoSpaceDN w:val="0"/>
        <w:spacing w:before="120" w:after="120"/>
        <w:ind w:left="360"/>
        <w:contextualSpacing/>
        <w:rPr>
          <w:rFonts w:ascii="Arial" w:eastAsia="Times New Roman" w:hAnsi="Arial" w:cs="Arial"/>
          <w:kern w:val="28"/>
          <w:sz w:val="20"/>
          <w:szCs w:val="20"/>
          <w:lang w:eastAsia="nl-NL"/>
        </w:rPr>
      </w:pPr>
    </w:p>
    <w:p w14:paraId="7B3B411A" w14:textId="77777777" w:rsidR="00702B63" w:rsidRPr="00702B63" w:rsidRDefault="00702B63" w:rsidP="00702B63">
      <w:pPr>
        <w:numPr>
          <w:ilvl w:val="0"/>
          <w:numId w:val="1"/>
        </w:numPr>
        <w:spacing w:before="120" w:after="120" w:line="259" w:lineRule="auto"/>
        <w:contextualSpacing/>
        <w:rPr>
          <w:rFonts w:ascii="Arial" w:eastAsia="Times New Roman" w:hAnsi="Arial" w:cs="Arial"/>
          <w:kern w:val="28"/>
          <w:sz w:val="20"/>
          <w:szCs w:val="20"/>
          <w:lang w:eastAsia="nl-NL"/>
        </w:rPr>
      </w:pPr>
      <w:r w:rsidRPr="00702B63">
        <w:rPr>
          <w:rFonts w:ascii="Arial" w:eastAsia="Times New Roman" w:hAnsi="Arial" w:cs="Arial"/>
          <w:kern w:val="28"/>
          <w:sz w:val="20"/>
          <w:szCs w:val="20"/>
          <w:lang w:eastAsia="nl-NL"/>
        </w:rPr>
        <w:br w:type="page"/>
      </w:r>
    </w:p>
    <w:p w14:paraId="2B3D6A99" w14:textId="77777777" w:rsidR="00702B63" w:rsidRPr="00702B63" w:rsidRDefault="00702B63" w:rsidP="00702B63">
      <w:pPr>
        <w:autoSpaceDN w:val="0"/>
        <w:spacing w:before="120" w:after="120" w:line="240" w:lineRule="auto"/>
        <w:ind w:left="360"/>
        <w:contextualSpacing/>
        <w:rPr>
          <w:rFonts w:ascii="Arial" w:eastAsia="Times New Roman" w:hAnsi="Arial" w:cs="Arial"/>
          <w:kern w:val="28"/>
          <w:sz w:val="20"/>
          <w:szCs w:val="20"/>
          <w:lang w:eastAsia="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3"/>
        <w:gridCol w:w="1704"/>
        <w:gridCol w:w="8"/>
        <w:gridCol w:w="2522"/>
        <w:gridCol w:w="6"/>
        <w:gridCol w:w="470"/>
        <w:gridCol w:w="8"/>
        <w:gridCol w:w="1683"/>
        <w:gridCol w:w="11"/>
        <w:gridCol w:w="2583"/>
      </w:tblGrid>
      <w:tr w:rsidR="00702B63" w:rsidRPr="00702B63" w14:paraId="2429A80D" w14:textId="77777777" w:rsidTr="006F3E5F">
        <w:trPr>
          <w:trHeight w:val="397"/>
        </w:trPr>
        <w:tc>
          <w:tcPr>
            <w:tcW w:w="5000" w:type="pct"/>
            <w:gridSpan w:val="10"/>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E2F35A3" w14:textId="77777777" w:rsidR="00702B63" w:rsidRPr="00702B63" w:rsidRDefault="00702B63" w:rsidP="00702B63">
            <w:pPr>
              <w:autoSpaceDN w:val="0"/>
              <w:spacing w:before="120" w:after="120"/>
              <w:rPr>
                <w:rFonts w:ascii="Arial" w:eastAsia="Verdana" w:hAnsi="Arial" w:cs="Arial"/>
                <w:b/>
                <w:bCs/>
                <w:sz w:val="20"/>
                <w:szCs w:val="17"/>
              </w:rPr>
            </w:pPr>
            <w:r w:rsidRPr="00702B63">
              <w:rPr>
                <w:rFonts w:ascii="Arial" w:eastAsia="Verdana" w:hAnsi="Arial" w:cs="Arial"/>
                <w:b/>
                <w:bCs/>
                <w:color w:val="FFFFFF"/>
                <w:sz w:val="20"/>
                <w:szCs w:val="17"/>
              </w:rPr>
              <w:t>CO</w:t>
            </w:r>
            <w:r w:rsidRPr="00702B63">
              <w:rPr>
                <w:rFonts w:ascii="Arial" w:eastAsia="Verdana" w:hAnsi="Arial" w:cs="Arial"/>
                <w:b/>
                <w:bCs/>
                <w:color w:val="FFFFFF"/>
                <w:sz w:val="20"/>
                <w:szCs w:val="17"/>
                <w:vertAlign w:val="subscript"/>
              </w:rPr>
              <w:t>2</w:t>
            </w:r>
            <w:r w:rsidRPr="00702B63">
              <w:rPr>
                <w:rFonts w:ascii="Arial" w:eastAsia="Verdana" w:hAnsi="Arial" w:cs="Arial"/>
                <w:b/>
                <w:bCs/>
                <w:color w:val="FFFFFF"/>
                <w:sz w:val="20"/>
                <w:szCs w:val="17"/>
              </w:rPr>
              <w:t>-AMBITIENIVEAU 3</w:t>
            </w:r>
          </w:p>
        </w:tc>
      </w:tr>
      <w:tr w:rsidR="00702B63" w:rsidRPr="00702B63" w14:paraId="1DE545C5" w14:textId="77777777" w:rsidTr="006F3E5F">
        <w:trPr>
          <w:trHeight w:val="284"/>
        </w:trPr>
        <w:tc>
          <w:tcPr>
            <w:tcW w:w="250" w:type="pct"/>
            <w:tcBorders>
              <w:top w:val="single" w:sz="4" w:space="0" w:color="auto"/>
              <w:left w:val="single" w:sz="4" w:space="0" w:color="auto"/>
              <w:bottom w:val="single" w:sz="4" w:space="0" w:color="auto"/>
              <w:right w:val="single" w:sz="4" w:space="0" w:color="auto"/>
            </w:tcBorders>
          </w:tcPr>
          <w:p w14:paraId="6D20BBAF" w14:textId="77777777" w:rsidR="00702B63" w:rsidRPr="00702B63" w:rsidRDefault="00702B63" w:rsidP="00702B63">
            <w:pPr>
              <w:autoSpaceDN w:val="0"/>
              <w:spacing w:after="0"/>
              <w:rPr>
                <w:rFonts w:ascii="Arial" w:eastAsia="Verdana" w:hAnsi="Arial" w:cs="Arial"/>
                <w:bCs/>
                <w:sz w:val="17"/>
                <w:szCs w:val="17"/>
              </w:rPr>
            </w:pPr>
          </w:p>
        </w:tc>
        <w:tc>
          <w:tcPr>
            <w:tcW w:w="900" w:type="pct"/>
            <w:tcBorders>
              <w:top w:val="single" w:sz="4" w:space="0" w:color="auto"/>
              <w:left w:val="single" w:sz="4" w:space="0" w:color="auto"/>
              <w:bottom w:val="single" w:sz="4" w:space="0" w:color="auto"/>
              <w:right w:val="single" w:sz="4" w:space="0" w:color="auto"/>
            </w:tcBorders>
            <w:noWrap/>
            <w:hideMark/>
          </w:tcPr>
          <w:p w14:paraId="1BCD14EC"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36" w:type="pct"/>
            <w:gridSpan w:val="2"/>
            <w:tcBorders>
              <w:top w:val="single" w:sz="4" w:space="0" w:color="auto"/>
              <w:left w:val="single" w:sz="4" w:space="0" w:color="auto"/>
              <w:bottom w:val="single" w:sz="4" w:space="0" w:color="auto"/>
              <w:right w:val="single" w:sz="4" w:space="0" w:color="auto"/>
            </w:tcBorders>
            <w:noWrap/>
            <w:hideMark/>
          </w:tcPr>
          <w:p w14:paraId="25A86E63"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c>
          <w:tcPr>
            <w:tcW w:w="251" w:type="pct"/>
            <w:gridSpan w:val="2"/>
            <w:tcBorders>
              <w:top w:val="single" w:sz="4" w:space="0" w:color="auto"/>
              <w:left w:val="single" w:sz="4" w:space="0" w:color="auto"/>
              <w:bottom w:val="single" w:sz="4" w:space="0" w:color="auto"/>
              <w:right w:val="single" w:sz="4" w:space="0" w:color="auto"/>
            </w:tcBorders>
          </w:tcPr>
          <w:p w14:paraId="499F9ED6" w14:textId="77777777" w:rsidR="00702B63" w:rsidRPr="00702B63" w:rsidRDefault="00702B63" w:rsidP="00702B63">
            <w:pPr>
              <w:autoSpaceDN w:val="0"/>
              <w:spacing w:after="0"/>
              <w:rPr>
                <w:rFonts w:ascii="Arial" w:eastAsia="Verdana" w:hAnsi="Arial" w:cs="Arial"/>
                <w:bCs/>
                <w:sz w:val="17"/>
                <w:szCs w:val="17"/>
              </w:rPr>
            </w:pPr>
          </w:p>
        </w:tc>
        <w:tc>
          <w:tcPr>
            <w:tcW w:w="893" w:type="pct"/>
            <w:gridSpan w:val="2"/>
            <w:tcBorders>
              <w:top w:val="single" w:sz="4" w:space="0" w:color="auto"/>
              <w:left w:val="single" w:sz="4" w:space="0" w:color="auto"/>
              <w:bottom w:val="single" w:sz="4" w:space="0" w:color="auto"/>
              <w:right w:val="single" w:sz="4" w:space="0" w:color="auto"/>
            </w:tcBorders>
            <w:noWrap/>
            <w:hideMark/>
          </w:tcPr>
          <w:p w14:paraId="0B9D4D8A"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69" w:type="pct"/>
            <w:gridSpan w:val="2"/>
            <w:tcBorders>
              <w:top w:val="single" w:sz="4" w:space="0" w:color="auto"/>
              <w:left w:val="single" w:sz="4" w:space="0" w:color="auto"/>
              <w:bottom w:val="single" w:sz="4" w:space="0" w:color="auto"/>
              <w:right w:val="single" w:sz="4" w:space="0" w:color="auto"/>
            </w:tcBorders>
            <w:noWrap/>
            <w:hideMark/>
          </w:tcPr>
          <w:p w14:paraId="2CB459C9"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r>
      <w:tr w:rsidR="00702B63" w:rsidRPr="00702B63" w14:paraId="1A16A855" w14:textId="77777777" w:rsidTr="006F3E5F">
        <w:trPr>
          <w:trHeight w:val="855"/>
        </w:trPr>
        <w:tc>
          <w:tcPr>
            <w:tcW w:w="250" w:type="pct"/>
            <w:vMerge w:val="restart"/>
            <w:tcBorders>
              <w:top w:val="single" w:sz="4" w:space="0" w:color="auto"/>
              <w:left w:val="single" w:sz="4" w:space="0" w:color="auto"/>
              <w:bottom w:val="single" w:sz="4" w:space="0" w:color="auto"/>
              <w:right w:val="single" w:sz="4" w:space="0" w:color="auto"/>
            </w:tcBorders>
            <w:hideMark/>
          </w:tcPr>
          <w:p w14:paraId="7FB2508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3A</w:t>
            </w:r>
          </w:p>
        </w:tc>
        <w:tc>
          <w:tcPr>
            <w:tcW w:w="900" w:type="pct"/>
            <w:vMerge w:val="restart"/>
            <w:tcBorders>
              <w:top w:val="single" w:sz="4" w:space="0" w:color="auto"/>
              <w:left w:val="single" w:sz="4" w:space="0" w:color="auto"/>
              <w:bottom w:val="single" w:sz="4" w:space="0" w:color="auto"/>
              <w:right w:val="single" w:sz="4" w:space="0" w:color="auto"/>
            </w:tcBorders>
            <w:hideMark/>
          </w:tcPr>
          <w:p w14:paraId="76C96E6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-uitstoot</w:t>
            </w:r>
          </w:p>
        </w:tc>
        <w:tc>
          <w:tcPr>
            <w:tcW w:w="1336" w:type="pct"/>
            <w:gridSpan w:val="2"/>
            <w:tcBorders>
              <w:top w:val="single" w:sz="4" w:space="0" w:color="auto"/>
              <w:left w:val="single" w:sz="4" w:space="0" w:color="auto"/>
              <w:bottom w:val="single" w:sz="4" w:space="0" w:color="auto"/>
              <w:right w:val="single" w:sz="4" w:space="0" w:color="auto"/>
            </w:tcBorders>
            <w:hideMark/>
          </w:tcPr>
          <w:p w14:paraId="289DCB1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1. De opdrachtnemer maakt een rapportage van </w:t>
            </w:r>
            <w:r w:rsidRPr="00702B63">
              <w:rPr>
                <w:rFonts w:ascii="Arial" w:eastAsia="Verdana" w:hAnsi="Arial" w:cs="Arial"/>
                <w:bCs/>
                <w:sz w:val="17"/>
                <w:szCs w:val="17"/>
              </w:rPr>
              <w:br/>
              <w:t>a. de te verwachten scope 1 &amp; 2 CO</w:t>
            </w:r>
            <w:r w:rsidRPr="00702B63">
              <w:rPr>
                <w:rFonts w:ascii="Arial" w:eastAsia="Verdana" w:hAnsi="Arial" w:cs="Arial"/>
                <w:bCs/>
                <w:sz w:val="17"/>
                <w:szCs w:val="17"/>
                <w:vertAlign w:val="subscript"/>
              </w:rPr>
              <w:t>2-</w:t>
            </w:r>
            <w:r w:rsidRPr="00702B63">
              <w:rPr>
                <w:rFonts w:ascii="Arial" w:eastAsia="Verdana" w:hAnsi="Arial" w:cs="Arial"/>
                <w:bCs/>
                <w:sz w:val="17"/>
                <w:szCs w:val="17"/>
              </w:rPr>
              <w:t>emissies</w:t>
            </w:r>
            <w:r w:rsidRPr="00702B63">
              <w:rPr>
                <w:rFonts w:ascii="Arial" w:eastAsia="Verdana" w:hAnsi="Arial" w:cs="Arial"/>
                <w:bCs/>
                <w:sz w:val="17"/>
                <w:szCs w:val="17"/>
                <w:vertAlign w:val="superscript"/>
              </w:rPr>
              <w:footnoteReference w:id="2"/>
            </w:r>
            <w:r w:rsidRPr="00702B63">
              <w:rPr>
                <w:rFonts w:ascii="Arial" w:eastAsia="Verdana" w:hAnsi="Arial" w:cs="Arial"/>
                <w:bCs/>
                <w:sz w:val="17"/>
                <w:szCs w:val="17"/>
              </w:rPr>
              <w:t xml:space="preserve">  van het gehele project en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-emissies van business </w:t>
            </w:r>
            <w:proofErr w:type="spellStart"/>
            <w:r w:rsidRPr="00702B63">
              <w:rPr>
                <w:rFonts w:ascii="Arial" w:eastAsia="Verdana" w:hAnsi="Arial" w:cs="Arial"/>
                <w:bCs/>
                <w:sz w:val="17"/>
                <w:szCs w:val="17"/>
              </w:rPr>
              <w:t>travel</w:t>
            </w:r>
            <w:proofErr w:type="spellEnd"/>
            <w:r w:rsidRPr="00702B63">
              <w:rPr>
                <w:rFonts w:ascii="Arial" w:eastAsia="Verdana" w:hAnsi="Arial" w:cs="Arial"/>
                <w:bCs/>
                <w:sz w:val="17"/>
                <w:szCs w:val="17"/>
              </w:rPr>
              <w:t xml:space="preserve"> van het gehele project en</w:t>
            </w:r>
            <w:r w:rsidRPr="00702B63">
              <w:rPr>
                <w:rFonts w:ascii="Arial" w:eastAsia="Verdana" w:hAnsi="Arial" w:cs="Arial"/>
                <w:bCs/>
                <w:sz w:val="17"/>
                <w:szCs w:val="17"/>
              </w:rPr>
              <w:br/>
              <w:t>b. de uitgewerkte actuele emissie-inventaris  voor de werkelijke scope 1 &amp; 2 emissies van het project en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-emissies van business </w:t>
            </w:r>
            <w:proofErr w:type="spellStart"/>
            <w:r w:rsidRPr="00702B63">
              <w:rPr>
                <w:rFonts w:ascii="Arial" w:eastAsia="Verdana" w:hAnsi="Arial" w:cs="Arial"/>
                <w:bCs/>
                <w:sz w:val="17"/>
                <w:szCs w:val="17"/>
              </w:rPr>
              <w:t>travel</w:t>
            </w:r>
            <w:proofErr w:type="spellEnd"/>
            <w:r w:rsidRPr="00702B63">
              <w:rPr>
                <w:rFonts w:ascii="Arial" w:eastAsia="Verdana" w:hAnsi="Arial" w:cs="Arial"/>
                <w:bCs/>
                <w:sz w:val="17"/>
                <w:szCs w:val="17"/>
              </w:rPr>
              <w:t xml:space="preserve"> , conform ISO 14064-1.</w:t>
            </w:r>
          </w:p>
        </w:tc>
        <w:tc>
          <w:tcPr>
            <w:tcW w:w="251" w:type="pct"/>
            <w:gridSpan w:val="2"/>
            <w:vMerge w:val="restart"/>
            <w:tcBorders>
              <w:top w:val="single" w:sz="4" w:space="0" w:color="auto"/>
              <w:left w:val="single" w:sz="4" w:space="0" w:color="auto"/>
              <w:bottom w:val="single" w:sz="4" w:space="0" w:color="auto"/>
              <w:right w:val="single" w:sz="4" w:space="0" w:color="auto"/>
            </w:tcBorders>
            <w:hideMark/>
          </w:tcPr>
          <w:p w14:paraId="4884676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3B</w:t>
            </w:r>
          </w:p>
        </w:tc>
        <w:tc>
          <w:tcPr>
            <w:tcW w:w="893" w:type="pct"/>
            <w:gridSpan w:val="2"/>
            <w:vMerge w:val="restart"/>
            <w:tcBorders>
              <w:top w:val="single" w:sz="4" w:space="0" w:color="auto"/>
              <w:left w:val="single" w:sz="4" w:space="0" w:color="auto"/>
              <w:bottom w:val="single" w:sz="4" w:space="0" w:color="auto"/>
              <w:right w:val="single" w:sz="4" w:space="0" w:color="auto"/>
            </w:tcBorders>
            <w:hideMark/>
          </w:tcPr>
          <w:p w14:paraId="1A7FA98B"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w:t>
            </w:r>
          </w:p>
        </w:tc>
        <w:tc>
          <w:tcPr>
            <w:tcW w:w="1369" w:type="pct"/>
            <w:gridSpan w:val="2"/>
            <w:tcBorders>
              <w:top w:val="single" w:sz="4" w:space="0" w:color="auto"/>
              <w:left w:val="single" w:sz="4" w:space="0" w:color="auto"/>
              <w:bottom w:val="single" w:sz="4" w:space="0" w:color="auto"/>
              <w:right w:val="single" w:sz="4" w:space="0" w:color="auto"/>
            </w:tcBorders>
            <w:hideMark/>
          </w:tcPr>
          <w:p w14:paraId="2E980C2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formuleert een kwantitatieve reductie doelstelling voor scope 1 &amp; 2 emissie van het project en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-emissies van business </w:t>
            </w:r>
            <w:proofErr w:type="spellStart"/>
            <w:r w:rsidRPr="00702B63">
              <w:rPr>
                <w:rFonts w:ascii="Arial" w:eastAsia="Verdana" w:hAnsi="Arial" w:cs="Arial"/>
                <w:bCs/>
                <w:sz w:val="17"/>
                <w:szCs w:val="17"/>
              </w:rPr>
              <w:t>travel</w:t>
            </w:r>
            <w:proofErr w:type="spellEnd"/>
            <w:r w:rsidRPr="00702B63">
              <w:rPr>
                <w:rFonts w:ascii="Arial" w:eastAsia="Verdana" w:hAnsi="Arial" w:cs="Arial"/>
                <w:bCs/>
                <w:sz w:val="17"/>
                <w:szCs w:val="17"/>
              </w:rPr>
              <w:t xml:space="preserve"> van het gehele project, uitgedrukt in absolute getallen of percentages ten opzichte van een of meer relevante referentie(s) en binnen een bepaalde tijdstermijn en heeft een bijbehorend plan van aanpak opgesteld inclusief de te nemen maatregelen.</w:t>
            </w:r>
          </w:p>
        </w:tc>
      </w:tr>
      <w:tr w:rsidR="00702B63" w:rsidRPr="00702B63" w14:paraId="0C0F67ED" w14:textId="77777777" w:rsidTr="006F3E5F">
        <w:trPr>
          <w:trHeight w:val="1497"/>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724483E4" w14:textId="77777777" w:rsidR="00702B63" w:rsidRPr="00702B63" w:rsidRDefault="00702B63" w:rsidP="00702B63">
            <w:pPr>
              <w:autoSpaceDN w:val="0"/>
              <w:spacing w:after="0"/>
              <w:rPr>
                <w:rFonts w:ascii="Arial" w:eastAsia="Verdana" w:hAnsi="Arial" w:cs="Arial"/>
                <w:bCs/>
                <w:sz w:val="17"/>
                <w:szCs w:val="17"/>
              </w:rPr>
            </w:pPr>
          </w:p>
        </w:tc>
        <w:tc>
          <w:tcPr>
            <w:tcW w:w="1622" w:type="dxa"/>
            <w:vMerge/>
            <w:tcBorders>
              <w:top w:val="single" w:sz="4" w:space="0" w:color="auto"/>
              <w:left w:val="single" w:sz="4" w:space="0" w:color="auto"/>
              <w:bottom w:val="single" w:sz="4" w:space="0" w:color="auto"/>
              <w:right w:val="single" w:sz="4" w:space="0" w:color="auto"/>
            </w:tcBorders>
            <w:vAlign w:val="center"/>
            <w:hideMark/>
          </w:tcPr>
          <w:p w14:paraId="4984B8D0" w14:textId="77777777" w:rsidR="00702B63" w:rsidRPr="00702B63" w:rsidRDefault="00702B63" w:rsidP="00702B63">
            <w:pPr>
              <w:autoSpaceDN w:val="0"/>
              <w:spacing w:after="0"/>
              <w:rPr>
                <w:rFonts w:ascii="Arial" w:eastAsia="Verdana" w:hAnsi="Arial" w:cs="Arial"/>
                <w:bCs/>
                <w:sz w:val="17"/>
                <w:szCs w:val="17"/>
              </w:rPr>
            </w:pPr>
          </w:p>
        </w:tc>
        <w:tc>
          <w:tcPr>
            <w:tcW w:w="1336" w:type="pct"/>
            <w:gridSpan w:val="2"/>
            <w:tcBorders>
              <w:top w:val="single" w:sz="4" w:space="0" w:color="auto"/>
              <w:left w:val="single" w:sz="4" w:space="0" w:color="auto"/>
              <w:bottom w:val="single" w:sz="4" w:space="0" w:color="auto"/>
              <w:right w:val="single" w:sz="4" w:space="0" w:color="auto"/>
            </w:tcBorders>
            <w:hideMark/>
          </w:tcPr>
          <w:p w14:paraId="03B2EE7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emissie-inventaris uit 3A.1b van het project wordt door een CI geverifieerd met ten minste een beperkte mate van zekerheid.</w:t>
            </w:r>
          </w:p>
        </w:tc>
        <w:tc>
          <w:tcPr>
            <w:tcW w:w="453" w:type="dxa"/>
            <w:gridSpan w:val="2"/>
            <w:vMerge/>
            <w:tcBorders>
              <w:top w:val="single" w:sz="4" w:space="0" w:color="auto"/>
              <w:left w:val="single" w:sz="4" w:space="0" w:color="auto"/>
              <w:bottom w:val="single" w:sz="4" w:space="0" w:color="auto"/>
              <w:right w:val="single" w:sz="4" w:space="0" w:color="auto"/>
            </w:tcBorders>
            <w:vAlign w:val="center"/>
            <w:hideMark/>
          </w:tcPr>
          <w:p w14:paraId="0273EC9C" w14:textId="77777777" w:rsidR="00702B63" w:rsidRPr="00702B63" w:rsidRDefault="00702B63" w:rsidP="00702B63">
            <w:pPr>
              <w:autoSpaceDN w:val="0"/>
              <w:spacing w:after="0"/>
              <w:rPr>
                <w:rFonts w:ascii="Arial" w:eastAsia="Verdana" w:hAnsi="Arial" w:cs="Arial"/>
                <w:bCs/>
                <w:sz w:val="17"/>
                <w:szCs w:val="17"/>
              </w:rPr>
            </w:pPr>
          </w:p>
        </w:tc>
        <w:tc>
          <w:tcPr>
            <w:tcW w:w="1611" w:type="dxa"/>
            <w:gridSpan w:val="2"/>
            <w:vMerge/>
            <w:tcBorders>
              <w:top w:val="single" w:sz="4" w:space="0" w:color="auto"/>
              <w:left w:val="single" w:sz="4" w:space="0" w:color="auto"/>
              <w:bottom w:val="single" w:sz="4" w:space="0" w:color="auto"/>
              <w:right w:val="single" w:sz="4" w:space="0" w:color="auto"/>
            </w:tcBorders>
            <w:vAlign w:val="center"/>
            <w:hideMark/>
          </w:tcPr>
          <w:p w14:paraId="3448BCD1" w14:textId="77777777" w:rsidR="00702B63" w:rsidRPr="00702B63" w:rsidRDefault="00702B63" w:rsidP="00702B63">
            <w:pPr>
              <w:autoSpaceDN w:val="0"/>
              <w:spacing w:after="0"/>
              <w:rPr>
                <w:rFonts w:ascii="Arial" w:eastAsia="Verdana" w:hAnsi="Arial" w:cs="Arial"/>
                <w:bCs/>
                <w:sz w:val="17"/>
                <w:szCs w:val="17"/>
              </w:rPr>
            </w:pPr>
          </w:p>
        </w:tc>
        <w:tc>
          <w:tcPr>
            <w:tcW w:w="1369" w:type="pct"/>
            <w:gridSpan w:val="2"/>
            <w:tcBorders>
              <w:top w:val="single" w:sz="4" w:space="0" w:color="auto"/>
              <w:left w:val="single" w:sz="4" w:space="0" w:color="auto"/>
              <w:bottom w:val="single" w:sz="4" w:space="0" w:color="auto"/>
              <w:right w:val="single" w:sz="4" w:space="0" w:color="auto"/>
            </w:tcBorders>
            <w:hideMark/>
          </w:tcPr>
          <w:p w14:paraId="658074D8"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maakt in het project gebruik van een energie managementactieplan/systeem (conform ISO 500001 of gelijkwaardig).</w:t>
            </w:r>
          </w:p>
        </w:tc>
      </w:tr>
      <w:tr w:rsidR="00702B63" w:rsidRPr="00702B63" w14:paraId="55ACD3F7" w14:textId="77777777" w:rsidTr="006F3E5F">
        <w:trPr>
          <w:trHeight w:val="825"/>
        </w:trPr>
        <w:tc>
          <w:tcPr>
            <w:tcW w:w="250" w:type="pct"/>
            <w:vMerge w:val="restart"/>
            <w:tcBorders>
              <w:top w:val="single" w:sz="4" w:space="0" w:color="auto"/>
              <w:left w:val="single" w:sz="4" w:space="0" w:color="auto"/>
              <w:bottom w:val="single" w:sz="4" w:space="0" w:color="auto"/>
              <w:right w:val="single" w:sz="4" w:space="0" w:color="auto"/>
            </w:tcBorders>
            <w:hideMark/>
          </w:tcPr>
          <w:p w14:paraId="4612A05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3C</w:t>
            </w:r>
          </w:p>
        </w:tc>
        <w:tc>
          <w:tcPr>
            <w:tcW w:w="904" w:type="pct"/>
            <w:gridSpan w:val="2"/>
            <w:vMerge w:val="restart"/>
            <w:tcBorders>
              <w:top w:val="single" w:sz="4" w:space="0" w:color="auto"/>
              <w:left w:val="single" w:sz="4" w:space="0" w:color="auto"/>
              <w:bottom w:val="single" w:sz="4" w:space="0" w:color="auto"/>
              <w:right w:val="single" w:sz="4" w:space="0" w:color="auto"/>
            </w:tcBorders>
            <w:hideMark/>
          </w:tcPr>
          <w:p w14:paraId="539D76F4"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Communicatie </w:t>
            </w:r>
          </w:p>
        </w:tc>
        <w:tc>
          <w:tcPr>
            <w:tcW w:w="1335" w:type="pct"/>
            <w:gridSpan w:val="2"/>
            <w:tcBorders>
              <w:top w:val="single" w:sz="4" w:space="0" w:color="auto"/>
              <w:left w:val="single" w:sz="4" w:space="0" w:color="auto"/>
              <w:bottom w:val="single" w:sz="4" w:space="0" w:color="auto"/>
              <w:right w:val="single" w:sz="4" w:space="0" w:color="auto"/>
            </w:tcBorders>
            <w:hideMark/>
          </w:tcPr>
          <w:p w14:paraId="5AE9509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communiceert structureel intern én extern over de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 -footprint (scope 1 &amp; 2 emissies en business </w:t>
            </w:r>
            <w:proofErr w:type="spellStart"/>
            <w:r w:rsidRPr="00702B63">
              <w:rPr>
                <w:rFonts w:ascii="Arial" w:eastAsia="Verdana" w:hAnsi="Arial" w:cs="Arial"/>
                <w:bCs/>
                <w:sz w:val="17"/>
                <w:szCs w:val="17"/>
              </w:rPr>
              <w:t>travel</w:t>
            </w:r>
            <w:proofErr w:type="spellEnd"/>
            <w:r w:rsidRPr="00702B63">
              <w:rPr>
                <w:rFonts w:ascii="Arial" w:eastAsia="Verdana" w:hAnsi="Arial" w:cs="Arial"/>
                <w:bCs/>
                <w:sz w:val="17"/>
                <w:szCs w:val="17"/>
              </w:rPr>
              <w:t>), de kwantitatieve reductiedoelstelling(en) en de maatregelen in het project.</w:t>
            </w:r>
            <w:r w:rsidRPr="00702B63">
              <w:rPr>
                <w:rFonts w:ascii="Arial" w:eastAsia="Verdana" w:hAnsi="Arial" w:cs="Arial"/>
                <w:bCs/>
                <w:sz w:val="17"/>
                <w:szCs w:val="17"/>
              </w:rPr>
              <w:br/>
            </w:r>
            <w:r w:rsidRPr="00702B63">
              <w:rPr>
                <w:rFonts w:ascii="Arial" w:eastAsia="Verdana" w:hAnsi="Arial" w:cs="Arial"/>
                <w:bCs/>
                <w:sz w:val="17"/>
                <w:szCs w:val="17"/>
              </w:rPr>
              <w:br/>
              <w:t xml:space="preserve">De communicatie omvat minimaal het energiebeleid en de reductiedoelstellingen van het project, een omschrijving van de </w:t>
            </w:r>
            <w:proofErr w:type="spellStart"/>
            <w:r w:rsidRPr="00702B63">
              <w:rPr>
                <w:rFonts w:ascii="Arial" w:eastAsia="Verdana" w:hAnsi="Arial" w:cs="Arial"/>
                <w:bCs/>
                <w:sz w:val="17"/>
                <w:szCs w:val="17"/>
              </w:rPr>
              <w:t>gehnateerde</w:t>
            </w:r>
            <w:proofErr w:type="spellEnd"/>
            <w:r w:rsidRPr="00702B63">
              <w:rPr>
                <w:rFonts w:ascii="Arial" w:eastAsia="Verdana" w:hAnsi="Arial" w:cs="Arial"/>
                <w:bCs/>
                <w:sz w:val="17"/>
                <w:szCs w:val="17"/>
              </w:rPr>
              <w:t xml:space="preserve"> referentie(s), mogelijkheden voor individuele bijdrage, informatie betreffende het huidig energiegebruik en trends binnen het project.</w:t>
            </w:r>
          </w:p>
        </w:tc>
        <w:tc>
          <w:tcPr>
            <w:tcW w:w="252" w:type="pct"/>
            <w:gridSpan w:val="2"/>
            <w:vMerge w:val="restart"/>
            <w:tcBorders>
              <w:top w:val="single" w:sz="4" w:space="0" w:color="auto"/>
              <w:left w:val="single" w:sz="4" w:space="0" w:color="auto"/>
              <w:bottom w:val="single" w:sz="4" w:space="0" w:color="auto"/>
              <w:right w:val="single" w:sz="4" w:space="0" w:color="auto"/>
            </w:tcBorders>
            <w:hideMark/>
          </w:tcPr>
          <w:p w14:paraId="43C4DA6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3D</w:t>
            </w:r>
          </w:p>
        </w:tc>
        <w:tc>
          <w:tcPr>
            <w:tcW w:w="895" w:type="pct"/>
            <w:gridSpan w:val="2"/>
            <w:vMerge w:val="restart"/>
            <w:tcBorders>
              <w:top w:val="single" w:sz="4" w:space="0" w:color="auto"/>
              <w:left w:val="single" w:sz="4" w:space="0" w:color="auto"/>
              <w:bottom w:val="single" w:sz="4" w:space="0" w:color="auto"/>
              <w:right w:val="single" w:sz="4" w:space="0" w:color="auto"/>
            </w:tcBorders>
            <w:hideMark/>
          </w:tcPr>
          <w:p w14:paraId="71FAF0A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-reductie initiatieven </w:t>
            </w:r>
          </w:p>
        </w:tc>
        <w:tc>
          <w:tcPr>
            <w:tcW w:w="1363" w:type="pct"/>
            <w:vMerge w:val="restart"/>
            <w:tcBorders>
              <w:top w:val="single" w:sz="4" w:space="0" w:color="auto"/>
              <w:left w:val="single" w:sz="4" w:space="0" w:color="auto"/>
              <w:bottom w:val="single" w:sz="4" w:space="0" w:color="auto"/>
              <w:right w:val="single" w:sz="4" w:space="0" w:color="auto"/>
            </w:tcBorders>
            <w:hideMark/>
          </w:tcPr>
          <w:p w14:paraId="42EE93E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toont aan dat er in het project specifieke maatregelen afgeleid van een (sector of keten) initiatief op het gebied van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 worden doorgevoerd.</w:t>
            </w:r>
          </w:p>
        </w:tc>
      </w:tr>
      <w:tr w:rsidR="00702B63" w:rsidRPr="00702B63" w14:paraId="740B0C64" w14:textId="77777777" w:rsidTr="006F3E5F">
        <w:trPr>
          <w:trHeight w:val="1373"/>
        </w:trPr>
        <w:tc>
          <w:tcPr>
            <w:tcW w:w="450" w:type="dxa"/>
            <w:vMerge/>
            <w:tcBorders>
              <w:top w:val="single" w:sz="4" w:space="0" w:color="auto"/>
              <w:left w:val="single" w:sz="4" w:space="0" w:color="auto"/>
              <w:bottom w:val="single" w:sz="4" w:space="0" w:color="auto"/>
              <w:right w:val="single" w:sz="4" w:space="0" w:color="auto"/>
            </w:tcBorders>
            <w:vAlign w:val="center"/>
            <w:hideMark/>
          </w:tcPr>
          <w:p w14:paraId="624C9CC5" w14:textId="77777777" w:rsidR="00702B63" w:rsidRPr="00702B63" w:rsidRDefault="00702B63" w:rsidP="00702B63">
            <w:pPr>
              <w:spacing w:before="120" w:after="0" w:line="240" w:lineRule="auto"/>
              <w:rPr>
                <w:rFonts w:ascii="Arial" w:eastAsia="Verdana" w:hAnsi="Arial" w:cs="Arial"/>
                <w:bCs/>
                <w:sz w:val="20"/>
                <w:szCs w:val="17"/>
              </w:rPr>
            </w:pPr>
          </w:p>
        </w:tc>
        <w:tc>
          <w:tcPr>
            <w:tcW w:w="1629" w:type="dxa"/>
            <w:gridSpan w:val="2"/>
            <w:vMerge/>
            <w:tcBorders>
              <w:top w:val="single" w:sz="4" w:space="0" w:color="auto"/>
              <w:left w:val="single" w:sz="4" w:space="0" w:color="auto"/>
              <w:bottom w:val="single" w:sz="4" w:space="0" w:color="auto"/>
              <w:right w:val="single" w:sz="4" w:space="0" w:color="auto"/>
            </w:tcBorders>
            <w:vAlign w:val="center"/>
            <w:hideMark/>
          </w:tcPr>
          <w:p w14:paraId="30271CF1" w14:textId="77777777" w:rsidR="00702B63" w:rsidRPr="00702B63" w:rsidRDefault="00702B63" w:rsidP="00702B63">
            <w:pPr>
              <w:spacing w:before="120" w:after="0" w:line="240" w:lineRule="auto"/>
              <w:rPr>
                <w:rFonts w:ascii="Arial" w:eastAsia="Verdana" w:hAnsi="Arial" w:cs="Arial"/>
                <w:bCs/>
                <w:sz w:val="20"/>
                <w:szCs w:val="17"/>
              </w:rPr>
            </w:pPr>
          </w:p>
        </w:tc>
        <w:tc>
          <w:tcPr>
            <w:tcW w:w="1335" w:type="pct"/>
            <w:gridSpan w:val="2"/>
            <w:tcBorders>
              <w:top w:val="single" w:sz="4" w:space="0" w:color="auto"/>
              <w:left w:val="single" w:sz="4" w:space="0" w:color="auto"/>
              <w:bottom w:val="single" w:sz="4" w:space="0" w:color="auto"/>
              <w:right w:val="single" w:sz="4" w:space="0" w:color="auto"/>
            </w:tcBorders>
            <w:hideMark/>
          </w:tcPr>
          <w:p w14:paraId="678E0830"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w:t>
            </w:r>
            <w:r w:rsidRPr="00702B63">
              <w:rPr>
                <w:rFonts w:ascii="Arial" w:eastAsia="Verdana" w:hAnsi="Arial" w:cs="Arial"/>
                <w:sz w:val="17"/>
                <w:szCs w:val="17"/>
              </w:rPr>
              <w:t>. De opdrachtnemer maakt een gedocumenteerd intern én extern communicatieplan met vastgelegde taken, verantwoordelijkheden en wijzen van communicatie.</w:t>
            </w:r>
          </w:p>
        </w:tc>
        <w:tc>
          <w:tcPr>
            <w:tcW w:w="455" w:type="dxa"/>
            <w:gridSpan w:val="2"/>
            <w:vMerge/>
            <w:tcBorders>
              <w:top w:val="single" w:sz="4" w:space="0" w:color="auto"/>
              <w:left w:val="single" w:sz="4" w:space="0" w:color="auto"/>
              <w:bottom w:val="single" w:sz="4" w:space="0" w:color="auto"/>
              <w:right w:val="single" w:sz="4" w:space="0" w:color="auto"/>
            </w:tcBorders>
            <w:vAlign w:val="center"/>
            <w:hideMark/>
          </w:tcPr>
          <w:p w14:paraId="4EDD13F2" w14:textId="77777777" w:rsidR="00702B63" w:rsidRPr="00702B63" w:rsidRDefault="00702B63" w:rsidP="00702B63">
            <w:pPr>
              <w:spacing w:before="120" w:after="0" w:line="240" w:lineRule="auto"/>
              <w:rPr>
                <w:rFonts w:ascii="Arial" w:eastAsia="Verdana" w:hAnsi="Arial" w:cs="Arial"/>
                <w:bCs/>
                <w:sz w:val="20"/>
                <w:szCs w:val="17"/>
              </w:rPr>
            </w:pPr>
          </w:p>
        </w:tc>
        <w:tc>
          <w:tcPr>
            <w:tcW w:w="1614" w:type="dxa"/>
            <w:gridSpan w:val="2"/>
            <w:vMerge/>
            <w:tcBorders>
              <w:top w:val="single" w:sz="4" w:space="0" w:color="auto"/>
              <w:left w:val="single" w:sz="4" w:space="0" w:color="auto"/>
              <w:bottom w:val="single" w:sz="4" w:space="0" w:color="auto"/>
              <w:right w:val="single" w:sz="4" w:space="0" w:color="auto"/>
            </w:tcBorders>
            <w:vAlign w:val="center"/>
            <w:hideMark/>
          </w:tcPr>
          <w:p w14:paraId="12530415" w14:textId="77777777" w:rsidR="00702B63" w:rsidRPr="00702B63" w:rsidRDefault="00702B63" w:rsidP="00702B63">
            <w:pPr>
              <w:spacing w:before="120" w:after="0" w:line="240" w:lineRule="auto"/>
              <w:rPr>
                <w:rFonts w:ascii="Arial" w:eastAsia="Verdana" w:hAnsi="Arial" w:cs="Arial"/>
                <w:bCs/>
                <w:sz w:val="20"/>
                <w:szCs w:val="17"/>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14:paraId="15D052F4" w14:textId="77777777" w:rsidR="00702B63" w:rsidRPr="00702B63" w:rsidRDefault="00702B63" w:rsidP="00702B63">
            <w:pPr>
              <w:spacing w:before="120" w:after="0" w:line="240" w:lineRule="auto"/>
              <w:rPr>
                <w:rFonts w:ascii="Arial" w:eastAsia="Verdana" w:hAnsi="Arial" w:cs="Arial"/>
                <w:sz w:val="20"/>
                <w:szCs w:val="17"/>
              </w:rPr>
            </w:pPr>
          </w:p>
        </w:tc>
      </w:tr>
    </w:tbl>
    <w:p w14:paraId="66E7498B" w14:textId="77777777" w:rsidR="00702B63" w:rsidRDefault="00702B63" w:rsidP="00702B63">
      <w:pPr>
        <w:autoSpaceDN w:val="0"/>
        <w:spacing w:before="120" w:after="120" w:line="240" w:lineRule="auto"/>
        <w:ind w:left="360"/>
        <w:contextualSpacing/>
        <w:rPr>
          <w:rFonts w:ascii="Arial" w:eastAsia="Times New Roman" w:hAnsi="Arial" w:cs="Arial"/>
          <w:kern w:val="28"/>
          <w:sz w:val="20"/>
          <w:szCs w:val="20"/>
          <w:lang w:eastAsia="nl-NL"/>
        </w:rPr>
      </w:pPr>
    </w:p>
    <w:p w14:paraId="1B55B77B" w14:textId="77777777" w:rsidR="000977F5" w:rsidRDefault="000977F5" w:rsidP="00702B63">
      <w:pPr>
        <w:autoSpaceDN w:val="0"/>
        <w:spacing w:before="120" w:after="120" w:line="240" w:lineRule="auto"/>
        <w:ind w:left="360"/>
        <w:contextualSpacing/>
        <w:rPr>
          <w:rFonts w:ascii="Arial" w:eastAsia="Times New Roman" w:hAnsi="Arial" w:cs="Arial"/>
          <w:kern w:val="28"/>
          <w:sz w:val="20"/>
          <w:szCs w:val="20"/>
          <w:lang w:eastAsia="nl-NL"/>
        </w:rPr>
      </w:pPr>
    </w:p>
    <w:p w14:paraId="5B82A351" w14:textId="77777777" w:rsidR="000977F5" w:rsidRDefault="000977F5" w:rsidP="00702B63">
      <w:pPr>
        <w:autoSpaceDN w:val="0"/>
        <w:spacing w:before="120" w:after="120" w:line="240" w:lineRule="auto"/>
        <w:ind w:left="360"/>
        <w:contextualSpacing/>
        <w:rPr>
          <w:rFonts w:ascii="Arial" w:eastAsia="Times New Roman" w:hAnsi="Arial" w:cs="Arial"/>
          <w:kern w:val="28"/>
          <w:sz w:val="20"/>
          <w:szCs w:val="20"/>
          <w:lang w:eastAsia="nl-NL"/>
        </w:rPr>
      </w:pPr>
    </w:p>
    <w:p w14:paraId="123A3F86" w14:textId="77777777" w:rsidR="000977F5" w:rsidRDefault="000977F5" w:rsidP="00702B63">
      <w:pPr>
        <w:autoSpaceDN w:val="0"/>
        <w:spacing w:before="120" w:after="120" w:line="240" w:lineRule="auto"/>
        <w:ind w:left="360"/>
        <w:contextualSpacing/>
        <w:rPr>
          <w:rFonts w:ascii="Arial" w:eastAsia="Times New Roman" w:hAnsi="Arial" w:cs="Arial"/>
          <w:kern w:val="28"/>
          <w:sz w:val="20"/>
          <w:szCs w:val="20"/>
          <w:lang w:eastAsia="nl-NL"/>
        </w:rPr>
      </w:pPr>
    </w:p>
    <w:p w14:paraId="269BFBAD" w14:textId="77777777" w:rsidR="000977F5" w:rsidRPr="00702B63" w:rsidRDefault="000977F5" w:rsidP="00702B63">
      <w:pPr>
        <w:autoSpaceDN w:val="0"/>
        <w:spacing w:before="120" w:after="120" w:line="240" w:lineRule="auto"/>
        <w:ind w:left="360"/>
        <w:contextualSpacing/>
        <w:rPr>
          <w:rFonts w:ascii="Arial" w:eastAsia="Times New Roman" w:hAnsi="Arial" w:cs="Arial"/>
          <w:kern w:val="28"/>
          <w:sz w:val="20"/>
          <w:szCs w:val="20"/>
          <w:lang w:eastAsia="nl-NL"/>
        </w:rPr>
      </w:pPr>
    </w:p>
    <w:p w14:paraId="51FD4504" w14:textId="77777777" w:rsidR="00702B63" w:rsidRPr="00702B63" w:rsidRDefault="00702B63" w:rsidP="00702B63">
      <w:pPr>
        <w:spacing w:before="120" w:after="120" w:line="259" w:lineRule="auto"/>
        <w:rPr>
          <w:rFonts w:ascii="Arial" w:eastAsia="Times New Roman" w:hAnsi="Arial" w:cs="Arial"/>
          <w:kern w:val="28"/>
          <w:sz w:val="20"/>
          <w:szCs w:val="20"/>
          <w:lang w:eastAsia="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8"/>
        <w:gridCol w:w="1710"/>
        <w:gridCol w:w="2532"/>
        <w:gridCol w:w="479"/>
        <w:gridCol w:w="1697"/>
        <w:gridCol w:w="2572"/>
      </w:tblGrid>
      <w:tr w:rsidR="00702B63" w:rsidRPr="00702B63" w14:paraId="489BF798" w14:textId="77777777" w:rsidTr="006F3E5F">
        <w:trPr>
          <w:trHeight w:val="397"/>
        </w:trPr>
        <w:tc>
          <w:tcPr>
            <w:tcW w:w="5000" w:type="pct"/>
            <w:gridSpan w:val="6"/>
            <w:tcBorders>
              <w:top w:val="single" w:sz="4" w:space="0" w:color="auto"/>
              <w:left w:val="single" w:sz="4" w:space="0" w:color="auto"/>
              <w:bottom w:val="single" w:sz="4" w:space="0" w:color="auto"/>
              <w:right w:val="single" w:sz="4" w:space="0" w:color="auto"/>
            </w:tcBorders>
            <w:shd w:val="clear" w:color="auto" w:fill="FF0000"/>
            <w:noWrap/>
            <w:hideMark/>
          </w:tcPr>
          <w:p w14:paraId="7C4D9D64" w14:textId="77777777" w:rsidR="00702B63" w:rsidRPr="00702B63" w:rsidRDefault="00702B63" w:rsidP="00702B63">
            <w:pPr>
              <w:autoSpaceDN w:val="0"/>
              <w:spacing w:before="120" w:after="120"/>
              <w:rPr>
                <w:rFonts w:ascii="Arial" w:eastAsia="Verdana" w:hAnsi="Arial" w:cs="Arial"/>
                <w:b/>
                <w:bCs/>
                <w:sz w:val="20"/>
                <w:szCs w:val="17"/>
              </w:rPr>
            </w:pPr>
            <w:r w:rsidRPr="00702B63">
              <w:rPr>
                <w:rFonts w:ascii="Arial" w:eastAsia="Verdana" w:hAnsi="Arial" w:cs="Arial"/>
                <w:b/>
                <w:bCs/>
                <w:color w:val="FFFFFF"/>
                <w:sz w:val="20"/>
                <w:szCs w:val="17"/>
              </w:rPr>
              <w:t>CO</w:t>
            </w:r>
            <w:r w:rsidRPr="00702B63">
              <w:rPr>
                <w:rFonts w:ascii="Arial" w:eastAsia="Verdana" w:hAnsi="Arial" w:cs="Arial"/>
                <w:b/>
                <w:bCs/>
                <w:color w:val="FFFFFF"/>
                <w:sz w:val="20"/>
                <w:szCs w:val="17"/>
                <w:vertAlign w:val="subscript"/>
              </w:rPr>
              <w:t>2</w:t>
            </w:r>
            <w:r w:rsidRPr="00702B63">
              <w:rPr>
                <w:rFonts w:ascii="Arial" w:eastAsia="Verdana" w:hAnsi="Arial" w:cs="Arial"/>
                <w:b/>
                <w:bCs/>
                <w:color w:val="FFFFFF"/>
                <w:sz w:val="20"/>
                <w:szCs w:val="17"/>
              </w:rPr>
              <w:t>-AMBITIENIVEAU 4</w:t>
            </w:r>
          </w:p>
        </w:tc>
      </w:tr>
      <w:tr w:rsidR="00702B63" w:rsidRPr="00702B63" w14:paraId="7222B604" w14:textId="77777777" w:rsidTr="006F3E5F">
        <w:trPr>
          <w:trHeight w:val="284"/>
        </w:trPr>
        <w:tc>
          <w:tcPr>
            <w:tcW w:w="253" w:type="pct"/>
            <w:tcBorders>
              <w:top w:val="single" w:sz="4" w:space="0" w:color="auto"/>
              <w:left w:val="single" w:sz="4" w:space="0" w:color="auto"/>
              <w:bottom w:val="single" w:sz="4" w:space="0" w:color="auto"/>
              <w:right w:val="single" w:sz="4" w:space="0" w:color="auto"/>
            </w:tcBorders>
          </w:tcPr>
          <w:p w14:paraId="22765C36" w14:textId="77777777" w:rsidR="00702B63" w:rsidRPr="00702B63" w:rsidRDefault="00702B63" w:rsidP="00702B63">
            <w:pPr>
              <w:autoSpaceDN w:val="0"/>
              <w:spacing w:after="0"/>
              <w:rPr>
                <w:rFonts w:ascii="Arial" w:eastAsia="Verdana" w:hAnsi="Arial" w:cs="Arial"/>
                <w:bCs/>
                <w:sz w:val="17"/>
                <w:szCs w:val="17"/>
              </w:rPr>
            </w:pPr>
          </w:p>
        </w:tc>
        <w:tc>
          <w:tcPr>
            <w:tcW w:w="903" w:type="pct"/>
            <w:tcBorders>
              <w:top w:val="single" w:sz="4" w:space="0" w:color="auto"/>
              <w:left w:val="single" w:sz="4" w:space="0" w:color="auto"/>
              <w:bottom w:val="single" w:sz="4" w:space="0" w:color="auto"/>
              <w:right w:val="single" w:sz="4" w:space="0" w:color="auto"/>
            </w:tcBorders>
            <w:noWrap/>
            <w:hideMark/>
          </w:tcPr>
          <w:p w14:paraId="31BC3CDD"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37" w:type="pct"/>
            <w:tcBorders>
              <w:top w:val="single" w:sz="4" w:space="0" w:color="auto"/>
              <w:left w:val="single" w:sz="4" w:space="0" w:color="auto"/>
              <w:bottom w:val="single" w:sz="4" w:space="0" w:color="auto"/>
              <w:right w:val="single" w:sz="4" w:space="0" w:color="auto"/>
            </w:tcBorders>
            <w:noWrap/>
            <w:hideMark/>
          </w:tcPr>
          <w:p w14:paraId="1D77BB6F"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c>
          <w:tcPr>
            <w:tcW w:w="253" w:type="pct"/>
            <w:tcBorders>
              <w:top w:val="single" w:sz="4" w:space="0" w:color="auto"/>
              <w:left w:val="single" w:sz="4" w:space="0" w:color="auto"/>
              <w:bottom w:val="single" w:sz="4" w:space="0" w:color="auto"/>
              <w:right w:val="single" w:sz="4" w:space="0" w:color="auto"/>
            </w:tcBorders>
          </w:tcPr>
          <w:p w14:paraId="155E604D" w14:textId="77777777" w:rsidR="00702B63" w:rsidRPr="00702B63" w:rsidRDefault="00702B63" w:rsidP="00702B63">
            <w:pPr>
              <w:autoSpaceDN w:val="0"/>
              <w:spacing w:after="0"/>
              <w:rPr>
                <w:rFonts w:ascii="Arial" w:eastAsia="Verdana" w:hAnsi="Arial" w:cs="Arial"/>
                <w:bCs/>
                <w:sz w:val="17"/>
                <w:szCs w:val="17"/>
              </w:rPr>
            </w:pPr>
          </w:p>
        </w:tc>
        <w:tc>
          <w:tcPr>
            <w:tcW w:w="896" w:type="pct"/>
            <w:tcBorders>
              <w:top w:val="single" w:sz="4" w:space="0" w:color="auto"/>
              <w:left w:val="single" w:sz="4" w:space="0" w:color="auto"/>
              <w:bottom w:val="single" w:sz="4" w:space="0" w:color="auto"/>
              <w:right w:val="single" w:sz="4" w:space="0" w:color="auto"/>
            </w:tcBorders>
            <w:noWrap/>
            <w:hideMark/>
          </w:tcPr>
          <w:p w14:paraId="60A12EAE"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58" w:type="pct"/>
            <w:tcBorders>
              <w:top w:val="single" w:sz="4" w:space="0" w:color="auto"/>
              <w:left w:val="single" w:sz="4" w:space="0" w:color="auto"/>
              <w:bottom w:val="single" w:sz="4" w:space="0" w:color="auto"/>
              <w:right w:val="single" w:sz="4" w:space="0" w:color="auto"/>
            </w:tcBorders>
            <w:noWrap/>
            <w:hideMark/>
          </w:tcPr>
          <w:p w14:paraId="2288B8B5"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r>
      <w:tr w:rsidR="00702B63" w:rsidRPr="00702B63" w14:paraId="4A55D964" w14:textId="77777777" w:rsidTr="006F3E5F">
        <w:trPr>
          <w:trHeight w:val="855"/>
        </w:trPr>
        <w:tc>
          <w:tcPr>
            <w:tcW w:w="253" w:type="pct"/>
            <w:vMerge w:val="restart"/>
            <w:tcBorders>
              <w:top w:val="single" w:sz="4" w:space="0" w:color="auto"/>
              <w:left w:val="single" w:sz="4" w:space="0" w:color="auto"/>
              <w:bottom w:val="single" w:sz="4" w:space="0" w:color="auto"/>
              <w:right w:val="single" w:sz="4" w:space="0" w:color="auto"/>
            </w:tcBorders>
            <w:hideMark/>
          </w:tcPr>
          <w:p w14:paraId="38ADB57C"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4A</w:t>
            </w:r>
          </w:p>
        </w:tc>
        <w:tc>
          <w:tcPr>
            <w:tcW w:w="903" w:type="pct"/>
            <w:vMerge w:val="restart"/>
            <w:tcBorders>
              <w:top w:val="single" w:sz="4" w:space="0" w:color="auto"/>
              <w:left w:val="single" w:sz="4" w:space="0" w:color="auto"/>
              <w:bottom w:val="single" w:sz="4" w:space="0" w:color="auto"/>
              <w:right w:val="single" w:sz="4" w:space="0" w:color="auto"/>
            </w:tcBorders>
            <w:hideMark/>
          </w:tcPr>
          <w:p w14:paraId="7B181D9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-uitstoot</w:t>
            </w:r>
          </w:p>
        </w:tc>
        <w:tc>
          <w:tcPr>
            <w:tcW w:w="1337" w:type="pct"/>
            <w:tcBorders>
              <w:top w:val="single" w:sz="4" w:space="0" w:color="auto"/>
              <w:left w:val="single" w:sz="4" w:space="0" w:color="auto"/>
              <w:bottom w:val="single" w:sz="4" w:space="0" w:color="auto"/>
              <w:right w:val="single" w:sz="4" w:space="0" w:color="auto"/>
            </w:tcBorders>
            <w:hideMark/>
          </w:tcPr>
          <w:p w14:paraId="673488B1"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toont aan inzicht te hebben in de te verwachten meest materiële emissies uit scope 3 voor het project, en toont voor één van de meest materiële (ketens van) activiteiten van het project de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 uitstoot per eenheid aan.</w:t>
            </w:r>
          </w:p>
        </w:tc>
        <w:tc>
          <w:tcPr>
            <w:tcW w:w="253" w:type="pct"/>
            <w:vMerge w:val="restart"/>
            <w:tcBorders>
              <w:top w:val="single" w:sz="4" w:space="0" w:color="auto"/>
              <w:left w:val="single" w:sz="4" w:space="0" w:color="auto"/>
              <w:bottom w:val="single" w:sz="4" w:space="0" w:color="auto"/>
              <w:right w:val="single" w:sz="4" w:space="0" w:color="auto"/>
            </w:tcBorders>
            <w:hideMark/>
          </w:tcPr>
          <w:p w14:paraId="656CCFE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4B</w:t>
            </w:r>
          </w:p>
        </w:tc>
        <w:tc>
          <w:tcPr>
            <w:tcW w:w="896" w:type="pct"/>
            <w:vMerge w:val="restart"/>
            <w:tcBorders>
              <w:top w:val="single" w:sz="4" w:space="0" w:color="auto"/>
              <w:left w:val="single" w:sz="4" w:space="0" w:color="auto"/>
              <w:bottom w:val="single" w:sz="4" w:space="0" w:color="auto"/>
              <w:right w:val="single" w:sz="4" w:space="0" w:color="auto"/>
            </w:tcBorders>
            <w:hideMark/>
          </w:tcPr>
          <w:p w14:paraId="1A71D14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w:t>
            </w:r>
          </w:p>
        </w:tc>
        <w:tc>
          <w:tcPr>
            <w:tcW w:w="1358" w:type="pct"/>
            <w:tcBorders>
              <w:top w:val="single" w:sz="4" w:space="0" w:color="auto"/>
              <w:left w:val="single" w:sz="4" w:space="0" w:color="auto"/>
              <w:bottom w:val="single" w:sz="4" w:space="0" w:color="auto"/>
              <w:right w:val="single" w:sz="4" w:space="0" w:color="auto"/>
            </w:tcBorders>
            <w:hideMark/>
          </w:tcPr>
          <w:p w14:paraId="1B7749C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formuleert, op basis van het inzicht in de te verwachten meest materiële emissies uit scope 3 van het project, daaraan gekoppeld, een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 reductiedoelstelling en heeft een bijbehorend plan van aanpak opgesteld inclusief de te nemen maatregelen.</w:t>
            </w:r>
            <w:r w:rsidRPr="00702B63">
              <w:rPr>
                <w:rFonts w:ascii="Arial" w:eastAsia="Verdana" w:hAnsi="Arial" w:cs="Arial"/>
                <w:bCs/>
                <w:sz w:val="17"/>
                <w:szCs w:val="17"/>
              </w:rPr>
              <w:br/>
              <w:t xml:space="preserve"> </w:t>
            </w:r>
            <w:r w:rsidRPr="00702B63">
              <w:rPr>
                <w:rFonts w:ascii="Arial" w:eastAsia="Verdana" w:hAnsi="Arial" w:cs="Arial"/>
                <w:bCs/>
                <w:sz w:val="17"/>
                <w:szCs w:val="17"/>
              </w:rPr>
              <w:br/>
              <w:t>Doelstelling wordt uitgedrukt in een absoluut getal of percentage ten opzichte van een (of meerdere) relevante referentie(s) en binnen een vastgelegde termijn.</w:t>
            </w:r>
          </w:p>
        </w:tc>
      </w:tr>
      <w:tr w:rsidR="00702B63" w:rsidRPr="00702B63" w14:paraId="3677B63E" w14:textId="77777777" w:rsidTr="006F3E5F">
        <w:trPr>
          <w:trHeight w:val="1273"/>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A81AE76" w14:textId="77777777" w:rsidR="00702B63" w:rsidRPr="00702B63" w:rsidRDefault="00702B63" w:rsidP="00702B63">
            <w:pPr>
              <w:autoSpaceDN w:val="0"/>
              <w:spacing w:after="0"/>
              <w:rPr>
                <w:rFonts w:ascii="Arial" w:eastAsia="Verdana" w:hAnsi="Arial" w:cs="Arial"/>
                <w:bCs/>
                <w:sz w:val="17"/>
                <w:szCs w:val="17"/>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14:paraId="3C0EDC9A" w14:textId="77777777" w:rsidR="00702B63" w:rsidRPr="00702B63" w:rsidRDefault="00702B63" w:rsidP="00702B63">
            <w:pPr>
              <w:autoSpaceDN w:val="0"/>
              <w:spacing w:after="0"/>
              <w:rPr>
                <w:rFonts w:ascii="Arial" w:eastAsia="Verdana" w:hAnsi="Arial" w:cs="Arial"/>
                <w:bCs/>
                <w:sz w:val="17"/>
                <w:szCs w:val="17"/>
              </w:rPr>
            </w:pPr>
          </w:p>
        </w:tc>
        <w:tc>
          <w:tcPr>
            <w:tcW w:w="1337" w:type="pct"/>
            <w:tcBorders>
              <w:top w:val="single" w:sz="4" w:space="0" w:color="auto"/>
              <w:left w:val="single" w:sz="4" w:space="0" w:color="auto"/>
              <w:bottom w:val="single" w:sz="4" w:space="0" w:color="auto"/>
              <w:right w:val="single" w:sz="4" w:space="0" w:color="auto"/>
            </w:tcBorders>
            <w:hideMark/>
          </w:tcPr>
          <w:p w14:paraId="2131E3D4"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maakt een kwaliteits</w:t>
            </w:r>
            <w:r w:rsidRPr="00702B63">
              <w:rPr>
                <w:rFonts w:ascii="Arial" w:eastAsia="Verdana" w:hAnsi="Arial" w:cs="Arial"/>
                <w:bCs/>
                <w:sz w:val="17"/>
                <w:szCs w:val="17"/>
              </w:rPr>
              <w:softHyphen/>
              <w:t>manage</w:t>
            </w:r>
            <w:r w:rsidRPr="00702B63">
              <w:rPr>
                <w:rFonts w:ascii="Arial" w:eastAsia="Verdana" w:hAnsi="Arial" w:cs="Arial"/>
                <w:bCs/>
                <w:sz w:val="17"/>
                <w:szCs w:val="17"/>
              </w:rPr>
              <w:softHyphen/>
              <w:t>mentplan voor de inventaris van het project.</w:t>
            </w: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11FDF45D" w14:textId="77777777" w:rsidR="00702B63" w:rsidRPr="00702B63" w:rsidRDefault="00702B63" w:rsidP="00702B63">
            <w:pPr>
              <w:autoSpaceDN w:val="0"/>
              <w:spacing w:after="0"/>
              <w:rPr>
                <w:rFonts w:ascii="Arial" w:eastAsia="Verdana" w:hAnsi="Arial" w:cs="Arial"/>
                <w:bCs/>
                <w:sz w:val="17"/>
                <w:szCs w:val="17"/>
              </w:rPr>
            </w:pPr>
          </w:p>
        </w:tc>
        <w:tc>
          <w:tcPr>
            <w:tcW w:w="1616" w:type="dxa"/>
            <w:vMerge/>
            <w:tcBorders>
              <w:top w:val="single" w:sz="4" w:space="0" w:color="auto"/>
              <w:left w:val="single" w:sz="4" w:space="0" w:color="auto"/>
              <w:bottom w:val="single" w:sz="4" w:space="0" w:color="auto"/>
              <w:right w:val="single" w:sz="4" w:space="0" w:color="auto"/>
            </w:tcBorders>
            <w:vAlign w:val="center"/>
            <w:hideMark/>
          </w:tcPr>
          <w:p w14:paraId="56945E0A" w14:textId="77777777" w:rsidR="00702B63" w:rsidRPr="00702B63" w:rsidRDefault="00702B63" w:rsidP="00702B63">
            <w:pPr>
              <w:autoSpaceDN w:val="0"/>
              <w:spacing w:after="0"/>
              <w:rPr>
                <w:rFonts w:ascii="Arial" w:eastAsia="Verdana" w:hAnsi="Arial" w:cs="Arial"/>
                <w:bCs/>
                <w:sz w:val="17"/>
                <w:szCs w:val="17"/>
              </w:rPr>
            </w:pPr>
          </w:p>
        </w:tc>
        <w:tc>
          <w:tcPr>
            <w:tcW w:w="1358" w:type="pct"/>
            <w:tcBorders>
              <w:top w:val="single" w:sz="4" w:space="0" w:color="auto"/>
              <w:left w:val="single" w:sz="4" w:space="0" w:color="auto"/>
              <w:bottom w:val="single" w:sz="4" w:space="0" w:color="auto"/>
              <w:right w:val="single" w:sz="4" w:space="0" w:color="auto"/>
            </w:tcBorders>
            <w:hideMark/>
          </w:tcPr>
          <w:p w14:paraId="14E87FB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rapporteert periodiek (intern én extern) de voortgang ten opzichte van de doelstellingen voor het project.</w:t>
            </w:r>
          </w:p>
        </w:tc>
      </w:tr>
      <w:tr w:rsidR="00702B63" w:rsidRPr="00702B63" w14:paraId="00F8B8EB" w14:textId="77777777" w:rsidTr="006F3E5F">
        <w:trPr>
          <w:trHeight w:val="825"/>
        </w:trPr>
        <w:tc>
          <w:tcPr>
            <w:tcW w:w="253" w:type="pct"/>
            <w:vMerge w:val="restart"/>
            <w:tcBorders>
              <w:top w:val="single" w:sz="4" w:space="0" w:color="auto"/>
              <w:left w:val="single" w:sz="4" w:space="0" w:color="auto"/>
              <w:bottom w:val="single" w:sz="4" w:space="0" w:color="auto"/>
              <w:right w:val="single" w:sz="4" w:space="0" w:color="auto"/>
            </w:tcBorders>
            <w:hideMark/>
          </w:tcPr>
          <w:p w14:paraId="2997358D"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4C</w:t>
            </w:r>
          </w:p>
        </w:tc>
        <w:tc>
          <w:tcPr>
            <w:tcW w:w="903" w:type="pct"/>
            <w:vMerge w:val="restart"/>
            <w:tcBorders>
              <w:top w:val="single" w:sz="4" w:space="0" w:color="auto"/>
              <w:left w:val="single" w:sz="4" w:space="0" w:color="auto"/>
              <w:bottom w:val="single" w:sz="4" w:space="0" w:color="auto"/>
              <w:right w:val="single" w:sz="4" w:space="0" w:color="auto"/>
            </w:tcBorders>
            <w:hideMark/>
          </w:tcPr>
          <w:p w14:paraId="28EE319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Communicatie </w:t>
            </w:r>
          </w:p>
        </w:tc>
        <w:tc>
          <w:tcPr>
            <w:tcW w:w="1337" w:type="pct"/>
            <w:tcBorders>
              <w:top w:val="single" w:sz="4" w:space="0" w:color="auto"/>
              <w:left w:val="single" w:sz="4" w:space="0" w:color="auto"/>
              <w:bottom w:val="single" w:sz="4" w:space="0" w:color="auto"/>
              <w:right w:val="single" w:sz="4" w:space="0" w:color="auto"/>
            </w:tcBorders>
            <w:hideMark/>
          </w:tcPr>
          <w:p w14:paraId="54F0959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toont aan dat zij een reguliere (ten minste 2x per jaar) dialoog onderhoudt met belanghebbende binnen o.a. overheid en NGO ’s</w:t>
            </w:r>
            <w:r w:rsidRPr="00702B63">
              <w:rPr>
                <w:rFonts w:ascii="Arial" w:eastAsia="Verdana" w:hAnsi="Arial" w:cs="Arial"/>
                <w:bCs/>
                <w:sz w:val="17"/>
                <w:szCs w:val="17"/>
                <w:vertAlign w:val="superscript"/>
              </w:rPr>
              <w:t xml:space="preserve"> </w:t>
            </w:r>
            <w:r w:rsidRPr="00702B63">
              <w:rPr>
                <w:rFonts w:ascii="Arial" w:eastAsia="Times New Roman" w:hAnsi="Arial" w:cs="Arial"/>
                <w:bCs/>
                <w:sz w:val="17"/>
                <w:szCs w:val="20"/>
              </w:rPr>
              <w:footnoteReference w:id="3"/>
            </w:r>
            <w:r w:rsidRPr="00702B63">
              <w:rPr>
                <w:rFonts w:ascii="Arial" w:eastAsia="Verdana" w:hAnsi="Arial" w:cs="Arial"/>
                <w:bCs/>
                <w:sz w:val="17"/>
                <w:szCs w:val="17"/>
              </w:rPr>
              <w:t xml:space="preserve">  (minimaal 2) over haar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 reductiedoelstelling en maatregelen in het project zal onderhouden*.</w:t>
            </w:r>
          </w:p>
        </w:tc>
        <w:tc>
          <w:tcPr>
            <w:tcW w:w="253" w:type="pct"/>
            <w:vMerge w:val="restart"/>
            <w:tcBorders>
              <w:top w:val="single" w:sz="4" w:space="0" w:color="auto"/>
              <w:left w:val="single" w:sz="4" w:space="0" w:color="auto"/>
              <w:bottom w:val="single" w:sz="4" w:space="0" w:color="auto"/>
              <w:right w:val="single" w:sz="4" w:space="0" w:color="auto"/>
            </w:tcBorders>
            <w:hideMark/>
          </w:tcPr>
          <w:p w14:paraId="2CA79CB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4D</w:t>
            </w:r>
          </w:p>
        </w:tc>
        <w:tc>
          <w:tcPr>
            <w:tcW w:w="896" w:type="pct"/>
            <w:vMerge w:val="restart"/>
            <w:tcBorders>
              <w:top w:val="single" w:sz="4" w:space="0" w:color="auto"/>
              <w:left w:val="single" w:sz="4" w:space="0" w:color="auto"/>
              <w:bottom w:val="single" w:sz="4" w:space="0" w:color="auto"/>
              <w:right w:val="single" w:sz="4" w:space="0" w:color="auto"/>
            </w:tcBorders>
            <w:hideMark/>
          </w:tcPr>
          <w:p w14:paraId="35350B8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-reductie initiatieven </w:t>
            </w:r>
          </w:p>
        </w:tc>
        <w:tc>
          <w:tcPr>
            <w:tcW w:w="1358" w:type="pct"/>
            <w:vMerge w:val="restart"/>
            <w:tcBorders>
              <w:top w:val="single" w:sz="4" w:space="0" w:color="auto"/>
              <w:left w:val="single" w:sz="4" w:space="0" w:color="auto"/>
              <w:bottom w:val="single" w:sz="4" w:space="0" w:color="auto"/>
              <w:right w:val="single" w:sz="4" w:space="0" w:color="auto"/>
            </w:tcBorders>
            <w:hideMark/>
          </w:tcPr>
          <w:p w14:paraId="4F08001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toont aan dat zij initiatiefnemer is van de toepassing in het project van vernieuwende maatregelen die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 reductie beogen, en tevens de sector faciliteren om 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 te bereiken door het verbinden van de bedrijfsnaam aan het initiatief in het project, door publicaties en door bevestiging van belanghebbenden.</w:t>
            </w:r>
          </w:p>
        </w:tc>
      </w:tr>
      <w:tr w:rsidR="00702B63" w:rsidRPr="00702B63" w14:paraId="10CBB264" w14:textId="77777777" w:rsidTr="006F3E5F">
        <w:trPr>
          <w:trHeight w:val="1677"/>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60DAD02F" w14:textId="77777777" w:rsidR="00702B63" w:rsidRPr="00702B63" w:rsidRDefault="00702B63" w:rsidP="00702B63">
            <w:pPr>
              <w:autoSpaceDN w:val="0"/>
              <w:spacing w:after="0"/>
              <w:rPr>
                <w:rFonts w:ascii="Arial" w:eastAsia="Verdana" w:hAnsi="Arial" w:cs="Arial"/>
                <w:bCs/>
                <w:sz w:val="17"/>
                <w:szCs w:val="17"/>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14:paraId="4571797C" w14:textId="77777777" w:rsidR="00702B63" w:rsidRPr="00702B63" w:rsidRDefault="00702B63" w:rsidP="00702B63">
            <w:pPr>
              <w:autoSpaceDN w:val="0"/>
              <w:spacing w:after="0"/>
              <w:rPr>
                <w:rFonts w:ascii="Arial" w:eastAsia="Verdana" w:hAnsi="Arial" w:cs="Arial"/>
                <w:bCs/>
                <w:sz w:val="17"/>
                <w:szCs w:val="17"/>
              </w:rPr>
            </w:pPr>
          </w:p>
        </w:tc>
        <w:tc>
          <w:tcPr>
            <w:tcW w:w="1337" w:type="pct"/>
            <w:tcBorders>
              <w:top w:val="single" w:sz="4" w:space="0" w:color="auto"/>
              <w:left w:val="single" w:sz="4" w:space="0" w:color="auto"/>
              <w:bottom w:val="single" w:sz="4" w:space="0" w:color="auto"/>
              <w:right w:val="single" w:sz="4" w:space="0" w:color="auto"/>
            </w:tcBorders>
            <w:hideMark/>
          </w:tcPr>
          <w:p w14:paraId="2D4E6A4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kan aantonen dat de door overheid en/of NGO geformuleerde punten van zorg over het project zijn geïdentificeerd en geadresseerd*.</w:t>
            </w:r>
            <w:r w:rsidRPr="00702B63">
              <w:rPr>
                <w:rFonts w:ascii="Arial" w:eastAsia="Verdana" w:hAnsi="Arial" w:cs="Arial"/>
                <w:bCs/>
                <w:sz w:val="17"/>
                <w:szCs w:val="17"/>
              </w:rPr>
              <w:br/>
            </w:r>
            <w:r w:rsidRPr="00702B63">
              <w:rPr>
                <w:rFonts w:ascii="Arial" w:eastAsia="Verdana" w:hAnsi="Arial" w:cs="Arial"/>
                <w:bCs/>
                <w:sz w:val="17"/>
                <w:szCs w:val="17"/>
              </w:rPr>
              <w:br/>
              <w:t>* 4C 1.&amp; 2. gelden voor omvangrijke meerjarige projecten.</w:t>
            </w: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344F2225" w14:textId="77777777" w:rsidR="00702B63" w:rsidRPr="00702B63" w:rsidRDefault="00702B63" w:rsidP="00702B63">
            <w:pPr>
              <w:autoSpaceDN w:val="0"/>
              <w:spacing w:after="0"/>
              <w:rPr>
                <w:rFonts w:ascii="Arial" w:eastAsia="Verdana" w:hAnsi="Arial" w:cs="Arial"/>
                <w:bCs/>
                <w:sz w:val="17"/>
                <w:szCs w:val="17"/>
              </w:rPr>
            </w:pPr>
          </w:p>
        </w:tc>
        <w:tc>
          <w:tcPr>
            <w:tcW w:w="1616" w:type="dxa"/>
            <w:vMerge/>
            <w:tcBorders>
              <w:top w:val="single" w:sz="4" w:space="0" w:color="auto"/>
              <w:left w:val="single" w:sz="4" w:space="0" w:color="auto"/>
              <w:bottom w:val="single" w:sz="4" w:space="0" w:color="auto"/>
              <w:right w:val="single" w:sz="4" w:space="0" w:color="auto"/>
            </w:tcBorders>
            <w:vAlign w:val="center"/>
            <w:hideMark/>
          </w:tcPr>
          <w:p w14:paraId="5ADDB9CF" w14:textId="77777777" w:rsidR="00702B63" w:rsidRPr="00702B63" w:rsidRDefault="00702B63" w:rsidP="00702B63">
            <w:pPr>
              <w:autoSpaceDN w:val="0"/>
              <w:spacing w:after="0"/>
              <w:rPr>
                <w:rFonts w:ascii="Arial" w:eastAsia="Verdana" w:hAnsi="Arial" w:cs="Arial"/>
                <w:bCs/>
                <w:sz w:val="17"/>
                <w:szCs w:val="17"/>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14:paraId="072E2846" w14:textId="77777777" w:rsidR="00702B63" w:rsidRPr="00702B63" w:rsidRDefault="00702B63" w:rsidP="00702B63">
            <w:pPr>
              <w:autoSpaceDN w:val="0"/>
              <w:spacing w:after="0"/>
              <w:rPr>
                <w:rFonts w:ascii="Arial" w:eastAsia="Verdana" w:hAnsi="Arial" w:cs="Arial"/>
                <w:bCs/>
                <w:sz w:val="17"/>
                <w:szCs w:val="17"/>
              </w:rPr>
            </w:pPr>
          </w:p>
        </w:tc>
      </w:tr>
    </w:tbl>
    <w:p w14:paraId="71875934" w14:textId="77777777" w:rsidR="00702B63" w:rsidRPr="00702B63" w:rsidRDefault="00702B63" w:rsidP="00702B63">
      <w:pPr>
        <w:autoSpaceDN w:val="0"/>
        <w:spacing w:after="0"/>
        <w:rPr>
          <w:rFonts w:ascii="Arial" w:eastAsia="Times New Roman" w:hAnsi="Arial" w:cs="Arial"/>
          <w:bCs/>
          <w:kern w:val="28"/>
          <w:sz w:val="20"/>
          <w:szCs w:val="20"/>
          <w:lang w:eastAsia="nl-NL"/>
        </w:rPr>
      </w:pPr>
    </w:p>
    <w:p w14:paraId="7076068A" w14:textId="77777777" w:rsidR="00702B63" w:rsidRPr="00702B63" w:rsidRDefault="00702B63" w:rsidP="00702B63">
      <w:pPr>
        <w:numPr>
          <w:ilvl w:val="0"/>
          <w:numId w:val="1"/>
        </w:numPr>
        <w:spacing w:before="120" w:after="120" w:line="240" w:lineRule="auto"/>
        <w:contextualSpacing/>
        <w:rPr>
          <w:rFonts w:ascii="Arial" w:eastAsia="Times New Roman" w:hAnsi="Arial" w:cs="Arial"/>
          <w:bCs/>
          <w:kern w:val="28"/>
          <w:sz w:val="20"/>
          <w:szCs w:val="20"/>
          <w:lang w:eastAsia="nl-NL"/>
        </w:rPr>
      </w:pPr>
      <w:r w:rsidRPr="00702B63">
        <w:rPr>
          <w:rFonts w:ascii="Arial" w:eastAsia="Times New Roman" w:hAnsi="Arial"/>
          <w:kern w:val="28"/>
          <w:sz w:val="20"/>
          <w:szCs w:val="20"/>
          <w:lang w:eastAsia="nl-NL"/>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47"/>
        <w:gridCol w:w="1678"/>
        <w:gridCol w:w="2691"/>
        <w:gridCol w:w="449"/>
        <w:gridCol w:w="1666"/>
        <w:gridCol w:w="2537"/>
      </w:tblGrid>
      <w:tr w:rsidR="00702B63" w:rsidRPr="00702B63" w14:paraId="5E682AD1" w14:textId="77777777" w:rsidTr="00263EC7">
        <w:trPr>
          <w:trHeight w:val="397"/>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0000"/>
            <w:noWrap/>
            <w:hideMark/>
          </w:tcPr>
          <w:p w14:paraId="7AE5D6A3" w14:textId="77777777" w:rsidR="00702B63" w:rsidRPr="00702B63" w:rsidRDefault="00702B63" w:rsidP="00702B63">
            <w:pPr>
              <w:autoSpaceDN w:val="0"/>
              <w:spacing w:before="120" w:after="120"/>
              <w:rPr>
                <w:rFonts w:ascii="Arial" w:eastAsia="Verdana" w:hAnsi="Arial" w:cs="Arial"/>
                <w:b/>
                <w:bCs/>
                <w:color w:val="FFFFFF"/>
                <w:sz w:val="20"/>
                <w:szCs w:val="17"/>
              </w:rPr>
            </w:pPr>
            <w:r w:rsidRPr="00702B63">
              <w:rPr>
                <w:rFonts w:ascii="Arial" w:eastAsia="Verdana" w:hAnsi="Arial" w:cs="Arial"/>
                <w:b/>
                <w:bCs/>
                <w:color w:val="FFFFFF"/>
                <w:sz w:val="20"/>
                <w:szCs w:val="17"/>
              </w:rPr>
              <w:t>CO</w:t>
            </w:r>
            <w:r w:rsidRPr="00702B63">
              <w:rPr>
                <w:rFonts w:ascii="Arial" w:eastAsia="Verdana" w:hAnsi="Arial" w:cs="Arial"/>
                <w:b/>
                <w:bCs/>
                <w:color w:val="FFFFFF"/>
                <w:sz w:val="20"/>
                <w:szCs w:val="17"/>
                <w:vertAlign w:val="subscript"/>
              </w:rPr>
              <w:t>2</w:t>
            </w:r>
            <w:r w:rsidRPr="00702B63">
              <w:rPr>
                <w:rFonts w:ascii="Arial" w:eastAsia="Verdana" w:hAnsi="Arial" w:cs="Arial"/>
                <w:b/>
                <w:bCs/>
                <w:color w:val="FFFFFF"/>
                <w:sz w:val="20"/>
                <w:szCs w:val="17"/>
              </w:rPr>
              <w:t>-AMBITIENIVEAU 5</w:t>
            </w:r>
          </w:p>
        </w:tc>
      </w:tr>
      <w:tr w:rsidR="00702B63" w:rsidRPr="00702B63" w14:paraId="38F91AF4" w14:textId="77777777" w:rsidTr="006F3E5F">
        <w:trPr>
          <w:trHeight w:val="284"/>
        </w:trPr>
        <w:tc>
          <w:tcPr>
            <w:tcW w:w="236" w:type="pct"/>
            <w:tcBorders>
              <w:top w:val="single" w:sz="4" w:space="0" w:color="auto"/>
              <w:left w:val="single" w:sz="4" w:space="0" w:color="auto"/>
              <w:bottom w:val="single" w:sz="4" w:space="0" w:color="auto"/>
              <w:right w:val="single" w:sz="4" w:space="0" w:color="auto"/>
            </w:tcBorders>
          </w:tcPr>
          <w:p w14:paraId="5D3F7AA7" w14:textId="77777777" w:rsidR="00702B63" w:rsidRPr="00702B63" w:rsidRDefault="00702B63" w:rsidP="00702B63">
            <w:pPr>
              <w:autoSpaceDN w:val="0"/>
              <w:spacing w:after="0"/>
              <w:rPr>
                <w:rFonts w:ascii="Arial" w:eastAsia="Verdana" w:hAnsi="Arial" w:cs="Arial"/>
                <w:bCs/>
                <w:sz w:val="17"/>
                <w:szCs w:val="17"/>
              </w:rPr>
            </w:pPr>
          </w:p>
        </w:tc>
        <w:tc>
          <w:tcPr>
            <w:tcW w:w="886" w:type="pct"/>
            <w:tcBorders>
              <w:top w:val="single" w:sz="4" w:space="0" w:color="auto"/>
              <w:left w:val="single" w:sz="4" w:space="0" w:color="auto"/>
              <w:bottom w:val="single" w:sz="4" w:space="0" w:color="auto"/>
              <w:right w:val="single" w:sz="4" w:space="0" w:color="auto"/>
            </w:tcBorders>
            <w:noWrap/>
            <w:hideMark/>
          </w:tcPr>
          <w:p w14:paraId="675133A1"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421" w:type="pct"/>
            <w:tcBorders>
              <w:top w:val="single" w:sz="4" w:space="0" w:color="auto"/>
              <w:left w:val="single" w:sz="4" w:space="0" w:color="auto"/>
              <w:bottom w:val="single" w:sz="4" w:space="0" w:color="auto"/>
              <w:right w:val="single" w:sz="4" w:space="0" w:color="auto"/>
            </w:tcBorders>
            <w:noWrap/>
            <w:hideMark/>
          </w:tcPr>
          <w:p w14:paraId="313694F6"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c>
          <w:tcPr>
            <w:tcW w:w="237" w:type="pct"/>
            <w:tcBorders>
              <w:top w:val="single" w:sz="4" w:space="0" w:color="auto"/>
              <w:left w:val="single" w:sz="4" w:space="0" w:color="auto"/>
              <w:bottom w:val="single" w:sz="4" w:space="0" w:color="auto"/>
              <w:right w:val="single" w:sz="4" w:space="0" w:color="auto"/>
            </w:tcBorders>
          </w:tcPr>
          <w:p w14:paraId="15FD634F" w14:textId="77777777" w:rsidR="00702B63" w:rsidRPr="00702B63" w:rsidRDefault="00702B63" w:rsidP="00702B63">
            <w:pPr>
              <w:autoSpaceDN w:val="0"/>
              <w:spacing w:after="0"/>
              <w:rPr>
                <w:rFonts w:ascii="Arial" w:eastAsia="Verdana" w:hAnsi="Arial" w:cs="Arial"/>
                <w:bCs/>
                <w:sz w:val="17"/>
                <w:szCs w:val="17"/>
              </w:rPr>
            </w:pPr>
          </w:p>
        </w:tc>
        <w:tc>
          <w:tcPr>
            <w:tcW w:w="880" w:type="pct"/>
            <w:tcBorders>
              <w:top w:val="single" w:sz="4" w:space="0" w:color="auto"/>
              <w:left w:val="single" w:sz="4" w:space="0" w:color="auto"/>
              <w:bottom w:val="single" w:sz="4" w:space="0" w:color="auto"/>
              <w:right w:val="single" w:sz="4" w:space="0" w:color="auto"/>
            </w:tcBorders>
            <w:noWrap/>
            <w:hideMark/>
          </w:tcPr>
          <w:p w14:paraId="34D77B2F"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Aspect</w:t>
            </w:r>
          </w:p>
        </w:tc>
        <w:tc>
          <w:tcPr>
            <w:tcW w:w="1340" w:type="pct"/>
            <w:tcBorders>
              <w:top w:val="single" w:sz="4" w:space="0" w:color="auto"/>
              <w:left w:val="single" w:sz="4" w:space="0" w:color="auto"/>
              <w:bottom w:val="single" w:sz="4" w:space="0" w:color="auto"/>
              <w:right w:val="single" w:sz="4" w:space="0" w:color="auto"/>
            </w:tcBorders>
            <w:noWrap/>
            <w:hideMark/>
          </w:tcPr>
          <w:p w14:paraId="499D775E"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Subcriteria</w:t>
            </w:r>
          </w:p>
        </w:tc>
      </w:tr>
      <w:tr w:rsidR="00702B63" w:rsidRPr="00702B63" w14:paraId="2F0A399E" w14:textId="77777777" w:rsidTr="006F3E5F">
        <w:trPr>
          <w:trHeight w:val="855"/>
        </w:trPr>
        <w:tc>
          <w:tcPr>
            <w:tcW w:w="236" w:type="pct"/>
            <w:vMerge w:val="restart"/>
            <w:tcBorders>
              <w:top w:val="single" w:sz="4" w:space="0" w:color="auto"/>
              <w:left w:val="single" w:sz="4" w:space="0" w:color="auto"/>
              <w:bottom w:val="single" w:sz="4" w:space="0" w:color="auto"/>
              <w:right w:val="single" w:sz="4" w:space="0" w:color="auto"/>
            </w:tcBorders>
            <w:hideMark/>
          </w:tcPr>
          <w:p w14:paraId="478BD94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5A</w:t>
            </w:r>
          </w:p>
        </w:tc>
        <w:tc>
          <w:tcPr>
            <w:tcW w:w="886" w:type="pct"/>
            <w:vMerge w:val="restart"/>
            <w:tcBorders>
              <w:top w:val="single" w:sz="4" w:space="0" w:color="auto"/>
              <w:left w:val="single" w:sz="4" w:space="0" w:color="auto"/>
              <w:bottom w:val="single" w:sz="4" w:space="0" w:color="auto"/>
              <w:right w:val="single" w:sz="4" w:space="0" w:color="auto"/>
            </w:tcBorders>
            <w:hideMark/>
          </w:tcPr>
          <w:p w14:paraId="5B1A91E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-uitstoot</w:t>
            </w:r>
          </w:p>
        </w:tc>
        <w:tc>
          <w:tcPr>
            <w:tcW w:w="1421" w:type="pct"/>
            <w:tcBorders>
              <w:top w:val="single" w:sz="4" w:space="0" w:color="auto"/>
              <w:left w:val="single" w:sz="4" w:space="0" w:color="auto"/>
              <w:bottom w:val="single" w:sz="4" w:space="0" w:color="auto"/>
              <w:right w:val="single" w:sz="4" w:space="0" w:color="auto"/>
            </w:tcBorders>
            <w:hideMark/>
          </w:tcPr>
          <w:p w14:paraId="255CAF2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toont aan actueel inzicht te hebben in de materiële scope 3 emissies van het project en de meest relevante partijen in de keten die daarbij betrokken zijn.</w:t>
            </w:r>
          </w:p>
        </w:tc>
        <w:tc>
          <w:tcPr>
            <w:tcW w:w="237" w:type="pct"/>
            <w:vMerge w:val="restart"/>
            <w:tcBorders>
              <w:top w:val="single" w:sz="4" w:space="0" w:color="auto"/>
              <w:left w:val="single" w:sz="4" w:space="0" w:color="auto"/>
              <w:bottom w:val="single" w:sz="4" w:space="0" w:color="auto"/>
              <w:right w:val="single" w:sz="4" w:space="0" w:color="auto"/>
            </w:tcBorders>
            <w:hideMark/>
          </w:tcPr>
          <w:p w14:paraId="6FB82948"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5B</w:t>
            </w:r>
          </w:p>
        </w:tc>
        <w:tc>
          <w:tcPr>
            <w:tcW w:w="880" w:type="pct"/>
            <w:vMerge w:val="restart"/>
            <w:tcBorders>
              <w:top w:val="single" w:sz="4" w:space="0" w:color="auto"/>
              <w:left w:val="single" w:sz="4" w:space="0" w:color="auto"/>
              <w:bottom w:val="single" w:sz="4" w:space="0" w:color="auto"/>
              <w:right w:val="single" w:sz="4" w:space="0" w:color="auto"/>
            </w:tcBorders>
            <w:hideMark/>
          </w:tcPr>
          <w:p w14:paraId="07149F41"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w:t>
            </w:r>
          </w:p>
        </w:tc>
        <w:tc>
          <w:tcPr>
            <w:tcW w:w="1340" w:type="pct"/>
            <w:tcBorders>
              <w:top w:val="single" w:sz="4" w:space="0" w:color="auto"/>
              <w:left w:val="single" w:sz="4" w:space="0" w:color="auto"/>
              <w:bottom w:val="single" w:sz="4" w:space="0" w:color="auto"/>
              <w:right w:val="single" w:sz="4" w:space="0" w:color="auto"/>
            </w:tcBorders>
            <w:hideMark/>
          </w:tcPr>
          <w:p w14:paraId="3D2E29E6"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heeft voor de materiële scope 3 emissies van het project, op basis van de analyses uit 5.4.2, een reductiestrategie en CO</w:t>
            </w:r>
            <w:r w:rsidRPr="00702B63">
              <w:rPr>
                <w:rFonts w:ascii="Arial" w:eastAsia="Verdana" w:hAnsi="Arial" w:cs="Arial"/>
                <w:bCs/>
                <w:sz w:val="17"/>
                <w:szCs w:val="17"/>
                <w:vertAlign w:val="subscript"/>
              </w:rPr>
              <w:t>2</w:t>
            </w:r>
            <w:r w:rsidRPr="00702B63">
              <w:rPr>
                <w:rFonts w:ascii="Arial" w:eastAsia="Verdana" w:hAnsi="Arial" w:cs="Arial"/>
                <w:bCs/>
                <w:sz w:val="17"/>
                <w:szCs w:val="17"/>
              </w:rPr>
              <w:t>-reductiedoelstellingen geformuleerd. Er is een bijbehorend plan van aanpak opgesteld inclusief de te nemen autonome acties. Doelstellingen zijn uitgedrukt in absolute getallen of percentages ten opzichte van een (of meerdere) relevante referenties(s).</w:t>
            </w:r>
          </w:p>
        </w:tc>
      </w:tr>
      <w:tr w:rsidR="00702B63" w:rsidRPr="00702B63" w14:paraId="57B1DA62" w14:textId="77777777" w:rsidTr="006F3E5F">
        <w:trPr>
          <w:trHeight w:val="1381"/>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36512CCE" w14:textId="77777777" w:rsidR="00702B63" w:rsidRPr="00702B63" w:rsidRDefault="00702B63" w:rsidP="00702B63">
            <w:pPr>
              <w:spacing w:before="120" w:after="0" w:line="240" w:lineRule="auto"/>
              <w:rPr>
                <w:rFonts w:ascii="Arial" w:eastAsia="Verdana" w:hAnsi="Arial" w:cs="Arial"/>
                <w:bCs/>
                <w:sz w:val="20"/>
                <w:szCs w:val="17"/>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14:paraId="63309C79" w14:textId="77777777" w:rsidR="00702B63" w:rsidRPr="00702B63" w:rsidRDefault="00702B63" w:rsidP="00702B63">
            <w:pPr>
              <w:spacing w:before="120" w:after="0" w:line="240" w:lineRule="auto"/>
              <w:rPr>
                <w:rFonts w:ascii="Arial" w:eastAsia="Verdana" w:hAnsi="Arial" w:cs="Arial"/>
                <w:bCs/>
                <w:sz w:val="20"/>
                <w:szCs w:val="17"/>
              </w:rPr>
            </w:pPr>
          </w:p>
        </w:tc>
        <w:tc>
          <w:tcPr>
            <w:tcW w:w="1421" w:type="pct"/>
            <w:tcBorders>
              <w:top w:val="single" w:sz="4" w:space="0" w:color="auto"/>
              <w:left w:val="single" w:sz="4" w:space="0" w:color="auto"/>
              <w:bottom w:val="single" w:sz="4" w:space="0" w:color="auto"/>
              <w:right w:val="single" w:sz="4" w:space="0" w:color="auto"/>
            </w:tcBorders>
            <w:hideMark/>
          </w:tcPr>
          <w:p w14:paraId="5AEFAC4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2.1. De opdrachtnemer beschikt voor het project over een onderbouwde en actuele analyse  van mogelijk autonome acties die opdrachtnemer kan doorvoeren om de materiële scope 3 emissies (upstream en downstream) van het project te beïnvloeden.</w:t>
            </w:r>
          </w:p>
        </w:tc>
        <w:tc>
          <w:tcPr>
            <w:tcW w:w="427" w:type="dxa"/>
            <w:vMerge/>
            <w:tcBorders>
              <w:top w:val="single" w:sz="4" w:space="0" w:color="auto"/>
              <w:left w:val="single" w:sz="4" w:space="0" w:color="auto"/>
              <w:bottom w:val="single" w:sz="4" w:space="0" w:color="auto"/>
              <w:right w:val="single" w:sz="4" w:space="0" w:color="auto"/>
            </w:tcBorders>
            <w:vAlign w:val="center"/>
            <w:hideMark/>
          </w:tcPr>
          <w:p w14:paraId="37B18706" w14:textId="77777777" w:rsidR="00702B63" w:rsidRPr="00702B63" w:rsidRDefault="00702B63" w:rsidP="00702B63">
            <w:pPr>
              <w:autoSpaceDN w:val="0"/>
              <w:spacing w:after="0"/>
              <w:rPr>
                <w:rFonts w:ascii="Arial" w:eastAsia="Verdana" w:hAnsi="Arial" w:cs="Arial"/>
                <w:bCs/>
                <w:sz w:val="17"/>
                <w:szCs w:val="17"/>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14:paraId="3095B97D" w14:textId="77777777" w:rsidR="00702B63" w:rsidRPr="00702B63" w:rsidRDefault="00702B63" w:rsidP="00702B63">
            <w:pPr>
              <w:autoSpaceDN w:val="0"/>
              <w:spacing w:after="0"/>
              <w:rPr>
                <w:rFonts w:ascii="Arial" w:eastAsia="Verdana" w:hAnsi="Arial" w:cs="Arial"/>
                <w:bCs/>
                <w:sz w:val="17"/>
                <w:szCs w:val="17"/>
              </w:rPr>
            </w:pPr>
          </w:p>
        </w:tc>
        <w:tc>
          <w:tcPr>
            <w:tcW w:w="1340" w:type="pct"/>
            <w:tcBorders>
              <w:top w:val="single" w:sz="4" w:space="0" w:color="auto"/>
              <w:left w:val="single" w:sz="4" w:space="0" w:color="auto"/>
              <w:bottom w:val="single" w:sz="4" w:space="0" w:color="auto"/>
              <w:right w:val="single" w:sz="4" w:space="0" w:color="auto"/>
            </w:tcBorders>
            <w:hideMark/>
          </w:tcPr>
          <w:p w14:paraId="7AF9AEB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verstrekt minimaal twee keer per jaar zijn emissie-inventaris scope 1, 2 &amp; 3 gerelateerde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emissies (intern en extern) van het project, alsmede de voortgang in reductiedoelstelling en genomen maatregelen.</w:t>
            </w:r>
          </w:p>
        </w:tc>
      </w:tr>
      <w:tr w:rsidR="00702B63" w:rsidRPr="00702B63" w14:paraId="038097D5" w14:textId="77777777" w:rsidTr="006F3E5F">
        <w:trPr>
          <w:trHeight w:val="284"/>
        </w:trPr>
        <w:tc>
          <w:tcPr>
            <w:tcW w:w="236" w:type="pct"/>
            <w:tcBorders>
              <w:top w:val="single" w:sz="4" w:space="0" w:color="auto"/>
              <w:left w:val="single" w:sz="4" w:space="0" w:color="auto"/>
              <w:bottom w:val="single" w:sz="4" w:space="0" w:color="auto"/>
              <w:right w:val="single" w:sz="4" w:space="0" w:color="auto"/>
            </w:tcBorders>
          </w:tcPr>
          <w:p w14:paraId="5D13CB53" w14:textId="77777777" w:rsidR="00702B63" w:rsidRPr="00702B63" w:rsidRDefault="00702B63" w:rsidP="00702B63">
            <w:pPr>
              <w:autoSpaceDN w:val="0"/>
              <w:spacing w:before="120" w:after="120"/>
              <w:rPr>
                <w:rFonts w:ascii="Arial" w:eastAsia="Verdana" w:hAnsi="Arial" w:cs="Arial"/>
                <w:i/>
                <w:sz w:val="20"/>
                <w:szCs w:val="17"/>
              </w:rPr>
            </w:pPr>
          </w:p>
        </w:tc>
        <w:tc>
          <w:tcPr>
            <w:tcW w:w="886" w:type="pct"/>
            <w:tcBorders>
              <w:top w:val="single" w:sz="4" w:space="0" w:color="auto"/>
              <w:left w:val="single" w:sz="4" w:space="0" w:color="auto"/>
              <w:bottom w:val="single" w:sz="4" w:space="0" w:color="auto"/>
              <w:right w:val="single" w:sz="4" w:space="0" w:color="auto"/>
            </w:tcBorders>
            <w:noWrap/>
          </w:tcPr>
          <w:p w14:paraId="5B6C144E" w14:textId="77777777" w:rsidR="00702B63" w:rsidRPr="00702B63" w:rsidRDefault="00702B63" w:rsidP="00702B63">
            <w:pPr>
              <w:autoSpaceDN w:val="0"/>
              <w:spacing w:before="120" w:after="120"/>
              <w:rPr>
                <w:rFonts w:ascii="Arial" w:eastAsia="Verdana" w:hAnsi="Arial" w:cs="Arial"/>
                <w:bCs/>
                <w:i/>
                <w:iCs/>
                <w:sz w:val="20"/>
                <w:szCs w:val="17"/>
              </w:rPr>
            </w:pPr>
          </w:p>
        </w:tc>
        <w:tc>
          <w:tcPr>
            <w:tcW w:w="1421" w:type="pct"/>
            <w:tcBorders>
              <w:top w:val="single" w:sz="4" w:space="0" w:color="auto"/>
              <w:left w:val="single" w:sz="4" w:space="0" w:color="auto"/>
              <w:bottom w:val="single" w:sz="4" w:space="0" w:color="auto"/>
              <w:right w:val="single" w:sz="4" w:space="0" w:color="auto"/>
            </w:tcBorders>
            <w:noWrap/>
            <w:hideMark/>
          </w:tcPr>
          <w:p w14:paraId="5C53D66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2.2 De opdrachtnemer toont aan</w:t>
            </w:r>
          </w:p>
          <w:p w14:paraId="175597CC"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Inzicht te hebben in mogelijke</w:t>
            </w:r>
          </w:p>
          <w:p w14:paraId="49AD272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Strategieën om deze scope 3</w:t>
            </w:r>
          </w:p>
          <w:p w14:paraId="12C4E0C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Emissies van het project (zowel</w:t>
            </w:r>
          </w:p>
          <w:p w14:paraId="25F0470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Upstream als downstream) te</w:t>
            </w:r>
          </w:p>
          <w:p w14:paraId="0DE1A060"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reduceren.</w:t>
            </w:r>
          </w:p>
        </w:tc>
        <w:tc>
          <w:tcPr>
            <w:tcW w:w="237" w:type="pct"/>
            <w:tcBorders>
              <w:top w:val="single" w:sz="4" w:space="0" w:color="auto"/>
              <w:left w:val="single" w:sz="4" w:space="0" w:color="auto"/>
              <w:bottom w:val="single" w:sz="4" w:space="0" w:color="auto"/>
              <w:right w:val="single" w:sz="4" w:space="0" w:color="auto"/>
            </w:tcBorders>
          </w:tcPr>
          <w:p w14:paraId="23D24BA2" w14:textId="77777777" w:rsidR="00702B63" w:rsidRPr="00702B63" w:rsidRDefault="00702B63" w:rsidP="00702B63">
            <w:pPr>
              <w:autoSpaceDN w:val="0"/>
              <w:spacing w:after="0"/>
              <w:rPr>
                <w:rFonts w:ascii="Arial" w:eastAsia="Verdana" w:hAnsi="Arial" w:cs="Arial"/>
                <w:bCs/>
                <w:i/>
                <w:sz w:val="17"/>
                <w:szCs w:val="17"/>
              </w:rPr>
            </w:pPr>
          </w:p>
        </w:tc>
        <w:tc>
          <w:tcPr>
            <w:tcW w:w="880" w:type="pct"/>
            <w:tcBorders>
              <w:top w:val="single" w:sz="4" w:space="0" w:color="auto"/>
              <w:left w:val="single" w:sz="4" w:space="0" w:color="auto"/>
              <w:bottom w:val="single" w:sz="4" w:space="0" w:color="auto"/>
              <w:right w:val="single" w:sz="4" w:space="0" w:color="auto"/>
            </w:tcBorders>
            <w:noWrap/>
          </w:tcPr>
          <w:p w14:paraId="55AC47A3" w14:textId="77777777" w:rsidR="00702B63" w:rsidRPr="00702B63" w:rsidRDefault="00702B63" w:rsidP="00702B63">
            <w:pPr>
              <w:autoSpaceDN w:val="0"/>
              <w:spacing w:after="0"/>
              <w:rPr>
                <w:rFonts w:ascii="Arial" w:eastAsia="Verdana" w:hAnsi="Arial" w:cs="Arial"/>
                <w:bCs/>
                <w:i/>
                <w:iCs/>
                <w:sz w:val="17"/>
                <w:szCs w:val="17"/>
              </w:rPr>
            </w:pPr>
          </w:p>
        </w:tc>
        <w:tc>
          <w:tcPr>
            <w:tcW w:w="1340" w:type="pct"/>
            <w:tcBorders>
              <w:top w:val="single" w:sz="4" w:space="0" w:color="auto"/>
              <w:left w:val="single" w:sz="4" w:space="0" w:color="auto"/>
              <w:bottom w:val="nil"/>
              <w:right w:val="single" w:sz="4" w:space="0" w:color="auto"/>
            </w:tcBorders>
            <w:noWrap/>
            <w:hideMark/>
          </w:tcPr>
          <w:p w14:paraId="4D45247C"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3. Opdrachtnemer slaagt</w:t>
            </w:r>
          </w:p>
          <w:p w14:paraId="709594F1" w14:textId="77777777" w:rsidR="00702B63" w:rsidRPr="00702B63" w:rsidRDefault="00702B63" w:rsidP="00702B63">
            <w:pPr>
              <w:autoSpaceDN w:val="0"/>
              <w:spacing w:after="0"/>
              <w:rPr>
                <w:rFonts w:ascii="Arial" w:eastAsia="Verdana" w:hAnsi="Arial" w:cs="Arial"/>
                <w:bCs/>
                <w:iCs/>
                <w:sz w:val="17"/>
                <w:szCs w:val="17"/>
              </w:rPr>
            </w:pPr>
            <w:r w:rsidRPr="00702B63">
              <w:rPr>
                <w:rFonts w:ascii="Arial" w:eastAsia="Verdana" w:hAnsi="Arial" w:cs="Arial"/>
                <w:bCs/>
                <w:iCs/>
                <w:sz w:val="17"/>
                <w:szCs w:val="17"/>
              </w:rPr>
              <w:t>erin de reductiedoelstel-</w:t>
            </w:r>
          </w:p>
          <w:p w14:paraId="357FD0F8" w14:textId="77777777" w:rsidR="00702B63" w:rsidRPr="00702B63" w:rsidRDefault="00702B63" w:rsidP="00702B63">
            <w:pPr>
              <w:autoSpaceDN w:val="0"/>
              <w:spacing w:after="0"/>
              <w:rPr>
                <w:rFonts w:ascii="Arial" w:eastAsia="Verdana" w:hAnsi="Arial" w:cs="Arial"/>
                <w:bCs/>
                <w:i/>
                <w:iCs/>
                <w:sz w:val="17"/>
                <w:szCs w:val="17"/>
              </w:rPr>
            </w:pPr>
            <w:proofErr w:type="spellStart"/>
            <w:r w:rsidRPr="00702B63">
              <w:rPr>
                <w:rFonts w:ascii="Arial" w:eastAsia="Verdana" w:hAnsi="Arial" w:cs="Arial"/>
                <w:bCs/>
                <w:iCs/>
                <w:sz w:val="17"/>
                <w:szCs w:val="17"/>
              </w:rPr>
              <w:t>lingen</w:t>
            </w:r>
            <w:proofErr w:type="spellEnd"/>
            <w:r w:rsidRPr="00702B63">
              <w:rPr>
                <w:rFonts w:ascii="Arial" w:eastAsia="Verdana" w:hAnsi="Arial" w:cs="Arial"/>
                <w:bCs/>
                <w:iCs/>
                <w:sz w:val="17"/>
                <w:szCs w:val="17"/>
              </w:rPr>
              <w:t xml:space="preserve"> te realiseren.</w:t>
            </w:r>
          </w:p>
        </w:tc>
      </w:tr>
      <w:tr w:rsidR="00702B63" w:rsidRPr="00702B63" w14:paraId="34C1EDF7" w14:textId="77777777" w:rsidTr="006F3E5F">
        <w:trPr>
          <w:trHeight w:val="284"/>
        </w:trPr>
        <w:tc>
          <w:tcPr>
            <w:tcW w:w="236" w:type="pct"/>
            <w:tcBorders>
              <w:top w:val="single" w:sz="4" w:space="0" w:color="auto"/>
              <w:left w:val="single" w:sz="4" w:space="0" w:color="auto"/>
              <w:bottom w:val="single" w:sz="4" w:space="0" w:color="auto"/>
              <w:right w:val="single" w:sz="4" w:space="0" w:color="auto"/>
            </w:tcBorders>
          </w:tcPr>
          <w:p w14:paraId="774D82C5" w14:textId="77777777" w:rsidR="00702B63" w:rsidRPr="00702B63" w:rsidRDefault="00702B63" w:rsidP="00702B63">
            <w:pPr>
              <w:autoSpaceDN w:val="0"/>
              <w:spacing w:before="120" w:after="120"/>
              <w:rPr>
                <w:rFonts w:ascii="Arial" w:eastAsia="Verdana" w:hAnsi="Arial" w:cs="Arial"/>
                <w:i/>
                <w:sz w:val="20"/>
                <w:szCs w:val="17"/>
              </w:rPr>
            </w:pPr>
          </w:p>
        </w:tc>
        <w:tc>
          <w:tcPr>
            <w:tcW w:w="886" w:type="pct"/>
            <w:tcBorders>
              <w:top w:val="single" w:sz="4" w:space="0" w:color="auto"/>
              <w:left w:val="single" w:sz="4" w:space="0" w:color="auto"/>
              <w:bottom w:val="single" w:sz="4" w:space="0" w:color="auto"/>
              <w:right w:val="single" w:sz="4" w:space="0" w:color="auto"/>
            </w:tcBorders>
            <w:noWrap/>
          </w:tcPr>
          <w:p w14:paraId="739EA8D6" w14:textId="77777777" w:rsidR="00702B63" w:rsidRPr="00702B63" w:rsidRDefault="00702B63" w:rsidP="00702B63">
            <w:pPr>
              <w:autoSpaceDN w:val="0"/>
              <w:spacing w:before="120" w:after="120"/>
              <w:rPr>
                <w:rFonts w:ascii="Arial" w:eastAsia="Verdana" w:hAnsi="Arial" w:cs="Arial"/>
                <w:bCs/>
                <w:i/>
                <w:iCs/>
                <w:sz w:val="20"/>
                <w:szCs w:val="17"/>
              </w:rPr>
            </w:pPr>
          </w:p>
        </w:tc>
        <w:tc>
          <w:tcPr>
            <w:tcW w:w="1421" w:type="pct"/>
            <w:tcBorders>
              <w:top w:val="single" w:sz="4" w:space="0" w:color="auto"/>
              <w:left w:val="single" w:sz="4" w:space="0" w:color="auto"/>
              <w:bottom w:val="single" w:sz="4" w:space="0" w:color="auto"/>
              <w:right w:val="single" w:sz="4" w:space="0" w:color="auto"/>
            </w:tcBorders>
            <w:noWrap/>
            <w:hideMark/>
          </w:tcPr>
          <w:p w14:paraId="28C021E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3. De opdrachtnemer dient te</w:t>
            </w:r>
          </w:p>
          <w:p w14:paraId="6DE0DCF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Beschikken over actuele, </w:t>
            </w:r>
          </w:p>
          <w:p w14:paraId="66894E29"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specifieke emissiegegevens,</w:t>
            </w:r>
          </w:p>
          <w:p w14:paraId="3C886CB6"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afkomstig van directe (en</w:t>
            </w:r>
          </w:p>
          <w:p w14:paraId="58BF589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potentiële) ketenpartners, die</w:t>
            </w:r>
          </w:p>
          <w:p w14:paraId="3FB63D7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relevant zijn voor de uitvoering</w:t>
            </w:r>
          </w:p>
          <w:p w14:paraId="4D620428"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van de scope 3 strategie voor </w:t>
            </w:r>
          </w:p>
          <w:p w14:paraId="44465643"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het project (zie 5.B.1)</w:t>
            </w:r>
          </w:p>
        </w:tc>
        <w:tc>
          <w:tcPr>
            <w:tcW w:w="237" w:type="pct"/>
            <w:tcBorders>
              <w:top w:val="single" w:sz="4" w:space="0" w:color="auto"/>
              <w:left w:val="single" w:sz="4" w:space="0" w:color="auto"/>
              <w:bottom w:val="single" w:sz="4" w:space="0" w:color="auto"/>
              <w:right w:val="single" w:sz="4" w:space="0" w:color="auto"/>
            </w:tcBorders>
          </w:tcPr>
          <w:p w14:paraId="5968191C" w14:textId="77777777" w:rsidR="00702B63" w:rsidRPr="00702B63" w:rsidRDefault="00702B63" w:rsidP="00702B63">
            <w:pPr>
              <w:autoSpaceDN w:val="0"/>
              <w:spacing w:after="0"/>
              <w:rPr>
                <w:rFonts w:ascii="Arial" w:eastAsia="Verdana" w:hAnsi="Arial" w:cs="Arial"/>
                <w:bCs/>
                <w:i/>
                <w:sz w:val="17"/>
                <w:szCs w:val="17"/>
              </w:rPr>
            </w:pPr>
          </w:p>
        </w:tc>
        <w:tc>
          <w:tcPr>
            <w:tcW w:w="880" w:type="pct"/>
            <w:tcBorders>
              <w:top w:val="single" w:sz="4" w:space="0" w:color="auto"/>
              <w:left w:val="single" w:sz="4" w:space="0" w:color="auto"/>
              <w:bottom w:val="single" w:sz="4" w:space="0" w:color="auto"/>
              <w:right w:val="single" w:sz="4" w:space="0" w:color="auto"/>
            </w:tcBorders>
            <w:noWrap/>
          </w:tcPr>
          <w:p w14:paraId="09984009" w14:textId="77777777" w:rsidR="00702B63" w:rsidRPr="00702B63" w:rsidRDefault="00702B63" w:rsidP="00702B63">
            <w:pPr>
              <w:autoSpaceDN w:val="0"/>
              <w:spacing w:after="0"/>
              <w:rPr>
                <w:rFonts w:ascii="Arial" w:eastAsia="Verdana" w:hAnsi="Arial" w:cs="Arial"/>
                <w:bCs/>
                <w:i/>
                <w:iCs/>
                <w:sz w:val="17"/>
                <w:szCs w:val="17"/>
              </w:rPr>
            </w:pPr>
          </w:p>
        </w:tc>
        <w:tc>
          <w:tcPr>
            <w:tcW w:w="1340" w:type="pct"/>
            <w:tcBorders>
              <w:top w:val="nil"/>
              <w:left w:val="single" w:sz="4" w:space="0" w:color="auto"/>
              <w:bottom w:val="single" w:sz="4" w:space="0" w:color="auto"/>
              <w:right w:val="single" w:sz="4" w:space="0" w:color="auto"/>
            </w:tcBorders>
            <w:noWrap/>
          </w:tcPr>
          <w:p w14:paraId="30DD4C39" w14:textId="77777777" w:rsidR="00702B63" w:rsidRPr="00702B63" w:rsidRDefault="00702B63" w:rsidP="00702B63">
            <w:pPr>
              <w:autoSpaceDN w:val="0"/>
              <w:spacing w:after="0"/>
              <w:rPr>
                <w:rFonts w:ascii="Arial" w:eastAsia="Verdana" w:hAnsi="Arial" w:cs="Arial"/>
                <w:bCs/>
                <w:iCs/>
                <w:sz w:val="17"/>
                <w:szCs w:val="17"/>
              </w:rPr>
            </w:pPr>
          </w:p>
        </w:tc>
      </w:tr>
    </w:tbl>
    <w:p w14:paraId="0ED2EC9B" w14:textId="77777777" w:rsidR="00702B63" w:rsidRPr="00702B63" w:rsidRDefault="00702B63" w:rsidP="00702B63">
      <w:pPr>
        <w:numPr>
          <w:ilvl w:val="0"/>
          <w:numId w:val="1"/>
        </w:numPr>
        <w:overflowPunct w:val="0"/>
        <w:autoSpaceDE w:val="0"/>
        <w:autoSpaceDN w:val="0"/>
        <w:adjustRightInd w:val="0"/>
        <w:spacing w:before="120" w:after="120" w:line="240" w:lineRule="auto"/>
        <w:contextualSpacing/>
        <w:rPr>
          <w:rFonts w:ascii="Arial" w:eastAsia="Times New Roman" w:hAnsi="Arial" w:cs="Arial"/>
          <w:sz w:val="20"/>
          <w:szCs w:val="20"/>
          <w:lang w:eastAsia="nl-NL"/>
        </w:rPr>
      </w:pPr>
      <w:r w:rsidRPr="00702B63">
        <w:rPr>
          <w:rFonts w:ascii="Arial" w:eastAsia="Times New Roman" w:hAnsi="Arial" w:cs="Arial"/>
          <w:sz w:val="20"/>
          <w:szCs w:val="20"/>
          <w:lang w:eastAsia="nl-NL"/>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50"/>
        <w:gridCol w:w="1682"/>
        <w:gridCol w:w="2678"/>
        <w:gridCol w:w="451"/>
        <w:gridCol w:w="1668"/>
        <w:gridCol w:w="2539"/>
      </w:tblGrid>
      <w:tr w:rsidR="00702B63" w:rsidRPr="00702B63" w14:paraId="57337E7B" w14:textId="77777777" w:rsidTr="006F3E5F">
        <w:trPr>
          <w:trHeight w:val="284"/>
        </w:trPr>
        <w:tc>
          <w:tcPr>
            <w:tcW w:w="238" w:type="pct"/>
            <w:tcBorders>
              <w:top w:val="single" w:sz="4" w:space="0" w:color="auto"/>
              <w:left w:val="single" w:sz="4" w:space="0" w:color="auto"/>
              <w:bottom w:val="single" w:sz="4" w:space="0" w:color="auto"/>
              <w:right w:val="single" w:sz="4" w:space="0" w:color="auto"/>
            </w:tcBorders>
          </w:tcPr>
          <w:p w14:paraId="4CCBC1E9" w14:textId="77777777" w:rsidR="00702B63" w:rsidRPr="00702B63" w:rsidRDefault="00702B63" w:rsidP="00702B63">
            <w:pPr>
              <w:autoSpaceDN w:val="0"/>
              <w:spacing w:before="120" w:after="120"/>
              <w:rPr>
                <w:rFonts w:ascii="Arial" w:eastAsia="Verdana" w:hAnsi="Arial" w:cs="Arial"/>
                <w:i/>
                <w:sz w:val="20"/>
                <w:szCs w:val="17"/>
              </w:rPr>
            </w:pPr>
          </w:p>
        </w:tc>
        <w:tc>
          <w:tcPr>
            <w:tcW w:w="888" w:type="pct"/>
            <w:tcBorders>
              <w:top w:val="single" w:sz="4" w:space="0" w:color="auto"/>
              <w:left w:val="single" w:sz="4" w:space="0" w:color="auto"/>
              <w:bottom w:val="single" w:sz="4" w:space="0" w:color="auto"/>
              <w:right w:val="single" w:sz="4" w:space="0" w:color="auto"/>
            </w:tcBorders>
            <w:noWrap/>
            <w:hideMark/>
          </w:tcPr>
          <w:p w14:paraId="3FDAEC0C"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Aspect</w:t>
            </w:r>
          </w:p>
        </w:tc>
        <w:tc>
          <w:tcPr>
            <w:tcW w:w="1414" w:type="pct"/>
            <w:tcBorders>
              <w:top w:val="single" w:sz="4" w:space="0" w:color="auto"/>
              <w:left w:val="single" w:sz="4" w:space="0" w:color="auto"/>
              <w:bottom w:val="single" w:sz="4" w:space="0" w:color="auto"/>
              <w:right w:val="single" w:sz="4" w:space="0" w:color="auto"/>
            </w:tcBorders>
            <w:noWrap/>
            <w:hideMark/>
          </w:tcPr>
          <w:p w14:paraId="4C9E717C"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Subcriteria</w:t>
            </w:r>
          </w:p>
        </w:tc>
        <w:tc>
          <w:tcPr>
            <w:tcW w:w="238" w:type="pct"/>
            <w:tcBorders>
              <w:top w:val="single" w:sz="4" w:space="0" w:color="auto"/>
              <w:left w:val="single" w:sz="4" w:space="0" w:color="auto"/>
              <w:bottom w:val="single" w:sz="4" w:space="0" w:color="auto"/>
              <w:right w:val="single" w:sz="4" w:space="0" w:color="auto"/>
            </w:tcBorders>
          </w:tcPr>
          <w:p w14:paraId="757475D0" w14:textId="77777777" w:rsidR="00702B63" w:rsidRPr="00702B63" w:rsidRDefault="00702B63" w:rsidP="00702B63">
            <w:pPr>
              <w:autoSpaceDN w:val="0"/>
              <w:spacing w:after="0"/>
              <w:rPr>
                <w:rFonts w:ascii="Arial" w:eastAsia="Verdana" w:hAnsi="Arial" w:cs="Arial"/>
                <w:bCs/>
                <w:sz w:val="17"/>
                <w:szCs w:val="17"/>
              </w:rPr>
            </w:pPr>
          </w:p>
        </w:tc>
        <w:tc>
          <w:tcPr>
            <w:tcW w:w="881" w:type="pct"/>
            <w:tcBorders>
              <w:top w:val="single" w:sz="4" w:space="0" w:color="auto"/>
              <w:left w:val="single" w:sz="4" w:space="0" w:color="auto"/>
              <w:bottom w:val="single" w:sz="4" w:space="0" w:color="auto"/>
              <w:right w:val="single" w:sz="4" w:space="0" w:color="auto"/>
            </w:tcBorders>
            <w:noWrap/>
            <w:hideMark/>
          </w:tcPr>
          <w:p w14:paraId="0FD8AF9E"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Aspect</w:t>
            </w:r>
          </w:p>
        </w:tc>
        <w:tc>
          <w:tcPr>
            <w:tcW w:w="1342" w:type="pct"/>
            <w:tcBorders>
              <w:top w:val="single" w:sz="4" w:space="0" w:color="auto"/>
              <w:left w:val="single" w:sz="4" w:space="0" w:color="auto"/>
              <w:bottom w:val="single" w:sz="4" w:space="0" w:color="auto"/>
              <w:right w:val="single" w:sz="4" w:space="0" w:color="auto"/>
            </w:tcBorders>
            <w:noWrap/>
            <w:hideMark/>
          </w:tcPr>
          <w:p w14:paraId="06D5E80A"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Subcriteria</w:t>
            </w:r>
          </w:p>
        </w:tc>
      </w:tr>
      <w:tr w:rsidR="00702B63" w:rsidRPr="00702B63" w14:paraId="2D29FEFB" w14:textId="77777777" w:rsidTr="006F3E5F">
        <w:trPr>
          <w:trHeight w:val="825"/>
        </w:trPr>
        <w:tc>
          <w:tcPr>
            <w:tcW w:w="238" w:type="pct"/>
            <w:vMerge w:val="restart"/>
            <w:tcBorders>
              <w:top w:val="single" w:sz="4" w:space="0" w:color="auto"/>
              <w:left w:val="single" w:sz="4" w:space="0" w:color="auto"/>
              <w:bottom w:val="single" w:sz="4" w:space="0" w:color="auto"/>
              <w:right w:val="single" w:sz="4" w:space="0" w:color="auto"/>
            </w:tcBorders>
            <w:hideMark/>
          </w:tcPr>
          <w:p w14:paraId="6D880D06" w14:textId="77777777" w:rsidR="00702B63" w:rsidRPr="00702B63" w:rsidRDefault="00702B63" w:rsidP="00702B63">
            <w:pPr>
              <w:autoSpaceDN w:val="0"/>
              <w:spacing w:before="120" w:after="120"/>
              <w:rPr>
                <w:rFonts w:ascii="Arial" w:eastAsia="Verdana" w:hAnsi="Arial" w:cs="Arial"/>
                <w:bCs/>
                <w:sz w:val="20"/>
                <w:szCs w:val="17"/>
              </w:rPr>
            </w:pPr>
            <w:r w:rsidRPr="00702B63">
              <w:rPr>
                <w:rFonts w:ascii="Arial" w:eastAsia="Verdana" w:hAnsi="Arial" w:cs="Arial"/>
                <w:bCs/>
                <w:sz w:val="20"/>
                <w:szCs w:val="17"/>
              </w:rPr>
              <w:t>5C</w:t>
            </w:r>
          </w:p>
        </w:tc>
        <w:tc>
          <w:tcPr>
            <w:tcW w:w="888" w:type="pct"/>
            <w:vMerge w:val="restart"/>
            <w:tcBorders>
              <w:top w:val="single" w:sz="4" w:space="0" w:color="auto"/>
              <w:left w:val="single" w:sz="4" w:space="0" w:color="auto"/>
              <w:bottom w:val="single" w:sz="4" w:space="0" w:color="auto"/>
              <w:right w:val="single" w:sz="4" w:space="0" w:color="auto"/>
            </w:tcBorders>
            <w:hideMark/>
          </w:tcPr>
          <w:p w14:paraId="17687EF1"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Communicatie </w:t>
            </w:r>
          </w:p>
        </w:tc>
        <w:tc>
          <w:tcPr>
            <w:tcW w:w="1414" w:type="pct"/>
            <w:tcBorders>
              <w:top w:val="single" w:sz="4" w:space="0" w:color="auto"/>
              <w:left w:val="single" w:sz="4" w:space="0" w:color="auto"/>
              <w:bottom w:val="single" w:sz="4" w:space="0" w:color="auto"/>
              <w:right w:val="single" w:sz="4" w:space="0" w:color="auto"/>
            </w:tcBorders>
            <w:hideMark/>
          </w:tcPr>
          <w:p w14:paraId="1EDA9C6C"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communiceert structureel extern over de manier waarop het project functioneert als open proeftuin voor innovaties of vernieuwende maatregelen</w:t>
            </w:r>
            <w:r w:rsidRPr="00702B63">
              <w:rPr>
                <w:rFonts w:ascii="Arial" w:eastAsia="Times New Roman" w:hAnsi="Arial" w:cs="Arial"/>
                <w:bCs/>
                <w:sz w:val="17"/>
                <w:szCs w:val="17"/>
              </w:rPr>
              <w:t xml:space="preserve"> </w:t>
            </w:r>
            <w:r w:rsidRPr="00702B63">
              <w:rPr>
                <w:rFonts w:ascii="Arial" w:eastAsia="Verdana" w:hAnsi="Arial" w:cs="Arial"/>
                <w:bCs/>
                <w:sz w:val="17"/>
                <w:szCs w:val="17"/>
              </w:rPr>
              <w:t xml:space="preserve">en over de wijze waarop hij ketenpartners actief heeft betrokken. </w:t>
            </w:r>
          </w:p>
        </w:tc>
        <w:tc>
          <w:tcPr>
            <w:tcW w:w="238" w:type="pct"/>
            <w:vMerge w:val="restart"/>
            <w:tcBorders>
              <w:top w:val="single" w:sz="4" w:space="0" w:color="auto"/>
              <w:left w:val="single" w:sz="4" w:space="0" w:color="auto"/>
              <w:bottom w:val="single" w:sz="4" w:space="0" w:color="auto"/>
              <w:right w:val="single" w:sz="4" w:space="0" w:color="auto"/>
            </w:tcBorders>
            <w:hideMark/>
          </w:tcPr>
          <w:p w14:paraId="43AFAFE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5D</w:t>
            </w:r>
          </w:p>
        </w:tc>
        <w:tc>
          <w:tcPr>
            <w:tcW w:w="881" w:type="pct"/>
            <w:vMerge w:val="restart"/>
            <w:tcBorders>
              <w:top w:val="single" w:sz="4" w:space="0" w:color="auto"/>
              <w:left w:val="single" w:sz="4" w:space="0" w:color="auto"/>
              <w:bottom w:val="single" w:sz="4" w:space="0" w:color="auto"/>
              <w:right w:val="single" w:sz="4" w:space="0" w:color="auto"/>
            </w:tcBorders>
            <w:hideMark/>
          </w:tcPr>
          <w:p w14:paraId="45FC147F"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-reductie initiatieven </w:t>
            </w:r>
          </w:p>
        </w:tc>
        <w:tc>
          <w:tcPr>
            <w:tcW w:w="1342" w:type="pct"/>
            <w:tcBorders>
              <w:top w:val="single" w:sz="4" w:space="0" w:color="auto"/>
              <w:left w:val="single" w:sz="4" w:space="0" w:color="auto"/>
              <w:bottom w:val="single" w:sz="4" w:space="0" w:color="auto"/>
              <w:right w:val="single" w:sz="4" w:space="0" w:color="auto"/>
            </w:tcBorders>
            <w:hideMark/>
          </w:tcPr>
          <w:p w14:paraId="72AB3555"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1. De opdrachtnemer gebruikt het project als open proeftuin om innovaties of vernieuwende maatregelen door te voeren</w:t>
            </w:r>
            <w:r w:rsidRPr="00702B63">
              <w:rPr>
                <w:rFonts w:ascii="Arial" w:eastAsia="Times New Roman" w:hAnsi="Arial" w:cs="Arial"/>
                <w:bCs/>
                <w:sz w:val="17"/>
                <w:szCs w:val="17"/>
              </w:rPr>
              <w:t xml:space="preserve"> </w:t>
            </w:r>
            <w:r w:rsidRPr="00702B63">
              <w:rPr>
                <w:rFonts w:ascii="Arial" w:eastAsia="Verdana" w:hAnsi="Arial" w:cs="Arial"/>
                <w:bCs/>
                <w:sz w:val="17"/>
                <w:szCs w:val="17"/>
              </w:rPr>
              <w:t>en betrekt daarbij actief de ketenpartners. De opdrachtnemer zal een beschrijving voorleggen van beoogde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-emissie reductie als gevolg van de maatregel binnen het project.</w:t>
            </w:r>
          </w:p>
        </w:tc>
      </w:tr>
      <w:tr w:rsidR="00702B63" w:rsidRPr="00702B63" w14:paraId="6E67ABA3" w14:textId="77777777" w:rsidTr="006F3E5F">
        <w:trPr>
          <w:trHeight w:val="885"/>
        </w:trPr>
        <w:tc>
          <w:tcPr>
            <w:tcW w:w="899" w:type="dxa"/>
            <w:vMerge/>
            <w:tcBorders>
              <w:top w:val="single" w:sz="4" w:space="0" w:color="auto"/>
              <w:left w:val="single" w:sz="4" w:space="0" w:color="auto"/>
              <w:bottom w:val="single" w:sz="4" w:space="0" w:color="auto"/>
              <w:right w:val="single" w:sz="4" w:space="0" w:color="auto"/>
            </w:tcBorders>
            <w:vAlign w:val="center"/>
            <w:hideMark/>
          </w:tcPr>
          <w:p w14:paraId="3F27BBD3" w14:textId="77777777" w:rsidR="00702B63" w:rsidRPr="00702B63" w:rsidRDefault="00702B63" w:rsidP="00702B63">
            <w:pPr>
              <w:spacing w:before="120" w:after="0" w:line="240" w:lineRule="auto"/>
              <w:rPr>
                <w:rFonts w:ascii="Arial" w:eastAsia="Verdana" w:hAnsi="Arial" w:cs="Arial"/>
                <w:bCs/>
                <w:sz w:val="20"/>
                <w:szCs w:val="17"/>
              </w:rPr>
            </w:pP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25D62EB" w14:textId="77777777" w:rsidR="00702B63" w:rsidRPr="00702B63" w:rsidRDefault="00702B63" w:rsidP="00702B63">
            <w:pPr>
              <w:autoSpaceDN w:val="0"/>
              <w:spacing w:after="0"/>
              <w:rPr>
                <w:rFonts w:ascii="Arial" w:eastAsia="Verdana" w:hAnsi="Arial" w:cs="Arial"/>
                <w:bCs/>
                <w:sz w:val="17"/>
                <w:szCs w:val="17"/>
              </w:rPr>
            </w:pPr>
          </w:p>
        </w:tc>
        <w:tc>
          <w:tcPr>
            <w:tcW w:w="1414" w:type="pct"/>
            <w:tcBorders>
              <w:top w:val="single" w:sz="4" w:space="0" w:color="auto"/>
              <w:left w:val="single" w:sz="4" w:space="0" w:color="auto"/>
              <w:bottom w:val="single" w:sz="4" w:space="0" w:color="auto"/>
              <w:right w:val="single" w:sz="4" w:space="0" w:color="auto"/>
            </w:tcBorders>
            <w:hideMark/>
          </w:tcPr>
          <w:p w14:paraId="03A8C657"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2. De opdrachtnemer communiceert structureel (minimaal 2x per jaar) intern én extern over de CO</w:t>
            </w:r>
            <w:r w:rsidRPr="00702B63">
              <w:rPr>
                <w:rFonts w:ascii="Arial" w:eastAsia="Verdana" w:hAnsi="Arial" w:cs="Arial"/>
                <w:bCs/>
                <w:sz w:val="17"/>
                <w:szCs w:val="17"/>
                <w:vertAlign w:val="subscript"/>
              </w:rPr>
              <w:t>2</w:t>
            </w:r>
            <w:r w:rsidRPr="00702B63">
              <w:rPr>
                <w:rFonts w:ascii="Arial" w:eastAsia="Verdana" w:hAnsi="Arial" w:cs="Arial"/>
                <w:bCs/>
                <w:sz w:val="17"/>
                <w:szCs w:val="17"/>
              </w:rPr>
              <w:t xml:space="preserve">-footprint (scope 1, 2 &amp; 3) en kwantitatieve reductiedoelstellingen van het project. </w:t>
            </w:r>
            <w:r w:rsidRPr="00702B63">
              <w:rPr>
                <w:rFonts w:ascii="Arial" w:eastAsia="Verdana" w:hAnsi="Arial" w:cs="Arial"/>
                <w:bCs/>
                <w:sz w:val="17"/>
                <w:szCs w:val="17"/>
              </w:rPr>
              <w:br/>
              <w:t>De communicatie omvat minimaal het energiebeleid en de reductiedoelstellingen van het project,</w:t>
            </w:r>
            <w:r w:rsidRPr="00702B63">
              <w:rPr>
                <w:rFonts w:ascii="Arial" w:eastAsia="Times New Roman" w:hAnsi="Arial" w:cs="Arial"/>
                <w:bCs/>
                <w:sz w:val="17"/>
                <w:szCs w:val="17"/>
              </w:rPr>
              <w:t xml:space="preserve"> </w:t>
            </w:r>
            <w:r w:rsidRPr="00702B63">
              <w:rPr>
                <w:rFonts w:ascii="Arial" w:eastAsia="Verdana" w:hAnsi="Arial" w:cs="Arial"/>
                <w:bCs/>
                <w:sz w:val="17"/>
                <w:szCs w:val="17"/>
              </w:rPr>
              <w:t xml:space="preserve"> een omschrijving van de gehanteerde referentie(s), mogelijkheden voor individuele bijdrage, informatie betreffende het huidig energiegebruik en trends binnen het project.</w:t>
            </w:r>
          </w:p>
        </w:tc>
        <w:tc>
          <w:tcPr>
            <w:tcW w:w="335" w:type="dxa"/>
            <w:vMerge/>
            <w:tcBorders>
              <w:top w:val="single" w:sz="4" w:space="0" w:color="auto"/>
              <w:left w:val="single" w:sz="4" w:space="0" w:color="auto"/>
              <w:bottom w:val="single" w:sz="4" w:space="0" w:color="auto"/>
              <w:right w:val="single" w:sz="4" w:space="0" w:color="auto"/>
            </w:tcBorders>
            <w:vAlign w:val="center"/>
            <w:hideMark/>
          </w:tcPr>
          <w:p w14:paraId="7CCD998B" w14:textId="77777777" w:rsidR="00702B63" w:rsidRPr="00702B63" w:rsidRDefault="00702B63" w:rsidP="00702B63">
            <w:pPr>
              <w:autoSpaceDN w:val="0"/>
              <w:spacing w:after="0"/>
              <w:rPr>
                <w:rFonts w:ascii="Arial" w:eastAsia="Verdana" w:hAnsi="Arial" w:cs="Arial"/>
                <w:bCs/>
                <w:sz w:val="17"/>
                <w:szCs w:val="17"/>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14:paraId="7688748F" w14:textId="77777777" w:rsidR="00702B63" w:rsidRPr="00702B63" w:rsidRDefault="00702B63" w:rsidP="00702B63">
            <w:pPr>
              <w:autoSpaceDN w:val="0"/>
              <w:spacing w:after="0"/>
              <w:rPr>
                <w:rFonts w:ascii="Arial" w:eastAsia="Verdana" w:hAnsi="Arial" w:cs="Arial"/>
                <w:bCs/>
                <w:sz w:val="17"/>
                <w:szCs w:val="17"/>
              </w:rPr>
            </w:pPr>
          </w:p>
        </w:tc>
        <w:tc>
          <w:tcPr>
            <w:tcW w:w="1342" w:type="pct"/>
            <w:tcBorders>
              <w:top w:val="single" w:sz="4" w:space="0" w:color="auto"/>
              <w:left w:val="single" w:sz="4" w:space="0" w:color="auto"/>
              <w:bottom w:val="single" w:sz="4" w:space="0" w:color="auto"/>
              <w:right w:val="single" w:sz="4" w:space="0" w:color="auto"/>
            </w:tcBorders>
            <w:hideMark/>
          </w:tcPr>
          <w:p w14:paraId="6BEC96F2" w14:textId="77777777" w:rsidR="00702B63" w:rsidRPr="00702B63" w:rsidRDefault="00702B63" w:rsidP="00702B63">
            <w:pPr>
              <w:autoSpaceDN w:val="0"/>
              <w:spacing w:after="0"/>
              <w:rPr>
                <w:rFonts w:ascii="Arial" w:eastAsia="Verdana" w:hAnsi="Arial" w:cs="Arial"/>
                <w:bCs/>
                <w:sz w:val="17"/>
                <w:szCs w:val="17"/>
              </w:rPr>
            </w:pPr>
            <w:r w:rsidRPr="00702B63">
              <w:rPr>
                <w:rFonts w:ascii="Arial" w:eastAsia="Verdana" w:hAnsi="Arial" w:cs="Arial"/>
                <w:bCs/>
                <w:sz w:val="17"/>
                <w:szCs w:val="17"/>
              </w:rPr>
              <w:t xml:space="preserve">2. De innovaties of vernieuwende maatregelen worden professioneel becommentarieerd door een </w:t>
            </w:r>
            <w:proofErr w:type="spellStart"/>
            <w:r w:rsidRPr="00702B63">
              <w:rPr>
                <w:rFonts w:ascii="Arial" w:eastAsia="Verdana" w:hAnsi="Arial" w:cs="Arial"/>
                <w:bCs/>
                <w:sz w:val="17"/>
                <w:szCs w:val="17"/>
              </w:rPr>
              <w:t>terzake</w:t>
            </w:r>
            <w:proofErr w:type="spellEnd"/>
            <w:r w:rsidRPr="00702B63">
              <w:rPr>
                <w:rFonts w:ascii="Arial" w:eastAsia="Verdana" w:hAnsi="Arial" w:cs="Arial"/>
                <w:bCs/>
                <w:sz w:val="17"/>
                <w:szCs w:val="17"/>
              </w:rPr>
              <w:t xml:space="preserve"> als bekwaam erkend en onafhankelijk kennisinstituut.</w:t>
            </w:r>
          </w:p>
        </w:tc>
      </w:tr>
    </w:tbl>
    <w:p w14:paraId="39C86447" w14:textId="77777777" w:rsidR="00153263" w:rsidRDefault="00153263"/>
    <w:sectPr w:rsidR="00153263" w:rsidSect="001A5A7E">
      <w:pgSz w:w="11906" w:h="16838"/>
      <w:pgMar w:top="1134" w:right="1191" w:bottom="124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E79D" w14:textId="77777777" w:rsidR="00F4615C" w:rsidRDefault="00F4615C" w:rsidP="00D604FD">
      <w:pPr>
        <w:spacing w:after="0" w:line="240" w:lineRule="auto"/>
      </w:pPr>
      <w:r>
        <w:separator/>
      </w:r>
    </w:p>
  </w:endnote>
  <w:endnote w:type="continuationSeparator" w:id="0">
    <w:p w14:paraId="059D5EA2" w14:textId="77777777" w:rsidR="00F4615C" w:rsidRDefault="00F4615C" w:rsidP="00D604FD">
      <w:pPr>
        <w:spacing w:after="0" w:line="240" w:lineRule="auto"/>
      </w:pPr>
      <w:r>
        <w:continuationSeparator/>
      </w:r>
    </w:p>
  </w:endnote>
  <w:endnote w:type="continuationNotice" w:id="1">
    <w:p w14:paraId="2C097A2A" w14:textId="77777777" w:rsidR="00F4615C" w:rsidRDefault="00F461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E8E7D" w14:textId="77777777" w:rsidR="00F4615C" w:rsidRDefault="00F4615C" w:rsidP="00D604FD">
      <w:pPr>
        <w:spacing w:after="0" w:line="240" w:lineRule="auto"/>
      </w:pPr>
      <w:r>
        <w:separator/>
      </w:r>
    </w:p>
  </w:footnote>
  <w:footnote w:type="continuationSeparator" w:id="0">
    <w:p w14:paraId="6353F231" w14:textId="77777777" w:rsidR="00F4615C" w:rsidRDefault="00F4615C" w:rsidP="00D604FD">
      <w:pPr>
        <w:spacing w:after="0" w:line="240" w:lineRule="auto"/>
      </w:pPr>
      <w:r>
        <w:continuationSeparator/>
      </w:r>
    </w:p>
  </w:footnote>
  <w:footnote w:type="continuationNotice" w:id="1">
    <w:p w14:paraId="7ABDB5E9" w14:textId="77777777" w:rsidR="00F4615C" w:rsidRDefault="00F4615C">
      <w:pPr>
        <w:spacing w:after="0" w:line="240" w:lineRule="auto"/>
      </w:pPr>
    </w:p>
  </w:footnote>
  <w:footnote w:id="2">
    <w:p w14:paraId="1A307172" w14:textId="10D1706D" w:rsidR="00702B63" w:rsidRPr="00EC4602" w:rsidRDefault="00702B63" w:rsidP="00702B63">
      <w:pPr>
        <w:pStyle w:val="Voetnoottekst"/>
        <w:rPr>
          <w:sz w:val="16"/>
          <w:szCs w:val="16"/>
        </w:rPr>
      </w:pPr>
      <w:r w:rsidRPr="00EC4602">
        <w:rPr>
          <w:rStyle w:val="Voetnootmarkering"/>
          <w:sz w:val="16"/>
          <w:szCs w:val="16"/>
        </w:rPr>
        <w:footnoteRef/>
      </w:r>
      <w:r w:rsidRPr="00EC4602">
        <w:rPr>
          <w:sz w:val="16"/>
          <w:szCs w:val="16"/>
        </w:rPr>
        <w:t xml:space="preserve"> </w:t>
      </w:r>
      <w:r w:rsidR="00227E9E">
        <w:rPr>
          <w:sz w:val="16"/>
          <w:szCs w:val="16"/>
        </w:rPr>
        <w:t>In h</w:t>
      </w:r>
      <w:r w:rsidRPr="00EC4602">
        <w:rPr>
          <w:sz w:val="16"/>
          <w:szCs w:val="16"/>
        </w:rPr>
        <w:t>andboek 3.1 is de rapportage van andere broeikasgassen dan CO</w:t>
      </w:r>
      <w:r w:rsidRPr="00EC4602">
        <w:rPr>
          <w:sz w:val="16"/>
          <w:szCs w:val="16"/>
          <w:vertAlign w:val="subscript"/>
        </w:rPr>
        <w:t xml:space="preserve">2 </w:t>
      </w:r>
      <w:r w:rsidRPr="00EC4602">
        <w:rPr>
          <w:sz w:val="16"/>
          <w:szCs w:val="16"/>
        </w:rPr>
        <w:t>nog niet verplicht is. Organisaties worden expliciet aangemoedigd om werk te maken van het rapporteren over deze andere broeikasgassen en deze uit te drukken in CO</w:t>
      </w:r>
      <w:r w:rsidRPr="00EC4602">
        <w:rPr>
          <w:sz w:val="16"/>
          <w:szCs w:val="16"/>
          <w:vertAlign w:val="subscript"/>
        </w:rPr>
        <w:t>2</w:t>
      </w:r>
      <w:r w:rsidRPr="00EC4602">
        <w:rPr>
          <w:sz w:val="16"/>
          <w:szCs w:val="16"/>
        </w:rPr>
        <w:t xml:space="preserve">-equivalenten. </w:t>
      </w:r>
    </w:p>
  </w:footnote>
  <w:footnote w:id="3">
    <w:p w14:paraId="4F7CE52D" w14:textId="77777777" w:rsidR="00702B63" w:rsidRPr="00EC4602" w:rsidRDefault="00702B63" w:rsidP="00702B63">
      <w:pPr>
        <w:pStyle w:val="Voetnoottekst"/>
        <w:rPr>
          <w:sz w:val="16"/>
          <w:szCs w:val="16"/>
        </w:rPr>
      </w:pPr>
      <w:r w:rsidRPr="00EC4602">
        <w:rPr>
          <w:rStyle w:val="Voetnootmarkering"/>
          <w:sz w:val="16"/>
          <w:szCs w:val="16"/>
        </w:rPr>
        <w:footnoteRef/>
      </w:r>
      <w:r w:rsidRPr="00EC4602">
        <w:rPr>
          <w:sz w:val="16"/>
          <w:szCs w:val="16"/>
        </w:rPr>
        <w:t xml:space="preserve"> De rol van NGO kan ook worden ingevuld door een onafhankelijke deskundige.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B1894"/>
    <w:multiLevelType w:val="hybridMultilevel"/>
    <w:tmpl w:val="3C7CCD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1374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18"/>
    <w:rsid w:val="00015EF7"/>
    <w:rsid w:val="00016640"/>
    <w:rsid w:val="00020959"/>
    <w:rsid w:val="0002406B"/>
    <w:rsid w:val="00031814"/>
    <w:rsid w:val="000360E9"/>
    <w:rsid w:val="00041FA1"/>
    <w:rsid w:val="00046ACE"/>
    <w:rsid w:val="0006556E"/>
    <w:rsid w:val="00065D03"/>
    <w:rsid w:val="000915A4"/>
    <w:rsid w:val="00091B05"/>
    <w:rsid w:val="000977F5"/>
    <w:rsid w:val="000A3B60"/>
    <w:rsid w:val="000A45D3"/>
    <w:rsid w:val="000B20D1"/>
    <w:rsid w:val="000B4B06"/>
    <w:rsid w:val="000C58C6"/>
    <w:rsid w:val="000C66ED"/>
    <w:rsid w:val="000E056C"/>
    <w:rsid w:val="000E3F0A"/>
    <w:rsid w:val="00116B35"/>
    <w:rsid w:val="00123FE6"/>
    <w:rsid w:val="0013518A"/>
    <w:rsid w:val="00153263"/>
    <w:rsid w:val="00155075"/>
    <w:rsid w:val="00161200"/>
    <w:rsid w:val="00167AB5"/>
    <w:rsid w:val="00171071"/>
    <w:rsid w:val="00182B3F"/>
    <w:rsid w:val="00190636"/>
    <w:rsid w:val="00192909"/>
    <w:rsid w:val="00197CF1"/>
    <w:rsid w:val="001A5A7E"/>
    <w:rsid w:val="001C1048"/>
    <w:rsid w:val="001E5671"/>
    <w:rsid w:val="001F2285"/>
    <w:rsid w:val="00227E9E"/>
    <w:rsid w:val="00231549"/>
    <w:rsid w:val="00260E7A"/>
    <w:rsid w:val="00263EC7"/>
    <w:rsid w:val="002657D0"/>
    <w:rsid w:val="002769BD"/>
    <w:rsid w:val="002C5768"/>
    <w:rsid w:val="002E370E"/>
    <w:rsid w:val="003060B1"/>
    <w:rsid w:val="003232D1"/>
    <w:rsid w:val="0033257A"/>
    <w:rsid w:val="00340CF0"/>
    <w:rsid w:val="00341F2A"/>
    <w:rsid w:val="00347FEA"/>
    <w:rsid w:val="00360DE6"/>
    <w:rsid w:val="003711A4"/>
    <w:rsid w:val="0038285F"/>
    <w:rsid w:val="0039011E"/>
    <w:rsid w:val="003912C3"/>
    <w:rsid w:val="00393B85"/>
    <w:rsid w:val="003B3581"/>
    <w:rsid w:val="003C4F21"/>
    <w:rsid w:val="003C620D"/>
    <w:rsid w:val="003D0EA2"/>
    <w:rsid w:val="003D5EDB"/>
    <w:rsid w:val="003E1624"/>
    <w:rsid w:val="003E2A7F"/>
    <w:rsid w:val="003F3985"/>
    <w:rsid w:val="00402CAC"/>
    <w:rsid w:val="0040422E"/>
    <w:rsid w:val="00410C60"/>
    <w:rsid w:val="004377AD"/>
    <w:rsid w:val="004415DE"/>
    <w:rsid w:val="00445B52"/>
    <w:rsid w:val="00453633"/>
    <w:rsid w:val="00453643"/>
    <w:rsid w:val="00462B1C"/>
    <w:rsid w:val="004646DC"/>
    <w:rsid w:val="004777AF"/>
    <w:rsid w:val="004A2372"/>
    <w:rsid w:val="004B01CE"/>
    <w:rsid w:val="004B2AFE"/>
    <w:rsid w:val="004B4F54"/>
    <w:rsid w:val="004B705A"/>
    <w:rsid w:val="004C3315"/>
    <w:rsid w:val="004D5FD7"/>
    <w:rsid w:val="004E77EA"/>
    <w:rsid w:val="0051186C"/>
    <w:rsid w:val="005263C6"/>
    <w:rsid w:val="005439A4"/>
    <w:rsid w:val="005440BA"/>
    <w:rsid w:val="00544A83"/>
    <w:rsid w:val="0057251F"/>
    <w:rsid w:val="00576C49"/>
    <w:rsid w:val="00591307"/>
    <w:rsid w:val="00593CF5"/>
    <w:rsid w:val="005C0CE6"/>
    <w:rsid w:val="005D1436"/>
    <w:rsid w:val="005D6EC1"/>
    <w:rsid w:val="005F5062"/>
    <w:rsid w:val="006220B2"/>
    <w:rsid w:val="006254FC"/>
    <w:rsid w:val="00625DCA"/>
    <w:rsid w:val="006412EB"/>
    <w:rsid w:val="006559A6"/>
    <w:rsid w:val="0069622E"/>
    <w:rsid w:val="006978DC"/>
    <w:rsid w:val="006A1439"/>
    <w:rsid w:val="006B05A8"/>
    <w:rsid w:val="006C25C7"/>
    <w:rsid w:val="006F15F8"/>
    <w:rsid w:val="006F2701"/>
    <w:rsid w:val="006F41D0"/>
    <w:rsid w:val="00702B63"/>
    <w:rsid w:val="00714D18"/>
    <w:rsid w:val="00723F1D"/>
    <w:rsid w:val="00764818"/>
    <w:rsid w:val="007A1C77"/>
    <w:rsid w:val="007A58A7"/>
    <w:rsid w:val="007C630B"/>
    <w:rsid w:val="007C6758"/>
    <w:rsid w:val="0080656E"/>
    <w:rsid w:val="008267DE"/>
    <w:rsid w:val="00843462"/>
    <w:rsid w:val="0084699E"/>
    <w:rsid w:val="008752B7"/>
    <w:rsid w:val="008A0299"/>
    <w:rsid w:val="008A3C58"/>
    <w:rsid w:val="008B35D4"/>
    <w:rsid w:val="008C4E3A"/>
    <w:rsid w:val="008E2003"/>
    <w:rsid w:val="008E64A6"/>
    <w:rsid w:val="008F2D5B"/>
    <w:rsid w:val="008F43CF"/>
    <w:rsid w:val="00907FE4"/>
    <w:rsid w:val="00912C6C"/>
    <w:rsid w:val="009159E5"/>
    <w:rsid w:val="009214A8"/>
    <w:rsid w:val="00923610"/>
    <w:rsid w:val="00923D55"/>
    <w:rsid w:val="00932CD4"/>
    <w:rsid w:val="00947CCA"/>
    <w:rsid w:val="00956D18"/>
    <w:rsid w:val="00982740"/>
    <w:rsid w:val="00984902"/>
    <w:rsid w:val="00996D29"/>
    <w:rsid w:val="009A216E"/>
    <w:rsid w:val="009A4CC3"/>
    <w:rsid w:val="009E157A"/>
    <w:rsid w:val="009F0C88"/>
    <w:rsid w:val="009F44F8"/>
    <w:rsid w:val="009F6644"/>
    <w:rsid w:val="00A26701"/>
    <w:rsid w:val="00A46BF1"/>
    <w:rsid w:val="00A546A9"/>
    <w:rsid w:val="00A66BA0"/>
    <w:rsid w:val="00A750C7"/>
    <w:rsid w:val="00A820FB"/>
    <w:rsid w:val="00A83404"/>
    <w:rsid w:val="00A96946"/>
    <w:rsid w:val="00AB4DD0"/>
    <w:rsid w:val="00AB6B8A"/>
    <w:rsid w:val="00AE6FD8"/>
    <w:rsid w:val="00B1765B"/>
    <w:rsid w:val="00B250DD"/>
    <w:rsid w:val="00B40EDC"/>
    <w:rsid w:val="00B415C3"/>
    <w:rsid w:val="00B47B3C"/>
    <w:rsid w:val="00B56A92"/>
    <w:rsid w:val="00B606D1"/>
    <w:rsid w:val="00B87986"/>
    <w:rsid w:val="00BB5F3B"/>
    <w:rsid w:val="00BC44B9"/>
    <w:rsid w:val="00BD0217"/>
    <w:rsid w:val="00BD1674"/>
    <w:rsid w:val="00BD2F14"/>
    <w:rsid w:val="00BE0300"/>
    <w:rsid w:val="00C44DC9"/>
    <w:rsid w:val="00C5467C"/>
    <w:rsid w:val="00C54E3D"/>
    <w:rsid w:val="00C964D0"/>
    <w:rsid w:val="00C97DF9"/>
    <w:rsid w:val="00CA19A6"/>
    <w:rsid w:val="00CA3C3A"/>
    <w:rsid w:val="00CB06FD"/>
    <w:rsid w:val="00CB1D86"/>
    <w:rsid w:val="00CB4BD1"/>
    <w:rsid w:val="00CB6183"/>
    <w:rsid w:val="00CC001F"/>
    <w:rsid w:val="00CC1D8B"/>
    <w:rsid w:val="00CC3D6F"/>
    <w:rsid w:val="00CE36E0"/>
    <w:rsid w:val="00CF30BE"/>
    <w:rsid w:val="00CF3AC9"/>
    <w:rsid w:val="00CF5B04"/>
    <w:rsid w:val="00D368FC"/>
    <w:rsid w:val="00D604FD"/>
    <w:rsid w:val="00D75FD1"/>
    <w:rsid w:val="00D81163"/>
    <w:rsid w:val="00D85400"/>
    <w:rsid w:val="00D9022F"/>
    <w:rsid w:val="00D93FA5"/>
    <w:rsid w:val="00DB2055"/>
    <w:rsid w:val="00DC1CE2"/>
    <w:rsid w:val="00DD26C0"/>
    <w:rsid w:val="00DE1D26"/>
    <w:rsid w:val="00DF2D6C"/>
    <w:rsid w:val="00E27A79"/>
    <w:rsid w:val="00E430D6"/>
    <w:rsid w:val="00E51DA6"/>
    <w:rsid w:val="00E73101"/>
    <w:rsid w:val="00E825D4"/>
    <w:rsid w:val="00E87E1C"/>
    <w:rsid w:val="00EB3EF3"/>
    <w:rsid w:val="00ED590C"/>
    <w:rsid w:val="00EE4899"/>
    <w:rsid w:val="00F12FA0"/>
    <w:rsid w:val="00F15F54"/>
    <w:rsid w:val="00F24E66"/>
    <w:rsid w:val="00F4615C"/>
    <w:rsid w:val="00F579D5"/>
    <w:rsid w:val="00F72ABC"/>
    <w:rsid w:val="00F908C3"/>
    <w:rsid w:val="00FA5FBD"/>
    <w:rsid w:val="00FC7BC3"/>
    <w:rsid w:val="00FD41C1"/>
    <w:rsid w:val="00FD47D5"/>
    <w:rsid w:val="00FF4E7E"/>
    <w:rsid w:val="00FF6CFE"/>
    <w:rsid w:val="00FF75B5"/>
    <w:rsid w:val="00FF7E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484B9"/>
  <w15:docId w15:val="{C7C43C9B-BA08-49B7-98BA-9890DCFD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12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1200"/>
  </w:style>
  <w:style w:type="paragraph" w:styleId="Voettekst">
    <w:name w:val="footer"/>
    <w:basedOn w:val="Standaard"/>
    <w:link w:val="VoettekstChar"/>
    <w:uiPriority w:val="99"/>
    <w:unhideWhenUsed/>
    <w:rsid w:val="001612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1200"/>
  </w:style>
  <w:style w:type="table" w:styleId="Tabelraster">
    <w:name w:val="Table Grid"/>
    <w:basedOn w:val="Standaardtabel"/>
    <w:uiPriority w:val="59"/>
    <w:rsid w:val="00402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02CA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02CAC"/>
    <w:rPr>
      <w:sz w:val="20"/>
      <w:szCs w:val="20"/>
    </w:rPr>
  </w:style>
  <w:style w:type="character" w:styleId="Voetnootmarkering">
    <w:name w:val="footnote reference"/>
    <w:basedOn w:val="Standaardalinea-lettertype"/>
    <w:unhideWhenUsed/>
    <w:rsid w:val="00402CAC"/>
    <w:rPr>
      <w:vertAlign w:val="superscript"/>
    </w:rPr>
  </w:style>
  <w:style w:type="character" w:customStyle="1" w:styleId="normaltextrun">
    <w:name w:val="normaltextrun"/>
    <w:basedOn w:val="Standaardalinea-lettertype"/>
    <w:rsid w:val="00C5467C"/>
  </w:style>
  <w:style w:type="character" w:styleId="Verwijzingopmerking">
    <w:name w:val="annotation reference"/>
    <w:basedOn w:val="Standaardalinea-lettertype"/>
    <w:uiPriority w:val="99"/>
    <w:semiHidden/>
    <w:unhideWhenUsed/>
    <w:rsid w:val="00453633"/>
    <w:rPr>
      <w:sz w:val="16"/>
      <w:szCs w:val="16"/>
    </w:rPr>
  </w:style>
  <w:style w:type="paragraph" w:styleId="Tekstopmerking">
    <w:name w:val="annotation text"/>
    <w:basedOn w:val="Standaard"/>
    <w:link w:val="TekstopmerkingChar"/>
    <w:uiPriority w:val="99"/>
    <w:unhideWhenUsed/>
    <w:rsid w:val="00453633"/>
    <w:pPr>
      <w:spacing w:line="240" w:lineRule="auto"/>
    </w:pPr>
    <w:rPr>
      <w:sz w:val="20"/>
      <w:szCs w:val="20"/>
    </w:rPr>
  </w:style>
  <w:style w:type="character" w:customStyle="1" w:styleId="TekstopmerkingChar">
    <w:name w:val="Tekst opmerking Char"/>
    <w:basedOn w:val="Standaardalinea-lettertype"/>
    <w:link w:val="Tekstopmerking"/>
    <w:uiPriority w:val="99"/>
    <w:rsid w:val="00453633"/>
    <w:rPr>
      <w:sz w:val="20"/>
      <w:szCs w:val="20"/>
    </w:rPr>
  </w:style>
  <w:style w:type="paragraph" w:styleId="Onderwerpvanopmerking">
    <w:name w:val="annotation subject"/>
    <w:basedOn w:val="Tekstopmerking"/>
    <w:next w:val="Tekstopmerking"/>
    <w:link w:val="OnderwerpvanopmerkingChar"/>
    <w:uiPriority w:val="99"/>
    <w:semiHidden/>
    <w:unhideWhenUsed/>
    <w:rsid w:val="00453633"/>
    <w:rPr>
      <w:b/>
      <w:bCs/>
    </w:rPr>
  </w:style>
  <w:style w:type="character" w:customStyle="1" w:styleId="OnderwerpvanopmerkingChar">
    <w:name w:val="Onderwerp van opmerking Char"/>
    <w:basedOn w:val="TekstopmerkingChar"/>
    <w:link w:val="Onderwerpvanopmerking"/>
    <w:uiPriority w:val="99"/>
    <w:semiHidden/>
    <w:rsid w:val="004536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CB83A4B0E314479B7F5DB1D6BD5321" ma:contentTypeVersion="11" ma:contentTypeDescription="Een nieuw document maken." ma:contentTypeScope="" ma:versionID="5e743a3d164b50b5faf6c9373a1141c5">
  <xsd:schema xmlns:xsd="http://www.w3.org/2001/XMLSchema" xmlns:xs="http://www.w3.org/2001/XMLSchema" xmlns:p="http://schemas.microsoft.com/office/2006/metadata/properties" xmlns:ns2="8e6cd13f-41b0-4cfb-b7ea-7ced8466c7a5" xmlns:ns3="934e8564-5404-404f-8117-a5730470df8a" targetNamespace="http://schemas.microsoft.com/office/2006/metadata/properties" ma:root="true" ma:fieldsID="771459ae1552a8be0e603219ba142185" ns2:_="" ns3:_="">
    <xsd:import namespace="8e6cd13f-41b0-4cfb-b7ea-7ced8466c7a5"/>
    <xsd:import namespace="934e8564-5404-404f-8117-a5730470df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cd13f-41b0-4cfb-b7ea-7ced8466c7a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08cbf49-e57b-4234-ae2a-b7e172ae0d99}" ma:internalName="TaxCatchAll" ma:showField="CatchAllData" ma:web="8e6cd13f-41b0-4cfb-b7ea-7ced8466c7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4e8564-5404-404f-8117-a5730470df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8e6cd13f-41b0-4cfb-b7ea-7ced8466c7a5">TS0114AB00C-564374398-212</_dlc_DocId>
    <_dlc_DocIdUrl xmlns="8e6cd13f-41b0-4cfb-b7ea-7ced8466c7a5">
      <Url>https://prorailbv.sharepoint.com/teams/AanbestedingGeneriekeRAS/_layouts/15/DocIdRedir.aspx?ID=TS0114AB00C-564374398-212</Url>
      <Description>TS0114AB00C-564374398-212</Description>
    </_dlc_DocIdUrl>
    <TaxCatchAll xmlns="8e6cd13f-41b0-4cfb-b7ea-7ced8466c7a5" xsi:nil="true"/>
    <lcf76f155ced4ddcb4097134ff3c332f xmlns="934e8564-5404-404f-8117-a5730470df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F9C345-C07D-4057-99DE-67C5A81245DC}">
  <ds:schemaRefs>
    <ds:schemaRef ds:uri="http://schemas.microsoft.com/sharepoint/v3/contenttype/forms"/>
  </ds:schemaRefs>
</ds:datastoreItem>
</file>

<file path=customXml/itemProps2.xml><?xml version="1.0" encoding="utf-8"?>
<ds:datastoreItem xmlns:ds="http://schemas.openxmlformats.org/officeDocument/2006/customXml" ds:itemID="{FE77D3F4-CEB7-4C89-92F6-9B413518E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cd13f-41b0-4cfb-b7ea-7ced8466c7a5"/>
    <ds:schemaRef ds:uri="934e8564-5404-404f-8117-a5730470d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DA1A60-14DB-4CE8-A577-DFC0FF4D0FA3}">
  <ds:schemaRefs>
    <ds:schemaRef ds:uri="http://schemas.microsoft.com/sharepoint/events"/>
  </ds:schemaRefs>
</ds:datastoreItem>
</file>

<file path=customXml/itemProps4.xml><?xml version="1.0" encoding="utf-8"?>
<ds:datastoreItem xmlns:ds="http://schemas.openxmlformats.org/officeDocument/2006/customXml" ds:itemID="{6E74712B-56E1-4DC0-B3FE-ECE7B592B276}">
  <ds:schemaRefs>
    <ds:schemaRef ds:uri="http://schemas.microsoft.com/office/2006/metadata/properties"/>
    <ds:schemaRef ds:uri="http://schemas.microsoft.com/office/infopath/2007/PartnerControls"/>
    <ds:schemaRef ds:uri="8e6cd13f-41b0-4cfb-b7ea-7ced8466c7a5"/>
    <ds:schemaRef ds:uri="934e8564-5404-404f-8117-a5730470df8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1524</Words>
  <Characters>8388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Referentieformulier</dc:title>
  <dc:subject>Aanbesteding</dc:subject>
  <dc:creator>procurement@prorail.nl</dc:creator>
  <cp:keywords/>
  <cp:lastModifiedBy>Snelle, B. (Bob)</cp:lastModifiedBy>
  <cp:revision>21</cp:revision>
  <dcterms:created xsi:type="dcterms:W3CDTF">2025-06-23T17:24:00Z</dcterms:created>
  <dcterms:modified xsi:type="dcterms:W3CDTF">2026-05-29T14:41:00Z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0x0101009DCB83A4B0E314479B7F5DB1D6BD5321</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2022-10-07T12:22:12Z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e9bfb308-4f2a-4902-a411-00005ea84e2e</vt:lpwstr>
  </property>
  <property fmtid="{D5CDD505-2E9C-101B-9397-08002B2CF9AE}" pid="10" name="MSIP_Label_24e57bac-d225-40fb-8a9e-62b5be587a96_ContentBits">
    <vt:lpwstr>0</vt:lpwstr>
  </property>
  <property fmtid="{D5CDD505-2E9C-101B-9397-08002B2CF9AE}" pid="11" name="_dlc_DocIdItemGuid">
    <vt:lpwstr>44183d6f-9baa-4962-908a-d2d6e6c14fba</vt:lpwstr>
  </property>
  <property fmtid="{D5CDD505-2E9C-101B-9397-08002B2CF9AE}" pid="12" name="MediaServiceImageTags">
    <vt:lpwstr/>
  </property>
</Properties>
</file>