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2E2D5" w14:textId="77777777" w:rsidR="00244884" w:rsidRPr="00DE5AD6" w:rsidRDefault="00244884" w:rsidP="007C6E2B"/>
    <w:p w14:paraId="6E04DCBE" w14:textId="77777777" w:rsidR="00244884" w:rsidRPr="00DE5AD6" w:rsidRDefault="00244884" w:rsidP="007C6E2B"/>
    <w:p w14:paraId="4B955D48" w14:textId="77777777" w:rsidR="00650688" w:rsidRPr="00DE5AD6" w:rsidRDefault="00650688" w:rsidP="007C6E2B">
      <w:pPr>
        <w:rPr>
          <w:b/>
          <w:color w:val="009901"/>
          <w:sz w:val="80"/>
          <w:szCs w:val="80"/>
        </w:rPr>
      </w:pPr>
    </w:p>
    <w:p w14:paraId="3C288187" w14:textId="77777777" w:rsidR="00650688" w:rsidRPr="00DE5AD6" w:rsidRDefault="00650688" w:rsidP="007C6E2B">
      <w:pPr>
        <w:rPr>
          <w:b/>
          <w:color w:val="009901"/>
          <w:sz w:val="80"/>
          <w:szCs w:val="80"/>
        </w:rPr>
      </w:pPr>
    </w:p>
    <w:p w14:paraId="78FDE0DF" w14:textId="36EBBC6A" w:rsidR="00715C6B" w:rsidRPr="00DE5AD6" w:rsidRDefault="00EC6CE9" w:rsidP="007C6E2B">
      <w:pPr>
        <w:rPr>
          <w:b/>
          <w:color w:val="009901"/>
          <w:sz w:val="80"/>
          <w:szCs w:val="80"/>
        </w:rPr>
      </w:pPr>
      <w:r>
        <w:rPr>
          <w:b/>
          <w:color w:val="009901"/>
          <w:sz w:val="80"/>
          <w:szCs w:val="80"/>
        </w:rPr>
        <w:t>Selectieleidraad</w:t>
      </w:r>
    </w:p>
    <w:p w14:paraId="3EA8BA21" w14:textId="77777777" w:rsidR="00244884" w:rsidRPr="00DE5AD6" w:rsidRDefault="00244884" w:rsidP="007C6E2B"/>
    <w:p w14:paraId="69F96C36" w14:textId="3CBC3B4D" w:rsidR="00244884" w:rsidRPr="00DE5AD6" w:rsidRDefault="00244884" w:rsidP="007C6E2B">
      <w:pPr>
        <w:rPr>
          <w:color w:val="999999"/>
          <w:sz w:val="36"/>
          <w:szCs w:val="36"/>
        </w:rPr>
      </w:pPr>
      <w:r w:rsidRPr="00DE5AD6">
        <w:rPr>
          <w:color w:val="999999"/>
          <w:sz w:val="36"/>
          <w:szCs w:val="36"/>
        </w:rPr>
        <w:t xml:space="preserve">Ten behoeve van de </w:t>
      </w:r>
      <w:r w:rsidR="00ED2E4A" w:rsidRPr="00DE5AD6">
        <w:rPr>
          <w:color w:val="999999"/>
          <w:sz w:val="36"/>
          <w:szCs w:val="36"/>
        </w:rPr>
        <w:t>Europese</w:t>
      </w:r>
      <w:r w:rsidRPr="00DE5AD6">
        <w:rPr>
          <w:color w:val="999999"/>
          <w:sz w:val="36"/>
          <w:szCs w:val="36"/>
        </w:rPr>
        <w:t xml:space="preserve"> aanbesteding </w:t>
      </w:r>
      <w:r w:rsidR="006D7BCB">
        <w:rPr>
          <w:color w:val="999999"/>
          <w:sz w:val="36"/>
          <w:szCs w:val="36"/>
        </w:rPr>
        <w:t>o.b.v. de</w:t>
      </w:r>
      <w:r w:rsidR="00ED2E4A" w:rsidRPr="00DE5AD6">
        <w:rPr>
          <w:color w:val="999999"/>
          <w:sz w:val="36"/>
          <w:szCs w:val="36"/>
        </w:rPr>
        <w:t xml:space="preserve"> </w:t>
      </w:r>
      <w:r w:rsidR="006D7BCB">
        <w:rPr>
          <w:color w:val="999999"/>
          <w:sz w:val="36"/>
          <w:szCs w:val="36"/>
        </w:rPr>
        <w:t>N</w:t>
      </w:r>
      <w:r w:rsidR="00CC32E3">
        <w:rPr>
          <w:color w:val="999999"/>
          <w:sz w:val="36"/>
          <w:szCs w:val="36"/>
        </w:rPr>
        <w:t>iet-</w:t>
      </w:r>
      <w:r w:rsidR="00ED2E4A" w:rsidRPr="00DE5AD6">
        <w:rPr>
          <w:color w:val="999999"/>
          <w:sz w:val="36"/>
          <w:szCs w:val="36"/>
        </w:rPr>
        <w:t xml:space="preserve">openbare procedure </w:t>
      </w:r>
      <w:r w:rsidRPr="00DE5AD6">
        <w:rPr>
          <w:color w:val="999999"/>
          <w:sz w:val="36"/>
          <w:szCs w:val="36"/>
        </w:rPr>
        <w:t xml:space="preserve">van </w:t>
      </w:r>
      <w:r w:rsidR="006D7BCB">
        <w:rPr>
          <w:color w:val="999999"/>
          <w:sz w:val="36"/>
          <w:szCs w:val="36"/>
        </w:rPr>
        <w:t xml:space="preserve">project </w:t>
      </w:r>
      <w:r w:rsidR="00E1072C">
        <w:rPr>
          <w:color w:val="999999"/>
          <w:sz w:val="36"/>
          <w:szCs w:val="36"/>
        </w:rPr>
        <w:t>‘</w:t>
      </w:r>
      <w:r w:rsidR="00685209">
        <w:rPr>
          <w:color w:val="999999"/>
          <w:sz w:val="36"/>
          <w:szCs w:val="36"/>
        </w:rPr>
        <w:t>Bouwteam Rosarium</w:t>
      </w:r>
      <w:r w:rsidR="00E1072C">
        <w:rPr>
          <w:color w:val="999999"/>
          <w:sz w:val="36"/>
          <w:szCs w:val="36"/>
        </w:rPr>
        <w:t>’</w:t>
      </w:r>
      <w:r w:rsidR="00685209">
        <w:rPr>
          <w:color w:val="999999"/>
          <w:sz w:val="36"/>
          <w:szCs w:val="36"/>
        </w:rPr>
        <w:t xml:space="preserve"> </w:t>
      </w:r>
      <w:r w:rsidR="00DF5004" w:rsidRPr="00DE5AD6">
        <w:rPr>
          <w:color w:val="999999"/>
          <w:sz w:val="36"/>
          <w:szCs w:val="36"/>
        </w:rPr>
        <w:t>bij de gemeente Utrechtse Heuvelrug</w:t>
      </w:r>
    </w:p>
    <w:p w14:paraId="32EC7F00" w14:textId="35D10229" w:rsidR="006C2C19" w:rsidRPr="00DE5AD6" w:rsidRDefault="006C2C19" w:rsidP="007C6E2B">
      <w:pPr>
        <w:rPr>
          <w:color w:val="999999"/>
          <w:sz w:val="36"/>
          <w:szCs w:val="36"/>
        </w:rPr>
      </w:pPr>
    </w:p>
    <w:p w14:paraId="20B946DC" w14:textId="77777777" w:rsidR="00244884" w:rsidRPr="00DE5AD6" w:rsidRDefault="00244884" w:rsidP="007C6E2B"/>
    <w:p w14:paraId="7EE02755" w14:textId="77777777" w:rsidR="00244884" w:rsidRPr="00DE5AD6" w:rsidRDefault="00244884" w:rsidP="007C6E2B"/>
    <w:p w14:paraId="7851D7AB" w14:textId="77777777" w:rsidR="00650688" w:rsidRPr="00DE5AD6" w:rsidRDefault="00650688" w:rsidP="007C6E2B"/>
    <w:p w14:paraId="76CBBB9F" w14:textId="77777777" w:rsidR="00650688" w:rsidRPr="00DE5AD6" w:rsidRDefault="00650688" w:rsidP="007C6E2B"/>
    <w:p w14:paraId="00E9B063" w14:textId="77777777" w:rsidR="00650688" w:rsidRPr="00DE5AD6" w:rsidRDefault="00650688" w:rsidP="007C6E2B"/>
    <w:p w14:paraId="20206F8D" w14:textId="77777777" w:rsidR="00650688" w:rsidRPr="00DE5AD6" w:rsidRDefault="00650688" w:rsidP="007C6E2B"/>
    <w:p w14:paraId="176446CC" w14:textId="77777777" w:rsidR="00650688" w:rsidRPr="00DE5AD6" w:rsidRDefault="00650688" w:rsidP="007C6E2B"/>
    <w:p w14:paraId="7CFCC587" w14:textId="77777777" w:rsidR="0030364E" w:rsidRPr="00DE5AD6" w:rsidRDefault="0030364E" w:rsidP="007C6E2B"/>
    <w:p w14:paraId="0832C432" w14:textId="77777777" w:rsidR="0030364E" w:rsidRPr="00DE5AD6" w:rsidRDefault="0030364E" w:rsidP="007C6E2B"/>
    <w:p w14:paraId="1E9D5C80" w14:textId="77777777" w:rsidR="0030364E" w:rsidRPr="00DE5AD6" w:rsidRDefault="0030364E" w:rsidP="007C6E2B"/>
    <w:p w14:paraId="15F26608" w14:textId="77777777" w:rsidR="0030364E" w:rsidRPr="00DE5AD6" w:rsidRDefault="0030364E" w:rsidP="007C6E2B"/>
    <w:p w14:paraId="0F40F7FB" w14:textId="77777777" w:rsidR="0030364E" w:rsidRPr="00DE5AD6" w:rsidRDefault="0030364E" w:rsidP="007C6E2B"/>
    <w:p w14:paraId="4A761F11" w14:textId="77777777" w:rsidR="0030364E" w:rsidRPr="00DE5AD6" w:rsidRDefault="0030364E" w:rsidP="007C6E2B"/>
    <w:p w14:paraId="3092A292" w14:textId="77777777" w:rsidR="00650688" w:rsidRPr="00DE5AD6" w:rsidRDefault="00650688" w:rsidP="007C6E2B"/>
    <w:p w14:paraId="04739B40" w14:textId="77777777" w:rsidR="00650688" w:rsidRDefault="00650688" w:rsidP="007C6E2B"/>
    <w:p w14:paraId="78127DFD" w14:textId="77777777" w:rsidR="00047050" w:rsidRDefault="00047050" w:rsidP="007C6E2B"/>
    <w:p w14:paraId="3A7298C9" w14:textId="77777777" w:rsidR="00047050" w:rsidRDefault="00047050" w:rsidP="007C6E2B"/>
    <w:p w14:paraId="3D5BA12B" w14:textId="77777777" w:rsidR="00047050" w:rsidRDefault="00047050" w:rsidP="007C6E2B"/>
    <w:p w14:paraId="3F4231DA" w14:textId="77777777" w:rsidR="00047050" w:rsidRDefault="00047050" w:rsidP="007C6E2B"/>
    <w:p w14:paraId="52E8870C" w14:textId="77777777" w:rsidR="00047050" w:rsidRPr="00DE5AD6" w:rsidRDefault="00047050" w:rsidP="007C6E2B"/>
    <w:tbl>
      <w:tblPr>
        <w:tblStyle w:val="Tabelraster"/>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9901"/>
        <w:tblLook w:val="04A0" w:firstRow="1" w:lastRow="0" w:firstColumn="1" w:lastColumn="0" w:noHBand="0" w:noVBand="1"/>
      </w:tblPr>
      <w:tblGrid>
        <w:gridCol w:w="2410"/>
        <w:gridCol w:w="7256"/>
      </w:tblGrid>
      <w:tr w:rsidR="0030364E" w:rsidRPr="00DE5AD6" w14:paraId="12888D3C" w14:textId="77777777" w:rsidTr="0030364E">
        <w:trPr>
          <w:trHeight w:val="541"/>
        </w:trPr>
        <w:tc>
          <w:tcPr>
            <w:tcW w:w="2410" w:type="dxa"/>
            <w:shd w:val="clear" w:color="auto" w:fill="009901"/>
          </w:tcPr>
          <w:p w14:paraId="6217A26A" w14:textId="77777777" w:rsidR="0030364E" w:rsidRPr="00DE5AD6" w:rsidRDefault="0030364E" w:rsidP="0073588C">
            <w:pPr>
              <w:rPr>
                <w:color w:val="F2F2F2" w:themeColor="background1" w:themeShade="F2"/>
              </w:rPr>
            </w:pPr>
          </w:p>
        </w:tc>
        <w:tc>
          <w:tcPr>
            <w:tcW w:w="7256" w:type="dxa"/>
            <w:shd w:val="clear" w:color="auto" w:fill="009901"/>
          </w:tcPr>
          <w:p w14:paraId="3FBEB73E" w14:textId="77777777" w:rsidR="0030364E" w:rsidRPr="00DE5AD6" w:rsidRDefault="0030364E" w:rsidP="0073588C">
            <w:pPr>
              <w:rPr>
                <w:color w:val="F2F2F2" w:themeColor="background1" w:themeShade="F2"/>
              </w:rPr>
            </w:pPr>
          </w:p>
        </w:tc>
      </w:tr>
      <w:tr w:rsidR="0030364E" w:rsidRPr="00DE5AD6" w14:paraId="06DC2F5A" w14:textId="77777777" w:rsidTr="0030364E">
        <w:trPr>
          <w:trHeight w:val="400"/>
        </w:trPr>
        <w:tc>
          <w:tcPr>
            <w:tcW w:w="2410" w:type="dxa"/>
            <w:shd w:val="clear" w:color="auto" w:fill="009901"/>
          </w:tcPr>
          <w:p w14:paraId="1B9EE3C2" w14:textId="77777777" w:rsidR="0030364E" w:rsidRPr="00DE5AD6" w:rsidRDefault="0030364E" w:rsidP="0073588C">
            <w:pPr>
              <w:rPr>
                <w:b/>
                <w:color w:val="F2F2F2" w:themeColor="background1" w:themeShade="F2"/>
              </w:rPr>
            </w:pPr>
            <w:r w:rsidRPr="00DE5AD6">
              <w:rPr>
                <w:b/>
                <w:color w:val="F2F2F2" w:themeColor="background1" w:themeShade="F2"/>
              </w:rPr>
              <w:t>Zaaknummer:</w:t>
            </w:r>
          </w:p>
        </w:tc>
        <w:tc>
          <w:tcPr>
            <w:tcW w:w="7256" w:type="dxa"/>
            <w:shd w:val="clear" w:color="auto" w:fill="009901"/>
          </w:tcPr>
          <w:p w14:paraId="39943C5B" w14:textId="09B92B0C" w:rsidR="0030364E" w:rsidRPr="002952D4" w:rsidRDefault="00462746" w:rsidP="0073588C">
            <w:pPr>
              <w:rPr>
                <w:color w:val="F2F2F2" w:themeColor="background1" w:themeShade="F2"/>
              </w:rPr>
            </w:pPr>
            <w:r w:rsidRPr="00462746">
              <w:rPr>
                <w:color w:val="F2F2F2" w:themeColor="background1" w:themeShade="F2"/>
              </w:rPr>
              <w:t>2026-0000004922</w:t>
            </w:r>
          </w:p>
        </w:tc>
      </w:tr>
      <w:tr w:rsidR="0030364E" w:rsidRPr="00DE5AD6" w14:paraId="0A5982F4" w14:textId="77777777" w:rsidTr="0030364E">
        <w:trPr>
          <w:trHeight w:val="387"/>
        </w:trPr>
        <w:tc>
          <w:tcPr>
            <w:tcW w:w="2410" w:type="dxa"/>
            <w:shd w:val="clear" w:color="auto" w:fill="009901"/>
          </w:tcPr>
          <w:p w14:paraId="48113D54" w14:textId="77777777" w:rsidR="0030364E" w:rsidRPr="00DE5AD6" w:rsidRDefault="0030364E" w:rsidP="0073588C">
            <w:pPr>
              <w:rPr>
                <w:color w:val="F2F2F2" w:themeColor="background1" w:themeShade="F2"/>
              </w:rPr>
            </w:pPr>
          </w:p>
        </w:tc>
        <w:tc>
          <w:tcPr>
            <w:tcW w:w="7256" w:type="dxa"/>
            <w:shd w:val="clear" w:color="auto" w:fill="009901"/>
          </w:tcPr>
          <w:p w14:paraId="586A8ABE" w14:textId="77777777" w:rsidR="0030364E" w:rsidRPr="002952D4" w:rsidRDefault="0030364E" w:rsidP="0073588C">
            <w:pPr>
              <w:rPr>
                <w:color w:val="F2F2F2" w:themeColor="background1" w:themeShade="F2"/>
              </w:rPr>
            </w:pPr>
          </w:p>
        </w:tc>
      </w:tr>
      <w:tr w:rsidR="0030364E" w:rsidRPr="00DE5AD6" w14:paraId="5A4E9403" w14:textId="77777777" w:rsidTr="0030364E">
        <w:trPr>
          <w:trHeight w:val="400"/>
        </w:trPr>
        <w:tc>
          <w:tcPr>
            <w:tcW w:w="2410" w:type="dxa"/>
            <w:shd w:val="clear" w:color="auto" w:fill="009901"/>
          </w:tcPr>
          <w:p w14:paraId="057C9F87" w14:textId="77777777" w:rsidR="00130890" w:rsidRDefault="00130890" w:rsidP="0073588C">
            <w:pPr>
              <w:rPr>
                <w:b/>
                <w:color w:val="F2F2F2" w:themeColor="background1" w:themeShade="F2"/>
              </w:rPr>
            </w:pPr>
          </w:p>
          <w:p w14:paraId="489624C9" w14:textId="77777777" w:rsidR="00130890" w:rsidRDefault="00130890" w:rsidP="0073588C">
            <w:pPr>
              <w:rPr>
                <w:b/>
                <w:color w:val="F2F2F2" w:themeColor="background1" w:themeShade="F2"/>
              </w:rPr>
            </w:pPr>
          </w:p>
          <w:p w14:paraId="27017BA5" w14:textId="1900A3BC" w:rsidR="0030364E" w:rsidRPr="00DE5AD6" w:rsidRDefault="009A0F55" w:rsidP="0073588C">
            <w:pPr>
              <w:rPr>
                <w:b/>
                <w:color w:val="F2F2F2" w:themeColor="background1" w:themeShade="F2"/>
              </w:rPr>
            </w:pPr>
            <w:r w:rsidRPr="00DE5AD6">
              <w:rPr>
                <w:b/>
                <w:color w:val="F2F2F2" w:themeColor="background1" w:themeShade="F2"/>
              </w:rPr>
              <w:t>Publicatied</w:t>
            </w:r>
            <w:r w:rsidR="0030364E" w:rsidRPr="00DE5AD6">
              <w:rPr>
                <w:b/>
                <w:color w:val="F2F2F2" w:themeColor="background1" w:themeShade="F2"/>
              </w:rPr>
              <w:t>atum:</w:t>
            </w:r>
          </w:p>
          <w:p w14:paraId="076B120A" w14:textId="77777777" w:rsidR="0030364E" w:rsidRPr="00DE5AD6" w:rsidRDefault="0030364E" w:rsidP="0073588C">
            <w:pPr>
              <w:rPr>
                <w:color w:val="F2F2F2" w:themeColor="background1" w:themeShade="F2"/>
              </w:rPr>
            </w:pPr>
          </w:p>
        </w:tc>
        <w:tc>
          <w:tcPr>
            <w:tcW w:w="7256" w:type="dxa"/>
            <w:shd w:val="clear" w:color="auto" w:fill="009901"/>
          </w:tcPr>
          <w:p w14:paraId="0BA5F5E4" w14:textId="77777777" w:rsidR="00130890" w:rsidRDefault="00130890" w:rsidP="0073588C">
            <w:pPr>
              <w:rPr>
                <w:color w:val="F2F2F2" w:themeColor="background1" w:themeShade="F2"/>
              </w:rPr>
            </w:pPr>
          </w:p>
          <w:p w14:paraId="6943E259" w14:textId="77777777" w:rsidR="00130890" w:rsidRDefault="00130890" w:rsidP="0073588C">
            <w:pPr>
              <w:rPr>
                <w:color w:val="F2F2F2" w:themeColor="background1" w:themeShade="F2"/>
              </w:rPr>
            </w:pPr>
          </w:p>
          <w:p w14:paraId="64204976" w14:textId="78D6F362" w:rsidR="0030364E" w:rsidRPr="002952D4" w:rsidRDefault="00130890" w:rsidP="0073588C">
            <w:pPr>
              <w:rPr>
                <w:color w:val="F2F2F2" w:themeColor="background1" w:themeShade="F2"/>
              </w:rPr>
            </w:pPr>
            <w:r>
              <w:rPr>
                <w:color w:val="F2F2F2" w:themeColor="background1" w:themeShade="F2"/>
              </w:rPr>
              <w:t>16</w:t>
            </w:r>
            <w:r w:rsidR="006D7BCB" w:rsidRPr="002952D4">
              <w:rPr>
                <w:color w:val="F2F2F2" w:themeColor="background1" w:themeShade="F2"/>
              </w:rPr>
              <w:t>-0</w:t>
            </w:r>
            <w:r>
              <w:rPr>
                <w:color w:val="F2F2F2" w:themeColor="background1" w:themeShade="F2"/>
              </w:rPr>
              <w:t>7</w:t>
            </w:r>
            <w:r w:rsidR="00E1072C" w:rsidRPr="002952D4">
              <w:rPr>
                <w:color w:val="F2F2F2" w:themeColor="background1" w:themeShade="F2"/>
              </w:rPr>
              <w:t>-2026</w:t>
            </w:r>
          </w:p>
          <w:p w14:paraId="319FCB7F" w14:textId="54C4C60B" w:rsidR="006D7BCB" w:rsidRPr="002952D4" w:rsidRDefault="006D7BCB" w:rsidP="0073588C">
            <w:pPr>
              <w:rPr>
                <w:b/>
                <w:bCs/>
                <w:color w:val="F2F2F2" w:themeColor="background1" w:themeShade="F2"/>
              </w:rPr>
            </w:pPr>
          </w:p>
        </w:tc>
      </w:tr>
      <w:tr w:rsidR="00BD6599" w:rsidRPr="00DE5AD6" w14:paraId="32F57D68" w14:textId="77777777" w:rsidTr="0030364E">
        <w:trPr>
          <w:trHeight w:val="400"/>
        </w:trPr>
        <w:tc>
          <w:tcPr>
            <w:tcW w:w="2410" w:type="dxa"/>
            <w:shd w:val="clear" w:color="auto" w:fill="009901"/>
          </w:tcPr>
          <w:p w14:paraId="13911EDE" w14:textId="77777777" w:rsidR="00BD6599" w:rsidRPr="00DE5AD6" w:rsidRDefault="00BD6599" w:rsidP="0073588C">
            <w:pPr>
              <w:rPr>
                <w:b/>
                <w:color w:val="F2F2F2" w:themeColor="background1" w:themeShade="F2"/>
              </w:rPr>
            </w:pPr>
          </w:p>
        </w:tc>
        <w:tc>
          <w:tcPr>
            <w:tcW w:w="7256" w:type="dxa"/>
            <w:shd w:val="clear" w:color="auto" w:fill="009901"/>
          </w:tcPr>
          <w:p w14:paraId="4159F414" w14:textId="5ADC4F20" w:rsidR="00BD6599" w:rsidRPr="00DE5AD6" w:rsidRDefault="00BD6599" w:rsidP="00BD6599">
            <w:pPr>
              <w:jc w:val="right"/>
              <w:rPr>
                <w:color w:val="F2F2F2" w:themeColor="background1" w:themeShade="F2"/>
                <w:sz w:val="14"/>
                <w:szCs w:val="14"/>
              </w:rPr>
            </w:pPr>
          </w:p>
        </w:tc>
      </w:tr>
    </w:tbl>
    <w:p w14:paraId="5773A6A0" w14:textId="77777777" w:rsidR="00244884" w:rsidRPr="00DE5AD6" w:rsidRDefault="00244884" w:rsidP="007C6E2B"/>
    <w:bookmarkStart w:id="0" w:name="_Toc378586970" w:displacedByCustomXml="next"/>
    <w:bookmarkStart w:id="1" w:name="_Toc377650397" w:displacedByCustomXml="next"/>
    <w:sdt>
      <w:sdtPr>
        <w:rPr>
          <w:rFonts w:ascii="Verdana" w:hAnsi="Verdana"/>
          <w:b w:val="0"/>
          <w:bCs w:val="0"/>
          <w:color w:val="auto"/>
          <w:sz w:val="24"/>
          <w:szCs w:val="24"/>
        </w:rPr>
        <w:id w:val="25296162"/>
        <w:docPartObj>
          <w:docPartGallery w:val="Table of Contents"/>
          <w:docPartUnique/>
        </w:docPartObj>
      </w:sdtPr>
      <w:sdtEndPr>
        <w:rPr>
          <w:sz w:val="21"/>
          <w:szCs w:val="21"/>
        </w:rPr>
      </w:sdtEndPr>
      <w:sdtContent>
        <w:p w14:paraId="6FA97E85" w14:textId="77777777" w:rsidR="00911DF0" w:rsidRPr="00DE5AD6" w:rsidRDefault="00911DF0" w:rsidP="00B8043D">
          <w:pPr>
            <w:pStyle w:val="Kopvaninhoudsopgave"/>
            <w:rPr>
              <w:rFonts w:ascii="Verdana" w:hAnsi="Verdana"/>
            </w:rPr>
          </w:pPr>
          <w:r w:rsidRPr="00DE5AD6">
            <w:rPr>
              <w:rFonts w:ascii="Verdana" w:hAnsi="Verdana"/>
            </w:rPr>
            <w:t>Inhoudsopgave</w:t>
          </w:r>
        </w:p>
        <w:p w14:paraId="0329F3F3" w14:textId="121FEA8C" w:rsidR="00047050" w:rsidRDefault="004D4C2D">
          <w:pPr>
            <w:pStyle w:val="Inhopg1"/>
            <w:rPr>
              <w:rFonts w:asciiTheme="minorHAnsi" w:eastAsiaTheme="minorEastAsia" w:hAnsiTheme="minorHAnsi" w:cstheme="minorBidi"/>
              <w:b w:val="0"/>
              <w:noProof/>
              <w:color w:val="auto"/>
              <w:kern w:val="2"/>
              <w:sz w:val="24"/>
              <w:szCs w:val="24"/>
              <w14:ligatures w14:val="standardContextual"/>
            </w:rPr>
          </w:pPr>
          <w:r w:rsidRPr="00DE5AD6">
            <w:rPr>
              <w:b w:val="0"/>
            </w:rPr>
            <w:fldChar w:fldCharType="begin"/>
          </w:r>
          <w:r w:rsidRPr="00DE5AD6">
            <w:rPr>
              <w:b w:val="0"/>
            </w:rPr>
            <w:instrText xml:space="preserve"> TOC \o "1-2" \h \z \t "Heading 2,2,Bijlagen kop2,1" </w:instrText>
          </w:r>
          <w:r w:rsidRPr="00DE5AD6">
            <w:rPr>
              <w:b w:val="0"/>
            </w:rPr>
            <w:fldChar w:fldCharType="separate"/>
          </w:r>
          <w:hyperlink w:anchor="_Toc235194241" w:history="1">
            <w:r w:rsidR="00047050" w:rsidRPr="000535AC">
              <w:rPr>
                <w:rStyle w:val="Hyperlink"/>
                <w:noProof/>
              </w:rPr>
              <w:t>1</w:t>
            </w:r>
            <w:r w:rsidR="00047050">
              <w:rPr>
                <w:rFonts w:asciiTheme="minorHAnsi" w:eastAsiaTheme="minorEastAsia" w:hAnsiTheme="minorHAnsi" w:cstheme="minorBidi"/>
                <w:b w:val="0"/>
                <w:noProof/>
                <w:color w:val="auto"/>
                <w:kern w:val="2"/>
                <w:sz w:val="24"/>
                <w:szCs w:val="24"/>
                <w14:ligatures w14:val="standardContextual"/>
              </w:rPr>
              <w:tab/>
            </w:r>
            <w:r w:rsidR="00047050" w:rsidRPr="000535AC">
              <w:rPr>
                <w:rStyle w:val="Hyperlink"/>
                <w:noProof/>
              </w:rPr>
              <w:t>Definities</w:t>
            </w:r>
            <w:r w:rsidR="00047050">
              <w:rPr>
                <w:noProof/>
                <w:webHidden/>
              </w:rPr>
              <w:tab/>
            </w:r>
            <w:r w:rsidR="00047050">
              <w:rPr>
                <w:noProof/>
                <w:webHidden/>
              </w:rPr>
              <w:fldChar w:fldCharType="begin"/>
            </w:r>
            <w:r w:rsidR="00047050">
              <w:rPr>
                <w:noProof/>
                <w:webHidden/>
              </w:rPr>
              <w:instrText xml:space="preserve"> PAGEREF _Toc235194241 \h </w:instrText>
            </w:r>
            <w:r w:rsidR="00047050">
              <w:rPr>
                <w:noProof/>
                <w:webHidden/>
              </w:rPr>
            </w:r>
            <w:r w:rsidR="00047050">
              <w:rPr>
                <w:noProof/>
                <w:webHidden/>
              </w:rPr>
              <w:fldChar w:fldCharType="separate"/>
            </w:r>
            <w:r w:rsidR="00047050">
              <w:rPr>
                <w:noProof/>
                <w:webHidden/>
              </w:rPr>
              <w:t>4</w:t>
            </w:r>
            <w:r w:rsidR="00047050">
              <w:rPr>
                <w:noProof/>
                <w:webHidden/>
              </w:rPr>
              <w:fldChar w:fldCharType="end"/>
            </w:r>
          </w:hyperlink>
        </w:p>
        <w:p w14:paraId="7B805E4E" w14:textId="5A841C2D" w:rsidR="00047050" w:rsidRDefault="00047050">
          <w:pPr>
            <w:pStyle w:val="Inhopg1"/>
            <w:rPr>
              <w:rFonts w:asciiTheme="minorHAnsi" w:eastAsiaTheme="minorEastAsia" w:hAnsiTheme="minorHAnsi" w:cstheme="minorBidi"/>
              <w:b w:val="0"/>
              <w:noProof/>
              <w:color w:val="auto"/>
              <w:kern w:val="2"/>
              <w:sz w:val="24"/>
              <w:szCs w:val="24"/>
              <w14:ligatures w14:val="standardContextual"/>
            </w:rPr>
          </w:pPr>
          <w:hyperlink w:anchor="_Toc235194242" w:history="1">
            <w:r w:rsidRPr="000535AC">
              <w:rPr>
                <w:rStyle w:val="Hyperlink"/>
                <w:noProof/>
              </w:rPr>
              <w:t>2</w:t>
            </w:r>
            <w:r>
              <w:rPr>
                <w:rFonts w:asciiTheme="minorHAnsi" w:eastAsiaTheme="minorEastAsia" w:hAnsiTheme="minorHAnsi" w:cstheme="minorBidi"/>
                <w:b w:val="0"/>
                <w:noProof/>
                <w:color w:val="auto"/>
                <w:kern w:val="2"/>
                <w:sz w:val="24"/>
                <w:szCs w:val="24"/>
                <w14:ligatures w14:val="standardContextual"/>
              </w:rPr>
              <w:tab/>
            </w:r>
            <w:r w:rsidRPr="000535AC">
              <w:rPr>
                <w:rStyle w:val="Hyperlink"/>
                <w:noProof/>
              </w:rPr>
              <w:t>De opdrachtgever en de opdracht</w:t>
            </w:r>
            <w:r>
              <w:rPr>
                <w:noProof/>
                <w:webHidden/>
              </w:rPr>
              <w:tab/>
            </w:r>
            <w:r>
              <w:rPr>
                <w:noProof/>
                <w:webHidden/>
              </w:rPr>
              <w:fldChar w:fldCharType="begin"/>
            </w:r>
            <w:r>
              <w:rPr>
                <w:noProof/>
                <w:webHidden/>
              </w:rPr>
              <w:instrText xml:space="preserve"> PAGEREF _Toc235194242 \h </w:instrText>
            </w:r>
            <w:r>
              <w:rPr>
                <w:noProof/>
                <w:webHidden/>
              </w:rPr>
            </w:r>
            <w:r>
              <w:rPr>
                <w:noProof/>
                <w:webHidden/>
              </w:rPr>
              <w:fldChar w:fldCharType="separate"/>
            </w:r>
            <w:r>
              <w:rPr>
                <w:noProof/>
                <w:webHidden/>
              </w:rPr>
              <w:t>6</w:t>
            </w:r>
            <w:r>
              <w:rPr>
                <w:noProof/>
                <w:webHidden/>
              </w:rPr>
              <w:fldChar w:fldCharType="end"/>
            </w:r>
          </w:hyperlink>
        </w:p>
        <w:p w14:paraId="06AEDCEA" w14:textId="59086D05" w:rsidR="00047050" w:rsidRDefault="00047050">
          <w:pPr>
            <w:pStyle w:val="Inhopg2"/>
            <w:rPr>
              <w:rFonts w:asciiTheme="minorHAnsi" w:eastAsiaTheme="minorEastAsia" w:hAnsiTheme="minorHAnsi" w:cstheme="minorBidi"/>
              <w:bCs w:val="0"/>
              <w:iCs w:val="0"/>
              <w:color w:val="auto"/>
              <w:kern w:val="2"/>
              <w:sz w:val="24"/>
              <w:szCs w:val="24"/>
              <w14:ligatures w14:val="standardContextual"/>
            </w:rPr>
          </w:pPr>
          <w:hyperlink w:anchor="_Toc235194243" w:history="1">
            <w:r w:rsidRPr="000535AC">
              <w:rPr>
                <w:rStyle w:val="Hyperlink"/>
              </w:rPr>
              <w:t>2.1</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Inleiding</w:t>
            </w:r>
            <w:r>
              <w:rPr>
                <w:webHidden/>
              </w:rPr>
              <w:tab/>
            </w:r>
            <w:r>
              <w:rPr>
                <w:webHidden/>
              </w:rPr>
              <w:fldChar w:fldCharType="begin"/>
            </w:r>
            <w:r>
              <w:rPr>
                <w:webHidden/>
              </w:rPr>
              <w:instrText xml:space="preserve"> PAGEREF _Toc235194243 \h </w:instrText>
            </w:r>
            <w:r>
              <w:rPr>
                <w:webHidden/>
              </w:rPr>
            </w:r>
            <w:r>
              <w:rPr>
                <w:webHidden/>
              </w:rPr>
              <w:fldChar w:fldCharType="separate"/>
            </w:r>
            <w:r>
              <w:rPr>
                <w:webHidden/>
              </w:rPr>
              <w:t>6</w:t>
            </w:r>
            <w:r>
              <w:rPr>
                <w:webHidden/>
              </w:rPr>
              <w:fldChar w:fldCharType="end"/>
            </w:r>
          </w:hyperlink>
        </w:p>
        <w:p w14:paraId="7D5DA9E3" w14:textId="6A64005A" w:rsidR="00047050" w:rsidRDefault="00047050">
          <w:pPr>
            <w:pStyle w:val="Inhopg2"/>
            <w:rPr>
              <w:rFonts w:asciiTheme="minorHAnsi" w:eastAsiaTheme="minorEastAsia" w:hAnsiTheme="minorHAnsi" w:cstheme="minorBidi"/>
              <w:bCs w:val="0"/>
              <w:iCs w:val="0"/>
              <w:color w:val="auto"/>
              <w:kern w:val="2"/>
              <w:sz w:val="24"/>
              <w:szCs w:val="24"/>
              <w14:ligatures w14:val="standardContextual"/>
            </w:rPr>
          </w:pPr>
          <w:hyperlink w:anchor="_Toc235194244" w:history="1">
            <w:r w:rsidRPr="000535AC">
              <w:rPr>
                <w:rStyle w:val="Hyperlink"/>
              </w:rPr>
              <w:t>2.2</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Niet-openbare procedure</w:t>
            </w:r>
            <w:r>
              <w:rPr>
                <w:webHidden/>
              </w:rPr>
              <w:tab/>
            </w:r>
            <w:r>
              <w:rPr>
                <w:webHidden/>
              </w:rPr>
              <w:fldChar w:fldCharType="begin"/>
            </w:r>
            <w:r>
              <w:rPr>
                <w:webHidden/>
              </w:rPr>
              <w:instrText xml:space="preserve"> PAGEREF _Toc235194244 \h </w:instrText>
            </w:r>
            <w:r>
              <w:rPr>
                <w:webHidden/>
              </w:rPr>
            </w:r>
            <w:r>
              <w:rPr>
                <w:webHidden/>
              </w:rPr>
              <w:fldChar w:fldCharType="separate"/>
            </w:r>
            <w:r>
              <w:rPr>
                <w:webHidden/>
              </w:rPr>
              <w:t>6</w:t>
            </w:r>
            <w:r>
              <w:rPr>
                <w:webHidden/>
              </w:rPr>
              <w:fldChar w:fldCharType="end"/>
            </w:r>
          </w:hyperlink>
        </w:p>
        <w:p w14:paraId="0D4B621A" w14:textId="3BB23825" w:rsidR="00047050" w:rsidRDefault="00047050">
          <w:pPr>
            <w:pStyle w:val="Inhopg2"/>
            <w:rPr>
              <w:rFonts w:asciiTheme="minorHAnsi" w:eastAsiaTheme="minorEastAsia" w:hAnsiTheme="minorHAnsi" w:cstheme="minorBidi"/>
              <w:bCs w:val="0"/>
              <w:iCs w:val="0"/>
              <w:color w:val="auto"/>
              <w:kern w:val="2"/>
              <w:sz w:val="24"/>
              <w:szCs w:val="24"/>
              <w14:ligatures w14:val="standardContextual"/>
            </w:rPr>
          </w:pPr>
          <w:hyperlink w:anchor="_Toc235194245" w:history="1">
            <w:r w:rsidRPr="000535AC">
              <w:rPr>
                <w:rStyle w:val="Hyperlink"/>
              </w:rPr>
              <w:t>2.3</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Huidige en gewenste situatie</w:t>
            </w:r>
            <w:r>
              <w:rPr>
                <w:webHidden/>
              </w:rPr>
              <w:tab/>
            </w:r>
            <w:r>
              <w:rPr>
                <w:webHidden/>
              </w:rPr>
              <w:fldChar w:fldCharType="begin"/>
            </w:r>
            <w:r>
              <w:rPr>
                <w:webHidden/>
              </w:rPr>
              <w:instrText xml:space="preserve"> PAGEREF _Toc235194245 \h </w:instrText>
            </w:r>
            <w:r>
              <w:rPr>
                <w:webHidden/>
              </w:rPr>
            </w:r>
            <w:r>
              <w:rPr>
                <w:webHidden/>
              </w:rPr>
              <w:fldChar w:fldCharType="separate"/>
            </w:r>
            <w:r>
              <w:rPr>
                <w:webHidden/>
              </w:rPr>
              <w:t>6</w:t>
            </w:r>
            <w:r>
              <w:rPr>
                <w:webHidden/>
              </w:rPr>
              <w:fldChar w:fldCharType="end"/>
            </w:r>
          </w:hyperlink>
        </w:p>
        <w:p w14:paraId="1FFF4402" w14:textId="65FEC558" w:rsidR="00047050" w:rsidRDefault="00047050">
          <w:pPr>
            <w:pStyle w:val="Inhopg2"/>
            <w:rPr>
              <w:rFonts w:asciiTheme="minorHAnsi" w:eastAsiaTheme="minorEastAsia" w:hAnsiTheme="minorHAnsi" w:cstheme="minorBidi"/>
              <w:bCs w:val="0"/>
              <w:iCs w:val="0"/>
              <w:color w:val="auto"/>
              <w:kern w:val="2"/>
              <w:sz w:val="24"/>
              <w:szCs w:val="24"/>
              <w14:ligatures w14:val="standardContextual"/>
            </w:rPr>
          </w:pPr>
          <w:hyperlink w:anchor="_Toc235194246" w:history="1">
            <w:r w:rsidRPr="000535AC">
              <w:rPr>
                <w:rStyle w:val="Hyperlink"/>
              </w:rPr>
              <w:t>2.4</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Het doel van de aanbesteding</w:t>
            </w:r>
            <w:r>
              <w:rPr>
                <w:webHidden/>
              </w:rPr>
              <w:tab/>
            </w:r>
            <w:r>
              <w:rPr>
                <w:webHidden/>
              </w:rPr>
              <w:fldChar w:fldCharType="begin"/>
            </w:r>
            <w:r>
              <w:rPr>
                <w:webHidden/>
              </w:rPr>
              <w:instrText xml:space="preserve"> PAGEREF _Toc235194246 \h </w:instrText>
            </w:r>
            <w:r>
              <w:rPr>
                <w:webHidden/>
              </w:rPr>
            </w:r>
            <w:r>
              <w:rPr>
                <w:webHidden/>
              </w:rPr>
              <w:fldChar w:fldCharType="separate"/>
            </w:r>
            <w:r>
              <w:rPr>
                <w:webHidden/>
              </w:rPr>
              <w:t>6</w:t>
            </w:r>
            <w:r>
              <w:rPr>
                <w:webHidden/>
              </w:rPr>
              <w:fldChar w:fldCharType="end"/>
            </w:r>
          </w:hyperlink>
        </w:p>
        <w:p w14:paraId="1EE0BBEC" w14:textId="7AD7ED31" w:rsidR="00047050" w:rsidRDefault="00047050">
          <w:pPr>
            <w:pStyle w:val="Inhopg2"/>
            <w:rPr>
              <w:rFonts w:asciiTheme="minorHAnsi" w:eastAsiaTheme="minorEastAsia" w:hAnsiTheme="minorHAnsi" w:cstheme="minorBidi"/>
              <w:bCs w:val="0"/>
              <w:iCs w:val="0"/>
              <w:color w:val="auto"/>
              <w:kern w:val="2"/>
              <w:sz w:val="24"/>
              <w:szCs w:val="24"/>
              <w14:ligatures w14:val="standardContextual"/>
            </w:rPr>
          </w:pPr>
          <w:hyperlink w:anchor="_Toc235194247" w:history="1">
            <w:r w:rsidRPr="000535AC">
              <w:rPr>
                <w:rStyle w:val="Hyperlink"/>
              </w:rPr>
              <w:t>2.5</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Looptijd</w:t>
            </w:r>
            <w:r>
              <w:rPr>
                <w:webHidden/>
              </w:rPr>
              <w:tab/>
            </w:r>
            <w:r>
              <w:rPr>
                <w:webHidden/>
              </w:rPr>
              <w:fldChar w:fldCharType="begin"/>
            </w:r>
            <w:r>
              <w:rPr>
                <w:webHidden/>
              </w:rPr>
              <w:instrText xml:space="preserve"> PAGEREF _Toc235194247 \h </w:instrText>
            </w:r>
            <w:r>
              <w:rPr>
                <w:webHidden/>
              </w:rPr>
            </w:r>
            <w:r>
              <w:rPr>
                <w:webHidden/>
              </w:rPr>
              <w:fldChar w:fldCharType="separate"/>
            </w:r>
            <w:r>
              <w:rPr>
                <w:webHidden/>
              </w:rPr>
              <w:t>7</w:t>
            </w:r>
            <w:r>
              <w:rPr>
                <w:webHidden/>
              </w:rPr>
              <w:fldChar w:fldCharType="end"/>
            </w:r>
          </w:hyperlink>
        </w:p>
        <w:p w14:paraId="2E96133E" w14:textId="2703051D" w:rsidR="00047050" w:rsidRDefault="00047050">
          <w:pPr>
            <w:pStyle w:val="Inhopg2"/>
            <w:rPr>
              <w:rFonts w:asciiTheme="minorHAnsi" w:eastAsiaTheme="minorEastAsia" w:hAnsiTheme="minorHAnsi" w:cstheme="minorBidi"/>
              <w:bCs w:val="0"/>
              <w:iCs w:val="0"/>
              <w:color w:val="auto"/>
              <w:kern w:val="2"/>
              <w:sz w:val="24"/>
              <w:szCs w:val="24"/>
              <w14:ligatures w14:val="standardContextual"/>
            </w:rPr>
          </w:pPr>
          <w:hyperlink w:anchor="_Toc235194248" w:history="1">
            <w:r w:rsidRPr="000535AC">
              <w:rPr>
                <w:rStyle w:val="Hyperlink"/>
              </w:rPr>
              <w:t>2.6</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Opdrachtomschrijving</w:t>
            </w:r>
            <w:r>
              <w:rPr>
                <w:webHidden/>
              </w:rPr>
              <w:tab/>
            </w:r>
            <w:r>
              <w:rPr>
                <w:webHidden/>
              </w:rPr>
              <w:fldChar w:fldCharType="begin"/>
            </w:r>
            <w:r>
              <w:rPr>
                <w:webHidden/>
              </w:rPr>
              <w:instrText xml:space="preserve"> PAGEREF _Toc235194248 \h </w:instrText>
            </w:r>
            <w:r>
              <w:rPr>
                <w:webHidden/>
              </w:rPr>
            </w:r>
            <w:r>
              <w:rPr>
                <w:webHidden/>
              </w:rPr>
              <w:fldChar w:fldCharType="separate"/>
            </w:r>
            <w:r>
              <w:rPr>
                <w:webHidden/>
              </w:rPr>
              <w:t>7</w:t>
            </w:r>
            <w:r>
              <w:rPr>
                <w:webHidden/>
              </w:rPr>
              <w:fldChar w:fldCharType="end"/>
            </w:r>
          </w:hyperlink>
        </w:p>
        <w:p w14:paraId="4E6D0871" w14:textId="1010A283" w:rsidR="00047050" w:rsidRDefault="00047050">
          <w:pPr>
            <w:pStyle w:val="Inhopg2"/>
            <w:rPr>
              <w:rFonts w:asciiTheme="minorHAnsi" w:eastAsiaTheme="minorEastAsia" w:hAnsiTheme="minorHAnsi" w:cstheme="minorBidi"/>
              <w:bCs w:val="0"/>
              <w:iCs w:val="0"/>
              <w:color w:val="auto"/>
              <w:kern w:val="2"/>
              <w:sz w:val="24"/>
              <w:szCs w:val="24"/>
              <w14:ligatures w14:val="standardContextual"/>
            </w:rPr>
          </w:pPr>
          <w:hyperlink w:anchor="_Toc235194249" w:history="1">
            <w:r w:rsidRPr="000535AC">
              <w:rPr>
                <w:rStyle w:val="Hyperlink"/>
              </w:rPr>
              <w:t>2.7</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Scope van de opdracht</w:t>
            </w:r>
            <w:r>
              <w:rPr>
                <w:webHidden/>
              </w:rPr>
              <w:tab/>
            </w:r>
            <w:r>
              <w:rPr>
                <w:webHidden/>
              </w:rPr>
              <w:fldChar w:fldCharType="begin"/>
            </w:r>
            <w:r>
              <w:rPr>
                <w:webHidden/>
              </w:rPr>
              <w:instrText xml:space="preserve"> PAGEREF _Toc235194249 \h </w:instrText>
            </w:r>
            <w:r>
              <w:rPr>
                <w:webHidden/>
              </w:rPr>
            </w:r>
            <w:r>
              <w:rPr>
                <w:webHidden/>
              </w:rPr>
              <w:fldChar w:fldCharType="separate"/>
            </w:r>
            <w:r>
              <w:rPr>
                <w:webHidden/>
              </w:rPr>
              <w:t>8</w:t>
            </w:r>
            <w:r>
              <w:rPr>
                <w:webHidden/>
              </w:rPr>
              <w:fldChar w:fldCharType="end"/>
            </w:r>
          </w:hyperlink>
        </w:p>
        <w:p w14:paraId="47E9A580" w14:textId="08C7264E" w:rsidR="00047050" w:rsidRDefault="00047050">
          <w:pPr>
            <w:pStyle w:val="Inhopg2"/>
            <w:rPr>
              <w:rFonts w:asciiTheme="minorHAnsi" w:eastAsiaTheme="minorEastAsia" w:hAnsiTheme="minorHAnsi" w:cstheme="minorBidi"/>
              <w:bCs w:val="0"/>
              <w:iCs w:val="0"/>
              <w:color w:val="auto"/>
              <w:kern w:val="2"/>
              <w:sz w:val="24"/>
              <w:szCs w:val="24"/>
              <w14:ligatures w14:val="standardContextual"/>
            </w:rPr>
          </w:pPr>
          <w:hyperlink w:anchor="_Toc235194250" w:history="1">
            <w:r w:rsidRPr="000535AC">
              <w:rPr>
                <w:rStyle w:val="Hyperlink"/>
              </w:rPr>
              <w:t>2.8</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Beoogde samenstelling bouwteam</w:t>
            </w:r>
            <w:r>
              <w:rPr>
                <w:webHidden/>
              </w:rPr>
              <w:tab/>
            </w:r>
            <w:r>
              <w:rPr>
                <w:webHidden/>
              </w:rPr>
              <w:fldChar w:fldCharType="begin"/>
            </w:r>
            <w:r>
              <w:rPr>
                <w:webHidden/>
              </w:rPr>
              <w:instrText xml:space="preserve"> PAGEREF _Toc235194250 \h </w:instrText>
            </w:r>
            <w:r>
              <w:rPr>
                <w:webHidden/>
              </w:rPr>
            </w:r>
            <w:r>
              <w:rPr>
                <w:webHidden/>
              </w:rPr>
              <w:fldChar w:fldCharType="separate"/>
            </w:r>
            <w:r>
              <w:rPr>
                <w:webHidden/>
              </w:rPr>
              <w:t>9</w:t>
            </w:r>
            <w:r>
              <w:rPr>
                <w:webHidden/>
              </w:rPr>
              <w:fldChar w:fldCharType="end"/>
            </w:r>
          </w:hyperlink>
        </w:p>
        <w:p w14:paraId="697F0028" w14:textId="551C81A4" w:rsidR="00047050" w:rsidRDefault="00047050">
          <w:pPr>
            <w:pStyle w:val="Inhopg2"/>
            <w:rPr>
              <w:rFonts w:asciiTheme="minorHAnsi" w:eastAsiaTheme="minorEastAsia" w:hAnsiTheme="minorHAnsi" w:cstheme="minorBidi"/>
              <w:bCs w:val="0"/>
              <w:iCs w:val="0"/>
              <w:color w:val="auto"/>
              <w:kern w:val="2"/>
              <w:sz w:val="24"/>
              <w:szCs w:val="24"/>
              <w14:ligatures w14:val="standardContextual"/>
            </w:rPr>
          </w:pPr>
          <w:hyperlink w:anchor="_Toc235194251" w:history="1">
            <w:r w:rsidRPr="000535AC">
              <w:rPr>
                <w:rStyle w:val="Hyperlink"/>
              </w:rPr>
              <w:t>2.9</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Taakstellend budget en vergoeding bouwteamfase</w:t>
            </w:r>
            <w:r>
              <w:rPr>
                <w:webHidden/>
              </w:rPr>
              <w:tab/>
            </w:r>
            <w:r>
              <w:rPr>
                <w:webHidden/>
              </w:rPr>
              <w:fldChar w:fldCharType="begin"/>
            </w:r>
            <w:r>
              <w:rPr>
                <w:webHidden/>
              </w:rPr>
              <w:instrText xml:space="preserve"> PAGEREF _Toc235194251 \h </w:instrText>
            </w:r>
            <w:r>
              <w:rPr>
                <w:webHidden/>
              </w:rPr>
            </w:r>
            <w:r>
              <w:rPr>
                <w:webHidden/>
              </w:rPr>
              <w:fldChar w:fldCharType="separate"/>
            </w:r>
            <w:r>
              <w:rPr>
                <w:webHidden/>
              </w:rPr>
              <w:t>9</w:t>
            </w:r>
            <w:r>
              <w:rPr>
                <w:webHidden/>
              </w:rPr>
              <w:fldChar w:fldCharType="end"/>
            </w:r>
          </w:hyperlink>
        </w:p>
        <w:p w14:paraId="4835E482" w14:textId="25FCFFF7" w:rsidR="00047050" w:rsidRDefault="00047050">
          <w:pPr>
            <w:pStyle w:val="Inhopg2"/>
            <w:rPr>
              <w:rFonts w:asciiTheme="minorHAnsi" w:eastAsiaTheme="minorEastAsia" w:hAnsiTheme="minorHAnsi" w:cstheme="minorBidi"/>
              <w:bCs w:val="0"/>
              <w:iCs w:val="0"/>
              <w:color w:val="auto"/>
              <w:kern w:val="2"/>
              <w:sz w:val="24"/>
              <w:szCs w:val="24"/>
              <w14:ligatures w14:val="standardContextual"/>
            </w:rPr>
          </w:pPr>
          <w:hyperlink w:anchor="_Toc235194252" w:history="1">
            <w:r w:rsidRPr="000535AC">
              <w:rPr>
                <w:rStyle w:val="Hyperlink"/>
              </w:rPr>
              <w:t>2.10</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Voorbehoud contracteren Uitvoeringsfase</w:t>
            </w:r>
            <w:r>
              <w:rPr>
                <w:webHidden/>
              </w:rPr>
              <w:tab/>
            </w:r>
            <w:r>
              <w:rPr>
                <w:webHidden/>
              </w:rPr>
              <w:fldChar w:fldCharType="begin"/>
            </w:r>
            <w:r>
              <w:rPr>
                <w:webHidden/>
              </w:rPr>
              <w:instrText xml:space="preserve"> PAGEREF _Toc235194252 \h </w:instrText>
            </w:r>
            <w:r>
              <w:rPr>
                <w:webHidden/>
              </w:rPr>
            </w:r>
            <w:r>
              <w:rPr>
                <w:webHidden/>
              </w:rPr>
              <w:fldChar w:fldCharType="separate"/>
            </w:r>
            <w:r>
              <w:rPr>
                <w:webHidden/>
              </w:rPr>
              <w:t>9</w:t>
            </w:r>
            <w:r>
              <w:rPr>
                <w:webHidden/>
              </w:rPr>
              <w:fldChar w:fldCharType="end"/>
            </w:r>
          </w:hyperlink>
        </w:p>
        <w:p w14:paraId="568C313B" w14:textId="3BA28481" w:rsidR="00047050" w:rsidRDefault="00047050">
          <w:pPr>
            <w:pStyle w:val="Inhopg2"/>
            <w:rPr>
              <w:rFonts w:asciiTheme="minorHAnsi" w:eastAsiaTheme="minorEastAsia" w:hAnsiTheme="minorHAnsi" w:cstheme="minorBidi"/>
              <w:bCs w:val="0"/>
              <w:iCs w:val="0"/>
              <w:color w:val="auto"/>
              <w:kern w:val="2"/>
              <w:sz w:val="24"/>
              <w:szCs w:val="24"/>
              <w14:ligatures w14:val="standardContextual"/>
            </w:rPr>
          </w:pPr>
          <w:hyperlink w:anchor="_Toc235194253" w:history="1">
            <w:r w:rsidRPr="000535AC">
              <w:rPr>
                <w:rStyle w:val="Hyperlink"/>
              </w:rPr>
              <w:t>2.11</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Algemene voorwaarden</w:t>
            </w:r>
            <w:r>
              <w:rPr>
                <w:webHidden/>
              </w:rPr>
              <w:tab/>
            </w:r>
            <w:r>
              <w:rPr>
                <w:webHidden/>
              </w:rPr>
              <w:fldChar w:fldCharType="begin"/>
            </w:r>
            <w:r>
              <w:rPr>
                <w:webHidden/>
              </w:rPr>
              <w:instrText xml:space="preserve"> PAGEREF _Toc235194253 \h </w:instrText>
            </w:r>
            <w:r>
              <w:rPr>
                <w:webHidden/>
              </w:rPr>
            </w:r>
            <w:r>
              <w:rPr>
                <w:webHidden/>
              </w:rPr>
              <w:fldChar w:fldCharType="separate"/>
            </w:r>
            <w:r>
              <w:rPr>
                <w:webHidden/>
              </w:rPr>
              <w:t>10</w:t>
            </w:r>
            <w:r>
              <w:rPr>
                <w:webHidden/>
              </w:rPr>
              <w:fldChar w:fldCharType="end"/>
            </w:r>
          </w:hyperlink>
        </w:p>
        <w:p w14:paraId="5B4994C0" w14:textId="02FA1043" w:rsidR="00047050" w:rsidRDefault="00047050">
          <w:pPr>
            <w:pStyle w:val="Inhopg1"/>
            <w:rPr>
              <w:rFonts w:asciiTheme="minorHAnsi" w:eastAsiaTheme="minorEastAsia" w:hAnsiTheme="minorHAnsi" w:cstheme="minorBidi"/>
              <w:b w:val="0"/>
              <w:noProof/>
              <w:color w:val="auto"/>
              <w:kern w:val="2"/>
              <w:sz w:val="24"/>
              <w:szCs w:val="24"/>
              <w14:ligatures w14:val="standardContextual"/>
            </w:rPr>
          </w:pPr>
          <w:hyperlink w:anchor="_Toc235194254" w:history="1">
            <w:r w:rsidRPr="000535AC">
              <w:rPr>
                <w:rStyle w:val="Hyperlink"/>
                <w:noProof/>
              </w:rPr>
              <w:t>3</w:t>
            </w:r>
            <w:r>
              <w:rPr>
                <w:rFonts w:asciiTheme="minorHAnsi" w:eastAsiaTheme="minorEastAsia" w:hAnsiTheme="minorHAnsi" w:cstheme="minorBidi"/>
                <w:b w:val="0"/>
                <w:noProof/>
                <w:color w:val="auto"/>
                <w:kern w:val="2"/>
                <w:sz w:val="24"/>
                <w:szCs w:val="24"/>
                <w14:ligatures w14:val="standardContextual"/>
              </w:rPr>
              <w:tab/>
            </w:r>
            <w:r w:rsidRPr="000535AC">
              <w:rPr>
                <w:rStyle w:val="Hyperlink"/>
                <w:noProof/>
              </w:rPr>
              <w:t>De selectiefase</w:t>
            </w:r>
            <w:r>
              <w:rPr>
                <w:noProof/>
                <w:webHidden/>
              </w:rPr>
              <w:tab/>
            </w:r>
            <w:r>
              <w:rPr>
                <w:noProof/>
                <w:webHidden/>
              </w:rPr>
              <w:fldChar w:fldCharType="begin"/>
            </w:r>
            <w:r>
              <w:rPr>
                <w:noProof/>
                <w:webHidden/>
              </w:rPr>
              <w:instrText xml:space="preserve"> PAGEREF _Toc235194254 \h </w:instrText>
            </w:r>
            <w:r>
              <w:rPr>
                <w:noProof/>
                <w:webHidden/>
              </w:rPr>
            </w:r>
            <w:r>
              <w:rPr>
                <w:noProof/>
                <w:webHidden/>
              </w:rPr>
              <w:fldChar w:fldCharType="separate"/>
            </w:r>
            <w:r>
              <w:rPr>
                <w:noProof/>
                <w:webHidden/>
              </w:rPr>
              <w:t>11</w:t>
            </w:r>
            <w:r>
              <w:rPr>
                <w:noProof/>
                <w:webHidden/>
              </w:rPr>
              <w:fldChar w:fldCharType="end"/>
            </w:r>
          </w:hyperlink>
        </w:p>
        <w:p w14:paraId="30DC6E4E" w14:textId="35DFE565" w:rsidR="00047050" w:rsidRDefault="00047050">
          <w:pPr>
            <w:pStyle w:val="Inhopg2"/>
            <w:rPr>
              <w:rFonts w:asciiTheme="minorHAnsi" w:eastAsiaTheme="minorEastAsia" w:hAnsiTheme="minorHAnsi" w:cstheme="minorBidi"/>
              <w:bCs w:val="0"/>
              <w:iCs w:val="0"/>
              <w:color w:val="auto"/>
              <w:kern w:val="2"/>
              <w:sz w:val="24"/>
              <w:szCs w:val="24"/>
              <w14:ligatures w14:val="standardContextual"/>
            </w:rPr>
          </w:pPr>
          <w:hyperlink w:anchor="_Toc235194255" w:history="1">
            <w:r w:rsidRPr="000535AC">
              <w:rPr>
                <w:rStyle w:val="Hyperlink"/>
              </w:rPr>
              <w:t>3.1</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Planning selectiefase</w:t>
            </w:r>
            <w:r>
              <w:rPr>
                <w:webHidden/>
              </w:rPr>
              <w:tab/>
            </w:r>
            <w:r>
              <w:rPr>
                <w:webHidden/>
              </w:rPr>
              <w:fldChar w:fldCharType="begin"/>
            </w:r>
            <w:r>
              <w:rPr>
                <w:webHidden/>
              </w:rPr>
              <w:instrText xml:space="preserve"> PAGEREF _Toc235194255 \h </w:instrText>
            </w:r>
            <w:r>
              <w:rPr>
                <w:webHidden/>
              </w:rPr>
            </w:r>
            <w:r>
              <w:rPr>
                <w:webHidden/>
              </w:rPr>
              <w:fldChar w:fldCharType="separate"/>
            </w:r>
            <w:r>
              <w:rPr>
                <w:webHidden/>
              </w:rPr>
              <w:t>11</w:t>
            </w:r>
            <w:r>
              <w:rPr>
                <w:webHidden/>
              </w:rPr>
              <w:fldChar w:fldCharType="end"/>
            </w:r>
          </w:hyperlink>
        </w:p>
        <w:p w14:paraId="13807709" w14:textId="0EF17332" w:rsidR="00047050" w:rsidRDefault="00047050">
          <w:pPr>
            <w:pStyle w:val="Inhopg2"/>
            <w:rPr>
              <w:rFonts w:asciiTheme="minorHAnsi" w:eastAsiaTheme="minorEastAsia" w:hAnsiTheme="minorHAnsi" w:cstheme="minorBidi"/>
              <w:bCs w:val="0"/>
              <w:iCs w:val="0"/>
              <w:color w:val="auto"/>
              <w:kern w:val="2"/>
              <w:sz w:val="24"/>
              <w:szCs w:val="24"/>
              <w14:ligatures w14:val="standardContextual"/>
            </w:rPr>
          </w:pPr>
          <w:hyperlink w:anchor="_Toc235194256" w:history="1">
            <w:r w:rsidRPr="000535AC">
              <w:rPr>
                <w:rStyle w:val="Hyperlink"/>
              </w:rPr>
              <w:t>3.2</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Communicatie en contactpersoon</w:t>
            </w:r>
            <w:r>
              <w:rPr>
                <w:webHidden/>
              </w:rPr>
              <w:tab/>
            </w:r>
            <w:r>
              <w:rPr>
                <w:webHidden/>
              </w:rPr>
              <w:fldChar w:fldCharType="begin"/>
            </w:r>
            <w:r>
              <w:rPr>
                <w:webHidden/>
              </w:rPr>
              <w:instrText xml:space="preserve"> PAGEREF _Toc235194256 \h </w:instrText>
            </w:r>
            <w:r>
              <w:rPr>
                <w:webHidden/>
              </w:rPr>
            </w:r>
            <w:r>
              <w:rPr>
                <w:webHidden/>
              </w:rPr>
              <w:fldChar w:fldCharType="separate"/>
            </w:r>
            <w:r>
              <w:rPr>
                <w:webHidden/>
              </w:rPr>
              <w:t>11</w:t>
            </w:r>
            <w:r>
              <w:rPr>
                <w:webHidden/>
              </w:rPr>
              <w:fldChar w:fldCharType="end"/>
            </w:r>
          </w:hyperlink>
        </w:p>
        <w:p w14:paraId="42635FCC" w14:textId="3AA3241B" w:rsidR="00047050" w:rsidRDefault="00047050">
          <w:pPr>
            <w:pStyle w:val="Inhopg2"/>
            <w:rPr>
              <w:rFonts w:asciiTheme="minorHAnsi" w:eastAsiaTheme="minorEastAsia" w:hAnsiTheme="minorHAnsi" w:cstheme="minorBidi"/>
              <w:bCs w:val="0"/>
              <w:iCs w:val="0"/>
              <w:color w:val="auto"/>
              <w:kern w:val="2"/>
              <w:sz w:val="24"/>
              <w:szCs w:val="24"/>
              <w14:ligatures w14:val="standardContextual"/>
            </w:rPr>
          </w:pPr>
          <w:hyperlink w:anchor="_Toc235194257" w:history="1">
            <w:r w:rsidRPr="000535AC">
              <w:rPr>
                <w:rStyle w:val="Hyperlink"/>
              </w:rPr>
              <w:t>3.3</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Vragen over de Selectieleidraad</w:t>
            </w:r>
            <w:r>
              <w:rPr>
                <w:webHidden/>
              </w:rPr>
              <w:tab/>
            </w:r>
            <w:r>
              <w:rPr>
                <w:webHidden/>
              </w:rPr>
              <w:fldChar w:fldCharType="begin"/>
            </w:r>
            <w:r>
              <w:rPr>
                <w:webHidden/>
              </w:rPr>
              <w:instrText xml:space="preserve"> PAGEREF _Toc235194257 \h </w:instrText>
            </w:r>
            <w:r>
              <w:rPr>
                <w:webHidden/>
              </w:rPr>
            </w:r>
            <w:r>
              <w:rPr>
                <w:webHidden/>
              </w:rPr>
              <w:fldChar w:fldCharType="separate"/>
            </w:r>
            <w:r>
              <w:rPr>
                <w:webHidden/>
              </w:rPr>
              <w:t>12</w:t>
            </w:r>
            <w:r>
              <w:rPr>
                <w:webHidden/>
              </w:rPr>
              <w:fldChar w:fldCharType="end"/>
            </w:r>
          </w:hyperlink>
        </w:p>
        <w:p w14:paraId="795EF28B" w14:textId="481D9C0E" w:rsidR="00047050" w:rsidRDefault="00047050">
          <w:pPr>
            <w:pStyle w:val="Inhopg1"/>
            <w:rPr>
              <w:rFonts w:asciiTheme="minorHAnsi" w:eastAsiaTheme="minorEastAsia" w:hAnsiTheme="minorHAnsi" w:cstheme="minorBidi"/>
              <w:b w:val="0"/>
              <w:noProof/>
              <w:color w:val="auto"/>
              <w:kern w:val="2"/>
              <w:sz w:val="24"/>
              <w:szCs w:val="24"/>
              <w14:ligatures w14:val="standardContextual"/>
            </w:rPr>
          </w:pPr>
          <w:hyperlink w:anchor="_Toc235194258" w:history="1">
            <w:r w:rsidRPr="000535AC">
              <w:rPr>
                <w:rStyle w:val="Hyperlink"/>
                <w:noProof/>
              </w:rPr>
              <w:t>4</w:t>
            </w:r>
            <w:r>
              <w:rPr>
                <w:rFonts w:asciiTheme="minorHAnsi" w:eastAsiaTheme="minorEastAsia" w:hAnsiTheme="minorHAnsi" w:cstheme="minorBidi"/>
                <w:b w:val="0"/>
                <w:noProof/>
                <w:color w:val="auto"/>
                <w:kern w:val="2"/>
                <w:sz w:val="24"/>
                <w:szCs w:val="24"/>
                <w14:ligatures w14:val="standardContextual"/>
              </w:rPr>
              <w:tab/>
            </w:r>
            <w:r w:rsidRPr="000535AC">
              <w:rPr>
                <w:rStyle w:val="Hyperlink"/>
                <w:noProof/>
              </w:rPr>
              <w:t>Selectiecriteria</w:t>
            </w:r>
            <w:r>
              <w:rPr>
                <w:noProof/>
                <w:webHidden/>
              </w:rPr>
              <w:tab/>
            </w:r>
            <w:r>
              <w:rPr>
                <w:noProof/>
                <w:webHidden/>
              </w:rPr>
              <w:fldChar w:fldCharType="begin"/>
            </w:r>
            <w:r>
              <w:rPr>
                <w:noProof/>
                <w:webHidden/>
              </w:rPr>
              <w:instrText xml:space="preserve"> PAGEREF _Toc235194258 \h </w:instrText>
            </w:r>
            <w:r>
              <w:rPr>
                <w:noProof/>
                <w:webHidden/>
              </w:rPr>
            </w:r>
            <w:r>
              <w:rPr>
                <w:noProof/>
                <w:webHidden/>
              </w:rPr>
              <w:fldChar w:fldCharType="separate"/>
            </w:r>
            <w:r>
              <w:rPr>
                <w:noProof/>
                <w:webHidden/>
              </w:rPr>
              <w:t>13</w:t>
            </w:r>
            <w:r>
              <w:rPr>
                <w:noProof/>
                <w:webHidden/>
              </w:rPr>
              <w:fldChar w:fldCharType="end"/>
            </w:r>
          </w:hyperlink>
        </w:p>
        <w:p w14:paraId="4A8BABBE" w14:textId="09D2BACC" w:rsidR="00047050" w:rsidRDefault="00047050">
          <w:pPr>
            <w:pStyle w:val="Inhopg2"/>
            <w:rPr>
              <w:rFonts w:asciiTheme="minorHAnsi" w:eastAsiaTheme="minorEastAsia" w:hAnsiTheme="minorHAnsi" w:cstheme="minorBidi"/>
              <w:bCs w:val="0"/>
              <w:iCs w:val="0"/>
              <w:color w:val="auto"/>
              <w:kern w:val="2"/>
              <w:sz w:val="24"/>
              <w:szCs w:val="24"/>
              <w14:ligatures w14:val="standardContextual"/>
            </w:rPr>
          </w:pPr>
          <w:hyperlink w:anchor="_Toc235194259" w:history="1">
            <w:r w:rsidRPr="000535AC">
              <w:rPr>
                <w:rStyle w:val="Hyperlink"/>
              </w:rPr>
              <w:t>4.1</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Uitsluitingsgronden</w:t>
            </w:r>
            <w:r>
              <w:rPr>
                <w:webHidden/>
              </w:rPr>
              <w:tab/>
            </w:r>
            <w:r>
              <w:rPr>
                <w:webHidden/>
              </w:rPr>
              <w:fldChar w:fldCharType="begin"/>
            </w:r>
            <w:r>
              <w:rPr>
                <w:webHidden/>
              </w:rPr>
              <w:instrText xml:space="preserve"> PAGEREF _Toc235194259 \h </w:instrText>
            </w:r>
            <w:r>
              <w:rPr>
                <w:webHidden/>
              </w:rPr>
            </w:r>
            <w:r>
              <w:rPr>
                <w:webHidden/>
              </w:rPr>
              <w:fldChar w:fldCharType="separate"/>
            </w:r>
            <w:r>
              <w:rPr>
                <w:webHidden/>
              </w:rPr>
              <w:t>13</w:t>
            </w:r>
            <w:r>
              <w:rPr>
                <w:webHidden/>
              </w:rPr>
              <w:fldChar w:fldCharType="end"/>
            </w:r>
          </w:hyperlink>
        </w:p>
        <w:p w14:paraId="6B486B91" w14:textId="738C61EF" w:rsidR="00047050" w:rsidRDefault="00047050">
          <w:pPr>
            <w:pStyle w:val="Inhopg2"/>
            <w:rPr>
              <w:rFonts w:asciiTheme="minorHAnsi" w:eastAsiaTheme="minorEastAsia" w:hAnsiTheme="minorHAnsi" w:cstheme="minorBidi"/>
              <w:bCs w:val="0"/>
              <w:iCs w:val="0"/>
              <w:color w:val="auto"/>
              <w:kern w:val="2"/>
              <w:sz w:val="24"/>
              <w:szCs w:val="24"/>
              <w14:ligatures w14:val="standardContextual"/>
            </w:rPr>
          </w:pPr>
          <w:hyperlink w:anchor="_Toc235194260" w:history="1">
            <w:r w:rsidRPr="000535AC">
              <w:rPr>
                <w:rStyle w:val="Hyperlink"/>
              </w:rPr>
              <w:t>4.2</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Geschiktheidseisen</w:t>
            </w:r>
            <w:r>
              <w:rPr>
                <w:webHidden/>
              </w:rPr>
              <w:tab/>
            </w:r>
            <w:r>
              <w:rPr>
                <w:webHidden/>
              </w:rPr>
              <w:fldChar w:fldCharType="begin"/>
            </w:r>
            <w:r>
              <w:rPr>
                <w:webHidden/>
              </w:rPr>
              <w:instrText xml:space="preserve"> PAGEREF _Toc235194260 \h </w:instrText>
            </w:r>
            <w:r>
              <w:rPr>
                <w:webHidden/>
              </w:rPr>
            </w:r>
            <w:r>
              <w:rPr>
                <w:webHidden/>
              </w:rPr>
              <w:fldChar w:fldCharType="separate"/>
            </w:r>
            <w:r>
              <w:rPr>
                <w:webHidden/>
              </w:rPr>
              <w:t>13</w:t>
            </w:r>
            <w:r>
              <w:rPr>
                <w:webHidden/>
              </w:rPr>
              <w:fldChar w:fldCharType="end"/>
            </w:r>
          </w:hyperlink>
        </w:p>
        <w:p w14:paraId="545387D2" w14:textId="7232A780" w:rsidR="00047050" w:rsidRDefault="00047050">
          <w:pPr>
            <w:pStyle w:val="Inhopg2"/>
            <w:rPr>
              <w:rFonts w:asciiTheme="minorHAnsi" w:eastAsiaTheme="minorEastAsia" w:hAnsiTheme="minorHAnsi" w:cstheme="minorBidi"/>
              <w:bCs w:val="0"/>
              <w:iCs w:val="0"/>
              <w:color w:val="auto"/>
              <w:kern w:val="2"/>
              <w:sz w:val="24"/>
              <w:szCs w:val="24"/>
              <w14:ligatures w14:val="standardContextual"/>
            </w:rPr>
          </w:pPr>
          <w:hyperlink w:anchor="_Toc235194261" w:history="1">
            <w:r w:rsidRPr="000535AC">
              <w:rPr>
                <w:rStyle w:val="Hyperlink"/>
              </w:rPr>
              <w:t>4.3</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Uitvoeringscriteria</w:t>
            </w:r>
            <w:r>
              <w:rPr>
                <w:webHidden/>
              </w:rPr>
              <w:tab/>
            </w:r>
            <w:r>
              <w:rPr>
                <w:webHidden/>
              </w:rPr>
              <w:fldChar w:fldCharType="begin"/>
            </w:r>
            <w:r>
              <w:rPr>
                <w:webHidden/>
              </w:rPr>
              <w:instrText xml:space="preserve"> PAGEREF _Toc235194261 \h </w:instrText>
            </w:r>
            <w:r>
              <w:rPr>
                <w:webHidden/>
              </w:rPr>
            </w:r>
            <w:r>
              <w:rPr>
                <w:webHidden/>
              </w:rPr>
              <w:fldChar w:fldCharType="separate"/>
            </w:r>
            <w:r>
              <w:rPr>
                <w:webHidden/>
              </w:rPr>
              <w:t>15</w:t>
            </w:r>
            <w:r>
              <w:rPr>
                <w:webHidden/>
              </w:rPr>
              <w:fldChar w:fldCharType="end"/>
            </w:r>
          </w:hyperlink>
        </w:p>
        <w:p w14:paraId="238E5DBB" w14:textId="63133347" w:rsidR="00047050" w:rsidRDefault="00047050">
          <w:pPr>
            <w:pStyle w:val="Inhopg1"/>
            <w:rPr>
              <w:rFonts w:asciiTheme="minorHAnsi" w:eastAsiaTheme="minorEastAsia" w:hAnsiTheme="minorHAnsi" w:cstheme="minorBidi"/>
              <w:b w:val="0"/>
              <w:noProof/>
              <w:color w:val="auto"/>
              <w:kern w:val="2"/>
              <w:sz w:val="24"/>
              <w:szCs w:val="24"/>
              <w14:ligatures w14:val="standardContextual"/>
            </w:rPr>
          </w:pPr>
          <w:hyperlink w:anchor="_Toc235194262" w:history="1">
            <w:r w:rsidRPr="000535AC">
              <w:rPr>
                <w:rStyle w:val="Hyperlink"/>
                <w:noProof/>
              </w:rPr>
              <w:t>5</w:t>
            </w:r>
            <w:r>
              <w:rPr>
                <w:rFonts w:asciiTheme="minorHAnsi" w:eastAsiaTheme="minorEastAsia" w:hAnsiTheme="minorHAnsi" w:cstheme="minorBidi"/>
                <w:b w:val="0"/>
                <w:noProof/>
                <w:color w:val="auto"/>
                <w:kern w:val="2"/>
                <w:sz w:val="24"/>
                <w:szCs w:val="24"/>
                <w14:ligatures w14:val="standardContextual"/>
              </w:rPr>
              <w:tab/>
            </w:r>
            <w:r w:rsidRPr="000535AC">
              <w:rPr>
                <w:rStyle w:val="Hyperlink"/>
                <w:noProof/>
              </w:rPr>
              <w:t>Beoordeling en selectie</w:t>
            </w:r>
            <w:r>
              <w:rPr>
                <w:noProof/>
                <w:webHidden/>
              </w:rPr>
              <w:tab/>
            </w:r>
            <w:r>
              <w:rPr>
                <w:noProof/>
                <w:webHidden/>
              </w:rPr>
              <w:fldChar w:fldCharType="begin"/>
            </w:r>
            <w:r>
              <w:rPr>
                <w:noProof/>
                <w:webHidden/>
              </w:rPr>
              <w:instrText xml:space="preserve"> PAGEREF _Toc235194262 \h </w:instrText>
            </w:r>
            <w:r>
              <w:rPr>
                <w:noProof/>
                <w:webHidden/>
              </w:rPr>
            </w:r>
            <w:r>
              <w:rPr>
                <w:noProof/>
                <w:webHidden/>
              </w:rPr>
              <w:fldChar w:fldCharType="separate"/>
            </w:r>
            <w:r>
              <w:rPr>
                <w:noProof/>
                <w:webHidden/>
              </w:rPr>
              <w:t>16</w:t>
            </w:r>
            <w:r>
              <w:rPr>
                <w:noProof/>
                <w:webHidden/>
              </w:rPr>
              <w:fldChar w:fldCharType="end"/>
            </w:r>
          </w:hyperlink>
        </w:p>
        <w:p w14:paraId="27AE8BA1" w14:textId="735A27FF" w:rsidR="00047050" w:rsidRDefault="00047050">
          <w:pPr>
            <w:pStyle w:val="Inhopg2"/>
            <w:rPr>
              <w:rFonts w:asciiTheme="minorHAnsi" w:eastAsiaTheme="minorEastAsia" w:hAnsiTheme="minorHAnsi" w:cstheme="minorBidi"/>
              <w:bCs w:val="0"/>
              <w:iCs w:val="0"/>
              <w:color w:val="auto"/>
              <w:kern w:val="2"/>
              <w:sz w:val="24"/>
              <w:szCs w:val="24"/>
              <w14:ligatures w14:val="standardContextual"/>
            </w:rPr>
          </w:pPr>
          <w:hyperlink w:anchor="_Toc235194263" w:history="1">
            <w:r w:rsidRPr="000535AC">
              <w:rPr>
                <w:rStyle w:val="Hyperlink"/>
              </w:rPr>
              <w:t>5.1</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Uitsluitingsgronden en geschiktheidseisen</w:t>
            </w:r>
            <w:r>
              <w:rPr>
                <w:webHidden/>
              </w:rPr>
              <w:tab/>
            </w:r>
            <w:r>
              <w:rPr>
                <w:webHidden/>
              </w:rPr>
              <w:fldChar w:fldCharType="begin"/>
            </w:r>
            <w:r>
              <w:rPr>
                <w:webHidden/>
              </w:rPr>
              <w:instrText xml:space="preserve"> PAGEREF _Toc235194263 \h </w:instrText>
            </w:r>
            <w:r>
              <w:rPr>
                <w:webHidden/>
              </w:rPr>
            </w:r>
            <w:r>
              <w:rPr>
                <w:webHidden/>
              </w:rPr>
              <w:fldChar w:fldCharType="separate"/>
            </w:r>
            <w:r>
              <w:rPr>
                <w:webHidden/>
              </w:rPr>
              <w:t>16</w:t>
            </w:r>
            <w:r>
              <w:rPr>
                <w:webHidden/>
              </w:rPr>
              <w:fldChar w:fldCharType="end"/>
            </w:r>
          </w:hyperlink>
        </w:p>
        <w:p w14:paraId="6E2F57E8" w14:textId="4BF2B9CE" w:rsidR="00047050" w:rsidRDefault="00047050">
          <w:pPr>
            <w:pStyle w:val="Inhopg2"/>
            <w:rPr>
              <w:rFonts w:asciiTheme="minorHAnsi" w:eastAsiaTheme="minorEastAsia" w:hAnsiTheme="minorHAnsi" w:cstheme="minorBidi"/>
              <w:bCs w:val="0"/>
              <w:iCs w:val="0"/>
              <w:color w:val="auto"/>
              <w:kern w:val="2"/>
              <w:sz w:val="24"/>
              <w:szCs w:val="24"/>
              <w14:ligatures w14:val="standardContextual"/>
            </w:rPr>
          </w:pPr>
          <w:hyperlink w:anchor="_Toc235194264" w:history="1">
            <w:r w:rsidRPr="000535AC">
              <w:rPr>
                <w:rStyle w:val="Hyperlink"/>
              </w:rPr>
              <w:t>5.2</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Selectiecriteria</w:t>
            </w:r>
            <w:r>
              <w:rPr>
                <w:webHidden/>
              </w:rPr>
              <w:tab/>
            </w:r>
            <w:r>
              <w:rPr>
                <w:webHidden/>
              </w:rPr>
              <w:fldChar w:fldCharType="begin"/>
            </w:r>
            <w:r>
              <w:rPr>
                <w:webHidden/>
              </w:rPr>
              <w:instrText xml:space="preserve"> PAGEREF _Toc235194264 \h </w:instrText>
            </w:r>
            <w:r>
              <w:rPr>
                <w:webHidden/>
              </w:rPr>
            </w:r>
            <w:r>
              <w:rPr>
                <w:webHidden/>
              </w:rPr>
              <w:fldChar w:fldCharType="separate"/>
            </w:r>
            <w:r>
              <w:rPr>
                <w:webHidden/>
              </w:rPr>
              <w:t>16</w:t>
            </w:r>
            <w:r>
              <w:rPr>
                <w:webHidden/>
              </w:rPr>
              <w:fldChar w:fldCharType="end"/>
            </w:r>
          </w:hyperlink>
        </w:p>
        <w:p w14:paraId="294C56DE" w14:textId="555816CD" w:rsidR="00047050" w:rsidRDefault="00047050">
          <w:pPr>
            <w:pStyle w:val="Inhopg2"/>
            <w:rPr>
              <w:rFonts w:asciiTheme="minorHAnsi" w:eastAsiaTheme="minorEastAsia" w:hAnsiTheme="minorHAnsi" w:cstheme="minorBidi"/>
              <w:bCs w:val="0"/>
              <w:iCs w:val="0"/>
              <w:color w:val="auto"/>
              <w:kern w:val="2"/>
              <w:sz w:val="24"/>
              <w:szCs w:val="24"/>
              <w14:ligatures w14:val="standardContextual"/>
            </w:rPr>
          </w:pPr>
          <w:hyperlink w:anchor="_Toc235194265" w:history="1">
            <w:r w:rsidRPr="000535AC">
              <w:rPr>
                <w:rStyle w:val="Hyperlink"/>
              </w:rPr>
              <w:t>5.3</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Selectiebeslissing</w:t>
            </w:r>
            <w:r>
              <w:rPr>
                <w:webHidden/>
              </w:rPr>
              <w:tab/>
            </w:r>
            <w:r>
              <w:rPr>
                <w:webHidden/>
              </w:rPr>
              <w:fldChar w:fldCharType="begin"/>
            </w:r>
            <w:r>
              <w:rPr>
                <w:webHidden/>
              </w:rPr>
              <w:instrText xml:space="preserve"> PAGEREF _Toc235194265 \h </w:instrText>
            </w:r>
            <w:r>
              <w:rPr>
                <w:webHidden/>
              </w:rPr>
            </w:r>
            <w:r>
              <w:rPr>
                <w:webHidden/>
              </w:rPr>
              <w:fldChar w:fldCharType="separate"/>
            </w:r>
            <w:r>
              <w:rPr>
                <w:webHidden/>
              </w:rPr>
              <w:t>17</w:t>
            </w:r>
            <w:r>
              <w:rPr>
                <w:webHidden/>
              </w:rPr>
              <w:fldChar w:fldCharType="end"/>
            </w:r>
          </w:hyperlink>
        </w:p>
        <w:p w14:paraId="70AD5897" w14:textId="64E94B47" w:rsidR="00047050" w:rsidRDefault="00047050">
          <w:pPr>
            <w:pStyle w:val="Inhopg1"/>
            <w:rPr>
              <w:rFonts w:asciiTheme="minorHAnsi" w:eastAsiaTheme="minorEastAsia" w:hAnsiTheme="minorHAnsi" w:cstheme="minorBidi"/>
              <w:b w:val="0"/>
              <w:noProof/>
              <w:color w:val="auto"/>
              <w:kern w:val="2"/>
              <w:sz w:val="24"/>
              <w:szCs w:val="24"/>
              <w14:ligatures w14:val="standardContextual"/>
            </w:rPr>
          </w:pPr>
          <w:hyperlink w:anchor="_Toc235194266" w:history="1">
            <w:r w:rsidRPr="000535AC">
              <w:rPr>
                <w:rStyle w:val="Hyperlink"/>
                <w:noProof/>
              </w:rPr>
              <w:t>6</w:t>
            </w:r>
            <w:r>
              <w:rPr>
                <w:rFonts w:asciiTheme="minorHAnsi" w:eastAsiaTheme="minorEastAsia" w:hAnsiTheme="minorHAnsi" w:cstheme="minorBidi"/>
                <w:b w:val="0"/>
                <w:noProof/>
                <w:color w:val="auto"/>
                <w:kern w:val="2"/>
                <w:sz w:val="24"/>
                <w:szCs w:val="24"/>
                <w14:ligatures w14:val="standardContextual"/>
              </w:rPr>
              <w:tab/>
            </w:r>
            <w:r w:rsidRPr="000535AC">
              <w:rPr>
                <w:rStyle w:val="Hyperlink"/>
                <w:noProof/>
              </w:rPr>
              <w:t>Informatie over de gunningsfase</w:t>
            </w:r>
            <w:r>
              <w:rPr>
                <w:noProof/>
                <w:webHidden/>
              </w:rPr>
              <w:tab/>
            </w:r>
            <w:r>
              <w:rPr>
                <w:noProof/>
                <w:webHidden/>
              </w:rPr>
              <w:fldChar w:fldCharType="begin"/>
            </w:r>
            <w:r>
              <w:rPr>
                <w:noProof/>
                <w:webHidden/>
              </w:rPr>
              <w:instrText xml:space="preserve"> PAGEREF _Toc235194266 \h </w:instrText>
            </w:r>
            <w:r>
              <w:rPr>
                <w:noProof/>
                <w:webHidden/>
              </w:rPr>
            </w:r>
            <w:r>
              <w:rPr>
                <w:noProof/>
                <w:webHidden/>
              </w:rPr>
              <w:fldChar w:fldCharType="separate"/>
            </w:r>
            <w:r>
              <w:rPr>
                <w:noProof/>
                <w:webHidden/>
              </w:rPr>
              <w:t>18</w:t>
            </w:r>
            <w:r>
              <w:rPr>
                <w:noProof/>
                <w:webHidden/>
              </w:rPr>
              <w:fldChar w:fldCharType="end"/>
            </w:r>
          </w:hyperlink>
        </w:p>
        <w:p w14:paraId="452C7FCF" w14:textId="5E1F297E" w:rsidR="00047050" w:rsidRDefault="00047050">
          <w:pPr>
            <w:pStyle w:val="Inhopg2"/>
            <w:rPr>
              <w:rFonts w:asciiTheme="minorHAnsi" w:eastAsiaTheme="minorEastAsia" w:hAnsiTheme="minorHAnsi" w:cstheme="minorBidi"/>
              <w:bCs w:val="0"/>
              <w:iCs w:val="0"/>
              <w:color w:val="auto"/>
              <w:kern w:val="2"/>
              <w:sz w:val="24"/>
              <w:szCs w:val="24"/>
              <w14:ligatures w14:val="standardContextual"/>
            </w:rPr>
          </w:pPr>
          <w:hyperlink w:anchor="_Toc235194267" w:history="1">
            <w:r w:rsidRPr="000535AC">
              <w:rPr>
                <w:rStyle w:val="Hyperlink"/>
              </w:rPr>
              <w:t>6.1</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Gevolgen wegvallen geselecteerde gegadigde</w:t>
            </w:r>
            <w:r>
              <w:rPr>
                <w:webHidden/>
              </w:rPr>
              <w:tab/>
            </w:r>
            <w:r>
              <w:rPr>
                <w:webHidden/>
              </w:rPr>
              <w:fldChar w:fldCharType="begin"/>
            </w:r>
            <w:r>
              <w:rPr>
                <w:webHidden/>
              </w:rPr>
              <w:instrText xml:space="preserve"> PAGEREF _Toc235194267 \h </w:instrText>
            </w:r>
            <w:r>
              <w:rPr>
                <w:webHidden/>
              </w:rPr>
            </w:r>
            <w:r>
              <w:rPr>
                <w:webHidden/>
              </w:rPr>
              <w:fldChar w:fldCharType="separate"/>
            </w:r>
            <w:r>
              <w:rPr>
                <w:webHidden/>
              </w:rPr>
              <w:t>18</w:t>
            </w:r>
            <w:r>
              <w:rPr>
                <w:webHidden/>
              </w:rPr>
              <w:fldChar w:fldCharType="end"/>
            </w:r>
          </w:hyperlink>
        </w:p>
        <w:p w14:paraId="572FF1DA" w14:textId="2D3FF525" w:rsidR="00047050" w:rsidRDefault="00047050">
          <w:pPr>
            <w:pStyle w:val="Inhopg2"/>
            <w:rPr>
              <w:rFonts w:asciiTheme="minorHAnsi" w:eastAsiaTheme="minorEastAsia" w:hAnsiTheme="minorHAnsi" w:cstheme="minorBidi"/>
              <w:bCs w:val="0"/>
              <w:iCs w:val="0"/>
              <w:color w:val="auto"/>
              <w:kern w:val="2"/>
              <w:sz w:val="24"/>
              <w:szCs w:val="24"/>
              <w14:ligatures w14:val="standardContextual"/>
            </w:rPr>
          </w:pPr>
          <w:hyperlink w:anchor="_Toc235194268" w:history="1">
            <w:r w:rsidRPr="000535AC">
              <w:rPr>
                <w:rStyle w:val="Hyperlink"/>
              </w:rPr>
              <w:t>6.2</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Uitnodiging tot inschrijving</w:t>
            </w:r>
            <w:r>
              <w:rPr>
                <w:webHidden/>
              </w:rPr>
              <w:tab/>
            </w:r>
            <w:r>
              <w:rPr>
                <w:webHidden/>
              </w:rPr>
              <w:fldChar w:fldCharType="begin"/>
            </w:r>
            <w:r>
              <w:rPr>
                <w:webHidden/>
              </w:rPr>
              <w:instrText xml:space="preserve"> PAGEREF _Toc235194268 \h </w:instrText>
            </w:r>
            <w:r>
              <w:rPr>
                <w:webHidden/>
              </w:rPr>
            </w:r>
            <w:r>
              <w:rPr>
                <w:webHidden/>
              </w:rPr>
              <w:fldChar w:fldCharType="separate"/>
            </w:r>
            <w:r>
              <w:rPr>
                <w:webHidden/>
              </w:rPr>
              <w:t>18</w:t>
            </w:r>
            <w:r>
              <w:rPr>
                <w:webHidden/>
              </w:rPr>
              <w:fldChar w:fldCharType="end"/>
            </w:r>
          </w:hyperlink>
        </w:p>
        <w:p w14:paraId="655E273D" w14:textId="32B20E4D" w:rsidR="00047050" w:rsidRDefault="00047050">
          <w:pPr>
            <w:pStyle w:val="Inhopg2"/>
            <w:rPr>
              <w:rFonts w:asciiTheme="minorHAnsi" w:eastAsiaTheme="minorEastAsia" w:hAnsiTheme="minorHAnsi" w:cstheme="minorBidi"/>
              <w:bCs w:val="0"/>
              <w:iCs w:val="0"/>
              <w:color w:val="auto"/>
              <w:kern w:val="2"/>
              <w:sz w:val="24"/>
              <w:szCs w:val="24"/>
              <w14:ligatures w14:val="standardContextual"/>
            </w:rPr>
          </w:pPr>
          <w:hyperlink w:anchor="_Toc235194269" w:history="1">
            <w:r w:rsidRPr="000535AC">
              <w:rPr>
                <w:rStyle w:val="Hyperlink"/>
              </w:rPr>
              <w:t>6.3</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Inschrijvingsfase</w:t>
            </w:r>
            <w:r>
              <w:rPr>
                <w:webHidden/>
              </w:rPr>
              <w:tab/>
            </w:r>
            <w:r>
              <w:rPr>
                <w:webHidden/>
              </w:rPr>
              <w:fldChar w:fldCharType="begin"/>
            </w:r>
            <w:r>
              <w:rPr>
                <w:webHidden/>
              </w:rPr>
              <w:instrText xml:space="preserve"> PAGEREF _Toc235194269 \h </w:instrText>
            </w:r>
            <w:r>
              <w:rPr>
                <w:webHidden/>
              </w:rPr>
            </w:r>
            <w:r>
              <w:rPr>
                <w:webHidden/>
              </w:rPr>
              <w:fldChar w:fldCharType="separate"/>
            </w:r>
            <w:r>
              <w:rPr>
                <w:webHidden/>
              </w:rPr>
              <w:t>18</w:t>
            </w:r>
            <w:r>
              <w:rPr>
                <w:webHidden/>
              </w:rPr>
              <w:fldChar w:fldCharType="end"/>
            </w:r>
          </w:hyperlink>
        </w:p>
        <w:p w14:paraId="68143057" w14:textId="41BB21D4" w:rsidR="00047050" w:rsidRDefault="00047050">
          <w:pPr>
            <w:pStyle w:val="Inhopg2"/>
            <w:rPr>
              <w:rFonts w:asciiTheme="minorHAnsi" w:eastAsiaTheme="minorEastAsia" w:hAnsiTheme="minorHAnsi" w:cstheme="minorBidi"/>
              <w:bCs w:val="0"/>
              <w:iCs w:val="0"/>
              <w:color w:val="auto"/>
              <w:kern w:val="2"/>
              <w:sz w:val="24"/>
              <w:szCs w:val="24"/>
              <w14:ligatures w14:val="standardContextual"/>
            </w:rPr>
          </w:pPr>
          <w:hyperlink w:anchor="_Toc235194270" w:history="1">
            <w:r w:rsidRPr="000535AC">
              <w:rPr>
                <w:rStyle w:val="Hyperlink"/>
              </w:rPr>
              <w:t>6.4</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Aanspraken op gunning</w:t>
            </w:r>
            <w:r>
              <w:rPr>
                <w:webHidden/>
              </w:rPr>
              <w:tab/>
            </w:r>
            <w:r>
              <w:rPr>
                <w:webHidden/>
              </w:rPr>
              <w:fldChar w:fldCharType="begin"/>
            </w:r>
            <w:r>
              <w:rPr>
                <w:webHidden/>
              </w:rPr>
              <w:instrText xml:space="preserve"> PAGEREF _Toc235194270 \h </w:instrText>
            </w:r>
            <w:r>
              <w:rPr>
                <w:webHidden/>
              </w:rPr>
            </w:r>
            <w:r>
              <w:rPr>
                <w:webHidden/>
              </w:rPr>
              <w:fldChar w:fldCharType="separate"/>
            </w:r>
            <w:r>
              <w:rPr>
                <w:webHidden/>
              </w:rPr>
              <w:t>19</w:t>
            </w:r>
            <w:r>
              <w:rPr>
                <w:webHidden/>
              </w:rPr>
              <w:fldChar w:fldCharType="end"/>
            </w:r>
          </w:hyperlink>
        </w:p>
        <w:p w14:paraId="698F69FF" w14:textId="796391C8" w:rsidR="00047050" w:rsidRDefault="00047050">
          <w:pPr>
            <w:pStyle w:val="Inhopg1"/>
            <w:rPr>
              <w:rFonts w:asciiTheme="minorHAnsi" w:eastAsiaTheme="minorEastAsia" w:hAnsiTheme="minorHAnsi" w:cstheme="minorBidi"/>
              <w:b w:val="0"/>
              <w:noProof/>
              <w:color w:val="auto"/>
              <w:kern w:val="2"/>
              <w:sz w:val="24"/>
              <w:szCs w:val="24"/>
              <w14:ligatures w14:val="standardContextual"/>
            </w:rPr>
          </w:pPr>
          <w:hyperlink w:anchor="_Toc235194271" w:history="1">
            <w:r w:rsidRPr="000535AC">
              <w:rPr>
                <w:rStyle w:val="Hyperlink"/>
                <w:noProof/>
              </w:rPr>
              <w:t>7</w:t>
            </w:r>
            <w:r>
              <w:rPr>
                <w:rFonts w:asciiTheme="minorHAnsi" w:eastAsiaTheme="minorEastAsia" w:hAnsiTheme="minorHAnsi" w:cstheme="minorBidi"/>
                <w:b w:val="0"/>
                <w:noProof/>
                <w:color w:val="auto"/>
                <w:kern w:val="2"/>
                <w:sz w:val="24"/>
                <w:szCs w:val="24"/>
                <w14:ligatures w14:val="standardContextual"/>
              </w:rPr>
              <w:tab/>
            </w:r>
            <w:r w:rsidRPr="000535AC">
              <w:rPr>
                <w:rStyle w:val="Hyperlink"/>
                <w:noProof/>
              </w:rPr>
              <w:t>Voorwaarden en bepalingen</w:t>
            </w:r>
            <w:r>
              <w:rPr>
                <w:noProof/>
                <w:webHidden/>
              </w:rPr>
              <w:tab/>
            </w:r>
            <w:r>
              <w:rPr>
                <w:noProof/>
                <w:webHidden/>
              </w:rPr>
              <w:fldChar w:fldCharType="begin"/>
            </w:r>
            <w:r>
              <w:rPr>
                <w:noProof/>
                <w:webHidden/>
              </w:rPr>
              <w:instrText xml:space="preserve"> PAGEREF _Toc235194271 \h </w:instrText>
            </w:r>
            <w:r>
              <w:rPr>
                <w:noProof/>
                <w:webHidden/>
              </w:rPr>
            </w:r>
            <w:r>
              <w:rPr>
                <w:noProof/>
                <w:webHidden/>
              </w:rPr>
              <w:fldChar w:fldCharType="separate"/>
            </w:r>
            <w:r>
              <w:rPr>
                <w:noProof/>
                <w:webHidden/>
              </w:rPr>
              <w:t>20</w:t>
            </w:r>
            <w:r>
              <w:rPr>
                <w:noProof/>
                <w:webHidden/>
              </w:rPr>
              <w:fldChar w:fldCharType="end"/>
            </w:r>
          </w:hyperlink>
        </w:p>
        <w:p w14:paraId="3DE24729" w14:textId="5BF8ED7A" w:rsidR="00047050" w:rsidRDefault="00047050">
          <w:pPr>
            <w:pStyle w:val="Inhopg2"/>
            <w:tabs>
              <w:tab w:val="left" w:pos="1200"/>
            </w:tabs>
            <w:rPr>
              <w:rFonts w:asciiTheme="minorHAnsi" w:eastAsiaTheme="minorEastAsia" w:hAnsiTheme="minorHAnsi" w:cstheme="minorBidi"/>
              <w:bCs w:val="0"/>
              <w:iCs w:val="0"/>
              <w:color w:val="auto"/>
              <w:kern w:val="2"/>
              <w:sz w:val="24"/>
              <w:szCs w:val="24"/>
              <w14:ligatures w14:val="standardContextual"/>
            </w:rPr>
          </w:pPr>
          <w:hyperlink w:anchor="_Toc235194272" w:history="1">
            <w:r w:rsidRPr="000535AC">
              <w:rPr>
                <w:rStyle w:val="Hyperlink"/>
              </w:rPr>
              <w:t>Bijlage 1</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Checklist</w:t>
            </w:r>
            <w:r>
              <w:rPr>
                <w:webHidden/>
              </w:rPr>
              <w:tab/>
            </w:r>
            <w:r>
              <w:rPr>
                <w:webHidden/>
              </w:rPr>
              <w:fldChar w:fldCharType="begin"/>
            </w:r>
            <w:r>
              <w:rPr>
                <w:webHidden/>
              </w:rPr>
              <w:instrText xml:space="preserve"> PAGEREF _Toc235194272 \h </w:instrText>
            </w:r>
            <w:r>
              <w:rPr>
                <w:webHidden/>
              </w:rPr>
            </w:r>
            <w:r>
              <w:rPr>
                <w:webHidden/>
              </w:rPr>
              <w:fldChar w:fldCharType="separate"/>
            </w:r>
            <w:r>
              <w:rPr>
                <w:webHidden/>
              </w:rPr>
              <w:t>25</w:t>
            </w:r>
            <w:r>
              <w:rPr>
                <w:webHidden/>
              </w:rPr>
              <w:fldChar w:fldCharType="end"/>
            </w:r>
          </w:hyperlink>
        </w:p>
        <w:p w14:paraId="2CD0BC79" w14:textId="66159757" w:rsidR="00047050" w:rsidRDefault="00047050">
          <w:pPr>
            <w:pStyle w:val="Inhopg2"/>
            <w:tabs>
              <w:tab w:val="left" w:pos="1200"/>
            </w:tabs>
            <w:rPr>
              <w:rFonts w:asciiTheme="minorHAnsi" w:eastAsiaTheme="minorEastAsia" w:hAnsiTheme="minorHAnsi" w:cstheme="minorBidi"/>
              <w:bCs w:val="0"/>
              <w:iCs w:val="0"/>
              <w:color w:val="auto"/>
              <w:kern w:val="2"/>
              <w:sz w:val="24"/>
              <w:szCs w:val="24"/>
              <w14:ligatures w14:val="standardContextual"/>
            </w:rPr>
          </w:pPr>
          <w:hyperlink w:anchor="_Toc235194273" w:history="1">
            <w:r w:rsidRPr="000535AC">
              <w:rPr>
                <w:rStyle w:val="Hyperlink"/>
              </w:rPr>
              <w:t>Bijlage 2</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Format opgave referentieopdracht</w:t>
            </w:r>
            <w:r>
              <w:rPr>
                <w:webHidden/>
              </w:rPr>
              <w:tab/>
            </w:r>
            <w:r>
              <w:rPr>
                <w:webHidden/>
              </w:rPr>
              <w:fldChar w:fldCharType="begin"/>
            </w:r>
            <w:r>
              <w:rPr>
                <w:webHidden/>
              </w:rPr>
              <w:instrText xml:space="preserve"> PAGEREF _Toc235194273 \h </w:instrText>
            </w:r>
            <w:r>
              <w:rPr>
                <w:webHidden/>
              </w:rPr>
            </w:r>
            <w:r>
              <w:rPr>
                <w:webHidden/>
              </w:rPr>
              <w:fldChar w:fldCharType="separate"/>
            </w:r>
            <w:r>
              <w:rPr>
                <w:webHidden/>
              </w:rPr>
              <w:t>26</w:t>
            </w:r>
            <w:r>
              <w:rPr>
                <w:webHidden/>
              </w:rPr>
              <w:fldChar w:fldCharType="end"/>
            </w:r>
          </w:hyperlink>
        </w:p>
        <w:p w14:paraId="5EDB39DC" w14:textId="0CA2E1B5" w:rsidR="00047050" w:rsidRDefault="00047050">
          <w:pPr>
            <w:pStyle w:val="Inhopg2"/>
            <w:tabs>
              <w:tab w:val="left" w:pos="1200"/>
            </w:tabs>
            <w:rPr>
              <w:rFonts w:asciiTheme="minorHAnsi" w:eastAsiaTheme="minorEastAsia" w:hAnsiTheme="minorHAnsi" w:cstheme="minorBidi"/>
              <w:bCs w:val="0"/>
              <w:iCs w:val="0"/>
              <w:color w:val="auto"/>
              <w:kern w:val="2"/>
              <w:sz w:val="24"/>
              <w:szCs w:val="24"/>
              <w14:ligatures w14:val="standardContextual"/>
            </w:rPr>
          </w:pPr>
          <w:hyperlink w:anchor="_Toc235194274" w:history="1">
            <w:r w:rsidRPr="000535AC">
              <w:rPr>
                <w:rStyle w:val="Hyperlink"/>
              </w:rPr>
              <w:t>Bijlage 3</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SROI</w:t>
            </w:r>
            <w:r>
              <w:rPr>
                <w:webHidden/>
              </w:rPr>
              <w:tab/>
            </w:r>
            <w:r>
              <w:rPr>
                <w:webHidden/>
              </w:rPr>
              <w:fldChar w:fldCharType="begin"/>
            </w:r>
            <w:r>
              <w:rPr>
                <w:webHidden/>
              </w:rPr>
              <w:instrText xml:space="preserve"> PAGEREF _Toc235194274 \h </w:instrText>
            </w:r>
            <w:r>
              <w:rPr>
                <w:webHidden/>
              </w:rPr>
            </w:r>
            <w:r>
              <w:rPr>
                <w:webHidden/>
              </w:rPr>
              <w:fldChar w:fldCharType="separate"/>
            </w:r>
            <w:r>
              <w:rPr>
                <w:webHidden/>
              </w:rPr>
              <w:t>27</w:t>
            </w:r>
            <w:r>
              <w:rPr>
                <w:webHidden/>
              </w:rPr>
              <w:fldChar w:fldCharType="end"/>
            </w:r>
          </w:hyperlink>
        </w:p>
        <w:p w14:paraId="1B4786D7" w14:textId="6FF295AB" w:rsidR="00047050" w:rsidRDefault="00047050">
          <w:pPr>
            <w:pStyle w:val="Inhopg2"/>
            <w:tabs>
              <w:tab w:val="left" w:pos="1200"/>
            </w:tabs>
            <w:rPr>
              <w:rFonts w:asciiTheme="minorHAnsi" w:eastAsiaTheme="minorEastAsia" w:hAnsiTheme="minorHAnsi" w:cstheme="minorBidi"/>
              <w:bCs w:val="0"/>
              <w:iCs w:val="0"/>
              <w:color w:val="auto"/>
              <w:kern w:val="2"/>
              <w:sz w:val="24"/>
              <w:szCs w:val="24"/>
              <w14:ligatures w14:val="standardContextual"/>
            </w:rPr>
          </w:pPr>
          <w:hyperlink w:anchor="_Toc235194275" w:history="1">
            <w:r w:rsidRPr="000535AC">
              <w:rPr>
                <w:rStyle w:val="Hyperlink"/>
              </w:rPr>
              <w:t>Bijlage 4</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Uniform Europees Aanbestedingsdocument</w:t>
            </w:r>
            <w:r>
              <w:rPr>
                <w:webHidden/>
              </w:rPr>
              <w:tab/>
            </w:r>
            <w:r>
              <w:rPr>
                <w:webHidden/>
              </w:rPr>
              <w:fldChar w:fldCharType="begin"/>
            </w:r>
            <w:r>
              <w:rPr>
                <w:webHidden/>
              </w:rPr>
              <w:instrText xml:space="preserve"> PAGEREF _Toc235194275 \h </w:instrText>
            </w:r>
            <w:r>
              <w:rPr>
                <w:webHidden/>
              </w:rPr>
            </w:r>
            <w:r>
              <w:rPr>
                <w:webHidden/>
              </w:rPr>
              <w:fldChar w:fldCharType="separate"/>
            </w:r>
            <w:r>
              <w:rPr>
                <w:webHidden/>
              </w:rPr>
              <w:t>31</w:t>
            </w:r>
            <w:r>
              <w:rPr>
                <w:webHidden/>
              </w:rPr>
              <w:fldChar w:fldCharType="end"/>
            </w:r>
          </w:hyperlink>
        </w:p>
        <w:p w14:paraId="220C9862" w14:textId="59C9FC62" w:rsidR="00047050" w:rsidRDefault="00047050">
          <w:pPr>
            <w:pStyle w:val="Inhopg2"/>
            <w:tabs>
              <w:tab w:val="left" w:pos="1200"/>
            </w:tabs>
            <w:rPr>
              <w:rFonts w:asciiTheme="minorHAnsi" w:eastAsiaTheme="minorEastAsia" w:hAnsiTheme="minorHAnsi" w:cstheme="minorBidi"/>
              <w:bCs w:val="0"/>
              <w:iCs w:val="0"/>
              <w:color w:val="auto"/>
              <w:kern w:val="2"/>
              <w:sz w:val="24"/>
              <w:szCs w:val="24"/>
              <w14:ligatures w14:val="standardContextual"/>
            </w:rPr>
          </w:pPr>
          <w:hyperlink w:anchor="_Toc235194276" w:history="1">
            <w:r w:rsidRPr="000535AC">
              <w:rPr>
                <w:rStyle w:val="Hyperlink"/>
              </w:rPr>
              <w:t>Bijlage 5</w:t>
            </w:r>
            <w:r>
              <w:rPr>
                <w:rFonts w:asciiTheme="minorHAnsi" w:eastAsiaTheme="minorEastAsia" w:hAnsiTheme="minorHAnsi" w:cstheme="minorBidi"/>
                <w:bCs w:val="0"/>
                <w:iCs w:val="0"/>
                <w:color w:val="auto"/>
                <w:kern w:val="2"/>
                <w:sz w:val="24"/>
                <w:szCs w:val="24"/>
                <w14:ligatures w14:val="standardContextual"/>
              </w:rPr>
              <w:tab/>
            </w:r>
            <w:r w:rsidRPr="000535AC">
              <w:rPr>
                <w:rStyle w:val="Hyperlink"/>
              </w:rPr>
              <w:t>Verklaring Russische betrokkenheid</w:t>
            </w:r>
            <w:r>
              <w:rPr>
                <w:webHidden/>
              </w:rPr>
              <w:tab/>
            </w:r>
            <w:r>
              <w:rPr>
                <w:webHidden/>
              </w:rPr>
              <w:fldChar w:fldCharType="begin"/>
            </w:r>
            <w:r>
              <w:rPr>
                <w:webHidden/>
              </w:rPr>
              <w:instrText xml:space="preserve"> PAGEREF _Toc235194276 \h </w:instrText>
            </w:r>
            <w:r>
              <w:rPr>
                <w:webHidden/>
              </w:rPr>
            </w:r>
            <w:r>
              <w:rPr>
                <w:webHidden/>
              </w:rPr>
              <w:fldChar w:fldCharType="separate"/>
            </w:r>
            <w:r>
              <w:rPr>
                <w:webHidden/>
              </w:rPr>
              <w:t>32</w:t>
            </w:r>
            <w:r>
              <w:rPr>
                <w:webHidden/>
              </w:rPr>
              <w:fldChar w:fldCharType="end"/>
            </w:r>
          </w:hyperlink>
        </w:p>
        <w:p w14:paraId="503865B4" w14:textId="583EBCDE" w:rsidR="00911DF0" w:rsidRPr="00DE5AD6" w:rsidRDefault="004D4C2D" w:rsidP="007C6E2B">
          <w:r w:rsidRPr="00DE5AD6">
            <w:rPr>
              <w:b/>
              <w:color w:val="000000" w:themeColor="text1"/>
              <w:sz w:val="19"/>
            </w:rPr>
            <w:fldChar w:fldCharType="end"/>
          </w:r>
        </w:p>
      </w:sdtContent>
    </w:sdt>
    <w:p w14:paraId="1EA293D1" w14:textId="3D801CB1" w:rsidR="00291960" w:rsidRPr="00DE5AD6" w:rsidRDefault="00291960" w:rsidP="00347752">
      <w:pPr>
        <w:pStyle w:val="Kop1"/>
        <w:numPr>
          <w:ilvl w:val="0"/>
          <w:numId w:val="11"/>
        </w:numPr>
      </w:pPr>
      <w:bookmarkStart w:id="2" w:name="_Toc193972832"/>
      <w:bookmarkStart w:id="3" w:name="_Toc194926124"/>
      <w:bookmarkStart w:id="4" w:name="_Toc235194241"/>
      <w:bookmarkEnd w:id="1"/>
      <w:bookmarkEnd w:id="0"/>
      <w:r w:rsidRPr="00DE5AD6">
        <w:lastRenderedPageBreak/>
        <w:t>Definities</w:t>
      </w:r>
      <w:bookmarkEnd w:id="2"/>
      <w:bookmarkEnd w:id="3"/>
      <w:bookmarkEnd w:id="4"/>
    </w:p>
    <w:p w14:paraId="5E0D8234" w14:textId="77777777" w:rsidR="00291960" w:rsidRPr="00DE5AD6" w:rsidRDefault="00291960" w:rsidP="00291960">
      <w:pPr>
        <w:pStyle w:val="Geenafstand"/>
        <w:rPr>
          <w:rFonts w:ascii="Verdana" w:hAnsi="Verdana"/>
          <w:sz w:val="20"/>
          <w:szCs w:val="21"/>
        </w:rPr>
      </w:pPr>
    </w:p>
    <w:p w14:paraId="4748F775" w14:textId="3550FDF3" w:rsidR="00291960" w:rsidRPr="00DE5AD6" w:rsidRDefault="00F67769" w:rsidP="00291960">
      <w:r w:rsidRPr="00F67769">
        <w:t xml:space="preserve">De gemeente Utrechtse Heuvelrug hanteert in dit Aanbestedingsdocument, naast in het Aanbestedingsreglement Werken 2016 opgenomen definities, de </w:t>
      </w:r>
      <w:r w:rsidR="00137827" w:rsidRPr="00F67769">
        <w:t>hiernavolgende</w:t>
      </w:r>
      <w:r w:rsidRPr="00F67769">
        <w:t xml:space="preserve"> definities</w:t>
      </w:r>
      <w:r w:rsidR="00291960" w:rsidRPr="00DE5AD6">
        <w:t>:</w:t>
      </w:r>
    </w:p>
    <w:p w14:paraId="554A12ED" w14:textId="77777777" w:rsidR="00291960" w:rsidRPr="00DE5AD6" w:rsidRDefault="00291960" w:rsidP="00291960"/>
    <w:tbl>
      <w:tblPr>
        <w:tblStyle w:val="Tabelraster"/>
        <w:tblW w:w="0" w:type="auto"/>
        <w:tblBorders>
          <w:top w:val="none" w:sz="0" w:space="0" w:color="auto"/>
          <w:left w:val="none" w:sz="0" w:space="0" w:color="auto"/>
          <w:bottom w:val="single" w:sz="4" w:space="0" w:color="009901"/>
          <w:right w:val="none" w:sz="0" w:space="0" w:color="auto"/>
          <w:insideH w:val="single" w:sz="4" w:space="0" w:color="009901"/>
          <w:insideV w:val="none" w:sz="0" w:space="0" w:color="auto"/>
        </w:tblBorders>
        <w:tblLook w:val="04A0" w:firstRow="1" w:lastRow="0" w:firstColumn="1" w:lastColumn="0" w:noHBand="0" w:noVBand="1"/>
      </w:tblPr>
      <w:tblGrid>
        <w:gridCol w:w="3164"/>
        <w:gridCol w:w="5906"/>
      </w:tblGrid>
      <w:tr w:rsidR="00291960" w:rsidRPr="00DE5AD6" w14:paraId="6CA50222" w14:textId="77777777" w:rsidTr="006C4040">
        <w:tc>
          <w:tcPr>
            <w:tcW w:w="3164" w:type="dxa"/>
            <w:tcBorders>
              <w:top w:val="single" w:sz="4" w:space="0" w:color="009901"/>
            </w:tcBorders>
          </w:tcPr>
          <w:p w14:paraId="15C4FC9F" w14:textId="77777777" w:rsidR="00291960" w:rsidRPr="00DE5AD6" w:rsidRDefault="00291960" w:rsidP="00291960">
            <w:pPr>
              <w:spacing w:after="60"/>
            </w:pPr>
            <w:r w:rsidRPr="00DE5AD6">
              <w:rPr>
                <w:b/>
              </w:rPr>
              <w:t>Aanbestedende dienst</w:t>
            </w:r>
          </w:p>
        </w:tc>
        <w:tc>
          <w:tcPr>
            <w:tcW w:w="5906" w:type="dxa"/>
            <w:tcBorders>
              <w:top w:val="single" w:sz="4" w:space="0" w:color="009901"/>
            </w:tcBorders>
          </w:tcPr>
          <w:p w14:paraId="411C102A" w14:textId="77777777" w:rsidR="00291960" w:rsidRPr="00DE5AD6" w:rsidRDefault="00291960" w:rsidP="00291960">
            <w:pPr>
              <w:spacing w:after="60"/>
            </w:pPr>
            <w:r w:rsidRPr="00DE5AD6">
              <w:t>De gemeente Utrechtse Heuvelrug</w:t>
            </w:r>
          </w:p>
        </w:tc>
      </w:tr>
      <w:tr w:rsidR="00291960" w:rsidRPr="00DE5AD6" w14:paraId="425B105F" w14:textId="77777777" w:rsidTr="006C4040">
        <w:tc>
          <w:tcPr>
            <w:tcW w:w="3164" w:type="dxa"/>
          </w:tcPr>
          <w:p w14:paraId="114FBB41" w14:textId="220455C1" w:rsidR="00291960" w:rsidRPr="00DE5AD6" w:rsidRDefault="00291960" w:rsidP="00291960">
            <w:pPr>
              <w:spacing w:after="60"/>
            </w:pPr>
            <w:r w:rsidRPr="00DE5AD6">
              <w:rPr>
                <w:b/>
              </w:rPr>
              <w:t>Aanbestedings</w:t>
            </w:r>
            <w:r w:rsidR="00093972">
              <w:rPr>
                <w:b/>
              </w:rPr>
              <w:t>reglement Werken 2016</w:t>
            </w:r>
          </w:p>
        </w:tc>
        <w:tc>
          <w:tcPr>
            <w:tcW w:w="5906" w:type="dxa"/>
          </w:tcPr>
          <w:p w14:paraId="3ACF6B7B" w14:textId="53075779" w:rsidR="00291960" w:rsidRPr="00DE5AD6" w:rsidRDefault="00C41199" w:rsidP="00291960">
            <w:pPr>
              <w:spacing w:after="60"/>
            </w:pPr>
            <w:r w:rsidRPr="00C41199">
              <w:t>Reglement voor het aanbesteden van opdrachten voor werken en aan werken gerelateerde leveringen en diensten</w:t>
            </w:r>
            <w:r w:rsidR="00291960" w:rsidRPr="00DE5AD6">
              <w:t xml:space="preserve">, </w:t>
            </w:r>
            <w:r w:rsidR="00FD27D1" w:rsidRPr="00FD27D1">
              <w:t>zoals gepubliceerd in Staatscourant 2020, nr. 30657</w:t>
            </w:r>
            <w:r w:rsidR="00291960" w:rsidRPr="00DE5AD6">
              <w:t>.</w:t>
            </w:r>
          </w:p>
        </w:tc>
      </w:tr>
      <w:tr w:rsidR="00291960" w:rsidRPr="00DE5AD6" w14:paraId="7768D49A" w14:textId="77777777" w:rsidTr="006C4040">
        <w:tc>
          <w:tcPr>
            <w:tcW w:w="3164" w:type="dxa"/>
          </w:tcPr>
          <w:p w14:paraId="3D428814" w14:textId="77777777" w:rsidR="00291960" w:rsidRPr="00DE5AD6" w:rsidRDefault="00291960" w:rsidP="00291960">
            <w:pPr>
              <w:spacing w:after="60"/>
            </w:pPr>
            <w:r w:rsidRPr="00DE5AD6">
              <w:rPr>
                <w:b/>
              </w:rPr>
              <w:t>Bestek</w:t>
            </w:r>
          </w:p>
        </w:tc>
        <w:tc>
          <w:tcPr>
            <w:tcW w:w="5906" w:type="dxa"/>
          </w:tcPr>
          <w:p w14:paraId="3C6B31F8" w14:textId="37392299" w:rsidR="00291960" w:rsidRPr="00DE5AD6" w:rsidRDefault="00680F0B" w:rsidP="00291960">
            <w:pPr>
              <w:spacing w:after="60"/>
            </w:pPr>
            <w:r w:rsidRPr="00DE5AD6">
              <w:t>D</w:t>
            </w:r>
            <w:r w:rsidR="009E1ECC" w:rsidRPr="00DE5AD6">
              <w:t xml:space="preserve">e beschrijving van de uit te voeren werkzaamheden </w:t>
            </w:r>
            <w:r w:rsidR="001F5331">
              <w:t xml:space="preserve">volgens de </w:t>
            </w:r>
            <w:r w:rsidR="00EA3D92">
              <w:t>RAW</w:t>
            </w:r>
            <w:r w:rsidR="00AB21F4">
              <w:t>-</w:t>
            </w:r>
            <w:r w:rsidR="00EA3D92">
              <w:t>systematiek voor</w:t>
            </w:r>
            <w:r w:rsidR="009E1ECC" w:rsidRPr="00DE5AD6">
              <w:t xml:space="preserve"> de aanbesteding van ‘werken’.</w:t>
            </w:r>
          </w:p>
        </w:tc>
      </w:tr>
      <w:tr w:rsidR="00291960" w:rsidRPr="00DE5AD6" w14:paraId="190F4214" w14:textId="77777777" w:rsidTr="006C4040">
        <w:tc>
          <w:tcPr>
            <w:tcW w:w="3164" w:type="dxa"/>
          </w:tcPr>
          <w:p w14:paraId="0BB10C2A" w14:textId="77777777" w:rsidR="00291960" w:rsidRPr="00DE5AD6" w:rsidRDefault="00291960" w:rsidP="00291960">
            <w:pPr>
              <w:spacing w:after="60"/>
            </w:pPr>
            <w:r w:rsidRPr="00DE5AD6">
              <w:rPr>
                <w:b/>
              </w:rPr>
              <w:t>Combinatie</w:t>
            </w:r>
          </w:p>
        </w:tc>
        <w:tc>
          <w:tcPr>
            <w:tcW w:w="5906" w:type="dxa"/>
          </w:tcPr>
          <w:p w14:paraId="222C503F" w14:textId="15ED201A" w:rsidR="00291960" w:rsidRPr="00DE5AD6" w:rsidRDefault="00291960" w:rsidP="00291960">
            <w:pPr>
              <w:spacing w:after="60"/>
            </w:pPr>
            <w:r w:rsidRPr="00DE5AD6">
              <w:t xml:space="preserve">Een samenwerkingsverband van ondernemingen dat als zodanig als </w:t>
            </w:r>
            <w:r w:rsidR="002650FD">
              <w:t>Gegadigde</w:t>
            </w:r>
            <w:r w:rsidRPr="00DE5AD6">
              <w:t xml:space="preserve"> optreedt.</w:t>
            </w:r>
          </w:p>
        </w:tc>
      </w:tr>
      <w:tr w:rsidR="00CC32E3" w:rsidRPr="00DE5AD6" w14:paraId="56A44EAF" w14:textId="77777777" w:rsidTr="006C4040">
        <w:tc>
          <w:tcPr>
            <w:tcW w:w="3164" w:type="dxa"/>
          </w:tcPr>
          <w:p w14:paraId="04B754EC" w14:textId="4F66AEC3" w:rsidR="00CC32E3" w:rsidRPr="00DE5AD6" w:rsidRDefault="00CC32E3" w:rsidP="00CC32E3">
            <w:pPr>
              <w:spacing w:after="60"/>
            </w:pPr>
            <w:r>
              <w:rPr>
                <w:b/>
              </w:rPr>
              <w:t>Gegadigde</w:t>
            </w:r>
          </w:p>
        </w:tc>
        <w:tc>
          <w:tcPr>
            <w:tcW w:w="5906" w:type="dxa"/>
          </w:tcPr>
          <w:p w14:paraId="084192AB" w14:textId="09349700" w:rsidR="00CC32E3" w:rsidRPr="00DE5AD6" w:rsidRDefault="00CC32E3" w:rsidP="00CC32E3">
            <w:pPr>
              <w:spacing w:after="60"/>
            </w:pPr>
            <w:r>
              <w:t xml:space="preserve">Ondernemer die bij de niet-openbare aanbestedingsprocedure heeft verzocht toegelaten te worden tot de </w:t>
            </w:r>
            <w:r w:rsidR="00055F09">
              <w:t>gunningsfase</w:t>
            </w:r>
            <w:r>
              <w:t xml:space="preserve"> middels een Verzoek tot deelneming.</w:t>
            </w:r>
          </w:p>
        </w:tc>
      </w:tr>
      <w:tr w:rsidR="00291960" w:rsidRPr="00DE5AD6" w14:paraId="33477B7C" w14:textId="77777777" w:rsidTr="006C4040">
        <w:tc>
          <w:tcPr>
            <w:tcW w:w="3164" w:type="dxa"/>
          </w:tcPr>
          <w:p w14:paraId="62E96E39" w14:textId="10DB47A2" w:rsidR="00291960" w:rsidRPr="00DE5AD6" w:rsidRDefault="0080367A" w:rsidP="00291960">
            <w:pPr>
              <w:spacing w:after="60"/>
            </w:pPr>
            <w:r w:rsidRPr="00DE5AD6">
              <w:rPr>
                <w:b/>
              </w:rPr>
              <w:t>Geschiktheidseisen</w:t>
            </w:r>
          </w:p>
        </w:tc>
        <w:tc>
          <w:tcPr>
            <w:tcW w:w="5906" w:type="dxa"/>
          </w:tcPr>
          <w:p w14:paraId="30366EDA" w14:textId="48F0F33B" w:rsidR="00291960" w:rsidRPr="00DE5AD6" w:rsidRDefault="00D97689" w:rsidP="00291960">
            <w:pPr>
              <w:spacing w:after="60"/>
            </w:pPr>
            <w:r w:rsidRPr="00D97689">
              <w:t xml:space="preserve">Criteria die de Aanbestedende dienst stelt aan </w:t>
            </w:r>
            <w:r>
              <w:t>Gegadigde</w:t>
            </w:r>
            <w:r w:rsidRPr="00D97689">
              <w:t xml:space="preserve"> betreffende hun financiële en economische draagkracht en/of betreffende hun technische bekwaamheid of beroepsbekwaamheid (artikel </w:t>
            </w:r>
            <w:r w:rsidR="00870404">
              <w:t>3</w:t>
            </w:r>
            <w:r w:rsidRPr="00D97689">
              <w:t xml:space="preserve">.15 en </w:t>
            </w:r>
            <w:r w:rsidR="00870404">
              <w:t>3</w:t>
            </w:r>
            <w:r w:rsidRPr="00D97689">
              <w:t>.16 Aanbestedingsreglement Werken (ARW 2016))</w:t>
            </w:r>
            <w:r w:rsidR="00B46BE5">
              <w:t>.</w:t>
            </w:r>
            <w:r w:rsidRPr="00D97689">
              <w:t xml:space="preserve"> </w:t>
            </w:r>
            <w:r w:rsidR="002650FD">
              <w:t>Gegadigde</w:t>
            </w:r>
            <w:r w:rsidR="0080367A" w:rsidRPr="00DE5AD6">
              <w:t xml:space="preserve"> moet </w:t>
            </w:r>
            <w:r w:rsidR="00C86E2B" w:rsidRPr="00DE5AD6">
              <w:t>a</w:t>
            </w:r>
            <w:r w:rsidR="0080367A" w:rsidRPr="00DE5AD6">
              <w:t>an de Geschiktheidseisen voldoen om deel te mogen nemen aan de verdere procedure.</w:t>
            </w:r>
          </w:p>
        </w:tc>
      </w:tr>
      <w:tr w:rsidR="00141C07" w:rsidRPr="00DE5AD6" w14:paraId="53EAD860" w14:textId="77777777" w:rsidTr="006C4040">
        <w:tc>
          <w:tcPr>
            <w:tcW w:w="3164" w:type="dxa"/>
          </w:tcPr>
          <w:p w14:paraId="18140147" w14:textId="77777777" w:rsidR="00141C07" w:rsidRPr="00DE5AD6" w:rsidRDefault="00141C07" w:rsidP="00951B66">
            <w:pPr>
              <w:spacing w:after="60"/>
            </w:pPr>
            <w:r w:rsidRPr="00DE5AD6">
              <w:rPr>
                <w:b/>
              </w:rPr>
              <w:t>Inschrijving</w:t>
            </w:r>
          </w:p>
        </w:tc>
        <w:tc>
          <w:tcPr>
            <w:tcW w:w="5906" w:type="dxa"/>
          </w:tcPr>
          <w:p w14:paraId="5281AD86" w14:textId="17CABF1F" w:rsidR="00141C07" w:rsidRPr="00DE5AD6" w:rsidRDefault="00141C07" w:rsidP="00951B66">
            <w:pPr>
              <w:spacing w:after="60"/>
            </w:pPr>
            <w:r w:rsidRPr="00DE5AD6">
              <w:t xml:space="preserve">De documenten, in samenhang bezien, die de Inschrijver aanbiedt aan de Aanbestedende dienst ter beantwoording </w:t>
            </w:r>
            <w:r>
              <w:t>van de uitvraag als verwoord tijdens de gunningsfase</w:t>
            </w:r>
            <w:r w:rsidRPr="00DE5AD6">
              <w:t xml:space="preserve"> en daarmee ter verwerving van de Opdracht die onderwerp is van de aanbestedingsprocedure.</w:t>
            </w:r>
          </w:p>
        </w:tc>
      </w:tr>
      <w:tr w:rsidR="00CC32E3" w:rsidRPr="00DE5AD6" w14:paraId="748B16C2" w14:textId="77777777" w:rsidTr="006C4040">
        <w:tc>
          <w:tcPr>
            <w:tcW w:w="3164" w:type="dxa"/>
          </w:tcPr>
          <w:p w14:paraId="79F31336" w14:textId="512944FE" w:rsidR="00CC32E3" w:rsidRPr="00DE5AD6" w:rsidRDefault="00CC32E3" w:rsidP="00CC32E3">
            <w:pPr>
              <w:spacing w:after="60"/>
            </w:pPr>
            <w:r>
              <w:rPr>
                <w:b/>
              </w:rPr>
              <w:t>Niet-openbare procedure</w:t>
            </w:r>
          </w:p>
        </w:tc>
        <w:tc>
          <w:tcPr>
            <w:tcW w:w="5906" w:type="dxa"/>
          </w:tcPr>
          <w:p w14:paraId="7D34FAEB" w14:textId="695CEE15" w:rsidR="00CC32E3" w:rsidRPr="00DE5AD6" w:rsidRDefault="00CC32E3" w:rsidP="00CC32E3">
            <w:pPr>
              <w:spacing w:after="60"/>
            </w:pPr>
            <w:r w:rsidRPr="00CC32E3">
              <w:t xml:space="preserve">Een aanbestedingsprocedure met voorselectie. De Aanbestedende dienst publiceert de aanbesteding en geïnteresseerden kunnen </w:t>
            </w:r>
            <w:r>
              <w:t>op basis van de</w:t>
            </w:r>
            <w:r w:rsidRPr="00CC32E3">
              <w:t xml:space="preserve"> Selectieleidraad </w:t>
            </w:r>
            <w:r>
              <w:t>e</w:t>
            </w:r>
            <w:r w:rsidRPr="00CC32E3">
              <w:t>en Verzoek tot deelneming indienen. De Aanbestedende dienst selecteert een aantal Gegadigden en nodigt hen uit tot het doen van een Inschrijving.</w:t>
            </w:r>
          </w:p>
        </w:tc>
      </w:tr>
      <w:tr w:rsidR="00291960" w:rsidRPr="00DE5AD6" w14:paraId="29507E35" w14:textId="77777777" w:rsidTr="006C4040">
        <w:tc>
          <w:tcPr>
            <w:tcW w:w="3164" w:type="dxa"/>
          </w:tcPr>
          <w:p w14:paraId="35A3151D" w14:textId="10D0F5B5" w:rsidR="00291960" w:rsidRPr="00DE5AD6" w:rsidRDefault="00291960" w:rsidP="00291960">
            <w:pPr>
              <w:spacing w:after="60"/>
            </w:pPr>
            <w:r w:rsidRPr="00DE5AD6">
              <w:rPr>
                <w:b/>
              </w:rPr>
              <w:t>Nota(‘s) van Inlichtingen</w:t>
            </w:r>
          </w:p>
        </w:tc>
        <w:tc>
          <w:tcPr>
            <w:tcW w:w="5906" w:type="dxa"/>
          </w:tcPr>
          <w:p w14:paraId="4C6DBF4B" w14:textId="078AD098" w:rsidR="00291960" w:rsidRPr="00DE5AD6" w:rsidRDefault="00291960" w:rsidP="00291960">
            <w:pPr>
              <w:spacing w:after="60"/>
            </w:pPr>
            <w:r w:rsidRPr="00DE5AD6">
              <w:t xml:space="preserve">Document(en) waarin antwoorden zijn opgenomen op geanonimiseerde vragen van </w:t>
            </w:r>
            <w:r w:rsidR="002650FD">
              <w:t>Gegadigden</w:t>
            </w:r>
            <w:r w:rsidRPr="00DE5AD6">
              <w:t xml:space="preserve">, evenals eventuele wijzigingen op deze </w:t>
            </w:r>
            <w:r w:rsidR="00951B66">
              <w:t>Selectieleidraad</w:t>
            </w:r>
            <w:r w:rsidRPr="00DE5AD6">
              <w:t>. De Nota(‘s) van Inlichtingen wordt/worden gepubliceerd via TenderNed.</w:t>
            </w:r>
          </w:p>
        </w:tc>
      </w:tr>
      <w:tr w:rsidR="00291960" w:rsidRPr="00DE5AD6" w14:paraId="7EC41CE3" w14:textId="77777777" w:rsidTr="006C4040">
        <w:tc>
          <w:tcPr>
            <w:tcW w:w="3164" w:type="dxa"/>
          </w:tcPr>
          <w:p w14:paraId="067519F5" w14:textId="77777777" w:rsidR="00291960" w:rsidRPr="00DE5AD6" w:rsidRDefault="00291960" w:rsidP="00291960">
            <w:pPr>
              <w:spacing w:after="60"/>
            </w:pPr>
            <w:r w:rsidRPr="00DE5AD6">
              <w:rPr>
                <w:b/>
              </w:rPr>
              <w:t>Opdracht</w:t>
            </w:r>
          </w:p>
        </w:tc>
        <w:tc>
          <w:tcPr>
            <w:tcW w:w="5906" w:type="dxa"/>
          </w:tcPr>
          <w:p w14:paraId="5571833A" w14:textId="1C6C722B" w:rsidR="00291960" w:rsidRPr="00DE5AD6" w:rsidRDefault="00291960" w:rsidP="00291960">
            <w:pPr>
              <w:spacing w:after="60"/>
            </w:pPr>
            <w:r w:rsidRPr="00DE5AD6">
              <w:t xml:space="preserve">De uitvoering van werkzaamheden en/of de levering </w:t>
            </w:r>
            <w:r w:rsidR="006A0547" w:rsidRPr="00DE5AD6">
              <w:t>z</w:t>
            </w:r>
            <w:r w:rsidR="00CC32E3">
              <w:t xml:space="preserve">oals omschreven door de Aanbestedende dienst </w:t>
            </w:r>
            <w:r w:rsidRPr="00DE5AD6">
              <w:t>en alle wijzigingen daarop ten gevolge van de Nota van Inlichtingen en de Overeenkomst.</w:t>
            </w:r>
          </w:p>
        </w:tc>
      </w:tr>
      <w:tr w:rsidR="00291960" w:rsidRPr="00DE5AD6" w14:paraId="0C94CF71" w14:textId="77777777" w:rsidTr="006C4040">
        <w:tc>
          <w:tcPr>
            <w:tcW w:w="3164" w:type="dxa"/>
          </w:tcPr>
          <w:p w14:paraId="449521FB" w14:textId="77777777" w:rsidR="00291960" w:rsidRPr="00DE5AD6" w:rsidRDefault="00291960" w:rsidP="00291960">
            <w:pPr>
              <w:spacing w:after="60"/>
            </w:pPr>
            <w:r w:rsidRPr="00DE5AD6">
              <w:rPr>
                <w:b/>
              </w:rPr>
              <w:t>Opdrachtgever</w:t>
            </w:r>
          </w:p>
        </w:tc>
        <w:tc>
          <w:tcPr>
            <w:tcW w:w="5906" w:type="dxa"/>
          </w:tcPr>
          <w:p w14:paraId="28457B38" w14:textId="77777777" w:rsidR="00291960" w:rsidRPr="00DE5AD6" w:rsidRDefault="00291960" w:rsidP="00291960">
            <w:pPr>
              <w:spacing w:after="60"/>
            </w:pPr>
            <w:r w:rsidRPr="00DE5AD6">
              <w:t>De gemeente Utrechtse Heuvelrug.</w:t>
            </w:r>
          </w:p>
        </w:tc>
      </w:tr>
      <w:tr w:rsidR="00291960" w:rsidRPr="00DE5AD6" w14:paraId="02C73506" w14:textId="77777777" w:rsidTr="006C4040">
        <w:tc>
          <w:tcPr>
            <w:tcW w:w="3164" w:type="dxa"/>
          </w:tcPr>
          <w:p w14:paraId="43E6C917" w14:textId="77777777" w:rsidR="00291960" w:rsidRPr="00DE5AD6" w:rsidRDefault="00291960" w:rsidP="00291960">
            <w:pPr>
              <w:spacing w:after="60"/>
            </w:pPr>
            <w:r w:rsidRPr="00DE5AD6">
              <w:rPr>
                <w:b/>
              </w:rPr>
              <w:lastRenderedPageBreak/>
              <w:t>Opdrachtnemer</w:t>
            </w:r>
          </w:p>
        </w:tc>
        <w:tc>
          <w:tcPr>
            <w:tcW w:w="5906" w:type="dxa"/>
          </w:tcPr>
          <w:p w14:paraId="07BD4330" w14:textId="5F7BC21F" w:rsidR="00291960" w:rsidRPr="00DE5AD6" w:rsidRDefault="00291960" w:rsidP="00291960">
            <w:pPr>
              <w:spacing w:after="60"/>
            </w:pPr>
            <w:r w:rsidRPr="00DE5AD6">
              <w:t xml:space="preserve">Inschrijver aan wie de Aanbestedende dienst de Opdracht in het kader van de aanbesteding definitief heeft gegund en met wie vervolgens de </w:t>
            </w:r>
            <w:r w:rsidR="007A34C0">
              <w:t>Bouwteamo</w:t>
            </w:r>
            <w:r w:rsidRPr="00DE5AD6">
              <w:t xml:space="preserve">vereenkomst is gesloten. </w:t>
            </w:r>
          </w:p>
        </w:tc>
      </w:tr>
      <w:tr w:rsidR="00291960" w:rsidRPr="00DE5AD6" w14:paraId="35517B85" w14:textId="77777777" w:rsidTr="006C4040">
        <w:tc>
          <w:tcPr>
            <w:tcW w:w="3164" w:type="dxa"/>
          </w:tcPr>
          <w:p w14:paraId="2F49DD94" w14:textId="77777777" w:rsidR="00291960" w:rsidRPr="00DE5AD6" w:rsidRDefault="00291960" w:rsidP="00291960">
            <w:pPr>
              <w:spacing w:after="60"/>
            </w:pPr>
            <w:r w:rsidRPr="00DE5AD6">
              <w:rPr>
                <w:b/>
              </w:rPr>
              <w:t>Onderaannemer(s)</w:t>
            </w:r>
          </w:p>
        </w:tc>
        <w:tc>
          <w:tcPr>
            <w:tcW w:w="5906" w:type="dxa"/>
          </w:tcPr>
          <w:p w14:paraId="3FC64BA9" w14:textId="77777777" w:rsidR="00291960" w:rsidRPr="00DE5AD6" w:rsidRDefault="00291960" w:rsidP="00291960">
            <w:pPr>
              <w:spacing w:after="60"/>
            </w:pPr>
            <w:r w:rsidRPr="00DE5AD6">
              <w:t xml:space="preserve">Natuurlijk persoon/personen of rechtspersoon/rechtspersonen die door Opdrachtnemer wordt ingeschakeld om onder verantwoordelijkheid en aansturing van de Opdrachtnemer alsmede voor diens rekening en risico (een deel van) de uitvoering van de werkzaamheden die voortvloeien uit de Opdracht die onderwerp is van deze aanbesteding c.q. uit de </w:t>
            </w:r>
            <w:r w:rsidR="006A2CE2" w:rsidRPr="00DE5AD6">
              <w:t>(Raam)Overeenkomst</w:t>
            </w:r>
            <w:r w:rsidRPr="00DE5AD6">
              <w:t xml:space="preserve">, uit te voeren. </w:t>
            </w:r>
          </w:p>
        </w:tc>
      </w:tr>
      <w:tr w:rsidR="00CC32E3" w:rsidRPr="00DE5AD6" w14:paraId="04F064FE" w14:textId="77777777" w:rsidTr="006C4040">
        <w:tc>
          <w:tcPr>
            <w:tcW w:w="3164" w:type="dxa"/>
          </w:tcPr>
          <w:p w14:paraId="6F2BC7B6" w14:textId="77777777" w:rsidR="00CC32E3" w:rsidRPr="00DE5AD6" w:rsidRDefault="00CC32E3" w:rsidP="00CC32E3">
            <w:pPr>
              <w:spacing w:after="60"/>
            </w:pPr>
            <w:r w:rsidRPr="00DE5AD6">
              <w:rPr>
                <w:b/>
              </w:rPr>
              <w:t>Overeenkomst</w:t>
            </w:r>
          </w:p>
        </w:tc>
        <w:tc>
          <w:tcPr>
            <w:tcW w:w="5906" w:type="dxa"/>
          </w:tcPr>
          <w:p w14:paraId="7D9980D5" w14:textId="77777777" w:rsidR="00CC32E3" w:rsidRPr="00DE5AD6" w:rsidRDefault="00CC32E3" w:rsidP="00CC32E3">
            <w:pPr>
              <w:spacing w:after="60"/>
            </w:pPr>
            <w:r w:rsidRPr="00DE5AD6">
              <w:t>Een schriftelijk, juridisch rechtsgeldig ondertekend document tussen Opdrachtgever en Opdrachtnemer waarin alle afspraken ten aanzien van de Opdracht zijn vastgelegd.</w:t>
            </w:r>
          </w:p>
        </w:tc>
      </w:tr>
      <w:tr w:rsidR="00400861" w:rsidRPr="00DE5AD6" w14:paraId="09BD1B5A" w14:textId="77777777" w:rsidTr="006C4040">
        <w:tc>
          <w:tcPr>
            <w:tcW w:w="3164" w:type="dxa"/>
          </w:tcPr>
          <w:p w14:paraId="551B1909" w14:textId="6309ECEE" w:rsidR="00400861" w:rsidRPr="00DE5AD6" w:rsidRDefault="00400861" w:rsidP="001A0210">
            <w:pPr>
              <w:spacing w:after="60"/>
            </w:pPr>
            <w:r>
              <w:rPr>
                <w:b/>
              </w:rPr>
              <w:t>Selectiecriteria</w:t>
            </w:r>
          </w:p>
        </w:tc>
        <w:tc>
          <w:tcPr>
            <w:tcW w:w="5906" w:type="dxa"/>
          </w:tcPr>
          <w:p w14:paraId="0B9C6436" w14:textId="3DFC5C38" w:rsidR="00400861" w:rsidRPr="00DE5AD6" w:rsidRDefault="00400861" w:rsidP="001A0210">
            <w:pPr>
              <w:spacing w:after="60"/>
            </w:pPr>
            <w:r>
              <w:t>De gehele set van uitsluitingsgronden, geschiktheidseisen en overige criteria op basis waarvan de Aanbestedende dienst selecteert welke Gegadigden worden uitgenodigd tot het doen van een Inschrijving.</w:t>
            </w:r>
          </w:p>
        </w:tc>
      </w:tr>
      <w:tr w:rsidR="00CC32E3" w:rsidRPr="00DE5AD6" w14:paraId="224806A7" w14:textId="77777777" w:rsidTr="006C4040">
        <w:tc>
          <w:tcPr>
            <w:tcW w:w="3164" w:type="dxa"/>
          </w:tcPr>
          <w:p w14:paraId="5BB91FC7" w14:textId="24B0AA58" w:rsidR="00CC32E3" w:rsidRPr="00DE5AD6" w:rsidRDefault="00CC32E3" w:rsidP="00CC32E3">
            <w:pPr>
              <w:spacing w:after="60"/>
            </w:pPr>
            <w:r>
              <w:rPr>
                <w:b/>
              </w:rPr>
              <w:t>Selectieleidraad</w:t>
            </w:r>
          </w:p>
        </w:tc>
        <w:tc>
          <w:tcPr>
            <w:tcW w:w="5906" w:type="dxa"/>
          </w:tcPr>
          <w:p w14:paraId="6804FC18" w14:textId="5849DD49" w:rsidR="00CC32E3" w:rsidRPr="00DE5AD6" w:rsidRDefault="00CC32E3" w:rsidP="00CC32E3">
            <w:pPr>
              <w:spacing w:after="60"/>
            </w:pPr>
            <w:r>
              <w:t>Het onderhavige document inclusief bijlagen.</w:t>
            </w:r>
          </w:p>
        </w:tc>
      </w:tr>
      <w:tr w:rsidR="00291960" w:rsidRPr="00DE5AD6" w14:paraId="0822C5BF" w14:textId="77777777" w:rsidTr="006C4040">
        <w:tc>
          <w:tcPr>
            <w:tcW w:w="3164" w:type="dxa"/>
          </w:tcPr>
          <w:p w14:paraId="565456C7" w14:textId="77777777" w:rsidR="00291960" w:rsidRPr="00DE5AD6" w:rsidRDefault="00291960" w:rsidP="00291960">
            <w:pPr>
              <w:spacing w:after="60"/>
            </w:pPr>
            <w:r w:rsidRPr="00DE5AD6">
              <w:rPr>
                <w:b/>
              </w:rPr>
              <w:t>Stand still termijn</w:t>
            </w:r>
          </w:p>
        </w:tc>
        <w:tc>
          <w:tcPr>
            <w:tcW w:w="5906" w:type="dxa"/>
          </w:tcPr>
          <w:p w14:paraId="7C92004F" w14:textId="6F30F0D1" w:rsidR="006C4040" w:rsidRPr="00DE5AD6" w:rsidRDefault="00291960" w:rsidP="006C4040">
            <w:pPr>
              <w:spacing w:after="60"/>
            </w:pPr>
            <w:r w:rsidRPr="00DE5AD6">
              <w:t xml:space="preserve">Termijn waarin de afgewezen </w:t>
            </w:r>
            <w:r w:rsidR="002650FD">
              <w:t>Gegadigden</w:t>
            </w:r>
            <w:r w:rsidRPr="00DE5AD6">
              <w:t xml:space="preserve"> op voorgeschreven wijze bezw</w:t>
            </w:r>
            <w:r w:rsidR="00CC32E3">
              <w:t>aar kunnen aantekenen tegen Voorgenomen selectiebeslissing</w:t>
            </w:r>
            <w:r w:rsidRPr="00DE5AD6">
              <w:t xml:space="preserve">. De Aanbestedende dienst hanteert behoudens andersluidend bericht een termijn van </w:t>
            </w:r>
            <w:r w:rsidR="00870404">
              <w:t>zeve</w:t>
            </w:r>
            <w:r w:rsidR="003644B3">
              <w:t>n</w:t>
            </w:r>
            <w:r w:rsidRPr="00DE5AD6">
              <w:t xml:space="preserve"> (</w:t>
            </w:r>
            <w:r w:rsidR="00870404">
              <w:t>7</w:t>
            </w:r>
            <w:r w:rsidRPr="00DE5AD6">
              <w:t xml:space="preserve">) kalenderdagen na dagtekening van </w:t>
            </w:r>
            <w:r w:rsidR="00CC32E3">
              <w:t>de Voorgenomen selectiebeslissing</w:t>
            </w:r>
            <w:r w:rsidRPr="00DE5AD6">
              <w:t>. De betreffende termijn dient als een vervaltermijn te worden beschouwd.</w:t>
            </w:r>
          </w:p>
        </w:tc>
      </w:tr>
      <w:tr w:rsidR="006C4040" w:rsidRPr="00DE5AD6" w14:paraId="1FAE4E01" w14:textId="77777777" w:rsidTr="006C4040">
        <w:tc>
          <w:tcPr>
            <w:tcW w:w="3164" w:type="dxa"/>
          </w:tcPr>
          <w:p w14:paraId="7AD29FFE" w14:textId="3D703B43" w:rsidR="006C4040" w:rsidRPr="00DE5AD6" w:rsidRDefault="006C4040" w:rsidP="006C4040">
            <w:pPr>
              <w:spacing w:after="60"/>
              <w:rPr>
                <w:b/>
              </w:rPr>
            </w:pPr>
            <w:r w:rsidRPr="00A22D5F">
              <w:rPr>
                <w:b/>
              </w:rPr>
              <w:t>Uniforme Administratieve Voorwaarden (UAV2012) (versie 2025</w:t>
            </w:r>
            <w:r>
              <w:rPr>
                <w:b/>
              </w:rPr>
              <w:t>)</w:t>
            </w:r>
          </w:p>
        </w:tc>
        <w:tc>
          <w:tcPr>
            <w:tcW w:w="5906" w:type="dxa"/>
          </w:tcPr>
          <w:p w14:paraId="7D50CBFB" w14:textId="159E5714" w:rsidR="006C4040" w:rsidRPr="00DE5AD6" w:rsidRDefault="006C4040" w:rsidP="006C4040">
            <w:pPr>
              <w:spacing w:after="60"/>
            </w:pPr>
            <w:r w:rsidRPr="00B901F7">
              <w:t>Uniforme administratieve voorwaarden voor de uitvoering van werken en van technische installatiewerken zoals gepubliceerd in de Staatscourant 2025 nummer 6896. Deze voorwaarden vervangen de gemeentelijke inkoopvoorwaarden die vooral van toepassing zijn op leveringen en diensten.</w:t>
            </w:r>
          </w:p>
        </w:tc>
      </w:tr>
      <w:tr w:rsidR="006C4040" w:rsidRPr="00DE5AD6" w14:paraId="18EA8EDC" w14:textId="77777777" w:rsidTr="006C4040">
        <w:tc>
          <w:tcPr>
            <w:tcW w:w="3164" w:type="dxa"/>
          </w:tcPr>
          <w:p w14:paraId="7CC6E7F8" w14:textId="6EBE7B9B" w:rsidR="006C4040" w:rsidRPr="00DE5AD6" w:rsidRDefault="006C4040" w:rsidP="006C4040">
            <w:pPr>
              <w:spacing w:after="60"/>
            </w:pPr>
            <w:r>
              <w:rPr>
                <w:b/>
              </w:rPr>
              <w:t>Verzoek tot deelneming</w:t>
            </w:r>
          </w:p>
        </w:tc>
        <w:tc>
          <w:tcPr>
            <w:tcW w:w="5906" w:type="dxa"/>
          </w:tcPr>
          <w:p w14:paraId="75BE19A4" w14:textId="058FCCF7" w:rsidR="006C4040" w:rsidRPr="00DE5AD6" w:rsidRDefault="006C4040" w:rsidP="006C4040">
            <w:pPr>
              <w:spacing w:after="60"/>
            </w:pPr>
            <w:r>
              <w:t>A</w:t>
            </w:r>
            <w:r w:rsidRPr="00CC32E3">
              <w:t xml:space="preserve">anmelding van Gegadigde met het verzoek om toegelaten te worden tot de </w:t>
            </w:r>
            <w:r>
              <w:t>g</w:t>
            </w:r>
            <w:r w:rsidRPr="00CC32E3">
              <w:t>unningsfase van de onderhavige aanbesteding</w:t>
            </w:r>
            <w:r w:rsidRPr="00DE5AD6">
              <w:t>.</w:t>
            </w:r>
          </w:p>
        </w:tc>
      </w:tr>
      <w:tr w:rsidR="006C4040" w:rsidRPr="00DE5AD6" w14:paraId="146DFB76" w14:textId="77777777" w:rsidTr="006C4040">
        <w:tc>
          <w:tcPr>
            <w:tcW w:w="3164" w:type="dxa"/>
          </w:tcPr>
          <w:p w14:paraId="3908EB5B" w14:textId="385D67FF" w:rsidR="006C4040" w:rsidRPr="00DE5AD6" w:rsidRDefault="006C4040" w:rsidP="006C4040">
            <w:pPr>
              <w:spacing w:after="60"/>
            </w:pPr>
            <w:r>
              <w:rPr>
                <w:b/>
              </w:rPr>
              <w:t>Voorgenomen selectiebeslissing</w:t>
            </w:r>
          </w:p>
        </w:tc>
        <w:tc>
          <w:tcPr>
            <w:tcW w:w="5906" w:type="dxa"/>
          </w:tcPr>
          <w:p w14:paraId="2639DA07" w14:textId="1EB7DCA7" w:rsidR="006C4040" w:rsidRPr="00DE5AD6" w:rsidRDefault="006C4040" w:rsidP="006C4040">
            <w:pPr>
              <w:spacing w:after="60"/>
            </w:pPr>
            <w:r>
              <w:t>D</w:t>
            </w:r>
            <w:r w:rsidRPr="00CC32E3">
              <w:t>e schriftelijke mededeling van de Aanbestedende dienst aan de Gegadigden omtrent de uitkomst van de Selectieprocedure, inhoudende een voorlopige Selectiebeslissing waartegen nog bezwaar kan worden gemaakt.</w:t>
            </w:r>
          </w:p>
        </w:tc>
      </w:tr>
    </w:tbl>
    <w:p w14:paraId="5A54AB31" w14:textId="77777777" w:rsidR="00291960" w:rsidRPr="00DE5AD6" w:rsidRDefault="00291960" w:rsidP="00291960"/>
    <w:p w14:paraId="7D386205" w14:textId="5F4CF87C" w:rsidR="00194826" w:rsidRPr="00DE5AD6" w:rsidRDefault="005A5E59" w:rsidP="00B8043D">
      <w:pPr>
        <w:pStyle w:val="Kop1"/>
      </w:pPr>
      <w:bookmarkStart w:id="5" w:name="_Toc235194242"/>
      <w:r w:rsidRPr="00DE5AD6">
        <w:lastRenderedPageBreak/>
        <w:t>D</w:t>
      </w:r>
      <w:r w:rsidR="00176A68" w:rsidRPr="00DE5AD6">
        <w:t>e opdracht</w:t>
      </w:r>
      <w:r w:rsidR="004239B2" w:rsidRPr="00DE5AD6">
        <w:t>gever en de opdracht</w:t>
      </w:r>
      <w:bookmarkEnd w:id="5"/>
    </w:p>
    <w:p w14:paraId="7715573E" w14:textId="77777777" w:rsidR="00965F49" w:rsidRPr="00DE5AD6" w:rsidRDefault="00965F49" w:rsidP="00997379">
      <w:pPr>
        <w:pStyle w:val="Kop2"/>
      </w:pPr>
      <w:bookmarkStart w:id="6" w:name="_Toc332274109"/>
      <w:bookmarkStart w:id="7" w:name="_Toc334111848"/>
      <w:bookmarkStart w:id="8" w:name="_Toc377650407"/>
      <w:bookmarkStart w:id="9" w:name="_Toc378586978"/>
      <w:bookmarkStart w:id="10" w:name="_Toc235194243"/>
      <w:r w:rsidRPr="00DE5AD6">
        <w:t>Inleiding</w:t>
      </w:r>
      <w:bookmarkEnd w:id="10"/>
    </w:p>
    <w:p w14:paraId="08C0E86D" w14:textId="6CB31DD8" w:rsidR="00965F49" w:rsidRPr="00DE5AD6" w:rsidRDefault="00965F49" w:rsidP="00965F49">
      <w:r w:rsidRPr="00DE5AD6">
        <w:t>De gemeente Utrechtse Heuvelrug is een gemeente in het zuidoosten van de Nederlandse Provincie Utrecht</w:t>
      </w:r>
      <w:r w:rsidR="002C02BB" w:rsidRPr="00DE5AD6">
        <w:t xml:space="preserve"> en omvat </w:t>
      </w:r>
      <w:r w:rsidRPr="00DE5AD6">
        <w:t xml:space="preserve">een groot deel van de gelijknamige Heuvelrug. </w:t>
      </w:r>
      <w:r w:rsidR="00E67BB8" w:rsidRPr="00DE5AD6">
        <w:t xml:space="preserve">De gemeente bestaat uit de dorpen Amerongen, Doorn, Driebergen-Rijsenburg, Leersum, Maarn, Maarsbergen en Overberg. </w:t>
      </w:r>
      <w:r w:rsidRPr="00DE5AD6">
        <w:t>Op 1 januari 2025 had de gemeente</w:t>
      </w:r>
      <w:r w:rsidR="00E67BB8" w:rsidRPr="00DE5AD6">
        <w:t xml:space="preserve"> Utrechtse Heuvelrug (hierna ook: Aanbestedende dienst)</w:t>
      </w:r>
      <w:r w:rsidRPr="00DE5AD6">
        <w:t xml:space="preserve"> 50.941 inwoners.</w:t>
      </w:r>
    </w:p>
    <w:p w14:paraId="6BA15DA9" w14:textId="77777777" w:rsidR="00965F49" w:rsidRPr="00DE5AD6" w:rsidRDefault="00965F49" w:rsidP="00965F49"/>
    <w:p w14:paraId="6A8224F9" w14:textId="77777777" w:rsidR="00943E87" w:rsidRDefault="00943E87" w:rsidP="00943E87">
      <w:r w:rsidRPr="00DE5AD6">
        <w:t xml:space="preserve">Op basis van het onderwerp, de financiële raming en de huidige markt vindt de Aanbestedende dienst een </w:t>
      </w:r>
      <w:r>
        <w:t>niet-</w:t>
      </w:r>
      <w:r w:rsidRPr="00DE5AD6">
        <w:t>openbare Europese aanbestedingsprocedure geschikt voor de Opdracht</w:t>
      </w:r>
      <w:r>
        <w:t>.</w:t>
      </w:r>
    </w:p>
    <w:p w14:paraId="40DFF336" w14:textId="77777777" w:rsidR="00943E87" w:rsidRDefault="00943E87" w:rsidP="00943E87"/>
    <w:p w14:paraId="5E80FDA4" w14:textId="377A8A2F" w:rsidR="00943E87" w:rsidRPr="00943E87" w:rsidRDefault="00943E87" w:rsidP="00943E87">
      <w:r w:rsidRPr="00943E87">
        <w:t xml:space="preserve">Voor u ligt de Selectieleidraad ten behoeve van </w:t>
      </w:r>
      <w:r>
        <w:t>de eerste fase van de Europese n</w:t>
      </w:r>
      <w:r w:rsidRPr="00943E87">
        <w:t xml:space="preserve">iet-openbare procedure voor </w:t>
      </w:r>
      <w:r w:rsidR="0050592F">
        <w:t>‘Bouwteam Rosarium’</w:t>
      </w:r>
      <w:r w:rsidRPr="00943E87">
        <w:t xml:space="preserve">. Dit document bevat de benodigde </w:t>
      </w:r>
      <w:r w:rsidR="001853E3">
        <w:t>informatie voor geïnteresseerde partijen</w:t>
      </w:r>
      <w:r w:rsidRPr="00943E87">
        <w:t xml:space="preserve"> om een Verzo</w:t>
      </w:r>
      <w:r>
        <w:t>ek tot deelneming in te dienen.</w:t>
      </w:r>
    </w:p>
    <w:p w14:paraId="2ABAB993" w14:textId="77777777" w:rsidR="00965F49" w:rsidRPr="00DE5AD6" w:rsidRDefault="00965F49" w:rsidP="00965F49"/>
    <w:p w14:paraId="70DC8048" w14:textId="579CC1F7" w:rsidR="00965F49" w:rsidRPr="00DE5AD6" w:rsidRDefault="00965F49" w:rsidP="00965F49">
      <w:r w:rsidRPr="00DE5AD6">
        <w:t xml:space="preserve">De documenten voor deze aanbesteding worden beschikbaar gesteld via TenderNed. </w:t>
      </w:r>
      <w:r w:rsidR="002650FD">
        <w:t>Gegadigden</w:t>
      </w:r>
      <w:r w:rsidRPr="00DE5AD6">
        <w:t xml:space="preserve"> hebben e</w:t>
      </w:r>
      <w:r w:rsidR="008229F4" w:rsidRPr="00DE5AD6">
        <w:t>H</w:t>
      </w:r>
      <w:r w:rsidRPr="00DE5AD6">
        <w:t>erkenning nodig</w:t>
      </w:r>
      <w:r w:rsidR="008229F4" w:rsidRPr="00DE5AD6">
        <w:t xml:space="preserve">, zie </w:t>
      </w:r>
      <w:r w:rsidRPr="00DE5AD6">
        <w:t xml:space="preserve">TenderNed.nl. </w:t>
      </w:r>
    </w:p>
    <w:p w14:paraId="56322BC9" w14:textId="77777777" w:rsidR="00965F49" w:rsidRPr="00DE5AD6" w:rsidRDefault="00965F49" w:rsidP="00965F49">
      <w:pPr>
        <w:rPr>
          <w:color w:val="009901"/>
        </w:rPr>
      </w:pPr>
    </w:p>
    <w:p w14:paraId="5DC6B1EF" w14:textId="7F20BD47" w:rsidR="00965F49" w:rsidRDefault="00965F49" w:rsidP="00965F49">
      <w:pPr>
        <w:rPr>
          <w:color w:val="000000" w:themeColor="text1"/>
        </w:rPr>
      </w:pPr>
      <w:r w:rsidRPr="00DE5AD6">
        <w:rPr>
          <w:color w:val="000000" w:themeColor="text1"/>
        </w:rPr>
        <w:t xml:space="preserve">De gemeente Utrechtse Heuvelrug nodigt u van harte uit </w:t>
      </w:r>
      <w:r w:rsidR="00943E87">
        <w:rPr>
          <w:color w:val="000000" w:themeColor="text1"/>
        </w:rPr>
        <w:t>een Verzoek tot deelneming in te dienen</w:t>
      </w:r>
      <w:r w:rsidRPr="00DE5AD6">
        <w:rPr>
          <w:color w:val="000000" w:themeColor="text1"/>
        </w:rPr>
        <w:t>.</w:t>
      </w:r>
    </w:p>
    <w:p w14:paraId="50A57CDA" w14:textId="77777777" w:rsidR="003644B3" w:rsidRDefault="003644B3" w:rsidP="003644B3">
      <w:pPr>
        <w:pStyle w:val="Kop2"/>
      </w:pPr>
      <w:bookmarkStart w:id="11" w:name="_Toc18582386"/>
      <w:bookmarkStart w:id="12" w:name="_Toc235194244"/>
      <w:r>
        <w:t>Niet-openbare procedure</w:t>
      </w:r>
      <w:bookmarkEnd w:id="11"/>
      <w:bookmarkEnd w:id="12"/>
    </w:p>
    <w:p w14:paraId="77B390BB" w14:textId="7C3B086A" w:rsidR="003644B3" w:rsidRPr="003644B3" w:rsidRDefault="003644B3" w:rsidP="003644B3">
      <w:pPr>
        <w:rPr>
          <w:color w:val="000000" w:themeColor="text1"/>
        </w:rPr>
      </w:pPr>
      <w:r w:rsidRPr="003644B3">
        <w:rPr>
          <w:color w:val="000000" w:themeColor="text1"/>
        </w:rPr>
        <w:t>Door de onderhavige</w:t>
      </w:r>
      <w:r>
        <w:rPr>
          <w:color w:val="000000" w:themeColor="text1"/>
        </w:rPr>
        <w:t xml:space="preserve"> Opdracht middels een Europese n</w:t>
      </w:r>
      <w:r w:rsidRPr="003644B3">
        <w:rPr>
          <w:color w:val="000000" w:themeColor="text1"/>
        </w:rPr>
        <w:t xml:space="preserve">iet-openbare procedure aan te besteden, wil de Aanbestedende dienst de administratieve lasten en de tijdbesteding voor het opstellen en beoordelen van </w:t>
      </w:r>
      <w:r w:rsidR="002650FD">
        <w:rPr>
          <w:color w:val="000000" w:themeColor="text1"/>
        </w:rPr>
        <w:t>offertes</w:t>
      </w:r>
      <w:r w:rsidRPr="003644B3">
        <w:rPr>
          <w:color w:val="000000" w:themeColor="text1"/>
        </w:rPr>
        <w:t xml:space="preserve"> beperken. Om dit te realiseren, wenst de Aanbestedende dienst </w:t>
      </w:r>
      <w:r w:rsidR="008950A2">
        <w:rPr>
          <w:color w:val="000000" w:themeColor="text1"/>
        </w:rPr>
        <w:t>v</w:t>
      </w:r>
      <w:r w:rsidR="0050592F">
        <w:rPr>
          <w:color w:val="000000" w:themeColor="text1"/>
        </w:rPr>
        <w:t xml:space="preserve">ijf (5) </w:t>
      </w:r>
      <w:r w:rsidRPr="003644B3">
        <w:rPr>
          <w:color w:val="000000" w:themeColor="text1"/>
        </w:rPr>
        <w:t xml:space="preserve">Gegadigden </w:t>
      </w:r>
      <w:r w:rsidR="001853E3">
        <w:rPr>
          <w:color w:val="000000" w:themeColor="text1"/>
        </w:rPr>
        <w:t xml:space="preserve">te </w:t>
      </w:r>
      <w:r w:rsidRPr="003644B3">
        <w:rPr>
          <w:color w:val="000000" w:themeColor="text1"/>
        </w:rPr>
        <w:t xml:space="preserve">selecteren die toegelaten worden tot de </w:t>
      </w:r>
      <w:r w:rsidR="001853E3">
        <w:rPr>
          <w:color w:val="000000" w:themeColor="text1"/>
        </w:rPr>
        <w:t>g</w:t>
      </w:r>
      <w:r w:rsidRPr="003644B3">
        <w:rPr>
          <w:color w:val="000000" w:themeColor="text1"/>
        </w:rPr>
        <w:t>unningsfase</w:t>
      </w:r>
      <w:r w:rsidR="001853E3">
        <w:rPr>
          <w:color w:val="000000" w:themeColor="text1"/>
        </w:rPr>
        <w:t xml:space="preserve"> die volgt op deze selectiefase</w:t>
      </w:r>
      <w:r w:rsidRPr="003644B3">
        <w:rPr>
          <w:color w:val="000000" w:themeColor="text1"/>
        </w:rPr>
        <w:t xml:space="preserve">. De geselecteerde Gegadigden </w:t>
      </w:r>
      <w:r>
        <w:rPr>
          <w:color w:val="000000" w:themeColor="text1"/>
        </w:rPr>
        <w:t>ontvangen</w:t>
      </w:r>
      <w:r w:rsidRPr="003644B3">
        <w:rPr>
          <w:color w:val="000000" w:themeColor="text1"/>
        </w:rPr>
        <w:t xml:space="preserve"> een uitnodiging tot het doen van een Inschrijving met de da</w:t>
      </w:r>
      <w:r w:rsidR="001853E3">
        <w:rPr>
          <w:color w:val="000000" w:themeColor="text1"/>
        </w:rPr>
        <w:t xml:space="preserve">arbij horende </w:t>
      </w:r>
      <w:r w:rsidR="00055F09">
        <w:rPr>
          <w:color w:val="000000" w:themeColor="text1"/>
        </w:rPr>
        <w:t>Offerteaanvraag</w:t>
      </w:r>
      <w:r w:rsidR="001853E3">
        <w:rPr>
          <w:color w:val="000000" w:themeColor="text1"/>
        </w:rPr>
        <w:t>. De Aanbestedende dienst geeft Gegadigden in deze Selectieleidraad alvast een beeld van de Opdracht.</w:t>
      </w:r>
    </w:p>
    <w:p w14:paraId="2AA4F797" w14:textId="1A88B846" w:rsidR="00BB41A3" w:rsidRPr="00DE5AD6" w:rsidRDefault="00BB41A3" w:rsidP="00997379">
      <w:pPr>
        <w:pStyle w:val="Kop2"/>
      </w:pPr>
      <w:bookmarkStart w:id="13" w:name="_Toc235194245"/>
      <w:r w:rsidRPr="00DE5AD6">
        <w:t xml:space="preserve">Huidige </w:t>
      </w:r>
      <w:r w:rsidR="00792F23" w:rsidRPr="00DE5AD6">
        <w:t xml:space="preserve">en gewenste </w:t>
      </w:r>
      <w:r w:rsidRPr="00DE5AD6">
        <w:t>situatie</w:t>
      </w:r>
      <w:bookmarkEnd w:id="13"/>
    </w:p>
    <w:p w14:paraId="15BB2690" w14:textId="0BA9FD7F" w:rsidR="00BD2A3A" w:rsidRPr="00DE5AD6" w:rsidRDefault="00664E14" w:rsidP="007C6E2B">
      <w:r w:rsidRPr="00664E14">
        <w:t xml:space="preserve">De wijk Rosarium </w:t>
      </w:r>
      <w:r w:rsidR="00B8288D">
        <w:t xml:space="preserve">in Driebergen </w:t>
      </w:r>
      <w:r w:rsidRPr="00664E14">
        <w:t xml:space="preserve">kent een verouderd </w:t>
      </w:r>
      <w:r w:rsidR="00B8288D">
        <w:t xml:space="preserve">rioleringssysteem, verhardingen die hun technische levensduur bereikt hebben en een maaiveldinrichting die niet meer voldoet aan de huidige ontwerpnormen. De gemeente Utrechtse Heuvelrug is voornemens om in de komende jaren de wijk integraal her in te richten. Hierbij wordt het </w:t>
      </w:r>
      <w:r w:rsidRPr="00664E14">
        <w:t xml:space="preserve">gemengd rioolstelsel </w:t>
      </w:r>
      <w:r w:rsidR="00B8288D">
        <w:t xml:space="preserve">omgebouwd naar een gescheiden rioolstelsel, waarbij hemelwater apart van het vuilwater opgevangen en afgevoerd wordt. </w:t>
      </w:r>
      <w:r w:rsidRPr="00664E14">
        <w:t>Gelijktijdig wordt de openbare ruimte opnieuw ingericht.</w:t>
      </w:r>
      <w:r w:rsidR="00B8288D">
        <w:t xml:space="preserve"> Voor de herinrichting is een </w:t>
      </w:r>
      <w:r w:rsidR="00D846D9">
        <w:t xml:space="preserve">bureau aangetrokken die samen met bewoners </w:t>
      </w:r>
      <w:r w:rsidR="00C07A2F">
        <w:t xml:space="preserve">een ontwerp maakt voor de nieuwe inrichting. </w:t>
      </w:r>
    </w:p>
    <w:p w14:paraId="04470F1F" w14:textId="13390247" w:rsidR="00194826" w:rsidRPr="00DE5AD6" w:rsidRDefault="00611373" w:rsidP="00997379">
      <w:pPr>
        <w:pStyle w:val="Kop2"/>
      </w:pPr>
      <w:bookmarkStart w:id="14" w:name="_Toc235194246"/>
      <w:bookmarkEnd w:id="6"/>
      <w:bookmarkEnd w:id="7"/>
      <w:bookmarkEnd w:id="8"/>
      <w:bookmarkEnd w:id="9"/>
      <w:r w:rsidRPr="00DE5AD6">
        <w:t>Het doel van de aanbesteding</w:t>
      </w:r>
      <w:bookmarkEnd w:id="14"/>
    </w:p>
    <w:p w14:paraId="63C54239" w14:textId="54D210B5" w:rsidR="00C07A2F" w:rsidRDefault="00C07A2F" w:rsidP="009177DB">
      <w:bookmarkStart w:id="15" w:name="_Toc377650408"/>
      <w:bookmarkStart w:id="16" w:name="_Toc377650564"/>
      <w:r>
        <w:t xml:space="preserve">Het doel van deze aanbesteding is om een </w:t>
      </w:r>
      <w:r w:rsidR="007F2B93">
        <w:t xml:space="preserve">geschikte, betrouwbare en proactieve </w:t>
      </w:r>
      <w:r>
        <w:t xml:space="preserve">aannemer te selecteren om daarmee een </w:t>
      </w:r>
      <w:r w:rsidR="007F2B93">
        <w:t>b</w:t>
      </w:r>
      <w:r>
        <w:t xml:space="preserve">ouwteam te vormen waarbij de afspraken worden vastgelegd in een </w:t>
      </w:r>
      <w:r w:rsidR="007F2B93">
        <w:t>b</w:t>
      </w:r>
      <w:r>
        <w:t xml:space="preserve">ouwteamovereenkomst. </w:t>
      </w:r>
    </w:p>
    <w:p w14:paraId="5753B042" w14:textId="77777777" w:rsidR="00C07A2F" w:rsidRDefault="00C07A2F" w:rsidP="009177DB"/>
    <w:p w14:paraId="0875E1E4" w14:textId="7CF0580F" w:rsidR="00C07A2F" w:rsidRPr="007F2B93" w:rsidRDefault="00C07A2F" w:rsidP="009177DB">
      <w:r w:rsidRPr="007F2B93">
        <w:t>Het werk zal worden uitgegeven in een zogenaamde twee-fasen overeenkomst onder toepassing van de UAV 2012 (versie 2025)</w:t>
      </w:r>
      <w:r w:rsidR="007F2B93">
        <w:t>. Tijdens de</w:t>
      </w:r>
      <w:r w:rsidRPr="007F2B93">
        <w:t xml:space="preserve"> eerste fa</w:t>
      </w:r>
      <w:r w:rsidR="007F2B93">
        <w:t>se (b</w:t>
      </w:r>
      <w:r w:rsidRPr="007F2B93">
        <w:t>ouwteam</w:t>
      </w:r>
      <w:r w:rsidR="007F2B93">
        <w:t xml:space="preserve">fase) werkt de geselecteerde aannemer actief samen met de gemeente </w:t>
      </w:r>
      <w:r w:rsidR="007F2B93" w:rsidRPr="009177DB">
        <w:t xml:space="preserve">aan de uitwerking </w:t>
      </w:r>
      <w:r w:rsidR="007F2B93" w:rsidRPr="009177DB">
        <w:lastRenderedPageBreak/>
        <w:t>van het ontwerp, de projectplanning en het uitvoeringsplan</w:t>
      </w:r>
      <w:r w:rsidR="007F2B93" w:rsidRPr="007F2B93">
        <w:t xml:space="preserve">. </w:t>
      </w:r>
      <w:r w:rsidR="007F2B93">
        <w:t>Indien</w:t>
      </w:r>
      <w:r w:rsidR="007F2B93" w:rsidRPr="007F2B93">
        <w:t xml:space="preserve"> overeenstemming bereikt wordt over de uitvoeringskosten en de bijbehorende voorwaarden zal voor de realisatie van het werk een Uitvoeringsovereenkomst opgesteld worden. </w:t>
      </w:r>
    </w:p>
    <w:p w14:paraId="795F20C8" w14:textId="77777777" w:rsidR="00C07A2F" w:rsidRDefault="00C07A2F" w:rsidP="009177DB"/>
    <w:p w14:paraId="6694A20F" w14:textId="77777777" w:rsidR="002D04A3" w:rsidRPr="00DE5AD6" w:rsidRDefault="002D04A3" w:rsidP="00CC3C1D">
      <w:pPr>
        <w:pStyle w:val="Kop2"/>
      </w:pPr>
      <w:bookmarkStart w:id="17" w:name="_Toc227156060"/>
      <w:bookmarkStart w:id="18" w:name="_Toc227160554"/>
      <w:bookmarkStart w:id="19" w:name="_Toc235194247"/>
      <w:bookmarkEnd w:id="17"/>
      <w:bookmarkEnd w:id="18"/>
      <w:r w:rsidRPr="00DE5AD6">
        <w:t>Looptijd</w:t>
      </w:r>
      <w:bookmarkEnd w:id="19"/>
    </w:p>
    <w:p w14:paraId="47FD47D6" w14:textId="3CC9C71F" w:rsidR="00CC3C1D" w:rsidRDefault="00CC3C1D" w:rsidP="00CC3C1D">
      <w:r>
        <w:t>Aansluitend op de selectiefase</w:t>
      </w:r>
      <w:r w:rsidR="007F2B93">
        <w:t xml:space="preserve"> van deze aanbesteding</w:t>
      </w:r>
      <w:r>
        <w:t xml:space="preserve"> wordt overgegaan op de inschrijvingsfase. Na gunning van het werk </w:t>
      </w:r>
      <w:r w:rsidR="007F2B93">
        <w:t>wordt de bouwteamovereenkomst opgesteld en zal</w:t>
      </w:r>
      <w:r>
        <w:t xml:space="preserve"> het bouwteam starten met de ontwerpfase.  </w:t>
      </w:r>
    </w:p>
    <w:p w14:paraId="21E62092" w14:textId="08E6A732" w:rsidR="00CC3C1D" w:rsidRDefault="00CC3C1D" w:rsidP="00CC3C1D">
      <w:r>
        <w:t xml:space="preserve">De beoogde start </w:t>
      </w:r>
      <w:r w:rsidR="007F2B93">
        <w:t xml:space="preserve">van de </w:t>
      </w:r>
      <w:r>
        <w:t>uitvoering is het eerste kwartaal van 202</w:t>
      </w:r>
      <w:r w:rsidR="007C66E7">
        <w:t>7</w:t>
      </w:r>
      <w:r>
        <w:t xml:space="preserve">. Inschrijver dient ervan uit te gaan dat het werk gefaseerd uitgevoerd moet worden en een </w:t>
      </w:r>
      <w:r w:rsidR="007F2B93">
        <w:t>t</w:t>
      </w:r>
      <w:r>
        <w:t>otale</w:t>
      </w:r>
      <w:r w:rsidR="007A34C0">
        <w:t xml:space="preserve"> beoogde</w:t>
      </w:r>
      <w:r>
        <w:t xml:space="preserve"> doorlooptijd heeft van </w:t>
      </w:r>
      <w:r w:rsidR="007F2B93">
        <w:t>circa</w:t>
      </w:r>
      <w:r>
        <w:t xml:space="preserve"> 2 jaar</w:t>
      </w:r>
      <w:r w:rsidR="007A34C0">
        <w:t>. Aan deze beoogde doorlooptijd kunnen door Gegadigde/ Inschrijver geen rechten worden ontleed</w:t>
      </w:r>
      <w:r>
        <w:t>.</w:t>
      </w:r>
    </w:p>
    <w:p w14:paraId="6F1A1993" w14:textId="3DA5490D" w:rsidR="002D04A3" w:rsidRPr="00DE5AD6" w:rsidRDefault="00CC3C1D" w:rsidP="00CC3C1D">
      <w:pPr>
        <w:rPr>
          <w:highlight w:val="cyan"/>
        </w:rPr>
      </w:pPr>
      <w:r>
        <w:t>Uitgangspunt voor de uitvoering is dat het werk aaneengesloten uitgevoerd wordt</w:t>
      </w:r>
      <w:r w:rsidR="007C66E7">
        <w:t>.</w:t>
      </w:r>
    </w:p>
    <w:p w14:paraId="57540D78" w14:textId="77777777" w:rsidR="002D04A3" w:rsidRPr="00DE5AD6" w:rsidRDefault="002D04A3" w:rsidP="002D04A3"/>
    <w:p w14:paraId="25A6FA3F" w14:textId="77777777" w:rsidR="008229F4" w:rsidRPr="00DE5AD6" w:rsidRDefault="008229F4" w:rsidP="00997379">
      <w:pPr>
        <w:pStyle w:val="Kop2"/>
      </w:pPr>
      <w:bookmarkStart w:id="20" w:name="_Toc235194248"/>
      <w:r w:rsidRPr="00DE5AD6">
        <w:t>Opdrachtomschrijving</w:t>
      </w:r>
      <w:bookmarkEnd w:id="20"/>
    </w:p>
    <w:p w14:paraId="1EA80361" w14:textId="77777777" w:rsidR="00615BD7" w:rsidRDefault="00615BD7" w:rsidP="008229F4">
      <w:r w:rsidRPr="00615BD7">
        <w:t>De wijk Rosarium, gelegen in Driebergen</w:t>
      </w:r>
      <w:r w:rsidRPr="00615BD7">
        <w:rPr>
          <w:rFonts w:ascii="Cambria Math" w:hAnsi="Cambria Math" w:cs="Cambria Math"/>
        </w:rPr>
        <w:t>‑</w:t>
      </w:r>
      <w:r w:rsidRPr="00615BD7">
        <w:t>Rijsenburg in de gemeente Utrechtse Heuvelrug, beschikt over een verouderd gemengd rioolstelsel. Dit rioolstelsel wordt vervangen. Daarnaast wordt een afzonderlijk hemelwaterriool aangelegd, waarmee een gescheiden rioolstelsel wordt gerealiseerd.</w:t>
      </w:r>
    </w:p>
    <w:p w14:paraId="1208F077" w14:textId="77777777" w:rsidR="00A600E4" w:rsidRDefault="00A600E4" w:rsidP="008229F4"/>
    <w:p w14:paraId="149CA941" w14:textId="77777777" w:rsidR="00A600E4" w:rsidRDefault="00A600E4" w:rsidP="00A3609E">
      <w:pPr>
        <w:keepNext/>
      </w:pPr>
      <w:r w:rsidRPr="00A00316">
        <w:rPr>
          <w:noProof/>
        </w:rPr>
        <w:drawing>
          <wp:inline distT="0" distB="0" distL="0" distR="0" wp14:anchorId="722BBFFD" wp14:editId="2F548AC7">
            <wp:extent cx="3740201" cy="4140200"/>
            <wp:effectExtent l="0" t="0" r="0" b="0"/>
            <wp:docPr id="160233860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338603" name=""/>
                    <pic:cNvPicPr/>
                  </pic:nvPicPr>
                  <pic:blipFill>
                    <a:blip r:embed="rId12"/>
                    <a:stretch>
                      <a:fillRect/>
                    </a:stretch>
                  </pic:blipFill>
                  <pic:spPr>
                    <a:xfrm>
                      <a:off x="0" y="0"/>
                      <a:ext cx="3757056" cy="4158858"/>
                    </a:xfrm>
                    <a:prstGeom prst="rect">
                      <a:avLst/>
                    </a:prstGeom>
                  </pic:spPr>
                </pic:pic>
              </a:graphicData>
            </a:graphic>
          </wp:inline>
        </w:drawing>
      </w:r>
    </w:p>
    <w:p w14:paraId="3F21CE0E" w14:textId="6BD30D40" w:rsidR="00615BD7" w:rsidRDefault="00A600E4" w:rsidP="00A3609E">
      <w:pPr>
        <w:pStyle w:val="Bijschrift"/>
      </w:pPr>
      <w:r>
        <w:t xml:space="preserve">Afbeelding </w:t>
      </w:r>
      <w:r>
        <w:fldChar w:fldCharType="begin"/>
      </w:r>
      <w:r>
        <w:instrText xml:space="preserve"> SEQ Afbeelding \* ARABIC </w:instrText>
      </w:r>
      <w:r>
        <w:fldChar w:fldCharType="separate"/>
      </w:r>
      <w:r>
        <w:rPr>
          <w:noProof/>
        </w:rPr>
        <w:t>1</w:t>
      </w:r>
      <w:r>
        <w:rPr>
          <w:noProof/>
        </w:rPr>
        <w:fldChar w:fldCharType="end"/>
      </w:r>
      <w:r>
        <w:t xml:space="preserve"> Projectgebied</w:t>
      </w:r>
      <w:r w:rsidR="00EF02E3">
        <w:t xml:space="preserve"> </w:t>
      </w:r>
    </w:p>
    <w:p w14:paraId="13C95CC4" w14:textId="77777777" w:rsidR="00A600E4" w:rsidRDefault="00A600E4">
      <w:r>
        <w:br w:type="page"/>
      </w:r>
    </w:p>
    <w:p w14:paraId="022645E8" w14:textId="2D96F889" w:rsidR="00615BD7" w:rsidRDefault="007743C9" w:rsidP="008229F4">
      <w:r w:rsidRPr="007743C9">
        <w:lastRenderedPageBreak/>
        <w:t>Aangezien de rioleringswerkzaamheden een volledige openbreking van de weg vereisen, wordt deze ingreep gecombineerd met een herinrichting van de bovengrondse openbare ruimte in de wijk</w:t>
      </w:r>
      <w:r w:rsidR="00615BD7">
        <w:t xml:space="preserve">. </w:t>
      </w:r>
    </w:p>
    <w:p w14:paraId="3595E9BD" w14:textId="77777777" w:rsidR="00955A30" w:rsidRDefault="00955A30" w:rsidP="008229F4"/>
    <w:p w14:paraId="1AF593D1" w14:textId="6B5014B3" w:rsidR="000B6ADA" w:rsidRDefault="000B6ADA" w:rsidP="000B6ADA">
      <w:r>
        <w:t xml:space="preserve">Voor de riolering heeft de gemeente </w:t>
      </w:r>
      <w:r w:rsidRPr="00DE5AD6">
        <w:t>Utrechtse Heuvelrug</w:t>
      </w:r>
      <w:r>
        <w:t xml:space="preserve"> een rioolontwerp laten opstellen, welke tijdens de bouwteamfase bij de nadere uitwerking ingepast moet worden in het ontwerp van de bovengrondse inrichting.  </w:t>
      </w:r>
    </w:p>
    <w:p w14:paraId="7C3A4AC0" w14:textId="77777777" w:rsidR="00157F7B" w:rsidRDefault="00157F7B" w:rsidP="00157F7B"/>
    <w:p w14:paraId="3251DBED" w14:textId="2ADD5F11" w:rsidR="00157F7B" w:rsidRPr="00DE5AD6" w:rsidRDefault="00157F7B" w:rsidP="00157F7B">
      <w:r>
        <w:t xml:space="preserve">Voor de herinrichting van de openbare ruimte is een ontwerpbureau aangetrokken die in participatie met bewoners en gemeente een ontwerp maakt voor de nieuwe inrichting. Dit ontwerpproces resulteert in een gedragen definitief inrichtingsplan welke naar verwachting eind 2026 door de gemeente vastgesteld wordt. </w:t>
      </w:r>
    </w:p>
    <w:p w14:paraId="2A14D07E" w14:textId="5C1FA709" w:rsidR="00EF02E3" w:rsidRDefault="00FD5FB0" w:rsidP="00EF02E3">
      <w:pPr>
        <w:pStyle w:val="Kop2"/>
      </w:pPr>
      <w:bookmarkStart w:id="21" w:name="_Toc235194249"/>
      <w:r>
        <w:t>Scope van de opdracht</w:t>
      </w:r>
      <w:bookmarkEnd w:id="21"/>
    </w:p>
    <w:p w14:paraId="2E49C541" w14:textId="4E70FC42" w:rsidR="00157F7B" w:rsidRPr="00DE5AD6" w:rsidRDefault="00157F7B" w:rsidP="00157F7B">
      <w:pPr>
        <w:pStyle w:val="Kop4"/>
      </w:pPr>
      <w:r>
        <w:t>Bouwteamfase</w:t>
      </w:r>
    </w:p>
    <w:p w14:paraId="33A7B20C" w14:textId="6F4BF79A" w:rsidR="00FD5FB0" w:rsidRDefault="00FD5FB0" w:rsidP="00FD5FB0">
      <w:r>
        <w:t>Onder andere de volgende werkzaamheden behoren tot de scope van de opdrachtnemer welke tijdens de bouwteamfase uitgevoerd moeten worden</w:t>
      </w:r>
      <w:r w:rsidR="00157F7B">
        <w:t>:</w:t>
      </w:r>
    </w:p>
    <w:p w14:paraId="3C705242" w14:textId="77777777" w:rsidR="00157F7B" w:rsidRDefault="00157F7B" w:rsidP="00FD5FB0"/>
    <w:p w14:paraId="43663E37" w14:textId="387CF61E" w:rsidR="00FD5FB0" w:rsidRDefault="00FD5FB0" w:rsidP="00FD5FB0">
      <w:pPr>
        <w:pStyle w:val="Lijstalinea"/>
        <w:numPr>
          <w:ilvl w:val="0"/>
          <w:numId w:val="21"/>
        </w:numPr>
      </w:pPr>
      <w:r>
        <w:t xml:space="preserve">Het uitvoeren van advieswerkzaamheden en berekeningen tijdens de gezamenlijke uitvoeringsontwerpfase; </w:t>
      </w:r>
    </w:p>
    <w:p w14:paraId="2AEC5204" w14:textId="09067E45" w:rsidR="00157F7B" w:rsidRPr="00157F7B" w:rsidRDefault="00157F7B" w:rsidP="007969E0">
      <w:pPr>
        <w:pStyle w:val="Lijstalinea"/>
        <w:numPr>
          <w:ilvl w:val="0"/>
          <w:numId w:val="21"/>
        </w:numPr>
      </w:pPr>
      <w:r>
        <w:rPr>
          <w:rFonts w:cs="Arial"/>
        </w:rPr>
        <w:t xml:space="preserve">Het (laten) verzorgen van (aanvullende) onderzoeken en inmetingen;  </w:t>
      </w:r>
    </w:p>
    <w:p w14:paraId="7131611C" w14:textId="4492F2C6" w:rsidR="00157F7B" w:rsidRDefault="00157F7B" w:rsidP="007969E0">
      <w:pPr>
        <w:pStyle w:val="Lijstalinea"/>
        <w:numPr>
          <w:ilvl w:val="0"/>
          <w:numId w:val="21"/>
        </w:numPr>
      </w:pPr>
      <w:r>
        <w:t xml:space="preserve">Het verzorgen en uitvoeren van het risicomanagement; </w:t>
      </w:r>
    </w:p>
    <w:p w14:paraId="7C08FEF4" w14:textId="61CC2EEF" w:rsidR="00157F7B" w:rsidRDefault="00157F7B" w:rsidP="007969E0">
      <w:pPr>
        <w:pStyle w:val="Lijstalinea"/>
        <w:numPr>
          <w:ilvl w:val="0"/>
          <w:numId w:val="21"/>
        </w:numPr>
      </w:pPr>
      <w:r>
        <w:t xml:space="preserve">Het opstellen van ramingen en begrotingen ter toetsing en bewaking van de project financiën; </w:t>
      </w:r>
    </w:p>
    <w:p w14:paraId="0F6FCEC3" w14:textId="6D600478" w:rsidR="00157F7B" w:rsidRDefault="00157F7B" w:rsidP="007969E0">
      <w:pPr>
        <w:pStyle w:val="Lijstalinea"/>
        <w:numPr>
          <w:ilvl w:val="0"/>
          <w:numId w:val="21"/>
        </w:numPr>
      </w:pPr>
      <w:r>
        <w:t>Het leveren van input in woord, tekst en (beeld-)materiaal t.b.v. de omgevingscommunicatie</w:t>
      </w:r>
      <w:r w:rsidR="00EC079D">
        <w:t>.</w:t>
      </w:r>
      <w:r>
        <w:t xml:space="preserve"> </w:t>
      </w:r>
      <w:r w:rsidR="00EC079D">
        <w:t>D</w:t>
      </w:r>
      <w:r>
        <w:t>e</w:t>
      </w:r>
      <w:r w:rsidR="00EC079D">
        <w:t xml:space="preserve"> uitvoering van de</w:t>
      </w:r>
      <w:r>
        <w:t xml:space="preserve"> communicatie en het omgevingsmanagement wordt door de gemeente in het bouwteam ingebracht</w:t>
      </w:r>
      <w:r w:rsidR="00EC079D">
        <w:t>. Van de opdrachtnemer wordt wel verwacht actief deel te nemen aan overleggen en bijeenkomsten met stakeholders</w:t>
      </w:r>
      <w:r>
        <w:t xml:space="preserve">; </w:t>
      </w:r>
    </w:p>
    <w:p w14:paraId="70C1AEB0" w14:textId="143BBEE6" w:rsidR="00157F7B" w:rsidRDefault="00157F7B" w:rsidP="00157F7B">
      <w:pPr>
        <w:pStyle w:val="Lijstalinea"/>
        <w:numPr>
          <w:ilvl w:val="0"/>
          <w:numId w:val="21"/>
        </w:numPr>
      </w:pPr>
      <w:r>
        <w:t>Het voorbereiden en tijdig aanvragen van benodigde vergunningen, meldingen en toestemmingen t.b.v. de uitvoering van het werk;</w:t>
      </w:r>
    </w:p>
    <w:p w14:paraId="49542CEA" w14:textId="7A131A69" w:rsidR="00EC079D" w:rsidRPr="00157F7B" w:rsidRDefault="00EC079D" w:rsidP="00157F7B">
      <w:pPr>
        <w:pStyle w:val="Lijstalinea"/>
        <w:numPr>
          <w:ilvl w:val="0"/>
          <w:numId w:val="21"/>
        </w:numPr>
      </w:pPr>
      <w:r>
        <w:t>Het</w:t>
      </w:r>
      <w:r w:rsidR="003B2E2C">
        <w:t xml:space="preserve"> initiëren van afstemmingsoverleggen en het </w:t>
      </w:r>
      <w:r>
        <w:t xml:space="preserve">actief verzamelen </w:t>
      </w:r>
      <w:r w:rsidR="003B2E2C">
        <w:t xml:space="preserve">van (ontwerpen van) werkzaamheden van derden en deze inpassen in de technische ontwerpen en de werkplannen; </w:t>
      </w:r>
    </w:p>
    <w:p w14:paraId="7582179A" w14:textId="6A5F9AC7" w:rsidR="00157F7B" w:rsidRPr="00157F7B" w:rsidRDefault="00157F7B" w:rsidP="00157F7B">
      <w:pPr>
        <w:pStyle w:val="Lijstalinea"/>
        <w:numPr>
          <w:ilvl w:val="0"/>
          <w:numId w:val="21"/>
        </w:numPr>
      </w:pPr>
      <w:r w:rsidRPr="00157F7B">
        <w:rPr>
          <w:rFonts w:cs="Arial"/>
        </w:rPr>
        <w:t xml:space="preserve">Het doorontwikkelen van </w:t>
      </w:r>
      <w:r>
        <w:rPr>
          <w:rFonts w:cs="Arial"/>
        </w:rPr>
        <w:t>de bestaande ontwerpen</w:t>
      </w:r>
      <w:r w:rsidRPr="00157F7B">
        <w:rPr>
          <w:rFonts w:cs="Arial"/>
        </w:rPr>
        <w:t xml:space="preserve"> </w:t>
      </w:r>
      <w:r>
        <w:rPr>
          <w:rFonts w:cs="Arial"/>
        </w:rPr>
        <w:t>(</w:t>
      </w:r>
      <w:r w:rsidRPr="00157F7B">
        <w:rPr>
          <w:rFonts w:cs="Arial"/>
        </w:rPr>
        <w:t>definitief inrichtingsplan</w:t>
      </w:r>
      <w:r>
        <w:rPr>
          <w:rFonts w:cs="Arial"/>
        </w:rPr>
        <w:t xml:space="preserve"> en VO-rioolplan)</w:t>
      </w:r>
      <w:r w:rsidRPr="00157F7B">
        <w:rPr>
          <w:rFonts w:cs="Arial"/>
        </w:rPr>
        <w:t xml:space="preserve"> tot technische ontwerpen (VO, DO en UO)</w:t>
      </w:r>
      <w:r>
        <w:rPr>
          <w:rFonts w:cs="Arial"/>
        </w:rPr>
        <w:t>;</w:t>
      </w:r>
    </w:p>
    <w:p w14:paraId="09B771CA" w14:textId="485F8383" w:rsidR="00157F7B" w:rsidRPr="00157F7B" w:rsidRDefault="00157F7B" w:rsidP="00157F7B">
      <w:pPr>
        <w:pStyle w:val="Lijstalinea"/>
        <w:numPr>
          <w:ilvl w:val="0"/>
          <w:numId w:val="21"/>
        </w:numPr>
      </w:pPr>
      <w:r>
        <w:rPr>
          <w:rFonts w:cs="Arial"/>
        </w:rPr>
        <w:t xml:space="preserve">Het opstellen van een RAW-bestekset/ deelopdracht op basis van het UO; </w:t>
      </w:r>
    </w:p>
    <w:p w14:paraId="3F816353" w14:textId="133DFD42" w:rsidR="00157F7B" w:rsidRPr="003B2E2C" w:rsidRDefault="00157F7B" w:rsidP="00157F7B">
      <w:pPr>
        <w:pStyle w:val="Lijstalinea"/>
        <w:numPr>
          <w:ilvl w:val="0"/>
          <w:numId w:val="21"/>
        </w:numPr>
      </w:pPr>
      <w:r>
        <w:rPr>
          <w:rFonts w:cs="Arial"/>
        </w:rPr>
        <w:t>Het opstellen van de benodigde werkplannen (planning, faseringsplan, uitvoeringsplan, straatwerkplan, kwaliteitsplan, bemalingsplan, e.d.) t.b.v. de uitvoering van het werk.</w:t>
      </w:r>
    </w:p>
    <w:p w14:paraId="797711EC" w14:textId="77777777" w:rsidR="003B2E2C" w:rsidRDefault="003B2E2C" w:rsidP="003B2E2C"/>
    <w:p w14:paraId="1D3277BB" w14:textId="7E8732E7" w:rsidR="003B2E2C" w:rsidRPr="00157F7B" w:rsidRDefault="003B2E2C" w:rsidP="003B2E2C">
      <w:r>
        <w:t>Van de opdrachtnemer wordt tevens verwacht dat zij tijdens de bouwteamfase naast het opstellen van de benodigde documenten zoals hierboven beschreven, actief meedenkt over de duurzaamheidsaspecten en technische uitwerking van deze maatregelen.</w:t>
      </w:r>
    </w:p>
    <w:p w14:paraId="5E2E1D1F" w14:textId="48482F4B" w:rsidR="00157F7B" w:rsidRDefault="00157F7B" w:rsidP="00157F7B"/>
    <w:p w14:paraId="74B81F47" w14:textId="20A47E86" w:rsidR="00157F7B" w:rsidRPr="00DE5AD6" w:rsidRDefault="00157F7B" w:rsidP="00157F7B">
      <w:pPr>
        <w:pStyle w:val="Kop4"/>
      </w:pPr>
      <w:r>
        <w:t>Offertefase</w:t>
      </w:r>
    </w:p>
    <w:p w14:paraId="6E222D94" w14:textId="1619CF09" w:rsidR="00157F7B" w:rsidRDefault="00157F7B" w:rsidP="00157F7B">
      <w:r>
        <w:t xml:space="preserve">Tijdens de offertefase zet de opdrachtnemer zich in om binnen de doelstellingen en (financiële) kaders van het project een transparante en passende aanbieding te doen voor de uitvoering van het werk. </w:t>
      </w:r>
    </w:p>
    <w:p w14:paraId="70EC5FE5" w14:textId="77777777" w:rsidR="00157F7B" w:rsidRDefault="00157F7B" w:rsidP="00157F7B"/>
    <w:p w14:paraId="265F870B" w14:textId="196A147A" w:rsidR="00157F7B" w:rsidRDefault="00EC079D" w:rsidP="00157F7B">
      <w:pPr>
        <w:pStyle w:val="Kop4"/>
      </w:pPr>
      <w:r>
        <w:lastRenderedPageBreak/>
        <w:t>Uitvoeringsfase</w:t>
      </w:r>
    </w:p>
    <w:p w14:paraId="0C1899C7" w14:textId="5756354C" w:rsidR="00EC079D" w:rsidRDefault="00EC079D" w:rsidP="00EC079D">
      <w:r>
        <w:t>Onder andere de volgende werkzaamheden behoren tot de scope van de opdrachtnemer welke tijdens de uitvoeringsfase uitgevoerd moeten worden:</w:t>
      </w:r>
    </w:p>
    <w:p w14:paraId="3FB0C74D" w14:textId="77777777" w:rsidR="00EC079D" w:rsidRPr="00EC079D" w:rsidRDefault="00EC079D" w:rsidP="00EC079D"/>
    <w:p w14:paraId="3255BF26" w14:textId="5F4C552E" w:rsidR="00EC079D" w:rsidRDefault="00EC079D" w:rsidP="00A3609E">
      <w:pPr>
        <w:pStyle w:val="Lijstalinea"/>
        <w:numPr>
          <w:ilvl w:val="0"/>
          <w:numId w:val="21"/>
        </w:numPr>
      </w:pPr>
      <w:r>
        <w:t xml:space="preserve">Het verzorgen van het omgevings- en risicomanagement tijdens en gericht op de uitvoering van het werk; </w:t>
      </w:r>
    </w:p>
    <w:p w14:paraId="5F6B512C" w14:textId="747B1EB3" w:rsidR="00FD5FB0" w:rsidRDefault="00FD5FB0" w:rsidP="00A3609E">
      <w:pPr>
        <w:pStyle w:val="Lijstalinea"/>
        <w:numPr>
          <w:ilvl w:val="0"/>
          <w:numId w:val="21"/>
        </w:numPr>
      </w:pPr>
      <w:r>
        <w:t>Het voorbereiden en toepassen van verkeersmaatregelen</w:t>
      </w:r>
      <w:r w:rsidR="00EC079D">
        <w:t>, omleidingen en tijdelijke verhardingen</w:t>
      </w:r>
      <w:r>
        <w:t>;</w:t>
      </w:r>
    </w:p>
    <w:p w14:paraId="7ADB682D" w14:textId="5CF8D54A" w:rsidR="00EC079D" w:rsidRDefault="00EC079D" w:rsidP="00A3609E">
      <w:pPr>
        <w:pStyle w:val="Lijstalinea"/>
        <w:numPr>
          <w:ilvl w:val="0"/>
          <w:numId w:val="21"/>
        </w:numPr>
      </w:pPr>
      <w:r>
        <w:t xml:space="preserve">Het toepassen van tijdelijke maatregelen, zoals bescherming te handhaven groenvoorzieningen, tijdelijke depot’s, tijdelijke autolaadvoorzieningen bewoners, e.d.; </w:t>
      </w:r>
    </w:p>
    <w:p w14:paraId="6A8AA561" w14:textId="4BE26E11" w:rsidR="00FD5FB0" w:rsidRDefault="00FD5FB0" w:rsidP="00A3609E">
      <w:pPr>
        <w:pStyle w:val="Lijstalinea"/>
        <w:numPr>
          <w:ilvl w:val="0"/>
          <w:numId w:val="21"/>
        </w:numPr>
      </w:pPr>
      <w:r>
        <w:t>Het (gedeeltelijk) verwijderen van de bestaande riolering, verharding, inrichtingselementen en groenvoorzieningen;</w:t>
      </w:r>
    </w:p>
    <w:p w14:paraId="63F77738" w14:textId="60E55A8C" w:rsidR="00FD5FB0" w:rsidRDefault="00FD5FB0" w:rsidP="00A3609E">
      <w:pPr>
        <w:pStyle w:val="Lijstalinea"/>
        <w:numPr>
          <w:ilvl w:val="0"/>
          <w:numId w:val="21"/>
        </w:numPr>
      </w:pPr>
      <w:r>
        <w:t>Het uitvoeren van grondwerken;</w:t>
      </w:r>
    </w:p>
    <w:p w14:paraId="27A57849" w14:textId="5D86B748" w:rsidR="00FD5FB0" w:rsidRDefault="00FD5FB0" w:rsidP="00A3609E">
      <w:pPr>
        <w:pStyle w:val="Lijstalinea"/>
        <w:numPr>
          <w:ilvl w:val="0"/>
          <w:numId w:val="21"/>
        </w:numPr>
      </w:pPr>
      <w:r>
        <w:t>Het uitvoeren van de rioleringswerkzaamheden;</w:t>
      </w:r>
    </w:p>
    <w:p w14:paraId="1204534D" w14:textId="66F3C986" w:rsidR="00FD5FB0" w:rsidRDefault="00FD5FB0" w:rsidP="00A3609E">
      <w:pPr>
        <w:pStyle w:val="Lijstalinea"/>
        <w:numPr>
          <w:ilvl w:val="0"/>
          <w:numId w:val="21"/>
        </w:numPr>
      </w:pPr>
      <w:r>
        <w:t>Het aanbrengen van waterbergende voorzieningen;</w:t>
      </w:r>
    </w:p>
    <w:p w14:paraId="4AFC6F16" w14:textId="5D7A65E3" w:rsidR="00FD5FB0" w:rsidRDefault="00FD5FB0" w:rsidP="00A3609E">
      <w:pPr>
        <w:pStyle w:val="Lijstalinea"/>
        <w:numPr>
          <w:ilvl w:val="0"/>
          <w:numId w:val="21"/>
        </w:numPr>
      </w:pPr>
      <w:r>
        <w:t>Het aanbrengen van wegverhardingen;</w:t>
      </w:r>
    </w:p>
    <w:p w14:paraId="513E8F16" w14:textId="2865AA27" w:rsidR="00FD5FB0" w:rsidRDefault="00FD5FB0" w:rsidP="00A3609E">
      <w:pPr>
        <w:pStyle w:val="Lijstalinea"/>
        <w:numPr>
          <w:ilvl w:val="0"/>
          <w:numId w:val="21"/>
        </w:numPr>
      </w:pPr>
      <w:r>
        <w:t>Het aanbrengen van groenvoorzieningen;</w:t>
      </w:r>
    </w:p>
    <w:p w14:paraId="12BC9A53" w14:textId="5A716502" w:rsidR="00EC079D" w:rsidRDefault="00EC079D" w:rsidP="00A3609E">
      <w:pPr>
        <w:pStyle w:val="Lijstalinea"/>
        <w:numPr>
          <w:ilvl w:val="0"/>
          <w:numId w:val="21"/>
        </w:numPr>
      </w:pPr>
      <w:r>
        <w:t xml:space="preserve">Het aanbrengen/ verplaatsen van openbare verlichting; </w:t>
      </w:r>
    </w:p>
    <w:p w14:paraId="70E86F4A" w14:textId="4804A001" w:rsidR="00EC079D" w:rsidRDefault="00EC079D" w:rsidP="00A3609E">
      <w:pPr>
        <w:pStyle w:val="Lijstalinea"/>
        <w:numPr>
          <w:ilvl w:val="0"/>
          <w:numId w:val="21"/>
        </w:numPr>
      </w:pPr>
      <w:r>
        <w:t xml:space="preserve">Het aanbrengen/ verplaatsen van wegmeubilair; </w:t>
      </w:r>
    </w:p>
    <w:p w14:paraId="7EB286A3" w14:textId="7836A13F" w:rsidR="00FD5FB0" w:rsidRDefault="00FD5FB0" w:rsidP="00A3609E">
      <w:pPr>
        <w:pStyle w:val="Lijstalinea"/>
        <w:numPr>
          <w:ilvl w:val="0"/>
          <w:numId w:val="21"/>
        </w:numPr>
      </w:pPr>
      <w:r>
        <w:t>Coördinatie werkzaamheden derden</w:t>
      </w:r>
      <w:r w:rsidR="00EC079D">
        <w:t xml:space="preserve"> (o.a. Stedin en Vitens)</w:t>
      </w:r>
      <w:r>
        <w:t>.</w:t>
      </w:r>
    </w:p>
    <w:p w14:paraId="0FC68465" w14:textId="2ED7639F" w:rsidR="00437336" w:rsidRDefault="00437336" w:rsidP="00437336">
      <w:pPr>
        <w:pStyle w:val="Kop2"/>
      </w:pPr>
      <w:bookmarkStart w:id="22" w:name="_Toc30525679"/>
      <w:bookmarkStart w:id="23" w:name="_Toc235194250"/>
      <w:r>
        <w:t>Beoogde samenstelling bouwteam</w:t>
      </w:r>
      <w:bookmarkEnd w:id="23"/>
    </w:p>
    <w:p w14:paraId="41672ACE" w14:textId="2A1B08FC" w:rsidR="00437336" w:rsidRPr="00437336" w:rsidRDefault="00437336" w:rsidP="00437336">
      <w:r>
        <w:t>Na gunning van de bouwteamovereenkomst neemt de opdrachtnemer samen met de gemeente Utrechtse Heuvelrug deel in het bouwteam.</w:t>
      </w:r>
    </w:p>
    <w:p w14:paraId="46DB9613" w14:textId="62194C0C" w:rsidR="00BB5073" w:rsidRDefault="00BF3AA6" w:rsidP="00C1133F">
      <w:pPr>
        <w:pStyle w:val="Kop2"/>
      </w:pPr>
      <w:bookmarkStart w:id="24" w:name="_Toc235194251"/>
      <w:r>
        <w:t>T</w:t>
      </w:r>
      <w:r w:rsidR="00437336">
        <w:t>aakstellend budget en vergoeding bouwteamfase</w:t>
      </w:r>
      <w:bookmarkEnd w:id="24"/>
    </w:p>
    <w:p w14:paraId="17FDE031" w14:textId="64487023" w:rsidR="00BF3AA6" w:rsidRPr="00DE5AD6" w:rsidRDefault="00BF3AA6" w:rsidP="00BF3AA6">
      <w:pPr>
        <w:pStyle w:val="Kop4"/>
      </w:pPr>
      <w:r>
        <w:t>Taakstellend budget</w:t>
      </w:r>
    </w:p>
    <w:p w14:paraId="4AE20404" w14:textId="24C5545C" w:rsidR="00437336" w:rsidRDefault="00437336" w:rsidP="00437336">
      <w:r w:rsidRPr="00D141FB">
        <w:t xml:space="preserve">Voor de realisatie van het werk tijdens de uitvoeringsfase is een </w:t>
      </w:r>
      <w:r w:rsidR="00D141FB" w:rsidRPr="00D141FB">
        <w:t>T</w:t>
      </w:r>
      <w:r w:rsidRPr="00D141FB">
        <w:t xml:space="preserve">aakstellend </w:t>
      </w:r>
      <w:r w:rsidR="00D141FB">
        <w:t>B</w:t>
      </w:r>
      <w:r w:rsidRPr="00D141FB">
        <w:t>udget vastgesteld van €</w:t>
      </w:r>
      <w:r w:rsidR="00D141FB" w:rsidRPr="00D141FB">
        <w:t xml:space="preserve"> 19</w:t>
      </w:r>
      <w:r w:rsidRPr="00D141FB">
        <w:t>.</w:t>
      </w:r>
      <w:r w:rsidR="00D141FB" w:rsidRPr="00D141FB">
        <w:t>000</w:t>
      </w:r>
      <w:r w:rsidRPr="00D141FB">
        <w:t>.000,- (excl. BTW).</w:t>
      </w:r>
      <w:r>
        <w:t xml:space="preserve"> </w:t>
      </w:r>
    </w:p>
    <w:p w14:paraId="7B311C00" w14:textId="77777777" w:rsidR="00437336" w:rsidRDefault="00437336" w:rsidP="00437336"/>
    <w:p w14:paraId="500D0E8B" w14:textId="345C2361" w:rsidR="00BF3AA6" w:rsidRPr="00DE5AD6" w:rsidRDefault="00BF3AA6" w:rsidP="00BF3AA6">
      <w:pPr>
        <w:pStyle w:val="Kop4"/>
      </w:pPr>
      <w:r>
        <w:t>Vergoeding bouwteamfase</w:t>
      </w:r>
    </w:p>
    <w:p w14:paraId="492D8F37" w14:textId="7010E8D4" w:rsidR="00437336" w:rsidRDefault="00437336" w:rsidP="00437336">
      <w:r>
        <w:t xml:space="preserve">Voor de werkzaamheden die de opdrachtnemer in de bouwteamfase verricht ontvangt </w:t>
      </w:r>
      <w:r w:rsidR="00D141FB">
        <w:t xml:space="preserve">de </w:t>
      </w:r>
      <w:r>
        <w:t xml:space="preserve">opdrachtnemer </w:t>
      </w:r>
      <w:r w:rsidR="00D141FB">
        <w:t>vergoeding op basis van de werkelijk verrichte inspanning.</w:t>
      </w:r>
      <w:r>
        <w:t xml:space="preserve"> </w:t>
      </w:r>
    </w:p>
    <w:p w14:paraId="59F43ED7" w14:textId="77777777" w:rsidR="00437336" w:rsidRDefault="00437336" w:rsidP="00437336"/>
    <w:p w14:paraId="131582C8" w14:textId="4DD078C9" w:rsidR="00437336" w:rsidRDefault="00437336" w:rsidP="00437336">
      <w:r>
        <w:t xml:space="preserve">Nadere afspraken omtrent het </w:t>
      </w:r>
      <w:r w:rsidR="00D141FB">
        <w:t>T</w:t>
      </w:r>
      <w:r>
        <w:t xml:space="preserve">aakstellend </w:t>
      </w:r>
      <w:r w:rsidR="00D141FB">
        <w:t>B</w:t>
      </w:r>
      <w:r>
        <w:t>udget en de vergoeding van werkzaamheden in de bouwteamfase worden opgenomen in de op te stellen Bouwteamovereenkomst.</w:t>
      </w:r>
    </w:p>
    <w:p w14:paraId="6040E7A2" w14:textId="50C5946A" w:rsidR="00C1133F" w:rsidRPr="007829D0" w:rsidRDefault="00C1133F" w:rsidP="00C1133F">
      <w:pPr>
        <w:pStyle w:val="Kop2"/>
      </w:pPr>
      <w:bookmarkStart w:id="25" w:name="_Toc235194252"/>
      <w:r w:rsidRPr="007829D0">
        <w:t>Voorbehoud contracteren Uitvoeringsfase</w:t>
      </w:r>
      <w:bookmarkEnd w:id="22"/>
      <w:bookmarkEnd w:id="25"/>
    </w:p>
    <w:p w14:paraId="35032CA9" w14:textId="30DDA8CD" w:rsidR="00C1133F" w:rsidRDefault="00C1133F" w:rsidP="00C1133F">
      <w:pPr>
        <w:rPr>
          <w:rFonts w:cs="Arial"/>
        </w:rPr>
      </w:pPr>
      <w:r w:rsidRPr="007829D0">
        <w:rPr>
          <w:rFonts w:cs="Arial"/>
        </w:rPr>
        <w:t>Het is geen garantie dat de opdrachtnemer na deelname aan de bouwteamfase ook opdracht voor de uitvoering</w:t>
      </w:r>
      <w:r w:rsidR="003B2E2C">
        <w:rPr>
          <w:rFonts w:cs="Arial"/>
        </w:rPr>
        <w:t>sfase</w:t>
      </w:r>
      <w:r w:rsidRPr="007829D0">
        <w:rPr>
          <w:rFonts w:cs="Arial"/>
        </w:rPr>
        <w:t xml:space="preserve"> krijgt. De opdrachtnemer zal op basis van </w:t>
      </w:r>
      <w:r w:rsidR="003B2E2C">
        <w:rPr>
          <w:rFonts w:cs="Arial"/>
        </w:rPr>
        <w:t>de resultaten van de bouwteamfase</w:t>
      </w:r>
      <w:r w:rsidRPr="007829D0">
        <w:rPr>
          <w:rFonts w:cs="Arial"/>
        </w:rPr>
        <w:t xml:space="preserve"> een prijsaanbieding moeten doen voor de uitvoering. </w:t>
      </w:r>
      <w:r>
        <w:rPr>
          <w:rFonts w:cs="Arial"/>
        </w:rPr>
        <w:t xml:space="preserve">Indien na toetsing door de Opdrachtgever blijkt dat de aanbieding niet volledig is, </w:t>
      </w:r>
      <w:r w:rsidRPr="00FC1C81">
        <w:rPr>
          <w:rFonts w:cs="Arial"/>
        </w:rPr>
        <w:t>en/of op onderdelen niet-marktconform en/of niet passend binnen het Taakstellend Budget, wordt de Opdrachtnemer in de gelegenheid gesteld haar aanbieding te herzien op de betreffende onderdelen, waarna Opdrachtgever de herzien</w:t>
      </w:r>
      <w:r>
        <w:rPr>
          <w:rFonts w:cs="Arial"/>
        </w:rPr>
        <w:t>d</w:t>
      </w:r>
      <w:r w:rsidRPr="00FC1C81">
        <w:rPr>
          <w:rFonts w:cs="Arial"/>
        </w:rPr>
        <w:t>e aanbieding toetst.</w:t>
      </w:r>
    </w:p>
    <w:p w14:paraId="0C269799" w14:textId="743AB16F" w:rsidR="00C1133F" w:rsidRDefault="00C1133F" w:rsidP="0006490D">
      <w:r>
        <w:t xml:space="preserve">Indien na toetsing blijkt dat de herziende aanbieding wederom </w:t>
      </w:r>
      <w:r w:rsidRPr="000C69B2">
        <w:t>niet volledig is, en/of op onderdelen niet-marktconform en/of niet passend binnen het Taakstellend Budget,</w:t>
      </w:r>
      <w:r>
        <w:t xml:space="preserve"> </w:t>
      </w:r>
      <w:r w:rsidR="003B2E2C">
        <w:t>kan</w:t>
      </w:r>
      <w:r>
        <w:t xml:space="preserve"> </w:t>
      </w:r>
      <w:r w:rsidRPr="000C69B2">
        <w:t>Opdrachtgever besluiten</w:t>
      </w:r>
      <w:r>
        <w:t xml:space="preserve"> </w:t>
      </w:r>
      <w:r w:rsidRPr="000C69B2">
        <w:t>om een aanbestedingsprocedure te starten voor de gunning van een uitvoeringsovereenkomst</w:t>
      </w:r>
      <w:r w:rsidR="003B2E2C">
        <w:t>.</w:t>
      </w:r>
    </w:p>
    <w:p w14:paraId="65F8FFBA" w14:textId="5445A510" w:rsidR="00815B89" w:rsidRPr="00DE5AD6" w:rsidRDefault="00324D5B" w:rsidP="00997379">
      <w:pPr>
        <w:pStyle w:val="Kop2"/>
      </w:pPr>
      <w:bookmarkStart w:id="26" w:name="_Toc227156063"/>
      <w:bookmarkStart w:id="27" w:name="_Toc227160559"/>
      <w:bookmarkStart w:id="28" w:name="_Toc227156064"/>
      <w:bookmarkStart w:id="29" w:name="_Toc227160560"/>
      <w:bookmarkStart w:id="30" w:name="_Toc227156065"/>
      <w:bookmarkStart w:id="31" w:name="_Toc227160561"/>
      <w:bookmarkStart w:id="32" w:name="_Toc227156066"/>
      <w:bookmarkStart w:id="33" w:name="_Toc227160562"/>
      <w:bookmarkStart w:id="34" w:name="_Toc198540677"/>
      <w:bookmarkStart w:id="35" w:name="_Toc198570391"/>
      <w:bookmarkStart w:id="36" w:name="_Toc198570498"/>
      <w:bookmarkStart w:id="37" w:name="_Toc198571307"/>
      <w:bookmarkStart w:id="38" w:name="_Toc198571908"/>
      <w:bookmarkStart w:id="39" w:name="_Toc198540678"/>
      <w:bookmarkStart w:id="40" w:name="_Toc198570392"/>
      <w:bookmarkStart w:id="41" w:name="_Toc198570499"/>
      <w:bookmarkStart w:id="42" w:name="_Toc198571308"/>
      <w:bookmarkStart w:id="43" w:name="_Toc198571909"/>
      <w:bookmarkStart w:id="44" w:name="_Toc198540679"/>
      <w:bookmarkStart w:id="45" w:name="_Toc198570393"/>
      <w:bookmarkStart w:id="46" w:name="_Toc198570500"/>
      <w:bookmarkStart w:id="47" w:name="_Toc198571309"/>
      <w:bookmarkStart w:id="48" w:name="_Toc198571910"/>
      <w:bookmarkStart w:id="49" w:name="_Toc198540680"/>
      <w:bookmarkStart w:id="50" w:name="_Toc198570394"/>
      <w:bookmarkStart w:id="51" w:name="_Toc198570501"/>
      <w:bookmarkStart w:id="52" w:name="_Toc198571310"/>
      <w:bookmarkStart w:id="53" w:name="_Toc198571911"/>
      <w:bookmarkStart w:id="54" w:name="_Toc198540681"/>
      <w:bookmarkStart w:id="55" w:name="_Toc198570395"/>
      <w:bookmarkStart w:id="56" w:name="_Toc198570502"/>
      <w:bookmarkStart w:id="57" w:name="_Toc198571311"/>
      <w:bookmarkStart w:id="58" w:name="_Toc198571912"/>
      <w:bookmarkStart w:id="59" w:name="_Toc198540682"/>
      <w:bookmarkStart w:id="60" w:name="_Toc198570396"/>
      <w:bookmarkStart w:id="61" w:name="_Toc198570503"/>
      <w:bookmarkStart w:id="62" w:name="_Toc198571312"/>
      <w:bookmarkStart w:id="63" w:name="_Toc198571913"/>
      <w:bookmarkStart w:id="64" w:name="_Toc198540683"/>
      <w:bookmarkStart w:id="65" w:name="_Toc198570397"/>
      <w:bookmarkStart w:id="66" w:name="_Toc198570504"/>
      <w:bookmarkStart w:id="67" w:name="_Toc198571313"/>
      <w:bookmarkStart w:id="68" w:name="_Toc198571914"/>
      <w:bookmarkStart w:id="69" w:name="_Toc198540684"/>
      <w:bookmarkStart w:id="70" w:name="_Toc198570398"/>
      <w:bookmarkStart w:id="71" w:name="_Toc198570505"/>
      <w:bookmarkStart w:id="72" w:name="_Toc198571314"/>
      <w:bookmarkStart w:id="73" w:name="_Toc198571915"/>
      <w:bookmarkStart w:id="74" w:name="_Toc198540685"/>
      <w:bookmarkStart w:id="75" w:name="_Toc198570399"/>
      <w:bookmarkStart w:id="76" w:name="_Toc198570506"/>
      <w:bookmarkStart w:id="77" w:name="_Toc198571315"/>
      <w:bookmarkStart w:id="78" w:name="_Toc198571916"/>
      <w:bookmarkStart w:id="79" w:name="_Toc198540686"/>
      <w:bookmarkStart w:id="80" w:name="_Toc198570400"/>
      <w:bookmarkStart w:id="81" w:name="_Toc198570507"/>
      <w:bookmarkStart w:id="82" w:name="_Toc198571316"/>
      <w:bookmarkStart w:id="83" w:name="_Toc198571917"/>
      <w:bookmarkStart w:id="84" w:name="_Toc198540687"/>
      <w:bookmarkStart w:id="85" w:name="_Toc198570401"/>
      <w:bookmarkStart w:id="86" w:name="_Toc198570508"/>
      <w:bookmarkStart w:id="87" w:name="_Toc198571317"/>
      <w:bookmarkStart w:id="88" w:name="_Toc198571918"/>
      <w:bookmarkStart w:id="89" w:name="_Toc198540688"/>
      <w:bookmarkStart w:id="90" w:name="_Toc198570402"/>
      <w:bookmarkStart w:id="91" w:name="_Toc198570509"/>
      <w:bookmarkStart w:id="92" w:name="_Toc198571318"/>
      <w:bookmarkStart w:id="93" w:name="_Toc198571919"/>
      <w:bookmarkStart w:id="94" w:name="_Toc198540689"/>
      <w:bookmarkStart w:id="95" w:name="_Toc198570403"/>
      <w:bookmarkStart w:id="96" w:name="_Toc198570510"/>
      <w:bookmarkStart w:id="97" w:name="_Toc198571319"/>
      <w:bookmarkStart w:id="98" w:name="_Toc198571920"/>
      <w:bookmarkStart w:id="99" w:name="_Toc198540690"/>
      <w:bookmarkStart w:id="100" w:name="_Toc198570404"/>
      <w:bookmarkStart w:id="101" w:name="_Toc198570511"/>
      <w:bookmarkStart w:id="102" w:name="_Toc198571320"/>
      <w:bookmarkStart w:id="103" w:name="_Toc198571921"/>
      <w:bookmarkStart w:id="104" w:name="_Toc198540691"/>
      <w:bookmarkStart w:id="105" w:name="_Toc198570405"/>
      <w:bookmarkStart w:id="106" w:name="_Toc198570512"/>
      <w:bookmarkStart w:id="107" w:name="_Toc198571321"/>
      <w:bookmarkStart w:id="108" w:name="_Toc198571922"/>
      <w:bookmarkStart w:id="109" w:name="_Toc198540692"/>
      <w:bookmarkStart w:id="110" w:name="_Toc198570406"/>
      <w:bookmarkStart w:id="111" w:name="_Toc198570513"/>
      <w:bookmarkStart w:id="112" w:name="_Toc198571322"/>
      <w:bookmarkStart w:id="113" w:name="_Toc198571923"/>
      <w:bookmarkStart w:id="114" w:name="_Toc198540693"/>
      <w:bookmarkStart w:id="115" w:name="_Toc198570407"/>
      <w:bookmarkStart w:id="116" w:name="_Toc198570514"/>
      <w:bookmarkStart w:id="117" w:name="_Toc198571323"/>
      <w:bookmarkStart w:id="118" w:name="_Toc198571924"/>
      <w:bookmarkStart w:id="119" w:name="_Toc198540694"/>
      <w:bookmarkStart w:id="120" w:name="_Toc198570408"/>
      <w:bookmarkStart w:id="121" w:name="_Toc198570515"/>
      <w:bookmarkStart w:id="122" w:name="_Toc198571324"/>
      <w:bookmarkStart w:id="123" w:name="_Toc198571925"/>
      <w:bookmarkStart w:id="124" w:name="_Toc198540695"/>
      <w:bookmarkStart w:id="125" w:name="_Toc198570409"/>
      <w:bookmarkStart w:id="126" w:name="_Toc198570516"/>
      <w:bookmarkStart w:id="127" w:name="_Toc198571325"/>
      <w:bookmarkStart w:id="128" w:name="_Toc198571926"/>
      <w:bookmarkStart w:id="129" w:name="_Toc198540696"/>
      <w:bookmarkStart w:id="130" w:name="_Toc198570410"/>
      <w:bookmarkStart w:id="131" w:name="_Toc198570517"/>
      <w:bookmarkStart w:id="132" w:name="_Toc198571326"/>
      <w:bookmarkStart w:id="133" w:name="_Toc198571927"/>
      <w:bookmarkStart w:id="134" w:name="_Toc198540697"/>
      <w:bookmarkStart w:id="135" w:name="_Toc198570411"/>
      <w:bookmarkStart w:id="136" w:name="_Toc198570518"/>
      <w:bookmarkStart w:id="137" w:name="_Toc198571327"/>
      <w:bookmarkStart w:id="138" w:name="_Toc198571928"/>
      <w:bookmarkStart w:id="139" w:name="_Toc198540698"/>
      <w:bookmarkStart w:id="140" w:name="_Toc198570412"/>
      <w:bookmarkStart w:id="141" w:name="_Toc198570519"/>
      <w:bookmarkStart w:id="142" w:name="_Toc198571328"/>
      <w:bookmarkStart w:id="143" w:name="_Toc198571929"/>
      <w:bookmarkStart w:id="144" w:name="_Toc235194253"/>
      <w:bookmarkEnd w:id="15"/>
      <w:bookmarkEnd w:id="16"/>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lastRenderedPageBreak/>
        <w:t xml:space="preserve">Algemene </w:t>
      </w:r>
      <w:r w:rsidR="00815B89" w:rsidRPr="00DE5AD6">
        <w:t>voorwaarden</w:t>
      </w:r>
      <w:bookmarkEnd w:id="144"/>
    </w:p>
    <w:p w14:paraId="441E122D" w14:textId="0CBF20BB" w:rsidR="00324D5B" w:rsidRPr="00DE5AD6" w:rsidRDefault="00324D5B" w:rsidP="00324D5B">
      <w:pPr>
        <w:pStyle w:val="Kop4"/>
      </w:pPr>
      <w:r>
        <w:t>Aanbestedings- en uitvoeringsvoorwaarden</w:t>
      </w:r>
    </w:p>
    <w:p w14:paraId="1C776674" w14:textId="08032041" w:rsidR="00815B89" w:rsidRPr="00DE5AD6" w:rsidRDefault="00815B89" w:rsidP="00815B89">
      <w:r w:rsidRPr="00DE5AD6">
        <w:t>Op deze aanbesteding en de daaruit voortvloeiende Opdracht</w:t>
      </w:r>
      <w:r w:rsidR="003B2E2C">
        <w:t>(en)</w:t>
      </w:r>
      <w:r w:rsidRPr="00DE5AD6">
        <w:t xml:space="preserve"> zijn de volgende voorwaarden van toepassing:</w:t>
      </w:r>
    </w:p>
    <w:p w14:paraId="75310CD2" w14:textId="6929629E" w:rsidR="00815B89" w:rsidRDefault="00324D5B" w:rsidP="00347752">
      <w:pPr>
        <w:numPr>
          <w:ilvl w:val="0"/>
          <w:numId w:val="5"/>
        </w:numPr>
      </w:pPr>
      <w:r>
        <w:t>Aanbestedingsreglement Werken 2016</w:t>
      </w:r>
    </w:p>
    <w:p w14:paraId="4F16B571" w14:textId="3E0AE4E6" w:rsidR="008756DA" w:rsidRDefault="008756DA" w:rsidP="00347752">
      <w:pPr>
        <w:numPr>
          <w:ilvl w:val="0"/>
          <w:numId w:val="5"/>
        </w:numPr>
      </w:pPr>
      <w:r>
        <w:t>Standaard RAW-Bepalingen 2025</w:t>
      </w:r>
    </w:p>
    <w:p w14:paraId="39C6F7C0" w14:textId="4CA773EA" w:rsidR="008756DA" w:rsidRDefault="008756DA" w:rsidP="00347752">
      <w:pPr>
        <w:numPr>
          <w:ilvl w:val="0"/>
          <w:numId w:val="5"/>
        </w:numPr>
      </w:pPr>
      <w:r>
        <w:t>Uniforme Administratieve Voorwaarden (UAV) 2012, versie 2025</w:t>
      </w:r>
    </w:p>
    <w:p w14:paraId="433CF67A" w14:textId="77777777" w:rsidR="00815B89" w:rsidRPr="00DE5AD6" w:rsidRDefault="00815B89" w:rsidP="00815B89"/>
    <w:p w14:paraId="0D7E3B90" w14:textId="3EC04ECD" w:rsidR="00815B89" w:rsidRPr="004242BA" w:rsidRDefault="00815B89" w:rsidP="007C6E2B">
      <w:r w:rsidRPr="00DE5AD6">
        <w:t xml:space="preserve">Andere </w:t>
      </w:r>
      <w:r w:rsidR="00DD6F0D" w:rsidRPr="00DE5AD6">
        <w:t xml:space="preserve">(algemene) </w:t>
      </w:r>
      <w:r w:rsidRPr="00DE5AD6">
        <w:t xml:space="preserve">voorwaarden (bijvoorbeeld van de </w:t>
      </w:r>
      <w:r w:rsidR="002650FD">
        <w:t>Gegadigde</w:t>
      </w:r>
      <w:r w:rsidRPr="00DE5AD6">
        <w:t>) worden van de hand gewezen.</w:t>
      </w:r>
    </w:p>
    <w:p w14:paraId="17A89C81" w14:textId="1B4DCB57" w:rsidR="00CC33E4" w:rsidRDefault="00CC33E4" w:rsidP="00CC33E4"/>
    <w:p w14:paraId="63C7243D" w14:textId="7A503D3E" w:rsidR="008756DA" w:rsidRPr="00DE5AD6" w:rsidRDefault="008756DA" w:rsidP="008756DA">
      <w:pPr>
        <w:pStyle w:val="Kop4"/>
      </w:pPr>
      <w:r>
        <w:t>Social Return</w:t>
      </w:r>
    </w:p>
    <w:p w14:paraId="5B6A856F" w14:textId="0AA86042" w:rsidR="008756DA" w:rsidRDefault="008756DA" w:rsidP="00CC33E4">
      <w:r>
        <w:t>Op de eventuele opdracht voor de Uitvoeringsfase geldt een Social-Return verplichting ter hoogte van 2% van de opdrachtsom. Voor nadere informatie met betrekking tot deze eis wordt verwezen naar ‘Bijlage SROI’.</w:t>
      </w:r>
    </w:p>
    <w:p w14:paraId="1AD0434E" w14:textId="77777777" w:rsidR="008756DA" w:rsidRDefault="008756DA" w:rsidP="00CC33E4"/>
    <w:p w14:paraId="5DC7CA21" w14:textId="4674D105" w:rsidR="008756DA" w:rsidRPr="00DE5AD6" w:rsidRDefault="008756DA" w:rsidP="008756DA">
      <w:pPr>
        <w:pStyle w:val="Kop4"/>
      </w:pPr>
      <w:r>
        <w:t>Inzet emissieloos materieel</w:t>
      </w:r>
    </w:p>
    <w:p w14:paraId="6D51799D" w14:textId="436B7AD2" w:rsidR="00324D5B" w:rsidRPr="004015B0" w:rsidRDefault="008756DA" w:rsidP="00CC33E4">
      <w:r w:rsidRPr="004015B0">
        <w:t>Gemeente Utrechtse Heuvelrug vindt het belangrijk dat</w:t>
      </w:r>
      <w:r w:rsidR="004015B0">
        <w:t xml:space="preserve"> haar projecten </w:t>
      </w:r>
      <w:r w:rsidRPr="004015B0">
        <w:t xml:space="preserve">duurzaam </w:t>
      </w:r>
      <w:r w:rsidR="004015B0">
        <w:t>gerealiseerd worden</w:t>
      </w:r>
      <w:r w:rsidRPr="004015B0">
        <w:t xml:space="preserve">. Daarom </w:t>
      </w:r>
      <w:r w:rsidR="004015B0" w:rsidRPr="004015B0">
        <w:t>geldt voor de Uitvoeringsfase de eis dat al</w:t>
      </w:r>
      <w:r w:rsidR="004015B0">
        <w:t>le</w:t>
      </w:r>
      <w:r w:rsidR="004015B0" w:rsidRPr="004015B0">
        <w:t xml:space="preserve"> door de aannemer in te zetten materieel met een machinevermogen tot 57 kW emissieloos dient te zijn.</w:t>
      </w:r>
    </w:p>
    <w:p w14:paraId="57BC5583" w14:textId="3735C969" w:rsidR="007B7B37" w:rsidRPr="00DE5AD6" w:rsidRDefault="00331993" w:rsidP="00B8043D">
      <w:pPr>
        <w:pStyle w:val="Kop1"/>
      </w:pPr>
      <w:bookmarkStart w:id="145" w:name="_Toc235194254"/>
      <w:r w:rsidRPr="00DE5AD6">
        <w:lastRenderedPageBreak/>
        <w:t xml:space="preserve">De </w:t>
      </w:r>
      <w:r w:rsidR="003644B3">
        <w:t>selectiefase</w:t>
      </w:r>
      <w:bookmarkEnd w:id="145"/>
    </w:p>
    <w:p w14:paraId="6F2958C1" w14:textId="4704A6CB" w:rsidR="00B23DDB" w:rsidRPr="00DE5AD6" w:rsidRDefault="003B2E2C" w:rsidP="00997379">
      <w:pPr>
        <w:pStyle w:val="Kop2"/>
      </w:pPr>
      <w:bookmarkStart w:id="146" w:name="_Toc318801875"/>
      <w:bookmarkStart w:id="147" w:name="_Toc377650412"/>
      <w:bookmarkStart w:id="148" w:name="_Toc378586983"/>
      <w:bookmarkStart w:id="149" w:name="_Toc318801872"/>
      <w:bookmarkStart w:id="150" w:name="_Toc377650406"/>
      <w:bookmarkStart w:id="151" w:name="_Toc378586977"/>
      <w:bookmarkStart w:id="152" w:name="_Toc235194255"/>
      <w:r>
        <w:t>Planning</w:t>
      </w:r>
      <w:r w:rsidR="00BB5073">
        <w:t xml:space="preserve"> selectiefase</w:t>
      </w:r>
      <w:bookmarkEnd w:id="152"/>
    </w:p>
    <w:p w14:paraId="203EDFF9" w14:textId="5D8B1548" w:rsidR="00224BCE" w:rsidRPr="00DE5AD6" w:rsidRDefault="00224BCE" w:rsidP="007C6E2B">
      <w:r w:rsidRPr="00DE5AD6">
        <w:t>In onderstaa</w:t>
      </w:r>
      <w:r w:rsidR="003644B3">
        <w:t xml:space="preserve">nde tabel is de planning </w:t>
      </w:r>
      <w:r w:rsidRPr="00DE5AD6">
        <w:t xml:space="preserve">opgenomen. Aanbestedende dienst behoudt zich het recht voor </w:t>
      </w:r>
      <w:r w:rsidR="00F25665" w:rsidRPr="00DE5AD6">
        <w:t>de planning</w:t>
      </w:r>
      <w:r w:rsidR="00176A68" w:rsidRPr="00DE5AD6">
        <w:t xml:space="preserve"> te wijzigen</w:t>
      </w:r>
      <w:r w:rsidRPr="00DE5AD6">
        <w:t>.</w:t>
      </w:r>
    </w:p>
    <w:p w14:paraId="272310AD" w14:textId="77777777" w:rsidR="00B23DDB" w:rsidRDefault="00B23DDB" w:rsidP="007C6E2B"/>
    <w:tbl>
      <w:tblPr>
        <w:tblStyle w:val="Tabelraster"/>
        <w:tblW w:w="0" w:type="auto"/>
        <w:tblLook w:val="04A0" w:firstRow="1" w:lastRow="0" w:firstColumn="1" w:lastColumn="0" w:noHBand="0" w:noVBand="1"/>
      </w:tblPr>
      <w:tblGrid>
        <w:gridCol w:w="7083"/>
        <w:gridCol w:w="1977"/>
      </w:tblGrid>
      <w:tr w:rsidR="00D141FB" w14:paraId="7E09A191" w14:textId="77777777" w:rsidTr="00881785">
        <w:tc>
          <w:tcPr>
            <w:tcW w:w="7083" w:type="dxa"/>
            <w:tcBorders>
              <w:top w:val="nil"/>
              <w:left w:val="nil"/>
              <w:bottom w:val="single" w:sz="4" w:space="0" w:color="auto"/>
              <w:right w:val="single" w:sz="4" w:space="0" w:color="auto"/>
            </w:tcBorders>
          </w:tcPr>
          <w:p w14:paraId="7278B8EE" w14:textId="07DEBB33" w:rsidR="00D141FB" w:rsidRDefault="00D141FB" w:rsidP="007C6E2B">
            <w:r w:rsidRPr="00100965">
              <w:rPr>
                <w:color w:val="009901"/>
              </w:rPr>
              <w:t>Actie</w:t>
            </w:r>
          </w:p>
        </w:tc>
        <w:tc>
          <w:tcPr>
            <w:tcW w:w="1977" w:type="dxa"/>
            <w:tcBorders>
              <w:top w:val="nil"/>
              <w:left w:val="single" w:sz="4" w:space="0" w:color="auto"/>
              <w:bottom w:val="single" w:sz="4" w:space="0" w:color="auto"/>
              <w:right w:val="nil"/>
            </w:tcBorders>
          </w:tcPr>
          <w:p w14:paraId="1C5B84FD" w14:textId="535B949D" w:rsidR="00D141FB" w:rsidRDefault="00D141FB" w:rsidP="007C6E2B">
            <w:r w:rsidRPr="00100965">
              <w:rPr>
                <w:color w:val="009901"/>
              </w:rPr>
              <w:t>Datum en tijdstip</w:t>
            </w:r>
          </w:p>
        </w:tc>
      </w:tr>
      <w:tr w:rsidR="00D141FB" w14:paraId="06F4D614" w14:textId="77777777" w:rsidTr="00881785">
        <w:trPr>
          <w:trHeight w:val="680"/>
        </w:trPr>
        <w:tc>
          <w:tcPr>
            <w:tcW w:w="7083" w:type="dxa"/>
            <w:tcBorders>
              <w:left w:val="nil"/>
            </w:tcBorders>
            <w:vAlign w:val="center"/>
          </w:tcPr>
          <w:p w14:paraId="528838B4" w14:textId="11D5C5B6" w:rsidR="00D141FB" w:rsidRDefault="00D141FB" w:rsidP="007C6E2B">
            <w:r>
              <w:t>Publicatie Selectieleidraad op TenderNed</w:t>
            </w:r>
          </w:p>
        </w:tc>
        <w:tc>
          <w:tcPr>
            <w:tcW w:w="1977" w:type="dxa"/>
            <w:tcBorders>
              <w:right w:val="nil"/>
            </w:tcBorders>
            <w:vAlign w:val="center"/>
          </w:tcPr>
          <w:p w14:paraId="4EF42323" w14:textId="3C5B4DC5" w:rsidR="00D141FB" w:rsidRDefault="00D141FB" w:rsidP="007C6E2B">
            <w:r>
              <w:t>17-07-2026</w:t>
            </w:r>
          </w:p>
        </w:tc>
      </w:tr>
      <w:tr w:rsidR="00D141FB" w14:paraId="14157B04" w14:textId="77777777" w:rsidTr="00881785">
        <w:trPr>
          <w:trHeight w:val="680"/>
        </w:trPr>
        <w:tc>
          <w:tcPr>
            <w:tcW w:w="7083" w:type="dxa"/>
            <w:tcBorders>
              <w:left w:val="nil"/>
            </w:tcBorders>
            <w:vAlign w:val="center"/>
          </w:tcPr>
          <w:p w14:paraId="79C56101" w14:textId="501C3F08" w:rsidR="00D141FB" w:rsidRDefault="00D141FB" w:rsidP="007C6E2B">
            <w:r>
              <w:t>Gelegenheid voor stellen van vragen tot:</w:t>
            </w:r>
          </w:p>
        </w:tc>
        <w:tc>
          <w:tcPr>
            <w:tcW w:w="1977" w:type="dxa"/>
            <w:tcBorders>
              <w:right w:val="nil"/>
            </w:tcBorders>
            <w:vAlign w:val="center"/>
          </w:tcPr>
          <w:p w14:paraId="242755DB" w14:textId="7A6C5AD8" w:rsidR="00D141FB" w:rsidRDefault="00100965" w:rsidP="007C6E2B">
            <w:r>
              <w:t>18-08-2026, 1</w:t>
            </w:r>
            <w:r w:rsidR="00E26807">
              <w:t>0</w:t>
            </w:r>
            <w:r>
              <w:t>:00 uur</w:t>
            </w:r>
          </w:p>
        </w:tc>
      </w:tr>
      <w:tr w:rsidR="00D141FB" w14:paraId="1331FA8E" w14:textId="77777777" w:rsidTr="00881785">
        <w:trPr>
          <w:trHeight w:val="680"/>
        </w:trPr>
        <w:tc>
          <w:tcPr>
            <w:tcW w:w="7083" w:type="dxa"/>
            <w:tcBorders>
              <w:left w:val="nil"/>
            </w:tcBorders>
            <w:vAlign w:val="center"/>
          </w:tcPr>
          <w:p w14:paraId="171D14BC" w14:textId="6AC4B2DC" w:rsidR="00D141FB" w:rsidRDefault="00D141FB" w:rsidP="007C6E2B">
            <w:r>
              <w:t>Publicatie eerste Nota van Inlichtingen op TenderNed</w:t>
            </w:r>
          </w:p>
        </w:tc>
        <w:tc>
          <w:tcPr>
            <w:tcW w:w="1977" w:type="dxa"/>
            <w:tcBorders>
              <w:right w:val="nil"/>
            </w:tcBorders>
            <w:vAlign w:val="center"/>
          </w:tcPr>
          <w:p w14:paraId="51B12053" w14:textId="4502D41F" w:rsidR="00D141FB" w:rsidRDefault="00100965" w:rsidP="007C6E2B">
            <w:r>
              <w:t>24-08-2026</w:t>
            </w:r>
          </w:p>
        </w:tc>
      </w:tr>
      <w:tr w:rsidR="00D141FB" w14:paraId="52307A86" w14:textId="77777777" w:rsidTr="00881785">
        <w:trPr>
          <w:trHeight w:val="680"/>
        </w:trPr>
        <w:tc>
          <w:tcPr>
            <w:tcW w:w="7083" w:type="dxa"/>
            <w:tcBorders>
              <w:left w:val="nil"/>
            </w:tcBorders>
            <w:vAlign w:val="center"/>
          </w:tcPr>
          <w:p w14:paraId="7F65CA5C" w14:textId="6C353417" w:rsidR="00D141FB" w:rsidRDefault="00D141FB" w:rsidP="007C6E2B">
            <w:r w:rsidRPr="003644B3">
              <w:t>Gelegenheid voor het stellen van verdiepende vragen op de eerste Nota van Inlichtingen tot:</w:t>
            </w:r>
          </w:p>
        </w:tc>
        <w:tc>
          <w:tcPr>
            <w:tcW w:w="1977" w:type="dxa"/>
            <w:tcBorders>
              <w:right w:val="nil"/>
            </w:tcBorders>
            <w:vAlign w:val="center"/>
          </w:tcPr>
          <w:p w14:paraId="7F113523" w14:textId="777126F4" w:rsidR="00D141FB" w:rsidRDefault="00100965" w:rsidP="007C6E2B">
            <w:r>
              <w:t>31-08-2026, 1</w:t>
            </w:r>
            <w:r w:rsidR="00E26807">
              <w:t>0</w:t>
            </w:r>
            <w:r>
              <w:t>:00 uur</w:t>
            </w:r>
          </w:p>
        </w:tc>
      </w:tr>
      <w:tr w:rsidR="00D141FB" w14:paraId="48902E7B" w14:textId="77777777" w:rsidTr="00881785">
        <w:trPr>
          <w:trHeight w:val="680"/>
        </w:trPr>
        <w:tc>
          <w:tcPr>
            <w:tcW w:w="7083" w:type="dxa"/>
            <w:tcBorders>
              <w:left w:val="nil"/>
            </w:tcBorders>
            <w:vAlign w:val="center"/>
          </w:tcPr>
          <w:p w14:paraId="28D9356E" w14:textId="78E3AE9D" w:rsidR="00D141FB" w:rsidRDefault="00D141FB" w:rsidP="007C6E2B">
            <w:r w:rsidRPr="00DE5AD6">
              <w:t>Publicatie tweede Nota van Inlichtingen op TenderNed</w:t>
            </w:r>
          </w:p>
        </w:tc>
        <w:tc>
          <w:tcPr>
            <w:tcW w:w="1977" w:type="dxa"/>
            <w:tcBorders>
              <w:right w:val="nil"/>
            </w:tcBorders>
            <w:vAlign w:val="center"/>
          </w:tcPr>
          <w:p w14:paraId="2FE39321" w14:textId="1DE5C2D2" w:rsidR="00D141FB" w:rsidRDefault="000F7FED" w:rsidP="007C6E2B">
            <w:r>
              <w:t>03-09-2026</w:t>
            </w:r>
          </w:p>
        </w:tc>
      </w:tr>
      <w:tr w:rsidR="00D141FB" w14:paraId="1552020B" w14:textId="77777777" w:rsidTr="00881785">
        <w:trPr>
          <w:trHeight w:val="680"/>
        </w:trPr>
        <w:tc>
          <w:tcPr>
            <w:tcW w:w="7083" w:type="dxa"/>
            <w:tcBorders>
              <w:left w:val="nil"/>
            </w:tcBorders>
            <w:vAlign w:val="center"/>
          </w:tcPr>
          <w:p w14:paraId="3104AC42" w14:textId="422EFE5C" w:rsidR="00D141FB" w:rsidRPr="00100965" w:rsidRDefault="00D141FB" w:rsidP="007C6E2B">
            <w:pPr>
              <w:rPr>
                <w:b/>
              </w:rPr>
            </w:pPr>
            <w:r w:rsidRPr="00100965">
              <w:rPr>
                <w:b/>
              </w:rPr>
              <w:t>Sluitingstermijn indienen van Verzoek tot deelneming</w:t>
            </w:r>
          </w:p>
        </w:tc>
        <w:tc>
          <w:tcPr>
            <w:tcW w:w="1977" w:type="dxa"/>
            <w:tcBorders>
              <w:right w:val="nil"/>
            </w:tcBorders>
            <w:vAlign w:val="center"/>
          </w:tcPr>
          <w:p w14:paraId="1B513459" w14:textId="015C82D7" w:rsidR="00D141FB" w:rsidRPr="00100965" w:rsidRDefault="000F7FED" w:rsidP="007C6E2B">
            <w:pPr>
              <w:rPr>
                <w:b/>
              </w:rPr>
            </w:pPr>
            <w:r w:rsidRPr="00100965">
              <w:rPr>
                <w:b/>
              </w:rPr>
              <w:t>11-09-2026, 1</w:t>
            </w:r>
            <w:r w:rsidR="00E26807">
              <w:rPr>
                <w:b/>
              </w:rPr>
              <w:t>0</w:t>
            </w:r>
            <w:r w:rsidRPr="00100965">
              <w:rPr>
                <w:b/>
              </w:rPr>
              <w:t>:00 uur</w:t>
            </w:r>
          </w:p>
        </w:tc>
      </w:tr>
      <w:tr w:rsidR="00D141FB" w14:paraId="72AA2F63" w14:textId="77777777" w:rsidTr="00881785">
        <w:trPr>
          <w:trHeight w:val="680"/>
        </w:trPr>
        <w:tc>
          <w:tcPr>
            <w:tcW w:w="7083" w:type="dxa"/>
            <w:tcBorders>
              <w:left w:val="nil"/>
            </w:tcBorders>
            <w:vAlign w:val="center"/>
          </w:tcPr>
          <w:p w14:paraId="06250CF5" w14:textId="46B41B19" w:rsidR="00D141FB" w:rsidRDefault="00C8674A" w:rsidP="007C6E2B">
            <w:r>
              <w:t>Voorgenomen selectiebeslissing</w:t>
            </w:r>
          </w:p>
        </w:tc>
        <w:tc>
          <w:tcPr>
            <w:tcW w:w="1977" w:type="dxa"/>
            <w:tcBorders>
              <w:right w:val="nil"/>
            </w:tcBorders>
            <w:vAlign w:val="center"/>
          </w:tcPr>
          <w:p w14:paraId="566EC5E1" w14:textId="6D367C97" w:rsidR="00D141FB" w:rsidRDefault="00100965" w:rsidP="007C6E2B">
            <w:r>
              <w:t>25-09-2026</w:t>
            </w:r>
          </w:p>
        </w:tc>
      </w:tr>
      <w:tr w:rsidR="00D141FB" w14:paraId="227BFB09" w14:textId="77777777" w:rsidTr="00881785">
        <w:trPr>
          <w:trHeight w:val="680"/>
        </w:trPr>
        <w:tc>
          <w:tcPr>
            <w:tcW w:w="7083" w:type="dxa"/>
            <w:tcBorders>
              <w:left w:val="nil"/>
              <w:bottom w:val="double" w:sz="4" w:space="0" w:color="auto"/>
            </w:tcBorders>
            <w:vAlign w:val="center"/>
          </w:tcPr>
          <w:p w14:paraId="05E8E354" w14:textId="790D3993" w:rsidR="00D141FB" w:rsidRDefault="00100965" w:rsidP="007C6E2B">
            <w:r>
              <w:t>Sluiting s</w:t>
            </w:r>
            <w:r w:rsidR="00C8674A" w:rsidRPr="00DE5AD6">
              <w:t>tand still termijn</w:t>
            </w:r>
            <w:r>
              <w:t xml:space="preserve"> en definitieve selectiebeslissing</w:t>
            </w:r>
          </w:p>
        </w:tc>
        <w:tc>
          <w:tcPr>
            <w:tcW w:w="1977" w:type="dxa"/>
            <w:tcBorders>
              <w:bottom w:val="double" w:sz="4" w:space="0" w:color="auto"/>
              <w:right w:val="nil"/>
            </w:tcBorders>
            <w:vAlign w:val="center"/>
          </w:tcPr>
          <w:p w14:paraId="5265B274" w14:textId="33235222" w:rsidR="00D141FB" w:rsidRDefault="0005760A" w:rsidP="007C6E2B">
            <w:r>
              <w:t>12</w:t>
            </w:r>
            <w:r w:rsidR="00100965">
              <w:t>-10-2026</w:t>
            </w:r>
          </w:p>
        </w:tc>
      </w:tr>
      <w:tr w:rsidR="00C8674A" w14:paraId="0BBF0295" w14:textId="77777777" w:rsidTr="00881785">
        <w:trPr>
          <w:trHeight w:val="680"/>
        </w:trPr>
        <w:tc>
          <w:tcPr>
            <w:tcW w:w="7083" w:type="dxa"/>
            <w:tcBorders>
              <w:top w:val="double" w:sz="4" w:space="0" w:color="auto"/>
              <w:left w:val="nil"/>
            </w:tcBorders>
            <w:vAlign w:val="center"/>
          </w:tcPr>
          <w:p w14:paraId="036FD7F7" w14:textId="05A048DC" w:rsidR="00C8674A" w:rsidRDefault="0005760A" w:rsidP="007C6E2B">
            <w:r>
              <w:t>V</w:t>
            </w:r>
            <w:r w:rsidR="00C8674A">
              <w:t>erzending uitnodigingen tot inschrijven aan geselecteerde gegadigden via TenderNed</w:t>
            </w:r>
            <w:r w:rsidR="00100965">
              <w:t xml:space="preserve"> </w:t>
            </w:r>
          </w:p>
        </w:tc>
        <w:tc>
          <w:tcPr>
            <w:tcW w:w="1977" w:type="dxa"/>
            <w:tcBorders>
              <w:top w:val="double" w:sz="4" w:space="0" w:color="auto"/>
              <w:right w:val="nil"/>
            </w:tcBorders>
            <w:vAlign w:val="center"/>
          </w:tcPr>
          <w:p w14:paraId="74BCD833" w14:textId="025D3A64" w:rsidR="00C8674A" w:rsidRDefault="00100965" w:rsidP="007C6E2B">
            <w:r>
              <w:t>1</w:t>
            </w:r>
            <w:r w:rsidR="0005760A">
              <w:t>3</w:t>
            </w:r>
            <w:r>
              <w:t>-10-2026</w:t>
            </w:r>
          </w:p>
        </w:tc>
      </w:tr>
    </w:tbl>
    <w:p w14:paraId="2D8CECE4" w14:textId="77777777" w:rsidR="00D141FB" w:rsidRDefault="00D141FB" w:rsidP="007C6E2B"/>
    <w:p w14:paraId="5B84AB1E" w14:textId="77777777" w:rsidR="00B95194" w:rsidRPr="00DE5AD6" w:rsidRDefault="00172A42" w:rsidP="00997379">
      <w:pPr>
        <w:pStyle w:val="Kop2"/>
      </w:pPr>
      <w:bookmarkStart w:id="153" w:name="_Toc235194256"/>
      <w:bookmarkEnd w:id="146"/>
      <w:bookmarkEnd w:id="147"/>
      <w:bookmarkEnd w:id="148"/>
      <w:r w:rsidRPr="00DE5AD6">
        <w:t>Communicatie en contactpersoon</w:t>
      </w:r>
      <w:bookmarkEnd w:id="153"/>
    </w:p>
    <w:p w14:paraId="0BA57E1C" w14:textId="14210D66" w:rsidR="00172A42" w:rsidRDefault="00172A42" w:rsidP="007C6E2B">
      <w:r w:rsidRPr="00DE5AD6">
        <w:t xml:space="preserve">Alle communicatie verloopt via TenderNed met de hieronder vermelde </w:t>
      </w:r>
      <w:r w:rsidR="006A2CE2" w:rsidRPr="00DE5AD6">
        <w:t>contactpersonen.</w:t>
      </w:r>
    </w:p>
    <w:p w14:paraId="387AB439" w14:textId="77777777" w:rsidR="0005760A" w:rsidRDefault="0005760A" w:rsidP="007C6E2B"/>
    <w:tbl>
      <w:tblPr>
        <w:tblStyle w:val="Tabelraster"/>
        <w:tblW w:w="0" w:type="auto"/>
        <w:tblLook w:val="04A0" w:firstRow="1" w:lastRow="0" w:firstColumn="1" w:lastColumn="0" w:noHBand="0" w:noVBand="1"/>
      </w:tblPr>
      <w:tblGrid>
        <w:gridCol w:w="4395"/>
        <w:gridCol w:w="4665"/>
      </w:tblGrid>
      <w:tr w:rsidR="0005760A" w14:paraId="4A0BFDCC" w14:textId="77777777" w:rsidTr="0005760A">
        <w:tc>
          <w:tcPr>
            <w:tcW w:w="4395" w:type="dxa"/>
            <w:tcBorders>
              <w:top w:val="nil"/>
              <w:left w:val="nil"/>
              <w:bottom w:val="nil"/>
              <w:right w:val="nil"/>
            </w:tcBorders>
          </w:tcPr>
          <w:p w14:paraId="3099F7D8" w14:textId="207595E1" w:rsidR="0005760A" w:rsidRDefault="0005760A" w:rsidP="006B0BB1">
            <w:r>
              <w:rPr>
                <w:color w:val="009901"/>
              </w:rPr>
              <w:t>Contactpersoon</w:t>
            </w:r>
          </w:p>
        </w:tc>
        <w:tc>
          <w:tcPr>
            <w:tcW w:w="4665" w:type="dxa"/>
            <w:tcBorders>
              <w:top w:val="nil"/>
              <w:left w:val="nil"/>
              <w:bottom w:val="nil"/>
              <w:right w:val="nil"/>
            </w:tcBorders>
          </w:tcPr>
          <w:p w14:paraId="1DC5D869" w14:textId="68E86206" w:rsidR="0005760A" w:rsidRDefault="0005760A" w:rsidP="006B0BB1">
            <w:r>
              <w:rPr>
                <w:color w:val="009901"/>
              </w:rPr>
              <w:t>Bij afwezigheid</w:t>
            </w:r>
          </w:p>
        </w:tc>
      </w:tr>
      <w:tr w:rsidR="0005760A" w14:paraId="41A6B5BA" w14:textId="77777777" w:rsidTr="0005760A">
        <w:trPr>
          <w:trHeight w:val="583"/>
        </w:trPr>
        <w:tc>
          <w:tcPr>
            <w:tcW w:w="4395" w:type="dxa"/>
            <w:tcBorders>
              <w:top w:val="nil"/>
              <w:left w:val="nil"/>
              <w:bottom w:val="nil"/>
              <w:right w:val="nil"/>
            </w:tcBorders>
            <w:vAlign w:val="center"/>
          </w:tcPr>
          <w:p w14:paraId="49146A27" w14:textId="6A621BCF" w:rsidR="0005760A" w:rsidRDefault="0005760A" w:rsidP="006B0BB1">
            <w:r>
              <w:t>Henk Nap</w:t>
            </w:r>
          </w:p>
        </w:tc>
        <w:tc>
          <w:tcPr>
            <w:tcW w:w="4665" w:type="dxa"/>
            <w:tcBorders>
              <w:top w:val="nil"/>
              <w:left w:val="nil"/>
              <w:bottom w:val="nil"/>
              <w:right w:val="nil"/>
            </w:tcBorders>
            <w:vAlign w:val="center"/>
          </w:tcPr>
          <w:p w14:paraId="2F393B5A" w14:textId="5CFB905C" w:rsidR="0005760A" w:rsidRDefault="0005760A" w:rsidP="006B0BB1">
            <w:r>
              <w:t>Paulien Voncken-Struijk</w:t>
            </w:r>
          </w:p>
        </w:tc>
      </w:tr>
    </w:tbl>
    <w:p w14:paraId="4DE04A94" w14:textId="77777777" w:rsidR="0005760A" w:rsidRDefault="0005760A" w:rsidP="007C6E2B"/>
    <w:p w14:paraId="0850E091" w14:textId="32948413" w:rsidR="0005760A" w:rsidRDefault="0005760A" w:rsidP="007C6E2B">
      <w:r w:rsidRPr="0005760A">
        <w:t>Contact met andere medewerkers van de gemeente Utrechtse Heuvelrug over deze aanbesteding buiten Tender</w:t>
      </w:r>
      <w:r w:rsidR="00E26807">
        <w:t>N</w:t>
      </w:r>
      <w:r w:rsidRPr="0005760A">
        <w:t>e</w:t>
      </w:r>
      <w:r w:rsidR="00E26807">
        <w:t>d</w:t>
      </w:r>
      <w:r w:rsidRPr="0005760A">
        <w:t xml:space="preserve"> op, kan leiden tot uitsluiting van deze procedure.</w:t>
      </w:r>
    </w:p>
    <w:p w14:paraId="0A006FA8" w14:textId="77777777" w:rsidR="0005760A" w:rsidRDefault="0005760A" w:rsidP="007C6E2B"/>
    <w:p w14:paraId="102DF865" w14:textId="37E932DC" w:rsidR="00315659" w:rsidRDefault="00172A42" w:rsidP="007C6E2B">
      <w:r w:rsidRPr="00DE5AD6">
        <w:t>Op eventueel door andere medewerkers/</w:t>
      </w:r>
      <w:r w:rsidR="005B600C">
        <w:t xml:space="preserve"> </w:t>
      </w:r>
      <w:r w:rsidRPr="00DE5AD6">
        <w:t xml:space="preserve">vertegenwoordigers van de Aanbestedende dienst gegeven informatie kunnen </w:t>
      </w:r>
      <w:r w:rsidR="003644B3">
        <w:t>Gegad</w:t>
      </w:r>
      <w:r w:rsidR="005B600C">
        <w:t>igd</w:t>
      </w:r>
      <w:r w:rsidR="003644B3">
        <w:t>en</w:t>
      </w:r>
      <w:r w:rsidRPr="00DE5AD6">
        <w:t xml:space="preserve"> zich niet beroepen. Hetzelfde geldt voor informatie die op een andere wijze dan hiervoor beschreven, is verstrekt. </w:t>
      </w:r>
    </w:p>
    <w:p w14:paraId="78A18E7F" w14:textId="77777777" w:rsidR="00315659" w:rsidRDefault="00315659">
      <w:r>
        <w:br w:type="page"/>
      </w:r>
    </w:p>
    <w:p w14:paraId="410CE5D6" w14:textId="160F0DD2" w:rsidR="0022331D" w:rsidRPr="00DE5AD6" w:rsidRDefault="0022331D" w:rsidP="00997379">
      <w:pPr>
        <w:pStyle w:val="Kop2"/>
      </w:pPr>
      <w:bookmarkStart w:id="154" w:name="_Toc227156071"/>
      <w:bookmarkStart w:id="155" w:name="_Toc227160567"/>
      <w:bookmarkStart w:id="156" w:name="_Toc9936009"/>
      <w:bookmarkStart w:id="157" w:name="_Toc235194257"/>
      <w:bookmarkEnd w:id="154"/>
      <w:bookmarkEnd w:id="155"/>
      <w:r w:rsidRPr="00DE5AD6">
        <w:lastRenderedPageBreak/>
        <w:t xml:space="preserve">Vragen over </w:t>
      </w:r>
      <w:bookmarkEnd w:id="156"/>
      <w:r w:rsidR="00773F79" w:rsidRPr="00DE5AD6">
        <w:t xml:space="preserve">de </w:t>
      </w:r>
      <w:r w:rsidR="003644B3">
        <w:t>Selectieleidraad</w:t>
      </w:r>
      <w:bookmarkEnd w:id="157"/>
    </w:p>
    <w:p w14:paraId="26DA2C3E" w14:textId="2DF5D75B" w:rsidR="0022331D" w:rsidRPr="00DE5AD6" w:rsidRDefault="0022331D" w:rsidP="007C6E2B">
      <w:r w:rsidRPr="00DE5AD6">
        <w:t xml:space="preserve">Tot het in de planning vermelde datum en tijdstip worden </w:t>
      </w:r>
      <w:r w:rsidR="003644B3">
        <w:t>Gegadigden</w:t>
      </w:r>
      <w:r w:rsidRPr="00DE5AD6">
        <w:t xml:space="preserve"> in de gelegenheid gesteld om vragen te stellen. Bij iedere vraag dient </w:t>
      </w:r>
      <w:r w:rsidR="00637B84" w:rsidRPr="00DE5AD6">
        <w:t>waar</w:t>
      </w:r>
      <w:r w:rsidRPr="00DE5AD6">
        <w:t xml:space="preserve"> mogelijk te worden aangegeven op welke paragraaf van welk document de vraag betrekking heeft. Vragen kunnen uitsluitend worden gesteld via de vraag- &amp; antwoordmodule op TenderNed. Ten aanzien van de vragen die na het vermelde tijdstip worden gesteld, behoudt de Aanbestedende dienst zich het recht voor die niet meer te beantwoorden. </w:t>
      </w:r>
    </w:p>
    <w:p w14:paraId="1AE016C6" w14:textId="77777777" w:rsidR="0022331D" w:rsidRPr="00DE5AD6" w:rsidRDefault="0022331D" w:rsidP="007C6E2B"/>
    <w:p w14:paraId="21D67203" w14:textId="5C3A1ACD" w:rsidR="0022331D" w:rsidRPr="00DE5AD6" w:rsidRDefault="0022331D" w:rsidP="007C6E2B">
      <w:r w:rsidRPr="00DE5AD6">
        <w:t>De Nota(‘s) van Inlichtingen</w:t>
      </w:r>
      <w:r w:rsidR="00637B84" w:rsidRPr="00DE5AD6">
        <w:t xml:space="preserve"> – met antwoorden op de gestelde vragen – wordt/worden </w:t>
      </w:r>
      <w:r w:rsidRPr="00DE5AD6">
        <w:t xml:space="preserve">verstrekt via TenderNed. Alle binnengekomen vragen worden anoniem gemaakt. De vragen en antwoorden maken onderdeel uit van de </w:t>
      </w:r>
      <w:r w:rsidR="003644B3">
        <w:t>aanbesteding</w:t>
      </w:r>
      <w:r w:rsidRPr="00DE5AD6">
        <w:t xml:space="preserve"> waarbij de Aanbestedende dienst </w:t>
      </w:r>
      <w:r w:rsidR="00176A68" w:rsidRPr="00DE5AD6">
        <w:t>ook</w:t>
      </w:r>
      <w:r w:rsidRPr="00DE5AD6">
        <w:t xml:space="preserve"> op eigen initiatief </w:t>
      </w:r>
      <w:r w:rsidR="00176A68" w:rsidRPr="00DE5AD6">
        <w:t xml:space="preserve">extra </w:t>
      </w:r>
      <w:r w:rsidR="00637B84" w:rsidRPr="00DE5AD6">
        <w:t>i</w:t>
      </w:r>
      <w:r w:rsidRPr="00DE5AD6">
        <w:t xml:space="preserve">nlichtingen </w:t>
      </w:r>
      <w:r w:rsidR="00176A68" w:rsidRPr="00DE5AD6">
        <w:t xml:space="preserve">kan </w:t>
      </w:r>
      <w:r w:rsidRPr="00DE5AD6">
        <w:t xml:space="preserve">verstrekken. </w:t>
      </w:r>
    </w:p>
    <w:p w14:paraId="071F6C60" w14:textId="7A33A66B" w:rsidR="00012808" w:rsidRPr="00DE5AD6" w:rsidRDefault="00012808" w:rsidP="007C6E2B"/>
    <w:p w14:paraId="1A11F292" w14:textId="77777777" w:rsidR="00012808" w:rsidRPr="00DE5AD6" w:rsidRDefault="00012808" w:rsidP="00012808"/>
    <w:p w14:paraId="587468E1" w14:textId="77777777" w:rsidR="003644B3" w:rsidRDefault="003644B3" w:rsidP="003644B3"/>
    <w:p w14:paraId="276DD81E" w14:textId="77777777" w:rsidR="003644B3" w:rsidRPr="0091038A" w:rsidRDefault="003644B3" w:rsidP="003644B3">
      <w:pPr>
        <w:rPr>
          <w:bCs/>
        </w:rPr>
      </w:pPr>
    </w:p>
    <w:p w14:paraId="135256C2" w14:textId="77777777" w:rsidR="003644B3" w:rsidRPr="00E00D23" w:rsidRDefault="003644B3" w:rsidP="003644B3"/>
    <w:p w14:paraId="6A474685" w14:textId="77777777" w:rsidR="003644B3" w:rsidRPr="003644B3" w:rsidRDefault="003644B3" w:rsidP="003644B3"/>
    <w:p w14:paraId="6A9734F5" w14:textId="77777777" w:rsidR="003644B3" w:rsidRPr="00DE5AD6" w:rsidRDefault="003644B3" w:rsidP="003644B3"/>
    <w:p w14:paraId="4B361708" w14:textId="35D89581" w:rsidR="00AF7716" w:rsidRPr="00DE5AD6" w:rsidRDefault="001853E3" w:rsidP="00AF7716">
      <w:pPr>
        <w:pStyle w:val="Kop1"/>
      </w:pPr>
      <w:bookmarkStart w:id="158" w:name="_Toc235194258"/>
      <w:r>
        <w:lastRenderedPageBreak/>
        <w:t>S</w:t>
      </w:r>
      <w:r w:rsidR="000D70A9">
        <w:t>electiecriteria</w:t>
      </w:r>
      <w:bookmarkEnd w:id="158"/>
    </w:p>
    <w:p w14:paraId="1FA481AC" w14:textId="0EC4F015" w:rsidR="00400861" w:rsidRPr="00DE5AD6" w:rsidRDefault="00400861" w:rsidP="00400861">
      <w:pPr>
        <w:pStyle w:val="Kop2"/>
      </w:pPr>
      <w:bookmarkStart w:id="159" w:name="_Toc9936038"/>
      <w:bookmarkStart w:id="160" w:name="_Toc235194259"/>
      <w:r w:rsidRPr="00DE5AD6">
        <w:t>Uitsluitingsgronden</w:t>
      </w:r>
      <w:bookmarkEnd w:id="159"/>
      <w:bookmarkEnd w:id="160"/>
    </w:p>
    <w:p w14:paraId="050F5B29" w14:textId="07A3005B" w:rsidR="00400861" w:rsidRPr="00DE5AD6" w:rsidRDefault="00400861" w:rsidP="00400861">
      <w:r w:rsidRPr="00DE5AD6">
        <w:t xml:space="preserve">De Aanbestedende dienst verlangt dat geen van de Uitsluitingsgronden zoals bedoeld in art </w:t>
      </w:r>
      <w:r w:rsidR="00A11BE3">
        <w:t>3.1</w:t>
      </w:r>
      <w:r w:rsidR="00BE75EF">
        <w:t>3.</w:t>
      </w:r>
      <w:r w:rsidRPr="00DE5AD6">
        <w:t>2</w:t>
      </w:r>
      <w:r w:rsidR="00B52032">
        <w:t xml:space="preserve">, </w:t>
      </w:r>
      <w:r w:rsidR="00EF761B">
        <w:t>3.13.3</w:t>
      </w:r>
      <w:r w:rsidRPr="00DE5AD6">
        <w:t xml:space="preserve"> en </w:t>
      </w:r>
      <w:r w:rsidR="00EF761B">
        <w:t>3.13.7</w:t>
      </w:r>
      <w:r w:rsidRPr="00DE5AD6">
        <w:t xml:space="preserve"> van </w:t>
      </w:r>
      <w:r w:rsidR="00EF761B">
        <w:t xml:space="preserve">het </w:t>
      </w:r>
      <w:r w:rsidRPr="00DE5AD6">
        <w:t>Aanbestedings</w:t>
      </w:r>
      <w:r w:rsidR="00EF761B">
        <w:t>reglement werken 2016</w:t>
      </w:r>
      <w:r w:rsidRPr="00DE5AD6">
        <w:t xml:space="preserve"> van toepassing zijn op de </w:t>
      </w:r>
      <w:r>
        <w:t>Gegadigde</w:t>
      </w:r>
      <w:r w:rsidRPr="00DE5AD6">
        <w:t xml:space="preserve">. </w:t>
      </w:r>
      <w:r>
        <w:t>Gegadigde</w:t>
      </w:r>
      <w:r w:rsidRPr="00DE5AD6">
        <w:t xml:space="preserve"> kan voor het indienen van een </w:t>
      </w:r>
      <w:r>
        <w:t>Verzoek tot deelneming</w:t>
      </w:r>
      <w:r w:rsidRPr="00DE5AD6">
        <w:t xml:space="preserve"> op deze aanbesteding volstaan met het indienen van het Uniform Europees Aanbestedingsdocument (UEA). Dit betekent dat de bewijsstukken pas ingediend hoeven te worden wanneer daartoe door de Aanbestedende dienst schriftelijk wordt verzocht. De UEA moet via TenderNed worden ingediend.</w:t>
      </w:r>
    </w:p>
    <w:p w14:paraId="3928E5CC" w14:textId="77777777" w:rsidR="00400861" w:rsidRPr="00DE5AD6" w:rsidRDefault="00400861" w:rsidP="00400861"/>
    <w:p w14:paraId="71049BE6" w14:textId="77777777" w:rsidR="00400861" w:rsidRPr="00DE5AD6" w:rsidRDefault="00400861" w:rsidP="00400861">
      <w:r w:rsidRPr="00DE5AD6">
        <w:t xml:space="preserve">Daarnaast controleert de Aanbestedende dienst aan de hand van het UEA en de gevraagd bewijsstukken of de </w:t>
      </w:r>
      <w:r>
        <w:t>Gegadigde</w:t>
      </w:r>
      <w:r w:rsidRPr="00DE5AD6">
        <w:t xml:space="preserve"> voldoet aan</w:t>
      </w:r>
      <w:r>
        <w:t xml:space="preserve"> de gestelde geschiktheidseisen</w:t>
      </w:r>
      <w:r w:rsidRPr="00DE5AD6">
        <w:t>.</w:t>
      </w:r>
    </w:p>
    <w:p w14:paraId="58DDA9C2" w14:textId="77777777" w:rsidR="00400861" w:rsidRPr="00DE5AD6" w:rsidRDefault="00400861" w:rsidP="00400861"/>
    <w:p w14:paraId="4AC66432" w14:textId="77777777" w:rsidR="00400861" w:rsidRPr="00DE5AD6" w:rsidRDefault="00400861" w:rsidP="00400861">
      <w:r w:rsidRPr="00DE5AD6">
        <w:t xml:space="preserve">Voor alle combinanten, Onderaannemers en overige derden waarop de </w:t>
      </w:r>
      <w:r>
        <w:t>Gegadigde</w:t>
      </w:r>
      <w:r w:rsidRPr="00DE5AD6">
        <w:t xml:space="preserve"> een beroep doet, dient ook een UEA bij </w:t>
      </w:r>
      <w:r>
        <w:t>het Verzoek tot deelneming</w:t>
      </w:r>
      <w:r w:rsidRPr="00DE5AD6">
        <w:t xml:space="preserve"> te worden gevoegd. Indien </w:t>
      </w:r>
      <w:r>
        <w:t>Gegadigde</w:t>
      </w:r>
      <w:r w:rsidRPr="00DE5AD6">
        <w:t xml:space="preserve"> of diens combinant, Onderaannemer of derde zich bevindt in één van de van toepassing verklaarde omstandigheden genoemd in het UEA, zal </w:t>
      </w:r>
      <w:r>
        <w:t>het Verzoek tot deelneming</w:t>
      </w:r>
      <w:r w:rsidRPr="00DE5AD6">
        <w:t xml:space="preserve"> in beginsel terzijde worden gelegd. Indien een UEA ontbreekt, of niet door een vertegenwoordigingsbevoegde is ondertekend, zal </w:t>
      </w:r>
      <w:r>
        <w:t>het Verzoek tot deelneming</w:t>
      </w:r>
      <w:r w:rsidRPr="00DE5AD6">
        <w:t xml:space="preserve"> ook terzijde worden gelegd.</w:t>
      </w:r>
    </w:p>
    <w:p w14:paraId="37FEC182" w14:textId="77777777" w:rsidR="00400861" w:rsidRPr="00DE5AD6" w:rsidRDefault="00400861" w:rsidP="00400861"/>
    <w:p w14:paraId="43526EEB" w14:textId="29A82AE3" w:rsidR="00400861" w:rsidRPr="00DE5AD6" w:rsidRDefault="00400861" w:rsidP="00400861">
      <w:r>
        <w:t>Gegadigde</w:t>
      </w:r>
      <w:r w:rsidRPr="00DE5AD6">
        <w:t xml:space="preserve">, alsmede eventuele combinanten en onderaannemers, dient/dienen te beschikken over een recent en actueel bewijs van inschrijving in het beroeps- of handelsregister van de lidstaat waar zij is gevestigd of een attest als bedoeld in artikel </w:t>
      </w:r>
      <w:r w:rsidR="00C72B03">
        <w:t>3.1</w:t>
      </w:r>
      <w:r w:rsidRPr="00DE5AD6">
        <w:t>9,</w:t>
      </w:r>
      <w:r w:rsidR="00C72B03" w:rsidRPr="00C72B03">
        <w:t xml:space="preserve"> </w:t>
      </w:r>
      <w:r w:rsidR="00C72B03" w:rsidRPr="00DE5AD6">
        <w:t xml:space="preserve">van </w:t>
      </w:r>
      <w:r w:rsidR="00C72B03">
        <w:t xml:space="preserve">het </w:t>
      </w:r>
      <w:r w:rsidR="00C72B03" w:rsidRPr="00DE5AD6">
        <w:t>Aanbestedings</w:t>
      </w:r>
      <w:r w:rsidR="00C72B03">
        <w:t>reglement werken 2016.</w:t>
      </w:r>
      <w:r w:rsidRPr="00DE5AD6">
        <w:t xml:space="preserve"> Het uittreksel bevat de bedrijfssituatie op moment van inschrijven en is niet ouder dan zes (6) maanden op het moment van inschrijven. </w:t>
      </w:r>
    </w:p>
    <w:p w14:paraId="4C760D47" w14:textId="77777777" w:rsidR="00400861" w:rsidRPr="00DE5AD6" w:rsidRDefault="00400861" w:rsidP="00400861"/>
    <w:p w14:paraId="67E849D0" w14:textId="0CB33DD3" w:rsidR="00400861" w:rsidRDefault="00400861" w:rsidP="00400861">
      <w:r w:rsidRPr="00A72B26">
        <w:t xml:space="preserve">Gegadigde wordt verzocht om na het Voornemen tot gunning, een recente verklaring van de Belastingdienst te overleggen waaruit blijkt dat de Gegadigde aan zijn verplichtingen heeft voldaan ten aanzien van betalingen van premies sociale verzekeringen en belastingen overeenkomstig de wettelijke bepalingen van het land waar Gegadigde gevestigd is, gebaseerd op </w:t>
      </w:r>
      <w:r w:rsidR="003C5120" w:rsidRPr="00A72B26">
        <w:t>artikel</w:t>
      </w:r>
      <w:r w:rsidRPr="00A72B26">
        <w:t xml:space="preserve"> </w:t>
      </w:r>
      <w:r w:rsidR="00325499" w:rsidRPr="00A72B26">
        <w:t xml:space="preserve">3.13.4 </w:t>
      </w:r>
      <w:r w:rsidR="003C5120" w:rsidRPr="00A72B26">
        <w:t>van het Aanbestedingsreglement werken 2016</w:t>
      </w:r>
      <w:r w:rsidRPr="00A72B26">
        <w:t>. De verklaring is op de uiterste datum van indiening van het Verzoek tot deelneming niet ouder dan zes (6) maanden.</w:t>
      </w:r>
    </w:p>
    <w:p w14:paraId="07FD8626" w14:textId="7C758BCC" w:rsidR="004718C1" w:rsidRDefault="004718C1" w:rsidP="004718C1">
      <w:pPr>
        <w:pStyle w:val="Kop3"/>
      </w:pPr>
      <w:r>
        <w:t>Verklaring Russische betrokkenheid</w:t>
      </w:r>
    </w:p>
    <w:p w14:paraId="3861EBEC" w14:textId="2B3346AF" w:rsidR="00400861" w:rsidRDefault="004718C1" w:rsidP="00AF7716">
      <w:r>
        <w:t xml:space="preserve">Aanbestedende dienst eist dat Inschrijver een verklaring aflegt over het weren van Russische betrokkenheid bij de uitvoering van deze Overeenkomst, onder andere i.v.m. met de sancties die betrekking hebben op de inval van Rusland in de soevereine staat Oekraïne. Deze verklaring dient volgens Bijlage </w:t>
      </w:r>
      <w:r w:rsidR="008720A4">
        <w:t>5</w:t>
      </w:r>
      <w:r>
        <w:t xml:space="preserve"> ‘Verklaring Russische Betrokkenheid’.</w:t>
      </w:r>
    </w:p>
    <w:p w14:paraId="5B859302" w14:textId="0B33AB7C" w:rsidR="00400861" w:rsidRPr="00DE5AD6" w:rsidRDefault="00400861" w:rsidP="00400861">
      <w:pPr>
        <w:pStyle w:val="Kop2"/>
      </w:pPr>
      <w:bookmarkStart w:id="161" w:name="_Ref227156039"/>
      <w:bookmarkStart w:id="162" w:name="_Toc235194260"/>
      <w:r>
        <w:t>Geschiktheidseisen</w:t>
      </w:r>
      <w:bookmarkEnd w:id="161"/>
      <w:bookmarkEnd w:id="162"/>
    </w:p>
    <w:p w14:paraId="022E63DA" w14:textId="3B5A3464" w:rsidR="00AF7716" w:rsidRPr="00DE5AD6" w:rsidRDefault="00BF3AA6" w:rsidP="00AF7716">
      <w:r>
        <w:t>De</w:t>
      </w:r>
      <w:r w:rsidR="00AF7716" w:rsidRPr="00DE5AD6">
        <w:t xml:space="preserve"> Aanbestedende dienst</w:t>
      </w:r>
      <w:r>
        <w:t xml:space="preserve"> hanteert</w:t>
      </w:r>
      <w:r w:rsidR="00AF7716" w:rsidRPr="00DE5AD6">
        <w:t xml:space="preserve"> Geschiktheidseisen om te bepalen of </w:t>
      </w:r>
      <w:r w:rsidR="002650FD">
        <w:t>Gegadigde</w:t>
      </w:r>
      <w:r w:rsidR="00AF7716" w:rsidRPr="00DE5AD6">
        <w:t xml:space="preserve"> in staat is om de Opdracht uit te </w:t>
      </w:r>
      <w:r w:rsidR="0005760A" w:rsidRPr="00DE5AD6">
        <w:t>voeren</w:t>
      </w:r>
      <w:r w:rsidR="000D70A9">
        <w:t xml:space="preserve">. De geschiktheid </w:t>
      </w:r>
      <w:r w:rsidR="00AF7716" w:rsidRPr="00DE5AD6">
        <w:t xml:space="preserve">kan worden getoetst op financiële </w:t>
      </w:r>
      <w:r w:rsidR="00E66FB7" w:rsidRPr="00DE5AD6">
        <w:t xml:space="preserve">en economische </w:t>
      </w:r>
      <w:r w:rsidR="00AF7716" w:rsidRPr="00DE5AD6">
        <w:t xml:space="preserve">draagkracht, </w:t>
      </w:r>
      <w:r w:rsidR="00E66FB7" w:rsidRPr="00DE5AD6">
        <w:t xml:space="preserve">technische en </w:t>
      </w:r>
      <w:r w:rsidR="0051547D" w:rsidRPr="00DE5AD6">
        <w:t>beroeps</w:t>
      </w:r>
      <w:r w:rsidR="00AF7716" w:rsidRPr="00DE5AD6">
        <w:t xml:space="preserve">bekwaamheid en beroepsbevoegdheid op grond van de Aanbestedingswet 2012. </w:t>
      </w:r>
      <w:r w:rsidR="002650FD">
        <w:t>Gegadigde</w:t>
      </w:r>
      <w:r w:rsidR="00AF7716" w:rsidRPr="00DE5AD6">
        <w:t xml:space="preserve"> dient tenminste aan de gestelde Geschiktheidseisen te voldoen om in aanmerking te komen voor</w:t>
      </w:r>
      <w:r w:rsidR="000D70A9">
        <w:t xml:space="preserve"> selectie</w:t>
      </w:r>
      <w:r w:rsidR="00AF7716" w:rsidRPr="00DE5AD6">
        <w:t xml:space="preserve">. </w:t>
      </w:r>
    </w:p>
    <w:p w14:paraId="69F3D7D0" w14:textId="4AAB3DFF" w:rsidR="00A66E20" w:rsidRPr="00DE5AD6" w:rsidRDefault="00A66E20" w:rsidP="00AF7716"/>
    <w:p w14:paraId="6B59F8EB" w14:textId="1CD11A87" w:rsidR="001B660D" w:rsidRDefault="00A66E20" w:rsidP="00A66E20">
      <w:r w:rsidRPr="00A72B26">
        <w:lastRenderedPageBreak/>
        <w:t xml:space="preserve">Door het aanvinken van “Ja” in </w:t>
      </w:r>
      <w:r w:rsidR="00FF5892" w:rsidRPr="00A72B26">
        <w:t>Deel</w:t>
      </w:r>
      <w:r w:rsidRPr="00A72B26">
        <w:t xml:space="preserve"> IV van het UEA (Selectiecriteria) verklaart </w:t>
      </w:r>
      <w:r w:rsidR="002650FD" w:rsidRPr="00A72B26">
        <w:t>Gegadigde</w:t>
      </w:r>
      <w:r w:rsidRPr="00A72B26">
        <w:t xml:space="preserve"> te voldoen aan alle </w:t>
      </w:r>
      <w:r w:rsidR="00F35A15" w:rsidRPr="00A72B26">
        <w:t>hiernavolgende</w:t>
      </w:r>
      <w:r w:rsidRPr="00A72B26">
        <w:t xml:space="preserve"> Geschiktheidseisen. Voldoet </w:t>
      </w:r>
      <w:r w:rsidR="002650FD" w:rsidRPr="00A72B26">
        <w:t>Gegadigde</w:t>
      </w:r>
      <w:r w:rsidRPr="00A72B26">
        <w:t xml:space="preserve"> niet aan één of meer Geschiktheidseisen, dan wordt </w:t>
      </w:r>
      <w:r w:rsidR="005B600C">
        <w:t>het</w:t>
      </w:r>
      <w:r w:rsidRPr="00A72B26">
        <w:t xml:space="preserve"> </w:t>
      </w:r>
      <w:r w:rsidR="003644B3" w:rsidRPr="00A72B26">
        <w:t>Verzoek tot deelneming</w:t>
      </w:r>
      <w:r w:rsidRPr="00A72B26">
        <w:t xml:space="preserve"> uitgesloten van verdere deelname.</w:t>
      </w:r>
    </w:p>
    <w:p w14:paraId="1B41FEDC" w14:textId="5324B9CF" w:rsidR="00AF7716" w:rsidRPr="00DE5AD6" w:rsidRDefault="0051547D" w:rsidP="00400861">
      <w:pPr>
        <w:pStyle w:val="Kop4"/>
      </w:pPr>
      <w:r w:rsidRPr="00DE5AD6">
        <w:t>Financi</w:t>
      </w:r>
      <w:r w:rsidR="00A66E20" w:rsidRPr="00DE5AD6">
        <w:t>ë</w:t>
      </w:r>
      <w:r w:rsidRPr="00DE5AD6">
        <w:t>l</w:t>
      </w:r>
      <w:r w:rsidR="00A66E20" w:rsidRPr="00DE5AD6">
        <w:t>e en economische draagkracht</w:t>
      </w:r>
    </w:p>
    <w:p w14:paraId="0C2A86A6" w14:textId="26BBAF63" w:rsidR="00F35A15" w:rsidRPr="00DE5AD6" w:rsidRDefault="00F35A15" w:rsidP="00F35A15">
      <w:r>
        <w:t>Gegadigde</w:t>
      </w:r>
      <w:r w:rsidRPr="00DE5AD6">
        <w:t xml:space="preserve"> dient aan de hierna genoemde Geschiktheidseisen te voldoen:</w:t>
      </w:r>
    </w:p>
    <w:p w14:paraId="3DF487F9" w14:textId="1B1D57E6" w:rsidR="00AF7716" w:rsidRPr="00DE5AD6" w:rsidRDefault="002650FD" w:rsidP="00347752">
      <w:pPr>
        <w:pStyle w:val="Lijstalinea"/>
        <w:numPr>
          <w:ilvl w:val="0"/>
          <w:numId w:val="13"/>
        </w:numPr>
      </w:pPr>
      <w:r>
        <w:t>Gegadigde</w:t>
      </w:r>
      <w:r w:rsidR="00AF7716" w:rsidRPr="00DE5AD6">
        <w:t xml:space="preserve"> heeft voldoende financiële en economische draagkracht om de continuïteit van zijn bedrijfsvoering gedurende de contractperiode, inclusief eventuele verlengingen te waarborgen;</w:t>
      </w:r>
    </w:p>
    <w:p w14:paraId="691142B5" w14:textId="5AF32EC1" w:rsidR="00AF7716" w:rsidRPr="00DE5AD6" w:rsidRDefault="002650FD" w:rsidP="00347752">
      <w:pPr>
        <w:pStyle w:val="Lijstalinea"/>
        <w:numPr>
          <w:ilvl w:val="0"/>
          <w:numId w:val="13"/>
        </w:numPr>
      </w:pPr>
      <w:r>
        <w:t>Gegadigde</w:t>
      </w:r>
      <w:r w:rsidR="00AF7716" w:rsidRPr="00DE5AD6">
        <w:t xml:space="preserve"> heeft voldoende financiële en economische draagkracht om de Opdracht, inclusief de eventuele verlenging hiervan uit te voeren</w:t>
      </w:r>
      <w:r w:rsidR="00F35A15" w:rsidRPr="00DE5AD6">
        <w:t>;</w:t>
      </w:r>
    </w:p>
    <w:p w14:paraId="5638FF21" w14:textId="71D721EC" w:rsidR="00AF7716" w:rsidRPr="00DE5AD6" w:rsidRDefault="003636FA" w:rsidP="00347752">
      <w:pPr>
        <w:pStyle w:val="Lijstalinea"/>
        <w:numPr>
          <w:ilvl w:val="0"/>
          <w:numId w:val="13"/>
        </w:numPr>
      </w:pPr>
      <w:r>
        <w:t>a</w:t>
      </w:r>
      <w:r w:rsidR="00AF7716" w:rsidRPr="00DE5AD6">
        <w:t xml:space="preserve">an </w:t>
      </w:r>
      <w:r w:rsidR="002650FD">
        <w:t>Gegadigde</w:t>
      </w:r>
      <w:r w:rsidR="00AF7716" w:rsidRPr="00DE5AD6">
        <w:t xml:space="preserve"> zijn geen claims bekend en voor zover hem bekend, zijn gedurende de </w:t>
      </w:r>
      <w:r w:rsidR="00F35A15">
        <w:t xml:space="preserve">beoogde looptijd van de </w:t>
      </w:r>
      <w:r w:rsidR="00AF7716" w:rsidRPr="00DE5AD6">
        <w:t>Overeenkomst</w:t>
      </w:r>
      <w:r w:rsidR="00F35A15">
        <w:t xml:space="preserve"> (par. 2.5)</w:t>
      </w:r>
      <w:r w:rsidR="00AF7716" w:rsidRPr="00DE5AD6">
        <w:t xml:space="preserve"> geen investeringen noodzakelijk die de financieel economische draagkracht van zijn onderneming of de continuïteit van zijn bedrijfsvoering in gevaar kunnen brengen;</w:t>
      </w:r>
    </w:p>
    <w:p w14:paraId="2346C2B2" w14:textId="653D3C70" w:rsidR="00F1712E" w:rsidRPr="00DE5AD6" w:rsidRDefault="002650FD" w:rsidP="00C04FC1">
      <w:pPr>
        <w:pStyle w:val="Lijstalinea"/>
        <w:numPr>
          <w:ilvl w:val="0"/>
          <w:numId w:val="13"/>
        </w:numPr>
      </w:pPr>
      <w:r>
        <w:t>Gegadigde</w:t>
      </w:r>
      <w:r w:rsidR="00AF7716" w:rsidRPr="00DE5AD6">
        <w:t xml:space="preserve"> heeft zich passend verzekerd tegen beroepsrisico’s</w:t>
      </w:r>
      <w:r w:rsidR="00F1712E">
        <w:t xml:space="preserve">. Passend is minimaal voor bedrijfsaansprakelijkheid een verzekerd bedrag van € </w:t>
      </w:r>
      <w:r w:rsidR="00B47D19">
        <w:t>2.500.000</w:t>
      </w:r>
      <w:r w:rsidR="00F1712E">
        <w:t xml:space="preserve"> per geval en </w:t>
      </w:r>
      <w:r w:rsidR="00B47D19">
        <w:t>€</w:t>
      </w:r>
      <w:r w:rsidR="00F1712E">
        <w:t xml:space="preserve"> 5</w:t>
      </w:r>
      <w:r w:rsidR="00B47D19">
        <w:t>.000.000</w:t>
      </w:r>
      <w:r w:rsidR="00F1712E">
        <w:t xml:space="preserve"> per jaar met een maximaal eigen risico van € 10.000 en voor beroepsaansprakelijkheid een verzekerd bedrag </w:t>
      </w:r>
      <w:r w:rsidR="00B47D19">
        <w:t>gelijk aan de advies-kosten (= vergoeding bouwteamfase) met een maximum van € 1.000.000</w:t>
      </w:r>
      <w:r w:rsidR="003636FA">
        <w:t>;</w:t>
      </w:r>
    </w:p>
    <w:p w14:paraId="65C8FCCB" w14:textId="5641C9CF" w:rsidR="00AF7716" w:rsidRPr="00DE5AD6" w:rsidRDefault="003636FA" w:rsidP="00347752">
      <w:pPr>
        <w:pStyle w:val="Lijstalinea"/>
        <w:numPr>
          <w:ilvl w:val="0"/>
          <w:numId w:val="13"/>
        </w:numPr>
      </w:pPr>
      <w:r>
        <w:t>i</w:t>
      </w:r>
      <w:r w:rsidR="00AF7716" w:rsidRPr="00DE5AD6">
        <w:t xml:space="preserve">ndien </w:t>
      </w:r>
      <w:r w:rsidR="002650FD">
        <w:t>Gegadigde</w:t>
      </w:r>
      <w:r w:rsidR="00AF7716" w:rsidRPr="00DE5AD6">
        <w:t xml:space="preserve"> zich beroept op de financiële en economische draagkracht van andere natuurlijke of rechtspersonen, zijn zowel </w:t>
      </w:r>
      <w:r w:rsidR="002650FD">
        <w:t>Gegadigde</w:t>
      </w:r>
      <w:r w:rsidR="00AF7716" w:rsidRPr="00DE5AD6">
        <w:t xml:space="preserve"> als die andere natuurlijke persoon of rechtspersonen hoofdelijk aansprakelijk voor de uitvoering van de desbetreffende Opdracht.</w:t>
      </w:r>
      <w:r>
        <w:t xml:space="preserve"> Deze natuurlijke of rechtspersoon dient een eigen rechtsgeldig ondertekende UEA aan te leveren bij de aanmelding.</w:t>
      </w:r>
    </w:p>
    <w:p w14:paraId="3C14E536" w14:textId="74ACF78C" w:rsidR="00A66E20" w:rsidRPr="00DE5AD6" w:rsidRDefault="00A66E20" w:rsidP="00A66E20">
      <w:pPr>
        <w:rPr>
          <w:highlight w:val="red"/>
        </w:rPr>
      </w:pPr>
    </w:p>
    <w:p w14:paraId="75BB0943" w14:textId="2450A069" w:rsidR="0051547D" w:rsidRPr="00DE5AD6" w:rsidRDefault="00A66E20" w:rsidP="00400861">
      <w:pPr>
        <w:pStyle w:val="Kop4"/>
      </w:pPr>
      <w:bookmarkStart w:id="163" w:name="_Toc18582134"/>
      <w:r w:rsidRPr="00DE5AD6">
        <w:t>Technische en b</w:t>
      </w:r>
      <w:r w:rsidR="0051547D" w:rsidRPr="00DE5AD6">
        <w:t>eroepsbekwaamheid</w:t>
      </w:r>
      <w:bookmarkEnd w:id="163"/>
    </w:p>
    <w:p w14:paraId="59BF0D49" w14:textId="5CF8509D" w:rsidR="00971B8F" w:rsidRDefault="00BF3AA6" w:rsidP="00BF3AA6">
      <w:r>
        <w:t xml:space="preserve">Van de gegadigde wordt verlangd dat hij minimaal beschikt over de onderstaande kerncompetenties. De gegadigde doet hiervoor een opgave van de meest relevante referentieprojecten waarvan de datum van oplevering ligt in de periode van vijf jaar voorafgaand aan de sluitingsdatum voor het indienen van de aanvraag tot deelname. Zowel de referentieprojecten als de door de opdrachtgever geleverde en </w:t>
      </w:r>
      <w:r w:rsidR="004452C2">
        <w:t>o</w:t>
      </w:r>
      <w:r>
        <w:t>ndertekende</w:t>
      </w:r>
      <w:r w:rsidR="00A16A93">
        <w:t xml:space="preserve"> </w:t>
      </w:r>
      <w:r>
        <w:t>tevredenheidsverklaringen dienen bij aanmelding te worden ingediend.</w:t>
      </w:r>
    </w:p>
    <w:p w14:paraId="58E6257F" w14:textId="77777777" w:rsidR="004452C2" w:rsidRPr="003B509D" w:rsidRDefault="004452C2" w:rsidP="00BF3AA6"/>
    <w:p w14:paraId="2010BD74" w14:textId="2FA93E13" w:rsidR="00971B8F" w:rsidRPr="00B47D19" w:rsidRDefault="00971B8F" w:rsidP="0060174B">
      <w:pPr>
        <w:ind w:left="2694" w:hanging="2694"/>
        <w:rPr>
          <w:rFonts w:cs="Arial"/>
        </w:rPr>
      </w:pPr>
      <w:r w:rsidRPr="00B47D19">
        <w:t xml:space="preserve">Kerncompetentie </w:t>
      </w:r>
      <w:r w:rsidR="00E55BFC" w:rsidRPr="00B47D19">
        <w:t>1:</w:t>
      </w:r>
      <w:r w:rsidR="00E55BFC" w:rsidRPr="00B47D19">
        <w:tab/>
      </w:r>
      <w:r w:rsidR="000E4C8E" w:rsidRPr="007829D0">
        <w:rPr>
          <w:rFonts w:cs="Arial"/>
          <w:szCs w:val="18"/>
        </w:rPr>
        <w:t xml:space="preserve">Ervaring met </w:t>
      </w:r>
      <w:r w:rsidR="000E4C8E">
        <w:rPr>
          <w:rFonts w:cs="Arial"/>
          <w:szCs w:val="18"/>
        </w:rPr>
        <w:t xml:space="preserve">het uitvoeren van de civieltechnische projectvoorbereiding (minimaal opstellen uitvoeringsontwerp en RAW-bestek) voor </w:t>
      </w:r>
      <w:r w:rsidR="00F942B2" w:rsidRPr="00B47D19">
        <w:rPr>
          <w:rFonts w:cs="Arial"/>
        </w:rPr>
        <w:t xml:space="preserve">een Grond-, Weg- en Waterbouw (GWW)-project in </w:t>
      </w:r>
      <w:r w:rsidR="004452C2" w:rsidRPr="00B47D19">
        <w:rPr>
          <w:rFonts w:cs="Arial"/>
        </w:rPr>
        <w:t>bebouwd</w:t>
      </w:r>
      <w:r w:rsidR="00F942B2" w:rsidRPr="00B47D19">
        <w:rPr>
          <w:rFonts w:cs="Arial"/>
        </w:rPr>
        <w:t xml:space="preserve"> gebied</w:t>
      </w:r>
      <w:r w:rsidR="00487822" w:rsidRPr="00B47D19">
        <w:rPr>
          <w:rFonts w:cs="Arial"/>
        </w:rPr>
        <w:t>.</w:t>
      </w:r>
    </w:p>
    <w:p w14:paraId="65C0E471" w14:textId="77777777" w:rsidR="003B509D" w:rsidRPr="00B47D19" w:rsidRDefault="003B509D" w:rsidP="007E6950">
      <w:pPr>
        <w:ind w:left="2694" w:hanging="2694"/>
        <w:rPr>
          <w:rFonts w:cs="Arial"/>
        </w:rPr>
      </w:pPr>
    </w:p>
    <w:p w14:paraId="24032488" w14:textId="77777777" w:rsidR="000A6510" w:rsidRDefault="005C3B7D" w:rsidP="007E6950">
      <w:pPr>
        <w:ind w:left="2694" w:hanging="2694"/>
        <w:rPr>
          <w:rFonts w:cs="Arial"/>
          <w:szCs w:val="18"/>
        </w:rPr>
      </w:pPr>
      <w:r w:rsidRPr="00B47D19">
        <w:rPr>
          <w:rFonts w:cs="Arial"/>
        </w:rPr>
        <w:t>Kerncompetentie 2:</w:t>
      </w:r>
      <w:r w:rsidRPr="00B47D19">
        <w:rPr>
          <w:rFonts w:cs="Arial"/>
        </w:rPr>
        <w:tab/>
      </w:r>
      <w:r w:rsidR="000A6510" w:rsidRPr="00B47D19">
        <w:rPr>
          <w:rFonts w:cs="Arial"/>
        </w:rPr>
        <w:t xml:space="preserve">Ervaring met het uitvoeren van een GWW-project met </w:t>
      </w:r>
      <w:r w:rsidR="000A6510">
        <w:rPr>
          <w:rFonts w:cs="Arial"/>
          <w:szCs w:val="18"/>
        </w:rPr>
        <w:t xml:space="preserve">een minimaal gefactureerd totaalbedrag (omzet) van </w:t>
      </w:r>
    </w:p>
    <w:p w14:paraId="04278B1C" w14:textId="3C1C4801" w:rsidR="005C3B7D" w:rsidRPr="00B47D19" w:rsidRDefault="000A6510" w:rsidP="000A6510">
      <w:pPr>
        <w:ind w:left="2694"/>
        <w:rPr>
          <w:rFonts w:cs="Arial"/>
        </w:rPr>
      </w:pPr>
      <w:r>
        <w:rPr>
          <w:rFonts w:cs="Arial"/>
          <w:szCs w:val="18"/>
        </w:rPr>
        <w:t>€ 4.000.000.</w:t>
      </w:r>
    </w:p>
    <w:p w14:paraId="4F206752" w14:textId="77777777" w:rsidR="003B509D" w:rsidRPr="00B47D19" w:rsidRDefault="003B509D" w:rsidP="00A3609E">
      <w:pPr>
        <w:ind w:left="2694" w:hanging="2694"/>
        <w:rPr>
          <w:rFonts w:cs="Arial"/>
        </w:rPr>
      </w:pPr>
    </w:p>
    <w:p w14:paraId="7ADF7D8E" w14:textId="7EA29CDD" w:rsidR="007E6950" w:rsidRPr="00B47D19" w:rsidRDefault="007E6950" w:rsidP="00A3609E">
      <w:pPr>
        <w:ind w:left="2694" w:hanging="2694"/>
        <w:rPr>
          <w:rFonts w:cs="Arial"/>
        </w:rPr>
      </w:pPr>
      <w:r w:rsidRPr="00B47D19">
        <w:rPr>
          <w:rFonts w:cs="Arial"/>
        </w:rPr>
        <w:t>Kerncompetentie 3:</w:t>
      </w:r>
      <w:r w:rsidRPr="00B47D19">
        <w:rPr>
          <w:rFonts w:cs="Arial"/>
        </w:rPr>
        <w:tab/>
        <w:t xml:space="preserve">Ervaring met </w:t>
      </w:r>
      <w:r w:rsidR="00487822" w:rsidRPr="00B47D19">
        <w:rPr>
          <w:rFonts w:cs="Arial"/>
        </w:rPr>
        <w:t>de inzet van emissieloos materieel</w:t>
      </w:r>
      <w:r w:rsidR="000E4C8E">
        <w:rPr>
          <w:rFonts w:cs="Arial"/>
        </w:rPr>
        <w:t xml:space="preserve"> met een machinevermogen tot 57 kW</w:t>
      </w:r>
      <w:r w:rsidR="00487822" w:rsidRPr="00B47D19">
        <w:rPr>
          <w:rFonts w:cs="Arial"/>
        </w:rPr>
        <w:t xml:space="preserve"> bij de uitvoering van een GWW-project. </w:t>
      </w:r>
    </w:p>
    <w:p w14:paraId="638563BB" w14:textId="77777777" w:rsidR="00B41E28" w:rsidRPr="00B47D19" w:rsidRDefault="00B41E28" w:rsidP="00D11893">
      <w:pPr>
        <w:ind w:left="2694" w:hanging="2694"/>
      </w:pPr>
    </w:p>
    <w:p w14:paraId="7BE3DAA5" w14:textId="2C4B4456" w:rsidR="0051547D" w:rsidRPr="00DE5AD6" w:rsidRDefault="00FF5892" w:rsidP="00863726">
      <w:r w:rsidRPr="00B47D19">
        <w:t>D</w:t>
      </w:r>
      <w:r w:rsidR="0051547D" w:rsidRPr="00B47D19">
        <w:t xml:space="preserve">e </w:t>
      </w:r>
      <w:r w:rsidR="002650FD" w:rsidRPr="00B47D19">
        <w:t>Gegadigde</w:t>
      </w:r>
      <w:r w:rsidR="0051547D" w:rsidRPr="00B47D19">
        <w:t xml:space="preserve"> </w:t>
      </w:r>
      <w:r w:rsidRPr="00B47D19">
        <w:t xml:space="preserve">dient </w:t>
      </w:r>
      <w:r w:rsidR="0051547D" w:rsidRPr="00B47D19">
        <w:t xml:space="preserve">de referenties volledig en juist in te vullen </w:t>
      </w:r>
      <w:r w:rsidRPr="00B47D19">
        <w:t xml:space="preserve">volgens het format in de </w:t>
      </w:r>
      <w:r w:rsidR="0051547D" w:rsidRPr="00B47D19">
        <w:t>bijlage ‘</w:t>
      </w:r>
      <w:r w:rsidRPr="00B47D19">
        <w:t>Referentieopdrachten’</w:t>
      </w:r>
      <w:r w:rsidR="0051547D" w:rsidRPr="00B47D19">
        <w:t>.</w:t>
      </w:r>
      <w:r w:rsidR="00700D9A" w:rsidRPr="00B47D19">
        <w:t xml:space="preserve"> </w:t>
      </w:r>
      <w:r w:rsidR="0051547D" w:rsidRPr="00B47D19">
        <w:t>Voor alle opgegeven referenties die de gevraagde kerncompetenties aantonen geldt dat</w:t>
      </w:r>
      <w:r w:rsidR="00863726" w:rsidRPr="00B47D19">
        <w:t xml:space="preserve"> d</w:t>
      </w:r>
      <w:r w:rsidR="0051547D" w:rsidRPr="00B47D19">
        <w:t xml:space="preserve">e referentie een opdracht betreft die niet langer dan </w:t>
      </w:r>
      <w:r w:rsidR="00863726" w:rsidRPr="00B47D19">
        <w:t>vijf</w:t>
      </w:r>
      <w:r w:rsidR="0051547D" w:rsidRPr="00B47D19">
        <w:t xml:space="preserve"> jaar geleden is afgerond</w:t>
      </w:r>
      <w:r w:rsidR="00863726" w:rsidRPr="00B47D19">
        <w:t>.</w:t>
      </w:r>
      <w:r w:rsidR="00700D9A" w:rsidRPr="00DE5AD6">
        <w:t xml:space="preserve"> </w:t>
      </w:r>
    </w:p>
    <w:p w14:paraId="6F47E792" w14:textId="77777777" w:rsidR="0051547D" w:rsidRPr="00DE5AD6" w:rsidRDefault="0051547D" w:rsidP="0051547D"/>
    <w:p w14:paraId="6F4800B3" w14:textId="09E72920" w:rsidR="00DE5AD6" w:rsidRPr="00DE5AD6" w:rsidRDefault="0051547D" w:rsidP="00DE5AD6">
      <w:r w:rsidRPr="00DE5AD6">
        <w:lastRenderedPageBreak/>
        <w:t xml:space="preserve">De beschrijving van de kerncompetenties en ervaringen dient zodanig te zijn dat het de Aanbestedende dienst voldoende inzicht verschaft om te kunnen beoordelen of aan de hiervoor genoemde aspecten is voldaan. De Aanbestedende dienst behoudt zich het recht voor de referenties te controleren zonder de </w:t>
      </w:r>
      <w:r w:rsidR="002650FD">
        <w:t>Gegadigde</w:t>
      </w:r>
      <w:r w:rsidRPr="00DE5AD6">
        <w:t xml:space="preserve"> hierover te informeren. Indien </w:t>
      </w:r>
      <w:r w:rsidR="00863726" w:rsidRPr="00DE5AD6">
        <w:t>een</w:t>
      </w:r>
      <w:r w:rsidRPr="00DE5AD6">
        <w:t xml:space="preserve"> referentie</w:t>
      </w:r>
      <w:r w:rsidR="00863726" w:rsidRPr="00DE5AD6">
        <w:t>opdracht</w:t>
      </w:r>
      <w:r w:rsidRPr="00DE5AD6">
        <w:t xml:space="preserve"> niet voldoet aan de voornoemde eisen, wordt </w:t>
      </w:r>
      <w:r w:rsidR="004452C2">
        <w:t>het</w:t>
      </w:r>
      <w:r w:rsidRPr="00DE5AD6">
        <w:t xml:space="preserve"> </w:t>
      </w:r>
      <w:r w:rsidR="003644B3">
        <w:t>Verzoek tot deelneming</w:t>
      </w:r>
      <w:r w:rsidRPr="00DE5AD6">
        <w:t xml:space="preserve"> terzijde gelegd. </w:t>
      </w:r>
      <w:r w:rsidR="00DE5AD6" w:rsidRPr="00DE5AD6">
        <w:t xml:space="preserve">Indien </w:t>
      </w:r>
      <w:r w:rsidR="002650FD">
        <w:t>Gegadigde</w:t>
      </w:r>
      <w:r w:rsidR="00DE5AD6" w:rsidRPr="00DE5AD6">
        <w:t xml:space="preserve"> een </w:t>
      </w:r>
      <w:r w:rsidR="003644B3">
        <w:t>Verzoek tot deelneming</w:t>
      </w:r>
      <w:r w:rsidR="00DE5AD6" w:rsidRPr="00DE5AD6">
        <w:t xml:space="preserve"> indient als Combinatie, dan dienen de combinanten gezamenlijk te voldoen aan de gestelde kerncompetenties.</w:t>
      </w:r>
    </w:p>
    <w:p w14:paraId="707DCB68" w14:textId="77777777" w:rsidR="0051547D" w:rsidRPr="00DE5AD6" w:rsidRDefault="0051547D" w:rsidP="0051547D"/>
    <w:p w14:paraId="24F1579C" w14:textId="71681E94" w:rsidR="0051547D" w:rsidRPr="004452C2" w:rsidRDefault="0051547D" w:rsidP="0051547D">
      <w:pPr>
        <w:rPr>
          <w:b/>
          <w:bCs/>
        </w:rPr>
      </w:pPr>
      <w:bookmarkStart w:id="164" w:name="_Toc18582135"/>
      <w:r w:rsidRPr="004452C2">
        <w:rPr>
          <w:b/>
          <w:bCs/>
        </w:rPr>
        <w:t>Kwaliteitsborging</w:t>
      </w:r>
      <w:bookmarkEnd w:id="164"/>
    </w:p>
    <w:p w14:paraId="67FA6C1C" w14:textId="2CA25D28" w:rsidR="004452C2" w:rsidRPr="004452C2" w:rsidRDefault="004452C2" w:rsidP="004452C2">
      <w:r w:rsidRPr="004452C2">
        <w:t xml:space="preserve">Door het ondertekenen van het UEA, verklaart gegadigde dat hij beschikt over een deugdelijk kwaliteitsborgingsysteem. Dit houdt in dat gegadigde beschikt over een geldig kwaliteitscertificaat, opgesteld door een onafhankelijke instantie, NEN ISO 9001:2015 of </w:t>
      </w:r>
      <w:r w:rsidR="003636FA">
        <w:t>gelijkwaardig</w:t>
      </w:r>
      <w:r w:rsidRPr="004452C2">
        <w:t>. Ingeval van een combinatie van bedrijven dienen alle combinanten in het bezit te zijn van een kwaliteitscertificaat.</w:t>
      </w:r>
    </w:p>
    <w:p w14:paraId="17DCE503" w14:textId="6D2BF3EC" w:rsidR="004452C2" w:rsidRPr="004452C2" w:rsidRDefault="004452C2" w:rsidP="004452C2">
      <w:r w:rsidRPr="004452C2">
        <w:t>Het certificaat moet op de datum van de aanmelding geldig zijn en gedurende de gehele aanbestedingsprocedure en uitvoering van het werk geldig blijven dan wel aantoonbaar kunnen worden verlengd.</w:t>
      </w:r>
      <w:r w:rsidR="003636FA">
        <w:t xml:space="preserve"> </w:t>
      </w:r>
      <w:r w:rsidRPr="004452C2">
        <w:t>Bij inschrijving dient u een kopie van het certificaat of de beschrijving bij te voegen.</w:t>
      </w:r>
    </w:p>
    <w:p w14:paraId="4E00B74A" w14:textId="77777777" w:rsidR="0051547D" w:rsidRPr="004452C2" w:rsidRDefault="0051547D" w:rsidP="0051547D">
      <w:pPr>
        <w:rPr>
          <w:iCs/>
        </w:rPr>
      </w:pPr>
    </w:p>
    <w:p w14:paraId="4D455F7A" w14:textId="77777777" w:rsidR="0051547D" w:rsidRPr="004452C2" w:rsidRDefault="0051547D" w:rsidP="00E66FB7">
      <w:pPr>
        <w:rPr>
          <w:b/>
          <w:bCs/>
        </w:rPr>
      </w:pPr>
      <w:bookmarkStart w:id="165" w:name="_Toc18582137"/>
      <w:r w:rsidRPr="004452C2">
        <w:rPr>
          <w:b/>
          <w:bCs/>
        </w:rPr>
        <w:t>Branchegerichte certificering</w:t>
      </w:r>
      <w:bookmarkEnd w:id="165"/>
    </w:p>
    <w:p w14:paraId="5680AFDE" w14:textId="5D65DA9D" w:rsidR="004452C2" w:rsidRPr="004452C2" w:rsidRDefault="004452C2" w:rsidP="00E00E5D">
      <w:bookmarkStart w:id="166" w:name="_Toc227156076"/>
      <w:bookmarkStart w:id="167" w:name="_Toc227160572"/>
      <w:bookmarkEnd w:id="166"/>
      <w:bookmarkEnd w:id="167"/>
      <w:r w:rsidRPr="004452C2">
        <w:t>Door het ondertekenen van het UEA, verklaart gegadigde dat hij beschikt over een</w:t>
      </w:r>
      <w:r w:rsidRPr="004452C2">
        <w:rPr>
          <w:b/>
          <w:bCs/>
        </w:rPr>
        <w:t xml:space="preserve"> </w:t>
      </w:r>
      <w:r w:rsidRPr="004452C2">
        <w:t xml:space="preserve">geldig VCA**-certificaat of gelijkwaardig, dat betrekking heeft op de aard van het werk. Ingeval van een combinatie van bedrijven dienen alle combinanten in het bezit te zijn van een VCA**-certificaat. </w:t>
      </w:r>
    </w:p>
    <w:p w14:paraId="7D90E454" w14:textId="6BDC9BAC" w:rsidR="004452C2" w:rsidRPr="004452C2" w:rsidRDefault="004452C2" w:rsidP="00E00E5D">
      <w:pPr>
        <w:rPr>
          <w:rFonts w:cs="Arial"/>
          <w:b/>
          <w:bCs/>
          <w:color w:val="009901"/>
          <w:sz w:val="22"/>
          <w:szCs w:val="22"/>
        </w:rPr>
      </w:pPr>
      <w:r w:rsidRPr="004452C2">
        <w:t>Het certificaat moet op de datum van de aanmelding geldig zijn en gedurende de gehele aanbestedingsprocedure en uitvoering van het werk geldig blijven dan wel aantoonbaar kunnen worden verlengd. Bij inschrijving dient u een kopie van het certificaat bij te voegen.</w:t>
      </w:r>
    </w:p>
    <w:p w14:paraId="3AE0ACE4" w14:textId="5CE97E9F" w:rsidR="00172A42" w:rsidRDefault="00F36DA8" w:rsidP="00F36DA8">
      <w:pPr>
        <w:pStyle w:val="Kop2"/>
      </w:pPr>
      <w:bookmarkStart w:id="168" w:name="_Toc227156078"/>
      <w:bookmarkStart w:id="169" w:name="_Toc227160574"/>
      <w:bookmarkStart w:id="170" w:name="_Toc227156079"/>
      <w:bookmarkStart w:id="171" w:name="_Toc227160575"/>
      <w:bookmarkStart w:id="172" w:name="_Toc235194261"/>
      <w:bookmarkEnd w:id="168"/>
      <w:bookmarkEnd w:id="169"/>
      <w:bookmarkEnd w:id="170"/>
      <w:bookmarkEnd w:id="171"/>
      <w:r>
        <w:t>Uitvoeringscriteria</w:t>
      </w:r>
      <w:bookmarkEnd w:id="172"/>
    </w:p>
    <w:p w14:paraId="0CC15DDB" w14:textId="2A50C89F" w:rsidR="00F36DA8" w:rsidRDefault="00F36DA8" w:rsidP="00F36DA8">
      <w:r>
        <w:t xml:space="preserve">Opdrachtgever ziet meerwaarde in een opdrachtnemer die haar werkzaamheden in zowel de bouwteamfase als de uitvoeringsfase zoveel mogelijk uitvoert met personeel dat bij opdrachtnemer in </w:t>
      </w:r>
      <w:r w:rsidR="004452C2">
        <w:t>(loon)</w:t>
      </w:r>
      <w:r>
        <w:t>dienst is.</w:t>
      </w:r>
    </w:p>
    <w:p w14:paraId="713A4C15" w14:textId="207A2AB0" w:rsidR="00F36DA8" w:rsidRDefault="00F36DA8" w:rsidP="00F36DA8">
      <w:r>
        <w:t>Naast de borging van de vereiste kerncompetenties (zie paragraaf</w:t>
      </w:r>
      <w:r w:rsidR="001A564B">
        <w:t xml:space="preserve"> </w:t>
      </w:r>
      <w:r w:rsidR="001A564B">
        <w:fldChar w:fldCharType="begin"/>
      </w:r>
      <w:r w:rsidR="001A564B">
        <w:instrText xml:space="preserve"> REF _Ref227156039 \r \h </w:instrText>
      </w:r>
      <w:r w:rsidR="001A564B">
        <w:fldChar w:fldCharType="separate"/>
      </w:r>
      <w:r w:rsidR="001A564B">
        <w:t>4.2</w:t>
      </w:r>
      <w:r w:rsidR="001A564B">
        <w:fldChar w:fldCharType="end"/>
      </w:r>
      <w:r>
        <w:t>) zorgt dit voor een betere borging van de projectkennis en kennisoverdracht vanuit de bouwteamfase naar de uitvoeringsfase.</w:t>
      </w:r>
    </w:p>
    <w:p w14:paraId="6485C44D" w14:textId="6853AE94" w:rsidR="00F36DA8" w:rsidRDefault="00F36DA8" w:rsidP="00F36DA8">
      <w:r>
        <w:t xml:space="preserve">Als eis voor de uitvoeringsfase van dit project geldt dat </w:t>
      </w:r>
      <w:r w:rsidRPr="000E4C8E">
        <w:t xml:space="preserve">minimaal </w:t>
      </w:r>
      <w:r w:rsidR="005A64FF" w:rsidRPr="000E4C8E">
        <w:t>6</w:t>
      </w:r>
      <w:r w:rsidRPr="000E4C8E">
        <w:t>0% van</w:t>
      </w:r>
      <w:r>
        <w:t xml:space="preserve"> de door opdrachtnemer uit te voeren</w:t>
      </w:r>
      <w:r w:rsidR="002978E7">
        <w:t xml:space="preserve"> </w:t>
      </w:r>
      <w:r>
        <w:t xml:space="preserve">werkzaamheden wordt uitgevoerd door personeel dat in dienst is bij de opdrachtnemer. De werkzaamheden die in ieder geval door eigen personeel dienen te worden uitgevoerd betreffen de kritische taken te weten: projectleider, werkvoorbereider en uitvoerder. </w:t>
      </w:r>
    </w:p>
    <w:p w14:paraId="7AC8B5C8" w14:textId="77777777" w:rsidR="00F36DA8" w:rsidRDefault="00F36DA8" w:rsidP="00F36DA8"/>
    <w:p w14:paraId="00F2A482" w14:textId="064DC1C4" w:rsidR="00F36DA8" w:rsidRPr="00DB3A6C" w:rsidRDefault="00F36DA8" w:rsidP="00F36DA8">
      <w:r w:rsidRPr="00BE11A4">
        <w:t xml:space="preserve">Door in te schrijven op deze aanbesteding verplicht de inschrijver zich om bij gunning </w:t>
      </w:r>
      <w:r w:rsidRPr="000E4C8E">
        <w:t xml:space="preserve">minimaal </w:t>
      </w:r>
      <w:r w:rsidR="005A64FF" w:rsidRPr="000E4C8E">
        <w:t>6</w:t>
      </w:r>
      <w:r w:rsidRPr="000E4C8E">
        <w:t>0%</w:t>
      </w:r>
      <w:r w:rsidRPr="00BE11A4">
        <w:t xml:space="preserve"> van de</w:t>
      </w:r>
      <w:r>
        <w:t xml:space="preserve"> </w:t>
      </w:r>
      <w:r w:rsidRPr="00BE11A4">
        <w:t xml:space="preserve">tijdens de uitvoeringfase door opdrachtnemer uit te voeren werkzaamheden uit </w:t>
      </w:r>
      <w:r>
        <w:t xml:space="preserve">te </w:t>
      </w:r>
      <w:r w:rsidRPr="00BE11A4">
        <w:t xml:space="preserve">voeren met personeel dat in dienst is bij </w:t>
      </w:r>
      <w:r>
        <w:t>inschrijver.</w:t>
      </w:r>
    </w:p>
    <w:bookmarkEnd w:id="149"/>
    <w:bookmarkEnd w:id="150"/>
    <w:bookmarkEnd w:id="151"/>
    <w:p w14:paraId="58556B76" w14:textId="77777777" w:rsidR="004B08F4" w:rsidRPr="00DE5AD6" w:rsidRDefault="004B08F4" w:rsidP="007C6E2B"/>
    <w:p w14:paraId="59763675" w14:textId="77777777" w:rsidR="009B734B" w:rsidRPr="00DE5AD6" w:rsidRDefault="009B734B" w:rsidP="00BD6599">
      <w:bookmarkStart w:id="173" w:name="_Toc332274116"/>
      <w:bookmarkStart w:id="174" w:name="_Toc334111855"/>
      <w:bookmarkStart w:id="175" w:name="_Toc377650416"/>
      <w:bookmarkStart w:id="176" w:name="_Toc378586987"/>
      <w:bookmarkStart w:id="177" w:name="_Toc332274119"/>
      <w:bookmarkStart w:id="178" w:name="_Toc334111858"/>
      <w:bookmarkStart w:id="179" w:name="_Toc318801883"/>
    </w:p>
    <w:p w14:paraId="7B806F16" w14:textId="34CAFB61" w:rsidR="00AD5628" w:rsidRPr="00DE5AD6" w:rsidRDefault="00266662" w:rsidP="00B8043D">
      <w:pPr>
        <w:pStyle w:val="Kop1"/>
      </w:pPr>
      <w:bookmarkStart w:id="180" w:name="_Toc235194262"/>
      <w:r w:rsidRPr="00DE5AD6">
        <w:lastRenderedPageBreak/>
        <w:t>Beoordeling</w:t>
      </w:r>
      <w:r w:rsidR="00A16A93">
        <w:t xml:space="preserve"> en selectie</w:t>
      </w:r>
      <w:bookmarkEnd w:id="180"/>
    </w:p>
    <w:p w14:paraId="09328679" w14:textId="732AD276" w:rsidR="00266662" w:rsidRPr="00DE5AD6" w:rsidRDefault="004857D2" w:rsidP="00997379">
      <w:pPr>
        <w:pStyle w:val="Kop2"/>
      </w:pPr>
      <w:bookmarkStart w:id="181" w:name="_Toc235194263"/>
      <w:r>
        <w:t>Uitsluitingsgronden en geschiktheidseisen</w:t>
      </w:r>
      <w:bookmarkEnd w:id="181"/>
    </w:p>
    <w:p w14:paraId="5715AB4E" w14:textId="2A4DB200" w:rsidR="000D70A9" w:rsidRPr="00DE5AD6" w:rsidRDefault="00266662" w:rsidP="00941879">
      <w:r w:rsidRPr="00DE5AD6">
        <w:t xml:space="preserve">Allereerst worden de </w:t>
      </w:r>
      <w:r w:rsidR="002650FD">
        <w:t>Verzoeken tot deelneming</w:t>
      </w:r>
      <w:r w:rsidRPr="00DE5AD6">
        <w:t xml:space="preserve"> beoordeel</w:t>
      </w:r>
      <w:r w:rsidR="000A5A2F" w:rsidRPr="00DE5AD6">
        <w:t>t</w:t>
      </w:r>
      <w:r w:rsidR="007621C4" w:rsidRPr="00DE5AD6">
        <w:t xml:space="preserve"> op volledigheid en juistheid</w:t>
      </w:r>
      <w:r w:rsidR="00866289" w:rsidRPr="00DE5AD6">
        <w:t xml:space="preserve">. De Aanbestedende dienst zal vervolgens aan de hand van </w:t>
      </w:r>
      <w:r w:rsidR="00F11B12" w:rsidRPr="00DE5AD6">
        <w:t>het</w:t>
      </w:r>
      <w:r w:rsidR="00866289" w:rsidRPr="00DE5AD6">
        <w:t xml:space="preserve"> ingediende Uniform </w:t>
      </w:r>
      <w:r w:rsidR="00F11B12" w:rsidRPr="00DE5AD6">
        <w:t>Europese Aanbestedingsdocument</w:t>
      </w:r>
      <w:r w:rsidR="00A16A93">
        <w:t xml:space="preserve"> en bewijsmiddelen</w:t>
      </w:r>
      <w:r w:rsidR="00866289" w:rsidRPr="00DE5AD6">
        <w:t xml:space="preserve"> beoordelen of er eventuele uitsluitingsgronden van toepassing zijn op de </w:t>
      </w:r>
      <w:r w:rsidR="002650FD">
        <w:t>Gegadigden</w:t>
      </w:r>
      <w:r w:rsidR="00866289" w:rsidRPr="00DE5AD6">
        <w:t xml:space="preserve">. </w:t>
      </w:r>
      <w:r w:rsidR="00A16A93">
        <w:t>Vervolgens</w:t>
      </w:r>
      <w:r w:rsidR="007F2AF8" w:rsidRPr="00DE5AD6">
        <w:t xml:space="preserve"> wordt gecontroleerd of de </w:t>
      </w:r>
      <w:r w:rsidR="002650FD">
        <w:t>Gegadigde</w:t>
      </w:r>
      <w:r w:rsidR="007F2AF8" w:rsidRPr="00DE5AD6">
        <w:t xml:space="preserve"> voldoet aan de Geschiktheidseisen</w:t>
      </w:r>
      <w:r w:rsidR="00A16A93">
        <w:t xml:space="preserve"> (par. 4.2). </w:t>
      </w:r>
      <w:r w:rsidR="007F2AF8" w:rsidRPr="00DE5AD6">
        <w:t xml:space="preserve"> </w:t>
      </w:r>
      <w:r w:rsidR="00A16A93">
        <w:t xml:space="preserve">Indien Gegadigde voldoet wordt </w:t>
      </w:r>
    </w:p>
    <w:p w14:paraId="01684369" w14:textId="15214072" w:rsidR="009216F5" w:rsidRDefault="00A16A93" w:rsidP="009216F5">
      <w:pPr>
        <w:pStyle w:val="Kop2"/>
        <w:ind w:left="578" w:hanging="578"/>
      </w:pPr>
      <w:bookmarkStart w:id="182" w:name="_Toc18582428"/>
      <w:bookmarkStart w:id="183" w:name="_Toc235194264"/>
      <w:r>
        <w:t>S</w:t>
      </w:r>
      <w:r w:rsidR="009216F5">
        <w:t>electiecriteria</w:t>
      </w:r>
      <w:bookmarkEnd w:id="182"/>
      <w:bookmarkEnd w:id="183"/>
    </w:p>
    <w:p w14:paraId="482453E6" w14:textId="68884EE5" w:rsidR="00A16A93" w:rsidRDefault="00A16A93" w:rsidP="00A16A93">
      <w:r>
        <w:t>Het staat de gegadigde vrij om voor de selectiecriteria dezelfde referentieprojecten in te dienen als voor de minimale Technische bekwaamheid (par. 4.2). Gegadigde dient dit duidelijk te vermelden op het referentieformulier. Voor de selectie dient voor elke kerncompetenties een apart referentieformulier ingediend te worden,</w:t>
      </w:r>
    </w:p>
    <w:p w14:paraId="0B7E567F" w14:textId="34B373AD" w:rsidR="00A16A93" w:rsidRDefault="00A16A93" w:rsidP="00A16A93">
      <w:r>
        <w:t>waarbij deze specifiek betrekking heeft op de betreffende kerncompetentie.</w:t>
      </w:r>
    </w:p>
    <w:p w14:paraId="245008DA" w14:textId="77777777" w:rsidR="00A16A93" w:rsidRDefault="00A16A93" w:rsidP="009216F5"/>
    <w:p w14:paraId="17EEC44D" w14:textId="22EDE49A" w:rsidR="009216F5" w:rsidRDefault="009216F5" w:rsidP="009216F5">
      <w:r>
        <w:t>In onderstaande tabel zijn de overige selectiecriteria opgenomen. Per Selectiecriterium is aangegeven hoeveel punten de Gegadigde kan behalen. De Selectiecriteri</w:t>
      </w:r>
      <w:r w:rsidR="00C2789E">
        <w:t>a worden afzonderlijk beoordeeld</w:t>
      </w:r>
      <w:r>
        <w:t xml:space="preserve"> met een cijfer</w:t>
      </w:r>
      <w:r w:rsidR="00626C4C">
        <w:t>.</w:t>
      </w:r>
    </w:p>
    <w:p w14:paraId="3DED7772" w14:textId="77777777" w:rsidR="009216F5" w:rsidRDefault="009216F5" w:rsidP="009216F5"/>
    <w:p w14:paraId="5081FE1B" w14:textId="21BDF1DA" w:rsidR="00626C4C" w:rsidRPr="007829D0" w:rsidRDefault="00626C4C" w:rsidP="00626C4C">
      <w:pPr>
        <w:rPr>
          <w:rFonts w:cs="Arial"/>
          <w:u w:val="single"/>
        </w:rPr>
      </w:pPr>
      <w:r w:rsidRPr="007829D0">
        <w:rPr>
          <w:rFonts w:cs="Arial"/>
          <w:u w:val="single"/>
        </w:rPr>
        <w:t xml:space="preserve">Selectiecriterium 1: Ervaring </w:t>
      </w:r>
      <w:r w:rsidR="00A16A93">
        <w:rPr>
          <w:rFonts w:cs="Arial"/>
          <w:u w:val="single"/>
        </w:rPr>
        <w:t xml:space="preserve">uitvoeren </w:t>
      </w:r>
      <w:r w:rsidR="000E4C8E">
        <w:rPr>
          <w:rFonts w:cs="Arial"/>
          <w:u w:val="single"/>
        </w:rPr>
        <w:t>civieltechnische voorbereiding</w:t>
      </w:r>
      <w:r w:rsidR="00A16A93">
        <w:rPr>
          <w:rFonts w:cs="Arial"/>
          <w:u w:val="single"/>
        </w:rPr>
        <w:t xml:space="preserve"> GWW-project</w:t>
      </w:r>
    </w:p>
    <w:p w14:paraId="22985415" w14:textId="45C4D0BF" w:rsidR="00626C4C" w:rsidRDefault="00626C4C" w:rsidP="00626C4C">
      <w:pPr>
        <w:rPr>
          <w:rFonts w:cs="Arial"/>
        </w:rPr>
      </w:pPr>
      <w:r>
        <w:rPr>
          <w:rFonts w:cs="Arial"/>
        </w:rPr>
        <w:t>Gegadigde</w:t>
      </w:r>
      <w:r w:rsidRPr="007829D0">
        <w:rPr>
          <w:rFonts w:cs="Arial"/>
        </w:rPr>
        <w:t xml:space="preserve"> dient </w:t>
      </w:r>
      <w:r w:rsidRPr="002C2C84">
        <w:rPr>
          <w:rFonts w:cs="Arial"/>
        </w:rPr>
        <w:t xml:space="preserve">aan te tonen in welke mate </w:t>
      </w:r>
      <w:r w:rsidR="00A16A93">
        <w:rPr>
          <w:rFonts w:cs="Arial"/>
        </w:rPr>
        <w:t xml:space="preserve">zij </w:t>
      </w:r>
      <w:r w:rsidRPr="002C2C84">
        <w:rPr>
          <w:rFonts w:cs="Arial"/>
        </w:rPr>
        <w:t>ervaring he</w:t>
      </w:r>
      <w:r w:rsidR="00A16A93">
        <w:rPr>
          <w:rFonts w:cs="Arial"/>
        </w:rPr>
        <w:t>eft</w:t>
      </w:r>
      <w:r w:rsidRPr="002C2C84">
        <w:rPr>
          <w:rFonts w:cs="Arial"/>
        </w:rPr>
        <w:t xml:space="preserve"> </w:t>
      </w:r>
      <w:r w:rsidRPr="000B3B1A">
        <w:rPr>
          <w:rFonts w:cs="Arial"/>
        </w:rPr>
        <w:t xml:space="preserve">met </w:t>
      </w:r>
      <w:r w:rsidR="00A16A93">
        <w:rPr>
          <w:rFonts w:cs="Arial"/>
        </w:rPr>
        <w:t xml:space="preserve">het uitvoeren van </w:t>
      </w:r>
      <w:r w:rsidR="000E4C8E">
        <w:rPr>
          <w:rFonts w:cs="Arial"/>
        </w:rPr>
        <w:t xml:space="preserve">de civieltechnische projectvoorbereiding </w:t>
      </w:r>
      <w:r w:rsidR="00A16A93">
        <w:rPr>
          <w:rFonts w:cs="Arial"/>
        </w:rPr>
        <w:t>van een GWW-project in bebouwd gebied</w:t>
      </w:r>
      <w:r w:rsidR="000E4C8E">
        <w:rPr>
          <w:rFonts w:cs="Arial"/>
        </w:rPr>
        <w:t xml:space="preserve"> om te komen tot een uitvoeringsontwerp en RAW-bestek</w:t>
      </w:r>
      <w:r w:rsidR="00A16A93">
        <w:rPr>
          <w:rFonts w:cs="Arial"/>
        </w:rPr>
        <w:t xml:space="preserve">. </w:t>
      </w:r>
      <w:r w:rsidRPr="007829D0">
        <w:rPr>
          <w:rFonts w:cs="Arial"/>
        </w:rPr>
        <w:t>Op basis van het ingediende referentieproject wordt overeenkomstig onderstaande opbouw een cijfer toegekend.</w:t>
      </w:r>
    </w:p>
    <w:p w14:paraId="18E840FB" w14:textId="77777777" w:rsidR="00626C4C" w:rsidRPr="007829D0" w:rsidRDefault="00626C4C" w:rsidP="00626C4C">
      <w:pPr>
        <w:rPr>
          <w:rFonts w:cs="Arial"/>
        </w:rPr>
      </w:pPr>
    </w:p>
    <w:tbl>
      <w:tblPr>
        <w:tblStyle w:val="Tabelraster"/>
        <w:tblW w:w="9072" w:type="dxa"/>
        <w:tblInd w:w="-5" w:type="dxa"/>
        <w:tblLook w:val="04A0" w:firstRow="1" w:lastRow="0" w:firstColumn="1" w:lastColumn="0" w:noHBand="0" w:noVBand="1"/>
      </w:tblPr>
      <w:tblGrid>
        <w:gridCol w:w="8215"/>
        <w:gridCol w:w="857"/>
      </w:tblGrid>
      <w:tr w:rsidR="00626C4C" w:rsidRPr="007829D0" w14:paraId="506827C0" w14:textId="77777777" w:rsidTr="005B54DC">
        <w:tc>
          <w:tcPr>
            <w:tcW w:w="8215" w:type="dxa"/>
            <w:shd w:val="clear" w:color="auto" w:fill="00B050"/>
          </w:tcPr>
          <w:p w14:paraId="21118A5E" w14:textId="2C4D0EE8" w:rsidR="00626C4C" w:rsidRPr="007829D0" w:rsidRDefault="00626C4C" w:rsidP="00E53715">
            <w:pPr>
              <w:rPr>
                <w:rFonts w:cs="Arial"/>
                <w:b/>
                <w:szCs w:val="18"/>
              </w:rPr>
            </w:pPr>
            <w:r w:rsidRPr="007829D0">
              <w:rPr>
                <w:rFonts w:cs="Arial"/>
                <w:b/>
                <w:szCs w:val="18"/>
              </w:rPr>
              <w:t xml:space="preserve">Beoordeling kerncompetentie 1: </w:t>
            </w:r>
            <w:r w:rsidR="00A16A93">
              <w:rPr>
                <w:rFonts w:cs="Arial"/>
                <w:b/>
                <w:szCs w:val="18"/>
              </w:rPr>
              <w:t xml:space="preserve">Ervaring uitvoeren </w:t>
            </w:r>
            <w:r w:rsidR="006D06B2">
              <w:rPr>
                <w:rFonts w:cs="Arial"/>
                <w:b/>
                <w:szCs w:val="18"/>
              </w:rPr>
              <w:t>civieltechnische projectvoorbereiding</w:t>
            </w:r>
            <w:r w:rsidR="00A16A93">
              <w:rPr>
                <w:rFonts w:cs="Arial"/>
                <w:b/>
                <w:szCs w:val="18"/>
              </w:rPr>
              <w:t xml:space="preserve"> GWW-project</w:t>
            </w:r>
          </w:p>
        </w:tc>
        <w:tc>
          <w:tcPr>
            <w:tcW w:w="857" w:type="dxa"/>
            <w:shd w:val="clear" w:color="auto" w:fill="00B050"/>
          </w:tcPr>
          <w:p w14:paraId="38F5FFEE" w14:textId="77777777" w:rsidR="00626C4C" w:rsidRPr="007829D0" w:rsidRDefault="00626C4C" w:rsidP="00E53715">
            <w:pPr>
              <w:jc w:val="center"/>
              <w:rPr>
                <w:rFonts w:cs="Arial"/>
                <w:b/>
                <w:szCs w:val="18"/>
              </w:rPr>
            </w:pPr>
            <w:r w:rsidRPr="007829D0">
              <w:rPr>
                <w:rFonts w:cs="Arial"/>
                <w:b/>
                <w:szCs w:val="18"/>
              </w:rPr>
              <w:t>Cijfer</w:t>
            </w:r>
          </w:p>
        </w:tc>
      </w:tr>
      <w:tr w:rsidR="00626C4C" w:rsidRPr="007829D0" w14:paraId="5B2B0952" w14:textId="77777777" w:rsidTr="005B54DC">
        <w:tc>
          <w:tcPr>
            <w:tcW w:w="8215" w:type="dxa"/>
          </w:tcPr>
          <w:p w14:paraId="46C9C5DE" w14:textId="4452E052" w:rsidR="00626C4C" w:rsidRPr="007829D0" w:rsidRDefault="00626C4C" w:rsidP="00E53715">
            <w:pPr>
              <w:rPr>
                <w:rFonts w:cs="Arial"/>
                <w:szCs w:val="18"/>
              </w:rPr>
            </w:pPr>
            <w:r w:rsidRPr="007829D0">
              <w:rPr>
                <w:rFonts w:cs="Arial"/>
                <w:szCs w:val="18"/>
              </w:rPr>
              <w:t xml:space="preserve">Ervaring met </w:t>
            </w:r>
            <w:r w:rsidR="003F2079">
              <w:rPr>
                <w:rFonts w:cs="Arial"/>
                <w:szCs w:val="18"/>
              </w:rPr>
              <w:t>het</w:t>
            </w:r>
            <w:r w:rsidR="00B92321">
              <w:rPr>
                <w:rFonts w:cs="Arial"/>
                <w:szCs w:val="18"/>
              </w:rPr>
              <w:t xml:space="preserve"> coördineren </w:t>
            </w:r>
            <w:r w:rsidR="00B92321" w:rsidRPr="005B54DC">
              <w:rPr>
                <w:rFonts w:cs="Arial"/>
                <w:szCs w:val="18"/>
                <w:u w:val="single"/>
              </w:rPr>
              <w:t>en</w:t>
            </w:r>
            <w:r w:rsidR="003F2079">
              <w:rPr>
                <w:rFonts w:cs="Arial"/>
                <w:szCs w:val="18"/>
              </w:rPr>
              <w:t xml:space="preserve"> uitvoeren van </w:t>
            </w:r>
            <w:r w:rsidR="000E4C8E">
              <w:rPr>
                <w:rFonts w:cs="Arial"/>
                <w:szCs w:val="18"/>
              </w:rPr>
              <w:t>de civieltechnische projectvoorbereiding</w:t>
            </w:r>
            <w:r w:rsidR="003F2079">
              <w:rPr>
                <w:rFonts w:cs="Arial"/>
                <w:szCs w:val="18"/>
              </w:rPr>
              <w:t xml:space="preserve"> (minimaal opstellen </w:t>
            </w:r>
            <w:r w:rsidR="000E4C8E">
              <w:rPr>
                <w:rFonts w:cs="Arial"/>
                <w:szCs w:val="18"/>
              </w:rPr>
              <w:t>uitvoeringsontwerp en RAW-bestek</w:t>
            </w:r>
            <w:r w:rsidR="003F2079">
              <w:rPr>
                <w:rFonts w:cs="Arial"/>
                <w:szCs w:val="18"/>
              </w:rPr>
              <w:t xml:space="preserve">) </w:t>
            </w:r>
            <w:r w:rsidRPr="007829D0">
              <w:rPr>
                <w:rFonts w:cs="Arial"/>
                <w:szCs w:val="18"/>
              </w:rPr>
              <w:t xml:space="preserve">in bouwteamverband voor een </w:t>
            </w:r>
            <w:r w:rsidR="003F2079">
              <w:rPr>
                <w:rFonts w:cs="Arial"/>
                <w:szCs w:val="18"/>
              </w:rPr>
              <w:t>integraal GWW</w:t>
            </w:r>
            <w:r w:rsidR="00C964CA">
              <w:rPr>
                <w:rFonts w:cs="Arial"/>
                <w:szCs w:val="18"/>
              </w:rPr>
              <w:t>-</w:t>
            </w:r>
            <w:r w:rsidR="003F2079">
              <w:rPr>
                <w:rFonts w:cs="Arial"/>
                <w:szCs w:val="18"/>
              </w:rPr>
              <w:t>reconstructie</w:t>
            </w:r>
            <w:r w:rsidRPr="007829D0">
              <w:rPr>
                <w:rFonts w:cs="Arial"/>
                <w:szCs w:val="18"/>
              </w:rPr>
              <w:t>project</w:t>
            </w:r>
            <w:r w:rsidR="00C964CA">
              <w:rPr>
                <w:rFonts w:cs="Arial"/>
                <w:szCs w:val="18"/>
              </w:rPr>
              <w:t>*</w:t>
            </w:r>
            <w:r w:rsidRPr="007829D0">
              <w:rPr>
                <w:rFonts w:cs="Arial"/>
                <w:szCs w:val="18"/>
              </w:rPr>
              <w:t xml:space="preserve"> in </w:t>
            </w:r>
            <w:r w:rsidR="003F2079">
              <w:rPr>
                <w:rFonts w:cs="Arial"/>
                <w:szCs w:val="18"/>
              </w:rPr>
              <w:t xml:space="preserve">een woonwijk met een gereconstrueerde rijbaanlengte van </w:t>
            </w:r>
            <w:r w:rsidR="003F2079" w:rsidRPr="000E4C8E">
              <w:rPr>
                <w:rFonts w:cs="Arial"/>
                <w:szCs w:val="18"/>
              </w:rPr>
              <w:t xml:space="preserve">minimaal </w:t>
            </w:r>
            <w:r w:rsidR="000E4C8E" w:rsidRPr="000E4C8E">
              <w:rPr>
                <w:rFonts w:cs="Arial"/>
                <w:szCs w:val="18"/>
              </w:rPr>
              <w:t>3</w:t>
            </w:r>
            <w:r w:rsidR="003F2079" w:rsidRPr="000E4C8E">
              <w:rPr>
                <w:rFonts w:cs="Arial"/>
                <w:szCs w:val="18"/>
              </w:rPr>
              <w:t xml:space="preserve"> km</w:t>
            </w:r>
            <w:r w:rsidR="00784662" w:rsidRPr="000E4C8E">
              <w:rPr>
                <w:rFonts w:cs="Arial"/>
                <w:szCs w:val="18"/>
              </w:rPr>
              <w:t>.</w:t>
            </w:r>
          </w:p>
        </w:tc>
        <w:tc>
          <w:tcPr>
            <w:tcW w:w="857" w:type="dxa"/>
          </w:tcPr>
          <w:p w14:paraId="45B8BCAD" w14:textId="77777777" w:rsidR="00626C4C" w:rsidRPr="007829D0" w:rsidRDefault="00626C4C" w:rsidP="00E53715">
            <w:pPr>
              <w:jc w:val="center"/>
              <w:rPr>
                <w:rFonts w:cs="Arial"/>
                <w:szCs w:val="18"/>
              </w:rPr>
            </w:pPr>
            <w:r w:rsidRPr="007829D0">
              <w:rPr>
                <w:rFonts w:cs="Arial"/>
                <w:szCs w:val="18"/>
              </w:rPr>
              <w:t>10</w:t>
            </w:r>
          </w:p>
        </w:tc>
      </w:tr>
      <w:tr w:rsidR="00626C4C" w:rsidRPr="007829D0" w14:paraId="4F6AEFB1" w14:textId="77777777" w:rsidTr="005B54DC">
        <w:tc>
          <w:tcPr>
            <w:tcW w:w="8215" w:type="dxa"/>
          </w:tcPr>
          <w:p w14:paraId="1D116BC7" w14:textId="56642626" w:rsidR="00626C4C" w:rsidRPr="007829D0" w:rsidRDefault="003F2079" w:rsidP="00E53715">
            <w:pPr>
              <w:rPr>
                <w:rFonts w:cs="Arial"/>
                <w:szCs w:val="18"/>
              </w:rPr>
            </w:pPr>
            <w:r w:rsidRPr="007829D0">
              <w:rPr>
                <w:rFonts w:cs="Arial"/>
                <w:szCs w:val="18"/>
              </w:rPr>
              <w:t xml:space="preserve">Ervaring met </w:t>
            </w:r>
            <w:r>
              <w:rPr>
                <w:rFonts w:cs="Arial"/>
                <w:szCs w:val="18"/>
              </w:rPr>
              <w:t xml:space="preserve">het </w:t>
            </w:r>
            <w:r w:rsidR="00B92321">
              <w:rPr>
                <w:rFonts w:cs="Arial"/>
                <w:szCs w:val="18"/>
              </w:rPr>
              <w:t xml:space="preserve">coördineren </w:t>
            </w:r>
            <w:r w:rsidR="00B92321" w:rsidRPr="005B54DC">
              <w:rPr>
                <w:rFonts w:cs="Arial"/>
                <w:szCs w:val="18"/>
                <w:u w:val="single"/>
              </w:rPr>
              <w:t>en</w:t>
            </w:r>
            <w:r w:rsidR="00B92321">
              <w:rPr>
                <w:rFonts w:cs="Arial"/>
                <w:szCs w:val="18"/>
              </w:rPr>
              <w:t xml:space="preserve"> </w:t>
            </w:r>
            <w:r>
              <w:rPr>
                <w:rFonts w:cs="Arial"/>
                <w:szCs w:val="18"/>
              </w:rPr>
              <w:t xml:space="preserve">uitvoeren van </w:t>
            </w:r>
            <w:r w:rsidR="000E4C8E">
              <w:rPr>
                <w:rFonts w:cs="Arial"/>
                <w:szCs w:val="18"/>
              </w:rPr>
              <w:t>de civieltechnische projectvoorbereiding (minimaal opstellen uitvoeringsontwerp en RAW-bestek)</w:t>
            </w:r>
            <w:r>
              <w:rPr>
                <w:rFonts w:cs="Arial"/>
                <w:szCs w:val="18"/>
              </w:rPr>
              <w:t xml:space="preserve"> </w:t>
            </w:r>
            <w:r w:rsidRPr="007829D0">
              <w:rPr>
                <w:rFonts w:cs="Arial"/>
                <w:szCs w:val="18"/>
              </w:rPr>
              <w:t xml:space="preserve">in bouwteamverband voor een </w:t>
            </w:r>
            <w:r>
              <w:rPr>
                <w:rFonts w:cs="Arial"/>
                <w:szCs w:val="18"/>
              </w:rPr>
              <w:t>integraal GWW</w:t>
            </w:r>
            <w:r w:rsidR="00C964CA">
              <w:rPr>
                <w:rFonts w:cs="Arial"/>
                <w:szCs w:val="18"/>
              </w:rPr>
              <w:t>-</w:t>
            </w:r>
            <w:r>
              <w:rPr>
                <w:rFonts w:cs="Arial"/>
                <w:szCs w:val="18"/>
              </w:rPr>
              <w:t>reconstructie</w:t>
            </w:r>
            <w:r w:rsidRPr="007829D0">
              <w:rPr>
                <w:rFonts w:cs="Arial"/>
                <w:szCs w:val="18"/>
              </w:rPr>
              <w:t>project</w:t>
            </w:r>
            <w:r w:rsidR="00C964CA">
              <w:rPr>
                <w:rFonts w:cs="Arial"/>
                <w:szCs w:val="18"/>
              </w:rPr>
              <w:t>*</w:t>
            </w:r>
            <w:r w:rsidRPr="007829D0">
              <w:rPr>
                <w:rFonts w:cs="Arial"/>
                <w:szCs w:val="18"/>
              </w:rPr>
              <w:t xml:space="preserve"> in </w:t>
            </w:r>
            <w:r>
              <w:rPr>
                <w:rFonts w:cs="Arial"/>
                <w:szCs w:val="18"/>
              </w:rPr>
              <w:t>een woonwijk.</w:t>
            </w:r>
          </w:p>
        </w:tc>
        <w:tc>
          <w:tcPr>
            <w:tcW w:w="857" w:type="dxa"/>
          </w:tcPr>
          <w:p w14:paraId="406074BB" w14:textId="678332E4" w:rsidR="00626C4C" w:rsidRPr="007829D0" w:rsidRDefault="00B92321" w:rsidP="00E53715">
            <w:pPr>
              <w:jc w:val="center"/>
              <w:rPr>
                <w:rFonts w:cs="Arial"/>
                <w:szCs w:val="18"/>
              </w:rPr>
            </w:pPr>
            <w:r>
              <w:rPr>
                <w:rFonts w:cs="Arial"/>
                <w:szCs w:val="18"/>
              </w:rPr>
              <w:t>7</w:t>
            </w:r>
          </w:p>
        </w:tc>
      </w:tr>
      <w:tr w:rsidR="00626C4C" w:rsidRPr="007829D0" w14:paraId="6E850820" w14:textId="77777777" w:rsidTr="005B54DC">
        <w:tc>
          <w:tcPr>
            <w:tcW w:w="8215" w:type="dxa"/>
          </w:tcPr>
          <w:p w14:paraId="547A3743" w14:textId="53A938C8" w:rsidR="00626C4C" w:rsidRPr="007829D0" w:rsidRDefault="003F2079" w:rsidP="00E53715">
            <w:pPr>
              <w:rPr>
                <w:rFonts w:cs="Arial"/>
                <w:szCs w:val="18"/>
              </w:rPr>
            </w:pPr>
            <w:r w:rsidRPr="007829D0">
              <w:rPr>
                <w:rFonts w:cs="Arial"/>
                <w:szCs w:val="18"/>
              </w:rPr>
              <w:t xml:space="preserve">Ervaring met </w:t>
            </w:r>
            <w:r>
              <w:rPr>
                <w:rFonts w:cs="Arial"/>
                <w:szCs w:val="18"/>
              </w:rPr>
              <w:t xml:space="preserve">het uitvoeren van </w:t>
            </w:r>
            <w:r w:rsidR="000E4C8E">
              <w:rPr>
                <w:rFonts w:cs="Arial"/>
                <w:szCs w:val="18"/>
              </w:rPr>
              <w:t>de civieltechnische projectvoorbereiding (minimaal opstellen uitvoeringsontwerp en RAW-bestek)</w:t>
            </w:r>
            <w:r>
              <w:rPr>
                <w:rFonts w:cs="Arial"/>
                <w:szCs w:val="18"/>
              </w:rPr>
              <w:t xml:space="preserve"> </w:t>
            </w:r>
            <w:r w:rsidRPr="007829D0">
              <w:rPr>
                <w:rFonts w:cs="Arial"/>
                <w:szCs w:val="18"/>
              </w:rPr>
              <w:t xml:space="preserve">voor een </w:t>
            </w:r>
            <w:r>
              <w:rPr>
                <w:rFonts w:cs="Arial"/>
                <w:szCs w:val="18"/>
              </w:rPr>
              <w:t>integraal GWW</w:t>
            </w:r>
            <w:r w:rsidR="00C964CA">
              <w:rPr>
                <w:rFonts w:cs="Arial"/>
                <w:szCs w:val="18"/>
              </w:rPr>
              <w:t>-</w:t>
            </w:r>
            <w:r>
              <w:rPr>
                <w:rFonts w:cs="Arial"/>
                <w:szCs w:val="18"/>
              </w:rPr>
              <w:t>reconstructie</w:t>
            </w:r>
            <w:r w:rsidRPr="007829D0">
              <w:rPr>
                <w:rFonts w:cs="Arial"/>
                <w:szCs w:val="18"/>
              </w:rPr>
              <w:t>project</w:t>
            </w:r>
            <w:r w:rsidR="00C964CA">
              <w:rPr>
                <w:rFonts w:cs="Arial"/>
                <w:szCs w:val="18"/>
              </w:rPr>
              <w:t>*</w:t>
            </w:r>
            <w:r w:rsidR="005B54DC">
              <w:rPr>
                <w:rFonts w:cs="Arial"/>
                <w:szCs w:val="18"/>
              </w:rPr>
              <w:t xml:space="preserve"> in bebouwd gebied</w:t>
            </w:r>
            <w:r>
              <w:rPr>
                <w:rFonts w:cs="Arial"/>
                <w:szCs w:val="18"/>
              </w:rPr>
              <w:t>.</w:t>
            </w:r>
          </w:p>
        </w:tc>
        <w:tc>
          <w:tcPr>
            <w:tcW w:w="857" w:type="dxa"/>
          </w:tcPr>
          <w:p w14:paraId="6FA6D6A2" w14:textId="5E48704A" w:rsidR="00626C4C" w:rsidRPr="007829D0" w:rsidRDefault="005B54DC" w:rsidP="00E53715">
            <w:pPr>
              <w:jc w:val="center"/>
              <w:rPr>
                <w:rFonts w:cs="Arial"/>
                <w:szCs w:val="18"/>
              </w:rPr>
            </w:pPr>
            <w:r>
              <w:rPr>
                <w:rFonts w:cs="Arial"/>
                <w:szCs w:val="18"/>
              </w:rPr>
              <w:t>3</w:t>
            </w:r>
          </w:p>
        </w:tc>
      </w:tr>
      <w:tr w:rsidR="00626C4C" w:rsidRPr="007829D0" w14:paraId="3E92F014" w14:textId="77777777" w:rsidTr="005B54DC">
        <w:tc>
          <w:tcPr>
            <w:tcW w:w="8215" w:type="dxa"/>
          </w:tcPr>
          <w:p w14:paraId="7ED53195" w14:textId="3A7F6247" w:rsidR="00626C4C" w:rsidRPr="007829D0" w:rsidRDefault="003F2079" w:rsidP="00E53715">
            <w:pPr>
              <w:rPr>
                <w:rFonts w:cs="Arial"/>
                <w:szCs w:val="18"/>
              </w:rPr>
            </w:pPr>
            <w:r w:rsidRPr="007829D0">
              <w:rPr>
                <w:rFonts w:cs="Arial"/>
                <w:szCs w:val="18"/>
              </w:rPr>
              <w:t xml:space="preserve">Ervaring met </w:t>
            </w:r>
            <w:r>
              <w:rPr>
                <w:rFonts w:cs="Arial"/>
                <w:szCs w:val="18"/>
              </w:rPr>
              <w:t xml:space="preserve">het uitvoeren van </w:t>
            </w:r>
            <w:r w:rsidR="000E4C8E">
              <w:rPr>
                <w:rFonts w:cs="Arial"/>
                <w:szCs w:val="18"/>
              </w:rPr>
              <w:t>de civieltechnische projectvoorbereiding (minimaal opstellen uitvoeringsontwerp en RAW-bestek)</w:t>
            </w:r>
            <w:r>
              <w:rPr>
                <w:rFonts w:cs="Arial"/>
                <w:szCs w:val="18"/>
              </w:rPr>
              <w:t xml:space="preserve"> voor een GWW-project in bebouwd gebied.</w:t>
            </w:r>
          </w:p>
        </w:tc>
        <w:tc>
          <w:tcPr>
            <w:tcW w:w="857" w:type="dxa"/>
          </w:tcPr>
          <w:p w14:paraId="53DC1EB5" w14:textId="77777777" w:rsidR="00626C4C" w:rsidRPr="007829D0" w:rsidRDefault="00626C4C" w:rsidP="00E53715">
            <w:pPr>
              <w:jc w:val="center"/>
              <w:rPr>
                <w:rFonts w:cs="Arial"/>
                <w:szCs w:val="18"/>
              </w:rPr>
            </w:pPr>
            <w:r w:rsidRPr="007829D0">
              <w:rPr>
                <w:rFonts w:cs="Arial"/>
                <w:szCs w:val="18"/>
              </w:rPr>
              <w:t>0</w:t>
            </w:r>
          </w:p>
        </w:tc>
      </w:tr>
    </w:tbl>
    <w:p w14:paraId="2610FF71" w14:textId="0518E9F0" w:rsidR="008C2120" w:rsidRDefault="008C2120" w:rsidP="00626C4C">
      <w:pPr>
        <w:rPr>
          <w:rFonts w:cs="Arial"/>
          <w:u w:val="single"/>
        </w:rPr>
      </w:pPr>
    </w:p>
    <w:p w14:paraId="5F460929" w14:textId="53527BC5" w:rsidR="00C964CA" w:rsidRPr="00C964CA" w:rsidRDefault="00C964CA" w:rsidP="00626C4C">
      <w:pPr>
        <w:rPr>
          <w:rFonts w:cs="Arial"/>
          <w:i/>
          <w:iCs/>
          <w:u w:val="single"/>
        </w:rPr>
      </w:pPr>
      <w:r w:rsidRPr="00C964CA">
        <w:rPr>
          <w:rFonts w:cs="Arial"/>
          <w:i/>
          <w:iCs/>
        </w:rPr>
        <w:t>* Met een integraal GWW</w:t>
      </w:r>
      <w:r w:rsidR="00487822">
        <w:rPr>
          <w:rFonts w:cs="Arial"/>
          <w:i/>
          <w:iCs/>
        </w:rPr>
        <w:t>-</w:t>
      </w:r>
      <w:r w:rsidRPr="00C964CA">
        <w:rPr>
          <w:rFonts w:cs="Arial"/>
          <w:i/>
          <w:iCs/>
        </w:rPr>
        <w:t>reconstructieproject wordt bedoeld een project waarbij een rioolvervanging/ rioolreconstructie uitgevoerd is en gelijktijdig de bovengrondse in</w:t>
      </w:r>
      <w:r w:rsidR="003636FA">
        <w:rPr>
          <w:rFonts w:cs="Arial"/>
          <w:i/>
          <w:iCs/>
        </w:rPr>
        <w:t>frastructuur en leefomgeving</w:t>
      </w:r>
      <w:r w:rsidRPr="00C964CA">
        <w:rPr>
          <w:rFonts w:cs="Arial"/>
          <w:i/>
          <w:iCs/>
        </w:rPr>
        <w:t xml:space="preserve"> </w:t>
      </w:r>
      <w:r>
        <w:rPr>
          <w:rFonts w:cs="Arial"/>
          <w:i/>
          <w:iCs/>
        </w:rPr>
        <w:t>opnieuw ingericht is</w:t>
      </w:r>
      <w:r w:rsidRPr="00C964CA">
        <w:rPr>
          <w:rFonts w:cs="Arial"/>
          <w:i/>
          <w:iCs/>
        </w:rPr>
        <w:t>.</w:t>
      </w:r>
    </w:p>
    <w:p w14:paraId="003C68BE" w14:textId="77777777" w:rsidR="00C964CA" w:rsidRDefault="00C964CA" w:rsidP="00626C4C">
      <w:pPr>
        <w:rPr>
          <w:rFonts w:cs="Arial"/>
          <w:u w:val="single"/>
        </w:rPr>
      </w:pPr>
    </w:p>
    <w:p w14:paraId="27D34F5E" w14:textId="65101B0C" w:rsidR="008C2120" w:rsidRDefault="008C2120">
      <w:pPr>
        <w:rPr>
          <w:rFonts w:cs="Arial"/>
          <w:u w:val="single"/>
        </w:rPr>
      </w:pPr>
    </w:p>
    <w:p w14:paraId="6EF66349" w14:textId="77777777" w:rsidR="00130890" w:rsidRDefault="00130890">
      <w:pPr>
        <w:rPr>
          <w:rFonts w:cs="Arial"/>
          <w:u w:val="single"/>
        </w:rPr>
      </w:pPr>
      <w:r>
        <w:rPr>
          <w:rFonts w:cs="Arial"/>
          <w:u w:val="single"/>
        </w:rPr>
        <w:br w:type="page"/>
      </w:r>
    </w:p>
    <w:p w14:paraId="3776EE88" w14:textId="69474A33" w:rsidR="00F045EE" w:rsidRPr="007829D0" w:rsidRDefault="00F045EE" w:rsidP="00F045EE">
      <w:pPr>
        <w:rPr>
          <w:rFonts w:cs="Arial"/>
          <w:u w:val="single"/>
        </w:rPr>
      </w:pPr>
      <w:r w:rsidRPr="007829D0">
        <w:rPr>
          <w:rFonts w:cs="Arial"/>
          <w:u w:val="single"/>
        </w:rPr>
        <w:lastRenderedPageBreak/>
        <w:t xml:space="preserve">Selectiecriterium 2: </w:t>
      </w:r>
      <w:r w:rsidR="00C964CA">
        <w:rPr>
          <w:rFonts w:cs="Arial"/>
          <w:u w:val="single"/>
        </w:rPr>
        <w:t>Uitvoering GWW-project</w:t>
      </w:r>
    </w:p>
    <w:p w14:paraId="6DCFC163" w14:textId="7A1C08F0" w:rsidR="00F045EE" w:rsidRDefault="00F045EE" w:rsidP="00F045EE">
      <w:pPr>
        <w:rPr>
          <w:rFonts w:cs="Arial"/>
        </w:rPr>
      </w:pPr>
      <w:r>
        <w:rPr>
          <w:rFonts w:cs="Arial"/>
        </w:rPr>
        <w:t>Gegadigde</w:t>
      </w:r>
      <w:r w:rsidRPr="007829D0">
        <w:rPr>
          <w:rFonts w:cs="Arial"/>
        </w:rPr>
        <w:t xml:space="preserve"> dient middels een referentieproject aan te tonen in welke mate de </w:t>
      </w:r>
      <w:r>
        <w:rPr>
          <w:rFonts w:cs="Arial"/>
        </w:rPr>
        <w:t xml:space="preserve">gegadigde </w:t>
      </w:r>
      <w:r w:rsidRPr="007829D0">
        <w:rPr>
          <w:rFonts w:cs="Arial"/>
        </w:rPr>
        <w:t>ervaring heeft met het</w:t>
      </w:r>
      <w:r w:rsidR="00C964CA">
        <w:rPr>
          <w:rFonts w:cs="Arial"/>
        </w:rPr>
        <w:t xml:space="preserve"> uitvoeren van</w:t>
      </w:r>
      <w:r w:rsidRPr="007829D0">
        <w:rPr>
          <w:rFonts w:cs="Arial"/>
        </w:rPr>
        <w:t xml:space="preserve"> </w:t>
      </w:r>
      <w:r w:rsidR="00C964CA">
        <w:rPr>
          <w:rFonts w:cs="Arial"/>
        </w:rPr>
        <w:t>een GWW-project</w:t>
      </w:r>
      <w:r w:rsidRPr="007829D0">
        <w:rPr>
          <w:rFonts w:cs="Arial"/>
        </w:rPr>
        <w:t>. Op basis van het ingediende referentieproject wordt overeenkomstig onderstaande opbouw een cijfer toegekend.</w:t>
      </w:r>
    </w:p>
    <w:p w14:paraId="563AF03E" w14:textId="77777777" w:rsidR="00F045EE" w:rsidRPr="007829D0" w:rsidRDefault="00F045EE" w:rsidP="00F045EE">
      <w:pPr>
        <w:rPr>
          <w:rFonts w:cs="Arial"/>
        </w:rPr>
      </w:pPr>
    </w:p>
    <w:tbl>
      <w:tblPr>
        <w:tblStyle w:val="Tabelraster"/>
        <w:tblW w:w="9076" w:type="dxa"/>
        <w:tblInd w:w="-5" w:type="dxa"/>
        <w:tblLook w:val="04A0" w:firstRow="1" w:lastRow="0" w:firstColumn="1" w:lastColumn="0" w:noHBand="0" w:noVBand="1"/>
      </w:tblPr>
      <w:tblGrid>
        <w:gridCol w:w="8079"/>
        <w:gridCol w:w="997"/>
      </w:tblGrid>
      <w:tr w:rsidR="00F045EE" w:rsidRPr="007829D0" w14:paraId="031E5B89" w14:textId="77777777" w:rsidTr="00A3609E">
        <w:tc>
          <w:tcPr>
            <w:tcW w:w="8079" w:type="dxa"/>
            <w:shd w:val="clear" w:color="auto" w:fill="00B050"/>
          </w:tcPr>
          <w:p w14:paraId="2E1F6F57" w14:textId="7245DC77" w:rsidR="00F045EE" w:rsidRPr="007829D0" w:rsidRDefault="00F045EE" w:rsidP="00E53715">
            <w:pPr>
              <w:rPr>
                <w:rFonts w:cs="Arial"/>
                <w:b/>
                <w:szCs w:val="18"/>
              </w:rPr>
            </w:pPr>
            <w:r w:rsidRPr="007829D0">
              <w:rPr>
                <w:rFonts w:cs="Arial"/>
                <w:b/>
                <w:szCs w:val="18"/>
              </w:rPr>
              <w:t xml:space="preserve">Beoordeling kerncompetentie 2: </w:t>
            </w:r>
            <w:r w:rsidR="00784662">
              <w:rPr>
                <w:rFonts w:cs="Arial"/>
                <w:b/>
                <w:szCs w:val="18"/>
              </w:rPr>
              <w:t>Uitvoering GWW-project</w:t>
            </w:r>
          </w:p>
        </w:tc>
        <w:tc>
          <w:tcPr>
            <w:tcW w:w="997" w:type="dxa"/>
            <w:shd w:val="clear" w:color="auto" w:fill="00B050"/>
          </w:tcPr>
          <w:p w14:paraId="06FF16E7" w14:textId="77777777" w:rsidR="00F045EE" w:rsidRPr="007829D0" w:rsidRDefault="00F045EE" w:rsidP="00E53715">
            <w:pPr>
              <w:jc w:val="center"/>
              <w:rPr>
                <w:rFonts w:cs="Arial"/>
                <w:b/>
                <w:szCs w:val="18"/>
              </w:rPr>
            </w:pPr>
            <w:r w:rsidRPr="007829D0">
              <w:rPr>
                <w:rFonts w:cs="Arial"/>
                <w:b/>
                <w:szCs w:val="18"/>
              </w:rPr>
              <w:t>Cijfer</w:t>
            </w:r>
          </w:p>
        </w:tc>
      </w:tr>
      <w:tr w:rsidR="00F045EE" w:rsidRPr="007829D0" w14:paraId="5655886C" w14:textId="77777777" w:rsidTr="00E53715">
        <w:tc>
          <w:tcPr>
            <w:tcW w:w="8079" w:type="dxa"/>
          </w:tcPr>
          <w:p w14:paraId="3EAA526A" w14:textId="1244D7C1" w:rsidR="00F045EE" w:rsidRPr="007829D0" w:rsidRDefault="00784662" w:rsidP="00E53715">
            <w:pPr>
              <w:rPr>
                <w:rFonts w:cs="Arial"/>
                <w:szCs w:val="18"/>
              </w:rPr>
            </w:pPr>
            <w:r>
              <w:rPr>
                <w:rFonts w:cs="Arial"/>
                <w:szCs w:val="18"/>
              </w:rPr>
              <w:t>Ervaring met het uitvoeren van een integraal GWW-reconstructieproject</w:t>
            </w:r>
            <w:r w:rsidR="00487822">
              <w:rPr>
                <w:rFonts w:cs="Arial"/>
                <w:szCs w:val="18"/>
              </w:rPr>
              <w:t>*</w:t>
            </w:r>
            <w:r>
              <w:rPr>
                <w:rFonts w:cs="Arial"/>
                <w:szCs w:val="18"/>
              </w:rPr>
              <w:t xml:space="preserve"> in een woonwijk met een minimaal gefactureerd totaalbedrag (omzet) van € </w:t>
            </w:r>
            <w:r w:rsidR="000A6510">
              <w:rPr>
                <w:rFonts w:cs="Arial"/>
                <w:szCs w:val="18"/>
              </w:rPr>
              <w:t>10</w:t>
            </w:r>
            <w:r>
              <w:rPr>
                <w:rFonts w:cs="Arial"/>
                <w:szCs w:val="18"/>
              </w:rPr>
              <w:t>.</w:t>
            </w:r>
            <w:r w:rsidR="000A6510">
              <w:rPr>
                <w:rFonts w:cs="Arial"/>
                <w:szCs w:val="18"/>
              </w:rPr>
              <w:t>000</w:t>
            </w:r>
            <w:r>
              <w:rPr>
                <w:rFonts w:cs="Arial"/>
                <w:szCs w:val="18"/>
              </w:rPr>
              <w:t>.000.</w:t>
            </w:r>
          </w:p>
        </w:tc>
        <w:tc>
          <w:tcPr>
            <w:tcW w:w="997" w:type="dxa"/>
          </w:tcPr>
          <w:p w14:paraId="27287677" w14:textId="77777777" w:rsidR="00F045EE" w:rsidRPr="007829D0" w:rsidRDefault="00F045EE" w:rsidP="00E53715">
            <w:pPr>
              <w:jc w:val="center"/>
              <w:rPr>
                <w:rFonts w:cs="Arial"/>
                <w:szCs w:val="18"/>
              </w:rPr>
            </w:pPr>
            <w:r w:rsidRPr="007829D0">
              <w:rPr>
                <w:rFonts w:cs="Arial"/>
                <w:szCs w:val="18"/>
              </w:rPr>
              <w:t>10</w:t>
            </w:r>
          </w:p>
        </w:tc>
      </w:tr>
      <w:tr w:rsidR="00F045EE" w:rsidRPr="007829D0" w14:paraId="2D69A062" w14:textId="77777777" w:rsidTr="00E53715">
        <w:tc>
          <w:tcPr>
            <w:tcW w:w="8079" w:type="dxa"/>
          </w:tcPr>
          <w:p w14:paraId="2A5F853B" w14:textId="5946B435" w:rsidR="00F045EE" w:rsidRPr="007829D0" w:rsidRDefault="00784662" w:rsidP="00E53715">
            <w:pPr>
              <w:rPr>
                <w:rFonts w:cs="Arial"/>
                <w:szCs w:val="18"/>
              </w:rPr>
            </w:pPr>
            <w:r>
              <w:rPr>
                <w:rFonts w:cs="Arial"/>
                <w:szCs w:val="18"/>
              </w:rPr>
              <w:t>Ervaring met het uitvoeren van een integraal GWW-reconstructieproject</w:t>
            </w:r>
            <w:r w:rsidR="00487822">
              <w:rPr>
                <w:rFonts w:cs="Arial"/>
                <w:szCs w:val="18"/>
              </w:rPr>
              <w:t>*</w:t>
            </w:r>
            <w:r>
              <w:rPr>
                <w:rFonts w:cs="Arial"/>
                <w:szCs w:val="18"/>
              </w:rPr>
              <w:t xml:space="preserve"> in een woonwijk met een minimaal gefactureerd totaalbedrag (omzet) van € </w:t>
            </w:r>
            <w:r w:rsidR="000A6510">
              <w:rPr>
                <w:rFonts w:cs="Arial"/>
                <w:szCs w:val="18"/>
              </w:rPr>
              <w:t>6</w:t>
            </w:r>
            <w:r>
              <w:rPr>
                <w:rFonts w:cs="Arial"/>
                <w:szCs w:val="18"/>
              </w:rPr>
              <w:t>.</w:t>
            </w:r>
            <w:r w:rsidR="000A6510">
              <w:rPr>
                <w:rFonts w:cs="Arial"/>
                <w:szCs w:val="18"/>
              </w:rPr>
              <w:t>500</w:t>
            </w:r>
            <w:r>
              <w:rPr>
                <w:rFonts w:cs="Arial"/>
                <w:szCs w:val="18"/>
              </w:rPr>
              <w:t>.000.</w:t>
            </w:r>
          </w:p>
        </w:tc>
        <w:tc>
          <w:tcPr>
            <w:tcW w:w="997" w:type="dxa"/>
          </w:tcPr>
          <w:p w14:paraId="2D86F4C9" w14:textId="6149C8D5" w:rsidR="00F045EE" w:rsidRPr="007829D0" w:rsidRDefault="00784662" w:rsidP="00E53715">
            <w:pPr>
              <w:jc w:val="center"/>
              <w:rPr>
                <w:rFonts w:cs="Arial"/>
                <w:szCs w:val="18"/>
              </w:rPr>
            </w:pPr>
            <w:r>
              <w:rPr>
                <w:rFonts w:cs="Arial"/>
                <w:szCs w:val="18"/>
              </w:rPr>
              <w:t>7</w:t>
            </w:r>
          </w:p>
        </w:tc>
      </w:tr>
      <w:tr w:rsidR="00784662" w:rsidRPr="007829D0" w14:paraId="51B720BB" w14:textId="77777777" w:rsidTr="00E53715">
        <w:tc>
          <w:tcPr>
            <w:tcW w:w="8079" w:type="dxa"/>
          </w:tcPr>
          <w:p w14:paraId="12B16CA7" w14:textId="04DD2D80" w:rsidR="00784662" w:rsidRPr="007829D0" w:rsidRDefault="00784662" w:rsidP="00784662">
            <w:pPr>
              <w:rPr>
                <w:rFonts w:cs="Arial"/>
                <w:szCs w:val="18"/>
              </w:rPr>
            </w:pPr>
            <w:r>
              <w:rPr>
                <w:rFonts w:cs="Arial"/>
                <w:szCs w:val="18"/>
              </w:rPr>
              <w:t>Ervaring met het uitvoeren van een integraal GWW-reconstructieproject</w:t>
            </w:r>
            <w:r w:rsidR="00487822">
              <w:rPr>
                <w:rFonts w:cs="Arial"/>
                <w:szCs w:val="18"/>
              </w:rPr>
              <w:t>*</w:t>
            </w:r>
            <w:r>
              <w:rPr>
                <w:rFonts w:cs="Arial"/>
                <w:szCs w:val="18"/>
              </w:rPr>
              <w:t xml:space="preserve"> </w:t>
            </w:r>
            <w:r w:rsidR="00487822">
              <w:rPr>
                <w:rFonts w:cs="Arial"/>
                <w:szCs w:val="18"/>
              </w:rPr>
              <w:t xml:space="preserve">in bebouwd gebied </w:t>
            </w:r>
            <w:r>
              <w:rPr>
                <w:rFonts w:cs="Arial"/>
                <w:szCs w:val="18"/>
              </w:rPr>
              <w:t xml:space="preserve">met een minimaal gefactureerd totaalbedrag (omzet) van € </w:t>
            </w:r>
            <w:r w:rsidR="000A6510">
              <w:rPr>
                <w:rFonts w:cs="Arial"/>
                <w:szCs w:val="18"/>
              </w:rPr>
              <w:t>4</w:t>
            </w:r>
            <w:r>
              <w:rPr>
                <w:rFonts w:cs="Arial"/>
                <w:szCs w:val="18"/>
              </w:rPr>
              <w:t>.</w:t>
            </w:r>
            <w:r w:rsidR="000A6510">
              <w:rPr>
                <w:rFonts w:cs="Arial"/>
                <w:szCs w:val="18"/>
              </w:rPr>
              <w:t>000</w:t>
            </w:r>
            <w:r>
              <w:rPr>
                <w:rFonts w:cs="Arial"/>
                <w:szCs w:val="18"/>
              </w:rPr>
              <w:t>.000.</w:t>
            </w:r>
          </w:p>
        </w:tc>
        <w:tc>
          <w:tcPr>
            <w:tcW w:w="997" w:type="dxa"/>
          </w:tcPr>
          <w:p w14:paraId="3BA2056E" w14:textId="493B7D5E" w:rsidR="00784662" w:rsidRPr="007829D0" w:rsidRDefault="00487822" w:rsidP="00784662">
            <w:pPr>
              <w:jc w:val="center"/>
              <w:rPr>
                <w:rFonts w:cs="Arial"/>
                <w:szCs w:val="18"/>
              </w:rPr>
            </w:pPr>
            <w:r>
              <w:rPr>
                <w:rFonts w:cs="Arial"/>
                <w:szCs w:val="18"/>
              </w:rPr>
              <w:t>3</w:t>
            </w:r>
          </w:p>
        </w:tc>
      </w:tr>
      <w:tr w:rsidR="00784662" w:rsidRPr="007829D0" w14:paraId="092C95C2" w14:textId="77777777" w:rsidTr="00E53715">
        <w:tc>
          <w:tcPr>
            <w:tcW w:w="8079" w:type="dxa"/>
          </w:tcPr>
          <w:p w14:paraId="66B3522C" w14:textId="6D919D55" w:rsidR="00784662" w:rsidRPr="007829D0" w:rsidRDefault="000A6510" w:rsidP="00784662">
            <w:pPr>
              <w:rPr>
                <w:rFonts w:cs="Arial"/>
                <w:szCs w:val="18"/>
              </w:rPr>
            </w:pPr>
            <w:r w:rsidRPr="00B47D19">
              <w:rPr>
                <w:rFonts w:cs="Arial"/>
              </w:rPr>
              <w:t xml:space="preserve">Ervaring met het uitvoeren van een GWW-project met </w:t>
            </w:r>
            <w:r>
              <w:rPr>
                <w:rFonts w:cs="Arial"/>
                <w:szCs w:val="18"/>
              </w:rPr>
              <w:t>een minimaal gefactureerd totaalbedrag (omzet) van € 4.000.000.</w:t>
            </w:r>
          </w:p>
        </w:tc>
        <w:tc>
          <w:tcPr>
            <w:tcW w:w="997" w:type="dxa"/>
          </w:tcPr>
          <w:p w14:paraId="0864415F" w14:textId="77777777" w:rsidR="00784662" w:rsidRPr="007829D0" w:rsidRDefault="00784662" w:rsidP="00784662">
            <w:pPr>
              <w:jc w:val="center"/>
              <w:rPr>
                <w:rFonts w:cs="Arial"/>
                <w:szCs w:val="18"/>
              </w:rPr>
            </w:pPr>
            <w:r w:rsidRPr="007829D0">
              <w:rPr>
                <w:rFonts w:cs="Arial"/>
                <w:szCs w:val="18"/>
              </w:rPr>
              <w:t>0</w:t>
            </w:r>
          </w:p>
        </w:tc>
      </w:tr>
    </w:tbl>
    <w:p w14:paraId="1E9F2103" w14:textId="77777777" w:rsidR="006A6D74" w:rsidRDefault="006A6D74" w:rsidP="009216F5"/>
    <w:p w14:paraId="1C1C1B2E" w14:textId="1D423720" w:rsidR="00487822" w:rsidRPr="00C964CA" w:rsidRDefault="00487822" w:rsidP="00487822">
      <w:pPr>
        <w:rPr>
          <w:rFonts w:cs="Arial"/>
          <w:i/>
          <w:iCs/>
          <w:u w:val="single"/>
        </w:rPr>
      </w:pPr>
      <w:r w:rsidRPr="00C964CA">
        <w:rPr>
          <w:rFonts w:cs="Arial"/>
          <w:i/>
          <w:iCs/>
        </w:rPr>
        <w:t>* Met een integraal GWW</w:t>
      </w:r>
      <w:r>
        <w:rPr>
          <w:rFonts w:cs="Arial"/>
          <w:i/>
          <w:iCs/>
        </w:rPr>
        <w:t>-</w:t>
      </w:r>
      <w:r w:rsidRPr="00C964CA">
        <w:rPr>
          <w:rFonts w:cs="Arial"/>
          <w:i/>
          <w:iCs/>
        </w:rPr>
        <w:t xml:space="preserve">reconstructieproject wordt bedoeld een project waarbij een rioolvervanging/ rioolreconstructie uitgevoerd is en </w:t>
      </w:r>
      <w:r w:rsidR="003636FA" w:rsidRPr="00C964CA">
        <w:rPr>
          <w:rFonts w:cs="Arial"/>
          <w:i/>
          <w:iCs/>
        </w:rPr>
        <w:t>gelijktijdig de bovengrondse in</w:t>
      </w:r>
      <w:r w:rsidR="003636FA">
        <w:rPr>
          <w:rFonts w:cs="Arial"/>
          <w:i/>
          <w:iCs/>
        </w:rPr>
        <w:t>frastructuur en leefomgeving</w:t>
      </w:r>
      <w:r w:rsidR="003636FA" w:rsidRPr="00C964CA">
        <w:rPr>
          <w:rFonts w:cs="Arial"/>
          <w:i/>
          <w:iCs/>
        </w:rPr>
        <w:t xml:space="preserve"> </w:t>
      </w:r>
      <w:r w:rsidR="003636FA">
        <w:rPr>
          <w:rFonts w:cs="Arial"/>
          <w:i/>
          <w:iCs/>
        </w:rPr>
        <w:t>opnieuw ingericht is</w:t>
      </w:r>
      <w:r w:rsidRPr="00C964CA">
        <w:rPr>
          <w:rFonts w:cs="Arial"/>
          <w:i/>
          <w:iCs/>
        </w:rPr>
        <w:t>.</w:t>
      </w:r>
    </w:p>
    <w:p w14:paraId="02197620" w14:textId="77777777" w:rsidR="00487822" w:rsidRDefault="00487822" w:rsidP="009216F5"/>
    <w:p w14:paraId="78D7ECA1" w14:textId="603E8353" w:rsidR="00C2789E" w:rsidRDefault="00244C37" w:rsidP="00C2789E">
      <w:pPr>
        <w:pStyle w:val="Kop2"/>
        <w:ind w:left="578" w:hanging="578"/>
      </w:pPr>
      <w:bookmarkStart w:id="184" w:name="_Toc18582429"/>
      <w:bookmarkStart w:id="185" w:name="_Toc235194265"/>
      <w:r>
        <w:t>S</w:t>
      </w:r>
      <w:r w:rsidR="00C2789E">
        <w:t>electiebeslissing</w:t>
      </w:r>
      <w:bookmarkEnd w:id="184"/>
      <w:bookmarkEnd w:id="185"/>
    </w:p>
    <w:p w14:paraId="5940FC30" w14:textId="013AE09E" w:rsidR="00244C37" w:rsidRDefault="00244C37" w:rsidP="00244C37">
      <w:r>
        <w:t xml:space="preserve">Verzoeken tot deelneming worden, op basis van de behaalde scores voor de selectiecriteria, gerangschikt. Het Verzoek tot deelneming met de meest behaalde punten wordt als eerste gerangschikt; het Verzoek tot deelneming met het een na hoogste aantal behaalde punten wordt als tweede gerangschikt, et cetera. </w:t>
      </w:r>
    </w:p>
    <w:p w14:paraId="0841DA70" w14:textId="77777777" w:rsidR="00244C37" w:rsidRDefault="00244C37" w:rsidP="00C2789E"/>
    <w:p w14:paraId="402A2D95" w14:textId="0171C6EB" w:rsidR="00C2789E" w:rsidRDefault="00C2789E" w:rsidP="00C2789E">
      <w:r w:rsidRPr="0064002E">
        <w:t>Nadat de Verzoeken tot deelneming zijn gerangschikt, worden de Gegadigden één (1) tot en met vijf (5) in de rangschikking uitgenodigd tot het doen van een Inschrijving. Indien er minder dan vijf (5) Verzoeken tot deelneming van Gegadigden voldoen aan de Uitsluitingsgronden</w:t>
      </w:r>
      <w:r>
        <w:t xml:space="preserve"> en Geschiktheidseisen, worden enkel de Verzoeken tot deelneming die hieraan voldoen, uitgenodigd tot het doen van een Inschrijving.</w:t>
      </w:r>
      <w:r w:rsidR="00244C37">
        <w:t xml:space="preserve"> Indien </w:t>
      </w:r>
      <w:r w:rsidR="0005774F">
        <w:t xml:space="preserve">na rangschikking blijkt dat ten gevolge van een gelijke totaalscore aan punten meer dan vijf (5) Gegadigden in aanmerking komen tot het doen van een Inschrijving geschiedt de selectie aan de hand van loting. </w:t>
      </w:r>
    </w:p>
    <w:p w14:paraId="1D985A96" w14:textId="77777777" w:rsidR="00C2789E" w:rsidRDefault="00C2789E" w:rsidP="009216F5"/>
    <w:p w14:paraId="33CC7279" w14:textId="0BB9DF00" w:rsidR="00FC4BAF" w:rsidRDefault="00BE65DE" w:rsidP="00BE65DE">
      <w:pPr>
        <w:pStyle w:val="Kop1"/>
      </w:pPr>
      <w:bookmarkStart w:id="186" w:name="_Toc235194266"/>
      <w:r>
        <w:lastRenderedPageBreak/>
        <w:t>Informatie over de gunningsfase</w:t>
      </w:r>
      <w:bookmarkEnd w:id="186"/>
    </w:p>
    <w:p w14:paraId="68FE20E7" w14:textId="4BDB160C" w:rsidR="00BE65DE" w:rsidRDefault="00BE65DE" w:rsidP="00BE65DE">
      <w:pPr>
        <w:pStyle w:val="Kop2"/>
      </w:pPr>
      <w:bookmarkStart w:id="187" w:name="_Toc19112948"/>
      <w:bookmarkStart w:id="188" w:name="_Toc30525703"/>
      <w:bookmarkStart w:id="189" w:name="_Toc235194267"/>
      <w:r w:rsidRPr="007829D0">
        <w:t>Gevolgen wegvallen geselecteerde gegadigde</w:t>
      </w:r>
      <w:bookmarkEnd w:id="187"/>
      <w:bookmarkEnd w:id="188"/>
      <w:bookmarkEnd w:id="189"/>
    </w:p>
    <w:p w14:paraId="570C0AD2" w14:textId="11A53C89" w:rsidR="00BE65DE" w:rsidRPr="007829D0" w:rsidRDefault="00BE65DE" w:rsidP="00BA723D">
      <w:pPr>
        <w:rPr>
          <w:rFonts w:cs="Arial"/>
        </w:rPr>
      </w:pPr>
      <w:r w:rsidRPr="007829D0">
        <w:rPr>
          <w:rFonts w:cs="Arial"/>
        </w:rPr>
        <w:t xml:space="preserve">Een geselecteerde gegadigde die is uitgenodigd tot voor de inschrijffase dient binnen vijf werkdagen na het beschikbaar stellen van de uitnodiging tot aan de gemeente </w:t>
      </w:r>
      <w:r w:rsidR="00E612C0" w:rsidRPr="00DE5AD6">
        <w:t>Utrechtse Heuvelrug</w:t>
      </w:r>
      <w:r w:rsidRPr="007829D0">
        <w:rPr>
          <w:rFonts w:cs="Arial"/>
        </w:rPr>
        <w:t xml:space="preserve"> via Tenderned te berichten dat zij</w:t>
      </w:r>
      <w:r w:rsidR="0005774F">
        <w:rPr>
          <w:rFonts w:cs="Arial"/>
        </w:rPr>
        <w:t xml:space="preserve"> wel of niet</w:t>
      </w:r>
      <w:r w:rsidRPr="007829D0">
        <w:rPr>
          <w:rFonts w:cs="Arial"/>
        </w:rPr>
        <w:t xml:space="preserve"> zullen deelnemen aan de inschrijffase.</w:t>
      </w:r>
    </w:p>
    <w:p w14:paraId="0407FC39" w14:textId="77777777" w:rsidR="00BE65DE" w:rsidRPr="007829D0" w:rsidRDefault="00BE65DE" w:rsidP="00BA723D">
      <w:pPr>
        <w:rPr>
          <w:rFonts w:cs="Arial"/>
        </w:rPr>
      </w:pPr>
    </w:p>
    <w:p w14:paraId="4163D9B1" w14:textId="77777777" w:rsidR="00BE65DE" w:rsidRPr="007829D0" w:rsidRDefault="00BE65DE" w:rsidP="00BA723D">
      <w:pPr>
        <w:rPr>
          <w:rFonts w:cs="Arial"/>
        </w:rPr>
      </w:pPr>
      <w:r w:rsidRPr="007829D0">
        <w:rPr>
          <w:rFonts w:cs="Arial"/>
        </w:rPr>
        <w:t xml:space="preserve">Indien een van de geselecteerde gegadigde die is uitgenodigd voor de inschrijffase: </w:t>
      </w:r>
    </w:p>
    <w:p w14:paraId="2EA343FA" w14:textId="77777777" w:rsidR="00BE65DE" w:rsidRPr="007829D0" w:rsidRDefault="00BE65DE" w:rsidP="00BA723D">
      <w:pPr>
        <w:pStyle w:val="Lijstalinea"/>
        <w:numPr>
          <w:ilvl w:val="0"/>
          <w:numId w:val="23"/>
        </w:numPr>
        <w:rPr>
          <w:rFonts w:cs="Arial"/>
        </w:rPr>
      </w:pPr>
      <w:r w:rsidRPr="007829D0">
        <w:rPr>
          <w:rFonts w:cs="Arial"/>
        </w:rPr>
        <w:t>om welke reden dan ook wordt uitgesloten van (verdere) deelname aan de aanbestedingsprocedure;</w:t>
      </w:r>
    </w:p>
    <w:p w14:paraId="48739E25" w14:textId="6CFBC546" w:rsidR="00BE65DE" w:rsidRPr="007829D0" w:rsidRDefault="00BE65DE" w:rsidP="00BA723D">
      <w:pPr>
        <w:pStyle w:val="Lijstalinea"/>
        <w:numPr>
          <w:ilvl w:val="0"/>
          <w:numId w:val="23"/>
        </w:numPr>
        <w:rPr>
          <w:rFonts w:cs="Arial"/>
        </w:rPr>
      </w:pPr>
      <w:r w:rsidRPr="007829D0">
        <w:rPr>
          <w:rFonts w:cs="Arial"/>
        </w:rPr>
        <w:t>zich</w:t>
      </w:r>
      <w:r w:rsidR="00BA723D">
        <w:rPr>
          <w:rFonts w:cs="Arial"/>
        </w:rPr>
        <w:t xml:space="preserve"> </w:t>
      </w:r>
      <w:r w:rsidRPr="007829D0">
        <w:rPr>
          <w:rFonts w:cs="Arial"/>
        </w:rPr>
        <w:t xml:space="preserve">zelf om wat voor reden dan ook terugtrekt uit de </w:t>
      </w:r>
      <w:r w:rsidR="00BA723D">
        <w:rPr>
          <w:rFonts w:cs="Arial"/>
        </w:rPr>
        <w:t>a</w:t>
      </w:r>
      <w:r w:rsidRPr="007829D0">
        <w:rPr>
          <w:rFonts w:cs="Arial"/>
        </w:rPr>
        <w:t>anbestedings</w:t>
      </w:r>
      <w:r w:rsidR="00BA723D">
        <w:rPr>
          <w:rFonts w:cs="Arial"/>
        </w:rPr>
        <w:t>-</w:t>
      </w:r>
      <w:r w:rsidRPr="007829D0">
        <w:rPr>
          <w:rFonts w:cs="Arial"/>
        </w:rPr>
        <w:t>procedure, bijvoorbeeld door bekend te maken dat geen inschrijving zal worden ingediend, en/of;</w:t>
      </w:r>
    </w:p>
    <w:p w14:paraId="1686C07E" w14:textId="11CC0B30" w:rsidR="00BE65DE" w:rsidRPr="007829D0" w:rsidRDefault="00BE65DE" w:rsidP="00BA723D">
      <w:pPr>
        <w:pStyle w:val="Lijstalinea"/>
        <w:numPr>
          <w:ilvl w:val="0"/>
          <w:numId w:val="23"/>
        </w:numPr>
        <w:rPr>
          <w:rFonts w:cs="Arial"/>
        </w:rPr>
      </w:pPr>
      <w:r w:rsidRPr="007829D0">
        <w:rPr>
          <w:rFonts w:cs="Arial"/>
        </w:rPr>
        <w:t>om wat voor andere reden dan ook niet langer aan de aanbestedings</w:t>
      </w:r>
      <w:r w:rsidR="00BA723D">
        <w:rPr>
          <w:rFonts w:cs="Arial"/>
        </w:rPr>
        <w:t>-</w:t>
      </w:r>
      <w:r w:rsidRPr="007829D0">
        <w:rPr>
          <w:rFonts w:cs="Arial"/>
        </w:rPr>
        <w:t xml:space="preserve">procedure deelneemt; </w:t>
      </w:r>
    </w:p>
    <w:p w14:paraId="3CB12F5F" w14:textId="77777777" w:rsidR="00E0179B" w:rsidRDefault="00E0179B" w:rsidP="00BE65DE">
      <w:pPr>
        <w:rPr>
          <w:rFonts w:cs="Arial"/>
        </w:rPr>
      </w:pPr>
    </w:p>
    <w:p w14:paraId="34A0055E" w14:textId="724ADA9A" w:rsidR="00BE65DE" w:rsidRDefault="00BE65DE" w:rsidP="00BE65DE">
      <w:pPr>
        <w:rPr>
          <w:rFonts w:cs="Arial"/>
        </w:rPr>
      </w:pPr>
      <w:r w:rsidRPr="007829D0">
        <w:rPr>
          <w:rFonts w:cs="Arial"/>
        </w:rPr>
        <w:t xml:space="preserve">dan zullen alle gegadigden die in de aanmeldfase lager in rangorde waren geëindigd dan de geselecteerde gegadigde, die op grond van het bovenstaande niet langer meer deelneemt aan de aanbestedingsprocedure, één plaats in rangorde stijgen. De gemeente </w:t>
      </w:r>
      <w:r w:rsidR="00E612C0" w:rsidRPr="00DE5AD6">
        <w:t>Utrechtse Heuvelrug</w:t>
      </w:r>
      <w:r w:rsidRPr="007829D0">
        <w:rPr>
          <w:rFonts w:cs="Arial"/>
        </w:rPr>
        <w:t xml:space="preserve"> heeft indien de uitnodigingen tot inschrijving nog niet verzonden zijn het recht, maar nadrukkelijk niet de verplichting, om de gegadigde die als gevolg van deze stijging de eerstvolgende in rangorde wordt, uit te nodigen tot de inschrijffase en brengt in dat geval de overige geselecteerde gegadigde daarvan schriftelijk op de hoogte.</w:t>
      </w:r>
    </w:p>
    <w:p w14:paraId="774EF105" w14:textId="2A17ED68" w:rsidR="00BE65DE" w:rsidRDefault="00BE65DE" w:rsidP="00BE65DE">
      <w:pPr>
        <w:pStyle w:val="Kop2"/>
      </w:pPr>
      <w:bookmarkStart w:id="190" w:name="_Toc492032983"/>
      <w:bookmarkStart w:id="191" w:name="_Toc235194268"/>
      <w:r w:rsidRPr="00E140B0">
        <w:t>Uitnodiging</w:t>
      </w:r>
      <w:r>
        <w:t xml:space="preserve"> tot </w:t>
      </w:r>
      <w:r w:rsidRPr="00E140B0">
        <w:t>inschrijving</w:t>
      </w:r>
      <w:bookmarkEnd w:id="190"/>
      <w:bookmarkEnd w:id="191"/>
    </w:p>
    <w:p w14:paraId="5C46CF27" w14:textId="62B71407" w:rsidR="001917F6" w:rsidRPr="009716B1" w:rsidRDefault="00BE65DE" w:rsidP="009716B1">
      <w:pPr>
        <w:rPr>
          <w:rFonts w:cs="Arial"/>
        </w:rPr>
      </w:pPr>
      <w:r w:rsidRPr="009716B1">
        <w:rPr>
          <w:rFonts w:cs="Arial"/>
        </w:rPr>
        <w:t>De uitnodigingen tot inschrijving worden schriftelijk aan de op grond van de onderhavige selectieprocedure aan de gegadigde toegestuurd via Tenderned. De inschrijvingsprocedure wordt nader beschreven in de dan te verstrekken inschrijvingsleidraad.</w:t>
      </w:r>
    </w:p>
    <w:p w14:paraId="6B47EE8B" w14:textId="77777777" w:rsidR="00130890" w:rsidRDefault="00130890" w:rsidP="00130890"/>
    <w:p w14:paraId="5C99FE54" w14:textId="790FB962" w:rsidR="00BE65DE" w:rsidRDefault="001917F6" w:rsidP="00130890">
      <w:pPr>
        <w:pStyle w:val="Kop2"/>
      </w:pPr>
      <w:bookmarkStart w:id="192" w:name="_Toc235194269"/>
      <w:r>
        <w:t>Inschrijvingsfase</w:t>
      </w:r>
      <w:bookmarkEnd w:id="192"/>
    </w:p>
    <w:p w14:paraId="0D26F1B3" w14:textId="77777777" w:rsidR="00702D29" w:rsidRDefault="001917F6" w:rsidP="001917F6">
      <w:pPr>
        <w:rPr>
          <w:rFonts w:cs="Arial"/>
        </w:rPr>
      </w:pPr>
      <w:r w:rsidRPr="007829D0">
        <w:rPr>
          <w:rFonts w:cs="Arial"/>
        </w:rPr>
        <w:t xml:space="preserve">Het gunningcriterium op grond waarvan in de inschrijffase wordt bepaald aan welke inschrijver gegund wordt, is de Beste </w:t>
      </w:r>
      <w:r w:rsidR="00BA0DB1">
        <w:rPr>
          <w:rFonts w:cs="Arial"/>
        </w:rPr>
        <w:t>P</w:t>
      </w:r>
      <w:r w:rsidRPr="007829D0">
        <w:rPr>
          <w:rFonts w:cs="Arial"/>
        </w:rPr>
        <w:t>rijs</w:t>
      </w:r>
      <w:r w:rsidR="00BA0DB1">
        <w:rPr>
          <w:rFonts w:cs="Arial"/>
        </w:rPr>
        <w:t>-K</w:t>
      </w:r>
      <w:r w:rsidRPr="007829D0">
        <w:rPr>
          <w:rFonts w:cs="Arial"/>
        </w:rPr>
        <w:t>waliteit</w:t>
      </w:r>
      <w:r w:rsidR="00BA0DB1">
        <w:rPr>
          <w:rFonts w:cs="Arial"/>
        </w:rPr>
        <w:t xml:space="preserve"> V</w:t>
      </w:r>
      <w:r w:rsidRPr="007829D0">
        <w:rPr>
          <w:rFonts w:cs="Arial"/>
        </w:rPr>
        <w:t>erhouding</w:t>
      </w:r>
      <w:r w:rsidR="00BA0DB1">
        <w:rPr>
          <w:rFonts w:cs="Arial"/>
        </w:rPr>
        <w:t xml:space="preserve"> (BPKV)</w:t>
      </w:r>
      <w:r w:rsidRPr="007829D0">
        <w:rPr>
          <w:rFonts w:cs="Arial"/>
        </w:rPr>
        <w:t>.</w:t>
      </w:r>
      <w:r w:rsidR="00BA0DB1">
        <w:rPr>
          <w:rFonts w:cs="Arial"/>
        </w:rPr>
        <w:t xml:space="preserve"> </w:t>
      </w:r>
    </w:p>
    <w:p w14:paraId="3844D485" w14:textId="77777777" w:rsidR="00702D29" w:rsidRDefault="00702D29" w:rsidP="001917F6">
      <w:pPr>
        <w:rPr>
          <w:rFonts w:cs="Arial"/>
        </w:rPr>
      </w:pPr>
    </w:p>
    <w:p w14:paraId="2527ED73" w14:textId="1073A290" w:rsidR="009716B1" w:rsidRDefault="00BA0DB1" w:rsidP="009716B1">
      <w:r>
        <w:rPr>
          <w:rFonts w:cs="Arial"/>
        </w:rPr>
        <w:t xml:space="preserve">Hierbij wordt </w:t>
      </w:r>
      <w:r w:rsidRPr="00BA0DB1">
        <w:rPr>
          <w:rFonts w:cs="Arial"/>
        </w:rPr>
        <w:t xml:space="preserve">de prijs bepaald door een combinatie van de (fictieve) totaalprijs voor de </w:t>
      </w:r>
      <w:r>
        <w:rPr>
          <w:rFonts w:cs="Arial"/>
        </w:rPr>
        <w:t>uitvoerings</w:t>
      </w:r>
      <w:r w:rsidRPr="00BA0DB1">
        <w:rPr>
          <w:rFonts w:cs="Arial"/>
        </w:rPr>
        <w:t>kosten</w:t>
      </w:r>
      <w:r>
        <w:rPr>
          <w:rFonts w:cs="Arial"/>
        </w:rPr>
        <w:t xml:space="preserve"> </w:t>
      </w:r>
      <w:r w:rsidRPr="00BA0DB1">
        <w:rPr>
          <w:rFonts w:cs="Arial"/>
        </w:rPr>
        <w:t xml:space="preserve">en de (fictieve) totaalprijs voor de bouwteamkosten. </w:t>
      </w:r>
      <w:r w:rsidR="009716B1">
        <w:t xml:space="preserve">In de </w:t>
      </w:r>
      <w:r w:rsidR="00702D29">
        <w:t>i</w:t>
      </w:r>
      <w:r w:rsidR="009716B1">
        <w:t xml:space="preserve">nschrijvingsfase </w:t>
      </w:r>
      <w:r w:rsidR="00D62D00">
        <w:t>dient de inschrijver op basis van deel 2.2 van een RAW-raamovereenkomst</w:t>
      </w:r>
      <w:r w:rsidR="00702D29">
        <w:t>/ open-posten bestek</w:t>
      </w:r>
      <w:r w:rsidR="00D62D00">
        <w:t xml:space="preserve"> aan de hand van fictieve hoeveelheden een prijsinschrijving te doen. De totaalprijs van deze inschrijving geldt als </w:t>
      </w:r>
      <w:r w:rsidR="00702D29">
        <w:t>(fictieve) i</w:t>
      </w:r>
      <w:r w:rsidR="00D62D00">
        <w:t>nschrijfprijs</w:t>
      </w:r>
      <w:r w:rsidR="00702D29">
        <w:t xml:space="preserve"> voor de uitvoeringskosten</w:t>
      </w:r>
      <w:r w:rsidR="00D62D00">
        <w:t xml:space="preserve">. De eenheidsprijzen waarmee ingeschreven wordt gelden eveneens voor de uitvoeringsfase van het werk. </w:t>
      </w:r>
    </w:p>
    <w:p w14:paraId="704AED4E" w14:textId="09BC5E53" w:rsidR="009716B1" w:rsidRDefault="00702D29" w:rsidP="009716B1">
      <w:r>
        <w:t>Prijsi</w:t>
      </w:r>
      <w:r w:rsidR="009716B1">
        <w:t>nschrijvingen</w:t>
      </w:r>
      <w:r>
        <w:t xml:space="preserve"> op de uitvoeringskosten</w:t>
      </w:r>
      <w:r w:rsidR="009716B1">
        <w:t xml:space="preserve"> met een inschrijfbedrag boven het Taakstellend Budget (par. 2.9) worden terzijde gelegd en komen niet voor gunning in aanmerking.</w:t>
      </w:r>
    </w:p>
    <w:p w14:paraId="6B6B4BDC" w14:textId="77777777" w:rsidR="009716B1" w:rsidRDefault="009716B1" w:rsidP="001917F6"/>
    <w:p w14:paraId="430BB7AC" w14:textId="77777777" w:rsidR="00702D29" w:rsidRDefault="00702D29" w:rsidP="00702D29">
      <w:pPr>
        <w:rPr>
          <w:rFonts w:cs="Arial"/>
        </w:rPr>
      </w:pPr>
      <w:r w:rsidRPr="00BA0DB1">
        <w:rPr>
          <w:rFonts w:cs="Arial"/>
        </w:rPr>
        <w:t>De kwaliteit wordt bepaald aan de hand van een door de inschrijv</w:t>
      </w:r>
      <w:r>
        <w:rPr>
          <w:rFonts w:cs="Arial"/>
        </w:rPr>
        <w:t>ers</w:t>
      </w:r>
      <w:r w:rsidRPr="00BA0DB1">
        <w:rPr>
          <w:rFonts w:cs="Arial"/>
        </w:rPr>
        <w:t xml:space="preserve"> in te dienen Plan van </w:t>
      </w:r>
      <w:r>
        <w:rPr>
          <w:rFonts w:cs="Arial"/>
        </w:rPr>
        <w:t>A</w:t>
      </w:r>
      <w:r w:rsidRPr="00BA0DB1">
        <w:rPr>
          <w:rFonts w:cs="Arial"/>
        </w:rPr>
        <w:t>anpak w</w:t>
      </w:r>
      <w:r>
        <w:rPr>
          <w:rFonts w:cs="Arial"/>
        </w:rPr>
        <w:t>elke getoetst wordt aan de hand van cr</w:t>
      </w:r>
      <w:r w:rsidRPr="00BA0DB1">
        <w:rPr>
          <w:rFonts w:cs="Arial"/>
        </w:rPr>
        <w:t xml:space="preserve">iteria m.b.t. Samenstelling en rol projectteam, </w:t>
      </w:r>
      <w:r>
        <w:rPr>
          <w:rFonts w:cs="Arial"/>
        </w:rPr>
        <w:t>B</w:t>
      </w:r>
      <w:r w:rsidRPr="00BA0DB1">
        <w:rPr>
          <w:rFonts w:cs="Arial"/>
        </w:rPr>
        <w:t>LVC en Risico’s en Kansen. Een interview kan onderdeel zijn bij de boordeling.</w:t>
      </w:r>
    </w:p>
    <w:p w14:paraId="32FD8608" w14:textId="77777777" w:rsidR="00702D29" w:rsidRDefault="00702D29" w:rsidP="001917F6"/>
    <w:p w14:paraId="1E89CF7C" w14:textId="77777777" w:rsidR="00BB3DFE" w:rsidRPr="007829D0" w:rsidRDefault="00BB3DFE" w:rsidP="00BB3DFE">
      <w:pPr>
        <w:pStyle w:val="Kop2"/>
        <w:tabs>
          <w:tab w:val="num" w:pos="576"/>
        </w:tabs>
      </w:pPr>
      <w:bookmarkStart w:id="193" w:name="_Toc19112951"/>
      <w:bookmarkStart w:id="194" w:name="_Toc30525706"/>
      <w:bookmarkStart w:id="195" w:name="_Toc235194270"/>
      <w:r w:rsidRPr="007829D0">
        <w:lastRenderedPageBreak/>
        <w:t>Aanspraken op gunning</w:t>
      </w:r>
      <w:bookmarkEnd w:id="193"/>
      <w:bookmarkEnd w:id="194"/>
      <w:bookmarkEnd w:id="195"/>
    </w:p>
    <w:p w14:paraId="46FAEEFF" w14:textId="59BAA7A5" w:rsidR="00BB3DFE" w:rsidRPr="001917F6" w:rsidRDefault="00BB3DFE" w:rsidP="00EA163A">
      <w:r w:rsidRPr="007829D0">
        <w:t xml:space="preserve">De gemeente </w:t>
      </w:r>
      <w:r w:rsidR="00EA163A" w:rsidRPr="00DE5AD6">
        <w:t>Utrechtse Heuvelrug</w:t>
      </w:r>
      <w:r w:rsidRPr="007829D0">
        <w:t xml:space="preserve"> behoudt zich het recht voor (delen van) de opdracht niet te gunnen, om welke reden dan ook. Aan mededelingen of gedragingen van de gemeente </w:t>
      </w:r>
      <w:r w:rsidR="00EA163A" w:rsidRPr="00DE5AD6">
        <w:t>Utrechtse Heuvelrug</w:t>
      </w:r>
      <w:r w:rsidRPr="007829D0">
        <w:t xml:space="preserve"> voorafgaand aan het gunningbesluit of het besluit om niet te gunnen, kunnen door de gegadigden geen aanspraken op de opdracht of op vergoeding van de inschrijfkosten, verlies aan referentie, gederfde winst of andere schade jegens de gemeente </w:t>
      </w:r>
      <w:r w:rsidR="009F2C0D" w:rsidRPr="00DE5AD6">
        <w:t>Utrechtse Heuvelrug</w:t>
      </w:r>
      <w:r w:rsidRPr="007829D0">
        <w:t xml:space="preserve"> worden ontleend.</w:t>
      </w:r>
    </w:p>
    <w:p w14:paraId="7E9FD568" w14:textId="1B57B664" w:rsidR="004239B2" w:rsidRPr="00DE5AD6" w:rsidRDefault="004239B2" w:rsidP="004239B2">
      <w:pPr>
        <w:pStyle w:val="Kop1"/>
      </w:pPr>
      <w:bookmarkStart w:id="196" w:name="_Toc17722853"/>
      <w:bookmarkStart w:id="197" w:name="_Toc235194271"/>
      <w:r w:rsidRPr="00DE5AD6">
        <w:lastRenderedPageBreak/>
        <w:t>Voorwaarden en bepalingen</w:t>
      </w:r>
      <w:bookmarkEnd w:id="197"/>
    </w:p>
    <w:p w14:paraId="54CB0359" w14:textId="6D9B90C6" w:rsidR="004239B2" w:rsidRPr="00DE5AD6" w:rsidRDefault="00645458" w:rsidP="004239B2">
      <w:pPr>
        <w:pStyle w:val="Kop4"/>
      </w:pPr>
      <w:bookmarkStart w:id="198" w:name="_Toc9936013"/>
      <w:bookmarkStart w:id="199" w:name="_Toc194926126"/>
      <w:bookmarkStart w:id="200" w:name="_Toc9936025"/>
      <w:r>
        <w:t>Verzoek tot deelneming</w:t>
      </w:r>
    </w:p>
    <w:p w14:paraId="62513992" w14:textId="77777777" w:rsidR="00645458" w:rsidRPr="0091038A" w:rsidRDefault="00645458" w:rsidP="00645458">
      <w:r w:rsidRPr="0091038A">
        <w:t xml:space="preserve">Gegadigde </w:t>
      </w:r>
      <w:r>
        <w:t xml:space="preserve">die een (geldig) Verzoek tot deelneming wil doen, </w:t>
      </w:r>
      <w:r w:rsidRPr="0091038A">
        <w:t xml:space="preserve">draagt er zorg voor dat verklaringen, bijlagen en overige onderdelen van </w:t>
      </w:r>
      <w:r>
        <w:t>het Verzoek tot deelneming volledig, naar waarheid en</w:t>
      </w:r>
      <w:r w:rsidRPr="0091038A">
        <w:t xml:space="preserve"> op de juiste plaa</w:t>
      </w:r>
      <w:r>
        <w:t>ts in TenderNed worden geüpload</w:t>
      </w:r>
      <w:r w:rsidRPr="0091038A">
        <w:t>. De digitale documenten worden in een al</w:t>
      </w:r>
      <w:r>
        <w:t>gemeen toegankelijk format (pdf, Word, Excel</w:t>
      </w:r>
      <w:r w:rsidRPr="0091038A">
        <w:t>) ingediend.</w:t>
      </w:r>
    </w:p>
    <w:p w14:paraId="611A6ED4" w14:textId="77777777" w:rsidR="00645458" w:rsidRPr="0091038A" w:rsidRDefault="00645458" w:rsidP="00645458"/>
    <w:p w14:paraId="4E1A9E38" w14:textId="77777777" w:rsidR="00645458" w:rsidRPr="0091038A" w:rsidRDefault="00645458" w:rsidP="00645458">
      <w:r w:rsidRPr="0091038A">
        <w:t>De digitale documenten worden, daar waar dit wordt gevraagd, ondertekend door een daartoe bevoegd persoon. Op deze documenten moet de handtekening duidelijk zichtbaar zi</w:t>
      </w:r>
      <w:r>
        <w:t>jn.</w:t>
      </w:r>
    </w:p>
    <w:p w14:paraId="6E34B710" w14:textId="77777777" w:rsidR="00645458" w:rsidRPr="0091038A" w:rsidRDefault="00645458" w:rsidP="00645458">
      <w:r>
        <w:t>Het</w:t>
      </w:r>
      <w:r w:rsidRPr="0091038A">
        <w:t xml:space="preserve"> digitale </w:t>
      </w:r>
      <w:r>
        <w:t>Verzoek tot deelneming</w:t>
      </w:r>
      <w:r w:rsidRPr="003E44C5">
        <w:t xml:space="preserve"> is uiterlijk </w:t>
      </w:r>
      <w:r w:rsidRPr="009A67BF">
        <w:rPr>
          <w:rFonts w:cs="Arial"/>
          <w:snapToGrid w:val="0"/>
          <w:lang w:eastAsia="en-US"/>
        </w:rPr>
        <w:t>op het in de planning vermelde tijdstip</w:t>
      </w:r>
      <w:r w:rsidRPr="0091038A">
        <w:t xml:space="preserve"> via TenderNed ingediend. </w:t>
      </w:r>
      <w:r>
        <w:t>Het Verzoek tot deelneming</w:t>
      </w:r>
      <w:r w:rsidRPr="0091038A">
        <w:t xml:space="preserve"> zal door TenderNed in een digitale kluis worden bewaard. De digitale kluis wordt </w:t>
      </w:r>
      <w:r w:rsidRPr="00FA0312">
        <w:t xml:space="preserve">op </w:t>
      </w:r>
      <w:r w:rsidRPr="009A67BF">
        <w:rPr>
          <w:rFonts w:cs="Arial"/>
          <w:snapToGrid w:val="0"/>
          <w:lang w:eastAsia="en-US"/>
        </w:rPr>
        <w:t>het in TenderNed vermelde tijdstip</w:t>
      </w:r>
      <w:r w:rsidRPr="00FA0312">
        <w:t xml:space="preserve"> vrijgegeven aan de Aanbestedende dienst.</w:t>
      </w:r>
    </w:p>
    <w:p w14:paraId="775FD027" w14:textId="77777777" w:rsidR="00645458" w:rsidRPr="0091038A" w:rsidRDefault="00645458" w:rsidP="00645458"/>
    <w:p w14:paraId="31C16560" w14:textId="77777777" w:rsidR="00645458" w:rsidRPr="0091038A" w:rsidRDefault="00645458" w:rsidP="00645458">
      <w:r>
        <w:t>Verzoeken tot deelneming</w:t>
      </w:r>
      <w:r w:rsidRPr="0091038A">
        <w:t xml:space="preserve"> kunnen na sluiting van de digitale kluis niet meer worden aangeboden. Een andere wijze van indienen dan digitaal via TenderNed is niet toegestaan. </w:t>
      </w:r>
      <w:r>
        <w:t>Verzoeken tot deelneming</w:t>
      </w:r>
      <w:r w:rsidRPr="0091038A">
        <w:t xml:space="preserve"> die op een andere wijze worden ingediend</w:t>
      </w:r>
      <w:r>
        <w:t>,</w:t>
      </w:r>
      <w:r w:rsidRPr="0091038A">
        <w:t xml:space="preserve"> worden ongeldig verklaard en niet in behandeling genomen. </w:t>
      </w:r>
    </w:p>
    <w:p w14:paraId="4D255F3C" w14:textId="77777777" w:rsidR="00645458" w:rsidRDefault="00645458" w:rsidP="00645458">
      <w:pPr>
        <w:pStyle w:val="Kop4"/>
      </w:pPr>
      <w:r>
        <w:t>Ondertekening Verzoek tot deelneming</w:t>
      </w:r>
    </w:p>
    <w:p w14:paraId="2DC366B3" w14:textId="17DBABE8" w:rsidR="00645458" w:rsidRDefault="00645458" w:rsidP="00645458">
      <w:pPr>
        <w:rPr>
          <w:bCs/>
        </w:rPr>
      </w:pPr>
      <w:r>
        <w:rPr>
          <w:bCs/>
        </w:rPr>
        <w:t>Alle documenten die in het kader van het Verzoek tot deelneming</w:t>
      </w:r>
      <w:r w:rsidRPr="0091038A">
        <w:rPr>
          <w:bCs/>
        </w:rPr>
        <w:t xml:space="preserve"> </w:t>
      </w:r>
      <w:r>
        <w:rPr>
          <w:bCs/>
        </w:rPr>
        <w:t xml:space="preserve">in TenderNed ingediend worden, dienen </w:t>
      </w:r>
      <w:r w:rsidRPr="0091038A">
        <w:rPr>
          <w:bCs/>
        </w:rPr>
        <w:t>rechtsgeldig ondertekend t</w:t>
      </w:r>
      <w:r>
        <w:rPr>
          <w:bCs/>
        </w:rPr>
        <w:t xml:space="preserve">e zijn. Er is sprake van een rechtsgeldige ondertekening zodra er is getekend </w:t>
      </w:r>
      <w:r w:rsidRPr="0091038A">
        <w:rPr>
          <w:bCs/>
        </w:rPr>
        <w:t xml:space="preserve">door een functionaris die volgens het beroeps/handelsregister (in Nederland: Kamer van Koophandel) bevoegd is namens de </w:t>
      </w:r>
      <w:r>
        <w:rPr>
          <w:bCs/>
        </w:rPr>
        <w:t>Gegadigde</w:t>
      </w:r>
      <w:r w:rsidRPr="0091038A">
        <w:rPr>
          <w:bCs/>
        </w:rPr>
        <w:t xml:space="preserve"> verplichtingen aan te gaan zoals door de </w:t>
      </w:r>
      <w:r>
        <w:rPr>
          <w:bCs/>
        </w:rPr>
        <w:t>Aanbestedende dienst</w:t>
      </w:r>
      <w:r w:rsidRPr="0091038A">
        <w:rPr>
          <w:bCs/>
        </w:rPr>
        <w:t xml:space="preserve"> gevraagd in deze aanbesteding. </w:t>
      </w:r>
      <w:r>
        <w:rPr>
          <w:bCs/>
        </w:rPr>
        <w:t xml:space="preserve">Er is ook sprake van een rechtsgeldige ondertekening zodra is getekend door een persoon (gemachtigde) die daartoe is gemachtigd door een functionaris die volgens het beroeps-/handelsregister bevoegd is de Gegadigde rechtsgeldig te vertegenwoordigen. De betreffende volmacht dient bij het Verzoek tot deelneming te worden gevoegd. </w:t>
      </w:r>
    </w:p>
    <w:p w14:paraId="3610F2AF" w14:textId="77777777" w:rsidR="004857D2" w:rsidRDefault="004857D2" w:rsidP="004857D2">
      <w:pPr>
        <w:pStyle w:val="Kop4"/>
      </w:pPr>
      <w:bookmarkStart w:id="201" w:name="_Toc18582412"/>
      <w:r>
        <w:t>Beroep op derden ten behoeve van Selectiecriteria</w:t>
      </w:r>
      <w:bookmarkEnd w:id="201"/>
      <w:r>
        <w:t xml:space="preserve"> </w:t>
      </w:r>
    </w:p>
    <w:p w14:paraId="433AE759" w14:textId="77777777" w:rsidR="004857D2" w:rsidRDefault="004857D2" w:rsidP="004857D2">
      <w:r>
        <w:t xml:space="preserve">Een Gegadigde (waaronder een Combinatie) kan om zich te kwalificeren voor deelname een beroep doen op derden. Derden zijn andere natuurlijke personen of rechtspersonen, ongeacht de juridische aard of banden van de Gegadigde met die natuurlijke personen of rechtspersonen. Derden kunnen Onderaannemers zijn. In het geval een Gegadigde een beroep doet op derden om zich te kwalificeren, noemt Gegadigde in zijn Verzoek tot deelneming de betreffende derden, geeft zij aan in relatie tot welke Geschiktheidseis en in welke mate zij een beroep doet op welke derden en toont de Gegadigde aan dat zij ten behoeve van de uitvoering van de Opdracht kan beschikken over de voor de uitvoering van de overheidsopdracht noodzakelijke middelen van die betreffende derden. </w:t>
      </w:r>
    </w:p>
    <w:p w14:paraId="45CA134E" w14:textId="77777777" w:rsidR="004857D2" w:rsidRDefault="004857D2" w:rsidP="004857D2"/>
    <w:p w14:paraId="7453663C" w14:textId="77777777" w:rsidR="004857D2" w:rsidRDefault="004857D2" w:rsidP="004857D2">
      <w:r>
        <w:t>Indien Gegadigde gebruik maakt van de gegevens en middelen van de moedermaatschappij dan moet Gegadigde bij het Verzoek tot deelneming een verklaring van de moedermaatschappij, in de zin van artikel 2:403 sub f van het Burgerlijk Wetboek, toevoegen. Uit die verklaring moet blijken dat de moedermaatschappij onvoorwaardelijk garant staat voor de door de dochtermaatschappij op zich te nemen verplichtingen en ook kan voldoen aan de gestelde Eisen.</w:t>
      </w:r>
    </w:p>
    <w:p w14:paraId="31AC3243" w14:textId="77777777" w:rsidR="004857D2" w:rsidRPr="0091038A" w:rsidRDefault="004857D2" w:rsidP="00645458">
      <w:pPr>
        <w:rPr>
          <w:bCs/>
        </w:rPr>
      </w:pPr>
    </w:p>
    <w:p w14:paraId="6E14A8E1" w14:textId="77777777" w:rsidR="004239B2" w:rsidRPr="00DE5AD6" w:rsidRDefault="004239B2" w:rsidP="004239B2">
      <w:pPr>
        <w:pStyle w:val="Kop4"/>
      </w:pPr>
      <w:bookmarkStart w:id="202" w:name="_Toc198540728"/>
      <w:bookmarkStart w:id="203" w:name="_Toc198570457"/>
      <w:bookmarkStart w:id="204" w:name="_Toc198570563"/>
      <w:bookmarkStart w:id="205" w:name="_Toc198571371"/>
      <w:bookmarkStart w:id="206" w:name="_Toc198540729"/>
      <w:bookmarkStart w:id="207" w:name="_Toc198570458"/>
      <w:bookmarkStart w:id="208" w:name="_Toc198570564"/>
      <w:bookmarkStart w:id="209" w:name="_Toc198571372"/>
      <w:bookmarkStart w:id="210" w:name="_Toc198540730"/>
      <w:bookmarkStart w:id="211" w:name="_Toc198570459"/>
      <w:bookmarkStart w:id="212" w:name="_Toc198570565"/>
      <w:bookmarkStart w:id="213" w:name="_Toc198571373"/>
      <w:bookmarkStart w:id="214" w:name="_Toc198540731"/>
      <w:bookmarkStart w:id="215" w:name="_Toc198570460"/>
      <w:bookmarkStart w:id="216" w:name="_Toc198570566"/>
      <w:bookmarkStart w:id="217" w:name="_Toc198571374"/>
      <w:bookmarkStart w:id="218" w:name="_Toc198540732"/>
      <w:bookmarkStart w:id="219" w:name="_Toc198570461"/>
      <w:bookmarkStart w:id="220" w:name="_Toc198570567"/>
      <w:bookmarkStart w:id="221" w:name="_Toc198571375"/>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rsidRPr="00DE5AD6">
        <w:lastRenderedPageBreak/>
        <w:t>Voertaal</w:t>
      </w:r>
      <w:bookmarkEnd w:id="198"/>
      <w:bookmarkEnd w:id="199"/>
    </w:p>
    <w:p w14:paraId="299FB288" w14:textId="77777777" w:rsidR="004239B2" w:rsidRPr="00DE5AD6" w:rsidRDefault="004239B2" w:rsidP="004239B2">
      <w:r w:rsidRPr="00DE5AD6">
        <w:t>Alle documenten behorende bij deze aanbesteding worden door de Aanbestedende dienst ter beschikking gesteld in de Nederlandse taal. Alle tijdens de aanbesteding te voeren correspondentie en in te dienen stukken dienen in de Nederlandse taal te worden opgesteld. Correspondentie en/of stukken die hieraan niet voldoen worden niet in behandeling genomen.</w:t>
      </w:r>
    </w:p>
    <w:p w14:paraId="6E90C95F" w14:textId="3EE53833" w:rsidR="004239B2" w:rsidRPr="00DE5AD6" w:rsidRDefault="00D62D00" w:rsidP="004239B2">
      <w:pPr>
        <w:pStyle w:val="Kop4"/>
      </w:pPr>
      <w:bookmarkStart w:id="222" w:name="_Toc9935991"/>
      <w:bookmarkStart w:id="223" w:name="_Toc194926127"/>
      <w:r>
        <w:t xml:space="preserve">Storingen </w:t>
      </w:r>
      <w:r w:rsidR="004239B2" w:rsidRPr="00DE5AD6">
        <w:t>TenderNed</w:t>
      </w:r>
      <w:bookmarkEnd w:id="222"/>
      <w:bookmarkEnd w:id="223"/>
    </w:p>
    <w:p w14:paraId="438A23AB" w14:textId="3CC8F1F7" w:rsidR="004239B2" w:rsidRPr="00DE5AD6" w:rsidRDefault="004239B2" w:rsidP="004239B2">
      <w:r w:rsidRPr="00DE5AD6">
        <w:t xml:space="preserve">Er kunnen storingen in TenderNed optreden. Storingen aan elektronische apparatuur of internetstoringen vallen hierbuiten. Indien zich een storing voordoet in TenderNed, dient Inschrijver direct, doch zo spoedig mogelijk contact op te nemen met de Aanbestedende dienst. De Aanbestedende dienst stelt </w:t>
      </w:r>
      <w:r w:rsidR="002650FD">
        <w:t>Gegadigde</w:t>
      </w:r>
      <w:r w:rsidRPr="00DE5AD6">
        <w:t xml:space="preserve"> in kennis of zij wel of geen gebruik zal maken van de mogelijkheid om de termijn </w:t>
      </w:r>
      <w:r w:rsidR="002650FD">
        <w:t xml:space="preserve">voor Verzoek tot deelneming </w:t>
      </w:r>
      <w:r w:rsidRPr="00DE5AD6">
        <w:t xml:space="preserve">te verlengen. De Aanbestedende dienst heeft het recht de termijn voor het indienen van het Verzoek tot deelneming te verlengen indien zich een storing in Tenderned voordoet, maar is hiertoe niet verplicht. De keuze om hiervan gebruik te maken ligt geheel bij de Aanbestedende dienst. Indien de Aanbestedende dienst ervoor heeft gekozen gebruik te maken van de mogelijkheid om de </w:t>
      </w:r>
      <w:r w:rsidR="002650FD">
        <w:t xml:space="preserve">termijn voor het Verzoek tot deelneming </w:t>
      </w:r>
      <w:r w:rsidRPr="00DE5AD6">
        <w:t xml:space="preserve">te verlengen, krijgen alle </w:t>
      </w:r>
      <w:r w:rsidR="002650FD">
        <w:t>Gegadigden</w:t>
      </w:r>
      <w:r w:rsidRPr="00DE5AD6">
        <w:t xml:space="preserve"> de gelegenheid hun </w:t>
      </w:r>
      <w:r w:rsidR="002650FD">
        <w:t>Verzoek tot deelneming</w:t>
      </w:r>
      <w:r w:rsidRPr="00DE5AD6">
        <w:t xml:space="preserve"> te wijzigen of aan te vullen gedurende deze eventuele verlenging. </w:t>
      </w:r>
      <w:r w:rsidR="002650FD">
        <w:t>Gegadigden</w:t>
      </w:r>
      <w:r w:rsidRPr="00DE5AD6">
        <w:t xml:space="preserve"> vernemen van de Aanbestedende dienst welke maatregelen zij dienen te treffen om het indienen van </w:t>
      </w:r>
      <w:r w:rsidR="002650FD">
        <w:t>het Verzoek tot deelneming</w:t>
      </w:r>
      <w:r w:rsidRPr="00DE5AD6">
        <w:t xml:space="preserve"> te kunnen volbrengen. </w:t>
      </w:r>
    </w:p>
    <w:p w14:paraId="331210AE" w14:textId="77777777" w:rsidR="004239B2" w:rsidRPr="00DE5AD6" w:rsidRDefault="004239B2" w:rsidP="004239B2">
      <w:pPr>
        <w:pStyle w:val="Kop4"/>
      </w:pPr>
      <w:bookmarkStart w:id="224" w:name="_Toc9936034"/>
      <w:bookmarkStart w:id="225" w:name="_Toc194926129"/>
      <w:r w:rsidRPr="00DE5AD6">
        <w:t>Fusie van Opdrachtnemer</w:t>
      </w:r>
      <w:bookmarkEnd w:id="224"/>
      <w:bookmarkEnd w:id="225"/>
    </w:p>
    <w:p w14:paraId="5716AAFE" w14:textId="7D6CDD09" w:rsidR="004239B2" w:rsidRDefault="00011438" w:rsidP="004239B2">
      <w:r>
        <w:t>In het geval een Gegadigde</w:t>
      </w:r>
      <w:r w:rsidR="004239B2" w:rsidRPr="00DE5AD6">
        <w:t xml:space="preserve"> fuseert of samengaat met een andere partij (in de ruimste zin des woords)</w:t>
      </w:r>
      <w:r>
        <w:t xml:space="preserve"> en/of plannen heeft daartoe</w:t>
      </w:r>
      <w:r w:rsidR="004239B2" w:rsidRPr="00DE5AD6">
        <w:t>, informeert zij de Aanbestedende dienst hier voortijdig over.</w:t>
      </w:r>
    </w:p>
    <w:p w14:paraId="1BAAAC91" w14:textId="77777777" w:rsidR="004239B2" w:rsidRPr="00DE5AD6" w:rsidRDefault="004239B2" w:rsidP="004239B2">
      <w:pPr>
        <w:pStyle w:val="Kop4"/>
      </w:pPr>
      <w:bookmarkStart w:id="226" w:name="_Toc9936011"/>
      <w:bookmarkStart w:id="227" w:name="_Toc194926131"/>
      <w:r w:rsidRPr="00DE5AD6">
        <w:t>Toepasselijke regelgeving</w:t>
      </w:r>
      <w:bookmarkEnd w:id="226"/>
      <w:bookmarkEnd w:id="227"/>
    </w:p>
    <w:p w14:paraId="7DAAE56D" w14:textId="75398789" w:rsidR="004239B2" w:rsidRPr="00DE5AD6" w:rsidRDefault="001931CD" w:rsidP="004239B2">
      <w:r>
        <w:t>Het Aanbestedingsreglement Werken</w:t>
      </w:r>
      <w:r w:rsidR="004239B2" w:rsidRPr="00DE5AD6">
        <w:t xml:space="preserve"> 201</w:t>
      </w:r>
      <w:r>
        <w:t>6 (hoofdstuk 3) is</w:t>
      </w:r>
      <w:r w:rsidR="004239B2" w:rsidRPr="00DE5AD6">
        <w:t xml:space="preserve"> op de onderhavige aanbesteding van toepassing. De aanbesteding geschiedt volgens </w:t>
      </w:r>
      <w:r w:rsidR="006C3101" w:rsidRPr="00DE5AD6">
        <w:t xml:space="preserve">de Europese </w:t>
      </w:r>
      <w:r w:rsidR="00951B66">
        <w:t xml:space="preserve">niet-openbare </w:t>
      </w:r>
      <w:r w:rsidR="006C3101" w:rsidRPr="00DE5AD6">
        <w:t>procedure.</w:t>
      </w:r>
    </w:p>
    <w:p w14:paraId="203093FD" w14:textId="77777777" w:rsidR="004239B2" w:rsidRPr="00DE5AD6" w:rsidRDefault="004239B2" w:rsidP="004239B2">
      <w:pPr>
        <w:pStyle w:val="Kop4"/>
      </w:pPr>
      <w:bookmarkStart w:id="228" w:name="_Toc9936019"/>
      <w:bookmarkStart w:id="229" w:name="_Toc194926132"/>
      <w:r w:rsidRPr="00DE5AD6">
        <w:t>Onvolledige of onjuiste informatie</w:t>
      </w:r>
      <w:bookmarkEnd w:id="228"/>
      <w:bookmarkEnd w:id="229"/>
    </w:p>
    <w:p w14:paraId="02AA2176" w14:textId="536E79B2" w:rsidR="004239B2" w:rsidRPr="00DE5AD6" w:rsidRDefault="002650FD" w:rsidP="004239B2">
      <w:r>
        <w:t>Het Verzoek tot deelneming</w:t>
      </w:r>
      <w:r w:rsidR="004239B2" w:rsidRPr="00DE5AD6">
        <w:t xml:space="preserve"> dient volledig en juist te zijn. </w:t>
      </w:r>
      <w:r>
        <w:t>Verzoeken tot deelneming</w:t>
      </w:r>
      <w:r w:rsidR="004239B2" w:rsidRPr="00DE5AD6">
        <w:t xml:space="preserve"> die niet volledig en juist zijn, kunnen door de Aanbestedende dienst ongeldig worden verklaard. </w:t>
      </w:r>
    </w:p>
    <w:p w14:paraId="53D26975" w14:textId="77777777" w:rsidR="004239B2" w:rsidRPr="00DE5AD6" w:rsidRDefault="004239B2" w:rsidP="004239B2">
      <w:pPr>
        <w:pStyle w:val="Kop4"/>
      </w:pPr>
      <w:bookmarkStart w:id="230" w:name="_Toc9936020"/>
      <w:bookmarkStart w:id="231" w:name="_Toc194926133"/>
      <w:r w:rsidRPr="00DE5AD6">
        <w:t>Controle van de verstrekte informatie</w:t>
      </w:r>
      <w:bookmarkEnd w:id="230"/>
      <w:bookmarkEnd w:id="231"/>
    </w:p>
    <w:p w14:paraId="4A24932F" w14:textId="41714AC3" w:rsidR="004239B2" w:rsidRPr="00DE5AD6" w:rsidRDefault="004239B2" w:rsidP="004239B2">
      <w:r w:rsidRPr="00DE5AD6">
        <w:t xml:space="preserve">Alle informatie die door </w:t>
      </w:r>
      <w:r w:rsidR="002650FD">
        <w:t>Gegadigde(n</w:t>
      </w:r>
      <w:r w:rsidRPr="00DE5AD6">
        <w:t xml:space="preserve">) ter beschikking wordt gesteld kan door de Aanbestedende dienst op juistheid worden gecontroleerd. De Aanbestedende dienst behoudt zich het recht voor om alle gegevens die afkomstig zijn van derden op juistheid te controleren door deze derden te benaderen. Een (proces-)audit van de </w:t>
      </w:r>
      <w:r w:rsidR="002650FD">
        <w:t>Gegadigde</w:t>
      </w:r>
      <w:r w:rsidRPr="00DE5AD6">
        <w:t xml:space="preserve"> door de Aanbestedende dienst kan onderdeel uitmaken van de aanbestedingsprocedure. </w:t>
      </w:r>
    </w:p>
    <w:p w14:paraId="782F4F35" w14:textId="77777777" w:rsidR="004239B2" w:rsidRPr="00DE5AD6" w:rsidRDefault="004239B2" w:rsidP="004239B2">
      <w:pPr>
        <w:pStyle w:val="Kop4"/>
      </w:pPr>
      <w:bookmarkStart w:id="232" w:name="_Toc9936021"/>
      <w:bookmarkStart w:id="233" w:name="_Toc194926134"/>
      <w:r w:rsidRPr="00DE5AD6">
        <w:t>Valse verklaringen</w:t>
      </w:r>
      <w:bookmarkEnd w:id="232"/>
      <w:bookmarkEnd w:id="233"/>
    </w:p>
    <w:p w14:paraId="49FE9BFD" w14:textId="3293B473" w:rsidR="004239B2" w:rsidRPr="00DE5AD6" w:rsidRDefault="004239B2" w:rsidP="004239B2">
      <w:r w:rsidRPr="00DE5AD6">
        <w:t xml:space="preserve">De Aanbestedende dienst wijst er nadrukkelijk op dat </w:t>
      </w:r>
      <w:r w:rsidR="00011438">
        <w:t>Verzoeken tot deelnemingen</w:t>
      </w:r>
      <w:r w:rsidR="00951B66">
        <w:t xml:space="preserve"> </w:t>
      </w:r>
      <w:r w:rsidRPr="00DE5AD6">
        <w:t xml:space="preserve">c.q. verklaringen in die </w:t>
      </w:r>
      <w:r w:rsidR="002650FD">
        <w:t>Verzoeken tot deelneming</w:t>
      </w:r>
      <w:r w:rsidRPr="00DE5AD6">
        <w:t xml:space="preserve"> die – al dan niet achteraf – onjuistheden blijken te bevatten, door haar worden aangemerkt als 'valse verklaringen' in de zin van artikel </w:t>
      </w:r>
      <w:r w:rsidR="001931CD">
        <w:t>3</w:t>
      </w:r>
      <w:r w:rsidRPr="00DE5AD6">
        <w:t>.</w:t>
      </w:r>
      <w:r w:rsidR="001931CD">
        <w:t>13</w:t>
      </w:r>
      <w:r w:rsidRPr="00DE5AD6">
        <w:t xml:space="preserve"> van </w:t>
      </w:r>
      <w:r w:rsidR="001931CD">
        <w:t>het Aanbestedingsreglement Werken 2016</w:t>
      </w:r>
      <w:r w:rsidRPr="00DE5AD6">
        <w:t>. Dit kan uitsluiting van verdere deelname aan deze en toekomstige aanbestedingsprocedures van de Aanbestedende dienst tot gevolg hebben.</w:t>
      </w:r>
    </w:p>
    <w:p w14:paraId="47B31CF0" w14:textId="6E542DD4" w:rsidR="004239B2" w:rsidRPr="00DE5AD6" w:rsidRDefault="004239B2" w:rsidP="004239B2">
      <w:r w:rsidRPr="00DE5AD6">
        <w:lastRenderedPageBreak/>
        <w:t xml:space="preserve">Indien na </w:t>
      </w:r>
      <w:r w:rsidR="00951B66">
        <w:t>selectie of gunning</w:t>
      </w:r>
      <w:r w:rsidRPr="00DE5AD6">
        <w:t xml:space="preserve"> blijkt dat deze heeft plaatsgevonden op basis van 'valse verklaringen' kan de </w:t>
      </w:r>
      <w:r w:rsidR="00011438">
        <w:t>Gegadigde</w:t>
      </w:r>
      <w:r w:rsidRPr="00DE5AD6">
        <w:t xml:space="preserve"> alsnog worden uitgesloten van de aanbestedingsprocedure c.q. kan de Overeenkomst door de Opdrachtgever worden ontbonden, zulks zonder dat de Opdrachtgever gehouden is tot schadevergoeding. De </w:t>
      </w:r>
      <w:r w:rsidR="002650FD">
        <w:t>Gegadigde</w:t>
      </w:r>
      <w:r w:rsidRPr="00DE5AD6">
        <w:t xml:space="preserve"> die een 'valse verklaring' heeft gedaan is aansprakelijk voor alle directe en indirecte schade die de Aanbestedende dienst/Opdrachtgever dientengevolge leidt.</w:t>
      </w:r>
    </w:p>
    <w:p w14:paraId="3D6A0FD6" w14:textId="77777777" w:rsidR="004239B2" w:rsidRPr="00DE5AD6" w:rsidRDefault="004239B2" w:rsidP="004239B2">
      <w:pPr>
        <w:pStyle w:val="Kop4"/>
      </w:pPr>
      <w:bookmarkStart w:id="234" w:name="_Toc9936022"/>
      <w:bookmarkStart w:id="235" w:name="_Toc194926135"/>
      <w:r w:rsidRPr="00DE5AD6">
        <w:t>Knock-out</w:t>
      </w:r>
      <w:bookmarkEnd w:id="234"/>
      <w:bookmarkEnd w:id="235"/>
      <w:r w:rsidRPr="00DE5AD6">
        <w:t xml:space="preserve"> </w:t>
      </w:r>
    </w:p>
    <w:p w14:paraId="28EE46C1" w14:textId="652A0E6F" w:rsidR="004239B2" w:rsidRPr="00DE5AD6" w:rsidRDefault="004239B2" w:rsidP="004239B2">
      <w:r w:rsidRPr="00DE5AD6">
        <w:t xml:space="preserve">Het aanbestedingsrecht dwingt de Aanbestedende dienst om een strikt onderscheid te maken tussen eisen en voorwaarden enerzijds en </w:t>
      </w:r>
      <w:r w:rsidR="00C27D94" w:rsidRPr="00DE5AD6">
        <w:t>(Sub)g</w:t>
      </w:r>
      <w:r w:rsidRPr="00DE5AD6">
        <w:t>unningscriteria</w:t>
      </w:r>
      <w:r w:rsidR="00C27D94" w:rsidRPr="00DE5AD6">
        <w:t>/ het Gunningscriterium</w:t>
      </w:r>
      <w:r w:rsidRPr="00DE5AD6">
        <w:t xml:space="preserve"> anderzijds en dit onderscheid vervolgens ook strikt na te leven. Dit betekent dat, indien </w:t>
      </w:r>
      <w:r w:rsidR="002650FD">
        <w:t>het Verzoek tot deelneming</w:t>
      </w:r>
      <w:r w:rsidRPr="00DE5AD6">
        <w:t xml:space="preserve"> niet voldoet aan de gestelde eisen en voorwaarden (waaronder bepalingen aangemerkt met “dient”</w:t>
      </w:r>
      <w:r w:rsidR="004D4C2D" w:rsidRPr="00DE5AD6">
        <w:t xml:space="preserve"> en “moet”</w:t>
      </w:r>
      <w:r w:rsidRPr="00DE5AD6">
        <w:t xml:space="preserve">), de Aanbestedende dienst gedwongen wordt </w:t>
      </w:r>
      <w:r w:rsidR="002650FD">
        <w:t>het Verzoek tot deelneming</w:t>
      </w:r>
      <w:r w:rsidRPr="00DE5AD6">
        <w:t xml:space="preserve"> ongeldig te verklaren. </w:t>
      </w:r>
    </w:p>
    <w:p w14:paraId="34BCDC08" w14:textId="0B48BB45" w:rsidR="004239B2" w:rsidRPr="00DE5AD6" w:rsidRDefault="004239B2" w:rsidP="004239B2">
      <w:pPr>
        <w:pStyle w:val="Kop4"/>
      </w:pPr>
      <w:bookmarkStart w:id="236" w:name="_Toc9936024"/>
      <w:bookmarkStart w:id="237" w:name="_Toc194926137"/>
      <w:r w:rsidRPr="00DE5AD6">
        <w:t xml:space="preserve">Voorwaardelijk </w:t>
      </w:r>
      <w:bookmarkEnd w:id="236"/>
      <w:r w:rsidR="002650FD">
        <w:t>Verzoek tot deelneming</w:t>
      </w:r>
      <w:bookmarkEnd w:id="237"/>
    </w:p>
    <w:p w14:paraId="4C51F227" w14:textId="77D873BD" w:rsidR="004239B2" w:rsidRPr="00DE5AD6" w:rsidRDefault="004239B2" w:rsidP="004239B2">
      <w:r w:rsidRPr="00DE5AD6">
        <w:t xml:space="preserve">Indien een </w:t>
      </w:r>
      <w:r w:rsidR="002650FD">
        <w:t>Gegadigde</w:t>
      </w:r>
      <w:r w:rsidRPr="00DE5AD6">
        <w:t xml:space="preserve"> één of meerdere voorwaarden of voorbehouden aan </w:t>
      </w:r>
      <w:r w:rsidR="00B413CF">
        <w:t>diens</w:t>
      </w:r>
      <w:r w:rsidRPr="00DE5AD6">
        <w:t xml:space="preserve"> </w:t>
      </w:r>
      <w:r w:rsidR="00011438">
        <w:t>Verzoek tot deelneming</w:t>
      </w:r>
      <w:r w:rsidRPr="00DE5AD6">
        <w:t xml:space="preserve"> verbindt, is </w:t>
      </w:r>
      <w:r w:rsidR="002650FD">
        <w:t>het Verzoek tot deelneming</w:t>
      </w:r>
      <w:r w:rsidRPr="00DE5AD6">
        <w:t xml:space="preserve"> ongeldig en legt de Aanbestedende dienst </w:t>
      </w:r>
      <w:r w:rsidR="002650FD">
        <w:t>dit</w:t>
      </w:r>
      <w:r w:rsidRPr="00DE5AD6">
        <w:t xml:space="preserve"> </w:t>
      </w:r>
      <w:r w:rsidR="002650FD">
        <w:t>Verzoek tot deelneming</w:t>
      </w:r>
      <w:r w:rsidRPr="00DE5AD6">
        <w:t xml:space="preserve"> terzijde als ware deze niet gedaan. </w:t>
      </w:r>
    </w:p>
    <w:p w14:paraId="1CD2DDEA" w14:textId="7837C00E" w:rsidR="00D62D00" w:rsidRPr="00DE5AD6" w:rsidRDefault="00D62D00" w:rsidP="00D62D00">
      <w:pPr>
        <w:pStyle w:val="Kop4"/>
      </w:pPr>
      <w:r>
        <w:t>Geen aanmeldingsvergoeding</w:t>
      </w:r>
    </w:p>
    <w:p w14:paraId="30227776" w14:textId="79D2A0E2" w:rsidR="004239B2" w:rsidRDefault="004239B2" w:rsidP="004239B2">
      <w:r w:rsidRPr="00DE5AD6">
        <w:t>Het doen van een</w:t>
      </w:r>
      <w:r w:rsidR="002650FD">
        <w:t xml:space="preserve"> </w:t>
      </w:r>
      <w:r w:rsidR="00951B66">
        <w:t xml:space="preserve">Verzoek tot deelneming tijdens de selectiefase </w:t>
      </w:r>
      <w:r w:rsidRPr="00DE5AD6">
        <w:t xml:space="preserve">geschied in de onderhavige aanbesteding voor eigen rekening en risico van de </w:t>
      </w:r>
      <w:r w:rsidR="00D62D00">
        <w:t>G</w:t>
      </w:r>
      <w:r w:rsidR="00011438">
        <w:t>egadigde</w:t>
      </w:r>
      <w:r w:rsidRPr="00DE5AD6">
        <w:t xml:space="preserve">. Eventueel gemaakte kosten worden niet vergoed door de Aanbestedende dienst. </w:t>
      </w:r>
    </w:p>
    <w:p w14:paraId="509BD50C" w14:textId="77777777" w:rsidR="00DE750C" w:rsidRDefault="00DE750C" w:rsidP="004239B2"/>
    <w:p w14:paraId="258C5658" w14:textId="4B46468B" w:rsidR="00DE750C" w:rsidRPr="00DE5AD6" w:rsidRDefault="00DE750C" w:rsidP="00DE750C">
      <w:pPr>
        <w:pStyle w:val="Kop4"/>
      </w:pPr>
      <w:r>
        <w:t>Inschrijvingsvergoeding</w:t>
      </w:r>
    </w:p>
    <w:p w14:paraId="42B4DB3F" w14:textId="354284CC" w:rsidR="00DE750C" w:rsidRDefault="00DE750C" w:rsidP="00DE750C">
      <w:r>
        <w:t xml:space="preserve">Geselecteerde </w:t>
      </w:r>
      <w:r w:rsidR="00702D29">
        <w:t>partijen</w:t>
      </w:r>
      <w:r>
        <w:t xml:space="preserve"> die in de Inschrijvingsfase een geldige inschrijving hebben ingediend krijgen na inschrijving een inschrijvingsvergoeding </w:t>
      </w:r>
      <w:r w:rsidRPr="00702D29">
        <w:t>van € 5.000,00 (excl.</w:t>
      </w:r>
      <w:r>
        <w:t xml:space="preserve"> BTW) nadat hiertoe een factuur is ingediend.</w:t>
      </w:r>
    </w:p>
    <w:p w14:paraId="2C34AC23" w14:textId="77777777" w:rsidR="00DE750C" w:rsidRDefault="00DE750C" w:rsidP="00DE750C"/>
    <w:p w14:paraId="2F4BDB86" w14:textId="0F1ED095" w:rsidR="00DE750C" w:rsidRDefault="00DE750C" w:rsidP="00DE750C">
      <w:r>
        <w:t>Hierbij gelden de volgende voorwaarden:</w:t>
      </w:r>
    </w:p>
    <w:p w14:paraId="0037511B" w14:textId="06F0EC36" w:rsidR="00DE750C" w:rsidRDefault="00DE750C" w:rsidP="00DC4E56">
      <w:pPr>
        <w:pStyle w:val="Lijstalinea"/>
        <w:numPr>
          <w:ilvl w:val="0"/>
          <w:numId w:val="25"/>
        </w:numPr>
      </w:pPr>
      <w:r>
        <w:t xml:space="preserve">Voor een inschrijvingsvergoeding komen in aanmerking alle inschrijvers die de opdracht niet gegund hebben gekregen en die een geldige inschrijving hebben gedaan waarbij op alle onderdelen minimaal </w:t>
      </w:r>
      <w:r w:rsidRPr="00702D29">
        <w:t>een voldoende is gescoord;</w:t>
      </w:r>
    </w:p>
    <w:p w14:paraId="2C190003" w14:textId="1A9A8780" w:rsidR="00DE750C" w:rsidRPr="00DE5AD6" w:rsidRDefault="00DE750C" w:rsidP="004B53E4">
      <w:pPr>
        <w:pStyle w:val="Lijstalinea"/>
        <w:numPr>
          <w:ilvl w:val="0"/>
          <w:numId w:val="25"/>
        </w:numPr>
      </w:pPr>
      <w:r>
        <w:t xml:space="preserve">De inschrijvers die voor de inschrijvingsvergoeding in aanmerking komen, ontvangen na definitieve gunning de benodigde facturatiegegevens waarmee de inschrijvingsvergoeding gefactureerd kan worden. </w:t>
      </w:r>
    </w:p>
    <w:p w14:paraId="354DBD90" w14:textId="77777777" w:rsidR="004239B2" w:rsidRPr="00DE5AD6" w:rsidRDefault="004239B2" w:rsidP="004239B2">
      <w:pPr>
        <w:pStyle w:val="Kop4"/>
      </w:pPr>
      <w:bookmarkStart w:id="238" w:name="_Toc198540745"/>
      <w:bookmarkStart w:id="239" w:name="_Toc198570474"/>
      <w:bookmarkStart w:id="240" w:name="_Toc198570580"/>
      <w:bookmarkStart w:id="241" w:name="_Toc198571388"/>
      <w:bookmarkStart w:id="242" w:name="_Toc9936012"/>
      <w:bookmarkStart w:id="243" w:name="_Toc194926139"/>
      <w:bookmarkEnd w:id="238"/>
      <w:bookmarkEnd w:id="239"/>
      <w:bookmarkEnd w:id="240"/>
      <w:bookmarkEnd w:id="241"/>
      <w:r w:rsidRPr="00DE5AD6">
        <w:t>Integriteit</w:t>
      </w:r>
      <w:bookmarkEnd w:id="242"/>
      <w:bookmarkEnd w:id="243"/>
    </w:p>
    <w:p w14:paraId="026E1309" w14:textId="77777777" w:rsidR="004239B2" w:rsidRPr="00DE5AD6" w:rsidRDefault="004239B2" w:rsidP="004239B2">
      <w:r w:rsidRPr="00DE5AD6">
        <w:t xml:space="preserve">Aanbestedende dienst hecht veel waarde aan een integer functioneren van de overheid. Bij alle handelingen worden zeer zorgvuldig de algemene beginselen van het aanbestedingsrecht toegepast zoals het transparantie-, objectiviteit- en non-discriminatiebeginsel. Meer informatie over dit onderwerp is te vinden op www.integriteitoverheid.nl. </w:t>
      </w:r>
    </w:p>
    <w:p w14:paraId="53DCEBF4" w14:textId="77777777" w:rsidR="004239B2" w:rsidRPr="00DE5AD6" w:rsidRDefault="004239B2" w:rsidP="004239B2">
      <w:pPr>
        <w:pStyle w:val="Kop4"/>
      </w:pPr>
      <w:bookmarkStart w:id="244" w:name="_Toc9936014"/>
      <w:bookmarkStart w:id="245" w:name="_Toc194926140"/>
      <w:r w:rsidRPr="00DE5AD6">
        <w:t>Gebruik merknamen of typen</w:t>
      </w:r>
      <w:bookmarkEnd w:id="244"/>
      <w:bookmarkEnd w:id="245"/>
    </w:p>
    <w:p w14:paraId="5D54C582" w14:textId="2045D4FC" w:rsidR="004239B2" w:rsidRPr="00DE5AD6" w:rsidRDefault="004239B2" w:rsidP="004239B2">
      <w:r w:rsidRPr="00DE5AD6">
        <w:t>Daar waar</w:t>
      </w:r>
      <w:r w:rsidR="00951B66">
        <w:t xml:space="preserve"> </w:t>
      </w:r>
      <w:r w:rsidRPr="00DE5AD6">
        <w:t xml:space="preserve">in de </w:t>
      </w:r>
      <w:r w:rsidR="00951B66">
        <w:t>aanbestedingsdocumenten</w:t>
      </w:r>
      <w:r w:rsidRPr="00DE5AD6">
        <w:t xml:space="preserve"> ter duiding van de Opdracht bepaalde merken, octrooien, typen, of een bepaalde oorsprong of productie of specifieke techniek worden genoemd, dient gelezen te worden ‘’of daaraan ten minste gelijkwaardig’’. In het geval dat de partij niet de eventueel genoemde merken, octrooien, typen, oorsprong, productie of specifieke techniek kan leveren, moet </w:t>
      </w:r>
      <w:r w:rsidR="00011438">
        <w:t>Gegadigde</w:t>
      </w:r>
      <w:r w:rsidRPr="00DE5AD6">
        <w:t xml:space="preserve"> aantonen dat er sprake is van gelijkwaardigheid.</w:t>
      </w:r>
    </w:p>
    <w:p w14:paraId="182A0337" w14:textId="77777777" w:rsidR="004239B2" w:rsidRPr="00DE5AD6" w:rsidRDefault="004239B2" w:rsidP="004239B2">
      <w:pPr>
        <w:pStyle w:val="Kop4"/>
      </w:pPr>
      <w:bookmarkStart w:id="246" w:name="_Toc9936016"/>
      <w:bookmarkStart w:id="247" w:name="_Toc194926141"/>
      <w:r w:rsidRPr="00DE5AD6">
        <w:lastRenderedPageBreak/>
        <w:t>Fouten en tegenstrijdigheden</w:t>
      </w:r>
      <w:bookmarkEnd w:id="246"/>
      <w:bookmarkEnd w:id="247"/>
    </w:p>
    <w:p w14:paraId="1ECA198B" w14:textId="26BD85EB" w:rsidR="004239B2" w:rsidRPr="00DE5AD6" w:rsidRDefault="004239B2" w:rsidP="004239B2">
      <w:r w:rsidRPr="00DE5AD6">
        <w:t xml:space="preserve">Alle documenten met bijhorende bijlagen die naar aanleiding van de onderhavige aanbesteding door de Aanbestedende dienst zijn aangeboden, zijn met de grootste zorg samengesteld en opgesteld. In het geval een </w:t>
      </w:r>
      <w:r w:rsidR="00011438">
        <w:t>Gegadigde</w:t>
      </w:r>
      <w:r w:rsidRPr="00DE5AD6">
        <w:t xml:space="preserve"> niettemin onrechtmatigheden, onregelmatigheden, tegenstrijdigheden of onduidelijkheden ontdekt, dan dient zij de Contactpersoon van de Aanbestedende dienst hiervan zo spoedig mogelijk doch in elk geval vóór het sluiten van de termijn voor het indienen van een </w:t>
      </w:r>
      <w:r w:rsidR="002650FD">
        <w:t>Verzoek tot deelneming</w:t>
      </w:r>
      <w:r w:rsidRPr="00DE5AD6">
        <w:t xml:space="preserve"> op de hoogte te stellen, via een bericht op TenderNed. Indien daarna nog, bijvoorbeeld na Gunning, blijkt dat er sprake is van onrechtmatigheden, onregelmatigheden, tegenstrijdigheden of onduidelijkheden, zijn die in beginsel voor rekening en risico van </w:t>
      </w:r>
      <w:r w:rsidR="00011438">
        <w:t>Gegadigde</w:t>
      </w:r>
      <w:r w:rsidRPr="00DE5AD6">
        <w:t>.</w:t>
      </w:r>
    </w:p>
    <w:p w14:paraId="4A42A4B0" w14:textId="372069AE" w:rsidR="004239B2" w:rsidRPr="00DE750C" w:rsidRDefault="004239B2" w:rsidP="004239B2">
      <w:pPr>
        <w:pStyle w:val="Kop4"/>
      </w:pPr>
      <w:bookmarkStart w:id="248" w:name="_Toc9936017"/>
      <w:bookmarkStart w:id="249" w:name="_Toc194926142"/>
      <w:r w:rsidRPr="00DE750C">
        <w:t xml:space="preserve">Onredelijk bezwarende </w:t>
      </w:r>
      <w:r w:rsidR="008401A6" w:rsidRPr="00DE750C">
        <w:t>e</w:t>
      </w:r>
      <w:r w:rsidRPr="00DE750C">
        <w:t>isen</w:t>
      </w:r>
      <w:bookmarkEnd w:id="248"/>
      <w:bookmarkEnd w:id="249"/>
    </w:p>
    <w:p w14:paraId="79B4E0CE" w14:textId="29ABC15E" w:rsidR="004239B2" w:rsidRPr="00DE750C" w:rsidRDefault="004239B2" w:rsidP="004239B2">
      <w:r w:rsidRPr="00DE750C">
        <w:t xml:space="preserve">Indien een </w:t>
      </w:r>
      <w:r w:rsidR="00011438" w:rsidRPr="00DE750C">
        <w:t>Gegadigde</w:t>
      </w:r>
      <w:r w:rsidRPr="00DE750C">
        <w:t xml:space="preserve"> van mening is dat een of meerdere eisen/voorwaarden zijn opgenomen waarvan nakoming onmogelijk of onredelijk bezwarend is, zodat nakoming van deze eisen/voorwaarden in redelijkheid niet kan worden gevergd, dan dient </w:t>
      </w:r>
      <w:r w:rsidR="00011438" w:rsidRPr="00DE750C">
        <w:t>Gegadigde</w:t>
      </w:r>
      <w:r w:rsidRPr="00DE750C">
        <w:t xml:space="preserve"> dit zo spoedig mogelijk </w:t>
      </w:r>
      <w:r w:rsidR="006D0EB4" w:rsidRPr="00DE750C">
        <w:t>en</w:t>
      </w:r>
      <w:r w:rsidRPr="00DE750C">
        <w:t xml:space="preserve"> in elk geval voor het sluiten van de termijn voor het indienen van een </w:t>
      </w:r>
      <w:r w:rsidR="002650FD" w:rsidRPr="00DE750C">
        <w:t>Verzoek tot deelneming</w:t>
      </w:r>
      <w:r w:rsidRPr="00DE750C">
        <w:t>, gemotiveerd te melden aan de Aanbestedende dienst, via een bericht op TenderNed.</w:t>
      </w:r>
    </w:p>
    <w:p w14:paraId="2B213C1E" w14:textId="77777777" w:rsidR="004239B2" w:rsidRPr="00DE750C" w:rsidRDefault="004239B2" w:rsidP="004239B2">
      <w:pPr>
        <w:pStyle w:val="Kop4"/>
      </w:pPr>
      <w:bookmarkStart w:id="250" w:name="_Toc9936018"/>
      <w:bookmarkStart w:id="251" w:name="_Toc194926143"/>
      <w:r w:rsidRPr="00DE750C">
        <w:t>Voorbehouden</w:t>
      </w:r>
      <w:bookmarkEnd w:id="250"/>
      <w:bookmarkEnd w:id="251"/>
    </w:p>
    <w:p w14:paraId="350C1959" w14:textId="63AE1E14" w:rsidR="004239B2" w:rsidRPr="00DE750C" w:rsidRDefault="004239B2" w:rsidP="004239B2">
      <w:r w:rsidRPr="00DE750C">
        <w:t>Aanbestedende dienst behoudt zich het recht voor</w:t>
      </w:r>
      <w:r w:rsidR="00191F1F" w:rsidRPr="00DE750C">
        <w:t xml:space="preserve"> om</w:t>
      </w:r>
      <w:r w:rsidRPr="00DE750C">
        <w:t>:</w:t>
      </w:r>
    </w:p>
    <w:p w14:paraId="2C354BFE" w14:textId="29C4CA32" w:rsidR="004239B2" w:rsidRPr="00DE750C" w:rsidRDefault="004239B2" w:rsidP="00347752">
      <w:pPr>
        <w:pStyle w:val="Lijstalinea"/>
        <w:numPr>
          <w:ilvl w:val="0"/>
          <w:numId w:val="6"/>
        </w:numPr>
      </w:pPr>
      <w:r w:rsidRPr="00DE750C">
        <w:t>het aanbestedingsproject geheel of gedeeltelijk, tijdelijk of definitief te stoppen (zover binnen juridische grenzen mogelijk).</w:t>
      </w:r>
    </w:p>
    <w:p w14:paraId="13B10EE4" w14:textId="7D8DAD56" w:rsidR="004239B2" w:rsidRPr="00DE750C" w:rsidRDefault="004239B2" w:rsidP="00347752">
      <w:pPr>
        <w:pStyle w:val="Lijstalinea"/>
        <w:numPr>
          <w:ilvl w:val="0"/>
          <w:numId w:val="6"/>
        </w:numPr>
      </w:pPr>
      <w:r w:rsidRPr="00DE750C">
        <w:t>de planning te wijzigen.</w:t>
      </w:r>
    </w:p>
    <w:p w14:paraId="0A94FC7A" w14:textId="77777777" w:rsidR="004239B2" w:rsidRPr="00DE750C" w:rsidRDefault="004239B2" w:rsidP="00347752">
      <w:pPr>
        <w:pStyle w:val="Lijstalinea"/>
        <w:numPr>
          <w:ilvl w:val="0"/>
          <w:numId w:val="6"/>
        </w:numPr>
      </w:pPr>
      <w:r w:rsidRPr="00DE750C">
        <w:t>de Opdracht niet te gunnen.</w:t>
      </w:r>
    </w:p>
    <w:p w14:paraId="10A677EA" w14:textId="77777777" w:rsidR="004239B2" w:rsidRPr="00DE5AD6" w:rsidRDefault="004239B2" w:rsidP="004239B2">
      <w:pPr>
        <w:pStyle w:val="Kop4"/>
      </w:pPr>
      <w:bookmarkStart w:id="252" w:name="_Toc194926148"/>
      <w:r w:rsidRPr="00DE5AD6">
        <w:t>Bezwaren</w:t>
      </w:r>
      <w:bookmarkEnd w:id="252"/>
    </w:p>
    <w:p w14:paraId="654BD68C" w14:textId="5DE49876" w:rsidR="00C2789E" w:rsidRPr="0029616E" w:rsidRDefault="00C2789E" w:rsidP="00C2789E">
      <w:r>
        <w:t xml:space="preserve">Aanbestedende dienst verstrekt niet eerder de definitieve Selectiebeslissing nadat de bezwaartermijn na verzending van de voorgenomen Selectiebeslissing is verstreken. Indien een Gegadigde bezwaren heeft tegen de voorgenomen Selectiebeslissing, dient Gegadigde binnen de bezwaartermijn na verzending van de uitslag formeel bezwaar te maken door het aanhangig maken van </w:t>
      </w:r>
      <w:r w:rsidRPr="0029616E">
        <w:t>een kort geding</w:t>
      </w:r>
      <w:r>
        <w:t xml:space="preserve"> </w:t>
      </w:r>
      <w:r w:rsidRPr="0029616E">
        <w:t xml:space="preserve">bij de </w:t>
      </w:r>
      <w:r>
        <w:t>r</w:t>
      </w:r>
      <w:r w:rsidRPr="0029616E">
        <w:t>echtbank</w:t>
      </w:r>
      <w:r>
        <w:t xml:space="preserve"> Midden-Nederland. De betreffende Gegadigde wordt vriendelijk doch dringend verzocht de contactpersoon van de Aanbestedende dienst direct en persoonlijk te informeren over een kort geding en hem daarbij een afschrift van de conceptdagvaarding toe te sturen alsmede hem de gelegenheid te bieden verhinderdata van de zijde van de Aanbestedende dienst (en eventueel haar advocaat) door te geven waarmee de rechtbank alsdan rekening kan houden bij het bepalen van de zittingsdatum en –tijdstip.</w:t>
      </w:r>
      <w:r w:rsidR="00FE2CB2">
        <w:t xml:space="preserve"> </w:t>
      </w:r>
      <w:r>
        <w:t>Indien binnen de bezwaartermijn</w:t>
      </w:r>
      <w:r w:rsidRPr="0029616E">
        <w:t xml:space="preserve"> na verzending van de </w:t>
      </w:r>
      <w:r>
        <w:t>uitslag</w:t>
      </w:r>
      <w:r w:rsidRPr="0029616E">
        <w:t xml:space="preserve"> een kort geding aanhangig is gemaakt</w:t>
      </w:r>
      <w:r>
        <w:t>,</w:t>
      </w:r>
      <w:r w:rsidRPr="0029616E">
        <w:t xml:space="preserve"> zal</w:t>
      </w:r>
      <w:r>
        <w:t xml:space="preserve"> de</w:t>
      </w:r>
      <w:r w:rsidRPr="0029616E">
        <w:t xml:space="preserve"> </w:t>
      </w:r>
      <w:r>
        <w:t>Aanbestedende dienst</w:t>
      </w:r>
      <w:r w:rsidRPr="0029616E">
        <w:t xml:space="preserve"> niet overgaan tot </w:t>
      </w:r>
      <w:r>
        <w:t xml:space="preserve">de definitieve Selectiebeslissing </w:t>
      </w:r>
      <w:r w:rsidRPr="0029616E">
        <w:t xml:space="preserve">voordat in kort geding vonnis is gewezen, tenzij </w:t>
      </w:r>
      <w:r>
        <w:t xml:space="preserve">de Aanbestedende dienst een zwaarwegend belang heeft om de aanbestedingsprocedure voort te zetten. De bezwaartermijn </w:t>
      </w:r>
      <w:r w:rsidRPr="0029616E">
        <w:t xml:space="preserve">geldt als een </w:t>
      </w:r>
      <w:r>
        <w:t>verval</w:t>
      </w:r>
      <w:r w:rsidRPr="0029616E">
        <w:t>termijn.</w:t>
      </w:r>
      <w:r>
        <w:t xml:space="preserve"> Indien niet binnen deze vervaltermijn </w:t>
      </w:r>
      <w:r w:rsidRPr="0029616E">
        <w:t xml:space="preserve">na verzending van de </w:t>
      </w:r>
      <w:r>
        <w:t>uitslag</w:t>
      </w:r>
      <w:r w:rsidRPr="0029616E">
        <w:t xml:space="preserve"> een kort geding aanhangig is gemaakt, kunnen de gepasseerde </w:t>
      </w:r>
      <w:r>
        <w:t>Gegadigden</w:t>
      </w:r>
      <w:r w:rsidRPr="0029616E">
        <w:t xml:space="preserve"> geen bezwaren meer maken naar aanleiding van </w:t>
      </w:r>
      <w:r>
        <w:t>de voorgenomen Selectiebeslissing</w:t>
      </w:r>
      <w:r w:rsidRPr="0029616E">
        <w:t xml:space="preserve"> en hebben zij hun rechten ter zake verwerkt. </w:t>
      </w:r>
      <w:r>
        <w:t>De Aanbestedende dienst</w:t>
      </w:r>
      <w:r w:rsidRPr="0029616E">
        <w:t xml:space="preserve"> is in dat geval vrij om </w:t>
      </w:r>
      <w:r>
        <w:t>tot de definitieve Selectiebeslissing over te gaan</w:t>
      </w:r>
      <w:r w:rsidRPr="0029616E">
        <w:t xml:space="preserve">. De gepasseerde </w:t>
      </w:r>
      <w:r>
        <w:t>Gegadigden</w:t>
      </w:r>
      <w:r w:rsidRPr="0029616E">
        <w:t xml:space="preserve"> hebben in genoemd geval evenzeer hun rechten verwerkt een (bodem)procedure </w:t>
      </w:r>
      <w:r>
        <w:t xml:space="preserve">aanhangig te maken en bijvoorbeeld </w:t>
      </w:r>
      <w:r w:rsidRPr="0029616E">
        <w:t>een vordering tot schadevergoeding in te stellen.</w:t>
      </w:r>
    </w:p>
    <w:p w14:paraId="2657FE95" w14:textId="77777777" w:rsidR="004239B2" w:rsidRPr="00DE5AD6" w:rsidRDefault="004239B2" w:rsidP="004239B2"/>
    <w:p w14:paraId="277F8093" w14:textId="2BED96F7" w:rsidR="004239B2" w:rsidRPr="00DE5AD6" w:rsidRDefault="004239B2" w:rsidP="004239B2">
      <w:r w:rsidRPr="00DE5AD6">
        <w:t xml:space="preserve">Het is uiteraard mogelijk om in deze periode eerst contact op te nemen met de contactpersoon van de Aanbestedende dienst voor een toelichting op de beoordeling </w:t>
      </w:r>
      <w:r w:rsidRPr="00DE5AD6">
        <w:lastRenderedPageBreak/>
        <w:t xml:space="preserve">van </w:t>
      </w:r>
      <w:r w:rsidR="002650FD">
        <w:t>het Verzoek tot deelneming</w:t>
      </w:r>
      <w:r w:rsidRPr="00DE5AD6">
        <w:t xml:space="preserve">. Daarnaast beschikt de Aanbestedende dienst over een klachtenregeling en een klachtenmeldpunt waar u bij klachten over lopende </w:t>
      </w:r>
      <w:r w:rsidRPr="00DE5AD6">
        <w:rPr>
          <w:color w:val="000000" w:themeColor="text1"/>
        </w:rPr>
        <w:t xml:space="preserve">aanbestedingsprocedures terecht kunt. Deze is te vinden op: </w:t>
      </w:r>
      <w:hyperlink r:id="rId13" w:history="1">
        <w:r w:rsidRPr="00DE5AD6">
          <w:rPr>
            <w:rStyle w:val="Hyperlink"/>
            <w:color w:val="000000" w:themeColor="text1"/>
          </w:rPr>
          <w:t>https://www.heuvelrug.nl/klachtenregeling-inkoop-en-aanbestedingen</w:t>
        </w:r>
      </w:hyperlink>
      <w:r w:rsidRPr="00DE5AD6">
        <w:rPr>
          <w:color w:val="000000" w:themeColor="text1"/>
        </w:rPr>
        <w:t xml:space="preserve">. </w:t>
      </w:r>
      <w:r w:rsidR="00011438">
        <w:rPr>
          <w:color w:val="000000" w:themeColor="text1"/>
        </w:rPr>
        <w:t>Gegadigde</w:t>
      </w:r>
      <w:r w:rsidRPr="00DE5AD6">
        <w:rPr>
          <w:color w:val="000000" w:themeColor="text1"/>
        </w:rPr>
        <w:t xml:space="preserve"> kan zich ook wenden tot de commissie van aanbestedingsexperts: </w:t>
      </w:r>
      <w:hyperlink r:id="rId14" w:history="1">
        <w:r w:rsidRPr="00DE5AD6">
          <w:rPr>
            <w:rStyle w:val="Hyperlink"/>
            <w:color w:val="000000" w:themeColor="text1"/>
          </w:rPr>
          <w:t>www.commissievanaanbestedingsexperts.nl</w:t>
        </w:r>
      </w:hyperlink>
      <w:r w:rsidRPr="00DE5AD6">
        <w:rPr>
          <w:color w:val="000000" w:themeColor="text1"/>
        </w:rPr>
        <w:t xml:space="preserve">. Deze commissie is ingesteld door de minister van Economische Zaken om de kwaliteit van het plaatsen van </w:t>
      </w:r>
      <w:r w:rsidRPr="00DE5AD6">
        <w:t>overheidsopdrachten in Nederland te verbeteren. Melding maken van een klacht bij het klachtenmeldpunt van de Aanbestedende dienst en/of de commissie van aanbestedingsexperts heeft geen opschortende werking.</w:t>
      </w:r>
    </w:p>
    <w:p w14:paraId="3FE6F77E" w14:textId="77777777" w:rsidR="004239B2" w:rsidRPr="00DE5AD6" w:rsidRDefault="004239B2" w:rsidP="004239B2">
      <w:pPr>
        <w:pStyle w:val="Kop4"/>
      </w:pPr>
      <w:bookmarkStart w:id="253" w:name="_Toc9936030"/>
      <w:bookmarkEnd w:id="200"/>
      <w:r w:rsidRPr="00DE5AD6">
        <w:t>Combinatievorming en onderaanneming</w:t>
      </w:r>
      <w:bookmarkEnd w:id="253"/>
    </w:p>
    <w:p w14:paraId="457539FD" w14:textId="553B3B41" w:rsidR="00645458" w:rsidRPr="00B916CF" w:rsidRDefault="00645458" w:rsidP="00645458">
      <w:bookmarkStart w:id="254" w:name="_Toc198540756"/>
      <w:bookmarkStart w:id="255" w:name="_Toc198570485"/>
      <w:bookmarkStart w:id="256" w:name="_Toc198570591"/>
      <w:bookmarkStart w:id="257" w:name="_Toc198571399"/>
      <w:bookmarkStart w:id="258" w:name="_Toc198540757"/>
      <w:bookmarkStart w:id="259" w:name="_Toc198570486"/>
      <w:bookmarkStart w:id="260" w:name="_Toc198570592"/>
      <w:bookmarkStart w:id="261" w:name="_Toc198571400"/>
      <w:bookmarkStart w:id="262" w:name="_Toc9936035"/>
      <w:bookmarkEnd w:id="254"/>
      <w:bookmarkEnd w:id="255"/>
      <w:bookmarkEnd w:id="256"/>
      <w:bookmarkEnd w:id="257"/>
      <w:bookmarkEnd w:id="258"/>
      <w:bookmarkEnd w:id="259"/>
      <w:bookmarkEnd w:id="260"/>
      <w:bookmarkEnd w:id="261"/>
      <w:r>
        <w:t xml:space="preserve">Als een Combinatie een Verzoek tot deelneming wil indienen, wordt het Verzoek tot deelneming feitelijk ingediend door de 'penvoerder' van de Combinatie. De leden van de Combinatie ('combinanten') wijzen gezamenlijk één van hen als penvoerder aan en machtigen de penvoerder om elk van hen alsmede hen gezamenlijk (als Combinatie) te vertegenwoordigen gedurende de aanbestedingsprocedure alsmede, in geval van Gunning, bij het aangaan van de </w:t>
      </w:r>
      <w:r w:rsidR="00EB037F">
        <w:t>O</w:t>
      </w:r>
      <w:r>
        <w:t xml:space="preserve">vereenkomst. In geval van een Combinatie is elk van de combinanten hoofdelijk aansprakelijk in relatie tot de inhoud van het Verzoek tot deelneming alsmede in geval van Gunning, voor de uitvoering van de Opdracht c.q. de verplichtingen zoals die voortvloeien uit de (raam)overeenkomst. Bij het aangaan van de </w:t>
      </w:r>
      <w:r w:rsidR="00EB037F">
        <w:t>O</w:t>
      </w:r>
      <w:r>
        <w:t>vereenkomst</w:t>
      </w:r>
      <w:r w:rsidR="00EB037F">
        <w:t xml:space="preserve"> </w:t>
      </w:r>
      <w:r>
        <w:t>zal zo nodig elk van de combinanten de overeenkomst mede ondertekenen ten bewijze van de erkenning van de hoofdelijke gebondenheid jegens de Opdrachtgever.</w:t>
      </w:r>
    </w:p>
    <w:p w14:paraId="3D3E8483" w14:textId="77777777" w:rsidR="00645458" w:rsidRPr="00540F3A" w:rsidRDefault="00645458" w:rsidP="00645458"/>
    <w:p w14:paraId="03760C76" w14:textId="77777777" w:rsidR="00645458" w:rsidRDefault="00645458" w:rsidP="00645458">
      <w:r>
        <w:t>Het is Gegadigden (waaronder Combinaties) toegestaan om bij de uitvoering van de Opdracht gebruik te maken van Onderaannemers. Op eerste verzoek van de Aanbestedende dienst dient te worden aangegeven welke Onderaannemers (zullen) worden ingezet en welk deel van de Opdracht door de betreffende Onderaannemers zullen worden uitgevoerd.</w:t>
      </w:r>
    </w:p>
    <w:bookmarkEnd w:id="262"/>
    <w:p w14:paraId="251C31D4" w14:textId="77777777" w:rsidR="004239B2" w:rsidRPr="00DE5AD6" w:rsidRDefault="004239B2" w:rsidP="004239B2"/>
    <w:p w14:paraId="3A0A8853" w14:textId="40842D9F" w:rsidR="0097441A" w:rsidRPr="00DE5AD6" w:rsidRDefault="004239B2" w:rsidP="00997379">
      <w:pPr>
        <w:pStyle w:val="Bijlagenkop2"/>
      </w:pPr>
      <w:r w:rsidRPr="00DE5AD6">
        <w:br w:type="column"/>
      </w:r>
      <w:bookmarkStart w:id="263" w:name="_Toc235194272"/>
      <w:r w:rsidR="0097441A" w:rsidRPr="00DE5AD6">
        <w:lastRenderedPageBreak/>
        <w:t xml:space="preserve">Bijlage </w:t>
      </w:r>
      <w:r w:rsidR="007177C4" w:rsidRPr="00DE5AD6">
        <w:t>1</w:t>
      </w:r>
      <w:r w:rsidR="0097441A" w:rsidRPr="00DE5AD6">
        <w:tab/>
        <w:t>Checklist</w:t>
      </w:r>
      <w:bookmarkEnd w:id="196"/>
      <w:bookmarkEnd w:id="263"/>
      <w:r w:rsidR="0097441A" w:rsidRPr="00DE5AD6">
        <w:t xml:space="preserve"> </w:t>
      </w:r>
    </w:p>
    <w:p w14:paraId="411CAF98" w14:textId="60ACE722" w:rsidR="00A93BD4" w:rsidRPr="00DE5AD6" w:rsidRDefault="00A93BD4" w:rsidP="007C6E2B"/>
    <w:bookmarkEnd w:id="173"/>
    <w:bookmarkEnd w:id="174"/>
    <w:bookmarkEnd w:id="175"/>
    <w:bookmarkEnd w:id="176"/>
    <w:bookmarkEnd w:id="177"/>
    <w:bookmarkEnd w:id="178"/>
    <w:bookmarkEnd w:id="179"/>
    <w:p w14:paraId="399B1F13" w14:textId="77777777" w:rsidR="0097441A" w:rsidRPr="00DE5AD6" w:rsidRDefault="0097441A" w:rsidP="007C6E2B"/>
    <w:tbl>
      <w:tblPr>
        <w:tblStyle w:val="Tabelraster"/>
        <w:tblpPr w:leftFromText="141" w:rightFromText="141" w:vertAnchor="page" w:horzAnchor="margin" w:tblpY="2311"/>
        <w:tblW w:w="9341"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AEAEA"/>
        <w:tblLook w:val="04A0" w:firstRow="1" w:lastRow="0" w:firstColumn="1" w:lastColumn="0" w:noHBand="0" w:noVBand="1"/>
      </w:tblPr>
      <w:tblGrid>
        <w:gridCol w:w="572"/>
        <w:gridCol w:w="4091"/>
        <w:gridCol w:w="1701"/>
        <w:gridCol w:w="2977"/>
      </w:tblGrid>
      <w:tr w:rsidR="0097441A" w:rsidRPr="00DE5AD6" w14:paraId="2EF64BA3" w14:textId="77777777" w:rsidTr="00A74076">
        <w:tc>
          <w:tcPr>
            <w:tcW w:w="572" w:type="dxa"/>
            <w:shd w:val="clear" w:color="auto" w:fill="FFFFFF" w:themeFill="background1"/>
          </w:tcPr>
          <w:p w14:paraId="0F03E543" w14:textId="77777777" w:rsidR="0097441A" w:rsidRPr="00DE5AD6" w:rsidRDefault="00E34FEA" w:rsidP="008C04C6">
            <w:pPr>
              <w:spacing w:before="60" w:after="60"/>
              <w:rPr>
                <w:color w:val="009901"/>
              </w:rPr>
            </w:pPr>
            <w:r w:rsidRPr="00DE5AD6">
              <w:rPr>
                <w:color w:val="009901"/>
              </w:rPr>
              <w:t>Nr.</w:t>
            </w:r>
          </w:p>
        </w:tc>
        <w:tc>
          <w:tcPr>
            <w:tcW w:w="4091" w:type="dxa"/>
            <w:shd w:val="clear" w:color="auto" w:fill="FFFFFF" w:themeFill="background1"/>
          </w:tcPr>
          <w:p w14:paraId="237EE826" w14:textId="77777777" w:rsidR="0097441A" w:rsidRPr="00DE5AD6" w:rsidRDefault="0097441A" w:rsidP="008C04C6">
            <w:pPr>
              <w:spacing w:before="60" w:after="60"/>
              <w:rPr>
                <w:color w:val="009901"/>
              </w:rPr>
            </w:pPr>
            <w:r w:rsidRPr="00DE5AD6">
              <w:rPr>
                <w:color w:val="009901"/>
              </w:rPr>
              <w:t>Onderwerp c.q. documentatie</w:t>
            </w:r>
          </w:p>
        </w:tc>
        <w:tc>
          <w:tcPr>
            <w:tcW w:w="1701" w:type="dxa"/>
            <w:shd w:val="clear" w:color="auto" w:fill="FFFFFF" w:themeFill="background1"/>
          </w:tcPr>
          <w:p w14:paraId="569CC51B" w14:textId="77777777" w:rsidR="0097441A" w:rsidRPr="00DE5AD6" w:rsidRDefault="0097441A" w:rsidP="008C04C6">
            <w:pPr>
              <w:spacing w:before="60" w:after="60"/>
              <w:rPr>
                <w:color w:val="009901"/>
              </w:rPr>
            </w:pPr>
            <w:r w:rsidRPr="00DE5AD6">
              <w:rPr>
                <w:color w:val="009901"/>
              </w:rPr>
              <w:t>Toegevoegd en beantwoord</w:t>
            </w:r>
          </w:p>
        </w:tc>
        <w:tc>
          <w:tcPr>
            <w:tcW w:w="2977" w:type="dxa"/>
            <w:shd w:val="clear" w:color="auto" w:fill="FFFFFF" w:themeFill="background1"/>
          </w:tcPr>
          <w:p w14:paraId="57428BB4" w14:textId="4F0931ED" w:rsidR="0097441A" w:rsidRPr="00DE5AD6" w:rsidRDefault="0097441A" w:rsidP="008C04C6">
            <w:pPr>
              <w:spacing w:before="60" w:after="60"/>
              <w:rPr>
                <w:color w:val="009901"/>
              </w:rPr>
            </w:pPr>
            <w:r w:rsidRPr="00DE5AD6">
              <w:rPr>
                <w:color w:val="009901"/>
              </w:rPr>
              <w:t xml:space="preserve">Paginanummer en bestandnaam in </w:t>
            </w:r>
            <w:r w:rsidR="002650FD">
              <w:rPr>
                <w:color w:val="009901"/>
              </w:rPr>
              <w:t>Verzoek tot deelneming</w:t>
            </w:r>
            <w:r w:rsidR="00E34FEA" w:rsidRPr="00DE5AD6">
              <w:rPr>
                <w:color w:val="009901"/>
              </w:rPr>
              <w:t xml:space="preserve"> (of: n.v.t.)</w:t>
            </w:r>
          </w:p>
        </w:tc>
      </w:tr>
      <w:tr w:rsidR="0097441A" w:rsidRPr="00DE5AD6" w14:paraId="37BC69DC" w14:textId="77777777" w:rsidTr="00A74076">
        <w:tc>
          <w:tcPr>
            <w:tcW w:w="572" w:type="dxa"/>
            <w:shd w:val="clear" w:color="auto" w:fill="EAEAEA"/>
          </w:tcPr>
          <w:p w14:paraId="39C07E7D" w14:textId="77777777" w:rsidR="0097441A" w:rsidRPr="00DE5AD6" w:rsidRDefault="0097441A" w:rsidP="008C04C6">
            <w:pPr>
              <w:spacing w:before="60" w:after="60"/>
            </w:pPr>
            <w:r w:rsidRPr="00DE5AD6">
              <w:t>1</w:t>
            </w:r>
          </w:p>
        </w:tc>
        <w:tc>
          <w:tcPr>
            <w:tcW w:w="4091" w:type="dxa"/>
            <w:shd w:val="clear" w:color="auto" w:fill="EAEAEA"/>
          </w:tcPr>
          <w:p w14:paraId="28C145D2" w14:textId="2C787F88" w:rsidR="0097441A" w:rsidRPr="00DE5AD6" w:rsidRDefault="000855E9" w:rsidP="008C04C6">
            <w:pPr>
              <w:spacing w:before="60" w:after="60"/>
            </w:pPr>
            <w:r w:rsidRPr="00DE5AD6">
              <w:t xml:space="preserve">Deze </w:t>
            </w:r>
            <w:r w:rsidR="008C04C6" w:rsidRPr="00DE5AD6">
              <w:t>c</w:t>
            </w:r>
            <w:r w:rsidR="0097441A" w:rsidRPr="00DE5AD6">
              <w:t>hecklist bijgesloten en rechtsgeldig ondertekend</w:t>
            </w:r>
          </w:p>
        </w:tc>
        <w:tc>
          <w:tcPr>
            <w:tcW w:w="1701" w:type="dxa"/>
            <w:shd w:val="clear" w:color="auto" w:fill="EAEAEA"/>
          </w:tcPr>
          <w:p w14:paraId="19A05CE9" w14:textId="77777777" w:rsidR="0097441A" w:rsidRPr="00DE5AD6" w:rsidRDefault="0097441A" w:rsidP="008C04C6">
            <w:pPr>
              <w:spacing w:before="60" w:after="60"/>
            </w:pPr>
            <w:r w:rsidRPr="00DE5AD6">
              <w:t>Ja/Nee</w:t>
            </w:r>
          </w:p>
        </w:tc>
        <w:tc>
          <w:tcPr>
            <w:tcW w:w="2977" w:type="dxa"/>
            <w:shd w:val="clear" w:color="auto" w:fill="EAEAEA"/>
          </w:tcPr>
          <w:p w14:paraId="38192565" w14:textId="77777777" w:rsidR="0097441A" w:rsidRPr="00DE5AD6" w:rsidRDefault="0097441A" w:rsidP="008C04C6">
            <w:pPr>
              <w:spacing w:before="60" w:after="60"/>
            </w:pPr>
          </w:p>
        </w:tc>
      </w:tr>
      <w:tr w:rsidR="0097441A" w:rsidRPr="00DE5AD6" w14:paraId="761D4D5D" w14:textId="77777777" w:rsidTr="00A74076">
        <w:tc>
          <w:tcPr>
            <w:tcW w:w="572" w:type="dxa"/>
            <w:shd w:val="clear" w:color="auto" w:fill="EAEAEA"/>
          </w:tcPr>
          <w:p w14:paraId="5235F26A" w14:textId="77777777" w:rsidR="0097441A" w:rsidRPr="00DE5AD6" w:rsidRDefault="0097441A" w:rsidP="008C04C6">
            <w:pPr>
              <w:spacing w:before="60" w:after="60"/>
            </w:pPr>
            <w:r w:rsidRPr="00DE5AD6">
              <w:t>2</w:t>
            </w:r>
          </w:p>
        </w:tc>
        <w:tc>
          <w:tcPr>
            <w:tcW w:w="4091" w:type="dxa"/>
            <w:shd w:val="clear" w:color="auto" w:fill="EAEAEA"/>
          </w:tcPr>
          <w:p w14:paraId="7AA1B002" w14:textId="73A2B08A" w:rsidR="0097441A" w:rsidRPr="00DE5AD6" w:rsidRDefault="0097441A" w:rsidP="008C04C6">
            <w:pPr>
              <w:spacing w:before="60" w:after="60"/>
            </w:pPr>
            <w:r w:rsidRPr="00DE5AD6">
              <w:t>Uniform Europees Aanbestedingsdocument bijgesloten en rechtsgeldig onderteken</w:t>
            </w:r>
            <w:r w:rsidR="00E34FEA" w:rsidRPr="00DE5AD6">
              <w:t>d</w:t>
            </w:r>
            <w:r w:rsidR="00700D9A" w:rsidRPr="00DE5AD6">
              <w:t xml:space="preserve"> </w:t>
            </w:r>
          </w:p>
        </w:tc>
        <w:tc>
          <w:tcPr>
            <w:tcW w:w="1701" w:type="dxa"/>
            <w:shd w:val="clear" w:color="auto" w:fill="EAEAEA"/>
          </w:tcPr>
          <w:p w14:paraId="27EA4553" w14:textId="77777777" w:rsidR="0097441A" w:rsidRPr="00DE5AD6" w:rsidRDefault="0097441A" w:rsidP="008C04C6">
            <w:pPr>
              <w:spacing w:before="60" w:after="60"/>
            </w:pPr>
            <w:r w:rsidRPr="00DE5AD6">
              <w:t>Ja/Nee</w:t>
            </w:r>
          </w:p>
        </w:tc>
        <w:tc>
          <w:tcPr>
            <w:tcW w:w="2977" w:type="dxa"/>
            <w:shd w:val="clear" w:color="auto" w:fill="EAEAEA"/>
          </w:tcPr>
          <w:p w14:paraId="617239B9" w14:textId="77777777" w:rsidR="0097441A" w:rsidRPr="00DE5AD6" w:rsidRDefault="0097441A" w:rsidP="008C04C6">
            <w:pPr>
              <w:spacing w:before="60" w:after="60"/>
            </w:pPr>
          </w:p>
        </w:tc>
      </w:tr>
      <w:tr w:rsidR="00DD6F0D" w:rsidRPr="00DE5AD6" w14:paraId="4BF057AC" w14:textId="77777777" w:rsidTr="00A74076">
        <w:tc>
          <w:tcPr>
            <w:tcW w:w="572" w:type="dxa"/>
            <w:shd w:val="clear" w:color="auto" w:fill="EAEAEA"/>
          </w:tcPr>
          <w:p w14:paraId="7D8829C6" w14:textId="5E603C4C" w:rsidR="00DD6F0D" w:rsidRPr="00DE5AD6" w:rsidRDefault="00DD6F0D" w:rsidP="008C04C6">
            <w:pPr>
              <w:spacing w:before="60" w:after="60"/>
            </w:pPr>
            <w:r w:rsidRPr="00DE5AD6">
              <w:t>3</w:t>
            </w:r>
          </w:p>
        </w:tc>
        <w:tc>
          <w:tcPr>
            <w:tcW w:w="4091" w:type="dxa"/>
            <w:shd w:val="clear" w:color="auto" w:fill="EAEAEA"/>
          </w:tcPr>
          <w:p w14:paraId="6BB795C6" w14:textId="626F5926" w:rsidR="00DD6F0D" w:rsidRPr="00DE5AD6" w:rsidRDefault="00DD6F0D" w:rsidP="008C04C6">
            <w:pPr>
              <w:spacing w:before="60" w:after="60"/>
            </w:pPr>
            <w:r w:rsidRPr="00DE5AD6">
              <w:t>Bewijsstukken bij gestelde geschiktheidscriteria juist en volledig aangeleverd</w:t>
            </w:r>
          </w:p>
        </w:tc>
        <w:tc>
          <w:tcPr>
            <w:tcW w:w="1701" w:type="dxa"/>
            <w:shd w:val="clear" w:color="auto" w:fill="EAEAEA"/>
          </w:tcPr>
          <w:p w14:paraId="7CF9CF14" w14:textId="77777777" w:rsidR="00DD6F0D" w:rsidRPr="00DE5AD6" w:rsidRDefault="00DD6F0D" w:rsidP="008C04C6">
            <w:pPr>
              <w:spacing w:before="60" w:after="60"/>
            </w:pPr>
          </w:p>
        </w:tc>
        <w:tc>
          <w:tcPr>
            <w:tcW w:w="2977" w:type="dxa"/>
            <w:shd w:val="clear" w:color="auto" w:fill="EAEAEA"/>
          </w:tcPr>
          <w:p w14:paraId="168A1FBD" w14:textId="77777777" w:rsidR="00DD6F0D" w:rsidRPr="00DE5AD6" w:rsidRDefault="00DD6F0D" w:rsidP="008C04C6">
            <w:pPr>
              <w:spacing w:before="60" w:after="60"/>
            </w:pPr>
          </w:p>
        </w:tc>
      </w:tr>
      <w:tr w:rsidR="00DD6F0D" w:rsidRPr="00DE5AD6" w14:paraId="533156AC" w14:textId="77777777" w:rsidTr="00A74076">
        <w:tc>
          <w:tcPr>
            <w:tcW w:w="572" w:type="dxa"/>
            <w:shd w:val="clear" w:color="auto" w:fill="EAEAEA"/>
          </w:tcPr>
          <w:p w14:paraId="5D2DDCD9" w14:textId="5E05A361" w:rsidR="00DD6F0D" w:rsidRPr="00DE5AD6" w:rsidRDefault="00DD6F0D" w:rsidP="00DD6F0D">
            <w:pPr>
              <w:spacing w:before="60" w:after="60"/>
            </w:pPr>
            <w:r w:rsidRPr="00DE5AD6">
              <w:t>4</w:t>
            </w:r>
          </w:p>
        </w:tc>
        <w:tc>
          <w:tcPr>
            <w:tcW w:w="4091" w:type="dxa"/>
            <w:shd w:val="clear" w:color="auto" w:fill="EAEAEA"/>
          </w:tcPr>
          <w:p w14:paraId="437E589C" w14:textId="38BC0914" w:rsidR="00DD6F0D" w:rsidRPr="002952D4" w:rsidRDefault="00C2789E" w:rsidP="00DD6F0D">
            <w:pPr>
              <w:spacing w:before="60" w:after="60"/>
            </w:pPr>
            <w:r w:rsidRPr="002952D4">
              <w:t>Beantwoording van Selectiecriteria bijgesloten</w:t>
            </w:r>
          </w:p>
        </w:tc>
        <w:tc>
          <w:tcPr>
            <w:tcW w:w="1701" w:type="dxa"/>
            <w:shd w:val="clear" w:color="auto" w:fill="EAEAEA"/>
          </w:tcPr>
          <w:p w14:paraId="611A221A" w14:textId="77777777" w:rsidR="00DD6F0D" w:rsidRPr="00DE5AD6" w:rsidRDefault="00DD6F0D" w:rsidP="00DD6F0D">
            <w:pPr>
              <w:spacing w:before="60" w:after="60"/>
            </w:pPr>
            <w:r w:rsidRPr="00DE5AD6">
              <w:t>Ja/Nee</w:t>
            </w:r>
          </w:p>
        </w:tc>
        <w:tc>
          <w:tcPr>
            <w:tcW w:w="2977" w:type="dxa"/>
            <w:shd w:val="clear" w:color="auto" w:fill="EAEAEA"/>
          </w:tcPr>
          <w:p w14:paraId="429B1996" w14:textId="77777777" w:rsidR="00DD6F0D" w:rsidRPr="00DE5AD6" w:rsidRDefault="00DD6F0D" w:rsidP="00DD6F0D">
            <w:pPr>
              <w:spacing w:before="60" w:after="60"/>
            </w:pPr>
          </w:p>
        </w:tc>
      </w:tr>
      <w:tr w:rsidR="00DD6F0D" w:rsidRPr="00DE5AD6" w14:paraId="17E48F05" w14:textId="77777777" w:rsidTr="00A74076">
        <w:tc>
          <w:tcPr>
            <w:tcW w:w="572" w:type="dxa"/>
            <w:shd w:val="clear" w:color="auto" w:fill="EAEAEA"/>
          </w:tcPr>
          <w:p w14:paraId="6172B3A2" w14:textId="50B5D211" w:rsidR="00DD6F0D" w:rsidRPr="00DE5AD6" w:rsidRDefault="00C2789E" w:rsidP="00DD6F0D">
            <w:pPr>
              <w:spacing w:before="60" w:after="60"/>
            </w:pPr>
            <w:r>
              <w:t>5</w:t>
            </w:r>
          </w:p>
        </w:tc>
        <w:tc>
          <w:tcPr>
            <w:tcW w:w="4091" w:type="dxa"/>
            <w:shd w:val="clear" w:color="auto" w:fill="EAEAEA"/>
          </w:tcPr>
          <w:p w14:paraId="08624717" w14:textId="435B9B0A" w:rsidR="00DD6F0D" w:rsidRPr="002952D4" w:rsidRDefault="00DD6F0D" w:rsidP="00DD6F0D">
            <w:pPr>
              <w:spacing w:before="60" w:after="60"/>
            </w:pPr>
            <w:r w:rsidRPr="002952D4">
              <w:t xml:space="preserve">Uittreksel(s) van Kamer van Koophandel bijgesloten </w:t>
            </w:r>
          </w:p>
        </w:tc>
        <w:tc>
          <w:tcPr>
            <w:tcW w:w="1701" w:type="dxa"/>
            <w:shd w:val="clear" w:color="auto" w:fill="EAEAEA"/>
          </w:tcPr>
          <w:p w14:paraId="3D4DECC9" w14:textId="77777777" w:rsidR="00DD6F0D" w:rsidRPr="00DE5AD6" w:rsidRDefault="00DD6F0D" w:rsidP="00DD6F0D">
            <w:pPr>
              <w:spacing w:before="60" w:after="60"/>
            </w:pPr>
            <w:r w:rsidRPr="00DE5AD6">
              <w:t>Ja/Nee</w:t>
            </w:r>
          </w:p>
        </w:tc>
        <w:tc>
          <w:tcPr>
            <w:tcW w:w="2977" w:type="dxa"/>
            <w:shd w:val="clear" w:color="auto" w:fill="EAEAEA"/>
          </w:tcPr>
          <w:p w14:paraId="7181B408" w14:textId="77777777" w:rsidR="00DD6F0D" w:rsidRPr="00DE5AD6" w:rsidRDefault="00DD6F0D" w:rsidP="00DD6F0D">
            <w:pPr>
              <w:spacing w:before="60" w:after="60"/>
            </w:pPr>
          </w:p>
        </w:tc>
      </w:tr>
      <w:tr w:rsidR="00DD6F0D" w:rsidRPr="00DE5AD6" w14:paraId="27790767" w14:textId="77777777" w:rsidTr="00A74076">
        <w:tc>
          <w:tcPr>
            <w:tcW w:w="572" w:type="dxa"/>
            <w:shd w:val="clear" w:color="auto" w:fill="EAEAEA"/>
          </w:tcPr>
          <w:p w14:paraId="364F6CE3" w14:textId="00D86E27" w:rsidR="00DD6F0D" w:rsidRPr="00DE5AD6" w:rsidRDefault="00C2789E" w:rsidP="00DD6F0D">
            <w:pPr>
              <w:spacing w:before="60" w:after="60"/>
            </w:pPr>
            <w:r>
              <w:t>6</w:t>
            </w:r>
          </w:p>
        </w:tc>
        <w:tc>
          <w:tcPr>
            <w:tcW w:w="4091" w:type="dxa"/>
            <w:shd w:val="clear" w:color="auto" w:fill="EAEAEA"/>
          </w:tcPr>
          <w:p w14:paraId="2011118A" w14:textId="77777777" w:rsidR="00DD6F0D" w:rsidRPr="002952D4" w:rsidRDefault="00DD6F0D" w:rsidP="00DD6F0D">
            <w:pPr>
              <w:spacing w:before="60" w:after="60"/>
            </w:pPr>
            <w:r w:rsidRPr="002952D4">
              <w:t>Verklaring beroep op combinant bijgesloten en rechtsgeldig ondertekend</w:t>
            </w:r>
          </w:p>
        </w:tc>
        <w:tc>
          <w:tcPr>
            <w:tcW w:w="1701" w:type="dxa"/>
            <w:shd w:val="clear" w:color="auto" w:fill="EAEAEA"/>
          </w:tcPr>
          <w:p w14:paraId="49DAA323" w14:textId="53D69E31" w:rsidR="00DD6F0D" w:rsidRPr="00DE5AD6" w:rsidRDefault="00DD6F0D" w:rsidP="00DD6F0D">
            <w:pPr>
              <w:spacing w:before="60" w:after="60"/>
            </w:pPr>
            <w:r w:rsidRPr="00DE5AD6">
              <w:t>Ja/Nee/N.v.t.</w:t>
            </w:r>
          </w:p>
        </w:tc>
        <w:tc>
          <w:tcPr>
            <w:tcW w:w="2977" w:type="dxa"/>
            <w:shd w:val="clear" w:color="auto" w:fill="EAEAEA"/>
          </w:tcPr>
          <w:p w14:paraId="63B164E8" w14:textId="77777777" w:rsidR="00DD6F0D" w:rsidRPr="00DE5AD6" w:rsidRDefault="00DD6F0D" w:rsidP="00DD6F0D">
            <w:pPr>
              <w:spacing w:before="60" w:after="60"/>
            </w:pPr>
          </w:p>
        </w:tc>
      </w:tr>
      <w:tr w:rsidR="00DD6F0D" w:rsidRPr="00DE5AD6" w14:paraId="7BA71921" w14:textId="77777777" w:rsidTr="00A74076">
        <w:tc>
          <w:tcPr>
            <w:tcW w:w="572" w:type="dxa"/>
            <w:shd w:val="clear" w:color="auto" w:fill="EAEAEA"/>
          </w:tcPr>
          <w:p w14:paraId="691DBC34" w14:textId="34A5DFC4" w:rsidR="00DD6F0D" w:rsidRPr="00DE5AD6" w:rsidRDefault="00C2789E" w:rsidP="00DD6F0D">
            <w:pPr>
              <w:spacing w:before="60" w:after="60"/>
            </w:pPr>
            <w:r>
              <w:t>7</w:t>
            </w:r>
          </w:p>
        </w:tc>
        <w:tc>
          <w:tcPr>
            <w:tcW w:w="4091" w:type="dxa"/>
            <w:shd w:val="clear" w:color="auto" w:fill="EAEAEA"/>
          </w:tcPr>
          <w:p w14:paraId="34CA032A" w14:textId="77777777" w:rsidR="00DD6F0D" w:rsidRPr="002952D4" w:rsidRDefault="00DD6F0D" w:rsidP="00DD6F0D">
            <w:pPr>
              <w:spacing w:before="60" w:after="60"/>
            </w:pPr>
            <w:r w:rsidRPr="002952D4">
              <w:t>Verklaring beroep op middelen moedermaatschappij bijgesloten en rechtsgeldig ondertekend</w:t>
            </w:r>
          </w:p>
        </w:tc>
        <w:tc>
          <w:tcPr>
            <w:tcW w:w="1701" w:type="dxa"/>
            <w:shd w:val="clear" w:color="auto" w:fill="EAEAEA"/>
          </w:tcPr>
          <w:p w14:paraId="44E827CB" w14:textId="37FA15DB" w:rsidR="00DD6F0D" w:rsidRPr="00DE5AD6" w:rsidRDefault="00DD6F0D" w:rsidP="00DD6F0D">
            <w:pPr>
              <w:spacing w:before="60" w:after="60"/>
            </w:pPr>
            <w:r w:rsidRPr="00DE5AD6">
              <w:t>Ja/Nee/N.v.t.</w:t>
            </w:r>
          </w:p>
        </w:tc>
        <w:tc>
          <w:tcPr>
            <w:tcW w:w="2977" w:type="dxa"/>
            <w:shd w:val="clear" w:color="auto" w:fill="EAEAEA"/>
          </w:tcPr>
          <w:p w14:paraId="194B5FCE" w14:textId="77777777" w:rsidR="00DD6F0D" w:rsidRPr="00DE5AD6" w:rsidRDefault="00DD6F0D" w:rsidP="00DD6F0D">
            <w:pPr>
              <w:spacing w:before="60" w:after="60"/>
            </w:pPr>
          </w:p>
        </w:tc>
      </w:tr>
      <w:tr w:rsidR="000C6CC3" w:rsidRPr="00DE5AD6" w14:paraId="4970BCD8" w14:textId="77777777" w:rsidTr="00A74076">
        <w:tc>
          <w:tcPr>
            <w:tcW w:w="572" w:type="dxa"/>
            <w:shd w:val="clear" w:color="auto" w:fill="EAEAEA"/>
          </w:tcPr>
          <w:p w14:paraId="5E67E103" w14:textId="1D9FCD49" w:rsidR="000C6CC3" w:rsidRDefault="004718C1" w:rsidP="00DD6F0D">
            <w:pPr>
              <w:spacing w:before="60" w:after="60"/>
            </w:pPr>
            <w:r>
              <w:t>8</w:t>
            </w:r>
          </w:p>
        </w:tc>
        <w:tc>
          <w:tcPr>
            <w:tcW w:w="4091" w:type="dxa"/>
            <w:shd w:val="clear" w:color="auto" w:fill="EAEAEA"/>
          </w:tcPr>
          <w:p w14:paraId="523009C7" w14:textId="70D4CD27" w:rsidR="000C6CC3" w:rsidRPr="002952D4" w:rsidRDefault="004718C1" w:rsidP="00DD6F0D">
            <w:pPr>
              <w:spacing w:before="60" w:after="60"/>
            </w:pPr>
            <w:r w:rsidRPr="004718C1">
              <w:t>Verklaring Russische Betrokkenheid</w:t>
            </w:r>
            <w:r>
              <w:t xml:space="preserve"> bijgesloten en rechtsgeldig ondertekend</w:t>
            </w:r>
          </w:p>
        </w:tc>
        <w:tc>
          <w:tcPr>
            <w:tcW w:w="1701" w:type="dxa"/>
            <w:shd w:val="clear" w:color="auto" w:fill="EAEAEA"/>
          </w:tcPr>
          <w:p w14:paraId="17F40165" w14:textId="2CFAA1A8" w:rsidR="000C6CC3" w:rsidRPr="00DE5AD6" w:rsidRDefault="004718C1" w:rsidP="00DD6F0D">
            <w:pPr>
              <w:spacing w:before="60" w:after="60"/>
            </w:pPr>
            <w:r>
              <w:t>Ja/Nee</w:t>
            </w:r>
          </w:p>
        </w:tc>
        <w:tc>
          <w:tcPr>
            <w:tcW w:w="2977" w:type="dxa"/>
            <w:shd w:val="clear" w:color="auto" w:fill="EAEAEA"/>
          </w:tcPr>
          <w:p w14:paraId="06E63AF7" w14:textId="77777777" w:rsidR="000C6CC3" w:rsidRPr="00DE5AD6" w:rsidRDefault="000C6CC3" w:rsidP="00DD6F0D">
            <w:pPr>
              <w:spacing w:before="60" w:after="60"/>
            </w:pPr>
          </w:p>
        </w:tc>
      </w:tr>
    </w:tbl>
    <w:p w14:paraId="21AAC03C" w14:textId="38387B4F" w:rsidR="00AC1FC2" w:rsidRPr="00DE5AD6" w:rsidRDefault="00E34FEA" w:rsidP="00AC1FC2">
      <w:pPr>
        <w:pStyle w:val="Bijlagenkop2"/>
      </w:pPr>
      <w:bookmarkStart w:id="264" w:name="_Toc17722854"/>
      <w:r w:rsidRPr="00DE5AD6">
        <w:br w:type="column"/>
      </w:r>
      <w:bookmarkStart w:id="265" w:name="_Toc17722864"/>
      <w:bookmarkStart w:id="266" w:name="_Toc235194273"/>
      <w:bookmarkEnd w:id="264"/>
      <w:r w:rsidR="00AC1FC2" w:rsidRPr="00DE5AD6">
        <w:lastRenderedPageBreak/>
        <w:t>Bijlage 2</w:t>
      </w:r>
      <w:r w:rsidR="00130890">
        <w:tab/>
        <w:t>Format opgave r</w:t>
      </w:r>
      <w:r w:rsidR="00AC1FC2" w:rsidRPr="00DE5AD6">
        <w:t>eferentieopdracht</w:t>
      </w:r>
      <w:bookmarkEnd w:id="266"/>
    </w:p>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3246"/>
        <w:gridCol w:w="5862"/>
      </w:tblGrid>
      <w:tr w:rsidR="00AC1FC2" w:rsidRPr="007A34C0" w14:paraId="73972FE6" w14:textId="77777777" w:rsidTr="007A34C0">
        <w:trPr>
          <w:trHeight w:val="400"/>
        </w:trPr>
        <w:tc>
          <w:tcPr>
            <w:tcW w:w="3246" w:type="dxa"/>
            <w:shd w:val="clear" w:color="auto" w:fill="F8F8F8"/>
          </w:tcPr>
          <w:p w14:paraId="3A8E4105" w14:textId="64F4B077" w:rsidR="00AC1FC2" w:rsidRPr="007A34C0" w:rsidRDefault="002650FD" w:rsidP="00CC32E3">
            <w:pPr>
              <w:widowControl w:val="0"/>
              <w:adjustRightInd w:val="0"/>
              <w:ind w:left="-28"/>
              <w:rPr>
                <w:sz w:val="20"/>
                <w:szCs w:val="20"/>
              </w:rPr>
            </w:pPr>
            <w:r w:rsidRPr="007A34C0">
              <w:rPr>
                <w:sz w:val="20"/>
                <w:szCs w:val="20"/>
              </w:rPr>
              <w:t>Gegadigde</w:t>
            </w:r>
            <w:r w:rsidR="00AC1FC2" w:rsidRPr="007A34C0">
              <w:rPr>
                <w:sz w:val="20"/>
                <w:szCs w:val="20"/>
              </w:rPr>
              <w:t>:</w:t>
            </w:r>
          </w:p>
        </w:tc>
        <w:tc>
          <w:tcPr>
            <w:tcW w:w="5862" w:type="dxa"/>
            <w:shd w:val="clear" w:color="auto" w:fill="F8F8F8"/>
          </w:tcPr>
          <w:p w14:paraId="7E613E12" w14:textId="77777777" w:rsidR="00AC1FC2" w:rsidRPr="007A34C0" w:rsidRDefault="00AC1FC2" w:rsidP="00CC32E3">
            <w:pPr>
              <w:rPr>
                <w:sz w:val="20"/>
                <w:szCs w:val="20"/>
              </w:rPr>
            </w:pPr>
          </w:p>
        </w:tc>
      </w:tr>
    </w:tbl>
    <w:p w14:paraId="0A157209" w14:textId="77777777" w:rsidR="00AC1FC2" w:rsidRPr="007A34C0" w:rsidRDefault="00AC1FC2" w:rsidP="00AC1FC2">
      <w:pPr>
        <w:rPr>
          <w:sz w:val="20"/>
          <w:szCs w:val="20"/>
        </w:rPr>
      </w:pPr>
    </w:p>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3246"/>
        <w:gridCol w:w="5862"/>
      </w:tblGrid>
      <w:tr w:rsidR="00130890" w:rsidRPr="007A34C0" w14:paraId="799A9523" w14:textId="77777777" w:rsidTr="009D44DA">
        <w:tc>
          <w:tcPr>
            <w:tcW w:w="3246" w:type="dxa"/>
            <w:shd w:val="clear" w:color="auto" w:fill="F8F8F8"/>
          </w:tcPr>
          <w:p w14:paraId="23E8208F" w14:textId="39172D66" w:rsidR="00130890" w:rsidRPr="007A34C0" w:rsidRDefault="00130890" w:rsidP="009D44DA">
            <w:pPr>
              <w:widowControl w:val="0"/>
              <w:adjustRightInd w:val="0"/>
              <w:ind w:left="-28"/>
              <w:rPr>
                <w:sz w:val="20"/>
                <w:szCs w:val="20"/>
              </w:rPr>
            </w:pPr>
            <w:r w:rsidRPr="007A34C0">
              <w:rPr>
                <w:sz w:val="20"/>
                <w:szCs w:val="20"/>
              </w:rPr>
              <w:t>Betrekking op:</w:t>
            </w:r>
          </w:p>
        </w:tc>
        <w:tc>
          <w:tcPr>
            <w:tcW w:w="5862" w:type="dxa"/>
            <w:shd w:val="clear" w:color="auto" w:fill="F8F8F8"/>
          </w:tcPr>
          <w:p w14:paraId="4BDA3782" w14:textId="77777777" w:rsidR="00130890" w:rsidRPr="007A34C0" w:rsidRDefault="00130890" w:rsidP="009D44DA">
            <w:pPr>
              <w:rPr>
                <w:sz w:val="20"/>
                <w:szCs w:val="20"/>
              </w:rPr>
            </w:pPr>
            <w:r w:rsidRPr="007A34C0">
              <w:rPr>
                <w:sz w:val="20"/>
                <w:szCs w:val="20"/>
              </w:rPr>
              <w:t xml:space="preserve">&lt; Kerncompetentie 1 / 2 / 3 &gt; </w:t>
            </w:r>
          </w:p>
          <w:p w14:paraId="1B35CA32" w14:textId="5DB50261" w:rsidR="00130890" w:rsidRPr="007A34C0" w:rsidRDefault="00130890" w:rsidP="009D44DA">
            <w:pPr>
              <w:rPr>
                <w:sz w:val="20"/>
                <w:szCs w:val="20"/>
              </w:rPr>
            </w:pPr>
            <w:r w:rsidRPr="007A34C0">
              <w:rPr>
                <w:sz w:val="20"/>
                <w:szCs w:val="20"/>
              </w:rPr>
              <w:t>&lt; Selectiecriterium 1 / 2 &gt;</w:t>
            </w:r>
          </w:p>
        </w:tc>
      </w:tr>
      <w:tr w:rsidR="00AC1FC2" w:rsidRPr="007A34C0" w14:paraId="49DE7ADA" w14:textId="77777777" w:rsidTr="00392C11">
        <w:tc>
          <w:tcPr>
            <w:tcW w:w="3246" w:type="dxa"/>
            <w:shd w:val="clear" w:color="auto" w:fill="F8F8F8"/>
          </w:tcPr>
          <w:p w14:paraId="00CD885F" w14:textId="17EE1813" w:rsidR="00AC1FC2" w:rsidRPr="007A34C0" w:rsidRDefault="00AC1FC2" w:rsidP="00CC32E3">
            <w:pPr>
              <w:widowControl w:val="0"/>
              <w:adjustRightInd w:val="0"/>
              <w:ind w:left="-28"/>
              <w:rPr>
                <w:sz w:val="20"/>
                <w:szCs w:val="20"/>
              </w:rPr>
            </w:pPr>
            <w:r w:rsidRPr="007A34C0">
              <w:rPr>
                <w:sz w:val="20"/>
                <w:szCs w:val="20"/>
              </w:rPr>
              <w:t xml:space="preserve">Naam </w:t>
            </w:r>
            <w:r w:rsidR="00392C11" w:rsidRPr="007A34C0">
              <w:rPr>
                <w:sz w:val="20"/>
                <w:szCs w:val="20"/>
              </w:rPr>
              <w:t>opdrachtgever</w:t>
            </w:r>
            <w:r w:rsidRPr="007A34C0">
              <w:rPr>
                <w:sz w:val="20"/>
                <w:szCs w:val="20"/>
              </w:rPr>
              <w:t>:</w:t>
            </w:r>
          </w:p>
        </w:tc>
        <w:tc>
          <w:tcPr>
            <w:tcW w:w="5862" w:type="dxa"/>
            <w:shd w:val="clear" w:color="auto" w:fill="F8F8F8"/>
          </w:tcPr>
          <w:p w14:paraId="67F55583" w14:textId="77777777" w:rsidR="00AC1FC2" w:rsidRPr="007A34C0" w:rsidRDefault="00AC1FC2" w:rsidP="00CC32E3">
            <w:pPr>
              <w:rPr>
                <w:sz w:val="20"/>
                <w:szCs w:val="20"/>
              </w:rPr>
            </w:pPr>
          </w:p>
        </w:tc>
      </w:tr>
      <w:tr w:rsidR="00AC1FC2" w:rsidRPr="007A34C0" w14:paraId="79817557" w14:textId="77777777" w:rsidTr="00392C11">
        <w:tc>
          <w:tcPr>
            <w:tcW w:w="3246" w:type="dxa"/>
            <w:shd w:val="clear" w:color="auto" w:fill="F8F8F8"/>
          </w:tcPr>
          <w:p w14:paraId="771BD096" w14:textId="161338AF" w:rsidR="00AC1FC2" w:rsidRPr="007A34C0" w:rsidRDefault="00AC1FC2" w:rsidP="00CC32E3">
            <w:pPr>
              <w:rPr>
                <w:sz w:val="20"/>
                <w:szCs w:val="20"/>
              </w:rPr>
            </w:pPr>
            <w:r w:rsidRPr="007A34C0">
              <w:rPr>
                <w:sz w:val="20"/>
                <w:szCs w:val="20"/>
              </w:rPr>
              <w:t>Plaatsnaam:</w:t>
            </w:r>
          </w:p>
        </w:tc>
        <w:tc>
          <w:tcPr>
            <w:tcW w:w="5862" w:type="dxa"/>
            <w:shd w:val="clear" w:color="auto" w:fill="F8F8F8"/>
          </w:tcPr>
          <w:p w14:paraId="011E1111" w14:textId="77777777" w:rsidR="00AC1FC2" w:rsidRPr="007A34C0" w:rsidRDefault="00AC1FC2" w:rsidP="00CC32E3">
            <w:pPr>
              <w:rPr>
                <w:sz w:val="20"/>
                <w:szCs w:val="20"/>
              </w:rPr>
            </w:pPr>
          </w:p>
        </w:tc>
      </w:tr>
      <w:tr w:rsidR="00AC1FC2" w:rsidRPr="007A34C0" w14:paraId="348AD68B" w14:textId="77777777" w:rsidTr="00392C11">
        <w:tc>
          <w:tcPr>
            <w:tcW w:w="3246" w:type="dxa"/>
            <w:shd w:val="clear" w:color="auto" w:fill="F8F8F8"/>
          </w:tcPr>
          <w:p w14:paraId="767F8556" w14:textId="77777777" w:rsidR="00AC1FC2" w:rsidRPr="007A34C0" w:rsidRDefault="00AC1FC2" w:rsidP="00CC32E3">
            <w:pPr>
              <w:rPr>
                <w:sz w:val="20"/>
                <w:szCs w:val="20"/>
              </w:rPr>
            </w:pPr>
            <w:r w:rsidRPr="007A34C0">
              <w:rPr>
                <w:sz w:val="20"/>
                <w:szCs w:val="20"/>
              </w:rPr>
              <w:t>Naam contactpersoon:</w:t>
            </w:r>
          </w:p>
        </w:tc>
        <w:tc>
          <w:tcPr>
            <w:tcW w:w="5862" w:type="dxa"/>
            <w:shd w:val="clear" w:color="auto" w:fill="F8F8F8"/>
          </w:tcPr>
          <w:p w14:paraId="152B2DDB" w14:textId="77777777" w:rsidR="00AC1FC2" w:rsidRPr="007A34C0" w:rsidRDefault="00AC1FC2" w:rsidP="00CC32E3">
            <w:pPr>
              <w:rPr>
                <w:sz w:val="20"/>
                <w:szCs w:val="20"/>
              </w:rPr>
            </w:pPr>
          </w:p>
        </w:tc>
      </w:tr>
      <w:tr w:rsidR="00392C11" w:rsidRPr="007A34C0" w14:paraId="438953F1" w14:textId="77777777" w:rsidTr="00392C11">
        <w:tc>
          <w:tcPr>
            <w:tcW w:w="3246" w:type="dxa"/>
            <w:shd w:val="clear" w:color="auto" w:fill="F8F8F8"/>
          </w:tcPr>
          <w:p w14:paraId="30BCD2A0" w14:textId="09F7DB97" w:rsidR="00392C11" w:rsidRPr="007A34C0" w:rsidRDefault="00392C11" w:rsidP="00CC32E3">
            <w:pPr>
              <w:rPr>
                <w:sz w:val="20"/>
                <w:szCs w:val="20"/>
              </w:rPr>
            </w:pPr>
            <w:r w:rsidRPr="007A34C0">
              <w:rPr>
                <w:sz w:val="20"/>
                <w:szCs w:val="20"/>
              </w:rPr>
              <w:t>Telefoonnummer:</w:t>
            </w:r>
          </w:p>
        </w:tc>
        <w:tc>
          <w:tcPr>
            <w:tcW w:w="5862" w:type="dxa"/>
            <w:shd w:val="clear" w:color="auto" w:fill="F8F8F8"/>
          </w:tcPr>
          <w:p w14:paraId="56E8FEF1" w14:textId="77777777" w:rsidR="00392C11" w:rsidRPr="007A34C0" w:rsidRDefault="00392C11" w:rsidP="00CC32E3">
            <w:pPr>
              <w:rPr>
                <w:sz w:val="20"/>
                <w:szCs w:val="20"/>
              </w:rPr>
            </w:pPr>
          </w:p>
        </w:tc>
      </w:tr>
      <w:tr w:rsidR="00AC1FC2" w:rsidRPr="007A34C0" w14:paraId="7DF6457F" w14:textId="77777777" w:rsidTr="00392C11">
        <w:tc>
          <w:tcPr>
            <w:tcW w:w="3246" w:type="dxa"/>
            <w:shd w:val="clear" w:color="auto" w:fill="F8F8F8"/>
          </w:tcPr>
          <w:p w14:paraId="4D555DE0" w14:textId="3C3D99A8" w:rsidR="00AC1FC2" w:rsidRPr="007A34C0" w:rsidRDefault="00392C11" w:rsidP="00CC32E3">
            <w:pPr>
              <w:rPr>
                <w:sz w:val="20"/>
                <w:szCs w:val="20"/>
              </w:rPr>
            </w:pPr>
            <w:r w:rsidRPr="007A34C0">
              <w:rPr>
                <w:sz w:val="20"/>
                <w:szCs w:val="20"/>
              </w:rPr>
              <w:t>Email:</w:t>
            </w:r>
          </w:p>
        </w:tc>
        <w:tc>
          <w:tcPr>
            <w:tcW w:w="5862" w:type="dxa"/>
            <w:shd w:val="clear" w:color="auto" w:fill="F8F8F8"/>
          </w:tcPr>
          <w:p w14:paraId="5EFF29DF" w14:textId="77777777" w:rsidR="00AC1FC2" w:rsidRPr="007A34C0" w:rsidRDefault="00AC1FC2" w:rsidP="00CC32E3">
            <w:pPr>
              <w:rPr>
                <w:sz w:val="20"/>
                <w:szCs w:val="20"/>
              </w:rPr>
            </w:pPr>
          </w:p>
        </w:tc>
      </w:tr>
      <w:tr w:rsidR="00AC1FC2" w:rsidRPr="007A34C0" w14:paraId="145ED7A1" w14:textId="77777777" w:rsidTr="00392C11">
        <w:tc>
          <w:tcPr>
            <w:tcW w:w="3246" w:type="dxa"/>
            <w:shd w:val="clear" w:color="auto" w:fill="F8F8F8"/>
          </w:tcPr>
          <w:p w14:paraId="6BD51225" w14:textId="723F5C82" w:rsidR="00AC1FC2" w:rsidRPr="007A34C0" w:rsidRDefault="00392C11" w:rsidP="00CC32E3">
            <w:pPr>
              <w:rPr>
                <w:sz w:val="20"/>
                <w:szCs w:val="20"/>
              </w:rPr>
            </w:pPr>
            <w:r w:rsidRPr="007A34C0">
              <w:rPr>
                <w:sz w:val="20"/>
                <w:szCs w:val="20"/>
              </w:rPr>
              <w:t>Titel van de opdracht</w:t>
            </w:r>
            <w:r w:rsidR="00AC1FC2" w:rsidRPr="007A34C0">
              <w:rPr>
                <w:sz w:val="20"/>
                <w:szCs w:val="20"/>
              </w:rPr>
              <w:t>:</w:t>
            </w:r>
          </w:p>
        </w:tc>
        <w:tc>
          <w:tcPr>
            <w:tcW w:w="5862" w:type="dxa"/>
            <w:shd w:val="clear" w:color="auto" w:fill="F8F8F8"/>
          </w:tcPr>
          <w:p w14:paraId="6825FCC4" w14:textId="77777777" w:rsidR="00AC1FC2" w:rsidRPr="007A34C0" w:rsidRDefault="00AC1FC2" w:rsidP="00CC32E3">
            <w:pPr>
              <w:rPr>
                <w:sz w:val="20"/>
                <w:szCs w:val="20"/>
              </w:rPr>
            </w:pPr>
          </w:p>
        </w:tc>
      </w:tr>
      <w:tr w:rsidR="00AC1FC2" w:rsidRPr="007A34C0" w14:paraId="63F65F19" w14:textId="77777777" w:rsidTr="0064002E">
        <w:trPr>
          <w:trHeight w:val="269"/>
        </w:trPr>
        <w:tc>
          <w:tcPr>
            <w:tcW w:w="3246" w:type="dxa"/>
            <w:shd w:val="clear" w:color="auto" w:fill="F8F8F8"/>
          </w:tcPr>
          <w:p w14:paraId="1582E899" w14:textId="77777777" w:rsidR="00AC1FC2" w:rsidRPr="007A34C0" w:rsidRDefault="00AC1FC2" w:rsidP="00CC32E3">
            <w:pPr>
              <w:rPr>
                <w:sz w:val="20"/>
                <w:szCs w:val="20"/>
              </w:rPr>
            </w:pPr>
            <w:r w:rsidRPr="007A34C0">
              <w:rPr>
                <w:sz w:val="20"/>
                <w:szCs w:val="20"/>
              </w:rPr>
              <w:t>Periode uitvoering:</w:t>
            </w:r>
          </w:p>
        </w:tc>
        <w:tc>
          <w:tcPr>
            <w:tcW w:w="5862" w:type="dxa"/>
            <w:shd w:val="clear" w:color="auto" w:fill="F8F8F8"/>
          </w:tcPr>
          <w:p w14:paraId="5A21F665" w14:textId="77777777" w:rsidR="00AC1FC2" w:rsidRPr="007A34C0" w:rsidRDefault="00AC1FC2" w:rsidP="00CC32E3">
            <w:pPr>
              <w:rPr>
                <w:sz w:val="20"/>
                <w:szCs w:val="20"/>
              </w:rPr>
            </w:pPr>
            <w:r w:rsidRPr="007A34C0">
              <w:rPr>
                <w:sz w:val="20"/>
                <w:szCs w:val="20"/>
              </w:rPr>
              <w:t>Van &lt;dd-maand-jaar&gt; tot en met &lt;dd-maand-jaar&gt;</w:t>
            </w:r>
          </w:p>
        </w:tc>
      </w:tr>
      <w:tr w:rsidR="00392C11" w:rsidRPr="007A34C0" w14:paraId="441B888A" w14:textId="77777777" w:rsidTr="00392C11">
        <w:tc>
          <w:tcPr>
            <w:tcW w:w="3246" w:type="dxa"/>
            <w:shd w:val="clear" w:color="auto" w:fill="F8F8F8"/>
          </w:tcPr>
          <w:p w14:paraId="0A428CD6" w14:textId="4CF9B50F" w:rsidR="00392C11" w:rsidRPr="007A34C0" w:rsidRDefault="00392C11" w:rsidP="00CC32E3">
            <w:pPr>
              <w:rPr>
                <w:sz w:val="20"/>
                <w:szCs w:val="20"/>
              </w:rPr>
            </w:pPr>
            <w:r w:rsidRPr="007A34C0">
              <w:rPr>
                <w:sz w:val="20"/>
                <w:szCs w:val="20"/>
              </w:rPr>
              <w:t>Opdrachtnemer (relevant bij combinaties en beroep op derden)</w:t>
            </w:r>
          </w:p>
        </w:tc>
        <w:tc>
          <w:tcPr>
            <w:tcW w:w="5862" w:type="dxa"/>
            <w:shd w:val="clear" w:color="auto" w:fill="F8F8F8"/>
          </w:tcPr>
          <w:p w14:paraId="3621A74A" w14:textId="77777777" w:rsidR="00392C11" w:rsidRPr="007A34C0" w:rsidRDefault="00392C11" w:rsidP="00CC32E3">
            <w:pPr>
              <w:rPr>
                <w:sz w:val="20"/>
                <w:szCs w:val="20"/>
              </w:rPr>
            </w:pPr>
          </w:p>
        </w:tc>
      </w:tr>
      <w:tr w:rsidR="0064002E" w:rsidRPr="007A34C0" w14:paraId="5DA67E35" w14:textId="77777777" w:rsidTr="009D44DA">
        <w:tc>
          <w:tcPr>
            <w:tcW w:w="3246" w:type="dxa"/>
            <w:shd w:val="clear" w:color="auto" w:fill="F8F8F8"/>
          </w:tcPr>
          <w:p w14:paraId="38395933" w14:textId="77777777" w:rsidR="0064002E" w:rsidRPr="007A34C0" w:rsidRDefault="0064002E" w:rsidP="009D44DA">
            <w:pPr>
              <w:rPr>
                <w:sz w:val="20"/>
                <w:szCs w:val="20"/>
              </w:rPr>
            </w:pPr>
            <w:r w:rsidRPr="007A34C0">
              <w:rPr>
                <w:sz w:val="20"/>
                <w:szCs w:val="20"/>
              </w:rPr>
              <w:t>Financiële omvang van de opdracht:</w:t>
            </w:r>
          </w:p>
        </w:tc>
        <w:tc>
          <w:tcPr>
            <w:tcW w:w="5862" w:type="dxa"/>
            <w:shd w:val="clear" w:color="auto" w:fill="F8F8F8"/>
          </w:tcPr>
          <w:p w14:paraId="0B1FCA74" w14:textId="77777777" w:rsidR="0064002E" w:rsidRPr="007A34C0" w:rsidRDefault="0064002E" w:rsidP="009D44DA">
            <w:pPr>
              <w:rPr>
                <w:sz w:val="20"/>
                <w:szCs w:val="20"/>
              </w:rPr>
            </w:pPr>
          </w:p>
        </w:tc>
      </w:tr>
      <w:tr w:rsidR="00AC1FC2" w:rsidRPr="007A34C0" w14:paraId="07FE5CC7" w14:textId="77777777" w:rsidTr="00392C11">
        <w:tc>
          <w:tcPr>
            <w:tcW w:w="3246" w:type="dxa"/>
            <w:shd w:val="clear" w:color="auto" w:fill="F8F8F8"/>
          </w:tcPr>
          <w:p w14:paraId="7DAB3D30" w14:textId="6C5772BF" w:rsidR="00AC1FC2" w:rsidRPr="007A34C0" w:rsidRDefault="00AC1FC2" w:rsidP="00CC32E3">
            <w:pPr>
              <w:rPr>
                <w:sz w:val="20"/>
                <w:szCs w:val="20"/>
              </w:rPr>
            </w:pPr>
            <w:r w:rsidRPr="007A34C0">
              <w:rPr>
                <w:sz w:val="20"/>
                <w:szCs w:val="20"/>
              </w:rPr>
              <w:t xml:space="preserve">Uitgebreide omschrijving van de aard en de omvang van de </w:t>
            </w:r>
            <w:r w:rsidR="00392C11" w:rsidRPr="007A34C0">
              <w:rPr>
                <w:sz w:val="20"/>
                <w:szCs w:val="20"/>
              </w:rPr>
              <w:t>opdracht:</w:t>
            </w:r>
          </w:p>
        </w:tc>
        <w:tc>
          <w:tcPr>
            <w:tcW w:w="5862" w:type="dxa"/>
            <w:shd w:val="clear" w:color="auto" w:fill="F8F8F8"/>
          </w:tcPr>
          <w:p w14:paraId="2D5744FD" w14:textId="77777777" w:rsidR="00AC1FC2" w:rsidRPr="007A34C0" w:rsidRDefault="00AC1FC2" w:rsidP="00CC32E3">
            <w:pPr>
              <w:rPr>
                <w:sz w:val="20"/>
                <w:szCs w:val="20"/>
              </w:rPr>
            </w:pPr>
          </w:p>
        </w:tc>
      </w:tr>
      <w:tr w:rsidR="00392C11" w:rsidRPr="007A34C0" w14:paraId="5038A4BA" w14:textId="77777777" w:rsidTr="00392C11">
        <w:tc>
          <w:tcPr>
            <w:tcW w:w="3246" w:type="dxa"/>
            <w:shd w:val="clear" w:color="auto" w:fill="F8F8F8"/>
          </w:tcPr>
          <w:p w14:paraId="5761CA9A" w14:textId="71B99433" w:rsidR="00392C11" w:rsidRPr="007A34C0" w:rsidRDefault="00392C11" w:rsidP="00CC32E3">
            <w:pPr>
              <w:rPr>
                <w:sz w:val="20"/>
                <w:szCs w:val="20"/>
              </w:rPr>
            </w:pPr>
            <w:r w:rsidRPr="007A34C0">
              <w:rPr>
                <w:sz w:val="20"/>
                <w:szCs w:val="20"/>
              </w:rPr>
              <w:t xml:space="preserve">Ingeval van onderaanneming of combinatie: welk percentage is door de </w:t>
            </w:r>
            <w:r w:rsidR="002650FD" w:rsidRPr="007A34C0">
              <w:rPr>
                <w:sz w:val="20"/>
                <w:szCs w:val="20"/>
              </w:rPr>
              <w:t>Gegadigde</w:t>
            </w:r>
            <w:r w:rsidRPr="007A34C0">
              <w:rPr>
                <w:sz w:val="20"/>
                <w:szCs w:val="20"/>
              </w:rPr>
              <w:t xml:space="preserve"> uitgevoerd?</w:t>
            </w:r>
          </w:p>
        </w:tc>
        <w:tc>
          <w:tcPr>
            <w:tcW w:w="5862" w:type="dxa"/>
            <w:shd w:val="clear" w:color="auto" w:fill="F8F8F8"/>
          </w:tcPr>
          <w:p w14:paraId="5DA64F2F" w14:textId="77777777" w:rsidR="00392C11" w:rsidRPr="007A34C0" w:rsidRDefault="00392C11" w:rsidP="00CC32E3">
            <w:pPr>
              <w:rPr>
                <w:sz w:val="20"/>
                <w:szCs w:val="20"/>
              </w:rPr>
            </w:pPr>
          </w:p>
        </w:tc>
      </w:tr>
      <w:tr w:rsidR="00392C11" w:rsidRPr="007A34C0" w14:paraId="0441D574" w14:textId="77777777" w:rsidTr="007A34C0">
        <w:tc>
          <w:tcPr>
            <w:tcW w:w="3246" w:type="dxa"/>
            <w:tcBorders>
              <w:bottom w:val="single" w:sz="12" w:space="0" w:color="FFFFFF" w:themeColor="background1"/>
            </w:tcBorders>
            <w:shd w:val="clear" w:color="auto" w:fill="F8F8F8"/>
          </w:tcPr>
          <w:p w14:paraId="17196D15" w14:textId="6FFB6F7B" w:rsidR="00392C11" w:rsidRPr="007A34C0" w:rsidRDefault="00392C11" w:rsidP="00CC32E3">
            <w:pPr>
              <w:rPr>
                <w:sz w:val="20"/>
                <w:szCs w:val="20"/>
              </w:rPr>
            </w:pPr>
            <w:r w:rsidRPr="007A34C0">
              <w:rPr>
                <w:sz w:val="20"/>
                <w:szCs w:val="20"/>
              </w:rPr>
              <w:t>Is de opdracht tijdig en conform afspraken uitgevoerd?</w:t>
            </w:r>
          </w:p>
        </w:tc>
        <w:tc>
          <w:tcPr>
            <w:tcW w:w="5862" w:type="dxa"/>
            <w:tcBorders>
              <w:bottom w:val="single" w:sz="12" w:space="0" w:color="FFFFFF" w:themeColor="background1"/>
            </w:tcBorders>
            <w:shd w:val="clear" w:color="auto" w:fill="F8F8F8"/>
          </w:tcPr>
          <w:p w14:paraId="457A6A03" w14:textId="77777777" w:rsidR="00392C11" w:rsidRPr="007A34C0" w:rsidRDefault="00392C11" w:rsidP="00CC32E3">
            <w:pPr>
              <w:rPr>
                <w:sz w:val="20"/>
                <w:szCs w:val="20"/>
              </w:rPr>
            </w:pPr>
          </w:p>
        </w:tc>
      </w:tr>
      <w:tr w:rsidR="007A34C0" w:rsidRPr="007A34C0" w14:paraId="231A169C" w14:textId="77777777" w:rsidTr="007A34C0">
        <w:trPr>
          <w:trHeight w:val="419"/>
        </w:trPr>
        <w:tc>
          <w:tcPr>
            <w:tcW w:w="9108" w:type="dxa"/>
            <w:gridSpan w:val="2"/>
          </w:tcPr>
          <w:p w14:paraId="64DA3B19" w14:textId="77777777" w:rsidR="007A34C0" w:rsidRPr="007A34C0" w:rsidRDefault="007A34C0" w:rsidP="00CC32E3">
            <w:pPr>
              <w:rPr>
                <w:sz w:val="20"/>
                <w:szCs w:val="20"/>
              </w:rPr>
            </w:pPr>
          </w:p>
        </w:tc>
      </w:tr>
      <w:tr w:rsidR="007A34C0" w:rsidRPr="007A34C0" w14:paraId="0F37C057" w14:textId="77777777" w:rsidTr="007A34C0">
        <w:trPr>
          <w:trHeight w:val="419"/>
        </w:trPr>
        <w:tc>
          <w:tcPr>
            <w:tcW w:w="9108" w:type="dxa"/>
            <w:gridSpan w:val="2"/>
          </w:tcPr>
          <w:p w14:paraId="7469859D" w14:textId="4794DA0E" w:rsidR="007A34C0" w:rsidRPr="007A34C0" w:rsidRDefault="007A34C0" w:rsidP="00CC32E3">
            <w:pPr>
              <w:rPr>
                <w:sz w:val="20"/>
                <w:szCs w:val="20"/>
              </w:rPr>
            </w:pPr>
            <w:r w:rsidRPr="007A34C0">
              <w:rPr>
                <w:sz w:val="20"/>
                <w:szCs w:val="20"/>
              </w:rPr>
              <w:t>Bij toepassing format voor Selectiecriterium:</w:t>
            </w:r>
          </w:p>
        </w:tc>
      </w:tr>
      <w:tr w:rsidR="00AC1FC2" w:rsidRPr="007A34C0" w14:paraId="5BA2C95A" w14:textId="77777777" w:rsidTr="007A34C0">
        <w:trPr>
          <w:trHeight w:val="658"/>
        </w:trPr>
        <w:tc>
          <w:tcPr>
            <w:tcW w:w="3246" w:type="dxa"/>
            <w:shd w:val="clear" w:color="auto" w:fill="F8F8F8"/>
          </w:tcPr>
          <w:p w14:paraId="443A00FB" w14:textId="38B73CE9" w:rsidR="00AC1FC2" w:rsidRPr="007A34C0" w:rsidRDefault="007A34C0" w:rsidP="00CC32E3">
            <w:pPr>
              <w:rPr>
                <w:sz w:val="20"/>
                <w:szCs w:val="20"/>
              </w:rPr>
            </w:pPr>
            <w:r w:rsidRPr="007A34C0">
              <w:rPr>
                <w:sz w:val="20"/>
                <w:szCs w:val="20"/>
              </w:rPr>
              <w:t>Beoogd cijfer (par. 5.2) volgens Gegadigde</w:t>
            </w:r>
          </w:p>
        </w:tc>
        <w:tc>
          <w:tcPr>
            <w:tcW w:w="5862" w:type="dxa"/>
            <w:shd w:val="clear" w:color="auto" w:fill="F8F8F8"/>
          </w:tcPr>
          <w:p w14:paraId="004469FD" w14:textId="4B09DA4F" w:rsidR="00AC1FC2" w:rsidRPr="007A34C0" w:rsidRDefault="00AC1FC2" w:rsidP="00CC32E3">
            <w:pPr>
              <w:rPr>
                <w:sz w:val="20"/>
                <w:szCs w:val="20"/>
              </w:rPr>
            </w:pPr>
          </w:p>
        </w:tc>
      </w:tr>
      <w:tr w:rsidR="0064002E" w:rsidRPr="007A34C0" w14:paraId="1EDBC583" w14:textId="77777777" w:rsidTr="007A34C0">
        <w:trPr>
          <w:trHeight w:val="1235"/>
        </w:trPr>
        <w:tc>
          <w:tcPr>
            <w:tcW w:w="3246" w:type="dxa"/>
            <w:shd w:val="clear" w:color="auto" w:fill="F8F8F8"/>
          </w:tcPr>
          <w:p w14:paraId="59569387" w14:textId="12ECFFBC" w:rsidR="0064002E" w:rsidRPr="007A34C0" w:rsidRDefault="007A34C0" w:rsidP="00CC32E3">
            <w:pPr>
              <w:rPr>
                <w:sz w:val="20"/>
                <w:szCs w:val="20"/>
              </w:rPr>
            </w:pPr>
            <w:r w:rsidRPr="007A34C0">
              <w:rPr>
                <w:sz w:val="20"/>
                <w:szCs w:val="20"/>
              </w:rPr>
              <w:t>Motivatie/ onderbouwing beoogd cijfer volgens Gegadigde</w:t>
            </w:r>
          </w:p>
        </w:tc>
        <w:tc>
          <w:tcPr>
            <w:tcW w:w="5862" w:type="dxa"/>
            <w:shd w:val="clear" w:color="auto" w:fill="F8F8F8"/>
          </w:tcPr>
          <w:p w14:paraId="69669129" w14:textId="77777777" w:rsidR="0064002E" w:rsidRPr="007A34C0" w:rsidRDefault="0064002E" w:rsidP="00CC32E3">
            <w:pPr>
              <w:rPr>
                <w:sz w:val="20"/>
                <w:szCs w:val="20"/>
              </w:rPr>
            </w:pPr>
          </w:p>
        </w:tc>
      </w:tr>
    </w:tbl>
    <w:p w14:paraId="0F13759D" w14:textId="28A241D3" w:rsidR="00AC1FC2" w:rsidRPr="00DE5AD6" w:rsidRDefault="00AC1FC2" w:rsidP="00AC1FC2"/>
    <w:p w14:paraId="73C3FEB6" w14:textId="5C86CBDB" w:rsidR="00392C11" w:rsidRPr="00DE5AD6" w:rsidRDefault="00392C11" w:rsidP="00AC1FC2"/>
    <w:p w14:paraId="0A0BB432" w14:textId="77777777" w:rsidR="00392C11" w:rsidRPr="00DE5AD6" w:rsidRDefault="00392C11" w:rsidP="00AC1FC2"/>
    <w:p w14:paraId="704E48C9" w14:textId="064B323F" w:rsidR="00392C11" w:rsidRPr="00DE5AD6" w:rsidRDefault="00392C11" w:rsidP="00AC1FC2"/>
    <w:tbl>
      <w:tblPr>
        <w:tblW w:w="9288" w:type="dxa"/>
        <w:tblBorders>
          <w:top w:val="single" w:sz="6" w:space="0" w:color="008000"/>
          <w:left w:val="single" w:sz="6" w:space="0" w:color="008000"/>
          <w:bottom w:val="single" w:sz="6" w:space="0" w:color="008000"/>
          <w:right w:val="single" w:sz="6" w:space="0" w:color="008000"/>
          <w:insideH w:val="single" w:sz="6" w:space="0" w:color="008000"/>
        </w:tblBorders>
        <w:tblLook w:val="01E0" w:firstRow="1" w:lastRow="1" w:firstColumn="1" w:lastColumn="1" w:noHBand="0" w:noVBand="0"/>
      </w:tblPr>
      <w:tblGrid>
        <w:gridCol w:w="3246"/>
        <w:gridCol w:w="6042"/>
      </w:tblGrid>
      <w:tr w:rsidR="00AC1FC2" w:rsidRPr="00DE5AD6" w14:paraId="5C225A15" w14:textId="77777777" w:rsidTr="00CC32E3">
        <w:tc>
          <w:tcPr>
            <w:tcW w:w="928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1002F29E" w14:textId="741EE5E9" w:rsidR="00AC1FC2" w:rsidRPr="00DE5AD6" w:rsidRDefault="00AC1FC2" w:rsidP="00CC32E3">
            <w:pPr>
              <w:rPr>
                <w:color w:val="008000"/>
              </w:rPr>
            </w:pPr>
            <w:r w:rsidRPr="00DE5AD6">
              <w:rPr>
                <w:color w:val="008000"/>
              </w:rPr>
              <w:t>Rechtsgeldige ondertekening opgave referentieopdrachten</w:t>
            </w:r>
          </w:p>
        </w:tc>
      </w:tr>
      <w:tr w:rsidR="00AC1FC2" w:rsidRPr="007A34C0" w14:paraId="417B4B23" w14:textId="77777777" w:rsidTr="00392C11">
        <w:tc>
          <w:tcPr>
            <w:tcW w:w="324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2CE6CACC" w14:textId="77777777" w:rsidR="00AC1FC2" w:rsidRPr="007A34C0" w:rsidRDefault="00AC1FC2" w:rsidP="00CC32E3">
            <w:pPr>
              <w:rPr>
                <w:sz w:val="20"/>
                <w:szCs w:val="20"/>
              </w:rPr>
            </w:pPr>
            <w:r w:rsidRPr="007A34C0">
              <w:rPr>
                <w:sz w:val="20"/>
                <w:szCs w:val="20"/>
              </w:rPr>
              <w:t>Naam ondertekenaar:</w:t>
            </w:r>
          </w:p>
        </w:tc>
        <w:tc>
          <w:tcPr>
            <w:tcW w:w="60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2CFEAE8E" w14:textId="77777777" w:rsidR="00AC1FC2" w:rsidRPr="007A34C0" w:rsidRDefault="00AC1FC2" w:rsidP="00CC32E3">
            <w:pPr>
              <w:rPr>
                <w:sz w:val="20"/>
                <w:szCs w:val="20"/>
              </w:rPr>
            </w:pPr>
          </w:p>
        </w:tc>
      </w:tr>
      <w:tr w:rsidR="00AC1FC2" w:rsidRPr="007A34C0" w14:paraId="363D088F" w14:textId="77777777" w:rsidTr="00392C11">
        <w:tc>
          <w:tcPr>
            <w:tcW w:w="324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31FE577B" w14:textId="77777777" w:rsidR="00AC1FC2" w:rsidRPr="007A34C0" w:rsidRDefault="00AC1FC2" w:rsidP="00CC32E3">
            <w:pPr>
              <w:rPr>
                <w:sz w:val="20"/>
                <w:szCs w:val="20"/>
              </w:rPr>
            </w:pPr>
            <w:r w:rsidRPr="007A34C0">
              <w:rPr>
                <w:sz w:val="20"/>
                <w:szCs w:val="20"/>
              </w:rPr>
              <w:t>Handtekening:</w:t>
            </w:r>
          </w:p>
        </w:tc>
        <w:tc>
          <w:tcPr>
            <w:tcW w:w="60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056ED464" w14:textId="77777777" w:rsidR="00AC1FC2" w:rsidRPr="007A34C0" w:rsidRDefault="00AC1FC2" w:rsidP="00CC32E3">
            <w:pPr>
              <w:rPr>
                <w:sz w:val="20"/>
                <w:szCs w:val="20"/>
              </w:rPr>
            </w:pPr>
          </w:p>
          <w:p w14:paraId="07D6B77B" w14:textId="77777777" w:rsidR="00AC1FC2" w:rsidRPr="007A34C0" w:rsidRDefault="00AC1FC2" w:rsidP="00CC32E3">
            <w:pPr>
              <w:rPr>
                <w:sz w:val="20"/>
                <w:szCs w:val="20"/>
              </w:rPr>
            </w:pPr>
          </w:p>
          <w:p w14:paraId="5349912C" w14:textId="77777777" w:rsidR="00AC1FC2" w:rsidRPr="007A34C0" w:rsidRDefault="00AC1FC2" w:rsidP="00CC32E3">
            <w:pPr>
              <w:rPr>
                <w:sz w:val="20"/>
                <w:szCs w:val="20"/>
              </w:rPr>
            </w:pPr>
          </w:p>
          <w:p w14:paraId="48531442" w14:textId="77777777" w:rsidR="00AC1FC2" w:rsidRPr="007A34C0" w:rsidRDefault="00AC1FC2" w:rsidP="00CC32E3">
            <w:pPr>
              <w:rPr>
                <w:sz w:val="20"/>
                <w:szCs w:val="20"/>
              </w:rPr>
            </w:pPr>
          </w:p>
        </w:tc>
      </w:tr>
      <w:tr w:rsidR="00AC1FC2" w:rsidRPr="007A34C0" w14:paraId="02E0BEEF" w14:textId="77777777" w:rsidTr="00392C11">
        <w:tc>
          <w:tcPr>
            <w:tcW w:w="324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5E7E34F5" w14:textId="77777777" w:rsidR="00AC1FC2" w:rsidRPr="007A34C0" w:rsidRDefault="00AC1FC2" w:rsidP="00CC32E3">
            <w:pPr>
              <w:rPr>
                <w:sz w:val="20"/>
                <w:szCs w:val="20"/>
              </w:rPr>
            </w:pPr>
            <w:r w:rsidRPr="007A34C0">
              <w:rPr>
                <w:sz w:val="20"/>
                <w:szCs w:val="20"/>
              </w:rPr>
              <w:t>Datum en plaats:</w:t>
            </w:r>
          </w:p>
        </w:tc>
        <w:tc>
          <w:tcPr>
            <w:tcW w:w="60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2AC28122" w14:textId="77777777" w:rsidR="00AC1FC2" w:rsidRPr="007A34C0" w:rsidRDefault="00AC1FC2" w:rsidP="00CC32E3">
            <w:pPr>
              <w:rPr>
                <w:sz w:val="20"/>
                <w:szCs w:val="20"/>
              </w:rPr>
            </w:pPr>
            <w:r w:rsidRPr="007A34C0">
              <w:rPr>
                <w:sz w:val="20"/>
                <w:szCs w:val="20"/>
              </w:rPr>
              <w:t>&lt;dd-maand-jaar&gt;, te &lt;plaatsnaam&gt;</w:t>
            </w:r>
          </w:p>
        </w:tc>
      </w:tr>
    </w:tbl>
    <w:p w14:paraId="4D7B0FFA" w14:textId="75A0E32F" w:rsidR="008C1B76" w:rsidRPr="00DE5AD6" w:rsidRDefault="00AC1FC2" w:rsidP="00AC1FC2">
      <w:pPr>
        <w:pStyle w:val="Bijlagenkop2"/>
      </w:pPr>
      <w:r w:rsidRPr="00DE5AD6">
        <w:br w:type="column"/>
      </w:r>
      <w:bookmarkStart w:id="267" w:name="_Toc235194274"/>
      <w:bookmarkEnd w:id="265"/>
      <w:r w:rsidR="008C1B76" w:rsidRPr="00DE5AD6">
        <w:lastRenderedPageBreak/>
        <w:t xml:space="preserve">Bijlage </w:t>
      </w:r>
      <w:r w:rsidR="004857D2">
        <w:t>3</w:t>
      </w:r>
      <w:r w:rsidR="00130890">
        <w:tab/>
      </w:r>
      <w:r w:rsidR="002952D4">
        <w:t>SROI</w:t>
      </w:r>
      <w:bookmarkEnd w:id="267"/>
    </w:p>
    <w:p w14:paraId="20D196E3" w14:textId="127D4472" w:rsidR="0056728E" w:rsidRPr="00DE5AD6" w:rsidRDefault="0056728E" w:rsidP="0056728E">
      <w:r w:rsidRPr="00DE5AD6">
        <w:t>In het gemeentelijk inkoopbeleid staan de centrale doelstellingen van</w:t>
      </w:r>
      <w:r w:rsidR="00684C11" w:rsidRPr="00DE5AD6">
        <w:t xml:space="preserve"> </w:t>
      </w:r>
      <w:r w:rsidRPr="00DE5AD6">
        <w:t xml:space="preserve">milieubeleid en meer informatie over social return on investment, zie https://www.heuvelrug.nl/ons-inkoop-en-aanbestedingsbeleid. De gemeente besteedt aandacht aan duurzaamheid en aan social return on investment. Eisen en wensen die de gemeente heeft t.a.v. duurzaamheid en SROI zijn, indien van </w:t>
      </w:r>
      <w:r w:rsidR="00951B66">
        <w:t>toepassing, gedefinieerd in de aanbestedingsdocumenten</w:t>
      </w:r>
      <w:r w:rsidRPr="00DE5AD6">
        <w:t>. Deze bijlage biedt meer uitleg over hoe de Opdrachtnemer invulling dient te geven aan SROI.</w:t>
      </w:r>
    </w:p>
    <w:p w14:paraId="2396544A" w14:textId="77777777" w:rsidR="0056728E" w:rsidRPr="00DE5AD6" w:rsidRDefault="0056728E" w:rsidP="006A0547">
      <w:pPr>
        <w:pStyle w:val="Kop4"/>
      </w:pPr>
      <w:r w:rsidRPr="00DE5AD6">
        <w:t>SROI</w:t>
      </w:r>
    </w:p>
    <w:p w14:paraId="592C5BD8" w14:textId="3DF81E5C" w:rsidR="0056728E" w:rsidRPr="00DE5AD6" w:rsidRDefault="0056728E" w:rsidP="001238E2">
      <w:pPr>
        <w:tabs>
          <w:tab w:val="left" w:pos="4678"/>
        </w:tabs>
      </w:pPr>
      <w:r w:rsidRPr="00DE5AD6">
        <w:t>De Gemeente Utrechtse Heuvelrug hecht waarde aan het bieden van kansen aan mensen met afstand tot de arbeidsmarkt. Aanbesteden is een instrument dat hier een wezenlijke bijdrage aan kan leveren. De Gemeente vraagt met Social Return On Investment (SROI) partijen een bijdrage te leveren aan de versterking van de sociale infrastructuur. De Gemeente bekijkt daartoe per Opdracht wat de mogelijkheden zijn om Social Return toe te passen. In algemene zin wordt een eis geformuleerd over SROI als de opdrachtwaarde groter dan 10</w:t>
      </w:r>
      <w:r w:rsidR="009D2E0D" w:rsidRPr="00DE5AD6">
        <w:t>0</w:t>
      </w:r>
      <w:r w:rsidRPr="00DE5AD6">
        <w:t>.000 euro is. Via maatwerk kan de vormgeving van Social Return worden afgestemd op de doelstellingen van de Gemeente, de inkoopopdracht én de mogelijkheden van de te contracteren partij.</w:t>
      </w:r>
    </w:p>
    <w:p w14:paraId="15CC59D1" w14:textId="1DC5F6EA" w:rsidR="0056728E" w:rsidRPr="00DE5AD6" w:rsidRDefault="0056728E" w:rsidP="0056728E">
      <w:r w:rsidRPr="00DE5AD6">
        <w:t xml:space="preserve">De Opdrachtnemer gebruikt, indien dit in </w:t>
      </w:r>
      <w:r w:rsidR="00951B66">
        <w:t>de aanbestedingsdocumenten</w:t>
      </w:r>
      <w:r w:rsidRPr="00DE5AD6">
        <w:t xml:space="preserve"> van toepassing is verklaard, een vast deel van de inkomsten van de opdracht om een sociale bijdrage te leveren. Bijvoorbeeld met banen of leerwerkplekken voor werkzoekenden die moeilijk aan het werk komen. Dit noemen we social return.</w:t>
      </w:r>
    </w:p>
    <w:p w14:paraId="5B9E736D" w14:textId="77777777" w:rsidR="0056728E" w:rsidRPr="00DE5AD6" w:rsidRDefault="0056728E" w:rsidP="006A0547">
      <w:pPr>
        <w:pStyle w:val="Kop4"/>
      </w:pPr>
      <w:r w:rsidRPr="00DE5AD6">
        <w:t>Invulling geven aan SROI</w:t>
      </w:r>
    </w:p>
    <w:p w14:paraId="68BF07E5" w14:textId="39C9083C" w:rsidR="0056728E" w:rsidRPr="00DE5AD6" w:rsidRDefault="0056728E" w:rsidP="0056728E">
      <w:pPr>
        <w:autoSpaceDE w:val="0"/>
        <w:autoSpaceDN w:val="0"/>
        <w:adjustRightInd w:val="0"/>
        <w:rPr>
          <w:rFonts w:cs="Verdana"/>
        </w:rPr>
      </w:pPr>
      <w:r w:rsidRPr="00DE5AD6">
        <w:rPr>
          <w:rFonts w:cs="Verdana"/>
        </w:rPr>
        <w:t>De gemeente Utrechtse Heuvelrug vindt het een verantwoordelijkheid van Opdrachtnemers bij te dragen aan het versterken van de sociale infrastructuur. Door zich in te schrijven op deze aanbesteding, verplicht de Inschrijver zich om bij gunning</w:t>
      </w:r>
      <w:r w:rsidR="00702D29">
        <w:rPr>
          <w:rFonts w:cs="Verdana"/>
        </w:rPr>
        <w:t xml:space="preserve"> van de Uitvoeringsfase</w:t>
      </w:r>
      <w:r w:rsidRPr="00DE5AD6">
        <w:rPr>
          <w:rFonts w:cs="Verdana"/>
        </w:rPr>
        <w:t xml:space="preserve"> het percentage</w:t>
      </w:r>
      <w:r w:rsidRPr="00DE5AD6">
        <w:rPr>
          <w:rStyle w:val="Voetnootmarkering"/>
          <w:rFonts w:eastAsia="Calibri" w:cs="Verdana"/>
        </w:rPr>
        <w:footnoteReference w:id="2"/>
      </w:r>
      <w:r w:rsidRPr="00DE5AD6">
        <w:rPr>
          <w:rFonts w:cs="Verdana"/>
        </w:rPr>
        <w:t xml:space="preserve"> zoals opgenomen in de </w:t>
      </w:r>
      <w:r w:rsidR="00951B66">
        <w:rPr>
          <w:rFonts w:cs="Verdana"/>
        </w:rPr>
        <w:t>Aanbestedingsdocumenten</w:t>
      </w:r>
      <w:r w:rsidRPr="00DE5AD6">
        <w:rPr>
          <w:rFonts w:cs="Verdana"/>
        </w:rPr>
        <w:t xml:space="preserve"> naar aanleiding van de Opdracht aan te wenden om de sociale infrastructuur te versterken. Opdrachtnemer is verantwoordelijk voor een concrete invulling (hoeveel mensen, welk soort mensen, waar inzetten). De invulling van deze Social Return-verplichting kan breder dan enkel op de onderliggende Opdracht worden verwezenlijkt, maar wel gedurende de looptijd van de Overeenkomst. Opdrachtnemer legt hiertoe verantwoording af richting het Bureau Social Return; Werkgeversservicepunt Kromme Rijn Heuvelrug, </w:t>
      </w:r>
      <w:r w:rsidRPr="00DE5AD6">
        <w:rPr>
          <w:rFonts w:cs="Verdana"/>
          <w:u w:val="single"/>
        </w:rPr>
        <w:t>info@wgspkrh.nl</w:t>
      </w:r>
      <w:r w:rsidRPr="00DE5AD6">
        <w:rPr>
          <w:rFonts w:cs="Verdana"/>
        </w:rPr>
        <w:t xml:space="preserve">. Bij afloop van de Opdracht dient aan deze verplichting voldaan te zijn. Het Bureau Social Return voert hierop de controle uit. </w:t>
      </w:r>
    </w:p>
    <w:p w14:paraId="039EBA3B" w14:textId="77777777" w:rsidR="0056728E" w:rsidRPr="00DE5AD6" w:rsidRDefault="0056728E" w:rsidP="0056728E">
      <w:pPr>
        <w:autoSpaceDE w:val="0"/>
        <w:autoSpaceDN w:val="0"/>
        <w:adjustRightInd w:val="0"/>
        <w:rPr>
          <w:rFonts w:cs="Verdana"/>
        </w:rPr>
      </w:pPr>
    </w:p>
    <w:p w14:paraId="7B5B1B55" w14:textId="263D8F5C" w:rsidR="0056728E" w:rsidRPr="00DE5AD6" w:rsidRDefault="0056728E" w:rsidP="0056728E">
      <w:pPr>
        <w:autoSpaceDE w:val="0"/>
        <w:autoSpaceDN w:val="0"/>
        <w:adjustRightInd w:val="0"/>
        <w:rPr>
          <w:rFonts w:cs="Verdana"/>
        </w:rPr>
      </w:pPr>
      <w:r w:rsidRPr="00DE5AD6">
        <w:rPr>
          <w:rFonts w:cs="Verdana"/>
          <w:color w:val="009901"/>
        </w:rPr>
        <w:t xml:space="preserve">01. </w:t>
      </w:r>
      <w:r w:rsidRPr="00DE5AD6">
        <w:rPr>
          <w:rFonts w:cs="Verdana"/>
        </w:rPr>
        <w:t xml:space="preserve">Opdrachtnemer verplicht zich naar aanleiding van de Opdracht om het percentage zoals opgenomen in de </w:t>
      </w:r>
      <w:r w:rsidR="00951B66">
        <w:rPr>
          <w:rFonts w:cs="Verdana"/>
        </w:rPr>
        <w:t>aanbestedingsdocumenten</w:t>
      </w:r>
      <w:r w:rsidRPr="00DE5AD6">
        <w:rPr>
          <w:rFonts w:cs="Verdana"/>
        </w:rPr>
        <w:t xml:space="preserve"> te besteden aan inspanningen in het kader van Social Return. In het geval van inzet van werkloos werkzoekenden kan Opdrachtnemer beslissen om de kandidaten werkzaamheden te laten verrichten die niet direct verband houden met de Opdracht en zelfs niet bij Opdrachtnemer plaatsvinden.</w:t>
      </w:r>
    </w:p>
    <w:p w14:paraId="71348B08" w14:textId="77777777" w:rsidR="0056728E" w:rsidRPr="00DE5AD6" w:rsidRDefault="0056728E" w:rsidP="0056728E">
      <w:pPr>
        <w:autoSpaceDE w:val="0"/>
        <w:autoSpaceDN w:val="0"/>
        <w:adjustRightInd w:val="0"/>
        <w:rPr>
          <w:rFonts w:cs="Verdana"/>
        </w:rPr>
      </w:pPr>
    </w:p>
    <w:p w14:paraId="07C69531" w14:textId="602502C1" w:rsidR="0056728E" w:rsidRPr="00DE5AD6" w:rsidRDefault="0056728E" w:rsidP="0056728E">
      <w:pPr>
        <w:autoSpaceDE w:val="0"/>
        <w:autoSpaceDN w:val="0"/>
        <w:adjustRightInd w:val="0"/>
        <w:rPr>
          <w:rFonts w:cs="Verdana"/>
          <w:color w:val="000000" w:themeColor="text1"/>
        </w:rPr>
      </w:pPr>
      <w:r w:rsidRPr="00DE5AD6">
        <w:rPr>
          <w:rFonts w:cs="Verdana"/>
          <w:color w:val="009901"/>
        </w:rPr>
        <w:t>02.</w:t>
      </w:r>
      <w:r w:rsidRPr="00DE5AD6">
        <w:rPr>
          <w:rFonts w:cs="Verdana"/>
        </w:rPr>
        <w:t xml:space="preserve"> Het Bureau Social Return (info@wgspkrh.nl) adviseert en faciliteert de Opdrachtnemer bij de invulling van Social Return. Na verlening van de Opdracht levert Opdrachtnemer aan het Bureau Social Return een plan op hoe aan de Social Return verplichting te voldoen. Basis voor dit plan is het in </w:t>
      </w:r>
      <w:r w:rsidR="00951B66">
        <w:rPr>
          <w:rFonts w:cs="Verdana"/>
        </w:rPr>
        <w:t>de aanbestedingsdocumenten</w:t>
      </w:r>
      <w:r w:rsidRPr="00DE5AD6">
        <w:rPr>
          <w:rFonts w:cs="Verdana"/>
        </w:rPr>
        <w:t xml:space="preserve"> gedefinieerde percentage van de </w:t>
      </w:r>
      <w:r w:rsidRPr="00DE5AD6">
        <w:rPr>
          <w:rFonts w:cs="Verdana"/>
          <w:color w:val="000000" w:themeColor="text1"/>
        </w:rPr>
        <w:t xml:space="preserve">geoffreerde </w:t>
      </w:r>
      <w:r w:rsidRPr="00DE5AD6">
        <w:rPr>
          <w:rFonts w:cs="Verdana"/>
          <w:color w:val="000000" w:themeColor="text1"/>
        </w:rPr>
        <w:lastRenderedPageBreak/>
        <w:t>opdrachtsom. Voor het bepalen van de waarde van de inspanningen in Social Return, worden de tabellen hieronder gehandhaafd.</w:t>
      </w:r>
    </w:p>
    <w:p w14:paraId="68561FD6" w14:textId="77777777" w:rsidR="0056728E" w:rsidRPr="00DE5AD6" w:rsidRDefault="0056728E" w:rsidP="0056728E">
      <w:pPr>
        <w:autoSpaceDE w:val="0"/>
        <w:autoSpaceDN w:val="0"/>
        <w:adjustRightInd w:val="0"/>
        <w:rPr>
          <w:rFonts w:cs="Verdana"/>
        </w:rPr>
      </w:pPr>
    </w:p>
    <w:p w14:paraId="683B1742" w14:textId="77777777" w:rsidR="009D2E0D" w:rsidRPr="00DE5AD6" w:rsidRDefault="009D2E0D" w:rsidP="009D2E0D">
      <w:pPr>
        <w:autoSpaceDE w:val="0"/>
        <w:autoSpaceDN w:val="0"/>
        <w:adjustRightInd w:val="0"/>
        <w:rPr>
          <w:rFonts w:cs="Verdana"/>
        </w:rPr>
      </w:pPr>
      <w:r w:rsidRPr="00DE5AD6">
        <w:rPr>
          <w:rFonts w:cs="Verdana"/>
          <w:color w:val="009901"/>
        </w:rPr>
        <w:t>03.</w:t>
      </w:r>
      <w:r w:rsidRPr="00DE5AD6">
        <w:rPr>
          <w:rFonts w:cs="Verdana"/>
        </w:rPr>
        <w:t xml:space="preserve"> Na goedkeuring van het plan door Bureau Social Return wordt met softwareoplossing WIZZR de waarde van de inspanningen bepaald, geregistreerd en gemonitord. Opdrachtnemer ontvangt hierover meer informatie van het Bureau Social Return. Indien het gebruik van WIZZR niet mogelijk is, ontvangt Opdrachtnemer een spreadsheet en tabel waarmee moet worden gewerkt.</w:t>
      </w:r>
    </w:p>
    <w:p w14:paraId="4A7E11C5" w14:textId="77777777" w:rsidR="0056728E" w:rsidRPr="00DE5AD6" w:rsidRDefault="0056728E" w:rsidP="0056728E">
      <w:pPr>
        <w:autoSpaceDE w:val="0"/>
        <w:autoSpaceDN w:val="0"/>
        <w:adjustRightInd w:val="0"/>
        <w:rPr>
          <w:rFonts w:cs="Verdana"/>
        </w:rPr>
      </w:pPr>
    </w:p>
    <w:p w14:paraId="617C8F53" w14:textId="77777777" w:rsidR="0056728E" w:rsidRPr="00DE5AD6" w:rsidRDefault="0056728E" w:rsidP="0056728E">
      <w:pPr>
        <w:autoSpaceDE w:val="0"/>
        <w:autoSpaceDN w:val="0"/>
        <w:adjustRightInd w:val="0"/>
        <w:rPr>
          <w:rFonts w:cs="Verdana"/>
        </w:rPr>
      </w:pPr>
      <w:r w:rsidRPr="00DE5AD6">
        <w:rPr>
          <w:rFonts w:cs="Verdana"/>
          <w:color w:val="009901"/>
        </w:rPr>
        <w:t>04.</w:t>
      </w:r>
      <w:r w:rsidRPr="00DE5AD6">
        <w:rPr>
          <w:rFonts w:cs="Verdana"/>
        </w:rPr>
        <w:t xml:space="preserve"> Reeds gedane Social Return inspanningen welke gestart zijn tot maximaal 3 maanden voorafgaand aan de definitieve gunning van de opdracht zijn toegestaan voor de geldende Social Return verplichting van de gegunde opdracht. De inspanning mag daarbij niet al voor een andere Social Return verplichting, bijvoorbeeld van een andere aanbestedende dienst, zijn ingezet.</w:t>
      </w:r>
    </w:p>
    <w:p w14:paraId="02935E6A" w14:textId="77777777" w:rsidR="0056728E" w:rsidRPr="00DE5AD6" w:rsidRDefault="0056728E" w:rsidP="0056728E">
      <w:pPr>
        <w:autoSpaceDE w:val="0"/>
        <w:autoSpaceDN w:val="0"/>
        <w:adjustRightInd w:val="0"/>
        <w:rPr>
          <w:rFonts w:cs="Verdana"/>
        </w:rPr>
      </w:pPr>
    </w:p>
    <w:p w14:paraId="6A99B443" w14:textId="77777777" w:rsidR="0056728E" w:rsidRPr="00DE5AD6" w:rsidRDefault="0056728E" w:rsidP="0056728E">
      <w:pPr>
        <w:autoSpaceDE w:val="0"/>
        <w:autoSpaceDN w:val="0"/>
        <w:adjustRightInd w:val="0"/>
        <w:rPr>
          <w:rFonts w:cs="Verdana"/>
        </w:rPr>
      </w:pPr>
      <w:r w:rsidRPr="00DE5AD6">
        <w:rPr>
          <w:rFonts w:cs="Verdana"/>
          <w:color w:val="009901"/>
        </w:rPr>
        <w:t>05.</w:t>
      </w:r>
      <w:r w:rsidRPr="00DE5AD6">
        <w:rPr>
          <w:rFonts w:cs="Verdana"/>
        </w:rPr>
        <w:t xml:space="preserve"> In het geval van inzet van werkloos werkzoekenden, zal Opdrachtgever zich inspannen de aanlevering van kandidaten aan Opdrachtnemer te bevorderen. Deze inspanningen doen niets af aan de verantwoordelijkheid van Opdrachtnemer om aan de Social Return verplichting te voldoen.</w:t>
      </w:r>
    </w:p>
    <w:p w14:paraId="25A5718B" w14:textId="77777777" w:rsidR="0056728E" w:rsidRPr="00DE5AD6" w:rsidRDefault="0056728E" w:rsidP="0056728E">
      <w:pPr>
        <w:autoSpaceDE w:val="0"/>
        <w:autoSpaceDN w:val="0"/>
        <w:adjustRightInd w:val="0"/>
        <w:rPr>
          <w:rFonts w:cs="Verdana"/>
        </w:rPr>
      </w:pPr>
    </w:p>
    <w:p w14:paraId="5701ADFF" w14:textId="77777777" w:rsidR="0056728E" w:rsidRPr="00DE5AD6" w:rsidRDefault="0056728E" w:rsidP="0056728E">
      <w:pPr>
        <w:autoSpaceDE w:val="0"/>
        <w:autoSpaceDN w:val="0"/>
        <w:adjustRightInd w:val="0"/>
        <w:rPr>
          <w:rFonts w:cs="Verdana"/>
        </w:rPr>
      </w:pPr>
      <w:r w:rsidRPr="00DE5AD6">
        <w:rPr>
          <w:rFonts w:cs="Verdana"/>
          <w:color w:val="009901"/>
        </w:rPr>
        <w:t>06.</w:t>
      </w:r>
      <w:r w:rsidRPr="00DE5AD6">
        <w:rPr>
          <w:rFonts w:cs="Verdana"/>
        </w:rPr>
        <w:t xml:space="preserve"> Gedurende de looptijd van de Overeenkomst levert Opdrachtnemer 2 (twee) keer een rapportage aan het Bureau Social Return, conform de spreadsheet uit lid 03 van dit artikel. Bij zeer korte looptijden, volstaat één keer.</w:t>
      </w:r>
    </w:p>
    <w:p w14:paraId="767CFAEE" w14:textId="77777777" w:rsidR="0056728E" w:rsidRPr="00DE5AD6" w:rsidRDefault="0056728E" w:rsidP="0056728E">
      <w:pPr>
        <w:autoSpaceDE w:val="0"/>
        <w:autoSpaceDN w:val="0"/>
        <w:adjustRightInd w:val="0"/>
        <w:rPr>
          <w:rFonts w:cs="Verdana"/>
        </w:rPr>
      </w:pPr>
    </w:p>
    <w:p w14:paraId="33B380DC" w14:textId="77777777" w:rsidR="0056728E" w:rsidRPr="00DE5AD6" w:rsidRDefault="0056728E" w:rsidP="0056728E">
      <w:pPr>
        <w:autoSpaceDE w:val="0"/>
        <w:autoSpaceDN w:val="0"/>
        <w:adjustRightInd w:val="0"/>
        <w:rPr>
          <w:rFonts w:cs="Verdana"/>
        </w:rPr>
      </w:pPr>
      <w:r w:rsidRPr="00DE5AD6">
        <w:rPr>
          <w:rFonts w:cs="Verdana"/>
          <w:color w:val="009901"/>
        </w:rPr>
        <w:t xml:space="preserve">07. </w:t>
      </w:r>
      <w:r w:rsidRPr="00DE5AD6">
        <w:rPr>
          <w:rFonts w:cs="Verdana"/>
        </w:rPr>
        <w:t>De definitieve berekening van het gerealiseerde percentage van de gefactureerde omzet geschiedt aan het einde van de looptijd van de Overeenkomst.</w:t>
      </w:r>
    </w:p>
    <w:p w14:paraId="08635044" w14:textId="77777777" w:rsidR="0056728E" w:rsidRPr="00DE5AD6" w:rsidRDefault="0056728E" w:rsidP="0056728E">
      <w:pPr>
        <w:autoSpaceDE w:val="0"/>
        <w:autoSpaceDN w:val="0"/>
        <w:adjustRightInd w:val="0"/>
        <w:rPr>
          <w:rFonts w:cs="Verdana"/>
        </w:rPr>
      </w:pPr>
    </w:p>
    <w:p w14:paraId="650AFA19" w14:textId="77777777" w:rsidR="0056728E" w:rsidRPr="00DE5AD6" w:rsidRDefault="0056728E" w:rsidP="0056728E">
      <w:pPr>
        <w:autoSpaceDE w:val="0"/>
        <w:autoSpaceDN w:val="0"/>
        <w:adjustRightInd w:val="0"/>
        <w:rPr>
          <w:rFonts w:cs="Verdana"/>
        </w:rPr>
      </w:pPr>
      <w:r w:rsidRPr="00DE5AD6">
        <w:rPr>
          <w:rFonts w:cs="Verdana"/>
          <w:color w:val="009901"/>
        </w:rPr>
        <w:t>08.</w:t>
      </w:r>
      <w:r w:rsidRPr="00DE5AD6">
        <w:rPr>
          <w:rFonts w:cs="Verdana"/>
        </w:rPr>
        <w:t xml:space="preserve"> Binnen 2 (twee) maanden na het einde van de looptijd van de Overeenkomst levert de Opdrachtnemer een eindrapportage aan het Bureau Social Return conform de rapportage als genoemd in lid 03 van dit artikel.</w:t>
      </w:r>
    </w:p>
    <w:p w14:paraId="7129702A" w14:textId="77777777" w:rsidR="0056728E" w:rsidRPr="00DE5AD6" w:rsidRDefault="0056728E" w:rsidP="0056728E">
      <w:pPr>
        <w:autoSpaceDE w:val="0"/>
        <w:autoSpaceDN w:val="0"/>
        <w:adjustRightInd w:val="0"/>
        <w:rPr>
          <w:rFonts w:cs="Verdana"/>
        </w:rPr>
      </w:pPr>
    </w:p>
    <w:p w14:paraId="5DC0E85A" w14:textId="77777777" w:rsidR="0056728E" w:rsidRPr="00DE5AD6" w:rsidRDefault="0056728E" w:rsidP="0056728E">
      <w:pPr>
        <w:autoSpaceDE w:val="0"/>
        <w:autoSpaceDN w:val="0"/>
        <w:adjustRightInd w:val="0"/>
        <w:rPr>
          <w:rFonts w:cs="Verdana"/>
        </w:rPr>
      </w:pPr>
      <w:r w:rsidRPr="00DE5AD6">
        <w:rPr>
          <w:rFonts w:cs="Verdana"/>
          <w:color w:val="009901"/>
        </w:rPr>
        <w:t>09.</w:t>
      </w:r>
      <w:r w:rsidRPr="00DE5AD6">
        <w:rPr>
          <w:rFonts w:cs="Verdana"/>
        </w:rPr>
        <w:t xml:space="preserve"> Het Bureau Social Return heeft de bevoegdheid de rapportages te verifiëren.</w:t>
      </w:r>
    </w:p>
    <w:p w14:paraId="4C9EB084" w14:textId="77777777" w:rsidR="0056728E" w:rsidRPr="00DE5AD6" w:rsidRDefault="0056728E" w:rsidP="0056728E">
      <w:pPr>
        <w:autoSpaceDE w:val="0"/>
        <w:autoSpaceDN w:val="0"/>
        <w:adjustRightInd w:val="0"/>
        <w:rPr>
          <w:rFonts w:cs="Verdana"/>
        </w:rPr>
      </w:pPr>
      <w:r w:rsidRPr="00DE5AD6">
        <w:rPr>
          <w:rFonts w:cs="Verdana"/>
        </w:rPr>
        <w:t>Opdrachtnemer verleent daartoe zijn volledige medewerking. De eventuele kosten</w:t>
      </w:r>
    </w:p>
    <w:p w14:paraId="7EE6A066" w14:textId="77777777" w:rsidR="0056728E" w:rsidRPr="00DE5AD6" w:rsidRDefault="0056728E" w:rsidP="0056728E">
      <w:pPr>
        <w:autoSpaceDE w:val="0"/>
        <w:autoSpaceDN w:val="0"/>
        <w:adjustRightInd w:val="0"/>
        <w:rPr>
          <w:rFonts w:cs="Verdana"/>
        </w:rPr>
      </w:pPr>
      <w:r w:rsidRPr="00DE5AD6">
        <w:rPr>
          <w:rFonts w:cs="Verdana"/>
        </w:rPr>
        <w:t>voortvloeiend uit deze medewerking kunnen niet bij de Opdrachtgever verhaald worden.</w:t>
      </w:r>
    </w:p>
    <w:p w14:paraId="70A47132" w14:textId="77777777" w:rsidR="0056728E" w:rsidRPr="00DE5AD6" w:rsidRDefault="0056728E" w:rsidP="0056728E">
      <w:pPr>
        <w:autoSpaceDE w:val="0"/>
        <w:autoSpaceDN w:val="0"/>
        <w:adjustRightInd w:val="0"/>
        <w:rPr>
          <w:rFonts w:cs="Verdana"/>
        </w:rPr>
      </w:pPr>
    </w:p>
    <w:p w14:paraId="6F978D03" w14:textId="77777777" w:rsidR="0056728E" w:rsidRPr="00DE5AD6" w:rsidRDefault="0056728E" w:rsidP="0056728E">
      <w:pPr>
        <w:autoSpaceDE w:val="0"/>
        <w:autoSpaceDN w:val="0"/>
        <w:adjustRightInd w:val="0"/>
        <w:rPr>
          <w:rFonts w:cs="Verdana"/>
        </w:rPr>
      </w:pPr>
      <w:r w:rsidRPr="00DE5AD6">
        <w:rPr>
          <w:rFonts w:cs="Verdana"/>
          <w:color w:val="009901"/>
        </w:rPr>
        <w:t>010.</w:t>
      </w:r>
      <w:r w:rsidRPr="00DE5AD6">
        <w:rPr>
          <w:rFonts w:cs="Verdana"/>
        </w:rPr>
        <w:t xml:space="preserve"> Bureau Social Return is bevoegd om inspanningen die niet door het Bureau Social Return zijn goedgekeurd, niet mee te rekenen in het kader van de Social Return-verplichting. De bewijslast van goedkeuring berust bij de Opdrachtnemer.</w:t>
      </w:r>
    </w:p>
    <w:p w14:paraId="2409A40D" w14:textId="77777777" w:rsidR="0056728E" w:rsidRPr="00DE5AD6" w:rsidRDefault="0056728E" w:rsidP="0056728E">
      <w:pPr>
        <w:autoSpaceDE w:val="0"/>
        <w:autoSpaceDN w:val="0"/>
        <w:adjustRightInd w:val="0"/>
        <w:rPr>
          <w:rFonts w:cs="Verdana"/>
        </w:rPr>
      </w:pPr>
    </w:p>
    <w:p w14:paraId="20E75939" w14:textId="77777777" w:rsidR="0056728E" w:rsidRPr="00DE5AD6" w:rsidRDefault="0056728E" w:rsidP="0056728E">
      <w:pPr>
        <w:autoSpaceDE w:val="0"/>
        <w:autoSpaceDN w:val="0"/>
        <w:adjustRightInd w:val="0"/>
        <w:rPr>
          <w:rFonts w:cs="Verdana"/>
        </w:rPr>
      </w:pPr>
      <w:r w:rsidRPr="00DE5AD6">
        <w:rPr>
          <w:rFonts w:cs="Verdana"/>
          <w:color w:val="009901"/>
        </w:rPr>
        <w:t>011.</w:t>
      </w:r>
      <w:r w:rsidRPr="00DE5AD6">
        <w:rPr>
          <w:rFonts w:cs="Verdana"/>
        </w:rPr>
        <w:t xml:space="preserve"> Indien de Opdrachtnemer zijn verplichtingen aangaande Social Return conform lid 01 van dit artikel niet of niet volledig nakomt, betaalt Opdrachtnemer het resterende bedrag dat aan Social Return had moeten worden besteed aan de Opdrachtgever. Deze betaling kan plaatsvinden door creditnota’s (boetebeding).</w:t>
      </w:r>
    </w:p>
    <w:p w14:paraId="665692A8" w14:textId="77777777" w:rsidR="0056728E" w:rsidRPr="00DE5AD6" w:rsidRDefault="0056728E" w:rsidP="0056728E">
      <w:pPr>
        <w:autoSpaceDE w:val="0"/>
        <w:autoSpaceDN w:val="0"/>
        <w:adjustRightInd w:val="0"/>
        <w:rPr>
          <w:rFonts w:cs="Verdana"/>
        </w:rPr>
      </w:pPr>
    </w:p>
    <w:p w14:paraId="224524A7" w14:textId="77777777" w:rsidR="0056728E" w:rsidRPr="00DE5AD6" w:rsidRDefault="0056728E" w:rsidP="0056728E">
      <w:pPr>
        <w:autoSpaceDE w:val="0"/>
        <w:autoSpaceDN w:val="0"/>
        <w:adjustRightInd w:val="0"/>
        <w:rPr>
          <w:rFonts w:cs="Verdana"/>
        </w:rPr>
      </w:pPr>
      <w:r w:rsidRPr="00DE5AD6">
        <w:rPr>
          <w:rFonts w:cs="Verdana"/>
          <w:color w:val="009901"/>
        </w:rPr>
        <w:t xml:space="preserve">012. </w:t>
      </w:r>
      <w:r w:rsidRPr="00DE5AD6">
        <w:rPr>
          <w:rFonts w:cs="Verdana"/>
        </w:rPr>
        <w:t>Indien de Opdrachtnemer werkt met onderaannemers blijft de Opdrachtnemer hoofdelijk aansprakelijk voor deze Social Return-verplichting.</w:t>
      </w:r>
    </w:p>
    <w:p w14:paraId="519BEA8A" w14:textId="77777777" w:rsidR="0056728E" w:rsidRPr="00DE5AD6" w:rsidRDefault="0056728E" w:rsidP="0056728E">
      <w:pPr>
        <w:autoSpaceDE w:val="0"/>
        <w:autoSpaceDN w:val="0"/>
        <w:adjustRightInd w:val="0"/>
        <w:rPr>
          <w:rFonts w:cs="Verdana"/>
        </w:rPr>
      </w:pPr>
    </w:p>
    <w:p w14:paraId="6581A219" w14:textId="77777777" w:rsidR="0056728E" w:rsidRPr="00DE5AD6" w:rsidRDefault="0056728E" w:rsidP="0056728E">
      <w:pPr>
        <w:autoSpaceDE w:val="0"/>
        <w:autoSpaceDN w:val="0"/>
        <w:adjustRightInd w:val="0"/>
        <w:rPr>
          <w:rFonts w:cs="Verdana"/>
        </w:rPr>
      </w:pPr>
      <w:r w:rsidRPr="00DE5AD6">
        <w:rPr>
          <w:rFonts w:cs="Verdana"/>
          <w:color w:val="009901"/>
        </w:rPr>
        <w:t>013.</w:t>
      </w:r>
      <w:r w:rsidRPr="00DE5AD6">
        <w:rPr>
          <w:rFonts w:cs="Verdana"/>
        </w:rPr>
        <w:t xml:space="preserve"> Door inschrijving verklaart de Opdrachtnemer zich akkoord met bovenvermelde bepalingen.</w:t>
      </w:r>
    </w:p>
    <w:p w14:paraId="39347D7D" w14:textId="77777777" w:rsidR="0056728E" w:rsidRPr="00DE5AD6" w:rsidRDefault="0056728E" w:rsidP="0056728E">
      <w:pPr>
        <w:autoSpaceDE w:val="0"/>
        <w:autoSpaceDN w:val="0"/>
        <w:adjustRightInd w:val="0"/>
        <w:rPr>
          <w:rFonts w:cs="Verdana"/>
        </w:rPr>
      </w:pPr>
    </w:p>
    <w:p w14:paraId="2DBEE72C" w14:textId="77777777" w:rsidR="0056728E" w:rsidRPr="00DE5AD6" w:rsidRDefault="0056728E" w:rsidP="0056728E">
      <w:pPr>
        <w:autoSpaceDE w:val="0"/>
        <w:autoSpaceDN w:val="0"/>
        <w:adjustRightInd w:val="0"/>
        <w:rPr>
          <w:rFonts w:cs="Verdana"/>
        </w:rPr>
      </w:pPr>
      <w:r w:rsidRPr="00DE5AD6">
        <w:rPr>
          <w:rFonts w:cs="Verdana"/>
        </w:rPr>
        <w:t>De gerealiseerde waarde van de inspanningen Social Return wordt uitgedrukt in</w:t>
      </w:r>
    </w:p>
    <w:p w14:paraId="0FB756C2" w14:textId="77777777" w:rsidR="0056728E" w:rsidRPr="00DE5AD6" w:rsidRDefault="0056728E" w:rsidP="0056728E">
      <w:pPr>
        <w:autoSpaceDE w:val="0"/>
        <w:autoSpaceDN w:val="0"/>
        <w:adjustRightInd w:val="0"/>
        <w:rPr>
          <w:rFonts w:cs="Verdana"/>
        </w:rPr>
      </w:pPr>
      <w:r w:rsidRPr="00DE5AD6">
        <w:rPr>
          <w:rFonts w:cs="Verdana"/>
        </w:rPr>
        <w:t xml:space="preserve">inspanningswaarde en niet gezien vanuit de werkelijke waarde van de uitkeringen. Uiteraard heeft dit te maken met de afstand van de uitkeringsgroep tot de </w:t>
      </w:r>
      <w:r w:rsidRPr="00DE5AD6">
        <w:rPr>
          <w:rFonts w:cs="Verdana"/>
        </w:rPr>
        <w:lastRenderedPageBreak/>
        <w:t>arbeidsmarkt en de inspanning die geleverd moet worden om de groep terug te leiden naar de arbeidsmarkt. Hieronder staan de van toepassing zijnde waarden. Deze tabellen zijn niet definitief en hieraan kunnen geen rechten worden ontleend. De Opdrachtnemer ontvangt na aanmelding bij het Bureau Social Return de waarden die van toepassing zijn.</w:t>
      </w:r>
    </w:p>
    <w:p w14:paraId="078806CE" w14:textId="77777777" w:rsidR="0056728E" w:rsidRPr="00DE5AD6" w:rsidRDefault="0056728E" w:rsidP="0056728E"/>
    <w:tbl>
      <w:tblPr>
        <w:tblW w:w="9072" w:type="dxa"/>
        <w:tblInd w:w="-23"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4534"/>
        <w:gridCol w:w="6"/>
        <w:gridCol w:w="4532"/>
      </w:tblGrid>
      <w:tr w:rsidR="0056728E" w:rsidRPr="00DE5AD6" w14:paraId="5456ACEC" w14:textId="77777777" w:rsidTr="004C69DE">
        <w:tc>
          <w:tcPr>
            <w:tcW w:w="4540" w:type="dxa"/>
            <w:gridSpan w:val="2"/>
            <w:shd w:val="clear" w:color="auto" w:fill="FFFFFF" w:themeFill="background1"/>
          </w:tcPr>
          <w:p w14:paraId="0879B467" w14:textId="77777777" w:rsidR="0056728E" w:rsidRPr="00DE5AD6" w:rsidRDefault="0056728E" w:rsidP="004C69DE">
            <w:pPr>
              <w:rPr>
                <w:bCs/>
                <w:color w:val="009901"/>
              </w:rPr>
            </w:pPr>
            <w:r w:rsidRPr="00DE5AD6">
              <w:rPr>
                <w:bCs/>
                <w:color w:val="009901"/>
              </w:rPr>
              <w:t>In dienst nemen van werkloos werkzoekenden / doelgroep</w:t>
            </w:r>
          </w:p>
          <w:p w14:paraId="400A834C" w14:textId="77777777" w:rsidR="0056728E" w:rsidRPr="00DE5AD6" w:rsidRDefault="0056728E" w:rsidP="004C69DE">
            <w:pPr>
              <w:rPr>
                <w:color w:val="009901"/>
              </w:rPr>
            </w:pPr>
          </w:p>
        </w:tc>
        <w:tc>
          <w:tcPr>
            <w:tcW w:w="4532" w:type="dxa"/>
            <w:shd w:val="clear" w:color="auto" w:fill="FFFFFF" w:themeFill="background1"/>
          </w:tcPr>
          <w:p w14:paraId="6E5BD712" w14:textId="77777777" w:rsidR="0056728E" w:rsidRPr="00DE5AD6" w:rsidRDefault="0056728E" w:rsidP="004C69DE">
            <w:pPr>
              <w:rPr>
                <w:color w:val="009901"/>
              </w:rPr>
            </w:pPr>
            <w:r w:rsidRPr="00DE5AD6">
              <w:rPr>
                <w:bCs/>
                <w:color w:val="009901"/>
              </w:rPr>
              <w:t>Realisatiewaarde SROI op basis van een jaarcontract fulltime (36 uur per week)</w:t>
            </w:r>
          </w:p>
        </w:tc>
      </w:tr>
      <w:tr w:rsidR="0056728E" w:rsidRPr="00DE5AD6" w14:paraId="11EAE165" w14:textId="77777777" w:rsidTr="004C69DE">
        <w:trPr>
          <w:trHeight w:val="472"/>
        </w:trPr>
        <w:tc>
          <w:tcPr>
            <w:tcW w:w="4534" w:type="dxa"/>
            <w:shd w:val="clear" w:color="auto" w:fill="F2F2F2" w:themeFill="background1" w:themeFillShade="F2"/>
          </w:tcPr>
          <w:p w14:paraId="1C34BC6B" w14:textId="77777777" w:rsidR="0056728E" w:rsidRPr="00DE5AD6" w:rsidRDefault="0056728E" w:rsidP="004C69DE">
            <w:r w:rsidRPr="00DE5AD6">
              <w:rPr>
                <w:rFonts w:cs="Arial"/>
              </w:rPr>
              <w:t>Participatiewet</w:t>
            </w:r>
          </w:p>
        </w:tc>
        <w:tc>
          <w:tcPr>
            <w:tcW w:w="4538" w:type="dxa"/>
            <w:gridSpan w:val="2"/>
            <w:shd w:val="clear" w:color="auto" w:fill="F2F2F2" w:themeFill="background1" w:themeFillShade="F2"/>
          </w:tcPr>
          <w:p w14:paraId="2E2D10D1" w14:textId="77777777" w:rsidR="0056728E" w:rsidRPr="00DE5AD6" w:rsidRDefault="0056728E" w:rsidP="004C69DE">
            <w:r w:rsidRPr="00DE5AD6">
              <w:rPr>
                <w:rFonts w:cs="Arial"/>
              </w:rPr>
              <w:t>€ 40.000</w:t>
            </w:r>
          </w:p>
        </w:tc>
      </w:tr>
      <w:tr w:rsidR="0056728E" w:rsidRPr="00DE5AD6" w14:paraId="6E12FF20" w14:textId="77777777" w:rsidTr="004C69DE">
        <w:trPr>
          <w:trHeight w:val="472"/>
        </w:trPr>
        <w:tc>
          <w:tcPr>
            <w:tcW w:w="4534" w:type="dxa"/>
            <w:shd w:val="clear" w:color="auto" w:fill="F2F2F2" w:themeFill="background1" w:themeFillShade="F2"/>
          </w:tcPr>
          <w:p w14:paraId="7AD58D65" w14:textId="77777777" w:rsidR="0056728E" w:rsidRPr="00DE5AD6" w:rsidRDefault="0056728E" w:rsidP="004C69DE">
            <w:r w:rsidRPr="00DE5AD6">
              <w:rPr>
                <w:rFonts w:cs="Arial"/>
              </w:rPr>
              <w:t>Doelgroep Banenafspraak</w:t>
            </w:r>
          </w:p>
        </w:tc>
        <w:tc>
          <w:tcPr>
            <w:tcW w:w="4538" w:type="dxa"/>
            <w:gridSpan w:val="2"/>
            <w:shd w:val="clear" w:color="auto" w:fill="F2F2F2" w:themeFill="background1" w:themeFillShade="F2"/>
          </w:tcPr>
          <w:p w14:paraId="6D9E5440" w14:textId="77777777" w:rsidR="0056728E" w:rsidRPr="00DE5AD6" w:rsidRDefault="0056728E" w:rsidP="004C69DE">
            <w:r w:rsidRPr="00DE5AD6">
              <w:rPr>
                <w:rFonts w:cs="Arial"/>
              </w:rPr>
              <w:t>€ 50.000</w:t>
            </w:r>
          </w:p>
        </w:tc>
      </w:tr>
      <w:tr w:rsidR="0056728E" w:rsidRPr="00DE5AD6" w14:paraId="0A3641FC" w14:textId="77777777" w:rsidTr="004C69DE">
        <w:trPr>
          <w:trHeight w:val="472"/>
        </w:trPr>
        <w:tc>
          <w:tcPr>
            <w:tcW w:w="4534" w:type="dxa"/>
            <w:shd w:val="clear" w:color="auto" w:fill="F2F2F2" w:themeFill="background1" w:themeFillShade="F2"/>
          </w:tcPr>
          <w:p w14:paraId="69D273C5" w14:textId="77777777" w:rsidR="0056728E" w:rsidRPr="00DE5AD6" w:rsidRDefault="0056728E" w:rsidP="004C69DE">
            <w:r w:rsidRPr="00DE5AD6">
              <w:rPr>
                <w:rFonts w:cs="Arial"/>
              </w:rPr>
              <w:t>Praktijkleerplaats voor praktijk en voortgezet speciaal onderwijs/werkplek voor entree-opleiding</w:t>
            </w:r>
          </w:p>
        </w:tc>
        <w:tc>
          <w:tcPr>
            <w:tcW w:w="4538" w:type="dxa"/>
            <w:gridSpan w:val="2"/>
            <w:shd w:val="clear" w:color="auto" w:fill="F2F2F2" w:themeFill="background1" w:themeFillShade="F2"/>
          </w:tcPr>
          <w:p w14:paraId="49B0443A" w14:textId="77777777" w:rsidR="0056728E" w:rsidRPr="00DE5AD6" w:rsidRDefault="0056728E" w:rsidP="004C69DE">
            <w:r w:rsidRPr="00DE5AD6">
              <w:rPr>
                <w:rFonts w:cs="Arial"/>
              </w:rPr>
              <w:t>€ 35.000</w:t>
            </w:r>
          </w:p>
        </w:tc>
      </w:tr>
      <w:tr w:rsidR="0056728E" w:rsidRPr="00DE5AD6" w14:paraId="37A65677" w14:textId="77777777" w:rsidTr="004C69DE">
        <w:trPr>
          <w:trHeight w:val="472"/>
        </w:trPr>
        <w:tc>
          <w:tcPr>
            <w:tcW w:w="4534" w:type="dxa"/>
            <w:shd w:val="clear" w:color="auto" w:fill="F2F2F2" w:themeFill="background1" w:themeFillShade="F2"/>
          </w:tcPr>
          <w:p w14:paraId="5E8E1D03" w14:textId="77777777" w:rsidR="0056728E" w:rsidRPr="00DE5AD6" w:rsidRDefault="0056728E" w:rsidP="004C69DE">
            <w:r w:rsidRPr="00DE5AD6">
              <w:rPr>
                <w:rFonts w:cs="Arial"/>
              </w:rPr>
              <w:t>WIA/WAO</w:t>
            </w:r>
          </w:p>
        </w:tc>
        <w:tc>
          <w:tcPr>
            <w:tcW w:w="4538" w:type="dxa"/>
            <w:gridSpan w:val="2"/>
            <w:shd w:val="clear" w:color="auto" w:fill="F2F2F2" w:themeFill="background1" w:themeFillShade="F2"/>
          </w:tcPr>
          <w:p w14:paraId="0CFBEC56" w14:textId="77777777" w:rsidR="0056728E" w:rsidRPr="00DE5AD6" w:rsidRDefault="0056728E" w:rsidP="004C69DE">
            <w:r w:rsidRPr="00DE5AD6">
              <w:rPr>
                <w:rFonts w:cs="Arial"/>
              </w:rPr>
              <w:t>€ 40.000</w:t>
            </w:r>
          </w:p>
        </w:tc>
      </w:tr>
      <w:tr w:rsidR="0056728E" w:rsidRPr="00DE5AD6" w14:paraId="4F9C4355" w14:textId="77777777" w:rsidTr="004C69DE">
        <w:trPr>
          <w:trHeight w:val="472"/>
        </w:trPr>
        <w:tc>
          <w:tcPr>
            <w:tcW w:w="4534" w:type="dxa"/>
            <w:shd w:val="clear" w:color="auto" w:fill="F2F2F2" w:themeFill="background1" w:themeFillShade="F2"/>
          </w:tcPr>
          <w:p w14:paraId="034FE80E" w14:textId="77777777" w:rsidR="0056728E" w:rsidRPr="00DE5AD6" w:rsidRDefault="0056728E" w:rsidP="004C69DE">
            <w:r w:rsidRPr="00DE5AD6">
              <w:rPr>
                <w:rFonts w:cs="Arial"/>
              </w:rPr>
              <w:t>WW</w:t>
            </w:r>
          </w:p>
        </w:tc>
        <w:tc>
          <w:tcPr>
            <w:tcW w:w="4538" w:type="dxa"/>
            <w:gridSpan w:val="2"/>
            <w:shd w:val="clear" w:color="auto" w:fill="F2F2F2" w:themeFill="background1" w:themeFillShade="F2"/>
          </w:tcPr>
          <w:p w14:paraId="2B8605E1" w14:textId="77777777" w:rsidR="0056728E" w:rsidRPr="00DE5AD6" w:rsidRDefault="0056728E" w:rsidP="004C69DE">
            <w:r w:rsidRPr="00DE5AD6">
              <w:rPr>
                <w:rFonts w:cs="Arial"/>
              </w:rPr>
              <w:t>€ 20.000</w:t>
            </w:r>
          </w:p>
        </w:tc>
      </w:tr>
      <w:tr w:rsidR="0056728E" w:rsidRPr="00DE5AD6" w14:paraId="205D205F" w14:textId="77777777" w:rsidTr="004C69DE">
        <w:trPr>
          <w:trHeight w:val="472"/>
        </w:trPr>
        <w:tc>
          <w:tcPr>
            <w:tcW w:w="4534" w:type="dxa"/>
            <w:shd w:val="clear" w:color="auto" w:fill="F2F2F2" w:themeFill="background1" w:themeFillShade="F2"/>
          </w:tcPr>
          <w:p w14:paraId="38D0065F" w14:textId="77777777" w:rsidR="0056728E" w:rsidRPr="00DE5AD6" w:rsidRDefault="0056728E" w:rsidP="004C69DE">
            <w:r w:rsidRPr="00DE5AD6">
              <w:rPr>
                <w:rFonts w:cs="Arial"/>
              </w:rPr>
              <w:t>MBO-BBL niveau 2, 3, 4</w:t>
            </w:r>
          </w:p>
        </w:tc>
        <w:tc>
          <w:tcPr>
            <w:tcW w:w="4538" w:type="dxa"/>
            <w:gridSpan w:val="2"/>
            <w:shd w:val="clear" w:color="auto" w:fill="F2F2F2" w:themeFill="background1" w:themeFillShade="F2"/>
          </w:tcPr>
          <w:p w14:paraId="1F9132F8" w14:textId="77777777" w:rsidR="0056728E" w:rsidRPr="00DE5AD6" w:rsidRDefault="0056728E" w:rsidP="004C69DE">
            <w:r w:rsidRPr="00DE5AD6">
              <w:rPr>
                <w:rFonts w:cs="Arial"/>
              </w:rPr>
              <w:t>€ 35.000</w:t>
            </w:r>
          </w:p>
        </w:tc>
      </w:tr>
      <w:tr w:rsidR="0056728E" w:rsidRPr="00DE5AD6" w14:paraId="7EEA2490" w14:textId="77777777" w:rsidTr="004C69DE">
        <w:trPr>
          <w:trHeight w:val="472"/>
        </w:trPr>
        <w:tc>
          <w:tcPr>
            <w:tcW w:w="4534" w:type="dxa"/>
            <w:shd w:val="clear" w:color="auto" w:fill="F2F2F2" w:themeFill="background1" w:themeFillShade="F2"/>
          </w:tcPr>
          <w:p w14:paraId="2FAFB2E8" w14:textId="77777777" w:rsidR="0056728E" w:rsidRPr="00DE5AD6" w:rsidRDefault="0056728E" w:rsidP="004C69DE">
            <w:r w:rsidRPr="00DE5AD6">
              <w:rPr>
                <w:rFonts w:cs="Arial"/>
              </w:rPr>
              <w:t>MBO-BOL niveau 2, 3, 4</w:t>
            </w:r>
          </w:p>
        </w:tc>
        <w:tc>
          <w:tcPr>
            <w:tcW w:w="4538" w:type="dxa"/>
            <w:gridSpan w:val="2"/>
            <w:shd w:val="clear" w:color="auto" w:fill="F2F2F2" w:themeFill="background1" w:themeFillShade="F2"/>
          </w:tcPr>
          <w:p w14:paraId="026F3252" w14:textId="77777777" w:rsidR="0056728E" w:rsidRPr="00DE5AD6" w:rsidRDefault="0056728E" w:rsidP="004C69DE">
            <w:r w:rsidRPr="00DE5AD6">
              <w:rPr>
                <w:rFonts w:cs="Arial"/>
              </w:rPr>
              <w:t>€ 20.000</w:t>
            </w:r>
          </w:p>
        </w:tc>
      </w:tr>
      <w:tr w:rsidR="0056728E" w:rsidRPr="00DE5AD6" w14:paraId="593330DF" w14:textId="77777777" w:rsidTr="004C69DE">
        <w:trPr>
          <w:trHeight w:val="472"/>
        </w:trPr>
        <w:tc>
          <w:tcPr>
            <w:tcW w:w="4534" w:type="dxa"/>
            <w:shd w:val="clear" w:color="auto" w:fill="F2F2F2" w:themeFill="background1" w:themeFillShade="F2"/>
          </w:tcPr>
          <w:p w14:paraId="7789B208" w14:textId="77777777" w:rsidR="0056728E" w:rsidRPr="00DE5AD6" w:rsidRDefault="0056728E" w:rsidP="004C69DE">
            <w:r w:rsidRPr="00DE5AD6">
              <w:rPr>
                <w:rFonts w:cs="Arial"/>
              </w:rPr>
              <w:t>Niet-uitkeringsgerechtigde (werkloos werkzoekende)</w:t>
            </w:r>
          </w:p>
        </w:tc>
        <w:tc>
          <w:tcPr>
            <w:tcW w:w="4538" w:type="dxa"/>
            <w:gridSpan w:val="2"/>
            <w:shd w:val="clear" w:color="auto" w:fill="F2F2F2" w:themeFill="background1" w:themeFillShade="F2"/>
          </w:tcPr>
          <w:p w14:paraId="787FC846" w14:textId="77777777" w:rsidR="0056728E" w:rsidRPr="00DE5AD6" w:rsidRDefault="0056728E" w:rsidP="004C69DE">
            <w:r w:rsidRPr="00DE5AD6">
              <w:rPr>
                <w:rFonts w:cs="Arial"/>
              </w:rPr>
              <w:t>€ 10.000</w:t>
            </w:r>
          </w:p>
        </w:tc>
      </w:tr>
    </w:tbl>
    <w:p w14:paraId="1BE6B634" w14:textId="77777777" w:rsidR="0056728E" w:rsidRPr="00DE5AD6" w:rsidRDefault="0056728E" w:rsidP="0056728E"/>
    <w:tbl>
      <w:tblPr>
        <w:tblW w:w="9072" w:type="dxa"/>
        <w:tblInd w:w="-23"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4534"/>
        <w:gridCol w:w="6"/>
        <w:gridCol w:w="4532"/>
      </w:tblGrid>
      <w:tr w:rsidR="0056728E" w:rsidRPr="00DE5AD6" w14:paraId="2204B796" w14:textId="77777777" w:rsidTr="004C69DE">
        <w:tc>
          <w:tcPr>
            <w:tcW w:w="4540" w:type="dxa"/>
            <w:gridSpan w:val="2"/>
            <w:shd w:val="clear" w:color="auto" w:fill="FFFFFF" w:themeFill="background1"/>
          </w:tcPr>
          <w:p w14:paraId="7CE89E89" w14:textId="77777777" w:rsidR="0056728E" w:rsidRPr="00DE5AD6" w:rsidRDefault="0056728E" w:rsidP="004C69DE">
            <w:pPr>
              <w:rPr>
                <w:color w:val="009901"/>
              </w:rPr>
            </w:pPr>
            <w:r w:rsidRPr="00DE5AD6">
              <w:rPr>
                <w:bCs/>
                <w:color w:val="009901"/>
              </w:rPr>
              <w:t>In dienst nemen van werkloos werkzoekende</w:t>
            </w:r>
          </w:p>
        </w:tc>
        <w:tc>
          <w:tcPr>
            <w:tcW w:w="4532" w:type="dxa"/>
            <w:shd w:val="clear" w:color="auto" w:fill="FFFFFF" w:themeFill="background1"/>
          </w:tcPr>
          <w:p w14:paraId="0316F013" w14:textId="77777777" w:rsidR="0056728E" w:rsidRPr="00DE5AD6" w:rsidRDefault="0056728E" w:rsidP="004C69DE">
            <w:pPr>
              <w:rPr>
                <w:color w:val="009901"/>
              </w:rPr>
            </w:pPr>
            <w:r w:rsidRPr="00DE5AD6">
              <w:rPr>
                <w:bCs/>
                <w:color w:val="009901"/>
              </w:rPr>
              <w:t>Hoogte bonus, eenmalig</w:t>
            </w:r>
          </w:p>
        </w:tc>
      </w:tr>
      <w:tr w:rsidR="0056728E" w:rsidRPr="00DE5AD6" w14:paraId="33C21CD1" w14:textId="77777777" w:rsidTr="004C69DE">
        <w:trPr>
          <w:trHeight w:val="472"/>
        </w:trPr>
        <w:tc>
          <w:tcPr>
            <w:tcW w:w="4534" w:type="dxa"/>
            <w:shd w:val="clear" w:color="auto" w:fill="F2F2F2" w:themeFill="background1" w:themeFillShade="F2"/>
          </w:tcPr>
          <w:p w14:paraId="2A03AF31" w14:textId="77777777" w:rsidR="0056728E" w:rsidRPr="00DE5AD6" w:rsidRDefault="0056728E" w:rsidP="004C69DE">
            <w:r w:rsidRPr="00DE5AD6">
              <w:rPr>
                <w:rFonts w:cs="Arial"/>
              </w:rPr>
              <w:t>Werkzoekende ouder dan 50 jaar</w:t>
            </w:r>
          </w:p>
        </w:tc>
        <w:tc>
          <w:tcPr>
            <w:tcW w:w="4538" w:type="dxa"/>
            <w:gridSpan w:val="2"/>
            <w:shd w:val="clear" w:color="auto" w:fill="F2F2F2" w:themeFill="background1" w:themeFillShade="F2"/>
          </w:tcPr>
          <w:p w14:paraId="6A64B008" w14:textId="77777777" w:rsidR="0056728E" w:rsidRPr="00DE5AD6" w:rsidRDefault="0056728E" w:rsidP="004C69DE">
            <w:r w:rsidRPr="00DE5AD6">
              <w:rPr>
                <w:rFonts w:cs="Arial"/>
              </w:rPr>
              <w:t>€ 10.000</w:t>
            </w:r>
          </w:p>
        </w:tc>
      </w:tr>
      <w:tr w:rsidR="0056728E" w:rsidRPr="00DE5AD6" w14:paraId="2F6F7A1E" w14:textId="77777777" w:rsidTr="004C69DE">
        <w:trPr>
          <w:trHeight w:val="472"/>
        </w:trPr>
        <w:tc>
          <w:tcPr>
            <w:tcW w:w="4534" w:type="dxa"/>
            <w:shd w:val="clear" w:color="auto" w:fill="F2F2F2" w:themeFill="background1" w:themeFillShade="F2"/>
          </w:tcPr>
          <w:p w14:paraId="38D845B5" w14:textId="77777777" w:rsidR="0056728E" w:rsidRPr="00DE5AD6" w:rsidRDefault="0056728E" w:rsidP="004C69DE">
            <w:r w:rsidRPr="00DE5AD6">
              <w:rPr>
                <w:rFonts w:cs="Arial"/>
              </w:rPr>
              <w:t>Statushouders en personen met taalachterstand</w:t>
            </w:r>
          </w:p>
        </w:tc>
        <w:tc>
          <w:tcPr>
            <w:tcW w:w="4538" w:type="dxa"/>
            <w:gridSpan w:val="2"/>
            <w:shd w:val="clear" w:color="auto" w:fill="F2F2F2" w:themeFill="background1" w:themeFillShade="F2"/>
          </w:tcPr>
          <w:p w14:paraId="5BF70B0B" w14:textId="77777777" w:rsidR="0056728E" w:rsidRPr="00DE5AD6" w:rsidRDefault="0056728E" w:rsidP="004C69DE">
            <w:r w:rsidRPr="00DE5AD6">
              <w:rPr>
                <w:rFonts w:cs="Arial"/>
              </w:rPr>
              <w:t>€ 10.000</w:t>
            </w:r>
          </w:p>
        </w:tc>
      </w:tr>
      <w:tr w:rsidR="0056728E" w:rsidRPr="00DE5AD6" w14:paraId="210C2902" w14:textId="77777777" w:rsidTr="004C69DE">
        <w:trPr>
          <w:trHeight w:val="472"/>
        </w:trPr>
        <w:tc>
          <w:tcPr>
            <w:tcW w:w="4534" w:type="dxa"/>
            <w:shd w:val="clear" w:color="auto" w:fill="F2F2F2" w:themeFill="background1" w:themeFillShade="F2"/>
          </w:tcPr>
          <w:p w14:paraId="62AC918F" w14:textId="77777777" w:rsidR="0056728E" w:rsidRPr="00DE5AD6" w:rsidRDefault="0056728E" w:rsidP="004C69DE">
            <w:r w:rsidRPr="00DE5AD6">
              <w:rPr>
                <w:rFonts w:cs="Arial"/>
              </w:rPr>
              <w:t>Aanbieden van vast dienstverband</w:t>
            </w:r>
          </w:p>
        </w:tc>
        <w:tc>
          <w:tcPr>
            <w:tcW w:w="4538" w:type="dxa"/>
            <w:gridSpan w:val="2"/>
            <w:shd w:val="clear" w:color="auto" w:fill="F2F2F2" w:themeFill="background1" w:themeFillShade="F2"/>
          </w:tcPr>
          <w:p w14:paraId="115911CA" w14:textId="77777777" w:rsidR="0056728E" w:rsidRPr="00DE5AD6" w:rsidRDefault="0056728E" w:rsidP="004C69DE">
            <w:r w:rsidRPr="00DE5AD6">
              <w:rPr>
                <w:rFonts w:cs="Arial"/>
              </w:rPr>
              <w:t>€ 10.000</w:t>
            </w:r>
          </w:p>
        </w:tc>
      </w:tr>
    </w:tbl>
    <w:p w14:paraId="6A8DF529" w14:textId="77777777" w:rsidR="0056728E" w:rsidRPr="00DE5AD6" w:rsidRDefault="0056728E" w:rsidP="006A0547"/>
    <w:tbl>
      <w:tblPr>
        <w:tblW w:w="9072" w:type="dxa"/>
        <w:tblInd w:w="-23"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4534"/>
        <w:gridCol w:w="6"/>
        <w:gridCol w:w="4532"/>
      </w:tblGrid>
      <w:tr w:rsidR="0056728E" w:rsidRPr="00DE5AD6" w14:paraId="5E5E10CE" w14:textId="77777777" w:rsidTr="004C69DE">
        <w:tc>
          <w:tcPr>
            <w:tcW w:w="4540" w:type="dxa"/>
            <w:gridSpan w:val="2"/>
            <w:shd w:val="clear" w:color="auto" w:fill="FFFFFF" w:themeFill="background1"/>
          </w:tcPr>
          <w:p w14:paraId="63031204" w14:textId="77777777" w:rsidR="0056728E" w:rsidRPr="00DE5AD6" w:rsidRDefault="0056728E" w:rsidP="004C69DE">
            <w:pPr>
              <w:rPr>
                <w:color w:val="009901"/>
              </w:rPr>
            </w:pPr>
            <w:r w:rsidRPr="00DE5AD6">
              <w:rPr>
                <w:bCs/>
                <w:color w:val="009901"/>
              </w:rPr>
              <w:t>Inzet Opdrachtnemer</w:t>
            </w:r>
          </w:p>
        </w:tc>
        <w:tc>
          <w:tcPr>
            <w:tcW w:w="4532" w:type="dxa"/>
            <w:shd w:val="clear" w:color="auto" w:fill="FFFFFF" w:themeFill="background1"/>
          </w:tcPr>
          <w:p w14:paraId="07D7016B" w14:textId="77777777" w:rsidR="0056728E" w:rsidRPr="00DE5AD6" w:rsidRDefault="0056728E" w:rsidP="004C69DE">
            <w:pPr>
              <w:rPr>
                <w:color w:val="009901"/>
              </w:rPr>
            </w:pPr>
            <w:r w:rsidRPr="00DE5AD6">
              <w:rPr>
                <w:bCs/>
                <w:color w:val="009901"/>
              </w:rPr>
              <w:t>Verantwoording inzet</w:t>
            </w:r>
          </w:p>
        </w:tc>
      </w:tr>
      <w:tr w:rsidR="0056728E" w:rsidRPr="00DE5AD6" w14:paraId="4A308B39" w14:textId="77777777" w:rsidTr="004C69DE">
        <w:trPr>
          <w:trHeight w:val="472"/>
        </w:trPr>
        <w:tc>
          <w:tcPr>
            <w:tcW w:w="4534" w:type="dxa"/>
            <w:shd w:val="clear" w:color="auto" w:fill="F2F2F2" w:themeFill="background1" w:themeFillShade="F2"/>
          </w:tcPr>
          <w:p w14:paraId="59B78BBF" w14:textId="77777777" w:rsidR="0056728E" w:rsidRPr="00DE5AD6" w:rsidRDefault="0056728E" w:rsidP="004C69DE">
            <w:r w:rsidRPr="00DE5AD6">
              <w:rPr>
                <w:rFonts w:cs="Arial"/>
              </w:rPr>
              <w:t>Inkopen producten en diensten bij sociaal ondernemers en/of sociale werkvoorziening</w:t>
            </w:r>
          </w:p>
        </w:tc>
        <w:tc>
          <w:tcPr>
            <w:tcW w:w="4538" w:type="dxa"/>
            <w:gridSpan w:val="2"/>
            <w:shd w:val="clear" w:color="auto" w:fill="F2F2F2" w:themeFill="background1" w:themeFillShade="F2"/>
          </w:tcPr>
          <w:p w14:paraId="71790137" w14:textId="77777777" w:rsidR="0056728E" w:rsidRPr="00DE5AD6" w:rsidRDefault="0056728E" w:rsidP="004C69DE">
            <w:r w:rsidRPr="00DE5AD6">
              <w:rPr>
                <w:rFonts w:cs="Arial"/>
              </w:rPr>
              <w:t>In overleg met het Bureau Social Return: factuur van gemaakte kosten (excl. btw) en/of loonkosten doelgroep SROI</w:t>
            </w:r>
          </w:p>
        </w:tc>
      </w:tr>
      <w:tr w:rsidR="0056728E" w:rsidRPr="00DE5AD6" w14:paraId="7C28141B" w14:textId="77777777" w:rsidTr="004C69DE">
        <w:trPr>
          <w:trHeight w:val="472"/>
        </w:trPr>
        <w:tc>
          <w:tcPr>
            <w:tcW w:w="4534" w:type="dxa"/>
            <w:shd w:val="clear" w:color="auto" w:fill="F2F2F2" w:themeFill="background1" w:themeFillShade="F2"/>
          </w:tcPr>
          <w:p w14:paraId="4359E771" w14:textId="77777777" w:rsidR="0056728E" w:rsidRPr="00DE5AD6" w:rsidRDefault="0056728E" w:rsidP="004C69DE">
            <w:r w:rsidRPr="00DE5AD6">
              <w:rPr>
                <w:rFonts w:cs="Arial"/>
              </w:rPr>
              <w:t>Hulp, steun of kennis bieden aan een sociaal initiatief</w:t>
            </w:r>
          </w:p>
        </w:tc>
        <w:tc>
          <w:tcPr>
            <w:tcW w:w="4538" w:type="dxa"/>
            <w:gridSpan w:val="2"/>
            <w:shd w:val="clear" w:color="auto" w:fill="F2F2F2" w:themeFill="background1" w:themeFillShade="F2"/>
          </w:tcPr>
          <w:p w14:paraId="6B10BCCE" w14:textId="77777777" w:rsidR="0056728E" w:rsidRPr="00DE5AD6" w:rsidRDefault="0056728E" w:rsidP="004C69DE">
            <w:r w:rsidRPr="00DE5AD6">
              <w:rPr>
                <w:rFonts w:cs="Arial"/>
              </w:rPr>
              <w:t>Per medewerker per besteed uur € 100</w:t>
            </w:r>
          </w:p>
        </w:tc>
      </w:tr>
      <w:tr w:rsidR="0056728E" w:rsidRPr="00DE5AD6" w14:paraId="12E54E83" w14:textId="77777777" w:rsidTr="004C69DE">
        <w:trPr>
          <w:trHeight w:val="472"/>
        </w:trPr>
        <w:tc>
          <w:tcPr>
            <w:tcW w:w="4534" w:type="dxa"/>
            <w:shd w:val="clear" w:color="auto" w:fill="F2F2F2" w:themeFill="background1" w:themeFillShade="F2"/>
          </w:tcPr>
          <w:p w14:paraId="289857F4" w14:textId="77777777" w:rsidR="0056728E" w:rsidRPr="00DE5AD6" w:rsidRDefault="0056728E" w:rsidP="004C69DE">
            <w:pPr>
              <w:rPr>
                <w:rFonts w:cs="Arial"/>
              </w:rPr>
            </w:pPr>
            <w:r w:rsidRPr="00DE5AD6">
              <w:rPr>
                <w:rFonts w:cs="Arial"/>
              </w:rPr>
              <w:t>Delen van kennis, expertise en/of middelen met de doelgroep SROI</w:t>
            </w:r>
          </w:p>
        </w:tc>
        <w:tc>
          <w:tcPr>
            <w:tcW w:w="4538" w:type="dxa"/>
            <w:gridSpan w:val="2"/>
            <w:shd w:val="clear" w:color="auto" w:fill="F2F2F2" w:themeFill="background1" w:themeFillShade="F2"/>
          </w:tcPr>
          <w:p w14:paraId="77730720" w14:textId="77777777" w:rsidR="0056728E" w:rsidRPr="00DE5AD6" w:rsidRDefault="0056728E" w:rsidP="004C69DE">
            <w:pPr>
              <w:rPr>
                <w:rFonts w:cs="Arial"/>
              </w:rPr>
            </w:pPr>
            <w:r w:rsidRPr="00DE5AD6">
              <w:rPr>
                <w:rFonts w:cs="Arial"/>
              </w:rPr>
              <w:t>Factuur gemaakte kosten of per medewerker per besteed uur € 100</w:t>
            </w:r>
          </w:p>
        </w:tc>
      </w:tr>
      <w:tr w:rsidR="0056728E" w:rsidRPr="00DE5AD6" w14:paraId="7322C73C" w14:textId="77777777" w:rsidTr="004C69DE">
        <w:trPr>
          <w:trHeight w:val="472"/>
        </w:trPr>
        <w:tc>
          <w:tcPr>
            <w:tcW w:w="4534" w:type="dxa"/>
            <w:shd w:val="clear" w:color="auto" w:fill="F2F2F2" w:themeFill="background1" w:themeFillShade="F2"/>
          </w:tcPr>
          <w:p w14:paraId="0201C30C" w14:textId="77777777" w:rsidR="0056728E" w:rsidRPr="00DE5AD6" w:rsidRDefault="0056728E" w:rsidP="004C69DE">
            <w:pPr>
              <w:rPr>
                <w:rFonts w:cs="Arial"/>
              </w:rPr>
            </w:pPr>
            <w:r w:rsidRPr="00DE5AD6">
              <w:rPr>
                <w:rFonts w:cs="Arial"/>
              </w:rPr>
              <w:t>Mobiliteit van doelgroep SROI</w:t>
            </w:r>
          </w:p>
        </w:tc>
        <w:tc>
          <w:tcPr>
            <w:tcW w:w="4538" w:type="dxa"/>
            <w:gridSpan w:val="2"/>
            <w:shd w:val="clear" w:color="auto" w:fill="F2F2F2" w:themeFill="background1" w:themeFillShade="F2"/>
          </w:tcPr>
          <w:p w14:paraId="18A45377" w14:textId="77777777" w:rsidR="0056728E" w:rsidRPr="00DE5AD6" w:rsidRDefault="0056728E" w:rsidP="004C69DE">
            <w:pPr>
              <w:rPr>
                <w:rFonts w:cs="Arial"/>
              </w:rPr>
            </w:pPr>
            <w:r w:rsidRPr="00DE5AD6">
              <w:rPr>
                <w:rFonts w:cs="Arial"/>
              </w:rPr>
              <w:t>In overleg met het Bureau Social Return</w:t>
            </w:r>
          </w:p>
        </w:tc>
      </w:tr>
      <w:tr w:rsidR="0056728E" w:rsidRPr="00DE5AD6" w14:paraId="475D4E1C" w14:textId="77777777" w:rsidTr="004C69DE">
        <w:trPr>
          <w:trHeight w:val="472"/>
        </w:trPr>
        <w:tc>
          <w:tcPr>
            <w:tcW w:w="4534" w:type="dxa"/>
            <w:shd w:val="clear" w:color="auto" w:fill="F2F2F2" w:themeFill="background1" w:themeFillShade="F2"/>
          </w:tcPr>
          <w:p w14:paraId="184232D3" w14:textId="77777777" w:rsidR="0056728E" w:rsidRPr="00DE5AD6" w:rsidRDefault="0056728E" w:rsidP="004C69DE">
            <w:r w:rsidRPr="00DE5AD6">
              <w:rPr>
                <w:rFonts w:cs="Arial"/>
              </w:rPr>
              <w:t>Ontwikkeltrajecten voor de doelgroep SROI</w:t>
            </w:r>
          </w:p>
        </w:tc>
        <w:tc>
          <w:tcPr>
            <w:tcW w:w="4538" w:type="dxa"/>
            <w:gridSpan w:val="2"/>
            <w:shd w:val="clear" w:color="auto" w:fill="F2F2F2" w:themeFill="background1" w:themeFillShade="F2"/>
          </w:tcPr>
          <w:p w14:paraId="3EA47D07" w14:textId="77777777" w:rsidR="0056728E" w:rsidRPr="00DE5AD6" w:rsidRDefault="0056728E" w:rsidP="004C69DE">
            <w:r w:rsidRPr="00DE5AD6">
              <w:rPr>
                <w:rFonts w:cs="Arial"/>
              </w:rPr>
              <w:t>In overleg met het Bureau Social Return</w:t>
            </w:r>
          </w:p>
        </w:tc>
      </w:tr>
    </w:tbl>
    <w:p w14:paraId="132432AE" w14:textId="77777777" w:rsidR="0056728E" w:rsidRPr="00DE5AD6" w:rsidRDefault="0056728E" w:rsidP="0056728E"/>
    <w:p w14:paraId="6EB90511" w14:textId="77777777" w:rsidR="0056728E" w:rsidRPr="00DE5AD6" w:rsidRDefault="0056728E" w:rsidP="0056728E">
      <w:pPr>
        <w:autoSpaceDE w:val="0"/>
        <w:autoSpaceDN w:val="0"/>
        <w:adjustRightInd w:val="0"/>
        <w:rPr>
          <w:rFonts w:cs="Verdana,Italic"/>
          <w:i/>
          <w:iCs/>
        </w:rPr>
      </w:pPr>
      <w:r w:rsidRPr="00DE5AD6">
        <w:rPr>
          <w:rFonts w:cs="Verdana,Italic"/>
          <w:i/>
          <w:iCs/>
        </w:rPr>
        <w:t xml:space="preserve">Toelichting: </w:t>
      </w:r>
    </w:p>
    <w:p w14:paraId="4B043E6F" w14:textId="77777777" w:rsidR="0056728E" w:rsidRPr="00DE5AD6" w:rsidRDefault="0056728E" w:rsidP="00347752">
      <w:pPr>
        <w:pStyle w:val="Lijstalinea"/>
        <w:numPr>
          <w:ilvl w:val="0"/>
          <w:numId w:val="8"/>
        </w:numPr>
        <w:autoSpaceDE w:val="0"/>
        <w:autoSpaceDN w:val="0"/>
        <w:adjustRightInd w:val="0"/>
        <w:spacing w:after="160" w:line="259" w:lineRule="auto"/>
        <w:contextualSpacing/>
        <w:rPr>
          <w:rFonts w:cs="Verdana"/>
          <w:szCs w:val="21"/>
        </w:rPr>
      </w:pPr>
      <w:r w:rsidRPr="00DE5AD6">
        <w:rPr>
          <w:rFonts w:cs="Verdana"/>
          <w:szCs w:val="21"/>
        </w:rPr>
        <w:lastRenderedPageBreak/>
        <w:t>Sinds 1 januari 2015 is de Participatiewet van kracht welke de Wet werk en bijstand (Wwb), de Wet sociale werkvoorziening (WSW) en een groot deel van de Wet werk en arbeidsondersteuning jonggehandicapten (Wajong) heeft vervangen;</w:t>
      </w:r>
    </w:p>
    <w:p w14:paraId="7CDBF978" w14:textId="77777777" w:rsidR="0056728E" w:rsidRPr="00DE5AD6" w:rsidRDefault="0056728E" w:rsidP="00347752">
      <w:pPr>
        <w:pStyle w:val="Lijstalinea"/>
        <w:numPr>
          <w:ilvl w:val="0"/>
          <w:numId w:val="8"/>
        </w:numPr>
        <w:autoSpaceDE w:val="0"/>
        <w:autoSpaceDN w:val="0"/>
        <w:adjustRightInd w:val="0"/>
        <w:spacing w:after="160" w:line="259" w:lineRule="auto"/>
        <w:contextualSpacing/>
        <w:rPr>
          <w:rFonts w:cs="Verdana"/>
          <w:szCs w:val="21"/>
        </w:rPr>
      </w:pPr>
      <w:r w:rsidRPr="00DE5AD6">
        <w:rPr>
          <w:rFonts w:cs="Verdana"/>
          <w:szCs w:val="21"/>
        </w:rPr>
        <w:t>WIA: Wet Werk en Inkomen naar Arbeidsvermogen;</w:t>
      </w:r>
    </w:p>
    <w:p w14:paraId="1DFE65EF" w14:textId="77777777" w:rsidR="0056728E" w:rsidRPr="00DE5AD6" w:rsidRDefault="0056728E" w:rsidP="00347752">
      <w:pPr>
        <w:pStyle w:val="Lijstalinea"/>
        <w:numPr>
          <w:ilvl w:val="0"/>
          <w:numId w:val="8"/>
        </w:numPr>
        <w:autoSpaceDE w:val="0"/>
        <w:autoSpaceDN w:val="0"/>
        <w:adjustRightInd w:val="0"/>
        <w:spacing w:after="160" w:line="259" w:lineRule="auto"/>
        <w:contextualSpacing/>
        <w:rPr>
          <w:rFonts w:cs="Verdana"/>
          <w:szCs w:val="21"/>
        </w:rPr>
      </w:pPr>
      <w:r w:rsidRPr="00DE5AD6">
        <w:rPr>
          <w:rFonts w:cs="Verdana"/>
          <w:szCs w:val="21"/>
        </w:rPr>
        <w:t>WAO: Wet op de Arbeidsongeschiktheidsverzekering;</w:t>
      </w:r>
    </w:p>
    <w:p w14:paraId="439946AF" w14:textId="77777777" w:rsidR="0056728E" w:rsidRPr="00DE5AD6" w:rsidRDefault="0056728E" w:rsidP="00347752">
      <w:pPr>
        <w:pStyle w:val="Lijstalinea"/>
        <w:numPr>
          <w:ilvl w:val="0"/>
          <w:numId w:val="8"/>
        </w:numPr>
        <w:autoSpaceDE w:val="0"/>
        <w:autoSpaceDN w:val="0"/>
        <w:adjustRightInd w:val="0"/>
        <w:spacing w:after="160" w:line="259" w:lineRule="auto"/>
        <w:contextualSpacing/>
        <w:rPr>
          <w:rFonts w:cs="Verdana"/>
          <w:szCs w:val="21"/>
        </w:rPr>
      </w:pPr>
      <w:r w:rsidRPr="00DE5AD6">
        <w:rPr>
          <w:rFonts w:cs="Verdana"/>
          <w:szCs w:val="21"/>
        </w:rPr>
        <w:t>WSW: Wet Sociale Werkvoorziening;</w:t>
      </w:r>
    </w:p>
    <w:p w14:paraId="6A397EA3" w14:textId="77777777" w:rsidR="0056728E" w:rsidRPr="00DE5AD6" w:rsidRDefault="0056728E" w:rsidP="00347752">
      <w:pPr>
        <w:pStyle w:val="Lijstalinea"/>
        <w:numPr>
          <w:ilvl w:val="0"/>
          <w:numId w:val="8"/>
        </w:numPr>
        <w:autoSpaceDE w:val="0"/>
        <w:autoSpaceDN w:val="0"/>
        <w:adjustRightInd w:val="0"/>
        <w:spacing w:after="160" w:line="259" w:lineRule="auto"/>
        <w:contextualSpacing/>
        <w:rPr>
          <w:rFonts w:cs="Verdana"/>
          <w:szCs w:val="21"/>
        </w:rPr>
      </w:pPr>
      <w:r w:rsidRPr="00DE5AD6">
        <w:rPr>
          <w:rFonts w:cs="Verdana"/>
          <w:szCs w:val="21"/>
        </w:rPr>
        <w:t>Doelgroepen banenafspraak: Het betreft hier de doelgroepen die meetellen in het kader van de banenafspraak (de gemaakte afsprak om 125.000 banen te creëren voor arbeidsbeperkten), de zogenaamde garantiebanen. Het gaat hier dan onder andere om personen met een Wajong indicatie, WSW-indicatie, WIW / ID baan en personen die behoren tot de doelgroep van de Participatiewet en niet in staat zijn zelfstandig het Wettelijk Minimumloon te verdienen;</w:t>
      </w:r>
    </w:p>
    <w:p w14:paraId="3ABC35F7" w14:textId="77777777" w:rsidR="0056728E" w:rsidRPr="00DE5AD6" w:rsidRDefault="0056728E" w:rsidP="00347752">
      <w:pPr>
        <w:pStyle w:val="Lijstalinea"/>
        <w:numPr>
          <w:ilvl w:val="0"/>
          <w:numId w:val="8"/>
        </w:numPr>
        <w:autoSpaceDE w:val="0"/>
        <w:autoSpaceDN w:val="0"/>
        <w:adjustRightInd w:val="0"/>
        <w:spacing w:after="160" w:line="259" w:lineRule="auto"/>
        <w:contextualSpacing/>
        <w:rPr>
          <w:rFonts w:cs="Verdana"/>
          <w:szCs w:val="21"/>
        </w:rPr>
      </w:pPr>
      <w:r w:rsidRPr="00DE5AD6">
        <w:rPr>
          <w:rFonts w:cs="Verdana"/>
          <w:szCs w:val="21"/>
        </w:rPr>
        <w:t>BBL: Beroepsbegeleidende leerweg (werken en leren);</w:t>
      </w:r>
    </w:p>
    <w:p w14:paraId="616F1D25" w14:textId="77777777" w:rsidR="0056728E" w:rsidRPr="00DE5AD6" w:rsidRDefault="0056728E" w:rsidP="00347752">
      <w:pPr>
        <w:pStyle w:val="Lijstalinea"/>
        <w:numPr>
          <w:ilvl w:val="0"/>
          <w:numId w:val="8"/>
        </w:numPr>
        <w:spacing w:after="160" w:line="259" w:lineRule="auto"/>
        <w:contextualSpacing/>
        <w:rPr>
          <w:rFonts w:cs="Verdana"/>
          <w:szCs w:val="21"/>
        </w:rPr>
      </w:pPr>
      <w:r w:rsidRPr="00DE5AD6">
        <w:rPr>
          <w:rFonts w:cs="Verdana"/>
          <w:szCs w:val="21"/>
        </w:rPr>
        <w:t>BOL: Beroepsbegeleidende leerweg (voltijdopleiding);</w:t>
      </w:r>
    </w:p>
    <w:p w14:paraId="7EBDFB2A" w14:textId="77777777" w:rsidR="0056728E" w:rsidRPr="00DE5AD6" w:rsidRDefault="0056728E" w:rsidP="00347752">
      <w:pPr>
        <w:pStyle w:val="Lijstalinea"/>
        <w:numPr>
          <w:ilvl w:val="0"/>
          <w:numId w:val="8"/>
        </w:numPr>
        <w:autoSpaceDE w:val="0"/>
        <w:autoSpaceDN w:val="0"/>
        <w:adjustRightInd w:val="0"/>
        <w:spacing w:after="160" w:line="259" w:lineRule="auto"/>
        <w:contextualSpacing/>
        <w:rPr>
          <w:rFonts w:cs="Verdana"/>
          <w:szCs w:val="21"/>
        </w:rPr>
      </w:pPr>
      <w:r w:rsidRPr="00DE5AD6">
        <w:rPr>
          <w:rFonts w:cs="Verdana"/>
          <w:szCs w:val="21"/>
        </w:rPr>
        <w:t>Niet uitkeringsgerechtigden: niet-werkende mensen die geen uitkering ontvangen.</w:t>
      </w:r>
    </w:p>
    <w:p w14:paraId="2EAEC5A0" w14:textId="77777777" w:rsidR="0056728E" w:rsidRPr="00DE5AD6" w:rsidRDefault="0056728E" w:rsidP="006A0547">
      <w:pPr>
        <w:pStyle w:val="Kop4"/>
      </w:pPr>
      <w:r w:rsidRPr="00DE5AD6">
        <w:t>SROI na Gunning</w:t>
      </w:r>
    </w:p>
    <w:p w14:paraId="01E056BB" w14:textId="073EE216" w:rsidR="0056728E" w:rsidRPr="00DE5AD6" w:rsidRDefault="0056728E" w:rsidP="0056728E">
      <w:pPr>
        <w:autoSpaceDE w:val="0"/>
        <w:autoSpaceDN w:val="0"/>
        <w:adjustRightInd w:val="0"/>
        <w:rPr>
          <w:rFonts w:eastAsiaTheme="minorHAnsi" w:cs="Verdana"/>
        </w:rPr>
      </w:pPr>
      <w:r w:rsidRPr="00DE5AD6">
        <w:rPr>
          <w:rFonts w:eastAsiaTheme="minorHAnsi" w:cs="Verdana"/>
        </w:rPr>
        <w:t xml:space="preserve">Indien SROI onderdeel is van de gestelde </w:t>
      </w:r>
      <w:r w:rsidR="008401A6" w:rsidRPr="00DE5AD6">
        <w:rPr>
          <w:rFonts w:eastAsiaTheme="minorHAnsi" w:cs="Verdana"/>
        </w:rPr>
        <w:t>E</w:t>
      </w:r>
      <w:r w:rsidRPr="00DE5AD6">
        <w:rPr>
          <w:rFonts w:eastAsiaTheme="minorHAnsi" w:cs="Verdana"/>
        </w:rPr>
        <w:t>isen dient de Inschrijver die de Opdracht definitief gegund krijgt binnen één (1) week na Gunning contact op te nemen met de contactpersoon van het Bureau Social Return van de Aanbestedende dienst, Eric Masela, via </w:t>
      </w:r>
      <w:hyperlink r:id="rId15" w:history="1">
        <w:r w:rsidRPr="00DE5AD6">
          <w:rPr>
            <w:rStyle w:val="Hyperlink"/>
            <w:rFonts w:eastAsiaTheme="minorHAnsi" w:cs="Verdana"/>
          </w:rPr>
          <w:t>info@wgspkrh.nl</w:t>
        </w:r>
      </w:hyperlink>
      <w:r w:rsidRPr="00DE5AD6">
        <w:rPr>
          <w:rFonts w:eastAsiaTheme="minorHAnsi" w:cs="Verdana"/>
        </w:rPr>
        <w:t>.</w:t>
      </w:r>
    </w:p>
    <w:p w14:paraId="166C01FA" w14:textId="77777777" w:rsidR="0056728E" w:rsidRPr="00DE5AD6" w:rsidRDefault="0056728E" w:rsidP="0056728E">
      <w:pPr>
        <w:autoSpaceDE w:val="0"/>
        <w:autoSpaceDN w:val="0"/>
        <w:adjustRightInd w:val="0"/>
        <w:rPr>
          <w:rFonts w:eastAsiaTheme="minorHAnsi" w:cs="Verdana"/>
        </w:rPr>
      </w:pPr>
      <w:r w:rsidRPr="00DE5AD6">
        <w:rPr>
          <w:rFonts w:eastAsiaTheme="minorHAnsi" w:cs="Verdana"/>
        </w:rPr>
        <w:t> </w:t>
      </w:r>
    </w:p>
    <w:p w14:paraId="48949695" w14:textId="77777777" w:rsidR="0056728E" w:rsidRPr="00DE5AD6" w:rsidRDefault="0056728E" w:rsidP="0056728E">
      <w:pPr>
        <w:autoSpaceDE w:val="0"/>
        <w:autoSpaceDN w:val="0"/>
        <w:adjustRightInd w:val="0"/>
        <w:rPr>
          <w:rFonts w:eastAsiaTheme="minorHAnsi" w:cs="Verdana"/>
        </w:rPr>
      </w:pPr>
      <w:r w:rsidRPr="00DE5AD6">
        <w:rPr>
          <w:rFonts w:eastAsiaTheme="minorHAnsi" w:cs="Verdana"/>
        </w:rPr>
        <w:t>In samenspraak met de contactpersoon social return wordt een plan van aanpak opgesteld op welke wijze de SROI verplichting wordt ingevuld.</w:t>
      </w:r>
    </w:p>
    <w:p w14:paraId="0761BCE8" w14:textId="77777777" w:rsidR="0056728E" w:rsidRPr="00DE5AD6" w:rsidRDefault="0056728E" w:rsidP="0056728E">
      <w:pPr>
        <w:autoSpaceDE w:val="0"/>
        <w:autoSpaceDN w:val="0"/>
        <w:adjustRightInd w:val="0"/>
        <w:rPr>
          <w:rFonts w:eastAsiaTheme="minorHAnsi" w:cs="Verdana"/>
        </w:rPr>
      </w:pPr>
      <w:r w:rsidRPr="00DE5AD6">
        <w:rPr>
          <w:rFonts w:eastAsiaTheme="minorHAnsi" w:cs="Verdana"/>
        </w:rPr>
        <w:t> </w:t>
      </w:r>
    </w:p>
    <w:p w14:paraId="4B98BD8A" w14:textId="77777777" w:rsidR="0056728E" w:rsidRPr="00DE5AD6" w:rsidRDefault="0056728E" w:rsidP="0056728E">
      <w:pPr>
        <w:autoSpaceDE w:val="0"/>
        <w:autoSpaceDN w:val="0"/>
        <w:adjustRightInd w:val="0"/>
        <w:rPr>
          <w:rFonts w:eastAsiaTheme="minorHAnsi" w:cs="Verdana"/>
        </w:rPr>
      </w:pPr>
      <w:r w:rsidRPr="00DE5AD6">
        <w:rPr>
          <w:rFonts w:eastAsiaTheme="minorHAnsi" w:cs="Verdana"/>
        </w:rPr>
        <w:t>Het concrete en realiseerbare plan bestaat uit de navolgende onderdelen:</w:t>
      </w:r>
    </w:p>
    <w:p w14:paraId="3DAC25E2" w14:textId="77777777" w:rsidR="0056728E" w:rsidRPr="00DE5AD6" w:rsidRDefault="0056728E" w:rsidP="00347752">
      <w:pPr>
        <w:numPr>
          <w:ilvl w:val="0"/>
          <w:numId w:val="9"/>
        </w:numPr>
        <w:autoSpaceDE w:val="0"/>
        <w:autoSpaceDN w:val="0"/>
        <w:adjustRightInd w:val="0"/>
        <w:rPr>
          <w:rFonts w:eastAsiaTheme="minorHAnsi" w:cs="Verdana"/>
        </w:rPr>
      </w:pPr>
      <w:r w:rsidRPr="00DE5AD6">
        <w:rPr>
          <w:rFonts w:eastAsiaTheme="minorHAnsi" w:cs="Verdana"/>
        </w:rPr>
        <w:t>Opdrachtsom, of in het geval dat deze nog niet bekend is: de verwachte opdrachtsom;</w:t>
      </w:r>
    </w:p>
    <w:p w14:paraId="10362546" w14:textId="77777777" w:rsidR="0056728E" w:rsidRPr="00DE5AD6" w:rsidRDefault="0056728E" w:rsidP="00347752">
      <w:pPr>
        <w:numPr>
          <w:ilvl w:val="0"/>
          <w:numId w:val="9"/>
        </w:numPr>
        <w:autoSpaceDE w:val="0"/>
        <w:autoSpaceDN w:val="0"/>
        <w:adjustRightInd w:val="0"/>
        <w:rPr>
          <w:rFonts w:eastAsiaTheme="minorHAnsi" w:cs="Verdana"/>
        </w:rPr>
      </w:pPr>
      <w:r w:rsidRPr="00DE5AD6">
        <w:rPr>
          <w:rFonts w:eastAsiaTheme="minorHAnsi" w:cs="Verdana"/>
        </w:rPr>
        <w:t>Keuze welke bouwblokken worden ingezet;</w:t>
      </w:r>
    </w:p>
    <w:p w14:paraId="08409D90" w14:textId="77777777" w:rsidR="0056728E" w:rsidRPr="00DE5AD6" w:rsidRDefault="0056728E" w:rsidP="00347752">
      <w:pPr>
        <w:numPr>
          <w:ilvl w:val="0"/>
          <w:numId w:val="9"/>
        </w:numPr>
        <w:autoSpaceDE w:val="0"/>
        <w:autoSpaceDN w:val="0"/>
        <w:adjustRightInd w:val="0"/>
        <w:rPr>
          <w:rFonts w:eastAsiaTheme="minorHAnsi" w:cs="Verdana"/>
        </w:rPr>
      </w:pPr>
      <w:r w:rsidRPr="00DE5AD6">
        <w:rPr>
          <w:rFonts w:eastAsiaTheme="minorHAnsi" w:cs="Verdana"/>
        </w:rPr>
        <w:t>Wijze en timing van tussenevaluatie(s), inclusief bewijsstukken;</w:t>
      </w:r>
    </w:p>
    <w:p w14:paraId="31E95A75" w14:textId="77777777" w:rsidR="0056728E" w:rsidRPr="00DE5AD6" w:rsidRDefault="0056728E" w:rsidP="00347752">
      <w:pPr>
        <w:numPr>
          <w:ilvl w:val="0"/>
          <w:numId w:val="9"/>
        </w:numPr>
        <w:autoSpaceDE w:val="0"/>
        <w:autoSpaceDN w:val="0"/>
        <w:adjustRightInd w:val="0"/>
        <w:rPr>
          <w:rFonts w:eastAsiaTheme="minorHAnsi" w:cs="Verdana"/>
        </w:rPr>
      </w:pPr>
      <w:r w:rsidRPr="00DE5AD6">
        <w:rPr>
          <w:rFonts w:eastAsiaTheme="minorHAnsi" w:cs="Verdana"/>
        </w:rPr>
        <w:t>Wijze en timing van eindevaluatie, inclusief bewijsstukken.</w:t>
      </w:r>
    </w:p>
    <w:p w14:paraId="603FF65F" w14:textId="77777777" w:rsidR="0056728E" w:rsidRPr="00DE5AD6" w:rsidRDefault="0056728E" w:rsidP="0056728E">
      <w:pPr>
        <w:autoSpaceDE w:val="0"/>
        <w:autoSpaceDN w:val="0"/>
        <w:adjustRightInd w:val="0"/>
        <w:rPr>
          <w:rFonts w:eastAsiaTheme="minorHAnsi" w:cs="Verdana"/>
        </w:rPr>
      </w:pPr>
      <w:r w:rsidRPr="00DE5AD6">
        <w:rPr>
          <w:rFonts w:eastAsiaTheme="minorHAnsi" w:cs="Verdana"/>
        </w:rPr>
        <w:t> </w:t>
      </w:r>
    </w:p>
    <w:p w14:paraId="098234C2" w14:textId="50C16572" w:rsidR="004718C1" w:rsidRDefault="0056728E" w:rsidP="004857D2">
      <w:pPr>
        <w:autoSpaceDE w:val="0"/>
        <w:autoSpaceDN w:val="0"/>
        <w:adjustRightInd w:val="0"/>
        <w:rPr>
          <w:rFonts w:eastAsiaTheme="minorHAnsi" w:cs="Verdana"/>
        </w:rPr>
      </w:pPr>
      <w:r w:rsidRPr="00DE5AD6">
        <w:rPr>
          <w:rFonts w:eastAsiaTheme="minorHAnsi" w:cs="Verdana"/>
        </w:rPr>
        <w:t>Inschrijver aan wie de Opdracht definitief is gegund, dient ervoor te zorgen dat dit plan binnen drie (3) weken na gunning goedgekeurd is door het Bureau Social Return. De contactpersoon van het Bureau Social Return kan, op beargumenteerd schriftelijk verzoek van de Opdrachtnemer, deze termijn verlengen tot maximaal twaalf (12) weken.</w:t>
      </w:r>
    </w:p>
    <w:p w14:paraId="265DB516" w14:textId="77777777" w:rsidR="004718C1" w:rsidRDefault="004718C1">
      <w:pPr>
        <w:rPr>
          <w:rFonts w:eastAsiaTheme="minorHAnsi" w:cs="Verdana"/>
        </w:rPr>
      </w:pPr>
      <w:r>
        <w:rPr>
          <w:rFonts w:eastAsiaTheme="minorHAnsi" w:cs="Verdana"/>
        </w:rPr>
        <w:br w:type="page"/>
      </w:r>
    </w:p>
    <w:p w14:paraId="5EF0A39B" w14:textId="32E0265C" w:rsidR="006A2CE2" w:rsidRPr="004718C1" w:rsidRDefault="004718C1" w:rsidP="00047050">
      <w:pPr>
        <w:pStyle w:val="Bijlagenkop2"/>
      </w:pPr>
      <w:bookmarkStart w:id="268" w:name="_Toc235194275"/>
      <w:r w:rsidRPr="004718C1">
        <w:lastRenderedPageBreak/>
        <w:t>Bijlage 4</w:t>
      </w:r>
      <w:r w:rsidRPr="004718C1">
        <w:tab/>
        <w:t>Uniform Europees Aanbestedingsdocument</w:t>
      </w:r>
      <w:bookmarkEnd w:id="268"/>
    </w:p>
    <w:p w14:paraId="2FAE8CC3" w14:textId="77777777" w:rsidR="004718C1" w:rsidRPr="004718C1" w:rsidRDefault="004718C1" w:rsidP="00047050">
      <w:pPr>
        <w:pStyle w:val="Bijlagenkop2"/>
      </w:pPr>
    </w:p>
    <w:p w14:paraId="7A1BB406" w14:textId="4C71946B" w:rsidR="004718C1" w:rsidRDefault="004718C1" w:rsidP="004857D2">
      <w:pPr>
        <w:autoSpaceDE w:val="0"/>
        <w:autoSpaceDN w:val="0"/>
        <w:adjustRightInd w:val="0"/>
        <w:rPr>
          <w:iCs/>
        </w:rPr>
      </w:pPr>
      <w:r w:rsidRPr="004718C1">
        <w:rPr>
          <w:iCs/>
        </w:rPr>
        <w:t>Zie separaat bijgevoegde invulbare pdf file</w:t>
      </w:r>
    </w:p>
    <w:p w14:paraId="3C57A5BD" w14:textId="77777777" w:rsidR="004718C1" w:rsidRDefault="004718C1">
      <w:pPr>
        <w:rPr>
          <w:iCs/>
        </w:rPr>
      </w:pPr>
      <w:r>
        <w:rPr>
          <w:iCs/>
        </w:rPr>
        <w:br w:type="page"/>
      </w:r>
    </w:p>
    <w:p w14:paraId="647D04CC" w14:textId="3B5339B5" w:rsidR="00047050" w:rsidRPr="00047050" w:rsidRDefault="00047050" w:rsidP="00047050">
      <w:pPr>
        <w:pStyle w:val="Bijlagenkop2"/>
      </w:pPr>
      <w:bookmarkStart w:id="269" w:name="_Toc235194276"/>
      <w:r>
        <w:lastRenderedPageBreak/>
        <w:t>Bijlage 5</w:t>
      </w:r>
      <w:r>
        <w:tab/>
      </w:r>
      <w:r w:rsidRPr="00047050">
        <w:t>Verklaring Russische betrokkenheid</w:t>
      </w:r>
      <w:bookmarkEnd w:id="269"/>
    </w:p>
    <w:p w14:paraId="2B2DE366" w14:textId="77777777" w:rsidR="00047050" w:rsidRPr="00047050" w:rsidRDefault="00047050" w:rsidP="00047050">
      <w:pPr>
        <w:autoSpaceDE w:val="0"/>
        <w:autoSpaceDN w:val="0"/>
        <w:adjustRightInd w:val="0"/>
        <w:rPr>
          <w:iCs/>
        </w:rPr>
      </w:pPr>
    </w:p>
    <w:p w14:paraId="1A797901" w14:textId="77777777" w:rsidR="00047050" w:rsidRPr="00047050" w:rsidRDefault="00047050" w:rsidP="00047050">
      <w:pPr>
        <w:autoSpaceDE w:val="0"/>
        <w:autoSpaceDN w:val="0"/>
        <w:adjustRightInd w:val="0"/>
        <w:rPr>
          <w:iCs/>
        </w:rPr>
      </w:pPr>
      <w:r w:rsidRPr="00047050">
        <w:rPr>
          <w:iCs/>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123D0A3" w14:textId="77777777" w:rsidR="00047050" w:rsidRPr="00047050" w:rsidRDefault="00047050" w:rsidP="00047050">
      <w:pPr>
        <w:autoSpaceDE w:val="0"/>
        <w:autoSpaceDN w:val="0"/>
        <w:adjustRightInd w:val="0"/>
        <w:rPr>
          <w:iCs/>
        </w:rPr>
      </w:pPr>
    </w:p>
    <w:p w14:paraId="1607DCAD" w14:textId="77777777" w:rsidR="00047050" w:rsidRPr="00047050" w:rsidRDefault="00047050" w:rsidP="00047050">
      <w:pPr>
        <w:autoSpaceDE w:val="0"/>
        <w:autoSpaceDN w:val="0"/>
        <w:adjustRightInd w:val="0"/>
        <w:rPr>
          <w:iCs/>
        </w:rPr>
      </w:pPr>
      <w:r w:rsidRPr="00047050">
        <w:rPr>
          <w:iCs/>
        </w:rPr>
        <w:t>Ik verklaar in het bijzonder dat:</w:t>
      </w:r>
    </w:p>
    <w:p w14:paraId="46A99C0F" w14:textId="77777777" w:rsidR="00047050" w:rsidRPr="00047050" w:rsidRDefault="00047050" w:rsidP="00047050">
      <w:pPr>
        <w:autoSpaceDE w:val="0"/>
        <w:autoSpaceDN w:val="0"/>
        <w:adjustRightInd w:val="0"/>
        <w:rPr>
          <w:iCs/>
        </w:rPr>
      </w:pPr>
    </w:p>
    <w:p w14:paraId="73D4C2AA" w14:textId="77777777" w:rsidR="00047050" w:rsidRPr="00047050" w:rsidRDefault="00047050" w:rsidP="00047050">
      <w:pPr>
        <w:autoSpaceDE w:val="0"/>
        <w:autoSpaceDN w:val="0"/>
        <w:adjustRightInd w:val="0"/>
        <w:rPr>
          <w:iCs/>
        </w:rPr>
      </w:pPr>
      <w:r w:rsidRPr="00047050">
        <w:rPr>
          <w:iCs/>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43CDE15" w14:textId="77777777" w:rsidR="00047050" w:rsidRPr="00047050" w:rsidRDefault="00047050" w:rsidP="00047050">
      <w:pPr>
        <w:autoSpaceDE w:val="0"/>
        <w:autoSpaceDN w:val="0"/>
        <w:adjustRightInd w:val="0"/>
        <w:rPr>
          <w:iCs/>
        </w:rPr>
      </w:pPr>
    </w:p>
    <w:p w14:paraId="6E209BE0" w14:textId="77777777" w:rsidR="00047050" w:rsidRPr="00047050" w:rsidRDefault="00047050" w:rsidP="00047050">
      <w:pPr>
        <w:autoSpaceDE w:val="0"/>
        <w:autoSpaceDN w:val="0"/>
        <w:adjustRightInd w:val="0"/>
        <w:rPr>
          <w:iCs/>
        </w:rPr>
      </w:pPr>
      <w:r w:rsidRPr="00047050">
        <w:rPr>
          <w:iCs/>
        </w:rPr>
        <w:t>b) de opdrachtnemer die ik vertegenwoordig (en de bedrijven die een onderdeel zijn van ons consortium) geen rechtspersonen zijn (gevestigd in Rusland of een ander land) die voor meer dan 50% eigendom zijn van een Russische partij zoals hierboven onder a) genoemd;</w:t>
      </w:r>
    </w:p>
    <w:p w14:paraId="7408CED1" w14:textId="77777777" w:rsidR="00047050" w:rsidRPr="00047050" w:rsidRDefault="00047050" w:rsidP="00047050">
      <w:pPr>
        <w:autoSpaceDE w:val="0"/>
        <w:autoSpaceDN w:val="0"/>
        <w:adjustRightInd w:val="0"/>
        <w:rPr>
          <w:iCs/>
        </w:rPr>
      </w:pPr>
    </w:p>
    <w:p w14:paraId="10F31E3E" w14:textId="77777777" w:rsidR="00047050" w:rsidRPr="00047050" w:rsidRDefault="00047050" w:rsidP="00047050">
      <w:pPr>
        <w:autoSpaceDE w:val="0"/>
        <w:autoSpaceDN w:val="0"/>
        <w:adjustRightInd w:val="0"/>
        <w:rPr>
          <w:iCs/>
        </w:rPr>
      </w:pPr>
      <w:r w:rsidRPr="00047050">
        <w:rPr>
          <w:iCs/>
        </w:rPr>
        <w:t>c) noch ik noch de onderneming die ik vertegenwoordig een (rechts)persoon (gevestigd in Rusland of een ander land) is die handelt in belang van of op aanwijzing van een Russische partij, zoals bedoeld onder a) en b);</w:t>
      </w:r>
    </w:p>
    <w:p w14:paraId="59DBDCCE" w14:textId="77777777" w:rsidR="00047050" w:rsidRPr="00047050" w:rsidRDefault="00047050" w:rsidP="00047050">
      <w:pPr>
        <w:autoSpaceDE w:val="0"/>
        <w:autoSpaceDN w:val="0"/>
        <w:adjustRightInd w:val="0"/>
        <w:rPr>
          <w:iCs/>
        </w:rPr>
      </w:pPr>
    </w:p>
    <w:p w14:paraId="62B2B216" w14:textId="77777777" w:rsidR="00047050" w:rsidRPr="00047050" w:rsidRDefault="00047050" w:rsidP="00047050">
      <w:pPr>
        <w:autoSpaceDE w:val="0"/>
        <w:autoSpaceDN w:val="0"/>
        <w:adjustRightInd w:val="0"/>
        <w:rPr>
          <w:iCs/>
        </w:rPr>
      </w:pPr>
      <w:r w:rsidRPr="00047050">
        <w:rPr>
          <w:iC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C66DB5E" w14:textId="77777777" w:rsidR="00047050" w:rsidRPr="00047050" w:rsidRDefault="00047050" w:rsidP="00047050">
      <w:pPr>
        <w:autoSpaceDE w:val="0"/>
        <w:autoSpaceDN w:val="0"/>
        <w:adjustRightInd w:val="0"/>
        <w:rPr>
          <w:iCs/>
        </w:rPr>
      </w:pPr>
    </w:p>
    <w:p w14:paraId="10FA9C23" w14:textId="77777777" w:rsidR="00047050" w:rsidRPr="00047050" w:rsidRDefault="00047050" w:rsidP="00047050">
      <w:pPr>
        <w:autoSpaceDE w:val="0"/>
        <w:autoSpaceDN w:val="0"/>
        <w:adjustRightInd w:val="0"/>
        <w:rPr>
          <w:iCs/>
        </w:rPr>
      </w:pPr>
      <w:r w:rsidRPr="00047050">
        <w:rPr>
          <w:iCs/>
        </w:rPr>
        <w:t>Aldus, naar waarheid opgemaakt op</w:t>
      </w:r>
    </w:p>
    <w:p w14:paraId="7944AF45" w14:textId="77777777" w:rsidR="00047050" w:rsidRPr="00047050" w:rsidRDefault="00047050" w:rsidP="00047050">
      <w:pPr>
        <w:autoSpaceDE w:val="0"/>
        <w:autoSpaceDN w:val="0"/>
        <w:adjustRightInd w:val="0"/>
        <w:rPr>
          <w:iCs/>
        </w:rPr>
      </w:pPr>
      <w:r w:rsidRPr="00047050">
        <w:rPr>
          <w:iCs/>
        </w:rPr>
        <w:t>(datum)                            te   (plaats)</w:t>
      </w:r>
    </w:p>
    <w:p w14:paraId="5B04F1FC" w14:textId="77777777" w:rsidR="00047050" w:rsidRPr="00047050" w:rsidRDefault="00047050" w:rsidP="00047050">
      <w:pPr>
        <w:autoSpaceDE w:val="0"/>
        <w:autoSpaceDN w:val="0"/>
        <w:adjustRightInd w:val="0"/>
        <w:rPr>
          <w:iCs/>
        </w:rPr>
      </w:pPr>
    </w:p>
    <w:p w14:paraId="67C43D91" w14:textId="77777777" w:rsidR="00047050" w:rsidRPr="00047050" w:rsidRDefault="00047050" w:rsidP="00047050">
      <w:pPr>
        <w:autoSpaceDE w:val="0"/>
        <w:autoSpaceDN w:val="0"/>
        <w:adjustRightInd w:val="0"/>
        <w:rPr>
          <w:iCs/>
        </w:rPr>
      </w:pPr>
      <w:r w:rsidRPr="00047050">
        <w:rPr>
          <w:iCs/>
        </w:rPr>
        <w:t>Door, (naam en voorletters), (functie)</w:t>
      </w:r>
    </w:p>
    <w:p w14:paraId="6E7AC887" w14:textId="77777777" w:rsidR="00047050" w:rsidRPr="00047050" w:rsidRDefault="00047050" w:rsidP="00047050">
      <w:pPr>
        <w:autoSpaceDE w:val="0"/>
        <w:autoSpaceDN w:val="0"/>
        <w:adjustRightInd w:val="0"/>
        <w:rPr>
          <w:iCs/>
        </w:rPr>
      </w:pPr>
    </w:p>
    <w:p w14:paraId="776BCF9C" w14:textId="77777777" w:rsidR="00047050" w:rsidRPr="00047050" w:rsidRDefault="00047050" w:rsidP="00047050">
      <w:pPr>
        <w:autoSpaceDE w:val="0"/>
        <w:autoSpaceDN w:val="0"/>
        <w:adjustRightInd w:val="0"/>
        <w:rPr>
          <w:iCs/>
        </w:rPr>
      </w:pPr>
    </w:p>
    <w:p w14:paraId="7E089B83" w14:textId="77777777" w:rsidR="00047050" w:rsidRPr="00047050" w:rsidRDefault="00047050" w:rsidP="00047050">
      <w:pPr>
        <w:autoSpaceDE w:val="0"/>
        <w:autoSpaceDN w:val="0"/>
        <w:adjustRightInd w:val="0"/>
        <w:rPr>
          <w:iCs/>
        </w:rPr>
      </w:pPr>
      <w:r w:rsidRPr="00047050">
        <w:rPr>
          <w:iCs/>
        </w:rPr>
        <w:t>Als rechtsgeldig vertegenwoordiger van (onderneming)</w:t>
      </w:r>
    </w:p>
    <w:p w14:paraId="2B42FCEF" w14:textId="77777777" w:rsidR="00047050" w:rsidRPr="00047050" w:rsidRDefault="00047050" w:rsidP="00047050">
      <w:pPr>
        <w:autoSpaceDE w:val="0"/>
        <w:autoSpaceDN w:val="0"/>
        <w:adjustRightInd w:val="0"/>
        <w:rPr>
          <w:iCs/>
        </w:rPr>
      </w:pPr>
    </w:p>
    <w:p w14:paraId="43EE188B" w14:textId="77777777" w:rsidR="00047050" w:rsidRPr="00047050" w:rsidRDefault="00047050" w:rsidP="00047050">
      <w:pPr>
        <w:autoSpaceDE w:val="0"/>
        <w:autoSpaceDN w:val="0"/>
        <w:adjustRightInd w:val="0"/>
        <w:rPr>
          <w:iCs/>
        </w:rPr>
      </w:pPr>
    </w:p>
    <w:p w14:paraId="20305D6C" w14:textId="77777777" w:rsidR="00047050" w:rsidRPr="00047050" w:rsidRDefault="00047050" w:rsidP="00047050">
      <w:pPr>
        <w:autoSpaceDE w:val="0"/>
        <w:autoSpaceDN w:val="0"/>
        <w:adjustRightInd w:val="0"/>
        <w:rPr>
          <w:iCs/>
        </w:rPr>
      </w:pPr>
    </w:p>
    <w:p w14:paraId="7A7CB24D" w14:textId="77777777" w:rsidR="00047050" w:rsidRPr="00047050" w:rsidRDefault="00047050" w:rsidP="00047050">
      <w:pPr>
        <w:autoSpaceDE w:val="0"/>
        <w:autoSpaceDN w:val="0"/>
        <w:adjustRightInd w:val="0"/>
        <w:rPr>
          <w:iCs/>
        </w:rPr>
      </w:pPr>
      <w:r w:rsidRPr="00047050">
        <w:rPr>
          <w:iCs/>
        </w:rPr>
        <w:t>Handtekening:</w:t>
      </w:r>
    </w:p>
    <w:p w14:paraId="1CD12B69" w14:textId="77777777" w:rsidR="00047050" w:rsidRPr="00047050" w:rsidRDefault="00047050" w:rsidP="00047050">
      <w:pPr>
        <w:autoSpaceDE w:val="0"/>
        <w:autoSpaceDN w:val="0"/>
        <w:adjustRightInd w:val="0"/>
        <w:rPr>
          <w:iCs/>
        </w:rPr>
      </w:pPr>
    </w:p>
    <w:p w14:paraId="1F7B234E" w14:textId="77777777" w:rsidR="00047050" w:rsidRPr="00047050" w:rsidRDefault="00047050" w:rsidP="00047050">
      <w:pPr>
        <w:autoSpaceDE w:val="0"/>
        <w:autoSpaceDN w:val="0"/>
        <w:adjustRightInd w:val="0"/>
        <w:rPr>
          <w:iCs/>
        </w:rPr>
      </w:pPr>
    </w:p>
    <w:p w14:paraId="6246AD41" w14:textId="77777777" w:rsidR="004718C1" w:rsidRPr="004718C1" w:rsidRDefault="004718C1" w:rsidP="004857D2">
      <w:pPr>
        <w:autoSpaceDE w:val="0"/>
        <w:autoSpaceDN w:val="0"/>
        <w:adjustRightInd w:val="0"/>
        <w:rPr>
          <w:iCs/>
        </w:rPr>
      </w:pPr>
    </w:p>
    <w:sectPr w:rsidR="004718C1" w:rsidRPr="004718C1" w:rsidSect="009E1ECC">
      <w:footerReference w:type="default" r:id="rId16"/>
      <w:headerReference w:type="first" r:id="rId1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8A7E5" w14:textId="77777777" w:rsidR="0009499E" w:rsidRDefault="0009499E" w:rsidP="007C6E2B">
      <w:r>
        <w:separator/>
      </w:r>
    </w:p>
  </w:endnote>
  <w:endnote w:type="continuationSeparator" w:id="0">
    <w:p w14:paraId="4DD97B05" w14:textId="77777777" w:rsidR="0009499E" w:rsidRDefault="0009499E" w:rsidP="007C6E2B">
      <w:r>
        <w:continuationSeparator/>
      </w:r>
    </w:p>
  </w:endnote>
  <w:endnote w:type="continuationNotice" w:id="1">
    <w:p w14:paraId="6A09736E" w14:textId="77777777" w:rsidR="0009499E" w:rsidRDefault="0009499E" w:rsidP="007C6E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Italic">
    <w:altName w:val="Verdan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614C4" w14:textId="77777777" w:rsidR="00951B66" w:rsidRPr="00637B84" w:rsidRDefault="00951B66" w:rsidP="007C6E2B">
    <w:pPr>
      <w:pStyle w:val="Voettekst"/>
      <w:rPr>
        <w:rStyle w:val="Paginanummer"/>
        <w:sz w:val="19"/>
        <w:szCs w:val="19"/>
      </w:rPr>
    </w:pPr>
  </w:p>
  <w:p w14:paraId="79B763A3" w14:textId="77777777" w:rsidR="00951B66" w:rsidRPr="005B5152" w:rsidRDefault="00951B66" w:rsidP="007C6E2B">
    <w:pPr>
      <w:pStyle w:val="Voettekst"/>
      <w:rPr>
        <w:rFonts w:ascii="Arial" w:hAnsi="Arial" w:cs="Arial"/>
        <w:szCs w:val="20"/>
      </w:rPr>
    </w:pPr>
    <w:r>
      <w:rPr>
        <w:rFonts w:ascii="Arial" w:hAnsi="Arial" w:cs="Arial"/>
        <w:noProof/>
        <w:szCs w:val="20"/>
      </w:rPr>
      <mc:AlternateContent>
        <mc:Choice Requires="wpg">
          <w:drawing>
            <wp:anchor distT="0" distB="0" distL="114300" distR="114300" simplePos="0" relativeHeight="251658240" behindDoc="0" locked="0" layoutInCell="1" allowOverlap="1" wp14:anchorId="78ADD2CD" wp14:editId="3F7D0E10">
              <wp:simplePos x="0" y="0"/>
              <wp:positionH relativeFrom="column">
                <wp:posOffset>21344</wp:posOffset>
              </wp:positionH>
              <wp:positionV relativeFrom="paragraph">
                <wp:posOffset>242365</wp:posOffset>
              </wp:positionV>
              <wp:extent cx="5729359" cy="348343"/>
              <wp:effectExtent l="0" t="0" r="0" b="0"/>
              <wp:wrapNone/>
              <wp:docPr id="3" name="Group 3"/>
              <wp:cNvGraphicFramePr/>
              <a:graphic xmlns:a="http://schemas.openxmlformats.org/drawingml/2006/main">
                <a:graphicData uri="http://schemas.microsoft.com/office/word/2010/wordprocessingGroup">
                  <wpg:wgp>
                    <wpg:cNvGrpSpPr/>
                    <wpg:grpSpPr>
                      <a:xfrm>
                        <a:off x="0" y="0"/>
                        <a:ext cx="5729359" cy="348343"/>
                        <a:chOff x="0" y="0"/>
                        <a:chExt cx="5729359" cy="348343"/>
                      </a:xfrm>
                    </wpg:grpSpPr>
                    <wps:wsp>
                      <wps:cNvPr id="1" name="Rechthoek 1"/>
                      <wps:cNvSpPr/>
                      <wps:spPr>
                        <a:xfrm>
                          <a:off x="0" y="0"/>
                          <a:ext cx="5729359" cy="348343"/>
                        </a:xfrm>
                        <a:prstGeom prst="round1Rect">
                          <a:avLst/>
                        </a:prstGeom>
                        <a:solidFill>
                          <a:srgbClr val="00990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FD0C50" w14:textId="537BD40A" w:rsidR="00951B66" w:rsidRPr="00012D8A" w:rsidRDefault="00951B66" w:rsidP="00012D8A">
                            <w:pPr>
                              <w:rPr>
                                <w:rStyle w:val="Kop4Char"/>
                                <w:sz w:val="16"/>
                                <w:szCs w:val="16"/>
                              </w:rPr>
                            </w:pPr>
                            <w:r w:rsidRPr="00A00316">
                              <w:rPr>
                                <w:sz w:val="16"/>
                                <w:szCs w:val="16"/>
                              </w:rPr>
                              <w:t xml:space="preserve">Selectieleidraad </w:t>
                            </w:r>
                            <w:r w:rsidR="00A00316" w:rsidRPr="00A00316">
                              <w:rPr>
                                <w:sz w:val="16"/>
                                <w:szCs w:val="16"/>
                              </w:rPr>
                              <w:t>Bouwteam Rosarium</w:t>
                            </w:r>
                            <w:r w:rsidR="00A00316" w:rsidRPr="00A3609E" w:rsidDel="00A00316">
                              <w:rPr>
                                <w:sz w:val="16"/>
                                <w:szCs w:val="16"/>
                              </w:rPr>
                              <w:t xml:space="preserve"> </w:t>
                            </w:r>
                            <w:r w:rsidRPr="00A00316">
                              <w:rPr>
                                <w:sz w:val="16"/>
                                <w:szCs w:val="16"/>
                              </w:rPr>
                              <w:t>met</w:t>
                            </w:r>
                            <w:r w:rsidRPr="00F25665">
                              <w:rPr>
                                <w:sz w:val="16"/>
                                <w:szCs w:val="16"/>
                              </w:rPr>
                              <w:t xml:space="preserve"> zaaknummer </w:t>
                            </w:r>
                            <w:r w:rsidR="0005760A" w:rsidRPr="0005760A">
                              <w:rPr>
                                <w:sz w:val="16"/>
                                <w:szCs w:val="16"/>
                              </w:rPr>
                              <w:t>2026-0000004922</w:t>
                            </w:r>
                            <w:r>
                              <w:rPr>
                                <w:sz w:val="16"/>
                                <w:szCs w:val="16"/>
                              </w:rPr>
                              <w:t xml:space="preserve"> </w:t>
                            </w:r>
                            <w:sdt>
                              <w:sdtPr>
                                <w:rPr>
                                  <w:rStyle w:val="Kop4Char"/>
                                </w:rPr>
                                <w:id w:val="1428693801"/>
                                <w:docPartObj>
                                  <w:docPartGallery w:val="Page Numbers (Bottom of Page)"/>
                                  <w:docPartUnique/>
                                </w:docPartObj>
                              </w:sdtPr>
                              <w:sdtEndPr>
                                <w:rPr>
                                  <w:rStyle w:val="Kop4Char"/>
                                  <w:sz w:val="16"/>
                                  <w:szCs w:val="16"/>
                                </w:rPr>
                              </w:sdtEndPr>
                              <w:sdtContent>
                                <w:r>
                                  <w:rPr>
                                    <w:rStyle w:val="Kop4Char"/>
                                  </w:rPr>
                                  <w:tab/>
                                </w:r>
                                <w:r>
                                  <w:rPr>
                                    <w:rStyle w:val="Kop4Char"/>
                                  </w:rPr>
                                  <w:tab/>
                                </w:r>
                                <w:r>
                                  <w:rPr>
                                    <w:rStyle w:val="Kop4Char"/>
                                  </w:rPr>
                                  <w:tab/>
                                </w:r>
                                <w:r>
                                  <w:rPr>
                                    <w:rStyle w:val="Kop4Char"/>
                                  </w:rPr>
                                  <w:tab/>
                                </w:r>
                                <w:r>
                                  <w:rPr>
                                    <w:rStyle w:val="Kop4Char"/>
                                  </w:rPr>
                                  <w:tab/>
                                </w:r>
                                <w:r>
                                  <w:rPr>
                                    <w:rStyle w:val="Kop4Char"/>
                                  </w:rPr>
                                  <w:tab/>
                                </w:r>
                                <w:r>
                                  <w:rPr>
                                    <w:rStyle w:val="Kop4Char"/>
                                  </w:rPr>
                                  <w:tab/>
                                </w:r>
                              </w:sdtContent>
                            </w:sdt>
                          </w:p>
                          <w:p w14:paraId="0DCE3587" w14:textId="77777777" w:rsidR="00951B66" w:rsidRPr="007C6E2B" w:rsidRDefault="00951B66" w:rsidP="007C6E2B">
                            <w:pP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Text Box 2"/>
                      <wps:cNvSpPr txBox="1"/>
                      <wps:spPr>
                        <a:xfrm>
                          <a:off x="5353665" y="58994"/>
                          <a:ext cx="339991" cy="225691"/>
                        </a:xfrm>
                        <a:prstGeom prst="rect">
                          <a:avLst/>
                        </a:prstGeom>
                        <a:noFill/>
                        <a:ln w="6350">
                          <a:noFill/>
                        </a:ln>
                      </wps:spPr>
                      <wps:txbx>
                        <w:txbxContent>
                          <w:p w14:paraId="7948896A" w14:textId="77777777" w:rsidR="00951B66" w:rsidRPr="00012D8A" w:rsidRDefault="00951B66" w:rsidP="00012D8A">
                            <w:pPr>
                              <w:jc w:val="right"/>
                              <w:rPr>
                                <w:rStyle w:val="Kop4Char"/>
                                <w:sz w:val="16"/>
                                <w:szCs w:val="16"/>
                              </w:rPr>
                            </w:pPr>
                            <w:r w:rsidRPr="00012D8A">
                              <w:rPr>
                                <w:rStyle w:val="Kop4Char"/>
                                <w:color w:val="FFFFFF" w:themeColor="background1"/>
                                <w:sz w:val="16"/>
                                <w:szCs w:val="16"/>
                              </w:rPr>
                              <w:fldChar w:fldCharType="begin"/>
                            </w:r>
                            <w:r w:rsidRPr="00012D8A">
                              <w:rPr>
                                <w:rStyle w:val="Kop4Char"/>
                                <w:color w:val="FFFFFF" w:themeColor="background1"/>
                                <w:sz w:val="16"/>
                                <w:szCs w:val="16"/>
                              </w:rPr>
                              <w:instrText xml:space="preserve"> PAGE </w:instrText>
                            </w:r>
                            <w:r w:rsidRPr="00012D8A">
                              <w:rPr>
                                <w:rStyle w:val="Kop4Char"/>
                                <w:color w:val="FFFFFF" w:themeColor="background1"/>
                                <w:sz w:val="16"/>
                                <w:szCs w:val="16"/>
                              </w:rPr>
                              <w:fldChar w:fldCharType="separate"/>
                            </w:r>
                            <w:r>
                              <w:rPr>
                                <w:rStyle w:val="Kop4Char"/>
                                <w:color w:val="FFFFFF" w:themeColor="background1"/>
                                <w:sz w:val="16"/>
                                <w:szCs w:val="16"/>
                              </w:rPr>
                              <w:t>3</w:t>
                            </w:r>
                            <w:r w:rsidRPr="00012D8A">
                              <w:rPr>
                                <w:rStyle w:val="Kop4Char"/>
                                <w:color w:val="FFFFFF" w:themeColor="background1"/>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8ADD2CD" id="Group 3" o:spid="_x0000_s1026" style="position:absolute;margin-left:1.7pt;margin-top:19.1pt;width:451.15pt;height:27.45pt;z-index:251658240" coordsize="57293,3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">
              <v:shape id="Rechthoek 1" o:spid="_x0000_s1027" style="position:absolute;width:57293;height:3483;visibility:visible;mso-wrap-style:square;v-text-anchor:middle" coordsize="5729359,3483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" adj="-11796480,,5400" path="m,l5671301,v32065,,58058,25993,58058,58058l5729359,348343,,348343,,xe" fillcolor="#009901" stroked="f" strokeweight="2pt">
                <v:stroke joinstyle="miter"/>
                <v:formulas/>
                <v:path arrowok="t" o:connecttype="custom" o:connectlocs="0,0;5671301,0;5729359,58058;5729359,348343;0,348343;0,0" o:connectangles="0,0,0,0,0,0" textboxrect="0,0,5729359,348343"/>
                <v:textbox>
                  <w:txbxContent>
                    <w:p w14:paraId="33FD0C50" w14:textId="537BD40A" w:rsidR="00951B66" w:rsidRPr="00012D8A" w:rsidRDefault="00951B66" w:rsidP="00012D8A">
                      <w:pPr>
                        <w:rPr>
                          <w:rStyle w:val="Kop4Char"/>
                          <w:sz w:val="16"/>
                          <w:szCs w:val="16"/>
                        </w:rPr>
                      </w:pPr>
                      <w:r w:rsidRPr="00A00316">
                        <w:rPr>
                          <w:sz w:val="16"/>
                          <w:szCs w:val="16"/>
                        </w:rPr>
                        <w:t xml:space="preserve">Selectieleidraad </w:t>
                      </w:r>
                      <w:r w:rsidR="00A00316" w:rsidRPr="00A00316">
                        <w:rPr>
                          <w:sz w:val="16"/>
                          <w:szCs w:val="16"/>
                        </w:rPr>
                        <w:t>Bouwteam Rosarium</w:t>
                      </w:r>
                      <w:r w:rsidR="00A00316" w:rsidRPr="00A3609E" w:rsidDel="00A00316">
                        <w:rPr>
                          <w:sz w:val="16"/>
                          <w:szCs w:val="16"/>
                        </w:rPr>
                        <w:t xml:space="preserve"> </w:t>
                      </w:r>
                      <w:r w:rsidRPr="00A00316">
                        <w:rPr>
                          <w:sz w:val="16"/>
                          <w:szCs w:val="16"/>
                        </w:rPr>
                        <w:t>met</w:t>
                      </w:r>
                      <w:r w:rsidRPr="00F25665">
                        <w:rPr>
                          <w:sz w:val="16"/>
                          <w:szCs w:val="16"/>
                        </w:rPr>
                        <w:t xml:space="preserve"> zaaknummer </w:t>
                      </w:r>
                      <w:r w:rsidR="0005760A" w:rsidRPr="0005760A">
                        <w:rPr>
                          <w:sz w:val="16"/>
                          <w:szCs w:val="16"/>
                        </w:rPr>
                        <w:t>2026-0000004922</w:t>
                      </w:r>
                      <w:r>
                        <w:rPr>
                          <w:sz w:val="16"/>
                          <w:szCs w:val="16"/>
                        </w:rPr>
                        <w:t xml:space="preserve"> </w:t>
                      </w:r>
                      <w:sdt>
                        <w:sdtPr>
                          <w:rPr>
                            <w:rStyle w:val="Kop4Char"/>
                          </w:rPr>
                          <w:id w:val="1428693801"/>
                          <w:docPartObj>
                            <w:docPartGallery w:val="Page Numbers (Bottom of Page)"/>
                            <w:docPartUnique/>
                          </w:docPartObj>
                        </w:sdtPr>
                        <w:sdtEndPr>
                          <w:rPr>
                            <w:rStyle w:val="Kop4Char"/>
                            <w:sz w:val="16"/>
                            <w:szCs w:val="16"/>
                          </w:rPr>
                        </w:sdtEndPr>
                        <w:sdtContent>
                          <w:r>
                            <w:rPr>
                              <w:rStyle w:val="Kop4Char"/>
                            </w:rPr>
                            <w:tab/>
                          </w:r>
                          <w:r>
                            <w:rPr>
                              <w:rStyle w:val="Kop4Char"/>
                            </w:rPr>
                            <w:tab/>
                          </w:r>
                          <w:r>
                            <w:rPr>
                              <w:rStyle w:val="Kop4Char"/>
                            </w:rPr>
                            <w:tab/>
                          </w:r>
                          <w:r>
                            <w:rPr>
                              <w:rStyle w:val="Kop4Char"/>
                            </w:rPr>
                            <w:tab/>
                          </w:r>
                          <w:r>
                            <w:rPr>
                              <w:rStyle w:val="Kop4Char"/>
                            </w:rPr>
                            <w:tab/>
                          </w:r>
                          <w:r>
                            <w:rPr>
                              <w:rStyle w:val="Kop4Char"/>
                            </w:rPr>
                            <w:tab/>
                          </w:r>
                          <w:r>
                            <w:rPr>
                              <w:rStyle w:val="Kop4Char"/>
                            </w:rPr>
                            <w:tab/>
                          </w:r>
                        </w:sdtContent>
                      </w:sdt>
                    </w:p>
                    <w:p w14:paraId="0DCE3587" w14:textId="77777777" w:rsidR="00951B66" w:rsidRPr="007C6E2B" w:rsidRDefault="00951B66" w:rsidP="007C6E2B">
                      <w:pPr>
                        <w:rPr>
                          <w:sz w:val="16"/>
                          <w:szCs w:val="16"/>
                        </w:rPr>
                      </w:pPr>
                    </w:p>
                  </w:txbxContent>
                </v:textbox>
              </v:shape>
              <v:shapetype id="_x0000_t202" coordsize="21600,21600" o:spt="202" path="m,l,21600r21600,l21600,xe">
                <v:stroke joinstyle="miter"/>
                <v:path gradientshapeok="t" o:connecttype="rect"/>
              </v:shapetype>
              <v:shape id="Text Box 2" o:spid="_x0000_s1028" type="#_x0000_t202" style="position:absolute;left:53536;top:589;width:3400;height:2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7948896A" w14:textId="77777777" w:rsidR="00951B66" w:rsidRPr="00012D8A" w:rsidRDefault="00951B66" w:rsidP="00012D8A">
                      <w:pPr>
                        <w:jc w:val="right"/>
                        <w:rPr>
                          <w:rStyle w:val="Kop4Char"/>
                          <w:sz w:val="16"/>
                          <w:szCs w:val="16"/>
                        </w:rPr>
                      </w:pPr>
                      <w:r w:rsidRPr="00012D8A">
                        <w:rPr>
                          <w:rStyle w:val="Kop4Char"/>
                          <w:color w:val="FFFFFF" w:themeColor="background1"/>
                          <w:sz w:val="16"/>
                          <w:szCs w:val="16"/>
                        </w:rPr>
                        <w:fldChar w:fldCharType="begin"/>
                      </w:r>
                      <w:r w:rsidRPr="00012D8A">
                        <w:rPr>
                          <w:rStyle w:val="Kop4Char"/>
                          <w:color w:val="FFFFFF" w:themeColor="background1"/>
                          <w:sz w:val="16"/>
                          <w:szCs w:val="16"/>
                        </w:rPr>
                        <w:instrText xml:space="preserve"> PAGE </w:instrText>
                      </w:r>
                      <w:r w:rsidRPr="00012D8A">
                        <w:rPr>
                          <w:rStyle w:val="Kop4Char"/>
                          <w:color w:val="FFFFFF" w:themeColor="background1"/>
                          <w:sz w:val="16"/>
                          <w:szCs w:val="16"/>
                        </w:rPr>
                        <w:fldChar w:fldCharType="separate"/>
                      </w:r>
                      <w:r>
                        <w:rPr>
                          <w:rStyle w:val="Kop4Char"/>
                          <w:color w:val="FFFFFF" w:themeColor="background1"/>
                          <w:sz w:val="16"/>
                          <w:szCs w:val="16"/>
                        </w:rPr>
                        <w:t>3</w:t>
                      </w:r>
                      <w:r w:rsidRPr="00012D8A">
                        <w:rPr>
                          <w:rStyle w:val="Kop4Char"/>
                          <w:color w:val="FFFFFF" w:themeColor="background1"/>
                          <w:sz w:val="16"/>
                          <w:szCs w:val="16"/>
                        </w:rPr>
                        <w:fldChar w:fldCharType="end"/>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E887F" w14:textId="77777777" w:rsidR="0009499E" w:rsidRDefault="0009499E" w:rsidP="007C6E2B">
      <w:r>
        <w:separator/>
      </w:r>
    </w:p>
  </w:footnote>
  <w:footnote w:type="continuationSeparator" w:id="0">
    <w:p w14:paraId="3321DDF0" w14:textId="77777777" w:rsidR="0009499E" w:rsidRDefault="0009499E" w:rsidP="007C6E2B">
      <w:r>
        <w:continuationSeparator/>
      </w:r>
    </w:p>
  </w:footnote>
  <w:footnote w:type="continuationNotice" w:id="1">
    <w:p w14:paraId="402297A9" w14:textId="77777777" w:rsidR="0009499E" w:rsidRDefault="0009499E" w:rsidP="007C6E2B"/>
  </w:footnote>
  <w:footnote w:id="2">
    <w:p w14:paraId="049D1037" w14:textId="7DD91AA2" w:rsidR="00951B66" w:rsidRPr="00937115" w:rsidRDefault="00951B66" w:rsidP="0056728E">
      <w:pPr>
        <w:pStyle w:val="Voetnoottekst"/>
        <w:rPr>
          <w:sz w:val="18"/>
          <w:szCs w:val="18"/>
        </w:rPr>
      </w:pPr>
      <w:r w:rsidRPr="00EF6799">
        <w:rPr>
          <w:rStyle w:val="Voetnootmarkering"/>
          <w:rFonts w:eastAsia="Calibri"/>
          <w:sz w:val="18"/>
          <w:szCs w:val="18"/>
        </w:rPr>
        <w:footnoteRef/>
      </w:r>
      <w:r w:rsidRPr="00937115">
        <w:rPr>
          <w:sz w:val="18"/>
          <w:szCs w:val="18"/>
        </w:rPr>
        <w:t xml:space="preserve"> van de gefactureerde omzet of een ander bedrag zoals gedefinieerd in de </w:t>
      </w:r>
      <w:r>
        <w:rPr>
          <w:sz w:val="18"/>
          <w:szCs w:val="18"/>
        </w:rPr>
        <w:t>Aanbestedingsdocumenten</w:t>
      </w:r>
      <w:r w:rsidRPr="00937115">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75137" w14:textId="40D6F21F" w:rsidR="00951B66" w:rsidRDefault="00951B66">
    <w:pPr>
      <w:pStyle w:val="Koptekst"/>
    </w:pPr>
    <w:r>
      <w:rPr>
        <w:noProof/>
      </w:rPr>
      <w:drawing>
        <wp:anchor distT="0" distB="0" distL="114300" distR="114300" simplePos="0" relativeHeight="251658241" behindDoc="1" locked="0" layoutInCell="1" allowOverlap="1" wp14:anchorId="11135579" wp14:editId="68F26E48">
          <wp:simplePos x="0" y="0"/>
          <wp:positionH relativeFrom="column">
            <wp:posOffset>3810000</wp:posOffset>
          </wp:positionH>
          <wp:positionV relativeFrom="paragraph">
            <wp:posOffset>-51647</wp:posOffset>
          </wp:positionV>
          <wp:extent cx="2566035" cy="880110"/>
          <wp:effectExtent l="0" t="0" r="0" b="0"/>
          <wp:wrapThrough wrapText="bothSides">
            <wp:wrapPolygon edited="0">
              <wp:start x="0" y="0"/>
              <wp:lineTo x="0" y="21195"/>
              <wp:lineTo x="21488" y="21195"/>
              <wp:lineTo x="21488" y="0"/>
              <wp:lineTo x="0" y="0"/>
            </wp:wrapPolygon>
          </wp:wrapThrough>
          <wp:docPr id="1186062358" name="Afbeelding 1" descr="GemeenteUtrechtseHeuvelrug_logo-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meenteUtrechtseHeuvelrug_logo-we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6035" cy="8801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2852"/>
    <w:multiLevelType w:val="hybridMultilevel"/>
    <w:tmpl w:val="0136E3B4"/>
    <w:lvl w:ilvl="0" w:tplc="59DE155C">
      <w:start w:val="1"/>
      <w:numFmt w:val="bullet"/>
      <w:lvlText w:val="-"/>
      <w:lvlJc w:val="left"/>
      <w:pPr>
        <w:ind w:left="720" w:hanging="360"/>
      </w:pPr>
      <w:rPr>
        <w:rFonts w:ascii="Palatino Linotype" w:eastAsia="Times New Roman" w:hAnsi="Palatino Linotyp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DA34A0"/>
    <w:multiLevelType w:val="hybridMultilevel"/>
    <w:tmpl w:val="1ACC75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002466"/>
    <w:multiLevelType w:val="hybridMultilevel"/>
    <w:tmpl w:val="364E9792"/>
    <w:lvl w:ilvl="0" w:tplc="9BF82306">
      <w:start w:val="1"/>
      <w:numFmt w:val="bullet"/>
      <w:lvlText w:val=""/>
      <w:lvlJc w:val="left"/>
      <w:pPr>
        <w:ind w:left="360" w:hanging="360"/>
      </w:pPr>
      <w:rPr>
        <w:rFonts w:ascii="Wingdings" w:hAnsi="Wingdings" w:hint="default"/>
        <w:color w:val="00990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4025CB"/>
    <w:multiLevelType w:val="hybridMultilevel"/>
    <w:tmpl w:val="0A687C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314587"/>
    <w:multiLevelType w:val="hybridMultilevel"/>
    <w:tmpl w:val="2B78232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CD409A"/>
    <w:multiLevelType w:val="hybridMultilevel"/>
    <w:tmpl w:val="2E26B08A"/>
    <w:lvl w:ilvl="0" w:tplc="9BF82306">
      <w:start w:val="1"/>
      <w:numFmt w:val="bullet"/>
      <w:lvlText w:val=""/>
      <w:lvlJc w:val="left"/>
      <w:pPr>
        <w:ind w:left="720" w:hanging="360"/>
      </w:pPr>
      <w:rPr>
        <w:rFonts w:ascii="Wingdings" w:hAnsi="Wingdings" w:hint="default"/>
        <w:color w:val="00990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222013"/>
    <w:multiLevelType w:val="hybridMultilevel"/>
    <w:tmpl w:val="E2A685F0"/>
    <w:lvl w:ilvl="0" w:tplc="5E72B7C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42322B"/>
    <w:multiLevelType w:val="hybridMultilevel"/>
    <w:tmpl w:val="DD78F0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1D322C8"/>
    <w:multiLevelType w:val="hybridMultilevel"/>
    <w:tmpl w:val="2AA08F1E"/>
    <w:lvl w:ilvl="0" w:tplc="9BF82306">
      <w:start w:val="1"/>
      <w:numFmt w:val="bullet"/>
      <w:lvlText w:val=""/>
      <w:lvlJc w:val="left"/>
      <w:pPr>
        <w:ind w:left="360" w:hanging="360"/>
      </w:pPr>
      <w:rPr>
        <w:rFonts w:ascii="Wingdings" w:hAnsi="Wingdings" w:hint="default"/>
        <w:color w:val="00990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DBD2E94"/>
    <w:multiLevelType w:val="hybridMultilevel"/>
    <w:tmpl w:val="21E25B4E"/>
    <w:lvl w:ilvl="0" w:tplc="3E84B62C">
      <w:start w:val="1"/>
      <w:numFmt w:val="decimal"/>
      <w:lvlText w:val="%1."/>
      <w:lvlJc w:val="left"/>
      <w:pPr>
        <w:ind w:left="1020" w:hanging="360"/>
      </w:pPr>
    </w:lvl>
    <w:lvl w:ilvl="1" w:tplc="3126CBDC">
      <w:start w:val="1"/>
      <w:numFmt w:val="decimal"/>
      <w:lvlText w:val="%2."/>
      <w:lvlJc w:val="left"/>
      <w:pPr>
        <w:ind w:left="1020" w:hanging="360"/>
      </w:pPr>
    </w:lvl>
    <w:lvl w:ilvl="2" w:tplc="5A2EEE08">
      <w:start w:val="1"/>
      <w:numFmt w:val="decimal"/>
      <w:lvlText w:val="%3."/>
      <w:lvlJc w:val="left"/>
      <w:pPr>
        <w:ind w:left="1020" w:hanging="360"/>
      </w:pPr>
    </w:lvl>
    <w:lvl w:ilvl="3" w:tplc="36000BA0">
      <w:start w:val="1"/>
      <w:numFmt w:val="decimal"/>
      <w:lvlText w:val="%4."/>
      <w:lvlJc w:val="left"/>
      <w:pPr>
        <w:ind w:left="1020" w:hanging="360"/>
      </w:pPr>
    </w:lvl>
    <w:lvl w:ilvl="4" w:tplc="7E5CF9FC">
      <w:start w:val="1"/>
      <w:numFmt w:val="decimal"/>
      <w:lvlText w:val="%5."/>
      <w:lvlJc w:val="left"/>
      <w:pPr>
        <w:ind w:left="1020" w:hanging="360"/>
      </w:pPr>
    </w:lvl>
    <w:lvl w:ilvl="5" w:tplc="04546228">
      <w:start w:val="1"/>
      <w:numFmt w:val="decimal"/>
      <w:lvlText w:val="%6."/>
      <w:lvlJc w:val="left"/>
      <w:pPr>
        <w:ind w:left="1020" w:hanging="360"/>
      </w:pPr>
    </w:lvl>
    <w:lvl w:ilvl="6" w:tplc="EC7A99D2">
      <w:start w:val="1"/>
      <w:numFmt w:val="decimal"/>
      <w:lvlText w:val="%7."/>
      <w:lvlJc w:val="left"/>
      <w:pPr>
        <w:ind w:left="1020" w:hanging="360"/>
      </w:pPr>
    </w:lvl>
    <w:lvl w:ilvl="7" w:tplc="86DC42EA">
      <w:start w:val="1"/>
      <w:numFmt w:val="decimal"/>
      <w:lvlText w:val="%8."/>
      <w:lvlJc w:val="left"/>
      <w:pPr>
        <w:ind w:left="1020" w:hanging="360"/>
      </w:pPr>
    </w:lvl>
    <w:lvl w:ilvl="8" w:tplc="95B2750C">
      <w:start w:val="1"/>
      <w:numFmt w:val="decimal"/>
      <w:lvlText w:val="%9."/>
      <w:lvlJc w:val="left"/>
      <w:pPr>
        <w:ind w:left="1020" w:hanging="360"/>
      </w:pPr>
    </w:lvl>
  </w:abstractNum>
  <w:abstractNum w:abstractNumId="10" w15:restartNumberingAfterBreak="0">
    <w:nsid w:val="3E44769D"/>
    <w:multiLevelType w:val="hybridMultilevel"/>
    <w:tmpl w:val="6B4EF2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FA5B40"/>
    <w:multiLevelType w:val="hybridMultilevel"/>
    <w:tmpl w:val="865C0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295006A"/>
    <w:multiLevelType w:val="multilevel"/>
    <w:tmpl w:val="009CC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565FFF"/>
    <w:multiLevelType w:val="hybridMultilevel"/>
    <w:tmpl w:val="1BD419C2"/>
    <w:lvl w:ilvl="0" w:tplc="9BF82306">
      <w:start w:val="1"/>
      <w:numFmt w:val="bullet"/>
      <w:lvlText w:val=""/>
      <w:lvlJc w:val="left"/>
      <w:pPr>
        <w:ind w:left="360" w:hanging="360"/>
      </w:pPr>
      <w:rPr>
        <w:rFonts w:ascii="Wingdings" w:hAnsi="Wingdings" w:hint="default"/>
        <w:color w:val="00990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FF813A3"/>
    <w:multiLevelType w:val="hybridMultilevel"/>
    <w:tmpl w:val="81423246"/>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6B3532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7E50A5F"/>
    <w:multiLevelType w:val="hybridMultilevel"/>
    <w:tmpl w:val="B0727D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4996770"/>
    <w:multiLevelType w:val="multilevel"/>
    <w:tmpl w:val="A9F84332"/>
    <w:lvl w:ilvl="0">
      <w:start w:val="6"/>
      <w:numFmt w:val="decimal"/>
      <w:pStyle w:val="Kop1"/>
      <w:lvlText w:val="%1"/>
      <w:lvlJc w:val="left"/>
      <w:pPr>
        <w:ind w:left="432" w:hanging="432"/>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783D0160"/>
    <w:multiLevelType w:val="hybridMultilevel"/>
    <w:tmpl w:val="CFE8712A"/>
    <w:lvl w:ilvl="0" w:tplc="9BF82306">
      <w:start w:val="1"/>
      <w:numFmt w:val="bullet"/>
      <w:lvlText w:val=""/>
      <w:lvlJc w:val="left"/>
      <w:pPr>
        <w:ind w:left="360" w:hanging="360"/>
      </w:pPr>
      <w:rPr>
        <w:rFonts w:ascii="Wingdings" w:hAnsi="Wingdings" w:hint="default"/>
        <w:color w:val="00990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A1546A7"/>
    <w:multiLevelType w:val="hybridMultilevel"/>
    <w:tmpl w:val="5ED45FFA"/>
    <w:lvl w:ilvl="0" w:tplc="DF02E272">
      <w:start w:val="1"/>
      <w:numFmt w:val="decimal"/>
      <w:pStyle w:val="Docbind"/>
      <w:lvlText w:val="Bind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C033F86"/>
    <w:multiLevelType w:val="hybridMultilevel"/>
    <w:tmpl w:val="87B0EDFA"/>
    <w:lvl w:ilvl="0" w:tplc="9BF82306">
      <w:start w:val="1"/>
      <w:numFmt w:val="bullet"/>
      <w:lvlText w:val=""/>
      <w:lvlJc w:val="left"/>
      <w:pPr>
        <w:ind w:left="360" w:hanging="360"/>
      </w:pPr>
      <w:rPr>
        <w:rFonts w:ascii="Wingdings" w:hAnsi="Wingdings" w:hint="default"/>
        <w:color w:val="00990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DBB3E40"/>
    <w:multiLevelType w:val="hybridMultilevel"/>
    <w:tmpl w:val="865C0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0193965">
    <w:abstractNumId w:val="0"/>
  </w:num>
  <w:num w:numId="2" w16cid:durableId="1437678484">
    <w:abstractNumId w:val="11"/>
  </w:num>
  <w:num w:numId="3" w16cid:durableId="949052423">
    <w:abstractNumId w:val="21"/>
  </w:num>
  <w:num w:numId="4" w16cid:durableId="1987658496">
    <w:abstractNumId w:val="10"/>
  </w:num>
  <w:num w:numId="5" w16cid:durableId="1467355314">
    <w:abstractNumId w:val="2"/>
  </w:num>
  <w:num w:numId="6" w16cid:durableId="860164699">
    <w:abstractNumId w:val="7"/>
  </w:num>
  <w:num w:numId="7" w16cid:durableId="467670724">
    <w:abstractNumId w:val="16"/>
  </w:num>
  <w:num w:numId="8" w16cid:durableId="989866039">
    <w:abstractNumId w:val="18"/>
  </w:num>
  <w:num w:numId="9" w16cid:durableId="1950158676">
    <w:abstractNumId w:val="12"/>
  </w:num>
  <w:num w:numId="10" w16cid:durableId="2100366519">
    <w:abstractNumId w:val="17"/>
  </w:num>
  <w:num w:numId="11" w16cid:durableId="6528738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91054986">
    <w:abstractNumId w:val="17"/>
  </w:num>
  <w:num w:numId="13" w16cid:durableId="480125685">
    <w:abstractNumId w:val="20"/>
  </w:num>
  <w:num w:numId="14" w16cid:durableId="980427085">
    <w:abstractNumId w:val="8"/>
  </w:num>
  <w:num w:numId="15" w16cid:durableId="169877979">
    <w:abstractNumId w:val="15"/>
  </w:num>
  <w:num w:numId="16" w16cid:durableId="1472166633">
    <w:abstractNumId w:val="17"/>
  </w:num>
  <w:num w:numId="17" w16cid:durableId="1261841685">
    <w:abstractNumId w:val="3"/>
  </w:num>
  <w:num w:numId="18" w16cid:durableId="1812475388">
    <w:abstractNumId w:val="17"/>
  </w:num>
  <w:num w:numId="19" w16cid:durableId="223033481">
    <w:abstractNumId w:val="5"/>
  </w:num>
  <w:num w:numId="20" w16cid:durableId="1877886280">
    <w:abstractNumId w:val="6"/>
  </w:num>
  <w:num w:numId="21" w16cid:durableId="1906211456">
    <w:abstractNumId w:val="13"/>
  </w:num>
  <w:num w:numId="22" w16cid:durableId="564952784">
    <w:abstractNumId w:val="19"/>
  </w:num>
  <w:num w:numId="23" w16cid:durableId="1437410652">
    <w:abstractNumId w:val="4"/>
  </w:num>
  <w:num w:numId="24" w16cid:durableId="1363096467">
    <w:abstractNumId w:val="14"/>
  </w:num>
  <w:num w:numId="25" w16cid:durableId="102041943">
    <w:abstractNumId w:val="1"/>
  </w:num>
  <w:num w:numId="26" w16cid:durableId="1722628140">
    <w:abstractNumId w:val="9"/>
  </w:num>
  <w:num w:numId="27" w16cid:durableId="615408315">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5A9"/>
    <w:rsid w:val="0000008B"/>
    <w:rsid w:val="00000C23"/>
    <w:rsid w:val="00002B6C"/>
    <w:rsid w:val="00002C3F"/>
    <w:rsid w:val="00003D53"/>
    <w:rsid w:val="00003DEA"/>
    <w:rsid w:val="00004169"/>
    <w:rsid w:val="00004D14"/>
    <w:rsid w:val="0000526B"/>
    <w:rsid w:val="0000566E"/>
    <w:rsid w:val="00010559"/>
    <w:rsid w:val="0001137D"/>
    <w:rsid w:val="00011438"/>
    <w:rsid w:val="00011784"/>
    <w:rsid w:val="0001208C"/>
    <w:rsid w:val="000121BA"/>
    <w:rsid w:val="000126A8"/>
    <w:rsid w:val="00012808"/>
    <w:rsid w:val="00012D8A"/>
    <w:rsid w:val="0001308A"/>
    <w:rsid w:val="00014B0C"/>
    <w:rsid w:val="00014EF6"/>
    <w:rsid w:val="0001524A"/>
    <w:rsid w:val="000156AE"/>
    <w:rsid w:val="00017821"/>
    <w:rsid w:val="00017E7E"/>
    <w:rsid w:val="00017F93"/>
    <w:rsid w:val="000201E1"/>
    <w:rsid w:val="000214BB"/>
    <w:rsid w:val="00021BA8"/>
    <w:rsid w:val="00024383"/>
    <w:rsid w:val="0002494D"/>
    <w:rsid w:val="00024985"/>
    <w:rsid w:val="00024ABF"/>
    <w:rsid w:val="00025715"/>
    <w:rsid w:val="0002593F"/>
    <w:rsid w:val="00026C5D"/>
    <w:rsid w:val="00027E48"/>
    <w:rsid w:val="00030871"/>
    <w:rsid w:val="00031865"/>
    <w:rsid w:val="000325D6"/>
    <w:rsid w:val="000335D1"/>
    <w:rsid w:val="000348B2"/>
    <w:rsid w:val="00034DE7"/>
    <w:rsid w:val="000364B8"/>
    <w:rsid w:val="0003691C"/>
    <w:rsid w:val="00036ABE"/>
    <w:rsid w:val="00037049"/>
    <w:rsid w:val="0004028B"/>
    <w:rsid w:val="00040518"/>
    <w:rsid w:val="00040564"/>
    <w:rsid w:val="00040E15"/>
    <w:rsid w:val="000427B3"/>
    <w:rsid w:val="00042F44"/>
    <w:rsid w:val="00043DC6"/>
    <w:rsid w:val="000451EF"/>
    <w:rsid w:val="00045DB8"/>
    <w:rsid w:val="00045FC7"/>
    <w:rsid w:val="00046730"/>
    <w:rsid w:val="00047050"/>
    <w:rsid w:val="00050AD1"/>
    <w:rsid w:val="00052DE2"/>
    <w:rsid w:val="000532FB"/>
    <w:rsid w:val="00053E15"/>
    <w:rsid w:val="00053FBD"/>
    <w:rsid w:val="000547D6"/>
    <w:rsid w:val="000557E2"/>
    <w:rsid w:val="00055F09"/>
    <w:rsid w:val="0005633A"/>
    <w:rsid w:val="000568D9"/>
    <w:rsid w:val="0005733B"/>
    <w:rsid w:val="0005760A"/>
    <w:rsid w:val="0005774F"/>
    <w:rsid w:val="00057C55"/>
    <w:rsid w:val="0006210D"/>
    <w:rsid w:val="000625B7"/>
    <w:rsid w:val="00062B52"/>
    <w:rsid w:val="0006490D"/>
    <w:rsid w:val="00065FFE"/>
    <w:rsid w:val="000668E5"/>
    <w:rsid w:val="000668F9"/>
    <w:rsid w:val="00066B14"/>
    <w:rsid w:val="00067721"/>
    <w:rsid w:val="0007127B"/>
    <w:rsid w:val="00071360"/>
    <w:rsid w:val="00071F13"/>
    <w:rsid w:val="0007283C"/>
    <w:rsid w:val="000739DE"/>
    <w:rsid w:val="00076545"/>
    <w:rsid w:val="000766C3"/>
    <w:rsid w:val="00076703"/>
    <w:rsid w:val="000771F7"/>
    <w:rsid w:val="0007747A"/>
    <w:rsid w:val="00080866"/>
    <w:rsid w:val="00080D99"/>
    <w:rsid w:val="0008175C"/>
    <w:rsid w:val="00083807"/>
    <w:rsid w:val="00083F5A"/>
    <w:rsid w:val="000855E9"/>
    <w:rsid w:val="00086C4E"/>
    <w:rsid w:val="0008733F"/>
    <w:rsid w:val="00087777"/>
    <w:rsid w:val="00087979"/>
    <w:rsid w:val="00087D72"/>
    <w:rsid w:val="00087FB0"/>
    <w:rsid w:val="00087FCE"/>
    <w:rsid w:val="00090170"/>
    <w:rsid w:val="0009044E"/>
    <w:rsid w:val="00090949"/>
    <w:rsid w:val="00090C6E"/>
    <w:rsid w:val="00093972"/>
    <w:rsid w:val="0009451A"/>
    <w:rsid w:val="0009499E"/>
    <w:rsid w:val="00094D55"/>
    <w:rsid w:val="00094F51"/>
    <w:rsid w:val="00096AAD"/>
    <w:rsid w:val="00096AE2"/>
    <w:rsid w:val="00096B79"/>
    <w:rsid w:val="00096D04"/>
    <w:rsid w:val="000977A1"/>
    <w:rsid w:val="000A0605"/>
    <w:rsid w:val="000A0D94"/>
    <w:rsid w:val="000A132F"/>
    <w:rsid w:val="000A2BF3"/>
    <w:rsid w:val="000A4456"/>
    <w:rsid w:val="000A469D"/>
    <w:rsid w:val="000A46C8"/>
    <w:rsid w:val="000A5A2F"/>
    <w:rsid w:val="000A5C40"/>
    <w:rsid w:val="000A6408"/>
    <w:rsid w:val="000A6510"/>
    <w:rsid w:val="000A770E"/>
    <w:rsid w:val="000B0C06"/>
    <w:rsid w:val="000B0EC9"/>
    <w:rsid w:val="000B2017"/>
    <w:rsid w:val="000B309C"/>
    <w:rsid w:val="000B6017"/>
    <w:rsid w:val="000B6132"/>
    <w:rsid w:val="000B6ADA"/>
    <w:rsid w:val="000C0180"/>
    <w:rsid w:val="000C191F"/>
    <w:rsid w:val="000C1C15"/>
    <w:rsid w:val="000C1CF1"/>
    <w:rsid w:val="000C254C"/>
    <w:rsid w:val="000C43A7"/>
    <w:rsid w:val="000C4BFC"/>
    <w:rsid w:val="000C4DF6"/>
    <w:rsid w:val="000C4F01"/>
    <w:rsid w:val="000C6BD7"/>
    <w:rsid w:val="000C6CC3"/>
    <w:rsid w:val="000C732E"/>
    <w:rsid w:val="000C7B09"/>
    <w:rsid w:val="000D02B8"/>
    <w:rsid w:val="000D0443"/>
    <w:rsid w:val="000D0888"/>
    <w:rsid w:val="000D0CB4"/>
    <w:rsid w:val="000D1290"/>
    <w:rsid w:val="000D1576"/>
    <w:rsid w:val="000D1BC5"/>
    <w:rsid w:val="000D38D7"/>
    <w:rsid w:val="000D3C08"/>
    <w:rsid w:val="000D6B8D"/>
    <w:rsid w:val="000D70A9"/>
    <w:rsid w:val="000E0EC1"/>
    <w:rsid w:val="000E150C"/>
    <w:rsid w:val="000E1EAD"/>
    <w:rsid w:val="000E1F65"/>
    <w:rsid w:val="000E236B"/>
    <w:rsid w:val="000E317B"/>
    <w:rsid w:val="000E36A8"/>
    <w:rsid w:val="000E38FA"/>
    <w:rsid w:val="000E3EB2"/>
    <w:rsid w:val="000E4AD0"/>
    <w:rsid w:val="000E4C8E"/>
    <w:rsid w:val="000E68C4"/>
    <w:rsid w:val="000E68D7"/>
    <w:rsid w:val="000E6BE3"/>
    <w:rsid w:val="000E7570"/>
    <w:rsid w:val="000F0373"/>
    <w:rsid w:val="000F075F"/>
    <w:rsid w:val="000F0ABC"/>
    <w:rsid w:val="000F0B53"/>
    <w:rsid w:val="000F1041"/>
    <w:rsid w:val="000F13FE"/>
    <w:rsid w:val="000F27F8"/>
    <w:rsid w:val="000F2B34"/>
    <w:rsid w:val="000F32DD"/>
    <w:rsid w:val="000F465E"/>
    <w:rsid w:val="000F4695"/>
    <w:rsid w:val="000F47DA"/>
    <w:rsid w:val="000F50F3"/>
    <w:rsid w:val="000F5BD1"/>
    <w:rsid w:val="000F636A"/>
    <w:rsid w:val="000F7CC6"/>
    <w:rsid w:val="000F7FED"/>
    <w:rsid w:val="00100494"/>
    <w:rsid w:val="00100965"/>
    <w:rsid w:val="00100A59"/>
    <w:rsid w:val="00100ECC"/>
    <w:rsid w:val="00102AB4"/>
    <w:rsid w:val="001037DB"/>
    <w:rsid w:val="00103AD7"/>
    <w:rsid w:val="00103DA5"/>
    <w:rsid w:val="00103E17"/>
    <w:rsid w:val="0010502D"/>
    <w:rsid w:val="00107E71"/>
    <w:rsid w:val="00110664"/>
    <w:rsid w:val="00110902"/>
    <w:rsid w:val="00110D5A"/>
    <w:rsid w:val="00112398"/>
    <w:rsid w:val="00112658"/>
    <w:rsid w:val="00112769"/>
    <w:rsid w:val="00112D38"/>
    <w:rsid w:val="00112F86"/>
    <w:rsid w:val="00113177"/>
    <w:rsid w:val="00114F61"/>
    <w:rsid w:val="001157B4"/>
    <w:rsid w:val="00115D27"/>
    <w:rsid w:val="00117924"/>
    <w:rsid w:val="001201E7"/>
    <w:rsid w:val="001204F2"/>
    <w:rsid w:val="001210C0"/>
    <w:rsid w:val="001215A9"/>
    <w:rsid w:val="00122858"/>
    <w:rsid w:val="00123233"/>
    <w:rsid w:val="001238E2"/>
    <w:rsid w:val="00124049"/>
    <w:rsid w:val="00124B4E"/>
    <w:rsid w:val="00124C38"/>
    <w:rsid w:val="00124C50"/>
    <w:rsid w:val="00126007"/>
    <w:rsid w:val="00126BB5"/>
    <w:rsid w:val="00126F73"/>
    <w:rsid w:val="00130890"/>
    <w:rsid w:val="00131F22"/>
    <w:rsid w:val="001326E7"/>
    <w:rsid w:val="0013452C"/>
    <w:rsid w:val="00135E70"/>
    <w:rsid w:val="00137827"/>
    <w:rsid w:val="00137DDA"/>
    <w:rsid w:val="00137FAA"/>
    <w:rsid w:val="00140695"/>
    <w:rsid w:val="00140E87"/>
    <w:rsid w:val="00140F04"/>
    <w:rsid w:val="00141C07"/>
    <w:rsid w:val="001436D7"/>
    <w:rsid w:val="00143DDD"/>
    <w:rsid w:val="001442D6"/>
    <w:rsid w:val="0014481C"/>
    <w:rsid w:val="00144D53"/>
    <w:rsid w:val="00145660"/>
    <w:rsid w:val="00146850"/>
    <w:rsid w:val="00146E60"/>
    <w:rsid w:val="00146E75"/>
    <w:rsid w:val="00146FA7"/>
    <w:rsid w:val="0014756C"/>
    <w:rsid w:val="00147589"/>
    <w:rsid w:val="0015071F"/>
    <w:rsid w:val="00150D2F"/>
    <w:rsid w:val="00151BA8"/>
    <w:rsid w:val="00152747"/>
    <w:rsid w:val="00152CD8"/>
    <w:rsid w:val="00153171"/>
    <w:rsid w:val="00153882"/>
    <w:rsid w:val="001539C6"/>
    <w:rsid w:val="00153A56"/>
    <w:rsid w:val="00154538"/>
    <w:rsid w:val="0015548F"/>
    <w:rsid w:val="00155BAF"/>
    <w:rsid w:val="00155F68"/>
    <w:rsid w:val="001560BC"/>
    <w:rsid w:val="001562D9"/>
    <w:rsid w:val="00156302"/>
    <w:rsid w:val="00157861"/>
    <w:rsid w:val="00157F7B"/>
    <w:rsid w:val="00161AB3"/>
    <w:rsid w:val="00162432"/>
    <w:rsid w:val="00162942"/>
    <w:rsid w:val="00162FD2"/>
    <w:rsid w:val="001631D0"/>
    <w:rsid w:val="00163313"/>
    <w:rsid w:val="0016409D"/>
    <w:rsid w:val="00164948"/>
    <w:rsid w:val="00165318"/>
    <w:rsid w:val="00165D94"/>
    <w:rsid w:val="0016610E"/>
    <w:rsid w:val="001678CB"/>
    <w:rsid w:val="00167C74"/>
    <w:rsid w:val="00167C98"/>
    <w:rsid w:val="00170B52"/>
    <w:rsid w:val="00170B6D"/>
    <w:rsid w:val="00171ACB"/>
    <w:rsid w:val="00172983"/>
    <w:rsid w:val="00172A42"/>
    <w:rsid w:val="001737E0"/>
    <w:rsid w:val="00174765"/>
    <w:rsid w:val="00174C3B"/>
    <w:rsid w:val="001750EA"/>
    <w:rsid w:val="00175C83"/>
    <w:rsid w:val="0017602C"/>
    <w:rsid w:val="00176A68"/>
    <w:rsid w:val="00177499"/>
    <w:rsid w:val="00177BE9"/>
    <w:rsid w:val="00180CDC"/>
    <w:rsid w:val="00182D38"/>
    <w:rsid w:val="001837C7"/>
    <w:rsid w:val="00184599"/>
    <w:rsid w:val="001853E3"/>
    <w:rsid w:val="00185D77"/>
    <w:rsid w:val="001863EB"/>
    <w:rsid w:val="00186F96"/>
    <w:rsid w:val="00187D6F"/>
    <w:rsid w:val="00190373"/>
    <w:rsid w:val="001917F6"/>
    <w:rsid w:val="00191F1F"/>
    <w:rsid w:val="00191F3C"/>
    <w:rsid w:val="001931CD"/>
    <w:rsid w:val="00193A53"/>
    <w:rsid w:val="00193F7C"/>
    <w:rsid w:val="00194092"/>
    <w:rsid w:val="001940F6"/>
    <w:rsid w:val="00194826"/>
    <w:rsid w:val="00195D5C"/>
    <w:rsid w:val="00195EF1"/>
    <w:rsid w:val="00196132"/>
    <w:rsid w:val="00196AEC"/>
    <w:rsid w:val="00196B30"/>
    <w:rsid w:val="00196B72"/>
    <w:rsid w:val="00196D51"/>
    <w:rsid w:val="00197CFB"/>
    <w:rsid w:val="00197FE5"/>
    <w:rsid w:val="001A0187"/>
    <w:rsid w:val="001A0C4D"/>
    <w:rsid w:val="001A1120"/>
    <w:rsid w:val="001A1897"/>
    <w:rsid w:val="001A2501"/>
    <w:rsid w:val="001A2AB9"/>
    <w:rsid w:val="001A2BB6"/>
    <w:rsid w:val="001A358E"/>
    <w:rsid w:val="001A36B3"/>
    <w:rsid w:val="001A3710"/>
    <w:rsid w:val="001A564B"/>
    <w:rsid w:val="001A6559"/>
    <w:rsid w:val="001A6ED3"/>
    <w:rsid w:val="001B0D62"/>
    <w:rsid w:val="001B0DCC"/>
    <w:rsid w:val="001B0EF9"/>
    <w:rsid w:val="001B1806"/>
    <w:rsid w:val="001B2F05"/>
    <w:rsid w:val="001B3101"/>
    <w:rsid w:val="001B31EA"/>
    <w:rsid w:val="001B3913"/>
    <w:rsid w:val="001B4C51"/>
    <w:rsid w:val="001B660D"/>
    <w:rsid w:val="001B6D12"/>
    <w:rsid w:val="001B7042"/>
    <w:rsid w:val="001B786A"/>
    <w:rsid w:val="001B7D4A"/>
    <w:rsid w:val="001B7DBA"/>
    <w:rsid w:val="001C0DAC"/>
    <w:rsid w:val="001C1004"/>
    <w:rsid w:val="001C10CD"/>
    <w:rsid w:val="001C2754"/>
    <w:rsid w:val="001C3059"/>
    <w:rsid w:val="001C364C"/>
    <w:rsid w:val="001C408A"/>
    <w:rsid w:val="001C4872"/>
    <w:rsid w:val="001C4CD8"/>
    <w:rsid w:val="001C5A02"/>
    <w:rsid w:val="001C7F62"/>
    <w:rsid w:val="001D209F"/>
    <w:rsid w:val="001D31D4"/>
    <w:rsid w:val="001D5197"/>
    <w:rsid w:val="001D6411"/>
    <w:rsid w:val="001D7459"/>
    <w:rsid w:val="001E0FBB"/>
    <w:rsid w:val="001E12AE"/>
    <w:rsid w:val="001E1360"/>
    <w:rsid w:val="001E3ADD"/>
    <w:rsid w:val="001E3DE9"/>
    <w:rsid w:val="001E4456"/>
    <w:rsid w:val="001E445A"/>
    <w:rsid w:val="001E5EBA"/>
    <w:rsid w:val="001E5FD3"/>
    <w:rsid w:val="001E7101"/>
    <w:rsid w:val="001E7B29"/>
    <w:rsid w:val="001F0327"/>
    <w:rsid w:val="001F03B3"/>
    <w:rsid w:val="001F0D38"/>
    <w:rsid w:val="001F1087"/>
    <w:rsid w:val="001F121F"/>
    <w:rsid w:val="001F1812"/>
    <w:rsid w:val="001F2513"/>
    <w:rsid w:val="001F29C8"/>
    <w:rsid w:val="001F3E68"/>
    <w:rsid w:val="001F486D"/>
    <w:rsid w:val="001F4AF9"/>
    <w:rsid w:val="001F4FF6"/>
    <w:rsid w:val="001F5331"/>
    <w:rsid w:val="001F5CD2"/>
    <w:rsid w:val="001F6E0C"/>
    <w:rsid w:val="00201A42"/>
    <w:rsid w:val="00202B92"/>
    <w:rsid w:val="0020530D"/>
    <w:rsid w:val="0020592E"/>
    <w:rsid w:val="00206F6C"/>
    <w:rsid w:val="0021291A"/>
    <w:rsid w:val="00212D34"/>
    <w:rsid w:val="002130D3"/>
    <w:rsid w:val="002139B1"/>
    <w:rsid w:val="00214C09"/>
    <w:rsid w:val="00216C9B"/>
    <w:rsid w:val="00217708"/>
    <w:rsid w:val="00220DB2"/>
    <w:rsid w:val="00220E43"/>
    <w:rsid w:val="0022155D"/>
    <w:rsid w:val="0022277B"/>
    <w:rsid w:val="0022331D"/>
    <w:rsid w:val="00223514"/>
    <w:rsid w:val="00224113"/>
    <w:rsid w:val="0022450D"/>
    <w:rsid w:val="00224655"/>
    <w:rsid w:val="00224BCE"/>
    <w:rsid w:val="00225293"/>
    <w:rsid w:val="002253DF"/>
    <w:rsid w:val="00225C16"/>
    <w:rsid w:val="00226377"/>
    <w:rsid w:val="002300C2"/>
    <w:rsid w:val="0023011A"/>
    <w:rsid w:val="00231267"/>
    <w:rsid w:val="00232027"/>
    <w:rsid w:val="0023327F"/>
    <w:rsid w:val="00233EA1"/>
    <w:rsid w:val="002340EC"/>
    <w:rsid w:val="00234F43"/>
    <w:rsid w:val="00236570"/>
    <w:rsid w:val="00236C75"/>
    <w:rsid w:val="00237AF9"/>
    <w:rsid w:val="00240214"/>
    <w:rsid w:val="00240C00"/>
    <w:rsid w:val="002412C7"/>
    <w:rsid w:val="0024156A"/>
    <w:rsid w:val="002419C6"/>
    <w:rsid w:val="00241C57"/>
    <w:rsid w:val="00242069"/>
    <w:rsid w:val="0024266E"/>
    <w:rsid w:val="00242F59"/>
    <w:rsid w:val="00244884"/>
    <w:rsid w:val="00244C37"/>
    <w:rsid w:val="00244DAC"/>
    <w:rsid w:val="00245F4C"/>
    <w:rsid w:val="00246BEE"/>
    <w:rsid w:val="00246C66"/>
    <w:rsid w:val="00247380"/>
    <w:rsid w:val="00247C12"/>
    <w:rsid w:val="002505A3"/>
    <w:rsid w:val="0025067D"/>
    <w:rsid w:val="00250F66"/>
    <w:rsid w:val="0025156F"/>
    <w:rsid w:val="002515B5"/>
    <w:rsid w:val="002516EE"/>
    <w:rsid w:val="00251EC0"/>
    <w:rsid w:val="0025233E"/>
    <w:rsid w:val="00253047"/>
    <w:rsid w:val="0025501E"/>
    <w:rsid w:val="002550B5"/>
    <w:rsid w:val="00255ECC"/>
    <w:rsid w:val="00256FB7"/>
    <w:rsid w:val="00257BCE"/>
    <w:rsid w:val="0026046A"/>
    <w:rsid w:val="00260BC6"/>
    <w:rsid w:val="00260F5F"/>
    <w:rsid w:val="00261CC7"/>
    <w:rsid w:val="002622B6"/>
    <w:rsid w:val="00262D3B"/>
    <w:rsid w:val="00263421"/>
    <w:rsid w:val="00263607"/>
    <w:rsid w:val="00263A75"/>
    <w:rsid w:val="00263BAC"/>
    <w:rsid w:val="00264588"/>
    <w:rsid w:val="00264928"/>
    <w:rsid w:val="002650FD"/>
    <w:rsid w:val="00265404"/>
    <w:rsid w:val="00265B5B"/>
    <w:rsid w:val="002662BA"/>
    <w:rsid w:val="0026632A"/>
    <w:rsid w:val="00266662"/>
    <w:rsid w:val="002672DD"/>
    <w:rsid w:val="002673C0"/>
    <w:rsid w:val="00267C6D"/>
    <w:rsid w:val="002700E5"/>
    <w:rsid w:val="0027159F"/>
    <w:rsid w:val="00271D50"/>
    <w:rsid w:val="002726FD"/>
    <w:rsid w:val="00273414"/>
    <w:rsid w:val="00274D1B"/>
    <w:rsid w:val="00275517"/>
    <w:rsid w:val="0027567A"/>
    <w:rsid w:val="002759AF"/>
    <w:rsid w:val="002759E7"/>
    <w:rsid w:val="002779AE"/>
    <w:rsid w:val="00277D73"/>
    <w:rsid w:val="0028098D"/>
    <w:rsid w:val="0028150D"/>
    <w:rsid w:val="002821CB"/>
    <w:rsid w:val="00282750"/>
    <w:rsid w:val="0028293C"/>
    <w:rsid w:val="00282A13"/>
    <w:rsid w:val="00282D16"/>
    <w:rsid w:val="0028305A"/>
    <w:rsid w:val="002832E6"/>
    <w:rsid w:val="00284034"/>
    <w:rsid w:val="00284A6E"/>
    <w:rsid w:val="00285172"/>
    <w:rsid w:val="00285630"/>
    <w:rsid w:val="00285637"/>
    <w:rsid w:val="002862ED"/>
    <w:rsid w:val="00286532"/>
    <w:rsid w:val="00286752"/>
    <w:rsid w:val="00286A41"/>
    <w:rsid w:val="00286A88"/>
    <w:rsid w:val="00291035"/>
    <w:rsid w:val="00291400"/>
    <w:rsid w:val="00291550"/>
    <w:rsid w:val="00291960"/>
    <w:rsid w:val="002920AF"/>
    <w:rsid w:val="00292C84"/>
    <w:rsid w:val="00294976"/>
    <w:rsid w:val="002952D4"/>
    <w:rsid w:val="0029562E"/>
    <w:rsid w:val="00295645"/>
    <w:rsid w:val="00295D32"/>
    <w:rsid w:val="002975CF"/>
    <w:rsid w:val="002978E7"/>
    <w:rsid w:val="00297A2E"/>
    <w:rsid w:val="00297A32"/>
    <w:rsid w:val="002A0285"/>
    <w:rsid w:val="002A03BF"/>
    <w:rsid w:val="002A3D08"/>
    <w:rsid w:val="002A418E"/>
    <w:rsid w:val="002A4BB5"/>
    <w:rsid w:val="002A6745"/>
    <w:rsid w:val="002A6F58"/>
    <w:rsid w:val="002B0D2C"/>
    <w:rsid w:val="002B0F78"/>
    <w:rsid w:val="002B1112"/>
    <w:rsid w:val="002B2413"/>
    <w:rsid w:val="002B2A40"/>
    <w:rsid w:val="002B3324"/>
    <w:rsid w:val="002B3E06"/>
    <w:rsid w:val="002B3F27"/>
    <w:rsid w:val="002B4AEC"/>
    <w:rsid w:val="002B5DE1"/>
    <w:rsid w:val="002B5E6F"/>
    <w:rsid w:val="002B605B"/>
    <w:rsid w:val="002B775F"/>
    <w:rsid w:val="002C02BB"/>
    <w:rsid w:val="002C02ED"/>
    <w:rsid w:val="002C1565"/>
    <w:rsid w:val="002C16EB"/>
    <w:rsid w:val="002C1F28"/>
    <w:rsid w:val="002C1F7B"/>
    <w:rsid w:val="002C2B2D"/>
    <w:rsid w:val="002C3424"/>
    <w:rsid w:val="002C367C"/>
    <w:rsid w:val="002C3BC5"/>
    <w:rsid w:val="002C4CD2"/>
    <w:rsid w:val="002C5654"/>
    <w:rsid w:val="002C6158"/>
    <w:rsid w:val="002C779F"/>
    <w:rsid w:val="002D04A3"/>
    <w:rsid w:val="002D0E08"/>
    <w:rsid w:val="002D1BF2"/>
    <w:rsid w:val="002D2825"/>
    <w:rsid w:val="002D3697"/>
    <w:rsid w:val="002D3CC5"/>
    <w:rsid w:val="002D3FC5"/>
    <w:rsid w:val="002D44F5"/>
    <w:rsid w:val="002D4A58"/>
    <w:rsid w:val="002D6187"/>
    <w:rsid w:val="002E0BFF"/>
    <w:rsid w:val="002E0FB1"/>
    <w:rsid w:val="002E1A4B"/>
    <w:rsid w:val="002E1B2B"/>
    <w:rsid w:val="002E1D42"/>
    <w:rsid w:val="002E29CF"/>
    <w:rsid w:val="002E2BD1"/>
    <w:rsid w:val="002E3210"/>
    <w:rsid w:val="002E3D74"/>
    <w:rsid w:val="002E415A"/>
    <w:rsid w:val="002E4A96"/>
    <w:rsid w:val="002E5349"/>
    <w:rsid w:val="002E5952"/>
    <w:rsid w:val="002E7144"/>
    <w:rsid w:val="002E7929"/>
    <w:rsid w:val="002F0353"/>
    <w:rsid w:val="002F0BEF"/>
    <w:rsid w:val="002F0D47"/>
    <w:rsid w:val="002F21D0"/>
    <w:rsid w:val="002F3D6B"/>
    <w:rsid w:val="002F4868"/>
    <w:rsid w:val="002F5EA9"/>
    <w:rsid w:val="002F6F40"/>
    <w:rsid w:val="002F732A"/>
    <w:rsid w:val="002F762A"/>
    <w:rsid w:val="002F7A3C"/>
    <w:rsid w:val="003001D2"/>
    <w:rsid w:val="003007B0"/>
    <w:rsid w:val="00301215"/>
    <w:rsid w:val="00301B38"/>
    <w:rsid w:val="00301BF1"/>
    <w:rsid w:val="00301FB4"/>
    <w:rsid w:val="00302125"/>
    <w:rsid w:val="0030364E"/>
    <w:rsid w:val="00303C1F"/>
    <w:rsid w:val="003047A9"/>
    <w:rsid w:val="00304FED"/>
    <w:rsid w:val="0030514C"/>
    <w:rsid w:val="00305BA0"/>
    <w:rsid w:val="003066EA"/>
    <w:rsid w:val="0031028E"/>
    <w:rsid w:val="0031089B"/>
    <w:rsid w:val="00310C4E"/>
    <w:rsid w:val="003111E8"/>
    <w:rsid w:val="003134CB"/>
    <w:rsid w:val="00313D44"/>
    <w:rsid w:val="00313F67"/>
    <w:rsid w:val="00314C31"/>
    <w:rsid w:val="00315659"/>
    <w:rsid w:val="00315C8D"/>
    <w:rsid w:val="00316FB3"/>
    <w:rsid w:val="00317C65"/>
    <w:rsid w:val="003200ED"/>
    <w:rsid w:val="003201B2"/>
    <w:rsid w:val="00320D4E"/>
    <w:rsid w:val="00321298"/>
    <w:rsid w:val="003225FD"/>
    <w:rsid w:val="00323747"/>
    <w:rsid w:val="00323BD4"/>
    <w:rsid w:val="00323E1E"/>
    <w:rsid w:val="00324114"/>
    <w:rsid w:val="00324C8E"/>
    <w:rsid w:val="00324D5B"/>
    <w:rsid w:val="00325499"/>
    <w:rsid w:val="0032590C"/>
    <w:rsid w:val="0032611E"/>
    <w:rsid w:val="00327426"/>
    <w:rsid w:val="00330834"/>
    <w:rsid w:val="00331993"/>
    <w:rsid w:val="00332201"/>
    <w:rsid w:val="0033285B"/>
    <w:rsid w:val="003336B2"/>
    <w:rsid w:val="003341EA"/>
    <w:rsid w:val="003347EF"/>
    <w:rsid w:val="0033481D"/>
    <w:rsid w:val="00334E4B"/>
    <w:rsid w:val="00335254"/>
    <w:rsid w:val="0033597F"/>
    <w:rsid w:val="003363F2"/>
    <w:rsid w:val="0033644D"/>
    <w:rsid w:val="00337063"/>
    <w:rsid w:val="003370A2"/>
    <w:rsid w:val="00340016"/>
    <w:rsid w:val="00340660"/>
    <w:rsid w:val="00340758"/>
    <w:rsid w:val="0034081F"/>
    <w:rsid w:val="003416BD"/>
    <w:rsid w:val="003426A0"/>
    <w:rsid w:val="00342F3A"/>
    <w:rsid w:val="0034396E"/>
    <w:rsid w:val="00343B22"/>
    <w:rsid w:val="00344F65"/>
    <w:rsid w:val="00345065"/>
    <w:rsid w:val="003468E8"/>
    <w:rsid w:val="00346EB3"/>
    <w:rsid w:val="00346EBC"/>
    <w:rsid w:val="0034724F"/>
    <w:rsid w:val="00347752"/>
    <w:rsid w:val="003477C1"/>
    <w:rsid w:val="00350D7A"/>
    <w:rsid w:val="003537A8"/>
    <w:rsid w:val="00354435"/>
    <w:rsid w:val="00354644"/>
    <w:rsid w:val="003555DD"/>
    <w:rsid w:val="003556A6"/>
    <w:rsid w:val="00356612"/>
    <w:rsid w:val="003574F4"/>
    <w:rsid w:val="00357C5A"/>
    <w:rsid w:val="00362499"/>
    <w:rsid w:val="00362684"/>
    <w:rsid w:val="0036338E"/>
    <w:rsid w:val="003636FA"/>
    <w:rsid w:val="00363807"/>
    <w:rsid w:val="003644B3"/>
    <w:rsid w:val="003646FB"/>
    <w:rsid w:val="00364824"/>
    <w:rsid w:val="0036493A"/>
    <w:rsid w:val="00365AC9"/>
    <w:rsid w:val="00365C4F"/>
    <w:rsid w:val="00365FE0"/>
    <w:rsid w:val="00366B00"/>
    <w:rsid w:val="00367945"/>
    <w:rsid w:val="0037093E"/>
    <w:rsid w:val="00370A87"/>
    <w:rsid w:val="00370A9D"/>
    <w:rsid w:val="00372769"/>
    <w:rsid w:val="00372A09"/>
    <w:rsid w:val="00372B1C"/>
    <w:rsid w:val="00372BDD"/>
    <w:rsid w:val="00373739"/>
    <w:rsid w:val="00373E76"/>
    <w:rsid w:val="003741C5"/>
    <w:rsid w:val="00374D0C"/>
    <w:rsid w:val="003752CC"/>
    <w:rsid w:val="0037549F"/>
    <w:rsid w:val="00376A23"/>
    <w:rsid w:val="00376DD3"/>
    <w:rsid w:val="00377C1D"/>
    <w:rsid w:val="0038041A"/>
    <w:rsid w:val="0038124F"/>
    <w:rsid w:val="003813EC"/>
    <w:rsid w:val="0038150C"/>
    <w:rsid w:val="003819D1"/>
    <w:rsid w:val="00381FC6"/>
    <w:rsid w:val="003820D5"/>
    <w:rsid w:val="00382AD9"/>
    <w:rsid w:val="00383E7F"/>
    <w:rsid w:val="00384D1B"/>
    <w:rsid w:val="003854F5"/>
    <w:rsid w:val="0038561C"/>
    <w:rsid w:val="00385E42"/>
    <w:rsid w:val="00385F09"/>
    <w:rsid w:val="003869FF"/>
    <w:rsid w:val="00390DE5"/>
    <w:rsid w:val="00391258"/>
    <w:rsid w:val="003924D0"/>
    <w:rsid w:val="00392C11"/>
    <w:rsid w:val="003936E3"/>
    <w:rsid w:val="003937AA"/>
    <w:rsid w:val="0039416A"/>
    <w:rsid w:val="00394FD0"/>
    <w:rsid w:val="00395034"/>
    <w:rsid w:val="00395A84"/>
    <w:rsid w:val="00395A97"/>
    <w:rsid w:val="00396AFF"/>
    <w:rsid w:val="0039722B"/>
    <w:rsid w:val="00397CDB"/>
    <w:rsid w:val="003A15EE"/>
    <w:rsid w:val="003A2976"/>
    <w:rsid w:val="003A300A"/>
    <w:rsid w:val="003A3AA8"/>
    <w:rsid w:val="003A3AE0"/>
    <w:rsid w:val="003A4635"/>
    <w:rsid w:val="003A47D2"/>
    <w:rsid w:val="003A482F"/>
    <w:rsid w:val="003A534A"/>
    <w:rsid w:val="003A5A65"/>
    <w:rsid w:val="003A6375"/>
    <w:rsid w:val="003A6ED9"/>
    <w:rsid w:val="003A74B4"/>
    <w:rsid w:val="003A77DC"/>
    <w:rsid w:val="003B0EBE"/>
    <w:rsid w:val="003B1814"/>
    <w:rsid w:val="003B1C14"/>
    <w:rsid w:val="003B26FD"/>
    <w:rsid w:val="003B2A56"/>
    <w:rsid w:val="003B2E2C"/>
    <w:rsid w:val="003B2FDD"/>
    <w:rsid w:val="003B321C"/>
    <w:rsid w:val="003B336E"/>
    <w:rsid w:val="003B3A26"/>
    <w:rsid w:val="003B41FB"/>
    <w:rsid w:val="003B43F9"/>
    <w:rsid w:val="003B4F3C"/>
    <w:rsid w:val="003B509D"/>
    <w:rsid w:val="003B5687"/>
    <w:rsid w:val="003B6CAB"/>
    <w:rsid w:val="003B6D3A"/>
    <w:rsid w:val="003B7233"/>
    <w:rsid w:val="003C02F2"/>
    <w:rsid w:val="003C0F4F"/>
    <w:rsid w:val="003C265F"/>
    <w:rsid w:val="003C3C81"/>
    <w:rsid w:val="003C5120"/>
    <w:rsid w:val="003C5151"/>
    <w:rsid w:val="003C5289"/>
    <w:rsid w:val="003C5639"/>
    <w:rsid w:val="003C5A84"/>
    <w:rsid w:val="003C5F6D"/>
    <w:rsid w:val="003C666C"/>
    <w:rsid w:val="003C6A3C"/>
    <w:rsid w:val="003C7A01"/>
    <w:rsid w:val="003D072D"/>
    <w:rsid w:val="003D1315"/>
    <w:rsid w:val="003D15EC"/>
    <w:rsid w:val="003D186D"/>
    <w:rsid w:val="003D20F4"/>
    <w:rsid w:val="003D2A8E"/>
    <w:rsid w:val="003D32EC"/>
    <w:rsid w:val="003D41F9"/>
    <w:rsid w:val="003D430B"/>
    <w:rsid w:val="003D6BF4"/>
    <w:rsid w:val="003E0583"/>
    <w:rsid w:val="003E0C18"/>
    <w:rsid w:val="003E154E"/>
    <w:rsid w:val="003E1D5F"/>
    <w:rsid w:val="003E211F"/>
    <w:rsid w:val="003E2994"/>
    <w:rsid w:val="003E3536"/>
    <w:rsid w:val="003E3E56"/>
    <w:rsid w:val="003E3E71"/>
    <w:rsid w:val="003E6B1F"/>
    <w:rsid w:val="003E73AF"/>
    <w:rsid w:val="003E77FF"/>
    <w:rsid w:val="003F0409"/>
    <w:rsid w:val="003F05A8"/>
    <w:rsid w:val="003F0792"/>
    <w:rsid w:val="003F13C9"/>
    <w:rsid w:val="003F18F5"/>
    <w:rsid w:val="003F1963"/>
    <w:rsid w:val="003F1C70"/>
    <w:rsid w:val="003F2079"/>
    <w:rsid w:val="003F2FD9"/>
    <w:rsid w:val="003F3376"/>
    <w:rsid w:val="003F4683"/>
    <w:rsid w:val="003F631F"/>
    <w:rsid w:val="003F70E8"/>
    <w:rsid w:val="003F799A"/>
    <w:rsid w:val="003F7D57"/>
    <w:rsid w:val="003F7ED2"/>
    <w:rsid w:val="00400861"/>
    <w:rsid w:val="00400EE5"/>
    <w:rsid w:val="00401024"/>
    <w:rsid w:val="00401201"/>
    <w:rsid w:val="004015B0"/>
    <w:rsid w:val="004026D3"/>
    <w:rsid w:val="00406389"/>
    <w:rsid w:val="004064FC"/>
    <w:rsid w:val="00407076"/>
    <w:rsid w:val="00407EBE"/>
    <w:rsid w:val="00407ED9"/>
    <w:rsid w:val="00407F38"/>
    <w:rsid w:val="004102BA"/>
    <w:rsid w:val="004109E4"/>
    <w:rsid w:val="004111EB"/>
    <w:rsid w:val="004112F5"/>
    <w:rsid w:val="0041165F"/>
    <w:rsid w:val="00411F63"/>
    <w:rsid w:val="0041274F"/>
    <w:rsid w:val="00412856"/>
    <w:rsid w:val="00415335"/>
    <w:rsid w:val="00415507"/>
    <w:rsid w:val="0041559D"/>
    <w:rsid w:val="00415767"/>
    <w:rsid w:val="00420849"/>
    <w:rsid w:val="004217B5"/>
    <w:rsid w:val="00421C2B"/>
    <w:rsid w:val="00422812"/>
    <w:rsid w:val="00422932"/>
    <w:rsid w:val="00423205"/>
    <w:rsid w:val="00423467"/>
    <w:rsid w:val="00423991"/>
    <w:rsid w:val="004239B2"/>
    <w:rsid w:val="0042403B"/>
    <w:rsid w:val="004241B4"/>
    <w:rsid w:val="004242BA"/>
    <w:rsid w:val="0042541B"/>
    <w:rsid w:val="00426348"/>
    <w:rsid w:val="00426EB4"/>
    <w:rsid w:val="004306EA"/>
    <w:rsid w:val="00430F84"/>
    <w:rsid w:val="00430FCF"/>
    <w:rsid w:val="00431C89"/>
    <w:rsid w:val="00431F7C"/>
    <w:rsid w:val="00433C9B"/>
    <w:rsid w:val="00433D24"/>
    <w:rsid w:val="0043406C"/>
    <w:rsid w:val="00435F5D"/>
    <w:rsid w:val="00436331"/>
    <w:rsid w:val="00437336"/>
    <w:rsid w:val="00440D5E"/>
    <w:rsid w:val="00440E6D"/>
    <w:rsid w:val="00441106"/>
    <w:rsid w:val="00442406"/>
    <w:rsid w:val="004424A4"/>
    <w:rsid w:val="00442BFB"/>
    <w:rsid w:val="0044424E"/>
    <w:rsid w:val="004452C2"/>
    <w:rsid w:val="00446F02"/>
    <w:rsid w:val="00447B51"/>
    <w:rsid w:val="00447CA4"/>
    <w:rsid w:val="00450072"/>
    <w:rsid w:val="00450342"/>
    <w:rsid w:val="00450E14"/>
    <w:rsid w:val="004516BF"/>
    <w:rsid w:val="00451F1F"/>
    <w:rsid w:val="004521CA"/>
    <w:rsid w:val="00452BB1"/>
    <w:rsid w:val="00452EC3"/>
    <w:rsid w:val="00453C3F"/>
    <w:rsid w:val="00453C88"/>
    <w:rsid w:val="00454204"/>
    <w:rsid w:val="004548D5"/>
    <w:rsid w:val="00455433"/>
    <w:rsid w:val="00455674"/>
    <w:rsid w:val="004558CB"/>
    <w:rsid w:val="00455DFF"/>
    <w:rsid w:val="0046064B"/>
    <w:rsid w:val="004606AD"/>
    <w:rsid w:val="004609DE"/>
    <w:rsid w:val="00462746"/>
    <w:rsid w:val="00463444"/>
    <w:rsid w:val="004636B7"/>
    <w:rsid w:val="00463BF5"/>
    <w:rsid w:val="0046577F"/>
    <w:rsid w:val="00465C3D"/>
    <w:rsid w:val="00466B4A"/>
    <w:rsid w:val="00466EFA"/>
    <w:rsid w:val="004672CA"/>
    <w:rsid w:val="0046797E"/>
    <w:rsid w:val="00467D03"/>
    <w:rsid w:val="00470DF7"/>
    <w:rsid w:val="004718C1"/>
    <w:rsid w:val="0047305F"/>
    <w:rsid w:val="00473878"/>
    <w:rsid w:val="00473BCD"/>
    <w:rsid w:val="00473C67"/>
    <w:rsid w:val="0047438A"/>
    <w:rsid w:val="004743FC"/>
    <w:rsid w:val="00474C5E"/>
    <w:rsid w:val="00474EF5"/>
    <w:rsid w:val="00475807"/>
    <w:rsid w:val="004760EE"/>
    <w:rsid w:val="00477DA3"/>
    <w:rsid w:val="00481E7B"/>
    <w:rsid w:val="00482256"/>
    <w:rsid w:val="00482659"/>
    <w:rsid w:val="00483662"/>
    <w:rsid w:val="004841EB"/>
    <w:rsid w:val="00484A07"/>
    <w:rsid w:val="00484DDA"/>
    <w:rsid w:val="0048554F"/>
    <w:rsid w:val="004857D2"/>
    <w:rsid w:val="004857F1"/>
    <w:rsid w:val="00486F5A"/>
    <w:rsid w:val="00487822"/>
    <w:rsid w:val="004908A9"/>
    <w:rsid w:val="0049132C"/>
    <w:rsid w:val="004913E7"/>
    <w:rsid w:val="0049148E"/>
    <w:rsid w:val="0049186D"/>
    <w:rsid w:val="00491A7F"/>
    <w:rsid w:val="00491C91"/>
    <w:rsid w:val="00492E24"/>
    <w:rsid w:val="00494E54"/>
    <w:rsid w:val="004950C8"/>
    <w:rsid w:val="0049552C"/>
    <w:rsid w:val="00495D1A"/>
    <w:rsid w:val="004A04E9"/>
    <w:rsid w:val="004A0A76"/>
    <w:rsid w:val="004A2A31"/>
    <w:rsid w:val="004A395B"/>
    <w:rsid w:val="004A4AA9"/>
    <w:rsid w:val="004A5295"/>
    <w:rsid w:val="004B08F4"/>
    <w:rsid w:val="004B1570"/>
    <w:rsid w:val="004B1B12"/>
    <w:rsid w:val="004B3658"/>
    <w:rsid w:val="004B3701"/>
    <w:rsid w:val="004B3E69"/>
    <w:rsid w:val="004B6587"/>
    <w:rsid w:val="004B7154"/>
    <w:rsid w:val="004B774D"/>
    <w:rsid w:val="004C0BBA"/>
    <w:rsid w:val="004C0F07"/>
    <w:rsid w:val="004C2D10"/>
    <w:rsid w:val="004C32A1"/>
    <w:rsid w:val="004C3D71"/>
    <w:rsid w:val="004C422D"/>
    <w:rsid w:val="004C439D"/>
    <w:rsid w:val="004C5863"/>
    <w:rsid w:val="004C69DE"/>
    <w:rsid w:val="004D07E2"/>
    <w:rsid w:val="004D2818"/>
    <w:rsid w:val="004D2A3E"/>
    <w:rsid w:val="004D31FE"/>
    <w:rsid w:val="004D424D"/>
    <w:rsid w:val="004D428F"/>
    <w:rsid w:val="004D4C2D"/>
    <w:rsid w:val="004D5E1E"/>
    <w:rsid w:val="004D69A2"/>
    <w:rsid w:val="004D7306"/>
    <w:rsid w:val="004D77BB"/>
    <w:rsid w:val="004D7E1E"/>
    <w:rsid w:val="004E0CEC"/>
    <w:rsid w:val="004E11C6"/>
    <w:rsid w:val="004E1726"/>
    <w:rsid w:val="004E37B6"/>
    <w:rsid w:val="004E40ED"/>
    <w:rsid w:val="004E4D59"/>
    <w:rsid w:val="004E5164"/>
    <w:rsid w:val="004E52B4"/>
    <w:rsid w:val="004E58B4"/>
    <w:rsid w:val="004E70A2"/>
    <w:rsid w:val="004E7197"/>
    <w:rsid w:val="004F2DEC"/>
    <w:rsid w:val="004F2FF3"/>
    <w:rsid w:val="004F33FF"/>
    <w:rsid w:val="004F367D"/>
    <w:rsid w:val="004F493E"/>
    <w:rsid w:val="004F6097"/>
    <w:rsid w:val="004F7703"/>
    <w:rsid w:val="005000D5"/>
    <w:rsid w:val="00500F70"/>
    <w:rsid w:val="0050115B"/>
    <w:rsid w:val="00502F41"/>
    <w:rsid w:val="00503E37"/>
    <w:rsid w:val="0050439D"/>
    <w:rsid w:val="005051C8"/>
    <w:rsid w:val="005057E2"/>
    <w:rsid w:val="0050592F"/>
    <w:rsid w:val="00506DBA"/>
    <w:rsid w:val="005072C3"/>
    <w:rsid w:val="00511C7A"/>
    <w:rsid w:val="0051342D"/>
    <w:rsid w:val="005137DC"/>
    <w:rsid w:val="00514A0F"/>
    <w:rsid w:val="00514EA0"/>
    <w:rsid w:val="0051547D"/>
    <w:rsid w:val="00515E72"/>
    <w:rsid w:val="00515F00"/>
    <w:rsid w:val="00516075"/>
    <w:rsid w:val="005163A7"/>
    <w:rsid w:val="00516BCE"/>
    <w:rsid w:val="00517E47"/>
    <w:rsid w:val="00520992"/>
    <w:rsid w:val="00522C10"/>
    <w:rsid w:val="00522D18"/>
    <w:rsid w:val="005240F3"/>
    <w:rsid w:val="005242FA"/>
    <w:rsid w:val="00524343"/>
    <w:rsid w:val="00524827"/>
    <w:rsid w:val="00526274"/>
    <w:rsid w:val="00530338"/>
    <w:rsid w:val="00531D19"/>
    <w:rsid w:val="0053232F"/>
    <w:rsid w:val="00532368"/>
    <w:rsid w:val="00533319"/>
    <w:rsid w:val="005339BF"/>
    <w:rsid w:val="00534873"/>
    <w:rsid w:val="00535186"/>
    <w:rsid w:val="005364B7"/>
    <w:rsid w:val="005365E1"/>
    <w:rsid w:val="0054073B"/>
    <w:rsid w:val="00541EC9"/>
    <w:rsid w:val="00542E9E"/>
    <w:rsid w:val="00543193"/>
    <w:rsid w:val="00544A65"/>
    <w:rsid w:val="00545A14"/>
    <w:rsid w:val="00545B1F"/>
    <w:rsid w:val="00546812"/>
    <w:rsid w:val="00546C03"/>
    <w:rsid w:val="00546CDB"/>
    <w:rsid w:val="00547261"/>
    <w:rsid w:val="0054772D"/>
    <w:rsid w:val="00547BF6"/>
    <w:rsid w:val="00551982"/>
    <w:rsid w:val="00551E1D"/>
    <w:rsid w:val="00553082"/>
    <w:rsid w:val="00553A2F"/>
    <w:rsid w:val="00553C3F"/>
    <w:rsid w:val="00554585"/>
    <w:rsid w:val="005556FC"/>
    <w:rsid w:val="005575E0"/>
    <w:rsid w:val="00560272"/>
    <w:rsid w:val="0056194F"/>
    <w:rsid w:val="00563366"/>
    <w:rsid w:val="005633EF"/>
    <w:rsid w:val="00563BC5"/>
    <w:rsid w:val="00564924"/>
    <w:rsid w:val="005659E9"/>
    <w:rsid w:val="00565CB6"/>
    <w:rsid w:val="005663D8"/>
    <w:rsid w:val="005667B4"/>
    <w:rsid w:val="0056728E"/>
    <w:rsid w:val="00570285"/>
    <w:rsid w:val="005703F2"/>
    <w:rsid w:val="0057075F"/>
    <w:rsid w:val="005725C6"/>
    <w:rsid w:val="00573E16"/>
    <w:rsid w:val="005743FC"/>
    <w:rsid w:val="00574456"/>
    <w:rsid w:val="0057490F"/>
    <w:rsid w:val="00574BA1"/>
    <w:rsid w:val="00575335"/>
    <w:rsid w:val="00575D95"/>
    <w:rsid w:val="005769BE"/>
    <w:rsid w:val="00577A17"/>
    <w:rsid w:val="0058018F"/>
    <w:rsid w:val="0058373C"/>
    <w:rsid w:val="0058635A"/>
    <w:rsid w:val="0058665F"/>
    <w:rsid w:val="00587379"/>
    <w:rsid w:val="00590061"/>
    <w:rsid w:val="005902AC"/>
    <w:rsid w:val="00591204"/>
    <w:rsid w:val="005912EC"/>
    <w:rsid w:val="0059288D"/>
    <w:rsid w:val="00592D9C"/>
    <w:rsid w:val="00592DD5"/>
    <w:rsid w:val="00593722"/>
    <w:rsid w:val="00593F2C"/>
    <w:rsid w:val="0059510D"/>
    <w:rsid w:val="0059635B"/>
    <w:rsid w:val="005977C3"/>
    <w:rsid w:val="005A0031"/>
    <w:rsid w:val="005A0ACA"/>
    <w:rsid w:val="005A1BF3"/>
    <w:rsid w:val="005A240F"/>
    <w:rsid w:val="005A285E"/>
    <w:rsid w:val="005A2E2B"/>
    <w:rsid w:val="005A5745"/>
    <w:rsid w:val="005A5E59"/>
    <w:rsid w:val="005A64FF"/>
    <w:rsid w:val="005A67CB"/>
    <w:rsid w:val="005B0E53"/>
    <w:rsid w:val="005B0E59"/>
    <w:rsid w:val="005B1B4C"/>
    <w:rsid w:val="005B3ECC"/>
    <w:rsid w:val="005B40AB"/>
    <w:rsid w:val="005B439A"/>
    <w:rsid w:val="005B4E77"/>
    <w:rsid w:val="005B5152"/>
    <w:rsid w:val="005B54DC"/>
    <w:rsid w:val="005B55F4"/>
    <w:rsid w:val="005B600C"/>
    <w:rsid w:val="005B6055"/>
    <w:rsid w:val="005B69D6"/>
    <w:rsid w:val="005B6C53"/>
    <w:rsid w:val="005B7314"/>
    <w:rsid w:val="005B76D8"/>
    <w:rsid w:val="005B77FA"/>
    <w:rsid w:val="005C04D0"/>
    <w:rsid w:val="005C0761"/>
    <w:rsid w:val="005C1F96"/>
    <w:rsid w:val="005C3B7D"/>
    <w:rsid w:val="005C500D"/>
    <w:rsid w:val="005C569D"/>
    <w:rsid w:val="005C5F38"/>
    <w:rsid w:val="005C7513"/>
    <w:rsid w:val="005C7EB3"/>
    <w:rsid w:val="005D06E7"/>
    <w:rsid w:val="005D12E6"/>
    <w:rsid w:val="005D1410"/>
    <w:rsid w:val="005D1A61"/>
    <w:rsid w:val="005D2818"/>
    <w:rsid w:val="005D2A9C"/>
    <w:rsid w:val="005D34FB"/>
    <w:rsid w:val="005D375C"/>
    <w:rsid w:val="005D55CE"/>
    <w:rsid w:val="005D6388"/>
    <w:rsid w:val="005D71E7"/>
    <w:rsid w:val="005D7243"/>
    <w:rsid w:val="005E020B"/>
    <w:rsid w:val="005E0609"/>
    <w:rsid w:val="005E06DB"/>
    <w:rsid w:val="005E110E"/>
    <w:rsid w:val="005E2E14"/>
    <w:rsid w:val="005E35F0"/>
    <w:rsid w:val="005E5C87"/>
    <w:rsid w:val="005E5FAC"/>
    <w:rsid w:val="005E6C0F"/>
    <w:rsid w:val="005E76B9"/>
    <w:rsid w:val="005E7F91"/>
    <w:rsid w:val="005F09B8"/>
    <w:rsid w:val="005F1032"/>
    <w:rsid w:val="005F1A2A"/>
    <w:rsid w:val="005F1DFB"/>
    <w:rsid w:val="005F3BA2"/>
    <w:rsid w:val="005F3F14"/>
    <w:rsid w:val="005F4344"/>
    <w:rsid w:val="005F4462"/>
    <w:rsid w:val="005F45AC"/>
    <w:rsid w:val="005F4759"/>
    <w:rsid w:val="005F4D52"/>
    <w:rsid w:val="005F5DE7"/>
    <w:rsid w:val="006010CF"/>
    <w:rsid w:val="00601170"/>
    <w:rsid w:val="0060174B"/>
    <w:rsid w:val="006029E4"/>
    <w:rsid w:val="00603657"/>
    <w:rsid w:val="00603C55"/>
    <w:rsid w:val="00604358"/>
    <w:rsid w:val="00604616"/>
    <w:rsid w:val="006046CD"/>
    <w:rsid w:val="00604EE0"/>
    <w:rsid w:val="00605868"/>
    <w:rsid w:val="0060722D"/>
    <w:rsid w:val="00607E75"/>
    <w:rsid w:val="00611373"/>
    <w:rsid w:val="00615944"/>
    <w:rsid w:val="00615BD7"/>
    <w:rsid w:val="00615DF8"/>
    <w:rsid w:val="006160A1"/>
    <w:rsid w:val="00617461"/>
    <w:rsid w:val="00617F4E"/>
    <w:rsid w:val="00621B5B"/>
    <w:rsid w:val="00622195"/>
    <w:rsid w:val="00622697"/>
    <w:rsid w:val="00622C4D"/>
    <w:rsid w:val="00622D01"/>
    <w:rsid w:val="00624ECC"/>
    <w:rsid w:val="0062612F"/>
    <w:rsid w:val="00626C4C"/>
    <w:rsid w:val="00626D30"/>
    <w:rsid w:val="0062785B"/>
    <w:rsid w:val="006319C4"/>
    <w:rsid w:val="00631E2E"/>
    <w:rsid w:val="00632D2B"/>
    <w:rsid w:val="00632E2A"/>
    <w:rsid w:val="00633DAC"/>
    <w:rsid w:val="00634101"/>
    <w:rsid w:val="006346D4"/>
    <w:rsid w:val="0063558F"/>
    <w:rsid w:val="00635DD3"/>
    <w:rsid w:val="00637290"/>
    <w:rsid w:val="006379EF"/>
    <w:rsid w:val="00637B84"/>
    <w:rsid w:val="0064002E"/>
    <w:rsid w:val="00640A9C"/>
    <w:rsid w:val="00643520"/>
    <w:rsid w:val="00643A7E"/>
    <w:rsid w:val="006446B7"/>
    <w:rsid w:val="006446BF"/>
    <w:rsid w:val="00645308"/>
    <w:rsid w:val="00645458"/>
    <w:rsid w:val="006459A4"/>
    <w:rsid w:val="00645AE4"/>
    <w:rsid w:val="00646640"/>
    <w:rsid w:val="0064691C"/>
    <w:rsid w:val="00646E6E"/>
    <w:rsid w:val="00650688"/>
    <w:rsid w:val="006507B0"/>
    <w:rsid w:val="00650B60"/>
    <w:rsid w:val="00651C9D"/>
    <w:rsid w:val="00651E35"/>
    <w:rsid w:val="0065236A"/>
    <w:rsid w:val="006539F4"/>
    <w:rsid w:val="00655132"/>
    <w:rsid w:val="00656263"/>
    <w:rsid w:val="006562B1"/>
    <w:rsid w:val="0065648E"/>
    <w:rsid w:val="00656DE8"/>
    <w:rsid w:val="00657207"/>
    <w:rsid w:val="00657616"/>
    <w:rsid w:val="00657C7D"/>
    <w:rsid w:val="00662399"/>
    <w:rsid w:val="006630C7"/>
    <w:rsid w:val="00663DEB"/>
    <w:rsid w:val="0066478E"/>
    <w:rsid w:val="00664B2B"/>
    <w:rsid w:val="00664E14"/>
    <w:rsid w:val="00665186"/>
    <w:rsid w:val="0066539C"/>
    <w:rsid w:val="0066794F"/>
    <w:rsid w:val="006709B5"/>
    <w:rsid w:val="00670C93"/>
    <w:rsid w:val="00671BB9"/>
    <w:rsid w:val="006722D5"/>
    <w:rsid w:val="00672E6D"/>
    <w:rsid w:val="00673655"/>
    <w:rsid w:val="00677045"/>
    <w:rsid w:val="006777D1"/>
    <w:rsid w:val="00680566"/>
    <w:rsid w:val="00680F0B"/>
    <w:rsid w:val="006819F7"/>
    <w:rsid w:val="00681F27"/>
    <w:rsid w:val="00683698"/>
    <w:rsid w:val="00683D54"/>
    <w:rsid w:val="006842FC"/>
    <w:rsid w:val="00684C11"/>
    <w:rsid w:val="006850D0"/>
    <w:rsid w:val="00685209"/>
    <w:rsid w:val="00685529"/>
    <w:rsid w:val="00685CAB"/>
    <w:rsid w:val="006861F7"/>
    <w:rsid w:val="006867F4"/>
    <w:rsid w:val="00686FD7"/>
    <w:rsid w:val="0068777B"/>
    <w:rsid w:val="006910F6"/>
    <w:rsid w:val="00691810"/>
    <w:rsid w:val="00691BE1"/>
    <w:rsid w:val="00692369"/>
    <w:rsid w:val="00692C52"/>
    <w:rsid w:val="00693411"/>
    <w:rsid w:val="00693657"/>
    <w:rsid w:val="006954C8"/>
    <w:rsid w:val="0069577F"/>
    <w:rsid w:val="006973D1"/>
    <w:rsid w:val="006A0182"/>
    <w:rsid w:val="006A0547"/>
    <w:rsid w:val="006A0D48"/>
    <w:rsid w:val="006A1895"/>
    <w:rsid w:val="006A193B"/>
    <w:rsid w:val="006A1EA7"/>
    <w:rsid w:val="006A28C4"/>
    <w:rsid w:val="006A2CE2"/>
    <w:rsid w:val="006A2EAA"/>
    <w:rsid w:val="006A305A"/>
    <w:rsid w:val="006A391C"/>
    <w:rsid w:val="006A3DB6"/>
    <w:rsid w:val="006A3FB3"/>
    <w:rsid w:val="006A4182"/>
    <w:rsid w:val="006A4EA2"/>
    <w:rsid w:val="006A4FF6"/>
    <w:rsid w:val="006A5308"/>
    <w:rsid w:val="006A6D74"/>
    <w:rsid w:val="006A778F"/>
    <w:rsid w:val="006A7EB1"/>
    <w:rsid w:val="006B4224"/>
    <w:rsid w:val="006B45CD"/>
    <w:rsid w:val="006B59FB"/>
    <w:rsid w:val="006B6085"/>
    <w:rsid w:val="006B61E4"/>
    <w:rsid w:val="006B70E3"/>
    <w:rsid w:val="006B7541"/>
    <w:rsid w:val="006C0165"/>
    <w:rsid w:val="006C0C6E"/>
    <w:rsid w:val="006C1B25"/>
    <w:rsid w:val="006C1F2E"/>
    <w:rsid w:val="006C2852"/>
    <w:rsid w:val="006C2C19"/>
    <w:rsid w:val="006C2D17"/>
    <w:rsid w:val="006C2F64"/>
    <w:rsid w:val="006C3101"/>
    <w:rsid w:val="006C3425"/>
    <w:rsid w:val="006C39F8"/>
    <w:rsid w:val="006C4040"/>
    <w:rsid w:val="006C41F7"/>
    <w:rsid w:val="006C5103"/>
    <w:rsid w:val="006C5963"/>
    <w:rsid w:val="006C64A5"/>
    <w:rsid w:val="006C65D2"/>
    <w:rsid w:val="006C72BD"/>
    <w:rsid w:val="006C7FFB"/>
    <w:rsid w:val="006D009B"/>
    <w:rsid w:val="006D06B2"/>
    <w:rsid w:val="006D0BB9"/>
    <w:rsid w:val="006D0E50"/>
    <w:rsid w:val="006D0EB4"/>
    <w:rsid w:val="006D1588"/>
    <w:rsid w:val="006D3522"/>
    <w:rsid w:val="006D3D59"/>
    <w:rsid w:val="006D6C01"/>
    <w:rsid w:val="006D7025"/>
    <w:rsid w:val="006D7778"/>
    <w:rsid w:val="006D7BCB"/>
    <w:rsid w:val="006D7E8B"/>
    <w:rsid w:val="006E0026"/>
    <w:rsid w:val="006E05EA"/>
    <w:rsid w:val="006E0D73"/>
    <w:rsid w:val="006E0DB2"/>
    <w:rsid w:val="006E190E"/>
    <w:rsid w:val="006E2275"/>
    <w:rsid w:val="006E2F42"/>
    <w:rsid w:val="006E4EBB"/>
    <w:rsid w:val="006E5AC3"/>
    <w:rsid w:val="006E5C50"/>
    <w:rsid w:val="006E6C4F"/>
    <w:rsid w:val="006E7B56"/>
    <w:rsid w:val="006E7DCE"/>
    <w:rsid w:val="006F0C31"/>
    <w:rsid w:val="006F22C4"/>
    <w:rsid w:val="006F2819"/>
    <w:rsid w:val="006F44C6"/>
    <w:rsid w:val="006F4638"/>
    <w:rsid w:val="006F4FF6"/>
    <w:rsid w:val="006F60B7"/>
    <w:rsid w:val="00700D9A"/>
    <w:rsid w:val="00700DE7"/>
    <w:rsid w:val="0070102D"/>
    <w:rsid w:val="007025FD"/>
    <w:rsid w:val="00702D29"/>
    <w:rsid w:val="0070305B"/>
    <w:rsid w:val="007038D6"/>
    <w:rsid w:val="00703977"/>
    <w:rsid w:val="00706DDC"/>
    <w:rsid w:val="00706FB2"/>
    <w:rsid w:val="007102E4"/>
    <w:rsid w:val="00710B6B"/>
    <w:rsid w:val="00711347"/>
    <w:rsid w:val="007120E1"/>
    <w:rsid w:val="0071283D"/>
    <w:rsid w:val="0071439E"/>
    <w:rsid w:val="0071490B"/>
    <w:rsid w:val="00714AB9"/>
    <w:rsid w:val="0071564E"/>
    <w:rsid w:val="007158ED"/>
    <w:rsid w:val="00715C6B"/>
    <w:rsid w:val="00715C87"/>
    <w:rsid w:val="0071633A"/>
    <w:rsid w:val="007169B7"/>
    <w:rsid w:val="007177C4"/>
    <w:rsid w:val="00717F91"/>
    <w:rsid w:val="007218F7"/>
    <w:rsid w:val="00723126"/>
    <w:rsid w:val="007237A0"/>
    <w:rsid w:val="00723E3E"/>
    <w:rsid w:val="00724226"/>
    <w:rsid w:val="00726EF5"/>
    <w:rsid w:val="007272A6"/>
    <w:rsid w:val="00730981"/>
    <w:rsid w:val="00731596"/>
    <w:rsid w:val="00732A7A"/>
    <w:rsid w:val="00732FA0"/>
    <w:rsid w:val="007332E2"/>
    <w:rsid w:val="00734095"/>
    <w:rsid w:val="00734A72"/>
    <w:rsid w:val="0073588C"/>
    <w:rsid w:val="00735A20"/>
    <w:rsid w:val="00736DDE"/>
    <w:rsid w:val="00736E9A"/>
    <w:rsid w:val="00737BBD"/>
    <w:rsid w:val="00737D15"/>
    <w:rsid w:val="0074088F"/>
    <w:rsid w:val="0074119C"/>
    <w:rsid w:val="00741CDC"/>
    <w:rsid w:val="00742FC0"/>
    <w:rsid w:val="0074344C"/>
    <w:rsid w:val="007438D9"/>
    <w:rsid w:val="00743D03"/>
    <w:rsid w:val="00744306"/>
    <w:rsid w:val="007456C1"/>
    <w:rsid w:val="0074599C"/>
    <w:rsid w:val="00745D22"/>
    <w:rsid w:val="00745E81"/>
    <w:rsid w:val="007465A5"/>
    <w:rsid w:val="00747C6F"/>
    <w:rsid w:val="007506CD"/>
    <w:rsid w:val="007512B5"/>
    <w:rsid w:val="007518C2"/>
    <w:rsid w:val="00753143"/>
    <w:rsid w:val="00754307"/>
    <w:rsid w:val="00754664"/>
    <w:rsid w:val="00755192"/>
    <w:rsid w:val="007570A7"/>
    <w:rsid w:val="007612D0"/>
    <w:rsid w:val="007617CD"/>
    <w:rsid w:val="007621C4"/>
    <w:rsid w:val="00762FE7"/>
    <w:rsid w:val="007658C5"/>
    <w:rsid w:val="00766199"/>
    <w:rsid w:val="00766B15"/>
    <w:rsid w:val="00767B82"/>
    <w:rsid w:val="00770CCC"/>
    <w:rsid w:val="00770DE1"/>
    <w:rsid w:val="00770E02"/>
    <w:rsid w:val="00771AB3"/>
    <w:rsid w:val="00772869"/>
    <w:rsid w:val="00772C14"/>
    <w:rsid w:val="00773244"/>
    <w:rsid w:val="00773365"/>
    <w:rsid w:val="00773951"/>
    <w:rsid w:val="00773F79"/>
    <w:rsid w:val="007743C9"/>
    <w:rsid w:val="00774553"/>
    <w:rsid w:val="00774D39"/>
    <w:rsid w:val="0077560E"/>
    <w:rsid w:val="00775836"/>
    <w:rsid w:val="007762E9"/>
    <w:rsid w:val="00776531"/>
    <w:rsid w:val="007766F3"/>
    <w:rsid w:val="00776BF0"/>
    <w:rsid w:val="00776EFB"/>
    <w:rsid w:val="007778F8"/>
    <w:rsid w:val="00780115"/>
    <w:rsid w:val="0078075C"/>
    <w:rsid w:val="007807B5"/>
    <w:rsid w:val="007807DD"/>
    <w:rsid w:val="00780D01"/>
    <w:rsid w:val="007812F9"/>
    <w:rsid w:val="007814C8"/>
    <w:rsid w:val="00781B30"/>
    <w:rsid w:val="00784662"/>
    <w:rsid w:val="00785C0C"/>
    <w:rsid w:val="00785E69"/>
    <w:rsid w:val="00785F3D"/>
    <w:rsid w:val="00791FB5"/>
    <w:rsid w:val="0079293D"/>
    <w:rsid w:val="00792F23"/>
    <w:rsid w:val="007932BE"/>
    <w:rsid w:val="007932C1"/>
    <w:rsid w:val="007937C6"/>
    <w:rsid w:val="0079452E"/>
    <w:rsid w:val="00794705"/>
    <w:rsid w:val="00794DC4"/>
    <w:rsid w:val="00795C9B"/>
    <w:rsid w:val="0079601E"/>
    <w:rsid w:val="007963F7"/>
    <w:rsid w:val="007964B2"/>
    <w:rsid w:val="00796A00"/>
    <w:rsid w:val="00796B92"/>
    <w:rsid w:val="00797CA8"/>
    <w:rsid w:val="007A0D7B"/>
    <w:rsid w:val="007A11B4"/>
    <w:rsid w:val="007A1CE3"/>
    <w:rsid w:val="007A1F79"/>
    <w:rsid w:val="007A2D86"/>
    <w:rsid w:val="007A3451"/>
    <w:rsid w:val="007A34C0"/>
    <w:rsid w:val="007A4D7C"/>
    <w:rsid w:val="007A54E0"/>
    <w:rsid w:val="007A55B0"/>
    <w:rsid w:val="007A57D1"/>
    <w:rsid w:val="007A6BCA"/>
    <w:rsid w:val="007A7207"/>
    <w:rsid w:val="007A795E"/>
    <w:rsid w:val="007A7963"/>
    <w:rsid w:val="007B0449"/>
    <w:rsid w:val="007B0800"/>
    <w:rsid w:val="007B2389"/>
    <w:rsid w:val="007B2B38"/>
    <w:rsid w:val="007B2EAA"/>
    <w:rsid w:val="007B3982"/>
    <w:rsid w:val="007B5264"/>
    <w:rsid w:val="007B62DC"/>
    <w:rsid w:val="007B7146"/>
    <w:rsid w:val="007B7B37"/>
    <w:rsid w:val="007B7E3E"/>
    <w:rsid w:val="007C0797"/>
    <w:rsid w:val="007C0D43"/>
    <w:rsid w:val="007C11F0"/>
    <w:rsid w:val="007C21B8"/>
    <w:rsid w:val="007C2E3C"/>
    <w:rsid w:val="007C4AAF"/>
    <w:rsid w:val="007C5309"/>
    <w:rsid w:val="007C53DC"/>
    <w:rsid w:val="007C64AD"/>
    <w:rsid w:val="007C66E7"/>
    <w:rsid w:val="007C6ADD"/>
    <w:rsid w:val="007C6E2B"/>
    <w:rsid w:val="007C7065"/>
    <w:rsid w:val="007D03E0"/>
    <w:rsid w:val="007D0A7B"/>
    <w:rsid w:val="007D1083"/>
    <w:rsid w:val="007D13E4"/>
    <w:rsid w:val="007D19A6"/>
    <w:rsid w:val="007D1DCA"/>
    <w:rsid w:val="007D1F05"/>
    <w:rsid w:val="007D296D"/>
    <w:rsid w:val="007D431C"/>
    <w:rsid w:val="007D4860"/>
    <w:rsid w:val="007D49A1"/>
    <w:rsid w:val="007D66FF"/>
    <w:rsid w:val="007D6C69"/>
    <w:rsid w:val="007D789A"/>
    <w:rsid w:val="007E009E"/>
    <w:rsid w:val="007E1352"/>
    <w:rsid w:val="007E239A"/>
    <w:rsid w:val="007E366B"/>
    <w:rsid w:val="007E37A8"/>
    <w:rsid w:val="007E37FB"/>
    <w:rsid w:val="007E392F"/>
    <w:rsid w:val="007E58C4"/>
    <w:rsid w:val="007E683C"/>
    <w:rsid w:val="007E6950"/>
    <w:rsid w:val="007E6E50"/>
    <w:rsid w:val="007E7379"/>
    <w:rsid w:val="007F0568"/>
    <w:rsid w:val="007F0ADC"/>
    <w:rsid w:val="007F0C6A"/>
    <w:rsid w:val="007F0E29"/>
    <w:rsid w:val="007F149D"/>
    <w:rsid w:val="007F191E"/>
    <w:rsid w:val="007F1A20"/>
    <w:rsid w:val="007F2AF8"/>
    <w:rsid w:val="007F2B93"/>
    <w:rsid w:val="007F2BC0"/>
    <w:rsid w:val="007F2E0E"/>
    <w:rsid w:val="007F2E71"/>
    <w:rsid w:val="007F3194"/>
    <w:rsid w:val="007F32E0"/>
    <w:rsid w:val="007F401B"/>
    <w:rsid w:val="007F4FF6"/>
    <w:rsid w:val="007F5EF1"/>
    <w:rsid w:val="007F609E"/>
    <w:rsid w:val="007F643F"/>
    <w:rsid w:val="007F67F3"/>
    <w:rsid w:val="00802434"/>
    <w:rsid w:val="008028E2"/>
    <w:rsid w:val="00802C1A"/>
    <w:rsid w:val="0080367A"/>
    <w:rsid w:val="00804133"/>
    <w:rsid w:val="00805654"/>
    <w:rsid w:val="00805703"/>
    <w:rsid w:val="008061A1"/>
    <w:rsid w:val="00806F7D"/>
    <w:rsid w:val="008073BF"/>
    <w:rsid w:val="00807C82"/>
    <w:rsid w:val="008123C5"/>
    <w:rsid w:val="008125B4"/>
    <w:rsid w:val="0081413D"/>
    <w:rsid w:val="00815B89"/>
    <w:rsid w:val="00816DF5"/>
    <w:rsid w:val="00817DEF"/>
    <w:rsid w:val="00821395"/>
    <w:rsid w:val="0082193F"/>
    <w:rsid w:val="00821DD0"/>
    <w:rsid w:val="008220A5"/>
    <w:rsid w:val="00822297"/>
    <w:rsid w:val="008229F4"/>
    <w:rsid w:val="00822D95"/>
    <w:rsid w:val="00823051"/>
    <w:rsid w:val="00823640"/>
    <w:rsid w:val="00823CB3"/>
    <w:rsid w:val="00824AAA"/>
    <w:rsid w:val="00824D55"/>
    <w:rsid w:val="00825AB0"/>
    <w:rsid w:val="008278D8"/>
    <w:rsid w:val="00830EB4"/>
    <w:rsid w:val="0083151E"/>
    <w:rsid w:val="00832A96"/>
    <w:rsid w:val="00833043"/>
    <w:rsid w:val="00834900"/>
    <w:rsid w:val="00834BA1"/>
    <w:rsid w:val="00835DCF"/>
    <w:rsid w:val="00836838"/>
    <w:rsid w:val="00836845"/>
    <w:rsid w:val="008372C9"/>
    <w:rsid w:val="00837F73"/>
    <w:rsid w:val="008401A6"/>
    <w:rsid w:val="008410C4"/>
    <w:rsid w:val="00841843"/>
    <w:rsid w:val="00841A53"/>
    <w:rsid w:val="00841C70"/>
    <w:rsid w:val="00843C2E"/>
    <w:rsid w:val="00843F51"/>
    <w:rsid w:val="0084700D"/>
    <w:rsid w:val="00850AE0"/>
    <w:rsid w:val="00850E37"/>
    <w:rsid w:val="00850E86"/>
    <w:rsid w:val="00851173"/>
    <w:rsid w:val="0085129B"/>
    <w:rsid w:val="00852BB4"/>
    <w:rsid w:val="00852F14"/>
    <w:rsid w:val="00853375"/>
    <w:rsid w:val="0085344A"/>
    <w:rsid w:val="00853478"/>
    <w:rsid w:val="00853759"/>
    <w:rsid w:val="00853EC8"/>
    <w:rsid w:val="00855773"/>
    <w:rsid w:val="00855CD9"/>
    <w:rsid w:val="00855D4F"/>
    <w:rsid w:val="00856C19"/>
    <w:rsid w:val="00856E12"/>
    <w:rsid w:val="00857102"/>
    <w:rsid w:val="0085740A"/>
    <w:rsid w:val="00857EF4"/>
    <w:rsid w:val="00860377"/>
    <w:rsid w:val="008609E9"/>
    <w:rsid w:val="00861080"/>
    <w:rsid w:val="008612C8"/>
    <w:rsid w:val="00863565"/>
    <w:rsid w:val="00863726"/>
    <w:rsid w:val="00863ED1"/>
    <w:rsid w:val="00864A59"/>
    <w:rsid w:val="00864A78"/>
    <w:rsid w:val="00866289"/>
    <w:rsid w:val="008665E7"/>
    <w:rsid w:val="0086700B"/>
    <w:rsid w:val="008700B3"/>
    <w:rsid w:val="00870404"/>
    <w:rsid w:val="0087067A"/>
    <w:rsid w:val="008720A4"/>
    <w:rsid w:val="00872172"/>
    <w:rsid w:val="00873100"/>
    <w:rsid w:val="008736CF"/>
    <w:rsid w:val="00873F80"/>
    <w:rsid w:val="00874201"/>
    <w:rsid w:val="008755E9"/>
    <w:rsid w:val="008756DA"/>
    <w:rsid w:val="0087577C"/>
    <w:rsid w:val="00875C7C"/>
    <w:rsid w:val="008771FD"/>
    <w:rsid w:val="00877623"/>
    <w:rsid w:val="00877881"/>
    <w:rsid w:val="00877A4C"/>
    <w:rsid w:val="00880942"/>
    <w:rsid w:val="00881785"/>
    <w:rsid w:val="008831EE"/>
    <w:rsid w:val="00883528"/>
    <w:rsid w:val="00883B8C"/>
    <w:rsid w:val="00883D1C"/>
    <w:rsid w:val="008845BC"/>
    <w:rsid w:val="00884A25"/>
    <w:rsid w:val="00884EBB"/>
    <w:rsid w:val="008851BE"/>
    <w:rsid w:val="008862C4"/>
    <w:rsid w:val="00890575"/>
    <w:rsid w:val="00890DDF"/>
    <w:rsid w:val="008911B5"/>
    <w:rsid w:val="008914BD"/>
    <w:rsid w:val="008918FD"/>
    <w:rsid w:val="00892C0F"/>
    <w:rsid w:val="008935C7"/>
    <w:rsid w:val="00894207"/>
    <w:rsid w:val="00894BD8"/>
    <w:rsid w:val="008950A2"/>
    <w:rsid w:val="008954F5"/>
    <w:rsid w:val="008954FF"/>
    <w:rsid w:val="008978EC"/>
    <w:rsid w:val="00897A1B"/>
    <w:rsid w:val="00897AB8"/>
    <w:rsid w:val="00897D38"/>
    <w:rsid w:val="008A0B4E"/>
    <w:rsid w:val="008A0D9A"/>
    <w:rsid w:val="008A0F76"/>
    <w:rsid w:val="008A1439"/>
    <w:rsid w:val="008A3359"/>
    <w:rsid w:val="008A399F"/>
    <w:rsid w:val="008A41A7"/>
    <w:rsid w:val="008A4277"/>
    <w:rsid w:val="008A46FE"/>
    <w:rsid w:val="008A57D9"/>
    <w:rsid w:val="008A5A99"/>
    <w:rsid w:val="008A6169"/>
    <w:rsid w:val="008A64D5"/>
    <w:rsid w:val="008A653D"/>
    <w:rsid w:val="008A70B0"/>
    <w:rsid w:val="008A7366"/>
    <w:rsid w:val="008B1BEE"/>
    <w:rsid w:val="008B23BA"/>
    <w:rsid w:val="008B3C9D"/>
    <w:rsid w:val="008B3F5B"/>
    <w:rsid w:val="008B4D0D"/>
    <w:rsid w:val="008B4D10"/>
    <w:rsid w:val="008B5258"/>
    <w:rsid w:val="008B54B3"/>
    <w:rsid w:val="008B759D"/>
    <w:rsid w:val="008C04C6"/>
    <w:rsid w:val="008C1775"/>
    <w:rsid w:val="008C18D3"/>
    <w:rsid w:val="008C1B76"/>
    <w:rsid w:val="008C1C78"/>
    <w:rsid w:val="008C2120"/>
    <w:rsid w:val="008C2900"/>
    <w:rsid w:val="008C659E"/>
    <w:rsid w:val="008D29FF"/>
    <w:rsid w:val="008D4115"/>
    <w:rsid w:val="008D432A"/>
    <w:rsid w:val="008D4836"/>
    <w:rsid w:val="008D4DA8"/>
    <w:rsid w:val="008D4E3C"/>
    <w:rsid w:val="008D5044"/>
    <w:rsid w:val="008D5C22"/>
    <w:rsid w:val="008E1C73"/>
    <w:rsid w:val="008E2B35"/>
    <w:rsid w:val="008E2F5A"/>
    <w:rsid w:val="008E36D2"/>
    <w:rsid w:val="008E3AE9"/>
    <w:rsid w:val="008E3C35"/>
    <w:rsid w:val="008E412A"/>
    <w:rsid w:val="008E4C74"/>
    <w:rsid w:val="008E57D3"/>
    <w:rsid w:val="008E5827"/>
    <w:rsid w:val="008E6218"/>
    <w:rsid w:val="008F0259"/>
    <w:rsid w:val="008F12DC"/>
    <w:rsid w:val="008F2591"/>
    <w:rsid w:val="008F2621"/>
    <w:rsid w:val="008F341C"/>
    <w:rsid w:val="008F41A8"/>
    <w:rsid w:val="008F482F"/>
    <w:rsid w:val="008F5E62"/>
    <w:rsid w:val="008F5FD4"/>
    <w:rsid w:val="008F7564"/>
    <w:rsid w:val="008F7CD9"/>
    <w:rsid w:val="00900B1E"/>
    <w:rsid w:val="00900DB2"/>
    <w:rsid w:val="00900EDB"/>
    <w:rsid w:val="009014B5"/>
    <w:rsid w:val="0090163A"/>
    <w:rsid w:val="00901EED"/>
    <w:rsid w:val="009020A4"/>
    <w:rsid w:val="009020A9"/>
    <w:rsid w:val="00904154"/>
    <w:rsid w:val="00904AE8"/>
    <w:rsid w:val="00904CA0"/>
    <w:rsid w:val="0090527D"/>
    <w:rsid w:val="00905C6F"/>
    <w:rsid w:val="0090624B"/>
    <w:rsid w:val="00907AAF"/>
    <w:rsid w:val="00907ACB"/>
    <w:rsid w:val="00907AE2"/>
    <w:rsid w:val="00907DAC"/>
    <w:rsid w:val="0091093E"/>
    <w:rsid w:val="00911477"/>
    <w:rsid w:val="00911DED"/>
    <w:rsid w:val="00911DF0"/>
    <w:rsid w:val="00911F3B"/>
    <w:rsid w:val="009125B3"/>
    <w:rsid w:val="00912F19"/>
    <w:rsid w:val="00913BE5"/>
    <w:rsid w:val="00914003"/>
    <w:rsid w:val="00914BD7"/>
    <w:rsid w:val="00915067"/>
    <w:rsid w:val="0091517B"/>
    <w:rsid w:val="00915583"/>
    <w:rsid w:val="00916FE0"/>
    <w:rsid w:val="009177DB"/>
    <w:rsid w:val="00920105"/>
    <w:rsid w:val="009216F5"/>
    <w:rsid w:val="009221F7"/>
    <w:rsid w:val="009226C7"/>
    <w:rsid w:val="00922D8F"/>
    <w:rsid w:val="00923608"/>
    <w:rsid w:val="00923CF8"/>
    <w:rsid w:val="00924302"/>
    <w:rsid w:val="00924553"/>
    <w:rsid w:val="009245F8"/>
    <w:rsid w:val="00924BE9"/>
    <w:rsid w:val="009252B5"/>
    <w:rsid w:val="00931267"/>
    <w:rsid w:val="0093178A"/>
    <w:rsid w:val="00931FC6"/>
    <w:rsid w:val="00932204"/>
    <w:rsid w:val="00933893"/>
    <w:rsid w:val="009338EE"/>
    <w:rsid w:val="00933CD9"/>
    <w:rsid w:val="0093437B"/>
    <w:rsid w:val="00934394"/>
    <w:rsid w:val="00934840"/>
    <w:rsid w:val="00934BE0"/>
    <w:rsid w:val="00934BF5"/>
    <w:rsid w:val="00934CE0"/>
    <w:rsid w:val="009350E1"/>
    <w:rsid w:val="009352A8"/>
    <w:rsid w:val="00935AA0"/>
    <w:rsid w:val="00935E48"/>
    <w:rsid w:val="00936913"/>
    <w:rsid w:val="009378AA"/>
    <w:rsid w:val="009378FE"/>
    <w:rsid w:val="00937A05"/>
    <w:rsid w:val="009415C0"/>
    <w:rsid w:val="00941879"/>
    <w:rsid w:val="00941FB8"/>
    <w:rsid w:val="00943802"/>
    <w:rsid w:val="00943E87"/>
    <w:rsid w:val="0094503D"/>
    <w:rsid w:val="0094526A"/>
    <w:rsid w:val="009456D4"/>
    <w:rsid w:val="009475EF"/>
    <w:rsid w:val="00947D60"/>
    <w:rsid w:val="00951B66"/>
    <w:rsid w:val="009524D7"/>
    <w:rsid w:val="00953F0B"/>
    <w:rsid w:val="00954032"/>
    <w:rsid w:val="0095445D"/>
    <w:rsid w:val="00954AB7"/>
    <w:rsid w:val="00954C99"/>
    <w:rsid w:val="0095588F"/>
    <w:rsid w:val="00955A30"/>
    <w:rsid w:val="009578D6"/>
    <w:rsid w:val="0096004A"/>
    <w:rsid w:val="00960807"/>
    <w:rsid w:val="00960C7B"/>
    <w:rsid w:val="00962009"/>
    <w:rsid w:val="00962881"/>
    <w:rsid w:val="00964098"/>
    <w:rsid w:val="00964262"/>
    <w:rsid w:val="00964F34"/>
    <w:rsid w:val="009656D9"/>
    <w:rsid w:val="00965F49"/>
    <w:rsid w:val="00966B1A"/>
    <w:rsid w:val="00967682"/>
    <w:rsid w:val="00967BB2"/>
    <w:rsid w:val="00971532"/>
    <w:rsid w:val="009716B1"/>
    <w:rsid w:val="00971B8F"/>
    <w:rsid w:val="00971BB9"/>
    <w:rsid w:val="00972EE7"/>
    <w:rsid w:val="00973577"/>
    <w:rsid w:val="00973717"/>
    <w:rsid w:val="00973A99"/>
    <w:rsid w:val="00973F31"/>
    <w:rsid w:val="0097441A"/>
    <w:rsid w:val="009759D8"/>
    <w:rsid w:val="00976069"/>
    <w:rsid w:val="00976185"/>
    <w:rsid w:val="00976C59"/>
    <w:rsid w:val="00976E66"/>
    <w:rsid w:val="00977121"/>
    <w:rsid w:val="00977B1B"/>
    <w:rsid w:val="00977B8B"/>
    <w:rsid w:val="00980208"/>
    <w:rsid w:val="00980424"/>
    <w:rsid w:val="00981343"/>
    <w:rsid w:val="00981A63"/>
    <w:rsid w:val="009822BF"/>
    <w:rsid w:val="00982552"/>
    <w:rsid w:val="00982ACA"/>
    <w:rsid w:val="009842AC"/>
    <w:rsid w:val="0098453D"/>
    <w:rsid w:val="009853C4"/>
    <w:rsid w:val="00985FB1"/>
    <w:rsid w:val="009863CC"/>
    <w:rsid w:val="0098676F"/>
    <w:rsid w:val="00991159"/>
    <w:rsid w:val="00991C3E"/>
    <w:rsid w:val="00991D7C"/>
    <w:rsid w:val="009924FA"/>
    <w:rsid w:val="0099444B"/>
    <w:rsid w:val="00994550"/>
    <w:rsid w:val="009972A3"/>
    <w:rsid w:val="00997379"/>
    <w:rsid w:val="009A0F55"/>
    <w:rsid w:val="009A167D"/>
    <w:rsid w:val="009A2513"/>
    <w:rsid w:val="009A25A8"/>
    <w:rsid w:val="009A2929"/>
    <w:rsid w:val="009A48F8"/>
    <w:rsid w:val="009A4FB9"/>
    <w:rsid w:val="009A5109"/>
    <w:rsid w:val="009A6250"/>
    <w:rsid w:val="009A6A50"/>
    <w:rsid w:val="009B05C6"/>
    <w:rsid w:val="009B0A06"/>
    <w:rsid w:val="009B1E04"/>
    <w:rsid w:val="009B1F2D"/>
    <w:rsid w:val="009B249B"/>
    <w:rsid w:val="009B3B80"/>
    <w:rsid w:val="009B3F5A"/>
    <w:rsid w:val="009B49F9"/>
    <w:rsid w:val="009B5C0A"/>
    <w:rsid w:val="009B67C7"/>
    <w:rsid w:val="009B734B"/>
    <w:rsid w:val="009C0507"/>
    <w:rsid w:val="009C0DB4"/>
    <w:rsid w:val="009C0DF4"/>
    <w:rsid w:val="009C3748"/>
    <w:rsid w:val="009C3B13"/>
    <w:rsid w:val="009C4376"/>
    <w:rsid w:val="009C5903"/>
    <w:rsid w:val="009C63E8"/>
    <w:rsid w:val="009C716F"/>
    <w:rsid w:val="009C760D"/>
    <w:rsid w:val="009C7C3A"/>
    <w:rsid w:val="009D0069"/>
    <w:rsid w:val="009D0F69"/>
    <w:rsid w:val="009D1749"/>
    <w:rsid w:val="009D1B2B"/>
    <w:rsid w:val="009D2042"/>
    <w:rsid w:val="009D2853"/>
    <w:rsid w:val="009D2A9A"/>
    <w:rsid w:val="009D2E0D"/>
    <w:rsid w:val="009D6571"/>
    <w:rsid w:val="009D78CD"/>
    <w:rsid w:val="009E14E3"/>
    <w:rsid w:val="009E1767"/>
    <w:rsid w:val="009E1ECC"/>
    <w:rsid w:val="009E1F45"/>
    <w:rsid w:val="009E230C"/>
    <w:rsid w:val="009E4704"/>
    <w:rsid w:val="009E5142"/>
    <w:rsid w:val="009E574F"/>
    <w:rsid w:val="009E625E"/>
    <w:rsid w:val="009F16D0"/>
    <w:rsid w:val="009F175A"/>
    <w:rsid w:val="009F176A"/>
    <w:rsid w:val="009F1905"/>
    <w:rsid w:val="009F1F8E"/>
    <w:rsid w:val="009F2C0D"/>
    <w:rsid w:val="009F3D8C"/>
    <w:rsid w:val="009F46B6"/>
    <w:rsid w:val="009F598E"/>
    <w:rsid w:val="009F7CFA"/>
    <w:rsid w:val="00A000EE"/>
    <w:rsid w:val="00A00316"/>
    <w:rsid w:val="00A00A82"/>
    <w:rsid w:val="00A01494"/>
    <w:rsid w:val="00A03105"/>
    <w:rsid w:val="00A03BD4"/>
    <w:rsid w:val="00A04DFA"/>
    <w:rsid w:val="00A04E3A"/>
    <w:rsid w:val="00A0537B"/>
    <w:rsid w:val="00A055DD"/>
    <w:rsid w:val="00A056E1"/>
    <w:rsid w:val="00A072C1"/>
    <w:rsid w:val="00A07D15"/>
    <w:rsid w:val="00A10D41"/>
    <w:rsid w:val="00A11310"/>
    <w:rsid w:val="00A119D7"/>
    <w:rsid w:val="00A11BE3"/>
    <w:rsid w:val="00A13469"/>
    <w:rsid w:val="00A135F8"/>
    <w:rsid w:val="00A13816"/>
    <w:rsid w:val="00A139E7"/>
    <w:rsid w:val="00A143E9"/>
    <w:rsid w:val="00A14442"/>
    <w:rsid w:val="00A1445E"/>
    <w:rsid w:val="00A14F00"/>
    <w:rsid w:val="00A15026"/>
    <w:rsid w:val="00A154D7"/>
    <w:rsid w:val="00A1580E"/>
    <w:rsid w:val="00A16435"/>
    <w:rsid w:val="00A16493"/>
    <w:rsid w:val="00A16A93"/>
    <w:rsid w:val="00A17313"/>
    <w:rsid w:val="00A21BF2"/>
    <w:rsid w:val="00A22979"/>
    <w:rsid w:val="00A22CFC"/>
    <w:rsid w:val="00A22D5F"/>
    <w:rsid w:val="00A234AB"/>
    <w:rsid w:val="00A23E7B"/>
    <w:rsid w:val="00A2425D"/>
    <w:rsid w:val="00A25453"/>
    <w:rsid w:val="00A254EA"/>
    <w:rsid w:val="00A25660"/>
    <w:rsid w:val="00A257B1"/>
    <w:rsid w:val="00A25B83"/>
    <w:rsid w:val="00A25D21"/>
    <w:rsid w:val="00A26C0A"/>
    <w:rsid w:val="00A27336"/>
    <w:rsid w:val="00A2764B"/>
    <w:rsid w:val="00A305FE"/>
    <w:rsid w:val="00A3149A"/>
    <w:rsid w:val="00A323DE"/>
    <w:rsid w:val="00A328C9"/>
    <w:rsid w:val="00A33245"/>
    <w:rsid w:val="00A33A50"/>
    <w:rsid w:val="00A3506F"/>
    <w:rsid w:val="00A35D00"/>
    <w:rsid w:val="00A35F3C"/>
    <w:rsid w:val="00A3609E"/>
    <w:rsid w:val="00A363ED"/>
    <w:rsid w:val="00A36DFD"/>
    <w:rsid w:val="00A37198"/>
    <w:rsid w:val="00A37AB0"/>
    <w:rsid w:val="00A37F39"/>
    <w:rsid w:val="00A4015B"/>
    <w:rsid w:val="00A406CB"/>
    <w:rsid w:val="00A409E3"/>
    <w:rsid w:val="00A40E22"/>
    <w:rsid w:val="00A40E47"/>
    <w:rsid w:val="00A4173A"/>
    <w:rsid w:val="00A41F6F"/>
    <w:rsid w:val="00A422DD"/>
    <w:rsid w:val="00A425B2"/>
    <w:rsid w:val="00A42DA0"/>
    <w:rsid w:val="00A43435"/>
    <w:rsid w:val="00A43745"/>
    <w:rsid w:val="00A437D0"/>
    <w:rsid w:val="00A44ABB"/>
    <w:rsid w:val="00A45455"/>
    <w:rsid w:val="00A460BD"/>
    <w:rsid w:val="00A461CD"/>
    <w:rsid w:val="00A46720"/>
    <w:rsid w:val="00A467CA"/>
    <w:rsid w:val="00A47123"/>
    <w:rsid w:val="00A4757B"/>
    <w:rsid w:val="00A47ED0"/>
    <w:rsid w:val="00A504E8"/>
    <w:rsid w:val="00A50A6B"/>
    <w:rsid w:val="00A51A12"/>
    <w:rsid w:val="00A52433"/>
    <w:rsid w:val="00A52C3E"/>
    <w:rsid w:val="00A52D09"/>
    <w:rsid w:val="00A53F54"/>
    <w:rsid w:val="00A5417B"/>
    <w:rsid w:val="00A5546D"/>
    <w:rsid w:val="00A55A0C"/>
    <w:rsid w:val="00A55DF5"/>
    <w:rsid w:val="00A55EF0"/>
    <w:rsid w:val="00A56D78"/>
    <w:rsid w:val="00A5751B"/>
    <w:rsid w:val="00A600E4"/>
    <w:rsid w:val="00A607C1"/>
    <w:rsid w:val="00A60BCB"/>
    <w:rsid w:val="00A6135B"/>
    <w:rsid w:val="00A62530"/>
    <w:rsid w:val="00A62FCF"/>
    <w:rsid w:val="00A63358"/>
    <w:rsid w:val="00A6356B"/>
    <w:rsid w:val="00A654BE"/>
    <w:rsid w:val="00A65D83"/>
    <w:rsid w:val="00A66E20"/>
    <w:rsid w:val="00A7221C"/>
    <w:rsid w:val="00A72B26"/>
    <w:rsid w:val="00A72D0A"/>
    <w:rsid w:val="00A74076"/>
    <w:rsid w:val="00A74334"/>
    <w:rsid w:val="00A747DA"/>
    <w:rsid w:val="00A75A29"/>
    <w:rsid w:val="00A75E40"/>
    <w:rsid w:val="00A761E0"/>
    <w:rsid w:val="00A76AB1"/>
    <w:rsid w:val="00A7770C"/>
    <w:rsid w:val="00A779B0"/>
    <w:rsid w:val="00A77D53"/>
    <w:rsid w:val="00A80F24"/>
    <w:rsid w:val="00A81EE4"/>
    <w:rsid w:val="00A83165"/>
    <w:rsid w:val="00A84350"/>
    <w:rsid w:val="00A84F0B"/>
    <w:rsid w:val="00A851C0"/>
    <w:rsid w:val="00A85440"/>
    <w:rsid w:val="00A856C4"/>
    <w:rsid w:val="00A8573B"/>
    <w:rsid w:val="00A85BC6"/>
    <w:rsid w:val="00A865A1"/>
    <w:rsid w:val="00A86D3B"/>
    <w:rsid w:val="00A872B8"/>
    <w:rsid w:val="00A8735A"/>
    <w:rsid w:val="00A908DC"/>
    <w:rsid w:val="00A908DE"/>
    <w:rsid w:val="00A91DE1"/>
    <w:rsid w:val="00A91FB4"/>
    <w:rsid w:val="00A92DF7"/>
    <w:rsid w:val="00A932DA"/>
    <w:rsid w:val="00A93585"/>
    <w:rsid w:val="00A93BD4"/>
    <w:rsid w:val="00A93BDA"/>
    <w:rsid w:val="00A93C12"/>
    <w:rsid w:val="00A93C74"/>
    <w:rsid w:val="00A94A5B"/>
    <w:rsid w:val="00A959C7"/>
    <w:rsid w:val="00A95A3E"/>
    <w:rsid w:val="00A96419"/>
    <w:rsid w:val="00A96B24"/>
    <w:rsid w:val="00A96CB0"/>
    <w:rsid w:val="00A96D6A"/>
    <w:rsid w:val="00A96F80"/>
    <w:rsid w:val="00A9711B"/>
    <w:rsid w:val="00AA0636"/>
    <w:rsid w:val="00AA095B"/>
    <w:rsid w:val="00AA1795"/>
    <w:rsid w:val="00AA23A9"/>
    <w:rsid w:val="00AA259B"/>
    <w:rsid w:val="00AA3268"/>
    <w:rsid w:val="00AA4A1B"/>
    <w:rsid w:val="00AA4EAE"/>
    <w:rsid w:val="00AA4F13"/>
    <w:rsid w:val="00AA5243"/>
    <w:rsid w:val="00AA5B51"/>
    <w:rsid w:val="00AA635B"/>
    <w:rsid w:val="00AA793F"/>
    <w:rsid w:val="00AA7C4A"/>
    <w:rsid w:val="00AA7E7B"/>
    <w:rsid w:val="00AA7F93"/>
    <w:rsid w:val="00AB0BDA"/>
    <w:rsid w:val="00AB188C"/>
    <w:rsid w:val="00AB21F4"/>
    <w:rsid w:val="00AB3F7B"/>
    <w:rsid w:val="00AB502D"/>
    <w:rsid w:val="00AB57FC"/>
    <w:rsid w:val="00AB584A"/>
    <w:rsid w:val="00AB5F81"/>
    <w:rsid w:val="00AB6A29"/>
    <w:rsid w:val="00AB6F62"/>
    <w:rsid w:val="00AB70AE"/>
    <w:rsid w:val="00AB7C47"/>
    <w:rsid w:val="00AB7D80"/>
    <w:rsid w:val="00AC1B0E"/>
    <w:rsid w:val="00AC1FC2"/>
    <w:rsid w:val="00AC3340"/>
    <w:rsid w:val="00AC397E"/>
    <w:rsid w:val="00AC3987"/>
    <w:rsid w:val="00AC3A4F"/>
    <w:rsid w:val="00AC3AD1"/>
    <w:rsid w:val="00AC3CA3"/>
    <w:rsid w:val="00AC5605"/>
    <w:rsid w:val="00AC5913"/>
    <w:rsid w:val="00AC59A5"/>
    <w:rsid w:val="00AC68EF"/>
    <w:rsid w:val="00AC7522"/>
    <w:rsid w:val="00AD0291"/>
    <w:rsid w:val="00AD10FA"/>
    <w:rsid w:val="00AD150F"/>
    <w:rsid w:val="00AD21A9"/>
    <w:rsid w:val="00AD2B93"/>
    <w:rsid w:val="00AD35AD"/>
    <w:rsid w:val="00AD4C55"/>
    <w:rsid w:val="00AD53CA"/>
    <w:rsid w:val="00AD5628"/>
    <w:rsid w:val="00AD5FBB"/>
    <w:rsid w:val="00AD6101"/>
    <w:rsid w:val="00AE01DF"/>
    <w:rsid w:val="00AE0D01"/>
    <w:rsid w:val="00AE0F48"/>
    <w:rsid w:val="00AE1264"/>
    <w:rsid w:val="00AE31CA"/>
    <w:rsid w:val="00AE3247"/>
    <w:rsid w:val="00AE3605"/>
    <w:rsid w:val="00AE3DD4"/>
    <w:rsid w:val="00AE4D29"/>
    <w:rsid w:val="00AE53BA"/>
    <w:rsid w:val="00AE56DD"/>
    <w:rsid w:val="00AE5A63"/>
    <w:rsid w:val="00AE6A75"/>
    <w:rsid w:val="00AE75B2"/>
    <w:rsid w:val="00AF08D5"/>
    <w:rsid w:val="00AF0907"/>
    <w:rsid w:val="00AF0FDA"/>
    <w:rsid w:val="00AF11C2"/>
    <w:rsid w:val="00AF1728"/>
    <w:rsid w:val="00AF2A65"/>
    <w:rsid w:val="00AF3096"/>
    <w:rsid w:val="00AF398D"/>
    <w:rsid w:val="00AF3C9E"/>
    <w:rsid w:val="00AF3D30"/>
    <w:rsid w:val="00AF47A1"/>
    <w:rsid w:val="00AF486A"/>
    <w:rsid w:val="00AF4EB3"/>
    <w:rsid w:val="00AF68F6"/>
    <w:rsid w:val="00AF6CFC"/>
    <w:rsid w:val="00AF6DE1"/>
    <w:rsid w:val="00AF70C1"/>
    <w:rsid w:val="00AF7118"/>
    <w:rsid w:val="00AF7716"/>
    <w:rsid w:val="00AF78F9"/>
    <w:rsid w:val="00AF7EDA"/>
    <w:rsid w:val="00B00211"/>
    <w:rsid w:val="00B002F0"/>
    <w:rsid w:val="00B01173"/>
    <w:rsid w:val="00B01297"/>
    <w:rsid w:val="00B018D0"/>
    <w:rsid w:val="00B01F2D"/>
    <w:rsid w:val="00B02044"/>
    <w:rsid w:val="00B0258B"/>
    <w:rsid w:val="00B02A8A"/>
    <w:rsid w:val="00B02DD0"/>
    <w:rsid w:val="00B02FE7"/>
    <w:rsid w:val="00B03205"/>
    <w:rsid w:val="00B03598"/>
    <w:rsid w:val="00B0379E"/>
    <w:rsid w:val="00B03BC9"/>
    <w:rsid w:val="00B0401A"/>
    <w:rsid w:val="00B0449D"/>
    <w:rsid w:val="00B05A39"/>
    <w:rsid w:val="00B05D6F"/>
    <w:rsid w:val="00B06E75"/>
    <w:rsid w:val="00B07113"/>
    <w:rsid w:val="00B11D08"/>
    <w:rsid w:val="00B12AEB"/>
    <w:rsid w:val="00B13A18"/>
    <w:rsid w:val="00B13A6B"/>
    <w:rsid w:val="00B13EB9"/>
    <w:rsid w:val="00B141DF"/>
    <w:rsid w:val="00B14215"/>
    <w:rsid w:val="00B14CAE"/>
    <w:rsid w:val="00B15130"/>
    <w:rsid w:val="00B157E6"/>
    <w:rsid w:val="00B15FE7"/>
    <w:rsid w:val="00B1778E"/>
    <w:rsid w:val="00B20075"/>
    <w:rsid w:val="00B20A21"/>
    <w:rsid w:val="00B20C72"/>
    <w:rsid w:val="00B21BC1"/>
    <w:rsid w:val="00B22AB9"/>
    <w:rsid w:val="00B236B4"/>
    <w:rsid w:val="00B23A7D"/>
    <w:rsid w:val="00B23CDA"/>
    <w:rsid w:val="00B23DDB"/>
    <w:rsid w:val="00B246BB"/>
    <w:rsid w:val="00B248F5"/>
    <w:rsid w:val="00B24B2C"/>
    <w:rsid w:val="00B26979"/>
    <w:rsid w:val="00B26A56"/>
    <w:rsid w:val="00B274B6"/>
    <w:rsid w:val="00B275F2"/>
    <w:rsid w:val="00B30229"/>
    <w:rsid w:val="00B302DA"/>
    <w:rsid w:val="00B3073F"/>
    <w:rsid w:val="00B34117"/>
    <w:rsid w:val="00B3491D"/>
    <w:rsid w:val="00B40FDF"/>
    <w:rsid w:val="00B413CF"/>
    <w:rsid w:val="00B41A21"/>
    <w:rsid w:val="00B41B08"/>
    <w:rsid w:val="00B41E28"/>
    <w:rsid w:val="00B43262"/>
    <w:rsid w:val="00B4347F"/>
    <w:rsid w:val="00B43B15"/>
    <w:rsid w:val="00B43C01"/>
    <w:rsid w:val="00B4473E"/>
    <w:rsid w:val="00B44D55"/>
    <w:rsid w:val="00B44ED8"/>
    <w:rsid w:val="00B453C7"/>
    <w:rsid w:val="00B455E4"/>
    <w:rsid w:val="00B46455"/>
    <w:rsid w:val="00B46827"/>
    <w:rsid w:val="00B46BE5"/>
    <w:rsid w:val="00B47214"/>
    <w:rsid w:val="00B478BF"/>
    <w:rsid w:val="00B47D19"/>
    <w:rsid w:val="00B503FA"/>
    <w:rsid w:val="00B5081A"/>
    <w:rsid w:val="00B50C1B"/>
    <w:rsid w:val="00B52032"/>
    <w:rsid w:val="00B52908"/>
    <w:rsid w:val="00B53B86"/>
    <w:rsid w:val="00B546D2"/>
    <w:rsid w:val="00B54895"/>
    <w:rsid w:val="00B54E14"/>
    <w:rsid w:val="00B5537F"/>
    <w:rsid w:val="00B55A87"/>
    <w:rsid w:val="00B55FE7"/>
    <w:rsid w:val="00B56142"/>
    <w:rsid w:val="00B56CF8"/>
    <w:rsid w:val="00B5709B"/>
    <w:rsid w:val="00B578A5"/>
    <w:rsid w:val="00B57F69"/>
    <w:rsid w:val="00B57FA6"/>
    <w:rsid w:val="00B601E7"/>
    <w:rsid w:val="00B60297"/>
    <w:rsid w:val="00B6041A"/>
    <w:rsid w:val="00B61B20"/>
    <w:rsid w:val="00B61CC7"/>
    <w:rsid w:val="00B6265E"/>
    <w:rsid w:val="00B62C96"/>
    <w:rsid w:val="00B62D1E"/>
    <w:rsid w:val="00B631A9"/>
    <w:rsid w:val="00B6384B"/>
    <w:rsid w:val="00B641D4"/>
    <w:rsid w:val="00B644F8"/>
    <w:rsid w:val="00B65102"/>
    <w:rsid w:val="00B656AF"/>
    <w:rsid w:val="00B66358"/>
    <w:rsid w:val="00B6752A"/>
    <w:rsid w:val="00B713FF"/>
    <w:rsid w:val="00B7153F"/>
    <w:rsid w:val="00B71BD3"/>
    <w:rsid w:val="00B72333"/>
    <w:rsid w:val="00B72974"/>
    <w:rsid w:val="00B76DF3"/>
    <w:rsid w:val="00B77A0A"/>
    <w:rsid w:val="00B8043D"/>
    <w:rsid w:val="00B8065B"/>
    <w:rsid w:val="00B80C10"/>
    <w:rsid w:val="00B811C6"/>
    <w:rsid w:val="00B81266"/>
    <w:rsid w:val="00B81F11"/>
    <w:rsid w:val="00B8276C"/>
    <w:rsid w:val="00B8288D"/>
    <w:rsid w:val="00B828D8"/>
    <w:rsid w:val="00B82F0F"/>
    <w:rsid w:val="00B84C8D"/>
    <w:rsid w:val="00B8565B"/>
    <w:rsid w:val="00B86AE6"/>
    <w:rsid w:val="00B87335"/>
    <w:rsid w:val="00B87FFE"/>
    <w:rsid w:val="00B901F7"/>
    <w:rsid w:val="00B90386"/>
    <w:rsid w:val="00B907DF"/>
    <w:rsid w:val="00B9093D"/>
    <w:rsid w:val="00B91B14"/>
    <w:rsid w:val="00B91D9B"/>
    <w:rsid w:val="00B922AA"/>
    <w:rsid w:val="00B92321"/>
    <w:rsid w:val="00B925FA"/>
    <w:rsid w:val="00B94208"/>
    <w:rsid w:val="00B949EB"/>
    <w:rsid w:val="00B94F00"/>
    <w:rsid w:val="00B94FFE"/>
    <w:rsid w:val="00B95194"/>
    <w:rsid w:val="00B96A72"/>
    <w:rsid w:val="00B975E0"/>
    <w:rsid w:val="00B97837"/>
    <w:rsid w:val="00BA01A4"/>
    <w:rsid w:val="00BA05EF"/>
    <w:rsid w:val="00BA0C30"/>
    <w:rsid w:val="00BA0DB1"/>
    <w:rsid w:val="00BA1210"/>
    <w:rsid w:val="00BA1282"/>
    <w:rsid w:val="00BA157D"/>
    <w:rsid w:val="00BA4445"/>
    <w:rsid w:val="00BA4830"/>
    <w:rsid w:val="00BA50A0"/>
    <w:rsid w:val="00BA5254"/>
    <w:rsid w:val="00BA5A51"/>
    <w:rsid w:val="00BA5B87"/>
    <w:rsid w:val="00BA5D01"/>
    <w:rsid w:val="00BA70A1"/>
    <w:rsid w:val="00BA723D"/>
    <w:rsid w:val="00BB03F7"/>
    <w:rsid w:val="00BB05E4"/>
    <w:rsid w:val="00BB087C"/>
    <w:rsid w:val="00BB0957"/>
    <w:rsid w:val="00BB0D9B"/>
    <w:rsid w:val="00BB23B2"/>
    <w:rsid w:val="00BB26AE"/>
    <w:rsid w:val="00BB29FF"/>
    <w:rsid w:val="00BB2B54"/>
    <w:rsid w:val="00BB3A21"/>
    <w:rsid w:val="00BB3DFE"/>
    <w:rsid w:val="00BB41A3"/>
    <w:rsid w:val="00BB43E7"/>
    <w:rsid w:val="00BB45AE"/>
    <w:rsid w:val="00BB4D2A"/>
    <w:rsid w:val="00BB5073"/>
    <w:rsid w:val="00BB50C5"/>
    <w:rsid w:val="00BB528E"/>
    <w:rsid w:val="00BB6D1F"/>
    <w:rsid w:val="00BB6D3D"/>
    <w:rsid w:val="00BB72EF"/>
    <w:rsid w:val="00BB73AF"/>
    <w:rsid w:val="00BB76B0"/>
    <w:rsid w:val="00BB7DE0"/>
    <w:rsid w:val="00BC024B"/>
    <w:rsid w:val="00BC0592"/>
    <w:rsid w:val="00BC16DF"/>
    <w:rsid w:val="00BC270E"/>
    <w:rsid w:val="00BC2C26"/>
    <w:rsid w:val="00BC3FB6"/>
    <w:rsid w:val="00BC3FC4"/>
    <w:rsid w:val="00BC4AA6"/>
    <w:rsid w:val="00BC4E72"/>
    <w:rsid w:val="00BC4FA8"/>
    <w:rsid w:val="00BC5CDE"/>
    <w:rsid w:val="00BC6464"/>
    <w:rsid w:val="00BC76EE"/>
    <w:rsid w:val="00BD0192"/>
    <w:rsid w:val="00BD0310"/>
    <w:rsid w:val="00BD1128"/>
    <w:rsid w:val="00BD1EDD"/>
    <w:rsid w:val="00BD2A3A"/>
    <w:rsid w:val="00BD2F21"/>
    <w:rsid w:val="00BD59F6"/>
    <w:rsid w:val="00BD6599"/>
    <w:rsid w:val="00BD713F"/>
    <w:rsid w:val="00BE0712"/>
    <w:rsid w:val="00BE0808"/>
    <w:rsid w:val="00BE0CA6"/>
    <w:rsid w:val="00BE18E7"/>
    <w:rsid w:val="00BE1C19"/>
    <w:rsid w:val="00BE21D2"/>
    <w:rsid w:val="00BE2919"/>
    <w:rsid w:val="00BE30AB"/>
    <w:rsid w:val="00BE4E4A"/>
    <w:rsid w:val="00BE50FE"/>
    <w:rsid w:val="00BE57B4"/>
    <w:rsid w:val="00BE65C2"/>
    <w:rsid w:val="00BE65DE"/>
    <w:rsid w:val="00BE6974"/>
    <w:rsid w:val="00BE6ADA"/>
    <w:rsid w:val="00BE71AE"/>
    <w:rsid w:val="00BE75EF"/>
    <w:rsid w:val="00BF0D51"/>
    <w:rsid w:val="00BF14CF"/>
    <w:rsid w:val="00BF168C"/>
    <w:rsid w:val="00BF1D70"/>
    <w:rsid w:val="00BF1E75"/>
    <w:rsid w:val="00BF3776"/>
    <w:rsid w:val="00BF3AA6"/>
    <w:rsid w:val="00BF44AE"/>
    <w:rsid w:val="00BF496C"/>
    <w:rsid w:val="00BF53D1"/>
    <w:rsid w:val="00BF5629"/>
    <w:rsid w:val="00BF777C"/>
    <w:rsid w:val="00C02A72"/>
    <w:rsid w:val="00C02DA7"/>
    <w:rsid w:val="00C03BBF"/>
    <w:rsid w:val="00C03D3F"/>
    <w:rsid w:val="00C04946"/>
    <w:rsid w:val="00C056DE"/>
    <w:rsid w:val="00C06557"/>
    <w:rsid w:val="00C07A2F"/>
    <w:rsid w:val="00C10016"/>
    <w:rsid w:val="00C10718"/>
    <w:rsid w:val="00C1099D"/>
    <w:rsid w:val="00C1133D"/>
    <w:rsid w:val="00C1133F"/>
    <w:rsid w:val="00C115F3"/>
    <w:rsid w:val="00C11727"/>
    <w:rsid w:val="00C120BC"/>
    <w:rsid w:val="00C12114"/>
    <w:rsid w:val="00C12EBA"/>
    <w:rsid w:val="00C12F0B"/>
    <w:rsid w:val="00C133BE"/>
    <w:rsid w:val="00C13E73"/>
    <w:rsid w:val="00C14DFB"/>
    <w:rsid w:val="00C15129"/>
    <w:rsid w:val="00C16A2E"/>
    <w:rsid w:val="00C17185"/>
    <w:rsid w:val="00C1730A"/>
    <w:rsid w:val="00C176D0"/>
    <w:rsid w:val="00C178DC"/>
    <w:rsid w:val="00C17F17"/>
    <w:rsid w:val="00C22113"/>
    <w:rsid w:val="00C22EA8"/>
    <w:rsid w:val="00C235D2"/>
    <w:rsid w:val="00C24CD1"/>
    <w:rsid w:val="00C25203"/>
    <w:rsid w:val="00C25EB1"/>
    <w:rsid w:val="00C2789E"/>
    <w:rsid w:val="00C27D94"/>
    <w:rsid w:val="00C30978"/>
    <w:rsid w:val="00C30E55"/>
    <w:rsid w:val="00C312E0"/>
    <w:rsid w:val="00C3181C"/>
    <w:rsid w:val="00C31A56"/>
    <w:rsid w:val="00C31F99"/>
    <w:rsid w:val="00C3203E"/>
    <w:rsid w:val="00C32069"/>
    <w:rsid w:val="00C321CC"/>
    <w:rsid w:val="00C32F8F"/>
    <w:rsid w:val="00C337DD"/>
    <w:rsid w:val="00C338DF"/>
    <w:rsid w:val="00C36040"/>
    <w:rsid w:val="00C36BEF"/>
    <w:rsid w:val="00C36CB9"/>
    <w:rsid w:val="00C375EE"/>
    <w:rsid w:val="00C405C2"/>
    <w:rsid w:val="00C41199"/>
    <w:rsid w:val="00C41D05"/>
    <w:rsid w:val="00C42E2F"/>
    <w:rsid w:val="00C43688"/>
    <w:rsid w:val="00C441A4"/>
    <w:rsid w:val="00C444D6"/>
    <w:rsid w:val="00C44F06"/>
    <w:rsid w:val="00C44F23"/>
    <w:rsid w:val="00C45B0D"/>
    <w:rsid w:val="00C47F8A"/>
    <w:rsid w:val="00C50756"/>
    <w:rsid w:val="00C50EB0"/>
    <w:rsid w:val="00C51171"/>
    <w:rsid w:val="00C540D4"/>
    <w:rsid w:val="00C5456E"/>
    <w:rsid w:val="00C54C5B"/>
    <w:rsid w:val="00C5525D"/>
    <w:rsid w:val="00C55866"/>
    <w:rsid w:val="00C56500"/>
    <w:rsid w:val="00C57068"/>
    <w:rsid w:val="00C600D1"/>
    <w:rsid w:val="00C6189E"/>
    <w:rsid w:val="00C62D19"/>
    <w:rsid w:val="00C63D74"/>
    <w:rsid w:val="00C63F8B"/>
    <w:rsid w:val="00C649CF"/>
    <w:rsid w:val="00C65914"/>
    <w:rsid w:val="00C65FCC"/>
    <w:rsid w:val="00C660EF"/>
    <w:rsid w:val="00C66ECC"/>
    <w:rsid w:val="00C67761"/>
    <w:rsid w:val="00C67C97"/>
    <w:rsid w:val="00C67D92"/>
    <w:rsid w:val="00C7073C"/>
    <w:rsid w:val="00C70B06"/>
    <w:rsid w:val="00C70C8B"/>
    <w:rsid w:val="00C71365"/>
    <w:rsid w:val="00C720A8"/>
    <w:rsid w:val="00C72472"/>
    <w:rsid w:val="00C7269C"/>
    <w:rsid w:val="00C726A9"/>
    <w:rsid w:val="00C72B03"/>
    <w:rsid w:val="00C73CA0"/>
    <w:rsid w:val="00C73D73"/>
    <w:rsid w:val="00C7402F"/>
    <w:rsid w:val="00C74B30"/>
    <w:rsid w:val="00C75B01"/>
    <w:rsid w:val="00C75B1C"/>
    <w:rsid w:val="00C75D74"/>
    <w:rsid w:val="00C76513"/>
    <w:rsid w:val="00C76A2E"/>
    <w:rsid w:val="00C8093B"/>
    <w:rsid w:val="00C80B12"/>
    <w:rsid w:val="00C82547"/>
    <w:rsid w:val="00C82A6F"/>
    <w:rsid w:val="00C82D3C"/>
    <w:rsid w:val="00C82F98"/>
    <w:rsid w:val="00C83152"/>
    <w:rsid w:val="00C832AC"/>
    <w:rsid w:val="00C8376A"/>
    <w:rsid w:val="00C84ADC"/>
    <w:rsid w:val="00C84CF3"/>
    <w:rsid w:val="00C84F1A"/>
    <w:rsid w:val="00C84FFC"/>
    <w:rsid w:val="00C857D6"/>
    <w:rsid w:val="00C861C4"/>
    <w:rsid w:val="00C863D7"/>
    <w:rsid w:val="00C8674A"/>
    <w:rsid w:val="00C86C1E"/>
    <w:rsid w:val="00C86E2B"/>
    <w:rsid w:val="00C8795B"/>
    <w:rsid w:val="00C912DC"/>
    <w:rsid w:val="00C91C2D"/>
    <w:rsid w:val="00C9262F"/>
    <w:rsid w:val="00C930A1"/>
    <w:rsid w:val="00C943D9"/>
    <w:rsid w:val="00C960F7"/>
    <w:rsid w:val="00C96231"/>
    <w:rsid w:val="00C964CA"/>
    <w:rsid w:val="00C96ED2"/>
    <w:rsid w:val="00C97B61"/>
    <w:rsid w:val="00CA0EB4"/>
    <w:rsid w:val="00CA1498"/>
    <w:rsid w:val="00CA15B9"/>
    <w:rsid w:val="00CA1D37"/>
    <w:rsid w:val="00CA2406"/>
    <w:rsid w:val="00CA3E45"/>
    <w:rsid w:val="00CA4A33"/>
    <w:rsid w:val="00CA4CF9"/>
    <w:rsid w:val="00CA51C6"/>
    <w:rsid w:val="00CA69B6"/>
    <w:rsid w:val="00CA6E31"/>
    <w:rsid w:val="00CA7C30"/>
    <w:rsid w:val="00CB0AC1"/>
    <w:rsid w:val="00CB2B81"/>
    <w:rsid w:val="00CB4420"/>
    <w:rsid w:val="00CB4970"/>
    <w:rsid w:val="00CB5168"/>
    <w:rsid w:val="00CB7535"/>
    <w:rsid w:val="00CB7692"/>
    <w:rsid w:val="00CB7BA8"/>
    <w:rsid w:val="00CC0CFA"/>
    <w:rsid w:val="00CC239A"/>
    <w:rsid w:val="00CC32E3"/>
    <w:rsid w:val="00CC3306"/>
    <w:rsid w:val="00CC33E4"/>
    <w:rsid w:val="00CC34DF"/>
    <w:rsid w:val="00CC37F3"/>
    <w:rsid w:val="00CC3C1D"/>
    <w:rsid w:val="00CC45D5"/>
    <w:rsid w:val="00CC4C7F"/>
    <w:rsid w:val="00CC4E7C"/>
    <w:rsid w:val="00CC503A"/>
    <w:rsid w:val="00CC521C"/>
    <w:rsid w:val="00CC526F"/>
    <w:rsid w:val="00CC52F3"/>
    <w:rsid w:val="00CC5DEF"/>
    <w:rsid w:val="00CC7011"/>
    <w:rsid w:val="00CD116C"/>
    <w:rsid w:val="00CD1F32"/>
    <w:rsid w:val="00CD402B"/>
    <w:rsid w:val="00CD4720"/>
    <w:rsid w:val="00CD4A3D"/>
    <w:rsid w:val="00CD54C6"/>
    <w:rsid w:val="00CD5500"/>
    <w:rsid w:val="00CD5C95"/>
    <w:rsid w:val="00CD688C"/>
    <w:rsid w:val="00CD7A2B"/>
    <w:rsid w:val="00CE16E1"/>
    <w:rsid w:val="00CE1AE0"/>
    <w:rsid w:val="00CE205D"/>
    <w:rsid w:val="00CE305C"/>
    <w:rsid w:val="00CE4E62"/>
    <w:rsid w:val="00CE56DD"/>
    <w:rsid w:val="00CE579F"/>
    <w:rsid w:val="00CE596C"/>
    <w:rsid w:val="00CE75EA"/>
    <w:rsid w:val="00CF00E1"/>
    <w:rsid w:val="00CF02F8"/>
    <w:rsid w:val="00CF0B47"/>
    <w:rsid w:val="00CF0C86"/>
    <w:rsid w:val="00CF1A98"/>
    <w:rsid w:val="00CF20F6"/>
    <w:rsid w:val="00CF28B9"/>
    <w:rsid w:val="00CF2EBC"/>
    <w:rsid w:val="00CF320E"/>
    <w:rsid w:val="00CF3999"/>
    <w:rsid w:val="00CF5B70"/>
    <w:rsid w:val="00CF5E31"/>
    <w:rsid w:val="00CF6BC2"/>
    <w:rsid w:val="00CF741D"/>
    <w:rsid w:val="00CF7CBE"/>
    <w:rsid w:val="00D007BC"/>
    <w:rsid w:val="00D00D68"/>
    <w:rsid w:val="00D00DE6"/>
    <w:rsid w:val="00D01E11"/>
    <w:rsid w:val="00D02DBE"/>
    <w:rsid w:val="00D03FDC"/>
    <w:rsid w:val="00D04258"/>
    <w:rsid w:val="00D046EA"/>
    <w:rsid w:val="00D0582E"/>
    <w:rsid w:val="00D06323"/>
    <w:rsid w:val="00D117B8"/>
    <w:rsid w:val="00D11893"/>
    <w:rsid w:val="00D11908"/>
    <w:rsid w:val="00D141FB"/>
    <w:rsid w:val="00D1496E"/>
    <w:rsid w:val="00D1601B"/>
    <w:rsid w:val="00D20173"/>
    <w:rsid w:val="00D211DB"/>
    <w:rsid w:val="00D2188E"/>
    <w:rsid w:val="00D22B96"/>
    <w:rsid w:val="00D25010"/>
    <w:rsid w:val="00D25D50"/>
    <w:rsid w:val="00D26186"/>
    <w:rsid w:val="00D2669D"/>
    <w:rsid w:val="00D26B07"/>
    <w:rsid w:val="00D26D39"/>
    <w:rsid w:val="00D26D60"/>
    <w:rsid w:val="00D300A4"/>
    <w:rsid w:val="00D300F0"/>
    <w:rsid w:val="00D31C7E"/>
    <w:rsid w:val="00D321B6"/>
    <w:rsid w:val="00D32777"/>
    <w:rsid w:val="00D32C74"/>
    <w:rsid w:val="00D32FAC"/>
    <w:rsid w:val="00D330D2"/>
    <w:rsid w:val="00D33659"/>
    <w:rsid w:val="00D34784"/>
    <w:rsid w:val="00D356A0"/>
    <w:rsid w:val="00D35D66"/>
    <w:rsid w:val="00D36677"/>
    <w:rsid w:val="00D375C9"/>
    <w:rsid w:val="00D379D5"/>
    <w:rsid w:val="00D41088"/>
    <w:rsid w:val="00D4152D"/>
    <w:rsid w:val="00D42B54"/>
    <w:rsid w:val="00D43472"/>
    <w:rsid w:val="00D43FC8"/>
    <w:rsid w:val="00D44497"/>
    <w:rsid w:val="00D453FA"/>
    <w:rsid w:val="00D45A30"/>
    <w:rsid w:val="00D46D04"/>
    <w:rsid w:val="00D46D1F"/>
    <w:rsid w:val="00D46E98"/>
    <w:rsid w:val="00D47250"/>
    <w:rsid w:val="00D47570"/>
    <w:rsid w:val="00D50B41"/>
    <w:rsid w:val="00D50C39"/>
    <w:rsid w:val="00D511AF"/>
    <w:rsid w:val="00D5132C"/>
    <w:rsid w:val="00D5160F"/>
    <w:rsid w:val="00D51A03"/>
    <w:rsid w:val="00D51B9F"/>
    <w:rsid w:val="00D529A8"/>
    <w:rsid w:val="00D53DB4"/>
    <w:rsid w:val="00D5644C"/>
    <w:rsid w:val="00D56650"/>
    <w:rsid w:val="00D56930"/>
    <w:rsid w:val="00D5733B"/>
    <w:rsid w:val="00D57F71"/>
    <w:rsid w:val="00D61CA8"/>
    <w:rsid w:val="00D61D65"/>
    <w:rsid w:val="00D6256D"/>
    <w:rsid w:val="00D6279C"/>
    <w:rsid w:val="00D62D00"/>
    <w:rsid w:val="00D62E47"/>
    <w:rsid w:val="00D63EBF"/>
    <w:rsid w:val="00D645E7"/>
    <w:rsid w:val="00D6594D"/>
    <w:rsid w:val="00D65971"/>
    <w:rsid w:val="00D65975"/>
    <w:rsid w:val="00D666D6"/>
    <w:rsid w:val="00D7041F"/>
    <w:rsid w:val="00D71E5B"/>
    <w:rsid w:val="00D72918"/>
    <w:rsid w:val="00D72A58"/>
    <w:rsid w:val="00D73B0B"/>
    <w:rsid w:val="00D77776"/>
    <w:rsid w:val="00D777C5"/>
    <w:rsid w:val="00D77F80"/>
    <w:rsid w:val="00D81412"/>
    <w:rsid w:val="00D81EFB"/>
    <w:rsid w:val="00D82563"/>
    <w:rsid w:val="00D8281A"/>
    <w:rsid w:val="00D83306"/>
    <w:rsid w:val="00D8372F"/>
    <w:rsid w:val="00D84480"/>
    <w:rsid w:val="00D846D9"/>
    <w:rsid w:val="00D85A18"/>
    <w:rsid w:val="00D85B55"/>
    <w:rsid w:val="00D87195"/>
    <w:rsid w:val="00D87234"/>
    <w:rsid w:val="00D877B0"/>
    <w:rsid w:val="00D905A9"/>
    <w:rsid w:val="00D90CDD"/>
    <w:rsid w:val="00D90FD1"/>
    <w:rsid w:val="00D91797"/>
    <w:rsid w:val="00D91B3A"/>
    <w:rsid w:val="00D91EB3"/>
    <w:rsid w:val="00D9255C"/>
    <w:rsid w:val="00D92E3A"/>
    <w:rsid w:val="00D92FA3"/>
    <w:rsid w:val="00D936B5"/>
    <w:rsid w:val="00D96BEA"/>
    <w:rsid w:val="00D97689"/>
    <w:rsid w:val="00D97E8C"/>
    <w:rsid w:val="00D97EAA"/>
    <w:rsid w:val="00DA02A7"/>
    <w:rsid w:val="00DA0CFF"/>
    <w:rsid w:val="00DA17DF"/>
    <w:rsid w:val="00DA20FD"/>
    <w:rsid w:val="00DA3609"/>
    <w:rsid w:val="00DA37F5"/>
    <w:rsid w:val="00DA4303"/>
    <w:rsid w:val="00DA536A"/>
    <w:rsid w:val="00DA5566"/>
    <w:rsid w:val="00DA5A7B"/>
    <w:rsid w:val="00DA7298"/>
    <w:rsid w:val="00DB0046"/>
    <w:rsid w:val="00DB0CD6"/>
    <w:rsid w:val="00DB184F"/>
    <w:rsid w:val="00DB1954"/>
    <w:rsid w:val="00DB2082"/>
    <w:rsid w:val="00DB4713"/>
    <w:rsid w:val="00DB4DE1"/>
    <w:rsid w:val="00DB5165"/>
    <w:rsid w:val="00DB5FBC"/>
    <w:rsid w:val="00DB60EE"/>
    <w:rsid w:val="00DB6565"/>
    <w:rsid w:val="00DC053C"/>
    <w:rsid w:val="00DC071A"/>
    <w:rsid w:val="00DC0934"/>
    <w:rsid w:val="00DC15EE"/>
    <w:rsid w:val="00DC1736"/>
    <w:rsid w:val="00DC1CA9"/>
    <w:rsid w:val="00DC22A2"/>
    <w:rsid w:val="00DC25AF"/>
    <w:rsid w:val="00DC3430"/>
    <w:rsid w:val="00DC3A44"/>
    <w:rsid w:val="00DC5597"/>
    <w:rsid w:val="00DC769E"/>
    <w:rsid w:val="00DD2D89"/>
    <w:rsid w:val="00DD359A"/>
    <w:rsid w:val="00DD376E"/>
    <w:rsid w:val="00DD37CF"/>
    <w:rsid w:val="00DD46B4"/>
    <w:rsid w:val="00DD4FDE"/>
    <w:rsid w:val="00DD5A4E"/>
    <w:rsid w:val="00DD6F0D"/>
    <w:rsid w:val="00DD7632"/>
    <w:rsid w:val="00DD7876"/>
    <w:rsid w:val="00DE0236"/>
    <w:rsid w:val="00DE04A1"/>
    <w:rsid w:val="00DE0BA8"/>
    <w:rsid w:val="00DE0E93"/>
    <w:rsid w:val="00DE167E"/>
    <w:rsid w:val="00DE184E"/>
    <w:rsid w:val="00DE1E2B"/>
    <w:rsid w:val="00DE2C58"/>
    <w:rsid w:val="00DE4088"/>
    <w:rsid w:val="00DE5164"/>
    <w:rsid w:val="00DE5339"/>
    <w:rsid w:val="00DE5AD6"/>
    <w:rsid w:val="00DE5C4A"/>
    <w:rsid w:val="00DE5DEA"/>
    <w:rsid w:val="00DE6101"/>
    <w:rsid w:val="00DE64EF"/>
    <w:rsid w:val="00DE6A66"/>
    <w:rsid w:val="00DE74DE"/>
    <w:rsid w:val="00DE750C"/>
    <w:rsid w:val="00DF029B"/>
    <w:rsid w:val="00DF043E"/>
    <w:rsid w:val="00DF05B2"/>
    <w:rsid w:val="00DF0727"/>
    <w:rsid w:val="00DF2373"/>
    <w:rsid w:val="00DF26BD"/>
    <w:rsid w:val="00DF27AC"/>
    <w:rsid w:val="00DF349A"/>
    <w:rsid w:val="00DF4C6F"/>
    <w:rsid w:val="00DF5004"/>
    <w:rsid w:val="00DF6359"/>
    <w:rsid w:val="00DF6F97"/>
    <w:rsid w:val="00DF7BF8"/>
    <w:rsid w:val="00E0096B"/>
    <w:rsid w:val="00E00E5D"/>
    <w:rsid w:val="00E01426"/>
    <w:rsid w:val="00E0179B"/>
    <w:rsid w:val="00E01DE7"/>
    <w:rsid w:val="00E02346"/>
    <w:rsid w:val="00E035BD"/>
    <w:rsid w:val="00E0360F"/>
    <w:rsid w:val="00E04643"/>
    <w:rsid w:val="00E053D8"/>
    <w:rsid w:val="00E05CE9"/>
    <w:rsid w:val="00E064B0"/>
    <w:rsid w:val="00E06914"/>
    <w:rsid w:val="00E072BF"/>
    <w:rsid w:val="00E07F83"/>
    <w:rsid w:val="00E1072C"/>
    <w:rsid w:val="00E10A49"/>
    <w:rsid w:val="00E11695"/>
    <w:rsid w:val="00E116C2"/>
    <w:rsid w:val="00E1257E"/>
    <w:rsid w:val="00E126FA"/>
    <w:rsid w:val="00E13ACC"/>
    <w:rsid w:val="00E13C18"/>
    <w:rsid w:val="00E13FE7"/>
    <w:rsid w:val="00E149A7"/>
    <w:rsid w:val="00E14AD8"/>
    <w:rsid w:val="00E14BF5"/>
    <w:rsid w:val="00E154C9"/>
    <w:rsid w:val="00E15DBF"/>
    <w:rsid w:val="00E17D10"/>
    <w:rsid w:val="00E210AF"/>
    <w:rsid w:val="00E21552"/>
    <w:rsid w:val="00E2234A"/>
    <w:rsid w:val="00E223A2"/>
    <w:rsid w:val="00E22847"/>
    <w:rsid w:val="00E22DDF"/>
    <w:rsid w:val="00E23167"/>
    <w:rsid w:val="00E242D4"/>
    <w:rsid w:val="00E246EC"/>
    <w:rsid w:val="00E2480F"/>
    <w:rsid w:val="00E25582"/>
    <w:rsid w:val="00E2563D"/>
    <w:rsid w:val="00E2563F"/>
    <w:rsid w:val="00E258A9"/>
    <w:rsid w:val="00E26118"/>
    <w:rsid w:val="00E263F4"/>
    <w:rsid w:val="00E26807"/>
    <w:rsid w:val="00E269F9"/>
    <w:rsid w:val="00E2751D"/>
    <w:rsid w:val="00E279AD"/>
    <w:rsid w:val="00E27B17"/>
    <w:rsid w:val="00E30D54"/>
    <w:rsid w:val="00E31D27"/>
    <w:rsid w:val="00E31D92"/>
    <w:rsid w:val="00E327C7"/>
    <w:rsid w:val="00E34221"/>
    <w:rsid w:val="00E34258"/>
    <w:rsid w:val="00E34FEA"/>
    <w:rsid w:val="00E35CA7"/>
    <w:rsid w:val="00E36C20"/>
    <w:rsid w:val="00E36DC8"/>
    <w:rsid w:val="00E3718A"/>
    <w:rsid w:val="00E37C44"/>
    <w:rsid w:val="00E40023"/>
    <w:rsid w:val="00E412B1"/>
    <w:rsid w:val="00E41826"/>
    <w:rsid w:val="00E41D5E"/>
    <w:rsid w:val="00E42A6A"/>
    <w:rsid w:val="00E42AEF"/>
    <w:rsid w:val="00E4352E"/>
    <w:rsid w:val="00E437EA"/>
    <w:rsid w:val="00E442F6"/>
    <w:rsid w:val="00E4496F"/>
    <w:rsid w:val="00E459D0"/>
    <w:rsid w:val="00E466FC"/>
    <w:rsid w:val="00E4729E"/>
    <w:rsid w:val="00E472E7"/>
    <w:rsid w:val="00E474C9"/>
    <w:rsid w:val="00E500BC"/>
    <w:rsid w:val="00E510E7"/>
    <w:rsid w:val="00E51BB9"/>
    <w:rsid w:val="00E52BCF"/>
    <w:rsid w:val="00E53005"/>
    <w:rsid w:val="00E53AF6"/>
    <w:rsid w:val="00E53C9F"/>
    <w:rsid w:val="00E5529A"/>
    <w:rsid w:val="00E55BFC"/>
    <w:rsid w:val="00E55D61"/>
    <w:rsid w:val="00E563E7"/>
    <w:rsid w:val="00E56C47"/>
    <w:rsid w:val="00E57BA9"/>
    <w:rsid w:val="00E60222"/>
    <w:rsid w:val="00E6040D"/>
    <w:rsid w:val="00E60B67"/>
    <w:rsid w:val="00E612C0"/>
    <w:rsid w:val="00E613FC"/>
    <w:rsid w:val="00E61954"/>
    <w:rsid w:val="00E62472"/>
    <w:rsid w:val="00E62598"/>
    <w:rsid w:val="00E63AC6"/>
    <w:rsid w:val="00E642F0"/>
    <w:rsid w:val="00E6523D"/>
    <w:rsid w:val="00E6632D"/>
    <w:rsid w:val="00E66C77"/>
    <w:rsid w:val="00E66FB7"/>
    <w:rsid w:val="00E6712C"/>
    <w:rsid w:val="00E674CE"/>
    <w:rsid w:val="00E67678"/>
    <w:rsid w:val="00E67BB8"/>
    <w:rsid w:val="00E70865"/>
    <w:rsid w:val="00E71355"/>
    <w:rsid w:val="00E73090"/>
    <w:rsid w:val="00E73DC5"/>
    <w:rsid w:val="00E741AF"/>
    <w:rsid w:val="00E744F6"/>
    <w:rsid w:val="00E75B9D"/>
    <w:rsid w:val="00E761A8"/>
    <w:rsid w:val="00E76AE4"/>
    <w:rsid w:val="00E76F97"/>
    <w:rsid w:val="00E80E2B"/>
    <w:rsid w:val="00E82EFD"/>
    <w:rsid w:val="00E84043"/>
    <w:rsid w:val="00E84F1B"/>
    <w:rsid w:val="00E84F70"/>
    <w:rsid w:val="00E853DB"/>
    <w:rsid w:val="00E856C4"/>
    <w:rsid w:val="00E85770"/>
    <w:rsid w:val="00E87520"/>
    <w:rsid w:val="00E900D7"/>
    <w:rsid w:val="00E9011E"/>
    <w:rsid w:val="00E90DCF"/>
    <w:rsid w:val="00E90EB1"/>
    <w:rsid w:val="00E913AB"/>
    <w:rsid w:val="00E915B3"/>
    <w:rsid w:val="00E91C61"/>
    <w:rsid w:val="00E92D13"/>
    <w:rsid w:val="00E92E84"/>
    <w:rsid w:val="00E93225"/>
    <w:rsid w:val="00E94085"/>
    <w:rsid w:val="00E94A6B"/>
    <w:rsid w:val="00E95784"/>
    <w:rsid w:val="00E9583C"/>
    <w:rsid w:val="00E96136"/>
    <w:rsid w:val="00E96B99"/>
    <w:rsid w:val="00E97E2E"/>
    <w:rsid w:val="00EA124D"/>
    <w:rsid w:val="00EA135B"/>
    <w:rsid w:val="00EA163A"/>
    <w:rsid w:val="00EA201A"/>
    <w:rsid w:val="00EA2228"/>
    <w:rsid w:val="00EA2AEE"/>
    <w:rsid w:val="00EA3D92"/>
    <w:rsid w:val="00EA4907"/>
    <w:rsid w:val="00EA4DF2"/>
    <w:rsid w:val="00EA4F50"/>
    <w:rsid w:val="00EA5D15"/>
    <w:rsid w:val="00EA5E0E"/>
    <w:rsid w:val="00EA67C8"/>
    <w:rsid w:val="00EA6ABB"/>
    <w:rsid w:val="00EA6F83"/>
    <w:rsid w:val="00EA7BFE"/>
    <w:rsid w:val="00EA7C6D"/>
    <w:rsid w:val="00EA7F4D"/>
    <w:rsid w:val="00EB037F"/>
    <w:rsid w:val="00EB09D2"/>
    <w:rsid w:val="00EB245E"/>
    <w:rsid w:val="00EB24C6"/>
    <w:rsid w:val="00EB2714"/>
    <w:rsid w:val="00EB31AD"/>
    <w:rsid w:val="00EB4575"/>
    <w:rsid w:val="00EB4ACC"/>
    <w:rsid w:val="00EB5B88"/>
    <w:rsid w:val="00EB602A"/>
    <w:rsid w:val="00EB63C8"/>
    <w:rsid w:val="00EB6788"/>
    <w:rsid w:val="00EB73E2"/>
    <w:rsid w:val="00EB78FB"/>
    <w:rsid w:val="00EB7967"/>
    <w:rsid w:val="00EB7C9C"/>
    <w:rsid w:val="00EC079D"/>
    <w:rsid w:val="00EC0DBF"/>
    <w:rsid w:val="00EC136D"/>
    <w:rsid w:val="00EC13F3"/>
    <w:rsid w:val="00EC160F"/>
    <w:rsid w:val="00EC2467"/>
    <w:rsid w:val="00EC4C5E"/>
    <w:rsid w:val="00EC631A"/>
    <w:rsid w:val="00EC6CE9"/>
    <w:rsid w:val="00EC744A"/>
    <w:rsid w:val="00EC7B64"/>
    <w:rsid w:val="00ED06CA"/>
    <w:rsid w:val="00ED08C6"/>
    <w:rsid w:val="00ED10B5"/>
    <w:rsid w:val="00ED1706"/>
    <w:rsid w:val="00ED1AC2"/>
    <w:rsid w:val="00ED1E00"/>
    <w:rsid w:val="00ED2394"/>
    <w:rsid w:val="00ED2D18"/>
    <w:rsid w:val="00ED2E4A"/>
    <w:rsid w:val="00ED33E1"/>
    <w:rsid w:val="00ED3509"/>
    <w:rsid w:val="00ED36DF"/>
    <w:rsid w:val="00ED4D47"/>
    <w:rsid w:val="00ED53AA"/>
    <w:rsid w:val="00ED61AD"/>
    <w:rsid w:val="00ED6647"/>
    <w:rsid w:val="00EE0450"/>
    <w:rsid w:val="00EE0976"/>
    <w:rsid w:val="00EE2221"/>
    <w:rsid w:val="00EE27BF"/>
    <w:rsid w:val="00EE2E76"/>
    <w:rsid w:val="00EE42E6"/>
    <w:rsid w:val="00EE49BF"/>
    <w:rsid w:val="00EE4BF9"/>
    <w:rsid w:val="00EE4E74"/>
    <w:rsid w:val="00EE578C"/>
    <w:rsid w:val="00EE5F29"/>
    <w:rsid w:val="00EE6DD4"/>
    <w:rsid w:val="00EE76AB"/>
    <w:rsid w:val="00EE7B0F"/>
    <w:rsid w:val="00EF02E3"/>
    <w:rsid w:val="00EF035E"/>
    <w:rsid w:val="00EF0D10"/>
    <w:rsid w:val="00EF0EB7"/>
    <w:rsid w:val="00EF17A4"/>
    <w:rsid w:val="00EF1ABF"/>
    <w:rsid w:val="00EF2034"/>
    <w:rsid w:val="00EF2A3D"/>
    <w:rsid w:val="00EF4FAE"/>
    <w:rsid w:val="00EF54E1"/>
    <w:rsid w:val="00EF568E"/>
    <w:rsid w:val="00EF67A9"/>
    <w:rsid w:val="00EF6CFD"/>
    <w:rsid w:val="00EF75F4"/>
    <w:rsid w:val="00EF761B"/>
    <w:rsid w:val="00F008D8"/>
    <w:rsid w:val="00F00B20"/>
    <w:rsid w:val="00F00B60"/>
    <w:rsid w:val="00F045D3"/>
    <w:rsid w:val="00F045EE"/>
    <w:rsid w:val="00F04A88"/>
    <w:rsid w:val="00F04AD9"/>
    <w:rsid w:val="00F05504"/>
    <w:rsid w:val="00F06CC2"/>
    <w:rsid w:val="00F077C9"/>
    <w:rsid w:val="00F11AAD"/>
    <w:rsid w:val="00F11B12"/>
    <w:rsid w:val="00F11F5D"/>
    <w:rsid w:val="00F11FD2"/>
    <w:rsid w:val="00F13039"/>
    <w:rsid w:val="00F1360C"/>
    <w:rsid w:val="00F13D38"/>
    <w:rsid w:val="00F13FD1"/>
    <w:rsid w:val="00F15AE1"/>
    <w:rsid w:val="00F15EE5"/>
    <w:rsid w:val="00F1712E"/>
    <w:rsid w:val="00F212D1"/>
    <w:rsid w:val="00F215A2"/>
    <w:rsid w:val="00F225D8"/>
    <w:rsid w:val="00F23E2F"/>
    <w:rsid w:val="00F24417"/>
    <w:rsid w:val="00F2489B"/>
    <w:rsid w:val="00F25665"/>
    <w:rsid w:val="00F258C8"/>
    <w:rsid w:val="00F25A57"/>
    <w:rsid w:val="00F26885"/>
    <w:rsid w:val="00F27A3C"/>
    <w:rsid w:val="00F30461"/>
    <w:rsid w:val="00F315A8"/>
    <w:rsid w:val="00F316BD"/>
    <w:rsid w:val="00F32598"/>
    <w:rsid w:val="00F3339D"/>
    <w:rsid w:val="00F335C7"/>
    <w:rsid w:val="00F33D3B"/>
    <w:rsid w:val="00F34147"/>
    <w:rsid w:val="00F3443F"/>
    <w:rsid w:val="00F3496A"/>
    <w:rsid w:val="00F34FDE"/>
    <w:rsid w:val="00F358CD"/>
    <w:rsid w:val="00F35A15"/>
    <w:rsid w:val="00F3602D"/>
    <w:rsid w:val="00F36DA8"/>
    <w:rsid w:val="00F36DC1"/>
    <w:rsid w:val="00F37242"/>
    <w:rsid w:val="00F405B7"/>
    <w:rsid w:val="00F410D0"/>
    <w:rsid w:val="00F418CD"/>
    <w:rsid w:val="00F41EC0"/>
    <w:rsid w:val="00F4223C"/>
    <w:rsid w:val="00F43D2D"/>
    <w:rsid w:val="00F4479E"/>
    <w:rsid w:val="00F45D46"/>
    <w:rsid w:val="00F45FFC"/>
    <w:rsid w:val="00F46570"/>
    <w:rsid w:val="00F465B6"/>
    <w:rsid w:val="00F46790"/>
    <w:rsid w:val="00F47795"/>
    <w:rsid w:val="00F47E2B"/>
    <w:rsid w:val="00F50181"/>
    <w:rsid w:val="00F5080C"/>
    <w:rsid w:val="00F50B58"/>
    <w:rsid w:val="00F5127B"/>
    <w:rsid w:val="00F514A9"/>
    <w:rsid w:val="00F519B8"/>
    <w:rsid w:val="00F53910"/>
    <w:rsid w:val="00F53FA5"/>
    <w:rsid w:val="00F554A7"/>
    <w:rsid w:val="00F5553F"/>
    <w:rsid w:val="00F56956"/>
    <w:rsid w:val="00F57762"/>
    <w:rsid w:val="00F60E97"/>
    <w:rsid w:val="00F611D0"/>
    <w:rsid w:val="00F61972"/>
    <w:rsid w:val="00F61C3D"/>
    <w:rsid w:val="00F6343B"/>
    <w:rsid w:val="00F63FF7"/>
    <w:rsid w:val="00F64787"/>
    <w:rsid w:val="00F647F3"/>
    <w:rsid w:val="00F65053"/>
    <w:rsid w:val="00F67769"/>
    <w:rsid w:val="00F701BF"/>
    <w:rsid w:val="00F70B88"/>
    <w:rsid w:val="00F70D23"/>
    <w:rsid w:val="00F712C9"/>
    <w:rsid w:val="00F7151B"/>
    <w:rsid w:val="00F71879"/>
    <w:rsid w:val="00F74855"/>
    <w:rsid w:val="00F761E3"/>
    <w:rsid w:val="00F76A7E"/>
    <w:rsid w:val="00F77D84"/>
    <w:rsid w:val="00F821D0"/>
    <w:rsid w:val="00F825AC"/>
    <w:rsid w:val="00F82A54"/>
    <w:rsid w:val="00F8300A"/>
    <w:rsid w:val="00F842A6"/>
    <w:rsid w:val="00F84975"/>
    <w:rsid w:val="00F85547"/>
    <w:rsid w:val="00F85E91"/>
    <w:rsid w:val="00F867CC"/>
    <w:rsid w:val="00F86E2C"/>
    <w:rsid w:val="00F8725C"/>
    <w:rsid w:val="00F8761A"/>
    <w:rsid w:val="00F9004C"/>
    <w:rsid w:val="00F90311"/>
    <w:rsid w:val="00F90793"/>
    <w:rsid w:val="00F913EC"/>
    <w:rsid w:val="00F91724"/>
    <w:rsid w:val="00F9194F"/>
    <w:rsid w:val="00F92D2D"/>
    <w:rsid w:val="00F9342D"/>
    <w:rsid w:val="00F93960"/>
    <w:rsid w:val="00F93E50"/>
    <w:rsid w:val="00F942B2"/>
    <w:rsid w:val="00F943AC"/>
    <w:rsid w:val="00F95CE5"/>
    <w:rsid w:val="00F96441"/>
    <w:rsid w:val="00F96870"/>
    <w:rsid w:val="00F96A6C"/>
    <w:rsid w:val="00F97254"/>
    <w:rsid w:val="00F97694"/>
    <w:rsid w:val="00FA03DC"/>
    <w:rsid w:val="00FA0AFE"/>
    <w:rsid w:val="00FA0BF1"/>
    <w:rsid w:val="00FA0C13"/>
    <w:rsid w:val="00FA0FE9"/>
    <w:rsid w:val="00FA1571"/>
    <w:rsid w:val="00FA16DC"/>
    <w:rsid w:val="00FA214D"/>
    <w:rsid w:val="00FA26B5"/>
    <w:rsid w:val="00FA28FD"/>
    <w:rsid w:val="00FA4EC1"/>
    <w:rsid w:val="00FA6674"/>
    <w:rsid w:val="00FB06E0"/>
    <w:rsid w:val="00FB0ED6"/>
    <w:rsid w:val="00FB2745"/>
    <w:rsid w:val="00FB2E3B"/>
    <w:rsid w:val="00FB32AF"/>
    <w:rsid w:val="00FB3497"/>
    <w:rsid w:val="00FB3D27"/>
    <w:rsid w:val="00FB6062"/>
    <w:rsid w:val="00FB648E"/>
    <w:rsid w:val="00FB6F2F"/>
    <w:rsid w:val="00FC0B8E"/>
    <w:rsid w:val="00FC0F10"/>
    <w:rsid w:val="00FC1939"/>
    <w:rsid w:val="00FC29EA"/>
    <w:rsid w:val="00FC2A59"/>
    <w:rsid w:val="00FC2DF4"/>
    <w:rsid w:val="00FC3B72"/>
    <w:rsid w:val="00FC491C"/>
    <w:rsid w:val="00FC4BAF"/>
    <w:rsid w:val="00FC6CEC"/>
    <w:rsid w:val="00FC6E55"/>
    <w:rsid w:val="00FD0328"/>
    <w:rsid w:val="00FD07CA"/>
    <w:rsid w:val="00FD1180"/>
    <w:rsid w:val="00FD1356"/>
    <w:rsid w:val="00FD138B"/>
    <w:rsid w:val="00FD1807"/>
    <w:rsid w:val="00FD2098"/>
    <w:rsid w:val="00FD27D1"/>
    <w:rsid w:val="00FD3DD8"/>
    <w:rsid w:val="00FD44D5"/>
    <w:rsid w:val="00FD5C04"/>
    <w:rsid w:val="00FD5CA3"/>
    <w:rsid w:val="00FD5CE0"/>
    <w:rsid w:val="00FD5FB0"/>
    <w:rsid w:val="00FE0286"/>
    <w:rsid w:val="00FE06B2"/>
    <w:rsid w:val="00FE09CE"/>
    <w:rsid w:val="00FE14BB"/>
    <w:rsid w:val="00FE2CB2"/>
    <w:rsid w:val="00FE2D0A"/>
    <w:rsid w:val="00FE39D0"/>
    <w:rsid w:val="00FE440C"/>
    <w:rsid w:val="00FE48BC"/>
    <w:rsid w:val="00FE4E65"/>
    <w:rsid w:val="00FE5675"/>
    <w:rsid w:val="00FE574C"/>
    <w:rsid w:val="00FE71EC"/>
    <w:rsid w:val="00FF12F7"/>
    <w:rsid w:val="00FF1468"/>
    <w:rsid w:val="00FF2160"/>
    <w:rsid w:val="00FF2267"/>
    <w:rsid w:val="00FF22E4"/>
    <w:rsid w:val="00FF3042"/>
    <w:rsid w:val="00FF3E15"/>
    <w:rsid w:val="00FF47F9"/>
    <w:rsid w:val="00FF496B"/>
    <w:rsid w:val="00FF4CBD"/>
    <w:rsid w:val="00FF4D30"/>
    <w:rsid w:val="00FF5892"/>
    <w:rsid w:val="00FF58A1"/>
    <w:rsid w:val="00FF5EE6"/>
    <w:rsid w:val="00FF7A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8AD4C5"/>
  <w15:docId w15:val="{434FCFBD-4798-AD48-9BFD-81F3A571B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Times New Roman" w:hAnsi="Palatino Linotype" w:cs="Times New Roman"/>
        <w:sz w:val="21"/>
        <w:szCs w:val="21"/>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6E20"/>
    <w:rPr>
      <w:rFonts w:ascii="Verdana" w:hAnsi="Verdana"/>
    </w:rPr>
  </w:style>
  <w:style w:type="paragraph" w:styleId="Kop1">
    <w:name w:val="heading 1"/>
    <w:basedOn w:val="Standaard"/>
    <w:next w:val="Kop2"/>
    <w:autoRedefine/>
    <w:qFormat/>
    <w:rsid w:val="00B8043D"/>
    <w:pPr>
      <w:keepNext/>
      <w:pageBreakBefore/>
      <w:numPr>
        <w:numId w:val="10"/>
      </w:numPr>
      <w:spacing w:before="240"/>
      <w:outlineLvl w:val="0"/>
    </w:pPr>
    <w:rPr>
      <w:b/>
      <w:bCs/>
      <w:color w:val="009901"/>
      <w:sz w:val="30"/>
      <w:szCs w:val="30"/>
    </w:rPr>
  </w:style>
  <w:style w:type="paragraph" w:styleId="Kop2">
    <w:name w:val="heading 2"/>
    <w:basedOn w:val="Standaard"/>
    <w:next w:val="Standaard"/>
    <w:link w:val="Kop2Char"/>
    <w:autoRedefine/>
    <w:qFormat/>
    <w:rsid w:val="00997379"/>
    <w:pPr>
      <w:keepNext/>
      <w:numPr>
        <w:ilvl w:val="1"/>
        <w:numId w:val="10"/>
      </w:numPr>
      <w:spacing w:before="240"/>
      <w:outlineLvl w:val="1"/>
    </w:pPr>
    <w:rPr>
      <w:rFonts w:cs="Arial"/>
      <w:b/>
      <w:bCs/>
      <w:iCs/>
      <w:color w:val="009901"/>
      <w:sz w:val="22"/>
      <w:szCs w:val="22"/>
    </w:rPr>
  </w:style>
  <w:style w:type="paragraph" w:styleId="Kop3">
    <w:name w:val="heading 3"/>
    <w:basedOn w:val="Standaard"/>
    <w:next w:val="Standaard"/>
    <w:link w:val="Kop3Char"/>
    <w:unhideWhenUsed/>
    <w:qFormat/>
    <w:rsid w:val="009226C7"/>
    <w:pPr>
      <w:keepNext/>
      <w:keepLines/>
      <w:numPr>
        <w:ilvl w:val="2"/>
        <w:numId w:val="12"/>
      </w:numPr>
      <w:spacing w:before="200"/>
      <w:outlineLvl w:val="2"/>
    </w:pPr>
    <w:rPr>
      <w:rFonts w:cs="Arial"/>
      <w:color w:val="666666"/>
      <w:kern w:val="32"/>
      <w:sz w:val="22"/>
      <w:szCs w:val="22"/>
    </w:rPr>
  </w:style>
  <w:style w:type="paragraph" w:styleId="Kop4">
    <w:name w:val="heading 4"/>
    <w:basedOn w:val="Kop3"/>
    <w:next w:val="Standaard"/>
    <w:link w:val="Kop4Char"/>
    <w:qFormat/>
    <w:rsid w:val="009226C7"/>
    <w:pPr>
      <w:numPr>
        <w:ilvl w:val="0"/>
        <w:numId w:val="0"/>
      </w:numPr>
      <w:outlineLvl w:val="3"/>
    </w:pPr>
  </w:style>
  <w:style w:type="paragraph" w:styleId="Kop5">
    <w:name w:val="heading 5"/>
    <w:basedOn w:val="Standaard"/>
    <w:next w:val="Standaard"/>
    <w:link w:val="Kop5Char"/>
    <w:qFormat/>
    <w:rsid w:val="00CC45D5"/>
    <w:pPr>
      <w:numPr>
        <w:ilvl w:val="4"/>
        <w:numId w:val="12"/>
      </w:numPr>
      <w:spacing w:before="240" w:after="60"/>
      <w:outlineLvl w:val="4"/>
    </w:pPr>
    <w:rPr>
      <w:b/>
      <w:bCs/>
      <w:i/>
      <w:iCs/>
      <w:sz w:val="26"/>
      <w:szCs w:val="26"/>
    </w:rPr>
  </w:style>
  <w:style w:type="paragraph" w:styleId="Kop6">
    <w:name w:val="heading 6"/>
    <w:basedOn w:val="Standaard"/>
    <w:next w:val="Standaard"/>
    <w:link w:val="Kop6Char"/>
    <w:qFormat/>
    <w:rsid w:val="00CC45D5"/>
    <w:pPr>
      <w:numPr>
        <w:ilvl w:val="5"/>
        <w:numId w:val="12"/>
      </w:numPr>
      <w:spacing w:before="240" w:after="60"/>
      <w:outlineLvl w:val="5"/>
    </w:pPr>
    <w:rPr>
      <w:b/>
      <w:bCs/>
      <w:sz w:val="22"/>
      <w:szCs w:val="22"/>
    </w:rPr>
  </w:style>
  <w:style w:type="paragraph" w:styleId="Kop7">
    <w:name w:val="heading 7"/>
    <w:basedOn w:val="Standaard"/>
    <w:next w:val="Standaard"/>
    <w:link w:val="Kop7Char"/>
    <w:qFormat/>
    <w:rsid w:val="00CC45D5"/>
    <w:pPr>
      <w:numPr>
        <w:ilvl w:val="6"/>
        <w:numId w:val="12"/>
      </w:numPr>
      <w:spacing w:before="240" w:after="60"/>
      <w:outlineLvl w:val="6"/>
    </w:pPr>
  </w:style>
  <w:style w:type="paragraph" w:styleId="Kop8">
    <w:name w:val="heading 8"/>
    <w:basedOn w:val="Standaard"/>
    <w:next w:val="Standaard"/>
    <w:link w:val="Kop8Char"/>
    <w:qFormat/>
    <w:rsid w:val="00CC45D5"/>
    <w:pPr>
      <w:numPr>
        <w:ilvl w:val="7"/>
        <w:numId w:val="12"/>
      </w:numPr>
      <w:spacing w:before="240" w:after="60"/>
      <w:outlineLvl w:val="7"/>
    </w:pPr>
    <w:rPr>
      <w:i/>
      <w:iCs/>
    </w:rPr>
  </w:style>
  <w:style w:type="paragraph" w:styleId="Kop9">
    <w:name w:val="heading 9"/>
    <w:basedOn w:val="Standaard"/>
    <w:next w:val="Standaard"/>
    <w:link w:val="Kop9Char"/>
    <w:qFormat/>
    <w:rsid w:val="00CC45D5"/>
    <w:pPr>
      <w:numPr>
        <w:ilvl w:val="8"/>
        <w:numId w:val="12"/>
      </w:numPr>
      <w:spacing w:before="240" w:after="60"/>
      <w:outlineLvl w:val="8"/>
    </w:pPr>
    <w:rPr>
      <w:rFonts w:ascii="Arial" w:hAnsi="Arial"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sid w:val="00997379"/>
    <w:rPr>
      <w:rFonts w:ascii="Verdana" w:hAnsi="Verdana" w:cs="Arial"/>
      <w:b/>
      <w:bCs/>
      <w:iCs/>
      <w:color w:val="009901"/>
      <w:sz w:val="22"/>
      <w:szCs w:val="22"/>
    </w:rPr>
  </w:style>
  <w:style w:type="character" w:customStyle="1" w:styleId="Kop3Char">
    <w:name w:val="Kop 3 Char"/>
    <w:link w:val="Kop3"/>
    <w:rsid w:val="009226C7"/>
    <w:rPr>
      <w:rFonts w:ascii="Verdana" w:hAnsi="Verdana" w:cs="Arial"/>
      <w:color w:val="666666"/>
      <w:kern w:val="32"/>
      <w:sz w:val="22"/>
      <w:szCs w:val="22"/>
    </w:rPr>
  </w:style>
  <w:style w:type="character" w:customStyle="1" w:styleId="Kop4Char">
    <w:name w:val="Kop 4 Char"/>
    <w:link w:val="Kop4"/>
    <w:rsid w:val="009226C7"/>
    <w:rPr>
      <w:rFonts w:ascii="Verdana" w:hAnsi="Verdana" w:cs="Arial"/>
      <w:color w:val="666666"/>
      <w:kern w:val="32"/>
      <w:sz w:val="22"/>
      <w:szCs w:val="22"/>
    </w:rPr>
  </w:style>
  <w:style w:type="character" w:customStyle="1" w:styleId="Kop5Char">
    <w:name w:val="Kop 5 Char"/>
    <w:link w:val="Kop5"/>
    <w:rsid w:val="005B5152"/>
    <w:rPr>
      <w:rFonts w:ascii="Verdana" w:hAnsi="Verdana"/>
      <w:b/>
      <w:bCs/>
      <w:i/>
      <w:iCs/>
      <w:sz w:val="26"/>
      <w:szCs w:val="26"/>
    </w:rPr>
  </w:style>
  <w:style w:type="character" w:customStyle="1" w:styleId="Kop6Char">
    <w:name w:val="Kop 6 Char"/>
    <w:link w:val="Kop6"/>
    <w:rsid w:val="005B5152"/>
    <w:rPr>
      <w:rFonts w:ascii="Verdana" w:hAnsi="Verdana"/>
      <w:b/>
      <w:bCs/>
      <w:sz w:val="22"/>
      <w:szCs w:val="22"/>
    </w:rPr>
  </w:style>
  <w:style w:type="character" w:customStyle="1" w:styleId="Kop7Char">
    <w:name w:val="Kop 7 Char"/>
    <w:link w:val="Kop7"/>
    <w:rsid w:val="005B5152"/>
    <w:rPr>
      <w:rFonts w:ascii="Verdana" w:hAnsi="Verdana"/>
    </w:rPr>
  </w:style>
  <w:style w:type="character" w:customStyle="1" w:styleId="Kop8Char">
    <w:name w:val="Kop 8 Char"/>
    <w:link w:val="Kop8"/>
    <w:rsid w:val="005B5152"/>
    <w:rPr>
      <w:rFonts w:ascii="Verdana" w:hAnsi="Verdana"/>
      <w:i/>
      <w:iCs/>
    </w:rPr>
  </w:style>
  <w:style w:type="character" w:customStyle="1" w:styleId="Kop9Char">
    <w:name w:val="Kop 9 Char"/>
    <w:link w:val="Kop9"/>
    <w:rsid w:val="005B5152"/>
    <w:rPr>
      <w:rFonts w:ascii="Arial" w:hAnsi="Arial" w:cs="Arial"/>
      <w:sz w:val="22"/>
      <w:szCs w:val="22"/>
    </w:rPr>
  </w:style>
  <w:style w:type="paragraph" w:styleId="Plattetekst">
    <w:name w:val="Body Text"/>
    <w:basedOn w:val="Standaard"/>
    <w:semiHidden/>
    <w:rPr>
      <w:rFonts w:ascii="Arial" w:hAnsi="Arial" w:cs="Arial"/>
    </w:rPr>
  </w:style>
  <w:style w:type="paragraph" w:styleId="Plattetekst2">
    <w:name w:val="Body Text 2"/>
    <w:basedOn w:val="Standaard"/>
    <w:semiHidden/>
    <w:rPr>
      <w:rFonts w:ascii="Arial" w:hAnsi="Arial" w:cs="Arial"/>
      <w:i/>
      <w:iCs/>
    </w:rPr>
  </w:style>
  <w:style w:type="paragraph" w:styleId="Voettekst">
    <w:name w:val="footer"/>
    <w:basedOn w:val="Standaard"/>
    <w:link w:val="VoettekstChar"/>
    <w:uiPriority w:val="99"/>
    <w:pPr>
      <w:tabs>
        <w:tab w:val="center" w:pos="4153"/>
        <w:tab w:val="right" w:pos="8306"/>
      </w:tabs>
    </w:pPr>
  </w:style>
  <w:style w:type="character" w:customStyle="1" w:styleId="VoettekstChar">
    <w:name w:val="Voettekst Char"/>
    <w:link w:val="Voettekst"/>
    <w:uiPriority w:val="99"/>
    <w:rsid w:val="00A872B8"/>
    <w:rPr>
      <w:sz w:val="24"/>
      <w:szCs w:val="24"/>
    </w:rPr>
  </w:style>
  <w:style w:type="character" w:styleId="Paginanummer">
    <w:name w:val="page number"/>
    <w:basedOn w:val="Standaardalinea-lettertype"/>
    <w:semiHidden/>
  </w:style>
  <w:style w:type="paragraph" w:styleId="Koptekst">
    <w:name w:val="header"/>
    <w:basedOn w:val="Standaard"/>
    <w:semiHidden/>
    <w:pPr>
      <w:tabs>
        <w:tab w:val="center" w:pos="4153"/>
        <w:tab w:val="right" w:pos="8306"/>
      </w:tabs>
    </w:pPr>
  </w:style>
  <w:style w:type="paragraph" w:styleId="Documentstructuur">
    <w:name w:val="Document Map"/>
    <w:basedOn w:val="Standaard"/>
    <w:semiHidden/>
    <w:pPr>
      <w:shd w:val="clear" w:color="auto" w:fill="000080"/>
    </w:pPr>
    <w:rPr>
      <w:rFonts w:ascii="Tahoma" w:hAnsi="Tahoma" w:cs="Tahoma"/>
    </w:rPr>
  </w:style>
  <w:style w:type="paragraph" w:styleId="Lijstalinea">
    <w:name w:val="List Paragraph"/>
    <w:aliases w:val="Verwijzing,2"/>
    <w:basedOn w:val="Standaard"/>
    <w:link w:val="LijstalineaChar"/>
    <w:uiPriority w:val="34"/>
    <w:qFormat/>
    <w:rsid w:val="00A26C0A"/>
    <w:pPr>
      <w:ind w:left="720"/>
    </w:pPr>
    <w:rPr>
      <w:rFonts w:eastAsia="Calibri"/>
      <w:szCs w:val="22"/>
      <w:lang w:eastAsia="en-US"/>
    </w:rPr>
  </w:style>
  <w:style w:type="character" w:customStyle="1" w:styleId="LijstalineaChar">
    <w:name w:val="Lijstalinea Char"/>
    <w:aliases w:val="Verwijzing Char,2 Char"/>
    <w:basedOn w:val="Standaardalinea-lettertype"/>
    <w:link w:val="Lijstalinea"/>
    <w:uiPriority w:val="34"/>
    <w:rsid w:val="00A26C0A"/>
    <w:rPr>
      <w:rFonts w:ascii="Verdana" w:eastAsia="Calibri" w:hAnsi="Verdana"/>
      <w:szCs w:val="22"/>
      <w:lang w:eastAsia="en-US"/>
    </w:rPr>
  </w:style>
  <w:style w:type="character" w:styleId="Hyperlink">
    <w:name w:val="Hyperlink"/>
    <w:uiPriority w:val="99"/>
    <w:unhideWhenUsed/>
    <w:rPr>
      <w:color w:val="0000FF"/>
      <w:u w:val="single"/>
    </w:rPr>
  </w:style>
  <w:style w:type="paragraph" w:styleId="Kopvaninhoudsopgave">
    <w:name w:val="TOC Heading"/>
    <w:basedOn w:val="Kop1"/>
    <w:next w:val="Standaard"/>
    <w:uiPriority w:val="39"/>
    <w:unhideWhenUsed/>
    <w:qFormat/>
    <w:rsid w:val="00DF5004"/>
    <w:pPr>
      <w:keepLines/>
      <w:pageBreakBefore w:val="0"/>
      <w:numPr>
        <w:numId w:val="0"/>
      </w:numPr>
      <w:spacing w:before="480" w:line="276" w:lineRule="auto"/>
      <w:outlineLvl w:val="9"/>
    </w:pPr>
    <w:rPr>
      <w:rFonts w:ascii="Cambria" w:hAnsi="Cambria"/>
      <w:szCs w:val="28"/>
    </w:rPr>
  </w:style>
  <w:style w:type="paragraph" w:styleId="Inhopg1">
    <w:name w:val="toc 1"/>
    <w:basedOn w:val="Standaard"/>
    <w:next w:val="Standaard"/>
    <w:autoRedefine/>
    <w:uiPriority w:val="39"/>
    <w:unhideWhenUsed/>
    <w:qFormat/>
    <w:rsid w:val="006A0547"/>
    <w:pPr>
      <w:tabs>
        <w:tab w:val="left" w:pos="480"/>
        <w:tab w:val="right" w:pos="9060"/>
      </w:tabs>
      <w:adjustRightInd w:val="0"/>
      <w:spacing w:before="160" w:after="60"/>
      <w:outlineLvl w:val="0"/>
    </w:pPr>
    <w:rPr>
      <w:b/>
      <w:color w:val="000000" w:themeColor="text1"/>
      <w:sz w:val="19"/>
    </w:rPr>
  </w:style>
  <w:style w:type="paragraph" w:styleId="Inhopg2">
    <w:name w:val="toc 2"/>
    <w:basedOn w:val="Inhopg1"/>
    <w:next w:val="Standaard"/>
    <w:autoRedefine/>
    <w:uiPriority w:val="39"/>
    <w:unhideWhenUsed/>
    <w:qFormat/>
    <w:rsid w:val="001B7DBA"/>
    <w:pPr>
      <w:snapToGrid w:val="0"/>
      <w:spacing w:after="100"/>
    </w:pPr>
    <w:rPr>
      <w:rFonts w:cs="Arial"/>
      <w:b w:val="0"/>
      <w:bCs/>
      <w:iCs/>
      <w:noProof/>
      <w:color w:val="009901"/>
      <w:szCs w:val="20"/>
    </w:rPr>
  </w:style>
  <w:style w:type="paragraph" w:styleId="Inhopg3">
    <w:name w:val="toc 3"/>
    <w:basedOn w:val="Standaard"/>
    <w:next w:val="Standaard"/>
    <w:autoRedefine/>
    <w:uiPriority w:val="39"/>
    <w:unhideWhenUsed/>
    <w:qFormat/>
    <w:rsid w:val="00A872B8"/>
    <w:pPr>
      <w:ind w:left="480"/>
    </w:pPr>
  </w:style>
  <w:style w:type="paragraph" w:styleId="Ballontekst">
    <w:name w:val="Balloon Text"/>
    <w:basedOn w:val="Standaard"/>
    <w:link w:val="BallontekstChar"/>
    <w:uiPriority w:val="99"/>
    <w:semiHidden/>
    <w:unhideWhenUsed/>
    <w:rsid w:val="00A872B8"/>
    <w:rPr>
      <w:rFonts w:ascii="Tahoma" w:hAnsi="Tahoma" w:cs="Tahoma"/>
      <w:sz w:val="16"/>
      <w:szCs w:val="16"/>
    </w:rPr>
  </w:style>
  <w:style w:type="character" w:customStyle="1" w:styleId="BallontekstChar">
    <w:name w:val="Ballontekst Char"/>
    <w:link w:val="Ballontekst"/>
    <w:uiPriority w:val="99"/>
    <w:semiHidden/>
    <w:rsid w:val="00A872B8"/>
    <w:rPr>
      <w:rFonts w:ascii="Tahoma" w:hAnsi="Tahoma" w:cs="Tahoma"/>
      <w:sz w:val="16"/>
      <w:szCs w:val="16"/>
    </w:rPr>
  </w:style>
  <w:style w:type="paragraph" w:customStyle="1" w:styleId="formulierstandaard">
    <w:name w:val="formulier standaard"/>
    <w:basedOn w:val="Standaard"/>
    <w:rsid w:val="00953F0B"/>
    <w:pPr>
      <w:spacing w:after="120" w:line="312" w:lineRule="auto"/>
      <w:ind w:left="113"/>
    </w:pPr>
    <w:rPr>
      <w:rFonts w:ascii="Arial" w:hAnsi="Arial"/>
      <w:sz w:val="19"/>
    </w:rPr>
  </w:style>
  <w:style w:type="paragraph" w:customStyle="1" w:styleId="Char">
    <w:name w:val="Char"/>
    <w:basedOn w:val="Standaard"/>
    <w:rsid w:val="00953F0B"/>
    <w:pPr>
      <w:spacing w:after="160" w:line="240" w:lineRule="exact"/>
    </w:pPr>
    <w:rPr>
      <w:rFonts w:ascii="Tahoma" w:hAnsi="Tahoma"/>
      <w:szCs w:val="20"/>
      <w:lang w:val="en-US" w:eastAsia="en-US"/>
    </w:rPr>
  </w:style>
  <w:style w:type="character" w:customStyle="1" w:styleId="Hoofdtekst">
    <w:name w:val="Hoofdtekst_"/>
    <w:link w:val="Hoofdtekst1"/>
    <w:uiPriority w:val="99"/>
    <w:locked/>
    <w:rsid w:val="00953F0B"/>
    <w:rPr>
      <w:rFonts w:ascii="Arial" w:hAnsi="Arial"/>
      <w:sz w:val="18"/>
      <w:shd w:val="clear" w:color="auto" w:fill="FFFFFF"/>
    </w:rPr>
  </w:style>
  <w:style w:type="paragraph" w:customStyle="1" w:styleId="Hoofdtekst1">
    <w:name w:val="Hoofdtekst1"/>
    <w:basedOn w:val="Standaard"/>
    <w:link w:val="Hoofdtekst"/>
    <w:uiPriority w:val="99"/>
    <w:rsid w:val="00953F0B"/>
    <w:pPr>
      <w:widowControl w:val="0"/>
      <w:shd w:val="clear" w:color="auto" w:fill="FFFFFF"/>
      <w:spacing w:before="2880" w:line="274" w:lineRule="exact"/>
      <w:ind w:hanging="420"/>
    </w:pPr>
    <w:rPr>
      <w:rFonts w:ascii="Arial" w:hAnsi="Arial"/>
      <w:sz w:val="18"/>
      <w:szCs w:val="20"/>
    </w:rPr>
  </w:style>
  <w:style w:type="paragraph" w:styleId="Voetnoottekst">
    <w:name w:val="footnote text"/>
    <w:basedOn w:val="Standaard"/>
    <w:link w:val="VoetnoottekstChar"/>
    <w:uiPriority w:val="99"/>
    <w:semiHidden/>
    <w:unhideWhenUsed/>
    <w:rsid w:val="00953F0B"/>
    <w:rPr>
      <w:szCs w:val="20"/>
    </w:rPr>
  </w:style>
  <w:style w:type="character" w:customStyle="1" w:styleId="VoetnoottekstChar">
    <w:name w:val="Voetnoottekst Char"/>
    <w:basedOn w:val="Standaardalinea-lettertype"/>
    <w:link w:val="Voetnoottekst"/>
    <w:uiPriority w:val="99"/>
    <w:semiHidden/>
    <w:rsid w:val="00953F0B"/>
  </w:style>
  <w:style w:type="character" w:styleId="Voetnootmarkering">
    <w:name w:val="footnote reference"/>
    <w:uiPriority w:val="99"/>
    <w:semiHidden/>
    <w:unhideWhenUsed/>
    <w:rsid w:val="00953F0B"/>
    <w:rPr>
      <w:vertAlign w:val="superscript"/>
    </w:rPr>
  </w:style>
  <w:style w:type="paragraph" w:styleId="Revisie">
    <w:name w:val="Revision"/>
    <w:hidden/>
    <w:uiPriority w:val="99"/>
    <w:semiHidden/>
    <w:rsid w:val="00953F0B"/>
    <w:rPr>
      <w:sz w:val="24"/>
      <w:szCs w:val="24"/>
    </w:rPr>
  </w:style>
  <w:style w:type="character" w:styleId="Verwijzingopmerking">
    <w:name w:val="annotation reference"/>
    <w:basedOn w:val="Standaardalinea-lettertype"/>
    <w:uiPriority w:val="99"/>
    <w:semiHidden/>
    <w:unhideWhenUsed/>
    <w:rsid w:val="00D645E7"/>
    <w:rPr>
      <w:sz w:val="16"/>
      <w:szCs w:val="16"/>
    </w:rPr>
  </w:style>
  <w:style w:type="paragraph" w:styleId="Tekstopmerking">
    <w:name w:val="annotation text"/>
    <w:basedOn w:val="Standaard"/>
    <w:link w:val="TekstopmerkingChar"/>
    <w:uiPriority w:val="99"/>
    <w:unhideWhenUsed/>
    <w:rsid w:val="00D645E7"/>
    <w:rPr>
      <w:szCs w:val="20"/>
    </w:rPr>
  </w:style>
  <w:style w:type="character" w:customStyle="1" w:styleId="TekstopmerkingChar">
    <w:name w:val="Tekst opmerking Char"/>
    <w:basedOn w:val="Standaardalinea-lettertype"/>
    <w:link w:val="Tekstopmerking"/>
    <w:uiPriority w:val="99"/>
    <w:rsid w:val="00D645E7"/>
  </w:style>
  <w:style w:type="paragraph" w:styleId="Onderwerpvanopmerking">
    <w:name w:val="annotation subject"/>
    <w:basedOn w:val="Tekstopmerking"/>
    <w:next w:val="Tekstopmerking"/>
    <w:link w:val="OnderwerpvanopmerkingChar"/>
    <w:uiPriority w:val="99"/>
    <w:semiHidden/>
    <w:unhideWhenUsed/>
    <w:rsid w:val="00D645E7"/>
    <w:rPr>
      <w:b/>
      <w:bCs/>
    </w:rPr>
  </w:style>
  <w:style w:type="character" w:customStyle="1" w:styleId="OnderwerpvanopmerkingChar">
    <w:name w:val="Onderwerp van opmerking Char"/>
    <w:basedOn w:val="TekstopmerkingChar"/>
    <w:link w:val="Onderwerpvanopmerking"/>
    <w:uiPriority w:val="99"/>
    <w:semiHidden/>
    <w:rsid w:val="00D645E7"/>
    <w:rPr>
      <w:b/>
      <w:bCs/>
    </w:rPr>
  </w:style>
  <w:style w:type="paragraph" w:customStyle="1" w:styleId="Bijlagenkop2">
    <w:name w:val="Bijlagen kop2"/>
    <w:basedOn w:val="Kop2"/>
    <w:next w:val="Standaard"/>
    <w:link w:val="Bijlagenkop2Char"/>
    <w:qFormat/>
    <w:rsid w:val="00047050"/>
    <w:pPr>
      <w:numPr>
        <w:ilvl w:val="0"/>
        <w:numId w:val="0"/>
      </w:numPr>
      <w:tabs>
        <w:tab w:val="left" w:pos="1701"/>
      </w:tabs>
      <w:spacing w:after="120"/>
    </w:pPr>
    <w:rPr>
      <w:sz w:val="28"/>
      <w:szCs w:val="20"/>
    </w:rPr>
  </w:style>
  <w:style w:type="character" w:customStyle="1" w:styleId="Bijlagenkop2Char">
    <w:name w:val="Bijlagen kop2 Char"/>
    <w:link w:val="Bijlagenkop2"/>
    <w:rsid w:val="00047050"/>
    <w:rPr>
      <w:rFonts w:ascii="Verdana" w:hAnsi="Verdana" w:cs="Arial"/>
      <w:b/>
      <w:bCs/>
      <w:iCs/>
      <w:color w:val="009901"/>
      <w:sz w:val="28"/>
      <w:szCs w:val="20"/>
    </w:rPr>
  </w:style>
  <w:style w:type="character" w:styleId="Tekstvantijdelijkeaanduiding">
    <w:name w:val="Placeholder Text"/>
    <w:basedOn w:val="Standaardalinea-lettertype"/>
    <w:uiPriority w:val="99"/>
    <w:semiHidden/>
    <w:rsid w:val="00F913EC"/>
    <w:rPr>
      <w:color w:val="808080"/>
    </w:rPr>
  </w:style>
  <w:style w:type="paragraph" w:styleId="Geenafstand">
    <w:name w:val="No Spacing"/>
    <w:uiPriority w:val="1"/>
    <w:qFormat/>
    <w:rsid w:val="007C6ADD"/>
    <w:rPr>
      <w:sz w:val="24"/>
      <w:szCs w:val="24"/>
    </w:rPr>
  </w:style>
  <w:style w:type="table" w:styleId="Tabelraster">
    <w:name w:val="Table Grid"/>
    <w:basedOn w:val="Standaardtabel"/>
    <w:rsid w:val="0038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ardinspringing">
    <w:name w:val="Normal Indent"/>
    <w:basedOn w:val="Standaard"/>
    <w:uiPriority w:val="99"/>
    <w:semiHidden/>
    <w:unhideWhenUsed/>
    <w:rsid w:val="00E56C47"/>
    <w:pPr>
      <w:ind w:left="720"/>
    </w:pPr>
  </w:style>
  <w:style w:type="paragraph" w:styleId="Index1">
    <w:name w:val="index 1"/>
    <w:basedOn w:val="Standaard"/>
    <w:next w:val="Standaard"/>
    <w:autoRedefine/>
    <w:uiPriority w:val="99"/>
    <w:unhideWhenUsed/>
    <w:rsid w:val="005B7314"/>
    <w:pPr>
      <w:ind w:left="210" w:hanging="210"/>
    </w:pPr>
    <w:rPr>
      <w:rFonts w:asciiTheme="minorHAnsi" w:hAnsiTheme="minorHAnsi"/>
      <w:sz w:val="20"/>
      <w:szCs w:val="20"/>
    </w:rPr>
  </w:style>
  <w:style w:type="paragraph" w:styleId="Index2">
    <w:name w:val="index 2"/>
    <w:basedOn w:val="Standaard"/>
    <w:next w:val="Standaard"/>
    <w:autoRedefine/>
    <w:uiPriority w:val="99"/>
    <w:unhideWhenUsed/>
    <w:rsid w:val="005B7314"/>
    <w:pPr>
      <w:ind w:left="420" w:hanging="210"/>
    </w:pPr>
    <w:rPr>
      <w:rFonts w:asciiTheme="minorHAnsi" w:hAnsiTheme="minorHAnsi"/>
      <w:sz w:val="20"/>
      <w:szCs w:val="20"/>
    </w:rPr>
  </w:style>
  <w:style w:type="paragraph" w:styleId="Index3">
    <w:name w:val="index 3"/>
    <w:basedOn w:val="Standaard"/>
    <w:next w:val="Standaard"/>
    <w:autoRedefine/>
    <w:uiPriority w:val="99"/>
    <w:unhideWhenUsed/>
    <w:rsid w:val="005B7314"/>
    <w:pPr>
      <w:ind w:left="630" w:hanging="210"/>
    </w:pPr>
    <w:rPr>
      <w:rFonts w:asciiTheme="minorHAnsi" w:hAnsiTheme="minorHAnsi"/>
      <w:sz w:val="20"/>
      <w:szCs w:val="20"/>
    </w:rPr>
  </w:style>
  <w:style w:type="paragraph" w:styleId="Index4">
    <w:name w:val="index 4"/>
    <w:basedOn w:val="Standaard"/>
    <w:next w:val="Standaard"/>
    <w:autoRedefine/>
    <w:uiPriority w:val="99"/>
    <w:unhideWhenUsed/>
    <w:rsid w:val="005B7314"/>
    <w:pPr>
      <w:ind w:left="840" w:hanging="210"/>
    </w:pPr>
    <w:rPr>
      <w:rFonts w:asciiTheme="minorHAnsi" w:hAnsiTheme="minorHAnsi"/>
      <w:sz w:val="20"/>
      <w:szCs w:val="20"/>
    </w:rPr>
  </w:style>
  <w:style w:type="paragraph" w:styleId="Index5">
    <w:name w:val="index 5"/>
    <w:basedOn w:val="Standaard"/>
    <w:next w:val="Standaard"/>
    <w:autoRedefine/>
    <w:uiPriority w:val="99"/>
    <w:unhideWhenUsed/>
    <w:rsid w:val="005B7314"/>
    <w:pPr>
      <w:ind w:left="1050" w:hanging="210"/>
    </w:pPr>
    <w:rPr>
      <w:rFonts w:asciiTheme="minorHAnsi" w:hAnsiTheme="minorHAnsi"/>
      <w:sz w:val="20"/>
      <w:szCs w:val="20"/>
    </w:rPr>
  </w:style>
  <w:style w:type="paragraph" w:styleId="Index6">
    <w:name w:val="index 6"/>
    <w:basedOn w:val="Standaard"/>
    <w:next w:val="Standaard"/>
    <w:autoRedefine/>
    <w:uiPriority w:val="99"/>
    <w:unhideWhenUsed/>
    <w:rsid w:val="005B7314"/>
    <w:pPr>
      <w:ind w:left="1260" w:hanging="210"/>
    </w:pPr>
    <w:rPr>
      <w:rFonts w:asciiTheme="minorHAnsi" w:hAnsiTheme="minorHAnsi"/>
      <w:sz w:val="20"/>
      <w:szCs w:val="20"/>
    </w:rPr>
  </w:style>
  <w:style w:type="paragraph" w:styleId="Index7">
    <w:name w:val="index 7"/>
    <w:basedOn w:val="Standaard"/>
    <w:next w:val="Standaard"/>
    <w:autoRedefine/>
    <w:uiPriority w:val="99"/>
    <w:unhideWhenUsed/>
    <w:rsid w:val="005B7314"/>
    <w:pPr>
      <w:ind w:left="1470" w:hanging="210"/>
    </w:pPr>
    <w:rPr>
      <w:rFonts w:asciiTheme="minorHAnsi" w:hAnsiTheme="minorHAnsi"/>
      <w:sz w:val="20"/>
      <w:szCs w:val="20"/>
    </w:rPr>
  </w:style>
  <w:style w:type="paragraph" w:styleId="Index8">
    <w:name w:val="index 8"/>
    <w:basedOn w:val="Standaard"/>
    <w:next w:val="Standaard"/>
    <w:autoRedefine/>
    <w:uiPriority w:val="99"/>
    <w:unhideWhenUsed/>
    <w:rsid w:val="005B7314"/>
    <w:pPr>
      <w:ind w:left="1680" w:hanging="210"/>
    </w:pPr>
    <w:rPr>
      <w:rFonts w:asciiTheme="minorHAnsi" w:hAnsiTheme="minorHAnsi"/>
      <w:sz w:val="20"/>
      <w:szCs w:val="20"/>
    </w:rPr>
  </w:style>
  <w:style w:type="paragraph" w:styleId="Index9">
    <w:name w:val="index 9"/>
    <w:basedOn w:val="Standaard"/>
    <w:next w:val="Standaard"/>
    <w:autoRedefine/>
    <w:uiPriority w:val="99"/>
    <w:unhideWhenUsed/>
    <w:rsid w:val="005B7314"/>
    <w:pPr>
      <w:ind w:left="1890" w:hanging="210"/>
    </w:pPr>
    <w:rPr>
      <w:rFonts w:asciiTheme="minorHAnsi" w:hAnsiTheme="minorHAnsi"/>
      <w:sz w:val="20"/>
      <w:szCs w:val="20"/>
    </w:rPr>
  </w:style>
  <w:style w:type="paragraph" w:styleId="Indexkop">
    <w:name w:val="index heading"/>
    <w:basedOn w:val="Standaard"/>
    <w:next w:val="Index1"/>
    <w:uiPriority w:val="99"/>
    <w:unhideWhenUsed/>
    <w:rsid w:val="005B7314"/>
    <w:rPr>
      <w:rFonts w:asciiTheme="minorHAnsi" w:hAnsiTheme="minorHAnsi"/>
      <w:sz w:val="20"/>
      <w:szCs w:val="20"/>
    </w:rPr>
  </w:style>
  <w:style w:type="character" w:styleId="Onopgelostemelding">
    <w:name w:val="Unresolved Mention"/>
    <w:basedOn w:val="Standaardalinea-lettertype"/>
    <w:uiPriority w:val="99"/>
    <w:semiHidden/>
    <w:unhideWhenUsed/>
    <w:rsid w:val="00DD7876"/>
    <w:rPr>
      <w:color w:val="605E5C"/>
      <w:shd w:val="clear" w:color="auto" w:fill="E1DFDD"/>
    </w:rPr>
  </w:style>
  <w:style w:type="character" w:styleId="GevolgdeHyperlink">
    <w:name w:val="FollowedHyperlink"/>
    <w:basedOn w:val="Standaardalinea-lettertype"/>
    <w:uiPriority w:val="99"/>
    <w:semiHidden/>
    <w:unhideWhenUsed/>
    <w:rsid w:val="00396AFF"/>
    <w:rPr>
      <w:color w:val="800080" w:themeColor="followedHyperlink"/>
      <w:u w:val="single"/>
    </w:rPr>
  </w:style>
  <w:style w:type="paragraph" w:styleId="Normaalweb">
    <w:name w:val="Normal (Web)"/>
    <w:basedOn w:val="Standaard"/>
    <w:uiPriority w:val="99"/>
    <w:semiHidden/>
    <w:unhideWhenUsed/>
    <w:rsid w:val="00DE5AD6"/>
    <w:rPr>
      <w:rFonts w:ascii="Times New Roman" w:hAnsi="Times New Roman"/>
      <w:sz w:val="24"/>
      <w:szCs w:val="24"/>
    </w:rPr>
  </w:style>
  <w:style w:type="paragraph" w:styleId="Bijschrift">
    <w:name w:val="caption"/>
    <w:basedOn w:val="Standaard"/>
    <w:next w:val="Standaard"/>
    <w:uiPriority w:val="35"/>
    <w:unhideWhenUsed/>
    <w:qFormat/>
    <w:rsid w:val="00A00316"/>
    <w:pPr>
      <w:spacing w:after="200"/>
    </w:pPr>
    <w:rPr>
      <w:i/>
      <w:iCs/>
      <w:color w:val="1F497D" w:themeColor="text2"/>
      <w:sz w:val="18"/>
      <w:szCs w:val="18"/>
    </w:rPr>
  </w:style>
  <w:style w:type="paragraph" w:customStyle="1" w:styleId="Docbind">
    <w:name w:val="Doc bind"/>
    <w:basedOn w:val="Standaard"/>
    <w:rsid w:val="00C1133F"/>
    <w:pPr>
      <w:numPr>
        <w:numId w:val="22"/>
      </w:numPr>
      <w:spacing w:line="276" w:lineRule="auto"/>
      <w:ind w:left="357" w:hanging="357"/>
    </w:pPr>
    <w:rPr>
      <w:rFonts w:ascii="Arial" w:hAnsi="Arial" w:cs="Arial"/>
      <w:color w:val="000000"/>
      <w:sz w:val="18"/>
      <w:szCs w:val="18"/>
    </w:rPr>
  </w:style>
  <w:style w:type="character" w:customStyle="1" w:styleId="cf01">
    <w:name w:val="cf01"/>
    <w:basedOn w:val="Standaardalinea-lettertype"/>
    <w:rsid w:val="00B47D1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9102">
      <w:bodyDiv w:val="1"/>
      <w:marLeft w:val="0"/>
      <w:marRight w:val="0"/>
      <w:marTop w:val="0"/>
      <w:marBottom w:val="0"/>
      <w:divBdr>
        <w:top w:val="none" w:sz="0" w:space="0" w:color="auto"/>
        <w:left w:val="none" w:sz="0" w:space="0" w:color="auto"/>
        <w:bottom w:val="none" w:sz="0" w:space="0" w:color="auto"/>
        <w:right w:val="none" w:sz="0" w:space="0" w:color="auto"/>
      </w:divBdr>
    </w:div>
    <w:div w:id="127210954">
      <w:bodyDiv w:val="1"/>
      <w:marLeft w:val="0"/>
      <w:marRight w:val="0"/>
      <w:marTop w:val="0"/>
      <w:marBottom w:val="0"/>
      <w:divBdr>
        <w:top w:val="none" w:sz="0" w:space="0" w:color="auto"/>
        <w:left w:val="none" w:sz="0" w:space="0" w:color="auto"/>
        <w:bottom w:val="none" w:sz="0" w:space="0" w:color="auto"/>
        <w:right w:val="none" w:sz="0" w:space="0" w:color="auto"/>
      </w:divBdr>
    </w:div>
    <w:div w:id="326716968">
      <w:bodyDiv w:val="1"/>
      <w:marLeft w:val="0"/>
      <w:marRight w:val="0"/>
      <w:marTop w:val="0"/>
      <w:marBottom w:val="0"/>
      <w:divBdr>
        <w:top w:val="none" w:sz="0" w:space="0" w:color="auto"/>
        <w:left w:val="none" w:sz="0" w:space="0" w:color="auto"/>
        <w:bottom w:val="none" w:sz="0" w:space="0" w:color="auto"/>
        <w:right w:val="none" w:sz="0" w:space="0" w:color="auto"/>
      </w:divBdr>
      <w:divsChild>
        <w:div w:id="1274557791">
          <w:marLeft w:val="0"/>
          <w:marRight w:val="0"/>
          <w:marTop w:val="0"/>
          <w:marBottom w:val="0"/>
          <w:divBdr>
            <w:top w:val="none" w:sz="0" w:space="0" w:color="auto"/>
            <w:left w:val="none" w:sz="0" w:space="0" w:color="auto"/>
            <w:bottom w:val="none" w:sz="0" w:space="0" w:color="auto"/>
            <w:right w:val="none" w:sz="0" w:space="0" w:color="auto"/>
          </w:divBdr>
          <w:divsChild>
            <w:div w:id="863665957">
              <w:marLeft w:val="0"/>
              <w:marRight w:val="0"/>
              <w:marTop w:val="0"/>
              <w:marBottom w:val="0"/>
              <w:divBdr>
                <w:top w:val="none" w:sz="0" w:space="0" w:color="auto"/>
                <w:left w:val="none" w:sz="0" w:space="0" w:color="auto"/>
                <w:bottom w:val="none" w:sz="0" w:space="0" w:color="auto"/>
                <w:right w:val="none" w:sz="0" w:space="0" w:color="auto"/>
              </w:divBdr>
              <w:divsChild>
                <w:div w:id="1697929797">
                  <w:marLeft w:val="0"/>
                  <w:marRight w:val="0"/>
                  <w:marTop w:val="0"/>
                  <w:marBottom w:val="0"/>
                  <w:divBdr>
                    <w:top w:val="none" w:sz="0" w:space="0" w:color="auto"/>
                    <w:left w:val="none" w:sz="0" w:space="0" w:color="auto"/>
                    <w:bottom w:val="none" w:sz="0" w:space="0" w:color="auto"/>
                    <w:right w:val="none" w:sz="0" w:space="0" w:color="auto"/>
                  </w:divBdr>
                  <w:divsChild>
                    <w:div w:id="112612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518616">
      <w:bodyDiv w:val="1"/>
      <w:marLeft w:val="0"/>
      <w:marRight w:val="0"/>
      <w:marTop w:val="0"/>
      <w:marBottom w:val="0"/>
      <w:divBdr>
        <w:top w:val="none" w:sz="0" w:space="0" w:color="auto"/>
        <w:left w:val="none" w:sz="0" w:space="0" w:color="auto"/>
        <w:bottom w:val="none" w:sz="0" w:space="0" w:color="auto"/>
        <w:right w:val="none" w:sz="0" w:space="0" w:color="auto"/>
      </w:divBdr>
    </w:div>
    <w:div w:id="799566635">
      <w:bodyDiv w:val="1"/>
      <w:marLeft w:val="0"/>
      <w:marRight w:val="0"/>
      <w:marTop w:val="0"/>
      <w:marBottom w:val="0"/>
      <w:divBdr>
        <w:top w:val="none" w:sz="0" w:space="0" w:color="auto"/>
        <w:left w:val="none" w:sz="0" w:space="0" w:color="auto"/>
        <w:bottom w:val="none" w:sz="0" w:space="0" w:color="auto"/>
        <w:right w:val="none" w:sz="0" w:space="0" w:color="auto"/>
      </w:divBdr>
    </w:div>
    <w:div w:id="1077239914">
      <w:bodyDiv w:val="1"/>
      <w:marLeft w:val="0"/>
      <w:marRight w:val="0"/>
      <w:marTop w:val="0"/>
      <w:marBottom w:val="0"/>
      <w:divBdr>
        <w:top w:val="none" w:sz="0" w:space="0" w:color="auto"/>
        <w:left w:val="none" w:sz="0" w:space="0" w:color="auto"/>
        <w:bottom w:val="none" w:sz="0" w:space="0" w:color="auto"/>
        <w:right w:val="none" w:sz="0" w:space="0" w:color="auto"/>
      </w:divBdr>
    </w:div>
    <w:div w:id="1097091240">
      <w:bodyDiv w:val="1"/>
      <w:marLeft w:val="0"/>
      <w:marRight w:val="0"/>
      <w:marTop w:val="0"/>
      <w:marBottom w:val="0"/>
      <w:divBdr>
        <w:top w:val="none" w:sz="0" w:space="0" w:color="auto"/>
        <w:left w:val="none" w:sz="0" w:space="0" w:color="auto"/>
        <w:bottom w:val="none" w:sz="0" w:space="0" w:color="auto"/>
        <w:right w:val="none" w:sz="0" w:space="0" w:color="auto"/>
      </w:divBdr>
    </w:div>
    <w:div w:id="1151679477">
      <w:bodyDiv w:val="1"/>
      <w:marLeft w:val="0"/>
      <w:marRight w:val="0"/>
      <w:marTop w:val="0"/>
      <w:marBottom w:val="0"/>
      <w:divBdr>
        <w:top w:val="none" w:sz="0" w:space="0" w:color="auto"/>
        <w:left w:val="none" w:sz="0" w:space="0" w:color="auto"/>
        <w:bottom w:val="none" w:sz="0" w:space="0" w:color="auto"/>
        <w:right w:val="none" w:sz="0" w:space="0" w:color="auto"/>
      </w:divBdr>
    </w:div>
    <w:div w:id="1160854588">
      <w:bodyDiv w:val="1"/>
      <w:marLeft w:val="0"/>
      <w:marRight w:val="0"/>
      <w:marTop w:val="0"/>
      <w:marBottom w:val="0"/>
      <w:divBdr>
        <w:top w:val="none" w:sz="0" w:space="0" w:color="auto"/>
        <w:left w:val="none" w:sz="0" w:space="0" w:color="auto"/>
        <w:bottom w:val="none" w:sz="0" w:space="0" w:color="auto"/>
        <w:right w:val="none" w:sz="0" w:space="0" w:color="auto"/>
      </w:divBdr>
    </w:div>
    <w:div w:id="1190602517">
      <w:bodyDiv w:val="1"/>
      <w:marLeft w:val="0"/>
      <w:marRight w:val="0"/>
      <w:marTop w:val="0"/>
      <w:marBottom w:val="0"/>
      <w:divBdr>
        <w:top w:val="none" w:sz="0" w:space="0" w:color="auto"/>
        <w:left w:val="none" w:sz="0" w:space="0" w:color="auto"/>
        <w:bottom w:val="none" w:sz="0" w:space="0" w:color="auto"/>
        <w:right w:val="none" w:sz="0" w:space="0" w:color="auto"/>
      </w:divBdr>
      <w:divsChild>
        <w:div w:id="455488444">
          <w:marLeft w:val="0"/>
          <w:marRight w:val="0"/>
          <w:marTop w:val="0"/>
          <w:marBottom w:val="0"/>
          <w:divBdr>
            <w:top w:val="none" w:sz="0" w:space="0" w:color="auto"/>
            <w:left w:val="none" w:sz="0" w:space="0" w:color="auto"/>
            <w:bottom w:val="none" w:sz="0" w:space="0" w:color="auto"/>
            <w:right w:val="none" w:sz="0" w:space="0" w:color="auto"/>
          </w:divBdr>
          <w:divsChild>
            <w:div w:id="1399016617">
              <w:marLeft w:val="0"/>
              <w:marRight w:val="0"/>
              <w:marTop w:val="0"/>
              <w:marBottom w:val="0"/>
              <w:divBdr>
                <w:top w:val="none" w:sz="0" w:space="0" w:color="auto"/>
                <w:left w:val="none" w:sz="0" w:space="0" w:color="auto"/>
                <w:bottom w:val="none" w:sz="0" w:space="0" w:color="auto"/>
                <w:right w:val="none" w:sz="0" w:space="0" w:color="auto"/>
              </w:divBdr>
              <w:divsChild>
                <w:div w:id="31241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10388">
      <w:bodyDiv w:val="1"/>
      <w:marLeft w:val="0"/>
      <w:marRight w:val="0"/>
      <w:marTop w:val="0"/>
      <w:marBottom w:val="0"/>
      <w:divBdr>
        <w:top w:val="none" w:sz="0" w:space="0" w:color="auto"/>
        <w:left w:val="none" w:sz="0" w:space="0" w:color="auto"/>
        <w:bottom w:val="none" w:sz="0" w:space="0" w:color="auto"/>
        <w:right w:val="none" w:sz="0" w:space="0" w:color="auto"/>
      </w:divBdr>
    </w:div>
    <w:div w:id="1241140056">
      <w:bodyDiv w:val="1"/>
      <w:marLeft w:val="0"/>
      <w:marRight w:val="0"/>
      <w:marTop w:val="0"/>
      <w:marBottom w:val="0"/>
      <w:divBdr>
        <w:top w:val="none" w:sz="0" w:space="0" w:color="auto"/>
        <w:left w:val="none" w:sz="0" w:space="0" w:color="auto"/>
        <w:bottom w:val="none" w:sz="0" w:space="0" w:color="auto"/>
        <w:right w:val="none" w:sz="0" w:space="0" w:color="auto"/>
      </w:divBdr>
      <w:divsChild>
        <w:div w:id="1349990539">
          <w:marLeft w:val="0"/>
          <w:marRight w:val="0"/>
          <w:marTop w:val="0"/>
          <w:marBottom w:val="0"/>
          <w:divBdr>
            <w:top w:val="none" w:sz="0" w:space="0" w:color="auto"/>
            <w:left w:val="none" w:sz="0" w:space="0" w:color="auto"/>
            <w:bottom w:val="none" w:sz="0" w:space="0" w:color="auto"/>
            <w:right w:val="none" w:sz="0" w:space="0" w:color="auto"/>
          </w:divBdr>
          <w:divsChild>
            <w:div w:id="434248778">
              <w:marLeft w:val="0"/>
              <w:marRight w:val="0"/>
              <w:marTop w:val="0"/>
              <w:marBottom w:val="0"/>
              <w:divBdr>
                <w:top w:val="none" w:sz="0" w:space="0" w:color="auto"/>
                <w:left w:val="none" w:sz="0" w:space="0" w:color="auto"/>
                <w:bottom w:val="none" w:sz="0" w:space="0" w:color="auto"/>
                <w:right w:val="none" w:sz="0" w:space="0" w:color="auto"/>
              </w:divBdr>
              <w:divsChild>
                <w:div w:id="93494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37422">
      <w:bodyDiv w:val="1"/>
      <w:marLeft w:val="0"/>
      <w:marRight w:val="0"/>
      <w:marTop w:val="0"/>
      <w:marBottom w:val="0"/>
      <w:divBdr>
        <w:top w:val="none" w:sz="0" w:space="0" w:color="auto"/>
        <w:left w:val="none" w:sz="0" w:space="0" w:color="auto"/>
        <w:bottom w:val="none" w:sz="0" w:space="0" w:color="auto"/>
        <w:right w:val="none" w:sz="0" w:space="0" w:color="auto"/>
      </w:divBdr>
      <w:divsChild>
        <w:div w:id="726880691">
          <w:marLeft w:val="0"/>
          <w:marRight w:val="0"/>
          <w:marTop w:val="0"/>
          <w:marBottom w:val="0"/>
          <w:divBdr>
            <w:top w:val="none" w:sz="0" w:space="0" w:color="auto"/>
            <w:left w:val="none" w:sz="0" w:space="0" w:color="auto"/>
            <w:bottom w:val="none" w:sz="0" w:space="0" w:color="auto"/>
            <w:right w:val="none" w:sz="0" w:space="0" w:color="auto"/>
          </w:divBdr>
          <w:divsChild>
            <w:div w:id="1477450091">
              <w:marLeft w:val="0"/>
              <w:marRight w:val="0"/>
              <w:marTop w:val="0"/>
              <w:marBottom w:val="0"/>
              <w:divBdr>
                <w:top w:val="none" w:sz="0" w:space="0" w:color="auto"/>
                <w:left w:val="none" w:sz="0" w:space="0" w:color="auto"/>
                <w:bottom w:val="none" w:sz="0" w:space="0" w:color="auto"/>
                <w:right w:val="none" w:sz="0" w:space="0" w:color="auto"/>
              </w:divBdr>
              <w:divsChild>
                <w:div w:id="1483084256">
                  <w:marLeft w:val="0"/>
                  <w:marRight w:val="0"/>
                  <w:marTop w:val="0"/>
                  <w:marBottom w:val="0"/>
                  <w:divBdr>
                    <w:top w:val="none" w:sz="0" w:space="0" w:color="auto"/>
                    <w:left w:val="none" w:sz="0" w:space="0" w:color="auto"/>
                    <w:bottom w:val="none" w:sz="0" w:space="0" w:color="auto"/>
                    <w:right w:val="none" w:sz="0" w:space="0" w:color="auto"/>
                  </w:divBdr>
                  <w:divsChild>
                    <w:div w:id="15300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083669">
      <w:bodyDiv w:val="1"/>
      <w:marLeft w:val="0"/>
      <w:marRight w:val="0"/>
      <w:marTop w:val="0"/>
      <w:marBottom w:val="0"/>
      <w:divBdr>
        <w:top w:val="none" w:sz="0" w:space="0" w:color="auto"/>
        <w:left w:val="none" w:sz="0" w:space="0" w:color="auto"/>
        <w:bottom w:val="none" w:sz="0" w:space="0" w:color="auto"/>
        <w:right w:val="none" w:sz="0" w:space="0" w:color="auto"/>
      </w:divBdr>
      <w:divsChild>
        <w:div w:id="1607344092">
          <w:marLeft w:val="0"/>
          <w:marRight w:val="0"/>
          <w:marTop w:val="0"/>
          <w:marBottom w:val="0"/>
          <w:divBdr>
            <w:top w:val="none" w:sz="0" w:space="0" w:color="auto"/>
            <w:left w:val="none" w:sz="0" w:space="0" w:color="auto"/>
            <w:bottom w:val="none" w:sz="0" w:space="0" w:color="auto"/>
            <w:right w:val="none" w:sz="0" w:space="0" w:color="auto"/>
          </w:divBdr>
          <w:divsChild>
            <w:div w:id="1364286710">
              <w:marLeft w:val="0"/>
              <w:marRight w:val="0"/>
              <w:marTop w:val="0"/>
              <w:marBottom w:val="0"/>
              <w:divBdr>
                <w:top w:val="none" w:sz="0" w:space="0" w:color="auto"/>
                <w:left w:val="none" w:sz="0" w:space="0" w:color="auto"/>
                <w:bottom w:val="none" w:sz="0" w:space="0" w:color="auto"/>
                <w:right w:val="none" w:sz="0" w:space="0" w:color="auto"/>
              </w:divBdr>
              <w:divsChild>
                <w:div w:id="69685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428648">
      <w:bodyDiv w:val="1"/>
      <w:marLeft w:val="0"/>
      <w:marRight w:val="0"/>
      <w:marTop w:val="0"/>
      <w:marBottom w:val="0"/>
      <w:divBdr>
        <w:top w:val="none" w:sz="0" w:space="0" w:color="auto"/>
        <w:left w:val="none" w:sz="0" w:space="0" w:color="auto"/>
        <w:bottom w:val="none" w:sz="0" w:space="0" w:color="auto"/>
        <w:right w:val="none" w:sz="0" w:space="0" w:color="auto"/>
      </w:divBdr>
    </w:div>
    <w:div w:id="1765414060">
      <w:bodyDiv w:val="1"/>
      <w:marLeft w:val="0"/>
      <w:marRight w:val="0"/>
      <w:marTop w:val="0"/>
      <w:marBottom w:val="0"/>
      <w:divBdr>
        <w:top w:val="none" w:sz="0" w:space="0" w:color="auto"/>
        <w:left w:val="none" w:sz="0" w:space="0" w:color="auto"/>
        <w:bottom w:val="none" w:sz="0" w:space="0" w:color="auto"/>
        <w:right w:val="none" w:sz="0" w:space="0" w:color="auto"/>
      </w:divBdr>
      <w:divsChild>
        <w:div w:id="1874423088">
          <w:marLeft w:val="0"/>
          <w:marRight w:val="0"/>
          <w:marTop w:val="0"/>
          <w:marBottom w:val="0"/>
          <w:divBdr>
            <w:top w:val="none" w:sz="0" w:space="0" w:color="auto"/>
            <w:left w:val="none" w:sz="0" w:space="0" w:color="auto"/>
            <w:bottom w:val="none" w:sz="0" w:space="0" w:color="auto"/>
            <w:right w:val="none" w:sz="0" w:space="0" w:color="auto"/>
          </w:divBdr>
          <w:divsChild>
            <w:div w:id="1185361312">
              <w:marLeft w:val="0"/>
              <w:marRight w:val="0"/>
              <w:marTop w:val="0"/>
              <w:marBottom w:val="0"/>
              <w:divBdr>
                <w:top w:val="none" w:sz="0" w:space="0" w:color="auto"/>
                <w:left w:val="none" w:sz="0" w:space="0" w:color="auto"/>
                <w:bottom w:val="none" w:sz="0" w:space="0" w:color="auto"/>
                <w:right w:val="none" w:sz="0" w:space="0" w:color="auto"/>
              </w:divBdr>
              <w:divsChild>
                <w:div w:id="1275937675">
                  <w:marLeft w:val="0"/>
                  <w:marRight w:val="0"/>
                  <w:marTop w:val="0"/>
                  <w:marBottom w:val="0"/>
                  <w:divBdr>
                    <w:top w:val="none" w:sz="0" w:space="0" w:color="auto"/>
                    <w:left w:val="none" w:sz="0" w:space="0" w:color="auto"/>
                    <w:bottom w:val="none" w:sz="0" w:space="0" w:color="auto"/>
                    <w:right w:val="none" w:sz="0" w:space="0" w:color="auto"/>
                  </w:divBdr>
                  <w:divsChild>
                    <w:div w:id="1947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21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euvelrug.nl/klachtenregeling-inkoop-en-aanbesteding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fo@wgspkrh.nl"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ommissievanaanbestedingsexpert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af705e-17a4-4c24-abce-67a2c15ae7a6">
      <Terms xmlns="http://schemas.microsoft.com/office/infopath/2007/PartnerControls"/>
    </lcf76f155ced4ddcb4097134ff3c332f>
    <TaxCatchAll xmlns="dd5553c8-f757-4f7c-a101-3319979db99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C2A3E72C7627442902A61B4717A7EBC" ma:contentTypeVersion="13" ma:contentTypeDescription="Een nieuw document maken." ma:contentTypeScope="" ma:versionID="a45a7aa40ec9d5ca3f75447f9497e6ce">
  <xsd:schema xmlns:xsd="http://www.w3.org/2001/XMLSchema" xmlns:xs="http://www.w3.org/2001/XMLSchema" xmlns:p="http://schemas.microsoft.com/office/2006/metadata/properties" xmlns:ns2="8daf705e-17a4-4c24-abce-67a2c15ae7a6" xmlns:ns3="dd5553c8-f757-4f7c-a101-3319979db99a" targetNamespace="http://schemas.microsoft.com/office/2006/metadata/properties" ma:root="true" ma:fieldsID="241a738a34f7301b988947735c5d0932" ns2:_="" ns3:_="">
    <xsd:import namespace="8daf705e-17a4-4c24-abce-67a2c15ae7a6"/>
    <xsd:import namespace="dd5553c8-f757-4f7c-a101-3319979db9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f705e-17a4-4c24-abce-67a2c15ae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69b13c3-ef03-4887-a299-f57447f5e4b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5553c8-f757-4f7c-a101-3319979db99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17b6fa7-c153-47ae-9861-d778f1772eb8}" ma:internalName="TaxCatchAll" ma:showField="CatchAllData" ma:web="dd5553c8-f757-4f7c-a101-3319979db9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1AB54-874E-46B9-B3F0-FF0DCE37CA85}">
  <ds:schemaRefs>
    <ds:schemaRef ds:uri="http://schemas.microsoft.com/office/2006/metadata/properties"/>
    <ds:schemaRef ds:uri="http://schemas.microsoft.com/office/infopath/2007/PartnerControls"/>
    <ds:schemaRef ds:uri="8daf705e-17a4-4c24-abce-67a2c15ae7a6"/>
    <ds:schemaRef ds:uri="dd5553c8-f757-4f7c-a101-3319979db99a"/>
  </ds:schemaRefs>
</ds:datastoreItem>
</file>

<file path=customXml/itemProps2.xml><?xml version="1.0" encoding="utf-8"?>
<ds:datastoreItem xmlns:ds="http://schemas.openxmlformats.org/officeDocument/2006/customXml" ds:itemID="{CFC623FF-FC2A-4DBD-B0F2-D8798A231FFF}">
  <ds:schemaRefs>
    <ds:schemaRef ds:uri="http://schemas.microsoft.com/sharepoint/v3/contenttype/forms"/>
  </ds:schemaRefs>
</ds:datastoreItem>
</file>

<file path=customXml/itemProps3.xml><?xml version="1.0" encoding="utf-8"?>
<ds:datastoreItem xmlns:ds="http://schemas.openxmlformats.org/officeDocument/2006/customXml" ds:itemID="{E4936E95-9CC1-C441-A95F-57B0ED5C602B}">
  <ds:schemaRefs>
    <ds:schemaRef ds:uri="http://schemas.openxmlformats.org/officeDocument/2006/bibliography"/>
  </ds:schemaRefs>
</ds:datastoreItem>
</file>

<file path=customXml/itemProps4.xml><?xml version="1.0" encoding="utf-8"?>
<ds:datastoreItem xmlns:ds="http://schemas.openxmlformats.org/officeDocument/2006/customXml" ds:itemID="{C334C64C-A3C5-4559-BFE1-4CB8D95C3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f705e-17a4-4c24-abce-67a2c15ae7a6"/>
    <ds:schemaRef ds:uri="dd5553c8-f757-4f7c-a101-3319979db9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DD4E299-B7DB-BE44-B3C2-901D4A93B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32</Pages>
  <Words>8787</Words>
  <Characters>57715</Characters>
  <Application>Microsoft Office Word</Application>
  <DocSecurity>0</DocSecurity>
  <Lines>480</Lines>
  <Paragraphs>132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Wijk bij Duurstede</Company>
  <LinksUpToDate>false</LinksUpToDate>
  <CharactersWithSpaces>66370</CharactersWithSpaces>
  <SharedDoc>false</SharedDoc>
  <HLinks>
    <vt:vector size="414" baseType="variant">
      <vt:variant>
        <vt:i4>393244</vt:i4>
      </vt:variant>
      <vt:variant>
        <vt:i4>369</vt:i4>
      </vt:variant>
      <vt:variant>
        <vt:i4>0</vt:i4>
      </vt:variant>
      <vt:variant>
        <vt:i4>5</vt:i4>
      </vt:variant>
      <vt:variant>
        <vt:lpwstr>https://www.commissievanaanbestedingsexperts.nl/</vt:lpwstr>
      </vt:variant>
      <vt:variant>
        <vt:lpwstr/>
      </vt:variant>
      <vt:variant>
        <vt:i4>7864384</vt:i4>
      </vt:variant>
      <vt:variant>
        <vt:i4>366</vt:i4>
      </vt:variant>
      <vt:variant>
        <vt:i4>0</vt:i4>
      </vt:variant>
      <vt:variant>
        <vt:i4>5</vt:i4>
      </vt:variant>
      <vt:variant>
        <vt:lpwstr>http://www.gemeenteutrechtseheuvelrug.nl/ondernemer/klachtenmeldpunt_45351/</vt:lpwstr>
      </vt:variant>
      <vt:variant>
        <vt:lpwstr/>
      </vt:variant>
      <vt:variant>
        <vt:i4>458808</vt:i4>
      </vt:variant>
      <vt:variant>
        <vt:i4>363</vt:i4>
      </vt:variant>
      <vt:variant>
        <vt:i4>0</vt:i4>
      </vt:variant>
      <vt:variant>
        <vt:i4>5</vt:i4>
      </vt:variant>
      <vt:variant>
        <vt:lpwstr>mailto:inkoop@heuvelrug.nl</vt:lpwstr>
      </vt:variant>
      <vt:variant>
        <vt:lpwstr/>
      </vt:variant>
      <vt:variant>
        <vt:i4>7733284</vt:i4>
      </vt:variant>
      <vt:variant>
        <vt:i4>360</vt:i4>
      </vt:variant>
      <vt:variant>
        <vt:i4>0</vt:i4>
      </vt:variant>
      <vt:variant>
        <vt:i4>5</vt:i4>
      </vt:variant>
      <vt:variant>
        <vt:lpwstr>http://nl.wikipedia.org/wiki/Maarn</vt:lpwstr>
      </vt:variant>
      <vt:variant>
        <vt:lpwstr/>
      </vt:variant>
      <vt:variant>
        <vt:i4>196693</vt:i4>
      </vt:variant>
      <vt:variant>
        <vt:i4>357</vt:i4>
      </vt:variant>
      <vt:variant>
        <vt:i4>0</vt:i4>
      </vt:variant>
      <vt:variant>
        <vt:i4>5</vt:i4>
      </vt:variant>
      <vt:variant>
        <vt:lpwstr>http://nl.wikipedia.org/wiki/Leersum</vt:lpwstr>
      </vt:variant>
      <vt:variant>
        <vt:lpwstr/>
      </vt:variant>
      <vt:variant>
        <vt:i4>2555937</vt:i4>
      </vt:variant>
      <vt:variant>
        <vt:i4>354</vt:i4>
      </vt:variant>
      <vt:variant>
        <vt:i4>0</vt:i4>
      </vt:variant>
      <vt:variant>
        <vt:i4>5</vt:i4>
      </vt:variant>
      <vt:variant>
        <vt:lpwstr>http://nl.wikipedia.org/wiki/Driebergen-Rijsenburg</vt:lpwstr>
      </vt:variant>
      <vt:variant>
        <vt:lpwstr/>
      </vt:variant>
      <vt:variant>
        <vt:i4>589925</vt:i4>
      </vt:variant>
      <vt:variant>
        <vt:i4>351</vt:i4>
      </vt:variant>
      <vt:variant>
        <vt:i4>0</vt:i4>
      </vt:variant>
      <vt:variant>
        <vt:i4>5</vt:i4>
      </vt:variant>
      <vt:variant>
        <vt:lpwstr>http://nl.wikipedia.org/wiki/Doorn_(Utrecht)</vt:lpwstr>
      </vt:variant>
      <vt:variant>
        <vt:lpwstr/>
      </vt:variant>
      <vt:variant>
        <vt:i4>5046398</vt:i4>
      </vt:variant>
      <vt:variant>
        <vt:i4>348</vt:i4>
      </vt:variant>
      <vt:variant>
        <vt:i4>0</vt:i4>
      </vt:variant>
      <vt:variant>
        <vt:i4>5</vt:i4>
      </vt:variant>
      <vt:variant>
        <vt:lpwstr>http://nl.wikipedia.org/wiki/Elst_(Utrecht)</vt:lpwstr>
      </vt:variant>
      <vt:variant>
        <vt:lpwstr/>
      </vt:variant>
      <vt:variant>
        <vt:i4>7733283</vt:i4>
      </vt:variant>
      <vt:variant>
        <vt:i4>345</vt:i4>
      </vt:variant>
      <vt:variant>
        <vt:i4>0</vt:i4>
      </vt:variant>
      <vt:variant>
        <vt:i4>5</vt:i4>
      </vt:variant>
      <vt:variant>
        <vt:lpwstr>http://nl.wikipedia.org/wiki/Amerongen</vt:lpwstr>
      </vt:variant>
      <vt:variant>
        <vt:lpwstr/>
      </vt:variant>
      <vt:variant>
        <vt:i4>1441799</vt:i4>
      </vt:variant>
      <vt:variant>
        <vt:i4>342</vt:i4>
      </vt:variant>
      <vt:variant>
        <vt:i4>0</vt:i4>
      </vt:variant>
      <vt:variant>
        <vt:i4>5</vt:i4>
      </vt:variant>
      <vt:variant>
        <vt:lpwstr>http://nl.wikipedia.org/wiki/2006</vt:lpwstr>
      </vt:variant>
      <vt:variant>
        <vt:lpwstr/>
      </vt:variant>
      <vt:variant>
        <vt:i4>2686990</vt:i4>
      </vt:variant>
      <vt:variant>
        <vt:i4>339</vt:i4>
      </vt:variant>
      <vt:variant>
        <vt:i4>0</vt:i4>
      </vt:variant>
      <vt:variant>
        <vt:i4>5</vt:i4>
      </vt:variant>
      <vt:variant>
        <vt:lpwstr>http://nl.wikipedia.org/wiki/1_januari</vt:lpwstr>
      </vt:variant>
      <vt:variant>
        <vt:lpwstr/>
      </vt:variant>
      <vt:variant>
        <vt:i4>7274538</vt:i4>
      </vt:variant>
      <vt:variant>
        <vt:i4>336</vt:i4>
      </vt:variant>
      <vt:variant>
        <vt:i4>0</vt:i4>
      </vt:variant>
      <vt:variant>
        <vt:i4>5</vt:i4>
      </vt:variant>
      <vt:variant>
        <vt:lpwstr>http://nl.wikipedia.org/wiki/Utrechtse_Heuvelrug_(stuwwal)</vt:lpwstr>
      </vt:variant>
      <vt:variant>
        <vt:lpwstr/>
      </vt:variant>
      <vt:variant>
        <vt:i4>393313</vt:i4>
      </vt:variant>
      <vt:variant>
        <vt:i4>333</vt:i4>
      </vt:variant>
      <vt:variant>
        <vt:i4>0</vt:i4>
      </vt:variant>
      <vt:variant>
        <vt:i4>5</vt:i4>
      </vt:variant>
      <vt:variant>
        <vt:lpwstr>http://nl.wikipedia.org/wiki/Utrecht_(provincie)</vt:lpwstr>
      </vt:variant>
      <vt:variant>
        <vt:lpwstr/>
      </vt:variant>
      <vt:variant>
        <vt:i4>6881333</vt:i4>
      </vt:variant>
      <vt:variant>
        <vt:i4>330</vt:i4>
      </vt:variant>
      <vt:variant>
        <vt:i4>0</vt:i4>
      </vt:variant>
      <vt:variant>
        <vt:i4>5</vt:i4>
      </vt:variant>
      <vt:variant>
        <vt:lpwstr>http://nl.wikipedia.org/wiki/Nederland</vt:lpwstr>
      </vt:variant>
      <vt:variant>
        <vt:lpwstr/>
      </vt:variant>
      <vt:variant>
        <vt:i4>1441847</vt:i4>
      </vt:variant>
      <vt:variant>
        <vt:i4>323</vt:i4>
      </vt:variant>
      <vt:variant>
        <vt:i4>0</vt:i4>
      </vt:variant>
      <vt:variant>
        <vt:i4>5</vt:i4>
      </vt:variant>
      <vt:variant>
        <vt:lpwstr/>
      </vt:variant>
      <vt:variant>
        <vt:lpwstr>_Toc377650607</vt:lpwstr>
      </vt:variant>
      <vt:variant>
        <vt:i4>1441847</vt:i4>
      </vt:variant>
      <vt:variant>
        <vt:i4>317</vt:i4>
      </vt:variant>
      <vt:variant>
        <vt:i4>0</vt:i4>
      </vt:variant>
      <vt:variant>
        <vt:i4>5</vt:i4>
      </vt:variant>
      <vt:variant>
        <vt:lpwstr/>
      </vt:variant>
      <vt:variant>
        <vt:lpwstr>_Toc377650606</vt:lpwstr>
      </vt:variant>
      <vt:variant>
        <vt:i4>1441847</vt:i4>
      </vt:variant>
      <vt:variant>
        <vt:i4>311</vt:i4>
      </vt:variant>
      <vt:variant>
        <vt:i4>0</vt:i4>
      </vt:variant>
      <vt:variant>
        <vt:i4>5</vt:i4>
      </vt:variant>
      <vt:variant>
        <vt:lpwstr/>
      </vt:variant>
      <vt:variant>
        <vt:lpwstr>_Toc377650605</vt:lpwstr>
      </vt:variant>
      <vt:variant>
        <vt:i4>1441847</vt:i4>
      </vt:variant>
      <vt:variant>
        <vt:i4>305</vt:i4>
      </vt:variant>
      <vt:variant>
        <vt:i4>0</vt:i4>
      </vt:variant>
      <vt:variant>
        <vt:i4>5</vt:i4>
      </vt:variant>
      <vt:variant>
        <vt:lpwstr/>
      </vt:variant>
      <vt:variant>
        <vt:lpwstr>_Toc377650604</vt:lpwstr>
      </vt:variant>
      <vt:variant>
        <vt:i4>1441847</vt:i4>
      </vt:variant>
      <vt:variant>
        <vt:i4>299</vt:i4>
      </vt:variant>
      <vt:variant>
        <vt:i4>0</vt:i4>
      </vt:variant>
      <vt:variant>
        <vt:i4>5</vt:i4>
      </vt:variant>
      <vt:variant>
        <vt:lpwstr/>
      </vt:variant>
      <vt:variant>
        <vt:lpwstr>_Toc377650603</vt:lpwstr>
      </vt:variant>
      <vt:variant>
        <vt:i4>1441847</vt:i4>
      </vt:variant>
      <vt:variant>
        <vt:i4>293</vt:i4>
      </vt:variant>
      <vt:variant>
        <vt:i4>0</vt:i4>
      </vt:variant>
      <vt:variant>
        <vt:i4>5</vt:i4>
      </vt:variant>
      <vt:variant>
        <vt:lpwstr/>
      </vt:variant>
      <vt:variant>
        <vt:lpwstr>_Toc377650602</vt:lpwstr>
      </vt:variant>
      <vt:variant>
        <vt:i4>1441847</vt:i4>
      </vt:variant>
      <vt:variant>
        <vt:i4>287</vt:i4>
      </vt:variant>
      <vt:variant>
        <vt:i4>0</vt:i4>
      </vt:variant>
      <vt:variant>
        <vt:i4>5</vt:i4>
      </vt:variant>
      <vt:variant>
        <vt:lpwstr/>
      </vt:variant>
      <vt:variant>
        <vt:lpwstr>_Toc377650601</vt:lpwstr>
      </vt:variant>
      <vt:variant>
        <vt:i4>1441847</vt:i4>
      </vt:variant>
      <vt:variant>
        <vt:i4>281</vt:i4>
      </vt:variant>
      <vt:variant>
        <vt:i4>0</vt:i4>
      </vt:variant>
      <vt:variant>
        <vt:i4>5</vt:i4>
      </vt:variant>
      <vt:variant>
        <vt:lpwstr/>
      </vt:variant>
      <vt:variant>
        <vt:lpwstr>_Toc377650600</vt:lpwstr>
      </vt:variant>
      <vt:variant>
        <vt:i4>2031668</vt:i4>
      </vt:variant>
      <vt:variant>
        <vt:i4>275</vt:i4>
      </vt:variant>
      <vt:variant>
        <vt:i4>0</vt:i4>
      </vt:variant>
      <vt:variant>
        <vt:i4>5</vt:i4>
      </vt:variant>
      <vt:variant>
        <vt:lpwstr/>
      </vt:variant>
      <vt:variant>
        <vt:lpwstr>_Toc377650599</vt:lpwstr>
      </vt:variant>
      <vt:variant>
        <vt:i4>2031668</vt:i4>
      </vt:variant>
      <vt:variant>
        <vt:i4>269</vt:i4>
      </vt:variant>
      <vt:variant>
        <vt:i4>0</vt:i4>
      </vt:variant>
      <vt:variant>
        <vt:i4>5</vt:i4>
      </vt:variant>
      <vt:variant>
        <vt:lpwstr/>
      </vt:variant>
      <vt:variant>
        <vt:lpwstr>_Toc377650598</vt:lpwstr>
      </vt:variant>
      <vt:variant>
        <vt:i4>2031668</vt:i4>
      </vt:variant>
      <vt:variant>
        <vt:i4>263</vt:i4>
      </vt:variant>
      <vt:variant>
        <vt:i4>0</vt:i4>
      </vt:variant>
      <vt:variant>
        <vt:i4>5</vt:i4>
      </vt:variant>
      <vt:variant>
        <vt:lpwstr/>
      </vt:variant>
      <vt:variant>
        <vt:lpwstr>_Toc377650597</vt:lpwstr>
      </vt:variant>
      <vt:variant>
        <vt:i4>2031668</vt:i4>
      </vt:variant>
      <vt:variant>
        <vt:i4>257</vt:i4>
      </vt:variant>
      <vt:variant>
        <vt:i4>0</vt:i4>
      </vt:variant>
      <vt:variant>
        <vt:i4>5</vt:i4>
      </vt:variant>
      <vt:variant>
        <vt:lpwstr/>
      </vt:variant>
      <vt:variant>
        <vt:lpwstr>_Toc377650596</vt:lpwstr>
      </vt:variant>
      <vt:variant>
        <vt:i4>2031668</vt:i4>
      </vt:variant>
      <vt:variant>
        <vt:i4>251</vt:i4>
      </vt:variant>
      <vt:variant>
        <vt:i4>0</vt:i4>
      </vt:variant>
      <vt:variant>
        <vt:i4>5</vt:i4>
      </vt:variant>
      <vt:variant>
        <vt:lpwstr/>
      </vt:variant>
      <vt:variant>
        <vt:lpwstr>_Toc377650595</vt:lpwstr>
      </vt:variant>
      <vt:variant>
        <vt:i4>2031668</vt:i4>
      </vt:variant>
      <vt:variant>
        <vt:i4>245</vt:i4>
      </vt:variant>
      <vt:variant>
        <vt:i4>0</vt:i4>
      </vt:variant>
      <vt:variant>
        <vt:i4>5</vt:i4>
      </vt:variant>
      <vt:variant>
        <vt:lpwstr/>
      </vt:variant>
      <vt:variant>
        <vt:lpwstr>_Toc377650594</vt:lpwstr>
      </vt:variant>
      <vt:variant>
        <vt:i4>2031668</vt:i4>
      </vt:variant>
      <vt:variant>
        <vt:i4>239</vt:i4>
      </vt:variant>
      <vt:variant>
        <vt:i4>0</vt:i4>
      </vt:variant>
      <vt:variant>
        <vt:i4>5</vt:i4>
      </vt:variant>
      <vt:variant>
        <vt:lpwstr/>
      </vt:variant>
      <vt:variant>
        <vt:lpwstr>_Toc377650593</vt:lpwstr>
      </vt:variant>
      <vt:variant>
        <vt:i4>2031668</vt:i4>
      </vt:variant>
      <vt:variant>
        <vt:i4>233</vt:i4>
      </vt:variant>
      <vt:variant>
        <vt:i4>0</vt:i4>
      </vt:variant>
      <vt:variant>
        <vt:i4>5</vt:i4>
      </vt:variant>
      <vt:variant>
        <vt:lpwstr/>
      </vt:variant>
      <vt:variant>
        <vt:lpwstr>_Toc377650592</vt:lpwstr>
      </vt:variant>
      <vt:variant>
        <vt:i4>2031668</vt:i4>
      </vt:variant>
      <vt:variant>
        <vt:i4>227</vt:i4>
      </vt:variant>
      <vt:variant>
        <vt:i4>0</vt:i4>
      </vt:variant>
      <vt:variant>
        <vt:i4>5</vt:i4>
      </vt:variant>
      <vt:variant>
        <vt:lpwstr/>
      </vt:variant>
      <vt:variant>
        <vt:lpwstr>_Toc377650591</vt:lpwstr>
      </vt:variant>
      <vt:variant>
        <vt:i4>2031668</vt:i4>
      </vt:variant>
      <vt:variant>
        <vt:i4>221</vt:i4>
      </vt:variant>
      <vt:variant>
        <vt:i4>0</vt:i4>
      </vt:variant>
      <vt:variant>
        <vt:i4>5</vt:i4>
      </vt:variant>
      <vt:variant>
        <vt:lpwstr/>
      </vt:variant>
      <vt:variant>
        <vt:lpwstr>_Toc377650590</vt:lpwstr>
      </vt:variant>
      <vt:variant>
        <vt:i4>1966132</vt:i4>
      </vt:variant>
      <vt:variant>
        <vt:i4>215</vt:i4>
      </vt:variant>
      <vt:variant>
        <vt:i4>0</vt:i4>
      </vt:variant>
      <vt:variant>
        <vt:i4>5</vt:i4>
      </vt:variant>
      <vt:variant>
        <vt:lpwstr/>
      </vt:variant>
      <vt:variant>
        <vt:lpwstr>_Toc377650589</vt:lpwstr>
      </vt:variant>
      <vt:variant>
        <vt:i4>1966132</vt:i4>
      </vt:variant>
      <vt:variant>
        <vt:i4>209</vt:i4>
      </vt:variant>
      <vt:variant>
        <vt:i4>0</vt:i4>
      </vt:variant>
      <vt:variant>
        <vt:i4>5</vt:i4>
      </vt:variant>
      <vt:variant>
        <vt:lpwstr/>
      </vt:variant>
      <vt:variant>
        <vt:lpwstr>_Toc377650588</vt:lpwstr>
      </vt:variant>
      <vt:variant>
        <vt:i4>1966132</vt:i4>
      </vt:variant>
      <vt:variant>
        <vt:i4>203</vt:i4>
      </vt:variant>
      <vt:variant>
        <vt:i4>0</vt:i4>
      </vt:variant>
      <vt:variant>
        <vt:i4>5</vt:i4>
      </vt:variant>
      <vt:variant>
        <vt:lpwstr/>
      </vt:variant>
      <vt:variant>
        <vt:lpwstr>_Toc377650587</vt:lpwstr>
      </vt:variant>
      <vt:variant>
        <vt:i4>1966132</vt:i4>
      </vt:variant>
      <vt:variant>
        <vt:i4>197</vt:i4>
      </vt:variant>
      <vt:variant>
        <vt:i4>0</vt:i4>
      </vt:variant>
      <vt:variant>
        <vt:i4>5</vt:i4>
      </vt:variant>
      <vt:variant>
        <vt:lpwstr/>
      </vt:variant>
      <vt:variant>
        <vt:lpwstr>_Toc377650586</vt:lpwstr>
      </vt:variant>
      <vt:variant>
        <vt:i4>1966132</vt:i4>
      </vt:variant>
      <vt:variant>
        <vt:i4>191</vt:i4>
      </vt:variant>
      <vt:variant>
        <vt:i4>0</vt:i4>
      </vt:variant>
      <vt:variant>
        <vt:i4>5</vt:i4>
      </vt:variant>
      <vt:variant>
        <vt:lpwstr/>
      </vt:variant>
      <vt:variant>
        <vt:lpwstr>_Toc377650585</vt:lpwstr>
      </vt:variant>
      <vt:variant>
        <vt:i4>1966132</vt:i4>
      </vt:variant>
      <vt:variant>
        <vt:i4>185</vt:i4>
      </vt:variant>
      <vt:variant>
        <vt:i4>0</vt:i4>
      </vt:variant>
      <vt:variant>
        <vt:i4>5</vt:i4>
      </vt:variant>
      <vt:variant>
        <vt:lpwstr/>
      </vt:variant>
      <vt:variant>
        <vt:lpwstr>_Toc377650584</vt:lpwstr>
      </vt:variant>
      <vt:variant>
        <vt:i4>1966132</vt:i4>
      </vt:variant>
      <vt:variant>
        <vt:i4>179</vt:i4>
      </vt:variant>
      <vt:variant>
        <vt:i4>0</vt:i4>
      </vt:variant>
      <vt:variant>
        <vt:i4>5</vt:i4>
      </vt:variant>
      <vt:variant>
        <vt:lpwstr/>
      </vt:variant>
      <vt:variant>
        <vt:lpwstr>_Toc377650583</vt:lpwstr>
      </vt:variant>
      <vt:variant>
        <vt:i4>1966132</vt:i4>
      </vt:variant>
      <vt:variant>
        <vt:i4>173</vt:i4>
      </vt:variant>
      <vt:variant>
        <vt:i4>0</vt:i4>
      </vt:variant>
      <vt:variant>
        <vt:i4>5</vt:i4>
      </vt:variant>
      <vt:variant>
        <vt:lpwstr/>
      </vt:variant>
      <vt:variant>
        <vt:lpwstr>_Toc377650582</vt:lpwstr>
      </vt:variant>
      <vt:variant>
        <vt:i4>1966132</vt:i4>
      </vt:variant>
      <vt:variant>
        <vt:i4>167</vt:i4>
      </vt:variant>
      <vt:variant>
        <vt:i4>0</vt:i4>
      </vt:variant>
      <vt:variant>
        <vt:i4>5</vt:i4>
      </vt:variant>
      <vt:variant>
        <vt:lpwstr/>
      </vt:variant>
      <vt:variant>
        <vt:lpwstr>_Toc377650581</vt:lpwstr>
      </vt:variant>
      <vt:variant>
        <vt:i4>1966132</vt:i4>
      </vt:variant>
      <vt:variant>
        <vt:i4>161</vt:i4>
      </vt:variant>
      <vt:variant>
        <vt:i4>0</vt:i4>
      </vt:variant>
      <vt:variant>
        <vt:i4>5</vt:i4>
      </vt:variant>
      <vt:variant>
        <vt:lpwstr/>
      </vt:variant>
      <vt:variant>
        <vt:lpwstr>_Toc377650580</vt:lpwstr>
      </vt:variant>
      <vt:variant>
        <vt:i4>1114164</vt:i4>
      </vt:variant>
      <vt:variant>
        <vt:i4>155</vt:i4>
      </vt:variant>
      <vt:variant>
        <vt:i4>0</vt:i4>
      </vt:variant>
      <vt:variant>
        <vt:i4>5</vt:i4>
      </vt:variant>
      <vt:variant>
        <vt:lpwstr/>
      </vt:variant>
      <vt:variant>
        <vt:lpwstr>_Toc377650579</vt:lpwstr>
      </vt:variant>
      <vt:variant>
        <vt:i4>1114164</vt:i4>
      </vt:variant>
      <vt:variant>
        <vt:i4>149</vt:i4>
      </vt:variant>
      <vt:variant>
        <vt:i4>0</vt:i4>
      </vt:variant>
      <vt:variant>
        <vt:i4>5</vt:i4>
      </vt:variant>
      <vt:variant>
        <vt:lpwstr/>
      </vt:variant>
      <vt:variant>
        <vt:lpwstr>_Toc377650578</vt:lpwstr>
      </vt:variant>
      <vt:variant>
        <vt:i4>1114164</vt:i4>
      </vt:variant>
      <vt:variant>
        <vt:i4>143</vt:i4>
      </vt:variant>
      <vt:variant>
        <vt:i4>0</vt:i4>
      </vt:variant>
      <vt:variant>
        <vt:i4>5</vt:i4>
      </vt:variant>
      <vt:variant>
        <vt:lpwstr/>
      </vt:variant>
      <vt:variant>
        <vt:lpwstr>_Toc377650577</vt:lpwstr>
      </vt:variant>
      <vt:variant>
        <vt:i4>1114164</vt:i4>
      </vt:variant>
      <vt:variant>
        <vt:i4>137</vt:i4>
      </vt:variant>
      <vt:variant>
        <vt:i4>0</vt:i4>
      </vt:variant>
      <vt:variant>
        <vt:i4>5</vt:i4>
      </vt:variant>
      <vt:variant>
        <vt:lpwstr/>
      </vt:variant>
      <vt:variant>
        <vt:lpwstr>_Toc377650576</vt:lpwstr>
      </vt:variant>
      <vt:variant>
        <vt:i4>1114164</vt:i4>
      </vt:variant>
      <vt:variant>
        <vt:i4>131</vt:i4>
      </vt:variant>
      <vt:variant>
        <vt:i4>0</vt:i4>
      </vt:variant>
      <vt:variant>
        <vt:i4>5</vt:i4>
      </vt:variant>
      <vt:variant>
        <vt:lpwstr/>
      </vt:variant>
      <vt:variant>
        <vt:lpwstr>_Toc377650575</vt:lpwstr>
      </vt:variant>
      <vt:variant>
        <vt:i4>1114164</vt:i4>
      </vt:variant>
      <vt:variant>
        <vt:i4>125</vt:i4>
      </vt:variant>
      <vt:variant>
        <vt:i4>0</vt:i4>
      </vt:variant>
      <vt:variant>
        <vt:i4>5</vt:i4>
      </vt:variant>
      <vt:variant>
        <vt:lpwstr/>
      </vt:variant>
      <vt:variant>
        <vt:lpwstr>_Toc377650574</vt:lpwstr>
      </vt:variant>
      <vt:variant>
        <vt:i4>1114164</vt:i4>
      </vt:variant>
      <vt:variant>
        <vt:i4>119</vt:i4>
      </vt:variant>
      <vt:variant>
        <vt:i4>0</vt:i4>
      </vt:variant>
      <vt:variant>
        <vt:i4>5</vt:i4>
      </vt:variant>
      <vt:variant>
        <vt:lpwstr/>
      </vt:variant>
      <vt:variant>
        <vt:lpwstr>_Toc377650573</vt:lpwstr>
      </vt:variant>
      <vt:variant>
        <vt:i4>1114164</vt:i4>
      </vt:variant>
      <vt:variant>
        <vt:i4>113</vt:i4>
      </vt:variant>
      <vt:variant>
        <vt:i4>0</vt:i4>
      </vt:variant>
      <vt:variant>
        <vt:i4>5</vt:i4>
      </vt:variant>
      <vt:variant>
        <vt:lpwstr/>
      </vt:variant>
      <vt:variant>
        <vt:lpwstr>_Toc377650572</vt:lpwstr>
      </vt:variant>
      <vt:variant>
        <vt:i4>1114164</vt:i4>
      </vt:variant>
      <vt:variant>
        <vt:i4>107</vt:i4>
      </vt:variant>
      <vt:variant>
        <vt:i4>0</vt:i4>
      </vt:variant>
      <vt:variant>
        <vt:i4>5</vt:i4>
      </vt:variant>
      <vt:variant>
        <vt:lpwstr/>
      </vt:variant>
      <vt:variant>
        <vt:lpwstr>_Toc377650571</vt:lpwstr>
      </vt:variant>
      <vt:variant>
        <vt:i4>1114164</vt:i4>
      </vt:variant>
      <vt:variant>
        <vt:i4>101</vt:i4>
      </vt:variant>
      <vt:variant>
        <vt:i4>0</vt:i4>
      </vt:variant>
      <vt:variant>
        <vt:i4>5</vt:i4>
      </vt:variant>
      <vt:variant>
        <vt:lpwstr/>
      </vt:variant>
      <vt:variant>
        <vt:lpwstr>_Toc377650570</vt:lpwstr>
      </vt:variant>
      <vt:variant>
        <vt:i4>1048628</vt:i4>
      </vt:variant>
      <vt:variant>
        <vt:i4>95</vt:i4>
      </vt:variant>
      <vt:variant>
        <vt:i4>0</vt:i4>
      </vt:variant>
      <vt:variant>
        <vt:i4>5</vt:i4>
      </vt:variant>
      <vt:variant>
        <vt:lpwstr/>
      </vt:variant>
      <vt:variant>
        <vt:lpwstr>_Toc377650569</vt:lpwstr>
      </vt:variant>
      <vt:variant>
        <vt:i4>1048628</vt:i4>
      </vt:variant>
      <vt:variant>
        <vt:i4>89</vt:i4>
      </vt:variant>
      <vt:variant>
        <vt:i4>0</vt:i4>
      </vt:variant>
      <vt:variant>
        <vt:i4>5</vt:i4>
      </vt:variant>
      <vt:variant>
        <vt:lpwstr/>
      </vt:variant>
      <vt:variant>
        <vt:lpwstr>_Toc377650568</vt:lpwstr>
      </vt:variant>
      <vt:variant>
        <vt:i4>1048628</vt:i4>
      </vt:variant>
      <vt:variant>
        <vt:i4>83</vt:i4>
      </vt:variant>
      <vt:variant>
        <vt:i4>0</vt:i4>
      </vt:variant>
      <vt:variant>
        <vt:i4>5</vt:i4>
      </vt:variant>
      <vt:variant>
        <vt:lpwstr/>
      </vt:variant>
      <vt:variant>
        <vt:lpwstr>_Toc377650567</vt:lpwstr>
      </vt:variant>
      <vt:variant>
        <vt:i4>1048628</vt:i4>
      </vt:variant>
      <vt:variant>
        <vt:i4>77</vt:i4>
      </vt:variant>
      <vt:variant>
        <vt:i4>0</vt:i4>
      </vt:variant>
      <vt:variant>
        <vt:i4>5</vt:i4>
      </vt:variant>
      <vt:variant>
        <vt:lpwstr/>
      </vt:variant>
      <vt:variant>
        <vt:lpwstr>_Toc377650566</vt:lpwstr>
      </vt:variant>
      <vt:variant>
        <vt:i4>1048628</vt:i4>
      </vt:variant>
      <vt:variant>
        <vt:i4>71</vt:i4>
      </vt:variant>
      <vt:variant>
        <vt:i4>0</vt:i4>
      </vt:variant>
      <vt:variant>
        <vt:i4>5</vt:i4>
      </vt:variant>
      <vt:variant>
        <vt:lpwstr/>
      </vt:variant>
      <vt:variant>
        <vt:lpwstr>_Toc377650565</vt:lpwstr>
      </vt:variant>
      <vt:variant>
        <vt:i4>1048628</vt:i4>
      </vt:variant>
      <vt:variant>
        <vt:i4>65</vt:i4>
      </vt:variant>
      <vt:variant>
        <vt:i4>0</vt:i4>
      </vt:variant>
      <vt:variant>
        <vt:i4>5</vt:i4>
      </vt:variant>
      <vt:variant>
        <vt:lpwstr/>
      </vt:variant>
      <vt:variant>
        <vt:lpwstr>_Toc377650563</vt:lpwstr>
      </vt:variant>
      <vt:variant>
        <vt:i4>1048628</vt:i4>
      </vt:variant>
      <vt:variant>
        <vt:i4>59</vt:i4>
      </vt:variant>
      <vt:variant>
        <vt:i4>0</vt:i4>
      </vt:variant>
      <vt:variant>
        <vt:i4>5</vt:i4>
      </vt:variant>
      <vt:variant>
        <vt:lpwstr/>
      </vt:variant>
      <vt:variant>
        <vt:lpwstr>_Toc377650562</vt:lpwstr>
      </vt:variant>
      <vt:variant>
        <vt:i4>1048628</vt:i4>
      </vt:variant>
      <vt:variant>
        <vt:i4>53</vt:i4>
      </vt:variant>
      <vt:variant>
        <vt:i4>0</vt:i4>
      </vt:variant>
      <vt:variant>
        <vt:i4>5</vt:i4>
      </vt:variant>
      <vt:variant>
        <vt:lpwstr/>
      </vt:variant>
      <vt:variant>
        <vt:lpwstr>_Toc377650561</vt:lpwstr>
      </vt:variant>
      <vt:variant>
        <vt:i4>1048628</vt:i4>
      </vt:variant>
      <vt:variant>
        <vt:i4>47</vt:i4>
      </vt:variant>
      <vt:variant>
        <vt:i4>0</vt:i4>
      </vt:variant>
      <vt:variant>
        <vt:i4>5</vt:i4>
      </vt:variant>
      <vt:variant>
        <vt:lpwstr/>
      </vt:variant>
      <vt:variant>
        <vt:lpwstr>_Toc377650560</vt:lpwstr>
      </vt:variant>
      <vt:variant>
        <vt:i4>1245236</vt:i4>
      </vt:variant>
      <vt:variant>
        <vt:i4>41</vt:i4>
      </vt:variant>
      <vt:variant>
        <vt:i4>0</vt:i4>
      </vt:variant>
      <vt:variant>
        <vt:i4>5</vt:i4>
      </vt:variant>
      <vt:variant>
        <vt:lpwstr/>
      </vt:variant>
      <vt:variant>
        <vt:lpwstr>_Toc377650559</vt:lpwstr>
      </vt:variant>
      <vt:variant>
        <vt:i4>1245236</vt:i4>
      </vt:variant>
      <vt:variant>
        <vt:i4>35</vt:i4>
      </vt:variant>
      <vt:variant>
        <vt:i4>0</vt:i4>
      </vt:variant>
      <vt:variant>
        <vt:i4>5</vt:i4>
      </vt:variant>
      <vt:variant>
        <vt:lpwstr/>
      </vt:variant>
      <vt:variant>
        <vt:lpwstr>_Toc377650558</vt:lpwstr>
      </vt:variant>
      <vt:variant>
        <vt:i4>1245236</vt:i4>
      </vt:variant>
      <vt:variant>
        <vt:i4>29</vt:i4>
      </vt:variant>
      <vt:variant>
        <vt:i4>0</vt:i4>
      </vt:variant>
      <vt:variant>
        <vt:i4>5</vt:i4>
      </vt:variant>
      <vt:variant>
        <vt:lpwstr/>
      </vt:variant>
      <vt:variant>
        <vt:lpwstr>_Toc377650557</vt:lpwstr>
      </vt:variant>
      <vt:variant>
        <vt:i4>1245236</vt:i4>
      </vt:variant>
      <vt:variant>
        <vt:i4>23</vt:i4>
      </vt:variant>
      <vt:variant>
        <vt:i4>0</vt:i4>
      </vt:variant>
      <vt:variant>
        <vt:i4>5</vt:i4>
      </vt:variant>
      <vt:variant>
        <vt:lpwstr/>
      </vt:variant>
      <vt:variant>
        <vt:lpwstr>_Toc377650556</vt:lpwstr>
      </vt:variant>
      <vt:variant>
        <vt:i4>1245236</vt:i4>
      </vt:variant>
      <vt:variant>
        <vt:i4>17</vt:i4>
      </vt:variant>
      <vt:variant>
        <vt:i4>0</vt:i4>
      </vt:variant>
      <vt:variant>
        <vt:i4>5</vt:i4>
      </vt:variant>
      <vt:variant>
        <vt:lpwstr/>
      </vt:variant>
      <vt:variant>
        <vt:lpwstr>_Toc377650555</vt:lpwstr>
      </vt:variant>
      <vt:variant>
        <vt:i4>1245236</vt:i4>
      </vt:variant>
      <vt:variant>
        <vt:i4>11</vt:i4>
      </vt:variant>
      <vt:variant>
        <vt:i4>0</vt:i4>
      </vt:variant>
      <vt:variant>
        <vt:i4>5</vt:i4>
      </vt:variant>
      <vt:variant>
        <vt:lpwstr/>
      </vt:variant>
      <vt:variant>
        <vt:lpwstr>_Toc377650554</vt:lpwstr>
      </vt:variant>
      <vt:variant>
        <vt:i4>1245236</vt:i4>
      </vt:variant>
      <vt:variant>
        <vt:i4>5</vt:i4>
      </vt:variant>
      <vt:variant>
        <vt:i4>0</vt:i4>
      </vt:variant>
      <vt:variant>
        <vt:i4>5</vt:i4>
      </vt:variant>
      <vt:variant>
        <vt:lpwstr/>
      </vt:variant>
      <vt:variant>
        <vt:lpwstr>_Toc377650553</vt:lpwstr>
      </vt:variant>
      <vt:variant>
        <vt:i4>7012407</vt:i4>
      </vt:variant>
      <vt:variant>
        <vt:i4>2170</vt:i4>
      </vt:variant>
      <vt:variant>
        <vt:i4>1026</vt:i4>
      </vt:variant>
      <vt:variant>
        <vt:i4>4</vt:i4>
      </vt:variant>
      <vt:variant>
        <vt:lpwstr>http://www.wijkbijduurstede.nl/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suzan.van.der.velden@Heuvelrug.nl</dc:creator>
  <cp:lastModifiedBy>Henk Nap</cp:lastModifiedBy>
  <cp:revision>4</cp:revision>
  <cp:lastPrinted>2018-10-08T13:29:00Z</cp:lastPrinted>
  <dcterms:created xsi:type="dcterms:W3CDTF">2026-07-16T11:30:00Z</dcterms:created>
  <dcterms:modified xsi:type="dcterms:W3CDTF">2026-07-17T13:28:00Z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0x0101001C2A3E72C7627442902A61B4717A7EBC</vt:lpwstr>
  </property>
  <property fmtid="{D5CDD505-2E9C-101B-9397-08002B2CF9AE}" pid="3" name="MediaServiceImageTags">
    <vt:lpwstr/>
  </property>
  <property fmtid="{D5CDD505-2E9C-101B-9397-08002B2CF9AE}" pid="4" name="MSIP_Label_5d152cbb-2672-4f28-bdc8-9314e0e5a631_Enabled">
    <vt:lpwstr>true</vt:lpwstr>
  </property>
  <property fmtid="{D5CDD505-2E9C-101B-9397-08002B2CF9AE}" pid="5" name="MSIP_Label_5d152cbb-2672-4f28-bdc8-9314e0e5a631_SetDate">
    <vt:lpwstr>2026-06-15T12:19:51Z</vt:lpwstr>
  </property>
  <property fmtid="{D5CDD505-2E9C-101B-9397-08002B2CF9AE}" pid="6" name="MSIP_Label_5d152cbb-2672-4f28-bdc8-9314e0e5a631_Method">
    <vt:lpwstr>Standard</vt:lpwstr>
  </property>
  <property fmtid="{D5CDD505-2E9C-101B-9397-08002B2CF9AE}" pid="7" name="MSIP_Label_5d152cbb-2672-4f28-bdc8-9314e0e5a631_Name">
    <vt:lpwstr>Intern</vt:lpwstr>
  </property>
  <property fmtid="{D5CDD505-2E9C-101B-9397-08002B2CF9AE}" pid="8" name="MSIP_Label_5d152cbb-2672-4f28-bdc8-9314e0e5a631_SiteId">
    <vt:lpwstr>75397285-be72-4b69-b401-97fedb58a1c3</vt:lpwstr>
  </property>
  <property fmtid="{D5CDD505-2E9C-101B-9397-08002B2CF9AE}" pid="9" name="MSIP_Label_5d152cbb-2672-4f28-bdc8-9314e0e5a631_ActionId">
    <vt:lpwstr>b29abddd-8506-46c0-869c-73ae6889dfe5</vt:lpwstr>
  </property>
  <property fmtid="{D5CDD505-2E9C-101B-9397-08002B2CF9AE}" pid="10" name="MSIP_Label_5d152cbb-2672-4f28-bdc8-9314e0e5a631_ContentBits">
    <vt:lpwstr>0</vt:lpwstr>
  </property>
  <property fmtid="{D5CDD505-2E9C-101B-9397-08002B2CF9AE}" pid="11" name="MSIP_Label_5d152cbb-2672-4f28-bdc8-9314e0e5a631_Tag">
    <vt:lpwstr>10, 3, 0, 1</vt:lpwstr>
  </property>
</Properties>
</file>