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C8CD" w14:textId="65956E11" w:rsidR="00B50C23" w:rsidRPr="00B076B6" w:rsidRDefault="0047530B" w:rsidP="00821478">
      <w:pPr>
        <w:pStyle w:val="Geenafstand"/>
        <w:rPr>
          <w:b/>
          <w:bCs/>
          <w:lang w:val="en-US"/>
        </w:rPr>
      </w:pPr>
      <w:r w:rsidRPr="002E5A79">
        <w:rPr>
          <w:b/>
          <w:bCs/>
          <w:lang w:val="en-US"/>
        </w:rPr>
        <w:t>Market consultation</w:t>
      </w:r>
      <w:r w:rsidR="00B50C23" w:rsidRPr="002E5A79">
        <w:rPr>
          <w:b/>
          <w:bCs/>
          <w:lang w:val="en-US"/>
        </w:rPr>
        <w:t xml:space="preserve"> </w:t>
      </w:r>
      <w:r w:rsidR="002E5A79" w:rsidRPr="002E5A79">
        <w:rPr>
          <w:b/>
          <w:bCs/>
          <w:lang w:val="en-US"/>
        </w:rPr>
        <w:t>Full Anechoic Roo</w:t>
      </w:r>
      <w:r w:rsidR="002E5A79" w:rsidRPr="00B076B6">
        <w:rPr>
          <w:b/>
          <w:bCs/>
          <w:lang w:val="en-US"/>
        </w:rPr>
        <w:t xml:space="preserve">m </w:t>
      </w:r>
      <w:r w:rsidR="00B076B6" w:rsidRPr="00B076B6">
        <w:rPr>
          <w:b/>
          <w:bCs/>
          <w:lang w:val="en-US"/>
        </w:rPr>
        <w:t>- The Dutch Authority for Digital Infrastructure</w:t>
      </w:r>
    </w:p>
    <w:p w14:paraId="2FC73271" w14:textId="35242B33" w:rsidR="00E36CB2" w:rsidRPr="00562B61" w:rsidRDefault="00D661A3" w:rsidP="00821478">
      <w:pPr>
        <w:pStyle w:val="Geenafstand"/>
        <w:rPr>
          <w:lang w:val="en-US"/>
        </w:rPr>
      </w:pPr>
      <w:r w:rsidRPr="396B7F33">
        <w:rPr>
          <w:lang w:val="en-US"/>
        </w:rPr>
        <w:t xml:space="preserve">As part of </w:t>
      </w:r>
      <w:r w:rsidR="00112DE7" w:rsidRPr="396B7F33">
        <w:rPr>
          <w:lang w:val="en-US"/>
        </w:rPr>
        <w:t>this</w:t>
      </w:r>
      <w:r w:rsidRPr="396B7F33">
        <w:rPr>
          <w:lang w:val="en-US"/>
        </w:rPr>
        <w:t xml:space="preserve"> market consultation, </w:t>
      </w:r>
      <w:r w:rsidR="00562B61" w:rsidRPr="396B7F33">
        <w:rPr>
          <w:lang w:val="en-US"/>
        </w:rPr>
        <w:t>the Dutch Authority for Digital Infrastructure</w:t>
      </w:r>
      <w:r w:rsidRPr="396B7F33">
        <w:rPr>
          <w:lang w:val="en-US"/>
        </w:rPr>
        <w:t xml:space="preserve"> is seeking market parties with demonstrated expertise in the supply, installation, and commissioning of </w:t>
      </w:r>
      <w:r w:rsidR="08252AA7" w:rsidRPr="396B7F33">
        <w:rPr>
          <w:lang w:val="en-US"/>
        </w:rPr>
        <w:t>a</w:t>
      </w:r>
      <w:r w:rsidRPr="396B7F33">
        <w:rPr>
          <w:lang w:val="en-US"/>
        </w:rPr>
        <w:t xml:space="preserve"> </w:t>
      </w:r>
      <w:r w:rsidR="00A3555B" w:rsidRPr="396B7F33">
        <w:rPr>
          <w:lang w:val="en-US"/>
        </w:rPr>
        <w:t>Full A</w:t>
      </w:r>
      <w:r w:rsidRPr="396B7F33">
        <w:rPr>
          <w:lang w:val="en-US"/>
        </w:rPr>
        <w:t xml:space="preserve">nechoic </w:t>
      </w:r>
      <w:r w:rsidR="00A3555B" w:rsidRPr="396B7F33">
        <w:rPr>
          <w:lang w:val="en-US"/>
        </w:rPr>
        <w:t xml:space="preserve">Room. </w:t>
      </w:r>
    </w:p>
    <w:p w14:paraId="42AEE780" w14:textId="77777777" w:rsidR="00B84745" w:rsidRDefault="00B84745" w:rsidP="00821478">
      <w:pPr>
        <w:pStyle w:val="Geenafstand"/>
        <w:rPr>
          <w:lang w:val="en-US"/>
        </w:rPr>
      </w:pPr>
    </w:p>
    <w:p w14:paraId="32B3EC39" w14:textId="1A723DCA" w:rsidR="00932192" w:rsidRPr="00932192" w:rsidRDefault="00932192" w:rsidP="00821478">
      <w:pPr>
        <w:pStyle w:val="Geenafstand"/>
        <w:rPr>
          <w:lang w:val="en-US"/>
        </w:rPr>
      </w:pPr>
      <w:r w:rsidRPr="396B7F33">
        <w:rPr>
          <w:lang w:val="en-US"/>
        </w:rPr>
        <w:t xml:space="preserve">Through this market consultation, the Dutch Authority for Digital Infrastructure seeks to obtain insight into the solutions and capabilities available in the market for the delivery of a </w:t>
      </w:r>
      <w:r w:rsidR="00A3555B" w:rsidRPr="396B7F33">
        <w:rPr>
          <w:lang w:val="en-US"/>
        </w:rPr>
        <w:t>Full Anechoic Room</w:t>
      </w:r>
      <w:r w:rsidR="00FC61A8" w:rsidRPr="396B7F33">
        <w:rPr>
          <w:lang w:val="en-US"/>
        </w:rPr>
        <w:t xml:space="preserve"> </w:t>
      </w:r>
      <w:r w:rsidRPr="396B7F33">
        <w:rPr>
          <w:lang w:val="en-US"/>
        </w:rPr>
        <w:t xml:space="preserve">at the intended location of </w:t>
      </w:r>
      <w:r w:rsidR="00FA150D" w:rsidRPr="396B7F33">
        <w:rPr>
          <w:lang w:val="en-US"/>
        </w:rPr>
        <w:t>the Dutch Authority for Digital Infrastructure</w:t>
      </w:r>
      <w:r w:rsidRPr="396B7F33">
        <w:rPr>
          <w:lang w:val="en-US"/>
        </w:rPr>
        <w:t>. Furthermore, this market consultation is intended to gather relevant market information and insights to support the preparation of a potential future procurement procedure.</w:t>
      </w:r>
    </w:p>
    <w:p w14:paraId="62BFD892" w14:textId="77777777" w:rsidR="007E6E20" w:rsidRPr="0085312D" w:rsidRDefault="007E6E20" w:rsidP="00821478">
      <w:pPr>
        <w:pStyle w:val="Geenafstand"/>
        <w:rPr>
          <w:lang w:val="en-US"/>
        </w:rPr>
      </w:pPr>
    </w:p>
    <w:p w14:paraId="465736C8" w14:textId="77777777" w:rsidR="00266BC3" w:rsidRPr="0085312D" w:rsidRDefault="00266BC3" w:rsidP="00821478">
      <w:pPr>
        <w:pStyle w:val="Geenafstand"/>
        <w:rPr>
          <w:b/>
          <w:bCs/>
          <w:lang w:val="en-US"/>
        </w:rPr>
      </w:pPr>
      <w:r w:rsidRPr="0085312D">
        <w:rPr>
          <w:b/>
          <w:bCs/>
          <w:lang w:val="en-US"/>
        </w:rPr>
        <w:t>Participation in the Market Consultation</w:t>
      </w:r>
    </w:p>
    <w:p w14:paraId="01C6E5F1" w14:textId="21926448" w:rsidR="00431E1D" w:rsidRDefault="00E53342" w:rsidP="00821478">
      <w:pPr>
        <w:pStyle w:val="Geenafstand"/>
        <w:rPr>
          <w:lang w:val="en-US"/>
        </w:rPr>
      </w:pPr>
      <w:r w:rsidRPr="00E53342">
        <w:rPr>
          <w:lang w:val="en-US"/>
        </w:rPr>
        <w:t>The</w:t>
      </w:r>
      <w:r w:rsidR="00431E1D" w:rsidRPr="00562B61">
        <w:rPr>
          <w:lang w:val="en-US"/>
        </w:rPr>
        <w:t xml:space="preserve"> Dutch Authority for Digital Infrastructure</w:t>
      </w:r>
      <w:r w:rsidR="00431E1D" w:rsidRPr="00932192">
        <w:rPr>
          <w:lang w:val="en-US"/>
        </w:rPr>
        <w:t xml:space="preserve"> </w:t>
      </w:r>
      <w:r w:rsidRPr="00E53342">
        <w:rPr>
          <w:lang w:val="en-US"/>
        </w:rPr>
        <w:t xml:space="preserve">invites market parties to participate in this market </w:t>
      </w:r>
      <w:r w:rsidR="00FC61A8">
        <w:rPr>
          <w:lang w:val="en-US"/>
        </w:rPr>
        <w:t>consultation</w:t>
      </w:r>
      <w:r w:rsidRPr="00E53342">
        <w:rPr>
          <w:lang w:val="en-US"/>
        </w:rPr>
        <w:t xml:space="preserve"> and greatly appreciates a response. </w:t>
      </w:r>
    </w:p>
    <w:p w14:paraId="50A62841" w14:textId="77777777" w:rsidR="00431E1D" w:rsidRDefault="00431E1D" w:rsidP="00821478">
      <w:pPr>
        <w:pStyle w:val="Geenafstand"/>
        <w:rPr>
          <w:lang w:val="en-US"/>
        </w:rPr>
      </w:pPr>
    </w:p>
    <w:p w14:paraId="66E00A23" w14:textId="466FF8BC" w:rsidR="00E53342" w:rsidRPr="00E53342" w:rsidRDefault="00E53342" w:rsidP="00821478">
      <w:pPr>
        <w:pStyle w:val="Geenafstand"/>
        <w:rPr>
          <w:lang w:val="en-US"/>
        </w:rPr>
      </w:pPr>
      <w:r w:rsidRPr="00E53342">
        <w:rPr>
          <w:lang w:val="en-US"/>
        </w:rPr>
        <w:t>Participation confers no rights, and participation does not lead to a preferential position or any other form of advantage in any potential follow-up process.</w:t>
      </w:r>
    </w:p>
    <w:p w14:paraId="76F0C750" w14:textId="77777777" w:rsidR="00C64B92" w:rsidRPr="0085312D" w:rsidRDefault="00C64B92" w:rsidP="00821478">
      <w:pPr>
        <w:pStyle w:val="Geenafstand"/>
        <w:rPr>
          <w:lang w:val="en-US"/>
        </w:rPr>
      </w:pPr>
    </w:p>
    <w:p w14:paraId="4AC70273" w14:textId="642BA59C" w:rsidR="00386932" w:rsidRPr="0085312D" w:rsidRDefault="009330DF" w:rsidP="00B50C23">
      <w:pPr>
        <w:pStyle w:val="Geenafstand"/>
        <w:rPr>
          <w:b/>
          <w:bCs/>
          <w:lang w:val="en-US"/>
        </w:rPr>
      </w:pPr>
      <w:r w:rsidRPr="0085312D">
        <w:rPr>
          <w:b/>
          <w:bCs/>
          <w:lang w:val="en-US"/>
        </w:rPr>
        <w:t>Background and Requirements</w:t>
      </w:r>
    </w:p>
    <w:p w14:paraId="3A297C24" w14:textId="1BCEB331" w:rsidR="00D22AD2" w:rsidRPr="007C4B09" w:rsidRDefault="007C4B09" w:rsidP="00B50C23">
      <w:pPr>
        <w:pStyle w:val="Geenafstand"/>
        <w:rPr>
          <w:lang w:val="en-US"/>
        </w:rPr>
      </w:pPr>
      <w:r w:rsidRPr="396B7F33">
        <w:rPr>
          <w:lang w:val="en-US"/>
        </w:rPr>
        <w:t xml:space="preserve">The Dutch Authority for Digital </w:t>
      </w:r>
      <w:r w:rsidR="00D22AD2" w:rsidRPr="396B7F33">
        <w:rPr>
          <w:lang w:val="en-US"/>
        </w:rPr>
        <w:t>intends to</w:t>
      </w:r>
      <w:r w:rsidR="006A701D" w:rsidRPr="396B7F33">
        <w:rPr>
          <w:lang w:val="en-US"/>
        </w:rPr>
        <w:t xml:space="preserve"> rent </w:t>
      </w:r>
      <w:r w:rsidR="00D22AD2" w:rsidRPr="396B7F33">
        <w:rPr>
          <w:lang w:val="en-US"/>
        </w:rPr>
        <w:t xml:space="preserve">additional space in which a </w:t>
      </w:r>
      <w:r w:rsidR="006A701D" w:rsidRPr="396B7F33">
        <w:rPr>
          <w:lang w:val="en-US"/>
        </w:rPr>
        <w:t xml:space="preserve">Full Anechoic Room </w:t>
      </w:r>
      <w:r w:rsidR="00D22AD2" w:rsidRPr="396B7F33">
        <w:rPr>
          <w:lang w:val="en-US"/>
        </w:rPr>
        <w:t xml:space="preserve">is to be constructed. This space is located at Piet </w:t>
      </w:r>
      <w:proofErr w:type="spellStart"/>
      <w:r w:rsidR="00D22AD2" w:rsidRPr="396B7F33">
        <w:rPr>
          <w:lang w:val="en-US"/>
        </w:rPr>
        <w:t>Mondriaanlaan</w:t>
      </w:r>
      <w:proofErr w:type="spellEnd"/>
      <w:r w:rsidR="00D22AD2" w:rsidRPr="396B7F33">
        <w:rPr>
          <w:lang w:val="en-US"/>
        </w:rPr>
        <w:t xml:space="preserve"> 54, 3812 GV Amersfoort, near the central station in Amersfoort. The space is situated on the ground floor above a parking garage and has a net available height of 3.8 meters. The width and length can still be determined as needed to meet the specification requirements.</w:t>
      </w:r>
    </w:p>
    <w:p w14:paraId="7C5E203D" w14:textId="77777777" w:rsidR="00B50C23" w:rsidRPr="0085312D" w:rsidRDefault="00B50C23" w:rsidP="00B50C23">
      <w:pPr>
        <w:pStyle w:val="Geenafstand"/>
        <w:rPr>
          <w:lang w:val="en-US"/>
        </w:rPr>
      </w:pPr>
    </w:p>
    <w:p w14:paraId="22EFE777" w14:textId="508310D1" w:rsidR="00113862" w:rsidRPr="00113862" w:rsidRDefault="00C55D88" w:rsidP="00B50C23">
      <w:pPr>
        <w:pStyle w:val="Geenafstand"/>
        <w:rPr>
          <w:lang w:val="en-US"/>
        </w:rPr>
      </w:pPr>
      <w:r w:rsidRPr="00C55D88">
        <w:rPr>
          <w:lang w:val="en-US"/>
        </w:rPr>
        <w:t>T</w:t>
      </w:r>
      <w:r w:rsidRPr="00562B61">
        <w:rPr>
          <w:lang w:val="en-US"/>
        </w:rPr>
        <w:t xml:space="preserve">he Dutch Authority for Digital Infrastructure </w:t>
      </w:r>
      <w:r w:rsidR="00113862" w:rsidRPr="00113862">
        <w:rPr>
          <w:lang w:val="en-US"/>
        </w:rPr>
        <w:t>requires a fully compliant Full Anechoic Room to be installed within these premises for the testing of electrical and radio equipment in accordance with the EMCD/RED. The Full Anechoic Room shall comply with the following requirements:</w:t>
      </w:r>
    </w:p>
    <w:p w14:paraId="5C621141" w14:textId="0FA36B04" w:rsidR="28CF200B" w:rsidRPr="00187982" w:rsidRDefault="28CF200B" w:rsidP="33576666">
      <w:pPr>
        <w:pStyle w:val="Geenafstand"/>
        <w:rPr>
          <w:lang w:val="en-US"/>
        </w:rPr>
      </w:pPr>
    </w:p>
    <w:tbl>
      <w:tblPr>
        <w:tblStyle w:val="Tabelraster"/>
        <w:tblW w:w="0" w:type="auto"/>
        <w:tblInd w:w="0" w:type="dxa"/>
        <w:tblLook w:val="06A0" w:firstRow="1" w:lastRow="0" w:firstColumn="1" w:lastColumn="0" w:noHBand="1" w:noVBand="1"/>
      </w:tblPr>
      <w:tblGrid>
        <w:gridCol w:w="9060"/>
      </w:tblGrid>
      <w:tr w:rsidR="00DF339E" w:rsidRPr="00B37F2A" w14:paraId="1A07E738" w14:textId="77777777" w:rsidTr="00DF339E">
        <w:trPr>
          <w:trHeight w:val="300"/>
        </w:trPr>
        <w:tc>
          <w:tcPr>
            <w:tcW w:w="9060" w:type="dxa"/>
            <w:shd w:val="clear" w:color="auto" w:fill="FFC000"/>
          </w:tcPr>
          <w:p w14:paraId="63CF128F" w14:textId="4176B844" w:rsidR="00DF339E" w:rsidRPr="00DF339E" w:rsidRDefault="00DF339E" w:rsidP="00DF339E">
            <w:pPr>
              <w:pStyle w:val="Geenafstand"/>
              <w:rPr>
                <w:b/>
                <w:bCs/>
              </w:rPr>
            </w:pPr>
            <w:r w:rsidRPr="00DF339E">
              <w:rPr>
                <w:b/>
                <w:bCs/>
              </w:rPr>
              <w:t xml:space="preserve">Full Anechoic Room FAR 3m </w:t>
            </w:r>
            <w:r w:rsidR="00A730C0">
              <w:rPr>
                <w:b/>
                <w:bCs/>
              </w:rPr>
              <w:t>s</w:t>
            </w:r>
            <w:r w:rsidR="00A730C0" w:rsidRPr="00A730C0">
              <w:rPr>
                <w:b/>
                <w:bCs/>
              </w:rPr>
              <w:t>pecifications</w:t>
            </w:r>
            <w:r w:rsidRPr="00DF339E">
              <w:rPr>
                <w:b/>
                <w:bCs/>
              </w:rPr>
              <w:t xml:space="preserve"> </w:t>
            </w:r>
          </w:p>
        </w:tc>
      </w:tr>
      <w:tr w:rsidR="33576666" w:rsidRPr="00B37F2A" w14:paraId="27E9C9F3" w14:textId="77777777" w:rsidTr="33576666">
        <w:trPr>
          <w:trHeight w:val="300"/>
        </w:trPr>
        <w:tc>
          <w:tcPr>
            <w:tcW w:w="9060" w:type="dxa"/>
          </w:tcPr>
          <w:p w14:paraId="0F39B892" w14:textId="653DF625" w:rsidR="28CF200B" w:rsidRPr="00D123A2" w:rsidRDefault="28CF200B" w:rsidP="33576666">
            <w:pPr>
              <w:pStyle w:val="Geenafstand"/>
              <w:numPr>
                <w:ilvl w:val="0"/>
                <w:numId w:val="2"/>
              </w:numPr>
            </w:pPr>
            <w:r w:rsidRPr="00D123A2">
              <w:t>Full compliant radiated emission CISPR 16-1-4, NSA 30MHz – 1000MHz, SVSWR 1 – 18GHz</w:t>
            </w:r>
          </w:p>
        </w:tc>
      </w:tr>
      <w:tr w:rsidR="33576666" w:rsidRPr="00B37F2A" w14:paraId="2A794370" w14:textId="77777777" w:rsidTr="33576666">
        <w:trPr>
          <w:trHeight w:val="300"/>
        </w:trPr>
        <w:tc>
          <w:tcPr>
            <w:tcW w:w="9060" w:type="dxa"/>
          </w:tcPr>
          <w:p w14:paraId="6FADEE23" w14:textId="058F1831" w:rsidR="28CF200B" w:rsidRPr="00D123A2" w:rsidRDefault="28CF200B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Shielding effectiveness tested to EN 50147-1</w:t>
            </w:r>
          </w:p>
        </w:tc>
      </w:tr>
      <w:tr w:rsidR="33576666" w:rsidRPr="00D123A2" w14:paraId="34718224" w14:textId="77777777" w:rsidTr="33576666">
        <w:trPr>
          <w:trHeight w:val="300"/>
        </w:trPr>
        <w:tc>
          <w:tcPr>
            <w:tcW w:w="9060" w:type="dxa"/>
          </w:tcPr>
          <w:p w14:paraId="6DB21CC3" w14:textId="3FC7DBDD" w:rsidR="28CF200B" w:rsidRPr="00D123A2" w:rsidRDefault="28CF200B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r w:rsidRPr="00D123A2">
              <w:rPr>
                <w:lang w:val="nl-NL"/>
              </w:rPr>
              <w:t>ETSI TR 102-273-2 V1.2.1</w:t>
            </w:r>
          </w:p>
        </w:tc>
      </w:tr>
      <w:tr w:rsidR="33576666" w:rsidRPr="00B37F2A" w14:paraId="51915273" w14:textId="77777777" w:rsidTr="33576666">
        <w:trPr>
          <w:trHeight w:val="300"/>
        </w:trPr>
        <w:tc>
          <w:tcPr>
            <w:tcW w:w="9060" w:type="dxa"/>
          </w:tcPr>
          <w:p w14:paraId="1471D5CE" w14:textId="60AD464E" w:rsidR="28CF200B" w:rsidRPr="00D123A2" w:rsidRDefault="28CF200B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>Full compliant radiated immunity EN 61000-4-3, 80 – 1000MHz, 1 – 18 GHz</w:t>
            </w:r>
          </w:p>
        </w:tc>
      </w:tr>
      <w:tr w:rsidR="33576666" w:rsidRPr="00D123A2" w14:paraId="2F8A6715" w14:textId="77777777" w:rsidTr="33576666">
        <w:trPr>
          <w:trHeight w:val="300"/>
        </w:trPr>
        <w:tc>
          <w:tcPr>
            <w:tcW w:w="9060" w:type="dxa"/>
          </w:tcPr>
          <w:p w14:paraId="437A7352" w14:textId="6727C584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Antenna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measuring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distance</w:t>
            </w:r>
            <w:proofErr w:type="spellEnd"/>
            <w:r w:rsidRPr="00D123A2">
              <w:rPr>
                <w:lang w:val="nl-NL"/>
              </w:rPr>
              <w:t xml:space="preserve"> 3m</w:t>
            </w:r>
          </w:p>
        </w:tc>
      </w:tr>
      <w:tr w:rsidR="33576666" w:rsidRPr="00D123A2" w14:paraId="5A84A109" w14:textId="77777777" w:rsidTr="33576666">
        <w:trPr>
          <w:trHeight w:val="300"/>
        </w:trPr>
        <w:tc>
          <w:tcPr>
            <w:tcW w:w="9060" w:type="dxa"/>
          </w:tcPr>
          <w:p w14:paraId="1B2FC036" w14:textId="279B2492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Measuring</w:t>
            </w:r>
            <w:proofErr w:type="spellEnd"/>
            <w:r w:rsidRPr="00D123A2">
              <w:rPr>
                <w:lang w:val="nl-NL"/>
              </w:rPr>
              <w:t xml:space="preserve"> volume 1.5m</w:t>
            </w:r>
          </w:p>
        </w:tc>
      </w:tr>
      <w:tr w:rsidR="33576666" w:rsidRPr="00D123A2" w14:paraId="5979461D" w14:textId="77777777" w:rsidTr="33576666">
        <w:trPr>
          <w:trHeight w:val="300"/>
        </w:trPr>
        <w:tc>
          <w:tcPr>
            <w:tcW w:w="9060" w:type="dxa"/>
          </w:tcPr>
          <w:p w14:paraId="62631019" w14:textId="257C0E2D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Turntable</w:t>
            </w:r>
            <w:proofErr w:type="spellEnd"/>
          </w:p>
        </w:tc>
      </w:tr>
      <w:tr w:rsidR="33576666" w:rsidRPr="00B37F2A" w14:paraId="6A0D3586" w14:textId="77777777" w:rsidTr="33576666">
        <w:trPr>
          <w:trHeight w:val="300"/>
        </w:trPr>
        <w:tc>
          <w:tcPr>
            <w:tcW w:w="9060" w:type="dxa"/>
          </w:tcPr>
          <w:p w14:paraId="0BE5718A" w14:textId="46DD9612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>3 phase AC mains 400VAC 3x 25A filtered</w:t>
            </w:r>
          </w:p>
        </w:tc>
      </w:tr>
      <w:tr w:rsidR="33576666" w:rsidRPr="00B37F2A" w14:paraId="07F618CD" w14:textId="77777777" w:rsidTr="33576666">
        <w:trPr>
          <w:trHeight w:val="300"/>
        </w:trPr>
        <w:tc>
          <w:tcPr>
            <w:tcW w:w="9060" w:type="dxa"/>
          </w:tcPr>
          <w:p w14:paraId="486914BA" w14:textId="1D494E73" w:rsidR="72E9D8FE" w:rsidRPr="00D123A2" w:rsidRDefault="72E9D8FE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Interface/feedthrough panel: Ethernet, USB, 4 x N connector, 4 x BNC, waveguide 1x3 inch, waveguide1x 1 inch, both waveguides with endcap</w:t>
            </w:r>
          </w:p>
        </w:tc>
      </w:tr>
      <w:tr w:rsidR="33576666" w:rsidRPr="00B37F2A" w14:paraId="7279D9C4" w14:textId="77777777" w:rsidTr="33576666">
        <w:trPr>
          <w:trHeight w:val="300"/>
        </w:trPr>
        <w:tc>
          <w:tcPr>
            <w:tcW w:w="9060" w:type="dxa"/>
          </w:tcPr>
          <w:p w14:paraId="56048210" w14:textId="39CF6B1A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 xml:space="preserve">1x water supply, 1 x </w:t>
            </w:r>
            <w:proofErr w:type="spellStart"/>
            <w:r w:rsidRPr="00D123A2">
              <w:t>waterdrain</w:t>
            </w:r>
            <w:proofErr w:type="spellEnd"/>
          </w:p>
        </w:tc>
      </w:tr>
      <w:tr w:rsidR="33576666" w:rsidRPr="00B37F2A" w14:paraId="61F49190" w14:textId="77777777" w:rsidTr="33576666">
        <w:trPr>
          <w:trHeight w:val="300"/>
        </w:trPr>
        <w:tc>
          <w:tcPr>
            <w:tcW w:w="9060" w:type="dxa"/>
          </w:tcPr>
          <w:p w14:paraId="20BCC0B3" w14:textId="0911A564" w:rsidR="72E9D8FE" w:rsidRPr="00D123A2" w:rsidRDefault="72E9D8FE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Antenna position at control room side</w:t>
            </w:r>
          </w:p>
        </w:tc>
      </w:tr>
      <w:tr w:rsidR="33576666" w:rsidRPr="00D123A2" w14:paraId="0B9D8D1D" w14:textId="77777777" w:rsidTr="33576666">
        <w:trPr>
          <w:trHeight w:val="300"/>
        </w:trPr>
        <w:tc>
          <w:tcPr>
            <w:tcW w:w="9060" w:type="dxa"/>
          </w:tcPr>
          <w:p w14:paraId="477B69FD" w14:textId="6BF0EC04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Anechoic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chamber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lighting</w:t>
            </w:r>
            <w:proofErr w:type="spellEnd"/>
          </w:p>
        </w:tc>
      </w:tr>
      <w:tr w:rsidR="33576666" w:rsidRPr="00B37F2A" w14:paraId="4D6D15F9" w14:textId="77777777" w:rsidTr="33576666">
        <w:trPr>
          <w:trHeight w:val="300"/>
        </w:trPr>
        <w:tc>
          <w:tcPr>
            <w:tcW w:w="9060" w:type="dxa"/>
          </w:tcPr>
          <w:p w14:paraId="2B618593" w14:textId="630481A2" w:rsidR="611DF6F7" w:rsidRPr="00D123A2" w:rsidRDefault="611DF6F7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2 x Honeycomb air filter for air ventilation</w:t>
            </w:r>
          </w:p>
        </w:tc>
      </w:tr>
      <w:tr w:rsidR="33576666" w:rsidRPr="00D123A2" w14:paraId="2C910341" w14:textId="77777777" w:rsidTr="33576666">
        <w:trPr>
          <w:trHeight w:val="300"/>
        </w:trPr>
        <w:tc>
          <w:tcPr>
            <w:tcW w:w="9060" w:type="dxa"/>
          </w:tcPr>
          <w:p w14:paraId="34CE445B" w14:textId="00F20B22" w:rsidR="6E585DF6" w:rsidRPr="00D123A2" w:rsidRDefault="6E585DF6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rPr>
                <w:lang w:val="nl-NL"/>
              </w:rPr>
              <w:t xml:space="preserve">Interlock on </w:t>
            </w:r>
            <w:proofErr w:type="spellStart"/>
            <w:r w:rsidRPr="00D123A2">
              <w:rPr>
                <w:lang w:val="nl-NL"/>
              </w:rPr>
              <w:t>entrance</w:t>
            </w:r>
            <w:proofErr w:type="spellEnd"/>
            <w:r w:rsidRPr="00D123A2">
              <w:rPr>
                <w:lang w:val="nl-NL"/>
              </w:rPr>
              <w:t xml:space="preserve"> door</w:t>
            </w:r>
          </w:p>
        </w:tc>
      </w:tr>
      <w:tr w:rsidR="33576666" w:rsidRPr="00B37F2A" w14:paraId="69B6B759" w14:textId="77777777" w:rsidTr="33576666">
        <w:trPr>
          <w:trHeight w:val="300"/>
        </w:trPr>
        <w:tc>
          <w:tcPr>
            <w:tcW w:w="9060" w:type="dxa"/>
          </w:tcPr>
          <w:p w14:paraId="04F66B91" w14:textId="2A88CF07" w:rsidR="3EBBC333" w:rsidRPr="00D123A2" w:rsidRDefault="3EBBC333" w:rsidP="33576666">
            <w:pPr>
              <w:pStyle w:val="Geenafstand"/>
            </w:pPr>
            <w:r w:rsidRPr="00D123A2">
              <w:t xml:space="preserve">There are no restrictions on </w:t>
            </w:r>
            <w:r w:rsidR="52BAB575" w:rsidRPr="00D123A2">
              <w:t>l</w:t>
            </w:r>
            <w:r w:rsidRPr="00D123A2">
              <w:t xml:space="preserve">ength x </w:t>
            </w:r>
            <w:r w:rsidR="51AAB8A3" w:rsidRPr="00D123A2">
              <w:t>w</w:t>
            </w:r>
            <w:r w:rsidRPr="00D123A2">
              <w:t>idth dimensions of the Full Anechoic Room</w:t>
            </w:r>
            <w:r w:rsidR="006A701D">
              <w:t xml:space="preserve">. </w:t>
            </w:r>
            <w:r w:rsidR="03CAB397" w:rsidRPr="00D123A2">
              <w:t>The height restriction of the Full Anechoic Room is 3.8m. (also placing/mounting of the Full Anechoic Room (must be realized within this height).</w:t>
            </w:r>
          </w:p>
        </w:tc>
      </w:tr>
    </w:tbl>
    <w:p w14:paraId="0134A57E" w14:textId="77777777" w:rsidR="00FE53B6" w:rsidRPr="0047530B" w:rsidRDefault="00FE53B6" w:rsidP="00341A4B">
      <w:pPr>
        <w:pStyle w:val="Geenafstand"/>
        <w:rPr>
          <w:b/>
          <w:bCs/>
          <w:lang w:val="en-US"/>
        </w:rPr>
      </w:pPr>
    </w:p>
    <w:tbl>
      <w:tblPr>
        <w:tblStyle w:val="Tabelraster"/>
        <w:tblW w:w="8640" w:type="dxa"/>
        <w:tblInd w:w="0" w:type="dxa"/>
        <w:tblLook w:val="04A0" w:firstRow="1" w:lastRow="0" w:firstColumn="1" w:lastColumn="0" w:noHBand="0" w:noVBand="1"/>
      </w:tblPr>
      <w:tblGrid>
        <w:gridCol w:w="5115"/>
        <w:gridCol w:w="3525"/>
      </w:tblGrid>
      <w:tr w:rsidR="00D23C8C" w14:paraId="2FFBF2C7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430E1F1" w14:textId="2336CEAD" w:rsidR="00D23C8C" w:rsidRPr="00DF339E" w:rsidRDefault="00DF7D16">
            <w:pPr>
              <w:rPr>
                <w:b/>
                <w:bCs/>
              </w:rPr>
            </w:pPr>
            <w:r w:rsidRPr="00DF7D16">
              <w:rPr>
                <w:b/>
                <w:bCs/>
              </w:rPr>
              <w:t>Questions: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58B3F0" w14:textId="2D570B34" w:rsidR="00D23C8C" w:rsidRPr="00DF339E" w:rsidRDefault="00124D23">
            <w:pPr>
              <w:rPr>
                <w:b/>
                <w:bCs/>
              </w:rPr>
            </w:pPr>
            <w:r w:rsidRPr="00124D23">
              <w:rPr>
                <w:b/>
                <w:bCs/>
              </w:rPr>
              <w:t>Answers:</w:t>
            </w:r>
          </w:p>
        </w:tc>
      </w:tr>
      <w:tr w:rsidR="0696D243" w:rsidRPr="00B37F2A" w14:paraId="1F889CCA" w14:textId="77777777" w:rsidTr="396B7F33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9B5A" w14:textId="0B74C694" w:rsidR="0696D243" w:rsidRPr="00410ADF" w:rsidRDefault="00410ADF" w:rsidP="0696D243">
            <w:r w:rsidRPr="00410ADF">
              <w:t>Are you able to deliver and install a Full Anechoic Room that complies with the specified requirements?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FDB7" w14:textId="32B90581" w:rsidR="0696D243" w:rsidRPr="00410ADF" w:rsidRDefault="0696D243" w:rsidP="0696D243"/>
        </w:tc>
      </w:tr>
      <w:tr w:rsidR="001D1847" w:rsidRPr="00B37F2A" w14:paraId="383710A5" w14:textId="77777777" w:rsidTr="396B7F33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918B" w14:textId="3EDCC18C" w:rsidR="001D1847" w:rsidRPr="0040732C" w:rsidRDefault="0040732C" w:rsidP="0696D243">
            <w:r w:rsidRPr="0040732C">
              <w:t>Are you able to deliver and install a compliant Full Anechoic Room (FAR) within the maximum available height of 3.8 m?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6681" w14:textId="77777777" w:rsidR="001D1847" w:rsidRPr="0040732C" w:rsidRDefault="001D1847" w:rsidP="0696D243"/>
        </w:tc>
      </w:tr>
      <w:tr w:rsidR="00ED7E27" w:rsidRPr="00B37F2A" w14:paraId="1E4F87E6" w14:textId="77777777" w:rsidTr="396B7F33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43C" w14:textId="6C18F816" w:rsidR="008C575D" w:rsidRPr="00734252" w:rsidRDefault="00734252" w:rsidP="0696D243">
            <w:r w:rsidRPr="00734252">
              <w:t xml:space="preserve">If a compliant Full Anechoic Room (FAR) cannot be </w:t>
            </w:r>
            <w:r w:rsidR="0085312D">
              <w:t>c</w:t>
            </w:r>
            <w:r w:rsidR="0085312D" w:rsidRPr="0085312D">
              <w:t xml:space="preserve">reated </w:t>
            </w:r>
            <w:r w:rsidRPr="00734252">
              <w:t>and installed, what can you offer instead? Please explain why a compliant Full Anechoic Room cannot be achieved and identify the constraints or limitations.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77D" w14:textId="77777777" w:rsidR="00ED7E27" w:rsidRPr="00734252" w:rsidRDefault="00ED7E27" w:rsidP="0696D243"/>
        </w:tc>
      </w:tr>
      <w:tr w:rsidR="007A5AF4" w:rsidRPr="00B37F2A" w14:paraId="28EB39F4" w14:textId="77777777" w:rsidTr="396B7F33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28F4" w14:textId="3035BEF2" w:rsidR="33576666" w:rsidRPr="006F2F68" w:rsidRDefault="006F2F68" w:rsidP="33576666">
            <w:r>
              <w:t>F</w:t>
            </w:r>
            <w:r w:rsidRPr="006F2F68">
              <w:t>or the design process, please indicate the dimensions (length × width × height) of the Full Anechoic Room you are able to deliver.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5EE" w14:textId="77777777" w:rsidR="007A5AF4" w:rsidRPr="006F2F68" w:rsidRDefault="007A5AF4"/>
        </w:tc>
      </w:tr>
      <w:tr w:rsidR="00FB1EB9" w:rsidRPr="00B37F2A" w14:paraId="399A5B79" w14:textId="77777777" w:rsidTr="396B7F33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D7B" w14:textId="7C7C2A47" w:rsidR="33576666" w:rsidRPr="00187982" w:rsidRDefault="00187982" w:rsidP="33576666">
            <w:r w:rsidRPr="00187982">
              <w:t>What is the expected delivery and installation timeframe for the Full Anechoic Room?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CCD1" w14:textId="77777777" w:rsidR="00FB1EB9" w:rsidRPr="00187982" w:rsidRDefault="00FB1EB9"/>
        </w:tc>
      </w:tr>
      <w:tr w:rsidR="00D23C8C" w:rsidRPr="00B37F2A" w14:paraId="2A7D5F64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A4C" w14:textId="637DEDC5" w:rsidR="33576666" w:rsidRPr="00C55D88" w:rsidRDefault="00C55D88">
            <w:r w:rsidRPr="00C55D88">
              <w:t xml:space="preserve">What essential information should </w:t>
            </w:r>
            <w:r w:rsidRPr="00562B61">
              <w:t xml:space="preserve">the Dutch Authority for Digital Infrastructure </w:t>
            </w:r>
            <w:r w:rsidRPr="00C55D88">
              <w:t>provide to enable you to prepare for a potential procurement procedure and the subsequent implementation of the project?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0FC2" w14:textId="77777777" w:rsidR="00D23C8C" w:rsidRPr="00C55D88" w:rsidRDefault="00D23C8C"/>
        </w:tc>
      </w:tr>
      <w:tr w:rsidR="00D23C8C" w:rsidRPr="00B37F2A" w14:paraId="7C26B062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AC1" w14:textId="44533C17" w:rsidR="1CF5CEC5" w:rsidRPr="00377B3C" w:rsidRDefault="00377B3C" w:rsidP="33576666">
            <w:r w:rsidRPr="00377B3C">
              <w:t>What floor load capacity is required for the installation of the Full Anechoic Room</w:t>
            </w:r>
            <w:r w:rsidR="00A1157A">
              <w:t>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9A5C" w14:textId="77777777" w:rsidR="00D23C8C" w:rsidRPr="00377B3C" w:rsidRDefault="00D23C8C"/>
        </w:tc>
      </w:tr>
      <w:tr w:rsidR="00D23C8C" w:rsidRPr="0085312D" w14:paraId="3BACE763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E31" w14:textId="781CD10D" w:rsidR="00D23C8C" w:rsidRPr="00CA5F3A" w:rsidRDefault="00A1157A">
            <w:r w:rsidRPr="00A1157A">
              <w:t>Do you foresee any implications or constraints associated with installing the Full Anechoic Room in premises located above a parking garage?</w:t>
            </w:r>
            <w:r w:rsidR="00B11190">
              <w:t xml:space="preserve"> </w:t>
            </w:r>
            <w:r w:rsidR="00B11190" w:rsidRPr="00B11190">
              <w:t xml:space="preserve">If </w:t>
            </w:r>
            <w:r w:rsidR="00896DCD">
              <w:t>so</w:t>
            </w:r>
            <w:r w:rsidR="00B11190" w:rsidRPr="00B11190">
              <w:t>, which implications or constraints?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1E6" w14:textId="77777777" w:rsidR="00D23C8C" w:rsidRPr="00CA5F3A" w:rsidRDefault="00D23C8C"/>
        </w:tc>
      </w:tr>
      <w:tr w:rsidR="00D23C8C" w:rsidRPr="00B37F2A" w14:paraId="235113FB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AD7" w14:textId="01D484FF" w:rsidR="00D23C8C" w:rsidRPr="00B11190" w:rsidRDefault="009E0428" w:rsidP="33576666">
            <w:r w:rsidRPr="009E0428">
              <w:t xml:space="preserve">Do you foresee any consequences arising from the location near the railway station? </w:t>
            </w:r>
            <w:r w:rsidRPr="00B11190">
              <w:t>(For example, in terms of vibrations and noise)</w:t>
            </w:r>
            <w:r w:rsidR="00B11190">
              <w:t>.</w:t>
            </w:r>
            <w:r w:rsidR="00B11190" w:rsidRPr="00B11190">
              <w:t xml:space="preserve"> </w:t>
            </w:r>
            <w:r w:rsidR="00896DCD" w:rsidRPr="00896DCD">
              <w:t>If so, please describe these consequences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5E0D" w14:textId="77777777" w:rsidR="00D23C8C" w:rsidRPr="00B11190" w:rsidRDefault="00D23C8C"/>
        </w:tc>
      </w:tr>
      <w:tr w:rsidR="00D23C8C" w:rsidRPr="00B37F2A" w14:paraId="2FE632EC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64D" w14:textId="2535492F" w:rsidR="00D23C8C" w:rsidRPr="009B5C43" w:rsidRDefault="2E30E6B5" w:rsidP="396B7F33">
            <w:r w:rsidRPr="396B7F33">
              <w:t>What factors must the RDI take into account regarding the additional space required around the anechoic chamber when constructing/placing it?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B2C" w14:textId="77777777" w:rsidR="00D23C8C" w:rsidRPr="009B5C43" w:rsidRDefault="00D23C8C"/>
        </w:tc>
      </w:tr>
      <w:tr w:rsidR="00B2644C" w:rsidRPr="00B37F2A" w14:paraId="63FE8F6B" w14:textId="77777777" w:rsidTr="396B7F3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771" w14:textId="23C0AE0F" w:rsidR="00B2644C" w:rsidRPr="00D864DA" w:rsidRDefault="00D864DA" w:rsidP="33576666">
            <w:r w:rsidRPr="00D864DA">
              <w:t>What opportunities do you see for incorporating sustainability into this project?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98CC" w14:textId="77777777" w:rsidR="00B2644C" w:rsidRPr="00D864DA" w:rsidRDefault="00B2644C"/>
        </w:tc>
      </w:tr>
    </w:tbl>
    <w:p w14:paraId="453CF41E" w14:textId="77777777" w:rsidR="00341A4B" w:rsidRPr="00D864DA" w:rsidRDefault="00341A4B" w:rsidP="00FE53B6">
      <w:pPr>
        <w:pStyle w:val="Geenafstand"/>
        <w:rPr>
          <w:lang w:val="en-US"/>
        </w:rPr>
      </w:pPr>
    </w:p>
    <w:p w14:paraId="3E2BA274" w14:textId="7BE9BDD5" w:rsidR="00FE53B6" w:rsidRDefault="007806C0" w:rsidP="00FE53B6">
      <w:pPr>
        <w:pStyle w:val="Geenafstand"/>
        <w:rPr>
          <w:lang w:val="en-US"/>
        </w:rPr>
      </w:pPr>
      <w:r w:rsidRPr="007806C0">
        <w:rPr>
          <w:lang w:val="en-US"/>
        </w:rPr>
        <w:t xml:space="preserve">Responses to this market consultation may be submitted via TenderNed until </w:t>
      </w:r>
      <w:r w:rsidR="00B37F2A" w:rsidRPr="00B37F2A">
        <w:rPr>
          <w:b/>
          <w:bCs/>
          <w:lang w:val="en-US"/>
        </w:rPr>
        <w:t xml:space="preserve">Monday, </w:t>
      </w:r>
      <w:r w:rsidR="00B37F2A" w:rsidRPr="00B37F2A">
        <w:rPr>
          <w:b/>
          <w:bCs/>
          <w:lang w:val="en-US"/>
        </w:rPr>
        <w:br/>
        <w:t xml:space="preserve">Monday, August 31, </w:t>
      </w:r>
      <w:r w:rsidR="00B37F2A" w:rsidRPr="00B37F2A">
        <w:rPr>
          <w:b/>
          <w:bCs/>
          <w:lang w:val="en-US"/>
        </w:rPr>
        <w:t>2026.</w:t>
      </w:r>
    </w:p>
    <w:p w14:paraId="60ECC127" w14:textId="77777777" w:rsidR="007806C0" w:rsidRPr="007806C0" w:rsidRDefault="007806C0" w:rsidP="00FE53B6">
      <w:pPr>
        <w:pStyle w:val="Geenafstand"/>
        <w:rPr>
          <w:lang w:val="en-US"/>
        </w:rPr>
      </w:pPr>
    </w:p>
    <w:p w14:paraId="472E06BF" w14:textId="2C4EFBDF" w:rsidR="00FE53B6" w:rsidRDefault="00353A9D" w:rsidP="00FE53B6">
      <w:pPr>
        <w:pStyle w:val="Geenafstand"/>
        <w:rPr>
          <w:lang w:val="en-US"/>
        </w:rPr>
      </w:pPr>
      <w:r w:rsidRPr="00353A9D">
        <w:rPr>
          <w:lang w:val="en-US"/>
        </w:rPr>
        <w:t>Responses received after this deadline will not be taken into consideration as part of this market consultation.</w:t>
      </w:r>
    </w:p>
    <w:p w14:paraId="284253EA" w14:textId="77777777" w:rsidR="00353A9D" w:rsidRPr="00353A9D" w:rsidRDefault="00353A9D" w:rsidP="00FE53B6">
      <w:pPr>
        <w:pStyle w:val="Geenafstand"/>
        <w:rPr>
          <w:lang w:val="en-US"/>
        </w:rPr>
      </w:pPr>
    </w:p>
    <w:p w14:paraId="5652801A" w14:textId="5318AAFF" w:rsidR="001D6D1A" w:rsidRPr="00353A9D" w:rsidRDefault="00353A9D" w:rsidP="00353A9D">
      <w:pPr>
        <w:pStyle w:val="Geenafstand"/>
        <w:rPr>
          <w:lang w:val="en-US"/>
        </w:rPr>
      </w:pPr>
      <w:r>
        <w:rPr>
          <w:lang w:val="en-US"/>
        </w:rPr>
        <w:t>T</w:t>
      </w:r>
      <w:r w:rsidRPr="00562B61">
        <w:rPr>
          <w:lang w:val="en-US"/>
        </w:rPr>
        <w:t xml:space="preserve">he Dutch Authority for Digital Infrastructure </w:t>
      </w:r>
      <w:r w:rsidRPr="00353A9D">
        <w:rPr>
          <w:lang w:val="en-US"/>
        </w:rPr>
        <w:t>would like to thank you in advance for your cooperation with this market consultation.</w:t>
      </w:r>
    </w:p>
    <w:sectPr w:rsidR="001D6D1A" w:rsidRPr="00353A9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C30D" w14:textId="77777777" w:rsidR="00437FA3" w:rsidRDefault="00437FA3" w:rsidP="00976F25">
      <w:pPr>
        <w:spacing w:after="0" w:line="240" w:lineRule="auto"/>
      </w:pPr>
      <w:r>
        <w:separator/>
      </w:r>
    </w:p>
  </w:endnote>
  <w:endnote w:type="continuationSeparator" w:id="0">
    <w:p w14:paraId="2721B6CB" w14:textId="77777777" w:rsidR="00437FA3" w:rsidRDefault="00437FA3" w:rsidP="0097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8600" w14:textId="4E3E4481" w:rsidR="00976F25" w:rsidRDefault="00976F2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D6D79D" wp14:editId="608DF0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389449309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9EB1A" w14:textId="557D4D0A" w:rsidR="00976F25" w:rsidRPr="00976F25" w:rsidRDefault="00976F25" w:rsidP="00976F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5D6D79D">
              <v:stroke joinstyle="miter"/>
              <v:path gradientshapeok="t" o:connecttype="rect"/>
            </v:shapetype>
            <v:shape id="Tekstvak 2" style="position:absolute;margin-left:0;margin-top:0;width:79.3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>
              <v:textbox style="mso-fit-shape-to-text:t" inset="20pt,0,0,15pt">
                <w:txbxContent>
                  <w:p w:rsidRPr="00976F25" w:rsidR="00976F25" w:rsidP="00976F25" w:rsidRDefault="00976F25" w14:paraId="76B9EB1A" w14:textId="557D4D0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F25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E880" w14:textId="4F294E1B" w:rsidR="00976F25" w:rsidRDefault="00976F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7AAC" w14:textId="407289B5" w:rsidR="00976F25" w:rsidRDefault="00976F2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19BF7F" wp14:editId="575315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98633119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07700" w14:textId="54922938" w:rsidR="00976F25" w:rsidRPr="00976F25" w:rsidRDefault="00976F25" w:rsidP="00976F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519BF7F">
              <v:stroke joinstyle="miter"/>
              <v:path gradientshapeok="t" o:connecttype="rect"/>
            </v:shapetype>
            <v:shape id="Tekstvak 1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">
              <v:textbox style="mso-fit-shape-to-text:t" inset="20pt,0,0,15pt">
                <w:txbxContent>
                  <w:p w:rsidRPr="00976F25" w:rsidR="00976F25" w:rsidP="00976F25" w:rsidRDefault="00976F25" w14:paraId="6B707700" w14:textId="549229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F25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E1BBE" w14:textId="77777777" w:rsidR="00437FA3" w:rsidRDefault="00437FA3" w:rsidP="00976F25">
      <w:pPr>
        <w:spacing w:after="0" w:line="240" w:lineRule="auto"/>
      </w:pPr>
      <w:r>
        <w:separator/>
      </w:r>
    </w:p>
  </w:footnote>
  <w:footnote w:type="continuationSeparator" w:id="0">
    <w:p w14:paraId="49E7BC68" w14:textId="77777777" w:rsidR="00437FA3" w:rsidRDefault="00437FA3" w:rsidP="0097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0B60B7D" w14:paraId="57D921BE" w14:textId="77777777" w:rsidTr="70B60B7D">
      <w:trPr>
        <w:trHeight w:val="300"/>
      </w:trPr>
      <w:tc>
        <w:tcPr>
          <w:tcW w:w="3020" w:type="dxa"/>
        </w:tcPr>
        <w:p w14:paraId="695DE37D" w14:textId="0C5926B2" w:rsidR="70B60B7D" w:rsidRDefault="70B60B7D" w:rsidP="70B60B7D">
          <w:pPr>
            <w:pStyle w:val="Koptekst"/>
            <w:ind w:left="-115"/>
          </w:pPr>
        </w:p>
      </w:tc>
      <w:tc>
        <w:tcPr>
          <w:tcW w:w="3020" w:type="dxa"/>
        </w:tcPr>
        <w:p w14:paraId="22DE51E8" w14:textId="60DCCFBE" w:rsidR="70B60B7D" w:rsidRDefault="70B60B7D" w:rsidP="70B60B7D">
          <w:pPr>
            <w:pStyle w:val="Koptekst"/>
            <w:jc w:val="center"/>
          </w:pPr>
        </w:p>
      </w:tc>
      <w:tc>
        <w:tcPr>
          <w:tcW w:w="3020" w:type="dxa"/>
        </w:tcPr>
        <w:p w14:paraId="1C7BC016" w14:textId="41CDB45B" w:rsidR="70B60B7D" w:rsidRDefault="70B60B7D" w:rsidP="70B60B7D">
          <w:pPr>
            <w:pStyle w:val="Koptekst"/>
            <w:ind w:right="-115"/>
            <w:jc w:val="right"/>
          </w:pPr>
        </w:p>
      </w:tc>
    </w:tr>
  </w:tbl>
  <w:p w14:paraId="3AD523A5" w14:textId="2435C678" w:rsidR="70B60B7D" w:rsidRDefault="70B60B7D" w:rsidP="70B60B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CEC"/>
      </v:shape>
    </w:pict>
  </w:numPicBullet>
  <w:abstractNum w:abstractNumId="0" w15:restartNumberingAfterBreak="0">
    <w:nsid w:val="18B474D8"/>
    <w:multiLevelType w:val="hybridMultilevel"/>
    <w:tmpl w:val="963C05A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DBE0"/>
    <w:multiLevelType w:val="hybridMultilevel"/>
    <w:tmpl w:val="2466E36C"/>
    <w:lvl w:ilvl="0" w:tplc="26B41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48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E1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02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67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06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EB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8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C3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29E1E"/>
    <w:multiLevelType w:val="hybridMultilevel"/>
    <w:tmpl w:val="120A46E8"/>
    <w:lvl w:ilvl="0" w:tplc="C3F29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2B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6D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1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27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AB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49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8C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69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9457C"/>
    <w:multiLevelType w:val="hybridMultilevel"/>
    <w:tmpl w:val="D3527ECA"/>
    <w:lvl w:ilvl="0" w:tplc="664CD0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2579A"/>
    <w:multiLevelType w:val="hybridMultilevel"/>
    <w:tmpl w:val="DFE85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905819">
    <w:abstractNumId w:val="1"/>
  </w:num>
  <w:num w:numId="2" w16cid:durableId="403533928">
    <w:abstractNumId w:val="2"/>
  </w:num>
  <w:num w:numId="3" w16cid:durableId="947808431">
    <w:abstractNumId w:val="4"/>
  </w:num>
  <w:num w:numId="4" w16cid:durableId="1515458394">
    <w:abstractNumId w:val="0"/>
  </w:num>
  <w:num w:numId="5" w16cid:durableId="1709142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9C"/>
    <w:rsid w:val="00001888"/>
    <w:rsid w:val="00014EEB"/>
    <w:rsid w:val="0001604C"/>
    <w:rsid w:val="000336B3"/>
    <w:rsid w:val="0005749D"/>
    <w:rsid w:val="00060058"/>
    <w:rsid w:val="0006053C"/>
    <w:rsid w:val="00096A96"/>
    <w:rsid w:val="000A3274"/>
    <w:rsid w:val="000C5A05"/>
    <w:rsid w:val="000E3B0B"/>
    <w:rsid w:val="000F3207"/>
    <w:rsid w:val="00112DE7"/>
    <w:rsid w:val="00113862"/>
    <w:rsid w:val="00124D23"/>
    <w:rsid w:val="00125A34"/>
    <w:rsid w:val="00127DAA"/>
    <w:rsid w:val="00133247"/>
    <w:rsid w:val="00145C33"/>
    <w:rsid w:val="00155876"/>
    <w:rsid w:val="0017585C"/>
    <w:rsid w:val="00176994"/>
    <w:rsid w:val="00185203"/>
    <w:rsid w:val="00187982"/>
    <w:rsid w:val="00193331"/>
    <w:rsid w:val="001B15A1"/>
    <w:rsid w:val="001B714B"/>
    <w:rsid w:val="001C0024"/>
    <w:rsid w:val="001D1847"/>
    <w:rsid w:val="001D6D1A"/>
    <w:rsid w:val="001E5CAE"/>
    <w:rsid w:val="001F25FA"/>
    <w:rsid w:val="001F3F8F"/>
    <w:rsid w:val="00200DA2"/>
    <w:rsid w:val="00204255"/>
    <w:rsid w:val="002054FB"/>
    <w:rsid w:val="002069E1"/>
    <w:rsid w:val="002510BA"/>
    <w:rsid w:val="0026319D"/>
    <w:rsid w:val="0026439F"/>
    <w:rsid w:val="00264696"/>
    <w:rsid w:val="00266BC3"/>
    <w:rsid w:val="00275C78"/>
    <w:rsid w:val="0028253A"/>
    <w:rsid w:val="00282C08"/>
    <w:rsid w:val="00296D61"/>
    <w:rsid w:val="002A001B"/>
    <w:rsid w:val="002B71C2"/>
    <w:rsid w:val="002D6CF1"/>
    <w:rsid w:val="002D6D09"/>
    <w:rsid w:val="002E4EF1"/>
    <w:rsid w:val="002E5A79"/>
    <w:rsid w:val="002F5A0C"/>
    <w:rsid w:val="00302CA5"/>
    <w:rsid w:val="00334673"/>
    <w:rsid w:val="00341A4B"/>
    <w:rsid w:val="00347775"/>
    <w:rsid w:val="00353A9D"/>
    <w:rsid w:val="00357A0D"/>
    <w:rsid w:val="00372E24"/>
    <w:rsid w:val="00372EFE"/>
    <w:rsid w:val="00377B3C"/>
    <w:rsid w:val="00386932"/>
    <w:rsid w:val="0040732C"/>
    <w:rsid w:val="00410ADF"/>
    <w:rsid w:val="00413177"/>
    <w:rsid w:val="004213FB"/>
    <w:rsid w:val="00426337"/>
    <w:rsid w:val="00431E1D"/>
    <w:rsid w:val="00437FA3"/>
    <w:rsid w:val="004438C6"/>
    <w:rsid w:val="0046794F"/>
    <w:rsid w:val="0047530B"/>
    <w:rsid w:val="004C745D"/>
    <w:rsid w:val="004F6232"/>
    <w:rsid w:val="00507C31"/>
    <w:rsid w:val="00511CAF"/>
    <w:rsid w:val="005152C7"/>
    <w:rsid w:val="00562B61"/>
    <w:rsid w:val="0057494C"/>
    <w:rsid w:val="00574C82"/>
    <w:rsid w:val="00582100"/>
    <w:rsid w:val="0058478D"/>
    <w:rsid w:val="00590407"/>
    <w:rsid w:val="0059634D"/>
    <w:rsid w:val="005D2ED7"/>
    <w:rsid w:val="00604791"/>
    <w:rsid w:val="00613D29"/>
    <w:rsid w:val="00624166"/>
    <w:rsid w:val="006267DA"/>
    <w:rsid w:val="00627CE8"/>
    <w:rsid w:val="00631E7A"/>
    <w:rsid w:val="00655BC3"/>
    <w:rsid w:val="00661CD9"/>
    <w:rsid w:val="0067489D"/>
    <w:rsid w:val="006A4815"/>
    <w:rsid w:val="006A701D"/>
    <w:rsid w:val="006B0691"/>
    <w:rsid w:val="006B26E0"/>
    <w:rsid w:val="006C7E24"/>
    <w:rsid w:val="006E269C"/>
    <w:rsid w:val="006F2F68"/>
    <w:rsid w:val="00710113"/>
    <w:rsid w:val="00725E71"/>
    <w:rsid w:val="00731B99"/>
    <w:rsid w:val="00734252"/>
    <w:rsid w:val="007350E9"/>
    <w:rsid w:val="0074024E"/>
    <w:rsid w:val="00745556"/>
    <w:rsid w:val="00753F11"/>
    <w:rsid w:val="007637A0"/>
    <w:rsid w:val="0076B9CB"/>
    <w:rsid w:val="00770AED"/>
    <w:rsid w:val="00770B73"/>
    <w:rsid w:val="00770D4E"/>
    <w:rsid w:val="007806C0"/>
    <w:rsid w:val="007907D6"/>
    <w:rsid w:val="00794B17"/>
    <w:rsid w:val="00796ED5"/>
    <w:rsid w:val="00797194"/>
    <w:rsid w:val="007A5AF4"/>
    <w:rsid w:val="007B30DC"/>
    <w:rsid w:val="007C1D1A"/>
    <w:rsid w:val="007C4B09"/>
    <w:rsid w:val="007D41E7"/>
    <w:rsid w:val="007E6E20"/>
    <w:rsid w:val="007F3844"/>
    <w:rsid w:val="00821478"/>
    <w:rsid w:val="00822D0C"/>
    <w:rsid w:val="00830A26"/>
    <w:rsid w:val="008363D9"/>
    <w:rsid w:val="0085312D"/>
    <w:rsid w:val="008660A8"/>
    <w:rsid w:val="00874089"/>
    <w:rsid w:val="00883C27"/>
    <w:rsid w:val="00890E21"/>
    <w:rsid w:val="00896DCD"/>
    <w:rsid w:val="008C0979"/>
    <w:rsid w:val="008C575D"/>
    <w:rsid w:val="008D51BE"/>
    <w:rsid w:val="008E077D"/>
    <w:rsid w:val="008F5544"/>
    <w:rsid w:val="0092364E"/>
    <w:rsid w:val="00927D93"/>
    <w:rsid w:val="00932192"/>
    <w:rsid w:val="009330DF"/>
    <w:rsid w:val="00941F8A"/>
    <w:rsid w:val="00946F8C"/>
    <w:rsid w:val="00970E0E"/>
    <w:rsid w:val="00976F25"/>
    <w:rsid w:val="0099530C"/>
    <w:rsid w:val="009A58D8"/>
    <w:rsid w:val="009A70FD"/>
    <w:rsid w:val="009B5C43"/>
    <w:rsid w:val="009D1FD0"/>
    <w:rsid w:val="009E0428"/>
    <w:rsid w:val="009E20BE"/>
    <w:rsid w:val="009E49E8"/>
    <w:rsid w:val="009E61B9"/>
    <w:rsid w:val="009F5085"/>
    <w:rsid w:val="009F62D9"/>
    <w:rsid w:val="00A00D1A"/>
    <w:rsid w:val="00A1157A"/>
    <w:rsid w:val="00A3555B"/>
    <w:rsid w:val="00A369AA"/>
    <w:rsid w:val="00A36BA8"/>
    <w:rsid w:val="00A730C0"/>
    <w:rsid w:val="00A778BD"/>
    <w:rsid w:val="00A9275D"/>
    <w:rsid w:val="00A93508"/>
    <w:rsid w:val="00AA3A49"/>
    <w:rsid w:val="00AB0CD6"/>
    <w:rsid w:val="00AB43D1"/>
    <w:rsid w:val="00AB4479"/>
    <w:rsid w:val="00AD4648"/>
    <w:rsid w:val="00AD6F62"/>
    <w:rsid w:val="00AE1AFB"/>
    <w:rsid w:val="00AE329F"/>
    <w:rsid w:val="00B0093C"/>
    <w:rsid w:val="00B076B6"/>
    <w:rsid w:val="00B11190"/>
    <w:rsid w:val="00B2644C"/>
    <w:rsid w:val="00B27774"/>
    <w:rsid w:val="00B37F2A"/>
    <w:rsid w:val="00B439F9"/>
    <w:rsid w:val="00B50C23"/>
    <w:rsid w:val="00B82C72"/>
    <w:rsid w:val="00B84745"/>
    <w:rsid w:val="00BB1DA5"/>
    <w:rsid w:val="00BB4B7D"/>
    <w:rsid w:val="00BF5AE1"/>
    <w:rsid w:val="00C11439"/>
    <w:rsid w:val="00C34B18"/>
    <w:rsid w:val="00C43B50"/>
    <w:rsid w:val="00C52337"/>
    <w:rsid w:val="00C55D88"/>
    <w:rsid w:val="00C60538"/>
    <w:rsid w:val="00C64B92"/>
    <w:rsid w:val="00C6723A"/>
    <w:rsid w:val="00C708B6"/>
    <w:rsid w:val="00C83D93"/>
    <w:rsid w:val="00C93ADA"/>
    <w:rsid w:val="00C94B16"/>
    <w:rsid w:val="00CA5F3A"/>
    <w:rsid w:val="00CE31C3"/>
    <w:rsid w:val="00CE4DB3"/>
    <w:rsid w:val="00D03D40"/>
    <w:rsid w:val="00D123A2"/>
    <w:rsid w:val="00D135FB"/>
    <w:rsid w:val="00D13B18"/>
    <w:rsid w:val="00D22AD2"/>
    <w:rsid w:val="00D23C8C"/>
    <w:rsid w:val="00D26197"/>
    <w:rsid w:val="00D34B36"/>
    <w:rsid w:val="00D34DB3"/>
    <w:rsid w:val="00D43957"/>
    <w:rsid w:val="00D45DDE"/>
    <w:rsid w:val="00D46634"/>
    <w:rsid w:val="00D51F26"/>
    <w:rsid w:val="00D57DA4"/>
    <w:rsid w:val="00D661A3"/>
    <w:rsid w:val="00D842DD"/>
    <w:rsid w:val="00D864DA"/>
    <w:rsid w:val="00DD5C1B"/>
    <w:rsid w:val="00DD5FA2"/>
    <w:rsid w:val="00DF2CD2"/>
    <w:rsid w:val="00DF339E"/>
    <w:rsid w:val="00DF7D16"/>
    <w:rsid w:val="00E17CF8"/>
    <w:rsid w:val="00E3614E"/>
    <w:rsid w:val="00E36CB2"/>
    <w:rsid w:val="00E40E1F"/>
    <w:rsid w:val="00E40E5B"/>
    <w:rsid w:val="00E53342"/>
    <w:rsid w:val="00E70CA7"/>
    <w:rsid w:val="00EC1CC6"/>
    <w:rsid w:val="00ED7E27"/>
    <w:rsid w:val="00EF2201"/>
    <w:rsid w:val="00F105EC"/>
    <w:rsid w:val="00F2601E"/>
    <w:rsid w:val="00F35272"/>
    <w:rsid w:val="00F804E3"/>
    <w:rsid w:val="00F83FB7"/>
    <w:rsid w:val="00F8749F"/>
    <w:rsid w:val="00F974DC"/>
    <w:rsid w:val="00FA150D"/>
    <w:rsid w:val="00FB1EB9"/>
    <w:rsid w:val="00FC3CB6"/>
    <w:rsid w:val="00FC61A8"/>
    <w:rsid w:val="00FD5744"/>
    <w:rsid w:val="00FD5E40"/>
    <w:rsid w:val="00FD7179"/>
    <w:rsid w:val="00FE53B6"/>
    <w:rsid w:val="014D83C9"/>
    <w:rsid w:val="01D84F63"/>
    <w:rsid w:val="0224D59D"/>
    <w:rsid w:val="0334D911"/>
    <w:rsid w:val="03AC280B"/>
    <w:rsid w:val="03CAB397"/>
    <w:rsid w:val="04052B3E"/>
    <w:rsid w:val="046827CF"/>
    <w:rsid w:val="05BF4AC3"/>
    <w:rsid w:val="06398200"/>
    <w:rsid w:val="063D25AF"/>
    <w:rsid w:val="0696D243"/>
    <w:rsid w:val="08252AA7"/>
    <w:rsid w:val="08A7F3E1"/>
    <w:rsid w:val="0B53EE2C"/>
    <w:rsid w:val="0CF82477"/>
    <w:rsid w:val="0E05443B"/>
    <w:rsid w:val="0EBFE38C"/>
    <w:rsid w:val="0F54FF2D"/>
    <w:rsid w:val="115A55F7"/>
    <w:rsid w:val="1328DC14"/>
    <w:rsid w:val="1559F92D"/>
    <w:rsid w:val="170ED4DD"/>
    <w:rsid w:val="174D2784"/>
    <w:rsid w:val="19245D0D"/>
    <w:rsid w:val="1950EFEF"/>
    <w:rsid w:val="1A249F6E"/>
    <w:rsid w:val="1B4CAA96"/>
    <w:rsid w:val="1CF5CEC5"/>
    <w:rsid w:val="1D47AC9A"/>
    <w:rsid w:val="1D686FB7"/>
    <w:rsid w:val="1EF7D5B4"/>
    <w:rsid w:val="200C7FC4"/>
    <w:rsid w:val="210CB8CA"/>
    <w:rsid w:val="2133178C"/>
    <w:rsid w:val="22671C81"/>
    <w:rsid w:val="22A09B92"/>
    <w:rsid w:val="23A54E8A"/>
    <w:rsid w:val="24E87922"/>
    <w:rsid w:val="24F5B379"/>
    <w:rsid w:val="26291E74"/>
    <w:rsid w:val="281E890F"/>
    <w:rsid w:val="28CF200B"/>
    <w:rsid w:val="296E729F"/>
    <w:rsid w:val="2A0FF687"/>
    <w:rsid w:val="2C73F116"/>
    <w:rsid w:val="2E30E6B5"/>
    <w:rsid w:val="311BF365"/>
    <w:rsid w:val="31ACB045"/>
    <w:rsid w:val="31D8913F"/>
    <w:rsid w:val="3227D1AD"/>
    <w:rsid w:val="329F90C7"/>
    <w:rsid w:val="33576666"/>
    <w:rsid w:val="3450FA68"/>
    <w:rsid w:val="34C148FE"/>
    <w:rsid w:val="35CADBFE"/>
    <w:rsid w:val="3616868F"/>
    <w:rsid w:val="38313DE5"/>
    <w:rsid w:val="396B7F33"/>
    <w:rsid w:val="39B1C730"/>
    <w:rsid w:val="3C13017B"/>
    <w:rsid w:val="3CE78EED"/>
    <w:rsid w:val="3CEF89A5"/>
    <w:rsid w:val="3E462807"/>
    <w:rsid w:val="3E483172"/>
    <w:rsid w:val="3EBBC333"/>
    <w:rsid w:val="3FB877DC"/>
    <w:rsid w:val="3FCD008F"/>
    <w:rsid w:val="3FF44999"/>
    <w:rsid w:val="42BD2594"/>
    <w:rsid w:val="43F610FD"/>
    <w:rsid w:val="44A5BCA4"/>
    <w:rsid w:val="44F3AB8A"/>
    <w:rsid w:val="457C78E7"/>
    <w:rsid w:val="45D1594F"/>
    <w:rsid w:val="45FCD870"/>
    <w:rsid w:val="46596F6E"/>
    <w:rsid w:val="47855F94"/>
    <w:rsid w:val="47D70139"/>
    <w:rsid w:val="47E68ED3"/>
    <w:rsid w:val="48C3D5F4"/>
    <w:rsid w:val="49980C4B"/>
    <w:rsid w:val="4B45F0D7"/>
    <w:rsid w:val="4CA3740F"/>
    <w:rsid w:val="4DA4ACF2"/>
    <w:rsid w:val="4E3FED61"/>
    <w:rsid w:val="4EA80EE8"/>
    <w:rsid w:val="4F18FF9B"/>
    <w:rsid w:val="51A24D40"/>
    <w:rsid w:val="51AAB8A3"/>
    <w:rsid w:val="5231FDDD"/>
    <w:rsid w:val="5264B240"/>
    <w:rsid w:val="52B9DBA6"/>
    <w:rsid w:val="52BAB575"/>
    <w:rsid w:val="54BA6931"/>
    <w:rsid w:val="54E7BE48"/>
    <w:rsid w:val="5512DCFD"/>
    <w:rsid w:val="566B8302"/>
    <w:rsid w:val="56B669A4"/>
    <w:rsid w:val="56DB1E26"/>
    <w:rsid w:val="57393B25"/>
    <w:rsid w:val="58CB9521"/>
    <w:rsid w:val="58E0F5B5"/>
    <w:rsid w:val="5906FEAD"/>
    <w:rsid w:val="598B2F10"/>
    <w:rsid w:val="59A541CD"/>
    <w:rsid w:val="5AE10FA0"/>
    <w:rsid w:val="5C8CF064"/>
    <w:rsid w:val="5CD32A8F"/>
    <w:rsid w:val="5DA39C8D"/>
    <w:rsid w:val="5E4C77BC"/>
    <w:rsid w:val="604D37D7"/>
    <w:rsid w:val="611DF6F7"/>
    <w:rsid w:val="62789F7E"/>
    <w:rsid w:val="64546AE2"/>
    <w:rsid w:val="656B6AC2"/>
    <w:rsid w:val="66325225"/>
    <w:rsid w:val="664B0CC0"/>
    <w:rsid w:val="671C917B"/>
    <w:rsid w:val="6751CFA1"/>
    <w:rsid w:val="675D1D4B"/>
    <w:rsid w:val="6828C526"/>
    <w:rsid w:val="68D563B4"/>
    <w:rsid w:val="69C28D0E"/>
    <w:rsid w:val="6AB5996C"/>
    <w:rsid w:val="6BC37727"/>
    <w:rsid w:val="6C0377EF"/>
    <w:rsid w:val="6C321624"/>
    <w:rsid w:val="6DAF1F44"/>
    <w:rsid w:val="6E585DF6"/>
    <w:rsid w:val="6EA115FB"/>
    <w:rsid w:val="708C409D"/>
    <w:rsid w:val="70B60B7D"/>
    <w:rsid w:val="72E9D8FE"/>
    <w:rsid w:val="74121787"/>
    <w:rsid w:val="750B04CE"/>
    <w:rsid w:val="77724FFE"/>
    <w:rsid w:val="78A347F7"/>
    <w:rsid w:val="79C19307"/>
    <w:rsid w:val="7A6EEA0E"/>
    <w:rsid w:val="7AE00FC1"/>
    <w:rsid w:val="7AE0F5D4"/>
    <w:rsid w:val="7B9B97E3"/>
    <w:rsid w:val="7CBF2921"/>
    <w:rsid w:val="7F9BFBCB"/>
    <w:rsid w:val="7FB1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D275"/>
  <w15:chartTrackingRefBased/>
  <w15:docId w15:val="{B0682386-A2A8-44B5-9588-C4EBC3D2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2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2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2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2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2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2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2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2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2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2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2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26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26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26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26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26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26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2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2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2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2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2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26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26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26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2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26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269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41A4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23C8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76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6F25"/>
  </w:style>
  <w:style w:type="paragraph" w:styleId="Revisie">
    <w:name w:val="Revision"/>
    <w:hidden/>
    <w:uiPriority w:val="99"/>
    <w:semiHidden/>
    <w:rsid w:val="002E4EF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778BD"/>
  </w:style>
  <w:style w:type="character" w:styleId="Verwijzingopmerking">
    <w:name w:val="annotation reference"/>
    <w:basedOn w:val="Standaardalinea-lettertype"/>
    <w:uiPriority w:val="99"/>
    <w:semiHidden/>
    <w:unhideWhenUsed/>
    <w:rsid w:val="00655B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5B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5BC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5B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5BC3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932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B8E1E5FE0DA41A9069CAC3E5D9C14" ma:contentTypeVersion="3" ma:contentTypeDescription="Een nieuw document maken." ma:contentTypeScope="" ma:versionID="cc1395ee7bc908006afc4ba55a7abbd1">
  <xsd:schema xmlns:xsd="http://www.w3.org/2001/XMLSchema" xmlns:xs="http://www.w3.org/2001/XMLSchema" xmlns:p="http://schemas.microsoft.com/office/2006/metadata/properties" xmlns:ns2="0f4d5803-552f-407e-b591-7a98ac513ecf" targetNamespace="http://schemas.microsoft.com/office/2006/metadata/properties" ma:root="true" ma:fieldsID="0baeaae2e5ca424d710bbf9e62f4d1ad" ns2:_="">
    <xsd:import namespace="0f4d5803-552f-407e-b591-7a98ac513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d5803-552f-407e-b591-7a98ac513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E6C888-3AC4-4954-AEEF-5BB307A8D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0E248-5653-42C7-96FF-907730C64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d5803-552f-407e-b591-7a98ac513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39733-2D5B-4E01-AE48-B7E4630EADB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3977</Characters>
  <Application>Microsoft Office Word</Application>
  <DocSecurity>0</DocSecurity>
  <Lines>33</Lines>
  <Paragraphs>9</Paragraphs>
  <ScaleCrop>false</ScaleCrop>
  <Company>Ministerie van Economische Zaken en Klimaat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Oever, S. ten (Sander)</dc:creator>
  <cp:keywords/>
  <dc:description/>
  <cp:lastModifiedBy>Oever, S. ten (Sander)</cp:lastModifiedBy>
  <cp:revision>55</cp:revision>
  <dcterms:created xsi:type="dcterms:W3CDTF">2026-07-16T07:34:00Z</dcterms:created>
  <dcterms:modified xsi:type="dcterms:W3CDTF">2026-07-29T10:06:00Z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3aca383d,1736865d,5579b2f8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0x010100ED4B8E1E5FE0DA41A9069CAC3E5D9C14</vt:lpwstr>
  </property>
</Properties>
</file>