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2DE8A370"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E73190">
        <w:rPr>
          <w:rFonts w:ascii="Aptos" w:eastAsia="Calibri" w:hAnsi="Aptos" w:cstheme="minorHAnsi"/>
          <w:b/>
          <w:color w:val="2B4155"/>
          <w:sz w:val="28"/>
          <w:szCs w:val="28"/>
        </w:rPr>
        <w:t>4</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51A16DE" w14:textId="77777777" w:rsidR="00E73190" w:rsidRPr="00E73190" w:rsidRDefault="00BF6DFC" w:rsidP="00E73190">
            <w:pPr>
              <w:jc w:val="both"/>
              <w:rPr>
                <w:rFonts w:ascii="Aptos" w:hAnsi="Aptos" w:cstheme="minorHAnsi"/>
                <w:b w:val="0"/>
                <w:bCs w:val="0"/>
                <w:color w:val="FFFFFF" w:themeColor="background1"/>
                <w:sz w:val="18"/>
                <w:szCs w:val="18"/>
              </w:rPr>
            </w:pPr>
            <w:r w:rsidRPr="00E73190">
              <w:rPr>
                <w:rFonts w:ascii="Aptos" w:hAnsi="Aptos" w:cstheme="minorHAnsi"/>
                <w:color w:val="FFFFFF" w:themeColor="background1"/>
                <w:sz w:val="18"/>
                <w:szCs w:val="18"/>
              </w:rPr>
              <w:t xml:space="preserve">Kerncompetentie 1: </w:t>
            </w:r>
          </w:p>
          <w:p w14:paraId="7C785A5D" w14:textId="77777777" w:rsidR="00E73190" w:rsidRDefault="00E73190" w:rsidP="00E73190">
            <w:pPr>
              <w:jc w:val="both"/>
              <w:rPr>
                <w:rFonts w:ascii="Aptos" w:hAnsi="Aptos"/>
                <w:b w:val="0"/>
                <w:bCs w:val="0"/>
                <w:color w:val="FFFFFF" w:themeColor="background1"/>
                <w:sz w:val="18"/>
                <w:szCs w:val="18"/>
              </w:rPr>
            </w:pPr>
          </w:p>
          <w:p w14:paraId="095D5436" w14:textId="1F9CAF9B" w:rsidR="00BF6DFC" w:rsidRPr="00E73190" w:rsidRDefault="00E73190" w:rsidP="00E73190">
            <w:pPr>
              <w:jc w:val="both"/>
            </w:pPr>
            <w:r w:rsidRPr="00E73190">
              <w:rPr>
                <w:rFonts w:ascii="Aptos" w:hAnsi="Aptos"/>
                <w:color w:val="FFFFFF" w:themeColor="background1"/>
                <w:sz w:val="18"/>
                <w:szCs w:val="18"/>
              </w:rPr>
              <w:t>I</w:t>
            </w:r>
            <w:r w:rsidRPr="00E73190">
              <w:rPr>
                <w:rFonts w:ascii="Aptos" w:hAnsi="Aptos"/>
                <w:color w:val="FFFFFF" w:themeColor="background1"/>
                <w:sz w:val="18"/>
                <w:szCs w:val="18"/>
              </w:rPr>
              <w:t>nschrijver heeft ervaring met het opstellen van een PvE op basis van een onderwijsvisie voor een school voor</w:t>
            </w:r>
            <w:r w:rsidRPr="00E73190">
              <w:rPr>
                <w:rFonts w:ascii="Aptos" w:hAnsi="Aptos"/>
                <w:color w:val="FFFFFF" w:themeColor="background1"/>
                <w:sz w:val="18"/>
                <w:szCs w:val="18"/>
              </w:rPr>
              <w:t xml:space="preserve"> </w:t>
            </w:r>
            <w:r w:rsidRPr="00E73190">
              <w:rPr>
                <w:rFonts w:ascii="Aptos" w:hAnsi="Aptos"/>
                <w:color w:val="FFFFFF" w:themeColor="background1"/>
                <w:sz w:val="18"/>
                <w:szCs w:val="18"/>
              </w:rPr>
              <w:t>Speciaal Onderwijs in een opdracht voor een ontwerp van tenminste 2.500 vierkante meter BVO.</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63890AF8" w14:textId="77777777" w:rsidR="00E73190" w:rsidRDefault="00BF6DFC" w:rsidP="00E73190">
            <w:pPr>
              <w:rPr>
                <w:rFonts w:ascii="Aptos" w:hAnsi="Aptos" w:cstheme="minorHAnsi"/>
                <w:b w:val="0"/>
                <w:bCs w:val="0"/>
                <w:color w:val="FFFFFF" w:themeColor="background1"/>
                <w:sz w:val="18"/>
                <w:szCs w:val="18"/>
              </w:rPr>
            </w:pPr>
            <w:r w:rsidRPr="005613EC">
              <w:rPr>
                <w:rFonts w:ascii="Aptos" w:hAnsi="Aptos" w:cstheme="minorHAnsi"/>
                <w:color w:val="FFFFFF" w:themeColor="background1"/>
                <w:sz w:val="18"/>
                <w:szCs w:val="18"/>
              </w:rPr>
              <w:t>Kerncompetentie 2:</w:t>
            </w:r>
          </w:p>
          <w:p w14:paraId="462BEA62" w14:textId="77777777" w:rsidR="00E73190" w:rsidRDefault="00E73190" w:rsidP="00E73190">
            <w:pPr>
              <w:rPr>
                <w:rFonts w:ascii="Aptos" w:hAnsi="Aptos"/>
                <w:b w:val="0"/>
                <w:bCs w:val="0"/>
                <w:color w:val="FFFFFF" w:themeColor="background1"/>
              </w:rPr>
            </w:pPr>
          </w:p>
          <w:p w14:paraId="7245B1C1" w14:textId="20AC8111" w:rsidR="00E73190" w:rsidRPr="00E73190" w:rsidRDefault="00E73190" w:rsidP="008B36CC">
            <w:pPr>
              <w:rPr>
                <w:rFonts w:ascii="Aptos" w:hAnsi="Aptos" w:cstheme="minorHAnsi"/>
                <w:color w:val="FFFFFF" w:themeColor="background1"/>
                <w:sz w:val="18"/>
                <w:szCs w:val="18"/>
              </w:rPr>
            </w:pPr>
            <w:r w:rsidRPr="00E73190">
              <w:rPr>
                <w:rFonts w:ascii="Aptos" w:hAnsi="Aptos"/>
                <w:color w:val="FFFFFF" w:themeColor="background1"/>
                <w:sz w:val="18"/>
                <w:szCs w:val="18"/>
              </w:rPr>
              <w:t xml:space="preserve">Inschrijver heeft ervaring met  managen van een renovatie van een gebouw dat </w:t>
            </w:r>
            <w:r w:rsidRPr="00E73190">
              <w:rPr>
                <w:rFonts w:ascii="Aptos" w:hAnsi="Aptos"/>
                <w:color w:val="FFFFFF" w:themeColor="background1"/>
                <w:sz w:val="18"/>
                <w:szCs w:val="18"/>
                <w:u w:val="single"/>
              </w:rPr>
              <w:t>deels</w:t>
            </w:r>
            <w:r w:rsidRPr="00E73190">
              <w:rPr>
                <w:rFonts w:ascii="Aptos" w:hAnsi="Aptos"/>
                <w:color w:val="FFFFFF" w:themeColor="background1"/>
                <w:sz w:val="18"/>
                <w:szCs w:val="18"/>
              </w:rPr>
              <w:t xml:space="preserve"> gerenoveerd wordt in een opdracht voor renovatie van tenminste 2.500 vierkante meter BVO.</w:t>
            </w: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3778B" w14:textId="77777777" w:rsidR="00A22AC6" w:rsidRDefault="00A22AC6" w:rsidP="00C91125">
      <w:pPr>
        <w:spacing w:after="0" w:line="240" w:lineRule="auto"/>
      </w:pPr>
      <w:r>
        <w:separator/>
      </w:r>
    </w:p>
  </w:endnote>
  <w:endnote w:type="continuationSeparator" w:id="0">
    <w:p w14:paraId="29A69B44" w14:textId="77777777" w:rsidR="00A22AC6" w:rsidRDefault="00A22AC6" w:rsidP="00C91125">
      <w:pPr>
        <w:spacing w:after="0" w:line="240" w:lineRule="auto"/>
      </w:pPr>
      <w:r>
        <w:continuationSeparator/>
      </w:r>
    </w:p>
  </w:endnote>
  <w:endnote w:type="continuationNotice" w:id="1">
    <w:p w14:paraId="34891A35" w14:textId="77777777" w:rsidR="00A22AC6" w:rsidRDefault="00A22A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511EF787"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E73190">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1DF7D" w14:textId="77777777" w:rsidR="00A22AC6" w:rsidRDefault="00A22AC6" w:rsidP="00C91125">
      <w:pPr>
        <w:spacing w:after="0" w:line="240" w:lineRule="auto"/>
      </w:pPr>
      <w:r>
        <w:separator/>
      </w:r>
    </w:p>
  </w:footnote>
  <w:footnote w:type="continuationSeparator" w:id="0">
    <w:p w14:paraId="3B10E543" w14:textId="77777777" w:rsidR="00A22AC6" w:rsidRDefault="00A22AC6" w:rsidP="00C91125">
      <w:pPr>
        <w:spacing w:after="0" w:line="240" w:lineRule="auto"/>
      </w:pPr>
      <w:r>
        <w:continuationSeparator/>
      </w:r>
    </w:p>
  </w:footnote>
  <w:footnote w:type="continuationNotice" w:id="1">
    <w:p w14:paraId="0D912BE0" w14:textId="77777777" w:rsidR="00A22AC6" w:rsidRDefault="00A22A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22AC6"/>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60880"/>
    <w:rsid w:val="00E73190"/>
    <w:rsid w:val="00E740AB"/>
    <w:rsid w:val="00F3141B"/>
    <w:rsid w:val="00F63E89"/>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323</Words>
  <Characters>1782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Desiree Nuijten | Inkada Inkoop &amp; Advies</cp:lastModifiedBy>
  <cp:revision>78</cp:revision>
  <dcterms:created xsi:type="dcterms:W3CDTF">2023-10-12T03:15:00Z</dcterms:created>
  <dcterms:modified xsi:type="dcterms:W3CDTF">2026-07-16T13:52:00Z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