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1F5" w:rsidRDefault="008121F5" w:rsidP="008121F5">
      <w:pPr>
        <w:pStyle w:val="Geenafstand"/>
        <w:rPr>
          <w:b/>
          <w:sz w:val="32"/>
          <w:szCs w:val="32"/>
        </w:rPr>
      </w:pPr>
      <w:r w:rsidRPr="002341DD">
        <w:rPr>
          <w:b/>
          <w:sz w:val="32"/>
          <w:szCs w:val="32"/>
          <w:lang w:eastAsia="nl-NL"/>
        </w:rPr>
        <w:t xml:space="preserve">Bijlage </w:t>
      </w:r>
      <w:r>
        <w:rPr>
          <w:b/>
          <w:sz w:val="32"/>
          <w:szCs w:val="32"/>
          <w:lang w:eastAsia="nl-NL"/>
        </w:rPr>
        <w:t>D</w:t>
      </w:r>
      <w:r w:rsidRPr="002341DD">
        <w:rPr>
          <w:b/>
          <w:sz w:val="32"/>
          <w:szCs w:val="32"/>
          <w:lang w:eastAsia="nl-NL"/>
        </w:rPr>
        <w:t>:</w:t>
      </w:r>
      <w:r w:rsidRPr="002341DD">
        <w:rPr>
          <w:b/>
          <w:sz w:val="32"/>
          <w:szCs w:val="32"/>
          <w:lang w:eastAsia="nl-NL"/>
        </w:rPr>
        <w:tab/>
      </w:r>
      <w:r w:rsidRPr="002341DD">
        <w:rPr>
          <w:b/>
          <w:sz w:val="32"/>
          <w:szCs w:val="32"/>
        </w:rPr>
        <w:t>Document Bewijsstuk referentie</w:t>
      </w:r>
      <w:bookmarkStart w:id="0" w:name="_GoBack"/>
      <w:bookmarkEnd w:id="0"/>
    </w:p>
    <w:p w:rsidR="008121F5" w:rsidRPr="004542D1" w:rsidRDefault="008121F5" w:rsidP="008121F5">
      <w:pPr>
        <w:pStyle w:val="Geenafstand"/>
      </w:pPr>
    </w:p>
    <w:p w:rsidR="008121F5" w:rsidRPr="00756ACB" w:rsidRDefault="008121F5" w:rsidP="008121F5">
      <w:pPr>
        <w:pStyle w:val="Geenafstand"/>
      </w:pPr>
    </w:p>
    <w:tbl>
      <w:tblPr>
        <w:tblStyle w:val="Tabelraster"/>
        <w:tblW w:w="9498" w:type="dxa"/>
        <w:tblInd w:w="-142" w:type="dxa"/>
        <w:tblLook w:val="04A0" w:firstRow="1" w:lastRow="0" w:firstColumn="1" w:lastColumn="0" w:noHBand="0" w:noVBand="1"/>
      </w:tblPr>
      <w:tblGrid>
        <w:gridCol w:w="250"/>
        <w:gridCol w:w="2263"/>
        <w:gridCol w:w="6985"/>
      </w:tblGrid>
      <w:tr w:rsidR="008121F5" w:rsidRPr="00F20808" w:rsidTr="00B2257F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121F5" w:rsidRPr="00F20808" w:rsidRDefault="008121F5" w:rsidP="00B225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121F5" w:rsidRPr="00F20808" w:rsidRDefault="008121F5" w:rsidP="00B225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121F5" w:rsidRPr="00756ACB" w:rsidRDefault="008121F5" w:rsidP="00B2257F">
            <w:pPr>
              <w:pStyle w:val="Geenafstand"/>
              <w:rPr>
                <w:rFonts w:asciiTheme="minorHAnsi" w:hAnsiTheme="minorHAnsi" w:cstheme="minorBidi"/>
                <w:sz w:val="18"/>
                <w:szCs w:val="18"/>
              </w:rPr>
            </w:pPr>
            <w:r w:rsidRPr="541103A7">
              <w:rPr>
                <w:rFonts w:asciiTheme="minorHAnsi" w:hAnsiTheme="minorHAnsi" w:cstheme="minorBidi"/>
                <w:sz w:val="18"/>
                <w:szCs w:val="18"/>
              </w:rPr>
              <w:t>Om in aanmerking te (kunnen) komen voor gunning van de Opdracht, dient een Inschrijver te beschikken over aantoonbare ervaring met de uitvoering én oplevering (Kerncompetenties 1, 2 en 3)</w:t>
            </w:r>
            <w:r w:rsidRPr="541103A7">
              <w:rPr>
                <w:rFonts w:asciiTheme="minorHAnsi" w:hAnsiTheme="minorHAnsi" w:cstheme="minorBidi"/>
                <w:color w:val="FF0000"/>
                <w:sz w:val="18"/>
                <w:szCs w:val="18"/>
              </w:rPr>
              <w:t xml:space="preserve"> </w:t>
            </w:r>
            <w:r w:rsidRPr="541103A7">
              <w:rPr>
                <w:rFonts w:asciiTheme="minorHAnsi" w:hAnsiTheme="minorHAnsi" w:cstheme="minorBidi"/>
                <w:sz w:val="18"/>
                <w:szCs w:val="18"/>
              </w:rPr>
              <w:t>van tenminste één (1) ‘opdracht’ in de afgelopen drie (3) jaar (voorafgaande aan datum inschrijving) die betrekking heeft (had) op:</w:t>
            </w:r>
          </w:p>
          <w:p w:rsidR="008121F5" w:rsidRPr="00F20808" w:rsidRDefault="008121F5" w:rsidP="00B2257F">
            <w:pPr>
              <w:pStyle w:val="Geenafstand"/>
              <w:rPr>
                <w:rFonts w:asciiTheme="minorHAnsi" w:hAnsiTheme="minorHAnsi" w:cstheme="minorBidi"/>
                <w:sz w:val="18"/>
                <w:szCs w:val="18"/>
              </w:rPr>
            </w:pPr>
          </w:p>
          <w:p w:rsidR="008121F5" w:rsidRDefault="008121F5" w:rsidP="00B2257F">
            <w:pPr>
              <w:pStyle w:val="Geenafstand"/>
              <w:rPr>
                <w:rFonts w:asciiTheme="minorHAnsi" w:hAnsiTheme="minorHAnsi" w:cstheme="minorBid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u w:val="single"/>
                </w:rPr>
                <w:id w:val="176726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Pr="541103A7">
              <w:rPr>
                <w:rFonts w:asciiTheme="minorHAnsi" w:hAnsiTheme="minorHAnsi" w:cstheme="minorBidi"/>
                <w:sz w:val="18"/>
                <w:szCs w:val="18"/>
                <w:u w:val="single"/>
              </w:rPr>
              <w:t>Kerncompetentie 1</w:t>
            </w:r>
            <w:r w:rsidRPr="541103A7">
              <w:rPr>
                <w:rFonts w:asciiTheme="minorHAnsi" w:hAnsiTheme="minorHAnsi" w:cstheme="minorBidi"/>
                <w:sz w:val="18"/>
                <w:szCs w:val="18"/>
              </w:rPr>
              <w:t>:</w:t>
            </w:r>
          </w:p>
          <w:p w:rsidR="008121F5" w:rsidRDefault="008121F5" w:rsidP="00B2257F">
            <w:pPr>
              <w:pStyle w:val="Geenafstand"/>
              <w:rPr>
                <w:rFonts w:asciiTheme="minorHAnsi" w:hAnsiTheme="minorHAnsi" w:cstheme="minorBidi"/>
                <w:sz w:val="18"/>
                <w:szCs w:val="18"/>
              </w:rPr>
            </w:pPr>
            <w:r w:rsidRPr="00AC332E">
              <w:rPr>
                <w:rFonts w:asciiTheme="minorHAnsi" w:hAnsiTheme="minorHAnsi" w:cstheme="minorBidi"/>
                <w:sz w:val="18"/>
                <w:szCs w:val="18"/>
              </w:rPr>
              <w:t>Het optreden als softwarebroker bij een overheidsorganisatie, waarbij de Inschrijver verantwoordelijk is geweest voor de levering van softwarelicenties, waaronder in ieder geval Microsoft-licenties. Dit wordt aangetoond met een referentieopdracht met een minimale waarde van € 750.000,- exclusief btw over een periode van 12 maanden.</w:t>
            </w:r>
          </w:p>
          <w:p w:rsidR="008121F5" w:rsidRDefault="008121F5" w:rsidP="00B2257F">
            <w:pPr>
              <w:pStyle w:val="Geenafstand"/>
              <w:rPr>
                <w:rFonts w:asciiTheme="minorHAnsi" w:hAnsiTheme="minorHAnsi" w:cstheme="minorBidi"/>
                <w:sz w:val="18"/>
                <w:szCs w:val="18"/>
              </w:rPr>
            </w:pPr>
            <w:r w:rsidRPr="541103A7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</w:p>
          <w:p w:rsidR="008121F5" w:rsidRDefault="008121F5" w:rsidP="00B2257F">
            <w:pPr>
              <w:pStyle w:val="Geenafstand"/>
              <w:rPr>
                <w:rFonts w:asciiTheme="minorHAnsi" w:hAnsiTheme="minorHAnsi" w:cstheme="minorBid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u w:val="single"/>
                </w:rPr>
                <w:id w:val="159174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3834">
                  <w:rPr>
                    <w:rFonts w:ascii="MS Gothic" w:hAnsi="MS Gothic" w:hint="eastAsia"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Pr="541103A7">
              <w:rPr>
                <w:rFonts w:asciiTheme="minorHAnsi" w:hAnsiTheme="minorHAnsi" w:cstheme="minorBidi"/>
                <w:sz w:val="18"/>
                <w:szCs w:val="18"/>
                <w:u w:val="single"/>
              </w:rPr>
              <w:t>Kerncompetentie 2:</w:t>
            </w:r>
            <w:r w:rsidRPr="541103A7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</w:p>
          <w:p w:rsidR="008121F5" w:rsidRDefault="008121F5" w:rsidP="00B2257F">
            <w:pPr>
              <w:pStyle w:val="Geenafstand"/>
              <w:rPr>
                <w:rFonts w:asciiTheme="minorHAnsi" w:hAnsiTheme="minorHAnsi" w:cstheme="minorBidi"/>
                <w:sz w:val="18"/>
                <w:szCs w:val="18"/>
              </w:rPr>
            </w:pPr>
            <w:r w:rsidRPr="00AC332E">
              <w:rPr>
                <w:rFonts w:asciiTheme="minorHAnsi" w:hAnsiTheme="minorHAnsi" w:cstheme="minorBidi"/>
                <w:sz w:val="18"/>
                <w:szCs w:val="18"/>
              </w:rPr>
              <w:t xml:space="preserve">Het voeren van softwareadministratie voor een overheidsorganisatie gedurende een periode van minimaal 12 maanden, waarbij de opdrachtgever via een </w:t>
            </w:r>
            <w:proofErr w:type="spellStart"/>
            <w:r w:rsidRPr="00AC332E">
              <w:rPr>
                <w:rFonts w:asciiTheme="minorHAnsi" w:hAnsiTheme="minorHAnsi" w:cstheme="minorBidi"/>
                <w:sz w:val="18"/>
                <w:szCs w:val="18"/>
              </w:rPr>
              <w:t>webportaal</w:t>
            </w:r>
            <w:proofErr w:type="spellEnd"/>
            <w:r w:rsidRPr="00AC332E">
              <w:rPr>
                <w:rFonts w:asciiTheme="minorHAnsi" w:hAnsiTheme="minorHAnsi" w:cstheme="minorBidi"/>
                <w:sz w:val="18"/>
                <w:szCs w:val="18"/>
              </w:rPr>
              <w:t xml:space="preserve"> inzicht heeft in licenties, contracten en bijbehorende gegevens.</w:t>
            </w:r>
          </w:p>
          <w:p w:rsidR="008121F5" w:rsidRPr="00F20808" w:rsidRDefault="008121F5" w:rsidP="00B2257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21F5" w:rsidRPr="00F20808" w:rsidTr="00B2257F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121F5" w:rsidRPr="00F20808" w:rsidRDefault="008121F5" w:rsidP="00B225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121F5" w:rsidRPr="00F20808" w:rsidRDefault="008121F5" w:rsidP="00B225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:rsidR="008121F5" w:rsidRPr="00A115C4" w:rsidRDefault="008121F5" w:rsidP="00B2257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 xml:space="preserve">Naam/omschrijving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opdracht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:rsidR="008121F5" w:rsidRPr="00F20808" w:rsidRDefault="008121F5" w:rsidP="00B2257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121F5" w:rsidRPr="00F20808" w:rsidTr="00B2257F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121F5" w:rsidRPr="00F20808" w:rsidRDefault="008121F5" w:rsidP="00B225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121F5" w:rsidRPr="00F20808" w:rsidRDefault="008121F5" w:rsidP="00B225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:rsidR="008121F5" w:rsidRPr="00A115C4" w:rsidRDefault="008121F5" w:rsidP="00B2257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Plaats van uitvoering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:rsidR="008121F5" w:rsidRPr="00F20808" w:rsidRDefault="008121F5" w:rsidP="00B2257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121F5" w:rsidRPr="00F20808" w:rsidTr="00B2257F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121F5" w:rsidRPr="00F20808" w:rsidRDefault="008121F5" w:rsidP="00B225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121F5" w:rsidRPr="00F20808" w:rsidRDefault="008121F5" w:rsidP="00B225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:rsidR="008121F5" w:rsidRPr="00A115C4" w:rsidRDefault="008121F5" w:rsidP="00B2257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Periode van uitvoering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:rsidR="008121F5" w:rsidRPr="00F20808" w:rsidRDefault="008121F5" w:rsidP="00B2257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121F5" w:rsidRPr="00F20808" w:rsidTr="00B2257F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121F5" w:rsidRPr="00F20808" w:rsidRDefault="008121F5" w:rsidP="00B225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121F5" w:rsidRPr="00F20808" w:rsidRDefault="008121F5" w:rsidP="00B225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:rsidR="008121F5" w:rsidRPr="00A115C4" w:rsidRDefault="008121F5" w:rsidP="00B2257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Datum van oplevering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:rsidR="008121F5" w:rsidRPr="00F20808" w:rsidRDefault="008121F5" w:rsidP="00B2257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121F5" w:rsidRPr="00F20808" w:rsidTr="00B2257F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121F5" w:rsidRPr="00F20808" w:rsidRDefault="008121F5" w:rsidP="00B225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121F5" w:rsidRPr="00F20808" w:rsidRDefault="008121F5" w:rsidP="00B225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121F5" w:rsidRPr="00A115C4" w:rsidRDefault="008121F5" w:rsidP="00B2257F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>Beschrijving (maximaal 1.000 woorden) van de referentie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opdracht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 xml:space="preserve"> c.q. de ervaringen van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Inschrijver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 xml:space="preserve">, waaruit concreet volgt, dat (met inachtneming van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het Aanbestedingsdocument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>) aan de betreffende kerncompetentie(s) wordt voldaan:</w:t>
            </w:r>
          </w:p>
        </w:tc>
      </w:tr>
      <w:tr w:rsidR="008121F5" w:rsidRPr="00F20808" w:rsidTr="00B2257F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121F5" w:rsidRPr="00F20808" w:rsidRDefault="008121F5" w:rsidP="00B225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121F5" w:rsidRPr="00F20808" w:rsidRDefault="008121F5" w:rsidP="00B225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121F5" w:rsidRPr="00F20808" w:rsidRDefault="008121F5" w:rsidP="00B225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121F5" w:rsidRPr="00F20808" w:rsidRDefault="008121F5" w:rsidP="00B225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121F5" w:rsidRPr="00F20808" w:rsidRDefault="008121F5" w:rsidP="00B225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121F5" w:rsidRPr="00F20808" w:rsidRDefault="008121F5" w:rsidP="00B225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121F5" w:rsidRPr="00F20808" w:rsidRDefault="008121F5" w:rsidP="00B225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121F5" w:rsidRPr="00F20808" w:rsidRDefault="008121F5" w:rsidP="00B225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121F5" w:rsidRPr="00F20808" w:rsidRDefault="008121F5" w:rsidP="00B225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121F5" w:rsidRPr="00F20808" w:rsidRDefault="008121F5" w:rsidP="00B225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121F5" w:rsidRPr="00F20808" w:rsidRDefault="008121F5" w:rsidP="00B225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21F5" w:rsidRPr="00F20808" w:rsidRDefault="008121F5" w:rsidP="00B2257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8121F5" w:rsidRDefault="008121F5" w:rsidP="00B2257F">
            <w:pPr>
              <w:pStyle w:val="Geenafstand"/>
            </w:pPr>
          </w:p>
          <w:p w:rsidR="008121F5" w:rsidRDefault="008121F5" w:rsidP="00B2257F">
            <w:pPr>
              <w:pStyle w:val="Geenafstand"/>
            </w:pPr>
          </w:p>
          <w:p w:rsidR="008121F5" w:rsidRPr="00F20808" w:rsidRDefault="008121F5" w:rsidP="00B2257F">
            <w:pPr>
              <w:pStyle w:val="Geenafstand"/>
            </w:pPr>
          </w:p>
          <w:p w:rsidR="008121F5" w:rsidRPr="00F20808" w:rsidRDefault="008121F5" w:rsidP="00B2257F">
            <w:pPr>
              <w:pStyle w:val="Geenafstand"/>
            </w:pPr>
          </w:p>
          <w:p w:rsidR="008121F5" w:rsidRPr="00F20808" w:rsidRDefault="008121F5" w:rsidP="00B2257F">
            <w:pPr>
              <w:pStyle w:val="Geenafstand"/>
            </w:pPr>
          </w:p>
          <w:p w:rsidR="008121F5" w:rsidRPr="00F20808" w:rsidRDefault="008121F5" w:rsidP="00B2257F">
            <w:pPr>
              <w:pStyle w:val="Geenafstand"/>
            </w:pPr>
          </w:p>
          <w:p w:rsidR="008121F5" w:rsidRPr="00F20808" w:rsidRDefault="008121F5" w:rsidP="00B2257F">
            <w:pPr>
              <w:pStyle w:val="Geenafstand"/>
            </w:pPr>
          </w:p>
          <w:p w:rsidR="008121F5" w:rsidRPr="00F20808" w:rsidRDefault="008121F5" w:rsidP="00B2257F">
            <w:pPr>
              <w:pStyle w:val="Geenafstand"/>
            </w:pPr>
          </w:p>
          <w:p w:rsidR="008121F5" w:rsidRPr="00F20808" w:rsidRDefault="008121F5" w:rsidP="00B2257F">
            <w:pPr>
              <w:pStyle w:val="Geenafstand"/>
            </w:pPr>
          </w:p>
          <w:p w:rsidR="008121F5" w:rsidRPr="00F20808" w:rsidRDefault="008121F5" w:rsidP="00B2257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8121F5" w:rsidRDefault="008121F5" w:rsidP="008121F5">
      <w:pPr>
        <w:pStyle w:val="Geenafstand"/>
      </w:pPr>
    </w:p>
    <w:p w:rsidR="008121F5" w:rsidRDefault="008121F5" w:rsidP="008121F5">
      <w:pPr>
        <w:pStyle w:val="Geenafstand"/>
      </w:pPr>
    </w:p>
    <w:p w:rsidR="008121F5" w:rsidRPr="00DF048A" w:rsidRDefault="008121F5" w:rsidP="008121F5">
      <w:pPr>
        <w:pStyle w:val="Geenafstand"/>
      </w:pPr>
      <w:r w:rsidRPr="003170D2">
        <w:rPr>
          <w:color w:val="000000" w:themeColor="text1"/>
        </w:rPr>
        <w:t>..…………………..……………….. 2026, te</w:t>
      </w:r>
      <w:r w:rsidRPr="00DF048A">
        <w:t>…………………</w:t>
      </w:r>
      <w:r>
        <w:t>…………………..</w:t>
      </w:r>
      <w:r w:rsidRPr="00DF048A">
        <w:t>………</w:t>
      </w:r>
      <w:r>
        <w:t>..</w:t>
      </w:r>
      <w:r w:rsidRPr="00DF048A">
        <w:t>……………….…….………………….(plaats),</w:t>
      </w:r>
    </w:p>
    <w:p w:rsidR="008121F5" w:rsidRPr="00DF048A" w:rsidRDefault="008121F5" w:rsidP="008121F5">
      <w:pPr>
        <w:pStyle w:val="Geenafstand"/>
      </w:pPr>
    </w:p>
    <w:p w:rsidR="008121F5" w:rsidRDefault="008121F5" w:rsidP="008121F5">
      <w:pPr>
        <w:pStyle w:val="Geenafstand"/>
      </w:pPr>
    </w:p>
    <w:p w:rsidR="008121F5" w:rsidRPr="00DF048A" w:rsidRDefault="008121F5" w:rsidP="008121F5">
      <w:pPr>
        <w:pStyle w:val="Geenafstand"/>
      </w:pPr>
      <w:r>
        <w:t>d</w:t>
      </w:r>
      <w:r w:rsidRPr="00DF048A">
        <w:t>oor ……………………………</w:t>
      </w:r>
      <w:r>
        <w:t>..</w:t>
      </w:r>
      <w:r w:rsidRPr="00DF048A">
        <w:t>………………………</w:t>
      </w:r>
      <w:r>
        <w:t>.</w:t>
      </w:r>
      <w:r w:rsidRPr="00DF048A">
        <w:t>.………</w:t>
      </w:r>
      <w:r>
        <w:t>……………….</w:t>
      </w:r>
      <w:r w:rsidRPr="00DF048A">
        <w:t>…</w:t>
      </w:r>
      <w:r>
        <w:t>……</w:t>
      </w:r>
      <w:r>
        <w:t>.</w:t>
      </w:r>
      <w:r>
        <w:t>…</w:t>
      </w:r>
      <w:r w:rsidRPr="00DF048A">
        <w:t>…</w:t>
      </w:r>
      <w:r>
        <w:t xml:space="preserve">. </w:t>
      </w:r>
      <w:r w:rsidRPr="00DF048A">
        <w:t xml:space="preserve">(rechtsgeldig vertegenwoordiger) </w:t>
      </w:r>
    </w:p>
    <w:p w:rsidR="008121F5" w:rsidRPr="00DF048A" w:rsidRDefault="008121F5" w:rsidP="008121F5">
      <w:pPr>
        <w:pStyle w:val="Geenafstand"/>
      </w:pPr>
    </w:p>
    <w:p w:rsidR="008121F5" w:rsidRDefault="008121F5" w:rsidP="008121F5">
      <w:pPr>
        <w:pStyle w:val="Geenafstand"/>
      </w:pPr>
    </w:p>
    <w:p w:rsidR="008121F5" w:rsidRPr="00DF048A" w:rsidRDefault="008121F5" w:rsidP="008121F5">
      <w:pPr>
        <w:pStyle w:val="Geenafstand"/>
      </w:pPr>
      <w:r w:rsidRPr="00DF048A">
        <w:t>van ………………………………</w:t>
      </w:r>
      <w:r>
        <w:t>...</w:t>
      </w:r>
      <w:r w:rsidRPr="00DF048A">
        <w:t>…….……………..……………………</w:t>
      </w:r>
      <w:r>
        <w:t>……………</w:t>
      </w:r>
      <w:r>
        <w:t>.</w:t>
      </w:r>
      <w:r>
        <w:t>………….....</w:t>
      </w:r>
      <w:r w:rsidRPr="00DF048A">
        <w:t>…</w:t>
      </w:r>
      <w:r>
        <w:t xml:space="preserve"> </w:t>
      </w:r>
      <w:r w:rsidRPr="00DF048A">
        <w:t>(</w:t>
      </w:r>
      <w:r>
        <w:t>O</w:t>
      </w:r>
      <w:r w:rsidRPr="00DF048A">
        <w:t>ndernemer/</w:t>
      </w:r>
      <w:r>
        <w:t>Inschrijver</w:t>
      </w:r>
      <w:r w:rsidRPr="00DF048A">
        <w:t>).</w:t>
      </w:r>
    </w:p>
    <w:p w:rsidR="008121F5" w:rsidRDefault="008121F5" w:rsidP="008121F5">
      <w:pPr>
        <w:pStyle w:val="Geenafstand"/>
      </w:pPr>
    </w:p>
    <w:p w:rsidR="008121F5" w:rsidRDefault="008121F5" w:rsidP="008121F5">
      <w:pPr>
        <w:pStyle w:val="Geenafstand"/>
      </w:pPr>
    </w:p>
    <w:p w:rsidR="00D42C77" w:rsidRDefault="008121F5" w:rsidP="008121F5">
      <w:pPr>
        <w:pStyle w:val="Geenafstand"/>
      </w:pPr>
      <w:r>
        <w:t>H</w:t>
      </w:r>
      <w:r w:rsidRPr="00F20808">
        <w:t>andtekening: ………………………………………</w:t>
      </w:r>
      <w:r>
        <w:t>...................................................................</w:t>
      </w:r>
      <w:r w:rsidRPr="00F20808">
        <w:t>……………………………</w:t>
      </w:r>
    </w:p>
    <w:sectPr w:rsidR="00D42C7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1F5" w:rsidRDefault="008121F5" w:rsidP="008121F5">
      <w:pPr>
        <w:spacing w:line="240" w:lineRule="auto"/>
      </w:pPr>
      <w:r>
        <w:separator/>
      </w:r>
    </w:p>
  </w:endnote>
  <w:endnote w:type="continuationSeparator" w:id="0">
    <w:p w:rsidR="008121F5" w:rsidRDefault="008121F5" w:rsidP="00812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1F5" w:rsidRPr="008121F5" w:rsidRDefault="008121F5">
    <w:pPr>
      <w:pStyle w:val="Voettekst"/>
      <w:jc w:val="center"/>
      <w:rPr>
        <w:color w:val="A6A6A6" w:themeColor="background1" w:themeShade="A6"/>
      </w:rPr>
    </w:pPr>
    <w:r w:rsidRPr="008121F5">
      <w:rPr>
        <w:color w:val="A6A6A6" w:themeColor="background1" w:themeShade="A6"/>
      </w:rPr>
      <w:t xml:space="preserve">Pagina </w:t>
    </w:r>
    <w:r w:rsidRPr="008121F5">
      <w:rPr>
        <w:color w:val="A6A6A6" w:themeColor="background1" w:themeShade="A6"/>
      </w:rPr>
      <w:fldChar w:fldCharType="begin"/>
    </w:r>
    <w:r w:rsidRPr="008121F5">
      <w:rPr>
        <w:color w:val="A6A6A6" w:themeColor="background1" w:themeShade="A6"/>
      </w:rPr>
      <w:instrText>PAGE  \* Arabic  \* MERGEFORMAT</w:instrText>
    </w:r>
    <w:r w:rsidRPr="008121F5">
      <w:rPr>
        <w:color w:val="A6A6A6" w:themeColor="background1" w:themeShade="A6"/>
      </w:rPr>
      <w:fldChar w:fldCharType="separate"/>
    </w:r>
    <w:r w:rsidRPr="008121F5">
      <w:rPr>
        <w:color w:val="A6A6A6" w:themeColor="background1" w:themeShade="A6"/>
      </w:rPr>
      <w:t>2</w:t>
    </w:r>
    <w:r w:rsidRPr="008121F5">
      <w:rPr>
        <w:color w:val="A6A6A6" w:themeColor="background1" w:themeShade="A6"/>
      </w:rPr>
      <w:fldChar w:fldCharType="end"/>
    </w:r>
    <w:r w:rsidRPr="008121F5">
      <w:rPr>
        <w:color w:val="A6A6A6" w:themeColor="background1" w:themeShade="A6"/>
      </w:rPr>
      <w:t xml:space="preserve"> van </w:t>
    </w:r>
    <w:r w:rsidRPr="008121F5">
      <w:rPr>
        <w:color w:val="A6A6A6" w:themeColor="background1" w:themeShade="A6"/>
      </w:rPr>
      <w:fldChar w:fldCharType="begin"/>
    </w:r>
    <w:r w:rsidRPr="008121F5">
      <w:rPr>
        <w:color w:val="A6A6A6" w:themeColor="background1" w:themeShade="A6"/>
      </w:rPr>
      <w:instrText>NUMPAGES \ * Arabisch \ * MERGEFORMAT</w:instrText>
    </w:r>
    <w:r w:rsidRPr="008121F5">
      <w:rPr>
        <w:color w:val="A6A6A6" w:themeColor="background1" w:themeShade="A6"/>
      </w:rPr>
      <w:fldChar w:fldCharType="separate"/>
    </w:r>
    <w:r w:rsidRPr="008121F5">
      <w:rPr>
        <w:color w:val="A6A6A6" w:themeColor="background1" w:themeShade="A6"/>
      </w:rPr>
      <w:t>2</w:t>
    </w:r>
    <w:r w:rsidRPr="008121F5">
      <w:rPr>
        <w:color w:val="A6A6A6" w:themeColor="background1" w:themeShade="A6"/>
      </w:rPr>
      <w:fldChar w:fldCharType="end"/>
    </w:r>
  </w:p>
  <w:p w:rsidR="008121F5" w:rsidRDefault="008121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1F5" w:rsidRDefault="008121F5" w:rsidP="008121F5">
      <w:pPr>
        <w:spacing w:line="240" w:lineRule="auto"/>
      </w:pPr>
      <w:r>
        <w:separator/>
      </w:r>
    </w:p>
  </w:footnote>
  <w:footnote w:type="continuationSeparator" w:id="0">
    <w:p w:rsidR="008121F5" w:rsidRDefault="008121F5" w:rsidP="008121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1F5" w:rsidRDefault="008121F5" w:rsidP="008121F5">
    <w:pPr>
      <w:pStyle w:val="Koptekst"/>
      <w:tabs>
        <w:tab w:val="clear" w:pos="4536"/>
        <w:tab w:val="clear" w:pos="9072"/>
        <w:tab w:val="left" w:pos="6511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3C5567">
      <w:rPr>
        <w:noProof/>
      </w:rPr>
      <w:drawing>
        <wp:anchor distT="0" distB="0" distL="114300" distR="114300" simplePos="0" relativeHeight="251659264" behindDoc="1" locked="0" layoutInCell="1" allowOverlap="1" wp14:anchorId="6EC6B06A" wp14:editId="576AD422">
          <wp:simplePos x="0" y="0"/>
          <wp:positionH relativeFrom="margin">
            <wp:align>right</wp:align>
          </wp:positionH>
          <wp:positionV relativeFrom="paragraph">
            <wp:posOffset>-191467</wp:posOffset>
          </wp:positionV>
          <wp:extent cx="2168572" cy="573123"/>
          <wp:effectExtent l="0" t="0" r="3175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572" cy="573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Aanbestedingsdocument: Softwarebroker </w:t>
    </w:r>
    <w:r>
      <w:rPr>
        <w:rFonts w:eastAsia="Times New Roman" w:cs="Times New Roman"/>
        <w:color w:val="FF0000"/>
        <w:szCs w:val="24"/>
        <w:lang w:eastAsia="nl-NL"/>
      </w:rPr>
      <w:tab/>
    </w:r>
  </w:p>
  <w:p w:rsidR="008121F5" w:rsidRPr="003B312D" w:rsidRDefault="008121F5" w:rsidP="008121F5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met kenmerk </w:t>
    </w:r>
    <w:r w:rsidRPr="00823F1E">
      <w:rPr>
        <w:rFonts w:eastAsia="Times New Roman" w:cs="Times New Roman"/>
        <w:color w:val="A6A6A6" w:themeColor="background1" w:themeShade="A6"/>
        <w:szCs w:val="24"/>
        <w:lang w:eastAsia="nl-NL"/>
      </w:rPr>
      <w:t>IBMN-2026-MOL-MK-001</w:t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</w:p>
  <w:p w:rsidR="008121F5" w:rsidRPr="008121F5" w:rsidRDefault="008121F5">
    <w:pPr>
      <w:pStyle w:val="Koptekst"/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A329D6">
      <w:rPr>
        <w:rFonts w:eastAsia="Times New Roman" w:cs="Times New Roman"/>
        <w:color w:val="A6A6A6" w:themeColor="background1" w:themeShade="A6"/>
        <w:szCs w:val="24"/>
        <w:lang w:eastAsia="nl-NL"/>
      </w:rPr>
      <w:t>________________________________________________________________________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F5"/>
    <w:rsid w:val="008121F5"/>
    <w:rsid w:val="00D4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D439"/>
  <w15:chartTrackingRefBased/>
  <w15:docId w15:val="{121CB744-B970-4E18-B2ED-C315F6D5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121F5"/>
    <w:pPr>
      <w:spacing w:after="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link w:val="GeenafstandChar"/>
    <w:uiPriority w:val="1"/>
    <w:qFormat/>
    <w:rsid w:val="008121F5"/>
    <w:pPr>
      <w:spacing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8121F5"/>
  </w:style>
  <w:style w:type="table" w:styleId="Tabelraster">
    <w:name w:val="Table Grid"/>
    <w:basedOn w:val="Standaardtabel"/>
    <w:uiPriority w:val="59"/>
    <w:rsid w:val="00812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121F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21F5"/>
  </w:style>
  <w:style w:type="paragraph" w:styleId="Voettekst">
    <w:name w:val="footer"/>
    <w:basedOn w:val="Standaard"/>
    <w:link w:val="VoettekstChar"/>
    <w:uiPriority w:val="99"/>
    <w:unhideWhenUsed/>
    <w:rsid w:val="008121F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2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1435</Characters>
  <Application>Microsoft Office Word</Application>
  <DocSecurity>0</DocSecurity>
  <Lines>11</Lines>
  <Paragraphs>3</Paragraphs>
  <ScaleCrop>false</ScaleCrop>
  <Company>Stichting IBMN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Weijman</dc:creator>
  <cp:keywords/>
  <dc:description/>
  <cp:lastModifiedBy>Sabine Weijman</cp:lastModifiedBy>
  <cp:revision>1</cp:revision>
  <dcterms:created xsi:type="dcterms:W3CDTF">2026-07-14T10:53:00Z</dcterms:created>
  <dcterms:modified xsi:type="dcterms:W3CDTF">2026-07-14T10:55:00Z</dcterms:modified>
</cp:coreProperties>
</file>