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7A" w14:textId="6464D9D5" w:rsidR="00BA1B73" w:rsidRPr="008373F5" w:rsidRDefault="00BA1B73" w:rsidP="009E74F1">
      <w:pPr>
        <w:pStyle w:val="BodytextTUEindhoven"/>
        <w:tabs>
          <w:tab w:val="left" w:pos="8970"/>
        </w:tabs>
        <w:rPr>
          <w:color w:val="EE0000"/>
          <w:sz w:val="28"/>
          <w:szCs w:val="28"/>
          <w:lang w:val="en-GB"/>
        </w:rPr>
      </w:pPr>
      <w:bookmarkStart w:id="0" w:name="5.3_Quality_(AC2)"/>
      <w:bookmarkStart w:id="1" w:name="_Toc174527756"/>
      <w:bookmarkEnd w:id="0"/>
      <w:r w:rsidRPr="008373F5">
        <w:rPr>
          <w:color w:val="EE0000"/>
          <w:sz w:val="28"/>
          <w:szCs w:val="28"/>
          <w:lang w:val="en-GB"/>
        </w:rPr>
        <w:tab/>
      </w:r>
    </w:p>
    <w:p w14:paraId="7021BD11" w14:textId="18942A03" w:rsidR="003C0BEA" w:rsidRPr="008373F5" w:rsidRDefault="00634464" w:rsidP="0006757D">
      <w:pPr>
        <w:rPr>
          <w:b/>
          <w:bCs/>
          <w:color w:val="EE0000"/>
          <w:sz w:val="28"/>
          <w:szCs w:val="28"/>
          <w:lang w:val="en-US"/>
        </w:rPr>
      </w:pPr>
      <w:bookmarkStart w:id="2" w:name="_Toc218593273"/>
      <w:r w:rsidRPr="008373F5">
        <w:rPr>
          <w:b/>
          <w:bCs/>
          <w:color w:val="EE0000"/>
          <w:sz w:val="28"/>
          <w:szCs w:val="28"/>
          <w:lang w:val="en-US"/>
        </w:rPr>
        <w:t xml:space="preserve">ANNEX 7: AWARD CRITERIA 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QUALITY (</w:t>
      </w:r>
      <w:r w:rsidRPr="008373F5">
        <w:rPr>
          <w:b/>
          <w:bCs/>
          <w:color w:val="EE0000"/>
          <w:sz w:val="28"/>
          <w:szCs w:val="28"/>
          <w:lang w:val="en-US"/>
        </w:rPr>
        <w:t>AC2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)</w:t>
      </w:r>
      <w:r w:rsidRPr="008373F5">
        <w:rPr>
          <w:b/>
          <w:bCs/>
          <w:color w:val="EE0000"/>
          <w:sz w:val="28"/>
          <w:szCs w:val="28"/>
          <w:lang w:val="en-US"/>
        </w:rPr>
        <w:t xml:space="preserve"> WISHES</w:t>
      </w:r>
      <w:bookmarkEnd w:id="1"/>
      <w:bookmarkEnd w:id="2"/>
      <w:r w:rsidR="00D93588" w:rsidRPr="008373F5">
        <w:rPr>
          <w:b/>
          <w:bCs/>
          <w:color w:val="EE0000"/>
          <w:sz w:val="28"/>
          <w:szCs w:val="28"/>
          <w:lang w:val="en-US"/>
        </w:rPr>
        <w:t xml:space="preserve">, Tender 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“Hard X-ray Photoelectron Spectroscopy System for Energy Materials Characterization”</w:t>
      </w:r>
    </w:p>
    <w:p w14:paraId="37E154BB" w14:textId="77777777" w:rsidR="0029270C" w:rsidRPr="0029270C" w:rsidRDefault="0029270C" w:rsidP="0029270C">
      <w:pPr>
        <w:pStyle w:val="BodytextTUEindhoven"/>
        <w:rPr>
          <w:lang w:val="en-GB"/>
        </w:rPr>
      </w:pPr>
    </w:p>
    <w:p w14:paraId="152B4ADA" w14:textId="54553A86" w:rsidR="00A6089C" w:rsidRPr="00417AB0" w:rsidRDefault="00A6089C" w:rsidP="00A6089C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 xml:space="preserve">This Annex 7 describe the Wishes for this Tender. For Wish </w:t>
      </w:r>
      <w:r w:rsidR="00C97DE1">
        <w:rPr>
          <w:lang w:val="en-US"/>
        </w:rPr>
        <w:t xml:space="preserve">5 </w:t>
      </w:r>
      <w:r w:rsidRPr="00417AB0">
        <w:rPr>
          <w:lang w:val="en-US"/>
        </w:rPr>
        <w:t xml:space="preserve">tenderer has to show if the offered </w:t>
      </w:r>
      <w:r w:rsidR="0029270C" w:rsidRPr="00417AB0">
        <w:rPr>
          <w:lang w:val="en-US"/>
        </w:rPr>
        <w:t>s</w:t>
      </w:r>
      <w:r w:rsidRPr="00417AB0">
        <w:rPr>
          <w:lang w:val="en-US"/>
        </w:rPr>
        <w:t>ystem meets the requested Wish</w:t>
      </w:r>
      <w:r w:rsidR="0029270C" w:rsidRPr="00417AB0">
        <w:rPr>
          <w:lang w:val="en-US"/>
        </w:rPr>
        <w:t xml:space="preserve">. </w:t>
      </w:r>
      <w:r w:rsidRPr="00417AB0">
        <w:rPr>
          <w:b/>
          <w:bCs/>
          <w:u w:val="single"/>
          <w:lang w:val="en-US"/>
        </w:rPr>
        <w:t>Yes or No</w:t>
      </w:r>
      <w:r w:rsidRPr="00417AB0">
        <w:rPr>
          <w:lang w:val="en-US"/>
        </w:rPr>
        <w:t>.</w:t>
      </w:r>
    </w:p>
    <w:p w14:paraId="43895015" w14:textId="77777777" w:rsidR="00C97DE1" w:rsidRDefault="00C97DE1" w:rsidP="00E27205">
      <w:pPr>
        <w:pStyle w:val="BodyText"/>
        <w:spacing w:before="20"/>
        <w:ind w:left="166" w:right="969"/>
        <w:jc w:val="both"/>
        <w:rPr>
          <w:lang w:val="en-US"/>
        </w:rPr>
      </w:pPr>
    </w:p>
    <w:p w14:paraId="11465E91" w14:textId="64B309BC" w:rsidR="00A6089C" w:rsidRPr="00C97DE1" w:rsidRDefault="00241497" w:rsidP="00E27205">
      <w:pPr>
        <w:pStyle w:val="BodyText"/>
        <w:spacing w:before="20"/>
        <w:ind w:left="166" w:right="969"/>
        <w:jc w:val="both"/>
        <w:rPr>
          <w:b/>
          <w:bCs/>
          <w:u w:val="single"/>
          <w:lang w:val="en-US"/>
        </w:rPr>
      </w:pPr>
      <w:r w:rsidRPr="00C97DE1">
        <w:rPr>
          <w:b/>
          <w:bCs/>
          <w:u w:val="single"/>
          <w:lang w:val="en-US"/>
        </w:rPr>
        <w:t xml:space="preserve">All the other </w:t>
      </w:r>
      <w:r w:rsidR="00E27205" w:rsidRPr="00C97DE1">
        <w:rPr>
          <w:b/>
          <w:bCs/>
          <w:u w:val="single"/>
          <w:lang w:val="en-US"/>
        </w:rPr>
        <w:t>Wishes</w:t>
      </w:r>
      <w:r w:rsidRPr="00C97DE1">
        <w:rPr>
          <w:b/>
          <w:bCs/>
          <w:u w:val="single"/>
          <w:lang w:val="en-US"/>
        </w:rPr>
        <w:t xml:space="preserve"> </w:t>
      </w:r>
      <w:r w:rsidR="00E27205" w:rsidRPr="00C97DE1">
        <w:rPr>
          <w:b/>
          <w:bCs/>
          <w:u w:val="single"/>
          <w:lang w:val="en-US"/>
        </w:rPr>
        <w:t>will be judge</w:t>
      </w:r>
      <w:r w:rsidR="0029270C" w:rsidRPr="00C97DE1">
        <w:rPr>
          <w:b/>
          <w:bCs/>
          <w:u w:val="single"/>
          <w:lang w:val="en-US"/>
        </w:rPr>
        <w:t>d</w:t>
      </w:r>
      <w:r w:rsidR="00E27205" w:rsidRPr="00C97DE1">
        <w:rPr>
          <w:b/>
          <w:bCs/>
          <w:u w:val="single"/>
          <w:lang w:val="en-US"/>
        </w:rPr>
        <w:t xml:space="preserve"> based on the </w:t>
      </w:r>
      <w:r w:rsidR="0029270C" w:rsidRPr="00C97DE1">
        <w:rPr>
          <w:b/>
          <w:bCs/>
          <w:u w:val="single"/>
          <w:lang w:val="en-US"/>
        </w:rPr>
        <w:t xml:space="preserve">comment given for these wishes by Tenderer. </w:t>
      </w:r>
    </w:p>
    <w:p w14:paraId="37B9B769" w14:textId="77777777" w:rsidR="00A6089C" w:rsidRPr="00C97DE1" w:rsidRDefault="00A6089C" w:rsidP="00383BB7">
      <w:pPr>
        <w:pStyle w:val="BodytextTUEindhoven"/>
        <w:rPr>
          <w:b/>
          <w:bCs/>
          <w:u w:val="single"/>
          <w:lang w:val="en-GB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5528"/>
        <w:gridCol w:w="2830"/>
      </w:tblGrid>
      <w:tr w:rsidR="00634464" w:rsidRPr="00950044" w14:paraId="6D667F7F" w14:textId="7488B003" w:rsidTr="00523DFD">
        <w:trPr>
          <w:trHeight w:val="383"/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08927E3" w14:textId="77777777" w:rsidR="00ED29E3" w:rsidRDefault="00ED29E3" w:rsidP="00ED29E3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595F21E5" w14:textId="0CB80FF0" w:rsidR="00634464" w:rsidRDefault="00ED29E3" w:rsidP="00ED29E3">
            <w:pPr>
              <w:pStyle w:val="TableParagraph"/>
              <w:spacing w:before="140"/>
              <w:rPr>
                <w:rFonts w:ascii="Times New Roman"/>
                <w:sz w:val="20"/>
              </w:rPr>
            </w:pPr>
            <w:r w:rsidRPr="00ED29E3">
              <w:rPr>
                <w:b/>
                <w:bCs/>
                <w:spacing w:val="-4"/>
                <w:sz w:val="21"/>
              </w:rPr>
              <w:t>Number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7D318BD" w14:textId="77777777" w:rsidR="00ED29E3" w:rsidRDefault="00ED29E3" w:rsidP="00ED29E3">
            <w:pPr>
              <w:pStyle w:val="TableParagraph"/>
              <w:spacing w:before="140"/>
              <w:ind w:left="0"/>
              <w:rPr>
                <w:b/>
                <w:bCs/>
                <w:sz w:val="20"/>
              </w:rPr>
            </w:pPr>
          </w:p>
          <w:p w14:paraId="04DC6756" w14:textId="2FFE217B" w:rsidR="00634464" w:rsidRPr="00950044" w:rsidRDefault="00C97DE1" w:rsidP="00C97DE1">
            <w:pPr>
              <w:pStyle w:val="TableParagraph"/>
              <w:spacing w:before="140"/>
              <w:ind w:left="0"/>
              <w:rPr>
                <w:b/>
                <w:bCs/>
                <w:color w:val="808080" w:themeColor="background2" w:themeShade="80"/>
                <w:sz w:val="21"/>
              </w:rPr>
            </w:pPr>
            <w:r>
              <w:rPr>
                <w:b/>
                <w:bCs/>
                <w:spacing w:val="-4"/>
                <w:sz w:val="21"/>
              </w:rPr>
              <w:t xml:space="preserve"> </w:t>
            </w:r>
            <w:r w:rsidR="00634464" w:rsidRPr="00634464">
              <w:rPr>
                <w:b/>
                <w:bCs/>
                <w:spacing w:val="-4"/>
                <w:sz w:val="21"/>
              </w:rPr>
              <w:t>Wish</w:t>
            </w:r>
            <w:r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75DB1425" w14:textId="77777777" w:rsidR="00634464" w:rsidRPr="00C97DE1" w:rsidRDefault="00634464" w:rsidP="00C97DE1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3AD551C2" w14:textId="43572E85" w:rsidR="00950044" w:rsidRPr="00C97DE1" w:rsidRDefault="00950044" w:rsidP="00C97DE1">
            <w:pPr>
              <w:pStyle w:val="TableParagraph"/>
              <w:spacing w:before="140"/>
              <w:ind w:left="0"/>
              <w:rPr>
                <w:b/>
                <w:bCs/>
                <w:spacing w:val="-4"/>
                <w:sz w:val="21"/>
              </w:rPr>
            </w:pPr>
            <w:r w:rsidRPr="00C97DE1">
              <w:rPr>
                <w:b/>
                <w:bCs/>
                <w:spacing w:val="-4"/>
                <w:sz w:val="21"/>
              </w:rPr>
              <w:t>Comment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</w:tr>
      <w:tr w:rsidR="00634464" w:rsidRPr="00634464" w14:paraId="6A50EA88" w14:textId="24AE6442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74D9552" w14:textId="6951D02A" w:rsidR="00634464" w:rsidRDefault="00634464" w:rsidP="00EE1A7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528" w:type="dxa"/>
          </w:tcPr>
          <w:p w14:paraId="1DFD2AD6" w14:textId="5220C00D" w:rsidR="00C97DE1" w:rsidRPr="00757085" w:rsidRDefault="00C97DE1" w:rsidP="00C97DE1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 6.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4</w:t>
            </w:r>
            <w:r w:rsidRPr="0040354D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.2</w:t>
            </w: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 of th</w:t>
            </w:r>
            <w:r w:rsidR="000E64DD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14612677" w14:textId="77777777" w:rsidR="00C97DE1" w:rsidRPr="00757085" w:rsidRDefault="00C97DE1" w:rsidP="00C97DE1">
            <w:pPr>
              <w:pStyle w:val="BodytextTUEindhoven"/>
              <w:rPr>
                <w:lang w:val="en-US"/>
              </w:rPr>
            </w:pPr>
          </w:p>
          <w:p w14:paraId="6E0D6B16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szCs w:val="21"/>
                <w:lang w:val="en-US"/>
              </w:rPr>
            </w:pPr>
            <w:r w:rsidRPr="00E21148">
              <w:rPr>
                <w:rFonts w:eastAsia="SimSun" w:cs="Arial"/>
                <w:b/>
                <w:bCs/>
                <w:szCs w:val="21"/>
                <w:lang w:val="en-US"/>
              </w:rPr>
              <w:t>X-ray Source:</w:t>
            </w:r>
            <w:r w:rsidRPr="0040354D">
              <w:rPr>
                <w:rFonts w:eastAsia="SimSun" w:cs="Arial" w:hint="eastAsia"/>
                <w:szCs w:val="21"/>
                <w:lang w:val="en-US"/>
              </w:rPr>
              <w:t xml:space="preserve"> A monochromatic X-ray source providing selectable excitation energies spanning ~1</w:t>
            </w:r>
            <w:r w:rsidRPr="0040354D">
              <w:rPr>
                <w:rFonts w:eastAsia="SimSun" w:cs="Arial" w:hint="eastAsia"/>
                <w:szCs w:val="21"/>
                <w:lang w:val="en-US"/>
              </w:rPr>
              <w:t>–</w:t>
            </w:r>
            <w:r w:rsidRPr="0040354D">
              <w:rPr>
                <w:rFonts w:eastAsia="SimSun" w:cs="Arial" w:hint="eastAsia"/>
                <w:szCs w:val="21"/>
                <w:lang w:val="en-US"/>
              </w:rPr>
              <w:t xml:space="preserve">2 keV (surface-sensitive XPS), ~3 keV (intermediate probing depth), and </w:t>
            </w:r>
            <w:r w:rsidRPr="0040354D">
              <w:rPr>
                <w:rFonts w:eastAsia="SimSun" w:cs="Arial" w:hint="eastAsia"/>
                <w:szCs w:val="21"/>
                <w:lang w:val="en-US"/>
              </w:rPr>
              <w:t>≥</w:t>
            </w:r>
            <w:r w:rsidRPr="0040354D">
              <w:rPr>
                <w:rFonts w:eastAsia="SimSun" w:cs="Arial" w:hint="eastAsia"/>
                <w:szCs w:val="21"/>
                <w:lang w:val="en-US"/>
              </w:rPr>
              <w:t xml:space="preserve">4.5 keV (bulk-sensitive HAXPES). Preference is given to </w:t>
            </w:r>
            <w:r>
              <w:rPr>
                <w:rFonts w:eastAsia="SimSun" w:cs="Arial"/>
                <w:szCs w:val="21"/>
                <w:lang w:val="en-US"/>
              </w:rPr>
              <w:t xml:space="preserve">an </w:t>
            </w:r>
            <w:r w:rsidRPr="0040354D">
              <w:rPr>
                <w:rFonts w:eastAsia="SimSun" w:cs="Arial"/>
                <w:szCs w:val="21"/>
                <w:lang w:val="en-US"/>
              </w:rPr>
              <w:t>excitation range of ~</w:t>
            </w:r>
            <w:r>
              <w:rPr>
                <w:rFonts w:eastAsia="SimSun" w:cs="Arial"/>
                <w:szCs w:val="21"/>
                <w:lang w:val="en-US"/>
              </w:rPr>
              <w:t>3</w:t>
            </w:r>
            <w:r w:rsidRPr="0040354D">
              <w:rPr>
                <w:rFonts w:eastAsia="SimSun" w:cs="Arial"/>
                <w:szCs w:val="21"/>
                <w:lang w:val="en-US"/>
              </w:rPr>
              <w:t>–6 keV. The system must support software control, enabling fully automated switching between excitation energies with a changeover time of less than 3 minutes.</w:t>
            </w:r>
            <w:r>
              <w:rPr>
                <w:rFonts w:eastAsia="SimSun" w:cs="Arial"/>
                <w:szCs w:val="21"/>
                <w:lang w:val="en-US"/>
              </w:rPr>
              <w:t xml:space="preserve"> </w:t>
            </w:r>
          </w:p>
          <w:p w14:paraId="13D20C41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szCs w:val="21"/>
                <w:lang w:val="en-NL"/>
              </w:rPr>
            </w:pPr>
          </w:p>
          <w:p w14:paraId="7C2CC465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szCs w:val="21"/>
                <w:lang w:val="en-NL"/>
              </w:rPr>
            </w:pPr>
            <w:r w:rsidRPr="0040354D">
              <w:rPr>
                <w:rFonts w:eastAsia="SimSun" w:cs="Arial"/>
                <w:szCs w:val="21"/>
                <w:lang w:val="en-NL"/>
              </w:rPr>
              <w:t xml:space="preserve">Points will be awarded based on the provision of excitation energies that collectively cover the three required probing-depth regimes (surface, intermediate, and bulk sensitivity), the extent to which the offered excitation energy range </w:t>
            </w:r>
            <w:r>
              <w:rPr>
                <w:rFonts w:eastAsia="SimSun" w:cs="Arial"/>
                <w:szCs w:val="21"/>
                <w:lang w:val="en-NL"/>
              </w:rPr>
              <w:t xml:space="preserve">for HAXPES </w:t>
            </w:r>
            <w:r w:rsidRPr="0040354D">
              <w:rPr>
                <w:rFonts w:eastAsia="SimSun" w:cs="Arial"/>
                <w:szCs w:val="21"/>
                <w:lang w:val="en-NL"/>
              </w:rPr>
              <w:t xml:space="preserve">covers the preferred ~3–6 keV range, and the capability for fully automated software-controlled switching between excitation energies with a changeover time of less than 3 minutes. </w:t>
            </w:r>
          </w:p>
          <w:p w14:paraId="5C774C07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szCs w:val="21"/>
                <w:lang w:val="en-NL"/>
              </w:rPr>
            </w:pPr>
          </w:p>
          <w:p w14:paraId="566645D3" w14:textId="4C836041" w:rsidR="0029270C" w:rsidRPr="00C97DE1" w:rsidRDefault="00C97DE1" w:rsidP="00C97DE1">
            <w:pPr>
              <w:pStyle w:val="BodytextTUEindhoven"/>
              <w:ind w:left="139"/>
              <w:rPr>
                <w:rFonts w:eastAsia="SimSun" w:cs="Arial"/>
                <w:szCs w:val="21"/>
                <w:lang w:val="en-NL"/>
              </w:rPr>
            </w:pPr>
            <w:r w:rsidRPr="0081334D">
              <w:rPr>
                <w:rFonts w:eastAsia="SimSun" w:cs="Arial"/>
                <w:szCs w:val="21"/>
                <w:lang w:val="en-NL"/>
              </w:rPr>
              <w:t>Full points for this wish will be awarded to the offered system that meet all these three criteria.</w:t>
            </w:r>
          </w:p>
        </w:tc>
        <w:tc>
          <w:tcPr>
            <w:tcW w:w="2830" w:type="dxa"/>
          </w:tcPr>
          <w:p w14:paraId="5148F737" w14:textId="5CCF361E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 xml:space="preserve">Answer: </w:t>
            </w:r>
          </w:p>
        </w:tc>
      </w:tr>
      <w:tr w:rsidR="00634464" w:rsidRPr="00634464" w14:paraId="675EBB7A" w14:textId="7740DE81" w:rsidTr="00950044">
        <w:trPr>
          <w:trHeight w:val="1221"/>
          <w:jc w:val="center"/>
        </w:trPr>
        <w:tc>
          <w:tcPr>
            <w:tcW w:w="1980" w:type="dxa"/>
            <w:vAlign w:val="center"/>
          </w:tcPr>
          <w:p w14:paraId="21E331C7" w14:textId="149F2019" w:rsidR="00634464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528" w:type="dxa"/>
          </w:tcPr>
          <w:p w14:paraId="223CAC37" w14:textId="7367E910" w:rsidR="00C97DE1" w:rsidRPr="00757085" w:rsidRDefault="00C97DE1" w:rsidP="00C97DE1">
            <w:pPr>
              <w:rPr>
                <w:rFonts w:eastAsia="SimSun" w:cs="Arial"/>
                <w:b/>
                <w:bCs/>
                <w:u w:val="single"/>
                <w:lang w:val="en-US"/>
              </w:rPr>
            </w:pP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See for this wish number 6.</w:t>
            </w:r>
            <w:r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.</w:t>
            </w:r>
            <w:r>
              <w:rPr>
                <w:rFonts w:eastAsia="SimSun" w:cs="Arial"/>
                <w:b/>
                <w:bCs/>
                <w:u w:val="single"/>
                <w:lang w:val="en-US"/>
              </w:rPr>
              <w:t>6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 xml:space="preserve"> in Chapter 6 of th</w:t>
            </w:r>
            <w:r w:rsidR="000E64DD">
              <w:rPr>
                <w:rFonts w:eastAsia="SimSun" w:cs="Arial"/>
                <w:b/>
                <w:bCs/>
                <w:u w:val="single"/>
                <w:lang w:val="en-US"/>
              </w:rPr>
              <w:t xml:space="preserve">e 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Request for Proposal:</w:t>
            </w:r>
          </w:p>
          <w:p w14:paraId="0CA7734E" w14:textId="77777777" w:rsidR="00C97DE1" w:rsidRPr="00757085" w:rsidRDefault="00C97DE1" w:rsidP="00C97DE1">
            <w:pPr>
              <w:pStyle w:val="BodytextTUEindhoven"/>
              <w:rPr>
                <w:lang w:val="en-US"/>
              </w:rPr>
            </w:pPr>
          </w:p>
          <w:p w14:paraId="0EFF2917" w14:textId="77777777" w:rsidR="00C97DE1" w:rsidRPr="00757085" w:rsidRDefault="00C97DE1" w:rsidP="00C97DE1">
            <w:pPr>
              <w:ind w:left="139"/>
              <w:rPr>
                <w:sz w:val="20"/>
                <w:szCs w:val="20"/>
                <w:lang w:val="en-US"/>
              </w:rPr>
            </w:pPr>
            <w:r w:rsidRPr="0040354D">
              <w:rPr>
                <w:rFonts w:eastAsia="SimSun" w:cs="Arial"/>
                <w:b/>
                <w:bCs/>
                <w:lang w:val="en-US"/>
              </w:rPr>
              <w:t>High-pressure</w:t>
            </w:r>
            <w:r w:rsidRPr="00757085">
              <w:rPr>
                <w:rFonts w:eastAsia="SimSun" w:cs="Arial"/>
                <w:b/>
                <w:bCs/>
                <w:lang w:val="en-US"/>
              </w:rPr>
              <w:t>/high-temperature reaction cell</w:t>
            </w:r>
            <w:r w:rsidRPr="0040354D">
              <w:rPr>
                <w:rFonts w:eastAsia="SimSun" w:cs="Arial"/>
                <w:b/>
                <w:bCs/>
                <w:lang w:val="en-US"/>
              </w:rPr>
              <w:t>:</w:t>
            </w:r>
            <w:r w:rsidRPr="00757085">
              <w:rPr>
                <w:rFonts w:eastAsia="SimSun" w:cs="Arial"/>
                <w:lang w:val="en-US"/>
              </w:rPr>
              <w:t xml:space="preserve"> Integration of a high-pressure/high-tempera</w:t>
            </w:r>
            <w:r>
              <w:rPr>
                <w:rFonts w:eastAsia="SimSun" w:cs="Arial"/>
                <w:lang w:val="en-US"/>
              </w:rPr>
              <w:t>t</w:t>
            </w:r>
            <w:r w:rsidRPr="00757085">
              <w:rPr>
                <w:rFonts w:eastAsia="SimSun" w:cs="Arial"/>
                <w:lang w:val="en-US"/>
              </w:rPr>
              <w:t>ure cell for sample pretreatment under reactive gases</w:t>
            </w:r>
            <w:r>
              <w:rPr>
                <w:rFonts w:eastAsia="SimSun" w:cs="Arial"/>
                <w:lang w:val="en-US"/>
              </w:rPr>
              <w:t xml:space="preserve"> </w:t>
            </w:r>
            <w:r w:rsidRPr="00757085">
              <w:rPr>
                <w:rFonts w:eastAsia="SimSun" w:cs="Arial"/>
                <w:lang w:val="en-US"/>
              </w:rPr>
              <w:t xml:space="preserve">(≥20 bar preferred; higher pressures score higher; ≥600 </w:t>
            </w:r>
            <w:r w:rsidRPr="00757085">
              <w:rPr>
                <w:rFonts w:ascii="Arial" w:eastAsia="SimSun" w:hAnsi="Arial" w:cs="Arial"/>
                <w:lang w:val="en-US"/>
              </w:rPr>
              <w:t>°C</w:t>
            </w:r>
            <w:r w:rsidRPr="00757085">
              <w:rPr>
                <w:rFonts w:eastAsia="SimSun" w:cs="Arial"/>
                <w:lang w:val="en-US"/>
              </w:rPr>
              <w:t xml:space="preserve"> required).</w:t>
            </w:r>
            <w:r>
              <w:rPr>
                <w:rFonts w:eastAsia="SimSun" w:cs="Arial"/>
                <w:lang w:val="en-US"/>
              </w:rPr>
              <w:t xml:space="preserve"> </w:t>
            </w:r>
          </w:p>
          <w:p w14:paraId="6DD82235" w14:textId="77777777" w:rsidR="00C97DE1" w:rsidRDefault="00C97DE1" w:rsidP="00C97DE1">
            <w:pPr>
              <w:pStyle w:val="BodyText"/>
              <w:spacing w:before="21"/>
              <w:ind w:right="1025"/>
              <w:rPr>
                <w:sz w:val="20"/>
                <w:szCs w:val="20"/>
                <w:lang w:val="en-US"/>
              </w:rPr>
            </w:pPr>
          </w:p>
          <w:p w14:paraId="14CA6FB6" w14:textId="77777777" w:rsidR="00C97DE1" w:rsidRDefault="00C97DE1" w:rsidP="00C97DE1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81334D">
              <w:rPr>
                <w:lang w:val="en-US"/>
              </w:rPr>
              <w:t xml:space="preserve">This wish will be judged based on the pressure of the offered </w:t>
            </w:r>
            <w:r>
              <w:rPr>
                <w:lang w:val="en-US"/>
              </w:rPr>
              <w:t xml:space="preserve"> </w:t>
            </w:r>
          </w:p>
          <w:p w14:paraId="475DCCA0" w14:textId="747FEF96" w:rsidR="00634464" w:rsidRDefault="00C97DE1" w:rsidP="00C97DE1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81334D">
              <w:rPr>
                <w:lang w:val="en-US"/>
              </w:rPr>
              <w:t>system.</w:t>
            </w:r>
          </w:p>
          <w:p w14:paraId="29A1270E" w14:textId="34790508" w:rsidR="00C97DE1" w:rsidRPr="00C97DE1" w:rsidRDefault="00C97DE1" w:rsidP="00C97DE1">
            <w:pPr>
              <w:pStyle w:val="BodytextTUEindhoven"/>
              <w:rPr>
                <w:highlight w:val="yellow"/>
                <w:lang w:val="en-US"/>
              </w:rPr>
            </w:pPr>
          </w:p>
        </w:tc>
        <w:tc>
          <w:tcPr>
            <w:tcW w:w="2830" w:type="dxa"/>
          </w:tcPr>
          <w:p w14:paraId="0EA4FFCA" w14:textId="13D848E8" w:rsidR="00B73B67" w:rsidRPr="00B73B67" w:rsidRDefault="008C02B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634464" w14:paraId="06174783" w14:textId="6AF5A4D9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384B313B" w14:textId="6B16B1F4" w:rsidR="00634464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3.</w:t>
            </w:r>
          </w:p>
        </w:tc>
        <w:tc>
          <w:tcPr>
            <w:tcW w:w="5528" w:type="dxa"/>
          </w:tcPr>
          <w:p w14:paraId="2A2DD9E4" w14:textId="1C663522" w:rsidR="00C97DE1" w:rsidRPr="00757085" w:rsidRDefault="00C97DE1" w:rsidP="00C97DE1">
            <w:pPr>
              <w:pStyle w:val="BodytextTUEindhoven"/>
              <w:rPr>
                <w:rFonts w:cs="Arial"/>
                <w:lang w:val="en-US"/>
              </w:rPr>
            </w:pP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See for this wish number 6.</w:t>
            </w:r>
            <w:r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.</w:t>
            </w:r>
            <w:r w:rsidRPr="0040354D">
              <w:rPr>
                <w:rFonts w:eastAsia="SimSun" w:cs="Arial"/>
                <w:b/>
                <w:bCs/>
                <w:u w:val="single"/>
                <w:lang w:val="en-US"/>
              </w:rPr>
              <w:t>6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 xml:space="preserve"> in Chapter 6 of th</w:t>
            </w:r>
            <w:r w:rsidR="000E64DD">
              <w:rPr>
                <w:rFonts w:eastAsia="SimSun" w:cs="Arial"/>
                <w:b/>
                <w:bCs/>
                <w:u w:val="single"/>
                <w:lang w:val="en-US"/>
              </w:rPr>
              <w:t xml:space="preserve">e 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Request for Proposal</w:t>
            </w:r>
            <w:r w:rsidRPr="00757085">
              <w:rPr>
                <w:rFonts w:eastAsia="SimSun" w:cs="Arial"/>
                <w:lang w:val="en-US"/>
              </w:rPr>
              <w:t>:</w:t>
            </w:r>
            <w:r w:rsidRPr="00757085">
              <w:rPr>
                <w:rFonts w:cs="Arial"/>
                <w:lang w:val="en-US"/>
              </w:rPr>
              <w:t xml:space="preserve">   </w:t>
            </w:r>
          </w:p>
          <w:p w14:paraId="3C0CC1FE" w14:textId="77777777" w:rsidR="00C97DE1" w:rsidRPr="00757085" w:rsidRDefault="00C97DE1" w:rsidP="00C97DE1">
            <w:pPr>
              <w:pStyle w:val="BodytextTUEindhoven"/>
              <w:rPr>
                <w:rFonts w:cs="Arial"/>
                <w:lang w:val="en-US"/>
              </w:rPr>
            </w:pPr>
          </w:p>
          <w:p w14:paraId="507AEFA9" w14:textId="77777777" w:rsidR="00C97DE1" w:rsidRDefault="00C97DE1" w:rsidP="00C97DE1">
            <w:pPr>
              <w:pStyle w:val="BodyText"/>
              <w:spacing w:before="21"/>
              <w:ind w:left="166" w:right="1025"/>
              <w:rPr>
                <w:rFonts w:cs="Arial"/>
                <w:lang w:val="en-US"/>
              </w:rPr>
            </w:pPr>
            <w:r w:rsidRPr="0040354D">
              <w:rPr>
                <w:rFonts w:cs="Arial"/>
                <w:b/>
                <w:bCs/>
                <w:lang w:val="en-US"/>
              </w:rPr>
              <w:t>Vacuum interoperability:</w:t>
            </w:r>
            <w:r w:rsidRPr="00757085">
              <w:rPr>
                <w:rFonts w:cs="Arial"/>
                <w:lang w:val="en-US"/>
              </w:rPr>
              <w:t xml:space="preserve"> Capability for vacuum transfer to external systems</w:t>
            </w:r>
            <w:r>
              <w:rPr>
                <w:rFonts w:cs="Arial"/>
                <w:lang w:val="en-US"/>
              </w:rPr>
              <w:t xml:space="preserve">, </w:t>
            </w:r>
            <w:r w:rsidRPr="00757085">
              <w:rPr>
                <w:rFonts w:cs="Arial"/>
                <w:lang w:val="en-US"/>
              </w:rPr>
              <w:t xml:space="preserve">specifically compatibility with an existing </w:t>
            </w:r>
            <w:r>
              <w:rPr>
                <w:rFonts w:cs="Arial"/>
                <w:lang w:val="en-US"/>
              </w:rPr>
              <w:t xml:space="preserve">SPECS </w:t>
            </w:r>
            <w:r w:rsidRPr="00757085">
              <w:rPr>
                <w:rFonts w:cs="Arial"/>
                <w:lang w:val="en-US"/>
              </w:rPr>
              <w:t>NAP-XPS system</w:t>
            </w:r>
            <w:r>
              <w:rPr>
                <w:rFonts w:cs="Arial"/>
                <w:lang w:val="en-US"/>
              </w:rPr>
              <w:t xml:space="preserve"> &amp; a glovebox </w:t>
            </w:r>
            <w:r w:rsidRPr="00757085">
              <w:rPr>
                <w:rFonts w:cs="Arial"/>
                <w:lang w:val="en-US"/>
              </w:rPr>
              <w:t>without breaking vacuum (solutions with standardized interfaces or proven integration score higher).</w:t>
            </w:r>
          </w:p>
          <w:p w14:paraId="1748FDB0" w14:textId="77777777" w:rsidR="00C97DE1" w:rsidRDefault="00C97DE1" w:rsidP="00C97DE1">
            <w:pPr>
              <w:pStyle w:val="BodytextTUEindhoven"/>
              <w:rPr>
                <w:lang w:val="en-US"/>
              </w:rPr>
            </w:pPr>
          </w:p>
          <w:p w14:paraId="67EC7400" w14:textId="77777777" w:rsidR="00C97DE1" w:rsidRDefault="00C97DE1" w:rsidP="00C97DE1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81334D">
              <w:rPr>
                <w:lang w:val="en-US"/>
              </w:rPr>
              <w:t xml:space="preserve">This wish will be judged based on the capability for vacuum </w:t>
            </w:r>
            <w:r>
              <w:rPr>
                <w:lang w:val="en-US"/>
              </w:rPr>
              <w:t xml:space="preserve">  </w:t>
            </w:r>
          </w:p>
          <w:p w14:paraId="5CD3C2FB" w14:textId="77777777" w:rsidR="00C97DE1" w:rsidRDefault="00C97DE1" w:rsidP="00C97DE1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81334D">
              <w:rPr>
                <w:lang w:val="en-US"/>
              </w:rPr>
              <w:t xml:space="preserve">transfer to external systems that can be achieved with the </w:t>
            </w:r>
            <w:r>
              <w:rPr>
                <w:lang w:val="en-US"/>
              </w:rPr>
              <w:t xml:space="preserve"> </w:t>
            </w:r>
          </w:p>
          <w:p w14:paraId="36BBF7B4" w14:textId="460CF903" w:rsidR="00C97DE1" w:rsidRDefault="00C97DE1" w:rsidP="00C97DE1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81334D">
              <w:rPr>
                <w:lang w:val="en-US"/>
              </w:rPr>
              <w:t>offered system.</w:t>
            </w:r>
          </w:p>
          <w:p w14:paraId="641A75E0" w14:textId="77777777" w:rsidR="00C97DE1" w:rsidRPr="002F6C0F" w:rsidRDefault="00C97DE1" w:rsidP="00C97DE1">
            <w:pPr>
              <w:pStyle w:val="BodytextTUEindhoven"/>
              <w:rPr>
                <w:lang w:val="en-US"/>
              </w:rPr>
            </w:pPr>
          </w:p>
          <w:p w14:paraId="700CE219" w14:textId="684C9B59" w:rsidR="0029270C" w:rsidRPr="001F3695" w:rsidRDefault="0029270C" w:rsidP="00C97DE1">
            <w:pPr>
              <w:pStyle w:val="BodyText"/>
              <w:spacing w:before="21"/>
              <w:ind w:right="1025"/>
              <w:rPr>
                <w:highlight w:val="yellow"/>
                <w:lang w:val="en-US"/>
              </w:rPr>
            </w:pPr>
          </w:p>
        </w:tc>
        <w:tc>
          <w:tcPr>
            <w:tcW w:w="2830" w:type="dxa"/>
          </w:tcPr>
          <w:p w14:paraId="6CC20912" w14:textId="567B7F7E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634464" w14:paraId="1DDD9258" w14:textId="6AE2FBA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61F1799" w14:textId="372451A8" w:rsidR="00634464" w:rsidRPr="00B37946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z w:val="20"/>
              </w:rPr>
              <w:t>4</w:t>
            </w:r>
            <w:r w:rsidRPr="00B37946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002D8F7F" w14:textId="753A86AD" w:rsidR="00C97DE1" w:rsidRPr="00B97A4E" w:rsidRDefault="00C97DE1" w:rsidP="00C97DE1">
            <w:pPr>
              <w:rPr>
                <w:rFonts w:eastAsia="SimSun" w:cs="Arial"/>
                <w:b/>
                <w:bCs/>
                <w:u w:val="single"/>
                <w:lang w:val="en-US"/>
              </w:rPr>
            </w:pPr>
            <w:bookmarkStart w:id="3" w:name="_Hlk195514494"/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>See for this wish number 6.</w:t>
            </w:r>
            <w:r w:rsidRPr="0040354D"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>.</w:t>
            </w:r>
            <w:r w:rsidRPr="0040354D"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 xml:space="preserve"> in Chapter 6 of th</w:t>
            </w:r>
            <w:r w:rsidR="000E64DD">
              <w:rPr>
                <w:rFonts w:eastAsia="SimSun" w:cs="Arial"/>
                <w:b/>
                <w:bCs/>
                <w:u w:val="single"/>
                <w:lang w:val="en-US"/>
              </w:rPr>
              <w:t xml:space="preserve">e 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 xml:space="preserve">Request for Proposal: </w:t>
            </w:r>
          </w:p>
          <w:bookmarkEnd w:id="3"/>
          <w:p w14:paraId="6EE6BA4C" w14:textId="77777777" w:rsidR="00C97DE1" w:rsidRPr="00B97A4E" w:rsidRDefault="00C97DE1" w:rsidP="00C97DE1">
            <w:pPr>
              <w:pStyle w:val="BodytextTUEindhoven"/>
              <w:rPr>
                <w:lang w:val="en-US"/>
              </w:rPr>
            </w:pPr>
          </w:p>
          <w:p w14:paraId="2485FA89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lang w:val="en-US"/>
              </w:rPr>
            </w:pPr>
            <w:r w:rsidRPr="00B97A4E">
              <w:rPr>
                <w:rFonts w:eastAsia="SimSun" w:cs="Arial"/>
                <w:b/>
                <w:bCs/>
                <w:lang w:val="en-US"/>
              </w:rPr>
              <w:t xml:space="preserve">Multilayer analysis: </w:t>
            </w:r>
            <w:r w:rsidRPr="00B97A4E">
              <w:rPr>
                <w:rFonts w:eastAsia="SimSun" w:cs="Arial"/>
                <w:lang w:val="en-US"/>
              </w:rPr>
              <w:t>The HAXPES system should support advanced multilayer analysis by integrating high-resolution, spatially confined (small-spot) X-ray source</w:t>
            </w:r>
            <w:r>
              <w:rPr>
                <w:rFonts w:eastAsia="SimSun" w:cs="Arial"/>
                <w:lang w:val="en-US"/>
              </w:rPr>
              <w:t>s</w:t>
            </w:r>
            <w:r w:rsidRPr="00B97A4E">
              <w:rPr>
                <w:rFonts w:eastAsia="SimSun" w:cs="Arial"/>
                <w:lang w:val="en-US"/>
              </w:rPr>
              <w:t xml:space="preserve"> and a wide-angular-acceptance energy analyzer, enabling efficient angle-resolved measurements. </w:t>
            </w:r>
          </w:p>
          <w:p w14:paraId="42E92479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lang w:val="en-US"/>
              </w:rPr>
            </w:pPr>
          </w:p>
          <w:p w14:paraId="05291379" w14:textId="77777777" w:rsidR="00C97DE1" w:rsidRDefault="00C97DE1" w:rsidP="00C97DE1">
            <w:pPr>
              <w:pStyle w:val="BodytextTUEindhoven"/>
              <w:ind w:left="139"/>
              <w:rPr>
                <w:rFonts w:eastAsia="SimSun" w:cs="Arial"/>
                <w:lang w:val="en-US"/>
              </w:rPr>
            </w:pPr>
          </w:p>
          <w:p w14:paraId="13DCB073" w14:textId="77777777" w:rsidR="00C97DE1" w:rsidRPr="00B97A4E" w:rsidRDefault="00C97DE1" w:rsidP="00C97DE1">
            <w:pPr>
              <w:pStyle w:val="BodytextTUEindhoven"/>
              <w:ind w:left="139"/>
              <w:rPr>
                <w:lang w:val="en-US"/>
              </w:rPr>
            </w:pPr>
            <w:r w:rsidRPr="0081334D">
              <w:rPr>
                <w:rFonts w:eastAsia="SimSun" w:cs="Arial"/>
                <w:lang w:val="en-US"/>
              </w:rPr>
              <w:t>For this wish higher scores are given to systems that include a configurable CMOS-based detector system that seamlessly integrates with software and data acquisition workflows, enabling flexible, user-defined optimization of signal quality, angular resolution, and measurement speed.</w:t>
            </w:r>
          </w:p>
          <w:p w14:paraId="1B4542F5" w14:textId="38506B35" w:rsidR="00D93588" w:rsidRPr="00D93588" w:rsidRDefault="00D93588" w:rsidP="00D93588">
            <w:pPr>
              <w:pStyle w:val="BodytextTUEindhoven"/>
              <w:rPr>
                <w:lang w:val="en-US"/>
              </w:rPr>
            </w:pPr>
          </w:p>
        </w:tc>
        <w:tc>
          <w:tcPr>
            <w:tcW w:w="2830" w:type="dxa"/>
          </w:tcPr>
          <w:p w14:paraId="20DC7F0C" w14:textId="6169835F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</w:t>
            </w:r>
            <w:r>
              <w:rPr>
                <w:rFonts w:eastAsia="SimSun"/>
                <w:b/>
                <w:bCs/>
                <w:u w:val="single"/>
                <w:lang w:val="en-US"/>
              </w:rPr>
              <w:t>:</w:t>
            </w:r>
          </w:p>
        </w:tc>
      </w:tr>
      <w:tr w:rsidR="00634464" w:rsidRPr="00D93588" w14:paraId="7DBBC0B0" w14:textId="072E4DC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B79BDB6" w14:textId="742BFE50" w:rsidR="00634464" w:rsidRDefault="00C97DE1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34464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28438CCB" w14:textId="24E204D7" w:rsidR="00C97DE1" w:rsidRPr="00B967B9" w:rsidRDefault="00C97DE1" w:rsidP="00C97DE1">
            <w:pPr>
              <w:ind w:left="139"/>
              <w:rPr>
                <w:rFonts w:cs="Arial"/>
                <w:b/>
                <w:bCs/>
                <w:u w:val="single"/>
                <w:lang w:val="en-US"/>
              </w:rPr>
            </w:pPr>
            <w:r w:rsidRPr="00B967B9">
              <w:rPr>
                <w:rFonts w:cs="Arial"/>
                <w:b/>
                <w:bCs/>
                <w:u w:val="single"/>
                <w:lang w:val="en-US"/>
              </w:rPr>
              <w:t>See for this wish number 6.4.8 in Chapter 6 of th</w:t>
            </w:r>
            <w:r w:rsidR="000E64DD">
              <w:rPr>
                <w:rFonts w:cs="Arial"/>
                <w:b/>
                <w:bCs/>
                <w:u w:val="single"/>
                <w:lang w:val="en-US"/>
              </w:rPr>
              <w:t xml:space="preserve">e </w:t>
            </w:r>
            <w:r w:rsidRPr="00B967B9">
              <w:rPr>
                <w:rFonts w:cs="Arial"/>
                <w:b/>
                <w:bCs/>
                <w:u w:val="single"/>
                <w:lang w:val="en-US"/>
              </w:rPr>
              <w:t>Request for Proposal:</w:t>
            </w:r>
          </w:p>
          <w:p w14:paraId="427D1A18" w14:textId="77777777" w:rsidR="00C97DE1" w:rsidRPr="00B97A4E" w:rsidRDefault="00C97DE1" w:rsidP="00C97DE1">
            <w:pPr>
              <w:ind w:left="139"/>
              <w:rPr>
                <w:rFonts w:cs="Arial"/>
                <w:lang w:val="en-US"/>
              </w:rPr>
            </w:pPr>
            <w:r w:rsidRPr="008E03A4">
              <w:rPr>
                <w:rFonts w:cs="Arial"/>
                <w:lang w:val="en-US"/>
              </w:rPr>
              <w:t xml:space="preserve"> </w:t>
            </w:r>
          </w:p>
          <w:p w14:paraId="545ED618" w14:textId="3E764406" w:rsidR="00C97DE1" w:rsidRDefault="00C97DE1" w:rsidP="00C97DE1">
            <w:pPr>
              <w:ind w:left="139"/>
              <w:rPr>
                <w:rFonts w:cs="Arial"/>
                <w:lang w:val="en-US"/>
              </w:rPr>
            </w:pPr>
            <w:r w:rsidRPr="00B97A4E">
              <w:rPr>
                <w:rFonts w:cs="Arial"/>
                <w:lang w:val="en-US"/>
              </w:rPr>
              <w:t xml:space="preserve">The system shall support the integration of </w:t>
            </w:r>
            <w:r>
              <w:rPr>
                <w:rFonts w:cs="Arial"/>
                <w:lang w:val="en-US"/>
              </w:rPr>
              <w:t xml:space="preserve">the </w:t>
            </w:r>
            <w:r w:rsidRPr="00B97A4E">
              <w:rPr>
                <w:rFonts w:cs="Arial"/>
                <w:lang w:val="en-US"/>
              </w:rPr>
              <w:t xml:space="preserve">existing ion source (type </w:t>
            </w:r>
            <w:r w:rsidRPr="0081334D">
              <w:rPr>
                <w:rFonts w:cs="Arial"/>
                <w:lang w:val="en-US"/>
              </w:rPr>
              <w:t>SPECS IQE 12/38</w:t>
            </w:r>
            <w:r w:rsidRPr="00B97A4E">
              <w:rPr>
                <w:rFonts w:cs="Arial"/>
                <w:lang w:val="en-US"/>
              </w:rPr>
              <w:t xml:space="preserve">), which will be transferred to and fully incorporated into the new instrument. </w:t>
            </w:r>
          </w:p>
          <w:p w14:paraId="55484C94" w14:textId="77777777" w:rsidR="00C97DE1" w:rsidRPr="008E03A4" w:rsidRDefault="00C97DE1" w:rsidP="00C97DE1">
            <w:pPr>
              <w:pStyle w:val="BodytextTUEindhoven"/>
              <w:rPr>
                <w:rFonts w:cs="Arial"/>
                <w:lang w:val="en-US"/>
              </w:rPr>
            </w:pPr>
          </w:p>
          <w:p w14:paraId="186FCE21" w14:textId="1E1B1098" w:rsidR="00A55000" w:rsidRPr="00C97DE1" w:rsidRDefault="00C97DE1" w:rsidP="00C97DE1">
            <w:pPr>
              <w:ind w:left="139"/>
              <w:rPr>
                <w:rFonts w:cs="Arial"/>
                <w:lang w:val="en-US"/>
              </w:rPr>
            </w:pPr>
            <w:r w:rsidRPr="0081334D">
              <w:rPr>
                <w:rFonts w:cs="Arial"/>
                <w:lang w:val="en-US"/>
              </w:rPr>
              <w:t xml:space="preserve">If the system that is offered is able to support the integration of the existing ion source (type SPECS IQE 12/38) five points will be given for this wish, if not no points shall be given for this wish. </w:t>
            </w:r>
            <w:r w:rsidRPr="0081334D">
              <w:rPr>
                <w:rFonts w:cs="Arial"/>
                <w:b/>
                <w:bCs/>
                <w:lang w:val="en-US"/>
              </w:rPr>
              <w:t xml:space="preserve"> (Yes or No).</w:t>
            </w:r>
          </w:p>
        </w:tc>
        <w:tc>
          <w:tcPr>
            <w:tcW w:w="2830" w:type="dxa"/>
          </w:tcPr>
          <w:p w14:paraId="7B361BCB" w14:textId="62AE22B6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No?</w:t>
            </w:r>
          </w:p>
          <w:p w14:paraId="65D52AB0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1669EF22" w14:textId="3DD38A2A" w:rsidR="00B73B67" w:rsidRPr="00B73B67" w:rsidRDefault="006D4A13" w:rsidP="006D4A13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</w:tbl>
    <w:p w14:paraId="1F2281D0" w14:textId="0CC78ED6" w:rsidR="00E76184" w:rsidRPr="00FA41A0" w:rsidRDefault="00E76184" w:rsidP="00FA41A0">
      <w:pPr>
        <w:pStyle w:val="BodytextTUEindhoven"/>
        <w:rPr>
          <w:lang w:val="en-US"/>
        </w:rPr>
      </w:pPr>
    </w:p>
    <w:sectPr w:rsidR="00E76184" w:rsidRPr="00FA41A0" w:rsidSect="00565F75">
      <w:headerReference w:type="default" r:id="rId12"/>
      <w:footerReference w:type="default" r:id="rId13"/>
      <w:pgSz w:w="11907" w:h="16840" w:code="9"/>
      <w:pgMar w:top="1582" w:right="1361" w:bottom="297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5F08" w14:textId="77777777" w:rsidR="002C4547" w:rsidRDefault="002C4547">
      <w:r>
        <w:separator/>
      </w:r>
    </w:p>
  </w:endnote>
  <w:endnote w:type="continuationSeparator" w:id="0">
    <w:p w14:paraId="659446F9" w14:textId="77777777" w:rsidR="002C4547" w:rsidRDefault="002C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2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1BD6F" w14:textId="32CBB1B9" w:rsidR="00383BB7" w:rsidRDefault="00383B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5F3E7" w14:textId="77777777" w:rsidR="00383BB7" w:rsidRDefault="00383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F84B" w14:textId="77777777" w:rsidR="002C4547" w:rsidRDefault="002C4547">
      <w:r>
        <w:separator/>
      </w:r>
    </w:p>
  </w:footnote>
  <w:footnote w:type="continuationSeparator" w:id="0">
    <w:p w14:paraId="657DA8CA" w14:textId="77777777" w:rsidR="002C4547" w:rsidRDefault="002C4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2FF00FE3" w:rsidR="002C5B3E" w:rsidRPr="004A44E8" w:rsidRDefault="002C4547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7-16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06757D">
                <w:t>16-7-2026</w:t>
              </w:r>
            </w:sdtContent>
          </w:sdt>
        </w:p>
      </w:tc>
      <w:tc>
        <w:tcPr>
          <w:tcW w:w="1872" w:type="dxa"/>
        </w:tcPr>
        <w:p w14:paraId="083C8EB6" w14:textId="7BA9AF05" w:rsidR="002C5B3E" w:rsidRPr="004A44E8" w:rsidRDefault="002C4547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PCM2026-10</w:t>
              </w:r>
              <w:r w:rsidR="0006757D">
                <w:t>153</w:t>
              </w:r>
              <w:r w:rsidR="00523DFD"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1614278022" name="Canvas 1614278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110F69"/>
    <w:multiLevelType w:val="hybridMultilevel"/>
    <w:tmpl w:val="2B7816F8"/>
    <w:lvl w:ilvl="0" w:tplc="5DDC52A6">
      <w:start w:val="1"/>
      <w:numFmt w:val="upperLetter"/>
      <w:lvlText w:val="%1)"/>
      <w:lvlJc w:val="left"/>
      <w:pPr>
        <w:ind w:left="52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46" w:hanging="360"/>
      </w:pPr>
    </w:lvl>
    <w:lvl w:ilvl="2" w:tplc="0C00001B" w:tentative="1">
      <w:start w:val="1"/>
      <w:numFmt w:val="lowerRoman"/>
      <w:lvlText w:val="%3."/>
      <w:lvlJc w:val="right"/>
      <w:pPr>
        <w:ind w:left="1966" w:hanging="180"/>
      </w:pPr>
    </w:lvl>
    <w:lvl w:ilvl="3" w:tplc="0C00000F" w:tentative="1">
      <w:start w:val="1"/>
      <w:numFmt w:val="decimal"/>
      <w:lvlText w:val="%4."/>
      <w:lvlJc w:val="left"/>
      <w:pPr>
        <w:ind w:left="2686" w:hanging="360"/>
      </w:pPr>
    </w:lvl>
    <w:lvl w:ilvl="4" w:tplc="0C000019" w:tentative="1">
      <w:start w:val="1"/>
      <w:numFmt w:val="lowerLetter"/>
      <w:lvlText w:val="%5."/>
      <w:lvlJc w:val="left"/>
      <w:pPr>
        <w:ind w:left="3406" w:hanging="360"/>
      </w:pPr>
    </w:lvl>
    <w:lvl w:ilvl="5" w:tplc="0C00001B" w:tentative="1">
      <w:start w:val="1"/>
      <w:numFmt w:val="lowerRoman"/>
      <w:lvlText w:val="%6."/>
      <w:lvlJc w:val="right"/>
      <w:pPr>
        <w:ind w:left="4126" w:hanging="180"/>
      </w:pPr>
    </w:lvl>
    <w:lvl w:ilvl="6" w:tplc="0C00000F" w:tentative="1">
      <w:start w:val="1"/>
      <w:numFmt w:val="decimal"/>
      <w:lvlText w:val="%7."/>
      <w:lvlJc w:val="left"/>
      <w:pPr>
        <w:ind w:left="4846" w:hanging="360"/>
      </w:pPr>
    </w:lvl>
    <w:lvl w:ilvl="7" w:tplc="0C000019" w:tentative="1">
      <w:start w:val="1"/>
      <w:numFmt w:val="lowerLetter"/>
      <w:lvlText w:val="%8."/>
      <w:lvlJc w:val="left"/>
      <w:pPr>
        <w:ind w:left="5566" w:hanging="360"/>
      </w:pPr>
    </w:lvl>
    <w:lvl w:ilvl="8" w:tplc="0C00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59A14AE"/>
    <w:multiLevelType w:val="multilevel"/>
    <w:tmpl w:val="89367262"/>
    <w:numStyleLink w:val="ListnumberTUEindhoven"/>
  </w:abstractNum>
  <w:abstractNum w:abstractNumId="48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9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0" w15:restartNumberingAfterBreak="0">
    <w:nsid w:val="715C38C5"/>
    <w:multiLevelType w:val="hybridMultilevel"/>
    <w:tmpl w:val="B666080A"/>
    <w:lvl w:ilvl="0" w:tplc="E9528D7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C2DDC"/>
    <w:multiLevelType w:val="multilevel"/>
    <w:tmpl w:val="9C968EB4"/>
    <w:numStyleLink w:val="AgendaitemlistTUEindhoven"/>
  </w:abstractNum>
  <w:abstractNum w:abstractNumId="52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7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8"/>
  </w:num>
  <w:num w:numId="9" w16cid:durableId="1611470111">
    <w:abstractNumId w:val="33"/>
  </w:num>
  <w:num w:numId="10" w16cid:durableId="1931347972">
    <w:abstractNumId w:val="38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9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7"/>
  </w:num>
  <w:num w:numId="27" w16cid:durableId="1003894865">
    <w:abstractNumId w:val="42"/>
  </w:num>
  <w:num w:numId="28" w16cid:durableId="2147119576">
    <w:abstractNumId w:val="51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8"/>
  </w:num>
  <w:num w:numId="32" w16cid:durableId="1941139166">
    <w:abstractNumId w:val="34"/>
  </w:num>
  <w:num w:numId="33" w16cid:durableId="364796993">
    <w:abstractNumId w:val="18"/>
  </w:num>
  <w:num w:numId="34" w16cid:durableId="912930252">
    <w:abstractNumId w:val="46"/>
  </w:num>
  <w:num w:numId="35" w16cid:durableId="415437990">
    <w:abstractNumId w:val="13"/>
  </w:num>
  <w:num w:numId="36" w16cid:durableId="1020351303">
    <w:abstractNumId w:val="49"/>
  </w:num>
  <w:num w:numId="37" w16cid:durableId="125053496">
    <w:abstractNumId w:val="19"/>
  </w:num>
  <w:num w:numId="38" w16cid:durableId="426468080">
    <w:abstractNumId w:val="45"/>
  </w:num>
  <w:num w:numId="39" w16cid:durableId="1714575278">
    <w:abstractNumId w:val="20"/>
  </w:num>
  <w:num w:numId="40" w16cid:durableId="1013070295">
    <w:abstractNumId w:val="35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1"/>
  </w:num>
  <w:num w:numId="44" w16cid:durableId="1911235159">
    <w:abstractNumId w:val="28"/>
  </w:num>
  <w:num w:numId="45" w16cid:durableId="1255287192">
    <w:abstractNumId w:val="40"/>
  </w:num>
  <w:num w:numId="46" w16cid:durableId="1040935895">
    <w:abstractNumId w:val="44"/>
  </w:num>
  <w:num w:numId="47" w16cid:durableId="1312365355">
    <w:abstractNumId w:val="36"/>
  </w:num>
  <w:num w:numId="48" w16cid:durableId="1790929634">
    <w:abstractNumId w:val="52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50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3"/>
  </w:num>
  <w:num w:numId="55" w16cid:durableId="94542301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A37"/>
    <w:rsid w:val="0001540A"/>
    <w:rsid w:val="00015682"/>
    <w:rsid w:val="00016650"/>
    <w:rsid w:val="00016F4D"/>
    <w:rsid w:val="000171B9"/>
    <w:rsid w:val="000215FB"/>
    <w:rsid w:val="000232FC"/>
    <w:rsid w:val="00024145"/>
    <w:rsid w:val="0002562D"/>
    <w:rsid w:val="00035232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6757D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79E"/>
    <w:rsid w:val="00091F47"/>
    <w:rsid w:val="0009698A"/>
    <w:rsid w:val="000A1B78"/>
    <w:rsid w:val="000A3D1B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2D74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4DD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2CD"/>
    <w:rsid w:val="001447EB"/>
    <w:rsid w:val="0014530A"/>
    <w:rsid w:val="00145B8E"/>
    <w:rsid w:val="0014640F"/>
    <w:rsid w:val="00146DD9"/>
    <w:rsid w:val="00147311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1BEA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A9C"/>
    <w:rsid w:val="0022346F"/>
    <w:rsid w:val="002250ED"/>
    <w:rsid w:val="002253DE"/>
    <w:rsid w:val="002256D1"/>
    <w:rsid w:val="00226BDE"/>
    <w:rsid w:val="00230B64"/>
    <w:rsid w:val="00233DF4"/>
    <w:rsid w:val="00233E44"/>
    <w:rsid w:val="00236DE9"/>
    <w:rsid w:val="00241497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A8A"/>
    <w:rsid w:val="00275ACD"/>
    <w:rsid w:val="002773FB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270C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7832"/>
    <w:rsid w:val="002B08A4"/>
    <w:rsid w:val="002B2180"/>
    <w:rsid w:val="002B2998"/>
    <w:rsid w:val="002B64EE"/>
    <w:rsid w:val="002B7BD0"/>
    <w:rsid w:val="002C082A"/>
    <w:rsid w:val="002C126E"/>
    <w:rsid w:val="002C1A39"/>
    <w:rsid w:val="002C4547"/>
    <w:rsid w:val="002C46FB"/>
    <w:rsid w:val="002C5AEA"/>
    <w:rsid w:val="002C5B3E"/>
    <w:rsid w:val="002C7464"/>
    <w:rsid w:val="002C7686"/>
    <w:rsid w:val="002D0E88"/>
    <w:rsid w:val="002D126B"/>
    <w:rsid w:val="002D4558"/>
    <w:rsid w:val="002D4F37"/>
    <w:rsid w:val="002D52B2"/>
    <w:rsid w:val="002D6106"/>
    <w:rsid w:val="002D6C65"/>
    <w:rsid w:val="002D7C58"/>
    <w:rsid w:val="002E0442"/>
    <w:rsid w:val="002E123A"/>
    <w:rsid w:val="002E2611"/>
    <w:rsid w:val="002E274E"/>
    <w:rsid w:val="002E42DE"/>
    <w:rsid w:val="002E4688"/>
    <w:rsid w:val="002F0EC4"/>
    <w:rsid w:val="002F3159"/>
    <w:rsid w:val="002F354E"/>
    <w:rsid w:val="002F3D76"/>
    <w:rsid w:val="002F4D46"/>
    <w:rsid w:val="002F502D"/>
    <w:rsid w:val="002F7633"/>
    <w:rsid w:val="002F7B77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0406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3BB7"/>
    <w:rsid w:val="00387938"/>
    <w:rsid w:val="0039126D"/>
    <w:rsid w:val="00391861"/>
    <w:rsid w:val="003964D4"/>
    <w:rsid w:val="0039656A"/>
    <w:rsid w:val="00396C8D"/>
    <w:rsid w:val="003A002F"/>
    <w:rsid w:val="003A14F4"/>
    <w:rsid w:val="003A2D39"/>
    <w:rsid w:val="003A373D"/>
    <w:rsid w:val="003A5ED3"/>
    <w:rsid w:val="003A6677"/>
    <w:rsid w:val="003A69BB"/>
    <w:rsid w:val="003A6ADC"/>
    <w:rsid w:val="003B0554"/>
    <w:rsid w:val="003B14A0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5D3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17AB0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1F9A"/>
    <w:rsid w:val="00463DE0"/>
    <w:rsid w:val="0046425F"/>
    <w:rsid w:val="00464C8A"/>
    <w:rsid w:val="004656F6"/>
    <w:rsid w:val="004659D3"/>
    <w:rsid w:val="00466D71"/>
    <w:rsid w:val="0046735E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06F2E"/>
    <w:rsid w:val="005105F2"/>
    <w:rsid w:val="00512194"/>
    <w:rsid w:val="00512C49"/>
    <w:rsid w:val="00515E2F"/>
    <w:rsid w:val="00516B30"/>
    <w:rsid w:val="00517A43"/>
    <w:rsid w:val="00521726"/>
    <w:rsid w:val="005229C8"/>
    <w:rsid w:val="00522B84"/>
    <w:rsid w:val="00523DFD"/>
    <w:rsid w:val="00524FAA"/>
    <w:rsid w:val="00525F00"/>
    <w:rsid w:val="00526530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61552"/>
    <w:rsid w:val="005615BE"/>
    <w:rsid w:val="00562E3D"/>
    <w:rsid w:val="00562F11"/>
    <w:rsid w:val="00565410"/>
    <w:rsid w:val="00565F75"/>
    <w:rsid w:val="00570B91"/>
    <w:rsid w:val="005720C5"/>
    <w:rsid w:val="00575187"/>
    <w:rsid w:val="00575FFC"/>
    <w:rsid w:val="00582901"/>
    <w:rsid w:val="00582D6A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6BD9"/>
    <w:rsid w:val="005E78B2"/>
    <w:rsid w:val="005F2A97"/>
    <w:rsid w:val="005F67E0"/>
    <w:rsid w:val="005F6DF2"/>
    <w:rsid w:val="005F7237"/>
    <w:rsid w:val="0060222F"/>
    <w:rsid w:val="00603A0E"/>
    <w:rsid w:val="006040DB"/>
    <w:rsid w:val="006045A8"/>
    <w:rsid w:val="00604D57"/>
    <w:rsid w:val="006056DD"/>
    <w:rsid w:val="00605B51"/>
    <w:rsid w:val="00607FA0"/>
    <w:rsid w:val="00610369"/>
    <w:rsid w:val="00610AFF"/>
    <w:rsid w:val="006116F3"/>
    <w:rsid w:val="00612C22"/>
    <w:rsid w:val="006210E2"/>
    <w:rsid w:val="00621B16"/>
    <w:rsid w:val="006236D6"/>
    <w:rsid w:val="006271BC"/>
    <w:rsid w:val="006273EA"/>
    <w:rsid w:val="0062784C"/>
    <w:rsid w:val="006300D6"/>
    <w:rsid w:val="00631E43"/>
    <w:rsid w:val="0063293A"/>
    <w:rsid w:val="0063317C"/>
    <w:rsid w:val="00633A89"/>
    <w:rsid w:val="00634464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369D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80103"/>
    <w:rsid w:val="00684367"/>
    <w:rsid w:val="00684DA9"/>
    <w:rsid w:val="00685072"/>
    <w:rsid w:val="00685EED"/>
    <w:rsid w:val="00685F5B"/>
    <w:rsid w:val="00690240"/>
    <w:rsid w:val="006953A2"/>
    <w:rsid w:val="00695C36"/>
    <w:rsid w:val="006A0EEF"/>
    <w:rsid w:val="006A387A"/>
    <w:rsid w:val="006A77E2"/>
    <w:rsid w:val="006B1322"/>
    <w:rsid w:val="006B2D29"/>
    <w:rsid w:val="006B6044"/>
    <w:rsid w:val="006B6AAE"/>
    <w:rsid w:val="006C278C"/>
    <w:rsid w:val="006C2E3F"/>
    <w:rsid w:val="006C3F57"/>
    <w:rsid w:val="006C441A"/>
    <w:rsid w:val="006C5079"/>
    <w:rsid w:val="006C6A2E"/>
    <w:rsid w:val="006C6A9D"/>
    <w:rsid w:val="006D1154"/>
    <w:rsid w:val="006D1310"/>
    <w:rsid w:val="006D2ECD"/>
    <w:rsid w:val="006D343F"/>
    <w:rsid w:val="006D4A13"/>
    <w:rsid w:val="006D7D68"/>
    <w:rsid w:val="006E1CC5"/>
    <w:rsid w:val="006E257D"/>
    <w:rsid w:val="006E2582"/>
    <w:rsid w:val="006E2835"/>
    <w:rsid w:val="006E3267"/>
    <w:rsid w:val="006E6C41"/>
    <w:rsid w:val="006E7FBC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4DF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54DC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51D1"/>
    <w:rsid w:val="007C65B3"/>
    <w:rsid w:val="007C65DC"/>
    <w:rsid w:val="007C6FE2"/>
    <w:rsid w:val="007D31EA"/>
    <w:rsid w:val="007D4A7D"/>
    <w:rsid w:val="007D6578"/>
    <w:rsid w:val="007D755B"/>
    <w:rsid w:val="007E253D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5185"/>
    <w:rsid w:val="00835CEB"/>
    <w:rsid w:val="00836E1F"/>
    <w:rsid w:val="008371EB"/>
    <w:rsid w:val="00837206"/>
    <w:rsid w:val="008373F5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76DF"/>
    <w:rsid w:val="00897E18"/>
    <w:rsid w:val="008A0CC9"/>
    <w:rsid w:val="008A1F58"/>
    <w:rsid w:val="008A2150"/>
    <w:rsid w:val="008A2EB7"/>
    <w:rsid w:val="008A396F"/>
    <w:rsid w:val="008B34F1"/>
    <w:rsid w:val="008B3774"/>
    <w:rsid w:val="008B54F7"/>
    <w:rsid w:val="008B5CD1"/>
    <w:rsid w:val="008B6DA9"/>
    <w:rsid w:val="008B728F"/>
    <w:rsid w:val="008C02B7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8C3"/>
    <w:rsid w:val="00921F1B"/>
    <w:rsid w:val="009221AC"/>
    <w:rsid w:val="009225D7"/>
    <w:rsid w:val="00923CAC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044"/>
    <w:rsid w:val="00950DB4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000"/>
    <w:rsid w:val="00A555B3"/>
    <w:rsid w:val="00A569C2"/>
    <w:rsid w:val="00A606C3"/>
    <w:rsid w:val="00A6089C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E19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1E0B"/>
    <w:rsid w:val="00B36B5F"/>
    <w:rsid w:val="00B37353"/>
    <w:rsid w:val="00B37946"/>
    <w:rsid w:val="00B416C9"/>
    <w:rsid w:val="00B41EE3"/>
    <w:rsid w:val="00B43490"/>
    <w:rsid w:val="00B43CA2"/>
    <w:rsid w:val="00B460C2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3B67"/>
    <w:rsid w:val="00B75ED8"/>
    <w:rsid w:val="00B7623E"/>
    <w:rsid w:val="00B77809"/>
    <w:rsid w:val="00B77A8F"/>
    <w:rsid w:val="00B81366"/>
    <w:rsid w:val="00B833AD"/>
    <w:rsid w:val="00B85733"/>
    <w:rsid w:val="00B924F2"/>
    <w:rsid w:val="00B92741"/>
    <w:rsid w:val="00B9540B"/>
    <w:rsid w:val="00B95C39"/>
    <w:rsid w:val="00B97B9C"/>
    <w:rsid w:val="00BA16DC"/>
    <w:rsid w:val="00BA1B73"/>
    <w:rsid w:val="00BA2D37"/>
    <w:rsid w:val="00BA3794"/>
    <w:rsid w:val="00BA3F4D"/>
    <w:rsid w:val="00BA52E7"/>
    <w:rsid w:val="00BA5C44"/>
    <w:rsid w:val="00BA71AC"/>
    <w:rsid w:val="00BA71E3"/>
    <w:rsid w:val="00BA79E3"/>
    <w:rsid w:val="00BB0A75"/>
    <w:rsid w:val="00BB1B0A"/>
    <w:rsid w:val="00BB1EAD"/>
    <w:rsid w:val="00BB1FC1"/>
    <w:rsid w:val="00BB285B"/>
    <w:rsid w:val="00BB31CE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610F"/>
    <w:rsid w:val="00BC6372"/>
    <w:rsid w:val="00BC6FB7"/>
    <w:rsid w:val="00BD011B"/>
    <w:rsid w:val="00BD5C39"/>
    <w:rsid w:val="00BE64B3"/>
    <w:rsid w:val="00BF014F"/>
    <w:rsid w:val="00BF1226"/>
    <w:rsid w:val="00BF2254"/>
    <w:rsid w:val="00BF2CB0"/>
    <w:rsid w:val="00BF3367"/>
    <w:rsid w:val="00BF6A7B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97DE1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273"/>
    <w:rsid w:val="00CD4D7F"/>
    <w:rsid w:val="00CD6A07"/>
    <w:rsid w:val="00CD7A5A"/>
    <w:rsid w:val="00CE2BA6"/>
    <w:rsid w:val="00CE316D"/>
    <w:rsid w:val="00CE59FB"/>
    <w:rsid w:val="00CF1649"/>
    <w:rsid w:val="00CF2B0C"/>
    <w:rsid w:val="00CF6C73"/>
    <w:rsid w:val="00CF747D"/>
    <w:rsid w:val="00D01EAE"/>
    <w:rsid w:val="00D023A0"/>
    <w:rsid w:val="00D03A5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4ECB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13A9"/>
    <w:rsid w:val="00D6223D"/>
    <w:rsid w:val="00D64983"/>
    <w:rsid w:val="00D67C05"/>
    <w:rsid w:val="00D7238E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88"/>
    <w:rsid w:val="00D9359B"/>
    <w:rsid w:val="00D95124"/>
    <w:rsid w:val="00DA0C85"/>
    <w:rsid w:val="00DA4815"/>
    <w:rsid w:val="00DA5B42"/>
    <w:rsid w:val="00DA6A02"/>
    <w:rsid w:val="00DA7A62"/>
    <w:rsid w:val="00DB0413"/>
    <w:rsid w:val="00DB0BE4"/>
    <w:rsid w:val="00DB0F15"/>
    <w:rsid w:val="00DB3292"/>
    <w:rsid w:val="00DB3FC9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205"/>
    <w:rsid w:val="00E27795"/>
    <w:rsid w:val="00E311E5"/>
    <w:rsid w:val="00E318F2"/>
    <w:rsid w:val="00E422EF"/>
    <w:rsid w:val="00E427EF"/>
    <w:rsid w:val="00E4401E"/>
    <w:rsid w:val="00E44D27"/>
    <w:rsid w:val="00E44F9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3B55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29E3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30CCA"/>
    <w:rsid w:val="00F32DE1"/>
    <w:rsid w:val="00F33259"/>
    <w:rsid w:val="00F358E4"/>
    <w:rsid w:val="00F359EA"/>
    <w:rsid w:val="00F35CC4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628A"/>
    <w:rsid w:val="00F7766C"/>
    <w:rsid w:val="00F77AD0"/>
    <w:rsid w:val="00F8072E"/>
    <w:rsid w:val="00F82076"/>
    <w:rsid w:val="00F841A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00F3"/>
    <w:rsid w:val="00FE1BFD"/>
    <w:rsid w:val="00FE1FE0"/>
    <w:rsid w:val="00FE2E0F"/>
    <w:rsid w:val="00FE2EB2"/>
    <w:rsid w:val="00FE34CA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53C4F"/>
    <w:rsid w:val="0006461F"/>
    <w:rsid w:val="00070502"/>
    <w:rsid w:val="0009079E"/>
    <w:rsid w:val="000934B1"/>
    <w:rsid w:val="000C2D74"/>
    <w:rsid w:val="000D1E4C"/>
    <w:rsid w:val="000E2549"/>
    <w:rsid w:val="000E4F9D"/>
    <w:rsid w:val="0010227A"/>
    <w:rsid w:val="00123F5E"/>
    <w:rsid w:val="001442CD"/>
    <w:rsid w:val="00146DD9"/>
    <w:rsid w:val="00147311"/>
    <w:rsid w:val="00150927"/>
    <w:rsid w:val="001677D1"/>
    <w:rsid w:val="00174C29"/>
    <w:rsid w:val="00195B0D"/>
    <w:rsid w:val="001B30B1"/>
    <w:rsid w:val="001F5B71"/>
    <w:rsid w:val="0025660D"/>
    <w:rsid w:val="00261A10"/>
    <w:rsid w:val="00273EE0"/>
    <w:rsid w:val="00292251"/>
    <w:rsid w:val="002D126B"/>
    <w:rsid w:val="002D4558"/>
    <w:rsid w:val="002E0442"/>
    <w:rsid w:val="002E0D3C"/>
    <w:rsid w:val="0030600A"/>
    <w:rsid w:val="003144DB"/>
    <w:rsid w:val="003638BE"/>
    <w:rsid w:val="00364355"/>
    <w:rsid w:val="003656A6"/>
    <w:rsid w:val="003A002F"/>
    <w:rsid w:val="003A6ADC"/>
    <w:rsid w:val="003F6B4F"/>
    <w:rsid w:val="00400F6F"/>
    <w:rsid w:val="00487BE0"/>
    <w:rsid w:val="004A7A03"/>
    <w:rsid w:val="004B57AE"/>
    <w:rsid w:val="004C6834"/>
    <w:rsid w:val="004D721B"/>
    <w:rsid w:val="004F06F1"/>
    <w:rsid w:val="004F2883"/>
    <w:rsid w:val="004F40BE"/>
    <w:rsid w:val="00503E77"/>
    <w:rsid w:val="00516B30"/>
    <w:rsid w:val="00517A43"/>
    <w:rsid w:val="00522060"/>
    <w:rsid w:val="00535BC5"/>
    <w:rsid w:val="00536E2F"/>
    <w:rsid w:val="00546D5B"/>
    <w:rsid w:val="005877D3"/>
    <w:rsid w:val="00592E73"/>
    <w:rsid w:val="005A59F9"/>
    <w:rsid w:val="005C74EB"/>
    <w:rsid w:val="005E6BD9"/>
    <w:rsid w:val="005E78B2"/>
    <w:rsid w:val="005E7903"/>
    <w:rsid w:val="00606AB0"/>
    <w:rsid w:val="006116F3"/>
    <w:rsid w:val="00621B16"/>
    <w:rsid w:val="0062517B"/>
    <w:rsid w:val="006300D6"/>
    <w:rsid w:val="006306D5"/>
    <w:rsid w:val="00645BDB"/>
    <w:rsid w:val="0066614D"/>
    <w:rsid w:val="006A441B"/>
    <w:rsid w:val="006B2F9A"/>
    <w:rsid w:val="006C2E3F"/>
    <w:rsid w:val="006C441A"/>
    <w:rsid w:val="006D343F"/>
    <w:rsid w:val="006E6C41"/>
    <w:rsid w:val="007124DF"/>
    <w:rsid w:val="0071707E"/>
    <w:rsid w:val="00745350"/>
    <w:rsid w:val="007560A5"/>
    <w:rsid w:val="00795BB1"/>
    <w:rsid w:val="00796550"/>
    <w:rsid w:val="007C51D1"/>
    <w:rsid w:val="007D31EA"/>
    <w:rsid w:val="007F1709"/>
    <w:rsid w:val="007F692C"/>
    <w:rsid w:val="00821055"/>
    <w:rsid w:val="00821E5C"/>
    <w:rsid w:val="00825115"/>
    <w:rsid w:val="00860661"/>
    <w:rsid w:val="0088028F"/>
    <w:rsid w:val="00895181"/>
    <w:rsid w:val="008A2150"/>
    <w:rsid w:val="008C1A4E"/>
    <w:rsid w:val="008C6005"/>
    <w:rsid w:val="008C7738"/>
    <w:rsid w:val="008D6C6B"/>
    <w:rsid w:val="008E4D4D"/>
    <w:rsid w:val="009051DE"/>
    <w:rsid w:val="00907858"/>
    <w:rsid w:val="00935CD9"/>
    <w:rsid w:val="00950F2E"/>
    <w:rsid w:val="009646C0"/>
    <w:rsid w:val="00974454"/>
    <w:rsid w:val="00983675"/>
    <w:rsid w:val="00997F2E"/>
    <w:rsid w:val="009B17B8"/>
    <w:rsid w:val="009B3829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B2B57"/>
    <w:rsid w:val="00AC3C52"/>
    <w:rsid w:val="00AD1397"/>
    <w:rsid w:val="00AE08F6"/>
    <w:rsid w:val="00B07ED8"/>
    <w:rsid w:val="00B14CF5"/>
    <w:rsid w:val="00B37353"/>
    <w:rsid w:val="00B43CA2"/>
    <w:rsid w:val="00B43FF9"/>
    <w:rsid w:val="00B505F2"/>
    <w:rsid w:val="00B64671"/>
    <w:rsid w:val="00B97B9C"/>
    <w:rsid w:val="00BA37E5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383"/>
    <w:rsid w:val="00CB743D"/>
    <w:rsid w:val="00CC7578"/>
    <w:rsid w:val="00CC7AD5"/>
    <w:rsid w:val="00CD4273"/>
    <w:rsid w:val="00D642A2"/>
    <w:rsid w:val="00DD42CA"/>
    <w:rsid w:val="00E028C7"/>
    <w:rsid w:val="00E13B47"/>
    <w:rsid w:val="00E1569A"/>
    <w:rsid w:val="00E172C0"/>
    <w:rsid w:val="00E230D3"/>
    <w:rsid w:val="00E3210A"/>
    <w:rsid w:val="00E427EF"/>
    <w:rsid w:val="00E63A03"/>
    <w:rsid w:val="00E87389"/>
    <w:rsid w:val="00E909B2"/>
    <w:rsid w:val="00E96A8B"/>
    <w:rsid w:val="00EA137C"/>
    <w:rsid w:val="00EC4C94"/>
    <w:rsid w:val="00ED5C96"/>
    <w:rsid w:val="00EE4881"/>
    <w:rsid w:val="00EF673D"/>
    <w:rsid w:val="00F45D11"/>
    <w:rsid w:val="00F5085C"/>
    <w:rsid w:val="00F728BC"/>
    <w:rsid w:val="00F743A0"/>
    <w:rsid w:val="00F81506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ju xmlns="http://www.joulesunlimited.com/ccmappings">
  <Date>2026-07-16T00:00:00</Date>
  <Our_20_reference>PCM2026-10153RfP</Our_20_reference>
</ju>
</file>

<file path=customXml/itemProps1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3</cp:revision>
  <cp:lastPrinted>2025-02-06T11:34:00Z</cp:lastPrinted>
  <dcterms:created xsi:type="dcterms:W3CDTF">2026-07-15T07:36:00Z</dcterms:created>
  <dcterms:modified xsi:type="dcterms:W3CDTF">2026-07-15T10:39:00Z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