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5DCB" w14:textId="77777777" w:rsidR="00214354" w:rsidRDefault="00214354" w:rsidP="00044E87">
      <w:pPr>
        <w:rPr>
          <w:rFonts w:ascii="Garamond" w:hAnsi="Garamond"/>
          <w:b/>
          <w:bCs/>
          <w:sz w:val="24"/>
        </w:rPr>
      </w:pPr>
    </w:p>
    <w:p w14:paraId="0665D977" w14:textId="2B6BC1A4" w:rsidR="00214354" w:rsidRDefault="00214354" w:rsidP="00044E87">
      <w:pPr>
        <w:rPr>
          <w:rFonts w:ascii="Arial" w:hAnsi="Arial" w:cs="Arial"/>
          <w:bCs/>
          <w:sz w:val="20"/>
        </w:rPr>
      </w:pPr>
      <w:r w:rsidRPr="00A274EC">
        <w:rPr>
          <w:rFonts w:ascii="Arial" w:hAnsi="Arial" w:cs="Arial"/>
          <w:bCs/>
          <w:sz w:val="20"/>
        </w:rPr>
        <w:t>Naam inschrijver:</w:t>
      </w:r>
      <w:r w:rsidR="00F932D8">
        <w:rPr>
          <w:rFonts w:ascii="Arial" w:hAnsi="Arial" w:cs="Arial"/>
          <w:bCs/>
          <w:sz w:val="20"/>
        </w:rPr>
        <w:tab/>
      </w:r>
      <w:r w:rsidR="00EB22A1">
        <w:rPr>
          <w:rFonts w:ascii="Arial" w:hAnsi="Arial" w:cs="Arial"/>
          <w:bCs/>
          <w:sz w:val="20"/>
        </w:rPr>
        <w:t>_________________________</w:t>
      </w:r>
    </w:p>
    <w:p w14:paraId="2554F216" w14:textId="77777777" w:rsidR="00EB22A1" w:rsidRDefault="00EB22A1" w:rsidP="00044E87">
      <w:pPr>
        <w:rPr>
          <w:rFonts w:ascii="Arial" w:hAnsi="Arial" w:cs="Arial"/>
          <w:bCs/>
          <w:sz w:val="20"/>
        </w:rPr>
      </w:pPr>
    </w:p>
    <w:p w14:paraId="74486CCB" w14:textId="77777777" w:rsidR="001A3C9C" w:rsidRDefault="001A3C9C" w:rsidP="00044E87">
      <w:pPr>
        <w:rPr>
          <w:rFonts w:ascii="Arial" w:hAnsi="Arial" w:cs="Arial"/>
          <w:bCs/>
          <w:sz w:val="20"/>
        </w:rPr>
      </w:pPr>
    </w:p>
    <w:p w14:paraId="2D1935B8" w14:textId="0DA29ADD" w:rsidR="00317E21" w:rsidRDefault="001A3C9C" w:rsidP="00044E8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Met deze referentie toont inschrijver aan dat hij beschikt over de volgende kerncompetentie</w:t>
      </w:r>
      <w:r w:rsidR="0043080D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: </w:t>
      </w:r>
    </w:p>
    <w:p w14:paraId="49F17578" w14:textId="1F41B1EE" w:rsidR="007D1DC0" w:rsidRDefault="001A3C9C" w:rsidP="007D1DC0">
      <w:pPr>
        <w:rPr>
          <w:rFonts w:ascii="Arial" w:hAnsi="Arial" w:cs="Arial"/>
          <w:b/>
          <w:bCs/>
          <w:sz w:val="20"/>
        </w:rPr>
      </w:pPr>
      <w:r>
        <w:br/>
      </w:r>
      <w:r w:rsidR="00672F61">
        <w:rPr>
          <w:rFonts w:ascii="Arial" w:hAnsi="Arial" w:cs="Arial"/>
          <w:b/>
          <w:bCs/>
          <w:sz w:val="20"/>
        </w:rPr>
        <w:t xml:space="preserve">Kerncompetentie </w:t>
      </w:r>
      <w:r w:rsidR="0043080D" w:rsidRPr="0043080D">
        <w:rPr>
          <w:rFonts w:ascii="Arial" w:hAnsi="Arial" w:cs="Arial"/>
          <w:b/>
          <w:bCs/>
          <w:sz w:val="20"/>
        </w:rPr>
        <w:t>1</w:t>
      </w:r>
      <w:r w:rsidR="00672F61">
        <w:rPr>
          <w:rFonts w:ascii="Arial" w:hAnsi="Arial" w:cs="Arial"/>
          <w:b/>
          <w:bCs/>
          <w:sz w:val="20"/>
        </w:rPr>
        <w:t>:</w:t>
      </w:r>
      <w:r w:rsidR="00672F61">
        <w:rPr>
          <w:rFonts w:ascii="Arial" w:hAnsi="Arial" w:cs="Arial"/>
          <w:b/>
          <w:bCs/>
          <w:sz w:val="20"/>
        </w:rPr>
        <w:br/>
      </w:r>
      <w:r w:rsidR="00F14029">
        <w:rPr>
          <w:rFonts w:ascii="Arial" w:hAnsi="Arial" w:cs="Arial"/>
          <w:b/>
          <w:bCs/>
          <w:sz w:val="20"/>
        </w:rPr>
        <w:t>Ervaring hebben met het leveren van een soortgelijke opdracht</w:t>
      </w:r>
      <w:r w:rsidR="003B2BFA">
        <w:rPr>
          <w:rFonts w:ascii="Arial" w:hAnsi="Arial" w:cs="Arial"/>
          <w:b/>
          <w:bCs/>
          <w:sz w:val="20"/>
        </w:rPr>
        <w:t xml:space="preserve"> </w:t>
      </w:r>
      <w:r w:rsidR="00565DB9">
        <w:rPr>
          <w:rFonts w:ascii="Arial" w:hAnsi="Arial" w:cs="Arial"/>
          <w:b/>
          <w:bCs/>
          <w:sz w:val="20"/>
        </w:rPr>
        <w:t xml:space="preserve">een jaaromzet van </w:t>
      </w:r>
      <w:r w:rsidR="00B30A0C">
        <w:rPr>
          <w:rFonts w:ascii="Arial" w:hAnsi="Arial" w:cs="Arial"/>
          <w:b/>
          <w:bCs/>
          <w:sz w:val="20"/>
        </w:rPr>
        <w:br/>
      </w:r>
      <w:r w:rsidR="00BA1825">
        <w:rPr>
          <w:rFonts w:ascii="Arial" w:hAnsi="Arial" w:cs="Arial"/>
          <w:b/>
          <w:bCs/>
          <w:sz w:val="20"/>
        </w:rPr>
        <w:t xml:space="preserve">€ </w:t>
      </w:r>
      <w:r w:rsidR="00382F4C">
        <w:rPr>
          <w:rFonts w:ascii="Arial" w:hAnsi="Arial" w:cs="Arial"/>
          <w:b/>
          <w:bCs/>
          <w:sz w:val="20"/>
        </w:rPr>
        <w:t>420</w:t>
      </w:r>
      <w:r w:rsidR="00BA1825">
        <w:rPr>
          <w:rFonts w:ascii="Arial" w:hAnsi="Arial" w:cs="Arial"/>
          <w:b/>
          <w:bCs/>
          <w:sz w:val="20"/>
        </w:rPr>
        <w:t>.000</w:t>
      </w:r>
      <w:r w:rsidR="006B0073">
        <w:rPr>
          <w:rFonts w:ascii="Arial" w:hAnsi="Arial" w:cs="Arial"/>
          <w:b/>
          <w:bCs/>
          <w:sz w:val="20"/>
        </w:rPr>
        <w:t>,-</w:t>
      </w:r>
      <w:r w:rsidR="00B30A0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B30A0C">
        <w:rPr>
          <w:rFonts w:ascii="Arial" w:hAnsi="Arial" w:cs="Arial"/>
          <w:b/>
          <w:bCs/>
          <w:sz w:val="20"/>
        </w:rPr>
        <w:t>excl</w:t>
      </w:r>
      <w:proofErr w:type="spellEnd"/>
      <w:r w:rsidR="00B30A0C">
        <w:rPr>
          <w:rFonts w:ascii="Arial" w:hAnsi="Arial" w:cs="Arial"/>
          <w:b/>
          <w:bCs/>
          <w:sz w:val="20"/>
        </w:rPr>
        <w:t xml:space="preserve"> btw</w:t>
      </w:r>
      <w:r w:rsidR="00BA1825">
        <w:rPr>
          <w:rFonts w:ascii="Arial" w:hAnsi="Arial" w:cs="Arial"/>
          <w:b/>
          <w:bCs/>
          <w:sz w:val="20"/>
        </w:rPr>
        <w:t xml:space="preserve"> </w:t>
      </w:r>
      <w:r w:rsidR="007D1DC0">
        <w:rPr>
          <w:rFonts w:ascii="Arial" w:hAnsi="Arial" w:cs="Arial"/>
          <w:b/>
          <w:bCs/>
          <w:sz w:val="20"/>
        </w:rPr>
        <w:t xml:space="preserve">dienen geleverd te zijn aan een </w:t>
      </w:r>
      <w:r w:rsidR="007D1DC0" w:rsidRPr="0043080D">
        <w:rPr>
          <w:rFonts w:ascii="Arial" w:hAnsi="Arial" w:cs="Arial"/>
          <w:b/>
          <w:bCs/>
          <w:sz w:val="20"/>
        </w:rPr>
        <w:t>brandweerorganisatie of een andere (publieke of private) instantie met vergelijkbare functionele eisen.</w:t>
      </w:r>
    </w:p>
    <w:p w14:paraId="0C545DDC" w14:textId="77777777" w:rsidR="00214354" w:rsidRDefault="00214354" w:rsidP="00044E87">
      <w:pPr>
        <w:rPr>
          <w:rFonts w:ascii="Arial" w:hAnsi="Arial" w:cs="Arial"/>
          <w:bCs/>
          <w:sz w:val="20"/>
        </w:rPr>
      </w:pPr>
    </w:p>
    <w:p w14:paraId="12DF1A6B" w14:textId="77777777" w:rsidR="003B2BFA" w:rsidRDefault="003B2BFA" w:rsidP="00044E87">
      <w:pPr>
        <w:rPr>
          <w:rFonts w:ascii="Arial" w:hAnsi="Arial" w:cs="Arial"/>
          <w:bCs/>
          <w:sz w:val="20"/>
        </w:rPr>
      </w:pPr>
    </w:p>
    <w:p w14:paraId="64E1F504" w14:textId="24AEEB2A" w:rsidR="00E45D93" w:rsidRDefault="00E45D93" w:rsidP="00044E87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Hierbij zijn de volgende zaken van belang: </w:t>
      </w:r>
    </w:p>
    <w:p w14:paraId="79E491FC" w14:textId="6D1D98C6" w:rsidR="00317E21" w:rsidRDefault="00A63072" w:rsidP="00A63072">
      <w:pPr>
        <w:pStyle w:val="Lijstalinea"/>
        <w:numPr>
          <w:ilvl w:val="0"/>
          <w:numId w:val="13"/>
        </w:numPr>
        <w:rPr>
          <w:rFonts w:ascii="Arial" w:hAnsi="Arial" w:cs="Arial"/>
          <w:bCs/>
          <w:sz w:val="20"/>
        </w:rPr>
      </w:pPr>
      <w:r w:rsidRPr="00A63072">
        <w:rPr>
          <w:rFonts w:ascii="Arial" w:hAnsi="Arial" w:cs="Arial"/>
          <w:bCs/>
          <w:sz w:val="20"/>
        </w:rPr>
        <w:t xml:space="preserve">De referentieopdracht dient te hebben plaatsgevonden in de afgelopen drie jaar voorafgaande aan de datum van </w:t>
      </w:r>
      <w:r w:rsidR="00317E21">
        <w:rPr>
          <w:rFonts w:ascii="Arial" w:hAnsi="Arial" w:cs="Arial"/>
          <w:bCs/>
          <w:sz w:val="20"/>
        </w:rPr>
        <w:t>indienen van offerte</w:t>
      </w:r>
      <w:r w:rsidRPr="00A63072">
        <w:rPr>
          <w:rFonts w:ascii="Arial" w:hAnsi="Arial" w:cs="Arial"/>
          <w:bCs/>
          <w:sz w:val="20"/>
        </w:rPr>
        <w:t xml:space="preserve">. Referentieopdrachten die zijn beëindigd in de afgelopen drie jaar voorafgaande aan de datum van </w:t>
      </w:r>
      <w:r w:rsidR="00317E21">
        <w:rPr>
          <w:rFonts w:ascii="Arial" w:hAnsi="Arial" w:cs="Arial"/>
          <w:bCs/>
          <w:sz w:val="20"/>
        </w:rPr>
        <w:t>indienen van offerte</w:t>
      </w:r>
      <w:r w:rsidRPr="00A63072">
        <w:rPr>
          <w:rFonts w:ascii="Arial" w:hAnsi="Arial" w:cs="Arial"/>
          <w:bCs/>
          <w:sz w:val="20"/>
        </w:rPr>
        <w:t xml:space="preserve"> vallen binnen deze periode. </w:t>
      </w:r>
    </w:p>
    <w:p w14:paraId="1B45E4CA" w14:textId="77777777" w:rsidR="00317E21" w:rsidRDefault="00A63072" w:rsidP="00A63072">
      <w:pPr>
        <w:pStyle w:val="Lijstalinea"/>
        <w:numPr>
          <w:ilvl w:val="0"/>
          <w:numId w:val="13"/>
        </w:numPr>
        <w:rPr>
          <w:rFonts w:ascii="Arial" w:hAnsi="Arial" w:cs="Arial"/>
          <w:bCs/>
          <w:sz w:val="20"/>
        </w:rPr>
      </w:pPr>
      <w:r w:rsidRPr="00317E21">
        <w:rPr>
          <w:rFonts w:ascii="Arial" w:hAnsi="Arial" w:cs="Arial"/>
          <w:bCs/>
          <w:sz w:val="20"/>
        </w:rPr>
        <w:t>De referentieopdracht dient naar tevredenheid van de referent te zijn uitgevoerd;</w:t>
      </w:r>
    </w:p>
    <w:p w14:paraId="0DC5EB5A" w14:textId="25A44D31" w:rsidR="00E45D93" w:rsidRPr="00317E21" w:rsidRDefault="00317E21" w:rsidP="00A63072">
      <w:pPr>
        <w:pStyle w:val="Lijstalinea"/>
        <w:numPr>
          <w:ilvl w:val="0"/>
          <w:numId w:val="13"/>
        </w:num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Het staat de VRR vrij om bij de referent navraag te doen over deze referentieopdracht. </w:t>
      </w:r>
    </w:p>
    <w:p w14:paraId="394A5135" w14:textId="77777777" w:rsidR="00214354" w:rsidRPr="00A274EC" w:rsidRDefault="00214354" w:rsidP="00044E87">
      <w:pPr>
        <w:rPr>
          <w:rFonts w:ascii="Arial" w:hAnsi="Arial" w:cs="Arial"/>
          <w:sz w:val="20"/>
        </w:rPr>
      </w:pPr>
    </w:p>
    <w:p w14:paraId="731A2762" w14:textId="5D29D2C8" w:rsidR="00214354" w:rsidRPr="00925103" w:rsidRDefault="00E45D93" w:rsidP="00044E87">
      <w:pPr>
        <w:rPr>
          <w:rFonts w:ascii="Arial" w:hAnsi="Arial" w:cs="Arial"/>
          <w:b/>
          <w:bCs/>
          <w:sz w:val="20"/>
        </w:rPr>
      </w:pPr>
      <w:r w:rsidRPr="00925103">
        <w:rPr>
          <w:rFonts w:ascii="Arial" w:hAnsi="Arial" w:cs="Arial"/>
          <w:b/>
          <w:bCs/>
          <w:sz w:val="20"/>
        </w:rPr>
        <w:t xml:space="preserve">Voor </w:t>
      </w:r>
      <w:r w:rsidR="00D60F0A" w:rsidRPr="00925103">
        <w:rPr>
          <w:rFonts w:ascii="Arial" w:hAnsi="Arial" w:cs="Arial"/>
          <w:b/>
          <w:bCs/>
          <w:sz w:val="20"/>
        </w:rPr>
        <w:t>kerncompetentie</w:t>
      </w:r>
      <w:r w:rsidR="00925103" w:rsidRPr="00925103">
        <w:rPr>
          <w:rFonts w:ascii="Arial" w:hAnsi="Arial" w:cs="Arial"/>
          <w:b/>
          <w:bCs/>
          <w:sz w:val="20"/>
        </w:rPr>
        <w:t xml:space="preserve"> 1</w:t>
      </w:r>
      <w:r w:rsidR="00214354" w:rsidRPr="00925103">
        <w:rPr>
          <w:rFonts w:ascii="Arial" w:hAnsi="Arial" w:cs="Arial"/>
          <w:b/>
          <w:bCs/>
          <w:sz w:val="20"/>
        </w:rPr>
        <w:t xml:space="preserve"> dient u </w:t>
      </w:r>
      <w:r w:rsidRPr="00925103">
        <w:rPr>
          <w:rFonts w:ascii="Arial" w:hAnsi="Arial" w:cs="Arial"/>
          <w:b/>
          <w:bCs/>
          <w:sz w:val="20"/>
        </w:rPr>
        <w:t xml:space="preserve">het volgende </w:t>
      </w:r>
      <w:r w:rsidR="00214354" w:rsidRPr="00925103">
        <w:rPr>
          <w:rFonts w:ascii="Arial" w:hAnsi="Arial" w:cs="Arial"/>
          <w:b/>
          <w:bCs/>
          <w:sz w:val="20"/>
        </w:rPr>
        <w:t>in te vullen</w:t>
      </w:r>
      <w:r w:rsidRPr="00925103">
        <w:rPr>
          <w:rFonts w:ascii="Arial" w:hAnsi="Arial" w:cs="Arial"/>
          <w:b/>
          <w:bCs/>
          <w:sz w:val="20"/>
        </w:rPr>
        <w:t>:</w:t>
      </w:r>
    </w:p>
    <w:tbl>
      <w:tblPr>
        <w:tblW w:w="8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3752"/>
        <w:gridCol w:w="977"/>
        <w:gridCol w:w="960"/>
      </w:tblGrid>
      <w:tr w:rsidR="00A274EC" w:rsidRPr="00A274EC" w14:paraId="585B8B4A" w14:textId="77777777" w:rsidTr="00E346A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5BF3B" w14:textId="77777777" w:rsidR="00214354" w:rsidRPr="00A274EC" w:rsidRDefault="00214354" w:rsidP="001D7564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274EC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6122C" w14:textId="77777777" w:rsidR="00214354" w:rsidRPr="00A274EC" w:rsidRDefault="00214354" w:rsidP="001D7564">
            <w:p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A274EC">
              <w:rPr>
                <w:rFonts w:ascii="Arial" w:hAnsi="Arial" w:cs="Arial"/>
                <w:b/>
                <w:bCs/>
                <w:sz w:val="20"/>
              </w:rPr>
              <w:t>Antwoord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D416BA" w14:textId="77777777" w:rsidR="00214354" w:rsidRPr="00A274EC" w:rsidRDefault="00214354" w:rsidP="001D7564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890E6" w14:textId="77777777" w:rsidR="00214354" w:rsidRPr="00A274EC" w:rsidRDefault="00214354" w:rsidP="001D7564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54DA874D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B7784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Naam bedrijf/organisatie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4D06E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1B5CDEC2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3E8AE96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721B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Adres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76D8B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40B2516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66C62D28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E7ABF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Vestigingsplaats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7CB73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4A84E15B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226618BE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F5436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Naam contactpersoon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E7F0C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052CCAA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ED4A472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D008D7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Telefoonnummer contactpersoon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FF572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64A81258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5C3407C2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B56129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Soort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D4120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679863A8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A274EC" w:rsidRPr="00A274EC" w14:paraId="503A5777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A949D" w14:textId="77777777" w:rsidR="00E346A3" w:rsidRPr="00A274EC" w:rsidRDefault="00E346A3" w:rsidP="00E346A3">
            <w:pPr>
              <w:spacing w:after="120"/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Datum aanvang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41D88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  <w:p w14:paraId="27ADC3B9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> </w:t>
            </w:r>
          </w:p>
        </w:tc>
      </w:tr>
      <w:tr w:rsidR="00A274EC" w:rsidRPr="00A274EC" w14:paraId="1C5F12FC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A401A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7ABA1768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Datum beëindiging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0FB8C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</w:p>
        </w:tc>
      </w:tr>
      <w:tr w:rsidR="00A274EC" w:rsidRPr="00A274EC" w14:paraId="646EF81C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82152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63D2FD1C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Reden beëindiging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50F76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</w:p>
        </w:tc>
      </w:tr>
      <w:tr w:rsidR="00A274EC" w:rsidRPr="00A274EC" w14:paraId="512D3EC1" w14:textId="77777777" w:rsidTr="00E346A3">
        <w:trPr>
          <w:cantSplit/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126A3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48A3F43C" w14:textId="77777777" w:rsidR="00E346A3" w:rsidRPr="00A274EC" w:rsidRDefault="00E346A3" w:rsidP="00E346A3">
            <w:pPr>
              <w:spacing w:after="120"/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Omvang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D8467" w14:textId="77777777" w:rsidR="00E346A3" w:rsidRPr="00A274EC" w:rsidRDefault="00E346A3" w:rsidP="00E346A3">
            <w:pPr>
              <w:rPr>
                <w:rFonts w:ascii="Arial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…..  Euro (excl. BTW)</w:t>
            </w:r>
          </w:p>
        </w:tc>
      </w:tr>
      <w:tr w:rsidR="00E346A3" w:rsidRPr="00A274EC" w14:paraId="63ECA6C7" w14:textId="77777777" w:rsidTr="00E346A3">
        <w:trPr>
          <w:cantSplit/>
          <w:trHeight w:val="14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B2F7" w14:textId="77777777" w:rsidR="00E346A3" w:rsidRPr="00A274EC" w:rsidRDefault="00E346A3" w:rsidP="00E346A3">
            <w:pPr>
              <w:rPr>
                <w:rFonts w:ascii="Arial" w:eastAsia="Arial Unicode MS" w:hAnsi="Arial" w:cs="Arial"/>
                <w:sz w:val="20"/>
              </w:rPr>
            </w:pPr>
            <w:r w:rsidRPr="00A274EC">
              <w:rPr>
                <w:rFonts w:ascii="Arial" w:hAnsi="Arial" w:cs="Arial"/>
                <w:sz w:val="20"/>
              </w:rPr>
              <w:t xml:space="preserve"> Korte beschrijving van de opdracht</w:t>
            </w:r>
          </w:p>
        </w:tc>
        <w:tc>
          <w:tcPr>
            <w:tcW w:w="56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35D3C" w14:textId="16A5271A" w:rsidR="00E346A3" w:rsidRPr="00A274EC" w:rsidRDefault="00E346A3" w:rsidP="00E346A3">
            <w:pPr>
              <w:spacing w:after="480"/>
              <w:rPr>
                <w:rFonts w:ascii="Arial" w:eastAsia="Arial Unicode MS" w:hAnsi="Arial" w:cs="Arial"/>
                <w:i/>
                <w:sz w:val="20"/>
              </w:rPr>
            </w:pPr>
            <w:r w:rsidRPr="00A274EC">
              <w:rPr>
                <w:rFonts w:ascii="Arial" w:eastAsia="Arial Unicode MS" w:hAnsi="Arial" w:cs="Arial"/>
                <w:i/>
                <w:sz w:val="20"/>
                <w:highlight w:val="lightGray"/>
              </w:rPr>
              <w:t>Toelichting waaruit helder en eenduidig blijkt dat de gevraagde competentie in opgegeven referentie vertegenwoordigd zijn.</w:t>
            </w:r>
          </w:p>
        </w:tc>
      </w:tr>
    </w:tbl>
    <w:p w14:paraId="50D1EE82" w14:textId="1FD149E0" w:rsidR="00214354" w:rsidRDefault="00214354" w:rsidP="00FC2A8A">
      <w:pPr>
        <w:rPr>
          <w:rFonts w:ascii="Arial" w:hAnsi="Arial" w:cs="Arial"/>
          <w:sz w:val="20"/>
        </w:rPr>
      </w:pPr>
    </w:p>
    <w:sectPr w:rsidR="00214354" w:rsidSect="00034890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0670" w14:textId="77777777" w:rsidR="00720384" w:rsidRDefault="00720384" w:rsidP="00F932D8">
      <w:r>
        <w:separator/>
      </w:r>
    </w:p>
  </w:endnote>
  <w:endnote w:type="continuationSeparator" w:id="0">
    <w:p w14:paraId="267A9691" w14:textId="77777777" w:rsidR="00720384" w:rsidRDefault="00720384" w:rsidP="00F9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ff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62D0" w14:textId="018A4508" w:rsidR="007B234A" w:rsidRDefault="007B234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86EF37" wp14:editId="32DCA9C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45440"/>
              <wp:effectExtent l="0" t="0" r="0" b="0"/>
              <wp:wrapNone/>
              <wp:docPr id="1645171979" name="Tekstvak 2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5B686" w14:textId="26080EC5" w:rsidR="007B234A" w:rsidRPr="007B234A" w:rsidRDefault="007B234A" w:rsidP="007B23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23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086EF37">
              <v:stroke joinstyle="miter"/>
              <v:path gradientshapeok="t" o:connecttype="rect"/>
            </v:shapetype>
            <v:shape id="Tekstvak 2" style="position:absolute;margin-left:54.2pt;margin-top:0;width:105.4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VRR-Standaard (V2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">
              <v:fill o:detectmouseclick="t"/>
              <v:textbox style="mso-fit-shape-to-text:t" inset="0,0,20pt,15pt">
                <w:txbxContent>
                  <w:p w:rsidRPr="007B234A" w:rsidR="007B234A" w:rsidP="007B234A" w:rsidRDefault="007B234A" w14:paraId="5215B686" w14:textId="26080EC5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7B234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9844" w14:textId="5D994C86" w:rsidR="007B234A" w:rsidRDefault="007B234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198619" wp14:editId="1A5CAE66">
              <wp:simplePos x="898497" y="1008225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45440"/>
              <wp:effectExtent l="0" t="0" r="0" b="0"/>
              <wp:wrapNone/>
              <wp:docPr id="828530956" name="Tekstvak 3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D5C3C" w14:textId="6CF84582" w:rsidR="007B234A" w:rsidRPr="007B234A" w:rsidRDefault="007B234A" w:rsidP="007B23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23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5D198619">
              <v:stroke joinstyle="miter"/>
              <v:path gradientshapeok="t" o:connecttype="rect"/>
            </v:shapetype>
            <v:shape id="Tekstvak 3" style="position:absolute;margin-left:54.2pt;margin-top:0;width:105.4pt;height:27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VRR-Standaard (V2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">
              <v:fill o:detectmouseclick="t"/>
              <v:textbox style="mso-fit-shape-to-text:t" inset="0,0,20pt,15pt">
                <w:txbxContent>
                  <w:p w:rsidRPr="007B234A" w:rsidR="007B234A" w:rsidP="007B234A" w:rsidRDefault="007B234A" w14:paraId="40ED5C3C" w14:textId="6CF84582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7B234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4383" w14:textId="1D57A53A" w:rsidR="007B234A" w:rsidRDefault="007B234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66A65F5" wp14:editId="158169A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8580" cy="345440"/>
              <wp:effectExtent l="0" t="0" r="0" b="0"/>
              <wp:wrapNone/>
              <wp:docPr id="1209697451" name="Tekstvak 1" descr="VRR-Standaard (V2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85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2E3BE" w14:textId="28A7B7CE" w:rsidR="007B234A" w:rsidRPr="007B234A" w:rsidRDefault="007B234A" w:rsidP="007B23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7B23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VRR-Standaard (V2)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66A65F5">
              <v:stroke joinstyle="miter"/>
              <v:path gradientshapeok="t" o:connecttype="rect"/>
            </v:shapetype>
            <v:shape id="Tekstvak 1" style="position:absolute;margin-left:54.2pt;margin-top:0;width:105.4pt;height:27.2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VRR-Standaard (V2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">
              <v:fill o:detectmouseclick="t"/>
              <v:textbox style="mso-fit-shape-to-text:t" inset="0,0,20pt,15pt">
                <w:txbxContent>
                  <w:p w:rsidRPr="007B234A" w:rsidR="007B234A" w:rsidP="007B234A" w:rsidRDefault="007B234A" w14:paraId="2DC2E3BE" w14:textId="28A7B7CE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7B234A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VRR-Standaard (V2)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144B" w14:textId="77777777" w:rsidR="00720384" w:rsidRDefault="00720384" w:rsidP="00F932D8">
      <w:r>
        <w:separator/>
      </w:r>
    </w:p>
  </w:footnote>
  <w:footnote w:type="continuationSeparator" w:id="0">
    <w:p w14:paraId="4052DEE6" w14:textId="77777777" w:rsidR="00720384" w:rsidRDefault="00720384" w:rsidP="00F9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B0E3" w14:textId="1E40515C" w:rsidR="00F932D8" w:rsidRPr="00F932D8" w:rsidRDefault="00F932D8" w:rsidP="00F932D8">
    <w:pPr>
      <w:jc w:val="center"/>
      <w:rPr>
        <w:rFonts w:ascii="Arial" w:hAnsi="Arial" w:cs="Arial"/>
        <w:b/>
        <w:color w:val="E36C0A" w:themeColor="accent6" w:themeShade="BF"/>
        <w:sz w:val="24"/>
        <w:szCs w:val="24"/>
      </w:rPr>
    </w:pPr>
    <w:r>
      <w:rPr>
        <w:rFonts w:ascii="Arial" w:hAnsi="Arial" w:cs="Arial"/>
        <w:b/>
        <w:noProof/>
        <w:color w:val="E36C0A" w:themeColor="accent6" w:themeShade="BF"/>
        <w:sz w:val="32"/>
        <w:szCs w:val="32"/>
      </w:rPr>
      <w:drawing>
        <wp:anchor distT="0" distB="0" distL="114300" distR="114300" simplePos="0" relativeHeight="251658240" behindDoc="0" locked="0" layoutInCell="1" allowOverlap="1" wp14:anchorId="39BA3FE9" wp14:editId="247DFF54">
          <wp:simplePos x="0" y="0"/>
          <wp:positionH relativeFrom="margin">
            <wp:posOffset>85725</wp:posOffset>
          </wp:positionH>
          <wp:positionV relativeFrom="paragraph">
            <wp:posOffset>-149860</wp:posOffset>
          </wp:positionV>
          <wp:extent cx="1809750" cy="485775"/>
          <wp:effectExtent l="0" t="0" r="0" b="9525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2D8">
      <w:rPr>
        <w:rFonts w:ascii="Arial" w:hAnsi="Arial" w:cs="Arial"/>
        <w:b/>
        <w:color w:val="E36C0A" w:themeColor="accent6" w:themeShade="BF"/>
        <w:sz w:val="24"/>
        <w:szCs w:val="24"/>
      </w:rPr>
      <w:t>Referentieverklaring</w:t>
    </w:r>
  </w:p>
  <w:p w14:paraId="149BB0C9" w14:textId="5D02EB7E" w:rsidR="00F932D8" w:rsidRDefault="00F932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BC73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1290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2E63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F7AF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222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0F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B67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2A4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262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0AE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C60724"/>
    <w:multiLevelType w:val="hybridMultilevel"/>
    <w:tmpl w:val="F0B0562C"/>
    <w:lvl w:ilvl="0" w:tplc="C26051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8197D"/>
    <w:multiLevelType w:val="multilevel"/>
    <w:tmpl w:val="440000D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cs="Times New Roman" w:hint="default"/>
        <w:b/>
        <w:i w:val="0"/>
        <w:sz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62967050"/>
    <w:multiLevelType w:val="multilevel"/>
    <w:tmpl w:val="FCA299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Garamond" w:hAnsi="Garamond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Garamond" w:hAnsi="Garamond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922686970">
    <w:abstractNumId w:val="12"/>
  </w:num>
  <w:num w:numId="2" w16cid:durableId="1563563117">
    <w:abstractNumId w:val="11"/>
  </w:num>
  <w:num w:numId="3" w16cid:durableId="2139642077">
    <w:abstractNumId w:val="9"/>
  </w:num>
  <w:num w:numId="4" w16cid:durableId="451361873">
    <w:abstractNumId w:val="7"/>
  </w:num>
  <w:num w:numId="5" w16cid:durableId="244270964">
    <w:abstractNumId w:val="6"/>
  </w:num>
  <w:num w:numId="6" w16cid:durableId="1785734558">
    <w:abstractNumId w:val="5"/>
  </w:num>
  <w:num w:numId="7" w16cid:durableId="176122947">
    <w:abstractNumId w:val="4"/>
  </w:num>
  <w:num w:numId="8" w16cid:durableId="1591036515">
    <w:abstractNumId w:val="8"/>
  </w:num>
  <w:num w:numId="9" w16cid:durableId="180436215">
    <w:abstractNumId w:val="3"/>
  </w:num>
  <w:num w:numId="10" w16cid:durableId="491063985">
    <w:abstractNumId w:val="2"/>
  </w:num>
  <w:num w:numId="11" w16cid:durableId="468717297">
    <w:abstractNumId w:val="1"/>
  </w:num>
  <w:num w:numId="12" w16cid:durableId="632365076">
    <w:abstractNumId w:val="0"/>
  </w:num>
  <w:num w:numId="13" w16cid:durableId="695039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87"/>
    <w:rsid w:val="000079BF"/>
    <w:rsid w:val="000105E7"/>
    <w:rsid w:val="00034890"/>
    <w:rsid w:val="00044E87"/>
    <w:rsid w:val="00046144"/>
    <w:rsid w:val="000B164C"/>
    <w:rsid w:val="00132330"/>
    <w:rsid w:val="00134DAE"/>
    <w:rsid w:val="001700C2"/>
    <w:rsid w:val="001A3C9C"/>
    <w:rsid w:val="001D7564"/>
    <w:rsid w:val="00206455"/>
    <w:rsid w:val="00214354"/>
    <w:rsid w:val="00214A91"/>
    <w:rsid w:val="0028069B"/>
    <w:rsid w:val="002A6573"/>
    <w:rsid w:val="00317E21"/>
    <w:rsid w:val="0037096A"/>
    <w:rsid w:val="00382F4C"/>
    <w:rsid w:val="00392EEA"/>
    <w:rsid w:val="003A5ED0"/>
    <w:rsid w:val="003B2BFA"/>
    <w:rsid w:val="003B3EE2"/>
    <w:rsid w:val="003B4BBC"/>
    <w:rsid w:val="003C1084"/>
    <w:rsid w:val="0040384F"/>
    <w:rsid w:val="0043080D"/>
    <w:rsid w:val="0045592C"/>
    <w:rsid w:val="00463EF3"/>
    <w:rsid w:val="00466DC3"/>
    <w:rsid w:val="0049155E"/>
    <w:rsid w:val="004C3EA9"/>
    <w:rsid w:val="004C554B"/>
    <w:rsid w:val="004E3240"/>
    <w:rsid w:val="00565DB9"/>
    <w:rsid w:val="005719AA"/>
    <w:rsid w:val="00583E4F"/>
    <w:rsid w:val="00585209"/>
    <w:rsid w:val="00620CDE"/>
    <w:rsid w:val="00624044"/>
    <w:rsid w:val="00640996"/>
    <w:rsid w:val="00672F61"/>
    <w:rsid w:val="00673EB3"/>
    <w:rsid w:val="006921C9"/>
    <w:rsid w:val="00697631"/>
    <w:rsid w:val="006B0073"/>
    <w:rsid w:val="006C2D38"/>
    <w:rsid w:val="00720384"/>
    <w:rsid w:val="00725DEF"/>
    <w:rsid w:val="007450DD"/>
    <w:rsid w:val="00780BC3"/>
    <w:rsid w:val="00783442"/>
    <w:rsid w:val="00783DAA"/>
    <w:rsid w:val="00783F5F"/>
    <w:rsid w:val="00791310"/>
    <w:rsid w:val="007A1482"/>
    <w:rsid w:val="007B1B22"/>
    <w:rsid w:val="007B234A"/>
    <w:rsid w:val="007D1DC0"/>
    <w:rsid w:val="007D439A"/>
    <w:rsid w:val="007E1E00"/>
    <w:rsid w:val="007F3607"/>
    <w:rsid w:val="00801909"/>
    <w:rsid w:val="00866DB6"/>
    <w:rsid w:val="00886049"/>
    <w:rsid w:val="008934FF"/>
    <w:rsid w:val="008A1F99"/>
    <w:rsid w:val="008B4D89"/>
    <w:rsid w:val="008C434C"/>
    <w:rsid w:val="008E6425"/>
    <w:rsid w:val="00900ADF"/>
    <w:rsid w:val="00925103"/>
    <w:rsid w:val="00963581"/>
    <w:rsid w:val="009923E1"/>
    <w:rsid w:val="009B4709"/>
    <w:rsid w:val="009D5180"/>
    <w:rsid w:val="00A274EC"/>
    <w:rsid w:val="00A63072"/>
    <w:rsid w:val="00AA5E51"/>
    <w:rsid w:val="00AA7C5F"/>
    <w:rsid w:val="00B15C12"/>
    <w:rsid w:val="00B20778"/>
    <w:rsid w:val="00B30A0C"/>
    <w:rsid w:val="00B522AA"/>
    <w:rsid w:val="00B80148"/>
    <w:rsid w:val="00B81364"/>
    <w:rsid w:val="00BA1825"/>
    <w:rsid w:val="00BE75A7"/>
    <w:rsid w:val="00BF7F0C"/>
    <w:rsid w:val="00C6606C"/>
    <w:rsid w:val="00C75BFB"/>
    <w:rsid w:val="00CA2D45"/>
    <w:rsid w:val="00CA565D"/>
    <w:rsid w:val="00D60F0A"/>
    <w:rsid w:val="00D67ADB"/>
    <w:rsid w:val="00DB5807"/>
    <w:rsid w:val="00DC43DD"/>
    <w:rsid w:val="00E0235B"/>
    <w:rsid w:val="00E346A3"/>
    <w:rsid w:val="00E45D93"/>
    <w:rsid w:val="00E539F6"/>
    <w:rsid w:val="00E63431"/>
    <w:rsid w:val="00E80114"/>
    <w:rsid w:val="00EB22A1"/>
    <w:rsid w:val="00EF6C05"/>
    <w:rsid w:val="00F14029"/>
    <w:rsid w:val="00F1690E"/>
    <w:rsid w:val="00F343E0"/>
    <w:rsid w:val="00F55FF5"/>
    <w:rsid w:val="00F84E2C"/>
    <w:rsid w:val="00F8634F"/>
    <w:rsid w:val="00F932D8"/>
    <w:rsid w:val="00F9636D"/>
    <w:rsid w:val="00FC10D8"/>
    <w:rsid w:val="00FC2A8A"/>
    <w:rsid w:val="00FD1CC2"/>
    <w:rsid w:val="063DAD87"/>
    <w:rsid w:val="2717B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3ECC0"/>
  <w15:docId w15:val="{2D150088-9A0A-4962-B3DD-51711A5C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4E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nl-NL" w:eastAsia="nl-NL"/>
    </w:rPr>
  </w:style>
  <w:style w:type="paragraph" w:styleId="Kop1">
    <w:name w:val="heading 1"/>
    <w:aliases w:val="Hoofdstuk,Section Heading,sectionHeading,h1,051,Annex Kop 1,Vet + inhoudsopg-niveau 1,Kop 1-ghn,Hoofdstuk (1.),ips_Hoofdstuk,L1,Tempo Heading 1,H1,level 1,Level 1 Head,Huvudrubrik,(Alt+1),Attribute Heading 1"/>
    <w:basedOn w:val="Standaard"/>
    <w:next w:val="Standaard"/>
    <w:link w:val="Kop1Char"/>
    <w:uiPriority w:val="99"/>
    <w:qFormat/>
    <w:rsid w:val="00044E87"/>
    <w:pPr>
      <w:keepNext/>
      <w:numPr>
        <w:numId w:val="2"/>
      </w:numPr>
      <w:spacing w:before="240" w:after="60"/>
      <w:outlineLvl w:val="0"/>
    </w:pPr>
    <w:rPr>
      <w:b/>
      <w:kern w:val="28"/>
      <w:sz w:val="24"/>
    </w:rPr>
  </w:style>
  <w:style w:type="paragraph" w:styleId="Kop3">
    <w:name w:val="heading 3"/>
    <w:aliases w:val="Voorwoord,Level 1 - 1,subparagraaf,Subparagraaf,Sub-paragraaf,053,niveau3,Sub-Paragraaf,Annex Kop 3,Vet + inhoudsopg-niveau 3,3,ips_subparagraaf,Untertitel 3,Bold 12,L3,h3,Tempo Heading 3,e,e1,e2,e3,e4,e5,e6,e7,e8,e9,e10,e11,e12,e13"/>
    <w:basedOn w:val="Standaard"/>
    <w:next w:val="Standaard"/>
    <w:link w:val="Kop3Char"/>
    <w:uiPriority w:val="99"/>
    <w:qFormat/>
    <w:rsid w:val="00044E87"/>
    <w:pPr>
      <w:keepNext/>
      <w:numPr>
        <w:ilvl w:val="2"/>
        <w:numId w:val="2"/>
      </w:numPr>
      <w:spacing w:before="240" w:after="60"/>
      <w:outlineLvl w:val="2"/>
    </w:pPr>
    <w:rPr>
      <w:sz w:val="24"/>
    </w:rPr>
  </w:style>
  <w:style w:type="paragraph" w:styleId="Kop4">
    <w:name w:val="heading 4"/>
    <w:aliases w:val="Level 2 - a,054,Annex Kop 4,Kop 4+tab,4,pbs,h4,Subhead C,H41,H44,H45,H46,H411,H441,H451,Heading 1.1.1,H4,Heading 4s,Tempo Heading 4,Avsnitt,Avsnitt1,Avsnitt2,Avsnitt11,Untertitel 4,(Alt+4)"/>
    <w:basedOn w:val="Standaard"/>
    <w:next w:val="Standaard"/>
    <w:link w:val="Kop4Char"/>
    <w:uiPriority w:val="99"/>
    <w:qFormat/>
    <w:rsid w:val="00044E87"/>
    <w:pPr>
      <w:keepNext/>
      <w:widowControl w:val="0"/>
      <w:numPr>
        <w:ilvl w:val="3"/>
        <w:numId w:val="2"/>
      </w:numPr>
      <w:spacing w:before="240" w:after="60"/>
      <w:outlineLvl w:val="3"/>
    </w:pPr>
    <w:rPr>
      <w:rFonts w:ascii="Giff Sans" w:hAnsi="Giff Sans"/>
      <w:i/>
    </w:rPr>
  </w:style>
  <w:style w:type="paragraph" w:styleId="Kop5">
    <w:name w:val="heading 5"/>
    <w:aliases w:val="Level 3 - i"/>
    <w:basedOn w:val="Standaard"/>
    <w:next w:val="Standaard"/>
    <w:link w:val="Kop5Char"/>
    <w:uiPriority w:val="99"/>
    <w:qFormat/>
    <w:rsid w:val="00044E87"/>
    <w:pPr>
      <w:widowControl w:val="0"/>
      <w:numPr>
        <w:ilvl w:val="4"/>
        <w:numId w:val="2"/>
      </w:numPr>
      <w:spacing w:before="240" w:after="60"/>
      <w:outlineLvl w:val="4"/>
    </w:pPr>
    <w:rPr>
      <w:rFonts w:ascii="Garamond" w:hAnsi="Garamond"/>
    </w:rPr>
  </w:style>
  <w:style w:type="paragraph" w:styleId="Kop6">
    <w:name w:val="heading 6"/>
    <w:basedOn w:val="Standaard"/>
    <w:next w:val="Standaard"/>
    <w:link w:val="Kop6Char"/>
    <w:uiPriority w:val="99"/>
    <w:qFormat/>
    <w:rsid w:val="00044E87"/>
    <w:pPr>
      <w:keepNext/>
      <w:widowControl w:val="0"/>
      <w:numPr>
        <w:ilvl w:val="5"/>
        <w:numId w:val="2"/>
      </w:numPr>
      <w:jc w:val="center"/>
      <w:outlineLvl w:val="5"/>
    </w:pPr>
    <w:rPr>
      <w:rFonts w:ascii="Garamond" w:hAnsi="Garamond"/>
      <w:b/>
      <w:sz w:val="36"/>
    </w:rPr>
  </w:style>
  <w:style w:type="paragraph" w:styleId="Kop7">
    <w:name w:val="heading 7"/>
    <w:basedOn w:val="Standaard"/>
    <w:next w:val="Standaard"/>
    <w:link w:val="Kop7Char"/>
    <w:uiPriority w:val="99"/>
    <w:qFormat/>
    <w:rsid w:val="00044E87"/>
    <w:pPr>
      <w:keepNext/>
      <w:numPr>
        <w:ilvl w:val="6"/>
        <w:numId w:val="2"/>
      </w:numPr>
      <w:outlineLvl w:val="6"/>
    </w:pPr>
    <w:rPr>
      <w:rFonts w:ascii="Garamond" w:hAnsi="Garamond"/>
      <w:b/>
      <w:i/>
      <w:sz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044E87"/>
    <w:pPr>
      <w:keepNext/>
      <w:numPr>
        <w:ilvl w:val="7"/>
        <w:numId w:val="2"/>
      </w:numPr>
      <w:tabs>
        <w:tab w:val="left" w:pos="1065"/>
      </w:tabs>
      <w:outlineLvl w:val="7"/>
    </w:pPr>
    <w:rPr>
      <w:rFonts w:ascii="Garamond" w:hAnsi="Garamond"/>
      <w:b/>
    </w:rPr>
  </w:style>
  <w:style w:type="paragraph" w:styleId="Kop9">
    <w:name w:val="heading 9"/>
    <w:aliases w:val="Kop 9 voor bijlagen"/>
    <w:basedOn w:val="Standaard"/>
    <w:next w:val="Standaard"/>
    <w:link w:val="Kop9Char"/>
    <w:uiPriority w:val="99"/>
    <w:qFormat/>
    <w:rsid w:val="00044E87"/>
    <w:pPr>
      <w:keepNext/>
      <w:numPr>
        <w:ilvl w:val="8"/>
        <w:numId w:val="2"/>
      </w:numPr>
      <w:outlineLvl w:val="8"/>
    </w:pPr>
    <w:rPr>
      <w:rFonts w:ascii="Garamond" w:hAnsi="Garamond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1 Char,051 Char,Annex Kop 1 Char,Vet + inhoudsopg-niveau 1 Char,Kop 1-ghn Char,Hoofdstuk (1.) Char,ips_Hoofdstuk Char,L1 Char,Tempo Heading 1 Char,H1 Char,level 1 Char,Level 1 Head Char"/>
    <w:basedOn w:val="Standaardalinea-lettertype"/>
    <w:link w:val="Kop1"/>
    <w:uiPriority w:val="99"/>
    <w:locked/>
    <w:rsid w:val="00044E87"/>
    <w:rPr>
      <w:rFonts w:ascii="Times New Roman" w:hAnsi="Times New Roman" w:cs="Times New Roman"/>
      <w:b/>
      <w:kern w:val="28"/>
      <w:sz w:val="20"/>
      <w:szCs w:val="20"/>
      <w:lang w:eastAsia="nl-NL"/>
    </w:rPr>
  </w:style>
  <w:style w:type="character" w:customStyle="1" w:styleId="Kop3Char">
    <w:name w:val="Kop 3 Char"/>
    <w:aliases w:val="Voorwoord Char,Level 1 - 1 Char,subparagraaf Char,Subparagraaf Char,Sub-paragraaf Char,053 Char,niveau3 Char,Sub-Paragraaf Char,Annex Kop 3 Char,Vet + inhoudsopg-niveau 3 Char,3 Char,ips_subparagraaf Char,Untertitel 3 Char,Bold 12 Char,e Char"/>
    <w:basedOn w:val="Standaardalinea-lettertype"/>
    <w:link w:val="Kop3"/>
    <w:uiPriority w:val="99"/>
    <w:locked/>
    <w:rsid w:val="00044E87"/>
    <w:rPr>
      <w:rFonts w:ascii="Times New Roman" w:hAnsi="Times New Roman" w:cs="Times New Roman"/>
      <w:sz w:val="20"/>
      <w:szCs w:val="20"/>
      <w:lang w:eastAsia="nl-NL"/>
    </w:rPr>
  </w:style>
  <w:style w:type="character" w:customStyle="1" w:styleId="Kop4Char">
    <w:name w:val="Kop 4 Char"/>
    <w:aliases w:val="Level 2 - a Char,054 Char,Annex Kop 4 Char,Kop 4+tab Char,4 Char,pbs Char,h4 Char,Subhead C Char,H41 Char,H44 Char,H45 Char,H46 Char,H411 Char,H441 Char,H451 Char,Heading 1.1.1 Char,H4 Char,Heading 4s Char,Tempo Heading 4 Char,Avsnitt Char"/>
    <w:basedOn w:val="Standaardalinea-lettertype"/>
    <w:link w:val="Kop4"/>
    <w:uiPriority w:val="99"/>
    <w:locked/>
    <w:rsid w:val="00044E87"/>
    <w:rPr>
      <w:rFonts w:ascii="Giff Sans" w:hAnsi="Giff Sans" w:cs="Times New Roman"/>
      <w:i/>
      <w:sz w:val="20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9"/>
    <w:locked/>
    <w:rsid w:val="00044E87"/>
    <w:rPr>
      <w:rFonts w:ascii="Garamond" w:hAnsi="Garamond" w:cs="Times New Roman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9"/>
    <w:locked/>
    <w:rsid w:val="00044E87"/>
    <w:rPr>
      <w:rFonts w:ascii="Garamond" w:hAnsi="Garamond" w:cs="Times New Roman"/>
      <w:b/>
      <w:i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customStyle="1" w:styleId="Kop9Char">
    <w:name w:val="Kop 9 Char"/>
    <w:aliases w:val="Kop 9 voor bijlagen Char"/>
    <w:basedOn w:val="Standaardalinea-lettertype"/>
    <w:link w:val="Kop9"/>
    <w:uiPriority w:val="99"/>
    <w:locked/>
    <w:rsid w:val="00044E87"/>
    <w:rPr>
      <w:rFonts w:ascii="Garamond" w:hAnsi="Garamond" w:cs="Times New Roman"/>
      <w:b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09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7096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7096A"/>
    <w:rPr>
      <w:rFonts w:ascii="Times New Roman" w:eastAsia="Times New Roman" w:hAnsi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9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96A"/>
    <w:rPr>
      <w:rFonts w:ascii="Times New Roman" w:eastAsia="Times New Roman" w:hAnsi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0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096A"/>
    <w:rPr>
      <w:rFonts w:ascii="Tahoma" w:eastAsia="Times New Roman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F932D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32D8"/>
    <w:rPr>
      <w:rFonts w:ascii="Times New Roman" w:eastAsia="Times New Roman" w:hAnsi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F932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32D8"/>
    <w:rPr>
      <w:rFonts w:ascii="Times New Roman" w:eastAsia="Times New Roman" w:hAnsi="Times New Roman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A6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821B127E3BF408CE529327CCE7398" ma:contentTypeVersion="3" ma:contentTypeDescription="Een nieuw document maken." ma:contentTypeScope="" ma:versionID="818b21abdda5e51966e1f01d7cf0fe89">
  <xsd:schema xmlns:xsd="http://www.w3.org/2001/XMLSchema" xmlns:xs="http://www.w3.org/2001/XMLSchema" xmlns:p="http://schemas.microsoft.com/office/2006/metadata/properties" xmlns:ns2="049efb52-bf07-495a-821b-8303eaba71bf" targetNamespace="http://schemas.microsoft.com/office/2006/metadata/properties" ma:root="true" ma:fieldsID="e79ed9ed80994303efe5a35f9253f07f" ns2:_="">
    <xsd:import namespace="049efb52-bf07-495a-821b-8303eaba7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efb52-bf07-495a-821b-8303eaba7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BA7A1-3FF4-49CA-8653-ED0AF7B38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C1D0F-DD13-4ED6-BAE7-A36E88B4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efb52-bf07-495a-821b-8303eaba7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038F4-958C-4C68-B58C-62B63950B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D0DF3-5494-4EA9-9930-B0DA36B2798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a272761-54d0-4b0f-a966-4ec9b2cc62cf}" enabled="1" method="Privileged" siteId="{285c1167-02a1-4d9b-8289-7c738745b7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1194</Characters>
  <Application>Microsoft Office Word</Application>
  <DocSecurity>0</DocSecurity>
  <Lines>9</Lines>
  <Paragraphs>2</Paragraphs>
  <ScaleCrop>false</ScaleCrop>
  <Company>Veiligheidsregio Rotterdam Rijnmond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Bosch</dc:creator>
  <cp:lastModifiedBy>Amerongen, Frank van</cp:lastModifiedBy>
  <cp:revision>64</cp:revision>
  <dcterms:created xsi:type="dcterms:W3CDTF">2024-10-02T11:56:00Z</dcterms:created>
  <dcterms:modified xsi:type="dcterms:W3CDTF">2026-07-15T18:21:00Z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0x010100BBB821B127E3BF408CE529327CCE7398</vt:lpwstr>
  </property>
  <property fmtid="{D5CDD505-2E9C-101B-9397-08002B2CF9AE}" pid="3" name="ClassificationContentMarkingFooterShapeIds">
    <vt:lpwstr>481a84ab,620f550b,3162610c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VRR-Standaard (V2)</vt:lpwstr>
  </property>
</Properties>
</file>