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B668" w14:textId="77777777" w:rsidR="00C4051B" w:rsidRPr="00C4051B" w:rsidRDefault="00100A39" w:rsidP="003F6554">
      <w:pPr>
        <w:rPr>
          <w:rFonts w:ascii="Arial" w:eastAsiaTheme="majorEastAsia" w:hAnsi="Arial" w:cs="Arial"/>
          <w:color w:val="635D63"/>
          <w:sz w:val="32"/>
          <w:szCs w:val="32"/>
        </w:rPr>
      </w:pPr>
      <w:r w:rsidRPr="00850CEB">
        <w:rPr>
          <w:rFonts w:ascii="Arial" w:hAnsi="Arial" w:cs="Arial"/>
          <w:b/>
          <w:color w:val="002060"/>
          <w:sz w:val="32"/>
          <w:szCs w:val="32"/>
        </w:rPr>
        <w:t xml:space="preserve">BIJLAGE – </w:t>
      </w:r>
      <w:r w:rsidR="00850CEB" w:rsidRPr="00850CEB">
        <w:rPr>
          <w:rFonts w:ascii="Arial" w:hAnsi="Arial" w:cs="Arial"/>
          <w:b/>
          <w:bCs/>
          <w:color w:val="002060"/>
          <w:sz w:val="32"/>
          <w:szCs w:val="32"/>
        </w:rPr>
        <w:t>FORMAT</w:t>
      </w:r>
      <w:r w:rsidRPr="00850CEB">
        <w:rPr>
          <w:rFonts w:ascii="Arial" w:hAnsi="Arial" w:cs="Arial"/>
          <w:b/>
          <w:color w:val="002060"/>
          <w:sz w:val="32"/>
          <w:szCs w:val="32"/>
        </w:rPr>
        <w:t xml:space="preserve"> BEANTWOORDING SC 1</w:t>
      </w:r>
    </w:p>
    <w:p w14:paraId="31F7B8EA" w14:textId="7CC76FC2" w:rsidR="00C4051B" w:rsidRPr="00C4051B" w:rsidRDefault="00267DC7" w:rsidP="002E1B84">
      <w:pPr>
        <w:rPr>
          <w:rFonts w:ascii="Arial" w:eastAsiaTheme="majorEastAsia" w:hAnsi="Arial" w:cs="Arial"/>
          <w:color w:val="635D63"/>
          <w:sz w:val="32"/>
          <w:szCs w:val="32"/>
        </w:rPr>
      </w:pPr>
      <w:r w:rsidRPr="00267DC7">
        <w:rPr>
          <w:rFonts w:ascii="Arial" w:hAnsi="Arial" w:cs="Arial"/>
          <w:color w:val="635D63"/>
          <w:sz w:val="21"/>
          <w:szCs w:val="21"/>
        </w:rPr>
        <w:t xml:space="preserve">Deze bijlage wordt gebruikt voor de beantwoording van Selectiecriterium 1: aantoonbare ervaring met COTS-planningsoplossingen. Enexis beoordeelt hiermee de ervaring van de Gegadigde met het leveren, implementeren, integreren en beheren van COTS-planningssoftware in </w:t>
      </w:r>
      <w:r w:rsidR="00C3750B">
        <w:rPr>
          <w:rFonts w:ascii="Arial" w:hAnsi="Arial" w:cs="Arial"/>
          <w:color w:val="635D63"/>
          <w:sz w:val="21"/>
          <w:szCs w:val="21"/>
        </w:rPr>
        <w:t xml:space="preserve">een </w:t>
      </w:r>
      <w:r w:rsidRPr="00267DC7">
        <w:rPr>
          <w:rFonts w:ascii="Arial" w:hAnsi="Arial" w:cs="Arial"/>
          <w:color w:val="635D63"/>
          <w:sz w:val="21"/>
          <w:szCs w:val="21"/>
        </w:rPr>
        <w:t>complexe infrastructuuromgeving.</w:t>
      </w:r>
    </w:p>
    <w:p w14:paraId="05C5715D" w14:textId="77777777" w:rsidR="00823E98" w:rsidRDefault="00823E98">
      <w:pPr>
        <w:rPr>
          <w:kern w:val="2"/>
          <w:lang w:eastAsia="nl-NL"/>
          <w14:ligatures w14:val="standardContextual"/>
        </w:rPr>
      </w:pPr>
      <w:r>
        <w:rPr>
          <w:rFonts w:ascii="Arial" w:hAnsi="Arial" w:cs="Arial"/>
          <w:color w:val="635D63"/>
          <w:sz w:val="21"/>
          <w:szCs w:val="21"/>
        </w:rPr>
        <w:t>Vul dit formulier volledig in, maar houd de beantwoording zo compact mogelijk: beperk de toelichting tot relevante, concrete en verifieerbare informatie die direct betrekking heeft op de opgegeven referentieopdracht.</w:t>
      </w:r>
    </w:p>
    <w:p w14:paraId="030E14F9" w14:textId="021A90D0" w:rsidR="00C4051B" w:rsidRPr="00C4051B" w:rsidRDefault="000C7D57" w:rsidP="004D3B28">
      <w:pPr>
        <w:rPr>
          <w:rFonts w:ascii="Arial" w:eastAsiaTheme="majorEastAsia" w:hAnsi="Arial" w:cs="Arial"/>
          <w:color w:val="635D63"/>
          <w:sz w:val="32"/>
          <w:szCs w:val="32"/>
        </w:rPr>
      </w:pPr>
      <w:r w:rsidRPr="000C7D57">
        <w:rPr>
          <w:rFonts w:ascii="Arial" w:hAnsi="Arial" w:cs="Arial"/>
          <w:color w:val="635D63"/>
          <w:sz w:val="21"/>
          <w:szCs w:val="21"/>
        </w:rPr>
        <w:t xml:space="preserve">De Gegadigde mag maximaal drie (3) referentieopdrachten indienen. Deze bijlage moet separaat worden ingevuld per referentieorganisatie. Alleen referenties die voldoen aan de gestelde eisen en zijn voorzien van een geldige </w:t>
      </w:r>
      <w:r w:rsidRPr="00656B08">
        <w:rPr>
          <w:rFonts w:ascii="Arial" w:hAnsi="Arial" w:cs="Arial"/>
          <w:color w:val="635D63"/>
          <w:sz w:val="21"/>
          <w:szCs w:val="21"/>
        </w:rPr>
        <w:t xml:space="preserve">referentieverklaring worden </w:t>
      </w:r>
      <w:r w:rsidR="00273A5E" w:rsidRPr="00656B08">
        <w:rPr>
          <w:rFonts w:ascii="Arial" w:hAnsi="Arial" w:cs="Arial"/>
          <w:color w:val="635D63"/>
          <w:sz w:val="21"/>
          <w:szCs w:val="21"/>
        </w:rPr>
        <w:t>meegenomen in de beoordeling</w:t>
      </w:r>
      <w:r w:rsidRPr="00656B08">
        <w:rPr>
          <w:rFonts w:ascii="Arial" w:hAnsi="Arial" w:cs="Arial"/>
          <w:color w:val="635D63"/>
          <w:sz w:val="21"/>
          <w:szCs w:val="21"/>
        </w:rPr>
        <w:t>.</w:t>
      </w:r>
    </w:p>
    <w:p w14:paraId="6A935925" w14:textId="54E6DCDE" w:rsidR="003B0D8C" w:rsidRDefault="00F86BD9" w:rsidP="007A29B1">
      <w:pPr>
        <w:rPr>
          <w:rFonts w:ascii="Arial" w:hAnsi="Arial" w:cs="Arial"/>
          <w:color w:val="635D63"/>
          <w:sz w:val="21"/>
          <w:szCs w:val="21"/>
        </w:rPr>
      </w:pPr>
      <w:r w:rsidRPr="00F86BD9">
        <w:rPr>
          <w:rFonts w:ascii="Arial" w:hAnsi="Arial" w:cs="Arial"/>
          <w:color w:val="635D63"/>
          <w:sz w:val="21"/>
          <w:szCs w:val="21"/>
        </w:rPr>
        <w:t>Een referentie moet betrekking hebben op het leveren, implementeren, integreren en beheren van COTS-planningssoftware voor korte</w:t>
      </w:r>
      <w:r w:rsidR="003E3712">
        <w:rPr>
          <w:rFonts w:ascii="Arial" w:hAnsi="Arial" w:cs="Arial"/>
          <w:color w:val="635D63"/>
          <w:sz w:val="21"/>
          <w:szCs w:val="21"/>
        </w:rPr>
        <w:t xml:space="preserve"> </w:t>
      </w:r>
      <w:r w:rsidRPr="00F86BD9">
        <w:rPr>
          <w:rFonts w:ascii="Arial" w:hAnsi="Arial" w:cs="Arial"/>
          <w:color w:val="635D63"/>
          <w:sz w:val="21"/>
          <w:szCs w:val="21"/>
        </w:rPr>
        <w:t xml:space="preserve">termijn resourceplanning, </w:t>
      </w:r>
      <w:r w:rsidR="00273A5E">
        <w:rPr>
          <w:rFonts w:ascii="Arial" w:hAnsi="Arial" w:cs="Arial"/>
          <w:color w:val="635D63"/>
          <w:sz w:val="21"/>
          <w:szCs w:val="21"/>
        </w:rPr>
        <w:t xml:space="preserve">projectplanning en </w:t>
      </w:r>
      <w:r w:rsidRPr="00F86BD9">
        <w:rPr>
          <w:rFonts w:ascii="Arial" w:hAnsi="Arial" w:cs="Arial"/>
          <w:color w:val="635D63"/>
          <w:sz w:val="21"/>
          <w:szCs w:val="21"/>
        </w:rPr>
        <w:t>lange</w:t>
      </w:r>
      <w:r w:rsidR="003E3712">
        <w:rPr>
          <w:rFonts w:ascii="Arial" w:hAnsi="Arial" w:cs="Arial"/>
          <w:color w:val="635D63"/>
          <w:sz w:val="21"/>
          <w:szCs w:val="21"/>
        </w:rPr>
        <w:t xml:space="preserve"> </w:t>
      </w:r>
      <w:r w:rsidRPr="00F86BD9">
        <w:rPr>
          <w:rFonts w:ascii="Arial" w:hAnsi="Arial" w:cs="Arial"/>
          <w:color w:val="635D63"/>
          <w:sz w:val="21"/>
          <w:szCs w:val="21"/>
        </w:rPr>
        <w:t xml:space="preserve">termijn capaciteitsplanning binnen een kapitaalintensieve infrastructuuromgeving met minimaal twee planafdelingen en minimaal 35 eindgebruikers. </w:t>
      </w:r>
      <w:r w:rsidR="00412FCF" w:rsidRPr="00C60EAF">
        <w:rPr>
          <w:rFonts w:ascii="Arial" w:hAnsi="Arial" w:cs="Arial"/>
          <w:color w:val="635D63"/>
          <w:sz w:val="21"/>
          <w:szCs w:val="21"/>
        </w:rPr>
        <w:t>De referentie</w:t>
      </w:r>
      <w:r w:rsidR="00F41036" w:rsidRPr="00C60EAF">
        <w:rPr>
          <w:rFonts w:ascii="Arial" w:hAnsi="Arial" w:cs="Arial"/>
          <w:color w:val="635D63"/>
          <w:sz w:val="21"/>
          <w:szCs w:val="21"/>
        </w:rPr>
        <w:t>opdrachten</w:t>
      </w:r>
      <w:r w:rsidR="00412FCF" w:rsidRPr="00C60EAF">
        <w:rPr>
          <w:rFonts w:ascii="Arial" w:hAnsi="Arial" w:cs="Arial"/>
          <w:color w:val="635D63"/>
          <w:sz w:val="21"/>
          <w:szCs w:val="21"/>
        </w:rPr>
        <w:t xml:space="preserve"> m</w:t>
      </w:r>
      <w:r w:rsidR="00F41036" w:rsidRPr="00C60EAF">
        <w:rPr>
          <w:rFonts w:ascii="Arial" w:hAnsi="Arial" w:cs="Arial"/>
          <w:color w:val="635D63"/>
          <w:sz w:val="21"/>
          <w:szCs w:val="21"/>
        </w:rPr>
        <w:t>ogen</w:t>
      </w:r>
      <w:r w:rsidR="00412FCF" w:rsidRPr="00C60EAF">
        <w:rPr>
          <w:rFonts w:ascii="Arial" w:hAnsi="Arial" w:cs="Arial"/>
          <w:color w:val="635D63"/>
          <w:sz w:val="21"/>
          <w:szCs w:val="21"/>
        </w:rPr>
        <w:t xml:space="preserve"> niet ouder zijn dan 5 jaar.</w:t>
      </w:r>
    </w:p>
    <w:p w14:paraId="75153E46" w14:textId="31CFE032" w:rsidR="00C4051B" w:rsidRPr="00C4051B" w:rsidRDefault="00F86BD9" w:rsidP="007A29B1">
      <w:pPr>
        <w:rPr>
          <w:rFonts w:ascii="Arial" w:eastAsiaTheme="majorEastAsia" w:hAnsi="Arial" w:cs="Arial"/>
          <w:color w:val="635D63"/>
          <w:sz w:val="32"/>
          <w:szCs w:val="32"/>
        </w:rPr>
      </w:pPr>
      <w:r w:rsidRPr="00F86BD9">
        <w:rPr>
          <w:rFonts w:ascii="Arial" w:hAnsi="Arial" w:cs="Arial"/>
          <w:color w:val="635D63"/>
          <w:sz w:val="21"/>
          <w:szCs w:val="21"/>
        </w:rPr>
        <w:t>Enexis behoudt zich het recht voor de opgegeven informatie te verifiëren bij de referentieorganisatie.</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3444"/>
        <w:gridCol w:w="5618"/>
      </w:tblGrid>
      <w:tr w:rsidR="00F86BD9" w14:paraId="04852E4C" w14:textId="77777777" w:rsidTr="000A5A6E">
        <w:tc>
          <w:tcPr>
            <w:tcW w:w="1900" w:type="pct"/>
            <w:tcMar>
              <w:top w:w="80" w:type="dxa"/>
              <w:left w:w="80" w:type="dxa"/>
              <w:bottom w:w="80" w:type="dxa"/>
              <w:right w:w="80" w:type="dxa"/>
            </w:tcMar>
            <w:vAlign w:val="center"/>
            <w:hideMark/>
          </w:tcPr>
          <w:p w14:paraId="126122BA" w14:textId="77777777" w:rsidR="00F86BD9" w:rsidRDefault="00F86BD9" w:rsidP="000A5A6E">
            <w:pPr>
              <w:spacing w:before="40" w:after="40"/>
              <w:rPr>
                <w:kern w:val="2"/>
                <w:lang w:eastAsia="nl-NL"/>
                <w14:ligatures w14:val="standardContextual"/>
              </w:rPr>
            </w:pPr>
            <w:r>
              <w:rPr>
                <w:rFonts w:ascii="Arial" w:hAnsi="Arial" w:cs="Arial"/>
                <w:b/>
                <w:bCs/>
                <w:color w:val="002060"/>
                <w:sz w:val="21"/>
                <w:szCs w:val="21"/>
              </w:rPr>
              <w:t>ONDERDEEL</w:t>
            </w:r>
          </w:p>
        </w:tc>
        <w:tc>
          <w:tcPr>
            <w:tcW w:w="3100" w:type="pct"/>
            <w:tcMar>
              <w:top w:w="80" w:type="dxa"/>
              <w:left w:w="80" w:type="dxa"/>
              <w:bottom w:w="80" w:type="dxa"/>
              <w:right w:w="80" w:type="dxa"/>
            </w:tcMar>
            <w:vAlign w:val="center"/>
            <w:hideMark/>
          </w:tcPr>
          <w:p w14:paraId="337E04A6" w14:textId="77777777" w:rsidR="00F86BD9" w:rsidRDefault="00F86BD9" w:rsidP="000A5A6E">
            <w:pPr>
              <w:spacing w:before="40" w:after="40"/>
            </w:pPr>
            <w:r>
              <w:rPr>
                <w:rFonts w:ascii="Arial" w:hAnsi="Arial" w:cs="Arial"/>
                <w:b/>
                <w:bCs/>
                <w:color w:val="002060"/>
                <w:sz w:val="21"/>
                <w:szCs w:val="21"/>
              </w:rPr>
              <w:t>IN TE VULLEN</w:t>
            </w:r>
          </w:p>
        </w:tc>
      </w:tr>
      <w:tr w:rsidR="00F86BD9" w14:paraId="43EBAABA" w14:textId="77777777" w:rsidTr="000A5A6E">
        <w:tc>
          <w:tcPr>
            <w:tcW w:w="0" w:type="auto"/>
            <w:tcMar>
              <w:top w:w="80" w:type="dxa"/>
              <w:left w:w="80" w:type="dxa"/>
              <w:bottom w:w="80" w:type="dxa"/>
              <w:right w:w="80" w:type="dxa"/>
            </w:tcMar>
            <w:vAlign w:val="center"/>
            <w:hideMark/>
          </w:tcPr>
          <w:p w14:paraId="044DD2DC" w14:textId="77777777" w:rsidR="00F86BD9" w:rsidRDefault="00F86BD9" w:rsidP="000A5A6E">
            <w:pPr>
              <w:spacing w:before="40" w:after="40"/>
            </w:pPr>
            <w:r>
              <w:rPr>
                <w:rFonts w:ascii="Arial" w:hAnsi="Arial" w:cs="Arial"/>
                <w:color w:val="635D63"/>
                <w:sz w:val="21"/>
                <w:szCs w:val="21"/>
              </w:rPr>
              <w:t>Naam Gegadigde</w:t>
            </w:r>
          </w:p>
        </w:tc>
        <w:tc>
          <w:tcPr>
            <w:tcW w:w="0" w:type="auto"/>
            <w:tcMar>
              <w:top w:w="80" w:type="dxa"/>
              <w:left w:w="80" w:type="dxa"/>
              <w:bottom w:w="80" w:type="dxa"/>
              <w:right w:w="80" w:type="dxa"/>
            </w:tcMar>
            <w:vAlign w:val="center"/>
            <w:hideMark/>
          </w:tcPr>
          <w:p w14:paraId="389EECB5" w14:textId="77777777" w:rsidR="00F86BD9" w:rsidRDefault="00F86BD9" w:rsidP="000A5A6E">
            <w:pPr>
              <w:spacing w:before="40" w:after="40"/>
            </w:pPr>
            <w:r>
              <w:rPr>
                <w:rFonts w:ascii="Arial" w:hAnsi="Arial" w:cs="Arial"/>
                <w:color w:val="635D63"/>
                <w:sz w:val="21"/>
                <w:szCs w:val="21"/>
              </w:rPr>
              <w:t>[naam Gegadigde]</w:t>
            </w:r>
          </w:p>
        </w:tc>
      </w:tr>
      <w:tr w:rsidR="00F86BD9" w14:paraId="3DB51A2B" w14:textId="77777777" w:rsidTr="000A5A6E">
        <w:tc>
          <w:tcPr>
            <w:tcW w:w="0" w:type="auto"/>
            <w:tcMar>
              <w:top w:w="80" w:type="dxa"/>
              <w:left w:w="80" w:type="dxa"/>
              <w:bottom w:w="80" w:type="dxa"/>
              <w:right w:w="80" w:type="dxa"/>
            </w:tcMar>
            <w:vAlign w:val="center"/>
            <w:hideMark/>
          </w:tcPr>
          <w:p w14:paraId="43018CA5" w14:textId="77777777" w:rsidR="00F86BD9" w:rsidRDefault="00F86BD9" w:rsidP="000A5A6E">
            <w:pPr>
              <w:spacing w:before="40" w:after="40"/>
            </w:pPr>
            <w:r>
              <w:rPr>
                <w:rFonts w:ascii="Arial" w:hAnsi="Arial" w:cs="Arial"/>
                <w:color w:val="635D63"/>
                <w:sz w:val="21"/>
                <w:szCs w:val="21"/>
              </w:rPr>
              <w:t>Naam referentieorganisatie</w:t>
            </w:r>
          </w:p>
        </w:tc>
        <w:tc>
          <w:tcPr>
            <w:tcW w:w="0" w:type="auto"/>
            <w:tcMar>
              <w:top w:w="80" w:type="dxa"/>
              <w:left w:w="80" w:type="dxa"/>
              <w:bottom w:w="80" w:type="dxa"/>
              <w:right w:w="80" w:type="dxa"/>
            </w:tcMar>
            <w:vAlign w:val="center"/>
            <w:hideMark/>
          </w:tcPr>
          <w:p w14:paraId="2D7D5F13" w14:textId="77777777" w:rsidR="00F86BD9" w:rsidRDefault="00F86BD9" w:rsidP="000A5A6E">
            <w:pPr>
              <w:spacing w:before="40" w:after="40"/>
            </w:pPr>
            <w:r>
              <w:rPr>
                <w:rFonts w:ascii="Arial" w:hAnsi="Arial" w:cs="Arial"/>
                <w:color w:val="635D63"/>
                <w:sz w:val="21"/>
                <w:szCs w:val="21"/>
              </w:rPr>
              <w:t>[naam organisatie]</w:t>
            </w:r>
          </w:p>
        </w:tc>
      </w:tr>
      <w:tr w:rsidR="00F86BD9" w14:paraId="129A6DB2" w14:textId="77777777" w:rsidTr="000A5A6E">
        <w:tc>
          <w:tcPr>
            <w:tcW w:w="0" w:type="auto"/>
            <w:tcMar>
              <w:top w:w="80" w:type="dxa"/>
              <w:left w:w="80" w:type="dxa"/>
              <w:bottom w:w="80" w:type="dxa"/>
              <w:right w:w="80" w:type="dxa"/>
            </w:tcMar>
            <w:vAlign w:val="center"/>
            <w:hideMark/>
          </w:tcPr>
          <w:p w14:paraId="67B9BB49" w14:textId="77777777" w:rsidR="00F86BD9" w:rsidRDefault="00F86BD9" w:rsidP="000A5A6E">
            <w:pPr>
              <w:spacing w:before="40" w:after="40"/>
            </w:pPr>
            <w:r>
              <w:rPr>
                <w:rFonts w:ascii="Arial" w:hAnsi="Arial" w:cs="Arial"/>
                <w:color w:val="635D63"/>
                <w:sz w:val="21"/>
                <w:szCs w:val="21"/>
              </w:rPr>
              <w:t>Contactpersoon referentieorganisatie</w:t>
            </w:r>
          </w:p>
        </w:tc>
        <w:tc>
          <w:tcPr>
            <w:tcW w:w="0" w:type="auto"/>
            <w:tcMar>
              <w:top w:w="80" w:type="dxa"/>
              <w:left w:w="80" w:type="dxa"/>
              <w:bottom w:w="80" w:type="dxa"/>
              <w:right w:w="80" w:type="dxa"/>
            </w:tcMar>
            <w:vAlign w:val="center"/>
            <w:hideMark/>
          </w:tcPr>
          <w:p w14:paraId="5B52CD4A" w14:textId="77777777" w:rsidR="00F86BD9" w:rsidRDefault="00F86BD9" w:rsidP="000A5A6E">
            <w:pPr>
              <w:spacing w:before="40" w:after="40"/>
            </w:pPr>
            <w:r>
              <w:rPr>
                <w:rFonts w:ascii="Arial" w:hAnsi="Arial" w:cs="Arial"/>
                <w:color w:val="635D63"/>
                <w:sz w:val="21"/>
                <w:szCs w:val="21"/>
              </w:rPr>
              <w:t>[naam, functie, telefoonnummer en e-mailadres]</w:t>
            </w:r>
          </w:p>
        </w:tc>
      </w:tr>
    </w:tbl>
    <w:p w14:paraId="1FBA69DB" w14:textId="77777777" w:rsidR="000A5A6E" w:rsidRDefault="000A5A6E" w:rsidP="001731E9">
      <w:pPr>
        <w:rPr>
          <w:rFonts w:ascii="Arial" w:hAnsi="Arial" w:cs="Arial"/>
          <w:b/>
          <w:bCs/>
          <w:color w:val="002060"/>
          <w:sz w:val="21"/>
          <w:szCs w:val="21"/>
        </w:rPr>
      </w:pPr>
    </w:p>
    <w:p w14:paraId="4049121E" w14:textId="2859FFE3" w:rsidR="00C4051B" w:rsidRPr="000A5A6E" w:rsidRDefault="005B06B0" w:rsidP="001731E9">
      <w:pPr>
        <w:rPr>
          <w:rFonts w:ascii="Arial" w:eastAsiaTheme="majorEastAsia" w:hAnsi="Arial" w:cs="Arial"/>
          <w:color w:val="635D63"/>
          <w:sz w:val="28"/>
          <w:szCs w:val="28"/>
        </w:rPr>
      </w:pPr>
      <w:r w:rsidRPr="000A5A6E">
        <w:rPr>
          <w:rFonts w:ascii="Arial" w:hAnsi="Arial" w:cs="Arial"/>
          <w:b/>
          <w:bCs/>
          <w:color w:val="002060"/>
          <w:sz w:val="28"/>
          <w:szCs w:val="28"/>
        </w:rPr>
        <w:t>DEEL A – IN TE VULLEN DOOR GEGADIGDE</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3444"/>
        <w:gridCol w:w="5618"/>
      </w:tblGrid>
      <w:tr w:rsidR="005B06B0" w14:paraId="7336C1B5" w14:textId="77777777" w:rsidTr="000A5A6E">
        <w:trPr>
          <w:tblHeader/>
        </w:trPr>
        <w:tc>
          <w:tcPr>
            <w:tcW w:w="1900" w:type="pct"/>
            <w:tcMar>
              <w:top w:w="80" w:type="dxa"/>
              <w:left w:w="80" w:type="dxa"/>
              <w:bottom w:w="80" w:type="dxa"/>
              <w:right w:w="80" w:type="dxa"/>
            </w:tcMar>
            <w:vAlign w:val="center"/>
            <w:hideMark/>
          </w:tcPr>
          <w:p w14:paraId="30CDC007" w14:textId="77777777" w:rsidR="005B06B0" w:rsidRDefault="005B06B0" w:rsidP="000A5A6E">
            <w:pPr>
              <w:spacing w:before="40" w:after="40"/>
              <w:rPr>
                <w:kern w:val="2"/>
                <w:lang w:eastAsia="nl-NL"/>
                <w14:ligatures w14:val="standardContextual"/>
              </w:rPr>
            </w:pPr>
            <w:r>
              <w:rPr>
                <w:rFonts w:ascii="Arial" w:hAnsi="Arial" w:cs="Arial"/>
                <w:b/>
                <w:bCs/>
                <w:color w:val="002060"/>
                <w:sz w:val="21"/>
                <w:szCs w:val="21"/>
              </w:rPr>
              <w:t>GEGEVENS REFERENTIEOPDRACHT</w:t>
            </w:r>
          </w:p>
        </w:tc>
        <w:tc>
          <w:tcPr>
            <w:tcW w:w="3100" w:type="pct"/>
            <w:tcMar>
              <w:top w:w="80" w:type="dxa"/>
              <w:left w:w="80" w:type="dxa"/>
              <w:bottom w:w="80" w:type="dxa"/>
              <w:right w:w="80" w:type="dxa"/>
            </w:tcMar>
            <w:vAlign w:val="center"/>
            <w:hideMark/>
          </w:tcPr>
          <w:p w14:paraId="604C8929" w14:textId="77777777" w:rsidR="005B06B0" w:rsidRDefault="005B06B0" w:rsidP="000A5A6E">
            <w:pPr>
              <w:spacing w:before="40" w:after="40"/>
            </w:pPr>
            <w:r>
              <w:rPr>
                <w:rFonts w:ascii="Arial" w:hAnsi="Arial" w:cs="Arial"/>
                <w:b/>
                <w:bCs/>
                <w:color w:val="002060"/>
                <w:sz w:val="21"/>
                <w:szCs w:val="21"/>
              </w:rPr>
              <w:t>TOELICHTING DOOR GEGADIGDE</w:t>
            </w:r>
          </w:p>
        </w:tc>
      </w:tr>
      <w:tr w:rsidR="005B06B0" w14:paraId="2A1458AB" w14:textId="77777777" w:rsidTr="000A5A6E">
        <w:tc>
          <w:tcPr>
            <w:tcW w:w="0" w:type="auto"/>
            <w:tcMar>
              <w:top w:w="80" w:type="dxa"/>
              <w:left w:w="80" w:type="dxa"/>
              <w:bottom w:w="80" w:type="dxa"/>
              <w:right w:w="80" w:type="dxa"/>
            </w:tcMar>
            <w:vAlign w:val="center"/>
            <w:hideMark/>
          </w:tcPr>
          <w:p w14:paraId="16B23877" w14:textId="77777777" w:rsidR="005B06B0" w:rsidRDefault="005B06B0" w:rsidP="000A5A6E">
            <w:pPr>
              <w:spacing w:before="40" w:after="40"/>
            </w:pPr>
            <w:r>
              <w:rPr>
                <w:rFonts w:ascii="Arial" w:hAnsi="Arial" w:cs="Arial"/>
                <w:color w:val="635D63"/>
                <w:sz w:val="21"/>
                <w:szCs w:val="21"/>
              </w:rPr>
              <w:t>Naam opdracht/project</w:t>
            </w:r>
          </w:p>
        </w:tc>
        <w:tc>
          <w:tcPr>
            <w:tcW w:w="0" w:type="auto"/>
            <w:tcMar>
              <w:top w:w="80" w:type="dxa"/>
              <w:left w:w="80" w:type="dxa"/>
              <w:bottom w:w="80" w:type="dxa"/>
              <w:right w:w="80" w:type="dxa"/>
            </w:tcMar>
            <w:vAlign w:val="center"/>
            <w:hideMark/>
          </w:tcPr>
          <w:p w14:paraId="4E2CDC82" w14:textId="77777777" w:rsidR="005B06B0" w:rsidRDefault="005B06B0" w:rsidP="000A5A6E">
            <w:pPr>
              <w:spacing w:before="40" w:after="40"/>
            </w:pPr>
            <w:r>
              <w:rPr>
                <w:rFonts w:ascii="Arial" w:hAnsi="Arial" w:cs="Arial"/>
                <w:color w:val="635D63"/>
                <w:sz w:val="21"/>
                <w:szCs w:val="21"/>
              </w:rPr>
              <w:t>[naam opdracht/project]</w:t>
            </w:r>
          </w:p>
        </w:tc>
      </w:tr>
      <w:tr w:rsidR="005B06B0" w14:paraId="775178CD" w14:textId="77777777" w:rsidTr="000A5A6E">
        <w:tc>
          <w:tcPr>
            <w:tcW w:w="0" w:type="auto"/>
            <w:tcMar>
              <w:top w:w="80" w:type="dxa"/>
              <w:left w:w="80" w:type="dxa"/>
              <w:bottom w:w="80" w:type="dxa"/>
              <w:right w:w="80" w:type="dxa"/>
            </w:tcMar>
            <w:vAlign w:val="center"/>
            <w:hideMark/>
          </w:tcPr>
          <w:p w14:paraId="699A721C" w14:textId="77777777" w:rsidR="005B06B0" w:rsidRDefault="005B06B0" w:rsidP="000A5A6E">
            <w:pPr>
              <w:spacing w:before="40" w:after="40"/>
            </w:pPr>
            <w:r>
              <w:rPr>
                <w:rFonts w:ascii="Arial" w:hAnsi="Arial" w:cs="Arial"/>
                <w:color w:val="635D63"/>
                <w:sz w:val="21"/>
                <w:szCs w:val="21"/>
              </w:rPr>
              <w:t>Korte omschrijving opdracht</w:t>
            </w:r>
          </w:p>
        </w:tc>
        <w:tc>
          <w:tcPr>
            <w:tcW w:w="0" w:type="auto"/>
            <w:tcMar>
              <w:top w:w="80" w:type="dxa"/>
              <w:left w:w="80" w:type="dxa"/>
              <w:bottom w:w="80" w:type="dxa"/>
              <w:right w:w="80" w:type="dxa"/>
            </w:tcMar>
            <w:vAlign w:val="center"/>
            <w:hideMark/>
          </w:tcPr>
          <w:p w14:paraId="65187BC7" w14:textId="77777777" w:rsidR="005B06B0" w:rsidRDefault="005B06B0" w:rsidP="000A5A6E">
            <w:pPr>
              <w:spacing w:before="40" w:after="40"/>
            </w:pPr>
            <w:r>
              <w:rPr>
                <w:rFonts w:ascii="Arial" w:hAnsi="Arial" w:cs="Arial"/>
                <w:color w:val="635D63"/>
                <w:sz w:val="21"/>
                <w:szCs w:val="21"/>
              </w:rPr>
              <w:t>[beschrijf aard, doelstelling, scope, omvang en resultaten van de opdracht]</w:t>
            </w:r>
          </w:p>
        </w:tc>
      </w:tr>
      <w:tr w:rsidR="005B06B0" w14:paraId="090E634E" w14:textId="77777777" w:rsidTr="000A5A6E">
        <w:tc>
          <w:tcPr>
            <w:tcW w:w="0" w:type="auto"/>
            <w:tcMar>
              <w:top w:w="80" w:type="dxa"/>
              <w:left w:w="80" w:type="dxa"/>
              <w:bottom w:w="80" w:type="dxa"/>
              <w:right w:w="80" w:type="dxa"/>
            </w:tcMar>
            <w:vAlign w:val="center"/>
            <w:hideMark/>
          </w:tcPr>
          <w:p w14:paraId="0B9445D0" w14:textId="77777777" w:rsidR="005B06B0" w:rsidRDefault="005B06B0" w:rsidP="000A5A6E">
            <w:pPr>
              <w:spacing w:before="40" w:after="40"/>
            </w:pPr>
            <w:r>
              <w:rPr>
                <w:rFonts w:ascii="Arial" w:hAnsi="Arial" w:cs="Arial"/>
                <w:color w:val="635D63"/>
                <w:sz w:val="21"/>
                <w:szCs w:val="21"/>
              </w:rPr>
              <w:t>Naam COTS-planningssoftware</w:t>
            </w:r>
          </w:p>
        </w:tc>
        <w:tc>
          <w:tcPr>
            <w:tcW w:w="0" w:type="auto"/>
            <w:tcMar>
              <w:top w:w="80" w:type="dxa"/>
              <w:left w:w="80" w:type="dxa"/>
              <w:bottom w:w="80" w:type="dxa"/>
              <w:right w:w="80" w:type="dxa"/>
            </w:tcMar>
            <w:vAlign w:val="center"/>
            <w:hideMark/>
          </w:tcPr>
          <w:p w14:paraId="5247016C" w14:textId="77777777" w:rsidR="005B06B0" w:rsidRDefault="005B06B0" w:rsidP="000A5A6E">
            <w:pPr>
              <w:spacing w:before="40" w:after="40"/>
            </w:pPr>
            <w:r>
              <w:rPr>
                <w:rFonts w:ascii="Arial" w:hAnsi="Arial" w:cs="Arial"/>
                <w:color w:val="635D63"/>
                <w:sz w:val="21"/>
                <w:szCs w:val="21"/>
              </w:rPr>
              <w:t>[naam software/oplossing]</w:t>
            </w:r>
          </w:p>
        </w:tc>
      </w:tr>
      <w:tr w:rsidR="005B06B0" w14:paraId="4ED57A78" w14:textId="77777777" w:rsidTr="000A5A6E">
        <w:tc>
          <w:tcPr>
            <w:tcW w:w="0" w:type="auto"/>
            <w:tcMar>
              <w:top w:w="80" w:type="dxa"/>
              <w:left w:w="80" w:type="dxa"/>
              <w:bottom w:w="80" w:type="dxa"/>
              <w:right w:w="80" w:type="dxa"/>
            </w:tcMar>
            <w:vAlign w:val="center"/>
            <w:hideMark/>
          </w:tcPr>
          <w:p w14:paraId="08045D5D" w14:textId="77777777" w:rsidR="005B06B0" w:rsidRDefault="005B06B0" w:rsidP="000A5A6E">
            <w:pPr>
              <w:spacing w:before="40" w:after="40"/>
            </w:pPr>
            <w:r>
              <w:rPr>
                <w:rFonts w:ascii="Arial" w:hAnsi="Arial" w:cs="Arial"/>
                <w:color w:val="635D63"/>
                <w:sz w:val="21"/>
                <w:szCs w:val="21"/>
              </w:rPr>
              <w:t>Rol van Gegadigde</w:t>
            </w:r>
          </w:p>
        </w:tc>
        <w:tc>
          <w:tcPr>
            <w:tcW w:w="0" w:type="auto"/>
            <w:tcMar>
              <w:top w:w="80" w:type="dxa"/>
              <w:left w:w="80" w:type="dxa"/>
              <w:bottom w:w="80" w:type="dxa"/>
              <w:right w:w="80" w:type="dxa"/>
            </w:tcMar>
            <w:vAlign w:val="center"/>
            <w:hideMark/>
          </w:tcPr>
          <w:p w14:paraId="2A7E6AD7" w14:textId="77777777" w:rsidR="005B06B0" w:rsidRDefault="005B06B0" w:rsidP="000A5A6E">
            <w:pPr>
              <w:spacing w:before="40" w:after="40"/>
            </w:pPr>
            <w:r>
              <w:rPr>
                <w:rFonts w:ascii="Arial" w:hAnsi="Arial" w:cs="Arial"/>
                <w:color w:val="635D63"/>
                <w:sz w:val="21"/>
                <w:szCs w:val="21"/>
              </w:rPr>
              <w:t xml:space="preserve">[levering / implementatie / integratie / beheer / adoptie / </w:t>
            </w:r>
            <w:r w:rsidRPr="000937AB">
              <w:rPr>
                <w:rFonts w:ascii="Arial" w:hAnsi="Arial" w:cs="Arial"/>
                <w:color w:val="635D63"/>
                <w:sz w:val="21"/>
                <w:szCs w:val="21"/>
              </w:rPr>
              <w:t>anders, namelijk]</w:t>
            </w:r>
          </w:p>
        </w:tc>
      </w:tr>
      <w:tr w:rsidR="005B06B0" w14:paraId="2309AA77" w14:textId="77777777" w:rsidTr="000A5A6E">
        <w:tc>
          <w:tcPr>
            <w:tcW w:w="0" w:type="auto"/>
            <w:tcMar>
              <w:top w:w="80" w:type="dxa"/>
              <w:left w:w="80" w:type="dxa"/>
              <w:bottom w:w="80" w:type="dxa"/>
              <w:right w:w="80" w:type="dxa"/>
            </w:tcMar>
            <w:vAlign w:val="center"/>
            <w:hideMark/>
          </w:tcPr>
          <w:p w14:paraId="6EC8288E" w14:textId="77777777" w:rsidR="005B06B0" w:rsidRDefault="005B06B0" w:rsidP="000A5A6E">
            <w:pPr>
              <w:spacing w:before="40" w:after="40"/>
            </w:pPr>
            <w:r>
              <w:rPr>
                <w:rFonts w:ascii="Arial" w:hAnsi="Arial" w:cs="Arial"/>
                <w:color w:val="635D63"/>
                <w:sz w:val="21"/>
                <w:szCs w:val="21"/>
              </w:rPr>
              <w:t>Periode uitvoering en datum livegang</w:t>
            </w:r>
          </w:p>
        </w:tc>
        <w:tc>
          <w:tcPr>
            <w:tcW w:w="0" w:type="auto"/>
            <w:tcMar>
              <w:top w:w="80" w:type="dxa"/>
              <w:left w:w="80" w:type="dxa"/>
              <w:bottom w:w="80" w:type="dxa"/>
              <w:right w:w="80" w:type="dxa"/>
            </w:tcMar>
            <w:vAlign w:val="center"/>
            <w:hideMark/>
          </w:tcPr>
          <w:p w14:paraId="0FC8BD0F" w14:textId="77777777" w:rsidR="005B06B0" w:rsidRDefault="005B06B0" w:rsidP="000A5A6E">
            <w:pPr>
              <w:spacing w:before="40" w:after="40"/>
            </w:pPr>
            <w:r>
              <w:rPr>
                <w:rFonts w:ascii="Arial" w:hAnsi="Arial" w:cs="Arial"/>
                <w:color w:val="635D63"/>
                <w:sz w:val="21"/>
                <w:szCs w:val="21"/>
              </w:rPr>
              <w:t>[startdatum – einddatum – datum livegang]</w:t>
            </w:r>
          </w:p>
        </w:tc>
      </w:tr>
    </w:tbl>
    <w:p w14:paraId="06184699" w14:textId="77777777" w:rsidR="00977EE7" w:rsidRDefault="00977EE7" w:rsidP="00EE599E">
      <w:pPr>
        <w:rPr>
          <w:rFonts w:ascii="Arial" w:hAnsi="Arial" w:cs="Arial"/>
          <w:b/>
          <w:bCs/>
          <w:color w:val="002060"/>
          <w:sz w:val="21"/>
          <w:szCs w:val="21"/>
        </w:rPr>
      </w:pPr>
    </w:p>
    <w:p w14:paraId="6DD5336F" w14:textId="77777777" w:rsidR="00E567F2" w:rsidRDefault="00E567F2" w:rsidP="00EE599E">
      <w:pPr>
        <w:rPr>
          <w:rFonts w:ascii="Arial" w:hAnsi="Arial" w:cs="Arial"/>
          <w:b/>
          <w:bCs/>
          <w:color w:val="002060"/>
          <w:sz w:val="21"/>
          <w:szCs w:val="21"/>
        </w:rPr>
      </w:pPr>
    </w:p>
    <w:p w14:paraId="267AFB06" w14:textId="6BF42785" w:rsidR="00C4051B" w:rsidRPr="00C4051B" w:rsidRDefault="001A16BB" w:rsidP="00EE599E">
      <w:pPr>
        <w:rPr>
          <w:rFonts w:ascii="Arial" w:eastAsiaTheme="majorEastAsia" w:hAnsi="Arial" w:cs="Arial"/>
          <w:color w:val="635D63"/>
          <w:sz w:val="32"/>
          <w:szCs w:val="32"/>
        </w:rPr>
      </w:pPr>
      <w:r w:rsidRPr="001A16BB">
        <w:rPr>
          <w:rFonts w:ascii="Arial" w:hAnsi="Arial" w:cs="Arial"/>
          <w:b/>
          <w:bCs/>
          <w:color w:val="002060"/>
          <w:sz w:val="21"/>
          <w:szCs w:val="21"/>
        </w:rPr>
        <w:lastRenderedPageBreak/>
        <w:t>1. Geschiktheid en vergelijkbaarheid referentieopdracht</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3396"/>
        <w:gridCol w:w="5666"/>
      </w:tblGrid>
      <w:tr w:rsidR="001A16BB" w14:paraId="6BECF01F" w14:textId="77777777" w:rsidTr="0029276F">
        <w:trPr>
          <w:tblHeader/>
        </w:trPr>
        <w:tc>
          <w:tcPr>
            <w:tcW w:w="1874" w:type="pct"/>
            <w:tcMar>
              <w:top w:w="80" w:type="dxa"/>
              <w:left w:w="80" w:type="dxa"/>
              <w:bottom w:w="80" w:type="dxa"/>
              <w:right w:w="80" w:type="dxa"/>
            </w:tcMar>
            <w:vAlign w:val="center"/>
            <w:hideMark/>
          </w:tcPr>
          <w:p w14:paraId="32EA5F62" w14:textId="77777777" w:rsidR="001A16BB" w:rsidRDefault="001A16BB" w:rsidP="000A5A6E">
            <w:pPr>
              <w:spacing w:before="40" w:after="40"/>
              <w:rPr>
                <w:kern w:val="2"/>
                <w:lang w:eastAsia="nl-NL"/>
                <w14:ligatures w14:val="standardContextual"/>
              </w:rPr>
            </w:pPr>
            <w:r>
              <w:rPr>
                <w:rFonts w:ascii="Arial" w:hAnsi="Arial" w:cs="Arial"/>
                <w:b/>
                <w:bCs/>
                <w:color w:val="002060"/>
                <w:sz w:val="21"/>
                <w:szCs w:val="21"/>
              </w:rPr>
              <w:t>ONDERDEEL</w:t>
            </w:r>
          </w:p>
        </w:tc>
        <w:tc>
          <w:tcPr>
            <w:tcW w:w="3126" w:type="pct"/>
            <w:tcMar>
              <w:top w:w="80" w:type="dxa"/>
              <w:left w:w="80" w:type="dxa"/>
              <w:bottom w:w="80" w:type="dxa"/>
              <w:right w:w="80" w:type="dxa"/>
            </w:tcMar>
            <w:vAlign w:val="center"/>
            <w:hideMark/>
          </w:tcPr>
          <w:p w14:paraId="645A0133" w14:textId="77777777" w:rsidR="001A16BB" w:rsidRDefault="001A16BB" w:rsidP="000A5A6E">
            <w:pPr>
              <w:spacing w:before="40" w:after="40"/>
            </w:pPr>
            <w:r>
              <w:rPr>
                <w:rFonts w:ascii="Arial" w:hAnsi="Arial" w:cs="Arial"/>
                <w:b/>
                <w:bCs/>
                <w:color w:val="002060"/>
                <w:sz w:val="21"/>
                <w:szCs w:val="21"/>
              </w:rPr>
              <w:t>ANTWOORD/TOELICHTING</w:t>
            </w:r>
          </w:p>
        </w:tc>
      </w:tr>
      <w:tr w:rsidR="001A16BB" w14:paraId="453E9C8C" w14:textId="77777777" w:rsidTr="0029276F">
        <w:tc>
          <w:tcPr>
            <w:tcW w:w="1874" w:type="pct"/>
            <w:tcMar>
              <w:top w:w="80" w:type="dxa"/>
              <w:left w:w="80" w:type="dxa"/>
              <w:bottom w:w="80" w:type="dxa"/>
              <w:right w:w="80" w:type="dxa"/>
            </w:tcMar>
            <w:vAlign w:val="center"/>
            <w:hideMark/>
          </w:tcPr>
          <w:p w14:paraId="7BC4B2FE" w14:textId="77777777" w:rsidR="001A16BB" w:rsidRDefault="001A16BB" w:rsidP="000A5A6E">
            <w:pPr>
              <w:spacing w:before="40" w:after="40"/>
            </w:pPr>
            <w:r>
              <w:rPr>
                <w:rFonts w:ascii="Arial" w:hAnsi="Arial" w:cs="Arial"/>
                <w:color w:val="635D63"/>
                <w:sz w:val="21"/>
                <w:szCs w:val="21"/>
              </w:rPr>
              <w:t>Betrof de opdracht het leveren, implementeren, integreren en beheren van COTS-planningssoftware?</w:t>
            </w:r>
          </w:p>
        </w:tc>
        <w:tc>
          <w:tcPr>
            <w:tcW w:w="3126" w:type="pct"/>
            <w:tcMar>
              <w:top w:w="80" w:type="dxa"/>
              <w:left w:w="80" w:type="dxa"/>
              <w:bottom w:w="80" w:type="dxa"/>
              <w:right w:w="80" w:type="dxa"/>
            </w:tcMar>
            <w:vAlign w:val="center"/>
            <w:hideMark/>
          </w:tcPr>
          <w:p w14:paraId="4413C378" w14:textId="77777777" w:rsidR="001A16BB" w:rsidRDefault="001A16BB" w:rsidP="000A5A6E">
            <w:pPr>
              <w:spacing w:before="40" w:after="40"/>
            </w:pPr>
            <w:r>
              <w:rPr>
                <w:rFonts w:ascii="Arial" w:hAnsi="Arial" w:cs="Arial"/>
                <w:color w:val="635D63"/>
                <w:sz w:val="21"/>
                <w:szCs w:val="21"/>
              </w:rPr>
              <w:t>[ja/nee + toelichting]</w:t>
            </w:r>
          </w:p>
        </w:tc>
      </w:tr>
      <w:tr w:rsidR="001A16BB" w14:paraId="3F67E6C8" w14:textId="77777777" w:rsidTr="0029276F">
        <w:tc>
          <w:tcPr>
            <w:tcW w:w="1874" w:type="pct"/>
            <w:tcMar>
              <w:top w:w="80" w:type="dxa"/>
              <w:left w:w="80" w:type="dxa"/>
              <w:bottom w:w="80" w:type="dxa"/>
              <w:right w:w="80" w:type="dxa"/>
            </w:tcMar>
            <w:vAlign w:val="center"/>
            <w:hideMark/>
          </w:tcPr>
          <w:p w14:paraId="0E088B6B" w14:textId="77777777" w:rsidR="001A16BB" w:rsidRDefault="001A16BB" w:rsidP="000A5A6E">
            <w:pPr>
              <w:spacing w:before="40" w:after="40"/>
            </w:pPr>
            <w:r>
              <w:rPr>
                <w:rFonts w:ascii="Arial" w:hAnsi="Arial" w:cs="Arial"/>
                <w:color w:val="635D63"/>
                <w:sz w:val="21"/>
                <w:szCs w:val="21"/>
              </w:rPr>
              <w:t>Is de oplossing in productie genomen?</w:t>
            </w:r>
          </w:p>
        </w:tc>
        <w:tc>
          <w:tcPr>
            <w:tcW w:w="3126" w:type="pct"/>
            <w:tcMar>
              <w:top w:w="80" w:type="dxa"/>
              <w:left w:w="80" w:type="dxa"/>
              <w:bottom w:w="80" w:type="dxa"/>
              <w:right w:w="80" w:type="dxa"/>
            </w:tcMar>
            <w:vAlign w:val="center"/>
            <w:hideMark/>
          </w:tcPr>
          <w:p w14:paraId="78D93234" w14:textId="77777777" w:rsidR="001A16BB" w:rsidRDefault="001A16BB" w:rsidP="000A5A6E">
            <w:pPr>
              <w:spacing w:before="40" w:after="40"/>
            </w:pPr>
            <w:r>
              <w:rPr>
                <w:rFonts w:ascii="Arial" w:hAnsi="Arial" w:cs="Arial"/>
                <w:color w:val="635D63"/>
                <w:sz w:val="21"/>
                <w:szCs w:val="21"/>
              </w:rPr>
              <w:t>[ja/nee + datum livegang]</w:t>
            </w:r>
          </w:p>
        </w:tc>
      </w:tr>
      <w:tr w:rsidR="001A16BB" w14:paraId="7787EE56" w14:textId="77777777" w:rsidTr="0029276F">
        <w:tc>
          <w:tcPr>
            <w:tcW w:w="1874" w:type="pct"/>
            <w:tcMar>
              <w:top w:w="80" w:type="dxa"/>
              <w:left w:w="80" w:type="dxa"/>
              <w:bottom w:w="80" w:type="dxa"/>
              <w:right w:w="80" w:type="dxa"/>
            </w:tcMar>
            <w:vAlign w:val="center"/>
            <w:hideMark/>
          </w:tcPr>
          <w:p w14:paraId="100D6418" w14:textId="77777777" w:rsidR="001A16BB" w:rsidRDefault="001A16BB" w:rsidP="000A5A6E">
            <w:pPr>
              <w:spacing w:before="40" w:after="40"/>
            </w:pPr>
            <w:r>
              <w:rPr>
                <w:rFonts w:ascii="Arial" w:hAnsi="Arial" w:cs="Arial"/>
                <w:color w:val="635D63"/>
                <w:sz w:val="21"/>
                <w:szCs w:val="21"/>
              </w:rPr>
              <w:t>Kapitaalintensieve infrastructuuromgeving</w:t>
            </w:r>
          </w:p>
        </w:tc>
        <w:tc>
          <w:tcPr>
            <w:tcW w:w="3126" w:type="pct"/>
            <w:tcMar>
              <w:top w:w="80" w:type="dxa"/>
              <w:left w:w="80" w:type="dxa"/>
              <w:bottom w:w="80" w:type="dxa"/>
              <w:right w:w="80" w:type="dxa"/>
            </w:tcMar>
            <w:vAlign w:val="center"/>
            <w:hideMark/>
          </w:tcPr>
          <w:p w14:paraId="6CC5B399" w14:textId="77777777" w:rsidR="001A16BB" w:rsidRDefault="001A16BB" w:rsidP="000A5A6E">
            <w:pPr>
              <w:spacing w:before="40" w:after="40"/>
            </w:pPr>
            <w:r>
              <w:rPr>
                <w:rFonts w:ascii="Arial" w:hAnsi="Arial" w:cs="Arial"/>
                <w:color w:val="635D63"/>
                <w:sz w:val="21"/>
                <w:szCs w:val="21"/>
              </w:rPr>
              <w:t>[ja/nee + toelichting op sector, organisatie en infrastructuurcontext]</w:t>
            </w:r>
          </w:p>
        </w:tc>
      </w:tr>
      <w:tr w:rsidR="001A16BB" w14:paraId="636363D9" w14:textId="77777777" w:rsidTr="0029276F">
        <w:tc>
          <w:tcPr>
            <w:tcW w:w="1874" w:type="pct"/>
            <w:tcMar>
              <w:top w:w="80" w:type="dxa"/>
              <w:left w:w="80" w:type="dxa"/>
              <w:bottom w:w="80" w:type="dxa"/>
              <w:right w:w="80" w:type="dxa"/>
            </w:tcMar>
            <w:vAlign w:val="center"/>
            <w:hideMark/>
          </w:tcPr>
          <w:p w14:paraId="34CF5FE4" w14:textId="77777777" w:rsidR="001A16BB" w:rsidRDefault="001A16BB" w:rsidP="000A5A6E">
            <w:pPr>
              <w:spacing w:before="40" w:after="40"/>
            </w:pPr>
            <w:r>
              <w:rPr>
                <w:rFonts w:ascii="Arial" w:hAnsi="Arial" w:cs="Arial"/>
                <w:color w:val="635D63"/>
                <w:sz w:val="21"/>
                <w:szCs w:val="21"/>
              </w:rPr>
              <w:t>Aantal planafdelingen en eindgebruikers</w:t>
            </w:r>
          </w:p>
        </w:tc>
        <w:tc>
          <w:tcPr>
            <w:tcW w:w="3126" w:type="pct"/>
            <w:tcMar>
              <w:top w:w="80" w:type="dxa"/>
              <w:left w:w="80" w:type="dxa"/>
              <w:bottom w:w="80" w:type="dxa"/>
              <w:right w:w="80" w:type="dxa"/>
            </w:tcMar>
            <w:vAlign w:val="center"/>
            <w:hideMark/>
          </w:tcPr>
          <w:p w14:paraId="129E710B" w14:textId="77777777" w:rsidR="001A16BB" w:rsidRDefault="001A16BB" w:rsidP="000A5A6E">
            <w:pPr>
              <w:spacing w:before="40" w:after="40"/>
            </w:pPr>
            <w:r>
              <w:rPr>
                <w:rFonts w:ascii="Arial" w:hAnsi="Arial" w:cs="Arial"/>
                <w:color w:val="635D63"/>
                <w:sz w:val="21"/>
                <w:szCs w:val="21"/>
              </w:rPr>
              <w:t>[aantal planafdelingen; aantal eindgebruikers]</w:t>
            </w:r>
          </w:p>
        </w:tc>
      </w:tr>
      <w:tr w:rsidR="001A16BB" w14:paraId="1D78CD05" w14:textId="77777777" w:rsidTr="0029276F">
        <w:tc>
          <w:tcPr>
            <w:tcW w:w="1874" w:type="pct"/>
            <w:tcMar>
              <w:top w:w="80" w:type="dxa"/>
              <w:left w:w="80" w:type="dxa"/>
              <w:bottom w:w="80" w:type="dxa"/>
              <w:right w:w="80" w:type="dxa"/>
            </w:tcMar>
            <w:vAlign w:val="center"/>
            <w:hideMark/>
          </w:tcPr>
          <w:p w14:paraId="76FA6627" w14:textId="77777777" w:rsidR="001A16BB" w:rsidRDefault="001A16BB" w:rsidP="000A5A6E">
            <w:pPr>
              <w:spacing w:before="40" w:after="40"/>
            </w:pPr>
            <w:r>
              <w:rPr>
                <w:rFonts w:ascii="Arial" w:hAnsi="Arial" w:cs="Arial"/>
                <w:color w:val="635D63"/>
                <w:sz w:val="21"/>
                <w:szCs w:val="21"/>
              </w:rPr>
              <w:t>Type planning</w:t>
            </w:r>
          </w:p>
        </w:tc>
        <w:tc>
          <w:tcPr>
            <w:tcW w:w="3126" w:type="pct"/>
            <w:tcMar>
              <w:top w:w="80" w:type="dxa"/>
              <w:left w:w="80" w:type="dxa"/>
              <w:bottom w:w="80" w:type="dxa"/>
              <w:right w:w="80" w:type="dxa"/>
            </w:tcMar>
            <w:vAlign w:val="center"/>
            <w:hideMark/>
          </w:tcPr>
          <w:p w14:paraId="7F2DDCB3" w14:textId="21C98B4F" w:rsidR="001A16BB" w:rsidRDefault="001A16BB" w:rsidP="000A5A6E">
            <w:pPr>
              <w:spacing w:before="40" w:after="40"/>
            </w:pPr>
            <w:r>
              <w:rPr>
                <w:rFonts w:ascii="Arial" w:hAnsi="Arial" w:cs="Arial"/>
                <w:color w:val="635D63"/>
                <w:sz w:val="21"/>
                <w:szCs w:val="21"/>
              </w:rPr>
              <w:t>[korte</w:t>
            </w:r>
            <w:r w:rsidR="00460EB1">
              <w:rPr>
                <w:rFonts w:ascii="Arial" w:hAnsi="Arial" w:cs="Arial"/>
                <w:color w:val="635D63"/>
                <w:sz w:val="21"/>
                <w:szCs w:val="21"/>
              </w:rPr>
              <w:t xml:space="preserve"> </w:t>
            </w:r>
            <w:r>
              <w:rPr>
                <w:rFonts w:ascii="Arial" w:hAnsi="Arial" w:cs="Arial"/>
                <w:color w:val="635D63"/>
                <w:sz w:val="21"/>
                <w:szCs w:val="21"/>
              </w:rPr>
              <w:t xml:space="preserve">termijn resourceplanning / </w:t>
            </w:r>
            <w:r w:rsidR="00506520">
              <w:rPr>
                <w:rFonts w:ascii="Arial" w:hAnsi="Arial" w:cs="Arial"/>
                <w:color w:val="635D63"/>
                <w:sz w:val="21"/>
                <w:szCs w:val="21"/>
              </w:rPr>
              <w:t xml:space="preserve">projectplanning / </w:t>
            </w:r>
            <w:r>
              <w:rPr>
                <w:rFonts w:ascii="Arial" w:hAnsi="Arial" w:cs="Arial"/>
                <w:color w:val="635D63"/>
                <w:sz w:val="21"/>
                <w:szCs w:val="21"/>
              </w:rPr>
              <w:t>lange</w:t>
            </w:r>
            <w:r w:rsidR="00460EB1">
              <w:rPr>
                <w:rFonts w:ascii="Arial" w:hAnsi="Arial" w:cs="Arial"/>
                <w:color w:val="635D63"/>
                <w:sz w:val="21"/>
                <w:szCs w:val="21"/>
              </w:rPr>
              <w:t xml:space="preserve"> </w:t>
            </w:r>
            <w:r>
              <w:rPr>
                <w:rFonts w:ascii="Arial" w:hAnsi="Arial" w:cs="Arial"/>
                <w:color w:val="635D63"/>
                <w:sz w:val="21"/>
                <w:szCs w:val="21"/>
              </w:rPr>
              <w:t xml:space="preserve">termijn </w:t>
            </w:r>
            <w:r w:rsidRPr="00695CF1">
              <w:rPr>
                <w:rFonts w:ascii="Arial" w:hAnsi="Arial" w:cs="Arial"/>
                <w:color w:val="635D63"/>
                <w:sz w:val="21"/>
                <w:szCs w:val="21"/>
              </w:rPr>
              <w:t>capaciteitsplanning / combinatie korte en langlopende projecten tot circa 30 maanden]</w:t>
            </w:r>
          </w:p>
        </w:tc>
      </w:tr>
      <w:tr w:rsidR="00AE4F0B" w14:paraId="015E785C" w14:textId="77777777" w:rsidTr="0029276F">
        <w:tc>
          <w:tcPr>
            <w:tcW w:w="1874" w:type="pct"/>
            <w:tcMar>
              <w:top w:w="80" w:type="dxa"/>
              <w:left w:w="80" w:type="dxa"/>
              <w:bottom w:w="80" w:type="dxa"/>
              <w:right w:w="80" w:type="dxa"/>
            </w:tcMar>
            <w:vAlign w:val="center"/>
          </w:tcPr>
          <w:p w14:paraId="1C6E44FF" w14:textId="01C7ACEA" w:rsidR="00AE4F0B" w:rsidRDefault="00AE4F0B" w:rsidP="000A5A6E">
            <w:pPr>
              <w:spacing w:before="40" w:after="40"/>
              <w:rPr>
                <w:rFonts w:ascii="Arial" w:hAnsi="Arial" w:cs="Arial"/>
                <w:color w:val="635D63"/>
                <w:sz w:val="21"/>
                <w:szCs w:val="21"/>
              </w:rPr>
            </w:pPr>
            <w:r>
              <w:rPr>
                <w:rFonts w:ascii="Arial" w:hAnsi="Arial" w:cs="Arial"/>
                <w:color w:val="635D63"/>
                <w:sz w:val="21"/>
                <w:szCs w:val="21"/>
              </w:rPr>
              <w:t>Type beheer</w:t>
            </w:r>
          </w:p>
        </w:tc>
        <w:tc>
          <w:tcPr>
            <w:tcW w:w="3126" w:type="pct"/>
            <w:tcMar>
              <w:top w:w="80" w:type="dxa"/>
              <w:left w:w="80" w:type="dxa"/>
              <w:bottom w:w="80" w:type="dxa"/>
              <w:right w:w="80" w:type="dxa"/>
            </w:tcMar>
            <w:vAlign w:val="center"/>
          </w:tcPr>
          <w:p w14:paraId="4D599964" w14:textId="44011BD9" w:rsidR="00AE4F0B" w:rsidRPr="002D4DBC" w:rsidRDefault="00B030C3" w:rsidP="000A5A6E">
            <w:pPr>
              <w:spacing w:before="40" w:after="40"/>
              <w:rPr>
                <w:rFonts w:ascii="Arial" w:eastAsiaTheme="majorEastAsia" w:hAnsi="Arial" w:cs="Arial"/>
                <w:color w:val="635D63"/>
                <w:sz w:val="32"/>
                <w:szCs w:val="32"/>
              </w:rPr>
            </w:pPr>
            <w:r w:rsidRPr="00B030C3">
              <w:rPr>
                <w:rFonts w:ascii="Arial" w:hAnsi="Arial" w:cs="Arial"/>
                <w:color w:val="635D63"/>
                <w:sz w:val="21"/>
                <w:szCs w:val="21"/>
              </w:rPr>
              <w:t>[beschrijf beheerperiode na livegang, inrichting van functioneel/technisch beheer, uitgevoerde beheeractiviteiten, afhandeling van incidenten, changes en releases en rol bij doorontwikkeling en gebruikersondersteuning]</w:t>
            </w:r>
          </w:p>
        </w:tc>
      </w:tr>
    </w:tbl>
    <w:p w14:paraId="3ED899C0" w14:textId="77777777" w:rsidR="000A5A6E" w:rsidRDefault="000A5A6E" w:rsidP="003B788E">
      <w:pPr>
        <w:rPr>
          <w:rFonts w:ascii="Arial" w:hAnsi="Arial" w:cs="Arial"/>
          <w:b/>
          <w:bCs/>
          <w:color w:val="002060"/>
          <w:sz w:val="21"/>
          <w:szCs w:val="21"/>
        </w:rPr>
      </w:pPr>
    </w:p>
    <w:p w14:paraId="73A7263F" w14:textId="374DCDB0" w:rsidR="00C4051B" w:rsidRPr="00C4051B" w:rsidRDefault="0009773D" w:rsidP="003B788E">
      <w:pPr>
        <w:rPr>
          <w:rFonts w:ascii="Arial" w:eastAsiaTheme="majorEastAsia" w:hAnsi="Arial" w:cs="Arial"/>
          <w:color w:val="635D63"/>
          <w:sz w:val="32"/>
          <w:szCs w:val="32"/>
        </w:rPr>
      </w:pPr>
      <w:r w:rsidRPr="0009773D">
        <w:rPr>
          <w:rFonts w:ascii="Arial" w:hAnsi="Arial" w:cs="Arial"/>
          <w:b/>
          <w:bCs/>
          <w:color w:val="002060"/>
          <w:sz w:val="21"/>
          <w:szCs w:val="21"/>
        </w:rPr>
        <w:t>2. Relevantie, uitvoering en verifieerbaarheid</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3444"/>
        <w:gridCol w:w="5618"/>
      </w:tblGrid>
      <w:tr w:rsidR="0009773D" w14:paraId="0AB70B77" w14:textId="77777777" w:rsidTr="000A5A6E">
        <w:trPr>
          <w:tblHeader/>
        </w:trPr>
        <w:tc>
          <w:tcPr>
            <w:tcW w:w="1900" w:type="pct"/>
            <w:tcMar>
              <w:top w:w="80" w:type="dxa"/>
              <w:left w:w="80" w:type="dxa"/>
              <w:bottom w:w="80" w:type="dxa"/>
              <w:right w:w="80" w:type="dxa"/>
            </w:tcMar>
            <w:vAlign w:val="center"/>
            <w:hideMark/>
          </w:tcPr>
          <w:p w14:paraId="4D986660" w14:textId="77777777" w:rsidR="0009773D" w:rsidRDefault="0009773D" w:rsidP="000A5A6E">
            <w:pPr>
              <w:spacing w:before="40" w:after="40"/>
              <w:rPr>
                <w:kern w:val="2"/>
                <w:lang w:eastAsia="nl-NL"/>
                <w14:ligatures w14:val="standardContextual"/>
              </w:rPr>
            </w:pPr>
            <w:r>
              <w:rPr>
                <w:rFonts w:ascii="Arial" w:hAnsi="Arial" w:cs="Arial"/>
                <w:b/>
                <w:bCs/>
                <w:color w:val="002060"/>
                <w:sz w:val="21"/>
                <w:szCs w:val="21"/>
              </w:rPr>
              <w:t>ONDERDEEL</w:t>
            </w:r>
          </w:p>
        </w:tc>
        <w:tc>
          <w:tcPr>
            <w:tcW w:w="3100" w:type="pct"/>
            <w:tcMar>
              <w:top w:w="80" w:type="dxa"/>
              <w:left w:w="80" w:type="dxa"/>
              <w:bottom w:w="80" w:type="dxa"/>
              <w:right w:w="80" w:type="dxa"/>
            </w:tcMar>
            <w:vAlign w:val="center"/>
            <w:hideMark/>
          </w:tcPr>
          <w:p w14:paraId="6A9C56B3" w14:textId="77777777" w:rsidR="0009773D" w:rsidRDefault="0009773D" w:rsidP="000A5A6E">
            <w:pPr>
              <w:spacing w:before="40" w:after="40"/>
            </w:pPr>
            <w:r>
              <w:rPr>
                <w:rFonts w:ascii="Arial" w:hAnsi="Arial" w:cs="Arial"/>
                <w:b/>
                <w:bCs/>
                <w:color w:val="002060"/>
                <w:sz w:val="21"/>
                <w:szCs w:val="21"/>
              </w:rPr>
              <w:t>TOELICHTING DOOR GEGADIGDE</w:t>
            </w:r>
          </w:p>
        </w:tc>
      </w:tr>
      <w:tr w:rsidR="0009773D" w14:paraId="0AE38A25" w14:textId="77777777" w:rsidTr="000A5A6E">
        <w:tc>
          <w:tcPr>
            <w:tcW w:w="0" w:type="auto"/>
            <w:tcMar>
              <w:top w:w="80" w:type="dxa"/>
              <w:left w:w="80" w:type="dxa"/>
              <w:bottom w:w="80" w:type="dxa"/>
              <w:right w:w="80" w:type="dxa"/>
            </w:tcMar>
            <w:vAlign w:val="center"/>
            <w:hideMark/>
          </w:tcPr>
          <w:p w14:paraId="2B3F8011" w14:textId="3B337858" w:rsidR="0009773D" w:rsidRDefault="0009773D" w:rsidP="000A5A6E">
            <w:pPr>
              <w:spacing w:before="40" w:after="40"/>
            </w:pPr>
            <w:r>
              <w:rPr>
                <w:rFonts w:ascii="Arial" w:hAnsi="Arial" w:cs="Arial"/>
                <w:color w:val="635D63"/>
                <w:sz w:val="21"/>
                <w:szCs w:val="21"/>
              </w:rPr>
              <w:t xml:space="preserve">Inhoudelijke overeenkomst met de uitgevraagde </w:t>
            </w:r>
            <w:r w:rsidR="00494982">
              <w:rPr>
                <w:rFonts w:ascii="Arial" w:hAnsi="Arial" w:cs="Arial"/>
                <w:color w:val="635D63"/>
                <w:sz w:val="21"/>
                <w:szCs w:val="21"/>
              </w:rPr>
              <w:t>O</w:t>
            </w:r>
            <w:r>
              <w:rPr>
                <w:rFonts w:ascii="Arial" w:hAnsi="Arial" w:cs="Arial"/>
                <w:color w:val="635D63"/>
                <w:sz w:val="21"/>
                <w:szCs w:val="21"/>
              </w:rPr>
              <w:t>pdracht</w:t>
            </w:r>
          </w:p>
        </w:tc>
        <w:tc>
          <w:tcPr>
            <w:tcW w:w="0" w:type="auto"/>
            <w:tcMar>
              <w:top w:w="80" w:type="dxa"/>
              <w:left w:w="80" w:type="dxa"/>
              <w:bottom w:w="80" w:type="dxa"/>
              <w:right w:w="80" w:type="dxa"/>
            </w:tcMar>
            <w:vAlign w:val="center"/>
            <w:hideMark/>
          </w:tcPr>
          <w:p w14:paraId="3E20C99E" w14:textId="77777777" w:rsidR="0009773D" w:rsidRDefault="0009773D" w:rsidP="000A5A6E">
            <w:pPr>
              <w:spacing w:before="40" w:after="40"/>
            </w:pPr>
            <w:r>
              <w:rPr>
                <w:rFonts w:ascii="Arial" w:hAnsi="Arial" w:cs="Arial"/>
                <w:color w:val="635D63"/>
                <w:sz w:val="21"/>
                <w:szCs w:val="21"/>
              </w:rPr>
              <w:t>[beschrijf de overeenkomst in type opdracht, oplossing en planningsvraagstuk]</w:t>
            </w:r>
          </w:p>
        </w:tc>
      </w:tr>
      <w:tr w:rsidR="0009773D" w14:paraId="681CDB1D" w14:textId="77777777" w:rsidTr="000A5A6E">
        <w:tc>
          <w:tcPr>
            <w:tcW w:w="0" w:type="auto"/>
            <w:tcMar>
              <w:top w:w="80" w:type="dxa"/>
              <w:left w:w="80" w:type="dxa"/>
              <w:bottom w:w="80" w:type="dxa"/>
              <w:right w:w="80" w:type="dxa"/>
            </w:tcMar>
            <w:vAlign w:val="center"/>
            <w:hideMark/>
          </w:tcPr>
          <w:p w14:paraId="56375574" w14:textId="77777777" w:rsidR="0009773D" w:rsidRDefault="0009773D" w:rsidP="000A5A6E">
            <w:pPr>
              <w:spacing w:before="40" w:after="40"/>
            </w:pPr>
            <w:r>
              <w:rPr>
                <w:rFonts w:ascii="Arial" w:hAnsi="Arial" w:cs="Arial"/>
                <w:color w:val="635D63"/>
                <w:sz w:val="21"/>
                <w:szCs w:val="21"/>
              </w:rPr>
              <w:t>Complexiteit, context en omvang</w:t>
            </w:r>
          </w:p>
        </w:tc>
        <w:tc>
          <w:tcPr>
            <w:tcW w:w="0" w:type="auto"/>
            <w:tcMar>
              <w:top w:w="80" w:type="dxa"/>
              <w:left w:w="80" w:type="dxa"/>
              <w:bottom w:w="80" w:type="dxa"/>
              <w:right w:w="80" w:type="dxa"/>
            </w:tcMar>
            <w:vAlign w:val="center"/>
            <w:hideMark/>
          </w:tcPr>
          <w:p w14:paraId="23D61CD5" w14:textId="06922741" w:rsidR="0009773D" w:rsidRDefault="0009773D" w:rsidP="000A5A6E">
            <w:pPr>
              <w:spacing w:before="40" w:after="40"/>
            </w:pPr>
            <w:r>
              <w:rPr>
                <w:rFonts w:ascii="Arial" w:hAnsi="Arial" w:cs="Arial"/>
                <w:color w:val="635D63"/>
                <w:sz w:val="21"/>
                <w:szCs w:val="21"/>
              </w:rPr>
              <w:t>[beschrijf stakeholders</w:t>
            </w:r>
            <w:r w:rsidR="00AD312D">
              <w:rPr>
                <w:rFonts w:ascii="Arial" w:hAnsi="Arial" w:cs="Arial"/>
                <w:color w:val="635D63"/>
                <w:sz w:val="21"/>
                <w:szCs w:val="21"/>
              </w:rPr>
              <w:t xml:space="preserve">, samenwerking en </w:t>
            </w:r>
            <w:proofErr w:type="spellStart"/>
            <w:r w:rsidR="00AD312D">
              <w:rPr>
                <w:rFonts w:ascii="Arial" w:hAnsi="Arial" w:cs="Arial"/>
                <w:color w:val="635D63"/>
                <w:sz w:val="21"/>
                <w:szCs w:val="21"/>
              </w:rPr>
              <w:t>governance</w:t>
            </w:r>
            <w:proofErr w:type="spellEnd"/>
            <w:r>
              <w:rPr>
                <w:rFonts w:ascii="Arial" w:hAnsi="Arial" w:cs="Arial"/>
                <w:color w:val="635D63"/>
                <w:sz w:val="21"/>
                <w:szCs w:val="21"/>
              </w:rPr>
              <w:t xml:space="preserve">, integraties, dynamiek, sector/context en </w:t>
            </w:r>
            <w:r w:rsidR="003F02ED" w:rsidRPr="003F02ED">
              <w:rPr>
                <w:rFonts w:ascii="Arial" w:hAnsi="Arial" w:cs="Arial"/>
                <w:color w:val="635D63"/>
                <w:sz w:val="21"/>
                <w:szCs w:val="21"/>
              </w:rPr>
              <w:t xml:space="preserve">aantal geplande werkzaamheden per </w:t>
            </w:r>
            <w:proofErr w:type="spellStart"/>
            <w:r w:rsidR="003F02ED" w:rsidRPr="003F02ED">
              <w:rPr>
                <w:rFonts w:ascii="Arial" w:hAnsi="Arial" w:cs="Arial"/>
                <w:color w:val="635D63"/>
                <w:sz w:val="21"/>
                <w:szCs w:val="21"/>
              </w:rPr>
              <w:t>period</w:t>
            </w:r>
            <w:proofErr w:type="spellEnd"/>
            <w:r>
              <w:rPr>
                <w:rFonts w:ascii="Arial" w:hAnsi="Arial" w:cs="Arial"/>
                <w:color w:val="635D63"/>
                <w:sz w:val="21"/>
                <w:szCs w:val="21"/>
              </w:rPr>
              <w:t>]</w:t>
            </w:r>
          </w:p>
        </w:tc>
      </w:tr>
      <w:tr w:rsidR="0009773D" w14:paraId="1F6945E1" w14:textId="77777777" w:rsidTr="000A5A6E">
        <w:tc>
          <w:tcPr>
            <w:tcW w:w="0" w:type="auto"/>
            <w:tcMar>
              <w:top w:w="80" w:type="dxa"/>
              <w:left w:w="80" w:type="dxa"/>
              <w:bottom w:w="80" w:type="dxa"/>
              <w:right w:w="80" w:type="dxa"/>
            </w:tcMar>
            <w:vAlign w:val="center"/>
            <w:hideMark/>
          </w:tcPr>
          <w:p w14:paraId="360EC92B" w14:textId="77777777" w:rsidR="0009773D" w:rsidRDefault="0009773D" w:rsidP="000A5A6E">
            <w:pPr>
              <w:spacing w:before="40" w:after="40"/>
            </w:pPr>
            <w:r>
              <w:rPr>
                <w:rFonts w:ascii="Arial" w:hAnsi="Arial" w:cs="Arial"/>
                <w:color w:val="635D63"/>
                <w:sz w:val="21"/>
                <w:szCs w:val="21"/>
              </w:rPr>
              <w:t>Behaalde resultaten ten opzichte van doelstellingen</w:t>
            </w:r>
          </w:p>
        </w:tc>
        <w:tc>
          <w:tcPr>
            <w:tcW w:w="0" w:type="auto"/>
            <w:tcMar>
              <w:top w:w="80" w:type="dxa"/>
              <w:left w:w="80" w:type="dxa"/>
              <w:bottom w:w="80" w:type="dxa"/>
              <w:right w:w="80" w:type="dxa"/>
            </w:tcMar>
            <w:vAlign w:val="center"/>
            <w:hideMark/>
          </w:tcPr>
          <w:p w14:paraId="70484418" w14:textId="069941AE" w:rsidR="0009773D" w:rsidRDefault="0009773D" w:rsidP="000A5A6E">
            <w:pPr>
              <w:spacing w:before="40" w:after="40"/>
            </w:pPr>
            <w:r>
              <w:rPr>
                <w:rFonts w:ascii="Arial" w:hAnsi="Arial" w:cs="Arial"/>
                <w:color w:val="635D63"/>
                <w:sz w:val="21"/>
                <w:szCs w:val="21"/>
              </w:rPr>
              <w:t>[</w:t>
            </w:r>
            <w:r w:rsidR="001219CF" w:rsidRPr="001219CF">
              <w:rPr>
                <w:rFonts w:ascii="Arial" w:hAnsi="Arial" w:cs="Arial"/>
                <w:color w:val="635D63"/>
                <w:sz w:val="21"/>
                <w:szCs w:val="21"/>
              </w:rPr>
              <w:t>beschrijf onder andere de werking in de praktijk</w:t>
            </w:r>
            <w:r w:rsidR="001219CF">
              <w:rPr>
                <w:rFonts w:ascii="Arial" w:hAnsi="Arial" w:cs="Arial"/>
                <w:color w:val="635D63"/>
                <w:sz w:val="21"/>
                <w:szCs w:val="21"/>
              </w:rPr>
              <w:t xml:space="preserve">, </w:t>
            </w:r>
            <w:r w:rsidR="001219CF" w:rsidRPr="001219CF">
              <w:rPr>
                <w:rFonts w:ascii="Arial" w:hAnsi="Arial" w:cs="Arial"/>
                <w:color w:val="635D63"/>
                <w:sz w:val="21"/>
                <w:szCs w:val="21"/>
              </w:rPr>
              <w:t>behaalde resultaten</w:t>
            </w:r>
            <w:r>
              <w:rPr>
                <w:rFonts w:ascii="Arial" w:hAnsi="Arial" w:cs="Arial"/>
                <w:color w:val="635D63"/>
                <w:sz w:val="21"/>
                <w:szCs w:val="21"/>
              </w:rPr>
              <w:t xml:space="preserve"> en mate waarin doelstellingen zijn behaald]</w:t>
            </w:r>
          </w:p>
        </w:tc>
      </w:tr>
      <w:tr w:rsidR="0009773D" w14:paraId="6619130A" w14:textId="77777777" w:rsidTr="000A5A6E">
        <w:tc>
          <w:tcPr>
            <w:tcW w:w="0" w:type="auto"/>
            <w:tcMar>
              <w:top w:w="80" w:type="dxa"/>
              <w:left w:w="80" w:type="dxa"/>
              <w:bottom w:w="80" w:type="dxa"/>
              <w:right w:w="80" w:type="dxa"/>
            </w:tcMar>
            <w:vAlign w:val="center"/>
            <w:hideMark/>
          </w:tcPr>
          <w:p w14:paraId="24AA97A4" w14:textId="77777777" w:rsidR="0009773D" w:rsidRDefault="0009773D" w:rsidP="000A5A6E">
            <w:pPr>
              <w:spacing w:before="40" w:after="40"/>
            </w:pPr>
            <w:r>
              <w:rPr>
                <w:rFonts w:ascii="Arial" w:hAnsi="Arial" w:cs="Arial"/>
                <w:color w:val="635D63"/>
                <w:sz w:val="21"/>
                <w:szCs w:val="21"/>
              </w:rPr>
              <w:t>Beheersing van planning, budget, risico’s en issues</w:t>
            </w:r>
          </w:p>
        </w:tc>
        <w:tc>
          <w:tcPr>
            <w:tcW w:w="0" w:type="auto"/>
            <w:tcMar>
              <w:top w:w="80" w:type="dxa"/>
              <w:left w:w="80" w:type="dxa"/>
              <w:bottom w:w="80" w:type="dxa"/>
              <w:right w:w="80" w:type="dxa"/>
            </w:tcMar>
            <w:vAlign w:val="center"/>
            <w:hideMark/>
          </w:tcPr>
          <w:p w14:paraId="3F882C52" w14:textId="77777777" w:rsidR="0009773D" w:rsidRDefault="0009773D" w:rsidP="000A5A6E">
            <w:pPr>
              <w:spacing w:before="40" w:after="40"/>
            </w:pPr>
            <w:r>
              <w:rPr>
                <w:rFonts w:ascii="Arial" w:hAnsi="Arial" w:cs="Arial"/>
                <w:color w:val="635D63"/>
                <w:sz w:val="21"/>
                <w:szCs w:val="21"/>
              </w:rPr>
              <w:t>[beschrijf wijze van beheersing en eventuele afwijkingen]</w:t>
            </w:r>
          </w:p>
        </w:tc>
      </w:tr>
      <w:tr w:rsidR="0009773D" w14:paraId="68FEFFC1" w14:textId="77777777" w:rsidTr="000A5A6E">
        <w:tc>
          <w:tcPr>
            <w:tcW w:w="0" w:type="auto"/>
            <w:tcMar>
              <w:top w:w="80" w:type="dxa"/>
              <w:left w:w="80" w:type="dxa"/>
              <w:bottom w:w="80" w:type="dxa"/>
              <w:right w:w="80" w:type="dxa"/>
            </w:tcMar>
            <w:vAlign w:val="center"/>
            <w:hideMark/>
          </w:tcPr>
          <w:p w14:paraId="6AFC4AE2" w14:textId="77777777" w:rsidR="0009773D" w:rsidRDefault="0009773D" w:rsidP="000A5A6E">
            <w:pPr>
              <w:spacing w:before="40" w:after="40"/>
            </w:pPr>
            <w:r>
              <w:rPr>
                <w:rFonts w:ascii="Arial" w:hAnsi="Arial" w:cs="Arial"/>
                <w:color w:val="635D63"/>
                <w:sz w:val="21"/>
                <w:szCs w:val="21"/>
              </w:rPr>
              <w:t>Verifieerbare prestatie-informatie</w:t>
            </w:r>
          </w:p>
        </w:tc>
        <w:tc>
          <w:tcPr>
            <w:tcW w:w="0" w:type="auto"/>
            <w:tcMar>
              <w:top w:w="80" w:type="dxa"/>
              <w:left w:w="80" w:type="dxa"/>
              <w:bottom w:w="80" w:type="dxa"/>
              <w:right w:w="80" w:type="dxa"/>
            </w:tcMar>
            <w:vAlign w:val="center"/>
            <w:hideMark/>
          </w:tcPr>
          <w:p w14:paraId="6BD1C1A6" w14:textId="5447C857" w:rsidR="0009773D" w:rsidRDefault="0009773D" w:rsidP="000A5A6E">
            <w:pPr>
              <w:spacing w:before="40" w:after="40"/>
            </w:pPr>
            <w:r>
              <w:rPr>
                <w:rFonts w:ascii="Arial" w:hAnsi="Arial" w:cs="Arial"/>
                <w:color w:val="635D63"/>
                <w:sz w:val="21"/>
                <w:szCs w:val="21"/>
              </w:rPr>
              <w:t>[</w:t>
            </w:r>
            <w:r w:rsidR="005E2A12">
              <w:rPr>
                <w:rFonts w:ascii="Arial" w:hAnsi="Arial" w:cs="Arial"/>
                <w:color w:val="635D63"/>
                <w:sz w:val="21"/>
                <w:szCs w:val="21"/>
              </w:rPr>
              <w:t>O</w:t>
            </w:r>
            <w:r>
              <w:rPr>
                <w:rFonts w:ascii="Arial" w:hAnsi="Arial" w:cs="Arial"/>
                <w:color w:val="635D63"/>
                <w:sz w:val="21"/>
                <w:szCs w:val="21"/>
              </w:rPr>
              <w:t>nderbouw met KPI’s, cijfers, feiten, documenten of andere herleidbare bronnen]</w:t>
            </w:r>
          </w:p>
        </w:tc>
      </w:tr>
    </w:tbl>
    <w:p w14:paraId="4569A620" w14:textId="77777777" w:rsidR="000A5A6E" w:rsidRDefault="000A5A6E" w:rsidP="0087009B">
      <w:pPr>
        <w:rPr>
          <w:rFonts w:ascii="Arial" w:hAnsi="Arial" w:cs="Arial"/>
          <w:b/>
          <w:bCs/>
          <w:color w:val="002060"/>
          <w:sz w:val="21"/>
          <w:szCs w:val="21"/>
        </w:rPr>
      </w:pPr>
    </w:p>
    <w:p w14:paraId="6621A35C" w14:textId="275D67F3" w:rsidR="00C4051B" w:rsidRPr="00C4051B" w:rsidRDefault="008E226F" w:rsidP="0087009B">
      <w:pPr>
        <w:rPr>
          <w:rFonts w:ascii="Arial" w:eastAsiaTheme="majorEastAsia" w:hAnsi="Arial" w:cs="Arial"/>
          <w:color w:val="635D63"/>
          <w:sz w:val="32"/>
          <w:szCs w:val="32"/>
        </w:rPr>
      </w:pPr>
      <w:r w:rsidRPr="008E226F">
        <w:rPr>
          <w:rFonts w:ascii="Arial" w:hAnsi="Arial" w:cs="Arial"/>
          <w:b/>
          <w:bCs/>
          <w:color w:val="002060"/>
          <w:sz w:val="21"/>
          <w:szCs w:val="21"/>
        </w:rPr>
        <w:t>3. Succesvolle integraties en tijdigheid</w:t>
      </w:r>
    </w:p>
    <w:p w14:paraId="090FAE38" w14:textId="77777777" w:rsidR="00C4051B" w:rsidRPr="00C4051B" w:rsidRDefault="00575A16" w:rsidP="007C764B">
      <w:pPr>
        <w:rPr>
          <w:rFonts w:ascii="Arial" w:eastAsiaTheme="majorEastAsia" w:hAnsi="Arial" w:cs="Arial"/>
          <w:color w:val="635D63"/>
          <w:sz w:val="32"/>
          <w:szCs w:val="32"/>
        </w:rPr>
      </w:pPr>
      <w:r w:rsidRPr="00575A16">
        <w:rPr>
          <w:rFonts w:ascii="Arial" w:hAnsi="Arial" w:cs="Arial"/>
          <w:color w:val="635D63"/>
          <w:sz w:val="21"/>
          <w:szCs w:val="21"/>
        </w:rPr>
        <w:t xml:space="preserve">Vul hieronder per referentie in welke koppelingen daadwerkelijk zijn gerealiseerd en in productie zijn gebruikt. Alleen gerealiseerde en in productie gebruikte koppelingen tellen mee. Beschrijf </w:t>
      </w:r>
      <w:r w:rsidRPr="00575A16">
        <w:rPr>
          <w:rFonts w:ascii="Arial" w:hAnsi="Arial" w:cs="Arial"/>
          <w:color w:val="635D63"/>
          <w:sz w:val="21"/>
          <w:szCs w:val="21"/>
        </w:rPr>
        <w:lastRenderedPageBreak/>
        <w:t>daarnaast of de implementatie en integratie conform de door beide partijen gecommitteerde planning live zijn gegaan.</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3444"/>
        <w:gridCol w:w="5618"/>
      </w:tblGrid>
      <w:tr w:rsidR="00575A16" w14:paraId="121F65CB" w14:textId="77777777" w:rsidTr="000A5A6E">
        <w:trPr>
          <w:tblHeader/>
        </w:trPr>
        <w:tc>
          <w:tcPr>
            <w:tcW w:w="1900" w:type="pct"/>
            <w:tcMar>
              <w:top w:w="80" w:type="dxa"/>
              <w:left w:w="80" w:type="dxa"/>
              <w:bottom w:w="80" w:type="dxa"/>
              <w:right w:w="80" w:type="dxa"/>
            </w:tcMar>
            <w:vAlign w:val="center"/>
            <w:hideMark/>
          </w:tcPr>
          <w:p w14:paraId="0D62AE72" w14:textId="77777777" w:rsidR="00575A16" w:rsidRDefault="00575A16" w:rsidP="000A5A6E">
            <w:pPr>
              <w:spacing w:before="40" w:after="40"/>
              <w:rPr>
                <w:kern w:val="2"/>
                <w:lang w:eastAsia="nl-NL"/>
                <w14:ligatures w14:val="standardContextual"/>
              </w:rPr>
            </w:pPr>
            <w:r>
              <w:rPr>
                <w:rFonts w:ascii="Arial" w:hAnsi="Arial" w:cs="Arial"/>
                <w:b/>
                <w:bCs/>
                <w:color w:val="002060"/>
                <w:sz w:val="21"/>
                <w:szCs w:val="21"/>
              </w:rPr>
              <w:t>ONDERDEEL</w:t>
            </w:r>
          </w:p>
        </w:tc>
        <w:tc>
          <w:tcPr>
            <w:tcW w:w="3100" w:type="pct"/>
            <w:tcMar>
              <w:top w:w="80" w:type="dxa"/>
              <w:left w:w="80" w:type="dxa"/>
              <w:bottom w:w="80" w:type="dxa"/>
              <w:right w:w="80" w:type="dxa"/>
            </w:tcMar>
            <w:vAlign w:val="center"/>
            <w:hideMark/>
          </w:tcPr>
          <w:p w14:paraId="1DCB0F87" w14:textId="77777777" w:rsidR="00575A16" w:rsidRDefault="00575A16" w:rsidP="000A5A6E">
            <w:pPr>
              <w:spacing w:before="40" w:after="40"/>
            </w:pPr>
            <w:r>
              <w:rPr>
                <w:rFonts w:ascii="Arial" w:hAnsi="Arial" w:cs="Arial"/>
                <w:b/>
                <w:bCs/>
                <w:color w:val="002060"/>
                <w:sz w:val="21"/>
                <w:szCs w:val="21"/>
              </w:rPr>
              <w:t>IN TE VULLEN/TOE TE LICHTEN</w:t>
            </w:r>
          </w:p>
        </w:tc>
      </w:tr>
      <w:tr w:rsidR="00575A16" w14:paraId="0D96E6C2" w14:textId="77777777" w:rsidTr="000A5A6E">
        <w:tc>
          <w:tcPr>
            <w:tcW w:w="0" w:type="auto"/>
            <w:tcMar>
              <w:top w:w="80" w:type="dxa"/>
              <w:left w:w="80" w:type="dxa"/>
              <w:bottom w:w="80" w:type="dxa"/>
              <w:right w:w="80" w:type="dxa"/>
            </w:tcMar>
            <w:vAlign w:val="center"/>
            <w:hideMark/>
          </w:tcPr>
          <w:p w14:paraId="5990D59E" w14:textId="77777777" w:rsidR="00575A16" w:rsidRDefault="00575A16" w:rsidP="000A5A6E">
            <w:pPr>
              <w:spacing w:before="40" w:after="40"/>
            </w:pPr>
            <w:r>
              <w:rPr>
                <w:rFonts w:ascii="Arial" w:hAnsi="Arial" w:cs="Arial"/>
                <w:color w:val="635D63"/>
                <w:sz w:val="21"/>
                <w:szCs w:val="21"/>
              </w:rPr>
              <w:t>Aantal gerealiseerde koppelingen in productie</w:t>
            </w:r>
          </w:p>
        </w:tc>
        <w:tc>
          <w:tcPr>
            <w:tcW w:w="0" w:type="auto"/>
            <w:tcMar>
              <w:top w:w="80" w:type="dxa"/>
              <w:left w:w="80" w:type="dxa"/>
              <w:bottom w:w="80" w:type="dxa"/>
              <w:right w:w="80" w:type="dxa"/>
            </w:tcMar>
            <w:vAlign w:val="center"/>
            <w:hideMark/>
          </w:tcPr>
          <w:p w14:paraId="245FE312" w14:textId="642B73FF" w:rsidR="00575A16" w:rsidRDefault="00575A16" w:rsidP="000A5A6E">
            <w:pPr>
              <w:spacing w:before="40" w:after="40"/>
            </w:pPr>
            <w:r>
              <w:rPr>
                <w:rFonts w:ascii="Arial" w:hAnsi="Arial" w:cs="Arial"/>
                <w:color w:val="635D63"/>
                <w:sz w:val="21"/>
                <w:szCs w:val="21"/>
              </w:rPr>
              <w:t>[aantal koppelingen</w:t>
            </w:r>
            <w:r w:rsidR="005B3959">
              <w:rPr>
                <w:rFonts w:ascii="Arial" w:hAnsi="Arial" w:cs="Arial"/>
                <w:color w:val="635D63"/>
                <w:sz w:val="21"/>
                <w:szCs w:val="21"/>
              </w:rPr>
              <w:t xml:space="preserve"> en werking van de koppeling, denk aan één of tweerichtingsverkeer, realtime of niet etc.</w:t>
            </w:r>
            <w:r>
              <w:rPr>
                <w:rFonts w:ascii="Arial" w:hAnsi="Arial" w:cs="Arial"/>
                <w:color w:val="635D63"/>
                <w:sz w:val="21"/>
                <w:szCs w:val="21"/>
              </w:rPr>
              <w:t>]</w:t>
            </w:r>
          </w:p>
        </w:tc>
      </w:tr>
      <w:tr w:rsidR="00575A16" w14:paraId="7DD7671C" w14:textId="77777777" w:rsidTr="000A5A6E">
        <w:tc>
          <w:tcPr>
            <w:tcW w:w="0" w:type="auto"/>
            <w:tcMar>
              <w:top w:w="80" w:type="dxa"/>
              <w:left w:w="80" w:type="dxa"/>
              <w:bottom w:w="80" w:type="dxa"/>
              <w:right w:w="80" w:type="dxa"/>
            </w:tcMar>
            <w:vAlign w:val="center"/>
            <w:hideMark/>
          </w:tcPr>
          <w:p w14:paraId="711F634F" w14:textId="77777777" w:rsidR="00575A16" w:rsidRDefault="00575A16" w:rsidP="000A5A6E">
            <w:pPr>
              <w:spacing w:before="40" w:after="40"/>
            </w:pPr>
            <w:r>
              <w:rPr>
                <w:rFonts w:ascii="Arial" w:hAnsi="Arial" w:cs="Arial"/>
                <w:color w:val="635D63"/>
                <w:sz w:val="21"/>
                <w:szCs w:val="21"/>
              </w:rPr>
              <w:t>Type gekoppelde systemen</w:t>
            </w:r>
          </w:p>
        </w:tc>
        <w:tc>
          <w:tcPr>
            <w:tcW w:w="0" w:type="auto"/>
            <w:tcMar>
              <w:top w:w="80" w:type="dxa"/>
              <w:left w:w="80" w:type="dxa"/>
              <w:bottom w:w="80" w:type="dxa"/>
              <w:right w:w="80" w:type="dxa"/>
            </w:tcMar>
            <w:vAlign w:val="center"/>
            <w:hideMark/>
          </w:tcPr>
          <w:p w14:paraId="5C31CECD" w14:textId="77777777" w:rsidR="00575A16" w:rsidRDefault="00575A16" w:rsidP="000A5A6E">
            <w:pPr>
              <w:spacing w:before="40" w:after="40"/>
            </w:pPr>
            <w:r>
              <w:rPr>
                <w:rFonts w:ascii="Arial" w:hAnsi="Arial" w:cs="Arial"/>
                <w:color w:val="635D63"/>
                <w:sz w:val="21"/>
                <w:szCs w:val="21"/>
              </w:rPr>
              <w:t xml:space="preserve">[ERP / EAM / WFM / GIS / IDM / </w:t>
            </w:r>
            <w:proofErr w:type="spellStart"/>
            <w:r>
              <w:rPr>
                <w:rFonts w:ascii="Arial" w:hAnsi="Arial" w:cs="Arial"/>
                <w:color w:val="635D63"/>
                <w:sz w:val="21"/>
                <w:szCs w:val="21"/>
              </w:rPr>
              <w:t>reporting</w:t>
            </w:r>
            <w:proofErr w:type="spellEnd"/>
            <w:r>
              <w:rPr>
                <w:rFonts w:ascii="Arial" w:hAnsi="Arial" w:cs="Arial"/>
                <w:color w:val="635D63"/>
                <w:sz w:val="21"/>
                <w:szCs w:val="21"/>
              </w:rPr>
              <w:t xml:space="preserve"> / anders, namelijk]</w:t>
            </w:r>
          </w:p>
        </w:tc>
      </w:tr>
      <w:tr w:rsidR="00575A16" w14:paraId="1A1181AA" w14:textId="77777777" w:rsidTr="000A5A6E">
        <w:tc>
          <w:tcPr>
            <w:tcW w:w="0" w:type="auto"/>
            <w:tcMar>
              <w:top w:w="80" w:type="dxa"/>
              <w:left w:w="80" w:type="dxa"/>
              <w:bottom w:w="80" w:type="dxa"/>
              <w:right w:w="80" w:type="dxa"/>
            </w:tcMar>
            <w:vAlign w:val="center"/>
            <w:hideMark/>
          </w:tcPr>
          <w:p w14:paraId="4B9B98CE" w14:textId="77777777" w:rsidR="00575A16" w:rsidRDefault="00575A16" w:rsidP="000A5A6E">
            <w:pPr>
              <w:spacing w:before="40" w:after="40"/>
            </w:pPr>
            <w:r>
              <w:rPr>
                <w:rFonts w:ascii="Arial" w:hAnsi="Arial" w:cs="Arial"/>
                <w:color w:val="635D63"/>
                <w:sz w:val="21"/>
                <w:szCs w:val="21"/>
              </w:rPr>
              <w:t>Koppelingen met brondata over projecten, resources en skills</w:t>
            </w:r>
          </w:p>
        </w:tc>
        <w:tc>
          <w:tcPr>
            <w:tcW w:w="0" w:type="auto"/>
            <w:tcMar>
              <w:top w:w="80" w:type="dxa"/>
              <w:left w:w="80" w:type="dxa"/>
              <w:bottom w:w="80" w:type="dxa"/>
              <w:right w:w="80" w:type="dxa"/>
            </w:tcMar>
            <w:vAlign w:val="center"/>
            <w:hideMark/>
          </w:tcPr>
          <w:p w14:paraId="2B41E596" w14:textId="77777777" w:rsidR="00575A16" w:rsidRDefault="00575A16" w:rsidP="000A5A6E">
            <w:pPr>
              <w:spacing w:before="40" w:after="40"/>
            </w:pPr>
            <w:r>
              <w:rPr>
                <w:rFonts w:ascii="Arial" w:hAnsi="Arial" w:cs="Arial"/>
                <w:color w:val="635D63"/>
                <w:sz w:val="21"/>
                <w:szCs w:val="21"/>
              </w:rPr>
              <w:t>[beschrijf per koppeling het systeem, de brondata, productiegebruik en rol van Gegadigde bij ontwerp, realisatie, test en ingebruikname]</w:t>
            </w:r>
          </w:p>
        </w:tc>
      </w:tr>
      <w:tr w:rsidR="00575A16" w14:paraId="4822E453" w14:textId="77777777" w:rsidTr="000A5A6E">
        <w:tc>
          <w:tcPr>
            <w:tcW w:w="0" w:type="auto"/>
            <w:tcMar>
              <w:top w:w="80" w:type="dxa"/>
              <w:left w:w="80" w:type="dxa"/>
              <w:bottom w:w="80" w:type="dxa"/>
              <w:right w:w="80" w:type="dxa"/>
            </w:tcMar>
            <w:vAlign w:val="center"/>
            <w:hideMark/>
          </w:tcPr>
          <w:p w14:paraId="2CA805E4" w14:textId="77777777" w:rsidR="00575A16" w:rsidRDefault="00575A16" w:rsidP="000A5A6E">
            <w:pPr>
              <w:spacing w:before="40" w:after="40"/>
            </w:pPr>
            <w:r>
              <w:rPr>
                <w:rFonts w:ascii="Arial" w:hAnsi="Arial" w:cs="Arial"/>
                <w:color w:val="635D63"/>
                <w:sz w:val="21"/>
                <w:szCs w:val="21"/>
              </w:rPr>
              <w:t>Oorspronkelijke planning en datum livegang</w:t>
            </w:r>
          </w:p>
        </w:tc>
        <w:tc>
          <w:tcPr>
            <w:tcW w:w="0" w:type="auto"/>
            <w:tcMar>
              <w:top w:w="80" w:type="dxa"/>
              <w:left w:w="80" w:type="dxa"/>
              <w:bottom w:w="80" w:type="dxa"/>
              <w:right w:w="80" w:type="dxa"/>
            </w:tcMar>
            <w:vAlign w:val="center"/>
            <w:hideMark/>
          </w:tcPr>
          <w:p w14:paraId="44F6B8F8" w14:textId="51A5700C" w:rsidR="00575A16" w:rsidRDefault="00575A16" w:rsidP="000A5A6E">
            <w:pPr>
              <w:spacing w:before="40" w:after="40"/>
            </w:pPr>
            <w:r>
              <w:rPr>
                <w:rFonts w:ascii="Arial" w:hAnsi="Arial" w:cs="Arial"/>
                <w:color w:val="635D63"/>
                <w:sz w:val="21"/>
                <w:szCs w:val="21"/>
              </w:rPr>
              <w:t>[oorspronkelijke gezamenlijk afgestemde</w:t>
            </w:r>
            <w:r w:rsidR="005B3959">
              <w:rPr>
                <w:rFonts w:ascii="Arial" w:hAnsi="Arial" w:cs="Arial"/>
                <w:color w:val="635D63"/>
                <w:sz w:val="21"/>
                <w:szCs w:val="21"/>
              </w:rPr>
              <w:t xml:space="preserve"> en geaccordeerde</w:t>
            </w:r>
            <w:r>
              <w:rPr>
                <w:rFonts w:ascii="Arial" w:hAnsi="Arial" w:cs="Arial"/>
                <w:color w:val="635D63"/>
                <w:sz w:val="21"/>
                <w:szCs w:val="21"/>
              </w:rPr>
              <w:t xml:space="preserve"> planning; datum livegang]</w:t>
            </w:r>
          </w:p>
        </w:tc>
      </w:tr>
      <w:tr w:rsidR="00575A16" w14:paraId="660E560D" w14:textId="77777777" w:rsidTr="000A5A6E">
        <w:tc>
          <w:tcPr>
            <w:tcW w:w="0" w:type="auto"/>
            <w:tcMar>
              <w:top w:w="80" w:type="dxa"/>
              <w:left w:w="80" w:type="dxa"/>
              <w:bottom w:w="80" w:type="dxa"/>
              <w:right w:w="80" w:type="dxa"/>
            </w:tcMar>
            <w:vAlign w:val="center"/>
            <w:hideMark/>
          </w:tcPr>
          <w:p w14:paraId="7D9E2302" w14:textId="77777777" w:rsidR="00575A16" w:rsidRDefault="00575A16" w:rsidP="000A5A6E">
            <w:pPr>
              <w:spacing w:before="40" w:after="40"/>
            </w:pPr>
            <w:r>
              <w:rPr>
                <w:rFonts w:ascii="Arial" w:hAnsi="Arial" w:cs="Arial"/>
                <w:color w:val="635D63"/>
                <w:sz w:val="21"/>
                <w:szCs w:val="21"/>
              </w:rPr>
              <w:t>Conform planning gerealiseerd?</w:t>
            </w:r>
          </w:p>
        </w:tc>
        <w:tc>
          <w:tcPr>
            <w:tcW w:w="0" w:type="auto"/>
            <w:tcMar>
              <w:top w:w="80" w:type="dxa"/>
              <w:left w:w="80" w:type="dxa"/>
              <w:bottom w:w="80" w:type="dxa"/>
              <w:right w:w="80" w:type="dxa"/>
            </w:tcMar>
            <w:vAlign w:val="center"/>
            <w:hideMark/>
          </w:tcPr>
          <w:p w14:paraId="36B20248" w14:textId="77777777" w:rsidR="00575A16" w:rsidRDefault="00575A16" w:rsidP="000A5A6E">
            <w:pPr>
              <w:spacing w:before="40" w:after="40"/>
            </w:pPr>
            <w:r>
              <w:rPr>
                <w:rFonts w:ascii="Arial" w:hAnsi="Arial" w:cs="Arial"/>
                <w:color w:val="635D63"/>
                <w:sz w:val="21"/>
                <w:szCs w:val="21"/>
              </w:rPr>
              <w:t>[ja/nee + toelichting op eventuele majeure vertragingen; bij gefaseerde implementatie: relevante fase en eerste productie-inzet]</w:t>
            </w:r>
          </w:p>
        </w:tc>
      </w:tr>
    </w:tbl>
    <w:p w14:paraId="3053CF3B" w14:textId="77777777" w:rsidR="000A5A6E" w:rsidRDefault="000A5A6E" w:rsidP="00C96E8F">
      <w:pPr>
        <w:rPr>
          <w:rFonts w:ascii="Arial" w:hAnsi="Arial" w:cs="Arial"/>
          <w:b/>
          <w:bCs/>
          <w:color w:val="002060"/>
          <w:sz w:val="21"/>
          <w:szCs w:val="21"/>
        </w:rPr>
      </w:pPr>
    </w:p>
    <w:p w14:paraId="65FF7202" w14:textId="7E3E1FB8" w:rsidR="00C4051B" w:rsidRPr="000A5A6E" w:rsidRDefault="00FA7B57" w:rsidP="00C96E8F">
      <w:pPr>
        <w:rPr>
          <w:rFonts w:ascii="Arial" w:eastAsiaTheme="majorEastAsia" w:hAnsi="Arial" w:cs="Arial"/>
          <w:color w:val="635D63"/>
          <w:sz w:val="28"/>
          <w:szCs w:val="28"/>
        </w:rPr>
      </w:pPr>
      <w:r w:rsidRPr="000A5A6E">
        <w:rPr>
          <w:rFonts w:ascii="Arial" w:hAnsi="Arial" w:cs="Arial"/>
          <w:b/>
          <w:bCs/>
          <w:color w:val="002060"/>
          <w:sz w:val="28"/>
          <w:szCs w:val="28"/>
        </w:rPr>
        <w:t>DEEL B – IN TE VULLEN DOOR REFERENTIEORGANISATIE</w:t>
      </w:r>
    </w:p>
    <w:p w14:paraId="1D88D0C1" w14:textId="22A86BBB" w:rsidR="00C4051B" w:rsidRPr="00C4051B" w:rsidRDefault="00100A39" w:rsidP="00C613A0">
      <w:pPr>
        <w:rPr>
          <w:rFonts w:ascii="Arial" w:eastAsiaTheme="majorEastAsia" w:hAnsi="Arial" w:cs="Arial"/>
          <w:color w:val="635D63"/>
          <w:sz w:val="32"/>
          <w:szCs w:val="32"/>
        </w:rPr>
      </w:pPr>
      <w:r w:rsidRPr="00402C88">
        <w:rPr>
          <w:rFonts w:ascii="Arial" w:hAnsi="Arial" w:cs="Arial"/>
          <w:color w:val="635D63"/>
          <w:sz w:val="21"/>
          <w:szCs w:val="21"/>
        </w:rPr>
        <w:t xml:space="preserve">De referentieorganisatie geeft één </w:t>
      </w:r>
      <w:r w:rsidR="00E64E86" w:rsidRPr="00E64E86">
        <w:rPr>
          <w:rFonts w:ascii="Arial" w:hAnsi="Arial" w:cs="Arial"/>
          <w:color w:val="635D63"/>
          <w:sz w:val="21"/>
          <w:szCs w:val="21"/>
        </w:rPr>
        <w:t xml:space="preserve">integrale </w:t>
      </w:r>
      <w:r w:rsidRPr="00402C88">
        <w:rPr>
          <w:rFonts w:ascii="Arial" w:hAnsi="Arial" w:cs="Arial"/>
          <w:color w:val="635D63"/>
          <w:sz w:val="21"/>
          <w:szCs w:val="21"/>
        </w:rPr>
        <w:t xml:space="preserve">waardering voor de uitgevoerde referentieopdracht. De waardering </w:t>
      </w:r>
      <w:r w:rsidR="00E64E86" w:rsidRPr="00E64E86">
        <w:rPr>
          <w:rFonts w:ascii="Arial" w:hAnsi="Arial" w:cs="Arial"/>
          <w:color w:val="635D63"/>
          <w:sz w:val="21"/>
          <w:szCs w:val="21"/>
        </w:rPr>
        <w:t>wordt gebaseerd</w:t>
      </w:r>
      <w:r w:rsidRPr="00402C88">
        <w:rPr>
          <w:rFonts w:ascii="Arial" w:hAnsi="Arial" w:cs="Arial"/>
          <w:color w:val="635D63"/>
          <w:sz w:val="21"/>
          <w:szCs w:val="21"/>
        </w:rPr>
        <w:t xml:space="preserve"> op de kwaliteit en geschiktheid van de </w:t>
      </w:r>
      <w:r w:rsidR="00E64E86" w:rsidRPr="00E64E86">
        <w:rPr>
          <w:rFonts w:ascii="Arial" w:hAnsi="Arial" w:cs="Arial"/>
          <w:color w:val="635D63"/>
          <w:sz w:val="21"/>
          <w:szCs w:val="21"/>
        </w:rPr>
        <w:t xml:space="preserve">geleverde </w:t>
      </w:r>
      <w:r w:rsidRPr="00402C88">
        <w:rPr>
          <w:rFonts w:ascii="Arial" w:hAnsi="Arial" w:cs="Arial"/>
          <w:color w:val="635D63"/>
          <w:sz w:val="21"/>
          <w:szCs w:val="21"/>
        </w:rPr>
        <w:t>COTS-planningssoftware</w:t>
      </w:r>
      <w:r w:rsidR="00E64E86" w:rsidRPr="00E64E86">
        <w:rPr>
          <w:rFonts w:ascii="Arial" w:hAnsi="Arial" w:cs="Arial"/>
          <w:color w:val="635D63"/>
          <w:sz w:val="21"/>
          <w:szCs w:val="21"/>
        </w:rPr>
        <w:t xml:space="preserve"> voor de betreffende opdracht, de kwaliteit van</w:t>
      </w:r>
      <w:r w:rsidRPr="00402C88">
        <w:rPr>
          <w:rFonts w:ascii="Arial" w:hAnsi="Arial" w:cs="Arial"/>
          <w:color w:val="635D63"/>
          <w:sz w:val="21"/>
          <w:szCs w:val="21"/>
        </w:rPr>
        <w:t xml:space="preserve"> </w:t>
      </w:r>
      <w:r w:rsidR="009808B7">
        <w:rPr>
          <w:rFonts w:ascii="Arial" w:hAnsi="Arial" w:cs="Arial"/>
          <w:color w:val="635D63"/>
          <w:sz w:val="21"/>
          <w:szCs w:val="21"/>
        </w:rPr>
        <w:t>de</w:t>
      </w:r>
      <w:r w:rsidRPr="00402C88">
        <w:rPr>
          <w:rFonts w:ascii="Arial" w:hAnsi="Arial" w:cs="Arial"/>
          <w:color w:val="635D63"/>
          <w:sz w:val="21"/>
          <w:szCs w:val="21"/>
        </w:rPr>
        <w:t xml:space="preserve"> implementatie inclusief inrichting, uitrol, training en adoptie, de beheersing van planning, budget, risico’s, issues en afhankelijkheden, de samenwerking</w:t>
      </w:r>
      <w:r w:rsidR="0056750B">
        <w:rPr>
          <w:rFonts w:ascii="Arial" w:hAnsi="Arial" w:cs="Arial"/>
          <w:color w:val="635D63"/>
          <w:sz w:val="21"/>
          <w:szCs w:val="21"/>
        </w:rPr>
        <w:t>,</w:t>
      </w:r>
      <w:r w:rsidRPr="00402C88">
        <w:rPr>
          <w:rFonts w:ascii="Arial" w:hAnsi="Arial" w:cs="Arial"/>
          <w:color w:val="635D63"/>
          <w:sz w:val="21"/>
          <w:szCs w:val="21"/>
        </w:rPr>
        <w:t xml:space="preserve"> communicatie</w:t>
      </w:r>
      <w:r w:rsidR="0056750B">
        <w:rPr>
          <w:rFonts w:ascii="Arial" w:hAnsi="Arial" w:cs="Arial"/>
          <w:color w:val="635D63"/>
          <w:sz w:val="21"/>
          <w:szCs w:val="21"/>
        </w:rPr>
        <w:t xml:space="preserve"> en rolvastheid tijdens de uitvoering</w:t>
      </w:r>
      <w:r w:rsidRPr="00402C88">
        <w:rPr>
          <w:rFonts w:ascii="Arial" w:hAnsi="Arial" w:cs="Arial"/>
          <w:color w:val="635D63"/>
          <w:sz w:val="21"/>
          <w:szCs w:val="21"/>
        </w:rPr>
        <w:t xml:space="preserve">, stabiliteit, beheerbaarheid en </w:t>
      </w:r>
      <w:r w:rsidR="001165D5">
        <w:rPr>
          <w:rFonts w:ascii="Arial" w:hAnsi="Arial" w:cs="Arial"/>
          <w:color w:val="635D63"/>
          <w:sz w:val="21"/>
          <w:szCs w:val="21"/>
        </w:rPr>
        <w:t>resultaat</w:t>
      </w:r>
      <w:r w:rsidRPr="00402C88">
        <w:rPr>
          <w:rFonts w:ascii="Arial" w:hAnsi="Arial" w:cs="Arial"/>
          <w:color w:val="635D63"/>
          <w:sz w:val="21"/>
          <w:szCs w:val="21"/>
        </w:rPr>
        <w:t xml:space="preserve"> in de praktijk na livegang</w:t>
      </w:r>
      <w:r w:rsidR="005B4F7D">
        <w:rPr>
          <w:rFonts w:ascii="Arial" w:hAnsi="Arial" w:cs="Arial"/>
          <w:color w:val="635D63"/>
          <w:sz w:val="21"/>
          <w:szCs w:val="21"/>
        </w:rPr>
        <w:t>.</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2719"/>
        <w:gridCol w:w="4984"/>
        <w:gridCol w:w="1359"/>
      </w:tblGrid>
      <w:tr w:rsidR="00402C88" w14:paraId="3DAEC96D" w14:textId="77777777" w:rsidTr="000A5A6E">
        <w:trPr>
          <w:tblHeader/>
        </w:trPr>
        <w:tc>
          <w:tcPr>
            <w:tcW w:w="1500" w:type="pct"/>
            <w:tcMar>
              <w:top w:w="80" w:type="dxa"/>
              <w:left w:w="80" w:type="dxa"/>
              <w:bottom w:w="80" w:type="dxa"/>
              <w:right w:w="80" w:type="dxa"/>
            </w:tcMar>
            <w:vAlign w:val="center"/>
            <w:hideMark/>
          </w:tcPr>
          <w:p w14:paraId="4B2F1466" w14:textId="77777777" w:rsidR="00402C88" w:rsidRDefault="00402C88" w:rsidP="000A5A6E">
            <w:pPr>
              <w:spacing w:before="40" w:after="40"/>
              <w:rPr>
                <w:kern w:val="2"/>
                <w:lang w:eastAsia="nl-NL"/>
                <w14:ligatures w14:val="standardContextual"/>
              </w:rPr>
            </w:pPr>
            <w:r>
              <w:rPr>
                <w:rFonts w:ascii="Arial" w:hAnsi="Arial" w:cs="Arial"/>
                <w:b/>
                <w:bCs/>
                <w:color w:val="002060"/>
                <w:sz w:val="21"/>
                <w:szCs w:val="21"/>
              </w:rPr>
              <w:t>WAARDERING</w:t>
            </w:r>
          </w:p>
        </w:tc>
        <w:tc>
          <w:tcPr>
            <w:tcW w:w="2750" w:type="pct"/>
            <w:tcMar>
              <w:top w:w="80" w:type="dxa"/>
              <w:left w:w="80" w:type="dxa"/>
              <w:bottom w:w="80" w:type="dxa"/>
              <w:right w:w="80" w:type="dxa"/>
            </w:tcMar>
            <w:vAlign w:val="center"/>
            <w:hideMark/>
          </w:tcPr>
          <w:p w14:paraId="682E65B1" w14:textId="77777777" w:rsidR="00402C88" w:rsidRDefault="00402C88" w:rsidP="000A5A6E">
            <w:pPr>
              <w:spacing w:before="40" w:after="40"/>
            </w:pPr>
            <w:r>
              <w:rPr>
                <w:rFonts w:ascii="Arial" w:hAnsi="Arial" w:cs="Arial"/>
                <w:b/>
                <w:bCs/>
                <w:color w:val="002060"/>
                <w:sz w:val="21"/>
                <w:szCs w:val="21"/>
              </w:rPr>
              <w:t>OMSCHRIJVING</w:t>
            </w:r>
          </w:p>
        </w:tc>
        <w:tc>
          <w:tcPr>
            <w:tcW w:w="750" w:type="pct"/>
            <w:tcMar>
              <w:top w:w="80" w:type="dxa"/>
              <w:left w:w="80" w:type="dxa"/>
              <w:bottom w:w="80" w:type="dxa"/>
              <w:right w:w="80" w:type="dxa"/>
            </w:tcMar>
            <w:vAlign w:val="center"/>
            <w:hideMark/>
          </w:tcPr>
          <w:p w14:paraId="570032EE" w14:textId="77777777" w:rsidR="00402C88" w:rsidRDefault="00402C88" w:rsidP="000A5A6E">
            <w:pPr>
              <w:spacing w:before="40" w:after="40"/>
            </w:pPr>
            <w:r>
              <w:rPr>
                <w:rFonts w:ascii="Arial" w:hAnsi="Arial" w:cs="Arial"/>
                <w:b/>
                <w:bCs/>
                <w:color w:val="002060"/>
                <w:sz w:val="21"/>
                <w:szCs w:val="21"/>
              </w:rPr>
              <w:t>SCORE</w:t>
            </w:r>
          </w:p>
        </w:tc>
      </w:tr>
      <w:tr w:rsidR="00402C88" w14:paraId="4BA50202" w14:textId="77777777" w:rsidTr="000A5A6E">
        <w:tc>
          <w:tcPr>
            <w:tcW w:w="0" w:type="auto"/>
            <w:tcMar>
              <w:top w:w="80" w:type="dxa"/>
              <w:left w:w="80" w:type="dxa"/>
              <w:bottom w:w="80" w:type="dxa"/>
              <w:right w:w="80" w:type="dxa"/>
            </w:tcMar>
            <w:vAlign w:val="center"/>
            <w:hideMark/>
          </w:tcPr>
          <w:p w14:paraId="757222D3" w14:textId="35599365" w:rsidR="00402C88" w:rsidRDefault="00E567F2" w:rsidP="000A5A6E">
            <w:pPr>
              <w:spacing w:before="40" w:after="40"/>
            </w:pPr>
            <w:sdt>
              <w:sdtPr>
                <w:rPr>
                  <w:rFonts w:ascii="Arial" w:eastAsia="Calibri" w:hAnsi="Arial" w:cs="Times New Roman"/>
                  <w:color w:val="635D63"/>
                  <w:sz w:val="20"/>
                  <w:szCs w:val="20"/>
                </w:rPr>
                <w:id w:val="1908720024"/>
                <w14:checkbox>
                  <w14:checked w14:val="0"/>
                  <w14:checkedState w14:val="2612" w14:font="MS Gothic"/>
                  <w14:uncheckedState w14:val="2610" w14:font="MS Gothic"/>
                </w14:checkbox>
              </w:sdtPr>
              <w:sdtContent>
                <w:r w:rsidR="00200535">
                  <w:rPr>
                    <w:rFonts w:ascii="MS Gothic" w:eastAsia="MS Gothic" w:hAnsi="MS Gothic" w:cs="Times New Roman" w:hint="eastAsia"/>
                    <w:color w:val="635D63"/>
                    <w:sz w:val="20"/>
                    <w:szCs w:val="20"/>
                  </w:rPr>
                  <w:t>☐</w:t>
                </w:r>
              </w:sdtContent>
            </w:sdt>
            <w:r w:rsidRPr="00722EB7">
              <w:rPr>
                <w:rFonts w:ascii="Arial" w:eastAsia="Calibri" w:hAnsi="Arial" w:cs="Times New Roman"/>
                <w:color w:val="635D63"/>
                <w:sz w:val="20"/>
                <w:szCs w:val="20"/>
              </w:rPr>
              <w:t xml:space="preserve">   </w:t>
            </w:r>
            <w:r w:rsidR="00402C88">
              <w:rPr>
                <w:rFonts w:ascii="Arial" w:hAnsi="Arial" w:cs="Arial"/>
                <w:color w:val="635D63"/>
                <w:sz w:val="21"/>
                <w:szCs w:val="21"/>
              </w:rPr>
              <w:t>Uitstekend</w:t>
            </w:r>
          </w:p>
        </w:tc>
        <w:tc>
          <w:tcPr>
            <w:tcW w:w="0" w:type="auto"/>
            <w:tcMar>
              <w:top w:w="80" w:type="dxa"/>
              <w:left w:w="80" w:type="dxa"/>
              <w:bottom w:w="80" w:type="dxa"/>
              <w:right w:w="80" w:type="dxa"/>
            </w:tcMar>
            <w:vAlign w:val="center"/>
            <w:hideMark/>
          </w:tcPr>
          <w:p w14:paraId="36AEFCC0" w14:textId="77777777" w:rsidR="00402C88" w:rsidRDefault="00402C88" w:rsidP="000A5A6E">
            <w:pPr>
              <w:spacing w:before="40" w:after="40"/>
            </w:pPr>
            <w:r>
              <w:rPr>
                <w:rFonts w:ascii="Arial" w:hAnsi="Arial" w:cs="Arial"/>
                <w:color w:val="635D63"/>
                <w:sz w:val="21"/>
                <w:szCs w:val="21"/>
              </w:rPr>
              <w:t>De referentieopdracht is aantoonbaar zeer succesvol uitgevoerd en overstijgt op relevante onderdelen de verwachting.</w:t>
            </w:r>
          </w:p>
        </w:tc>
        <w:tc>
          <w:tcPr>
            <w:tcW w:w="0" w:type="auto"/>
            <w:tcMar>
              <w:top w:w="80" w:type="dxa"/>
              <w:left w:w="80" w:type="dxa"/>
              <w:bottom w:w="80" w:type="dxa"/>
              <w:right w:w="80" w:type="dxa"/>
            </w:tcMar>
            <w:vAlign w:val="center"/>
            <w:hideMark/>
          </w:tcPr>
          <w:p w14:paraId="72233494" w14:textId="77777777" w:rsidR="00402C88" w:rsidRDefault="00402C88" w:rsidP="000A5A6E">
            <w:pPr>
              <w:spacing w:before="40" w:after="40"/>
            </w:pPr>
            <w:r>
              <w:rPr>
                <w:rFonts w:ascii="Arial" w:hAnsi="Arial" w:cs="Arial"/>
                <w:color w:val="635D63"/>
                <w:sz w:val="21"/>
                <w:szCs w:val="21"/>
              </w:rPr>
              <w:t>6 punten</w:t>
            </w:r>
          </w:p>
        </w:tc>
      </w:tr>
      <w:tr w:rsidR="00402C88" w14:paraId="4A1830FA" w14:textId="77777777" w:rsidTr="000A5A6E">
        <w:tc>
          <w:tcPr>
            <w:tcW w:w="0" w:type="auto"/>
            <w:tcMar>
              <w:top w:w="80" w:type="dxa"/>
              <w:left w:w="80" w:type="dxa"/>
              <w:bottom w:w="80" w:type="dxa"/>
              <w:right w:w="80" w:type="dxa"/>
            </w:tcMar>
            <w:vAlign w:val="center"/>
            <w:hideMark/>
          </w:tcPr>
          <w:p w14:paraId="144AE477" w14:textId="446DFCED" w:rsidR="00402C88" w:rsidRDefault="00E567F2" w:rsidP="000A5A6E">
            <w:pPr>
              <w:spacing w:before="40" w:after="40"/>
            </w:pPr>
            <w:sdt>
              <w:sdtPr>
                <w:rPr>
                  <w:rFonts w:ascii="Arial" w:eastAsia="Calibri" w:hAnsi="Arial" w:cs="Times New Roman"/>
                  <w:color w:val="635D63"/>
                  <w:sz w:val="20"/>
                  <w:szCs w:val="20"/>
                </w:rPr>
                <w:id w:val="1415822402"/>
                <w14:checkbox>
                  <w14:checked w14:val="0"/>
                  <w14:checkedState w14:val="2612" w14:font="MS Gothic"/>
                  <w14:uncheckedState w14:val="2610" w14:font="MS Gothic"/>
                </w14:checkbox>
              </w:sdtPr>
              <w:sdtContent>
                <w:r>
                  <w:rPr>
                    <w:rFonts w:ascii="MS Gothic" w:eastAsia="MS Gothic" w:hAnsi="MS Gothic" w:cs="Times New Roman" w:hint="eastAsia"/>
                    <w:color w:val="635D63"/>
                    <w:sz w:val="20"/>
                    <w:szCs w:val="20"/>
                  </w:rPr>
                  <w:t>☐</w:t>
                </w:r>
              </w:sdtContent>
            </w:sdt>
            <w:r w:rsidRPr="00722EB7">
              <w:rPr>
                <w:rFonts w:ascii="Arial" w:eastAsia="Calibri" w:hAnsi="Arial" w:cs="Times New Roman"/>
                <w:color w:val="635D63"/>
                <w:sz w:val="20"/>
                <w:szCs w:val="20"/>
              </w:rPr>
              <w:t xml:space="preserve">   </w:t>
            </w:r>
            <w:r w:rsidR="00402C88">
              <w:rPr>
                <w:rFonts w:ascii="Arial" w:hAnsi="Arial" w:cs="Arial"/>
                <w:color w:val="635D63"/>
                <w:sz w:val="21"/>
                <w:szCs w:val="21"/>
              </w:rPr>
              <w:t>Goed</w:t>
            </w:r>
          </w:p>
        </w:tc>
        <w:tc>
          <w:tcPr>
            <w:tcW w:w="0" w:type="auto"/>
            <w:tcMar>
              <w:top w:w="80" w:type="dxa"/>
              <w:left w:w="80" w:type="dxa"/>
              <w:bottom w:w="80" w:type="dxa"/>
              <w:right w:w="80" w:type="dxa"/>
            </w:tcMar>
            <w:vAlign w:val="center"/>
            <w:hideMark/>
          </w:tcPr>
          <w:p w14:paraId="182B65A0" w14:textId="77777777" w:rsidR="00402C88" w:rsidRDefault="00402C88" w:rsidP="000A5A6E">
            <w:pPr>
              <w:spacing w:before="40" w:after="40"/>
            </w:pPr>
            <w:r>
              <w:rPr>
                <w:rFonts w:ascii="Arial" w:hAnsi="Arial" w:cs="Arial"/>
                <w:color w:val="635D63"/>
                <w:sz w:val="21"/>
                <w:szCs w:val="21"/>
              </w:rPr>
              <w:t>De referentieopdracht is succesvol uitgevoerd en laat op de relevante onderdelen een overtuigend positief resultaat zien.</w:t>
            </w:r>
          </w:p>
        </w:tc>
        <w:tc>
          <w:tcPr>
            <w:tcW w:w="0" w:type="auto"/>
            <w:tcMar>
              <w:top w:w="80" w:type="dxa"/>
              <w:left w:w="80" w:type="dxa"/>
              <w:bottom w:w="80" w:type="dxa"/>
              <w:right w:w="80" w:type="dxa"/>
            </w:tcMar>
            <w:vAlign w:val="center"/>
            <w:hideMark/>
          </w:tcPr>
          <w:p w14:paraId="53E66E09" w14:textId="77777777" w:rsidR="00402C88" w:rsidRDefault="00402C88" w:rsidP="000A5A6E">
            <w:pPr>
              <w:spacing w:before="40" w:after="40"/>
            </w:pPr>
            <w:r>
              <w:rPr>
                <w:rFonts w:ascii="Arial" w:hAnsi="Arial" w:cs="Arial"/>
                <w:color w:val="635D63"/>
                <w:sz w:val="21"/>
                <w:szCs w:val="21"/>
              </w:rPr>
              <w:t>4,5 punten</w:t>
            </w:r>
          </w:p>
        </w:tc>
      </w:tr>
      <w:tr w:rsidR="00402C88" w14:paraId="6010784D" w14:textId="77777777" w:rsidTr="000A5A6E">
        <w:tc>
          <w:tcPr>
            <w:tcW w:w="0" w:type="auto"/>
            <w:tcMar>
              <w:top w:w="80" w:type="dxa"/>
              <w:left w:w="80" w:type="dxa"/>
              <w:bottom w:w="80" w:type="dxa"/>
              <w:right w:w="80" w:type="dxa"/>
            </w:tcMar>
            <w:vAlign w:val="center"/>
            <w:hideMark/>
          </w:tcPr>
          <w:p w14:paraId="1D1BBB44" w14:textId="5C00497F" w:rsidR="00402C88" w:rsidRDefault="00E567F2" w:rsidP="000A5A6E">
            <w:pPr>
              <w:spacing w:before="40" w:after="40"/>
            </w:pPr>
            <w:sdt>
              <w:sdtPr>
                <w:rPr>
                  <w:rFonts w:ascii="Arial" w:eastAsia="Calibri" w:hAnsi="Arial" w:cs="Times New Roman"/>
                  <w:color w:val="635D63"/>
                  <w:sz w:val="20"/>
                  <w:szCs w:val="20"/>
                </w:rPr>
                <w:id w:val="3250937"/>
                <w14:checkbox>
                  <w14:checked w14:val="0"/>
                  <w14:checkedState w14:val="2612" w14:font="MS Gothic"/>
                  <w14:uncheckedState w14:val="2610" w14:font="MS Gothic"/>
                </w14:checkbox>
              </w:sdtPr>
              <w:sdtContent>
                <w:r>
                  <w:rPr>
                    <w:rFonts w:ascii="MS Gothic" w:eastAsia="MS Gothic" w:hAnsi="MS Gothic" w:cs="Times New Roman" w:hint="eastAsia"/>
                    <w:color w:val="635D63"/>
                    <w:sz w:val="20"/>
                    <w:szCs w:val="20"/>
                  </w:rPr>
                  <w:t>☐</w:t>
                </w:r>
              </w:sdtContent>
            </w:sdt>
            <w:r w:rsidRPr="00722EB7">
              <w:rPr>
                <w:rFonts w:ascii="Arial" w:eastAsia="Calibri" w:hAnsi="Arial" w:cs="Times New Roman"/>
                <w:color w:val="635D63"/>
                <w:sz w:val="20"/>
                <w:szCs w:val="20"/>
              </w:rPr>
              <w:t xml:space="preserve">   </w:t>
            </w:r>
            <w:r w:rsidR="00402C88">
              <w:rPr>
                <w:rFonts w:ascii="Arial" w:hAnsi="Arial" w:cs="Arial"/>
                <w:color w:val="635D63"/>
                <w:sz w:val="21"/>
                <w:szCs w:val="21"/>
              </w:rPr>
              <w:t xml:space="preserve">Voldoende tot ruim </w:t>
            </w:r>
            <w:r>
              <w:rPr>
                <w:rFonts w:ascii="Arial" w:hAnsi="Arial" w:cs="Arial"/>
                <w:color w:val="635D63"/>
                <w:sz w:val="21"/>
                <w:szCs w:val="21"/>
              </w:rPr>
              <w:t xml:space="preserve"> </w:t>
            </w:r>
            <w:r>
              <w:rPr>
                <w:sz w:val="21"/>
                <w:szCs w:val="21"/>
              </w:rPr>
              <w:br/>
              <w:t xml:space="preserve">        </w:t>
            </w:r>
            <w:r w:rsidR="00402C88">
              <w:rPr>
                <w:rFonts w:ascii="Arial" w:hAnsi="Arial" w:cs="Arial"/>
                <w:color w:val="635D63"/>
                <w:sz w:val="21"/>
                <w:szCs w:val="21"/>
              </w:rPr>
              <w:t>voldoende</w:t>
            </w:r>
          </w:p>
        </w:tc>
        <w:tc>
          <w:tcPr>
            <w:tcW w:w="0" w:type="auto"/>
            <w:tcMar>
              <w:top w:w="80" w:type="dxa"/>
              <w:left w:w="80" w:type="dxa"/>
              <w:bottom w:w="80" w:type="dxa"/>
              <w:right w:w="80" w:type="dxa"/>
            </w:tcMar>
            <w:vAlign w:val="center"/>
            <w:hideMark/>
          </w:tcPr>
          <w:p w14:paraId="4BEBEE61" w14:textId="77777777" w:rsidR="00402C88" w:rsidRDefault="00402C88" w:rsidP="000A5A6E">
            <w:pPr>
              <w:spacing w:before="40" w:after="40"/>
            </w:pPr>
            <w:r>
              <w:rPr>
                <w:rFonts w:ascii="Arial" w:hAnsi="Arial" w:cs="Arial"/>
                <w:color w:val="635D63"/>
                <w:sz w:val="21"/>
                <w:szCs w:val="21"/>
              </w:rPr>
              <w:t>De referentieopdracht is naar behoren uitgevoerd, met een positief maar minder onderscheidend resultaat.</w:t>
            </w:r>
          </w:p>
        </w:tc>
        <w:tc>
          <w:tcPr>
            <w:tcW w:w="0" w:type="auto"/>
            <w:tcMar>
              <w:top w:w="80" w:type="dxa"/>
              <w:left w:w="80" w:type="dxa"/>
              <w:bottom w:w="80" w:type="dxa"/>
              <w:right w:w="80" w:type="dxa"/>
            </w:tcMar>
            <w:vAlign w:val="center"/>
            <w:hideMark/>
          </w:tcPr>
          <w:p w14:paraId="3524CE70" w14:textId="77777777" w:rsidR="00402C88" w:rsidRDefault="00402C88" w:rsidP="000A5A6E">
            <w:pPr>
              <w:spacing w:before="40" w:after="40"/>
            </w:pPr>
            <w:r>
              <w:rPr>
                <w:rFonts w:ascii="Arial" w:hAnsi="Arial" w:cs="Arial"/>
                <w:color w:val="635D63"/>
                <w:sz w:val="21"/>
                <w:szCs w:val="21"/>
              </w:rPr>
              <w:t>3 punten</w:t>
            </w:r>
          </w:p>
        </w:tc>
      </w:tr>
      <w:tr w:rsidR="00402C88" w14:paraId="16C83F8D" w14:textId="77777777" w:rsidTr="000A5A6E">
        <w:tc>
          <w:tcPr>
            <w:tcW w:w="0" w:type="auto"/>
            <w:tcMar>
              <w:top w:w="80" w:type="dxa"/>
              <w:left w:w="80" w:type="dxa"/>
              <w:bottom w:w="80" w:type="dxa"/>
              <w:right w:w="80" w:type="dxa"/>
            </w:tcMar>
            <w:vAlign w:val="center"/>
            <w:hideMark/>
          </w:tcPr>
          <w:p w14:paraId="72E4051A" w14:textId="4EAE2017" w:rsidR="00402C88" w:rsidRDefault="00E567F2" w:rsidP="000A5A6E">
            <w:pPr>
              <w:spacing w:before="40" w:after="40"/>
            </w:pPr>
            <w:sdt>
              <w:sdtPr>
                <w:rPr>
                  <w:rFonts w:ascii="Arial" w:eastAsia="Calibri" w:hAnsi="Arial" w:cs="Times New Roman"/>
                  <w:color w:val="635D63"/>
                  <w:sz w:val="20"/>
                  <w:szCs w:val="20"/>
                </w:rPr>
                <w:id w:val="-1320965709"/>
                <w14:checkbox>
                  <w14:checked w14:val="0"/>
                  <w14:checkedState w14:val="2612" w14:font="MS Gothic"/>
                  <w14:uncheckedState w14:val="2610" w14:font="MS Gothic"/>
                </w14:checkbox>
              </w:sdtPr>
              <w:sdtContent>
                <w:r>
                  <w:rPr>
                    <w:rFonts w:ascii="MS Gothic" w:eastAsia="MS Gothic" w:hAnsi="MS Gothic" w:cs="Times New Roman" w:hint="eastAsia"/>
                    <w:color w:val="635D63"/>
                    <w:sz w:val="20"/>
                    <w:szCs w:val="20"/>
                  </w:rPr>
                  <w:t>☐</w:t>
                </w:r>
              </w:sdtContent>
            </w:sdt>
            <w:r w:rsidRPr="00722EB7">
              <w:rPr>
                <w:rFonts w:ascii="Arial" w:eastAsia="Calibri" w:hAnsi="Arial" w:cs="Times New Roman"/>
                <w:color w:val="635D63"/>
                <w:sz w:val="20"/>
                <w:szCs w:val="20"/>
              </w:rPr>
              <w:t xml:space="preserve">   </w:t>
            </w:r>
            <w:r w:rsidR="00402C88">
              <w:rPr>
                <w:rFonts w:ascii="Arial" w:hAnsi="Arial" w:cs="Arial"/>
                <w:color w:val="635D63"/>
                <w:sz w:val="21"/>
                <w:szCs w:val="21"/>
              </w:rPr>
              <w:t>Minimaal voldoende</w:t>
            </w:r>
          </w:p>
        </w:tc>
        <w:tc>
          <w:tcPr>
            <w:tcW w:w="0" w:type="auto"/>
            <w:tcMar>
              <w:top w:w="80" w:type="dxa"/>
              <w:left w:w="80" w:type="dxa"/>
              <w:bottom w:w="80" w:type="dxa"/>
              <w:right w:w="80" w:type="dxa"/>
            </w:tcMar>
            <w:vAlign w:val="center"/>
            <w:hideMark/>
          </w:tcPr>
          <w:p w14:paraId="30A49C33" w14:textId="77777777" w:rsidR="00402C88" w:rsidRDefault="00402C88" w:rsidP="000A5A6E">
            <w:pPr>
              <w:spacing w:before="40" w:after="40"/>
            </w:pPr>
            <w:r>
              <w:rPr>
                <w:rFonts w:ascii="Arial" w:hAnsi="Arial" w:cs="Arial"/>
                <w:color w:val="635D63"/>
                <w:sz w:val="21"/>
                <w:szCs w:val="21"/>
              </w:rPr>
              <w:t>De referentieopdracht voldoet aan de ondergrens, maar laat beperkte meerwaarde of aandachtspunten zien.</w:t>
            </w:r>
          </w:p>
        </w:tc>
        <w:tc>
          <w:tcPr>
            <w:tcW w:w="0" w:type="auto"/>
            <w:tcMar>
              <w:top w:w="80" w:type="dxa"/>
              <w:left w:w="80" w:type="dxa"/>
              <w:bottom w:w="80" w:type="dxa"/>
              <w:right w:w="80" w:type="dxa"/>
            </w:tcMar>
            <w:vAlign w:val="center"/>
            <w:hideMark/>
          </w:tcPr>
          <w:p w14:paraId="36091DC8" w14:textId="77777777" w:rsidR="00402C88" w:rsidRDefault="00402C88" w:rsidP="000A5A6E">
            <w:pPr>
              <w:spacing w:before="40" w:after="40"/>
            </w:pPr>
            <w:r>
              <w:rPr>
                <w:rFonts w:ascii="Arial" w:hAnsi="Arial" w:cs="Arial"/>
                <w:color w:val="635D63"/>
                <w:sz w:val="21"/>
                <w:szCs w:val="21"/>
              </w:rPr>
              <w:t>1,5 punt</w:t>
            </w:r>
          </w:p>
        </w:tc>
      </w:tr>
      <w:tr w:rsidR="00402C88" w14:paraId="45BD4DBF" w14:textId="77777777" w:rsidTr="000A5A6E">
        <w:tc>
          <w:tcPr>
            <w:tcW w:w="0" w:type="auto"/>
            <w:tcMar>
              <w:top w:w="80" w:type="dxa"/>
              <w:left w:w="80" w:type="dxa"/>
              <w:bottom w:w="80" w:type="dxa"/>
              <w:right w:w="80" w:type="dxa"/>
            </w:tcMar>
            <w:vAlign w:val="center"/>
            <w:hideMark/>
          </w:tcPr>
          <w:p w14:paraId="1B3AB90D" w14:textId="483F49EA" w:rsidR="00402C88" w:rsidRDefault="00E567F2" w:rsidP="000A5A6E">
            <w:pPr>
              <w:spacing w:before="40" w:after="40"/>
            </w:pPr>
            <w:sdt>
              <w:sdtPr>
                <w:rPr>
                  <w:rFonts w:ascii="Arial" w:eastAsia="Calibri" w:hAnsi="Arial" w:cs="Times New Roman"/>
                  <w:color w:val="635D63"/>
                  <w:sz w:val="20"/>
                  <w:szCs w:val="20"/>
                </w:rPr>
                <w:id w:val="1241916330"/>
                <w14:checkbox>
                  <w14:checked w14:val="0"/>
                  <w14:checkedState w14:val="2612" w14:font="MS Gothic"/>
                  <w14:uncheckedState w14:val="2610" w14:font="MS Gothic"/>
                </w14:checkbox>
              </w:sdtPr>
              <w:sdtContent>
                <w:r>
                  <w:rPr>
                    <w:rFonts w:ascii="MS Gothic" w:eastAsia="MS Gothic" w:hAnsi="MS Gothic" w:cs="Times New Roman" w:hint="eastAsia"/>
                    <w:color w:val="635D63"/>
                    <w:sz w:val="20"/>
                    <w:szCs w:val="20"/>
                  </w:rPr>
                  <w:t>☐</w:t>
                </w:r>
              </w:sdtContent>
            </w:sdt>
            <w:r w:rsidRPr="00722EB7">
              <w:rPr>
                <w:rFonts w:ascii="Arial" w:eastAsia="Calibri" w:hAnsi="Arial" w:cs="Times New Roman"/>
                <w:color w:val="635D63"/>
                <w:sz w:val="20"/>
                <w:szCs w:val="20"/>
              </w:rPr>
              <w:t xml:space="preserve">   </w:t>
            </w:r>
            <w:r w:rsidR="00402C88">
              <w:rPr>
                <w:rFonts w:ascii="Arial" w:hAnsi="Arial" w:cs="Arial"/>
                <w:color w:val="635D63"/>
                <w:sz w:val="21"/>
                <w:szCs w:val="21"/>
              </w:rPr>
              <w:t>Onvoldoende</w:t>
            </w:r>
          </w:p>
        </w:tc>
        <w:tc>
          <w:tcPr>
            <w:tcW w:w="0" w:type="auto"/>
            <w:tcMar>
              <w:top w:w="80" w:type="dxa"/>
              <w:left w:w="80" w:type="dxa"/>
              <w:bottom w:w="80" w:type="dxa"/>
              <w:right w:w="80" w:type="dxa"/>
            </w:tcMar>
            <w:vAlign w:val="center"/>
            <w:hideMark/>
          </w:tcPr>
          <w:p w14:paraId="36D9DD5F" w14:textId="77777777" w:rsidR="00402C88" w:rsidRDefault="00402C88" w:rsidP="000A5A6E">
            <w:pPr>
              <w:spacing w:before="40" w:after="40"/>
            </w:pPr>
            <w:r>
              <w:rPr>
                <w:rFonts w:ascii="Arial" w:hAnsi="Arial" w:cs="Arial"/>
                <w:color w:val="635D63"/>
                <w:sz w:val="21"/>
                <w:szCs w:val="21"/>
              </w:rPr>
              <w:t>De referentieopdracht geeft onvoldoende vertrouwen in de kwaliteit van de uitvoering.</w:t>
            </w:r>
          </w:p>
        </w:tc>
        <w:tc>
          <w:tcPr>
            <w:tcW w:w="0" w:type="auto"/>
            <w:tcMar>
              <w:top w:w="80" w:type="dxa"/>
              <w:left w:w="80" w:type="dxa"/>
              <w:bottom w:w="80" w:type="dxa"/>
              <w:right w:w="80" w:type="dxa"/>
            </w:tcMar>
            <w:vAlign w:val="center"/>
            <w:hideMark/>
          </w:tcPr>
          <w:p w14:paraId="5F0E6172" w14:textId="77777777" w:rsidR="00402C88" w:rsidRDefault="00402C88" w:rsidP="000A5A6E">
            <w:pPr>
              <w:spacing w:before="40" w:after="40"/>
              <w:rPr>
                <w:rFonts w:ascii="Arial" w:hAnsi="Arial" w:cs="Arial"/>
                <w:color w:val="635D63"/>
                <w:sz w:val="21"/>
                <w:szCs w:val="21"/>
              </w:rPr>
            </w:pPr>
            <w:r>
              <w:rPr>
                <w:rFonts w:ascii="Arial" w:hAnsi="Arial" w:cs="Arial"/>
                <w:color w:val="635D63"/>
                <w:sz w:val="21"/>
                <w:szCs w:val="21"/>
              </w:rPr>
              <w:t>0 punten</w:t>
            </w:r>
          </w:p>
        </w:tc>
      </w:tr>
    </w:tbl>
    <w:p w14:paraId="3851B16E" w14:textId="77777777" w:rsidR="0029276F" w:rsidRDefault="0029276F">
      <w:pPr>
        <w:rPr>
          <w:rFonts w:ascii="Arial" w:hAnsi="Arial" w:cs="Arial"/>
          <w:color w:val="635D63"/>
          <w:sz w:val="21"/>
          <w:szCs w:val="21"/>
        </w:rPr>
      </w:pPr>
    </w:p>
    <w:p w14:paraId="6EDBA2B1" w14:textId="725196D0" w:rsidR="005B4F7D" w:rsidRPr="00E567F2" w:rsidRDefault="00FE5F28">
      <w:pPr>
        <w:rPr>
          <w:rFonts w:ascii="Arial" w:hAnsi="Arial" w:cs="Arial"/>
          <w:color w:val="635D63"/>
          <w:sz w:val="21"/>
          <w:szCs w:val="21"/>
        </w:rPr>
      </w:pPr>
      <w:r w:rsidRPr="00FE5F28">
        <w:rPr>
          <w:rFonts w:ascii="Arial" w:hAnsi="Arial" w:cs="Arial"/>
          <w:color w:val="635D63"/>
          <w:sz w:val="21"/>
          <w:szCs w:val="21"/>
        </w:rPr>
        <w:lastRenderedPageBreak/>
        <w:t>Een waardering ‘</w:t>
      </w:r>
      <w:r w:rsidR="001436F2">
        <w:rPr>
          <w:rFonts w:ascii="Arial" w:hAnsi="Arial" w:cs="Arial"/>
          <w:color w:val="635D63"/>
          <w:sz w:val="21"/>
          <w:szCs w:val="21"/>
        </w:rPr>
        <w:t>O</w:t>
      </w:r>
      <w:r w:rsidRPr="00FE5F28">
        <w:rPr>
          <w:rFonts w:ascii="Arial" w:hAnsi="Arial" w:cs="Arial"/>
          <w:color w:val="635D63"/>
          <w:sz w:val="21"/>
          <w:szCs w:val="21"/>
        </w:rPr>
        <w:t xml:space="preserve">nvoldoende’ leidt tot 0 punten voor dit </w:t>
      </w:r>
      <w:r w:rsidR="00B71134">
        <w:rPr>
          <w:rFonts w:ascii="Arial" w:hAnsi="Arial" w:cs="Arial"/>
          <w:color w:val="635D63"/>
          <w:sz w:val="21"/>
          <w:szCs w:val="21"/>
        </w:rPr>
        <w:t xml:space="preserve">volledige </w:t>
      </w:r>
      <w:r w:rsidR="00521F94">
        <w:rPr>
          <w:rFonts w:ascii="Arial" w:hAnsi="Arial" w:cs="Arial"/>
          <w:color w:val="635D63"/>
          <w:sz w:val="21"/>
          <w:szCs w:val="21"/>
        </w:rPr>
        <w:t>selectiecriterium</w:t>
      </w:r>
      <w:r w:rsidRPr="00FE5F28">
        <w:rPr>
          <w:rFonts w:ascii="Arial" w:hAnsi="Arial" w:cs="Arial"/>
          <w:color w:val="635D63"/>
          <w:sz w:val="21"/>
          <w:szCs w:val="21"/>
        </w:rPr>
        <w:t>. Indien daardoor geen geldige referentie resteert, kan Enexis de referentie buiten beschouwing laten.</w:t>
      </w:r>
    </w:p>
    <w:p w14:paraId="1797B97E" w14:textId="35E007B6" w:rsidR="00D57AC8" w:rsidRPr="00BD73D1" w:rsidRDefault="00D57AC8">
      <w:pPr>
        <w:rPr>
          <w:kern w:val="2"/>
          <w:lang w:eastAsia="nl-NL"/>
          <w14:ligatures w14:val="standardContextual"/>
        </w:rPr>
      </w:pPr>
      <w:r w:rsidRPr="00BD73D1">
        <w:rPr>
          <w:rFonts w:ascii="Arial" w:hAnsi="Arial" w:cs="Arial"/>
          <w:b/>
          <w:color w:val="002060"/>
          <w:sz w:val="21"/>
          <w:szCs w:val="21"/>
        </w:rPr>
        <w:t>OPTIONEEL Ondertekening referentieorganisatie</w:t>
      </w:r>
    </w:p>
    <w:p w14:paraId="072271B2" w14:textId="77777777" w:rsidR="007C5426" w:rsidRPr="00BD73D1" w:rsidRDefault="007C5426">
      <w:pPr>
        <w:rPr>
          <w:rFonts w:ascii="Arial" w:hAnsi="Arial" w:cs="Arial"/>
          <w:color w:val="635D63"/>
          <w:sz w:val="21"/>
          <w:szCs w:val="21"/>
        </w:rPr>
      </w:pPr>
      <w:r w:rsidRPr="00BD73D1">
        <w:rPr>
          <w:rFonts w:ascii="Arial" w:hAnsi="Arial" w:cs="Arial"/>
          <w:color w:val="635D63"/>
          <w:sz w:val="21"/>
          <w:szCs w:val="21"/>
        </w:rPr>
        <w:t xml:space="preserve">Enexis kan de opgegeven referentieopdracht verifiëren bij de referentieorganisatie. Waar mogelijk neemt Enexis contact op met de opgegeven contactpersoon. Als verificatie niet mogelijk blijkt, kan Enexis de geselecteerde Gegadigde vragen de referentieverklaring alsnog te laten ondertekenen en binnen 10 kalenderdagen na verzending van de selectiebeslissing toe te sturen via </w:t>
      </w:r>
      <w:proofErr w:type="spellStart"/>
      <w:r w:rsidRPr="00BD73D1">
        <w:rPr>
          <w:rFonts w:ascii="Arial" w:hAnsi="Arial" w:cs="Arial"/>
          <w:color w:val="635D63"/>
          <w:sz w:val="21"/>
          <w:szCs w:val="21"/>
        </w:rPr>
        <w:t>TenderNed</w:t>
      </w:r>
      <w:proofErr w:type="spellEnd"/>
      <w:r w:rsidRPr="00BD73D1">
        <w:rPr>
          <w:rFonts w:ascii="Arial" w:hAnsi="Arial" w:cs="Arial"/>
          <w:color w:val="635D63"/>
          <w:sz w:val="21"/>
          <w:szCs w:val="21"/>
        </w:rPr>
        <w:t>.</w:t>
      </w:r>
    </w:p>
    <w:p w14:paraId="0901FB09" w14:textId="24630E25" w:rsidR="00083904" w:rsidRPr="00BD73D1" w:rsidRDefault="00083904">
      <w:pPr>
        <w:rPr>
          <w:rFonts w:ascii="Arial" w:hAnsi="Arial" w:cs="Arial"/>
          <w:color w:val="635D63"/>
          <w:sz w:val="21"/>
          <w:szCs w:val="21"/>
        </w:rPr>
      </w:pPr>
      <w:r w:rsidRPr="00BD73D1">
        <w:rPr>
          <w:rFonts w:ascii="Arial" w:hAnsi="Arial" w:cs="Arial"/>
          <w:color w:val="635D63"/>
          <w:sz w:val="21"/>
          <w:szCs w:val="21"/>
        </w:rPr>
        <w:t>Het formulier moet bij Aanmelding volledig zijn ingevuld. Ondertekening door de referentieorganisatie is bij Aanmelding nog niet vereist, tenzij de Gegadigde deze al beschikbaar heeft. Het niet tijdig kunnen verifiëren of ondertekenen van de referentie kan gevolgen hebben voor de geldigheid of waardering van de referentie.</w:t>
      </w:r>
    </w:p>
    <w:p w14:paraId="6DF224C2" w14:textId="77777777" w:rsidR="00D57AC8" w:rsidRDefault="00D57AC8">
      <w:pPr>
        <w:rPr>
          <w:kern w:val="2"/>
          <w:lang w:eastAsia="nl-NL"/>
          <w14:ligatures w14:val="standardContextual"/>
        </w:rPr>
      </w:pPr>
      <w:r w:rsidRPr="00BD73D1">
        <w:rPr>
          <w:rFonts w:ascii="Arial" w:hAnsi="Arial" w:cs="Arial"/>
          <w:color w:val="635D63"/>
          <w:sz w:val="21"/>
          <w:szCs w:val="21"/>
        </w:rPr>
        <w:t>Het is niet nodig dit formulier al bij Aanmelding te ondertekenen.</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3444"/>
        <w:gridCol w:w="5618"/>
      </w:tblGrid>
      <w:tr w:rsidR="00D57AC8" w14:paraId="2FBC570D" w14:textId="77777777" w:rsidTr="00D57AC8">
        <w:tc>
          <w:tcPr>
            <w:tcW w:w="1900" w:type="pct"/>
            <w:tcMar>
              <w:top w:w="80" w:type="dxa"/>
              <w:left w:w="80" w:type="dxa"/>
              <w:bottom w:w="80" w:type="dxa"/>
              <w:right w:w="80" w:type="dxa"/>
            </w:tcMar>
            <w:vAlign w:val="center"/>
            <w:hideMark/>
          </w:tcPr>
          <w:p w14:paraId="35BB4277" w14:textId="77777777" w:rsidR="00D57AC8" w:rsidRDefault="00D57AC8" w:rsidP="00D57AC8">
            <w:pPr>
              <w:spacing w:before="40" w:after="40"/>
              <w:rPr>
                <w:kern w:val="2"/>
                <w:lang w:eastAsia="nl-NL"/>
                <w14:ligatures w14:val="standardContextual"/>
              </w:rPr>
            </w:pPr>
            <w:r>
              <w:rPr>
                <w:rFonts w:ascii="Arial" w:hAnsi="Arial" w:cs="Arial"/>
                <w:color w:val="635D63"/>
                <w:sz w:val="21"/>
                <w:szCs w:val="21"/>
              </w:rPr>
              <w:t>Naam en functie</w:t>
            </w:r>
          </w:p>
        </w:tc>
        <w:tc>
          <w:tcPr>
            <w:tcW w:w="3100" w:type="pct"/>
            <w:tcMar>
              <w:top w:w="80" w:type="dxa"/>
              <w:left w:w="80" w:type="dxa"/>
              <w:bottom w:w="80" w:type="dxa"/>
              <w:right w:w="80" w:type="dxa"/>
            </w:tcMar>
            <w:vAlign w:val="center"/>
            <w:hideMark/>
          </w:tcPr>
          <w:p w14:paraId="6BF1A10D" w14:textId="77777777" w:rsidR="00D57AC8" w:rsidRDefault="00D57AC8" w:rsidP="00D57AC8">
            <w:pPr>
              <w:spacing w:before="40" w:after="40"/>
            </w:pPr>
            <w:r>
              <w:rPr>
                <w:rFonts w:ascii="Arial" w:hAnsi="Arial" w:cs="Arial"/>
                <w:color w:val="635D63"/>
                <w:sz w:val="21"/>
                <w:szCs w:val="21"/>
              </w:rPr>
              <w:t>[naam en functie]</w:t>
            </w:r>
          </w:p>
        </w:tc>
      </w:tr>
      <w:tr w:rsidR="00D57AC8" w14:paraId="7FF1F9CC" w14:textId="77777777" w:rsidTr="00D57AC8">
        <w:tc>
          <w:tcPr>
            <w:tcW w:w="0" w:type="auto"/>
            <w:tcMar>
              <w:top w:w="80" w:type="dxa"/>
              <w:left w:w="80" w:type="dxa"/>
              <w:bottom w:w="80" w:type="dxa"/>
              <w:right w:w="80" w:type="dxa"/>
            </w:tcMar>
            <w:vAlign w:val="center"/>
            <w:hideMark/>
          </w:tcPr>
          <w:p w14:paraId="676453C7" w14:textId="77777777" w:rsidR="00D57AC8" w:rsidRDefault="00D57AC8" w:rsidP="00D57AC8">
            <w:pPr>
              <w:spacing w:before="40" w:after="40"/>
            </w:pPr>
            <w:r>
              <w:rPr>
                <w:rFonts w:ascii="Arial" w:hAnsi="Arial" w:cs="Arial"/>
                <w:color w:val="635D63"/>
                <w:sz w:val="21"/>
                <w:szCs w:val="21"/>
              </w:rPr>
              <w:t>Datum</w:t>
            </w:r>
          </w:p>
        </w:tc>
        <w:tc>
          <w:tcPr>
            <w:tcW w:w="0" w:type="auto"/>
            <w:tcMar>
              <w:top w:w="80" w:type="dxa"/>
              <w:left w:w="80" w:type="dxa"/>
              <w:bottom w:w="80" w:type="dxa"/>
              <w:right w:w="80" w:type="dxa"/>
            </w:tcMar>
            <w:vAlign w:val="center"/>
            <w:hideMark/>
          </w:tcPr>
          <w:p w14:paraId="0EEEF321" w14:textId="77777777" w:rsidR="00D57AC8" w:rsidRDefault="00D57AC8" w:rsidP="00D57AC8">
            <w:pPr>
              <w:spacing w:before="40" w:after="40"/>
            </w:pPr>
            <w:r>
              <w:rPr>
                <w:rFonts w:ascii="Arial" w:hAnsi="Arial" w:cs="Arial"/>
                <w:color w:val="635D63"/>
                <w:sz w:val="21"/>
                <w:szCs w:val="21"/>
              </w:rPr>
              <w:t>[datum]</w:t>
            </w:r>
          </w:p>
        </w:tc>
      </w:tr>
      <w:tr w:rsidR="00D57AC8" w14:paraId="1BC89605" w14:textId="77777777" w:rsidTr="00D57AC8">
        <w:tc>
          <w:tcPr>
            <w:tcW w:w="0" w:type="auto"/>
            <w:tcMar>
              <w:top w:w="80" w:type="dxa"/>
              <w:left w:w="80" w:type="dxa"/>
              <w:bottom w:w="80" w:type="dxa"/>
              <w:right w:w="80" w:type="dxa"/>
            </w:tcMar>
            <w:vAlign w:val="center"/>
            <w:hideMark/>
          </w:tcPr>
          <w:p w14:paraId="01090BE3" w14:textId="77777777" w:rsidR="00D57AC8" w:rsidRDefault="00D57AC8" w:rsidP="00D57AC8">
            <w:pPr>
              <w:spacing w:before="40" w:after="40"/>
            </w:pPr>
            <w:r>
              <w:rPr>
                <w:rFonts w:ascii="Arial" w:hAnsi="Arial" w:cs="Arial"/>
                <w:color w:val="635D63"/>
                <w:sz w:val="21"/>
                <w:szCs w:val="21"/>
              </w:rPr>
              <w:t>Handtekening, indien beschikbaar</w:t>
            </w:r>
          </w:p>
        </w:tc>
        <w:tc>
          <w:tcPr>
            <w:tcW w:w="0" w:type="auto"/>
            <w:tcMar>
              <w:top w:w="80" w:type="dxa"/>
              <w:left w:w="80" w:type="dxa"/>
              <w:bottom w:w="80" w:type="dxa"/>
              <w:right w:w="80" w:type="dxa"/>
            </w:tcMar>
            <w:vAlign w:val="center"/>
            <w:hideMark/>
          </w:tcPr>
          <w:p w14:paraId="5319B1D8" w14:textId="77777777" w:rsidR="00D57AC8" w:rsidRDefault="00D57AC8" w:rsidP="00D57AC8">
            <w:pPr>
              <w:spacing w:before="40" w:after="40"/>
            </w:pPr>
            <w:r>
              <w:rPr>
                <w:rFonts w:ascii="Arial" w:hAnsi="Arial" w:cs="Arial"/>
                <w:color w:val="635D63"/>
                <w:sz w:val="21"/>
                <w:szCs w:val="21"/>
              </w:rPr>
              <w:t>[handtekening]</w:t>
            </w:r>
          </w:p>
        </w:tc>
      </w:tr>
    </w:tbl>
    <w:p w14:paraId="451D5527" w14:textId="77777777" w:rsidR="00C4051B" w:rsidRPr="00C4051B" w:rsidRDefault="00C4051B">
      <w:pPr>
        <w:rPr>
          <w:rFonts w:ascii="Arial" w:eastAsiaTheme="majorEastAsia" w:hAnsi="Arial" w:cs="Arial"/>
          <w:color w:val="635D63"/>
          <w:sz w:val="32"/>
          <w:szCs w:val="32"/>
        </w:rPr>
      </w:pPr>
    </w:p>
    <w:sectPr w:rsidR="00C4051B" w:rsidRPr="00C4051B" w:rsidSect="00093008">
      <w:footerReference w:type="default" r:id="rId11"/>
      <w:pgSz w:w="11906" w:h="16838"/>
      <w:pgMar w:top="1417" w:right="1417" w:bottom="1417" w:left="1417" w:header="708"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B4AE" w14:textId="77777777" w:rsidR="00365838" w:rsidRDefault="00365838" w:rsidP="0002482D">
      <w:pPr>
        <w:spacing w:after="0" w:line="240" w:lineRule="auto"/>
      </w:pPr>
      <w:r>
        <w:separator/>
      </w:r>
    </w:p>
  </w:endnote>
  <w:endnote w:type="continuationSeparator" w:id="0">
    <w:p w14:paraId="0D09A343" w14:textId="77777777" w:rsidR="00365838" w:rsidRDefault="00365838" w:rsidP="0002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883994"/>
      <w:docPartObj>
        <w:docPartGallery w:val="Page Numbers (Bottom of Page)"/>
        <w:docPartUnique/>
      </w:docPartObj>
    </w:sdtPr>
    <w:sdtContent>
      <w:sdt>
        <w:sdtPr>
          <w:id w:val="-1705238520"/>
          <w:docPartObj>
            <w:docPartGallery w:val="Page Numbers (Top of Page)"/>
            <w:docPartUnique/>
          </w:docPartObj>
        </w:sdtPr>
        <w:sdtContent>
          <w:p w14:paraId="19C4F1EA" w14:textId="77777777" w:rsidR="00DB49D1" w:rsidRDefault="00DB49D1" w:rsidP="00DB49D1">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14:paraId="58148C24" w14:textId="426F3312" w:rsidR="0002482D" w:rsidRPr="00DB49D1" w:rsidRDefault="0002482D" w:rsidP="00DB49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0901" w14:textId="77777777" w:rsidR="00365838" w:rsidRDefault="00365838" w:rsidP="0002482D">
      <w:pPr>
        <w:spacing w:after="0" w:line="240" w:lineRule="auto"/>
      </w:pPr>
      <w:r>
        <w:separator/>
      </w:r>
    </w:p>
  </w:footnote>
  <w:footnote w:type="continuationSeparator" w:id="0">
    <w:p w14:paraId="2C7D9599" w14:textId="77777777" w:rsidR="00365838" w:rsidRDefault="00365838" w:rsidP="00024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00"/>
    <w:rsid w:val="00005EC7"/>
    <w:rsid w:val="0002482D"/>
    <w:rsid w:val="00041BCC"/>
    <w:rsid w:val="00043E1C"/>
    <w:rsid w:val="000501BD"/>
    <w:rsid w:val="00076A41"/>
    <w:rsid w:val="00083904"/>
    <w:rsid w:val="00093008"/>
    <w:rsid w:val="000937AB"/>
    <w:rsid w:val="0009773D"/>
    <w:rsid w:val="000A5A6E"/>
    <w:rsid w:val="000B327B"/>
    <w:rsid w:val="000B4041"/>
    <w:rsid w:val="000C7D57"/>
    <w:rsid w:val="000D3C39"/>
    <w:rsid w:val="000D5FA1"/>
    <w:rsid w:val="000D6C0C"/>
    <w:rsid w:val="000E095C"/>
    <w:rsid w:val="000F3EF3"/>
    <w:rsid w:val="00100A39"/>
    <w:rsid w:val="00107BDF"/>
    <w:rsid w:val="00111CEA"/>
    <w:rsid w:val="001137EC"/>
    <w:rsid w:val="001165D5"/>
    <w:rsid w:val="001219CF"/>
    <w:rsid w:val="00124EC7"/>
    <w:rsid w:val="001436F2"/>
    <w:rsid w:val="00153011"/>
    <w:rsid w:val="00154FAF"/>
    <w:rsid w:val="00166DFA"/>
    <w:rsid w:val="001724C3"/>
    <w:rsid w:val="001A16BB"/>
    <w:rsid w:val="001B46FE"/>
    <w:rsid w:val="001B68CB"/>
    <w:rsid w:val="001C403E"/>
    <w:rsid w:val="001D7FCD"/>
    <w:rsid w:val="001E73E0"/>
    <w:rsid w:val="001F1F34"/>
    <w:rsid w:val="001F36A4"/>
    <w:rsid w:val="001F7AA8"/>
    <w:rsid w:val="00200535"/>
    <w:rsid w:val="00207890"/>
    <w:rsid w:val="00213CA8"/>
    <w:rsid w:val="00216340"/>
    <w:rsid w:val="00227E94"/>
    <w:rsid w:val="002324A8"/>
    <w:rsid w:val="00267DC7"/>
    <w:rsid w:val="00271119"/>
    <w:rsid w:val="00273A5E"/>
    <w:rsid w:val="00281FF8"/>
    <w:rsid w:val="0029276F"/>
    <w:rsid w:val="00297A81"/>
    <w:rsid w:val="002A6BFC"/>
    <w:rsid w:val="002B0979"/>
    <w:rsid w:val="002B7F9F"/>
    <w:rsid w:val="002D4DBC"/>
    <w:rsid w:val="002E4999"/>
    <w:rsid w:val="002E5FBF"/>
    <w:rsid w:val="003026D4"/>
    <w:rsid w:val="0031283A"/>
    <w:rsid w:val="00320306"/>
    <w:rsid w:val="00322AA7"/>
    <w:rsid w:val="003270F8"/>
    <w:rsid w:val="0034304A"/>
    <w:rsid w:val="00347602"/>
    <w:rsid w:val="00365838"/>
    <w:rsid w:val="00371801"/>
    <w:rsid w:val="00372DB1"/>
    <w:rsid w:val="00381FD5"/>
    <w:rsid w:val="00391C2B"/>
    <w:rsid w:val="003B0D8C"/>
    <w:rsid w:val="003B4E1A"/>
    <w:rsid w:val="003E3712"/>
    <w:rsid w:val="003F02ED"/>
    <w:rsid w:val="003F03CF"/>
    <w:rsid w:val="003F0533"/>
    <w:rsid w:val="00402C88"/>
    <w:rsid w:val="004043F4"/>
    <w:rsid w:val="00406400"/>
    <w:rsid w:val="00412FCF"/>
    <w:rsid w:val="004172A6"/>
    <w:rsid w:val="00433D39"/>
    <w:rsid w:val="0045754A"/>
    <w:rsid w:val="00460EB1"/>
    <w:rsid w:val="004707A5"/>
    <w:rsid w:val="00494982"/>
    <w:rsid w:val="004F0DCB"/>
    <w:rsid w:val="004F4B18"/>
    <w:rsid w:val="004F7B87"/>
    <w:rsid w:val="005003BD"/>
    <w:rsid w:val="00506508"/>
    <w:rsid w:val="00506520"/>
    <w:rsid w:val="00521F94"/>
    <w:rsid w:val="005223EF"/>
    <w:rsid w:val="00524A9B"/>
    <w:rsid w:val="00531F6E"/>
    <w:rsid w:val="0056750B"/>
    <w:rsid w:val="00575A16"/>
    <w:rsid w:val="005A3285"/>
    <w:rsid w:val="005B06B0"/>
    <w:rsid w:val="005B3959"/>
    <w:rsid w:val="005B4046"/>
    <w:rsid w:val="005B4F7D"/>
    <w:rsid w:val="005C0BD7"/>
    <w:rsid w:val="005C40B4"/>
    <w:rsid w:val="005E2A12"/>
    <w:rsid w:val="005F377F"/>
    <w:rsid w:val="005F4116"/>
    <w:rsid w:val="00610027"/>
    <w:rsid w:val="006205F0"/>
    <w:rsid w:val="006236E9"/>
    <w:rsid w:val="00624F26"/>
    <w:rsid w:val="00631FD4"/>
    <w:rsid w:val="00656B08"/>
    <w:rsid w:val="00666625"/>
    <w:rsid w:val="00695CF1"/>
    <w:rsid w:val="006A6F38"/>
    <w:rsid w:val="006B2A7A"/>
    <w:rsid w:val="006C69A8"/>
    <w:rsid w:val="006D1130"/>
    <w:rsid w:val="006E6780"/>
    <w:rsid w:val="00701C00"/>
    <w:rsid w:val="00702E36"/>
    <w:rsid w:val="007104A8"/>
    <w:rsid w:val="00722EB7"/>
    <w:rsid w:val="007423FF"/>
    <w:rsid w:val="00752828"/>
    <w:rsid w:val="0075470B"/>
    <w:rsid w:val="00775571"/>
    <w:rsid w:val="0078475D"/>
    <w:rsid w:val="007858CD"/>
    <w:rsid w:val="007958B3"/>
    <w:rsid w:val="007966D8"/>
    <w:rsid w:val="007A0452"/>
    <w:rsid w:val="007C5426"/>
    <w:rsid w:val="007D77B8"/>
    <w:rsid w:val="00815B80"/>
    <w:rsid w:val="00823947"/>
    <w:rsid w:val="00823E98"/>
    <w:rsid w:val="008324DE"/>
    <w:rsid w:val="00835046"/>
    <w:rsid w:val="00850CEB"/>
    <w:rsid w:val="00861F7B"/>
    <w:rsid w:val="00867736"/>
    <w:rsid w:val="008778C4"/>
    <w:rsid w:val="008964ED"/>
    <w:rsid w:val="008A759D"/>
    <w:rsid w:val="008C7681"/>
    <w:rsid w:val="008E0F08"/>
    <w:rsid w:val="008E226F"/>
    <w:rsid w:val="008E5D0A"/>
    <w:rsid w:val="008E713F"/>
    <w:rsid w:val="00916392"/>
    <w:rsid w:val="00932A6A"/>
    <w:rsid w:val="00937B83"/>
    <w:rsid w:val="00953A58"/>
    <w:rsid w:val="00963155"/>
    <w:rsid w:val="00977EE7"/>
    <w:rsid w:val="009808B7"/>
    <w:rsid w:val="0098189B"/>
    <w:rsid w:val="00985114"/>
    <w:rsid w:val="0099564A"/>
    <w:rsid w:val="009F469C"/>
    <w:rsid w:val="009F6B23"/>
    <w:rsid w:val="00A24DA2"/>
    <w:rsid w:val="00A27641"/>
    <w:rsid w:val="00A53E66"/>
    <w:rsid w:val="00A579C7"/>
    <w:rsid w:val="00A86D0E"/>
    <w:rsid w:val="00A90A74"/>
    <w:rsid w:val="00AA1FB0"/>
    <w:rsid w:val="00AB2A7A"/>
    <w:rsid w:val="00AB6465"/>
    <w:rsid w:val="00AD2E5C"/>
    <w:rsid w:val="00AD312D"/>
    <w:rsid w:val="00AE3AFA"/>
    <w:rsid w:val="00AE4F0B"/>
    <w:rsid w:val="00AE76B0"/>
    <w:rsid w:val="00AF00C8"/>
    <w:rsid w:val="00B00DB8"/>
    <w:rsid w:val="00B02602"/>
    <w:rsid w:val="00B030C3"/>
    <w:rsid w:val="00B040DB"/>
    <w:rsid w:val="00B12183"/>
    <w:rsid w:val="00B13F5D"/>
    <w:rsid w:val="00B203C0"/>
    <w:rsid w:val="00B46C22"/>
    <w:rsid w:val="00B53327"/>
    <w:rsid w:val="00B71134"/>
    <w:rsid w:val="00BA366E"/>
    <w:rsid w:val="00BC0899"/>
    <w:rsid w:val="00BD73D1"/>
    <w:rsid w:val="00C15EB8"/>
    <w:rsid w:val="00C259D7"/>
    <w:rsid w:val="00C260BA"/>
    <w:rsid w:val="00C27D3C"/>
    <w:rsid w:val="00C3750B"/>
    <w:rsid w:val="00C4051B"/>
    <w:rsid w:val="00C47967"/>
    <w:rsid w:val="00C5501F"/>
    <w:rsid w:val="00C57D29"/>
    <w:rsid w:val="00C60EAF"/>
    <w:rsid w:val="00C633DC"/>
    <w:rsid w:val="00CC7474"/>
    <w:rsid w:val="00CD4ABE"/>
    <w:rsid w:val="00CE15F7"/>
    <w:rsid w:val="00CE2ADD"/>
    <w:rsid w:val="00CF54C2"/>
    <w:rsid w:val="00CF5C38"/>
    <w:rsid w:val="00D00171"/>
    <w:rsid w:val="00D16B70"/>
    <w:rsid w:val="00D26327"/>
    <w:rsid w:val="00D42477"/>
    <w:rsid w:val="00D57AC8"/>
    <w:rsid w:val="00D61E32"/>
    <w:rsid w:val="00D71563"/>
    <w:rsid w:val="00D75125"/>
    <w:rsid w:val="00D85CEA"/>
    <w:rsid w:val="00DA0028"/>
    <w:rsid w:val="00DA1733"/>
    <w:rsid w:val="00DB49D1"/>
    <w:rsid w:val="00DB7402"/>
    <w:rsid w:val="00DE0840"/>
    <w:rsid w:val="00E0288F"/>
    <w:rsid w:val="00E07324"/>
    <w:rsid w:val="00E347BE"/>
    <w:rsid w:val="00E427B6"/>
    <w:rsid w:val="00E50ADD"/>
    <w:rsid w:val="00E567F2"/>
    <w:rsid w:val="00E64E86"/>
    <w:rsid w:val="00E705E5"/>
    <w:rsid w:val="00E757DB"/>
    <w:rsid w:val="00E85E49"/>
    <w:rsid w:val="00EA0F5E"/>
    <w:rsid w:val="00EA1F75"/>
    <w:rsid w:val="00EB554E"/>
    <w:rsid w:val="00EB5F0D"/>
    <w:rsid w:val="00EC6EDA"/>
    <w:rsid w:val="00F04BD6"/>
    <w:rsid w:val="00F41036"/>
    <w:rsid w:val="00F73178"/>
    <w:rsid w:val="00F83015"/>
    <w:rsid w:val="00F86BD9"/>
    <w:rsid w:val="00F91110"/>
    <w:rsid w:val="00F95D36"/>
    <w:rsid w:val="00FA7B57"/>
    <w:rsid w:val="00FB5AD1"/>
    <w:rsid w:val="00FE5F28"/>
    <w:rsid w:val="00FE7F09"/>
    <w:rsid w:val="52373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DEBF"/>
  <w15:chartTrackingRefBased/>
  <w15:docId w15:val="{3E445D24-CB5B-47AA-B998-2C9FF770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5C38"/>
  </w:style>
  <w:style w:type="paragraph" w:styleId="Kop1">
    <w:name w:val="heading 1"/>
    <w:basedOn w:val="Standaard"/>
    <w:next w:val="Standaard"/>
    <w:link w:val="Kop1Char"/>
    <w:uiPriority w:val="9"/>
    <w:qFormat/>
    <w:rsid w:val="005F41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F411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4116"/>
    <w:rPr>
      <w:rFonts w:ascii="Segoe UI" w:hAnsi="Segoe UI" w:cs="Segoe UI"/>
      <w:sz w:val="18"/>
      <w:szCs w:val="18"/>
    </w:rPr>
  </w:style>
  <w:style w:type="table" w:styleId="Tabelraster">
    <w:name w:val="Table Grid"/>
    <w:basedOn w:val="Standaardtabel"/>
    <w:uiPriority w:val="39"/>
    <w:rsid w:val="005F4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F4116"/>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0248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482D"/>
  </w:style>
  <w:style w:type="paragraph" w:styleId="Voettekst">
    <w:name w:val="footer"/>
    <w:basedOn w:val="Standaard"/>
    <w:link w:val="VoettekstChar"/>
    <w:uiPriority w:val="99"/>
    <w:unhideWhenUsed/>
    <w:rsid w:val="000248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482D"/>
  </w:style>
  <w:style w:type="character" w:styleId="Verwijzingopmerking">
    <w:name w:val="annotation reference"/>
    <w:basedOn w:val="Standaardalinea-lettertype"/>
    <w:uiPriority w:val="99"/>
    <w:semiHidden/>
    <w:unhideWhenUsed/>
    <w:rsid w:val="00D26327"/>
    <w:rPr>
      <w:sz w:val="16"/>
      <w:szCs w:val="16"/>
    </w:rPr>
  </w:style>
  <w:style w:type="paragraph" w:styleId="Tekstopmerking">
    <w:name w:val="annotation text"/>
    <w:basedOn w:val="Standaard"/>
    <w:link w:val="TekstopmerkingChar"/>
    <w:uiPriority w:val="99"/>
    <w:unhideWhenUsed/>
    <w:rsid w:val="00D26327"/>
    <w:pPr>
      <w:spacing w:line="240" w:lineRule="auto"/>
    </w:pPr>
    <w:rPr>
      <w:sz w:val="20"/>
      <w:szCs w:val="20"/>
    </w:rPr>
  </w:style>
  <w:style w:type="character" w:customStyle="1" w:styleId="TekstopmerkingChar">
    <w:name w:val="Tekst opmerking Char"/>
    <w:basedOn w:val="Standaardalinea-lettertype"/>
    <w:link w:val="Tekstopmerking"/>
    <w:uiPriority w:val="99"/>
    <w:rsid w:val="00D26327"/>
    <w:rPr>
      <w:sz w:val="20"/>
      <w:szCs w:val="20"/>
    </w:rPr>
  </w:style>
  <w:style w:type="paragraph" w:styleId="Onderwerpvanopmerking">
    <w:name w:val="annotation subject"/>
    <w:basedOn w:val="Tekstopmerking"/>
    <w:next w:val="Tekstopmerking"/>
    <w:link w:val="OnderwerpvanopmerkingChar"/>
    <w:uiPriority w:val="99"/>
    <w:semiHidden/>
    <w:unhideWhenUsed/>
    <w:rsid w:val="00D26327"/>
    <w:rPr>
      <w:b/>
      <w:bCs/>
    </w:rPr>
  </w:style>
  <w:style w:type="character" w:customStyle="1" w:styleId="OnderwerpvanopmerkingChar">
    <w:name w:val="Onderwerp van opmerking Char"/>
    <w:basedOn w:val="TekstopmerkingChar"/>
    <w:link w:val="Onderwerpvanopmerking"/>
    <w:uiPriority w:val="99"/>
    <w:semiHidden/>
    <w:rsid w:val="00D26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5E6B3887F24D4ABA9DFDAEB7FEB788" ma:contentTypeVersion="3" ma:contentTypeDescription="Een nieuw document maken." ma:contentTypeScope="" ma:versionID="39ef77a411c86130c1af394c4b4d2b5d">
  <xsd:schema xmlns:xsd="http://www.w3.org/2001/XMLSchema" xmlns:xs="http://www.w3.org/2001/XMLSchema" xmlns:p="http://schemas.microsoft.com/office/2006/metadata/properties" xmlns:ns2="5ea1405b-c1c8-4c51-9002-e8eed6168596" targetNamespace="http://schemas.microsoft.com/office/2006/metadata/properties" ma:root="true" ma:fieldsID="f1cc77e1444b14bf6fddd4077367e3c2" ns2:_="">
    <xsd:import namespace="5ea1405b-c1c8-4c51-9002-e8eed61685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1405b-c1c8-4c51-9002-e8eed6168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B4ADD-93E6-4110-B2BB-F6A9D0FD47E1}">
  <ds:schemaRefs>
    <ds:schemaRef ds:uri="http://schemas.microsoft.com/sharepoint/v3/contenttype/forms"/>
  </ds:schemaRefs>
</ds:datastoreItem>
</file>

<file path=customXml/itemProps2.xml><?xml version="1.0" encoding="utf-8"?>
<ds:datastoreItem xmlns:ds="http://schemas.openxmlformats.org/officeDocument/2006/customXml" ds:itemID="{A7885A72-539E-46EC-B640-295E15094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1405b-c1c8-4c51-9002-e8eed6168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6D95C-2F25-4757-9C4C-E3C47FE311A4}">
  <ds:schemaRefs>
    <ds:schemaRef ds:uri="http://schemas.openxmlformats.org/officeDocument/2006/bibliography"/>
  </ds:schemaRefs>
</ds:datastoreItem>
</file>

<file path=customXml/itemProps4.xml><?xml version="1.0" encoding="utf-8"?>
<ds:datastoreItem xmlns:ds="http://schemas.openxmlformats.org/officeDocument/2006/customXml" ds:itemID="{81BB02C5-9DE0-409B-AA43-9BB828D3B41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131</TotalTime>
  <Pages>4</Pages>
  <Words>842</Words>
  <Characters>6352</Characters>
  <Application>Microsoft Office Word</Application>
  <DocSecurity>0</DocSecurity>
  <Lines>211</Lines>
  <Paragraphs>141</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Beveren, Erwin van</dc:creator>
  <cp:keywords/>
  <dc:description/>
  <cp:lastModifiedBy>Blokx, Lenneke</cp:lastModifiedBy>
  <cp:revision>94</cp:revision>
  <dcterms:created xsi:type="dcterms:W3CDTF">2026-06-24T07:07:00Z</dcterms:created>
  <dcterms:modified xsi:type="dcterms:W3CDTF">2026-07-14T15:00:00Z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0x0101002A5E6B3887F24D4ABA9DFDAEB7FEB788</vt:lpwstr>
  </property>
  <property fmtid="{D5CDD505-2E9C-101B-9397-08002B2CF9AE}" pid="3" name="MediaServiceImageTags">
    <vt:lpwstr/>
  </property>
</Properties>
</file>