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13B55" w14:textId="77777777" w:rsidR="006377EC" w:rsidRPr="00DD467A" w:rsidRDefault="006377EC" w:rsidP="007118B4">
      <w:pPr>
        <w:pStyle w:val="Intro"/>
        <w:ind w:left="567"/>
      </w:pPr>
      <w:r>
        <w:t>Verklaring kerncompetenties</w:t>
      </w:r>
    </w:p>
    <w:p w14:paraId="709DFC6D" w14:textId="753E2E61" w:rsidR="006377EC" w:rsidRPr="00907AA3" w:rsidRDefault="006377EC" w:rsidP="007118B4">
      <w:pPr>
        <w:ind w:left="567"/>
        <w:rPr>
          <w:sz w:val="18"/>
          <w:szCs w:val="18"/>
        </w:rPr>
      </w:pPr>
      <w:r w:rsidRPr="00907AA3">
        <w:rPr>
          <w:sz w:val="18"/>
          <w:szCs w:val="18"/>
        </w:rPr>
        <w:t xml:space="preserve">De Politie heeft in de Inschrijvingsleidraad kerncompetenties vastgesteld die overeenkomen met </w:t>
      </w:r>
      <w:r w:rsidRPr="00907AA3">
        <w:rPr>
          <w:rFonts w:cs="Arial"/>
          <w:sz w:val="18"/>
          <w:szCs w:val="18"/>
        </w:rPr>
        <w:t>de gewenste ervaring op essentiële punten van de Opdracht.</w:t>
      </w:r>
    </w:p>
    <w:p w14:paraId="77E9C58D" w14:textId="77777777" w:rsidR="006377EC" w:rsidRPr="00907AA3" w:rsidRDefault="006377EC" w:rsidP="006377EC">
      <w:pPr>
        <w:rPr>
          <w:sz w:val="18"/>
          <w:szCs w:val="18"/>
        </w:rPr>
      </w:pPr>
    </w:p>
    <w:p w14:paraId="5E4C980C" w14:textId="33C1E25C" w:rsidR="00264CC2" w:rsidRPr="00907AA3" w:rsidRDefault="00264CC2" w:rsidP="007118B4">
      <w:pPr>
        <w:ind w:left="567"/>
        <w:rPr>
          <w:sz w:val="18"/>
          <w:szCs w:val="18"/>
        </w:rPr>
      </w:pPr>
      <w:r w:rsidRPr="00907AA3">
        <w:rPr>
          <w:sz w:val="18"/>
          <w:szCs w:val="18"/>
        </w:rPr>
        <w:t xml:space="preserve">U overlegt één Verklaring kerncompetenties (dit formulier) volgens onderstaand model. </w:t>
      </w:r>
      <w:r w:rsidR="00223CD2" w:rsidRPr="00907AA3">
        <w:rPr>
          <w:sz w:val="18"/>
          <w:szCs w:val="18"/>
        </w:rPr>
        <w:t>Als</w:t>
      </w:r>
      <w:r w:rsidRPr="00907AA3">
        <w:rPr>
          <w:sz w:val="18"/>
          <w:szCs w:val="18"/>
        </w:rPr>
        <w:t xml:space="preserve"> u meerdere referenties gebruikt om aan een kerncompetentie te voldoen, kunt u daarvoor de tabel met betrekking tot de referentiegegevens kopiëren. Als in één referentieopdracht meerdere kerncompetenties tot uiting komen, mag u voor die kerncompetenties ook hetzelfde model referentiegegevens gebruiken. </w:t>
      </w:r>
    </w:p>
    <w:p w14:paraId="1F4B63D1" w14:textId="77777777" w:rsidR="006377EC" w:rsidRPr="007118B4" w:rsidRDefault="006377EC" w:rsidP="007118B4">
      <w:pPr>
        <w:ind w:left="567"/>
        <w:rPr>
          <w:szCs w:val="18"/>
        </w:rPr>
      </w:pPr>
    </w:p>
    <w:tbl>
      <w:tblPr>
        <w:tblW w:w="4690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252"/>
        <w:gridCol w:w="3822"/>
      </w:tblGrid>
      <w:tr w:rsidR="003B3069" w:rsidRPr="00212F26" w14:paraId="32516E92" w14:textId="77777777" w:rsidTr="003B3069">
        <w:trPr>
          <w:trHeight w:val="318"/>
        </w:trPr>
        <w:tc>
          <w:tcPr>
            <w:tcW w:w="251" w:type="pct"/>
            <w:shd w:val="clear" w:color="auto" w:fill="004682" w:themeFill="text2"/>
          </w:tcPr>
          <w:p w14:paraId="10FBCCD1" w14:textId="77777777" w:rsidR="003B3069" w:rsidRPr="00575A0B" w:rsidRDefault="003B3069" w:rsidP="001C172F">
            <w:pPr>
              <w:ind w:left="0"/>
              <w:rPr>
                <w:b/>
                <w:color w:val="FFFFFF" w:themeColor="background1"/>
              </w:rPr>
            </w:pPr>
          </w:p>
        </w:tc>
        <w:tc>
          <w:tcPr>
            <w:tcW w:w="2501" w:type="pct"/>
            <w:shd w:val="clear" w:color="auto" w:fill="004682" w:themeFill="text2"/>
          </w:tcPr>
          <w:p w14:paraId="2A41023F" w14:textId="76AE1F83" w:rsidR="003B3069" w:rsidRPr="00575A0B" w:rsidRDefault="003B3069" w:rsidP="001C172F">
            <w:pPr>
              <w:ind w:left="0"/>
              <w:rPr>
                <w:b/>
                <w:color w:val="FFFFFF" w:themeColor="background1"/>
              </w:rPr>
            </w:pPr>
            <w:r w:rsidRPr="00575A0B">
              <w:rPr>
                <w:b/>
                <w:color w:val="FFFFFF" w:themeColor="background1"/>
              </w:rPr>
              <w:t>Referentiegegevens voor:</w:t>
            </w:r>
          </w:p>
          <w:p w14:paraId="6A800837" w14:textId="619CBECD" w:rsidR="003B3069" w:rsidRPr="00575A0B" w:rsidRDefault="003B3069" w:rsidP="001C172F">
            <w:pPr>
              <w:ind w:left="0"/>
              <w:rPr>
                <w:b/>
              </w:rPr>
            </w:pPr>
            <w:r w:rsidRPr="00575A0B">
              <w:rPr>
                <w:b/>
                <w:color w:val="FFFFFF" w:themeColor="background1"/>
              </w:rPr>
              <w:t>Europese aanbesteding</w:t>
            </w:r>
            <w:r w:rsidR="00575A0B" w:rsidRPr="00575A0B">
              <w:rPr>
                <w:b/>
                <w:color w:val="FFFFFF" w:themeColor="background1"/>
              </w:rPr>
              <w:t xml:space="preserve"> Verpakkingsmiddelen</w:t>
            </w:r>
          </w:p>
        </w:tc>
        <w:tc>
          <w:tcPr>
            <w:tcW w:w="2248" w:type="pct"/>
            <w:shd w:val="clear" w:color="auto" w:fill="004682" w:themeFill="text2"/>
          </w:tcPr>
          <w:p w14:paraId="4CC8116D" w14:textId="672F5BA6" w:rsidR="003B3069" w:rsidRPr="00212F26" w:rsidRDefault="003B3069" w:rsidP="001C172F">
            <w:pPr>
              <w:ind w:left="49"/>
              <w:rPr>
                <w:b/>
                <w:color w:val="FFFFFF" w:themeColor="background1"/>
              </w:rPr>
            </w:pPr>
            <w:r w:rsidRPr="00212F26">
              <w:rPr>
                <w:b/>
                <w:color w:val="FFFFFF" w:themeColor="background1"/>
              </w:rPr>
              <w:t xml:space="preserve">Referentie </w:t>
            </w:r>
          </w:p>
        </w:tc>
      </w:tr>
      <w:tr w:rsidR="003B3069" w:rsidRPr="004F0D5C" w14:paraId="706F5AEE" w14:textId="77777777" w:rsidTr="003B3069">
        <w:trPr>
          <w:trHeight w:val="284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</w:tcBorders>
          </w:tcPr>
          <w:p w14:paraId="75F8921E" w14:textId="6F1FED34" w:rsidR="003B3069" w:rsidRDefault="003B3069" w:rsidP="001C172F">
            <w:pPr>
              <w:ind w:left="0"/>
            </w:pPr>
            <w:r>
              <w:t>1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</w:tcBorders>
          </w:tcPr>
          <w:p w14:paraId="790BA70F" w14:textId="26ED3AE1" w:rsidR="003B3069" w:rsidRDefault="003B3069" w:rsidP="001C172F">
            <w:pPr>
              <w:ind w:left="0"/>
            </w:pPr>
            <w:r>
              <w:t>Naam Inschrijver</w:t>
            </w:r>
          </w:p>
        </w:tc>
        <w:tc>
          <w:tcPr>
            <w:tcW w:w="2248" w:type="pct"/>
            <w:tcBorders>
              <w:top w:val="single" w:sz="4" w:space="0" w:color="auto"/>
              <w:right w:val="single" w:sz="4" w:space="0" w:color="auto"/>
            </w:tcBorders>
          </w:tcPr>
          <w:p w14:paraId="4F14EA5A" w14:textId="77777777" w:rsidR="003B3069" w:rsidRDefault="003B3069" w:rsidP="001C172F">
            <w:pPr>
              <w:tabs>
                <w:tab w:val="left" w:pos="3015"/>
              </w:tabs>
              <w:ind w:left="0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3B3069" w:rsidRPr="004F0D5C" w14:paraId="53FFC494" w14:textId="77777777" w:rsidTr="003B3069">
        <w:trPr>
          <w:trHeight w:val="247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</w:tcBorders>
          </w:tcPr>
          <w:p w14:paraId="1826DFA1" w14:textId="36DBD974" w:rsidR="003B3069" w:rsidRDefault="003B3069" w:rsidP="00980AEE">
            <w:pPr>
              <w:ind w:left="0"/>
            </w:pPr>
            <w:r>
              <w:t>2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</w:tcBorders>
          </w:tcPr>
          <w:p w14:paraId="7B004D4D" w14:textId="5C0A7492" w:rsidR="003B3069" w:rsidRDefault="003B3069" w:rsidP="00980AEE">
            <w:pPr>
              <w:ind w:left="0"/>
            </w:pPr>
            <w:r>
              <w:t>Naam referent (organisatie)</w:t>
            </w:r>
          </w:p>
        </w:tc>
        <w:tc>
          <w:tcPr>
            <w:tcW w:w="2248" w:type="pct"/>
            <w:tcBorders>
              <w:top w:val="single" w:sz="4" w:space="0" w:color="auto"/>
              <w:right w:val="single" w:sz="4" w:space="0" w:color="auto"/>
            </w:tcBorders>
          </w:tcPr>
          <w:p w14:paraId="55A27217" w14:textId="77777777" w:rsidR="003B3069" w:rsidRPr="004F0D5C" w:rsidRDefault="003B3069" w:rsidP="001C172F">
            <w:pPr>
              <w:tabs>
                <w:tab w:val="left" w:pos="3015"/>
              </w:tabs>
              <w:ind w:left="0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0"/>
          </w:p>
        </w:tc>
      </w:tr>
      <w:tr w:rsidR="003B3069" w:rsidRPr="004F0D5C" w14:paraId="3CF50182" w14:textId="77777777" w:rsidTr="003B3069">
        <w:trPr>
          <w:trHeight w:val="284"/>
        </w:trPr>
        <w:tc>
          <w:tcPr>
            <w:tcW w:w="251" w:type="pct"/>
            <w:tcBorders>
              <w:left w:val="single" w:sz="4" w:space="0" w:color="auto"/>
              <w:bottom w:val="single" w:sz="4" w:space="0" w:color="auto"/>
            </w:tcBorders>
          </w:tcPr>
          <w:p w14:paraId="7C84CB70" w14:textId="2B3210D5" w:rsidR="003B3069" w:rsidRDefault="003B3069" w:rsidP="001C172F">
            <w:pPr>
              <w:ind w:left="0"/>
            </w:pPr>
            <w:r>
              <w:t>3</w:t>
            </w: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</w:tcBorders>
          </w:tcPr>
          <w:p w14:paraId="16255502" w14:textId="265DEE1E" w:rsidR="003B3069" w:rsidRDefault="003B3069" w:rsidP="001C172F">
            <w:pPr>
              <w:ind w:left="0"/>
            </w:pPr>
            <w:r>
              <w:t>Land</w:t>
            </w:r>
          </w:p>
        </w:tc>
        <w:tc>
          <w:tcPr>
            <w:tcW w:w="2248" w:type="pct"/>
            <w:tcBorders>
              <w:bottom w:val="single" w:sz="4" w:space="0" w:color="auto"/>
              <w:right w:val="single" w:sz="4" w:space="0" w:color="auto"/>
            </w:tcBorders>
          </w:tcPr>
          <w:p w14:paraId="313AEF24" w14:textId="77777777" w:rsidR="003B3069" w:rsidRPr="004F0D5C" w:rsidRDefault="003B3069" w:rsidP="001C172F">
            <w:pPr>
              <w:tabs>
                <w:tab w:val="left" w:pos="3015"/>
              </w:tabs>
              <w:ind w:left="0"/>
              <w:rPr>
                <w:szCs w:val="18"/>
              </w:rPr>
            </w:pPr>
            <w:r w:rsidRPr="004F0D5C"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D5C">
              <w:rPr>
                <w:szCs w:val="18"/>
              </w:rPr>
              <w:instrText xml:space="preserve"> FORMTEXT </w:instrText>
            </w:r>
            <w:r w:rsidRPr="004F0D5C">
              <w:rPr>
                <w:szCs w:val="18"/>
              </w:rPr>
            </w:r>
            <w:r w:rsidRPr="004F0D5C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4F0D5C">
              <w:rPr>
                <w:szCs w:val="18"/>
              </w:rPr>
              <w:fldChar w:fldCharType="end"/>
            </w:r>
          </w:p>
        </w:tc>
      </w:tr>
      <w:tr w:rsidR="003B3069" w:rsidRPr="004F0D5C" w14:paraId="735E90C8" w14:textId="77777777" w:rsidTr="003B3069">
        <w:trPr>
          <w:trHeight w:val="284"/>
        </w:trPr>
        <w:tc>
          <w:tcPr>
            <w:tcW w:w="251" w:type="pct"/>
            <w:vMerge w:val="restart"/>
            <w:tcBorders>
              <w:left w:val="single" w:sz="4" w:space="0" w:color="auto"/>
            </w:tcBorders>
          </w:tcPr>
          <w:p w14:paraId="22A5353B" w14:textId="3ABC7F1D" w:rsidR="003B3069" w:rsidRDefault="003B3069" w:rsidP="001C172F">
            <w:pPr>
              <w:ind w:left="0"/>
            </w:pPr>
            <w:r>
              <w:t>4</w:t>
            </w:r>
          </w:p>
        </w:tc>
        <w:tc>
          <w:tcPr>
            <w:tcW w:w="2501" w:type="pct"/>
            <w:vMerge w:val="restart"/>
            <w:tcBorders>
              <w:left w:val="single" w:sz="4" w:space="0" w:color="auto"/>
            </w:tcBorders>
          </w:tcPr>
          <w:p w14:paraId="1E47B25E" w14:textId="0D7D8007" w:rsidR="003B3069" w:rsidRDefault="003B3069" w:rsidP="001C172F">
            <w:pPr>
              <w:ind w:left="0"/>
            </w:pPr>
            <w:r>
              <w:t>Contactpersoon referentie</w:t>
            </w:r>
          </w:p>
        </w:tc>
        <w:tc>
          <w:tcPr>
            <w:tcW w:w="2248" w:type="pct"/>
            <w:tcBorders>
              <w:right w:val="single" w:sz="4" w:space="0" w:color="auto"/>
            </w:tcBorders>
          </w:tcPr>
          <w:p w14:paraId="3F928755" w14:textId="77777777" w:rsidR="003B3069" w:rsidRPr="004F0D5C" w:rsidRDefault="003B3069" w:rsidP="001C172F">
            <w:pPr>
              <w:tabs>
                <w:tab w:val="left" w:pos="3015"/>
              </w:tabs>
              <w:ind w:left="0"/>
              <w:rPr>
                <w:szCs w:val="18"/>
              </w:rPr>
            </w:pPr>
            <w:r>
              <w:rPr>
                <w:szCs w:val="18"/>
              </w:rPr>
              <w:t xml:space="preserve">Naam: </w:t>
            </w:r>
            <w:r w:rsidRPr="004F0D5C"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D5C">
              <w:rPr>
                <w:szCs w:val="18"/>
              </w:rPr>
              <w:instrText xml:space="preserve"> FORMTEXT </w:instrText>
            </w:r>
            <w:r w:rsidRPr="004F0D5C">
              <w:rPr>
                <w:szCs w:val="18"/>
              </w:rPr>
            </w:r>
            <w:r w:rsidRPr="004F0D5C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4F0D5C">
              <w:rPr>
                <w:szCs w:val="18"/>
              </w:rPr>
              <w:fldChar w:fldCharType="end"/>
            </w:r>
          </w:p>
        </w:tc>
      </w:tr>
      <w:tr w:rsidR="003B3069" w:rsidRPr="004F0D5C" w14:paraId="06A7565F" w14:textId="77777777" w:rsidTr="003B3069">
        <w:trPr>
          <w:trHeight w:val="284"/>
        </w:trPr>
        <w:tc>
          <w:tcPr>
            <w:tcW w:w="251" w:type="pct"/>
            <w:vMerge/>
            <w:tcBorders>
              <w:left w:val="single" w:sz="4" w:space="0" w:color="auto"/>
            </w:tcBorders>
          </w:tcPr>
          <w:p w14:paraId="5EF6F18B" w14:textId="77777777" w:rsidR="003B3069" w:rsidRDefault="003B3069" w:rsidP="001C172F">
            <w:pPr>
              <w:ind w:left="0"/>
            </w:pPr>
          </w:p>
        </w:tc>
        <w:tc>
          <w:tcPr>
            <w:tcW w:w="2501" w:type="pct"/>
            <w:vMerge/>
            <w:tcBorders>
              <w:left w:val="single" w:sz="4" w:space="0" w:color="auto"/>
            </w:tcBorders>
          </w:tcPr>
          <w:p w14:paraId="0DE53EBF" w14:textId="36F7E41D" w:rsidR="003B3069" w:rsidRDefault="003B3069" w:rsidP="001C172F">
            <w:pPr>
              <w:ind w:left="0"/>
            </w:pPr>
          </w:p>
        </w:tc>
        <w:tc>
          <w:tcPr>
            <w:tcW w:w="2248" w:type="pct"/>
            <w:tcBorders>
              <w:right w:val="single" w:sz="4" w:space="0" w:color="auto"/>
            </w:tcBorders>
          </w:tcPr>
          <w:p w14:paraId="2EA4E30E" w14:textId="77777777" w:rsidR="003B3069" w:rsidRPr="004F0D5C" w:rsidRDefault="003B3069" w:rsidP="001C172F">
            <w:pPr>
              <w:tabs>
                <w:tab w:val="left" w:pos="3015"/>
              </w:tabs>
              <w:ind w:left="0"/>
              <w:rPr>
                <w:szCs w:val="18"/>
              </w:rPr>
            </w:pPr>
            <w:r>
              <w:rPr>
                <w:szCs w:val="18"/>
              </w:rPr>
              <w:t xml:space="preserve">Functie: </w:t>
            </w:r>
            <w:r w:rsidRPr="004F0D5C"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D5C">
              <w:rPr>
                <w:szCs w:val="18"/>
              </w:rPr>
              <w:instrText xml:space="preserve"> FORMTEXT </w:instrText>
            </w:r>
            <w:r w:rsidRPr="004F0D5C">
              <w:rPr>
                <w:szCs w:val="18"/>
              </w:rPr>
            </w:r>
            <w:r w:rsidRPr="004F0D5C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4F0D5C">
              <w:rPr>
                <w:szCs w:val="18"/>
              </w:rPr>
              <w:fldChar w:fldCharType="end"/>
            </w:r>
          </w:p>
        </w:tc>
      </w:tr>
      <w:tr w:rsidR="003B3069" w:rsidRPr="004F0D5C" w14:paraId="4FBCB04E" w14:textId="77777777" w:rsidTr="003B3069">
        <w:trPr>
          <w:trHeight w:val="284"/>
        </w:trPr>
        <w:tc>
          <w:tcPr>
            <w:tcW w:w="251" w:type="pct"/>
            <w:vMerge/>
            <w:tcBorders>
              <w:left w:val="single" w:sz="4" w:space="0" w:color="auto"/>
            </w:tcBorders>
          </w:tcPr>
          <w:p w14:paraId="26A670A5" w14:textId="77777777" w:rsidR="003B3069" w:rsidRDefault="003B3069" w:rsidP="001C172F">
            <w:pPr>
              <w:ind w:left="0"/>
            </w:pPr>
          </w:p>
        </w:tc>
        <w:tc>
          <w:tcPr>
            <w:tcW w:w="2501" w:type="pct"/>
            <w:vMerge/>
            <w:tcBorders>
              <w:left w:val="single" w:sz="4" w:space="0" w:color="auto"/>
            </w:tcBorders>
          </w:tcPr>
          <w:p w14:paraId="5CA93C86" w14:textId="429D4680" w:rsidR="003B3069" w:rsidRDefault="003B3069" w:rsidP="001C172F">
            <w:pPr>
              <w:ind w:left="0"/>
            </w:pPr>
          </w:p>
        </w:tc>
        <w:tc>
          <w:tcPr>
            <w:tcW w:w="2248" w:type="pct"/>
            <w:tcBorders>
              <w:bottom w:val="single" w:sz="4" w:space="0" w:color="auto"/>
              <w:right w:val="single" w:sz="4" w:space="0" w:color="auto"/>
            </w:tcBorders>
          </w:tcPr>
          <w:p w14:paraId="6383BB7E" w14:textId="77777777" w:rsidR="003B3069" w:rsidRPr="004F0D5C" w:rsidRDefault="003B3069" w:rsidP="001C172F">
            <w:pPr>
              <w:tabs>
                <w:tab w:val="left" w:pos="3015"/>
              </w:tabs>
              <w:ind w:left="0"/>
              <w:rPr>
                <w:szCs w:val="18"/>
              </w:rPr>
            </w:pPr>
            <w:r>
              <w:rPr>
                <w:szCs w:val="18"/>
              </w:rPr>
              <w:t xml:space="preserve">Tel.nr. </w:t>
            </w:r>
            <w:bookmarkStart w:id="1" w:name="OLE_LINK1"/>
            <w:bookmarkStart w:id="2" w:name="OLE_LINK2"/>
            <w:r w:rsidRPr="004F0D5C"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D5C">
              <w:rPr>
                <w:szCs w:val="18"/>
              </w:rPr>
              <w:instrText xml:space="preserve"> FORMTEXT </w:instrText>
            </w:r>
            <w:r w:rsidRPr="004F0D5C">
              <w:rPr>
                <w:szCs w:val="18"/>
              </w:rPr>
            </w:r>
            <w:r w:rsidRPr="004F0D5C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4F0D5C">
              <w:rPr>
                <w:szCs w:val="18"/>
              </w:rPr>
              <w:fldChar w:fldCharType="end"/>
            </w:r>
            <w:bookmarkEnd w:id="1"/>
            <w:bookmarkEnd w:id="2"/>
          </w:p>
        </w:tc>
      </w:tr>
      <w:tr w:rsidR="003B3069" w:rsidRPr="004F0D5C" w14:paraId="40360814" w14:textId="77777777" w:rsidTr="003B3069">
        <w:trPr>
          <w:trHeight w:val="284"/>
        </w:trPr>
        <w:tc>
          <w:tcPr>
            <w:tcW w:w="2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4E7427E" w14:textId="77777777" w:rsidR="003B3069" w:rsidRDefault="003B3069" w:rsidP="001C172F">
            <w:pPr>
              <w:ind w:left="0"/>
            </w:pPr>
          </w:p>
        </w:tc>
        <w:tc>
          <w:tcPr>
            <w:tcW w:w="250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4C490E2" w14:textId="5A3C431B" w:rsidR="003B3069" w:rsidRDefault="003B3069" w:rsidP="001C172F">
            <w:pPr>
              <w:ind w:left="0"/>
            </w:pPr>
          </w:p>
        </w:tc>
        <w:tc>
          <w:tcPr>
            <w:tcW w:w="2248" w:type="pct"/>
            <w:tcBorders>
              <w:bottom w:val="single" w:sz="4" w:space="0" w:color="auto"/>
              <w:right w:val="single" w:sz="4" w:space="0" w:color="auto"/>
            </w:tcBorders>
          </w:tcPr>
          <w:p w14:paraId="53F6DAD5" w14:textId="77777777" w:rsidR="003B3069" w:rsidRDefault="003B3069" w:rsidP="00264CC2">
            <w:pPr>
              <w:tabs>
                <w:tab w:val="left" w:pos="3015"/>
              </w:tabs>
              <w:ind w:left="0"/>
              <w:rPr>
                <w:szCs w:val="18"/>
              </w:rPr>
            </w:pPr>
            <w:r>
              <w:rPr>
                <w:szCs w:val="18"/>
              </w:rPr>
              <w:t xml:space="preserve">E-mail: </w:t>
            </w:r>
            <w:r w:rsidRPr="004F0D5C"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D5C">
              <w:rPr>
                <w:szCs w:val="18"/>
              </w:rPr>
              <w:instrText xml:space="preserve"> FORMTEXT </w:instrText>
            </w:r>
            <w:r w:rsidRPr="004F0D5C">
              <w:rPr>
                <w:szCs w:val="18"/>
              </w:rPr>
            </w:r>
            <w:r w:rsidRPr="004F0D5C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4F0D5C">
              <w:rPr>
                <w:szCs w:val="18"/>
              </w:rPr>
              <w:fldChar w:fldCharType="end"/>
            </w:r>
          </w:p>
        </w:tc>
      </w:tr>
      <w:tr w:rsidR="003B3069" w14:paraId="09994D78" w14:textId="77777777" w:rsidTr="003B3069">
        <w:trPr>
          <w:trHeight w:val="284"/>
        </w:trPr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</w:tcPr>
          <w:p w14:paraId="4E77FCAE" w14:textId="7FA61D6B" w:rsidR="003B3069" w:rsidRDefault="003B3069" w:rsidP="001C172F">
            <w:pPr>
              <w:ind w:left="0"/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2501" w:type="pct"/>
            <w:tcBorders>
              <w:left w:val="single" w:sz="4" w:space="0" w:color="auto"/>
              <w:right w:val="single" w:sz="4" w:space="0" w:color="auto"/>
            </w:tcBorders>
          </w:tcPr>
          <w:p w14:paraId="73E0B3EA" w14:textId="46EEB3E4" w:rsidR="003B3069" w:rsidRPr="00F640F5" w:rsidRDefault="003B3069" w:rsidP="001C172F">
            <w:pPr>
              <w:ind w:left="0"/>
              <w:rPr>
                <w:szCs w:val="18"/>
                <w:highlight w:val="yellow"/>
              </w:rPr>
            </w:pPr>
            <w:r>
              <w:rPr>
                <w:szCs w:val="18"/>
              </w:rPr>
              <w:t>Startdatum</w:t>
            </w:r>
            <w:r w:rsidRPr="0008391A">
              <w:rPr>
                <w:szCs w:val="18"/>
              </w:rPr>
              <w:t xml:space="preserve"> contract</w:t>
            </w:r>
          </w:p>
        </w:tc>
        <w:tc>
          <w:tcPr>
            <w:tcW w:w="2248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E63113F" w14:textId="77777777" w:rsidR="003B3069" w:rsidRPr="000A39D0" w:rsidRDefault="003B3069" w:rsidP="001C172F">
            <w:pPr>
              <w:ind w:left="0"/>
              <w:rPr>
                <w:szCs w:val="18"/>
              </w:rPr>
            </w:pPr>
            <w:r w:rsidRPr="004F0D5C"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D5C">
              <w:rPr>
                <w:szCs w:val="18"/>
              </w:rPr>
              <w:instrText xml:space="preserve"> FORMTEXT </w:instrText>
            </w:r>
            <w:r w:rsidRPr="004F0D5C">
              <w:rPr>
                <w:szCs w:val="18"/>
              </w:rPr>
            </w:r>
            <w:r w:rsidRPr="004F0D5C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4F0D5C">
              <w:rPr>
                <w:szCs w:val="18"/>
              </w:rPr>
              <w:fldChar w:fldCharType="end"/>
            </w:r>
          </w:p>
        </w:tc>
      </w:tr>
      <w:tr w:rsidR="003B3069" w14:paraId="0DE32FE0" w14:textId="77777777" w:rsidTr="003B3069">
        <w:trPr>
          <w:trHeight w:val="284"/>
        </w:trPr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</w:tcPr>
          <w:p w14:paraId="77453B00" w14:textId="22C3942C" w:rsidR="003B3069" w:rsidRDefault="003B3069" w:rsidP="001C172F">
            <w:pPr>
              <w:ind w:left="0"/>
              <w:rPr>
                <w:szCs w:val="18"/>
              </w:rPr>
            </w:pPr>
            <w:r>
              <w:rPr>
                <w:szCs w:val="18"/>
              </w:rPr>
              <w:t>6</w:t>
            </w:r>
          </w:p>
        </w:tc>
        <w:tc>
          <w:tcPr>
            <w:tcW w:w="2501" w:type="pct"/>
            <w:tcBorders>
              <w:left w:val="single" w:sz="4" w:space="0" w:color="auto"/>
              <w:right w:val="single" w:sz="4" w:space="0" w:color="auto"/>
            </w:tcBorders>
          </w:tcPr>
          <w:p w14:paraId="593DB52E" w14:textId="6C258AA8" w:rsidR="003B3069" w:rsidRPr="0008391A" w:rsidRDefault="003B3069" w:rsidP="001C172F">
            <w:pPr>
              <w:ind w:left="0"/>
              <w:rPr>
                <w:szCs w:val="18"/>
              </w:rPr>
            </w:pPr>
            <w:r>
              <w:rPr>
                <w:szCs w:val="18"/>
              </w:rPr>
              <w:t>Einddatum contract</w:t>
            </w:r>
          </w:p>
        </w:tc>
        <w:tc>
          <w:tcPr>
            <w:tcW w:w="2248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F5C9595" w14:textId="77777777" w:rsidR="003B3069" w:rsidRPr="000A39D0" w:rsidRDefault="003B3069" w:rsidP="001C172F">
            <w:pPr>
              <w:ind w:left="0"/>
              <w:rPr>
                <w:szCs w:val="18"/>
              </w:rPr>
            </w:pPr>
            <w:r w:rsidRPr="004F0D5C"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D5C">
              <w:rPr>
                <w:szCs w:val="18"/>
              </w:rPr>
              <w:instrText xml:space="preserve"> FORMTEXT </w:instrText>
            </w:r>
            <w:r w:rsidRPr="004F0D5C">
              <w:rPr>
                <w:szCs w:val="18"/>
              </w:rPr>
            </w:r>
            <w:r w:rsidRPr="004F0D5C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4F0D5C">
              <w:rPr>
                <w:szCs w:val="18"/>
              </w:rPr>
              <w:fldChar w:fldCharType="end"/>
            </w:r>
          </w:p>
        </w:tc>
      </w:tr>
      <w:tr w:rsidR="00AA5766" w14:paraId="2BB15E87" w14:textId="77777777" w:rsidTr="003B3069">
        <w:trPr>
          <w:trHeight w:val="284"/>
        </w:trPr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</w:tcPr>
          <w:p w14:paraId="5E3FB3D5" w14:textId="4E841D36" w:rsidR="00AA5766" w:rsidRDefault="00AA5766" w:rsidP="003B3069">
            <w:pPr>
              <w:ind w:left="0"/>
              <w:rPr>
                <w:szCs w:val="18"/>
              </w:rPr>
            </w:pPr>
            <w:r>
              <w:rPr>
                <w:szCs w:val="18"/>
              </w:rPr>
              <w:t>7</w:t>
            </w:r>
          </w:p>
        </w:tc>
        <w:tc>
          <w:tcPr>
            <w:tcW w:w="2501" w:type="pct"/>
            <w:tcBorders>
              <w:left w:val="single" w:sz="4" w:space="0" w:color="auto"/>
              <w:right w:val="single" w:sz="4" w:space="0" w:color="auto"/>
            </w:tcBorders>
          </w:tcPr>
          <w:p w14:paraId="4CE2DFA0" w14:textId="32FCE1B8" w:rsidR="00AA5766" w:rsidRDefault="00AA5766" w:rsidP="003B3069">
            <w:pPr>
              <w:ind w:left="0"/>
              <w:rPr>
                <w:szCs w:val="18"/>
              </w:rPr>
            </w:pPr>
            <w:r>
              <w:rPr>
                <w:szCs w:val="18"/>
              </w:rPr>
              <w:t>Deze referentie heeft betrekking op Kerncompetentie nr.:</w:t>
            </w:r>
          </w:p>
        </w:tc>
        <w:tc>
          <w:tcPr>
            <w:tcW w:w="2248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6A9D085" w14:textId="1FB54266" w:rsidR="00AA5766" w:rsidRDefault="00AA5766" w:rsidP="003B3069">
            <w:pPr>
              <w:ind w:left="0"/>
              <w:rPr>
                <w:szCs w:val="18"/>
              </w:rPr>
            </w:pPr>
            <w:r w:rsidRPr="004F0D5C"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D5C">
              <w:rPr>
                <w:szCs w:val="18"/>
              </w:rPr>
              <w:instrText xml:space="preserve"> FORMTEXT </w:instrText>
            </w:r>
            <w:r w:rsidRPr="004F0D5C">
              <w:rPr>
                <w:szCs w:val="18"/>
              </w:rPr>
            </w:r>
            <w:r w:rsidRPr="004F0D5C">
              <w:rPr>
                <w:szCs w:val="18"/>
              </w:rPr>
              <w:fldChar w:fldCharType="separate"/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 w:rsidRPr="004F0D5C">
              <w:rPr>
                <w:szCs w:val="18"/>
              </w:rPr>
              <w:fldChar w:fldCharType="end"/>
            </w:r>
          </w:p>
        </w:tc>
      </w:tr>
      <w:tr w:rsidR="00AA5766" w14:paraId="0DDEB891" w14:textId="77777777" w:rsidTr="003B3069">
        <w:trPr>
          <w:trHeight w:val="284"/>
        </w:trPr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</w:tcPr>
          <w:p w14:paraId="3BAF3261" w14:textId="1740DDC6" w:rsidR="00AA5766" w:rsidRDefault="00AA5766" w:rsidP="00AA5766">
            <w:pPr>
              <w:ind w:left="0"/>
              <w:rPr>
                <w:szCs w:val="18"/>
              </w:rPr>
            </w:pPr>
            <w:r>
              <w:rPr>
                <w:szCs w:val="18"/>
              </w:rPr>
              <w:t>8</w:t>
            </w:r>
          </w:p>
        </w:tc>
        <w:tc>
          <w:tcPr>
            <w:tcW w:w="2501" w:type="pct"/>
            <w:tcBorders>
              <w:left w:val="single" w:sz="4" w:space="0" w:color="auto"/>
              <w:right w:val="single" w:sz="4" w:space="0" w:color="auto"/>
            </w:tcBorders>
          </w:tcPr>
          <w:p w14:paraId="24F99E76" w14:textId="77777777" w:rsidR="00AA5766" w:rsidRDefault="00AA5766" w:rsidP="00AA5766">
            <w:pPr>
              <w:ind w:left="0"/>
              <w:rPr>
                <w:szCs w:val="18"/>
              </w:rPr>
            </w:pPr>
            <w:r>
              <w:rPr>
                <w:szCs w:val="18"/>
              </w:rPr>
              <w:t xml:space="preserve">Beschrijf </w:t>
            </w:r>
            <w:r w:rsidRPr="000A39D0">
              <w:rPr>
                <w:szCs w:val="18"/>
              </w:rPr>
              <w:t>kort en bondig de uit</w:t>
            </w:r>
            <w:r>
              <w:rPr>
                <w:szCs w:val="18"/>
              </w:rPr>
              <w:t>gev</w:t>
            </w:r>
            <w:r w:rsidRPr="000A39D0">
              <w:rPr>
                <w:szCs w:val="18"/>
              </w:rPr>
              <w:t xml:space="preserve">oerde </w:t>
            </w:r>
            <w:r>
              <w:rPr>
                <w:szCs w:val="18"/>
              </w:rPr>
              <w:t>opdracht</w:t>
            </w:r>
            <w:r w:rsidRPr="000A39D0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waarmee u aantoonbaar maakt te voldoen aan de </w:t>
            </w:r>
            <w:r w:rsidRPr="000A39D0">
              <w:rPr>
                <w:szCs w:val="18"/>
              </w:rPr>
              <w:t>b</w:t>
            </w:r>
            <w:r>
              <w:rPr>
                <w:szCs w:val="18"/>
              </w:rPr>
              <w:t>enoemde kerncompetenti</w:t>
            </w:r>
            <w:r w:rsidRPr="000A39D0">
              <w:rPr>
                <w:szCs w:val="18"/>
              </w:rPr>
              <w:t>e</w:t>
            </w:r>
            <w:r>
              <w:rPr>
                <w:szCs w:val="18"/>
              </w:rPr>
              <w:t>(s).</w:t>
            </w:r>
          </w:p>
          <w:p w14:paraId="59C30B42" w14:textId="77777777" w:rsidR="00AA5766" w:rsidRDefault="00AA5766" w:rsidP="00AA5766">
            <w:pPr>
              <w:ind w:left="0"/>
              <w:rPr>
                <w:szCs w:val="18"/>
              </w:rPr>
            </w:pPr>
          </w:p>
          <w:p w14:paraId="4B2C751A" w14:textId="04F9E620" w:rsidR="00AA5766" w:rsidRDefault="00AA5766" w:rsidP="00AA5766">
            <w:pPr>
              <w:ind w:left="0"/>
              <w:rPr>
                <w:szCs w:val="18"/>
              </w:rPr>
            </w:pPr>
          </w:p>
        </w:tc>
        <w:tc>
          <w:tcPr>
            <w:tcW w:w="2248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A07DC93" w14:textId="77777777" w:rsidR="00AA5766" w:rsidRDefault="00AA5766" w:rsidP="00AA5766">
            <w:pPr>
              <w:ind w:left="0"/>
              <w:rPr>
                <w:szCs w:val="18"/>
              </w:rPr>
            </w:pPr>
            <w:r w:rsidRPr="004F0D5C"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D5C">
              <w:rPr>
                <w:szCs w:val="18"/>
              </w:rPr>
              <w:instrText xml:space="preserve"> FORMTEXT </w:instrText>
            </w:r>
            <w:r w:rsidRPr="004F0D5C">
              <w:rPr>
                <w:szCs w:val="18"/>
              </w:rPr>
            </w:r>
            <w:r w:rsidRPr="004F0D5C">
              <w:rPr>
                <w:szCs w:val="18"/>
              </w:rPr>
              <w:fldChar w:fldCharType="separate"/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 w:rsidRPr="004F0D5C">
              <w:rPr>
                <w:szCs w:val="18"/>
              </w:rPr>
              <w:fldChar w:fldCharType="end"/>
            </w:r>
          </w:p>
          <w:p w14:paraId="0AA5BCC3" w14:textId="77777777" w:rsidR="00AA5766" w:rsidRDefault="00AA5766" w:rsidP="00AA5766">
            <w:pPr>
              <w:ind w:left="0"/>
              <w:rPr>
                <w:szCs w:val="18"/>
              </w:rPr>
            </w:pPr>
          </w:p>
          <w:p w14:paraId="03953353" w14:textId="1EDBE71E" w:rsidR="00AA5766" w:rsidRDefault="00AA5766" w:rsidP="00AA5766">
            <w:pPr>
              <w:ind w:left="0"/>
              <w:rPr>
                <w:szCs w:val="18"/>
              </w:rPr>
            </w:pPr>
          </w:p>
        </w:tc>
      </w:tr>
      <w:tr w:rsidR="00AA5766" w14:paraId="1C8FC824" w14:textId="77777777" w:rsidTr="003B3069">
        <w:trPr>
          <w:trHeight w:val="284"/>
        </w:trPr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</w:tcPr>
          <w:p w14:paraId="4E5AF705" w14:textId="0134AE9D" w:rsidR="00AA5766" w:rsidRDefault="00AA5766" w:rsidP="00AA5766">
            <w:pPr>
              <w:ind w:left="0"/>
              <w:rPr>
                <w:szCs w:val="18"/>
              </w:rPr>
            </w:pPr>
            <w:r>
              <w:rPr>
                <w:szCs w:val="18"/>
              </w:rPr>
              <w:t>9</w:t>
            </w:r>
          </w:p>
        </w:tc>
        <w:tc>
          <w:tcPr>
            <w:tcW w:w="2501" w:type="pct"/>
            <w:tcBorders>
              <w:left w:val="single" w:sz="4" w:space="0" w:color="auto"/>
              <w:right w:val="single" w:sz="4" w:space="0" w:color="auto"/>
            </w:tcBorders>
          </w:tcPr>
          <w:p w14:paraId="5F0528B9" w14:textId="77777777" w:rsidR="00AA5766" w:rsidRDefault="00AA5766" w:rsidP="00AA5766">
            <w:pPr>
              <w:ind w:left="0"/>
              <w:rPr>
                <w:szCs w:val="18"/>
              </w:rPr>
            </w:pPr>
            <w:r>
              <w:rPr>
                <w:szCs w:val="18"/>
              </w:rPr>
              <w:t>Doet u voor deze kerncompetentie een beroep op de draagkracht van een onderaannemer?</w:t>
            </w:r>
          </w:p>
          <w:p w14:paraId="12C350FD" w14:textId="16CAF0CC" w:rsidR="00AA5766" w:rsidRDefault="00AA5766" w:rsidP="00AA5766">
            <w:pPr>
              <w:ind w:left="0"/>
              <w:rPr>
                <w:szCs w:val="18"/>
              </w:rPr>
            </w:pPr>
            <w:r>
              <w:rPr>
                <w:szCs w:val="18"/>
              </w:rPr>
              <w:t>Indien ja: Wat is de naam van de onderneming</w:t>
            </w:r>
            <w:r>
              <w:rPr>
                <w:rStyle w:val="Voetnootmarkering"/>
                <w:szCs w:val="18"/>
              </w:rPr>
              <w:footnoteReference w:id="1"/>
            </w:r>
            <w:r>
              <w:rPr>
                <w:szCs w:val="18"/>
              </w:rPr>
              <w:t xml:space="preserve"> die de werkzaamheden </w:t>
            </w:r>
            <w:r w:rsidR="00B44905" w:rsidRPr="00B44905">
              <w:rPr>
                <w:szCs w:val="18"/>
              </w:rPr>
              <w:t xml:space="preserve">zelfstandig of samen met Inschrijver heeft uitgevoerd </w:t>
            </w:r>
            <w:r>
              <w:rPr>
                <w:szCs w:val="18"/>
              </w:rPr>
              <w:t>heeft uitgevoerd waar de betreffende kerncompetentie betrekking op heeft?</w:t>
            </w:r>
          </w:p>
        </w:tc>
        <w:tc>
          <w:tcPr>
            <w:tcW w:w="2248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04DB3DB" w14:textId="77777777" w:rsidR="00AA5766" w:rsidRDefault="00AA5766" w:rsidP="00AA5766">
            <w:pPr>
              <w:ind w:left="0"/>
              <w:rPr>
                <w:szCs w:val="18"/>
              </w:rPr>
            </w:pPr>
            <w:proofErr w:type="gramStart"/>
            <w:r>
              <w:rPr>
                <w:szCs w:val="18"/>
              </w:rPr>
              <w:t>JA /</w:t>
            </w:r>
            <w:proofErr w:type="gramEnd"/>
            <w:r>
              <w:rPr>
                <w:szCs w:val="18"/>
              </w:rPr>
              <w:t xml:space="preserve"> NEE</w:t>
            </w:r>
          </w:p>
          <w:p w14:paraId="5FF9A25D" w14:textId="77777777" w:rsidR="00AA5766" w:rsidRDefault="00AA5766" w:rsidP="00AA5766">
            <w:pPr>
              <w:ind w:left="0"/>
              <w:rPr>
                <w:szCs w:val="18"/>
              </w:rPr>
            </w:pPr>
            <w:r>
              <w:rPr>
                <w:szCs w:val="18"/>
              </w:rPr>
              <w:t>Naam onderneming</w:t>
            </w:r>
            <w:r w:rsidRPr="006628F3">
              <w:rPr>
                <w:szCs w:val="18"/>
                <w:vertAlign w:val="superscript"/>
              </w:rPr>
              <w:t>1</w:t>
            </w:r>
            <w:r>
              <w:rPr>
                <w:szCs w:val="18"/>
              </w:rPr>
              <w:t>:</w:t>
            </w:r>
            <w:r w:rsidRPr="008D0142">
              <w:rPr>
                <w:szCs w:val="18"/>
              </w:rPr>
              <w:t xml:space="preserve"> </w:t>
            </w:r>
            <w:r w:rsidRPr="008D0142"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D0142">
              <w:rPr>
                <w:szCs w:val="18"/>
              </w:rPr>
              <w:instrText xml:space="preserve"> FORMTEXT </w:instrText>
            </w:r>
            <w:r w:rsidRPr="008D0142">
              <w:rPr>
                <w:szCs w:val="18"/>
              </w:rPr>
            </w:r>
            <w:r w:rsidRPr="008D0142">
              <w:rPr>
                <w:szCs w:val="18"/>
              </w:rPr>
              <w:fldChar w:fldCharType="separate"/>
            </w:r>
            <w:r w:rsidRPr="008D0142">
              <w:rPr>
                <w:szCs w:val="18"/>
              </w:rPr>
              <w:t> </w:t>
            </w:r>
            <w:r w:rsidRPr="008D0142">
              <w:rPr>
                <w:szCs w:val="18"/>
              </w:rPr>
              <w:t> </w:t>
            </w:r>
            <w:r w:rsidRPr="008D0142">
              <w:rPr>
                <w:szCs w:val="18"/>
              </w:rPr>
              <w:t> </w:t>
            </w:r>
            <w:r w:rsidRPr="008D0142">
              <w:rPr>
                <w:szCs w:val="18"/>
              </w:rPr>
              <w:t> </w:t>
            </w:r>
            <w:r w:rsidRPr="008D0142">
              <w:rPr>
                <w:szCs w:val="18"/>
              </w:rPr>
              <w:t> </w:t>
            </w:r>
            <w:r w:rsidRPr="008D0142">
              <w:rPr>
                <w:szCs w:val="18"/>
              </w:rPr>
              <w:fldChar w:fldCharType="end"/>
            </w:r>
          </w:p>
          <w:p w14:paraId="6A06A90A" w14:textId="69BD24F5" w:rsidR="00AA5766" w:rsidRPr="004F0D5C" w:rsidRDefault="00AA5766" w:rsidP="00AA5766">
            <w:pPr>
              <w:ind w:left="0"/>
              <w:rPr>
                <w:szCs w:val="18"/>
              </w:rPr>
            </w:pPr>
          </w:p>
        </w:tc>
      </w:tr>
    </w:tbl>
    <w:p w14:paraId="620AD500" w14:textId="77777777" w:rsidR="001220EA" w:rsidRPr="001220EA" w:rsidRDefault="001220EA" w:rsidP="00980AEE">
      <w:pPr>
        <w:ind w:left="0"/>
      </w:pPr>
    </w:p>
    <w:sectPr w:rsidR="001220EA" w:rsidRPr="001220EA" w:rsidSect="00DF24A3">
      <w:pgSz w:w="11906" w:h="16838" w:code="9"/>
      <w:pgMar w:top="1417" w:right="1417" w:bottom="1417" w:left="1417" w:header="709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29EF7" w14:textId="77777777" w:rsidR="00B07937" w:rsidRDefault="00B07937" w:rsidP="0036092F">
      <w:pPr>
        <w:spacing w:line="240" w:lineRule="auto"/>
      </w:pPr>
      <w:r>
        <w:separator/>
      </w:r>
    </w:p>
  </w:endnote>
  <w:endnote w:type="continuationSeparator" w:id="0">
    <w:p w14:paraId="0CAF2598" w14:textId="77777777" w:rsidR="00B07937" w:rsidRDefault="00B07937" w:rsidP="003609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822FE" w14:textId="77777777" w:rsidR="00B07937" w:rsidRDefault="00B07937" w:rsidP="0036092F">
      <w:pPr>
        <w:spacing w:line="240" w:lineRule="auto"/>
      </w:pPr>
      <w:r>
        <w:separator/>
      </w:r>
    </w:p>
  </w:footnote>
  <w:footnote w:type="continuationSeparator" w:id="0">
    <w:p w14:paraId="0A238E9F" w14:textId="77777777" w:rsidR="00B07937" w:rsidRDefault="00B07937" w:rsidP="0036092F">
      <w:pPr>
        <w:spacing w:line="240" w:lineRule="auto"/>
      </w:pPr>
      <w:r>
        <w:continuationSeparator/>
      </w:r>
    </w:p>
  </w:footnote>
  <w:footnote w:id="1">
    <w:p w14:paraId="495B65F8" w14:textId="77777777" w:rsidR="00AA5766" w:rsidRPr="007118B4" w:rsidRDefault="00AA5766" w:rsidP="00AA5766">
      <w:pPr>
        <w:pStyle w:val="Voetnoottekst"/>
        <w:ind w:left="567"/>
        <w:rPr>
          <w:sz w:val="18"/>
          <w:szCs w:val="18"/>
        </w:rPr>
      </w:pPr>
      <w:r w:rsidRPr="007118B4">
        <w:rPr>
          <w:rStyle w:val="Voetnootmarkering"/>
          <w:sz w:val="18"/>
          <w:szCs w:val="18"/>
        </w:rPr>
        <w:footnoteRef/>
      </w:r>
      <w:r w:rsidRPr="007118B4">
        <w:rPr>
          <w:sz w:val="18"/>
          <w:szCs w:val="18"/>
        </w:rPr>
        <w:t xml:space="preserve"> </w:t>
      </w:r>
      <w:r w:rsidRPr="007118B4">
        <w:rPr>
          <w:i/>
          <w:sz w:val="18"/>
          <w:szCs w:val="18"/>
        </w:rPr>
        <w:t>Let op: Indien dit een andere onderneming is dan Inschrijver, dient deze onderneming te worden opgevoerd als Onderaannemer (derde) waarop de Inschrijver een beroep doet in het kader van de Geschiktheidseisen!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A3990"/>
    <w:multiLevelType w:val="hybridMultilevel"/>
    <w:tmpl w:val="97B8F0CA"/>
    <w:lvl w:ilvl="0" w:tplc="19A6419E">
      <w:start w:val="1"/>
      <w:numFmt w:val="bullet"/>
      <w:pStyle w:val="Opsommingstip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350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7EC"/>
    <w:rsid w:val="00003C4C"/>
    <w:rsid w:val="00007131"/>
    <w:rsid w:val="0004208C"/>
    <w:rsid w:val="000B6895"/>
    <w:rsid w:val="00104E1A"/>
    <w:rsid w:val="00110A05"/>
    <w:rsid w:val="001220EA"/>
    <w:rsid w:val="001C1158"/>
    <w:rsid w:val="001D605A"/>
    <w:rsid w:val="001D67AE"/>
    <w:rsid w:val="001E4B6A"/>
    <w:rsid w:val="00223CD2"/>
    <w:rsid w:val="00264CC2"/>
    <w:rsid w:val="002D31A5"/>
    <w:rsid w:val="0030797C"/>
    <w:rsid w:val="0031127F"/>
    <w:rsid w:val="00354ACC"/>
    <w:rsid w:val="0036092F"/>
    <w:rsid w:val="00376788"/>
    <w:rsid w:val="003B3069"/>
    <w:rsid w:val="003C06C7"/>
    <w:rsid w:val="003D3CEB"/>
    <w:rsid w:val="00412A51"/>
    <w:rsid w:val="00445477"/>
    <w:rsid w:val="00457300"/>
    <w:rsid w:val="00477327"/>
    <w:rsid w:val="004B04B3"/>
    <w:rsid w:val="0050485D"/>
    <w:rsid w:val="00552BA4"/>
    <w:rsid w:val="00575A0B"/>
    <w:rsid w:val="0058187D"/>
    <w:rsid w:val="00611702"/>
    <w:rsid w:val="006377EC"/>
    <w:rsid w:val="00642F81"/>
    <w:rsid w:val="006628F3"/>
    <w:rsid w:val="006A2349"/>
    <w:rsid w:val="006B7143"/>
    <w:rsid w:val="006F13EE"/>
    <w:rsid w:val="007118B4"/>
    <w:rsid w:val="00806AFA"/>
    <w:rsid w:val="008D0142"/>
    <w:rsid w:val="00907AA3"/>
    <w:rsid w:val="009776E9"/>
    <w:rsid w:val="00980AEE"/>
    <w:rsid w:val="0099326B"/>
    <w:rsid w:val="009C07C4"/>
    <w:rsid w:val="009D65AF"/>
    <w:rsid w:val="009D6FAF"/>
    <w:rsid w:val="00A00F2F"/>
    <w:rsid w:val="00A10F17"/>
    <w:rsid w:val="00A92283"/>
    <w:rsid w:val="00AA5766"/>
    <w:rsid w:val="00AA6931"/>
    <w:rsid w:val="00B02E3D"/>
    <w:rsid w:val="00B07937"/>
    <w:rsid w:val="00B358ED"/>
    <w:rsid w:val="00B44905"/>
    <w:rsid w:val="00B81D90"/>
    <w:rsid w:val="00BB4AB0"/>
    <w:rsid w:val="00BB737C"/>
    <w:rsid w:val="00BE557D"/>
    <w:rsid w:val="00C82AD6"/>
    <w:rsid w:val="00CA2A74"/>
    <w:rsid w:val="00D5399A"/>
    <w:rsid w:val="00D9261A"/>
    <w:rsid w:val="00DF24A3"/>
    <w:rsid w:val="00EA7480"/>
    <w:rsid w:val="00EC13F8"/>
    <w:rsid w:val="00EE1519"/>
    <w:rsid w:val="00EE7267"/>
    <w:rsid w:val="00FB39A9"/>
    <w:rsid w:val="00FC2ED1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1490A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377EC"/>
    <w:pPr>
      <w:spacing w:after="0" w:line="240" w:lineRule="exact"/>
      <w:ind w:left="1418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1D67AE"/>
    <w:pPr>
      <w:keepNext/>
      <w:keepLines/>
      <w:spacing w:before="360" w:after="240"/>
      <w:outlineLvl w:val="0"/>
    </w:pPr>
    <w:rPr>
      <w:rFonts w:eastAsiaTheme="majorEastAsia" w:cstheme="majorBidi"/>
      <w:b/>
      <w:color w:val="004682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D67AE"/>
    <w:pPr>
      <w:keepNext/>
      <w:keepLines/>
      <w:spacing w:before="240"/>
      <w:outlineLvl w:val="1"/>
    </w:pPr>
    <w:rPr>
      <w:rFonts w:eastAsiaTheme="majorEastAsia" w:cstheme="majorBidi"/>
      <w:b/>
      <w:color w:val="00468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45477"/>
    <w:pPr>
      <w:keepNext/>
      <w:keepLines/>
      <w:spacing w:before="160"/>
      <w:outlineLvl w:val="2"/>
    </w:pPr>
    <w:rPr>
      <w:rFonts w:eastAsiaTheme="majorEastAsia" w:cstheme="majorBidi"/>
      <w:b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A2A74"/>
    <w:pPr>
      <w:keepNext/>
      <w:keepLines/>
      <w:spacing w:before="160"/>
      <w:outlineLvl w:val="3"/>
    </w:pPr>
    <w:rPr>
      <w:rFonts w:eastAsiaTheme="majorEastAsia" w:cstheme="majorBidi"/>
      <w:b/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1D67AE"/>
    <w:pPr>
      <w:spacing w:line="240" w:lineRule="auto"/>
      <w:contextualSpacing/>
    </w:pPr>
    <w:rPr>
      <w:rFonts w:eastAsiaTheme="majorEastAsia" w:cstheme="majorBidi"/>
      <w:b/>
      <w:color w:val="004682"/>
      <w:kern w:val="28"/>
      <w:sz w:val="6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D67AE"/>
    <w:rPr>
      <w:rFonts w:ascii="Arial" w:eastAsiaTheme="majorEastAsia" w:hAnsi="Arial" w:cstheme="majorBidi"/>
      <w:b/>
      <w:color w:val="004682"/>
      <w:kern w:val="28"/>
      <w:sz w:val="68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1D67AE"/>
    <w:rPr>
      <w:rFonts w:ascii="Arial" w:eastAsiaTheme="majorEastAsia" w:hAnsi="Arial" w:cstheme="majorBidi"/>
      <w:b/>
      <w:color w:val="004682"/>
      <w:sz w:val="40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1D67AE"/>
    <w:rPr>
      <w:rFonts w:ascii="Arial" w:eastAsiaTheme="majorEastAsia" w:hAnsi="Arial" w:cstheme="majorBidi"/>
      <w:b/>
      <w:color w:val="004682"/>
      <w:sz w:val="20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445477"/>
    <w:rPr>
      <w:rFonts w:ascii="Arial" w:eastAsiaTheme="majorEastAsia" w:hAnsi="Arial" w:cstheme="majorBidi"/>
      <w:b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CA2A74"/>
    <w:rPr>
      <w:rFonts w:ascii="Arial" w:eastAsiaTheme="majorEastAsia" w:hAnsi="Arial" w:cstheme="majorBidi"/>
      <w:b/>
      <w:i/>
      <w:iCs/>
      <w:sz w:val="20"/>
    </w:rPr>
  </w:style>
  <w:style w:type="table" w:styleId="Tabelraster">
    <w:name w:val="Table Grid"/>
    <w:basedOn w:val="Standaardtabel"/>
    <w:uiPriority w:val="39"/>
    <w:rsid w:val="00B02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1">
    <w:name w:val="Grid Table 4 Accent 1"/>
    <w:basedOn w:val="Standaardtabel"/>
    <w:uiPriority w:val="49"/>
    <w:rsid w:val="00B02E3D"/>
    <w:pPr>
      <w:spacing w:after="0" w:line="240" w:lineRule="auto"/>
    </w:pPr>
    <w:tblPr>
      <w:tblStyleRowBandSize w:val="1"/>
      <w:tblStyleColBandSize w:val="1"/>
      <w:tblBorders>
        <w:top w:val="single" w:sz="4" w:space="0" w:color="1B95FF" w:themeColor="accent1" w:themeTint="99"/>
        <w:left w:val="single" w:sz="4" w:space="0" w:color="1B95FF" w:themeColor="accent1" w:themeTint="99"/>
        <w:bottom w:val="single" w:sz="4" w:space="0" w:color="1B95FF" w:themeColor="accent1" w:themeTint="99"/>
        <w:right w:val="single" w:sz="4" w:space="0" w:color="1B95FF" w:themeColor="accent1" w:themeTint="99"/>
        <w:insideH w:val="single" w:sz="4" w:space="0" w:color="1B95FF" w:themeColor="accent1" w:themeTint="99"/>
        <w:insideV w:val="single" w:sz="4" w:space="0" w:color="1B9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682" w:themeColor="accent1"/>
          <w:left w:val="single" w:sz="4" w:space="0" w:color="004682" w:themeColor="accent1"/>
          <w:bottom w:val="single" w:sz="4" w:space="0" w:color="004682" w:themeColor="accent1"/>
          <w:right w:val="single" w:sz="4" w:space="0" w:color="004682" w:themeColor="accent1"/>
          <w:insideH w:val="nil"/>
          <w:insideV w:val="nil"/>
        </w:tcBorders>
        <w:shd w:val="clear" w:color="auto" w:fill="004682" w:themeFill="accent1"/>
      </w:tcPr>
    </w:tblStylePr>
    <w:tblStylePr w:type="lastRow">
      <w:rPr>
        <w:b/>
        <w:bCs/>
      </w:rPr>
      <w:tblPr/>
      <w:tcPr>
        <w:tcBorders>
          <w:top w:val="double" w:sz="4" w:space="0" w:color="0046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BFF" w:themeFill="accent1" w:themeFillTint="33"/>
      </w:tcPr>
    </w:tblStylePr>
    <w:tblStylePr w:type="band1Horz">
      <w:tblPr/>
      <w:tcPr>
        <w:shd w:val="clear" w:color="auto" w:fill="B3DBFF" w:themeFill="accent1" w:themeFillTint="33"/>
      </w:tcPr>
    </w:tblStylePr>
  </w:style>
  <w:style w:type="table" w:styleId="Tabelrasterlicht">
    <w:name w:val="Grid Table Light"/>
    <w:basedOn w:val="Standaardtabel"/>
    <w:uiPriority w:val="40"/>
    <w:rsid w:val="00B02E3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olitie">
    <w:name w:val="Politie"/>
    <w:basedOn w:val="Standaardtabel"/>
    <w:uiPriority w:val="99"/>
    <w:rsid w:val="00B02E3D"/>
    <w:pPr>
      <w:spacing w:after="0" w:line="240" w:lineRule="auto"/>
    </w:pPr>
    <w:rPr>
      <w:rFonts w:ascii="Arial" w:hAnsi="Arial"/>
    </w:rPr>
    <w:tblPr>
      <w:tblBorders>
        <w:top w:val="single" w:sz="4" w:space="0" w:color="004380"/>
        <w:left w:val="single" w:sz="4" w:space="0" w:color="004380"/>
        <w:bottom w:val="single" w:sz="4" w:space="0" w:color="004380"/>
        <w:right w:val="single" w:sz="4" w:space="0" w:color="004380"/>
        <w:insideH w:val="single" w:sz="4" w:space="0" w:color="004380"/>
        <w:insideV w:val="single" w:sz="4" w:space="0" w:color="004380"/>
      </w:tblBorders>
    </w:tblPr>
    <w:tcPr>
      <w:vAlign w:val="center"/>
    </w:tcPr>
    <w:tblStylePr w:type="firstRow">
      <w:pPr>
        <w:wordWrap/>
        <w:jc w:val="center"/>
      </w:pPr>
      <w:rPr>
        <w:rFonts w:ascii="Arial" w:hAnsi="Arial"/>
        <w:b/>
        <w:color w:val="FFFFFF" w:themeColor="background1"/>
        <w:sz w:val="22"/>
      </w:rPr>
      <w:tblPr/>
      <w:tcPr>
        <w:tcBorders>
          <w:top w:val="single" w:sz="4" w:space="0" w:color="004380"/>
          <w:left w:val="single" w:sz="4" w:space="0" w:color="004380"/>
          <w:bottom w:val="single" w:sz="4" w:space="0" w:color="004380"/>
          <w:right w:val="single" w:sz="4" w:space="0" w:color="004380"/>
          <w:insideH w:val="nil"/>
          <w:insideV w:val="nil"/>
        </w:tcBorders>
        <w:shd w:val="clear" w:color="auto" w:fill="004380"/>
      </w:tcPr>
    </w:tblStylePr>
    <w:tblStylePr w:type="lastRow">
      <w:pPr>
        <w:jc w:val="right"/>
      </w:pPr>
      <w:tblPr/>
      <w:tcPr>
        <w:vAlign w:val="center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36092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092F"/>
    <w:rPr>
      <w:rFonts w:ascii="Arial" w:hAnsi="Arial"/>
      <w:sz w:val="20"/>
    </w:rPr>
  </w:style>
  <w:style w:type="paragraph" w:styleId="Voettekst">
    <w:name w:val="footer"/>
    <w:basedOn w:val="Standaard"/>
    <w:link w:val="VoettekstChar"/>
    <w:unhideWhenUsed/>
    <w:rsid w:val="0036092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092F"/>
    <w:rPr>
      <w:rFonts w:ascii="Arial" w:hAnsi="Arial"/>
      <w:sz w:val="20"/>
    </w:rPr>
  </w:style>
  <w:style w:type="paragraph" w:customStyle="1" w:styleId="RapportTitel">
    <w:name w:val="RapportTitel"/>
    <w:basedOn w:val="Standaard"/>
    <w:next w:val="Standaard"/>
    <w:rsid w:val="00552BA4"/>
    <w:pPr>
      <w:spacing w:line="480" w:lineRule="atLeast"/>
    </w:pPr>
    <w:rPr>
      <w:rFonts w:eastAsia="Times New Roman" w:cs="Times New Roman"/>
      <w:b/>
      <w:color w:val="004682"/>
      <w:sz w:val="68"/>
      <w:szCs w:val="68"/>
      <w:lang w:eastAsia="nl-NL"/>
    </w:rPr>
  </w:style>
  <w:style w:type="paragraph" w:customStyle="1" w:styleId="Kop20">
    <w:name w:val="Kop2"/>
    <w:basedOn w:val="Standaard"/>
    <w:next w:val="Standaard"/>
    <w:link w:val="Kop2Char0"/>
    <w:qFormat/>
    <w:rsid w:val="00552BA4"/>
    <w:pPr>
      <w:spacing w:after="480" w:line="240" w:lineRule="auto"/>
    </w:pPr>
    <w:rPr>
      <w:rFonts w:eastAsia="Times New Roman" w:cs="Arial"/>
      <w:b/>
      <w:bCs/>
      <w:color w:val="004682"/>
      <w:kern w:val="32"/>
      <w:sz w:val="36"/>
      <w:szCs w:val="52"/>
      <w:lang w:eastAsia="nl-NL"/>
    </w:rPr>
  </w:style>
  <w:style w:type="character" w:customStyle="1" w:styleId="Kop2Char0">
    <w:name w:val="Kop2 Char"/>
    <w:link w:val="Kop20"/>
    <w:rsid w:val="00552BA4"/>
    <w:rPr>
      <w:rFonts w:ascii="Arial" w:eastAsia="Times New Roman" w:hAnsi="Arial" w:cs="Arial"/>
      <w:b/>
      <w:bCs/>
      <w:color w:val="004682"/>
      <w:kern w:val="32"/>
      <w:sz w:val="36"/>
      <w:szCs w:val="52"/>
      <w:lang w:eastAsia="nl-NL"/>
    </w:rPr>
  </w:style>
  <w:style w:type="paragraph" w:customStyle="1" w:styleId="Rapporttitelaanv">
    <w:name w:val="Rapporttitel aanv"/>
    <w:basedOn w:val="Standaard"/>
    <w:qFormat/>
    <w:rsid w:val="00552BA4"/>
    <w:pPr>
      <w:framePr w:hSpace="141" w:wrap="around" w:vAnchor="page" w:hAnchor="margin" w:xAlign="center" w:y="4321"/>
      <w:spacing w:before="9" w:after="9" w:line="260" w:lineRule="atLeast"/>
      <w:ind w:left="493" w:right="493"/>
    </w:pPr>
    <w:rPr>
      <w:rFonts w:eastAsia="Times New Roman" w:cs="Times New Roman"/>
      <w:b/>
      <w:color w:val="FFFFFF" w:themeColor="background1"/>
      <w:spacing w:val="22"/>
      <w:sz w:val="28"/>
      <w:szCs w:val="28"/>
      <w:lang w:eastAsia="nl-NL"/>
    </w:rPr>
  </w:style>
  <w:style w:type="paragraph" w:customStyle="1" w:styleId="Opsommingstip">
    <w:name w:val="Opsomming stip"/>
    <w:basedOn w:val="Standaard"/>
    <w:qFormat/>
    <w:rsid w:val="006377EC"/>
    <w:pPr>
      <w:numPr>
        <w:numId w:val="1"/>
      </w:numPr>
      <w:ind w:left="1667" w:hanging="227"/>
    </w:pPr>
  </w:style>
  <w:style w:type="paragraph" w:customStyle="1" w:styleId="Intro">
    <w:name w:val="Intro"/>
    <w:basedOn w:val="Standaard"/>
    <w:next w:val="Standaard"/>
    <w:qFormat/>
    <w:rsid w:val="006377EC"/>
    <w:pPr>
      <w:pageBreakBefore/>
      <w:spacing w:after="480" w:line="480" w:lineRule="exact"/>
      <w:outlineLvl w:val="0"/>
    </w:pPr>
    <w:rPr>
      <w:b/>
      <w:color w:val="004682"/>
      <w:sz w:val="4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64CC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64CC2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64CC2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64CC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64CC2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64C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64CC2"/>
    <w:rPr>
      <w:rFonts w:ascii="Segoe UI" w:hAnsi="Segoe UI" w:cs="Segoe UI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628F3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628F3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628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Politie">
      <a:dk1>
        <a:sysClr val="windowText" lastClr="000000"/>
      </a:dk1>
      <a:lt1>
        <a:sysClr val="window" lastClr="FFFFFF"/>
      </a:lt1>
      <a:dk2>
        <a:srgbClr val="004682"/>
      </a:dk2>
      <a:lt2>
        <a:srgbClr val="E7E6E6"/>
      </a:lt2>
      <a:accent1>
        <a:srgbClr val="004682"/>
      </a:accent1>
      <a:accent2>
        <a:srgbClr val="BE965A"/>
      </a:accent2>
      <a:accent3>
        <a:srgbClr val="D1E9FF"/>
      </a:accent3>
      <a:accent4>
        <a:srgbClr val="DCCBA4"/>
      </a:accent4>
      <a:accent5>
        <a:srgbClr val="757070"/>
      </a:accent5>
      <a:accent6>
        <a:srgbClr val="AEABAB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5C366-3083-47AD-A2E1-5FF3FF16D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2024-05-02T08:36:00Z</dcterms:created>
  <dcterms:modified xsi:type="dcterms:W3CDTF">2026-07-13T08:17:00Z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728d36-cd67-49fc-baa5-fff729d0f772_Enabled">
    <vt:lpwstr>true</vt:lpwstr>
  </property>
  <property fmtid="{D5CDD505-2E9C-101B-9397-08002B2CF9AE}" pid="3" name="MSIP_Label_a1728d36-cd67-49fc-baa5-fff729d0f772_SetDate">
    <vt:lpwstr>2026-07-13T08:17:46Z</vt:lpwstr>
  </property>
  <property fmtid="{D5CDD505-2E9C-101B-9397-08002B2CF9AE}" pid="4" name="MSIP_Label_a1728d36-cd67-49fc-baa5-fff729d0f772_Method">
    <vt:lpwstr>Privileged</vt:lpwstr>
  </property>
  <property fmtid="{D5CDD505-2E9C-101B-9397-08002B2CF9AE}" pid="5" name="MSIP_Label_a1728d36-cd67-49fc-baa5-fff729d0f772_Name">
    <vt:lpwstr>prod_openbaar_rubriceringsregeling_politie_2023</vt:lpwstr>
  </property>
  <property fmtid="{D5CDD505-2E9C-101B-9397-08002B2CF9AE}" pid="6" name="MSIP_Label_a1728d36-cd67-49fc-baa5-fff729d0f772_SiteId">
    <vt:lpwstr>939e76d1-059e-4930-96cb-5736a55e4a5e</vt:lpwstr>
  </property>
  <property fmtid="{D5CDD505-2E9C-101B-9397-08002B2CF9AE}" pid="7" name="MSIP_Label_a1728d36-cd67-49fc-baa5-fff729d0f772_ActionId">
    <vt:lpwstr>b33d92ab-f7ed-4183-a511-ccaeb96c8bac</vt:lpwstr>
  </property>
  <property fmtid="{D5CDD505-2E9C-101B-9397-08002B2CF9AE}" pid="8" name="MSIP_Label_a1728d36-cd67-49fc-baa5-fff729d0f772_ContentBits">
    <vt:lpwstr>0</vt:lpwstr>
  </property>
  <property fmtid="{D5CDD505-2E9C-101B-9397-08002B2CF9AE}" pid="9" name="MSIP_Label_a1728d36-cd67-49fc-baa5-fff729d0f772_Tag">
    <vt:lpwstr>10, 0, 1, 1</vt:lpwstr>
  </property>
</Properties>
</file>