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C691" w14:textId="77777777" w:rsidR="003B66AD" w:rsidRPr="003B66AD" w:rsidRDefault="003B66AD" w:rsidP="004301FB">
      <w:pPr>
        <w:rPr>
          <w:sz w:val="32"/>
          <w:szCs w:val="32"/>
        </w:rPr>
      </w:pPr>
    </w:p>
    <w:p w14:paraId="2B096DB0" w14:textId="77777777" w:rsidR="003B66AD" w:rsidRPr="003B66AD" w:rsidRDefault="003B66AD" w:rsidP="004301FB">
      <w:pPr>
        <w:rPr>
          <w:sz w:val="32"/>
          <w:szCs w:val="32"/>
        </w:rPr>
      </w:pPr>
    </w:p>
    <w:p w14:paraId="0B9ACB41" w14:textId="5CC6D2FE" w:rsidR="002E2E78" w:rsidRPr="007B4E52" w:rsidRDefault="00263423" w:rsidP="00B81469">
      <w:pPr>
        <w:pStyle w:val="Plattetekst"/>
        <w:jc w:val="center"/>
        <w:rPr>
          <w:rFonts w:ascii="Arial" w:hAnsi="Arial" w:cs="Arial"/>
          <w:b/>
          <w:sz w:val="20"/>
        </w:rPr>
      </w:pPr>
      <w:r>
        <w:rPr>
          <w:rFonts w:ascii="Arial" w:hAnsi="Arial" w:cs="Arial"/>
          <w:b/>
          <w:sz w:val="20"/>
        </w:rPr>
        <w:t>WACHTKAMER</w:t>
      </w:r>
      <w:r w:rsidR="002E2E78" w:rsidRPr="007B4E52">
        <w:rPr>
          <w:rFonts w:ascii="Arial" w:hAnsi="Arial" w:cs="Arial"/>
          <w:b/>
          <w:sz w:val="20"/>
        </w:rPr>
        <w:t>OVEREENKOMST</w:t>
      </w:r>
    </w:p>
    <w:p w14:paraId="4C742FDD" w14:textId="77777777" w:rsidR="002E2E78" w:rsidRPr="007B4E52" w:rsidRDefault="002E2E78" w:rsidP="00B81469">
      <w:pPr>
        <w:pStyle w:val="Plattetekst"/>
        <w:jc w:val="center"/>
        <w:rPr>
          <w:rFonts w:ascii="Arial" w:hAnsi="Arial" w:cs="Arial"/>
          <w:sz w:val="20"/>
        </w:rPr>
      </w:pPr>
    </w:p>
    <w:p w14:paraId="205D146B" w14:textId="77777777" w:rsidR="002E2E78" w:rsidRPr="007B4E52" w:rsidRDefault="002E2E78" w:rsidP="00B81469">
      <w:pPr>
        <w:pStyle w:val="Plattetekst"/>
        <w:jc w:val="center"/>
        <w:rPr>
          <w:rFonts w:ascii="Arial" w:hAnsi="Arial" w:cs="Arial"/>
          <w:sz w:val="20"/>
        </w:rPr>
      </w:pPr>
    </w:p>
    <w:p w14:paraId="2DE50C43" w14:textId="77777777" w:rsidR="002E2E78" w:rsidRPr="007B4E52" w:rsidRDefault="002E2E78" w:rsidP="00B81469">
      <w:pPr>
        <w:pStyle w:val="Plattetekst"/>
        <w:jc w:val="center"/>
        <w:rPr>
          <w:rFonts w:ascii="Arial" w:hAnsi="Arial" w:cs="Arial"/>
          <w:sz w:val="20"/>
        </w:rPr>
      </w:pPr>
      <w:r w:rsidRPr="007B4E52">
        <w:rPr>
          <w:rFonts w:ascii="Arial" w:hAnsi="Arial" w:cs="Arial"/>
          <w:sz w:val="20"/>
        </w:rPr>
        <w:t>Tussen</w:t>
      </w:r>
    </w:p>
    <w:p w14:paraId="47143371" w14:textId="77777777" w:rsidR="002E2E78" w:rsidRPr="007B4E52" w:rsidRDefault="002E2E78" w:rsidP="00B81469">
      <w:pPr>
        <w:pStyle w:val="Plattetekst"/>
        <w:jc w:val="center"/>
        <w:rPr>
          <w:rFonts w:ascii="Arial" w:hAnsi="Arial" w:cs="Arial"/>
          <w:sz w:val="20"/>
        </w:rPr>
      </w:pPr>
    </w:p>
    <w:p w14:paraId="32FD0148" w14:textId="4FE55A97" w:rsidR="00534BA8" w:rsidRDefault="00B93AAD" w:rsidP="00534BA8">
      <w:pPr>
        <w:pStyle w:val="Plattetekst"/>
        <w:jc w:val="center"/>
        <w:rPr>
          <w:rFonts w:ascii="Arial" w:hAnsi="Arial" w:cs="Arial"/>
          <w:sz w:val="20"/>
        </w:rPr>
      </w:pPr>
      <w:r w:rsidRPr="00B93AAD">
        <w:rPr>
          <w:rFonts w:ascii="Arial" w:hAnsi="Arial" w:cs="Arial"/>
          <w:b/>
          <w:sz w:val="20"/>
        </w:rPr>
        <w:t>Stichting voor Interconfessioneel (rk/pc) en Katholiek Onderwijs</w:t>
      </w:r>
      <w:r w:rsidR="00534BA8">
        <w:rPr>
          <w:rFonts w:ascii="Arial" w:hAnsi="Arial" w:cs="Arial"/>
          <w:sz w:val="20"/>
        </w:rPr>
        <w:t>,</w:t>
      </w:r>
    </w:p>
    <w:p w14:paraId="2F26F2AF" w14:textId="77777777" w:rsidR="00534BA8" w:rsidRPr="00235E57" w:rsidRDefault="00534BA8" w:rsidP="00534BA8">
      <w:pPr>
        <w:pStyle w:val="Plattetekst"/>
        <w:jc w:val="center"/>
        <w:rPr>
          <w:rFonts w:ascii="Arial" w:hAnsi="Arial" w:cs="Arial"/>
          <w:sz w:val="20"/>
        </w:rPr>
      </w:pPr>
    </w:p>
    <w:p w14:paraId="04390104" w14:textId="77777777" w:rsidR="00534BA8" w:rsidRPr="00235E57" w:rsidRDefault="00534BA8" w:rsidP="00534BA8">
      <w:pPr>
        <w:pStyle w:val="Plattetekst"/>
        <w:jc w:val="center"/>
        <w:rPr>
          <w:rFonts w:ascii="Arial" w:hAnsi="Arial" w:cs="Arial"/>
          <w:sz w:val="20"/>
        </w:rPr>
      </w:pPr>
      <w:r>
        <w:rPr>
          <w:rFonts w:ascii="Arial" w:hAnsi="Arial" w:cs="Arial"/>
          <w:sz w:val="20"/>
        </w:rPr>
        <w:t>s</w:t>
      </w:r>
      <w:r w:rsidRPr="00235E57">
        <w:rPr>
          <w:rFonts w:ascii="Arial" w:hAnsi="Arial" w:cs="Arial"/>
          <w:sz w:val="20"/>
        </w:rPr>
        <w:t xml:space="preserve">tatutair gevestigd te </w:t>
      </w:r>
      <w:r>
        <w:rPr>
          <w:rFonts w:ascii="Arial" w:hAnsi="Arial" w:cs="Arial"/>
          <w:sz w:val="20"/>
        </w:rPr>
        <w:t>Vlaardingen</w:t>
      </w:r>
      <w:r w:rsidRPr="00235E57">
        <w:rPr>
          <w:rFonts w:ascii="Arial" w:hAnsi="Arial" w:cs="Arial"/>
          <w:sz w:val="20"/>
        </w:rPr>
        <w:t xml:space="preserve"> en kantoorhoudende aldaar aan</w:t>
      </w:r>
      <w:r>
        <w:rPr>
          <w:rFonts w:ascii="Arial" w:hAnsi="Arial" w:cs="Arial"/>
          <w:sz w:val="20"/>
        </w:rPr>
        <w:t xml:space="preserve"> de</w:t>
      </w:r>
    </w:p>
    <w:p w14:paraId="19E896FA" w14:textId="77777777" w:rsidR="00534BA8" w:rsidRDefault="00534BA8" w:rsidP="00534BA8">
      <w:pPr>
        <w:pStyle w:val="Plattetekst"/>
        <w:jc w:val="center"/>
        <w:rPr>
          <w:rFonts w:ascii="Arial" w:hAnsi="Arial" w:cs="Arial"/>
          <w:sz w:val="20"/>
        </w:rPr>
      </w:pPr>
      <w:r>
        <w:rPr>
          <w:rFonts w:ascii="Arial" w:hAnsi="Arial" w:cs="Arial"/>
          <w:sz w:val="20"/>
        </w:rPr>
        <w:t>Burgemeester van Lierplein 71, 3134 ZB te Vlaardingen</w:t>
      </w:r>
    </w:p>
    <w:p w14:paraId="0AF4A1DB" w14:textId="77777777" w:rsidR="00534BA8" w:rsidRPr="00235E57" w:rsidRDefault="00534BA8" w:rsidP="00534BA8">
      <w:pPr>
        <w:pStyle w:val="Plattetekst"/>
        <w:jc w:val="center"/>
        <w:rPr>
          <w:rFonts w:ascii="Arial" w:hAnsi="Arial" w:cs="Arial"/>
          <w:sz w:val="20"/>
        </w:rPr>
      </w:pPr>
      <w:r w:rsidRPr="00235E57">
        <w:rPr>
          <w:rFonts w:ascii="Arial" w:hAnsi="Arial" w:cs="Arial"/>
          <w:sz w:val="20"/>
        </w:rPr>
        <w:t>Ingeschreven in het handelsregister gehouden door de Kamer van Koo</w:t>
      </w:r>
      <w:r>
        <w:rPr>
          <w:rFonts w:ascii="Arial" w:hAnsi="Arial" w:cs="Arial"/>
          <w:sz w:val="20"/>
        </w:rPr>
        <w:t>phandel</w:t>
      </w:r>
    </w:p>
    <w:p w14:paraId="65F20867" w14:textId="77777777" w:rsidR="00534BA8" w:rsidRPr="00235E57" w:rsidRDefault="00534BA8" w:rsidP="00534BA8">
      <w:pPr>
        <w:pStyle w:val="Plattetekst"/>
        <w:jc w:val="center"/>
        <w:rPr>
          <w:rFonts w:ascii="Arial" w:hAnsi="Arial" w:cs="Arial"/>
          <w:sz w:val="20"/>
        </w:rPr>
      </w:pPr>
      <w:r w:rsidRPr="00235E57">
        <w:rPr>
          <w:rFonts w:ascii="Arial" w:hAnsi="Arial" w:cs="Arial"/>
          <w:sz w:val="20"/>
        </w:rPr>
        <w:t xml:space="preserve">onder dossiernummer </w:t>
      </w:r>
      <w:r>
        <w:rPr>
          <w:rFonts w:ascii="Arial" w:hAnsi="Arial" w:cs="Arial"/>
          <w:sz w:val="20"/>
        </w:rPr>
        <w:t>41141191.</w:t>
      </w:r>
    </w:p>
    <w:p w14:paraId="113939F4" w14:textId="77777777" w:rsidR="00534BA8" w:rsidRDefault="00534BA8" w:rsidP="00534BA8">
      <w:pPr>
        <w:pStyle w:val="Plattetekst"/>
        <w:jc w:val="center"/>
        <w:rPr>
          <w:rFonts w:ascii="Arial" w:hAnsi="Arial" w:cs="Arial"/>
          <w:sz w:val="20"/>
        </w:rPr>
      </w:pPr>
    </w:p>
    <w:p w14:paraId="090EC7A4" w14:textId="77777777" w:rsidR="00D9378E" w:rsidRPr="00B14020" w:rsidRDefault="00D9378E" w:rsidP="00D9378E">
      <w:pPr>
        <w:pStyle w:val="Plattetekst"/>
        <w:jc w:val="center"/>
        <w:rPr>
          <w:rFonts w:ascii="Arial" w:hAnsi="Arial" w:cs="Arial"/>
          <w:sz w:val="20"/>
        </w:rPr>
      </w:pPr>
      <w:r w:rsidRPr="00B14020">
        <w:rPr>
          <w:rFonts w:ascii="Arial" w:hAnsi="Arial" w:cs="Arial"/>
          <w:sz w:val="20"/>
        </w:rPr>
        <w:t xml:space="preserve">Vertegenwoordigd door de </w:t>
      </w:r>
      <w:r>
        <w:rPr>
          <w:rFonts w:ascii="Arial" w:hAnsi="Arial" w:cs="Arial"/>
          <w:sz w:val="20"/>
        </w:rPr>
        <w:t>&lt;</w:t>
      </w:r>
      <w:r w:rsidRPr="00A57DFE">
        <w:rPr>
          <w:rFonts w:ascii="Arial" w:hAnsi="Arial" w:cs="Arial"/>
          <w:sz w:val="20"/>
          <w:highlight w:val="lightGray"/>
        </w:rPr>
        <w:t>naam</w:t>
      </w:r>
      <w:r>
        <w:rPr>
          <w:rFonts w:ascii="Arial" w:hAnsi="Arial" w:cs="Arial"/>
          <w:sz w:val="20"/>
        </w:rPr>
        <w:t>&gt;, &lt;</w:t>
      </w:r>
      <w:r w:rsidRPr="00A57DFE">
        <w:rPr>
          <w:rFonts w:ascii="Arial" w:hAnsi="Arial" w:cs="Arial"/>
          <w:sz w:val="20"/>
          <w:highlight w:val="lightGray"/>
        </w:rPr>
        <w:t>functie</w:t>
      </w:r>
      <w:r>
        <w:rPr>
          <w:rFonts w:ascii="Arial" w:hAnsi="Arial" w:cs="Arial"/>
          <w:sz w:val="20"/>
        </w:rPr>
        <w:t>&gt;</w:t>
      </w:r>
    </w:p>
    <w:p w14:paraId="173FEF04" w14:textId="77777777" w:rsidR="00534BA8" w:rsidRPr="00B14020" w:rsidRDefault="00534BA8" w:rsidP="00534BA8">
      <w:pPr>
        <w:pStyle w:val="Plattetekst"/>
        <w:jc w:val="center"/>
        <w:rPr>
          <w:rFonts w:ascii="Arial" w:hAnsi="Arial" w:cs="Arial"/>
          <w:sz w:val="20"/>
        </w:rPr>
      </w:pPr>
    </w:p>
    <w:p w14:paraId="0AC1196A" w14:textId="77777777" w:rsidR="00534BA8" w:rsidRPr="00B14020" w:rsidRDefault="00534BA8" w:rsidP="00534BA8">
      <w:pPr>
        <w:pStyle w:val="Plattetekst"/>
        <w:jc w:val="center"/>
        <w:rPr>
          <w:rFonts w:ascii="Arial" w:hAnsi="Arial" w:cs="Arial"/>
          <w:sz w:val="20"/>
        </w:rPr>
      </w:pPr>
      <w:r w:rsidRPr="00B14020">
        <w:rPr>
          <w:rFonts w:ascii="Arial" w:hAnsi="Arial" w:cs="Arial"/>
          <w:sz w:val="20"/>
        </w:rPr>
        <w:t>Hierna te noemen “</w:t>
      </w:r>
      <w:r>
        <w:rPr>
          <w:rFonts w:ascii="Arial" w:hAnsi="Arial" w:cs="Arial"/>
          <w:sz w:val="20"/>
        </w:rPr>
        <w:t>Opdrachtgever</w:t>
      </w:r>
      <w:r w:rsidRPr="00B14020">
        <w:rPr>
          <w:rFonts w:ascii="Arial" w:hAnsi="Arial" w:cs="Arial"/>
          <w:sz w:val="20"/>
        </w:rPr>
        <w:t>”</w:t>
      </w:r>
      <w:r>
        <w:rPr>
          <w:rFonts w:ascii="Arial" w:hAnsi="Arial" w:cs="Arial"/>
          <w:sz w:val="20"/>
        </w:rPr>
        <w:t xml:space="preserve"> of  “Siko”</w:t>
      </w:r>
    </w:p>
    <w:p w14:paraId="635F09DC" w14:textId="77777777" w:rsidR="002E2E78" w:rsidRPr="00B14020" w:rsidRDefault="002E2E78" w:rsidP="00B81469">
      <w:pPr>
        <w:pStyle w:val="Plattetekst"/>
        <w:jc w:val="center"/>
        <w:rPr>
          <w:rFonts w:ascii="Arial" w:hAnsi="Arial" w:cs="Arial"/>
          <w:sz w:val="20"/>
        </w:rPr>
      </w:pPr>
    </w:p>
    <w:p w14:paraId="500A29F1" w14:textId="77777777" w:rsidR="002E2E78" w:rsidRPr="00B14020" w:rsidRDefault="002E2E78" w:rsidP="00B81469">
      <w:pPr>
        <w:pStyle w:val="Plattetekst"/>
        <w:jc w:val="center"/>
        <w:rPr>
          <w:rFonts w:ascii="Arial" w:hAnsi="Arial" w:cs="Arial"/>
          <w:sz w:val="20"/>
        </w:rPr>
      </w:pPr>
    </w:p>
    <w:p w14:paraId="30F7E768" w14:textId="77777777" w:rsidR="002E2E78" w:rsidRPr="00B14020" w:rsidRDefault="002E2E78" w:rsidP="00B81469">
      <w:pPr>
        <w:pStyle w:val="Plattetekst"/>
        <w:jc w:val="center"/>
        <w:rPr>
          <w:rFonts w:ascii="Arial" w:hAnsi="Arial" w:cs="Arial"/>
          <w:sz w:val="20"/>
        </w:rPr>
      </w:pPr>
    </w:p>
    <w:p w14:paraId="317546FE" w14:textId="77777777" w:rsidR="002E2E78" w:rsidRPr="00B14020" w:rsidRDefault="002E2E78" w:rsidP="00B81469">
      <w:pPr>
        <w:pStyle w:val="Plattetekst"/>
        <w:jc w:val="center"/>
        <w:rPr>
          <w:rFonts w:ascii="Arial" w:hAnsi="Arial" w:cs="Arial"/>
          <w:sz w:val="20"/>
        </w:rPr>
      </w:pPr>
    </w:p>
    <w:p w14:paraId="7B313950" w14:textId="77777777" w:rsidR="002E2E78" w:rsidRPr="007B4E52" w:rsidRDefault="002E2E78" w:rsidP="00B81469">
      <w:pPr>
        <w:pStyle w:val="Plattetekst"/>
        <w:jc w:val="center"/>
        <w:rPr>
          <w:rFonts w:ascii="Arial" w:hAnsi="Arial" w:cs="Arial"/>
          <w:sz w:val="20"/>
        </w:rPr>
      </w:pPr>
      <w:r w:rsidRPr="00B14020">
        <w:rPr>
          <w:rFonts w:ascii="Arial" w:hAnsi="Arial" w:cs="Arial"/>
          <w:sz w:val="20"/>
        </w:rPr>
        <w:t>en</w:t>
      </w:r>
    </w:p>
    <w:p w14:paraId="2A70B75D" w14:textId="77777777" w:rsidR="002E2E78" w:rsidRPr="007B4E52" w:rsidRDefault="002E2E78" w:rsidP="00B81469">
      <w:pPr>
        <w:pStyle w:val="Plattetekst"/>
        <w:jc w:val="center"/>
        <w:rPr>
          <w:rFonts w:ascii="Arial" w:hAnsi="Arial" w:cs="Arial"/>
          <w:sz w:val="20"/>
        </w:rPr>
      </w:pPr>
    </w:p>
    <w:p w14:paraId="413723A8" w14:textId="77777777" w:rsidR="002E2E78" w:rsidRPr="007B4E52" w:rsidRDefault="002E2E78" w:rsidP="00B81469">
      <w:pPr>
        <w:pStyle w:val="Plattetekst"/>
        <w:jc w:val="center"/>
        <w:rPr>
          <w:rFonts w:ascii="Arial" w:hAnsi="Arial" w:cs="Arial"/>
          <w:sz w:val="20"/>
        </w:rPr>
      </w:pPr>
    </w:p>
    <w:p w14:paraId="7B5FB8B2" w14:textId="77777777" w:rsidR="002E2E78" w:rsidRPr="007B4E52" w:rsidRDefault="002E2E78" w:rsidP="00B81469">
      <w:pPr>
        <w:pStyle w:val="Plattetekst"/>
        <w:jc w:val="center"/>
        <w:rPr>
          <w:rFonts w:ascii="Arial" w:hAnsi="Arial" w:cs="Arial"/>
          <w:sz w:val="20"/>
        </w:rPr>
      </w:pPr>
    </w:p>
    <w:p w14:paraId="223D8E9C" w14:textId="77777777" w:rsidR="002E2E78" w:rsidRPr="007B4E52" w:rsidRDefault="002E2E78" w:rsidP="00B81469">
      <w:pPr>
        <w:pStyle w:val="Plattetekst"/>
        <w:jc w:val="center"/>
        <w:rPr>
          <w:rFonts w:ascii="Arial" w:hAnsi="Arial" w:cs="Arial"/>
          <w:sz w:val="20"/>
        </w:rPr>
      </w:pPr>
    </w:p>
    <w:p w14:paraId="2E94B996" w14:textId="6B83D1F2" w:rsidR="002E2E78" w:rsidRPr="00CA288C" w:rsidRDefault="002E2E78" w:rsidP="00B81469">
      <w:pPr>
        <w:pStyle w:val="Plattetekst"/>
        <w:jc w:val="center"/>
        <w:rPr>
          <w:rFonts w:ascii="Arial" w:hAnsi="Arial" w:cs="Arial"/>
          <w:b/>
          <w:sz w:val="20"/>
        </w:rPr>
      </w:pPr>
      <w:r>
        <w:rPr>
          <w:rFonts w:ascii="Arial" w:hAnsi="Arial" w:cs="Arial"/>
          <w:b/>
          <w:sz w:val="20"/>
        </w:rPr>
        <w:t>&lt;</w:t>
      </w:r>
      <w:r w:rsidR="004301FB" w:rsidRPr="00A57DFE">
        <w:rPr>
          <w:rFonts w:ascii="Arial" w:hAnsi="Arial" w:cs="Arial"/>
          <w:b/>
          <w:sz w:val="20"/>
          <w:highlight w:val="lightGray"/>
        </w:rPr>
        <w:t>Opdrachtnemer</w:t>
      </w:r>
      <w:r w:rsidR="00263423" w:rsidRPr="00A57DFE">
        <w:rPr>
          <w:rFonts w:ascii="Arial" w:hAnsi="Arial" w:cs="Arial"/>
          <w:b/>
          <w:sz w:val="20"/>
          <w:highlight w:val="lightGray"/>
        </w:rPr>
        <w:t xml:space="preserve"> II</w:t>
      </w:r>
      <w:r w:rsidRPr="00CA288C">
        <w:rPr>
          <w:rFonts w:ascii="Arial" w:hAnsi="Arial" w:cs="Arial"/>
          <w:b/>
          <w:sz w:val="20"/>
        </w:rPr>
        <w:t>&gt;</w:t>
      </w:r>
    </w:p>
    <w:p w14:paraId="1AA06AD7" w14:textId="77777777" w:rsidR="002E2E78" w:rsidRPr="00B14020" w:rsidRDefault="002E2E78" w:rsidP="00B81469">
      <w:pPr>
        <w:pStyle w:val="Plattetekst"/>
        <w:jc w:val="center"/>
        <w:rPr>
          <w:rFonts w:ascii="Arial" w:hAnsi="Arial" w:cs="Arial"/>
          <w:sz w:val="20"/>
        </w:rPr>
      </w:pPr>
    </w:p>
    <w:p w14:paraId="172F6830" w14:textId="77777777" w:rsidR="002E2E78" w:rsidRPr="00B14020" w:rsidRDefault="002E2E78" w:rsidP="00B81469">
      <w:pPr>
        <w:pStyle w:val="Plattetekst"/>
        <w:jc w:val="center"/>
        <w:rPr>
          <w:rFonts w:ascii="Arial" w:hAnsi="Arial" w:cs="Arial"/>
          <w:sz w:val="20"/>
        </w:rPr>
      </w:pPr>
      <w:r w:rsidRPr="00B14020">
        <w:rPr>
          <w:rFonts w:ascii="Arial" w:hAnsi="Arial" w:cs="Arial"/>
          <w:sz w:val="20"/>
        </w:rPr>
        <w:t xml:space="preserve">Statutair gevestigd te </w:t>
      </w:r>
      <w:r>
        <w:rPr>
          <w:rFonts w:ascii="Arial" w:hAnsi="Arial" w:cs="Arial"/>
          <w:sz w:val="20"/>
        </w:rPr>
        <w:t>&lt;</w:t>
      </w:r>
      <w:r w:rsidRPr="00A57DFE">
        <w:rPr>
          <w:rFonts w:ascii="Arial" w:hAnsi="Arial" w:cs="Arial"/>
          <w:sz w:val="20"/>
          <w:highlight w:val="lightGray"/>
        </w:rPr>
        <w:t>plaatsnaam</w:t>
      </w:r>
      <w:r>
        <w:rPr>
          <w:rFonts w:ascii="Arial" w:hAnsi="Arial" w:cs="Arial"/>
          <w:sz w:val="20"/>
        </w:rPr>
        <w:t>&gt;</w:t>
      </w:r>
      <w:r w:rsidRPr="00B14020">
        <w:rPr>
          <w:rFonts w:ascii="Arial" w:hAnsi="Arial" w:cs="Arial"/>
          <w:sz w:val="20"/>
        </w:rPr>
        <w:t xml:space="preserve"> en kantoorhoudende aldaar aan</w:t>
      </w:r>
    </w:p>
    <w:p w14:paraId="10BCC81E" w14:textId="51A00999" w:rsidR="002E2E78" w:rsidRDefault="002E2E78" w:rsidP="00B81469">
      <w:pPr>
        <w:pStyle w:val="Plattetekst"/>
        <w:jc w:val="center"/>
        <w:rPr>
          <w:rFonts w:ascii="Arial" w:hAnsi="Arial" w:cs="Arial"/>
          <w:sz w:val="20"/>
        </w:rPr>
      </w:pPr>
      <w:r>
        <w:rPr>
          <w:rFonts w:ascii="Arial" w:hAnsi="Arial" w:cs="Arial"/>
          <w:sz w:val="20"/>
        </w:rPr>
        <w:t>&lt;</w:t>
      </w:r>
      <w:r w:rsidRPr="00A57DFE">
        <w:rPr>
          <w:rFonts w:ascii="Arial" w:hAnsi="Arial" w:cs="Arial"/>
          <w:sz w:val="20"/>
          <w:highlight w:val="lightGray"/>
        </w:rPr>
        <w:t>adres</w:t>
      </w:r>
      <w:r>
        <w:rPr>
          <w:rFonts w:ascii="Arial" w:hAnsi="Arial" w:cs="Arial"/>
          <w:sz w:val="20"/>
        </w:rPr>
        <w:t>&gt;, &lt;</w:t>
      </w:r>
      <w:r w:rsidRPr="00A57DFE">
        <w:rPr>
          <w:rFonts w:ascii="Arial" w:hAnsi="Arial" w:cs="Arial"/>
          <w:sz w:val="20"/>
          <w:highlight w:val="lightGray"/>
        </w:rPr>
        <w:t>postcode</w:t>
      </w:r>
      <w:r>
        <w:rPr>
          <w:rFonts w:ascii="Arial" w:hAnsi="Arial" w:cs="Arial"/>
          <w:sz w:val="20"/>
        </w:rPr>
        <w:t xml:space="preserve">&gt; </w:t>
      </w:r>
      <w:r w:rsidR="00C7375B">
        <w:rPr>
          <w:rFonts w:ascii="Arial" w:hAnsi="Arial" w:cs="Arial"/>
          <w:sz w:val="20"/>
        </w:rPr>
        <w:t>te</w:t>
      </w:r>
      <w:r>
        <w:rPr>
          <w:rFonts w:ascii="Arial" w:hAnsi="Arial" w:cs="Arial"/>
          <w:sz w:val="20"/>
        </w:rPr>
        <w:t xml:space="preserve"> &lt;</w:t>
      </w:r>
      <w:r w:rsidRPr="00A57DFE">
        <w:rPr>
          <w:rFonts w:ascii="Arial" w:hAnsi="Arial" w:cs="Arial"/>
          <w:sz w:val="20"/>
          <w:highlight w:val="lightGray"/>
        </w:rPr>
        <w:t>plaatsnaam</w:t>
      </w:r>
      <w:r>
        <w:rPr>
          <w:rFonts w:ascii="Arial" w:hAnsi="Arial" w:cs="Arial"/>
          <w:sz w:val="20"/>
        </w:rPr>
        <w:t>&gt;</w:t>
      </w:r>
    </w:p>
    <w:p w14:paraId="3555CFBC" w14:textId="77777777" w:rsidR="002E2E78" w:rsidRPr="00B14020" w:rsidRDefault="002E2E78" w:rsidP="00B81469">
      <w:pPr>
        <w:pStyle w:val="Plattetekst"/>
        <w:jc w:val="center"/>
        <w:rPr>
          <w:rFonts w:ascii="Arial" w:hAnsi="Arial" w:cs="Arial"/>
          <w:sz w:val="20"/>
        </w:rPr>
      </w:pPr>
      <w:r w:rsidRPr="00B14020">
        <w:rPr>
          <w:rFonts w:ascii="Arial" w:hAnsi="Arial" w:cs="Arial"/>
          <w:sz w:val="20"/>
        </w:rPr>
        <w:t>Ingeschreven in het handelsregister gehoud</w:t>
      </w:r>
      <w:r>
        <w:rPr>
          <w:rFonts w:ascii="Arial" w:hAnsi="Arial" w:cs="Arial"/>
          <w:sz w:val="20"/>
        </w:rPr>
        <w:t>en door de Kamer van Koophandel</w:t>
      </w:r>
    </w:p>
    <w:p w14:paraId="380F38E9" w14:textId="77777777" w:rsidR="002E2E78" w:rsidRPr="00B14020" w:rsidRDefault="002E2E78" w:rsidP="00B81469">
      <w:pPr>
        <w:pStyle w:val="Plattetekst"/>
        <w:jc w:val="center"/>
        <w:rPr>
          <w:rFonts w:ascii="Arial" w:hAnsi="Arial" w:cs="Arial"/>
          <w:sz w:val="20"/>
        </w:rPr>
      </w:pPr>
      <w:r w:rsidRPr="00B14020">
        <w:rPr>
          <w:rFonts w:ascii="Arial" w:hAnsi="Arial" w:cs="Arial"/>
          <w:sz w:val="20"/>
        </w:rPr>
        <w:t xml:space="preserve">onder dossiernummer </w:t>
      </w:r>
      <w:r>
        <w:rPr>
          <w:rFonts w:ascii="Arial" w:hAnsi="Arial" w:cs="Arial"/>
          <w:sz w:val="20"/>
        </w:rPr>
        <w:t>&lt;</w:t>
      </w:r>
      <w:r w:rsidRPr="00A57DFE">
        <w:rPr>
          <w:rFonts w:ascii="Arial" w:hAnsi="Arial" w:cs="Arial"/>
          <w:sz w:val="20"/>
          <w:highlight w:val="lightGray"/>
        </w:rPr>
        <w:t>nummer</w:t>
      </w:r>
      <w:r>
        <w:rPr>
          <w:rFonts w:ascii="Arial" w:hAnsi="Arial" w:cs="Arial"/>
          <w:sz w:val="20"/>
        </w:rPr>
        <w:t>&gt;</w:t>
      </w:r>
    </w:p>
    <w:p w14:paraId="3B0725C6" w14:textId="77777777" w:rsidR="002E2E78" w:rsidRDefault="002E2E78" w:rsidP="00B81469">
      <w:pPr>
        <w:pStyle w:val="Plattetekst"/>
        <w:jc w:val="center"/>
        <w:rPr>
          <w:rFonts w:ascii="Arial" w:hAnsi="Arial" w:cs="Arial"/>
          <w:sz w:val="20"/>
        </w:rPr>
      </w:pPr>
    </w:p>
    <w:p w14:paraId="1C4102AF" w14:textId="77777777" w:rsidR="002E2E78" w:rsidRPr="00B14020" w:rsidRDefault="002E2E78" w:rsidP="00B81469">
      <w:pPr>
        <w:pStyle w:val="Plattetekst"/>
        <w:jc w:val="center"/>
        <w:rPr>
          <w:rFonts w:ascii="Arial" w:hAnsi="Arial" w:cs="Arial"/>
          <w:sz w:val="20"/>
        </w:rPr>
      </w:pPr>
      <w:r w:rsidRPr="00B14020">
        <w:rPr>
          <w:rFonts w:ascii="Arial" w:hAnsi="Arial" w:cs="Arial"/>
          <w:sz w:val="20"/>
        </w:rPr>
        <w:t xml:space="preserve">Vertegenwoordigd door de </w:t>
      </w:r>
      <w:r>
        <w:rPr>
          <w:rFonts w:ascii="Arial" w:hAnsi="Arial" w:cs="Arial"/>
          <w:sz w:val="20"/>
        </w:rPr>
        <w:t>&lt;</w:t>
      </w:r>
      <w:r w:rsidRPr="00A57DFE">
        <w:rPr>
          <w:rFonts w:ascii="Arial" w:hAnsi="Arial" w:cs="Arial"/>
          <w:sz w:val="20"/>
          <w:highlight w:val="lightGray"/>
        </w:rPr>
        <w:t>naam</w:t>
      </w:r>
      <w:r>
        <w:rPr>
          <w:rFonts w:ascii="Arial" w:hAnsi="Arial" w:cs="Arial"/>
          <w:sz w:val="20"/>
        </w:rPr>
        <w:t>&gt;, &lt;</w:t>
      </w:r>
      <w:r w:rsidRPr="00A57DFE">
        <w:rPr>
          <w:rFonts w:ascii="Arial" w:hAnsi="Arial" w:cs="Arial"/>
          <w:sz w:val="20"/>
          <w:highlight w:val="lightGray"/>
        </w:rPr>
        <w:t>functie</w:t>
      </w:r>
      <w:r>
        <w:rPr>
          <w:rFonts w:ascii="Arial" w:hAnsi="Arial" w:cs="Arial"/>
          <w:sz w:val="20"/>
        </w:rPr>
        <w:t>&gt;</w:t>
      </w:r>
    </w:p>
    <w:p w14:paraId="0510C0AE" w14:textId="77777777" w:rsidR="002E2E78" w:rsidRPr="00B14020" w:rsidRDefault="002E2E78" w:rsidP="00B81469">
      <w:pPr>
        <w:pStyle w:val="Plattetekst"/>
        <w:jc w:val="center"/>
        <w:rPr>
          <w:rFonts w:ascii="Arial" w:hAnsi="Arial" w:cs="Arial"/>
          <w:sz w:val="20"/>
        </w:rPr>
      </w:pPr>
    </w:p>
    <w:p w14:paraId="6EBC832A" w14:textId="73C4A122" w:rsidR="002E2E78" w:rsidRPr="00B14020" w:rsidRDefault="002E2E78" w:rsidP="00B81469">
      <w:pPr>
        <w:pStyle w:val="Plattetekst"/>
        <w:jc w:val="center"/>
        <w:rPr>
          <w:rFonts w:ascii="Arial" w:hAnsi="Arial" w:cs="Arial"/>
          <w:sz w:val="20"/>
        </w:rPr>
      </w:pPr>
      <w:r w:rsidRPr="00B14020">
        <w:rPr>
          <w:rFonts w:ascii="Arial" w:hAnsi="Arial" w:cs="Arial"/>
          <w:sz w:val="20"/>
        </w:rPr>
        <w:t>Hierna te noemen “</w:t>
      </w:r>
      <w:r w:rsidR="00263423">
        <w:rPr>
          <w:rFonts w:ascii="Arial" w:hAnsi="Arial" w:cs="Arial"/>
          <w:sz w:val="20"/>
        </w:rPr>
        <w:t>Wachtkamerpartij</w:t>
      </w:r>
      <w:r w:rsidRPr="00B14020">
        <w:rPr>
          <w:rFonts w:ascii="Arial" w:hAnsi="Arial" w:cs="Arial"/>
          <w:sz w:val="20"/>
        </w:rPr>
        <w:t>”</w:t>
      </w:r>
      <w:r w:rsidR="00263423">
        <w:rPr>
          <w:rFonts w:ascii="Arial" w:hAnsi="Arial" w:cs="Arial"/>
          <w:sz w:val="20"/>
        </w:rPr>
        <w:t xml:space="preserve"> of</w:t>
      </w:r>
      <w:r>
        <w:rPr>
          <w:rFonts w:ascii="Arial" w:hAnsi="Arial" w:cs="Arial"/>
          <w:sz w:val="20"/>
        </w:rPr>
        <w:t xml:space="preserve">  “&lt;</w:t>
      </w:r>
      <w:r w:rsidR="004301FB" w:rsidRPr="00A57DFE">
        <w:rPr>
          <w:rFonts w:ascii="Arial" w:hAnsi="Arial" w:cs="Arial"/>
          <w:sz w:val="20"/>
          <w:highlight w:val="lightGray"/>
        </w:rPr>
        <w:t>Opdrachtnemer</w:t>
      </w:r>
      <w:r w:rsidR="00263423" w:rsidRPr="00A57DFE">
        <w:rPr>
          <w:rFonts w:ascii="Arial" w:hAnsi="Arial" w:cs="Arial"/>
          <w:sz w:val="20"/>
          <w:highlight w:val="lightGray"/>
        </w:rPr>
        <w:t xml:space="preserve"> II</w:t>
      </w:r>
      <w:r>
        <w:rPr>
          <w:rFonts w:ascii="Arial" w:hAnsi="Arial" w:cs="Arial"/>
          <w:sz w:val="20"/>
        </w:rPr>
        <w:t>&gt;”</w:t>
      </w:r>
    </w:p>
    <w:p w14:paraId="5100C5B0" w14:textId="77777777" w:rsidR="002E2E78" w:rsidRPr="00B14020" w:rsidRDefault="002E2E78" w:rsidP="00B81469">
      <w:pPr>
        <w:pStyle w:val="Plattetekst"/>
        <w:jc w:val="center"/>
        <w:rPr>
          <w:rFonts w:ascii="Arial" w:hAnsi="Arial" w:cs="Arial"/>
          <w:sz w:val="20"/>
        </w:rPr>
      </w:pPr>
    </w:p>
    <w:p w14:paraId="25ACCC47" w14:textId="77777777" w:rsidR="002E2E78" w:rsidRPr="00B14020" w:rsidRDefault="002E2E78" w:rsidP="00B81469">
      <w:pPr>
        <w:pStyle w:val="Plattetekst"/>
        <w:jc w:val="center"/>
        <w:rPr>
          <w:rFonts w:ascii="Arial" w:hAnsi="Arial" w:cs="Arial"/>
          <w:sz w:val="20"/>
        </w:rPr>
      </w:pPr>
    </w:p>
    <w:p w14:paraId="71258360" w14:textId="77777777" w:rsidR="002E2E78" w:rsidRPr="00B14020" w:rsidRDefault="002E2E78" w:rsidP="00B81469">
      <w:pPr>
        <w:pStyle w:val="Plattetekst"/>
        <w:jc w:val="center"/>
        <w:rPr>
          <w:rFonts w:ascii="Arial" w:hAnsi="Arial" w:cs="Arial"/>
          <w:sz w:val="20"/>
        </w:rPr>
      </w:pPr>
    </w:p>
    <w:p w14:paraId="472DF3EF" w14:textId="2A3C0971" w:rsidR="002E2E78" w:rsidRPr="007B4E52" w:rsidRDefault="002864FC" w:rsidP="00B81469">
      <w:pPr>
        <w:pStyle w:val="Plattetekst"/>
        <w:jc w:val="center"/>
        <w:rPr>
          <w:rFonts w:ascii="Arial" w:hAnsi="Arial" w:cs="Arial"/>
          <w:sz w:val="20"/>
        </w:rPr>
      </w:pPr>
      <w:r>
        <w:rPr>
          <w:rFonts w:ascii="Arial" w:hAnsi="Arial" w:cs="Arial"/>
          <w:sz w:val="20"/>
        </w:rPr>
        <w:t>Overeenkoms</w:t>
      </w:r>
      <w:r w:rsidR="002E2E78" w:rsidRPr="00B14020">
        <w:rPr>
          <w:rFonts w:ascii="Arial" w:hAnsi="Arial" w:cs="Arial"/>
          <w:sz w:val="20"/>
        </w:rPr>
        <w:t xml:space="preserve">treferentie: </w:t>
      </w:r>
      <w:r w:rsidR="00534BA8" w:rsidRPr="00EE061C">
        <w:rPr>
          <w:rFonts w:ascii="Arial" w:hAnsi="Arial" w:cs="Arial"/>
          <w:sz w:val="20"/>
        </w:rPr>
        <w:t>2026/103246</w:t>
      </w:r>
    </w:p>
    <w:p w14:paraId="48F3ED9E" w14:textId="77777777" w:rsidR="002E2E78" w:rsidRPr="007B4E52" w:rsidRDefault="002E2E78" w:rsidP="00B81469">
      <w:pPr>
        <w:tabs>
          <w:tab w:val="left" w:pos="1020"/>
          <w:tab w:val="right" w:pos="9072"/>
        </w:tabs>
        <w:jc w:val="center"/>
        <w:rPr>
          <w:rFonts w:cs="Arial"/>
        </w:rPr>
      </w:pPr>
    </w:p>
    <w:p w14:paraId="4C7A4301" w14:textId="1748832F" w:rsidR="00B16A9C" w:rsidRPr="00AB3661" w:rsidRDefault="009837BC" w:rsidP="004301FB">
      <w:pPr>
        <w:tabs>
          <w:tab w:val="left" w:pos="709"/>
        </w:tabs>
        <w:ind w:left="709" w:hanging="709"/>
        <w:rPr>
          <w:rFonts w:cs="Arial"/>
        </w:rPr>
      </w:pPr>
      <w:r>
        <w:rPr>
          <w:rFonts w:cs="Arial"/>
        </w:rPr>
        <w:tab/>
      </w:r>
    </w:p>
    <w:p w14:paraId="09695602" w14:textId="77777777" w:rsidR="00241431" w:rsidRDefault="00241431" w:rsidP="004301FB">
      <w:pPr>
        <w:spacing w:line="240" w:lineRule="atLeast"/>
        <w:rPr>
          <w:rFonts w:cs="Arial"/>
          <w:b/>
          <w:bCs/>
          <w:u w:val="single"/>
        </w:rPr>
      </w:pPr>
    </w:p>
    <w:p w14:paraId="6E2A8841" w14:textId="77777777" w:rsidR="00263423" w:rsidRDefault="00263423" w:rsidP="004301FB">
      <w:pPr>
        <w:rPr>
          <w:rFonts w:cs="Arial"/>
          <w:b/>
          <w:bCs/>
          <w:u w:val="single"/>
        </w:rPr>
      </w:pPr>
      <w:r>
        <w:rPr>
          <w:rFonts w:cs="Arial"/>
          <w:b/>
          <w:bCs/>
          <w:u w:val="single"/>
        </w:rPr>
        <w:br w:type="page"/>
      </w:r>
    </w:p>
    <w:p w14:paraId="291539A2" w14:textId="50AFB77D" w:rsidR="00AB3661" w:rsidRPr="00263423" w:rsidRDefault="00263423" w:rsidP="004301FB">
      <w:pPr>
        <w:spacing w:line="240" w:lineRule="atLeast"/>
        <w:rPr>
          <w:rFonts w:cs="Arial"/>
          <w:b/>
          <w:bCs/>
        </w:rPr>
      </w:pPr>
      <w:r w:rsidRPr="00263423">
        <w:rPr>
          <w:rFonts w:cs="Arial"/>
          <w:b/>
          <w:bCs/>
        </w:rPr>
        <w:lastRenderedPageBreak/>
        <w:t>OVERWEGENDE DAT:</w:t>
      </w:r>
    </w:p>
    <w:p w14:paraId="2E50CA74" w14:textId="77777777" w:rsidR="00AB3661" w:rsidRPr="00AB3661" w:rsidRDefault="00AB3661" w:rsidP="004301FB">
      <w:pPr>
        <w:spacing w:line="240" w:lineRule="atLeast"/>
        <w:rPr>
          <w:rFonts w:cs="Arial"/>
        </w:rPr>
      </w:pPr>
    </w:p>
    <w:p w14:paraId="373C9FD4" w14:textId="4DC16D75" w:rsidR="002E2E78" w:rsidRPr="002E2E78" w:rsidRDefault="000F1702" w:rsidP="004301FB">
      <w:pPr>
        <w:numPr>
          <w:ilvl w:val="0"/>
          <w:numId w:val="2"/>
        </w:numPr>
        <w:spacing w:line="240" w:lineRule="atLeast"/>
        <w:ind w:left="360"/>
        <w:rPr>
          <w:rFonts w:cs="Arial"/>
        </w:rPr>
      </w:pPr>
      <w:r>
        <w:rPr>
          <w:rFonts w:cs="Arial"/>
        </w:rPr>
        <w:t>Siko</w:t>
      </w:r>
      <w:r w:rsidR="002E2E78" w:rsidRPr="002E2E78">
        <w:rPr>
          <w:rFonts w:cs="Arial"/>
        </w:rPr>
        <w:t xml:space="preserve"> hiervoor door middel van een openbare procedure, een Europese aanbesteding, volgens de herziene aanbestedingswet 2012, is gestart betreffende schoonmaakdienstverlening</w:t>
      </w:r>
      <w:r w:rsidR="00044F53">
        <w:rPr>
          <w:rFonts w:cs="Arial"/>
        </w:rPr>
        <w:t xml:space="preserve"> en gl</w:t>
      </w:r>
      <w:r w:rsidR="00A93724">
        <w:rPr>
          <w:rFonts w:cs="Arial"/>
        </w:rPr>
        <w:t>a</w:t>
      </w:r>
      <w:r w:rsidR="00044F53">
        <w:rPr>
          <w:rFonts w:cs="Arial"/>
        </w:rPr>
        <w:t>sbewassing</w:t>
      </w:r>
      <w:r w:rsidR="002E2E78" w:rsidRPr="002E2E78">
        <w:rPr>
          <w:rFonts w:cs="Arial"/>
        </w:rPr>
        <w:t xml:space="preserve"> zoals aangekondigd in het supplement op TenderNed, op &lt;</w:t>
      </w:r>
      <w:r w:rsidR="002E2E78" w:rsidRPr="00A57DFE">
        <w:rPr>
          <w:rFonts w:cs="Arial"/>
          <w:highlight w:val="lightGray"/>
        </w:rPr>
        <w:t>datum</w:t>
      </w:r>
      <w:r w:rsidR="002E2E78" w:rsidRPr="002E2E78">
        <w:rPr>
          <w:rFonts w:cs="Arial"/>
        </w:rPr>
        <w:t>&gt; 202</w:t>
      </w:r>
      <w:r>
        <w:rPr>
          <w:rFonts w:cs="Arial"/>
        </w:rPr>
        <w:t>6</w:t>
      </w:r>
      <w:r w:rsidR="002E2E78" w:rsidRPr="002E2E78">
        <w:rPr>
          <w:rFonts w:cs="Arial"/>
        </w:rPr>
        <w:t>, onder TenderNed-kenmerk &lt;</w:t>
      </w:r>
      <w:r w:rsidR="002E2E78" w:rsidRPr="00A57DFE">
        <w:rPr>
          <w:rFonts w:cs="Arial"/>
          <w:highlight w:val="lightGray"/>
        </w:rPr>
        <w:t>nummer</w:t>
      </w:r>
      <w:r w:rsidR="002E2E78" w:rsidRPr="002E2E78">
        <w:rPr>
          <w:rFonts w:cs="Arial"/>
        </w:rPr>
        <w:t>&gt;</w:t>
      </w:r>
    </w:p>
    <w:p w14:paraId="3AB1A9B9" w14:textId="77777777" w:rsidR="00AB3661" w:rsidRPr="00AB3661" w:rsidRDefault="00AB3661" w:rsidP="004301FB">
      <w:pPr>
        <w:spacing w:line="240" w:lineRule="atLeast"/>
        <w:rPr>
          <w:rFonts w:cs="Arial"/>
        </w:rPr>
      </w:pPr>
    </w:p>
    <w:p w14:paraId="4CC8FBCB" w14:textId="6030DCAD" w:rsidR="00AB3661" w:rsidRPr="004301FB" w:rsidRDefault="00AB3661" w:rsidP="004301FB">
      <w:pPr>
        <w:numPr>
          <w:ilvl w:val="0"/>
          <w:numId w:val="2"/>
        </w:numPr>
        <w:spacing w:line="240" w:lineRule="atLeast"/>
        <w:ind w:left="360"/>
        <w:rPr>
          <w:rFonts w:cs="Arial"/>
        </w:rPr>
      </w:pPr>
      <w:r w:rsidRPr="004301FB">
        <w:rPr>
          <w:rFonts w:cs="Arial"/>
        </w:rPr>
        <w:t>dat in voornoemde a</w:t>
      </w:r>
      <w:r w:rsidR="005C4EE1" w:rsidRPr="004301FB">
        <w:rPr>
          <w:rFonts w:cs="Arial"/>
        </w:rPr>
        <w:t xml:space="preserve">anbestedingsprocedure door </w:t>
      </w:r>
      <w:r w:rsidR="009837BC" w:rsidRPr="004301FB">
        <w:rPr>
          <w:rFonts w:cs="Arial"/>
        </w:rPr>
        <w:t>&lt;</w:t>
      </w:r>
      <w:r w:rsidR="009837BC" w:rsidRPr="00A57DFE">
        <w:rPr>
          <w:rFonts w:cs="Arial"/>
          <w:highlight w:val="lightGray"/>
        </w:rPr>
        <w:t>naam winnaar</w:t>
      </w:r>
      <w:r w:rsidR="009837BC" w:rsidRPr="004301FB">
        <w:rPr>
          <w:rFonts w:cs="Arial"/>
        </w:rPr>
        <w:t xml:space="preserve">&gt; </w:t>
      </w:r>
      <w:r w:rsidRPr="004301FB">
        <w:rPr>
          <w:rFonts w:cs="Arial"/>
        </w:rPr>
        <w:t xml:space="preserve">de </w:t>
      </w:r>
      <w:r w:rsidR="005C4EE1" w:rsidRPr="004301FB">
        <w:rPr>
          <w:rFonts w:cs="Arial"/>
        </w:rPr>
        <w:t>aanbieding met de beste prijs kwaliteit verhouding</w:t>
      </w:r>
      <w:r w:rsidRPr="004301FB">
        <w:rPr>
          <w:rFonts w:cs="Arial"/>
        </w:rPr>
        <w:t xml:space="preserve"> (“Aanbieding”) is gedaan;</w:t>
      </w:r>
    </w:p>
    <w:p w14:paraId="55706F90" w14:textId="77777777" w:rsidR="00AB3661" w:rsidRPr="004301FB" w:rsidRDefault="00AB3661" w:rsidP="004301FB">
      <w:pPr>
        <w:spacing w:line="240" w:lineRule="atLeast"/>
        <w:rPr>
          <w:rFonts w:cs="Arial"/>
        </w:rPr>
      </w:pPr>
    </w:p>
    <w:p w14:paraId="5574D8D4" w14:textId="0DBFF156" w:rsidR="00AB3661" w:rsidRPr="004301FB" w:rsidRDefault="00AB3661" w:rsidP="004301FB">
      <w:pPr>
        <w:numPr>
          <w:ilvl w:val="0"/>
          <w:numId w:val="2"/>
        </w:numPr>
        <w:spacing w:line="240" w:lineRule="atLeast"/>
        <w:ind w:left="360"/>
        <w:rPr>
          <w:rFonts w:cs="Arial"/>
        </w:rPr>
      </w:pPr>
      <w:r w:rsidRPr="004301FB">
        <w:rPr>
          <w:rFonts w:cs="Arial"/>
        </w:rPr>
        <w:t xml:space="preserve">dat </w:t>
      </w:r>
      <w:r w:rsidR="000F1702">
        <w:rPr>
          <w:rFonts w:cs="Arial"/>
        </w:rPr>
        <w:t>Siko</w:t>
      </w:r>
      <w:r w:rsidRPr="004301FB">
        <w:rPr>
          <w:rFonts w:cs="Arial"/>
        </w:rPr>
        <w:t xml:space="preserve"> op grond van het voorgaande met </w:t>
      </w:r>
      <w:r w:rsidR="009837BC" w:rsidRPr="004301FB">
        <w:rPr>
          <w:rFonts w:cs="Arial"/>
        </w:rPr>
        <w:t>&lt;naam winnaar&gt;</w:t>
      </w:r>
      <w:r w:rsidRPr="004301FB">
        <w:rPr>
          <w:rFonts w:cs="Arial"/>
        </w:rPr>
        <w:t xml:space="preserve"> (hierna ook wel te noemen “</w:t>
      </w:r>
      <w:r w:rsidR="004301FB" w:rsidRPr="004301FB">
        <w:rPr>
          <w:rFonts w:cs="Arial"/>
        </w:rPr>
        <w:t>Opdrachtnemer</w:t>
      </w:r>
      <w:r w:rsidR="00F15756" w:rsidRPr="004301FB">
        <w:rPr>
          <w:rFonts w:cs="Arial"/>
        </w:rPr>
        <w:t xml:space="preserve"> I</w:t>
      </w:r>
      <w:r w:rsidRPr="004301FB">
        <w:rPr>
          <w:rFonts w:cs="Arial"/>
        </w:rPr>
        <w:t xml:space="preserve">”) de </w:t>
      </w:r>
      <w:r w:rsidRPr="00D9378E">
        <w:rPr>
          <w:rFonts w:cs="Arial"/>
        </w:rPr>
        <w:t xml:space="preserve">Overeenkomst </w:t>
      </w:r>
      <w:r w:rsidR="000F1702" w:rsidRPr="00D9378E">
        <w:rPr>
          <w:rFonts w:cs="Arial"/>
        </w:rPr>
        <w:t>voor Perceel</w:t>
      </w:r>
      <w:r w:rsidR="00D9378E" w:rsidRPr="00D9378E">
        <w:rPr>
          <w:rFonts w:cs="Arial"/>
        </w:rPr>
        <w:t xml:space="preserve"> 1</w:t>
      </w:r>
      <w:r w:rsidR="000F1702" w:rsidRPr="00D9378E">
        <w:rPr>
          <w:rFonts w:cs="Arial"/>
        </w:rPr>
        <w:t xml:space="preserve"> </w:t>
      </w:r>
      <w:r w:rsidRPr="00D9378E">
        <w:rPr>
          <w:rFonts w:cs="Arial"/>
        </w:rPr>
        <w:t>heeft gesloten;</w:t>
      </w:r>
      <w:r w:rsidRPr="004301FB">
        <w:rPr>
          <w:rFonts w:cs="Arial"/>
        </w:rPr>
        <w:t xml:space="preserve"> </w:t>
      </w:r>
    </w:p>
    <w:p w14:paraId="7EAF1DF8" w14:textId="77777777" w:rsidR="00AB3661" w:rsidRPr="004301FB" w:rsidRDefault="00AB3661" w:rsidP="004301FB">
      <w:pPr>
        <w:spacing w:line="240" w:lineRule="atLeast"/>
        <w:rPr>
          <w:rFonts w:cs="Arial"/>
        </w:rPr>
      </w:pPr>
    </w:p>
    <w:p w14:paraId="71F7EFFF" w14:textId="414D623D" w:rsidR="000F1702" w:rsidRPr="00040AF2" w:rsidRDefault="000F1702" w:rsidP="000F1702">
      <w:pPr>
        <w:numPr>
          <w:ilvl w:val="0"/>
          <w:numId w:val="2"/>
        </w:numPr>
        <w:spacing w:line="240" w:lineRule="atLeast"/>
        <w:ind w:left="360"/>
        <w:rPr>
          <w:rFonts w:cs="Arial"/>
        </w:rPr>
      </w:pPr>
      <w:r w:rsidRPr="00040AF2">
        <w:rPr>
          <w:rFonts w:cs="Arial"/>
        </w:rPr>
        <w:t>Naast voornoemde Overeenkomst met &lt;</w:t>
      </w:r>
      <w:r w:rsidRPr="00040AF2">
        <w:rPr>
          <w:rFonts w:cs="Arial"/>
          <w:highlight w:val="lightGray"/>
        </w:rPr>
        <w:t>naam winnaar</w:t>
      </w:r>
      <w:r w:rsidRPr="00040AF2">
        <w:rPr>
          <w:rFonts w:cs="Arial"/>
        </w:rPr>
        <w:t xml:space="preserve">&gt; is Opdrachtgever ook voornemens om per </w:t>
      </w:r>
      <w:r w:rsidRPr="00040AF2">
        <w:rPr>
          <w:rFonts w:cs="Arial"/>
          <w:b/>
          <w:bCs/>
        </w:rPr>
        <w:t xml:space="preserve">1 </w:t>
      </w:r>
      <w:r w:rsidR="0021671C">
        <w:rPr>
          <w:rFonts w:cs="Arial"/>
          <w:b/>
          <w:bCs/>
        </w:rPr>
        <w:t>december</w:t>
      </w:r>
      <w:r>
        <w:rPr>
          <w:rFonts w:cs="Arial"/>
          <w:b/>
          <w:bCs/>
        </w:rPr>
        <w:t xml:space="preserve"> </w:t>
      </w:r>
      <w:r w:rsidRPr="00040AF2">
        <w:rPr>
          <w:rFonts w:cs="Arial"/>
          <w:b/>
          <w:bCs/>
        </w:rPr>
        <w:t>2026</w:t>
      </w:r>
      <w:r w:rsidRPr="00040AF2">
        <w:rPr>
          <w:rFonts w:cs="Arial"/>
        </w:rPr>
        <w:t xml:space="preserve"> een Wachtkamer Overeenkomst af te </w:t>
      </w:r>
      <w:r w:rsidRPr="00C61C38">
        <w:rPr>
          <w:rFonts w:cs="Arial"/>
        </w:rPr>
        <w:t xml:space="preserve">sluiten voor een periode van </w:t>
      </w:r>
      <w:r w:rsidR="0044633A" w:rsidRPr="00C61C38">
        <w:rPr>
          <w:rFonts w:cs="Arial"/>
        </w:rPr>
        <w:t>1</w:t>
      </w:r>
      <w:r w:rsidRPr="00C61C38">
        <w:rPr>
          <w:rFonts w:cs="Arial"/>
        </w:rPr>
        <w:t xml:space="preserve"> jaar</w:t>
      </w:r>
      <w:r w:rsidRPr="00040AF2">
        <w:rPr>
          <w:rFonts w:cs="Arial"/>
        </w:rPr>
        <w:t xml:space="preserve"> met de Inschrijver die </w:t>
      </w:r>
      <w:r w:rsidRPr="00D9378E">
        <w:rPr>
          <w:rFonts w:cs="Arial"/>
        </w:rPr>
        <w:t xml:space="preserve">voor perceel </w:t>
      </w:r>
      <w:r w:rsidR="00D9378E" w:rsidRPr="00D9378E">
        <w:rPr>
          <w:rFonts w:cs="Arial"/>
        </w:rPr>
        <w:t>1</w:t>
      </w:r>
      <w:r w:rsidRPr="00D9378E">
        <w:rPr>
          <w:rFonts w:cs="Arial"/>
        </w:rPr>
        <w:t xml:space="preserve"> als een-na beste Inschrijver is gekwalificeerd in de Offertefase (Opdrachtnemer II). Een Wachtkamerovereenkomst is een overeenkomst onder opschortende voorwaarde. Indien de Overeenkomst voor dit betreffende perceel wordt beëindigd, wordt een beroep gedaan op de Inschrijver die als tweede is geëindigd.</w:t>
      </w:r>
    </w:p>
    <w:p w14:paraId="51B37983" w14:textId="77777777" w:rsidR="00AB3661" w:rsidRPr="004301FB" w:rsidRDefault="00AB3661" w:rsidP="004301FB">
      <w:pPr>
        <w:spacing w:line="240" w:lineRule="atLeast"/>
        <w:rPr>
          <w:rFonts w:cs="Arial"/>
        </w:rPr>
      </w:pPr>
    </w:p>
    <w:p w14:paraId="3E09A623" w14:textId="43D2C347" w:rsidR="004301FB" w:rsidRPr="004301FB" w:rsidRDefault="004301FB" w:rsidP="00FB5233">
      <w:pPr>
        <w:numPr>
          <w:ilvl w:val="0"/>
          <w:numId w:val="2"/>
        </w:numPr>
        <w:spacing w:line="240" w:lineRule="atLeast"/>
        <w:ind w:left="360"/>
        <w:rPr>
          <w:rFonts w:cs="Arial"/>
        </w:rPr>
      </w:pPr>
      <w:r w:rsidRPr="004301FB">
        <w:rPr>
          <w:rFonts w:cs="Arial"/>
        </w:rPr>
        <w:t>&lt;</w:t>
      </w:r>
      <w:r w:rsidRPr="00A57DFE">
        <w:rPr>
          <w:rFonts w:cs="Arial"/>
          <w:highlight w:val="lightGray"/>
        </w:rPr>
        <w:t>Opdrachtnemer II</w:t>
      </w:r>
      <w:r w:rsidRPr="004301FB">
        <w:rPr>
          <w:rFonts w:cs="Arial"/>
        </w:rPr>
        <w:t xml:space="preserve">&gt; op basis van de eisen als omschreven in het bestek met kenmerk </w:t>
      </w:r>
      <w:r w:rsidRPr="000F1702">
        <w:rPr>
          <w:rFonts w:cs="Arial"/>
        </w:rPr>
        <w:t>202</w:t>
      </w:r>
      <w:r w:rsidR="000F1702" w:rsidRPr="000F1702">
        <w:rPr>
          <w:rFonts w:cs="Arial"/>
        </w:rPr>
        <w:t>6/103246</w:t>
      </w:r>
      <w:r w:rsidR="000F1702">
        <w:rPr>
          <w:rFonts w:cs="Arial"/>
        </w:rPr>
        <w:t xml:space="preserve"> en de</w:t>
      </w:r>
      <w:r w:rsidRPr="004301FB">
        <w:rPr>
          <w:rFonts w:cs="Arial"/>
        </w:rPr>
        <w:t xml:space="preserve"> Nota van Inlichtingen op &lt;</w:t>
      </w:r>
      <w:r w:rsidRPr="00A57DFE">
        <w:rPr>
          <w:rFonts w:cs="Arial"/>
          <w:highlight w:val="lightGray"/>
        </w:rPr>
        <w:t>datum</w:t>
      </w:r>
      <w:r w:rsidRPr="004301FB">
        <w:rPr>
          <w:rFonts w:cs="Arial"/>
        </w:rPr>
        <w:t>&gt;, een inschrijving heeft ingediend via</w:t>
      </w:r>
      <w:r w:rsidR="007633FD">
        <w:rPr>
          <w:rFonts w:cs="Arial"/>
        </w:rPr>
        <w:t xml:space="preserve"> </w:t>
      </w:r>
      <w:r w:rsidR="00ED7062">
        <w:rPr>
          <w:rFonts w:cs="Arial"/>
        </w:rPr>
        <w:t>TenderNed</w:t>
      </w:r>
      <w:r w:rsidRPr="004301FB">
        <w:rPr>
          <w:rFonts w:cs="Arial"/>
        </w:rPr>
        <w:t xml:space="preserve"> op &lt;</w:t>
      </w:r>
      <w:r w:rsidRPr="00A57DFE">
        <w:rPr>
          <w:rFonts w:cs="Arial"/>
          <w:highlight w:val="lightGray"/>
        </w:rPr>
        <w:t>datum</w:t>
      </w:r>
      <w:r w:rsidRPr="004301FB">
        <w:rPr>
          <w:rFonts w:cs="Arial"/>
        </w:rPr>
        <w:t>&gt;, om &lt;</w:t>
      </w:r>
      <w:r w:rsidRPr="00A57DFE">
        <w:rPr>
          <w:rFonts w:cs="Arial"/>
          <w:highlight w:val="lightGray"/>
        </w:rPr>
        <w:t>tijd</w:t>
      </w:r>
      <w:r w:rsidRPr="004301FB">
        <w:rPr>
          <w:rFonts w:cs="Arial"/>
        </w:rPr>
        <w:t>&gt; uur en daarin heeft verklaard en bevestigd aan de gestelde eisen te kunnen voldoen;</w:t>
      </w:r>
    </w:p>
    <w:p w14:paraId="492B43E4" w14:textId="77777777" w:rsidR="004301FB" w:rsidRPr="004301FB" w:rsidRDefault="004301FB" w:rsidP="004301FB">
      <w:pPr>
        <w:spacing w:line="240" w:lineRule="atLeast"/>
        <w:rPr>
          <w:rFonts w:cs="Arial"/>
        </w:rPr>
      </w:pPr>
    </w:p>
    <w:p w14:paraId="6D496902" w14:textId="5D86E9A0" w:rsidR="00AB3661" w:rsidRPr="004301FB" w:rsidRDefault="00AB3661" w:rsidP="004301FB">
      <w:pPr>
        <w:numPr>
          <w:ilvl w:val="0"/>
          <w:numId w:val="2"/>
        </w:numPr>
        <w:spacing w:line="240" w:lineRule="atLeast"/>
        <w:ind w:left="360"/>
        <w:rPr>
          <w:rFonts w:cs="Arial"/>
        </w:rPr>
      </w:pPr>
      <w:r w:rsidRPr="004301FB">
        <w:rPr>
          <w:rFonts w:cs="Arial"/>
        </w:rPr>
        <w:t xml:space="preserve">dat </w:t>
      </w:r>
      <w:bookmarkStart w:id="0" w:name="_Hlk36038719"/>
      <w:r w:rsidR="009837BC" w:rsidRPr="004301FB">
        <w:rPr>
          <w:rFonts w:cs="Arial"/>
        </w:rPr>
        <w:t>&lt;</w:t>
      </w:r>
      <w:r w:rsidR="004301FB" w:rsidRPr="00A57DFE">
        <w:rPr>
          <w:rFonts w:cs="Arial"/>
          <w:highlight w:val="lightGray"/>
        </w:rPr>
        <w:t>Opdrachtnemer</w:t>
      </w:r>
      <w:r w:rsidR="009837BC" w:rsidRPr="00A57DFE">
        <w:rPr>
          <w:rFonts w:cs="Arial"/>
          <w:highlight w:val="lightGray"/>
        </w:rPr>
        <w:t xml:space="preserve"> II</w:t>
      </w:r>
      <w:r w:rsidR="009837BC" w:rsidRPr="004301FB">
        <w:rPr>
          <w:rFonts w:cs="Arial"/>
        </w:rPr>
        <w:t>&gt;</w:t>
      </w:r>
      <w:bookmarkEnd w:id="0"/>
      <w:r w:rsidR="005247CF" w:rsidRPr="004301FB">
        <w:rPr>
          <w:rFonts w:cs="Arial"/>
        </w:rPr>
        <w:t xml:space="preserve"> </w:t>
      </w:r>
      <w:r w:rsidRPr="004301FB">
        <w:rPr>
          <w:rFonts w:cs="Arial"/>
        </w:rPr>
        <w:t xml:space="preserve"> als </w:t>
      </w:r>
      <w:r w:rsidR="00713287" w:rsidRPr="004301FB">
        <w:rPr>
          <w:rFonts w:cs="Arial"/>
        </w:rPr>
        <w:t xml:space="preserve">een-na beste Inschrijver is gekwalificeerd </w:t>
      </w:r>
      <w:r w:rsidRPr="004301FB">
        <w:rPr>
          <w:rFonts w:cs="Arial"/>
        </w:rPr>
        <w:t>bij voormelde aanbesteding</w:t>
      </w:r>
      <w:r w:rsidR="00D9378E">
        <w:rPr>
          <w:rFonts w:cs="Arial"/>
        </w:rPr>
        <w:t xml:space="preserve"> voor Perceel 1</w:t>
      </w:r>
      <w:r w:rsidRPr="004301FB">
        <w:rPr>
          <w:rFonts w:cs="Arial"/>
        </w:rPr>
        <w:t>;</w:t>
      </w:r>
    </w:p>
    <w:p w14:paraId="344E6A70" w14:textId="77777777" w:rsidR="00AB3661" w:rsidRPr="004301FB" w:rsidRDefault="00AB3661" w:rsidP="004301FB">
      <w:pPr>
        <w:spacing w:line="240" w:lineRule="atLeast"/>
        <w:rPr>
          <w:rFonts w:cs="Arial"/>
        </w:rPr>
      </w:pPr>
    </w:p>
    <w:p w14:paraId="3F561624" w14:textId="240CAF5C" w:rsidR="00AB3661" w:rsidRPr="004301FB" w:rsidRDefault="00AB3661" w:rsidP="004301FB">
      <w:pPr>
        <w:numPr>
          <w:ilvl w:val="0"/>
          <w:numId w:val="2"/>
        </w:numPr>
        <w:spacing w:line="240" w:lineRule="atLeast"/>
        <w:ind w:left="360"/>
        <w:rPr>
          <w:rFonts w:cs="Arial"/>
        </w:rPr>
      </w:pPr>
      <w:r w:rsidRPr="004301FB">
        <w:rPr>
          <w:rFonts w:cs="Arial"/>
        </w:rPr>
        <w:t>dat</w:t>
      </w:r>
      <w:r w:rsidR="009837BC" w:rsidRPr="004301FB">
        <w:rPr>
          <w:rFonts w:cs="Arial"/>
        </w:rPr>
        <w:t xml:space="preserve"> </w:t>
      </w:r>
      <w:bookmarkStart w:id="1" w:name="_Hlk36038895"/>
      <w:r w:rsidR="000F1702">
        <w:rPr>
          <w:rFonts w:cs="Arial"/>
        </w:rPr>
        <w:t>Siko</w:t>
      </w:r>
      <w:bookmarkEnd w:id="1"/>
      <w:r w:rsidR="000F1702">
        <w:rPr>
          <w:rFonts w:cs="Arial"/>
        </w:rPr>
        <w:t xml:space="preserve"> </w:t>
      </w:r>
      <w:r w:rsidRPr="004301FB">
        <w:rPr>
          <w:rFonts w:cs="Arial"/>
        </w:rPr>
        <w:t xml:space="preserve">met </w:t>
      </w:r>
      <w:bookmarkStart w:id="2" w:name="_Hlk36038799"/>
      <w:r w:rsidR="009837BC" w:rsidRPr="004301FB">
        <w:rPr>
          <w:rFonts w:cs="Arial"/>
        </w:rPr>
        <w:t>&lt;</w:t>
      </w:r>
      <w:r w:rsidR="004301FB" w:rsidRPr="00A57DFE">
        <w:rPr>
          <w:rFonts w:cs="Arial"/>
          <w:highlight w:val="lightGray"/>
        </w:rPr>
        <w:t>Opdrachtnemer</w:t>
      </w:r>
      <w:r w:rsidR="009837BC" w:rsidRPr="00A57DFE">
        <w:rPr>
          <w:rFonts w:cs="Arial"/>
          <w:highlight w:val="lightGray"/>
        </w:rPr>
        <w:t xml:space="preserve"> II</w:t>
      </w:r>
      <w:r w:rsidR="009837BC" w:rsidRPr="004301FB">
        <w:rPr>
          <w:rFonts w:cs="Arial"/>
        </w:rPr>
        <w:t xml:space="preserve">&gt; </w:t>
      </w:r>
      <w:bookmarkEnd w:id="2"/>
      <w:r w:rsidRPr="004301FB">
        <w:rPr>
          <w:rFonts w:cs="Arial"/>
        </w:rPr>
        <w:t>deze Wachtkamerovereenkomst wenst te sluiten;</w:t>
      </w:r>
    </w:p>
    <w:p w14:paraId="649C398B" w14:textId="77777777" w:rsidR="00AB3661" w:rsidRPr="004301FB" w:rsidRDefault="00AB3661" w:rsidP="004301FB">
      <w:pPr>
        <w:spacing w:line="240" w:lineRule="atLeast"/>
        <w:rPr>
          <w:rFonts w:cs="Arial"/>
        </w:rPr>
      </w:pPr>
    </w:p>
    <w:p w14:paraId="58587ADD" w14:textId="28EBD9C5" w:rsidR="00866A25" w:rsidRPr="004301FB" w:rsidRDefault="00AB3661" w:rsidP="004301FB">
      <w:pPr>
        <w:numPr>
          <w:ilvl w:val="0"/>
          <w:numId w:val="2"/>
        </w:numPr>
        <w:spacing w:line="240" w:lineRule="atLeast"/>
        <w:ind w:left="360"/>
        <w:rPr>
          <w:rFonts w:cs="Arial"/>
        </w:rPr>
      </w:pPr>
      <w:r w:rsidRPr="004301FB">
        <w:rPr>
          <w:rFonts w:cs="Arial"/>
        </w:rPr>
        <w:t xml:space="preserve">dat </w:t>
      </w:r>
      <w:bookmarkStart w:id="3" w:name="_Hlk36038973"/>
      <w:r w:rsidR="009837BC" w:rsidRPr="004301FB">
        <w:rPr>
          <w:rFonts w:cs="Arial"/>
        </w:rPr>
        <w:t>&lt;</w:t>
      </w:r>
      <w:r w:rsidR="004301FB" w:rsidRPr="00A57DFE">
        <w:rPr>
          <w:rFonts w:cs="Arial"/>
          <w:highlight w:val="lightGray"/>
        </w:rPr>
        <w:t>Opdrachtnemer</w:t>
      </w:r>
      <w:r w:rsidR="009837BC" w:rsidRPr="00A57DFE">
        <w:rPr>
          <w:rFonts w:cs="Arial"/>
          <w:highlight w:val="lightGray"/>
        </w:rPr>
        <w:t xml:space="preserve"> II</w:t>
      </w:r>
      <w:r w:rsidR="009837BC" w:rsidRPr="004301FB">
        <w:rPr>
          <w:rFonts w:cs="Arial"/>
        </w:rPr>
        <w:t>&gt;</w:t>
      </w:r>
      <w:r w:rsidR="005247CF" w:rsidRPr="004301FB">
        <w:rPr>
          <w:rFonts w:cs="Arial"/>
        </w:rPr>
        <w:t xml:space="preserve">, </w:t>
      </w:r>
      <w:bookmarkEnd w:id="3"/>
      <w:r w:rsidRPr="004301FB">
        <w:rPr>
          <w:rFonts w:cs="Arial"/>
        </w:rPr>
        <w:t>derhalve haar Aanbieding gestand doet gedurende de looptij</w:t>
      </w:r>
      <w:r w:rsidR="00866A25" w:rsidRPr="004301FB">
        <w:rPr>
          <w:rFonts w:cs="Arial"/>
        </w:rPr>
        <w:t>d van de Wachtkamerovereenkomst.</w:t>
      </w:r>
      <w:r w:rsidRPr="004301FB">
        <w:rPr>
          <w:rFonts w:cs="Arial"/>
        </w:rPr>
        <w:t xml:space="preserve"> </w:t>
      </w:r>
    </w:p>
    <w:p w14:paraId="556E434E" w14:textId="77777777" w:rsidR="00AB3661" w:rsidRPr="00AB3661" w:rsidRDefault="00AB3661" w:rsidP="004301FB">
      <w:pPr>
        <w:spacing w:line="240" w:lineRule="atLeast"/>
        <w:ind w:left="360"/>
        <w:rPr>
          <w:rFonts w:cs="Arial"/>
        </w:rPr>
      </w:pPr>
      <w:r w:rsidRPr="00AB3661">
        <w:rPr>
          <w:rFonts w:cs="Arial"/>
        </w:rPr>
        <w:t xml:space="preserve">   </w:t>
      </w:r>
    </w:p>
    <w:p w14:paraId="0218EB12" w14:textId="77777777" w:rsidR="00AB3661" w:rsidRPr="00AB3661" w:rsidRDefault="00AB3661" w:rsidP="004301FB">
      <w:pPr>
        <w:spacing w:line="240" w:lineRule="atLeast"/>
        <w:rPr>
          <w:rFonts w:cs="Arial"/>
        </w:rPr>
      </w:pPr>
    </w:p>
    <w:p w14:paraId="0F554179" w14:textId="77777777" w:rsidR="00263423" w:rsidRDefault="00263423" w:rsidP="004301FB">
      <w:pPr>
        <w:rPr>
          <w:rFonts w:cs="Arial"/>
          <w:b/>
          <w:bCs/>
          <w:u w:val="single"/>
        </w:rPr>
      </w:pPr>
      <w:r>
        <w:rPr>
          <w:rFonts w:cs="Arial"/>
          <w:b/>
          <w:bCs/>
          <w:u w:val="single"/>
        </w:rPr>
        <w:br w:type="page"/>
      </w:r>
    </w:p>
    <w:p w14:paraId="64751A20" w14:textId="77777777" w:rsidR="00263423" w:rsidRPr="00263423" w:rsidRDefault="00263423" w:rsidP="004301FB">
      <w:pPr>
        <w:rPr>
          <w:rFonts w:cs="Arial"/>
          <w:b/>
          <w:u w:val="single"/>
        </w:rPr>
      </w:pPr>
      <w:r w:rsidRPr="00263423">
        <w:rPr>
          <w:rFonts w:cs="Arial"/>
          <w:b/>
          <w:u w:val="single"/>
        </w:rPr>
        <w:lastRenderedPageBreak/>
        <w:t>De ondergetekenden:</w:t>
      </w:r>
    </w:p>
    <w:p w14:paraId="7B7831D6" w14:textId="77777777" w:rsidR="00263423" w:rsidRPr="00263423" w:rsidRDefault="00263423" w:rsidP="004301FB">
      <w:pPr>
        <w:rPr>
          <w:rFonts w:cs="Arial"/>
          <w:b/>
        </w:rPr>
      </w:pPr>
    </w:p>
    <w:p w14:paraId="4D1CD461" w14:textId="607985F7" w:rsidR="00263423" w:rsidRPr="00263423" w:rsidRDefault="000F1702" w:rsidP="004301FB">
      <w:pPr>
        <w:tabs>
          <w:tab w:val="left" w:pos="20"/>
        </w:tabs>
        <w:ind w:left="426"/>
        <w:rPr>
          <w:rFonts w:cs="Arial"/>
          <w:b/>
        </w:rPr>
      </w:pPr>
      <w:r>
        <w:rPr>
          <w:rFonts w:cs="Arial"/>
          <w:b/>
        </w:rPr>
        <w:t>Siko</w:t>
      </w:r>
    </w:p>
    <w:p w14:paraId="52FB1DAE" w14:textId="77777777" w:rsidR="00D9378E" w:rsidRPr="00263423" w:rsidRDefault="00D9378E" w:rsidP="00D9378E">
      <w:pPr>
        <w:tabs>
          <w:tab w:val="left" w:pos="20"/>
        </w:tabs>
        <w:ind w:left="426"/>
        <w:rPr>
          <w:rFonts w:cs="Arial"/>
        </w:rPr>
      </w:pPr>
      <w:r w:rsidRPr="00263423">
        <w:rPr>
          <w:rFonts w:cs="Arial"/>
        </w:rPr>
        <w:t>rechtsgeldig vertegenwoordigd door &lt;</w:t>
      </w:r>
      <w:r w:rsidRPr="00A57DFE">
        <w:rPr>
          <w:rFonts w:cs="Arial"/>
          <w:highlight w:val="lightGray"/>
        </w:rPr>
        <w:t>naam</w:t>
      </w:r>
      <w:r w:rsidRPr="00263423">
        <w:rPr>
          <w:rFonts w:cs="Arial"/>
        </w:rPr>
        <w:t>&gt;, &lt;</w:t>
      </w:r>
      <w:r w:rsidRPr="00A57DFE">
        <w:rPr>
          <w:rFonts w:cs="Arial"/>
          <w:highlight w:val="lightGray"/>
        </w:rPr>
        <w:t>functie</w:t>
      </w:r>
      <w:r w:rsidRPr="00263423">
        <w:rPr>
          <w:rFonts w:cs="Arial"/>
        </w:rPr>
        <w:t>&gt;</w:t>
      </w:r>
    </w:p>
    <w:p w14:paraId="3D889F21" w14:textId="77777777" w:rsidR="00BF2B77" w:rsidRPr="00263423" w:rsidRDefault="00BF2B77" w:rsidP="00BF2B77">
      <w:pPr>
        <w:tabs>
          <w:tab w:val="left" w:pos="20"/>
        </w:tabs>
        <w:ind w:left="426"/>
        <w:rPr>
          <w:rFonts w:cs="Arial"/>
        </w:rPr>
      </w:pPr>
    </w:p>
    <w:p w14:paraId="0AE54D86" w14:textId="1BC1B578" w:rsidR="00263423" w:rsidRPr="00263423" w:rsidRDefault="00263423" w:rsidP="004301FB">
      <w:pPr>
        <w:tabs>
          <w:tab w:val="left" w:pos="20"/>
          <w:tab w:val="right" w:pos="9072"/>
        </w:tabs>
        <w:ind w:left="20"/>
        <w:rPr>
          <w:rFonts w:cs="Arial"/>
          <w:b/>
        </w:rPr>
      </w:pPr>
      <w:r w:rsidRPr="00263423">
        <w:rPr>
          <w:rFonts w:cs="Arial"/>
          <w:b/>
        </w:rPr>
        <w:t>hierna te noemen ‘</w:t>
      </w:r>
      <w:r w:rsidR="004301FB">
        <w:rPr>
          <w:rFonts w:cs="Arial"/>
          <w:b/>
        </w:rPr>
        <w:t>Opdrachtgever</w:t>
      </w:r>
      <w:r w:rsidRPr="00263423">
        <w:rPr>
          <w:rFonts w:cs="Arial"/>
          <w:b/>
        </w:rPr>
        <w:t>’;</w:t>
      </w:r>
    </w:p>
    <w:p w14:paraId="19DBB1A6" w14:textId="77777777" w:rsidR="00263423" w:rsidRPr="00263423" w:rsidRDefault="00263423" w:rsidP="004301FB">
      <w:pPr>
        <w:tabs>
          <w:tab w:val="left" w:pos="20"/>
          <w:tab w:val="right" w:pos="9072"/>
        </w:tabs>
        <w:rPr>
          <w:rFonts w:cs="Arial"/>
          <w:b/>
        </w:rPr>
      </w:pPr>
    </w:p>
    <w:p w14:paraId="1C3AE7FA" w14:textId="77777777" w:rsidR="00263423" w:rsidRPr="00263423" w:rsidRDefault="00263423" w:rsidP="004301FB">
      <w:pPr>
        <w:tabs>
          <w:tab w:val="left" w:pos="20"/>
          <w:tab w:val="right" w:pos="9072"/>
        </w:tabs>
        <w:rPr>
          <w:rFonts w:cs="Arial"/>
          <w:b/>
        </w:rPr>
      </w:pPr>
      <w:r w:rsidRPr="00263423">
        <w:rPr>
          <w:rFonts w:cs="Arial"/>
          <w:b/>
        </w:rPr>
        <w:t xml:space="preserve">en </w:t>
      </w:r>
    </w:p>
    <w:p w14:paraId="1AE21DEA" w14:textId="2B32A236" w:rsidR="00263423" w:rsidRPr="00263423" w:rsidRDefault="00263423" w:rsidP="004301FB">
      <w:pPr>
        <w:ind w:left="426"/>
        <w:rPr>
          <w:rFonts w:cs="Arial"/>
          <w:b/>
        </w:rPr>
      </w:pPr>
      <w:r w:rsidRPr="00263423">
        <w:rPr>
          <w:rFonts w:cs="Arial"/>
          <w:b/>
        </w:rPr>
        <w:t>&lt;</w:t>
      </w:r>
      <w:r w:rsidR="004301FB" w:rsidRPr="00A57DFE">
        <w:rPr>
          <w:rFonts w:cs="Arial"/>
          <w:b/>
          <w:highlight w:val="lightGray"/>
        </w:rPr>
        <w:t>Opdrachtnemer</w:t>
      </w:r>
      <w:r w:rsidR="00044F53" w:rsidRPr="00A57DFE">
        <w:rPr>
          <w:rFonts w:cs="Arial"/>
          <w:b/>
          <w:highlight w:val="lightGray"/>
        </w:rPr>
        <w:t xml:space="preserve"> II</w:t>
      </w:r>
      <w:r w:rsidRPr="00263423">
        <w:rPr>
          <w:rFonts w:cs="Arial"/>
          <w:b/>
        </w:rPr>
        <w:t xml:space="preserve">&gt; </w:t>
      </w:r>
    </w:p>
    <w:p w14:paraId="6FA26768" w14:textId="77777777" w:rsidR="00263423" w:rsidRPr="00263423" w:rsidRDefault="00263423" w:rsidP="004301FB">
      <w:pPr>
        <w:tabs>
          <w:tab w:val="left" w:pos="20"/>
        </w:tabs>
        <w:ind w:left="426"/>
        <w:rPr>
          <w:rFonts w:cs="Arial"/>
        </w:rPr>
      </w:pPr>
      <w:r w:rsidRPr="00263423">
        <w:rPr>
          <w:rFonts w:cs="Arial"/>
        </w:rPr>
        <w:t>rechtsgeldig vertegenwoordigd door &lt;</w:t>
      </w:r>
      <w:r w:rsidRPr="00A57DFE">
        <w:rPr>
          <w:rFonts w:cs="Arial"/>
          <w:highlight w:val="lightGray"/>
        </w:rPr>
        <w:t>naam</w:t>
      </w:r>
      <w:r w:rsidRPr="00263423">
        <w:rPr>
          <w:rFonts w:cs="Arial"/>
        </w:rPr>
        <w:t>&gt;, &lt;</w:t>
      </w:r>
      <w:r w:rsidRPr="00A57DFE">
        <w:rPr>
          <w:rFonts w:cs="Arial"/>
          <w:highlight w:val="lightGray"/>
        </w:rPr>
        <w:t>functie</w:t>
      </w:r>
      <w:r w:rsidRPr="00263423">
        <w:rPr>
          <w:rFonts w:cs="Arial"/>
        </w:rPr>
        <w:t>&gt;</w:t>
      </w:r>
    </w:p>
    <w:p w14:paraId="4465F2F9" w14:textId="77777777" w:rsidR="00263423" w:rsidRPr="00263423" w:rsidRDefault="00263423" w:rsidP="004301FB">
      <w:pPr>
        <w:tabs>
          <w:tab w:val="left" w:pos="20"/>
          <w:tab w:val="left" w:pos="1460"/>
          <w:tab w:val="right" w:pos="9072"/>
        </w:tabs>
        <w:rPr>
          <w:rFonts w:cs="Arial"/>
        </w:rPr>
      </w:pPr>
    </w:p>
    <w:p w14:paraId="16270D68" w14:textId="5633C039" w:rsidR="00263423" w:rsidRPr="00263423" w:rsidRDefault="00263423" w:rsidP="004301FB">
      <w:pPr>
        <w:tabs>
          <w:tab w:val="left" w:pos="20"/>
          <w:tab w:val="right" w:pos="9072"/>
        </w:tabs>
        <w:ind w:left="20"/>
        <w:rPr>
          <w:rFonts w:cs="Arial"/>
          <w:b/>
        </w:rPr>
      </w:pPr>
      <w:r w:rsidRPr="00263423">
        <w:rPr>
          <w:rFonts w:cs="Arial"/>
          <w:b/>
        </w:rPr>
        <w:t>hierna te noemen ‘</w:t>
      </w:r>
      <w:r w:rsidR="004301FB">
        <w:rPr>
          <w:rFonts w:cs="Arial"/>
          <w:b/>
        </w:rPr>
        <w:t>Wachtkamerpartij</w:t>
      </w:r>
      <w:r w:rsidRPr="00263423">
        <w:rPr>
          <w:rFonts w:cs="Arial"/>
          <w:b/>
        </w:rPr>
        <w:t>’;</w:t>
      </w:r>
    </w:p>
    <w:p w14:paraId="733A052D" w14:textId="77777777" w:rsidR="00263423" w:rsidRPr="00263423" w:rsidRDefault="00263423" w:rsidP="004301FB">
      <w:pPr>
        <w:tabs>
          <w:tab w:val="left" w:pos="20"/>
          <w:tab w:val="right" w:pos="9072"/>
        </w:tabs>
        <w:rPr>
          <w:rFonts w:cs="Arial"/>
          <w:b/>
        </w:rPr>
      </w:pPr>
    </w:p>
    <w:p w14:paraId="13E58A9C" w14:textId="77777777" w:rsidR="00263423" w:rsidRPr="00263423" w:rsidRDefault="00263423" w:rsidP="004301FB">
      <w:pPr>
        <w:tabs>
          <w:tab w:val="left" w:pos="20"/>
          <w:tab w:val="right" w:pos="9072"/>
        </w:tabs>
        <w:rPr>
          <w:rFonts w:cs="Arial"/>
          <w:b/>
        </w:rPr>
      </w:pPr>
    </w:p>
    <w:p w14:paraId="68032E81" w14:textId="77777777" w:rsidR="00263423" w:rsidRPr="00263423" w:rsidRDefault="00263423" w:rsidP="004301FB">
      <w:pPr>
        <w:tabs>
          <w:tab w:val="left" w:pos="20"/>
          <w:tab w:val="right" w:pos="9072"/>
        </w:tabs>
        <w:ind w:left="20"/>
        <w:rPr>
          <w:rFonts w:cs="Arial"/>
          <w:b/>
          <w:u w:val="single"/>
        </w:rPr>
      </w:pPr>
      <w:r w:rsidRPr="00263423">
        <w:rPr>
          <w:rFonts w:cs="Arial"/>
          <w:b/>
          <w:u w:val="single"/>
        </w:rPr>
        <w:t>verklaren het volgende te zijn overeengekomen:</w:t>
      </w:r>
    </w:p>
    <w:p w14:paraId="5D1BEEAB" w14:textId="77777777" w:rsidR="00263423" w:rsidRPr="00263423" w:rsidRDefault="00263423" w:rsidP="004301FB">
      <w:pPr>
        <w:tabs>
          <w:tab w:val="left" w:pos="20"/>
          <w:tab w:val="right" w:pos="9072"/>
        </w:tabs>
        <w:rPr>
          <w:rFonts w:cs="Arial"/>
          <w:b/>
        </w:rPr>
      </w:pPr>
    </w:p>
    <w:p w14:paraId="38053B3F" w14:textId="77777777" w:rsidR="00AB3661" w:rsidRPr="00AB3661" w:rsidRDefault="00AB3661" w:rsidP="004301FB">
      <w:pPr>
        <w:spacing w:line="240" w:lineRule="atLeast"/>
        <w:rPr>
          <w:rFonts w:cs="Arial"/>
        </w:rPr>
      </w:pPr>
    </w:p>
    <w:p w14:paraId="3BBEC471" w14:textId="77777777" w:rsidR="00AB3661" w:rsidRPr="00AB3661" w:rsidRDefault="00256C53" w:rsidP="004301FB">
      <w:pPr>
        <w:pStyle w:val="Kop1"/>
        <w:tabs>
          <w:tab w:val="clear" w:pos="20"/>
          <w:tab w:val="num" w:pos="1134"/>
        </w:tabs>
        <w:suppressAutoHyphens/>
        <w:spacing w:line="240" w:lineRule="atLeast"/>
        <w:ind w:left="1134" w:right="851" w:hanging="1134"/>
        <w:rPr>
          <w:rFonts w:ascii="Arial" w:hAnsi="Arial" w:cs="Arial"/>
          <w:sz w:val="20"/>
        </w:rPr>
      </w:pPr>
      <w:bookmarkStart w:id="4" w:name="_Toc308784847"/>
      <w:r>
        <w:rPr>
          <w:rFonts w:ascii="Arial" w:hAnsi="Arial" w:cs="Arial"/>
          <w:sz w:val="20"/>
        </w:rPr>
        <w:t>Artikel 1.</w:t>
      </w:r>
      <w:r>
        <w:rPr>
          <w:rFonts w:ascii="Arial" w:hAnsi="Arial" w:cs="Arial"/>
          <w:sz w:val="20"/>
        </w:rPr>
        <w:tab/>
      </w:r>
      <w:r w:rsidR="00AB3661" w:rsidRPr="00AB3661">
        <w:rPr>
          <w:rFonts w:ascii="Arial" w:hAnsi="Arial" w:cs="Arial"/>
          <w:sz w:val="20"/>
        </w:rPr>
        <w:t>Inhoud Wachtkamerovereenkomst</w:t>
      </w:r>
      <w:bookmarkEnd w:id="4"/>
    </w:p>
    <w:p w14:paraId="2082F3C0" w14:textId="77777777" w:rsidR="00AB3661" w:rsidRPr="00AB3661" w:rsidRDefault="00AB3661" w:rsidP="004301FB">
      <w:pPr>
        <w:tabs>
          <w:tab w:val="num" w:pos="567"/>
        </w:tabs>
        <w:spacing w:line="240" w:lineRule="atLeast"/>
        <w:rPr>
          <w:rFonts w:cs="Arial"/>
        </w:rPr>
      </w:pPr>
    </w:p>
    <w:p w14:paraId="64E05867" w14:textId="106D52A6" w:rsidR="00263423" w:rsidRDefault="00AB3661" w:rsidP="004301FB">
      <w:pPr>
        <w:tabs>
          <w:tab w:val="left" w:pos="567"/>
        </w:tabs>
        <w:ind w:left="567" w:right="-7" w:hanging="567"/>
        <w:rPr>
          <w:rFonts w:cs="Arial"/>
        </w:rPr>
      </w:pPr>
      <w:r w:rsidRPr="00AB3661">
        <w:rPr>
          <w:rFonts w:cs="Arial"/>
        </w:rPr>
        <w:t>1.1</w:t>
      </w:r>
      <w:r w:rsidRPr="00AB3661">
        <w:rPr>
          <w:rFonts w:cs="Arial"/>
        </w:rPr>
        <w:tab/>
        <w:t>Deze Wachtkamerovereenkomst</w:t>
      </w:r>
      <w:bookmarkStart w:id="5" w:name="_Toc206470786"/>
      <w:r w:rsidRPr="00AB3661">
        <w:rPr>
          <w:rFonts w:cs="Arial"/>
        </w:rPr>
        <w:t xml:space="preserve"> handelt inzake de hierboven genoemde Aanbesteding zoals gepubliceerd </w:t>
      </w:r>
      <w:r w:rsidR="00263423">
        <w:rPr>
          <w:rFonts w:cs="Arial"/>
        </w:rPr>
        <w:t xml:space="preserve">onder nummer </w:t>
      </w:r>
      <w:r w:rsidR="00263423" w:rsidRPr="000F1702">
        <w:rPr>
          <w:rFonts w:cs="Arial"/>
        </w:rPr>
        <w:t>202</w:t>
      </w:r>
      <w:r w:rsidR="000F1702" w:rsidRPr="000F1702">
        <w:rPr>
          <w:rFonts w:cs="Arial"/>
        </w:rPr>
        <w:t>6/103246</w:t>
      </w:r>
      <w:r w:rsidR="00263423" w:rsidRPr="00B14020">
        <w:rPr>
          <w:rFonts w:cs="Arial"/>
        </w:rPr>
        <w:t xml:space="preserve"> de Nota van Inlichtingen</w:t>
      </w:r>
      <w:r w:rsidR="00263423">
        <w:rPr>
          <w:rFonts w:cs="Arial"/>
        </w:rPr>
        <w:t xml:space="preserve"> d.d. &lt;</w:t>
      </w:r>
      <w:r w:rsidR="00263423" w:rsidRPr="00A57DFE">
        <w:rPr>
          <w:rFonts w:cs="Arial"/>
          <w:highlight w:val="lightGray"/>
        </w:rPr>
        <w:t>datum</w:t>
      </w:r>
      <w:r w:rsidR="00263423">
        <w:rPr>
          <w:rFonts w:cs="Arial"/>
        </w:rPr>
        <w:t>&gt;</w:t>
      </w:r>
      <w:r w:rsidR="00263423" w:rsidRPr="00B14020">
        <w:rPr>
          <w:rFonts w:cs="Arial"/>
        </w:rPr>
        <w:t xml:space="preserve">, </w:t>
      </w:r>
      <w:r w:rsidR="00263423">
        <w:rPr>
          <w:rFonts w:cs="Arial"/>
        </w:rPr>
        <w:t xml:space="preserve">en de inschrijving zoals ingediend via </w:t>
      </w:r>
      <w:r w:rsidR="00ED7062">
        <w:rPr>
          <w:rFonts w:cs="Arial"/>
        </w:rPr>
        <w:t>TenderNed</w:t>
      </w:r>
      <w:r w:rsidR="00263423">
        <w:rPr>
          <w:rFonts w:cs="Arial"/>
        </w:rPr>
        <w:t>, op &lt;</w:t>
      </w:r>
      <w:r w:rsidR="00263423" w:rsidRPr="00A57DFE">
        <w:rPr>
          <w:rFonts w:cs="Arial"/>
          <w:highlight w:val="lightGray"/>
        </w:rPr>
        <w:t>datum</w:t>
      </w:r>
      <w:r w:rsidR="00263423">
        <w:rPr>
          <w:rFonts w:cs="Arial"/>
        </w:rPr>
        <w:t>&gt;, om &lt;</w:t>
      </w:r>
      <w:r w:rsidR="00263423" w:rsidRPr="00A57DFE">
        <w:rPr>
          <w:rFonts w:cs="Arial"/>
          <w:highlight w:val="lightGray"/>
        </w:rPr>
        <w:t>tijd</w:t>
      </w:r>
      <w:r w:rsidR="00263423">
        <w:rPr>
          <w:rFonts w:cs="Arial"/>
        </w:rPr>
        <w:t xml:space="preserve">&gt; uur </w:t>
      </w:r>
      <w:r w:rsidR="00263423" w:rsidRPr="00B14020">
        <w:rPr>
          <w:rFonts w:cs="Arial"/>
        </w:rPr>
        <w:t>en voor de bedragen zoals omschreven in de aanhangsels</w:t>
      </w:r>
      <w:r w:rsidR="00263423">
        <w:rPr>
          <w:rFonts w:cs="Arial"/>
        </w:rPr>
        <w:t xml:space="preserve"> bij deze o</w:t>
      </w:r>
      <w:r w:rsidR="00263423" w:rsidRPr="00B14020">
        <w:rPr>
          <w:rFonts w:cs="Arial"/>
        </w:rPr>
        <w:t>vereenkomst.</w:t>
      </w:r>
    </w:p>
    <w:p w14:paraId="25EEF93B" w14:textId="0DAC4113" w:rsidR="00AB3661" w:rsidRPr="00AB3661" w:rsidRDefault="00AB3661" w:rsidP="004301FB">
      <w:pPr>
        <w:tabs>
          <w:tab w:val="left" w:pos="567"/>
        </w:tabs>
        <w:spacing w:line="240" w:lineRule="atLeast"/>
        <w:ind w:left="560" w:hanging="560"/>
        <w:rPr>
          <w:rFonts w:cs="Arial"/>
        </w:rPr>
      </w:pPr>
    </w:p>
    <w:p w14:paraId="30A767AB" w14:textId="1724004C" w:rsidR="00AB3661" w:rsidRPr="00AB3661" w:rsidRDefault="00AB3661" w:rsidP="004301FB">
      <w:pPr>
        <w:tabs>
          <w:tab w:val="left" w:pos="567"/>
        </w:tabs>
        <w:spacing w:line="240" w:lineRule="atLeast"/>
        <w:ind w:left="560" w:hanging="560"/>
        <w:rPr>
          <w:rFonts w:cs="Arial"/>
        </w:rPr>
      </w:pPr>
      <w:r w:rsidRPr="00AB3661">
        <w:rPr>
          <w:rFonts w:cs="Arial"/>
        </w:rPr>
        <w:t>1.2</w:t>
      </w:r>
      <w:r w:rsidRPr="00AB3661">
        <w:rPr>
          <w:rFonts w:cs="Arial"/>
        </w:rPr>
        <w:tab/>
        <w:t>Ook de overwegingen van deze Wachtkamerovereenkomst maken deel uit van de overeenkomst.</w:t>
      </w:r>
      <w:r w:rsidRPr="00AB3661">
        <w:rPr>
          <w:rFonts w:cs="Arial"/>
        </w:rPr>
        <w:tab/>
        <w:t xml:space="preserve"> </w:t>
      </w:r>
    </w:p>
    <w:p w14:paraId="2140DF91" w14:textId="40E2DADA" w:rsidR="00416B94" w:rsidRDefault="00256C53" w:rsidP="004301FB">
      <w:pPr>
        <w:pStyle w:val="Kop1"/>
        <w:tabs>
          <w:tab w:val="clear" w:pos="20"/>
          <w:tab w:val="num" w:pos="1134"/>
        </w:tabs>
        <w:suppressAutoHyphens/>
        <w:spacing w:before="100" w:beforeAutospacing="1" w:after="120"/>
        <w:ind w:left="1134" w:right="851" w:hanging="1134"/>
        <w:contextualSpacing/>
        <w:rPr>
          <w:rFonts w:ascii="Arial" w:hAnsi="Arial" w:cs="Arial"/>
          <w:sz w:val="20"/>
        </w:rPr>
      </w:pPr>
      <w:bookmarkStart w:id="6" w:name="_Toc308784848"/>
      <w:bookmarkEnd w:id="5"/>
      <w:r>
        <w:rPr>
          <w:rFonts w:ascii="Arial" w:hAnsi="Arial" w:cs="Arial"/>
          <w:sz w:val="20"/>
        </w:rPr>
        <w:t>Artikel 2.</w:t>
      </w:r>
      <w:r>
        <w:rPr>
          <w:rFonts w:ascii="Arial" w:hAnsi="Arial" w:cs="Arial"/>
          <w:sz w:val="20"/>
        </w:rPr>
        <w:tab/>
      </w:r>
      <w:r w:rsidR="00AB3661" w:rsidRPr="00AB3661">
        <w:rPr>
          <w:rFonts w:ascii="Arial" w:hAnsi="Arial" w:cs="Arial"/>
          <w:sz w:val="20"/>
        </w:rPr>
        <w:t>Contractdocumenten en Rangregeling</w:t>
      </w:r>
      <w:bookmarkEnd w:id="6"/>
    </w:p>
    <w:p w14:paraId="50CD8C5A" w14:textId="77777777" w:rsidR="00AB3661" w:rsidRPr="00AB3661" w:rsidRDefault="00AB3661" w:rsidP="004301FB">
      <w:pPr>
        <w:tabs>
          <w:tab w:val="left" w:pos="567"/>
        </w:tabs>
      </w:pPr>
      <w:r w:rsidRPr="00AB3661">
        <w:t>2.1</w:t>
      </w:r>
      <w:r w:rsidRPr="00AB3661">
        <w:tab/>
        <w:t xml:space="preserve">Als contractdocumenten worden aangemerkt: </w:t>
      </w:r>
    </w:p>
    <w:p w14:paraId="788E27E4" w14:textId="77777777" w:rsidR="00AB3661" w:rsidRPr="004301FB" w:rsidRDefault="00AB3661" w:rsidP="00B81469">
      <w:pPr>
        <w:pStyle w:val="Lijstalinea"/>
        <w:numPr>
          <w:ilvl w:val="0"/>
          <w:numId w:val="5"/>
        </w:numPr>
        <w:tabs>
          <w:tab w:val="left" w:pos="993"/>
        </w:tabs>
        <w:spacing w:line="240" w:lineRule="auto"/>
        <w:ind w:left="993" w:hanging="284"/>
        <w:rPr>
          <w:rFonts w:ascii="Arial" w:hAnsi="Arial" w:cs="Arial"/>
          <w:sz w:val="20"/>
          <w:szCs w:val="20"/>
        </w:rPr>
      </w:pPr>
      <w:r w:rsidRPr="004301FB">
        <w:rPr>
          <w:rFonts w:ascii="Arial" w:hAnsi="Arial" w:cs="Arial"/>
          <w:sz w:val="20"/>
          <w:szCs w:val="20"/>
        </w:rPr>
        <w:t>deze Wachtkamerovereenkomst;</w:t>
      </w:r>
    </w:p>
    <w:p w14:paraId="009D55CF" w14:textId="77777777" w:rsidR="00AB3661" w:rsidRPr="004301FB" w:rsidRDefault="00AB3661" w:rsidP="00B81469">
      <w:pPr>
        <w:pStyle w:val="Lijstalinea"/>
        <w:numPr>
          <w:ilvl w:val="0"/>
          <w:numId w:val="5"/>
        </w:numPr>
        <w:tabs>
          <w:tab w:val="left" w:pos="993"/>
        </w:tabs>
        <w:spacing w:line="240" w:lineRule="auto"/>
        <w:ind w:left="993" w:hanging="284"/>
        <w:rPr>
          <w:rFonts w:ascii="Arial" w:hAnsi="Arial" w:cs="Arial"/>
          <w:sz w:val="20"/>
          <w:szCs w:val="20"/>
        </w:rPr>
      </w:pPr>
      <w:r w:rsidRPr="004301FB">
        <w:rPr>
          <w:rFonts w:ascii="Arial" w:hAnsi="Arial" w:cs="Arial"/>
          <w:sz w:val="20"/>
          <w:szCs w:val="20"/>
        </w:rPr>
        <w:t xml:space="preserve">de </w:t>
      </w:r>
      <w:r w:rsidR="000C4788" w:rsidRPr="004301FB">
        <w:rPr>
          <w:rFonts w:ascii="Arial" w:hAnsi="Arial" w:cs="Arial"/>
          <w:sz w:val="20"/>
          <w:szCs w:val="20"/>
        </w:rPr>
        <w:t>O</w:t>
      </w:r>
      <w:r w:rsidR="00416B94" w:rsidRPr="004301FB">
        <w:rPr>
          <w:rFonts w:ascii="Arial" w:hAnsi="Arial" w:cs="Arial"/>
          <w:sz w:val="20"/>
          <w:szCs w:val="20"/>
        </w:rPr>
        <w:t>vereenkomst;</w:t>
      </w:r>
    </w:p>
    <w:p w14:paraId="1CB45D59" w14:textId="59F2AFEA" w:rsidR="004301FB" w:rsidRPr="004301FB" w:rsidRDefault="00AB3661" w:rsidP="00B81469">
      <w:pPr>
        <w:pStyle w:val="Lijstalinea"/>
        <w:numPr>
          <w:ilvl w:val="0"/>
          <w:numId w:val="5"/>
        </w:numPr>
        <w:tabs>
          <w:tab w:val="left" w:pos="993"/>
        </w:tabs>
        <w:spacing w:line="240" w:lineRule="auto"/>
        <w:ind w:left="993" w:hanging="284"/>
        <w:rPr>
          <w:rFonts w:ascii="Arial" w:hAnsi="Arial" w:cs="Arial"/>
          <w:sz w:val="20"/>
          <w:szCs w:val="20"/>
        </w:rPr>
      </w:pPr>
      <w:r w:rsidRPr="004301FB">
        <w:rPr>
          <w:rFonts w:ascii="Arial" w:hAnsi="Arial" w:cs="Arial"/>
          <w:sz w:val="20"/>
          <w:szCs w:val="20"/>
        </w:rPr>
        <w:t>de Aanbestedingsdocumenten (</w:t>
      </w:r>
      <w:r w:rsidR="00713287" w:rsidRPr="004301FB">
        <w:rPr>
          <w:rFonts w:ascii="Arial" w:hAnsi="Arial" w:cs="Arial"/>
          <w:sz w:val="20"/>
          <w:szCs w:val="20"/>
        </w:rPr>
        <w:t>Offerteaanvraag</w:t>
      </w:r>
      <w:r w:rsidRPr="004301FB">
        <w:rPr>
          <w:rFonts w:ascii="Arial" w:hAnsi="Arial" w:cs="Arial"/>
          <w:sz w:val="20"/>
          <w:szCs w:val="20"/>
        </w:rPr>
        <w:t>, Bestek incl. de No</w:t>
      </w:r>
      <w:r w:rsidR="00255B9B" w:rsidRPr="004301FB">
        <w:rPr>
          <w:rFonts w:ascii="Arial" w:hAnsi="Arial" w:cs="Arial"/>
          <w:sz w:val="20"/>
          <w:szCs w:val="20"/>
        </w:rPr>
        <w:t>ta’s van Inlichtingen</w:t>
      </w:r>
      <w:r w:rsidR="00416B94" w:rsidRPr="004301FB">
        <w:rPr>
          <w:rFonts w:ascii="Arial" w:hAnsi="Arial" w:cs="Arial"/>
          <w:sz w:val="20"/>
          <w:szCs w:val="20"/>
        </w:rPr>
        <w:t>)</w:t>
      </w:r>
    </w:p>
    <w:p w14:paraId="0B67986A" w14:textId="62D5D32F" w:rsidR="00263423" w:rsidRPr="004301FB" w:rsidRDefault="00E6757A" w:rsidP="00B81469">
      <w:pPr>
        <w:pStyle w:val="Lijstalinea"/>
        <w:numPr>
          <w:ilvl w:val="0"/>
          <w:numId w:val="5"/>
        </w:numPr>
        <w:tabs>
          <w:tab w:val="left" w:pos="993"/>
        </w:tabs>
        <w:spacing w:line="240" w:lineRule="auto"/>
        <w:ind w:left="993" w:hanging="284"/>
        <w:rPr>
          <w:rFonts w:ascii="Arial" w:hAnsi="Arial" w:cs="Arial"/>
          <w:sz w:val="20"/>
          <w:szCs w:val="20"/>
        </w:rPr>
      </w:pPr>
      <w:r w:rsidRPr="004301FB">
        <w:rPr>
          <w:rFonts w:ascii="Arial" w:hAnsi="Arial" w:cs="Arial"/>
          <w:sz w:val="20"/>
          <w:szCs w:val="20"/>
        </w:rPr>
        <w:t xml:space="preserve">de Inschrijving van </w:t>
      </w:r>
      <w:r w:rsidR="004301FB">
        <w:rPr>
          <w:rFonts w:ascii="Arial" w:hAnsi="Arial" w:cs="Arial"/>
          <w:sz w:val="20"/>
          <w:szCs w:val="20"/>
        </w:rPr>
        <w:t>Wachtkamerpartij</w:t>
      </w:r>
      <w:r w:rsidR="00263423" w:rsidRPr="004301FB">
        <w:rPr>
          <w:rFonts w:ascii="Arial" w:hAnsi="Arial" w:cs="Arial"/>
          <w:sz w:val="20"/>
          <w:szCs w:val="20"/>
        </w:rPr>
        <w:t xml:space="preserve">, zoals ingediend via </w:t>
      </w:r>
      <w:r w:rsidR="00ED7062">
        <w:rPr>
          <w:rFonts w:ascii="Arial" w:hAnsi="Arial" w:cs="Arial"/>
          <w:sz w:val="20"/>
          <w:szCs w:val="20"/>
        </w:rPr>
        <w:t>TenderNed</w:t>
      </w:r>
      <w:r w:rsidR="00263423" w:rsidRPr="004301FB">
        <w:rPr>
          <w:rFonts w:ascii="Arial" w:hAnsi="Arial" w:cs="Arial"/>
          <w:sz w:val="20"/>
          <w:szCs w:val="20"/>
        </w:rPr>
        <w:t xml:space="preserve"> op &lt;</w:t>
      </w:r>
      <w:r w:rsidR="00263423" w:rsidRPr="00A57DFE">
        <w:rPr>
          <w:rFonts w:ascii="Arial" w:hAnsi="Arial" w:cs="Arial"/>
          <w:sz w:val="20"/>
          <w:szCs w:val="20"/>
          <w:highlight w:val="lightGray"/>
        </w:rPr>
        <w:t>datum</w:t>
      </w:r>
      <w:r w:rsidR="00263423" w:rsidRPr="004301FB">
        <w:rPr>
          <w:rFonts w:ascii="Arial" w:hAnsi="Arial" w:cs="Arial"/>
          <w:sz w:val="20"/>
          <w:szCs w:val="20"/>
        </w:rPr>
        <w:t>&gt;, om &lt;</w:t>
      </w:r>
      <w:r w:rsidR="00263423" w:rsidRPr="00A57DFE">
        <w:rPr>
          <w:rFonts w:ascii="Arial" w:hAnsi="Arial" w:cs="Arial"/>
          <w:sz w:val="20"/>
          <w:szCs w:val="20"/>
          <w:highlight w:val="lightGray"/>
        </w:rPr>
        <w:t>tijd</w:t>
      </w:r>
      <w:r w:rsidR="00263423" w:rsidRPr="004301FB">
        <w:rPr>
          <w:rFonts w:ascii="Arial" w:hAnsi="Arial" w:cs="Arial"/>
          <w:sz w:val="20"/>
          <w:szCs w:val="20"/>
        </w:rPr>
        <w:t>&gt; uur;</w:t>
      </w:r>
    </w:p>
    <w:p w14:paraId="032944A7" w14:textId="77777777" w:rsidR="00AB3661" w:rsidRPr="00AB3661" w:rsidRDefault="00AB3661" w:rsidP="004301FB">
      <w:pPr>
        <w:tabs>
          <w:tab w:val="num" w:pos="567"/>
        </w:tabs>
        <w:rPr>
          <w:rFonts w:cs="Arial"/>
        </w:rPr>
      </w:pPr>
    </w:p>
    <w:p w14:paraId="41A82FE9" w14:textId="77777777" w:rsidR="00AB3661" w:rsidRPr="00AB3661" w:rsidRDefault="00AB3661" w:rsidP="004301FB">
      <w:pPr>
        <w:tabs>
          <w:tab w:val="num" w:pos="567"/>
        </w:tabs>
        <w:spacing w:line="240" w:lineRule="atLeast"/>
        <w:rPr>
          <w:rFonts w:cs="Arial"/>
        </w:rPr>
      </w:pPr>
      <w:r w:rsidRPr="00AB3661">
        <w:rPr>
          <w:rFonts w:cs="Arial"/>
        </w:rPr>
        <w:t>2.2</w:t>
      </w:r>
      <w:r w:rsidRPr="00AB3661">
        <w:rPr>
          <w:rFonts w:cs="Arial"/>
        </w:rPr>
        <w:tab/>
        <w:t xml:space="preserve">Indien de documenten uit het vorige lid onderling tegenstrijdig zijn, geldt dat document (1) </w:t>
      </w:r>
      <w:r w:rsidRPr="00AB3661">
        <w:rPr>
          <w:rFonts w:cs="Arial"/>
        </w:rPr>
        <w:tab/>
        <w:t xml:space="preserve">prevaleert boven document (2), document (2) boven document (3) etc. </w:t>
      </w:r>
    </w:p>
    <w:p w14:paraId="19E4D3C4" w14:textId="77777777" w:rsidR="00AB3661" w:rsidRPr="00AB3661" w:rsidRDefault="00AB3661" w:rsidP="004301FB">
      <w:pPr>
        <w:spacing w:line="240" w:lineRule="atLeast"/>
        <w:rPr>
          <w:rFonts w:cs="Arial"/>
        </w:rPr>
      </w:pPr>
    </w:p>
    <w:p w14:paraId="7A9CCEE1" w14:textId="77777777" w:rsidR="00AB3661" w:rsidRPr="00AB3661" w:rsidRDefault="00256C53" w:rsidP="004301FB">
      <w:pPr>
        <w:pStyle w:val="Kop1"/>
        <w:tabs>
          <w:tab w:val="clear" w:pos="20"/>
          <w:tab w:val="num" w:pos="1134"/>
        </w:tabs>
        <w:suppressAutoHyphens/>
        <w:spacing w:line="240" w:lineRule="atLeast"/>
        <w:ind w:left="1134" w:right="851" w:hanging="1134"/>
        <w:rPr>
          <w:rFonts w:ascii="Arial" w:hAnsi="Arial" w:cs="Arial"/>
          <w:sz w:val="20"/>
        </w:rPr>
      </w:pPr>
      <w:bookmarkStart w:id="7" w:name="_Toc206470788"/>
      <w:bookmarkStart w:id="8" w:name="_Toc308784849"/>
      <w:r>
        <w:rPr>
          <w:rFonts w:ascii="Arial" w:hAnsi="Arial" w:cs="Arial"/>
          <w:sz w:val="20"/>
        </w:rPr>
        <w:t>Artikel 3.</w:t>
      </w:r>
      <w:r>
        <w:rPr>
          <w:rFonts w:ascii="Arial" w:hAnsi="Arial" w:cs="Arial"/>
          <w:sz w:val="20"/>
        </w:rPr>
        <w:tab/>
      </w:r>
      <w:r w:rsidR="00AB3661" w:rsidRPr="00AB3661">
        <w:rPr>
          <w:rFonts w:ascii="Arial" w:hAnsi="Arial" w:cs="Arial"/>
          <w:sz w:val="20"/>
        </w:rPr>
        <w:t>Opschortende Voorwaarden en duur van de Wachtkamerovereenkomst</w:t>
      </w:r>
      <w:bookmarkEnd w:id="7"/>
      <w:bookmarkEnd w:id="8"/>
    </w:p>
    <w:p w14:paraId="6CB99548" w14:textId="77777777" w:rsidR="00AB3661" w:rsidRPr="00AB3661" w:rsidRDefault="00AB3661" w:rsidP="004301FB">
      <w:pPr>
        <w:spacing w:line="240" w:lineRule="atLeast"/>
        <w:rPr>
          <w:rFonts w:cs="Arial"/>
        </w:rPr>
      </w:pPr>
    </w:p>
    <w:p w14:paraId="26A0DBA0" w14:textId="066DD354" w:rsidR="00AB3661" w:rsidRPr="00AB3661" w:rsidRDefault="00AB3661" w:rsidP="004301FB">
      <w:pPr>
        <w:spacing w:line="240" w:lineRule="atLeast"/>
        <w:ind w:left="567" w:hanging="567"/>
        <w:rPr>
          <w:rFonts w:cs="Arial"/>
        </w:rPr>
      </w:pPr>
      <w:r w:rsidRPr="00AB3661">
        <w:rPr>
          <w:rFonts w:cs="Arial"/>
        </w:rPr>
        <w:t>3.1</w:t>
      </w:r>
      <w:r w:rsidRPr="00AB3661">
        <w:rPr>
          <w:rFonts w:cs="Arial"/>
        </w:rPr>
        <w:tab/>
        <w:t xml:space="preserve">De Wachtkamerovereenkomst schept slechts verplichtingen voor </w:t>
      </w:r>
      <w:r w:rsidR="004301FB">
        <w:rPr>
          <w:rFonts w:cs="Arial"/>
        </w:rPr>
        <w:t>Opdrachtgever</w:t>
      </w:r>
      <w:r w:rsidRPr="00AB3661">
        <w:rPr>
          <w:rFonts w:cs="Arial"/>
        </w:rPr>
        <w:t xml:space="preserve"> en</w:t>
      </w:r>
      <w:r w:rsidR="004301FB">
        <w:rPr>
          <w:rFonts w:cs="Arial"/>
        </w:rPr>
        <w:t xml:space="preserve"> Wachtkamerpartij</w:t>
      </w:r>
      <w:r w:rsidRPr="00AB3661">
        <w:rPr>
          <w:rFonts w:cs="Arial"/>
        </w:rPr>
        <w:t xml:space="preserve">, voor zover de Overeenkomst tussen </w:t>
      </w:r>
      <w:r w:rsidR="004301FB">
        <w:rPr>
          <w:rFonts w:cs="Arial"/>
        </w:rPr>
        <w:t>Opdrachtgever</w:t>
      </w:r>
      <w:r w:rsidR="009837BC">
        <w:rPr>
          <w:rFonts w:cs="Arial"/>
        </w:rPr>
        <w:t xml:space="preserve"> </w:t>
      </w:r>
      <w:r w:rsidR="00241431">
        <w:rPr>
          <w:rFonts w:cs="Arial"/>
        </w:rPr>
        <w:t xml:space="preserve">en </w:t>
      </w:r>
      <w:r w:rsidR="004301FB">
        <w:rPr>
          <w:rFonts w:cs="Arial"/>
        </w:rPr>
        <w:t>Opdrachtnemer I</w:t>
      </w:r>
      <w:r w:rsidR="00241431">
        <w:rPr>
          <w:rFonts w:cs="Arial"/>
        </w:rPr>
        <w:t xml:space="preserve"> </w:t>
      </w:r>
      <w:r w:rsidR="00241431" w:rsidRPr="00C61C38">
        <w:rPr>
          <w:rFonts w:cs="Arial"/>
        </w:rPr>
        <w:t xml:space="preserve">vóór </w:t>
      </w:r>
      <w:r w:rsidR="000F1702" w:rsidRPr="00C61C38">
        <w:rPr>
          <w:rFonts w:cs="Arial"/>
          <w:b/>
          <w:bCs/>
        </w:rPr>
        <w:t xml:space="preserve">1 </w:t>
      </w:r>
      <w:r w:rsidR="0021671C">
        <w:rPr>
          <w:rFonts w:cs="Arial"/>
          <w:b/>
          <w:bCs/>
        </w:rPr>
        <w:t>december</w:t>
      </w:r>
      <w:r w:rsidR="00C61C38" w:rsidRPr="00C61C38">
        <w:rPr>
          <w:rFonts w:cs="Arial"/>
          <w:b/>
          <w:bCs/>
        </w:rPr>
        <w:t xml:space="preserve"> 2027</w:t>
      </w:r>
      <w:r w:rsidR="005C4EE1">
        <w:rPr>
          <w:rFonts w:cs="Arial"/>
        </w:rPr>
        <w:t xml:space="preserve"> </w:t>
      </w:r>
      <w:r w:rsidRPr="00AB3661">
        <w:rPr>
          <w:rFonts w:cs="Arial"/>
        </w:rPr>
        <w:t>eindigt.</w:t>
      </w:r>
    </w:p>
    <w:p w14:paraId="04165555" w14:textId="77777777" w:rsidR="00AB3661" w:rsidRPr="00AB3661" w:rsidRDefault="00AB3661" w:rsidP="004301FB">
      <w:pPr>
        <w:spacing w:line="240" w:lineRule="atLeast"/>
        <w:ind w:left="567" w:hanging="567"/>
        <w:rPr>
          <w:rFonts w:cs="Arial"/>
        </w:rPr>
      </w:pPr>
    </w:p>
    <w:p w14:paraId="67D446F0" w14:textId="79BC3D23" w:rsidR="00AB3661" w:rsidRPr="00AB3661" w:rsidRDefault="00AB3661" w:rsidP="004301FB">
      <w:pPr>
        <w:spacing w:line="240" w:lineRule="atLeast"/>
        <w:ind w:left="567" w:hanging="567"/>
        <w:rPr>
          <w:rFonts w:cs="Arial"/>
        </w:rPr>
      </w:pPr>
      <w:r w:rsidRPr="00AB3661">
        <w:rPr>
          <w:rFonts w:cs="Arial"/>
        </w:rPr>
        <w:t>3.2</w:t>
      </w:r>
      <w:r w:rsidRPr="00AB3661">
        <w:rPr>
          <w:rFonts w:cs="Arial"/>
        </w:rPr>
        <w:tab/>
        <w:t xml:space="preserve">Op het moment dat de Overeenkomst zoals omschreven in 3.1 eindigt of zoveel later als partijen overeenkomen, neemt </w:t>
      </w:r>
      <w:r w:rsidR="004301FB">
        <w:rPr>
          <w:rFonts w:cs="Arial"/>
        </w:rPr>
        <w:t>Wachtkamerpartij</w:t>
      </w:r>
      <w:r w:rsidR="00416B94">
        <w:rPr>
          <w:rFonts w:cs="Arial"/>
        </w:rPr>
        <w:t xml:space="preserve"> de contractuele positie van </w:t>
      </w:r>
      <w:r w:rsidR="004301FB">
        <w:rPr>
          <w:rFonts w:cs="Arial"/>
        </w:rPr>
        <w:t>Opdrachtnemer I</w:t>
      </w:r>
      <w:r w:rsidR="005247CF">
        <w:rPr>
          <w:rFonts w:cs="Arial"/>
        </w:rPr>
        <w:t xml:space="preserve"> </w:t>
      </w:r>
      <w:r w:rsidRPr="00AB3661">
        <w:rPr>
          <w:rFonts w:cs="Arial"/>
        </w:rPr>
        <w:t xml:space="preserve">over. Deze overname van de contractuele positie geschiedt exact overeenkomstig de </w:t>
      </w:r>
      <w:r w:rsidR="000C4788">
        <w:rPr>
          <w:rFonts w:cs="Arial"/>
        </w:rPr>
        <w:t>O</w:t>
      </w:r>
      <w:r w:rsidRPr="00AB3661">
        <w:rPr>
          <w:rFonts w:cs="Arial"/>
        </w:rPr>
        <w:t xml:space="preserve">vereenkomst en de Inschrijving van zover daarvan niet uitdrukkelijk in deze Wachtkamerovereenkomst wordt afgeweken. </w:t>
      </w:r>
    </w:p>
    <w:p w14:paraId="55B253B5" w14:textId="77777777" w:rsidR="00AB3661" w:rsidRPr="00AB3661" w:rsidRDefault="00AB3661" w:rsidP="004301FB">
      <w:pPr>
        <w:spacing w:line="240" w:lineRule="atLeast"/>
        <w:ind w:left="567" w:hanging="567"/>
        <w:rPr>
          <w:rFonts w:cs="Arial"/>
        </w:rPr>
      </w:pPr>
    </w:p>
    <w:p w14:paraId="35421D86" w14:textId="3815A5E5" w:rsidR="00AB3661" w:rsidRPr="00AB3661" w:rsidRDefault="00AB3661" w:rsidP="004301FB">
      <w:pPr>
        <w:spacing w:line="240" w:lineRule="atLeast"/>
        <w:ind w:left="567" w:hanging="567"/>
        <w:rPr>
          <w:rFonts w:cs="Arial"/>
        </w:rPr>
      </w:pPr>
      <w:r w:rsidRPr="00AB3661">
        <w:rPr>
          <w:rFonts w:cs="Arial"/>
        </w:rPr>
        <w:t>3.3</w:t>
      </w:r>
      <w:r w:rsidRPr="00AB3661">
        <w:rPr>
          <w:rFonts w:cs="Arial"/>
        </w:rPr>
        <w:tab/>
        <w:t xml:space="preserve">Van de beëindiging van de </w:t>
      </w:r>
      <w:r w:rsidR="000C4788">
        <w:rPr>
          <w:rFonts w:cs="Arial"/>
        </w:rPr>
        <w:t>O</w:t>
      </w:r>
      <w:r w:rsidRPr="00AB3661">
        <w:rPr>
          <w:rFonts w:cs="Arial"/>
        </w:rPr>
        <w:t xml:space="preserve">vereenkomst zal </w:t>
      </w:r>
      <w:r w:rsidR="004301FB">
        <w:rPr>
          <w:rFonts w:cs="Arial"/>
        </w:rPr>
        <w:t>Wachtkamerpartij</w:t>
      </w:r>
      <w:r w:rsidR="005247CF">
        <w:rPr>
          <w:rFonts w:cs="Arial"/>
        </w:rPr>
        <w:t xml:space="preserve"> </w:t>
      </w:r>
      <w:r w:rsidRPr="00AB3661">
        <w:rPr>
          <w:rFonts w:cs="Arial"/>
        </w:rPr>
        <w:t xml:space="preserve">tijdig – minimaal </w:t>
      </w:r>
      <w:r w:rsidR="00416B94">
        <w:rPr>
          <w:rFonts w:cs="Arial"/>
        </w:rPr>
        <w:t>twee</w:t>
      </w:r>
      <w:r w:rsidRPr="00AB3661">
        <w:rPr>
          <w:rFonts w:cs="Arial"/>
        </w:rPr>
        <w:t xml:space="preserve"> maand</w:t>
      </w:r>
      <w:r w:rsidR="00416B94">
        <w:rPr>
          <w:rFonts w:cs="Arial"/>
        </w:rPr>
        <w:t>en</w:t>
      </w:r>
      <w:r w:rsidRPr="00AB3661">
        <w:rPr>
          <w:rFonts w:cs="Arial"/>
        </w:rPr>
        <w:t xml:space="preserve"> van tevoren – op de hoogte worden gesteld.</w:t>
      </w:r>
    </w:p>
    <w:p w14:paraId="44735E31" w14:textId="77777777" w:rsidR="00AB3661" w:rsidRPr="00AB3661" w:rsidRDefault="00AB3661" w:rsidP="004301FB">
      <w:pPr>
        <w:spacing w:line="240" w:lineRule="atLeast"/>
        <w:ind w:left="567" w:hanging="567"/>
        <w:rPr>
          <w:rFonts w:cs="Arial"/>
        </w:rPr>
      </w:pPr>
    </w:p>
    <w:p w14:paraId="18F166B4" w14:textId="20054662" w:rsidR="00AB3661" w:rsidRPr="00AB3661" w:rsidRDefault="00AB3661" w:rsidP="004301FB">
      <w:pPr>
        <w:spacing w:line="240" w:lineRule="atLeast"/>
        <w:ind w:left="567" w:hanging="567"/>
        <w:rPr>
          <w:rFonts w:cs="Arial"/>
        </w:rPr>
      </w:pPr>
      <w:r w:rsidRPr="00AB3661">
        <w:rPr>
          <w:rFonts w:cs="Arial"/>
        </w:rPr>
        <w:t>3.4</w:t>
      </w:r>
      <w:r w:rsidRPr="00AB3661">
        <w:rPr>
          <w:rFonts w:cs="Arial"/>
        </w:rPr>
        <w:tab/>
        <w:t xml:space="preserve">In het geval </w:t>
      </w:r>
      <w:r w:rsidR="004301FB">
        <w:rPr>
          <w:rFonts w:cs="Arial"/>
        </w:rPr>
        <w:t>Wachtkamerpartij</w:t>
      </w:r>
      <w:r w:rsidRPr="00AB3661">
        <w:rPr>
          <w:rFonts w:cs="Arial"/>
        </w:rPr>
        <w:t xml:space="preserve"> niet bereid is om</w:t>
      </w:r>
      <w:r w:rsidR="00416B94">
        <w:rPr>
          <w:rFonts w:cs="Arial"/>
        </w:rPr>
        <w:t xml:space="preserve"> de contractuele positie van </w:t>
      </w:r>
      <w:r w:rsidR="004301FB">
        <w:rPr>
          <w:rFonts w:cs="Arial"/>
        </w:rPr>
        <w:t>Opdrachtnemer</w:t>
      </w:r>
      <w:r w:rsidR="00416B94">
        <w:rPr>
          <w:rFonts w:cs="Arial"/>
        </w:rPr>
        <w:t xml:space="preserve"> </w:t>
      </w:r>
      <w:r w:rsidR="005C4EE1">
        <w:rPr>
          <w:rFonts w:cs="Arial"/>
        </w:rPr>
        <w:t xml:space="preserve">I </w:t>
      </w:r>
      <w:r w:rsidRPr="00AB3661">
        <w:rPr>
          <w:rFonts w:cs="Arial"/>
        </w:rPr>
        <w:t xml:space="preserve">geheel en tijdig over te nemen, is </w:t>
      </w:r>
      <w:r w:rsidR="004301FB">
        <w:rPr>
          <w:rFonts w:cs="Arial"/>
        </w:rPr>
        <w:t>Wachtkamerpartij</w:t>
      </w:r>
      <w:r w:rsidRPr="00AB3661">
        <w:rPr>
          <w:rFonts w:cs="Arial"/>
        </w:rPr>
        <w:t xml:space="preserve"> aan </w:t>
      </w:r>
      <w:r w:rsidR="004301FB">
        <w:rPr>
          <w:rFonts w:cs="Arial"/>
        </w:rPr>
        <w:t>Opdrachtgever</w:t>
      </w:r>
      <w:r w:rsidRPr="00AB3661">
        <w:rPr>
          <w:rFonts w:cs="Arial"/>
        </w:rPr>
        <w:t xml:space="preserve"> een direct opeisbare boete van </w:t>
      </w:r>
      <w:r w:rsidR="00F22CC4">
        <w:rPr>
          <w:rFonts w:cs="Arial"/>
        </w:rPr>
        <w:t>15</w:t>
      </w:r>
      <w:r w:rsidRPr="00AB3661">
        <w:rPr>
          <w:rFonts w:cs="Arial"/>
        </w:rPr>
        <w:t xml:space="preserve">.000,00 Euro (zegge: </w:t>
      </w:r>
      <w:r w:rsidR="00F22CC4">
        <w:rPr>
          <w:rFonts w:cs="Arial"/>
        </w:rPr>
        <w:t>vijftien</w:t>
      </w:r>
      <w:r w:rsidR="005075E5" w:rsidRPr="00AB3661">
        <w:rPr>
          <w:rFonts w:cs="Arial"/>
        </w:rPr>
        <w:t xml:space="preserve">duizend </w:t>
      </w:r>
      <w:r w:rsidRPr="00AB3661">
        <w:rPr>
          <w:rFonts w:cs="Arial"/>
        </w:rPr>
        <w:t>Euro) verschuldigd</w:t>
      </w:r>
      <w:r w:rsidR="00241431">
        <w:rPr>
          <w:rFonts w:cs="Arial"/>
        </w:rPr>
        <w:t>.</w:t>
      </w:r>
      <w:r w:rsidRPr="00AB3661">
        <w:rPr>
          <w:rFonts w:cs="Arial"/>
        </w:rPr>
        <w:t xml:space="preserve"> Partijen achten dit redelijk omdat de offerte van </w:t>
      </w:r>
      <w:r w:rsidR="004301FB">
        <w:rPr>
          <w:rFonts w:cs="Arial"/>
        </w:rPr>
        <w:t>Wachtkamerpartij</w:t>
      </w:r>
      <w:r w:rsidRPr="00AB3661">
        <w:rPr>
          <w:rFonts w:cs="Arial"/>
        </w:rPr>
        <w:t xml:space="preserve"> gedurende deze overeenkomst op een redelijk peil gehouden blijft door middel van de</w:t>
      </w:r>
      <w:r w:rsidR="00713287">
        <w:rPr>
          <w:rFonts w:cs="Arial"/>
        </w:rPr>
        <w:t xml:space="preserve"> jaarlijkse indexering </w:t>
      </w:r>
      <w:r w:rsidRPr="00AB3661">
        <w:rPr>
          <w:rFonts w:cs="Arial"/>
        </w:rPr>
        <w:t xml:space="preserve">en omdat </w:t>
      </w:r>
      <w:r w:rsidR="004301FB">
        <w:rPr>
          <w:rFonts w:cs="Arial"/>
        </w:rPr>
        <w:t>Opdrachtgever</w:t>
      </w:r>
      <w:r w:rsidRPr="00AB3661">
        <w:rPr>
          <w:rFonts w:cs="Arial"/>
        </w:rPr>
        <w:t xml:space="preserve"> – door het niet nakomen van de Wachtkamerovereenkomst - opnieuw zal moeten aanbesteden, hetgeen aanzienlijke kosten met zich meebrengt.</w:t>
      </w:r>
    </w:p>
    <w:p w14:paraId="7FFDC640" w14:textId="77777777" w:rsidR="00AB3661" w:rsidRPr="00AB3661" w:rsidRDefault="00AB3661" w:rsidP="004301FB">
      <w:pPr>
        <w:spacing w:line="240" w:lineRule="atLeast"/>
        <w:ind w:left="567" w:hanging="567"/>
        <w:rPr>
          <w:rFonts w:cs="Arial"/>
        </w:rPr>
      </w:pPr>
    </w:p>
    <w:p w14:paraId="45AB94AA" w14:textId="49981994" w:rsidR="00AB3661" w:rsidRPr="00AB3661" w:rsidRDefault="00690B50" w:rsidP="004301FB">
      <w:pPr>
        <w:spacing w:line="240" w:lineRule="atLeast"/>
        <w:ind w:left="567" w:hanging="567"/>
        <w:rPr>
          <w:rFonts w:cs="Arial"/>
        </w:rPr>
      </w:pPr>
      <w:r>
        <w:rPr>
          <w:rFonts w:cs="Arial"/>
        </w:rPr>
        <w:t>3.5</w:t>
      </w:r>
      <w:r w:rsidR="00AB3661" w:rsidRPr="00AB3661">
        <w:rPr>
          <w:rFonts w:cs="Arial"/>
        </w:rPr>
        <w:tab/>
        <w:t>Voorts is</w:t>
      </w:r>
      <w:r w:rsidR="000C4788">
        <w:rPr>
          <w:rFonts w:cs="Arial"/>
        </w:rPr>
        <w:t xml:space="preserve"> </w:t>
      </w:r>
      <w:r w:rsidR="004301FB">
        <w:rPr>
          <w:rFonts w:cs="Arial"/>
        </w:rPr>
        <w:t>Opdrachtg</w:t>
      </w:r>
      <w:r w:rsidR="00B81469">
        <w:rPr>
          <w:rFonts w:cs="Arial"/>
        </w:rPr>
        <w:t>e</w:t>
      </w:r>
      <w:r w:rsidR="004301FB">
        <w:rPr>
          <w:rFonts w:cs="Arial"/>
        </w:rPr>
        <w:t>ver</w:t>
      </w:r>
      <w:r w:rsidR="00AB3661" w:rsidRPr="00AB3661">
        <w:rPr>
          <w:rFonts w:cs="Arial"/>
        </w:rPr>
        <w:t xml:space="preserve"> bevoegd de Wachtkamerovereenkomst, zonder nadere ingebrekestelling en voorafgaande rechterlijke tussenkomst met onmiddellijke ingang te beëindigen door een opzegging waarbij geen opzegtermijn in acht dient te worden genomen indien:</w:t>
      </w:r>
    </w:p>
    <w:p w14:paraId="62730AB5" w14:textId="030B9883" w:rsidR="00AB3661" w:rsidRPr="00AB3661" w:rsidRDefault="00B81469" w:rsidP="004301FB">
      <w:pPr>
        <w:widowControl w:val="0"/>
        <w:numPr>
          <w:ilvl w:val="0"/>
          <w:numId w:val="3"/>
        </w:numPr>
        <w:spacing w:line="240" w:lineRule="atLeast"/>
        <w:rPr>
          <w:rFonts w:cs="Arial"/>
        </w:rPr>
      </w:pPr>
      <w:r>
        <w:rPr>
          <w:rFonts w:cs="Arial"/>
        </w:rPr>
        <w:t xml:space="preserve">Wachtkamerpartij </w:t>
      </w:r>
      <w:r w:rsidR="00AB3661" w:rsidRPr="00AB3661">
        <w:rPr>
          <w:rFonts w:cs="Arial"/>
        </w:rPr>
        <w:t>zijn faillissement aanvraagt of in staat van faillissement wordt verklaard;</w:t>
      </w:r>
    </w:p>
    <w:p w14:paraId="726EB07F" w14:textId="4B2BB9DF" w:rsidR="00AB3661" w:rsidRPr="00AB3661" w:rsidRDefault="00B81469" w:rsidP="004301FB">
      <w:pPr>
        <w:widowControl w:val="0"/>
        <w:numPr>
          <w:ilvl w:val="0"/>
          <w:numId w:val="3"/>
        </w:numPr>
        <w:spacing w:line="240" w:lineRule="atLeast"/>
        <w:rPr>
          <w:rFonts w:cs="Arial"/>
        </w:rPr>
      </w:pPr>
      <w:r>
        <w:rPr>
          <w:rFonts w:cs="Arial"/>
        </w:rPr>
        <w:t>Wachtkamerpartij</w:t>
      </w:r>
      <w:r w:rsidR="00AB3661" w:rsidRPr="00AB3661">
        <w:rPr>
          <w:rFonts w:cs="Arial"/>
        </w:rPr>
        <w:t xml:space="preserve"> (voorlopig) surseance van betaling aanvraagt of haar (voorlopig) surseance van betaling wordt verleend;</w:t>
      </w:r>
    </w:p>
    <w:p w14:paraId="1B75E3D0" w14:textId="2108EA45" w:rsidR="00AB3661" w:rsidRDefault="00AB3661" w:rsidP="004301FB">
      <w:pPr>
        <w:widowControl w:val="0"/>
        <w:numPr>
          <w:ilvl w:val="0"/>
          <w:numId w:val="3"/>
        </w:numPr>
        <w:spacing w:line="240" w:lineRule="atLeast"/>
        <w:rPr>
          <w:rFonts w:cs="Arial"/>
        </w:rPr>
      </w:pPr>
      <w:r w:rsidRPr="00AB3661">
        <w:rPr>
          <w:rFonts w:cs="Arial"/>
        </w:rPr>
        <w:t xml:space="preserve">de onderneming van </w:t>
      </w:r>
      <w:r w:rsidR="004301FB">
        <w:rPr>
          <w:rFonts w:cs="Arial"/>
        </w:rPr>
        <w:t>Wachtkamerpartij</w:t>
      </w:r>
      <w:r w:rsidR="009837BC">
        <w:rPr>
          <w:rFonts w:cs="Arial"/>
        </w:rPr>
        <w:t xml:space="preserve">, </w:t>
      </w:r>
      <w:r w:rsidRPr="00AB3661">
        <w:rPr>
          <w:rFonts w:cs="Arial"/>
        </w:rPr>
        <w:t>wordt geliquideerd;</w:t>
      </w:r>
    </w:p>
    <w:p w14:paraId="14B156CA" w14:textId="2A8B8376" w:rsidR="00AB3661" w:rsidRPr="00416B94" w:rsidRDefault="004301FB" w:rsidP="004301FB">
      <w:pPr>
        <w:widowControl w:val="0"/>
        <w:numPr>
          <w:ilvl w:val="0"/>
          <w:numId w:val="3"/>
        </w:numPr>
        <w:spacing w:line="240" w:lineRule="atLeast"/>
        <w:rPr>
          <w:rFonts w:cs="Arial"/>
        </w:rPr>
      </w:pPr>
      <w:r>
        <w:rPr>
          <w:rFonts w:cs="Arial"/>
        </w:rPr>
        <w:t>Wachtkamerpartij,</w:t>
      </w:r>
      <w:r w:rsidR="009837BC">
        <w:rPr>
          <w:rFonts w:cs="Arial"/>
        </w:rPr>
        <w:t xml:space="preserve"> de </w:t>
      </w:r>
      <w:r w:rsidR="00AB3661" w:rsidRPr="00416B94">
        <w:rPr>
          <w:rFonts w:cs="Arial"/>
        </w:rPr>
        <w:t>huidige onderneming staakt</w:t>
      </w:r>
      <w:r w:rsidR="005075E5" w:rsidRPr="00416B94">
        <w:rPr>
          <w:rFonts w:cs="Arial"/>
        </w:rPr>
        <w:t>.</w:t>
      </w:r>
    </w:p>
    <w:p w14:paraId="725B4E02" w14:textId="77777777" w:rsidR="00AB3661" w:rsidRPr="00AB3661" w:rsidRDefault="00AB3661" w:rsidP="004301FB">
      <w:pPr>
        <w:spacing w:line="240" w:lineRule="atLeast"/>
        <w:rPr>
          <w:rFonts w:cs="Arial"/>
        </w:rPr>
      </w:pPr>
    </w:p>
    <w:p w14:paraId="33CC9FA2" w14:textId="77777777" w:rsidR="00AB3661" w:rsidRPr="00AB3661" w:rsidRDefault="00690B50" w:rsidP="004301FB">
      <w:pPr>
        <w:spacing w:line="240" w:lineRule="atLeast"/>
        <w:ind w:left="567" w:hanging="567"/>
        <w:rPr>
          <w:rFonts w:cs="Arial"/>
        </w:rPr>
      </w:pPr>
      <w:r>
        <w:rPr>
          <w:rFonts w:cs="Arial"/>
        </w:rPr>
        <w:t>3.6</w:t>
      </w:r>
      <w:r w:rsidR="00AB3661" w:rsidRPr="00AB3661">
        <w:rPr>
          <w:rFonts w:cs="Arial"/>
        </w:rPr>
        <w:tab/>
        <w:t>Verplichtingen welke naar hun aard bestemd zijn om ook na het eindigen van de Wachtkamerovereenkomst voort te duren blijven na het eindigen van de Wachtkamerovereenkomst bestaan.</w:t>
      </w:r>
    </w:p>
    <w:p w14:paraId="4C14DBE6" w14:textId="77777777" w:rsidR="00AB3661" w:rsidRPr="00AB3661" w:rsidRDefault="00AB3661" w:rsidP="004301FB">
      <w:pPr>
        <w:spacing w:line="240" w:lineRule="atLeast"/>
        <w:ind w:left="567" w:hanging="567"/>
        <w:rPr>
          <w:rFonts w:cs="Arial"/>
        </w:rPr>
      </w:pPr>
    </w:p>
    <w:p w14:paraId="5744DC6C" w14:textId="77777777" w:rsidR="00AB3661" w:rsidRPr="00AB3661" w:rsidRDefault="00AB3661" w:rsidP="004301FB">
      <w:pPr>
        <w:tabs>
          <w:tab w:val="num" w:pos="567"/>
        </w:tabs>
        <w:spacing w:line="240" w:lineRule="atLeast"/>
        <w:rPr>
          <w:rFonts w:cs="Arial"/>
        </w:rPr>
      </w:pPr>
    </w:p>
    <w:p w14:paraId="09B0B301" w14:textId="77777777" w:rsidR="004301FB" w:rsidRPr="003F627D" w:rsidRDefault="004301FB" w:rsidP="004301FB">
      <w:pPr>
        <w:tabs>
          <w:tab w:val="left" w:pos="20"/>
        </w:tabs>
        <w:rPr>
          <w:rFonts w:cs="Arial"/>
          <w:b/>
          <w:u w:val="single"/>
        </w:rPr>
      </w:pPr>
      <w:bookmarkStart w:id="9" w:name="_Toc89683787"/>
      <w:bookmarkEnd w:id="9"/>
      <w:r w:rsidRPr="003F627D">
        <w:rPr>
          <w:rFonts w:cs="Arial"/>
          <w:b/>
          <w:u w:val="single"/>
        </w:rPr>
        <w:t>Ten bewijzen waarvan:</w:t>
      </w:r>
    </w:p>
    <w:p w14:paraId="5ACFEA34" w14:textId="77777777" w:rsidR="004301FB" w:rsidRDefault="004301FB" w:rsidP="004301FB">
      <w:pPr>
        <w:tabs>
          <w:tab w:val="left" w:pos="20"/>
        </w:tabs>
        <w:rPr>
          <w:rFonts w:cs="Arial"/>
          <w:b/>
        </w:rPr>
      </w:pPr>
    </w:p>
    <w:p w14:paraId="7558B99C" w14:textId="6E3223A9" w:rsidR="004301FB" w:rsidRDefault="004301FB" w:rsidP="004301FB">
      <w:pPr>
        <w:tabs>
          <w:tab w:val="left" w:pos="20"/>
        </w:tabs>
        <w:rPr>
          <w:rFonts w:cs="Arial"/>
        </w:rPr>
      </w:pPr>
      <w:r>
        <w:rPr>
          <w:rFonts w:cs="Arial"/>
        </w:rPr>
        <w:t>De Opdrachtgever en de Wachtkamerpartij deze akte hebben ondertekend.</w:t>
      </w:r>
    </w:p>
    <w:p w14:paraId="67D58503" w14:textId="77777777" w:rsidR="004301FB" w:rsidRPr="007B4E52" w:rsidRDefault="004301FB" w:rsidP="004301FB">
      <w:pPr>
        <w:tabs>
          <w:tab w:val="left" w:pos="20"/>
        </w:tabs>
        <w:rPr>
          <w:rFonts w:cs="Arial"/>
        </w:rPr>
      </w:pPr>
    </w:p>
    <w:p w14:paraId="055CC14D" w14:textId="1256555E" w:rsidR="004301FB" w:rsidRPr="00FF073E" w:rsidRDefault="004301FB" w:rsidP="004301FB">
      <w:pPr>
        <w:tabs>
          <w:tab w:val="left" w:pos="20"/>
        </w:tabs>
        <w:rPr>
          <w:rFonts w:cs="Arial"/>
        </w:rPr>
      </w:pPr>
      <w:r w:rsidRPr="00FF073E">
        <w:rPr>
          <w:rFonts w:cs="Arial"/>
        </w:rPr>
        <w:t xml:space="preserve">Aldus in tweevoud ondertekend te </w:t>
      </w:r>
      <w:r w:rsidR="000F1702">
        <w:rPr>
          <w:rFonts w:cs="Arial"/>
        </w:rPr>
        <w:t>Vlissingen</w:t>
      </w:r>
    </w:p>
    <w:p w14:paraId="52704817" w14:textId="77777777" w:rsidR="004301FB" w:rsidRDefault="004301FB" w:rsidP="004301FB">
      <w:pPr>
        <w:tabs>
          <w:tab w:val="left" w:pos="20"/>
        </w:tabs>
        <w:rPr>
          <w:rFonts w:cs="Arial"/>
        </w:rPr>
      </w:pPr>
    </w:p>
    <w:p w14:paraId="388A7F23" w14:textId="64E17DD1" w:rsidR="004301FB" w:rsidRPr="00FF073E" w:rsidRDefault="004301FB" w:rsidP="004301FB">
      <w:pPr>
        <w:tabs>
          <w:tab w:val="left" w:pos="20"/>
        </w:tabs>
        <w:rPr>
          <w:rFonts w:cs="Arial"/>
        </w:rPr>
      </w:pPr>
      <w:r w:rsidRPr="00FF073E">
        <w:rPr>
          <w:rFonts w:cs="Arial"/>
        </w:rPr>
        <w:t>Datum: …………………. 20</w:t>
      </w:r>
      <w:r>
        <w:rPr>
          <w:rFonts w:cs="Arial"/>
        </w:rPr>
        <w:t>2</w:t>
      </w:r>
      <w:r w:rsidR="000F1702">
        <w:rPr>
          <w:rFonts w:cs="Arial"/>
        </w:rPr>
        <w:t>6</w:t>
      </w:r>
    </w:p>
    <w:p w14:paraId="343C20F5" w14:textId="77777777" w:rsidR="004301FB" w:rsidRPr="007B4E52" w:rsidRDefault="004301FB" w:rsidP="004301FB">
      <w:pPr>
        <w:tabs>
          <w:tab w:val="left" w:pos="20"/>
        </w:tabs>
        <w:rPr>
          <w:rFonts w:cs="Arial"/>
          <w:b/>
        </w:rPr>
      </w:pPr>
    </w:p>
    <w:p w14:paraId="01C9162C" w14:textId="77777777" w:rsidR="004301FB" w:rsidRPr="007B4E52" w:rsidRDefault="004301FB" w:rsidP="004301FB">
      <w:pPr>
        <w:tabs>
          <w:tab w:val="left" w:pos="20"/>
        </w:tabs>
        <w:rPr>
          <w:rFonts w:cs="Arial"/>
          <w:b/>
        </w:rPr>
      </w:pPr>
    </w:p>
    <w:p w14:paraId="1A644E2F" w14:textId="4E68C252" w:rsidR="004301FB" w:rsidRPr="007B4E52" w:rsidRDefault="004301FB" w:rsidP="004301FB">
      <w:pPr>
        <w:tabs>
          <w:tab w:val="left" w:pos="20"/>
        </w:tabs>
        <w:rPr>
          <w:rFonts w:cs="Arial"/>
          <w:b/>
        </w:rPr>
      </w:pPr>
      <w:r w:rsidRPr="007B4E52">
        <w:rPr>
          <w:rFonts w:cs="Arial"/>
          <w:b/>
        </w:rPr>
        <w:t xml:space="preserve">Handtekening </w:t>
      </w:r>
      <w:r>
        <w:rPr>
          <w:rFonts w:cs="Arial"/>
          <w:b/>
        </w:rPr>
        <w:t>Opdrachtgever</w:t>
      </w:r>
      <w:r w:rsidRPr="007B4E52">
        <w:rPr>
          <w:rFonts w:cs="Arial"/>
          <w:b/>
        </w:rPr>
        <w:t>:</w:t>
      </w:r>
      <w:r w:rsidRPr="007B4E52">
        <w:rPr>
          <w:rFonts w:cs="Arial"/>
          <w:b/>
        </w:rPr>
        <w:tab/>
      </w:r>
      <w:r w:rsidRPr="007B4E52">
        <w:rPr>
          <w:rFonts w:cs="Arial"/>
          <w:b/>
        </w:rPr>
        <w:tab/>
      </w:r>
      <w:r w:rsidRPr="007B4E52">
        <w:rPr>
          <w:rFonts w:cs="Arial"/>
          <w:b/>
        </w:rPr>
        <w:tab/>
        <w:t xml:space="preserve">Handtekening </w:t>
      </w:r>
      <w:r>
        <w:rPr>
          <w:rFonts w:cs="Arial"/>
          <w:b/>
        </w:rPr>
        <w:t>Wachtkamerpartij</w:t>
      </w:r>
      <w:r w:rsidRPr="007B4E52">
        <w:rPr>
          <w:rFonts w:cs="Arial"/>
          <w:b/>
        </w:rPr>
        <w:t>:</w:t>
      </w:r>
    </w:p>
    <w:p w14:paraId="15181D66" w14:textId="77777777" w:rsidR="004301FB" w:rsidRPr="007B4E52" w:rsidRDefault="004301FB" w:rsidP="004301FB">
      <w:pPr>
        <w:tabs>
          <w:tab w:val="left" w:pos="20"/>
        </w:tabs>
        <w:rPr>
          <w:rFonts w:cs="Arial"/>
          <w:b/>
        </w:rPr>
      </w:pPr>
    </w:p>
    <w:p w14:paraId="592C7EA3" w14:textId="77777777" w:rsidR="004301FB" w:rsidRPr="007B4E52" w:rsidRDefault="004301FB" w:rsidP="004301FB">
      <w:pPr>
        <w:tabs>
          <w:tab w:val="left" w:pos="20"/>
        </w:tabs>
        <w:rPr>
          <w:rFonts w:cs="Arial"/>
          <w:b/>
        </w:rPr>
      </w:pPr>
    </w:p>
    <w:p w14:paraId="1B030FFB" w14:textId="77777777" w:rsidR="004301FB" w:rsidRPr="007B4E52" w:rsidRDefault="004301FB" w:rsidP="004301FB">
      <w:pPr>
        <w:tabs>
          <w:tab w:val="left" w:pos="20"/>
        </w:tabs>
        <w:rPr>
          <w:rFonts w:cs="Arial"/>
          <w:b/>
        </w:rPr>
      </w:pPr>
    </w:p>
    <w:p w14:paraId="5F88BEB6" w14:textId="77777777" w:rsidR="004301FB" w:rsidRPr="007B4E52" w:rsidRDefault="004301FB" w:rsidP="004301FB">
      <w:pPr>
        <w:tabs>
          <w:tab w:val="left" w:pos="20"/>
        </w:tabs>
        <w:rPr>
          <w:rFonts w:cs="Arial"/>
          <w:b/>
        </w:rPr>
      </w:pPr>
    </w:p>
    <w:p w14:paraId="1C09449B" w14:textId="77777777" w:rsidR="004301FB" w:rsidRPr="007B4E52" w:rsidRDefault="004301FB" w:rsidP="004301FB">
      <w:pPr>
        <w:tabs>
          <w:tab w:val="left" w:pos="20"/>
        </w:tabs>
        <w:rPr>
          <w:rFonts w:cs="Arial"/>
          <w:b/>
        </w:rPr>
      </w:pPr>
    </w:p>
    <w:p w14:paraId="2A99A4C8" w14:textId="77777777" w:rsidR="004301FB" w:rsidRPr="007B4E52" w:rsidRDefault="004301FB" w:rsidP="004301FB">
      <w:pPr>
        <w:tabs>
          <w:tab w:val="left" w:pos="20"/>
        </w:tabs>
        <w:rPr>
          <w:rFonts w:cs="Arial"/>
          <w:b/>
        </w:rPr>
      </w:pPr>
    </w:p>
    <w:p w14:paraId="63536884" w14:textId="1515C334" w:rsidR="004301FB" w:rsidRPr="007B4E52" w:rsidRDefault="000F1702" w:rsidP="004301FB">
      <w:pPr>
        <w:tabs>
          <w:tab w:val="left" w:pos="20"/>
        </w:tabs>
        <w:rPr>
          <w:rFonts w:cs="Arial"/>
        </w:rPr>
      </w:pPr>
      <w:r>
        <w:rPr>
          <w:rFonts w:cs="Arial"/>
        </w:rPr>
        <w:t>&lt;</w:t>
      </w:r>
      <w:r w:rsidRPr="00A57DFE">
        <w:rPr>
          <w:rFonts w:cs="Arial"/>
          <w:highlight w:val="lightGray"/>
        </w:rPr>
        <w:t>naam</w:t>
      </w:r>
      <w:r>
        <w:rPr>
          <w:rFonts w:cs="Arial"/>
        </w:rPr>
        <w:t>&gt;</w:t>
      </w:r>
      <w:r w:rsidR="00044F53">
        <w:tab/>
      </w:r>
      <w:r w:rsidR="004301FB">
        <w:rPr>
          <w:rFonts w:cs="Arial"/>
        </w:rPr>
        <w:tab/>
      </w:r>
      <w:r w:rsidR="004301FB">
        <w:rPr>
          <w:rFonts w:cs="Arial"/>
          <w:b/>
        </w:rPr>
        <w:tab/>
      </w:r>
      <w:r w:rsidR="004301FB">
        <w:rPr>
          <w:rFonts w:cs="Arial"/>
          <w:b/>
        </w:rPr>
        <w:tab/>
      </w:r>
      <w:r w:rsidR="004301FB">
        <w:rPr>
          <w:rFonts w:cs="Arial"/>
          <w:b/>
        </w:rPr>
        <w:tab/>
      </w:r>
      <w:r w:rsidR="004301FB">
        <w:rPr>
          <w:rFonts w:cs="Arial"/>
        </w:rPr>
        <w:t>&lt;</w:t>
      </w:r>
      <w:r w:rsidR="004301FB" w:rsidRPr="00A57DFE">
        <w:rPr>
          <w:rFonts w:cs="Arial"/>
          <w:highlight w:val="lightGray"/>
        </w:rPr>
        <w:t>naam</w:t>
      </w:r>
      <w:r w:rsidR="004301FB">
        <w:rPr>
          <w:rFonts w:cs="Arial"/>
        </w:rPr>
        <w:t>&gt;</w:t>
      </w:r>
      <w:r w:rsidR="004301FB" w:rsidRPr="007B4E52">
        <w:rPr>
          <w:rFonts w:cs="Arial"/>
        </w:rPr>
        <w:br/>
      </w:r>
      <w:r>
        <w:rPr>
          <w:rFonts w:cs="Arial"/>
        </w:rPr>
        <w:t>&lt;</w:t>
      </w:r>
      <w:r w:rsidRPr="00A57DFE">
        <w:rPr>
          <w:rFonts w:cs="Arial"/>
          <w:highlight w:val="lightGray"/>
        </w:rPr>
        <w:t>functie</w:t>
      </w:r>
      <w:r>
        <w:rPr>
          <w:rFonts w:cs="Arial"/>
        </w:rPr>
        <w:t>&gt;</w:t>
      </w:r>
      <w:r w:rsidR="004301FB">
        <w:rPr>
          <w:rFonts w:cs="Arial"/>
        </w:rPr>
        <w:tab/>
        <w:t xml:space="preserve"> </w:t>
      </w:r>
      <w:r w:rsidR="004301FB">
        <w:rPr>
          <w:rFonts w:cs="Arial"/>
        </w:rPr>
        <w:tab/>
      </w:r>
      <w:r w:rsidR="004301FB">
        <w:rPr>
          <w:rFonts w:cs="Arial"/>
        </w:rPr>
        <w:tab/>
      </w:r>
      <w:r w:rsidR="004301FB">
        <w:rPr>
          <w:rFonts w:cs="Arial"/>
        </w:rPr>
        <w:tab/>
      </w:r>
      <w:r>
        <w:rPr>
          <w:rFonts w:cs="Arial"/>
        </w:rPr>
        <w:tab/>
      </w:r>
      <w:r w:rsidR="004301FB">
        <w:rPr>
          <w:rFonts w:cs="Arial"/>
        </w:rPr>
        <w:t>&lt;</w:t>
      </w:r>
      <w:r w:rsidR="004301FB" w:rsidRPr="00A57DFE">
        <w:rPr>
          <w:rFonts w:cs="Arial"/>
          <w:highlight w:val="lightGray"/>
        </w:rPr>
        <w:t>functie</w:t>
      </w:r>
      <w:r w:rsidR="004301FB">
        <w:rPr>
          <w:rFonts w:cs="Arial"/>
        </w:rPr>
        <w:t>&gt;</w:t>
      </w:r>
    </w:p>
    <w:p w14:paraId="32908E5E" w14:textId="77777777" w:rsidR="00AB3661" w:rsidRPr="00AB3661" w:rsidRDefault="00AB3661" w:rsidP="004301FB">
      <w:pPr>
        <w:spacing w:after="240"/>
        <w:rPr>
          <w:rFonts w:cs="Arial"/>
        </w:rPr>
      </w:pPr>
    </w:p>
    <w:sectPr w:rsidR="00AB3661" w:rsidRPr="00AB3661" w:rsidSect="006A5ED9">
      <w:headerReference w:type="even" r:id="rId8"/>
      <w:headerReference w:type="default" r:id="rId9"/>
      <w:footerReference w:type="even" r:id="rId10"/>
      <w:footerReference w:type="default" r:id="rId11"/>
      <w:headerReference w:type="first" r:id="rId12"/>
      <w:footerReference w:type="first" r:id="rId13"/>
      <w:footnotePr>
        <w:pos w:val="beneathText"/>
      </w:footnotePr>
      <w:type w:val="continuous"/>
      <w:pgSz w:w="11900" w:h="16840" w:code="9"/>
      <w:pgMar w:top="1276" w:right="1435" w:bottom="720" w:left="1400" w:header="851"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0E4A" w14:textId="77777777" w:rsidR="00E12DCC" w:rsidRDefault="00E12DCC">
      <w:r>
        <w:separator/>
      </w:r>
    </w:p>
  </w:endnote>
  <w:endnote w:type="continuationSeparator" w:id="0">
    <w:p w14:paraId="0F790AC9" w14:textId="77777777" w:rsidR="00E12DCC" w:rsidRDefault="00E1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4D"/>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1C3D" w14:textId="77777777" w:rsidR="00263423" w:rsidRDefault="002634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D126" w14:textId="77777777" w:rsidR="004913D8" w:rsidRPr="00B14020" w:rsidRDefault="004913D8">
    <w:pPr>
      <w:pStyle w:val="Voettekst"/>
      <w:rPr>
        <w:rFonts w:cs="Arial"/>
        <w:sz w:val="16"/>
        <w:szCs w:val="16"/>
      </w:rPr>
    </w:pPr>
    <w:r w:rsidRPr="00B14020">
      <w:rPr>
        <w:rFonts w:cs="Arial"/>
        <w:sz w:val="16"/>
        <w:szCs w:val="16"/>
      </w:rPr>
      <w:tab/>
    </w:r>
    <w:r w:rsidRPr="00B14020">
      <w:rPr>
        <w:rFonts w:cs="Arial"/>
        <w:sz w:val="16"/>
        <w:szCs w:val="16"/>
      </w:rPr>
      <w:tab/>
    </w:r>
    <w:r w:rsidRPr="00B14020">
      <w:rPr>
        <w:rFonts w:cs="Arial"/>
        <w:sz w:val="16"/>
        <w:szCs w:val="16"/>
      </w:rPr>
      <w:pgNum/>
    </w:r>
  </w:p>
  <w:p w14:paraId="45F97233" w14:textId="47A65C84" w:rsidR="003A6545" w:rsidRDefault="004913D8">
    <w:pPr>
      <w:pStyle w:val="Voettekst"/>
      <w:rPr>
        <w:rFonts w:cs="Arial"/>
        <w:sz w:val="16"/>
        <w:szCs w:val="16"/>
      </w:rPr>
    </w:pPr>
    <w:r w:rsidRPr="00B14020">
      <w:rPr>
        <w:rFonts w:cs="Arial"/>
        <w:sz w:val="16"/>
        <w:szCs w:val="16"/>
      </w:rPr>
      <w:t xml:space="preserve">Paraaf </w:t>
    </w:r>
    <w:r w:rsidR="004301FB">
      <w:rPr>
        <w:rFonts w:cs="Arial"/>
        <w:sz w:val="16"/>
        <w:szCs w:val="16"/>
      </w:rPr>
      <w:t>Wachtkamerpartij</w:t>
    </w:r>
    <w:r w:rsidR="003A6545" w:rsidRPr="003A6545">
      <w:rPr>
        <w:rFonts w:cs="Arial"/>
        <w:sz w:val="16"/>
        <w:szCs w:val="16"/>
      </w:rPr>
      <w:t xml:space="preserve"> </w:t>
    </w:r>
    <w:r w:rsidR="003A6545">
      <w:rPr>
        <w:rFonts w:cs="Arial"/>
        <w:sz w:val="16"/>
        <w:szCs w:val="16"/>
      </w:rPr>
      <w:t xml:space="preserve">                                                                                                                         </w:t>
    </w:r>
    <w:r w:rsidR="003A6545" w:rsidRPr="00B14020">
      <w:rPr>
        <w:rFonts w:cs="Arial"/>
        <w:sz w:val="16"/>
        <w:szCs w:val="16"/>
      </w:rPr>
      <w:t xml:space="preserve">Paraaf </w:t>
    </w:r>
    <w:r w:rsidR="004301FB">
      <w:rPr>
        <w:rFonts w:cs="Arial"/>
        <w:sz w:val="16"/>
        <w:szCs w:val="16"/>
      </w:rPr>
      <w:t>Opdrachtgever</w:t>
    </w:r>
  </w:p>
  <w:p w14:paraId="0D9EEEBD" w14:textId="77777777" w:rsidR="003A6545" w:rsidRDefault="003A6545">
    <w:pPr>
      <w:pStyle w:val="Voettekst"/>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7606" w14:textId="77777777" w:rsidR="00263423" w:rsidRDefault="002634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6996" w14:textId="77777777" w:rsidR="00E12DCC" w:rsidRDefault="00E12DCC">
      <w:r>
        <w:separator/>
      </w:r>
    </w:p>
  </w:footnote>
  <w:footnote w:type="continuationSeparator" w:id="0">
    <w:p w14:paraId="336FC508" w14:textId="77777777" w:rsidR="00E12DCC" w:rsidRDefault="00E1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33A3" w14:textId="0D9BA25D" w:rsidR="00263423" w:rsidRDefault="0021671C">
    <w:pPr>
      <w:pStyle w:val="Koptekst"/>
    </w:pPr>
    <w:r>
      <w:rPr>
        <w:noProof/>
      </w:rPr>
      <w:pict w14:anchorId="335CE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84219" o:spid="_x0000_s7170" type="#_x0000_t136" style="position:absolute;margin-left:0;margin-top:0;width:511.25pt;height:127.8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0B50" w14:textId="4F3EC185" w:rsidR="006A5ED9" w:rsidRPr="006A5ED9" w:rsidRDefault="0021671C">
    <w:pPr>
      <w:pStyle w:val="Koptekst"/>
      <w:rPr>
        <w:sz w:val="24"/>
        <w:szCs w:val="24"/>
      </w:rPr>
    </w:pPr>
    <w:r>
      <w:rPr>
        <w:noProof/>
      </w:rPr>
      <w:pict w14:anchorId="387A8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84220" o:spid="_x0000_s7171" type="#_x0000_t136" style="position:absolute;margin-left:0;margin-top:0;width:511.25pt;height:127.8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2E2E78">
      <w:rPr>
        <w:sz w:val="24"/>
        <w:szCs w:val="24"/>
      </w:rPr>
      <w:t>Concept w</w:t>
    </w:r>
    <w:r w:rsidR="006A5ED9" w:rsidRPr="006A5ED9">
      <w:rPr>
        <w:sz w:val="24"/>
        <w:szCs w:val="24"/>
      </w:rPr>
      <w:t>achtka</w:t>
    </w:r>
    <w:r w:rsidR="006A5ED9">
      <w:rPr>
        <w:sz w:val="24"/>
        <w:szCs w:val="24"/>
      </w:rPr>
      <w:t xml:space="preserve">merovereenkomst  </w:t>
    </w:r>
  </w:p>
  <w:p w14:paraId="041EEDF5" w14:textId="77777777" w:rsidR="004913D8" w:rsidRPr="006A5ED9" w:rsidRDefault="004913D8" w:rsidP="006A5E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6153" w14:textId="432E845B" w:rsidR="00263423" w:rsidRDefault="0021671C">
    <w:pPr>
      <w:pStyle w:val="Koptekst"/>
    </w:pPr>
    <w:r>
      <w:rPr>
        <w:noProof/>
      </w:rPr>
      <w:pict w14:anchorId="20FDC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84218" o:spid="_x0000_s7169" type="#_x0000_t136" style="position:absolute;margin-left:0;margin-top:0;width:511.25pt;height:127.8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516"/>
    <w:multiLevelType w:val="hybridMultilevel"/>
    <w:tmpl w:val="9A3EB9E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1C78EF"/>
    <w:multiLevelType w:val="hybridMultilevel"/>
    <w:tmpl w:val="7FA680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2A3969"/>
    <w:multiLevelType w:val="hybridMultilevel"/>
    <w:tmpl w:val="28ACC678"/>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tabs>
          <w:tab w:val="num" w:pos="1788"/>
        </w:tabs>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Symbol"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Symbol"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263C0C4E"/>
    <w:multiLevelType w:val="hybridMultilevel"/>
    <w:tmpl w:val="5D1EA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903C05"/>
    <w:multiLevelType w:val="hybridMultilevel"/>
    <w:tmpl w:val="4DA8B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6D6702"/>
    <w:multiLevelType w:val="hybridMultilevel"/>
    <w:tmpl w:val="163A0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551052"/>
    <w:multiLevelType w:val="multilevel"/>
    <w:tmpl w:val="27A0ADC8"/>
    <w:lvl w:ilvl="0">
      <w:start w:val="1"/>
      <w:numFmt w:val="decimal"/>
      <w:lvlText w:val="%1."/>
      <w:lvlJc w:val="left"/>
      <w:pPr>
        <w:tabs>
          <w:tab w:val="num" w:pos="360"/>
        </w:tabs>
        <w:ind w:left="360" w:hanging="360"/>
      </w:pPr>
      <w:rPr>
        <w:rFonts w:ascii="Arial" w:hAnsi="Arial" w:cs="New York"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8335137">
    <w:abstractNumId w:val="6"/>
  </w:num>
  <w:num w:numId="2" w16cid:durableId="1596667405">
    <w:abstractNumId w:val="4"/>
  </w:num>
  <w:num w:numId="3" w16cid:durableId="470488474">
    <w:abstractNumId w:val="2"/>
  </w:num>
  <w:num w:numId="4" w16cid:durableId="1537693232">
    <w:abstractNumId w:val="3"/>
  </w:num>
  <w:num w:numId="5" w16cid:durableId="565603954">
    <w:abstractNumId w:val="5"/>
  </w:num>
  <w:num w:numId="6" w16cid:durableId="664823519">
    <w:abstractNumId w:val="1"/>
  </w:num>
  <w:num w:numId="7" w16cid:durableId="70274814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72"/>
    <o:shapelayout v:ext="edit">
      <o:idmap v:ext="edit" data="7"/>
    </o:shapelayout>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BF"/>
    <w:rsid w:val="00004083"/>
    <w:rsid w:val="00006E98"/>
    <w:rsid w:val="00020B4B"/>
    <w:rsid w:val="0002275D"/>
    <w:rsid w:val="00031F08"/>
    <w:rsid w:val="00037292"/>
    <w:rsid w:val="00043B03"/>
    <w:rsid w:val="00044F53"/>
    <w:rsid w:val="00050C95"/>
    <w:rsid w:val="00062FD2"/>
    <w:rsid w:val="000631CE"/>
    <w:rsid w:val="00066B27"/>
    <w:rsid w:val="00071076"/>
    <w:rsid w:val="00077529"/>
    <w:rsid w:val="00085AB7"/>
    <w:rsid w:val="000938CA"/>
    <w:rsid w:val="000952C7"/>
    <w:rsid w:val="000A0784"/>
    <w:rsid w:val="000A0D4C"/>
    <w:rsid w:val="000A1E07"/>
    <w:rsid w:val="000A3D72"/>
    <w:rsid w:val="000A5AB8"/>
    <w:rsid w:val="000C0D28"/>
    <w:rsid w:val="000C2A72"/>
    <w:rsid w:val="000C4788"/>
    <w:rsid w:val="000C5BC7"/>
    <w:rsid w:val="000E4E0B"/>
    <w:rsid w:val="000F14EC"/>
    <w:rsid w:val="000F1702"/>
    <w:rsid w:val="00112B0E"/>
    <w:rsid w:val="001268E1"/>
    <w:rsid w:val="0012780D"/>
    <w:rsid w:val="0013049E"/>
    <w:rsid w:val="00130845"/>
    <w:rsid w:val="00141B45"/>
    <w:rsid w:val="001604DC"/>
    <w:rsid w:val="00166883"/>
    <w:rsid w:val="00173133"/>
    <w:rsid w:val="00186FF0"/>
    <w:rsid w:val="00193F97"/>
    <w:rsid w:val="00194C29"/>
    <w:rsid w:val="001951F0"/>
    <w:rsid w:val="001B195A"/>
    <w:rsid w:val="001C2C7F"/>
    <w:rsid w:val="001C4492"/>
    <w:rsid w:val="001C63FB"/>
    <w:rsid w:val="001C7D32"/>
    <w:rsid w:val="001D44D8"/>
    <w:rsid w:val="001E1B39"/>
    <w:rsid w:val="001F442C"/>
    <w:rsid w:val="001F6F10"/>
    <w:rsid w:val="00200837"/>
    <w:rsid w:val="00200E8B"/>
    <w:rsid w:val="00201839"/>
    <w:rsid w:val="0021671C"/>
    <w:rsid w:val="00222AE6"/>
    <w:rsid w:val="00224609"/>
    <w:rsid w:val="00227B83"/>
    <w:rsid w:val="00232D1E"/>
    <w:rsid w:val="00235E57"/>
    <w:rsid w:val="00241431"/>
    <w:rsid w:val="00251C4D"/>
    <w:rsid w:val="00252886"/>
    <w:rsid w:val="00255B9B"/>
    <w:rsid w:val="00256C53"/>
    <w:rsid w:val="0025712C"/>
    <w:rsid w:val="002616A1"/>
    <w:rsid w:val="00263423"/>
    <w:rsid w:val="00263FA5"/>
    <w:rsid w:val="00265C5B"/>
    <w:rsid w:val="0026630D"/>
    <w:rsid w:val="002864FC"/>
    <w:rsid w:val="00286FE5"/>
    <w:rsid w:val="00291464"/>
    <w:rsid w:val="00296715"/>
    <w:rsid w:val="002970DC"/>
    <w:rsid w:val="002A04AF"/>
    <w:rsid w:val="002D0BCB"/>
    <w:rsid w:val="002D4627"/>
    <w:rsid w:val="002D6E3D"/>
    <w:rsid w:val="002E2E78"/>
    <w:rsid w:val="002F0902"/>
    <w:rsid w:val="0030125E"/>
    <w:rsid w:val="00301333"/>
    <w:rsid w:val="003015A3"/>
    <w:rsid w:val="003069DF"/>
    <w:rsid w:val="00307EC5"/>
    <w:rsid w:val="0031008E"/>
    <w:rsid w:val="0031056B"/>
    <w:rsid w:val="00311694"/>
    <w:rsid w:val="00313776"/>
    <w:rsid w:val="0032040A"/>
    <w:rsid w:val="00324AEB"/>
    <w:rsid w:val="00327998"/>
    <w:rsid w:val="00332E55"/>
    <w:rsid w:val="0033503F"/>
    <w:rsid w:val="003436FF"/>
    <w:rsid w:val="003500DB"/>
    <w:rsid w:val="00353836"/>
    <w:rsid w:val="003654B1"/>
    <w:rsid w:val="003805BE"/>
    <w:rsid w:val="00391036"/>
    <w:rsid w:val="003A6545"/>
    <w:rsid w:val="003B3E9A"/>
    <w:rsid w:val="003B496C"/>
    <w:rsid w:val="003B66AD"/>
    <w:rsid w:val="003C73FE"/>
    <w:rsid w:val="003D1DE9"/>
    <w:rsid w:val="003D1E3A"/>
    <w:rsid w:val="003D3F48"/>
    <w:rsid w:val="003E1615"/>
    <w:rsid w:val="003F1570"/>
    <w:rsid w:val="003F1D3C"/>
    <w:rsid w:val="003F5F40"/>
    <w:rsid w:val="003F7F32"/>
    <w:rsid w:val="00402215"/>
    <w:rsid w:val="004127B7"/>
    <w:rsid w:val="00416B94"/>
    <w:rsid w:val="00421E59"/>
    <w:rsid w:val="004267D9"/>
    <w:rsid w:val="004301FB"/>
    <w:rsid w:val="0044633A"/>
    <w:rsid w:val="00447763"/>
    <w:rsid w:val="00461BCA"/>
    <w:rsid w:val="00462BC2"/>
    <w:rsid w:val="0046542F"/>
    <w:rsid w:val="00467084"/>
    <w:rsid w:val="00483B09"/>
    <w:rsid w:val="00487037"/>
    <w:rsid w:val="004913D8"/>
    <w:rsid w:val="00497266"/>
    <w:rsid w:val="004A0DF6"/>
    <w:rsid w:val="004A2606"/>
    <w:rsid w:val="004A2ADB"/>
    <w:rsid w:val="004A582C"/>
    <w:rsid w:val="004C1B32"/>
    <w:rsid w:val="004C1F39"/>
    <w:rsid w:val="004C6118"/>
    <w:rsid w:val="004D1A85"/>
    <w:rsid w:val="004D1B91"/>
    <w:rsid w:val="004E2F8A"/>
    <w:rsid w:val="004E5D43"/>
    <w:rsid w:val="004F1E12"/>
    <w:rsid w:val="004F229A"/>
    <w:rsid w:val="00502412"/>
    <w:rsid w:val="005068FE"/>
    <w:rsid w:val="005075E5"/>
    <w:rsid w:val="005114F3"/>
    <w:rsid w:val="00521A62"/>
    <w:rsid w:val="00521B7A"/>
    <w:rsid w:val="00522B49"/>
    <w:rsid w:val="005236D1"/>
    <w:rsid w:val="00523870"/>
    <w:rsid w:val="005247CF"/>
    <w:rsid w:val="00525C32"/>
    <w:rsid w:val="005278E0"/>
    <w:rsid w:val="00531C14"/>
    <w:rsid w:val="00533ACB"/>
    <w:rsid w:val="00534BA8"/>
    <w:rsid w:val="0054488E"/>
    <w:rsid w:val="00546310"/>
    <w:rsid w:val="005556CE"/>
    <w:rsid w:val="00557700"/>
    <w:rsid w:val="00563C5F"/>
    <w:rsid w:val="00571F60"/>
    <w:rsid w:val="0057484C"/>
    <w:rsid w:val="00583879"/>
    <w:rsid w:val="005902E3"/>
    <w:rsid w:val="00594575"/>
    <w:rsid w:val="005B0518"/>
    <w:rsid w:val="005C4EE1"/>
    <w:rsid w:val="005D6B06"/>
    <w:rsid w:val="005D7DC2"/>
    <w:rsid w:val="005F4700"/>
    <w:rsid w:val="00604C75"/>
    <w:rsid w:val="00604C9E"/>
    <w:rsid w:val="006108D7"/>
    <w:rsid w:val="006162C9"/>
    <w:rsid w:val="006227E6"/>
    <w:rsid w:val="00626134"/>
    <w:rsid w:val="00626AF6"/>
    <w:rsid w:val="00626B5B"/>
    <w:rsid w:val="006366DA"/>
    <w:rsid w:val="00636A8D"/>
    <w:rsid w:val="00642F64"/>
    <w:rsid w:val="00645F14"/>
    <w:rsid w:val="00651B7D"/>
    <w:rsid w:val="00651E35"/>
    <w:rsid w:val="00662D30"/>
    <w:rsid w:val="00664890"/>
    <w:rsid w:val="00665233"/>
    <w:rsid w:val="0067472C"/>
    <w:rsid w:val="00675B6C"/>
    <w:rsid w:val="00690B50"/>
    <w:rsid w:val="00697A87"/>
    <w:rsid w:val="00697F10"/>
    <w:rsid w:val="006A373E"/>
    <w:rsid w:val="006A41BE"/>
    <w:rsid w:val="006A5ED9"/>
    <w:rsid w:val="006A678F"/>
    <w:rsid w:val="006A69AA"/>
    <w:rsid w:val="006A6BE9"/>
    <w:rsid w:val="006C433B"/>
    <w:rsid w:val="006D4FC4"/>
    <w:rsid w:val="006F2799"/>
    <w:rsid w:val="006F6DBF"/>
    <w:rsid w:val="006F6E09"/>
    <w:rsid w:val="00707789"/>
    <w:rsid w:val="00711404"/>
    <w:rsid w:val="007118D4"/>
    <w:rsid w:val="00713287"/>
    <w:rsid w:val="00727772"/>
    <w:rsid w:val="00742B04"/>
    <w:rsid w:val="007457B2"/>
    <w:rsid w:val="00746929"/>
    <w:rsid w:val="00750A36"/>
    <w:rsid w:val="00757043"/>
    <w:rsid w:val="00761D37"/>
    <w:rsid w:val="007633FD"/>
    <w:rsid w:val="00763511"/>
    <w:rsid w:val="007756F1"/>
    <w:rsid w:val="00775A40"/>
    <w:rsid w:val="00777B4B"/>
    <w:rsid w:val="00783BEA"/>
    <w:rsid w:val="00795ABA"/>
    <w:rsid w:val="007A397A"/>
    <w:rsid w:val="007B4E52"/>
    <w:rsid w:val="007B6C5D"/>
    <w:rsid w:val="007C0296"/>
    <w:rsid w:val="007C5F02"/>
    <w:rsid w:val="007C7DC6"/>
    <w:rsid w:val="007D26CC"/>
    <w:rsid w:val="007D7E22"/>
    <w:rsid w:val="007E2F8D"/>
    <w:rsid w:val="00815685"/>
    <w:rsid w:val="00816757"/>
    <w:rsid w:val="00817004"/>
    <w:rsid w:val="00824352"/>
    <w:rsid w:val="00832FF1"/>
    <w:rsid w:val="00840F0C"/>
    <w:rsid w:val="0084640C"/>
    <w:rsid w:val="008500C7"/>
    <w:rsid w:val="00852D45"/>
    <w:rsid w:val="008556BF"/>
    <w:rsid w:val="00866A25"/>
    <w:rsid w:val="00875058"/>
    <w:rsid w:val="008763AF"/>
    <w:rsid w:val="00876B51"/>
    <w:rsid w:val="008775B8"/>
    <w:rsid w:val="00885233"/>
    <w:rsid w:val="008866CA"/>
    <w:rsid w:val="008A3394"/>
    <w:rsid w:val="008B4F39"/>
    <w:rsid w:val="008C36F8"/>
    <w:rsid w:val="008D3E4B"/>
    <w:rsid w:val="008D5D17"/>
    <w:rsid w:val="008E1597"/>
    <w:rsid w:val="008E390A"/>
    <w:rsid w:val="00910B4E"/>
    <w:rsid w:val="009114FC"/>
    <w:rsid w:val="00913BEB"/>
    <w:rsid w:val="00917826"/>
    <w:rsid w:val="0093069F"/>
    <w:rsid w:val="009360F0"/>
    <w:rsid w:val="0093735F"/>
    <w:rsid w:val="00940F2F"/>
    <w:rsid w:val="0094345F"/>
    <w:rsid w:val="00946BDB"/>
    <w:rsid w:val="009500C7"/>
    <w:rsid w:val="0097608D"/>
    <w:rsid w:val="00976607"/>
    <w:rsid w:val="009837BC"/>
    <w:rsid w:val="00983971"/>
    <w:rsid w:val="009847CB"/>
    <w:rsid w:val="00984C96"/>
    <w:rsid w:val="00987B22"/>
    <w:rsid w:val="009A15D8"/>
    <w:rsid w:val="009A52EB"/>
    <w:rsid w:val="009B3E55"/>
    <w:rsid w:val="009B71D7"/>
    <w:rsid w:val="009C0DB0"/>
    <w:rsid w:val="009C1557"/>
    <w:rsid w:val="009E56DD"/>
    <w:rsid w:val="009F7571"/>
    <w:rsid w:val="00A039A3"/>
    <w:rsid w:val="00A23C60"/>
    <w:rsid w:val="00A36776"/>
    <w:rsid w:val="00A41C12"/>
    <w:rsid w:val="00A43742"/>
    <w:rsid w:val="00A4682C"/>
    <w:rsid w:val="00A47565"/>
    <w:rsid w:val="00A5014F"/>
    <w:rsid w:val="00A52150"/>
    <w:rsid w:val="00A530AC"/>
    <w:rsid w:val="00A541A2"/>
    <w:rsid w:val="00A56EFA"/>
    <w:rsid w:val="00A56F88"/>
    <w:rsid w:val="00A57DFE"/>
    <w:rsid w:val="00A603D6"/>
    <w:rsid w:val="00A666A3"/>
    <w:rsid w:val="00A84244"/>
    <w:rsid w:val="00A915A7"/>
    <w:rsid w:val="00A93724"/>
    <w:rsid w:val="00AA2A34"/>
    <w:rsid w:val="00AB3661"/>
    <w:rsid w:val="00AB4A1C"/>
    <w:rsid w:val="00AB6345"/>
    <w:rsid w:val="00AC79FB"/>
    <w:rsid w:val="00AD6D6F"/>
    <w:rsid w:val="00AE2077"/>
    <w:rsid w:val="00AE2512"/>
    <w:rsid w:val="00AF0AE5"/>
    <w:rsid w:val="00AF4736"/>
    <w:rsid w:val="00AF7AB0"/>
    <w:rsid w:val="00AF7BCC"/>
    <w:rsid w:val="00B02F82"/>
    <w:rsid w:val="00B03F0F"/>
    <w:rsid w:val="00B12179"/>
    <w:rsid w:val="00B14020"/>
    <w:rsid w:val="00B16A9C"/>
    <w:rsid w:val="00B20D87"/>
    <w:rsid w:val="00B306CB"/>
    <w:rsid w:val="00B312EF"/>
    <w:rsid w:val="00B36D7F"/>
    <w:rsid w:val="00B40CDE"/>
    <w:rsid w:val="00B43A43"/>
    <w:rsid w:val="00B46EA1"/>
    <w:rsid w:val="00B67B3F"/>
    <w:rsid w:val="00B7040A"/>
    <w:rsid w:val="00B74326"/>
    <w:rsid w:val="00B80159"/>
    <w:rsid w:val="00B81469"/>
    <w:rsid w:val="00B9072E"/>
    <w:rsid w:val="00B93AAD"/>
    <w:rsid w:val="00B945F3"/>
    <w:rsid w:val="00B95D6E"/>
    <w:rsid w:val="00BB3277"/>
    <w:rsid w:val="00BC56DA"/>
    <w:rsid w:val="00BD5F65"/>
    <w:rsid w:val="00BD7AC3"/>
    <w:rsid w:val="00BE6B42"/>
    <w:rsid w:val="00BF2B77"/>
    <w:rsid w:val="00BF347E"/>
    <w:rsid w:val="00BF45E7"/>
    <w:rsid w:val="00C03653"/>
    <w:rsid w:val="00C15958"/>
    <w:rsid w:val="00C21581"/>
    <w:rsid w:val="00C3412E"/>
    <w:rsid w:val="00C456AA"/>
    <w:rsid w:val="00C533BD"/>
    <w:rsid w:val="00C54102"/>
    <w:rsid w:val="00C5566E"/>
    <w:rsid w:val="00C562F0"/>
    <w:rsid w:val="00C61C38"/>
    <w:rsid w:val="00C7015E"/>
    <w:rsid w:val="00C7375B"/>
    <w:rsid w:val="00C77A47"/>
    <w:rsid w:val="00C91CD4"/>
    <w:rsid w:val="00C95F0A"/>
    <w:rsid w:val="00C9759D"/>
    <w:rsid w:val="00CA24B9"/>
    <w:rsid w:val="00CA3A0A"/>
    <w:rsid w:val="00CB3C15"/>
    <w:rsid w:val="00CC4C9A"/>
    <w:rsid w:val="00CD299E"/>
    <w:rsid w:val="00D06FD2"/>
    <w:rsid w:val="00D65018"/>
    <w:rsid w:val="00D66BBE"/>
    <w:rsid w:val="00D67705"/>
    <w:rsid w:val="00D67788"/>
    <w:rsid w:val="00D70913"/>
    <w:rsid w:val="00D7125C"/>
    <w:rsid w:val="00D7125E"/>
    <w:rsid w:val="00D728D7"/>
    <w:rsid w:val="00D75855"/>
    <w:rsid w:val="00D80BB3"/>
    <w:rsid w:val="00D85F2F"/>
    <w:rsid w:val="00D8639A"/>
    <w:rsid w:val="00D90045"/>
    <w:rsid w:val="00D9378E"/>
    <w:rsid w:val="00DA1DF0"/>
    <w:rsid w:val="00DA475A"/>
    <w:rsid w:val="00DC55D4"/>
    <w:rsid w:val="00DC6D99"/>
    <w:rsid w:val="00DE3E48"/>
    <w:rsid w:val="00DE40D6"/>
    <w:rsid w:val="00DE7599"/>
    <w:rsid w:val="00E00DD5"/>
    <w:rsid w:val="00E12DCC"/>
    <w:rsid w:val="00E20E49"/>
    <w:rsid w:val="00E24003"/>
    <w:rsid w:val="00E43B35"/>
    <w:rsid w:val="00E43FC0"/>
    <w:rsid w:val="00E53DD4"/>
    <w:rsid w:val="00E6400A"/>
    <w:rsid w:val="00E6757A"/>
    <w:rsid w:val="00E77E33"/>
    <w:rsid w:val="00E9677F"/>
    <w:rsid w:val="00EA320E"/>
    <w:rsid w:val="00EB077F"/>
    <w:rsid w:val="00EB4682"/>
    <w:rsid w:val="00EC5FB1"/>
    <w:rsid w:val="00ED21CE"/>
    <w:rsid w:val="00ED7062"/>
    <w:rsid w:val="00EE1F49"/>
    <w:rsid w:val="00EE4F56"/>
    <w:rsid w:val="00F05A0D"/>
    <w:rsid w:val="00F06ABD"/>
    <w:rsid w:val="00F15756"/>
    <w:rsid w:val="00F22CC4"/>
    <w:rsid w:val="00F41F6A"/>
    <w:rsid w:val="00F42D35"/>
    <w:rsid w:val="00F43730"/>
    <w:rsid w:val="00F46FFA"/>
    <w:rsid w:val="00F51F56"/>
    <w:rsid w:val="00F6056D"/>
    <w:rsid w:val="00F65C06"/>
    <w:rsid w:val="00F70B29"/>
    <w:rsid w:val="00F76A3C"/>
    <w:rsid w:val="00F82CB3"/>
    <w:rsid w:val="00F8354D"/>
    <w:rsid w:val="00F85DF7"/>
    <w:rsid w:val="00FA5577"/>
    <w:rsid w:val="00FA7F3F"/>
    <w:rsid w:val="00FB1294"/>
    <w:rsid w:val="00FB2867"/>
    <w:rsid w:val="00FB7915"/>
    <w:rsid w:val="00FC46D9"/>
    <w:rsid w:val="00FC582E"/>
    <w:rsid w:val="00FD216A"/>
    <w:rsid w:val="00FD2528"/>
    <w:rsid w:val="00FE4243"/>
    <w:rsid w:val="00FE7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2"/>
    <o:shapelayout v:ext="edit">
      <o:idmap v:ext="edit" data="1"/>
    </o:shapelayout>
  </w:shapeDefaults>
  <w:decimalSymbol w:val=","/>
  <w:listSeparator w:val=";"/>
  <w14:docId w14:val="03F65314"/>
  <w15:chartTrackingRefBased/>
  <w15:docId w15:val="{B855A901-BD36-490A-A484-4A001F3E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3423"/>
    <w:rPr>
      <w:rFonts w:ascii="Arial" w:hAnsi="Arial"/>
    </w:rPr>
  </w:style>
  <w:style w:type="paragraph" w:styleId="Kop1">
    <w:name w:val="heading 1"/>
    <w:basedOn w:val="Standaard"/>
    <w:next w:val="Standaard"/>
    <w:qFormat/>
    <w:pPr>
      <w:keepNext/>
      <w:tabs>
        <w:tab w:val="left" w:pos="20"/>
      </w:tabs>
      <w:outlineLvl w:val="0"/>
    </w:pPr>
    <w:rPr>
      <w:rFonts w:ascii="Times" w:hAnsi="Times"/>
      <w:b/>
      <w:sz w:val="24"/>
    </w:rPr>
  </w:style>
  <w:style w:type="paragraph" w:styleId="Kop2">
    <w:name w:val="heading 2"/>
    <w:basedOn w:val="Standaard"/>
    <w:next w:val="Standaard"/>
    <w:qFormat/>
    <w:pPr>
      <w:keepNext/>
      <w:tabs>
        <w:tab w:val="left" w:pos="20"/>
        <w:tab w:val="left" w:pos="1440"/>
        <w:tab w:val="right" w:pos="9072"/>
      </w:tabs>
      <w:ind w:left="20"/>
      <w:outlineLvl w:val="1"/>
    </w:pPr>
    <w:rPr>
      <w:rFonts w:ascii="Times" w:hAnsi="Times"/>
      <w:b/>
      <w:sz w:val="24"/>
    </w:rPr>
  </w:style>
  <w:style w:type="paragraph" w:styleId="Kop3">
    <w:name w:val="heading 3"/>
    <w:basedOn w:val="Standaard"/>
    <w:next w:val="Standaard"/>
    <w:qFormat/>
    <w:pPr>
      <w:keepNext/>
      <w:tabs>
        <w:tab w:val="left" w:pos="1020"/>
      </w:tabs>
      <w:ind w:left="1020" w:hanging="1020"/>
      <w:outlineLvl w:val="2"/>
    </w:pPr>
    <w:rPr>
      <w:rFonts w:ascii="Times" w:hAnsi="Times"/>
      <w:b/>
      <w:sz w:val="28"/>
    </w:rPr>
  </w:style>
  <w:style w:type="paragraph" w:styleId="Kop4">
    <w:name w:val="heading 4"/>
    <w:basedOn w:val="Standaard"/>
    <w:next w:val="Standaard"/>
    <w:qFormat/>
    <w:pPr>
      <w:keepNext/>
      <w:tabs>
        <w:tab w:val="left" w:pos="20"/>
      </w:tabs>
      <w:ind w:right="-291"/>
      <w:outlineLvl w:val="3"/>
    </w:pPr>
    <w:rPr>
      <w:rFonts w:ascii="Times New Roman" w:hAnsi="Times New Roman"/>
      <w:b/>
      <w:sz w:val="24"/>
    </w:rPr>
  </w:style>
  <w:style w:type="paragraph" w:styleId="Kop5">
    <w:name w:val="heading 5"/>
    <w:basedOn w:val="Standaard"/>
    <w:next w:val="Standaard"/>
    <w:link w:val="Kop5Char"/>
    <w:qFormat/>
    <w:pPr>
      <w:keepNext/>
      <w:tabs>
        <w:tab w:val="left" w:pos="20"/>
        <w:tab w:val="left" w:pos="1440"/>
        <w:tab w:val="left" w:pos="2268"/>
      </w:tabs>
      <w:ind w:left="20"/>
      <w:outlineLvl w:val="4"/>
    </w:pPr>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819"/>
        <w:tab w:val="right" w:pos="9071"/>
      </w:tabs>
    </w:pPr>
  </w:style>
  <w:style w:type="paragraph" w:styleId="Koptekst">
    <w:name w:val="header"/>
    <w:basedOn w:val="Standaard"/>
    <w:link w:val="KoptekstChar"/>
    <w:uiPriority w:val="99"/>
    <w:pPr>
      <w:tabs>
        <w:tab w:val="center" w:pos="4819"/>
        <w:tab w:val="right" w:pos="9071"/>
      </w:tabs>
    </w:pPr>
  </w:style>
  <w:style w:type="paragraph" w:styleId="Plattetekstinspringen">
    <w:name w:val="Body Text Indent"/>
    <w:basedOn w:val="Standaard"/>
    <w:pPr>
      <w:tabs>
        <w:tab w:val="left" w:pos="20"/>
      </w:tabs>
      <w:ind w:left="709" w:hanging="831"/>
    </w:pPr>
    <w:rPr>
      <w:rFonts w:ascii="Times" w:hAnsi="Times"/>
      <w:sz w:val="24"/>
    </w:rPr>
  </w:style>
  <w:style w:type="paragraph" w:styleId="Documentstructuur">
    <w:name w:val="Document Map"/>
    <w:basedOn w:val="Standaard"/>
    <w:semiHidden/>
    <w:pPr>
      <w:shd w:val="clear" w:color="auto" w:fill="000080"/>
    </w:pPr>
    <w:rPr>
      <w:rFonts w:ascii="Tahoma" w:hAnsi="Tahoma"/>
    </w:rPr>
  </w:style>
  <w:style w:type="paragraph" w:styleId="Plattetekst">
    <w:name w:val="Body Text"/>
    <w:basedOn w:val="Standaard"/>
    <w:link w:val="PlattetekstChar"/>
    <w:pPr>
      <w:tabs>
        <w:tab w:val="left" w:pos="20"/>
      </w:tabs>
    </w:pPr>
    <w:rPr>
      <w:rFonts w:ascii="Times" w:hAnsi="Times"/>
      <w:sz w:val="24"/>
    </w:rPr>
  </w:style>
  <w:style w:type="paragraph" w:styleId="Bloktekst">
    <w:name w:val="Block Text"/>
    <w:basedOn w:val="Standaard"/>
    <w:pPr>
      <w:tabs>
        <w:tab w:val="left" w:pos="20"/>
      </w:tabs>
      <w:ind w:left="720" w:right="-433" w:hanging="700"/>
    </w:pPr>
    <w:rPr>
      <w:rFonts w:ascii="Times New Roman" w:hAnsi="Times New Roman"/>
      <w:sz w:val="24"/>
    </w:rPr>
  </w:style>
  <w:style w:type="paragraph" w:customStyle="1" w:styleId="NormalWeb1">
    <w:name w:val="Normal (Web)1"/>
    <w:basedOn w:val="Standaard"/>
    <w:pPr>
      <w:overflowPunct w:val="0"/>
      <w:autoSpaceDE w:val="0"/>
      <w:autoSpaceDN w:val="0"/>
      <w:adjustRightInd w:val="0"/>
      <w:spacing w:before="100" w:after="100"/>
      <w:textAlignment w:val="baseline"/>
    </w:pPr>
    <w:rPr>
      <w:rFonts w:ascii="Times New Roman" w:hAnsi="Times New Roman"/>
      <w:sz w:val="24"/>
    </w:r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styleId="Plattetekstinspringen3">
    <w:name w:val="Body Text Indent 3"/>
    <w:basedOn w:val="Standaard"/>
    <w:pPr>
      <w:spacing w:after="120"/>
      <w:ind w:left="283"/>
    </w:pPr>
    <w:rPr>
      <w:sz w:val="16"/>
      <w:szCs w:val="16"/>
    </w:rPr>
  </w:style>
  <w:style w:type="paragraph" w:styleId="Inhopg1">
    <w:name w:val="toc 1"/>
    <w:basedOn w:val="Standaard"/>
    <w:next w:val="Standaard"/>
    <w:autoRedefine/>
    <w:uiPriority w:val="39"/>
    <w:rsid w:val="003F1D3C"/>
    <w:pPr>
      <w:tabs>
        <w:tab w:val="right" w:leader="dot" w:pos="9055"/>
      </w:tabs>
    </w:pPr>
  </w:style>
  <w:style w:type="character" w:styleId="Hyperlink">
    <w:name w:val="Hyperlink"/>
    <w:uiPriority w:val="99"/>
    <w:rsid w:val="00A666A3"/>
    <w:rPr>
      <w:color w:val="0000FF"/>
      <w:u w:val="single"/>
    </w:rPr>
  </w:style>
  <w:style w:type="paragraph" w:styleId="Inhopg2">
    <w:name w:val="toc 2"/>
    <w:basedOn w:val="Standaard"/>
    <w:next w:val="Standaard"/>
    <w:autoRedefine/>
    <w:semiHidden/>
    <w:rsid w:val="00E6400A"/>
    <w:pPr>
      <w:ind w:left="20"/>
    </w:pPr>
  </w:style>
  <w:style w:type="character" w:styleId="Verwijzingopmerking">
    <w:name w:val="annotation reference"/>
    <w:uiPriority w:val="99"/>
    <w:semiHidden/>
    <w:rsid w:val="00AF0AE5"/>
    <w:rPr>
      <w:sz w:val="16"/>
      <w:szCs w:val="16"/>
    </w:rPr>
  </w:style>
  <w:style w:type="paragraph" w:styleId="Tekstopmerking">
    <w:name w:val="annotation text"/>
    <w:basedOn w:val="Standaard"/>
    <w:link w:val="TekstopmerkingChar"/>
    <w:semiHidden/>
    <w:rsid w:val="00AF0AE5"/>
  </w:style>
  <w:style w:type="paragraph" w:styleId="Onderwerpvanopmerking">
    <w:name w:val="annotation subject"/>
    <w:basedOn w:val="Tekstopmerking"/>
    <w:next w:val="Tekstopmerking"/>
    <w:semiHidden/>
    <w:rsid w:val="00AF0AE5"/>
    <w:rPr>
      <w:b/>
      <w:bCs/>
    </w:rPr>
  </w:style>
  <w:style w:type="character" w:customStyle="1" w:styleId="Kop5Char">
    <w:name w:val="Kop 5 Char"/>
    <w:link w:val="Kop5"/>
    <w:rsid w:val="00071076"/>
    <w:rPr>
      <w:rFonts w:ascii="Times New Roman" w:hAnsi="Times New Roman"/>
      <w:sz w:val="24"/>
    </w:rPr>
  </w:style>
  <w:style w:type="character" w:customStyle="1" w:styleId="PlattetekstChar">
    <w:name w:val="Platte tekst Char"/>
    <w:link w:val="Plattetekst"/>
    <w:rsid w:val="00071076"/>
    <w:rPr>
      <w:rFonts w:ascii="Times" w:hAnsi="Times"/>
      <w:sz w:val="24"/>
    </w:rPr>
  </w:style>
  <w:style w:type="character" w:customStyle="1" w:styleId="TekstopmerkingChar">
    <w:name w:val="Tekst opmerking Char"/>
    <w:link w:val="Tekstopmerking"/>
    <w:uiPriority w:val="99"/>
    <w:semiHidden/>
    <w:locked/>
    <w:rsid w:val="000631CE"/>
    <w:rPr>
      <w:rFonts w:ascii="Chicago" w:hAnsi="Chicago"/>
    </w:rPr>
  </w:style>
  <w:style w:type="paragraph" w:styleId="Lijstalinea">
    <w:name w:val="List Paragraph"/>
    <w:basedOn w:val="Standaard"/>
    <w:qFormat/>
    <w:rsid w:val="00AB3661"/>
    <w:pPr>
      <w:spacing w:line="360" w:lineRule="auto"/>
      <w:ind w:left="720"/>
      <w:contextualSpacing/>
    </w:pPr>
    <w:rPr>
      <w:rFonts w:ascii="Univers" w:hAnsi="Univers"/>
      <w:kern w:val="28"/>
      <w:sz w:val="24"/>
      <w:szCs w:val="24"/>
    </w:rPr>
  </w:style>
  <w:style w:type="paragraph" w:customStyle="1" w:styleId="Alineanummering4">
    <w:name w:val="Alineanummering 4"/>
    <w:basedOn w:val="Standaard"/>
    <w:rsid w:val="00AB3661"/>
    <w:pPr>
      <w:suppressAutoHyphens/>
      <w:spacing w:after="260" w:line="288" w:lineRule="auto"/>
      <w:jc w:val="both"/>
    </w:pPr>
    <w:rPr>
      <w:rFonts w:ascii="Garamond" w:hAnsi="Garamond"/>
      <w:sz w:val="24"/>
    </w:rPr>
  </w:style>
  <w:style w:type="character" w:customStyle="1" w:styleId="KoptekstChar">
    <w:name w:val="Koptekst Char"/>
    <w:link w:val="Koptekst"/>
    <w:uiPriority w:val="99"/>
    <w:rsid w:val="006A5ED9"/>
    <w:rPr>
      <w:rFonts w:ascii="Chicago" w:hAnsi="Chicago"/>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311BC-BDE9-4566-A2A5-98D577E5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5379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OVEREENKOMST</vt:lpstr>
    </vt:vector>
  </TitlesOfParts>
  <Company>HP</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subject/>
  <dc:creator>cvdb@csg-bv.nl</dc:creator>
  <cp:keywords/>
  <cp:lastModifiedBy>Martijn Roovers</cp:lastModifiedBy>
  <cp:revision>14</cp:revision>
  <cp:lastPrinted>2018-12-02T16:25:00Z</cp:lastPrinted>
  <dcterms:created xsi:type="dcterms:W3CDTF">2022-01-05T09:12:00Z</dcterms:created>
  <dcterms:modified xsi:type="dcterms:W3CDTF">2026-04-22T09:57:00Z</dcterms:modified>
</cp:coreProperties>
</file>