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042A5" w14:textId="77777777" w:rsidR="004C6FBB" w:rsidRDefault="004C6FBB" w:rsidP="004C6FBB"/>
    <w:p w14:paraId="5AA99ECA" w14:textId="77777777" w:rsidR="004C6FBB" w:rsidRDefault="004C6FBB" w:rsidP="004C6FBB"/>
    <w:p w14:paraId="383D861F" w14:textId="77777777" w:rsidR="004C6FBB" w:rsidRDefault="004C6FBB" w:rsidP="004C6FBB"/>
    <w:p w14:paraId="2B4F2BD4" w14:textId="77777777" w:rsidR="004C6FBB" w:rsidRDefault="004C6FBB" w:rsidP="004C6FBB"/>
    <w:p w14:paraId="17513252" w14:textId="77777777" w:rsidR="004C6FBB" w:rsidRDefault="004C6FBB" w:rsidP="004C6FBB"/>
    <w:p w14:paraId="21042026" w14:textId="6A2892CE" w:rsidR="004C6FBB" w:rsidRDefault="004C6FBB" w:rsidP="00D820E3">
      <w:pPr>
        <w:jc w:val="center"/>
        <w:rPr>
          <w:rFonts w:eastAsia="MS Mincho" w:cs="Arial"/>
          <w:bCs/>
          <w:color w:val="004563"/>
          <w:sz w:val="60"/>
          <w:szCs w:val="32"/>
        </w:rPr>
      </w:pPr>
      <w:r w:rsidRPr="009721D1">
        <w:rPr>
          <w:rFonts w:eastAsia="MS Mincho" w:cs="Arial"/>
          <w:bCs/>
          <w:color w:val="004563"/>
          <w:sz w:val="60"/>
          <w:szCs w:val="32"/>
        </w:rPr>
        <w:t>Marktconsultatiedocument</w:t>
      </w:r>
    </w:p>
    <w:p w14:paraId="365219A9" w14:textId="1EF26DCF" w:rsidR="004C6FBB" w:rsidRPr="003C4BFF" w:rsidRDefault="00A36F50" w:rsidP="00D820E3">
      <w:pPr>
        <w:jc w:val="center"/>
        <w:rPr>
          <w:rFonts w:eastAsia="MS Mincho" w:cs="Arial"/>
          <w:color w:val="004563"/>
          <w:sz w:val="56"/>
          <w:szCs w:val="56"/>
        </w:rPr>
      </w:pPr>
      <w:r>
        <w:rPr>
          <w:rFonts w:eastAsia="MS Mincho" w:cs="Arial"/>
          <w:color w:val="004563"/>
          <w:sz w:val="56"/>
          <w:szCs w:val="56"/>
        </w:rPr>
        <w:t>Publiek Laden</w:t>
      </w:r>
    </w:p>
    <w:p w14:paraId="06AF49A8" w14:textId="77777777" w:rsidR="004C6FBB" w:rsidRDefault="004C6FBB" w:rsidP="004C6FBB"/>
    <w:p w14:paraId="0DA95CAB" w14:textId="77777777" w:rsidR="004C6FBB" w:rsidRDefault="004C6FBB" w:rsidP="004C6FBB">
      <w:r>
        <w:tab/>
      </w:r>
    </w:p>
    <w:p w14:paraId="3554CD29" w14:textId="77777777" w:rsidR="004C6FBB" w:rsidRDefault="004C6FBB" w:rsidP="004C6FBB"/>
    <w:p w14:paraId="114F6AD9" w14:textId="77777777" w:rsidR="004C6FBB" w:rsidRDefault="004C6FBB" w:rsidP="004C6FBB"/>
    <w:p w14:paraId="2EC2CF37" w14:textId="77777777" w:rsidR="004C6FBB" w:rsidRDefault="004C6FBB" w:rsidP="004C6FBB"/>
    <w:p w14:paraId="0294364B" w14:textId="77777777" w:rsidR="004C6FBB" w:rsidRDefault="004C6FBB" w:rsidP="004C6FBB"/>
    <w:p w14:paraId="0AF38F66" w14:textId="77777777" w:rsidR="004C6FBB" w:rsidRDefault="004C6FBB" w:rsidP="004C6FBB"/>
    <w:tbl>
      <w:tblPr>
        <w:tblpPr w:leftFromText="141" w:rightFromText="141" w:vertAnchor="text" w:horzAnchor="margin" w:tblpY="138"/>
        <w:tblOverlap w:val="never"/>
        <w:tblW w:w="0" w:type="auto"/>
        <w:tblLayout w:type="fixed"/>
        <w:tblCellMar>
          <w:left w:w="0" w:type="dxa"/>
          <w:right w:w="0" w:type="dxa"/>
        </w:tblCellMar>
        <w:tblLook w:val="0000" w:firstRow="0" w:lastRow="0" w:firstColumn="0" w:lastColumn="0" w:noHBand="0" w:noVBand="0"/>
      </w:tblPr>
      <w:tblGrid>
        <w:gridCol w:w="4536"/>
      </w:tblGrid>
      <w:tr w:rsidR="004C6FBB" w14:paraId="38EF0123" w14:textId="77777777" w:rsidTr="00DC75F4">
        <w:trPr>
          <w:trHeight w:val="2494"/>
        </w:trPr>
        <w:tc>
          <w:tcPr>
            <w:tcW w:w="4536" w:type="dxa"/>
            <w:tcMar>
              <w:top w:w="0" w:type="dxa"/>
            </w:tcMar>
          </w:tcPr>
          <w:p w14:paraId="3CD0FFB8" w14:textId="77777777" w:rsidR="004C6FBB" w:rsidRPr="008F2960" w:rsidRDefault="004C6FBB" w:rsidP="00DC75F4"/>
        </w:tc>
      </w:tr>
    </w:tbl>
    <w:p w14:paraId="440B7B53" w14:textId="77777777" w:rsidR="004C6FBB" w:rsidRDefault="004C6FBB" w:rsidP="004C6FBB"/>
    <w:p w14:paraId="0786F04E" w14:textId="77777777" w:rsidR="004C6FBB" w:rsidRDefault="004C6FBB" w:rsidP="004C6FBB"/>
    <w:p w14:paraId="5EBD88F2" w14:textId="77777777" w:rsidR="004C6FBB" w:rsidRDefault="004C6FBB" w:rsidP="004C6FBB"/>
    <w:p w14:paraId="283B96FD" w14:textId="77777777" w:rsidR="004C6FBB" w:rsidRDefault="004C6FBB" w:rsidP="004C6FBB"/>
    <w:p w14:paraId="111C310B" w14:textId="77777777" w:rsidR="004C6FBB" w:rsidRPr="003801BB" w:rsidRDefault="004C6FBB" w:rsidP="004C6FBB"/>
    <w:p w14:paraId="01923144" w14:textId="77777777" w:rsidR="004C6FBB" w:rsidRDefault="004C6FBB" w:rsidP="004C6FBB">
      <w:pPr>
        <w:tabs>
          <w:tab w:val="left" w:pos="2098"/>
        </w:tabs>
      </w:pPr>
      <w:r>
        <w:rPr>
          <w:noProof/>
        </w:rPr>
        <mc:AlternateContent>
          <mc:Choice Requires="wps">
            <w:drawing>
              <wp:anchor distT="0" distB="0" distL="114300" distR="114300" simplePos="0" relativeHeight="251658240" behindDoc="0" locked="0" layoutInCell="1" allowOverlap="1" wp14:anchorId="483044D2" wp14:editId="7ECD15EF">
                <wp:simplePos x="0" y="0"/>
                <wp:positionH relativeFrom="page">
                  <wp:posOffset>71437</wp:posOffset>
                </wp:positionH>
                <wp:positionV relativeFrom="page">
                  <wp:posOffset>7696200</wp:posOffset>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268" w:type="dxa"/>
                              <w:tblLayout w:type="fixed"/>
                              <w:tblCellMar>
                                <w:left w:w="0" w:type="dxa"/>
                                <w:right w:w="0" w:type="dxa"/>
                              </w:tblCellMar>
                              <w:tblLook w:val="0000" w:firstRow="0" w:lastRow="0" w:firstColumn="0" w:lastColumn="0" w:noHBand="0" w:noVBand="0"/>
                            </w:tblPr>
                            <w:tblGrid>
                              <w:gridCol w:w="2127"/>
                              <w:gridCol w:w="6107"/>
                            </w:tblGrid>
                            <w:tr w:rsidR="004C6FBB" w:rsidRPr="00C66937" w14:paraId="1CAD16BF" w14:textId="77777777" w:rsidTr="00DC75F4">
                              <w:trPr>
                                <w:trHeight w:val="453"/>
                              </w:trPr>
                              <w:tc>
                                <w:tcPr>
                                  <w:tcW w:w="8230" w:type="dxa"/>
                                  <w:gridSpan w:val="2"/>
                                </w:tcPr>
                                <w:p w14:paraId="433328B2" w14:textId="77777777" w:rsidR="004C6FBB" w:rsidRPr="007135CC" w:rsidRDefault="004C6FBB">
                                  <w:r w:rsidRPr="007135CC">
                                    <w:rPr>
                                      <w:b/>
                                    </w:rPr>
                                    <w:t>Colofon</w:t>
                                  </w:r>
                                </w:p>
                              </w:tc>
                            </w:tr>
                            <w:tr w:rsidR="004C6FBB" w:rsidRPr="00C66937" w14:paraId="0400C26E" w14:textId="77777777" w:rsidTr="00DC75F4">
                              <w:tc>
                                <w:tcPr>
                                  <w:tcW w:w="2127" w:type="dxa"/>
                                </w:tcPr>
                                <w:p w14:paraId="374E6E4F" w14:textId="77777777" w:rsidR="004C6FBB" w:rsidRPr="00840606" w:rsidRDefault="004C6FBB">
                                  <w:r w:rsidRPr="00840606">
                                    <w:t xml:space="preserve">Aanbestedende dienst: </w:t>
                                  </w:r>
                                </w:p>
                              </w:tc>
                              <w:tc>
                                <w:tcPr>
                                  <w:tcW w:w="6107" w:type="dxa"/>
                                </w:tcPr>
                                <w:p w14:paraId="56EAAD21" w14:textId="77777777" w:rsidR="004C6FBB" w:rsidRPr="00840606" w:rsidRDefault="004C6FBB" w:rsidP="00DC75F4">
                                  <w:pPr>
                                    <w:ind w:left="167" w:hanging="167"/>
                                  </w:pPr>
                                  <w:r w:rsidRPr="00840606">
                                    <w:t>Gemeente Amsterdam</w:t>
                                  </w:r>
                                </w:p>
                              </w:tc>
                            </w:tr>
                            <w:tr w:rsidR="004C6FBB" w:rsidRPr="00C66937" w14:paraId="4C71D3D5" w14:textId="77777777" w:rsidTr="00DC75F4">
                              <w:tc>
                                <w:tcPr>
                                  <w:tcW w:w="2127" w:type="dxa"/>
                                </w:tcPr>
                                <w:p w14:paraId="2C2F979B" w14:textId="77777777" w:rsidR="004C6FBB" w:rsidRPr="00840606" w:rsidRDefault="004C6FBB">
                                  <w:r w:rsidRPr="00840606">
                                    <w:t>Contactpersoon:</w:t>
                                  </w:r>
                                </w:p>
                              </w:tc>
                              <w:tc>
                                <w:tcPr>
                                  <w:tcW w:w="6107" w:type="dxa"/>
                                </w:tcPr>
                                <w:p w14:paraId="38D7DE24" w14:textId="77777777" w:rsidR="004C6FBB" w:rsidRPr="00840606" w:rsidRDefault="004C6FBB" w:rsidP="00DC75F4">
                                  <w:r w:rsidRPr="00840606">
                                    <w:t>Guido Draaijer</w:t>
                                  </w:r>
                                </w:p>
                              </w:tc>
                            </w:tr>
                            <w:tr w:rsidR="004C6FBB" w:rsidRPr="00C66937" w14:paraId="10F7DDF6" w14:textId="77777777" w:rsidTr="00DC75F4">
                              <w:tc>
                                <w:tcPr>
                                  <w:tcW w:w="2127" w:type="dxa"/>
                                </w:tcPr>
                                <w:p w14:paraId="45D87A87" w14:textId="77777777" w:rsidR="004C6FBB" w:rsidRPr="00840606" w:rsidRDefault="004C6FBB">
                                  <w:r w:rsidRPr="00840606">
                                    <w:t>Titel:</w:t>
                                  </w:r>
                                </w:p>
                              </w:tc>
                              <w:tc>
                                <w:tcPr>
                                  <w:tcW w:w="6107" w:type="dxa"/>
                                </w:tcPr>
                                <w:p w14:paraId="1CE17951" w14:textId="42337CD2" w:rsidR="004C6FBB" w:rsidRPr="00840606" w:rsidRDefault="004C6FBB" w:rsidP="00DC75F4">
                                  <w:r w:rsidRPr="00840606">
                                    <w:fldChar w:fldCharType="begin"/>
                                  </w:r>
                                  <w:r w:rsidRPr="00840606">
                                    <w:instrText xml:space="preserve"> DOCPROPERTY txtTitel</w:instrText>
                                  </w:r>
                                  <w:r w:rsidRPr="00840606">
                                    <w:fldChar w:fldCharType="separate"/>
                                  </w:r>
                                  <w:r w:rsidRPr="00840606">
                                    <w:t xml:space="preserve">Marktconsultatiedocument </w:t>
                                  </w:r>
                                  <w:r w:rsidRPr="00840606">
                                    <w:fldChar w:fldCharType="end"/>
                                  </w:r>
                                  <w:r w:rsidR="00A36F50">
                                    <w:t>Publiek laden</w:t>
                                  </w:r>
                                </w:p>
                              </w:tc>
                            </w:tr>
                            <w:tr w:rsidR="004C6FBB" w:rsidRPr="00C66937" w14:paraId="408D2FFB" w14:textId="77777777" w:rsidTr="00DC75F4">
                              <w:tc>
                                <w:tcPr>
                                  <w:tcW w:w="2127" w:type="dxa"/>
                                </w:tcPr>
                                <w:p w14:paraId="100AEF6D" w14:textId="77777777" w:rsidR="004C6FBB" w:rsidRPr="00840606" w:rsidRDefault="004C6FBB">
                                  <w:r w:rsidRPr="00840606">
                                    <w:t>Datum:</w:t>
                                  </w:r>
                                </w:p>
                              </w:tc>
                              <w:tc>
                                <w:tcPr>
                                  <w:tcW w:w="6107" w:type="dxa"/>
                                </w:tcPr>
                                <w:p w14:paraId="0E8FDFE6" w14:textId="4C0D5781" w:rsidR="004C6FBB" w:rsidRPr="00840606" w:rsidRDefault="00A36F50" w:rsidP="00DC75F4">
                                  <w:r>
                                    <w:t xml:space="preserve">Juli </w:t>
                                  </w:r>
                                  <w:r w:rsidR="004C6FBB" w:rsidRPr="00840606">
                                    <w:t>2026</w:t>
                                  </w:r>
                                </w:p>
                              </w:tc>
                            </w:tr>
                            <w:tr w:rsidR="004C6FBB" w:rsidRPr="00C66937" w14:paraId="0B3D8708" w14:textId="77777777" w:rsidTr="00DC75F4">
                              <w:tc>
                                <w:tcPr>
                                  <w:tcW w:w="2127" w:type="dxa"/>
                                </w:tcPr>
                                <w:p w14:paraId="03767738" w14:textId="77777777" w:rsidR="004C6FBB" w:rsidRPr="00840606" w:rsidRDefault="004C6FBB">
                                  <w:r w:rsidRPr="00840606">
                                    <w:t>Status:</w:t>
                                  </w:r>
                                </w:p>
                              </w:tc>
                              <w:tc>
                                <w:tcPr>
                                  <w:tcW w:w="6107" w:type="dxa"/>
                                </w:tcPr>
                                <w:p w14:paraId="72C85A4F" w14:textId="77777777" w:rsidR="004C6FBB" w:rsidRPr="00840606" w:rsidRDefault="004C6FBB">
                                  <w:r w:rsidRPr="00840606">
                                    <w:t>Concept</w:t>
                                  </w:r>
                                </w:p>
                              </w:tc>
                            </w:tr>
                            <w:tr w:rsidR="004C6FBB" w:rsidRPr="00C66937" w14:paraId="55D35ED3" w14:textId="77777777" w:rsidTr="00DC75F4">
                              <w:trPr>
                                <w:trHeight w:val="60"/>
                              </w:trPr>
                              <w:tc>
                                <w:tcPr>
                                  <w:tcW w:w="2127" w:type="dxa"/>
                                </w:tcPr>
                                <w:p w14:paraId="5271FAF9" w14:textId="77777777" w:rsidR="004C6FBB" w:rsidRPr="00840606" w:rsidRDefault="004C6FBB">
                                  <w:r w:rsidRPr="00840606">
                                    <w:t>Versie:</w:t>
                                  </w:r>
                                </w:p>
                              </w:tc>
                              <w:tc>
                                <w:tcPr>
                                  <w:tcW w:w="6107" w:type="dxa"/>
                                </w:tcPr>
                                <w:p w14:paraId="79B5FDB7" w14:textId="7B5A23D7" w:rsidR="004C6FBB" w:rsidRPr="00840606" w:rsidRDefault="001B406D">
                                  <w:r>
                                    <w:t>1.0</w:t>
                                  </w:r>
                                </w:p>
                              </w:tc>
                            </w:tr>
                          </w:tbl>
                          <w:p w14:paraId="28E99C8C" w14:textId="77777777" w:rsidR="004C6FBB" w:rsidRPr="00C66937" w:rsidRDefault="004C6FBB" w:rsidP="004C6FBB">
                            <w:pPr>
                              <w:pStyle w:val="Voetnoottekst"/>
                              <w:rPr>
                                <w:highlight w:val="yellow"/>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3044D2" id="_x0000_t202" coordsize="21600,21600" o:spt="202" path="m,l,21600r21600,l21600,xe">
                <v:stroke joinstyle="miter"/>
                <v:path gradientshapeok="t" o:connecttype="rect"/>
              </v:shapetype>
              <v:shape id="Tekstvak 5" o:spid="_x0000_s1026" type="#_x0000_t202" style="position:absolute;margin-left:5.6pt;margin-top:606pt;width:589.8pt;height:2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" filled="f" fillcolor="white [3212]" stroked="f" strokeweight=".5pt">
                <v:textbox>
                  <w:txbxContent>
                    <w:tbl>
                      <w:tblPr>
                        <w:tblW w:w="0" w:type="auto"/>
                        <w:tblInd w:w="2268" w:type="dxa"/>
                        <w:tblLayout w:type="fixed"/>
                        <w:tblCellMar>
                          <w:left w:w="0" w:type="dxa"/>
                          <w:right w:w="0" w:type="dxa"/>
                        </w:tblCellMar>
                        <w:tblLook w:val="0000" w:firstRow="0" w:lastRow="0" w:firstColumn="0" w:lastColumn="0" w:noHBand="0" w:noVBand="0"/>
                      </w:tblPr>
                      <w:tblGrid>
                        <w:gridCol w:w="2127"/>
                        <w:gridCol w:w="6107"/>
                      </w:tblGrid>
                      <w:tr w:rsidR="004C6FBB" w:rsidRPr="00C66937" w14:paraId="1CAD16BF" w14:textId="77777777" w:rsidTr="00DC75F4">
                        <w:trPr>
                          <w:trHeight w:val="453"/>
                        </w:trPr>
                        <w:tc>
                          <w:tcPr>
                            <w:tcW w:w="8230" w:type="dxa"/>
                            <w:gridSpan w:val="2"/>
                          </w:tcPr>
                          <w:p w14:paraId="433328B2" w14:textId="77777777" w:rsidR="004C6FBB" w:rsidRPr="007135CC" w:rsidRDefault="004C6FBB">
                            <w:r w:rsidRPr="007135CC">
                              <w:rPr>
                                <w:b/>
                              </w:rPr>
                              <w:t>Colofon</w:t>
                            </w:r>
                          </w:p>
                        </w:tc>
                      </w:tr>
                      <w:tr w:rsidR="004C6FBB" w:rsidRPr="00C66937" w14:paraId="0400C26E" w14:textId="77777777" w:rsidTr="00DC75F4">
                        <w:tc>
                          <w:tcPr>
                            <w:tcW w:w="2127" w:type="dxa"/>
                          </w:tcPr>
                          <w:p w14:paraId="374E6E4F" w14:textId="77777777" w:rsidR="004C6FBB" w:rsidRPr="00840606" w:rsidRDefault="004C6FBB">
                            <w:r w:rsidRPr="00840606">
                              <w:t xml:space="preserve">Aanbestedende dienst: </w:t>
                            </w:r>
                          </w:p>
                        </w:tc>
                        <w:tc>
                          <w:tcPr>
                            <w:tcW w:w="6107" w:type="dxa"/>
                          </w:tcPr>
                          <w:p w14:paraId="56EAAD21" w14:textId="77777777" w:rsidR="004C6FBB" w:rsidRPr="00840606" w:rsidRDefault="004C6FBB" w:rsidP="00DC75F4">
                            <w:pPr>
                              <w:ind w:left="167" w:hanging="167"/>
                            </w:pPr>
                            <w:r w:rsidRPr="00840606">
                              <w:t>Gemeente Amsterdam</w:t>
                            </w:r>
                          </w:p>
                        </w:tc>
                      </w:tr>
                      <w:tr w:rsidR="004C6FBB" w:rsidRPr="00C66937" w14:paraId="4C71D3D5" w14:textId="77777777" w:rsidTr="00DC75F4">
                        <w:tc>
                          <w:tcPr>
                            <w:tcW w:w="2127" w:type="dxa"/>
                          </w:tcPr>
                          <w:p w14:paraId="2C2F979B" w14:textId="77777777" w:rsidR="004C6FBB" w:rsidRPr="00840606" w:rsidRDefault="004C6FBB">
                            <w:r w:rsidRPr="00840606">
                              <w:t>Contactpersoon:</w:t>
                            </w:r>
                          </w:p>
                        </w:tc>
                        <w:tc>
                          <w:tcPr>
                            <w:tcW w:w="6107" w:type="dxa"/>
                          </w:tcPr>
                          <w:p w14:paraId="38D7DE24" w14:textId="77777777" w:rsidR="004C6FBB" w:rsidRPr="00840606" w:rsidRDefault="004C6FBB" w:rsidP="00DC75F4">
                            <w:r w:rsidRPr="00840606">
                              <w:t>Guido Draaijer</w:t>
                            </w:r>
                          </w:p>
                        </w:tc>
                      </w:tr>
                      <w:tr w:rsidR="004C6FBB" w:rsidRPr="00C66937" w14:paraId="10F7DDF6" w14:textId="77777777" w:rsidTr="00DC75F4">
                        <w:tc>
                          <w:tcPr>
                            <w:tcW w:w="2127" w:type="dxa"/>
                          </w:tcPr>
                          <w:p w14:paraId="45D87A87" w14:textId="77777777" w:rsidR="004C6FBB" w:rsidRPr="00840606" w:rsidRDefault="004C6FBB">
                            <w:r w:rsidRPr="00840606">
                              <w:t>Titel:</w:t>
                            </w:r>
                          </w:p>
                        </w:tc>
                        <w:tc>
                          <w:tcPr>
                            <w:tcW w:w="6107" w:type="dxa"/>
                          </w:tcPr>
                          <w:p w14:paraId="1CE17951" w14:textId="42337CD2" w:rsidR="004C6FBB" w:rsidRPr="00840606" w:rsidRDefault="004C6FBB" w:rsidP="00DC75F4">
                            <w:r w:rsidRPr="00840606">
                              <w:fldChar w:fldCharType="begin"/>
                            </w:r>
                            <w:r w:rsidRPr="00840606">
                              <w:instrText xml:space="preserve"> DOCPROPERTY txtTitel</w:instrText>
                            </w:r>
                            <w:r w:rsidRPr="00840606">
                              <w:fldChar w:fldCharType="separate"/>
                            </w:r>
                            <w:r w:rsidRPr="00840606">
                              <w:t xml:space="preserve">Marktconsultatiedocument </w:t>
                            </w:r>
                            <w:r w:rsidRPr="00840606">
                              <w:fldChar w:fldCharType="end"/>
                            </w:r>
                            <w:r w:rsidR="00A36F50">
                              <w:t>Publiek laden</w:t>
                            </w:r>
                          </w:p>
                        </w:tc>
                      </w:tr>
                      <w:tr w:rsidR="004C6FBB" w:rsidRPr="00C66937" w14:paraId="408D2FFB" w14:textId="77777777" w:rsidTr="00DC75F4">
                        <w:tc>
                          <w:tcPr>
                            <w:tcW w:w="2127" w:type="dxa"/>
                          </w:tcPr>
                          <w:p w14:paraId="100AEF6D" w14:textId="77777777" w:rsidR="004C6FBB" w:rsidRPr="00840606" w:rsidRDefault="004C6FBB">
                            <w:r w:rsidRPr="00840606">
                              <w:t>Datum:</w:t>
                            </w:r>
                          </w:p>
                        </w:tc>
                        <w:tc>
                          <w:tcPr>
                            <w:tcW w:w="6107" w:type="dxa"/>
                          </w:tcPr>
                          <w:p w14:paraId="0E8FDFE6" w14:textId="4C0D5781" w:rsidR="004C6FBB" w:rsidRPr="00840606" w:rsidRDefault="00A36F50" w:rsidP="00DC75F4">
                            <w:r>
                              <w:t xml:space="preserve">Juli </w:t>
                            </w:r>
                            <w:r w:rsidR="004C6FBB" w:rsidRPr="00840606">
                              <w:t>2026</w:t>
                            </w:r>
                          </w:p>
                        </w:tc>
                      </w:tr>
                      <w:tr w:rsidR="004C6FBB" w:rsidRPr="00C66937" w14:paraId="0B3D8708" w14:textId="77777777" w:rsidTr="00DC75F4">
                        <w:tc>
                          <w:tcPr>
                            <w:tcW w:w="2127" w:type="dxa"/>
                          </w:tcPr>
                          <w:p w14:paraId="03767738" w14:textId="77777777" w:rsidR="004C6FBB" w:rsidRPr="00840606" w:rsidRDefault="004C6FBB">
                            <w:r w:rsidRPr="00840606">
                              <w:t>Status:</w:t>
                            </w:r>
                          </w:p>
                        </w:tc>
                        <w:tc>
                          <w:tcPr>
                            <w:tcW w:w="6107" w:type="dxa"/>
                          </w:tcPr>
                          <w:p w14:paraId="72C85A4F" w14:textId="77777777" w:rsidR="004C6FBB" w:rsidRPr="00840606" w:rsidRDefault="004C6FBB">
                            <w:r w:rsidRPr="00840606">
                              <w:t>Concept</w:t>
                            </w:r>
                          </w:p>
                        </w:tc>
                      </w:tr>
                      <w:tr w:rsidR="004C6FBB" w:rsidRPr="00C66937" w14:paraId="55D35ED3" w14:textId="77777777" w:rsidTr="00DC75F4">
                        <w:trPr>
                          <w:trHeight w:val="60"/>
                        </w:trPr>
                        <w:tc>
                          <w:tcPr>
                            <w:tcW w:w="2127" w:type="dxa"/>
                          </w:tcPr>
                          <w:p w14:paraId="5271FAF9" w14:textId="77777777" w:rsidR="004C6FBB" w:rsidRPr="00840606" w:rsidRDefault="004C6FBB">
                            <w:r w:rsidRPr="00840606">
                              <w:t>Versie:</w:t>
                            </w:r>
                          </w:p>
                        </w:tc>
                        <w:tc>
                          <w:tcPr>
                            <w:tcW w:w="6107" w:type="dxa"/>
                          </w:tcPr>
                          <w:p w14:paraId="79B5FDB7" w14:textId="7B5A23D7" w:rsidR="004C6FBB" w:rsidRPr="00840606" w:rsidRDefault="001B406D">
                            <w:r>
                              <w:t>1.0</w:t>
                            </w:r>
                          </w:p>
                        </w:tc>
                      </w:tr>
                    </w:tbl>
                    <w:p w14:paraId="28E99C8C" w14:textId="77777777" w:rsidR="004C6FBB" w:rsidRPr="00C66937" w:rsidRDefault="004C6FBB" w:rsidP="004C6FBB">
                      <w:pPr>
                        <w:pStyle w:val="Voetnoottekst"/>
                        <w:rPr>
                          <w:highlight w:val="yellow"/>
                        </w:rPr>
                      </w:pPr>
                    </w:p>
                  </w:txbxContent>
                </v:textbox>
                <w10:wrap anchorx="page" anchory="page"/>
              </v:shape>
            </w:pict>
          </mc:Fallback>
        </mc:AlternateContent>
      </w:r>
    </w:p>
    <w:p w14:paraId="6078AF01" w14:textId="77777777" w:rsidR="004C6FBB" w:rsidRPr="00BC1442" w:rsidRDefault="004C6FBB" w:rsidP="004C6FBB"/>
    <w:p w14:paraId="10DEA723" w14:textId="77777777" w:rsidR="004C6FBB" w:rsidRDefault="004C6FBB" w:rsidP="004C6FBB">
      <w:pPr>
        <w:tabs>
          <w:tab w:val="left" w:pos="2098"/>
        </w:tabs>
      </w:pPr>
    </w:p>
    <w:p w14:paraId="48BEACA0" w14:textId="77777777" w:rsidR="004C6FBB" w:rsidRDefault="004C6FBB" w:rsidP="004C6FBB">
      <w:pPr>
        <w:tabs>
          <w:tab w:val="left" w:pos="2098"/>
        </w:tabs>
      </w:pPr>
      <w:r>
        <w:br w:type="textWrapping" w:clear="all"/>
      </w:r>
    </w:p>
    <w:p w14:paraId="55F157D5" w14:textId="77777777" w:rsidR="004C6FBB" w:rsidRDefault="004C6FBB" w:rsidP="004C6FBB">
      <w:pPr>
        <w:tabs>
          <w:tab w:val="left" w:pos="5122"/>
        </w:tabs>
      </w:pPr>
      <w:r>
        <w:tab/>
      </w:r>
    </w:p>
    <w:p w14:paraId="26C35AD3" w14:textId="77777777" w:rsidR="004C6FBB" w:rsidRDefault="004C6FBB" w:rsidP="004C6FBB">
      <w:r>
        <w:br w:type="page"/>
      </w:r>
    </w:p>
    <w:p w14:paraId="2F801F54" w14:textId="77777777" w:rsidR="004C6FBB" w:rsidRDefault="004C6FBB" w:rsidP="004C6FBB">
      <w:pPr>
        <w:pStyle w:val="Huisstijl-Kop"/>
      </w:pPr>
      <w:r>
        <w:lastRenderedPageBreak/>
        <w:t>Voorwoord</w:t>
      </w:r>
    </w:p>
    <w:p w14:paraId="3BDB4E18" w14:textId="72FB6F13" w:rsidR="004C6FBB" w:rsidRDefault="00FD441F" w:rsidP="00BC1630">
      <w:r w:rsidRPr="00073F4A">
        <w:t>Amsterdam zet in op het verbeteren van de luchtkwaliteit in de stad zoals is vastgelegd in het Actieplan Schone Lucht</w:t>
      </w:r>
      <w:r w:rsidRPr="00073F4A">
        <w:rPr>
          <w:rStyle w:val="Voetnootmarkering"/>
          <w:color w:val="000000" w:themeColor="text1"/>
        </w:rPr>
        <w:footnoteReference w:id="1"/>
      </w:r>
      <w:r w:rsidRPr="00073F4A">
        <w:rPr>
          <w:color w:val="000000" w:themeColor="text1"/>
        </w:rPr>
        <w:t xml:space="preserve">. Schonere en gezondere lucht leidt tot </w:t>
      </w:r>
      <w:r w:rsidRPr="00073F4A">
        <w:t>het verbeteren van de gezondheid van de Amsterdammer en het verbeteren van de leefbaarheid van de stad. De meest effectieve manier voor schonere en gezondere lucht is uitstootvrije mobiliteit middels elektrische mobiliteit (batterij elektrisch of waterstof).</w:t>
      </w:r>
    </w:p>
    <w:p w14:paraId="26B29D53" w14:textId="77777777" w:rsidR="005D0308" w:rsidRDefault="005D0308" w:rsidP="00BC1630"/>
    <w:p w14:paraId="7325DA66" w14:textId="44CCFE45" w:rsidR="00FD441F" w:rsidRPr="002E4333" w:rsidRDefault="00F2146D" w:rsidP="00BC1630">
      <w:pPr>
        <w:rPr>
          <w:rFonts w:cs="Arial"/>
        </w:rPr>
      </w:pPr>
      <w:r>
        <w:t xml:space="preserve">De hiervoor </w:t>
      </w:r>
      <w:r w:rsidR="002923FC">
        <w:t>benodigde laadfaciliteiten gaat de gemeente Amsterdam opnieuw aanbesteden. Voorafgaand a</w:t>
      </w:r>
      <w:r w:rsidR="002607EA">
        <w:t xml:space="preserve">an het opstellen van de aanbestedingsstukken wenst de gemeente Amsterdam in gesprek te gaan met </w:t>
      </w:r>
      <w:r w:rsidR="00743571">
        <w:t>marktpartijen over deze opdracht.</w:t>
      </w:r>
    </w:p>
    <w:p w14:paraId="674FD1D9" w14:textId="77777777" w:rsidR="004C6FBB" w:rsidRPr="002E4333" w:rsidRDefault="004C6FBB" w:rsidP="00BC1630">
      <w:pPr>
        <w:rPr>
          <w:rFonts w:cs="Arial"/>
        </w:rPr>
      </w:pPr>
      <w:r w:rsidRPr="002E4333">
        <w:rPr>
          <w:rFonts w:cs="Arial"/>
        </w:rPr>
        <w:t>De uitkomst</w:t>
      </w:r>
      <w:r>
        <w:rPr>
          <w:rFonts w:cs="Arial"/>
        </w:rPr>
        <w:t xml:space="preserve">en </w:t>
      </w:r>
      <w:r w:rsidRPr="002E4333">
        <w:rPr>
          <w:rFonts w:cs="Arial"/>
        </w:rPr>
        <w:t xml:space="preserve">van deze marktconsultatie </w:t>
      </w:r>
      <w:r>
        <w:rPr>
          <w:rFonts w:cs="Arial"/>
        </w:rPr>
        <w:t xml:space="preserve">bepalen mede de keuzes die gemaakt worden in de inkoopstrategie </w:t>
      </w:r>
      <w:r w:rsidRPr="002E4333">
        <w:rPr>
          <w:rFonts w:cs="Arial"/>
        </w:rPr>
        <w:t>en wordt ingezet ter voorbereiding op één of meerdere aanbestedingen of, indien passend, een eventuele percelenindeling</w:t>
      </w:r>
      <w:r>
        <w:rPr>
          <w:rFonts w:cs="Arial"/>
        </w:rPr>
        <w:t>.</w:t>
      </w:r>
    </w:p>
    <w:p w14:paraId="7C325795" w14:textId="77777777" w:rsidR="004C6FBB" w:rsidRPr="002E4333" w:rsidRDefault="004C6FBB" w:rsidP="00BC1630">
      <w:pPr>
        <w:rPr>
          <w:rFonts w:cs="Arial"/>
        </w:rPr>
      </w:pPr>
    </w:p>
    <w:p w14:paraId="3256E298" w14:textId="77777777" w:rsidR="004C6FBB" w:rsidRPr="00BC1630" w:rsidRDefault="004C6FBB" w:rsidP="00BC1630">
      <w:pPr>
        <w:rPr>
          <w:rFonts w:cs="Arial"/>
        </w:rPr>
      </w:pPr>
      <w:r w:rsidRPr="00BC1630">
        <w:rPr>
          <w:rFonts w:cs="Arial"/>
        </w:rPr>
        <w:t>De scope van de opdracht betreft vooralsnog onder andere:</w:t>
      </w:r>
    </w:p>
    <w:p w14:paraId="695D89C8" w14:textId="6D0F4808" w:rsidR="008D3AFC" w:rsidRPr="00BC1630" w:rsidRDefault="008D3AFC" w:rsidP="00BC1630">
      <w:pPr>
        <w:rPr>
          <w:rFonts w:cs="Arial"/>
        </w:rPr>
      </w:pPr>
      <w:r w:rsidRPr="00BC1630">
        <w:rPr>
          <w:rFonts w:cs="Arial"/>
        </w:rPr>
        <w:t>De scope van de aanbesteding betreft voor</w:t>
      </w:r>
      <w:r w:rsidR="00B70F4F" w:rsidRPr="00BC1630">
        <w:rPr>
          <w:rFonts w:cs="Arial"/>
        </w:rPr>
        <w:t xml:space="preserve">alsnog </w:t>
      </w:r>
      <w:r w:rsidRPr="00BC1630">
        <w:rPr>
          <w:rFonts w:cs="Arial"/>
        </w:rPr>
        <w:t>de plaatsing en exploitatie van:</w:t>
      </w:r>
    </w:p>
    <w:p w14:paraId="447BA9DB" w14:textId="4C1DDE4C" w:rsidR="008D3AFC" w:rsidRPr="00BC1630" w:rsidRDefault="00FF5D95" w:rsidP="00FB7030">
      <w:pPr>
        <w:pStyle w:val="Lijstalinea"/>
        <w:numPr>
          <w:ilvl w:val="0"/>
          <w:numId w:val="10"/>
        </w:numPr>
        <w:rPr>
          <w:rFonts w:cs="Arial"/>
        </w:rPr>
      </w:pPr>
      <w:r>
        <w:rPr>
          <w:rFonts w:cs="Arial"/>
        </w:rPr>
        <w:t>De plaatsing en overname van publieke AC</w:t>
      </w:r>
      <w:r w:rsidR="001B406D">
        <w:rPr>
          <w:rFonts w:cs="Arial"/>
        </w:rPr>
        <w:t>-</w:t>
      </w:r>
      <w:r w:rsidR="008D3AFC" w:rsidRPr="00BC1630">
        <w:rPr>
          <w:rFonts w:cs="Arial"/>
        </w:rPr>
        <w:t>laadpunten</w:t>
      </w:r>
      <w:r w:rsidR="00A15D68">
        <w:rPr>
          <w:rFonts w:cs="Arial"/>
        </w:rPr>
        <w:t>;</w:t>
      </w:r>
    </w:p>
    <w:p w14:paraId="57300096" w14:textId="7C082961" w:rsidR="008D3AFC" w:rsidRPr="00BC1630" w:rsidRDefault="00FF5D95" w:rsidP="00FB7030">
      <w:pPr>
        <w:pStyle w:val="Lijstalinea"/>
        <w:numPr>
          <w:ilvl w:val="0"/>
          <w:numId w:val="10"/>
        </w:numPr>
        <w:rPr>
          <w:rFonts w:cs="Arial"/>
        </w:rPr>
      </w:pPr>
      <w:r>
        <w:rPr>
          <w:rFonts w:cs="Arial"/>
        </w:rPr>
        <w:t>De plaatsing en overname van s</w:t>
      </w:r>
      <w:r w:rsidR="008D3AFC" w:rsidRPr="00BC1630">
        <w:rPr>
          <w:rFonts w:cs="Arial"/>
        </w:rPr>
        <w:t>nelladers op het laagspanningsnet</w:t>
      </w:r>
      <w:r w:rsidR="00A15D68">
        <w:rPr>
          <w:rFonts w:cs="Arial"/>
        </w:rPr>
        <w:t>.</w:t>
      </w:r>
    </w:p>
    <w:p w14:paraId="5D363190" w14:textId="26C17DD6" w:rsidR="004C6FBB" w:rsidRDefault="004C6FBB" w:rsidP="00BC1630"/>
    <w:p w14:paraId="03185BF9" w14:textId="77777777" w:rsidR="004C6FBB" w:rsidRDefault="004C6FBB" w:rsidP="00BC1630">
      <w:r w:rsidRPr="3EEE35C6">
        <w:t xml:space="preserve">Deze marktconsultatie is bedoeld om de mogelijkheden in de markt te verkennen in aanloop naar de aanbestedingsprocedure. </w:t>
      </w:r>
      <w:r>
        <w:t>De gemeente Amsterdam</w:t>
      </w:r>
      <w:r w:rsidRPr="0031261E">
        <w:rPr>
          <w:rFonts w:cs="Arial"/>
        </w:rPr>
        <w:t xml:space="preserve"> wil graag geheel vrijblijvend en zonder verplichtingen </w:t>
      </w:r>
      <w:r>
        <w:rPr>
          <w:rFonts w:cs="Arial"/>
        </w:rPr>
        <w:t xml:space="preserve">in kaart brengen </w:t>
      </w:r>
      <w:r w:rsidRPr="0031261E">
        <w:rPr>
          <w:rFonts w:cs="Arial"/>
        </w:rPr>
        <w:t xml:space="preserve">horen hoe uw </w:t>
      </w:r>
      <w:r>
        <w:rPr>
          <w:rFonts w:cs="Arial"/>
        </w:rPr>
        <w:t>organisatie</w:t>
      </w:r>
      <w:r w:rsidRPr="0031261E">
        <w:rPr>
          <w:rFonts w:cs="Arial"/>
        </w:rPr>
        <w:t xml:space="preserve"> een bijdrage kan leveren aan </w:t>
      </w:r>
      <w:r>
        <w:rPr>
          <w:rFonts w:cs="Arial"/>
        </w:rPr>
        <w:t>deze opdracht.</w:t>
      </w:r>
      <w:r>
        <w:br w:type="page"/>
      </w:r>
    </w:p>
    <w:sdt>
      <w:sdtPr>
        <w:rPr>
          <w:rFonts w:eastAsia="Times New Roman" w:cs="Times New Roman"/>
          <w:color w:val="auto"/>
          <w:sz w:val="20"/>
          <w:szCs w:val="20"/>
        </w:rPr>
        <w:id w:val="215705690"/>
        <w:docPartObj>
          <w:docPartGallery w:val="Table of Contents"/>
          <w:docPartUnique/>
        </w:docPartObj>
      </w:sdtPr>
      <w:sdtEndPr>
        <w:rPr>
          <w:b/>
          <w:bCs/>
          <w:highlight w:val="yellow"/>
        </w:rPr>
      </w:sdtEndPr>
      <w:sdtContent>
        <w:p w14:paraId="588D2032" w14:textId="77777777" w:rsidR="004C6FBB" w:rsidRPr="00681183" w:rsidRDefault="004C6FBB" w:rsidP="004C6FBB">
          <w:pPr>
            <w:pStyle w:val="Kopvaninhoudsopgave"/>
          </w:pPr>
          <w:r w:rsidRPr="00681183">
            <w:t>Inhoud</w:t>
          </w:r>
        </w:p>
        <w:p w14:paraId="072BD0E2" w14:textId="2E60B39B" w:rsidR="00CB3589" w:rsidRDefault="004C6FBB">
          <w:pPr>
            <w:pStyle w:val="Inhopg1"/>
            <w:tabs>
              <w:tab w:val="right" w:pos="8211"/>
            </w:tabs>
            <w:rPr>
              <w:rFonts w:asciiTheme="minorHAnsi" w:eastAsiaTheme="minorEastAsia" w:hAnsiTheme="minorHAnsi" w:cstheme="minorBidi"/>
              <w:b w:val="0"/>
              <w:noProof/>
              <w:kern w:val="2"/>
              <w:sz w:val="24"/>
              <w:szCs w:val="24"/>
              <w14:ligatures w14:val="standardContextual"/>
            </w:rPr>
          </w:pPr>
          <w:r w:rsidRPr="00C66937">
            <w:rPr>
              <w:highlight w:val="yellow"/>
            </w:rPr>
            <w:fldChar w:fldCharType="begin"/>
          </w:r>
          <w:r w:rsidRPr="00C66937">
            <w:rPr>
              <w:highlight w:val="yellow"/>
            </w:rPr>
            <w:instrText xml:space="preserve"> TOC \h \z \t "Kop 1;1;Kop 2;2;Kop 1 zonder nummer;4;Kop Bijlage;4;Kop onder Bijlage;4" </w:instrText>
          </w:r>
          <w:r w:rsidRPr="00C66937">
            <w:rPr>
              <w:highlight w:val="yellow"/>
            </w:rPr>
            <w:fldChar w:fldCharType="separate"/>
          </w:r>
          <w:hyperlink w:anchor="_Toc234516566" w:history="1">
            <w:r w:rsidR="00CB3589" w:rsidRPr="003B59BE">
              <w:rPr>
                <w:rStyle w:val="Hyperlink"/>
                <w:noProof/>
              </w:rPr>
              <w:t>1 Inleiding</w:t>
            </w:r>
            <w:r w:rsidR="00CB3589">
              <w:rPr>
                <w:noProof/>
                <w:webHidden/>
              </w:rPr>
              <w:tab/>
            </w:r>
            <w:r w:rsidR="00CB3589">
              <w:rPr>
                <w:noProof/>
                <w:webHidden/>
              </w:rPr>
              <w:fldChar w:fldCharType="begin"/>
            </w:r>
            <w:r w:rsidR="00CB3589">
              <w:rPr>
                <w:noProof/>
                <w:webHidden/>
              </w:rPr>
              <w:instrText xml:space="preserve"> PAGEREF _Toc234516566 \h </w:instrText>
            </w:r>
            <w:r w:rsidR="00CB3589">
              <w:rPr>
                <w:noProof/>
                <w:webHidden/>
              </w:rPr>
            </w:r>
            <w:r w:rsidR="00CB3589">
              <w:rPr>
                <w:noProof/>
                <w:webHidden/>
              </w:rPr>
              <w:fldChar w:fldCharType="separate"/>
            </w:r>
            <w:r w:rsidR="00CB3589">
              <w:rPr>
                <w:noProof/>
                <w:webHidden/>
              </w:rPr>
              <w:t>4</w:t>
            </w:r>
            <w:r w:rsidR="00CB3589">
              <w:rPr>
                <w:noProof/>
                <w:webHidden/>
              </w:rPr>
              <w:fldChar w:fldCharType="end"/>
            </w:r>
          </w:hyperlink>
        </w:p>
        <w:p w14:paraId="36F919C9" w14:textId="2A1A366E"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67" w:history="1">
            <w:r w:rsidRPr="003B59BE">
              <w:rPr>
                <w:rStyle w:val="Hyperlink"/>
                <w:noProof/>
              </w:rPr>
              <w:t>1.1 Achtergrond en opdracht</w:t>
            </w:r>
            <w:r>
              <w:rPr>
                <w:noProof/>
                <w:webHidden/>
              </w:rPr>
              <w:tab/>
            </w:r>
            <w:r>
              <w:rPr>
                <w:noProof/>
                <w:webHidden/>
              </w:rPr>
              <w:fldChar w:fldCharType="begin"/>
            </w:r>
            <w:r>
              <w:rPr>
                <w:noProof/>
                <w:webHidden/>
              </w:rPr>
              <w:instrText xml:space="preserve"> PAGEREF _Toc234516567 \h </w:instrText>
            </w:r>
            <w:r>
              <w:rPr>
                <w:noProof/>
                <w:webHidden/>
              </w:rPr>
            </w:r>
            <w:r>
              <w:rPr>
                <w:noProof/>
                <w:webHidden/>
              </w:rPr>
              <w:fldChar w:fldCharType="separate"/>
            </w:r>
            <w:r>
              <w:rPr>
                <w:noProof/>
                <w:webHidden/>
              </w:rPr>
              <w:t>4</w:t>
            </w:r>
            <w:r>
              <w:rPr>
                <w:noProof/>
                <w:webHidden/>
              </w:rPr>
              <w:fldChar w:fldCharType="end"/>
            </w:r>
          </w:hyperlink>
        </w:p>
        <w:p w14:paraId="0D5F09E4" w14:textId="01095AFA"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68" w:history="1">
            <w:r w:rsidRPr="003B59BE">
              <w:rPr>
                <w:rStyle w:val="Hyperlink"/>
                <w:noProof/>
              </w:rPr>
              <w:t>1.2 De gemeente Amsterdam</w:t>
            </w:r>
            <w:r>
              <w:rPr>
                <w:noProof/>
                <w:webHidden/>
              </w:rPr>
              <w:tab/>
            </w:r>
            <w:r>
              <w:rPr>
                <w:noProof/>
                <w:webHidden/>
              </w:rPr>
              <w:fldChar w:fldCharType="begin"/>
            </w:r>
            <w:r>
              <w:rPr>
                <w:noProof/>
                <w:webHidden/>
              </w:rPr>
              <w:instrText xml:space="preserve"> PAGEREF _Toc234516568 \h </w:instrText>
            </w:r>
            <w:r>
              <w:rPr>
                <w:noProof/>
                <w:webHidden/>
              </w:rPr>
            </w:r>
            <w:r>
              <w:rPr>
                <w:noProof/>
                <w:webHidden/>
              </w:rPr>
              <w:fldChar w:fldCharType="separate"/>
            </w:r>
            <w:r>
              <w:rPr>
                <w:noProof/>
                <w:webHidden/>
              </w:rPr>
              <w:t>4</w:t>
            </w:r>
            <w:r>
              <w:rPr>
                <w:noProof/>
                <w:webHidden/>
              </w:rPr>
              <w:fldChar w:fldCharType="end"/>
            </w:r>
          </w:hyperlink>
        </w:p>
        <w:p w14:paraId="120B2973" w14:textId="4D375732"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69" w:history="1">
            <w:r w:rsidRPr="003B59BE">
              <w:rPr>
                <w:rStyle w:val="Hyperlink"/>
                <w:noProof/>
              </w:rPr>
              <w:t>1.3 Doel van de marktconsultatie</w:t>
            </w:r>
            <w:r>
              <w:rPr>
                <w:noProof/>
                <w:webHidden/>
              </w:rPr>
              <w:tab/>
            </w:r>
            <w:r>
              <w:rPr>
                <w:noProof/>
                <w:webHidden/>
              </w:rPr>
              <w:fldChar w:fldCharType="begin"/>
            </w:r>
            <w:r>
              <w:rPr>
                <w:noProof/>
                <w:webHidden/>
              </w:rPr>
              <w:instrText xml:space="preserve"> PAGEREF _Toc234516569 \h </w:instrText>
            </w:r>
            <w:r>
              <w:rPr>
                <w:noProof/>
                <w:webHidden/>
              </w:rPr>
            </w:r>
            <w:r>
              <w:rPr>
                <w:noProof/>
                <w:webHidden/>
              </w:rPr>
              <w:fldChar w:fldCharType="separate"/>
            </w:r>
            <w:r>
              <w:rPr>
                <w:noProof/>
                <w:webHidden/>
              </w:rPr>
              <w:t>5</w:t>
            </w:r>
            <w:r>
              <w:rPr>
                <w:noProof/>
                <w:webHidden/>
              </w:rPr>
              <w:fldChar w:fldCharType="end"/>
            </w:r>
          </w:hyperlink>
        </w:p>
        <w:p w14:paraId="5141EE67" w14:textId="5AA8251D"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0" w:history="1">
            <w:r w:rsidRPr="003B59BE">
              <w:rPr>
                <w:rStyle w:val="Hyperlink"/>
                <w:noProof/>
              </w:rPr>
              <w:t>1.4 Huidige situatie</w:t>
            </w:r>
            <w:r>
              <w:rPr>
                <w:noProof/>
                <w:webHidden/>
              </w:rPr>
              <w:tab/>
            </w:r>
            <w:r>
              <w:rPr>
                <w:noProof/>
                <w:webHidden/>
              </w:rPr>
              <w:fldChar w:fldCharType="begin"/>
            </w:r>
            <w:r>
              <w:rPr>
                <w:noProof/>
                <w:webHidden/>
              </w:rPr>
              <w:instrText xml:space="preserve"> PAGEREF _Toc234516570 \h </w:instrText>
            </w:r>
            <w:r>
              <w:rPr>
                <w:noProof/>
                <w:webHidden/>
              </w:rPr>
            </w:r>
            <w:r>
              <w:rPr>
                <w:noProof/>
                <w:webHidden/>
              </w:rPr>
              <w:fldChar w:fldCharType="separate"/>
            </w:r>
            <w:r>
              <w:rPr>
                <w:noProof/>
                <w:webHidden/>
              </w:rPr>
              <w:t>5</w:t>
            </w:r>
            <w:r>
              <w:rPr>
                <w:noProof/>
                <w:webHidden/>
              </w:rPr>
              <w:fldChar w:fldCharType="end"/>
            </w:r>
          </w:hyperlink>
        </w:p>
        <w:p w14:paraId="6963C626" w14:textId="6A530916"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1" w:history="1">
            <w:r w:rsidRPr="003B59BE">
              <w:rPr>
                <w:rStyle w:val="Hyperlink"/>
                <w:noProof/>
              </w:rPr>
              <w:t>1.5 Verwachting deelnemende marktpartijen</w:t>
            </w:r>
            <w:r>
              <w:rPr>
                <w:noProof/>
                <w:webHidden/>
              </w:rPr>
              <w:tab/>
            </w:r>
            <w:r>
              <w:rPr>
                <w:noProof/>
                <w:webHidden/>
              </w:rPr>
              <w:fldChar w:fldCharType="begin"/>
            </w:r>
            <w:r>
              <w:rPr>
                <w:noProof/>
                <w:webHidden/>
              </w:rPr>
              <w:instrText xml:space="preserve"> PAGEREF _Toc234516571 \h </w:instrText>
            </w:r>
            <w:r>
              <w:rPr>
                <w:noProof/>
                <w:webHidden/>
              </w:rPr>
            </w:r>
            <w:r>
              <w:rPr>
                <w:noProof/>
                <w:webHidden/>
              </w:rPr>
              <w:fldChar w:fldCharType="separate"/>
            </w:r>
            <w:r>
              <w:rPr>
                <w:noProof/>
                <w:webHidden/>
              </w:rPr>
              <w:t>6</w:t>
            </w:r>
            <w:r>
              <w:rPr>
                <w:noProof/>
                <w:webHidden/>
              </w:rPr>
              <w:fldChar w:fldCharType="end"/>
            </w:r>
          </w:hyperlink>
        </w:p>
        <w:p w14:paraId="33B58CC0" w14:textId="5AD44032" w:rsidR="00CB3589" w:rsidRDefault="00CB3589">
          <w:pPr>
            <w:pStyle w:val="Inhopg1"/>
            <w:tabs>
              <w:tab w:val="right" w:pos="8211"/>
            </w:tabs>
            <w:rPr>
              <w:rFonts w:asciiTheme="minorHAnsi" w:eastAsiaTheme="minorEastAsia" w:hAnsiTheme="minorHAnsi" w:cstheme="minorBidi"/>
              <w:b w:val="0"/>
              <w:noProof/>
              <w:kern w:val="2"/>
              <w:sz w:val="24"/>
              <w:szCs w:val="24"/>
              <w14:ligatures w14:val="standardContextual"/>
            </w:rPr>
          </w:pPr>
          <w:hyperlink w:anchor="_Toc234516572" w:history="1">
            <w:r w:rsidRPr="003B59BE">
              <w:rPr>
                <w:rStyle w:val="Hyperlink"/>
                <w:noProof/>
              </w:rPr>
              <w:t>2 Procedure marktconsultatie</w:t>
            </w:r>
            <w:r>
              <w:rPr>
                <w:noProof/>
                <w:webHidden/>
              </w:rPr>
              <w:tab/>
            </w:r>
            <w:r>
              <w:rPr>
                <w:noProof/>
                <w:webHidden/>
              </w:rPr>
              <w:fldChar w:fldCharType="begin"/>
            </w:r>
            <w:r>
              <w:rPr>
                <w:noProof/>
                <w:webHidden/>
              </w:rPr>
              <w:instrText xml:space="preserve"> PAGEREF _Toc234516572 \h </w:instrText>
            </w:r>
            <w:r>
              <w:rPr>
                <w:noProof/>
                <w:webHidden/>
              </w:rPr>
            </w:r>
            <w:r>
              <w:rPr>
                <w:noProof/>
                <w:webHidden/>
              </w:rPr>
              <w:fldChar w:fldCharType="separate"/>
            </w:r>
            <w:r>
              <w:rPr>
                <w:noProof/>
                <w:webHidden/>
              </w:rPr>
              <w:t>7</w:t>
            </w:r>
            <w:r>
              <w:rPr>
                <w:noProof/>
                <w:webHidden/>
              </w:rPr>
              <w:fldChar w:fldCharType="end"/>
            </w:r>
          </w:hyperlink>
        </w:p>
        <w:p w14:paraId="56E57FA2" w14:textId="3EE4FC4E"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3" w:history="1">
            <w:r w:rsidRPr="003B59BE">
              <w:rPr>
                <w:rStyle w:val="Hyperlink"/>
                <w:noProof/>
              </w:rPr>
              <w:t>2.1 Vorm</w:t>
            </w:r>
            <w:r>
              <w:rPr>
                <w:noProof/>
                <w:webHidden/>
              </w:rPr>
              <w:tab/>
            </w:r>
            <w:r>
              <w:rPr>
                <w:noProof/>
                <w:webHidden/>
              </w:rPr>
              <w:fldChar w:fldCharType="begin"/>
            </w:r>
            <w:r>
              <w:rPr>
                <w:noProof/>
                <w:webHidden/>
              </w:rPr>
              <w:instrText xml:space="preserve"> PAGEREF _Toc234516573 \h </w:instrText>
            </w:r>
            <w:r>
              <w:rPr>
                <w:noProof/>
                <w:webHidden/>
              </w:rPr>
            </w:r>
            <w:r>
              <w:rPr>
                <w:noProof/>
                <w:webHidden/>
              </w:rPr>
              <w:fldChar w:fldCharType="separate"/>
            </w:r>
            <w:r>
              <w:rPr>
                <w:noProof/>
                <w:webHidden/>
              </w:rPr>
              <w:t>7</w:t>
            </w:r>
            <w:r>
              <w:rPr>
                <w:noProof/>
                <w:webHidden/>
              </w:rPr>
              <w:fldChar w:fldCharType="end"/>
            </w:r>
          </w:hyperlink>
        </w:p>
        <w:p w14:paraId="3D5E5A8B" w14:textId="0B6C4CBB"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4" w:history="1">
            <w:r w:rsidRPr="003B59BE">
              <w:rPr>
                <w:rStyle w:val="Hyperlink"/>
                <w:noProof/>
              </w:rPr>
              <w:t>2.2 Voorbehoud</w:t>
            </w:r>
            <w:r>
              <w:rPr>
                <w:noProof/>
                <w:webHidden/>
              </w:rPr>
              <w:tab/>
            </w:r>
            <w:r>
              <w:rPr>
                <w:noProof/>
                <w:webHidden/>
              </w:rPr>
              <w:fldChar w:fldCharType="begin"/>
            </w:r>
            <w:r>
              <w:rPr>
                <w:noProof/>
                <w:webHidden/>
              </w:rPr>
              <w:instrText xml:space="preserve"> PAGEREF _Toc234516574 \h </w:instrText>
            </w:r>
            <w:r>
              <w:rPr>
                <w:noProof/>
                <w:webHidden/>
              </w:rPr>
            </w:r>
            <w:r>
              <w:rPr>
                <w:noProof/>
                <w:webHidden/>
              </w:rPr>
              <w:fldChar w:fldCharType="separate"/>
            </w:r>
            <w:r>
              <w:rPr>
                <w:noProof/>
                <w:webHidden/>
              </w:rPr>
              <w:t>7</w:t>
            </w:r>
            <w:r>
              <w:rPr>
                <w:noProof/>
                <w:webHidden/>
              </w:rPr>
              <w:fldChar w:fldCharType="end"/>
            </w:r>
          </w:hyperlink>
        </w:p>
        <w:p w14:paraId="67C46787" w14:textId="2402F482"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5" w:history="1">
            <w:r w:rsidRPr="003B59BE">
              <w:rPr>
                <w:rStyle w:val="Hyperlink"/>
                <w:noProof/>
              </w:rPr>
              <w:t>2.3 Contactpersoon</w:t>
            </w:r>
            <w:r>
              <w:rPr>
                <w:noProof/>
                <w:webHidden/>
              </w:rPr>
              <w:tab/>
            </w:r>
            <w:r>
              <w:rPr>
                <w:noProof/>
                <w:webHidden/>
              </w:rPr>
              <w:fldChar w:fldCharType="begin"/>
            </w:r>
            <w:r>
              <w:rPr>
                <w:noProof/>
                <w:webHidden/>
              </w:rPr>
              <w:instrText xml:space="preserve"> PAGEREF _Toc234516575 \h </w:instrText>
            </w:r>
            <w:r>
              <w:rPr>
                <w:noProof/>
                <w:webHidden/>
              </w:rPr>
            </w:r>
            <w:r>
              <w:rPr>
                <w:noProof/>
                <w:webHidden/>
              </w:rPr>
              <w:fldChar w:fldCharType="separate"/>
            </w:r>
            <w:r>
              <w:rPr>
                <w:noProof/>
                <w:webHidden/>
              </w:rPr>
              <w:t>8</w:t>
            </w:r>
            <w:r>
              <w:rPr>
                <w:noProof/>
                <w:webHidden/>
              </w:rPr>
              <w:fldChar w:fldCharType="end"/>
            </w:r>
          </w:hyperlink>
        </w:p>
        <w:p w14:paraId="74C4887F" w14:textId="413E25BB"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6" w:history="1">
            <w:r w:rsidRPr="003B59BE">
              <w:rPr>
                <w:rStyle w:val="Hyperlink"/>
                <w:noProof/>
              </w:rPr>
              <w:t>2.4 Planning</w:t>
            </w:r>
            <w:r>
              <w:rPr>
                <w:noProof/>
                <w:webHidden/>
              </w:rPr>
              <w:tab/>
            </w:r>
            <w:r>
              <w:rPr>
                <w:noProof/>
                <w:webHidden/>
              </w:rPr>
              <w:fldChar w:fldCharType="begin"/>
            </w:r>
            <w:r>
              <w:rPr>
                <w:noProof/>
                <w:webHidden/>
              </w:rPr>
              <w:instrText xml:space="preserve"> PAGEREF _Toc234516576 \h </w:instrText>
            </w:r>
            <w:r>
              <w:rPr>
                <w:noProof/>
                <w:webHidden/>
              </w:rPr>
            </w:r>
            <w:r>
              <w:rPr>
                <w:noProof/>
                <w:webHidden/>
              </w:rPr>
              <w:fldChar w:fldCharType="separate"/>
            </w:r>
            <w:r>
              <w:rPr>
                <w:noProof/>
                <w:webHidden/>
              </w:rPr>
              <w:t>8</w:t>
            </w:r>
            <w:r>
              <w:rPr>
                <w:noProof/>
                <w:webHidden/>
              </w:rPr>
              <w:fldChar w:fldCharType="end"/>
            </w:r>
          </w:hyperlink>
        </w:p>
        <w:p w14:paraId="32B563E7" w14:textId="3E56A354"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7" w:history="1">
            <w:r w:rsidRPr="003B59BE">
              <w:rPr>
                <w:rStyle w:val="Hyperlink"/>
                <w:noProof/>
              </w:rPr>
              <w:t>2.5 Stellen van vragen</w:t>
            </w:r>
            <w:r>
              <w:rPr>
                <w:noProof/>
                <w:webHidden/>
              </w:rPr>
              <w:tab/>
            </w:r>
            <w:r>
              <w:rPr>
                <w:noProof/>
                <w:webHidden/>
              </w:rPr>
              <w:fldChar w:fldCharType="begin"/>
            </w:r>
            <w:r>
              <w:rPr>
                <w:noProof/>
                <w:webHidden/>
              </w:rPr>
              <w:instrText xml:space="preserve"> PAGEREF _Toc234516577 \h </w:instrText>
            </w:r>
            <w:r>
              <w:rPr>
                <w:noProof/>
                <w:webHidden/>
              </w:rPr>
            </w:r>
            <w:r>
              <w:rPr>
                <w:noProof/>
                <w:webHidden/>
              </w:rPr>
              <w:fldChar w:fldCharType="separate"/>
            </w:r>
            <w:r>
              <w:rPr>
                <w:noProof/>
                <w:webHidden/>
              </w:rPr>
              <w:t>8</w:t>
            </w:r>
            <w:r>
              <w:rPr>
                <w:noProof/>
                <w:webHidden/>
              </w:rPr>
              <w:fldChar w:fldCharType="end"/>
            </w:r>
          </w:hyperlink>
        </w:p>
        <w:p w14:paraId="73C660D1" w14:textId="3F88DD67"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78" w:history="1">
            <w:r w:rsidRPr="003B59BE">
              <w:rPr>
                <w:rStyle w:val="Hyperlink"/>
                <w:noProof/>
              </w:rPr>
              <w:t>2.6 Instructies voor beantwoording</w:t>
            </w:r>
            <w:r>
              <w:rPr>
                <w:noProof/>
                <w:webHidden/>
              </w:rPr>
              <w:tab/>
            </w:r>
            <w:r>
              <w:rPr>
                <w:noProof/>
                <w:webHidden/>
              </w:rPr>
              <w:fldChar w:fldCharType="begin"/>
            </w:r>
            <w:r>
              <w:rPr>
                <w:noProof/>
                <w:webHidden/>
              </w:rPr>
              <w:instrText xml:space="preserve"> PAGEREF _Toc234516578 \h </w:instrText>
            </w:r>
            <w:r>
              <w:rPr>
                <w:noProof/>
                <w:webHidden/>
              </w:rPr>
            </w:r>
            <w:r>
              <w:rPr>
                <w:noProof/>
                <w:webHidden/>
              </w:rPr>
              <w:fldChar w:fldCharType="separate"/>
            </w:r>
            <w:r>
              <w:rPr>
                <w:noProof/>
                <w:webHidden/>
              </w:rPr>
              <w:t>8</w:t>
            </w:r>
            <w:r>
              <w:rPr>
                <w:noProof/>
                <w:webHidden/>
              </w:rPr>
              <w:fldChar w:fldCharType="end"/>
            </w:r>
          </w:hyperlink>
        </w:p>
        <w:p w14:paraId="1C7D3235" w14:textId="78223C06" w:rsidR="00CB3589" w:rsidRDefault="00CB3589">
          <w:pPr>
            <w:pStyle w:val="Inhopg1"/>
            <w:tabs>
              <w:tab w:val="right" w:pos="8211"/>
            </w:tabs>
            <w:rPr>
              <w:rFonts w:asciiTheme="minorHAnsi" w:eastAsiaTheme="minorEastAsia" w:hAnsiTheme="minorHAnsi" w:cstheme="minorBidi"/>
              <w:b w:val="0"/>
              <w:noProof/>
              <w:kern w:val="2"/>
              <w:sz w:val="24"/>
              <w:szCs w:val="24"/>
              <w14:ligatures w14:val="standardContextual"/>
            </w:rPr>
          </w:pPr>
          <w:hyperlink w:anchor="_Toc234516579" w:history="1">
            <w:r w:rsidRPr="003B59BE">
              <w:rPr>
                <w:rStyle w:val="Hyperlink"/>
                <w:noProof/>
              </w:rPr>
              <w:t>3 Vragen</w:t>
            </w:r>
            <w:r>
              <w:rPr>
                <w:noProof/>
                <w:webHidden/>
              </w:rPr>
              <w:tab/>
            </w:r>
            <w:r>
              <w:rPr>
                <w:noProof/>
                <w:webHidden/>
              </w:rPr>
              <w:fldChar w:fldCharType="begin"/>
            </w:r>
            <w:r>
              <w:rPr>
                <w:noProof/>
                <w:webHidden/>
              </w:rPr>
              <w:instrText xml:space="preserve"> PAGEREF _Toc234516579 \h </w:instrText>
            </w:r>
            <w:r>
              <w:rPr>
                <w:noProof/>
                <w:webHidden/>
              </w:rPr>
            </w:r>
            <w:r>
              <w:rPr>
                <w:noProof/>
                <w:webHidden/>
              </w:rPr>
              <w:fldChar w:fldCharType="separate"/>
            </w:r>
            <w:r>
              <w:rPr>
                <w:noProof/>
                <w:webHidden/>
              </w:rPr>
              <w:t>9</w:t>
            </w:r>
            <w:r>
              <w:rPr>
                <w:noProof/>
                <w:webHidden/>
              </w:rPr>
              <w:fldChar w:fldCharType="end"/>
            </w:r>
          </w:hyperlink>
        </w:p>
        <w:p w14:paraId="09FBCD89" w14:textId="5C5C782E"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0" w:history="1">
            <w:r w:rsidRPr="003B59BE">
              <w:rPr>
                <w:rStyle w:val="Hyperlink"/>
                <w:noProof/>
              </w:rPr>
              <w:t>3.1 Inleiding</w:t>
            </w:r>
            <w:r>
              <w:rPr>
                <w:noProof/>
                <w:webHidden/>
              </w:rPr>
              <w:tab/>
            </w:r>
            <w:r>
              <w:rPr>
                <w:noProof/>
                <w:webHidden/>
              </w:rPr>
              <w:fldChar w:fldCharType="begin"/>
            </w:r>
            <w:r>
              <w:rPr>
                <w:noProof/>
                <w:webHidden/>
              </w:rPr>
              <w:instrText xml:space="preserve"> PAGEREF _Toc234516580 \h </w:instrText>
            </w:r>
            <w:r>
              <w:rPr>
                <w:noProof/>
                <w:webHidden/>
              </w:rPr>
            </w:r>
            <w:r>
              <w:rPr>
                <w:noProof/>
                <w:webHidden/>
              </w:rPr>
              <w:fldChar w:fldCharType="separate"/>
            </w:r>
            <w:r>
              <w:rPr>
                <w:noProof/>
                <w:webHidden/>
              </w:rPr>
              <w:t>9</w:t>
            </w:r>
            <w:r>
              <w:rPr>
                <w:noProof/>
                <w:webHidden/>
              </w:rPr>
              <w:fldChar w:fldCharType="end"/>
            </w:r>
          </w:hyperlink>
        </w:p>
        <w:p w14:paraId="1C08AFAD" w14:textId="31F3428A"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1" w:history="1">
            <w:r w:rsidRPr="003B59BE">
              <w:rPr>
                <w:rStyle w:val="Hyperlink"/>
                <w:noProof/>
              </w:rPr>
              <w:t>3.2 Algemeen</w:t>
            </w:r>
            <w:r>
              <w:rPr>
                <w:noProof/>
                <w:webHidden/>
              </w:rPr>
              <w:tab/>
            </w:r>
            <w:r>
              <w:rPr>
                <w:noProof/>
                <w:webHidden/>
              </w:rPr>
              <w:fldChar w:fldCharType="begin"/>
            </w:r>
            <w:r>
              <w:rPr>
                <w:noProof/>
                <w:webHidden/>
              </w:rPr>
              <w:instrText xml:space="preserve"> PAGEREF _Toc234516581 \h </w:instrText>
            </w:r>
            <w:r>
              <w:rPr>
                <w:noProof/>
                <w:webHidden/>
              </w:rPr>
            </w:r>
            <w:r>
              <w:rPr>
                <w:noProof/>
                <w:webHidden/>
              </w:rPr>
              <w:fldChar w:fldCharType="separate"/>
            </w:r>
            <w:r>
              <w:rPr>
                <w:noProof/>
                <w:webHidden/>
              </w:rPr>
              <w:t>9</w:t>
            </w:r>
            <w:r>
              <w:rPr>
                <w:noProof/>
                <w:webHidden/>
              </w:rPr>
              <w:fldChar w:fldCharType="end"/>
            </w:r>
          </w:hyperlink>
        </w:p>
        <w:p w14:paraId="14484E73" w14:textId="7E81DADC"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2" w:history="1">
            <w:r w:rsidRPr="003B59BE">
              <w:rPr>
                <w:rStyle w:val="Hyperlink"/>
                <w:noProof/>
              </w:rPr>
              <w:t>3.3 Uitgangspunten</w:t>
            </w:r>
            <w:r>
              <w:rPr>
                <w:noProof/>
                <w:webHidden/>
              </w:rPr>
              <w:tab/>
            </w:r>
            <w:r>
              <w:rPr>
                <w:noProof/>
                <w:webHidden/>
              </w:rPr>
              <w:fldChar w:fldCharType="begin"/>
            </w:r>
            <w:r>
              <w:rPr>
                <w:noProof/>
                <w:webHidden/>
              </w:rPr>
              <w:instrText xml:space="preserve"> PAGEREF _Toc234516582 \h </w:instrText>
            </w:r>
            <w:r>
              <w:rPr>
                <w:noProof/>
                <w:webHidden/>
              </w:rPr>
            </w:r>
            <w:r>
              <w:rPr>
                <w:noProof/>
                <w:webHidden/>
              </w:rPr>
              <w:fldChar w:fldCharType="separate"/>
            </w:r>
            <w:r>
              <w:rPr>
                <w:noProof/>
                <w:webHidden/>
              </w:rPr>
              <w:t>9</w:t>
            </w:r>
            <w:r>
              <w:rPr>
                <w:noProof/>
                <w:webHidden/>
              </w:rPr>
              <w:fldChar w:fldCharType="end"/>
            </w:r>
          </w:hyperlink>
        </w:p>
        <w:p w14:paraId="34F65A02" w14:textId="2247A44F"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3" w:history="1">
            <w:r w:rsidRPr="003B59BE">
              <w:rPr>
                <w:rStyle w:val="Hyperlink"/>
                <w:noProof/>
              </w:rPr>
              <w:t>3.4 Netcongestie</w:t>
            </w:r>
            <w:r>
              <w:rPr>
                <w:noProof/>
                <w:webHidden/>
              </w:rPr>
              <w:tab/>
            </w:r>
            <w:r>
              <w:rPr>
                <w:noProof/>
                <w:webHidden/>
              </w:rPr>
              <w:fldChar w:fldCharType="begin"/>
            </w:r>
            <w:r>
              <w:rPr>
                <w:noProof/>
                <w:webHidden/>
              </w:rPr>
              <w:instrText xml:space="preserve"> PAGEREF _Toc234516583 \h </w:instrText>
            </w:r>
            <w:r>
              <w:rPr>
                <w:noProof/>
                <w:webHidden/>
              </w:rPr>
            </w:r>
            <w:r>
              <w:rPr>
                <w:noProof/>
                <w:webHidden/>
              </w:rPr>
              <w:fldChar w:fldCharType="separate"/>
            </w:r>
            <w:r>
              <w:rPr>
                <w:noProof/>
                <w:webHidden/>
              </w:rPr>
              <w:t>11</w:t>
            </w:r>
            <w:r>
              <w:rPr>
                <w:noProof/>
                <w:webHidden/>
              </w:rPr>
              <w:fldChar w:fldCharType="end"/>
            </w:r>
          </w:hyperlink>
        </w:p>
        <w:p w14:paraId="69E7DC76" w14:textId="419C9838"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4" w:history="1">
            <w:r w:rsidRPr="003B59BE">
              <w:rPr>
                <w:rStyle w:val="Hyperlink"/>
                <w:noProof/>
              </w:rPr>
              <w:t>3.5 Beter benutten van de publieke laadinfrastructuur</w:t>
            </w:r>
            <w:r>
              <w:rPr>
                <w:noProof/>
                <w:webHidden/>
              </w:rPr>
              <w:tab/>
            </w:r>
            <w:r>
              <w:rPr>
                <w:noProof/>
                <w:webHidden/>
              </w:rPr>
              <w:fldChar w:fldCharType="begin"/>
            </w:r>
            <w:r>
              <w:rPr>
                <w:noProof/>
                <w:webHidden/>
              </w:rPr>
              <w:instrText xml:space="preserve"> PAGEREF _Toc234516584 \h </w:instrText>
            </w:r>
            <w:r>
              <w:rPr>
                <w:noProof/>
                <w:webHidden/>
              </w:rPr>
            </w:r>
            <w:r>
              <w:rPr>
                <w:noProof/>
                <w:webHidden/>
              </w:rPr>
              <w:fldChar w:fldCharType="separate"/>
            </w:r>
            <w:r>
              <w:rPr>
                <w:noProof/>
                <w:webHidden/>
              </w:rPr>
              <w:t>12</w:t>
            </w:r>
            <w:r>
              <w:rPr>
                <w:noProof/>
                <w:webHidden/>
              </w:rPr>
              <w:fldChar w:fldCharType="end"/>
            </w:r>
          </w:hyperlink>
        </w:p>
        <w:p w14:paraId="7F017D9F" w14:textId="2019A709"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5" w:history="1">
            <w:r w:rsidRPr="003B59BE">
              <w:rPr>
                <w:rStyle w:val="Hyperlink"/>
                <w:noProof/>
              </w:rPr>
              <w:t>3.6 Gebruiksvriendelijkheid voor de ev-rijder</w:t>
            </w:r>
            <w:r>
              <w:rPr>
                <w:noProof/>
                <w:webHidden/>
              </w:rPr>
              <w:tab/>
            </w:r>
            <w:r>
              <w:rPr>
                <w:noProof/>
                <w:webHidden/>
              </w:rPr>
              <w:fldChar w:fldCharType="begin"/>
            </w:r>
            <w:r>
              <w:rPr>
                <w:noProof/>
                <w:webHidden/>
              </w:rPr>
              <w:instrText xml:space="preserve"> PAGEREF _Toc234516585 \h </w:instrText>
            </w:r>
            <w:r>
              <w:rPr>
                <w:noProof/>
                <w:webHidden/>
              </w:rPr>
            </w:r>
            <w:r>
              <w:rPr>
                <w:noProof/>
                <w:webHidden/>
              </w:rPr>
              <w:fldChar w:fldCharType="separate"/>
            </w:r>
            <w:r>
              <w:rPr>
                <w:noProof/>
                <w:webHidden/>
              </w:rPr>
              <w:t>13</w:t>
            </w:r>
            <w:r>
              <w:rPr>
                <w:noProof/>
                <w:webHidden/>
              </w:rPr>
              <w:fldChar w:fldCharType="end"/>
            </w:r>
          </w:hyperlink>
        </w:p>
        <w:p w14:paraId="773D2608" w14:textId="43977F41"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6" w:history="1">
            <w:r w:rsidRPr="003B59BE">
              <w:rPr>
                <w:rStyle w:val="Hyperlink"/>
                <w:noProof/>
              </w:rPr>
              <w:t>3.7 Gelijke laadprijs publiek AC laden</w:t>
            </w:r>
            <w:r>
              <w:rPr>
                <w:noProof/>
                <w:webHidden/>
              </w:rPr>
              <w:tab/>
            </w:r>
            <w:r>
              <w:rPr>
                <w:noProof/>
                <w:webHidden/>
              </w:rPr>
              <w:fldChar w:fldCharType="begin"/>
            </w:r>
            <w:r>
              <w:rPr>
                <w:noProof/>
                <w:webHidden/>
              </w:rPr>
              <w:instrText xml:space="preserve"> PAGEREF _Toc234516586 \h </w:instrText>
            </w:r>
            <w:r>
              <w:rPr>
                <w:noProof/>
                <w:webHidden/>
              </w:rPr>
            </w:r>
            <w:r>
              <w:rPr>
                <w:noProof/>
                <w:webHidden/>
              </w:rPr>
              <w:fldChar w:fldCharType="separate"/>
            </w:r>
            <w:r>
              <w:rPr>
                <w:noProof/>
                <w:webHidden/>
              </w:rPr>
              <w:t>14</w:t>
            </w:r>
            <w:r>
              <w:rPr>
                <w:noProof/>
                <w:webHidden/>
              </w:rPr>
              <w:fldChar w:fldCharType="end"/>
            </w:r>
          </w:hyperlink>
        </w:p>
        <w:p w14:paraId="7FE9090C" w14:textId="7A7B0E67"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7" w:history="1">
            <w:r w:rsidRPr="003B59BE">
              <w:rPr>
                <w:rStyle w:val="Hyperlink"/>
                <w:noProof/>
              </w:rPr>
              <w:t>3.8 Overname bestaand laadnetwerk</w:t>
            </w:r>
            <w:r>
              <w:rPr>
                <w:noProof/>
                <w:webHidden/>
              </w:rPr>
              <w:tab/>
            </w:r>
            <w:r>
              <w:rPr>
                <w:noProof/>
                <w:webHidden/>
              </w:rPr>
              <w:fldChar w:fldCharType="begin"/>
            </w:r>
            <w:r>
              <w:rPr>
                <w:noProof/>
                <w:webHidden/>
              </w:rPr>
              <w:instrText xml:space="preserve"> PAGEREF _Toc234516587 \h </w:instrText>
            </w:r>
            <w:r>
              <w:rPr>
                <w:noProof/>
                <w:webHidden/>
              </w:rPr>
            </w:r>
            <w:r>
              <w:rPr>
                <w:noProof/>
                <w:webHidden/>
              </w:rPr>
              <w:fldChar w:fldCharType="separate"/>
            </w:r>
            <w:r>
              <w:rPr>
                <w:noProof/>
                <w:webHidden/>
              </w:rPr>
              <w:t>15</w:t>
            </w:r>
            <w:r>
              <w:rPr>
                <w:noProof/>
                <w:webHidden/>
              </w:rPr>
              <w:fldChar w:fldCharType="end"/>
            </w:r>
          </w:hyperlink>
        </w:p>
        <w:p w14:paraId="2A0D1336" w14:textId="204934B8" w:rsidR="00CB3589" w:rsidRDefault="00CB3589">
          <w:pPr>
            <w:pStyle w:val="Inhopg2"/>
            <w:tabs>
              <w:tab w:val="right" w:pos="8211"/>
            </w:tabs>
            <w:rPr>
              <w:rFonts w:asciiTheme="minorHAnsi" w:eastAsiaTheme="minorEastAsia" w:hAnsiTheme="minorHAnsi" w:cstheme="minorBidi"/>
              <w:noProof/>
              <w:kern w:val="2"/>
              <w:sz w:val="24"/>
              <w:szCs w:val="24"/>
              <w14:ligatures w14:val="standardContextual"/>
            </w:rPr>
          </w:pPr>
          <w:hyperlink w:anchor="_Toc234516588" w:history="1">
            <w:r w:rsidRPr="003B59BE">
              <w:rPr>
                <w:rStyle w:val="Hyperlink"/>
                <w:noProof/>
              </w:rPr>
              <w:t>3.9 Overige beleidswensen</w:t>
            </w:r>
            <w:r>
              <w:rPr>
                <w:noProof/>
                <w:webHidden/>
              </w:rPr>
              <w:tab/>
            </w:r>
            <w:r>
              <w:rPr>
                <w:noProof/>
                <w:webHidden/>
              </w:rPr>
              <w:fldChar w:fldCharType="begin"/>
            </w:r>
            <w:r>
              <w:rPr>
                <w:noProof/>
                <w:webHidden/>
              </w:rPr>
              <w:instrText xml:space="preserve"> PAGEREF _Toc234516588 \h </w:instrText>
            </w:r>
            <w:r>
              <w:rPr>
                <w:noProof/>
                <w:webHidden/>
              </w:rPr>
            </w:r>
            <w:r>
              <w:rPr>
                <w:noProof/>
                <w:webHidden/>
              </w:rPr>
              <w:fldChar w:fldCharType="separate"/>
            </w:r>
            <w:r>
              <w:rPr>
                <w:noProof/>
                <w:webHidden/>
              </w:rPr>
              <w:t>16</w:t>
            </w:r>
            <w:r>
              <w:rPr>
                <w:noProof/>
                <w:webHidden/>
              </w:rPr>
              <w:fldChar w:fldCharType="end"/>
            </w:r>
          </w:hyperlink>
        </w:p>
        <w:p w14:paraId="1306CBFD" w14:textId="52A6D037" w:rsidR="004C6FBB" w:rsidRPr="00C66937" w:rsidRDefault="004C6FBB" w:rsidP="004C6FBB">
          <w:pPr>
            <w:rPr>
              <w:highlight w:val="yellow"/>
            </w:rPr>
          </w:pPr>
          <w:r w:rsidRPr="00C66937">
            <w:rPr>
              <w:b/>
              <w:noProof/>
              <w:highlight w:val="yellow"/>
            </w:rPr>
            <w:fldChar w:fldCharType="end"/>
          </w:r>
        </w:p>
      </w:sdtContent>
    </w:sdt>
    <w:p w14:paraId="06CC7438" w14:textId="77777777" w:rsidR="004C6FBB" w:rsidRPr="00C66937" w:rsidRDefault="004C6FBB" w:rsidP="004C6FBB">
      <w:pPr>
        <w:rPr>
          <w:highlight w:val="yellow"/>
        </w:rPr>
      </w:pPr>
      <w:r w:rsidRPr="00C66937">
        <w:rPr>
          <w:highlight w:val="yellow"/>
        </w:rPr>
        <w:br w:type="page"/>
      </w:r>
    </w:p>
    <w:p w14:paraId="6C932A82" w14:textId="77777777" w:rsidR="004C6FBB" w:rsidRPr="00441D50" w:rsidRDefault="004C6FBB" w:rsidP="004C6FBB">
      <w:pPr>
        <w:pStyle w:val="Kop1"/>
      </w:pPr>
      <w:bookmarkStart w:id="0" w:name="_Toc379572476"/>
      <w:bookmarkStart w:id="1" w:name="_Toc382571911"/>
      <w:bookmarkStart w:id="2" w:name="_Toc234516566"/>
      <w:r w:rsidRPr="00441D50">
        <w:lastRenderedPageBreak/>
        <w:t>Inleiding</w:t>
      </w:r>
      <w:bookmarkEnd w:id="0"/>
      <w:bookmarkEnd w:id="1"/>
      <w:bookmarkEnd w:id="2"/>
    </w:p>
    <w:p w14:paraId="64D2B6D5" w14:textId="77777777" w:rsidR="004C6FBB" w:rsidRDefault="004C6FBB" w:rsidP="004C6FBB">
      <w:pPr>
        <w:pStyle w:val="Kop2"/>
      </w:pPr>
      <w:bookmarkStart w:id="3" w:name="_Toc234516567"/>
      <w:r w:rsidRPr="0041561D">
        <w:t xml:space="preserve">Achtergrond </w:t>
      </w:r>
      <w:r>
        <w:t>en opdracht</w:t>
      </w:r>
      <w:bookmarkEnd w:id="3"/>
    </w:p>
    <w:p w14:paraId="2BC56B2B" w14:textId="27819D65" w:rsidR="00FF5D95" w:rsidRDefault="00FF5D95" w:rsidP="0058374D">
      <w:r w:rsidRPr="00FF5D95">
        <w:t>Amsterdammers ademen elke dag ongezonde lucht in. Dit is vergelijkbaar met het meeroken van 4 sigaretten per dag (cijfers 2024). Hierdoor hebben de inwoners van Amsterdam een grotere kans op hart- en vaatziekten. Bij bijna 18 procent van de kinderen met astma in Amsterdam is luchtvervuiling de oorzaak. En bij mensen van 50 jaar en ouder komt 12 procent van de gevallen van longkanker zelfs door vieze lucht. Door dit alles leven Amsterdammers gemiddeld 11 maanden korter.</w:t>
      </w:r>
    </w:p>
    <w:p w14:paraId="5DFCEE3A" w14:textId="77777777" w:rsidR="00FF5D95" w:rsidRDefault="00FF5D95" w:rsidP="000C2C7E"/>
    <w:p w14:paraId="374F9EE7" w14:textId="74423E52" w:rsidR="00FF5D95" w:rsidRDefault="00FF5D95" w:rsidP="0058374D">
      <w:r w:rsidRPr="00FF5D95">
        <w:t>Stikstofdioxide en fijnstof zijn de belangrijkste stoffen die luchtvervuiling veroorzaken. De hoeveelheid van deze stoffen in de lucht is sinds 2010 met 50 procent gedaald. De lucht in Amsterdam is de afgelopen jaren dus veel schoner geworden. Maar we zijn er nog niet.</w:t>
      </w:r>
    </w:p>
    <w:p w14:paraId="1BF3BBD3" w14:textId="77777777" w:rsidR="00FF5D95" w:rsidRDefault="00FF5D95" w:rsidP="0058374D"/>
    <w:p w14:paraId="4B35BD82" w14:textId="080AA8A0" w:rsidR="00FF5D95" w:rsidRDefault="00FF5D95" w:rsidP="0058374D">
      <w:r w:rsidRPr="00FF5D95">
        <w:t>De beste manier om de lucht in de stad schoner te maken, is overstappen op uitstootvrij vervoer en minder hout stoken. Uitstootvrij betekent dat er geen schadelijke stoffen uit de uitlaat komen. We doen dit stap voor stap. Amsterdam heeft al milieuzones voor de meest vervuilende personenauto’s waaronder taxi’s, bestelauto’s en vrachtauto’s op diesel. Ook zijn er uitstootvrije zones voor bestelauto’s, vrachtauto’s, brom- en snorfietsen en pleziervaartuigen. En we gaan de uitstoot van mobiele werktuigen en van het stoken van hout verder verminderen.</w:t>
      </w:r>
    </w:p>
    <w:p w14:paraId="0F1F786C" w14:textId="77777777" w:rsidR="00FF5D95" w:rsidRDefault="00FF5D95" w:rsidP="0058374D"/>
    <w:p w14:paraId="11E08B71" w14:textId="1100121A" w:rsidR="00FF5D95" w:rsidRDefault="00FF5D95" w:rsidP="0058374D">
      <w:r w:rsidRPr="00FF5D95">
        <w:t>Voor de overstap op uitstootvrij vervoer zijn ook voldoende oplaadpunten nodig voor elektrische auto’s. Omdat veel Amsterdammers geen eigen terrein hebben om hun auto op te laden, </w:t>
      </w:r>
      <w:r>
        <w:t xml:space="preserve">hebben we </w:t>
      </w:r>
      <w:r w:rsidRPr="00FF5D95">
        <w:t xml:space="preserve">veel </w:t>
      </w:r>
      <w:r>
        <w:t>publieke</w:t>
      </w:r>
      <w:r w:rsidRPr="00FF5D95">
        <w:t> </w:t>
      </w:r>
      <w:hyperlink r:id="rId13" w:history="1">
        <w:r w:rsidRPr="00FF5D95">
          <w:rPr>
            <w:rStyle w:val="Hyperlink"/>
          </w:rPr>
          <w:t>laadpunten</w:t>
        </w:r>
      </w:hyperlink>
      <w:r>
        <w:t xml:space="preserve"> nodig</w:t>
      </w:r>
      <w:r w:rsidRPr="00FF5D95">
        <w:t>. Op slimme plekken in de stad komen snellaadpunten, zoals op de </w:t>
      </w:r>
      <w:hyperlink r:id="rId14" w:history="1">
        <w:r w:rsidRPr="00FF5D95">
          <w:rPr>
            <w:rStyle w:val="Hyperlink"/>
          </w:rPr>
          <w:t>locaties van tankstations</w:t>
        </w:r>
      </w:hyperlink>
      <w:r w:rsidRPr="00FF5D95">
        <w:t>.</w:t>
      </w:r>
    </w:p>
    <w:p w14:paraId="4D426BBD" w14:textId="77777777" w:rsidR="004C6FBB" w:rsidRPr="000C2C7E" w:rsidRDefault="004C6FBB" w:rsidP="000C2C7E"/>
    <w:p w14:paraId="082C19BD" w14:textId="08390CC9" w:rsidR="004C6FBB" w:rsidRPr="000C2C7E" w:rsidRDefault="002A4A20" w:rsidP="0058374D">
      <w:r w:rsidRPr="000C2C7E">
        <w:t>In de eerste helft van 2026 zijn voorbereidingen getroffen voor de start van het aanb</w:t>
      </w:r>
      <w:r w:rsidR="00274F32" w:rsidRPr="000C2C7E">
        <w:t xml:space="preserve">estedingstraject dat </w:t>
      </w:r>
      <w:r w:rsidR="00FF5D95">
        <w:t>met als doel bestaande laadpalen over te nemen en het publieke laadnetwerk verder uit te breiden.</w:t>
      </w:r>
      <w:r w:rsidR="004C6FBB" w:rsidRPr="000C2C7E">
        <w:t xml:space="preserve"> </w:t>
      </w:r>
    </w:p>
    <w:p w14:paraId="1EE4269A" w14:textId="77777777" w:rsidR="004C6FBB" w:rsidRPr="000C2C7E" w:rsidRDefault="004C6FBB" w:rsidP="0058374D">
      <w:r w:rsidRPr="000C2C7E">
        <w:t>Nu is daarom het moment aangebroken om de marktconsultatie te initiëren en te doorlopen.</w:t>
      </w:r>
    </w:p>
    <w:p w14:paraId="31A9AB9A" w14:textId="77777777" w:rsidR="004C6FBB" w:rsidRPr="00DA7B05" w:rsidRDefault="004C6FBB" w:rsidP="004C6FBB">
      <w:pPr>
        <w:pStyle w:val="Kop2"/>
      </w:pPr>
      <w:bookmarkStart w:id="4" w:name="_Toc234516568"/>
      <w:r w:rsidRPr="00DA7B05">
        <w:t>De gemeente Amsterdam</w:t>
      </w:r>
      <w:bookmarkEnd w:id="4"/>
    </w:p>
    <w:p w14:paraId="537A42BA" w14:textId="3F2FFA48" w:rsidR="004C6FBB" w:rsidRPr="00DA7B05" w:rsidRDefault="00CB354B" w:rsidP="004C6FBB">
      <w:pPr>
        <w:rPr>
          <w:rFonts w:eastAsia="MS Mincho" w:cs="Arial"/>
          <w:iCs/>
          <w:color w:val="BC1413"/>
          <w:sz w:val="30"/>
          <w:szCs w:val="28"/>
        </w:rPr>
      </w:pPr>
      <w:r w:rsidRPr="0058374D">
        <w:t>De doelstelling van de Gemeente is om een effectieve overheid te zijn, die verantwoordelijkheid neemt maar ook burgers en ondernemers de ruimte geeft om te groeien. Al het handelen van de Gemeente staat in het teken van de Amsterdammers en het publieke belang. De inkoopfunctie van de gemeente Amsterdam heeft dan ook als doel maximale maatschappelijke toegevoegde waarde te realiseren tegen marktconforme condities door de inzet van externe partijen. Door het inschrijven op deze Opdracht geeft Inschrijver aan deze doelstelling te ondersteunen. Zie voor meer informatie over de beleidsdoelstellingen van Gemeente Amsterdam en hoe inkoop binnen Amsterdam georganiseerd is, het 'Inkoop en Aanbestedingsbeleid van Gemeente Amsterdam' zoals</w:t>
      </w:r>
      <w:r w:rsidRPr="00DA7B05">
        <w:t xml:space="preserve"> </w:t>
      </w:r>
      <w:r w:rsidRPr="00DA7B05">
        <w:lastRenderedPageBreak/>
        <w:t>gepubliceerd op </w:t>
      </w:r>
      <w:hyperlink r:id="rId15" w:history="1">
        <w:r w:rsidRPr="00DA7B05">
          <w:rPr>
            <w:rStyle w:val="Hyperlink"/>
          </w:rPr>
          <w:t>www.amsterdam.nl/ondernemen/inkoop-aanbesteden/.</w:t>
        </w:r>
      </w:hyperlink>
      <w:r w:rsidR="00B62C82" w:rsidRPr="00DA7B05">
        <w:t xml:space="preserve"> En op </w:t>
      </w:r>
      <w:hyperlink r:id="rId16" w:history="1">
        <w:r w:rsidR="00DA7B05" w:rsidRPr="00585DB3">
          <w:rPr>
            <w:rStyle w:val="Hyperlink"/>
          </w:rPr>
          <w:t>https://www.amsterdam.nl/ondernemen/inkoop-opdrachten/maatschappelijke-doelen-inkoopbeleid/</w:t>
        </w:r>
      </w:hyperlink>
      <w:r w:rsidR="00DA7B05">
        <w:t xml:space="preserve"> </w:t>
      </w:r>
      <w:r w:rsidR="00B62C82" w:rsidRPr="00DA7B05">
        <w:t>.</w:t>
      </w:r>
    </w:p>
    <w:p w14:paraId="145EC518" w14:textId="77777777" w:rsidR="004C6FBB" w:rsidRPr="00D86110" w:rsidRDefault="004C6FBB" w:rsidP="004C6FBB">
      <w:pPr>
        <w:pStyle w:val="Kop2"/>
      </w:pPr>
      <w:bookmarkStart w:id="5" w:name="_Toc234516569"/>
      <w:r w:rsidRPr="00D86110">
        <w:t>Doel van de marktconsultatie</w:t>
      </w:r>
      <w:bookmarkEnd w:id="5"/>
    </w:p>
    <w:p w14:paraId="12BBF64C" w14:textId="77777777" w:rsidR="004C6FBB" w:rsidRPr="0063276F" w:rsidRDefault="004C6FBB" w:rsidP="0058374D">
      <w:r w:rsidRPr="0063276F">
        <w:t>Deze marktconsultatie heeft als doel geïnteresseerde marktpartijen inzicht te bieden in de context van het project en/of de opdracht.</w:t>
      </w:r>
    </w:p>
    <w:p w14:paraId="4FE48D83" w14:textId="77777777" w:rsidR="004C6FBB" w:rsidRPr="00C66937" w:rsidRDefault="004C6FBB" w:rsidP="0058374D">
      <w:pPr>
        <w:rPr>
          <w:highlight w:val="yellow"/>
        </w:rPr>
      </w:pPr>
    </w:p>
    <w:p w14:paraId="0E15B482" w14:textId="5B05FB76" w:rsidR="004C6FBB" w:rsidRDefault="004C6FBB" w:rsidP="0058374D">
      <w:r>
        <w:t>Met deze marktconsultatie wil de gemeente Amsterdam een duidelijk beeld krijgen van nieuwe ontwikkelingen in de markt en wat de mogelijkheden en (eventuele) beperkingen vanuit marktperspectief zijn</w:t>
      </w:r>
      <w:r w:rsidR="00AC13B1">
        <w:t>.</w:t>
      </w:r>
      <w:r>
        <w:t xml:space="preserve"> </w:t>
      </w:r>
    </w:p>
    <w:p w14:paraId="2DA60A1D" w14:textId="7B547A1E" w:rsidR="004C6FBB" w:rsidRDefault="00BD4DE8" w:rsidP="004C6FBB">
      <w:r w:rsidRPr="00BD4DE8">
        <w:t xml:space="preserve">Doel is om inzicht te krijgen in de mogelijkheden, uitdagingen en visies van marktpartijen, zodat de aanbesteding zo goed mogelijk aansluit op de marktrealiteit. </w:t>
      </w:r>
      <w:r w:rsidR="00CB3589">
        <w:br/>
      </w:r>
      <w:r w:rsidRPr="00BD4DE8">
        <w:t>De input uit deze consultatie wordt gebruikt bij het opstellen van de aanbestedingsdocumenten. Deelname aan de consultatie geeft geen rechten of voordelen in de aanbestedingsprocedure.</w:t>
      </w:r>
    </w:p>
    <w:p w14:paraId="5E5E5160" w14:textId="77777777" w:rsidR="004C6FBB" w:rsidRPr="00B8482D" w:rsidRDefault="004C6FBB" w:rsidP="004C6FBB">
      <w:pPr>
        <w:autoSpaceDE w:val="0"/>
        <w:autoSpaceDN w:val="0"/>
        <w:adjustRightInd w:val="0"/>
        <w:spacing w:line="276" w:lineRule="auto"/>
        <w:ind w:left="720"/>
        <w:contextualSpacing/>
        <w:rPr>
          <w:rFonts w:eastAsia="Calibri" w:cs="Arial"/>
          <w:color w:val="000000"/>
          <w:lang w:eastAsia="en-US"/>
        </w:rPr>
      </w:pPr>
    </w:p>
    <w:p w14:paraId="6364C13D" w14:textId="77777777" w:rsidR="004C6FBB" w:rsidRPr="00B8482D" w:rsidRDefault="004C6FBB" w:rsidP="004C6FBB">
      <w:pPr>
        <w:spacing w:line="276" w:lineRule="auto"/>
        <w:rPr>
          <w:rFonts w:eastAsia="Calibri" w:cs="Arial"/>
          <w:b/>
          <w:bCs/>
          <w:color w:val="000000"/>
          <w:lang w:eastAsia="en-US"/>
        </w:rPr>
      </w:pPr>
      <w:r w:rsidRPr="00B8482D">
        <w:rPr>
          <w:rFonts w:eastAsia="Calibri" w:cs="Arial"/>
          <w:b/>
          <w:bCs/>
          <w:color w:val="000000"/>
          <w:lang w:eastAsia="en-US"/>
        </w:rPr>
        <w:t>Het is</w:t>
      </w:r>
      <w:r>
        <w:rPr>
          <w:rFonts w:eastAsia="Calibri" w:cs="Arial"/>
          <w:b/>
          <w:bCs/>
          <w:color w:val="000000"/>
          <w:lang w:eastAsia="en-US"/>
        </w:rPr>
        <w:t xml:space="preserve"> uitdrukkelijk</w:t>
      </w:r>
      <w:r w:rsidRPr="00B8482D">
        <w:rPr>
          <w:rFonts w:eastAsia="Calibri" w:cs="Arial"/>
          <w:b/>
          <w:bCs/>
          <w:color w:val="000000"/>
          <w:lang w:eastAsia="en-US"/>
        </w:rPr>
        <w:t xml:space="preserve"> niet de bedoeling dat op dit moment concrete aanbiedingen worden gedaan.</w:t>
      </w:r>
    </w:p>
    <w:p w14:paraId="2B563A8C" w14:textId="77777777" w:rsidR="004C6FBB" w:rsidRPr="00B8482D" w:rsidRDefault="004C6FBB" w:rsidP="004C6FBB"/>
    <w:p w14:paraId="2610CA3A" w14:textId="77777777" w:rsidR="004C6FBB" w:rsidRPr="00B8482D" w:rsidRDefault="004C6FBB" w:rsidP="004C6FBB">
      <w:r w:rsidRPr="00B8482D">
        <w:t xml:space="preserve">In hoofdstuk 3 zijn de onderwerpen en vragen opgenomen waarop </w:t>
      </w:r>
      <w:r>
        <w:t>de gemeente Amsterdam</w:t>
      </w:r>
      <w:r w:rsidRPr="00B8482D">
        <w:t xml:space="preserve"> graag input/antwoord van u ontvangt.  </w:t>
      </w:r>
    </w:p>
    <w:p w14:paraId="6D2AE3D7" w14:textId="77777777" w:rsidR="004C6FBB" w:rsidRDefault="004C6FBB" w:rsidP="004C6FBB">
      <w:pPr>
        <w:pStyle w:val="Kop2"/>
      </w:pPr>
      <w:bookmarkStart w:id="6" w:name="_Toc234516570"/>
      <w:r w:rsidRPr="00143443">
        <w:t>Huidige situatie</w:t>
      </w:r>
      <w:bookmarkEnd w:id="6"/>
      <w:r w:rsidRPr="00143443">
        <w:t xml:space="preserve"> </w:t>
      </w:r>
    </w:p>
    <w:p w14:paraId="2173A7F8" w14:textId="36EB3643" w:rsidR="004C6FBB" w:rsidRDefault="0000239E" w:rsidP="004C6FBB">
      <w:pPr>
        <w:pStyle w:val="Kop3"/>
      </w:pPr>
      <w:r>
        <w:t>Huidige status laadnetwerk</w:t>
      </w:r>
    </w:p>
    <w:p w14:paraId="16A9D9E6" w14:textId="71D2754A" w:rsidR="008E7735" w:rsidRPr="00073F4A" w:rsidRDefault="008E7735" w:rsidP="0058374D">
      <w:pPr>
        <w:rPr>
          <w:rFonts w:cstheme="minorHAnsi"/>
        </w:rPr>
      </w:pPr>
      <w:r w:rsidRPr="00073F4A">
        <w:t xml:space="preserve">Om de overgang naar uitstootvrije mobiliteit mogelijk te maken is een betrouwbaar en dekkend laadnetwerk t.b.v. elektrische voertuigen essentieel. Amsterdam plaatst sinds 2008 al laadpunten in de gemeente en momenteel zijn </w:t>
      </w:r>
      <w:r w:rsidR="001F3067">
        <w:t>meer dan 10</w:t>
      </w:r>
      <w:r w:rsidRPr="00073F4A">
        <w:t>.000 openbare laadpunten en 37 openbare snelladers in de gemeente geplaatst en operationeel.</w:t>
      </w:r>
      <w:r w:rsidR="001F3067">
        <w:t xml:space="preserve"> Verwacht wordt dat er in de periode van 2028 tot en met 2030 4.000 extra publieke laadpunten nodig zijn. </w:t>
      </w:r>
    </w:p>
    <w:p w14:paraId="0F069470" w14:textId="77777777" w:rsidR="00321505" w:rsidRDefault="0049189A" w:rsidP="00255353">
      <w:pPr>
        <w:pStyle w:val="Kop3"/>
      </w:pPr>
      <w:r>
        <w:t>De aanbested</w:t>
      </w:r>
      <w:r w:rsidR="00255353">
        <w:t>ing</w:t>
      </w:r>
    </w:p>
    <w:p w14:paraId="567685F5" w14:textId="6FA2EBCD" w:rsidR="00321505" w:rsidRPr="00321505" w:rsidRDefault="00321505" w:rsidP="0058374D">
      <w:r w:rsidRPr="0058374D">
        <w:t xml:space="preserve">Om de geprognotiseerde groei van laadpunten </w:t>
      </w:r>
      <w:r w:rsidR="00253F2A" w:rsidRPr="0058374D">
        <w:t xml:space="preserve">vanaf </w:t>
      </w:r>
      <w:r w:rsidR="00FF5D95" w:rsidRPr="0058374D">
        <w:t xml:space="preserve">2028 en de overname van een deel van het bestaande laadnetwerk </w:t>
      </w:r>
      <w:r w:rsidRPr="0058374D">
        <w:t>vorm te geven, is het noodzakelijk dat de gemeente (de voorbereidingen voor) een aanbesteding in gang zet om tot een overeenkomst met een marktpartij te komen die vanaf 2</w:t>
      </w:r>
      <w:r w:rsidR="00253F2A" w:rsidRPr="0058374D">
        <w:t>02</w:t>
      </w:r>
      <w:r w:rsidR="00FF5D95" w:rsidRPr="0058374D">
        <w:t>8</w:t>
      </w:r>
      <w:r w:rsidR="00253F2A" w:rsidRPr="0058374D">
        <w:t xml:space="preserve"> l</w:t>
      </w:r>
      <w:r w:rsidRPr="0058374D">
        <w:t>aadpunten plaatst</w:t>
      </w:r>
      <w:r w:rsidR="00FF5D95" w:rsidRPr="0058374D">
        <w:t xml:space="preserve"> en overneemt</w:t>
      </w:r>
      <w:r w:rsidRPr="0058374D">
        <w:t xml:space="preserve">. </w:t>
      </w:r>
      <w:r w:rsidR="001F3067" w:rsidRPr="0058374D">
        <w:t>Voorlopige uitgangspunten van de aanbesteding zijn opgenomen bij de vragen.</w:t>
      </w:r>
    </w:p>
    <w:p w14:paraId="41D8DF60" w14:textId="2D061E32" w:rsidR="004C6FBB" w:rsidRPr="007D4055" w:rsidRDefault="00E65B40" w:rsidP="004C6FBB">
      <w:pPr>
        <w:pStyle w:val="Kop2"/>
      </w:pPr>
      <w:bookmarkStart w:id="7" w:name="_Toc234516571"/>
      <w:r>
        <w:lastRenderedPageBreak/>
        <w:t>V</w:t>
      </w:r>
      <w:r w:rsidR="004C6FBB" w:rsidRPr="007D4055">
        <w:t>erwachting deelnemende marktpartijen</w:t>
      </w:r>
      <w:bookmarkEnd w:id="7"/>
    </w:p>
    <w:p w14:paraId="37FE4BEE" w14:textId="77777777" w:rsidR="004C6FBB" w:rsidRPr="00C66937" w:rsidRDefault="004C6FBB" w:rsidP="0058374D">
      <w:pPr>
        <w:rPr>
          <w:highlight w:val="yellow"/>
        </w:rPr>
      </w:pPr>
      <w:r w:rsidRPr="007D4055">
        <w:t xml:space="preserve">Alle geïnteresseerde partijen wordt gevraagd mee te werken aan het beantwoorden van de vragen van </w:t>
      </w:r>
      <w:r>
        <w:t>de gemeente Amsterdam.</w:t>
      </w:r>
      <w:r w:rsidRPr="00C66937">
        <w:rPr>
          <w:highlight w:val="yellow"/>
        </w:rPr>
        <w:br w:type="page"/>
      </w:r>
    </w:p>
    <w:p w14:paraId="31B3AC13" w14:textId="77777777" w:rsidR="004C6FBB" w:rsidRPr="0071072C" w:rsidRDefault="004C6FBB" w:rsidP="004C6FBB">
      <w:pPr>
        <w:pStyle w:val="Kop1"/>
      </w:pPr>
      <w:bookmarkStart w:id="8" w:name="_Toc234516572"/>
      <w:r w:rsidRPr="0071072C">
        <w:lastRenderedPageBreak/>
        <w:t>Procedure marktconsultatie</w:t>
      </w:r>
      <w:bookmarkEnd w:id="8"/>
    </w:p>
    <w:p w14:paraId="54DD1ABC" w14:textId="77777777" w:rsidR="004C6FBB" w:rsidRPr="0071072C" w:rsidRDefault="004C6FBB" w:rsidP="004C6FBB">
      <w:pPr>
        <w:pStyle w:val="Kop2"/>
      </w:pPr>
      <w:bookmarkStart w:id="9" w:name="_Toc234516573"/>
      <w:r w:rsidRPr="0071072C">
        <w:t>Vorm</w:t>
      </w:r>
      <w:bookmarkEnd w:id="9"/>
      <w:r w:rsidRPr="0071072C">
        <w:t xml:space="preserve"> </w:t>
      </w:r>
    </w:p>
    <w:p w14:paraId="4157833A" w14:textId="77777777" w:rsidR="004C6FBB" w:rsidRPr="0071072C" w:rsidRDefault="004C6FBB" w:rsidP="0058374D">
      <w:r w:rsidRPr="00013D0E">
        <w:t xml:space="preserve">De gemeente Amsterdam kiest ervoor om de marktconsultatie openbaar te publiceren op </w:t>
      </w:r>
      <w:proofErr w:type="spellStart"/>
      <w:r w:rsidRPr="00013D0E">
        <w:t>TenderNed</w:t>
      </w:r>
      <w:proofErr w:type="spellEnd"/>
      <w:r w:rsidRPr="00013D0E">
        <w:t xml:space="preserve"> en de marktpartijen in eerste instantie te vragen om hun antwoorden op de vragen schriftelijk in te dienen. Indien de gegeven antwoorden op de vragen uit de marktconsultatie een verduidelijking of toelichting behoeven, zal hierna mogelijk nog een individueel (per leverancier afzonderlijk) verdiepend gesprek worden georganiseerd.</w:t>
      </w:r>
    </w:p>
    <w:p w14:paraId="5552153F" w14:textId="77777777" w:rsidR="004C6FBB" w:rsidRPr="0071072C" w:rsidRDefault="004C6FBB" w:rsidP="004C6FBB">
      <w:pPr>
        <w:pStyle w:val="Kop2"/>
      </w:pPr>
      <w:bookmarkStart w:id="10" w:name="_Toc234516574"/>
      <w:r w:rsidRPr="0071072C">
        <w:t>Voorbehoud</w:t>
      </w:r>
      <w:bookmarkEnd w:id="10"/>
    </w:p>
    <w:p w14:paraId="4905EF2C" w14:textId="77777777" w:rsidR="004C6FBB" w:rsidRPr="0071072C" w:rsidRDefault="004C6FBB" w:rsidP="00FB7030">
      <w:pPr>
        <w:numPr>
          <w:ilvl w:val="0"/>
          <w:numId w:val="7"/>
        </w:numPr>
        <w:autoSpaceDE w:val="0"/>
        <w:autoSpaceDN w:val="0"/>
        <w:adjustRightInd w:val="0"/>
        <w:rPr>
          <w:rFonts w:cs="Arial"/>
        </w:rPr>
      </w:pPr>
      <w:r>
        <w:rPr>
          <w:rFonts w:cs="Arial"/>
        </w:rPr>
        <w:t>De gemeente Amsterdam</w:t>
      </w:r>
      <w:r w:rsidRPr="0071072C">
        <w:rPr>
          <w:rFonts w:cs="Arial"/>
        </w:rPr>
        <w:t xml:space="preserve"> vergoedt op geen enkele wijze kosten verbonden aan beantwoording van dit document of daaraan gerelateerde activiteiten. Het deelnemen aan de marktconsultatie is voor marktpartijen en </w:t>
      </w:r>
      <w:r>
        <w:rPr>
          <w:rFonts w:cs="Arial"/>
        </w:rPr>
        <w:t>de gemeente Amsterdam</w:t>
      </w:r>
      <w:r w:rsidRPr="0071072C">
        <w:rPr>
          <w:rFonts w:cs="Arial"/>
        </w:rPr>
        <w:t xml:space="preserve"> vrijblijvend. </w:t>
      </w:r>
    </w:p>
    <w:p w14:paraId="03B54A4C" w14:textId="77777777" w:rsidR="004C6FBB" w:rsidRPr="00F41971" w:rsidRDefault="004C6FBB" w:rsidP="00FB7030">
      <w:pPr>
        <w:numPr>
          <w:ilvl w:val="0"/>
          <w:numId w:val="7"/>
        </w:numPr>
        <w:autoSpaceDE w:val="0"/>
        <w:autoSpaceDN w:val="0"/>
        <w:adjustRightInd w:val="0"/>
        <w:rPr>
          <w:rFonts w:cs="Arial"/>
        </w:rPr>
      </w:pPr>
      <w:r w:rsidRPr="00F41971">
        <w:rPr>
          <w:rFonts w:cs="Arial"/>
        </w:rPr>
        <w:t xml:space="preserve">Partijen die deelnemen aan de marktconsultatie zullen bij de (Europese) aanbesteding niet </w:t>
      </w:r>
      <w:proofErr w:type="spellStart"/>
      <w:r w:rsidRPr="00F41971">
        <w:rPr>
          <w:rFonts w:cs="Arial"/>
        </w:rPr>
        <w:t>bevoor</w:t>
      </w:r>
      <w:proofErr w:type="spellEnd"/>
      <w:r w:rsidRPr="00F41971">
        <w:rPr>
          <w:rFonts w:cs="Arial"/>
        </w:rPr>
        <w:t>- of benadeeld worden. Alle partijen zullen over dezelfde informatie beschikken. Informatie die (commercieel) vertrouwelijk is, zal niet worden opgenomen in het verslag van de marktconsultatie en de aanbestedingsstukken.</w:t>
      </w:r>
    </w:p>
    <w:p w14:paraId="7D788F8F" w14:textId="77777777" w:rsidR="004C6FBB" w:rsidRPr="0071072C" w:rsidRDefault="004C6FBB" w:rsidP="00FB7030">
      <w:pPr>
        <w:numPr>
          <w:ilvl w:val="0"/>
          <w:numId w:val="7"/>
        </w:numPr>
        <w:autoSpaceDE w:val="0"/>
        <w:autoSpaceDN w:val="0"/>
        <w:adjustRightInd w:val="0"/>
        <w:rPr>
          <w:rFonts w:cs="Arial"/>
        </w:rPr>
      </w:pPr>
      <w:r w:rsidRPr="0071072C">
        <w:rPr>
          <w:rFonts w:cs="Arial"/>
        </w:rPr>
        <w:t xml:space="preserve">Deze marktconsultatie dient uitdrukkelijk niet om een voorselectie te maken van marktpartijen in het kader van een mogelijke toekomstige aanbesteding. Evenmin vindt op enige wijze uitsluiting van bij de marktconsultatie betrokken partijen plaats in een mogelijke aanbesteding. </w:t>
      </w:r>
    </w:p>
    <w:p w14:paraId="15284A87" w14:textId="77777777" w:rsidR="004C6FBB" w:rsidRPr="0071072C" w:rsidRDefault="004C6FBB" w:rsidP="00FB7030">
      <w:pPr>
        <w:numPr>
          <w:ilvl w:val="0"/>
          <w:numId w:val="7"/>
        </w:numPr>
        <w:autoSpaceDE w:val="0"/>
        <w:autoSpaceDN w:val="0"/>
        <w:adjustRightInd w:val="0"/>
        <w:rPr>
          <w:rFonts w:cs="Arial"/>
        </w:rPr>
      </w:pPr>
      <w:r>
        <w:rPr>
          <w:rFonts w:cs="Arial"/>
        </w:rPr>
        <w:t>De gemeente Amsterdam</w:t>
      </w:r>
      <w:r w:rsidRPr="0071072C">
        <w:rPr>
          <w:rFonts w:cs="Arial"/>
        </w:rPr>
        <w:t xml:space="preserve"> houdt zich het recht voor om geen vervolg te geven aan deze marktconsultatie of afhankelijk van de uitkomst hiervan een bij de leveranciersmarkt passende </w:t>
      </w:r>
      <w:r>
        <w:rPr>
          <w:rFonts w:cs="Arial"/>
        </w:rPr>
        <w:t>aanbesteding</w:t>
      </w:r>
      <w:r w:rsidRPr="0071072C">
        <w:rPr>
          <w:rFonts w:cs="Arial"/>
        </w:rPr>
        <w:t>sstrategie te kiezen.</w:t>
      </w:r>
    </w:p>
    <w:p w14:paraId="45BFCDF9" w14:textId="77777777" w:rsidR="004C6FBB" w:rsidRPr="0071072C" w:rsidRDefault="004C6FBB" w:rsidP="00FB7030">
      <w:pPr>
        <w:numPr>
          <w:ilvl w:val="0"/>
          <w:numId w:val="7"/>
        </w:numPr>
        <w:autoSpaceDE w:val="0"/>
        <w:autoSpaceDN w:val="0"/>
        <w:adjustRightInd w:val="0"/>
        <w:rPr>
          <w:rFonts w:cs="Arial"/>
        </w:rPr>
      </w:pPr>
      <w:r w:rsidRPr="0071072C">
        <w:rPr>
          <w:rFonts w:cs="Arial"/>
        </w:rPr>
        <w:t>Er kunnen door marktpartijen geen rechten worden ontleend aan de ten behoeve van de marktconsultatie verstrekte informatie.</w:t>
      </w:r>
    </w:p>
    <w:p w14:paraId="6A4D9462" w14:textId="77777777" w:rsidR="004C6FBB" w:rsidRPr="001D2697" w:rsidRDefault="004C6FBB" w:rsidP="00FB7030">
      <w:pPr>
        <w:numPr>
          <w:ilvl w:val="0"/>
          <w:numId w:val="7"/>
        </w:numPr>
        <w:autoSpaceDE w:val="0"/>
        <w:autoSpaceDN w:val="0"/>
        <w:adjustRightInd w:val="0"/>
        <w:rPr>
          <w:rFonts w:cs="Arial"/>
        </w:rPr>
      </w:pPr>
      <w:r w:rsidRPr="001D2697">
        <w:rPr>
          <w:rFonts w:cs="Arial"/>
        </w:rPr>
        <w:t>De informatie die wordt verstrekt gedurende de marktconsultatie kan aanzienlijk afwijken van de informatie die in een later stadium wordt verstrekt ten aanzien van de aanbestedingsprocedure.</w:t>
      </w:r>
    </w:p>
    <w:p w14:paraId="3D426604" w14:textId="77777777" w:rsidR="004C6FBB" w:rsidRPr="0071072C" w:rsidRDefault="004C6FBB" w:rsidP="00FB7030">
      <w:pPr>
        <w:numPr>
          <w:ilvl w:val="0"/>
          <w:numId w:val="7"/>
        </w:numPr>
        <w:autoSpaceDE w:val="0"/>
        <w:autoSpaceDN w:val="0"/>
        <w:adjustRightInd w:val="0"/>
        <w:rPr>
          <w:rFonts w:cs="Arial"/>
        </w:rPr>
      </w:pPr>
      <w:r w:rsidRPr="0071072C">
        <w:rPr>
          <w:rFonts w:cs="Arial"/>
        </w:rPr>
        <w:t xml:space="preserve">De beantwoording van marktpartijen in deze marktconsultatie wordt eigendom van </w:t>
      </w:r>
      <w:r>
        <w:rPr>
          <w:rFonts w:cs="Arial"/>
        </w:rPr>
        <w:t>de gemeente Amsterdam</w:t>
      </w:r>
      <w:r w:rsidRPr="00BC22BB">
        <w:rPr>
          <w:rFonts w:cs="Arial"/>
        </w:rPr>
        <w:t xml:space="preserve">. </w:t>
      </w:r>
      <w:r>
        <w:rPr>
          <w:rFonts w:cs="Arial"/>
        </w:rPr>
        <w:t>De gemeente Amsterdam</w:t>
      </w:r>
      <w:r w:rsidRPr="0071072C">
        <w:rPr>
          <w:rFonts w:cs="Arial"/>
        </w:rPr>
        <w:t xml:space="preserve"> zal de verkregen informatie zorgvuldig behandelen en concurrentiegevoelige informatie vertrouwelijk behandelen. </w:t>
      </w:r>
    </w:p>
    <w:p w14:paraId="37508F4E" w14:textId="77777777" w:rsidR="004C6FBB" w:rsidRPr="0071072C" w:rsidRDefault="004C6FBB" w:rsidP="00FB7030">
      <w:pPr>
        <w:numPr>
          <w:ilvl w:val="0"/>
          <w:numId w:val="7"/>
        </w:numPr>
        <w:autoSpaceDE w:val="0"/>
        <w:autoSpaceDN w:val="0"/>
        <w:adjustRightInd w:val="0"/>
        <w:rPr>
          <w:rFonts w:cs="Arial"/>
        </w:rPr>
      </w:pPr>
      <w:r w:rsidRPr="0071072C">
        <w:rPr>
          <w:rFonts w:cs="Arial"/>
        </w:rPr>
        <w:t xml:space="preserve">Het staat </w:t>
      </w:r>
      <w:r>
        <w:rPr>
          <w:rFonts w:cs="Arial"/>
        </w:rPr>
        <w:t>de gemeente Amsterdam</w:t>
      </w:r>
      <w:r w:rsidRPr="0071072C">
        <w:rPr>
          <w:rFonts w:cs="Arial"/>
        </w:rPr>
        <w:t xml:space="preserve"> vrij om de marktconsultatie – om welke reden dan ook – op ieder gewenst moment te beëindigen.</w:t>
      </w:r>
    </w:p>
    <w:p w14:paraId="289673BC" w14:textId="77777777" w:rsidR="004C6FBB" w:rsidRPr="0071072C" w:rsidRDefault="004C6FBB" w:rsidP="00FB7030">
      <w:pPr>
        <w:numPr>
          <w:ilvl w:val="0"/>
          <w:numId w:val="7"/>
        </w:numPr>
        <w:autoSpaceDE w:val="0"/>
        <w:autoSpaceDN w:val="0"/>
        <w:adjustRightInd w:val="0"/>
        <w:rPr>
          <w:rFonts w:cs="Arial"/>
        </w:rPr>
      </w:pPr>
      <w:r w:rsidRPr="0071072C">
        <w:rPr>
          <w:rFonts w:cs="Arial"/>
        </w:rPr>
        <w:t xml:space="preserve">Door deel te nemen aan de marktconsultatie geven partijen te kennen onvoorwaardelijk akkoord te zijn met deze bepalingen.  </w:t>
      </w:r>
    </w:p>
    <w:p w14:paraId="2EE2C951" w14:textId="77777777" w:rsidR="004C6FBB" w:rsidRPr="0071072C" w:rsidRDefault="004C6FBB" w:rsidP="00FB7030">
      <w:pPr>
        <w:numPr>
          <w:ilvl w:val="0"/>
          <w:numId w:val="7"/>
        </w:numPr>
        <w:autoSpaceDE w:val="0"/>
        <w:autoSpaceDN w:val="0"/>
        <w:adjustRightInd w:val="0"/>
        <w:rPr>
          <w:rFonts w:cs="Arial"/>
        </w:rPr>
      </w:pPr>
      <w:r w:rsidRPr="0071072C">
        <w:rPr>
          <w:rFonts w:cs="Arial"/>
        </w:rPr>
        <w:t xml:space="preserve">Voertaal van deze marktconsultatie is Nederlands. </w:t>
      </w:r>
    </w:p>
    <w:p w14:paraId="4D51EFFB" w14:textId="77777777" w:rsidR="004C6FBB" w:rsidRPr="00BC22BB" w:rsidRDefault="004C6FBB" w:rsidP="004C6FBB">
      <w:pPr>
        <w:pStyle w:val="Kop2"/>
      </w:pPr>
      <w:bookmarkStart w:id="11" w:name="_Toc234516575"/>
      <w:r w:rsidRPr="00BC22BB">
        <w:lastRenderedPageBreak/>
        <w:t>Contactpersoon</w:t>
      </w:r>
      <w:bookmarkEnd w:id="11"/>
    </w:p>
    <w:p w14:paraId="5B705BEE" w14:textId="7C418C5F" w:rsidR="004C6FBB" w:rsidRDefault="004C6FBB" w:rsidP="004C6FBB">
      <w:pPr>
        <w:spacing w:after="240"/>
        <w:rPr>
          <w:rFonts w:cs="Arial"/>
          <w:color w:val="000000"/>
        </w:rPr>
      </w:pPr>
      <w:r w:rsidRPr="00BC22BB">
        <w:t>Naam</w:t>
      </w:r>
      <w:r w:rsidRPr="00BC22BB">
        <w:rPr>
          <w:rFonts w:cs="Arial"/>
          <w:color w:val="000000"/>
        </w:rPr>
        <w:t>:</w:t>
      </w:r>
      <w:r w:rsidRPr="00BC22BB">
        <w:rPr>
          <w:rFonts w:cs="Arial"/>
          <w:color w:val="000000"/>
        </w:rPr>
        <w:tab/>
      </w:r>
      <w:r w:rsidRPr="00BC22BB">
        <w:rPr>
          <w:rFonts w:cs="Arial"/>
          <w:color w:val="000000"/>
        </w:rPr>
        <w:tab/>
      </w:r>
      <w:r w:rsidR="00FC36B0">
        <w:rPr>
          <w:rFonts w:cs="Arial"/>
          <w:color w:val="000000"/>
        </w:rPr>
        <w:t>Guido Draaijer</w:t>
      </w:r>
      <w:r w:rsidRPr="00BC22BB">
        <w:rPr>
          <w:rFonts w:cs="Arial"/>
          <w:color w:val="000000"/>
        </w:rPr>
        <w:t xml:space="preserve"> </w:t>
      </w:r>
      <w:r w:rsidRPr="00BC22BB">
        <w:rPr>
          <w:rFonts w:cs="Arial"/>
          <w:color w:val="344047"/>
        </w:rPr>
        <w:br/>
      </w:r>
      <w:r w:rsidRPr="00A17AC6">
        <w:rPr>
          <w:rFonts w:cs="Arial"/>
          <w:color w:val="000000"/>
        </w:rPr>
        <w:t xml:space="preserve">Functie: </w:t>
      </w:r>
      <w:r w:rsidRPr="00A17AC6">
        <w:rPr>
          <w:rFonts w:cs="Arial"/>
          <w:color w:val="000000"/>
        </w:rPr>
        <w:tab/>
      </w:r>
      <w:r w:rsidR="001300C4">
        <w:rPr>
          <w:rFonts w:cs="Arial"/>
          <w:color w:val="000000"/>
        </w:rPr>
        <w:t>Inkoopadv</w:t>
      </w:r>
      <w:r w:rsidR="00B63E71">
        <w:rPr>
          <w:rFonts w:cs="Arial"/>
          <w:color w:val="000000"/>
        </w:rPr>
        <w:t>iseur</w:t>
      </w:r>
      <w:r w:rsidRPr="00BC22BB">
        <w:rPr>
          <w:rFonts w:cs="Arial"/>
          <w:color w:val="000000"/>
        </w:rPr>
        <w:br/>
      </w:r>
    </w:p>
    <w:p w14:paraId="00839AF2" w14:textId="77777777" w:rsidR="004C6FBB" w:rsidRPr="0071072C" w:rsidRDefault="004C6FBB" w:rsidP="0058374D">
      <w:r w:rsidRPr="00A17AC6">
        <w:t xml:space="preserve">Tijdens de marktconsulatie verloopt alle communicatie met de gemeente Amsterdam via bovenstaande contactpersoon. Indien er vragen of opmerkingen zijn over dit document, kunt u zich via de </w:t>
      </w:r>
      <w:proofErr w:type="spellStart"/>
      <w:r w:rsidRPr="00A17AC6">
        <w:t>TenderNed</w:t>
      </w:r>
      <w:proofErr w:type="spellEnd"/>
      <w:r w:rsidRPr="00A17AC6">
        <w:t xml:space="preserve">-berichtenmodule richten tot de contactpersoon. Eventuele aanvullingen en correcties op de marktconsultaties zullen door de gemeente Amsterdam worden gepubliceerd op </w:t>
      </w:r>
      <w:proofErr w:type="spellStart"/>
      <w:r w:rsidRPr="00A17AC6">
        <w:t>TenderNed</w:t>
      </w:r>
      <w:proofErr w:type="spellEnd"/>
      <w:r w:rsidRPr="00A17AC6">
        <w:t>.</w:t>
      </w:r>
    </w:p>
    <w:p w14:paraId="53DBF574" w14:textId="77777777" w:rsidR="004C6FBB" w:rsidRPr="00BC22BB" w:rsidRDefault="004C6FBB" w:rsidP="004C6FBB">
      <w:pPr>
        <w:pStyle w:val="Kop2"/>
      </w:pPr>
      <w:bookmarkStart w:id="12" w:name="_Toc234516576"/>
      <w:r w:rsidRPr="00BC22BB">
        <w:t>Planning</w:t>
      </w:r>
      <w:bookmarkEnd w:id="12"/>
    </w:p>
    <w:p w14:paraId="38643E2E" w14:textId="77777777" w:rsidR="004C6FBB" w:rsidRPr="00BC22BB" w:rsidRDefault="004C6FBB" w:rsidP="004C6FBB">
      <w:pPr>
        <w:rPr>
          <w:rFonts w:cs="Arial"/>
        </w:rPr>
      </w:pPr>
      <w:r w:rsidRPr="00BC22BB">
        <w:rPr>
          <w:rFonts w:cs="Arial"/>
        </w:rPr>
        <w:t xml:space="preserve">Voor deze marktconsultatie heeft </w:t>
      </w:r>
      <w:r>
        <w:rPr>
          <w:rFonts w:cs="Arial"/>
        </w:rPr>
        <w:t>de gemeente Amsterdam</w:t>
      </w:r>
      <w:r w:rsidRPr="00BC22BB">
        <w:rPr>
          <w:rFonts w:cs="Arial"/>
        </w:rPr>
        <w:t xml:space="preserve"> de volgende planning beoogd:</w:t>
      </w:r>
    </w:p>
    <w:p w14:paraId="78B2443F" w14:textId="77777777" w:rsidR="004C6FBB" w:rsidRPr="00BC22BB" w:rsidRDefault="004C6FBB" w:rsidP="004C6FBB">
      <w:pPr>
        <w:rPr>
          <w:rFonts w:cs="Arial"/>
        </w:rPr>
      </w:pPr>
    </w:p>
    <w:tbl>
      <w:tblPr>
        <w:tblStyle w:val="Tabelraster"/>
        <w:tblW w:w="10057" w:type="dxa"/>
        <w:tblInd w:w="-990" w:type="dxa"/>
        <w:tblLook w:val="04A0" w:firstRow="1" w:lastRow="0" w:firstColumn="1" w:lastColumn="0" w:noHBand="0" w:noVBand="1"/>
      </w:tblPr>
      <w:tblGrid>
        <w:gridCol w:w="340"/>
        <w:gridCol w:w="6174"/>
        <w:gridCol w:w="3543"/>
      </w:tblGrid>
      <w:tr w:rsidR="004C6FBB" w:rsidRPr="00C66937" w14:paraId="359C771E" w14:textId="77777777" w:rsidTr="00D9567B">
        <w:trPr>
          <w:cnfStyle w:val="100000000000" w:firstRow="1" w:lastRow="0" w:firstColumn="0" w:lastColumn="0" w:oddVBand="0" w:evenVBand="0" w:oddHBand="0" w:evenHBand="0" w:firstRowFirstColumn="0" w:firstRowLastColumn="0" w:lastRowFirstColumn="0" w:lastRowLastColumn="0"/>
          <w:trHeight w:val="269"/>
        </w:trPr>
        <w:tc>
          <w:tcPr>
            <w:tcW w:w="340" w:type="dxa"/>
          </w:tcPr>
          <w:p w14:paraId="69F12769" w14:textId="77777777" w:rsidR="004C6FBB" w:rsidRPr="00BC22BB" w:rsidRDefault="004C6FBB" w:rsidP="00DC75F4">
            <w:pPr>
              <w:rPr>
                <w:rFonts w:cs="Arial"/>
                <w:b/>
              </w:rPr>
            </w:pPr>
          </w:p>
        </w:tc>
        <w:tc>
          <w:tcPr>
            <w:tcW w:w="6174" w:type="dxa"/>
          </w:tcPr>
          <w:p w14:paraId="6381D12B" w14:textId="77777777" w:rsidR="004C6FBB" w:rsidRPr="00BC22BB" w:rsidRDefault="004C6FBB" w:rsidP="00DC75F4">
            <w:pPr>
              <w:rPr>
                <w:rFonts w:cs="Arial"/>
                <w:b/>
              </w:rPr>
            </w:pPr>
            <w:r w:rsidRPr="00BC22BB">
              <w:rPr>
                <w:rFonts w:cs="Arial"/>
                <w:b/>
              </w:rPr>
              <w:t>Actie</w:t>
            </w:r>
          </w:p>
        </w:tc>
        <w:tc>
          <w:tcPr>
            <w:tcW w:w="3543" w:type="dxa"/>
          </w:tcPr>
          <w:p w14:paraId="0642394A" w14:textId="77777777" w:rsidR="004C6FBB" w:rsidRPr="00BC22BB" w:rsidRDefault="004C6FBB" w:rsidP="00DC75F4">
            <w:pPr>
              <w:jc w:val="center"/>
              <w:rPr>
                <w:rFonts w:cs="Arial"/>
                <w:b/>
              </w:rPr>
            </w:pPr>
            <w:r w:rsidRPr="00BC22BB">
              <w:rPr>
                <w:rFonts w:cs="Arial"/>
                <w:b/>
              </w:rPr>
              <w:t>Datum</w:t>
            </w:r>
          </w:p>
        </w:tc>
      </w:tr>
      <w:tr w:rsidR="004C6FBB" w:rsidRPr="00C66937" w14:paraId="3CB9C238" w14:textId="77777777" w:rsidTr="00D9567B">
        <w:trPr>
          <w:cnfStyle w:val="000000100000" w:firstRow="0" w:lastRow="0" w:firstColumn="0" w:lastColumn="0" w:oddVBand="0" w:evenVBand="0" w:oddHBand="1" w:evenHBand="0" w:firstRowFirstColumn="0" w:firstRowLastColumn="0" w:lastRowFirstColumn="0" w:lastRowLastColumn="0"/>
          <w:trHeight w:val="517"/>
        </w:trPr>
        <w:tc>
          <w:tcPr>
            <w:tcW w:w="340" w:type="dxa"/>
          </w:tcPr>
          <w:p w14:paraId="4E928C52" w14:textId="77777777" w:rsidR="004C6FBB" w:rsidRPr="00BC22BB" w:rsidRDefault="004C6FBB" w:rsidP="00DC75F4">
            <w:pPr>
              <w:rPr>
                <w:rFonts w:cs="Arial"/>
              </w:rPr>
            </w:pPr>
            <w:r w:rsidRPr="00BC22BB">
              <w:rPr>
                <w:rFonts w:cs="Arial"/>
              </w:rPr>
              <w:t>1.</w:t>
            </w:r>
          </w:p>
        </w:tc>
        <w:tc>
          <w:tcPr>
            <w:tcW w:w="6174" w:type="dxa"/>
          </w:tcPr>
          <w:p w14:paraId="671DF822" w14:textId="77777777" w:rsidR="004C6FBB" w:rsidRPr="00D9567B" w:rsidRDefault="004C6FBB" w:rsidP="00DC75F4">
            <w:pPr>
              <w:rPr>
                <w:rFonts w:cs="Arial"/>
                <w:color w:val="000000" w:themeColor="text1"/>
              </w:rPr>
            </w:pPr>
            <w:r w:rsidRPr="00D9567B">
              <w:rPr>
                <w:rFonts w:cs="Arial"/>
                <w:color w:val="000000" w:themeColor="text1"/>
              </w:rPr>
              <w:t xml:space="preserve">Publiceren marktconsultatie op </w:t>
            </w:r>
            <w:proofErr w:type="spellStart"/>
            <w:r w:rsidRPr="00D9567B">
              <w:rPr>
                <w:rFonts w:cs="Arial"/>
                <w:color w:val="000000" w:themeColor="text1"/>
              </w:rPr>
              <w:t>TenderNed</w:t>
            </w:r>
            <w:proofErr w:type="spellEnd"/>
          </w:p>
        </w:tc>
        <w:tc>
          <w:tcPr>
            <w:tcW w:w="3543" w:type="dxa"/>
          </w:tcPr>
          <w:p w14:paraId="03C52219" w14:textId="6143C7C8" w:rsidR="004C6FBB" w:rsidRPr="00D9567B" w:rsidRDefault="004C6FBB" w:rsidP="004C5125">
            <w:pPr>
              <w:rPr>
                <w:rFonts w:cs="Arial"/>
                <w:color w:val="000000" w:themeColor="text1"/>
              </w:rPr>
            </w:pPr>
            <w:proofErr w:type="spellStart"/>
            <w:r w:rsidRPr="00D9567B">
              <w:rPr>
                <w:rFonts w:cs="Arial"/>
                <w:color w:val="000000" w:themeColor="text1"/>
              </w:rPr>
              <w:t>Wk</w:t>
            </w:r>
            <w:proofErr w:type="spellEnd"/>
            <w:r w:rsidRPr="00D9567B">
              <w:rPr>
                <w:rFonts w:cs="Arial"/>
                <w:color w:val="000000" w:themeColor="text1"/>
              </w:rPr>
              <w:t xml:space="preserve">. </w:t>
            </w:r>
            <w:r w:rsidR="00E95C90" w:rsidRPr="00D9567B">
              <w:rPr>
                <w:rFonts w:cs="Arial"/>
                <w:color w:val="000000" w:themeColor="text1"/>
              </w:rPr>
              <w:t>2</w:t>
            </w:r>
            <w:r w:rsidR="00DA4E56" w:rsidRPr="00D9567B">
              <w:rPr>
                <w:rFonts w:cs="Arial"/>
                <w:color w:val="000000" w:themeColor="text1"/>
              </w:rPr>
              <w:t>9</w:t>
            </w:r>
            <w:r w:rsidR="00785CEA" w:rsidRPr="00D9567B">
              <w:rPr>
                <w:rFonts w:cs="Arial"/>
                <w:color w:val="000000" w:themeColor="text1"/>
              </w:rPr>
              <w:t xml:space="preserve"> – Maandag 13 juli</w:t>
            </w:r>
          </w:p>
        </w:tc>
      </w:tr>
      <w:tr w:rsidR="004C6FBB" w:rsidRPr="00C66937" w14:paraId="23FDBF86" w14:textId="77777777" w:rsidTr="00D9567B">
        <w:trPr>
          <w:cnfStyle w:val="000000010000" w:firstRow="0" w:lastRow="0" w:firstColumn="0" w:lastColumn="0" w:oddVBand="0" w:evenVBand="0" w:oddHBand="0" w:evenHBand="1" w:firstRowFirstColumn="0" w:firstRowLastColumn="0" w:lastRowFirstColumn="0" w:lastRowLastColumn="0"/>
          <w:trHeight w:val="528"/>
        </w:trPr>
        <w:tc>
          <w:tcPr>
            <w:tcW w:w="340" w:type="dxa"/>
          </w:tcPr>
          <w:p w14:paraId="3D5CAD78" w14:textId="77777777" w:rsidR="004C6FBB" w:rsidRPr="00BC22BB" w:rsidRDefault="004C6FBB" w:rsidP="00DC75F4">
            <w:pPr>
              <w:rPr>
                <w:rFonts w:cs="Arial"/>
              </w:rPr>
            </w:pPr>
            <w:r w:rsidRPr="00BC22BB">
              <w:rPr>
                <w:rFonts w:cs="Arial"/>
              </w:rPr>
              <w:t>2.</w:t>
            </w:r>
          </w:p>
        </w:tc>
        <w:tc>
          <w:tcPr>
            <w:tcW w:w="6174" w:type="dxa"/>
          </w:tcPr>
          <w:p w14:paraId="2777A73E" w14:textId="77777777" w:rsidR="004C6FBB" w:rsidRPr="00D9567B" w:rsidRDefault="004C6FBB" w:rsidP="00DC75F4">
            <w:pPr>
              <w:rPr>
                <w:rFonts w:cs="Arial"/>
                <w:color w:val="000000" w:themeColor="text1"/>
              </w:rPr>
            </w:pPr>
            <w:r w:rsidRPr="00D9567B">
              <w:rPr>
                <w:rFonts w:cs="Arial"/>
                <w:color w:val="000000" w:themeColor="text1"/>
              </w:rPr>
              <w:t>Uiterste datum ontvangst eventuele vragen over deze marktconsultatie</w:t>
            </w:r>
          </w:p>
        </w:tc>
        <w:tc>
          <w:tcPr>
            <w:tcW w:w="3543" w:type="dxa"/>
          </w:tcPr>
          <w:p w14:paraId="3457B66A" w14:textId="4B064212" w:rsidR="004C6FBB" w:rsidRPr="00D9567B" w:rsidRDefault="004C6FBB" w:rsidP="004C5125">
            <w:pPr>
              <w:rPr>
                <w:rFonts w:cs="Arial"/>
                <w:color w:val="000000" w:themeColor="text1"/>
              </w:rPr>
            </w:pPr>
            <w:proofErr w:type="spellStart"/>
            <w:r w:rsidRPr="00D9567B">
              <w:rPr>
                <w:rFonts w:cs="Arial"/>
                <w:color w:val="000000" w:themeColor="text1"/>
              </w:rPr>
              <w:t>Wk</w:t>
            </w:r>
            <w:proofErr w:type="spellEnd"/>
            <w:r w:rsidRPr="00D9567B">
              <w:rPr>
                <w:rFonts w:cs="Arial"/>
                <w:color w:val="000000" w:themeColor="text1"/>
              </w:rPr>
              <w:t xml:space="preserve">. </w:t>
            </w:r>
            <w:r w:rsidR="003A7C1F" w:rsidRPr="00D9567B">
              <w:rPr>
                <w:rFonts w:cs="Arial"/>
                <w:color w:val="000000" w:themeColor="text1"/>
              </w:rPr>
              <w:t xml:space="preserve">35 </w:t>
            </w:r>
            <w:r w:rsidR="00AF62B7" w:rsidRPr="00D9567B">
              <w:rPr>
                <w:rFonts w:cs="Arial"/>
                <w:color w:val="000000" w:themeColor="text1"/>
              </w:rPr>
              <w:t>–</w:t>
            </w:r>
            <w:r w:rsidR="00785CEA" w:rsidRPr="00D9567B">
              <w:rPr>
                <w:rFonts w:cs="Arial"/>
                <w:color w:val="000000" w:themeColor="text1"/>
              </w:rPr>
              <w:t xml:space="preserve"> </w:t>
            </w:r>
            <w:r w:rsidR="00AF62B7" w:rsidRPr="00D9567B">
              <w:rPr>
                <w:rFonts w:cs="Arial"/>
                <w:color w:val="000000" w:themeColor="text1"/>
              </w:rPr>
              <w:t>M</w:t>
            </w:r>
            <w:r w:rsidR="00785CEA" w:rsidRPr="00D9567B">
              <w:rPr>
                <w:rFonts w:cs="Arial"/>
                <w:color w:val="000000" w:themeColor="text1"/>
              </w:rPr>
              <w:t>aan</w:t>
            </w:r>
            <w:r w:rsidR="00AF62B7" w:rsidRPr="00D9567B">
              <w:rPr>
                <w:rFonts w:cs="Arial"/>
                <w:color w:val="000000" w:themeColor="text1"/>
              </w:rPr>
              <w:t>dag 24 augustus</w:t>
            </w:r>
          </w:p>
        </w:tc>
      </w:tr>
      <w:tr w:rsidR="004C6FBB" w:rsidRPr="00C66937" w14:paraId="30203269" w14:textId="77777777" w:rsidTr="00D9567B">
        <w:trPr>
          <w:cnfStyle w:val="000000100000" w:firstRow="0" w:lastRow="0" w:firstColumn="0" w:lastColumn="0" w:oddVBand="0" w:evenVBand="0" w:oddHBand="1" w:evenHBand="0" w:firstRowFirstColumn="0" w:firstRowLastColumn="0" w:lastRowFirstColumn="0" w:lastRowLastColumn="0"/>
          <w:trHeight w:val="258"/>
        </w:trPr>
        <w:tc>
          <w:tcPr>
            <w:tcW w:w="340" w:type="dxa"/>
          </w:tcPr>
          <w:p w14:paraId="58A9484D" w14:textId="77777777" w:rsidR="004C6FBB" w:rsidRPr="00BC22BB" w:rsidRDefault="004C6FBB" w:rsidP="00DC75F4">
            <w:pPr>
              <w:rPr>
                <w:rFonts w:cs="Arial"/>
              </w:rPr>
            </w:pPr>
            <w:r w:rsidRPr="00BC22BB">
              <w:rPr>
                <w:rFonts w:cs="Arial"/>
              </w:rPr>
              <w:t>3.</w:t>
            </w:r>
          </w:p>
        </w:tc>
        <w:tc>
          <w:tcPr>
            <w:tcW w:w="6174" w:type="dxa"/>
          </w:tcPr>
          <w:p w14:paraId="71479CE5" w14:textId="77777777" w:rsidR="004C6FBB" w:rsidRPr="00D9567B" w:rsidRDefault="004C6FBB" w:rsidP="00DC75F4">
            <w:pPr>
              <w:rPr>
                <w:rFonts w:cs="Arial"/>
                <w:color w:val="000000" w:themeColor="text1"/>
              </w:rPr>
            </w:pPr>
            <w:r w:rsidRPr="00D9567B">
              <w:rPr>
                <w:rFonts w:cs="Arial"/>
                <w:color w:val="000000" w:themeColor="text1"/>
              </w:rPr>
              <w:t>Publiceren nota van inlichtingen</w:t>
            </w:r>
          </w:p>
        </w:tc>
        <w:tc>
          <w:tcPr>
            <w:tcW w:w="3543" w:type="dxa"/>
          </w:tcPr>
          <w:p w14:paraId="635ADEBF" w14:textId="63D8FAEB" w:rsidR="004C6FBB" w:rsidRPr="00D9567B" w:rsidRDefault="004C6FBB" w:rsidP="004C5125">
            <w:pPr>
              <w:rPr>
                <w:rFonts w:cs="Arial"/>
                <w:color w:val="000000" w:themeColor="text1"/>
              </w:rPr>
            </w:pPr>
            <w:proofErr w:type="spellStart"/>
            <w:r w:rsidRPr="00D9567B">
              <w:rPr>
                <w:rFonts w:cs="Arial"/>
                <w:color w:val="000000" w:themeColor="text1"/>
              </w:rPr>
              <w:t>Wk</w:t>
            </w:r>
            <w:proofErr w:type="spellEnd"/>
            <w:r w:rsidRPr="00D9567B">
              <w:rPr>
                <w:rFonts w:cs="Arial"/>
                <w:color w:val="000000" w:themeColor="text1"/>
              </w:rPr>
              <w:t xml:space="preserve">. </w:t>
            </w:r>
            <w:r w:rsidR="004C5125" w:rsidRPr="00D9567B">
              <w:rPr>
                <w:rFonts w:cs="Arial"/>
                <w:color w:val="000000" w:themeColor="text1"/>
              </w:rPr>
              <w:t>37 – Maandag 07 september</w:t>
            </w:r>
          </w:p>
        </w:tc>
      </w:tr>
      <w:tr w:rsidR="004C6FBB" w:rsidRPr="00C66937" w14:paraId="6C358183" w14:textId="77777777" w:rsidTr="00D9567B">
        <w:trPr>
          <w:cnfStyle w:val="000000010000" w:firstRow="0" w:lastRow="0" w:firstColumn="0" w:lastColumn="0" w:oddVBand="0" w:evenVBand="0" w:oddHBand="0" w:evenHBand="1" w:firstRowFirstColumn="0" w:firstRowLastColumn="0" w:lastRowFirstColumn="0" w:lastRowLastColumn="0"/>
          <w:trHeight w:val="528"/>
        </w:trPr>
        <w:tc>
          <w:tcPr>
            <w:tcW w:w="340" w:type="dxa"/>
          </w:tcPr>
          <w:p w14:paraId="5E3AA4A2" w14:textId="77777777" w:rsidR="004C6FBB" w:rsidRPr="00BC22BB" w:rsidRDefault="004C6FBB" w:rsidP="00DC75F4">
            <w:pPr>
              <w:rPr>
                <w:rFonts w:cs="Arial"/>
              </w:rPr>
            </w:pPr>
            <w:r w:rsidRPr="00BC22BB">
              <w:rPr>
                <w:rFonts w:cs="Arial"/>
              </w:rPr>
              <w:t>4.</w:t>
            </w:r>
          </w:p>
        </w:tc>
        <w:tc>
          <w:tcPr>
            <w:tcW w:w="6174" w:type="dxa"/>
          </w:tcPr>
          <w:p w14:paraId="0ACAC76D" w14:textId="77777777" w:rsidR="004C6FBB" w:rsidRPr="00D9567B" w:rsidRDefault="004C6FBB" w:rsidP="00DC75F4">
            <w:pPr>
              <w:rPr>
                <w:rFonts w:cs="Arial"/>
                <w:color w:val="000000" w:themeColor="text1"/>
              </w:rPr>
            </w:pPr>
            <w:r w:rsidRPr="00D9567B">
              <w:rPr>
                <w:rFonts w:cs="Arial"/>
                <w:color w:val="000000" w:themeColor="text1"/>
              </w:rPr>
              <w:t xml:space="preserve">Uiterste datum inlevering antwoorden door geïnteresseerde marktpartijen </w:t>
            </w:r>
          </w:p>
        </w:tc>
        <w:tc>
          <w:tcPr>
            <w:tcW w:w="3543" w:type="dxa"/>
          </w:tcPr>
          <w:p w14:paraId="20515BA5" w14:textId="19DF49C2" w:rsidR="004C6FBB" w:rsidRPr="00D9567B" w:rsidRDefault="004C6FBB" w:rsidP="004C5125">
            <w:pPr>
              <w:rPr>
                <w:rFonts w:cs="Arial"/>
                <w:color w:val="000000" w:themeColor="text1"/>
              </w:rPr>
            </w:pPr>
            <w:proofErr w:type="spellStart"/>
            <w:r w:rsidRPr="00D9567B">
              <w:rPr>
                <w:rFonts w:cs="Arial"/>
                <w:color w:val="000000" w:themeColor="text1"/>
              </w:rPr>
              <w:t>Wk</w:t>
            </w:r>
            <w:proofErr w:type="spellEnd"/>
            <w:r w:rsidRPr="00D9567B">
              <w:rPr>
                <w:rFonts w:cs="Arial"/>
                <w:color w:val="000000" w:themeColor="text1"/>
              </w:rPr>
              <w:t xml:space="preserve">. </w:t>
            </w:r>
            <w:r w:rsidR="00577D7D" w:rsidRPr="00D9567B">
              <w:rPr>
                <w:rFonts w:cs="Arial"/>
                <w:color w:val="000000" w:themeColor="text1"/>
              </w:rPr>
              <w:t>3</w:t>
            </w:r>
            <w:r w:rsidR="00BE33C8">
              <w:rPr>
                <w:rFonts w:cs="Arial"/>
                <w:color w:val="000000" w:themeColor="text1"/>
              </w:rPr>
              <w:t>9 – Maandag 21 september</w:t>
            </w:r>
          </w:p>
        </w:tc>
      </w:tr>
      <w:tr w:rsidR="004C6FBB" w:rsidRPr="00C66937" w14:paraId="6733F813" w14:textId="77777777" w:rsidTr="00D9567B">
        <w:trPr>
          <w:cnfStyle w:val="000000100000" w:firstRow="0" w:lastRow="0" w:firstColumn="0" w:lastColumn="0" w:oddVBand="0" w:evenVBand="0" w:oddHBand="1" w:evenHBand="0" w:firstRowFirstColumn="0" w:firstRowLastColumn="0" w:lastRowFirstColumn="0" w:lastRowLastColumn="0"/>
          <w:trHeight w:val="17"/>
        </w:trPr>
        <w:tc>
          <w:tcPr>
            <w:tcW w:w="340" w:type="dxa"/>
          </w:tcPr>
          <w:p w14:paraId="5BB65DBF" w14:textId="77777777" w:rsidR="004C6FBB" w:rsidRPr="00BC22BB" w:rsidRDefault="004C6FBB" w:rsidP="00DC75F4">
            <w:pPr>
              <w:rPr>
                <w:rFonts w:cs="Arial"/>
              </w:rPr>
            </w:pPr>
            <w:r w:rsidRPr="00BC22BB">
              <w:rPr>
                <w:rFonts w:cs="Arial"/>
              </w:rPr>
              <w:t>5.</w:t>
            </w:r>
          </w:p>
        </w:tc>
        <w:tc>
          <w:tcPr>
            <w:tcW w:w="6174" w:type="dxa"/>
          </w:tcPr>
          <w:p w14:paraId="7E375C99" w14:textId="77777777" w:rsidR="004C6FBB" w:rsidRPr="00D9567B" w:rsidRDefault="004C6FBB" w:rsidP="00DC75F4">
            <w:pPr>
              <w:rPr>
                <w:rFonts w:cs="Arial"/>
                <w:color w:val="000000" w:themeColor="text1"/>
              </w:rPr>
            </w:pPr>
            <w:r w:rsidRPr="00D9567B">
              <w:rPr>
                <w:rFonts w:cs="Arial"/>
                <w:color w:val="000000" w:themeColor="text1"/>
              </w:rPr>
              <w:t>Eventuele verdiepende (online) gesprekken</w:t>
            </w:r>
          </w:p>
        </w:tc>
        <w:tc>
          <w:tcPr>
            <w:tcW w:w="3543" w:type="dxa"/>
          </w:tcPr>
          <w:p w14:paraId="2CE84F39" w14:textId="73F7CEB7" w:rsidR="004C6FBB" w:rsidRPr="00D9567B" w:rsidRDefault="004C6FBB" w:rsidP="004C5125">
            <w:pPr>
              <w:rPr>
                <w:rFonts w:cs="Arial"/>
                <w:color w:val="000000" w:themeColor="text1"/>
              </w:rPr>
            </w:pPr>
            <w:proofErr w:type="spellStart"/>
            <w:r w:rsidRPr="00D9567B">
              <w:rPr>
                <w:rFonts w:cs="Arial"/>
                <w:color w:val="000000" w:themeColor="text1"/>
              </w:rPr>
              <w:t>Wk</w:t>
            </w:r>
            <w:proofErr w:type="spellEnd"/>
            <w:r w:rsidRPr="00D9567B">
              <w:rPr>
                <w:rFonts w:cs="Arial"/>
                <w:color w:val="000000" w:themeColor="text1"/>
              </w:rPr>
              <w:t xml:space="preserve">. </w:t>
            </w:r>
            <w:r w:rsidR="004A1139">
              <w:rPr>
                <w:rFonts w:cs="Arial"/>
                <w:color w:val="000000" w:themeColor="text1"/>
              </w:rPr>
              <w:t>41/42/43</w:t>
            </w:r>
            <w:r w:rsidRPr="00D9567B">
              <w:rPr>
                <w:rFonts w:cs="Arial"/>
                <w:color w:val="000000" w:themeColor="text1"/>
              </w:rPr>
              <w:br/>
            </w:r>
          </w:p>
        </w:tc>
      </w:tr>
    </w:tbl>
    <w:p w14:paraId="4FC0DDD9" w14:textId="77777777" w:rsidR="004C6FBB" w:rsidRPr="0071072C" w:rsidRDefault="004C6FBB" w:rsidP="004C6FBB">
      <w:pPr>
        <w:pStyle w:val="Kop2"/>
      </w:pPr>
      <w:bookmarkStart w:id="13" w:name="_Toc234516577"/>
      <w:r w:rsidRPr="0071072C">
        <w:t>Stellen van vragen</w:t>
      </w:r>
      <w:bookmarkEnd w:id="13"/>
    </w:p>
    <w:p w14:paraId="350BABB8" w14:textId="77777777" w:rsidR="004C6FBB" w:rsidRPr="0071072C" w:rsidRDefault="004C6FBB" w:rsidP="0058374D">
      <w:pPr>
        <w:rPr>
          <w:lang w:eastAsia="en-US"/>
        </w:rPr>
      </w:pPr>
      <w:r w:rsidRPr="0071072C">
        <w:rPr>
          <w:lang w:eastAsia="en-US"/>
        </w:rPr>
        <w:t xml:space="preserve">Wanneer u zelf </w:t>
      </w:r>
      <w:r w:rsidRPr="00FD2002">
        <w:rPr>
          <w:lang w:eastAsia="en-US"/>
        </w:rPr>
        <w:t xml:space="preserve">vragen heeft, kunt u deze in via de berichtenmodule van </w:t>
      </w:r>
      <w:proofErr w:type="spellStart"/>
      <w:r w:rsidRPr="00FD2002">
        <w:rPr>
          <w:lang w:eastAsia="en-US"/>
        </w:rPr>
        <w:t>Tenderned</w:t>
      </w:r>
      <w:proofErr w:type="spellEnd"/>
      <w:r w:rsidRPr="00FD2002">
        <w:rPr>
          <w:lang w:eastAsia="en-US"/>
        </w:rPr>
        <w:t xml:space="preserve"> aan de gemeente Amsterdam stellen, conform de planning. De gemeente Amsterdam zal de vragen verzamelen en geanonimiseerd beantwoorden via </w:t>
      </w:r>
      <w:proofErr w:type="spellStart"/>
      <w:r w:rsidRPr="00FD2002">
        <w:rPr>
          <w:lang w:eastAsia="en-US"/>
        </w:rPr>
        <w:t>Tenderned</w:t>
      </w:r>
      <w:proofErr w:type="spellEnd"/>
      <w:r w:rsidRPr="00FD2002">
        <w:rPr>
          <w:lang w:eastAsia="en-US"/>
        </w:rPr>
        <w:t>.</w:t>
      </w:r>
      <w:r w:rsidRPr="0071072C">
        <w:rPr>
          <w:lang w:eastAsia="en-US"/>
        </w:rPr>
        <w:t xml:space="preserve"> </w:t>
      </w:r>
    </w:p>
    <w:p w14:paraId="1BC77C2D" w14:textId="77777777" w:rsidR="004C6FBB" w:rsidRPr="0071072C" w:rsidRDefault="004C6FBB" w:rsidP="004C6FBB">
      <w:pPr>
        <w:pStyle w:val="Kop2"/>
      </w:pPr>
      <w:bookmarkStart w:id="14" w:name="_Toc234516578"/>
      <w:r w:rsidRPr="0071072C">
        <w:t>Instructies voor beantwoording</w:t>
      </w:r>
      <w:bookmarkEnd w:id="14"/>
    </w:p>
    <w:p w14:paraId="4EF38504" w14:textId="77777777" w:rsidR="004C6FBB" w:rsidRPr="0071072C" w:rsidRDefault="004C6FBB" w:rsidP="0058374D">
      <w:pPr>
        <w:rPr>
          <w:lang w:eastAsia="en-US"/>
        </w:rPr>
      </w:pPr>
      <w:r w:rsidRPr="0071072C">
        <w:rPr>
          <w:lang w:eastAsia="en-US"/>
        </w:rPr>
        <w:t xml:space="preserve">Omwille van een efficiënte tijdsbesteding bij zowel </w:t>
      </w:r>
      <w:r>
        <w:rPr>
          <w:lang w:eastAsia="en-US"/>
        </w:rPr>
        <w:t>de gemeente Amsterdam</w:t>
      </w:r>
      <w:r w:rsidRPr="0071072C">
        <w:rPr>
          <w:lang w:eastAsia="en-US"/>
        </w:rPr>
        <w:t xml:space="preserve"> als de respondenten willen we graag een compacte beschrijving van uw mogelijkheden ten aanzien van het beoogde </w:t>
      </w:r>
      <w:r>
        <w:rPr>
          <w:lang w:eastAsia="en-US"/>
        </w:rPr>
        <w:t>opdracht</w:t>
      </w:r>
      <w:r w:rsidRPr="0071072C">
        <w:rPr>
          <w:lang w:eastAsia="en-US"/>
        </w:rPr>
        <w:t xml:space="preserve"> ontvangen. We willen u dan ook vragen om de beantwoording van de vragen, in te vullen in het Word document.</w:t>
      </w:r>
    </w:p>
    <w:p w14:paraId="6F42CCE8" w14:textId="77777777" w:rsidR="004C6FBB" w:rsidRPr="00C66937" w:rsidRDefault="004C6FBB" w:rsidP="004C6FBB">
      <w:pPr>
        <w:spacing w:line="276" w:lineRule="auto"/>
        <w:rPr>
          <w:rFonts w:cs="Arial"/>
          <w:b/>
          <w:highlight w:val="yellow"/>
          <w:lang w:eastAsia="en-US"/>
        </w:rPr>
      </w:pPr>
    </w:p>
    <w:p w14:paraId="70BBD40B" w14:textId="77777777" w:rsidR="004C6FBB" w:rsidRPr="0071072C" w:rsidRDefault="004C6FBB" w:rsidP="004C6FBB">
      <w:pPr>
        <w:spacing w:after="240"/>
        <w:rPr>
          <w:rFonts w:cs="Arial"/>
          <w:color w:val="000000"/>
        </w:rPr>
      </w:pPr>
      <w:r w:rsidRPr="0071072C">
        <w:rPr>
          <w:rFonts w:cs="Arial"/>
          <w:color w:val="000000"/>
        </w:rPr>
        <w:tab/>
        <w:t xml:space="preserve"> </w:t>
      </w:r>
      <w:r w:rsidRPr="0071072C">
        <w:rPr>
          <w:rFonts w:cs="Arial"/>
          <w:color w:val="000000"/>
        </w:rPr>
        <w:tab/>
      </w:r>
    </w:p>
    <w:p w14:paraId="74F19053" w14:textId="6A33D104" w:rsidR="004C6FBB" w:rsidRPr="0071072C" w:rsidRDefault="00DC65F1" w:rsidP="004C6FBB">
      <w:pPr>
        <w:pStyle w:val="Kop1"/>
      </w:pPr>
      <w:bookmarkStart w:id="15" w:name="_Toc234516579"/>
      <w:r>
        <w:lastRenderedPageBreak/>
        <w:t>V</w:t>
      </w:r>
      <w:r w:rsidR="004C6FBB" w:rsidRPr="0071072C">
        <w:t>ragen</w:t>
      </w:r>
      <w:bookmarkEnd w:id="15"/>
    </w:p>
    <w:p w14:paraId="1490B066" w14:textId="468AACA6" w:rsidR="00D24B74" w:rsidRDefault="00D24B74" w:rsidP="004F43C8">
      <w:pPr>
        <w:pStyle w:val="Kop2"/>
      </w:pPr>
      <w:bookmarkStart w:id="16" w:name="_Toc234516580"/>
      <w:r>
        <w:t>Inleiding</w:t>
      </w:r>
      <w:bookmarkEnd w:id="16"/>
    </w:p>
    <w:p w14:paraId="6F12325D" w14:textId="77777777" w:rsidR="00D24B74" w:rsidRPr="0071072C" w:rsidRDefault="00D24B74" w:rsidP="00D24B74">
      <w:r w:rsidRPr="0071072C">
        <w:t xml:space="preserve">De </w:t>
      </w:r>
      <w:r>
        <w:t>onderstaande</w:t>
      </w:r>
      <w:r w:rsidRPr="0071072C">
        <w:t xml:space="preserve"> vragen wenst </w:t>
      </w:r>
      <w:r>
        <w:t>de gemeente Amsterdam</w:t>
      </w:r>
      <w:r w:rsidRPr="0071072C">
        <w:t xml:space="preserve"> graag schriftelijk beantwoord te krijgen.</w:t>
      </w:r>
    </w:p>
    <w:p w14:paraId="2822FE7E" w14:textId="77777777" w:rsidR="00D24B74" w:rsidRPr="0071072C" w:rsidRDefault="00D24B74" w:rsidP="00D24B74"/>
    <w:p w14:paraId="6189E00B" w14:textId="77777777" w:rsidR="00D24B74" w:rsidRPr="002C04DC" w:rsidRDefault="00D24B74" w:rsidP="00D24B74">
      <w:pPr>
        <w:pStyle w:val="Bodytekst"/>
        <w:rPr>
          <w:rFonts w:ascii="Arial" w:eastAsia="Times New Roman" w:hAnsi="Arial" w:cs="Times New Roman"/>
          <w:b/>
          <w:bCs/>
          <w:sz w:val="20"/>
          <w:szCs w:val="20"/>
          <w:lang w:eastAsia="nl-NL"/>
        </w:rPr>
      </w:pPr>
      <w:r w:rsidRPr="002C04DC">
        <w:rPr>
          <w:rFonts w:ascii="Arial" w:eastAsia="Times New Roman" w:hAnsi="Arial" w:cs="Times New Roman"/>
          <w:b/>
          <w:bCs/>
          <w:sz w:val="20"/>
          <w:szCs w:val="20"/>
          <w:lang w:eastAsia="nl-NL"/>
        </w:rPr>
        <w:t>NB: Alle partijen hebben hetzelfde vragen format ontvangen in het kader van deze marktconsultatie. Het kan dus zijn dat een vraag voor u niet van toepassing is. In dat geval kunt u dat als antwoord aangeven. U hoeft dus niet alle vragen te beantwoorden.</w:t>
      </w:r>
    </w:p>
    <w:p w14:paraId="58F523C0" w14:textId="49030983" w:rsidR="00D24B74" w:rsidRDefault="00D24B74" w:rsidP="004F43C8">
      <w:pPr>
        <w:pStyle w:val="Kop2"/>
      </w:pPr>
      <w:bookmarkStart w:id="17" w:name="_Toc234516581"/>
      <w:r>
        <w:t>Algemeen</w:t>
      </w:r>
      <w:bookmarkEnd w:id="17"/>
    </w:p>
    <w:tbl>
      <w:tblPr>
        <w:tblStyle w:val="Tabelraster"/>
        <w:tblpPr w:leftFromText="141" w:rightFromText="141" w:vertAnchor="text" w:horzAnchor="margin" w:tblpY="118"/>
        <w:tblW w:w="8642" w:type="dxa"/>
        <w:tblLook w:val="04A0" w:firstRow="1" w:lastRow="0" w:firstColumn="1" w:lastColumn="0" w:noHBand="0" w:noVBand="1"/>
      </w:tblPr>
      <w:tblGrid>
        <w:gridCol w:w="704"/>
        <w:gridCol w:w="3114"/>
        <w:gridCol w:w="4824"/>
      </w:tblGrid>
      <w:tr w:rsidR="00D24B74" w:rsidRPr="0071072C" w14:paraId="08236662" w14:textId="77777777" w:rsidTr="00D7265D">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59F3790" w14:textId="0263E721" w:rsidR="00D24B74" w:rsidRPr="0071072C" w:rsidRDefault="00D24B74" w:rsidP="00D7265D">
            <w:pPr>
              <w:pStyle w:val="Bodytekst"/>
              <w:rPr>
                <w:rFonts w:ascii="Arial" w:hAnsi="Arial" w:cs="Arial"/>
                <w:b/>
                <w:szCs w:val="18"/>
              </w:rPr>
            </w:pPr>
          </w:p>
        </w:tc>
      </w:tr>
      <w:tr w:rsidR="00D24B74" w:rsidRPr="0071072C" w14:paraId="6FACB7E2" w14:textId="77777777" w:rsidTr="00D7265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511B73A0" w14:textId="77777777" w:rsidR="00D24B74" w:rsidRPr="00A04727" w:rsidRDefault="00D24B74" w:rsidP="00D7265D">
            <w:pPr>
              <w:pStyle w:val="Bodytekst"/>
              <w:numPr>
                <w:ilvl w:val="0"/>
                <w:numId w:val="8"/>
              </w:numPr>
              <w:ind w:left="204"/>
              <w:jc w:val="center"/>
              <w:rPr>
                <w:rFonts w:ascii="Arial" w:hAnsi="Arial" w:cs="Arial"/>
                <w:b/>
                <w:bCs/>
                <w:szCs w:val="18"/>
              </w:rPr>
            </w:pPr>
          </w:p>
        </w:tc>
        <w:tc>
          <w:tcPr>
            <w:tcW w:w="3114" w:type="dxa"/>
          </w:tcPr>
          <w:p w14:paraId="252F998B" w14:textId="77777777" w:rsidR="00D24B74" w:rsidRPr="0071072C" w:rsidRDefault="00D24B74" w:rsidP="00D7265D">
            <w:pPr>
              <w:pStyle w:val="Bodytekst"/>
              <w:rPr>
                <w:rFonts w:ascii="Arial" w:hAnsi="Arial" w:cs="Arial"/>
                <w:szCs w:val="18"/>
              </w:rPr>
            </w:pPr>
            <w:r w:rsidRPr="0071072C">
              <w:rPr>
                <w:rFonts w:ascii="Arial" w:hAnsi="Arial" w:cs="Arial"/>
                <w:szCs w:val="18"/>
              </w:rPr>
              <w:t xml:space="preserve">Naam organisatie: </w:t>
            </w:r>
          </w:p>
        </w:tc>
        <w:tc>
          <w:tcPr>
            <w:tcW w:w="4824" w:type="dxa"/>
          </w:tcPr>
          <w:p w14:paraId="2E2229DC" w14:textId="77777777" w:rsidR="00D24B74" w:rsidRPr="0071072C" w:rsidRDefault="00D24B74" w:rsidP="00D7265D">
            <w:pPr>
              <w:pStyle w:val="Bodytekst"/>
              <w:rPr>
                <w:rFonts w:ascii="Arial" w:hAnsi="Arial" w:cs="Arial"/>
                <w:i/>
                <w:szCs w:val="18"/>
              </w:rPr>
            </w:pPr>
          </w:p>
        </w:tc>
      </w:tr>
      <w:tr w:rsidR="00D24B74" w:rsidRPr="0071072C" w14:paraId="1D710153" w14:textId="77777777" w:rsidTr="00D7265D">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0174692" w14:textId="77777777" w:rsidR="00D24B74" w:rsidRPr="00A04727" w:rsidRDefault="00D24B74" w:rsidP="00D7265D">
            <w:pPr>
              <w:pStyle w:val="Bodytekst"/>
              <w:numPr>
                <w:ilvl w:val="0"/>
                <w:numId w:val="8"/>
              </w:numPr>
              <w:ind w:left="204"/>
              <w:jc w:val="center"/>
              <w:rPr>
                <w:rFonts w:ascii="Arial" w:hAnsi="Arial" w:cs="Arial"/>
                <w:b/>
                <w:bCs/>
                <w:szCs w:val="18"/>
              </w:rPr>
            </w:pPr>
          </w:p>
        </w:tc>
        <w:tc>
          <w:tcPr>
            <w:tcW w:w="3114" w:type="dxa"/>
          </w:tcPr>
          <w:p w14:paraId="27FB376A" w14:textId="77777777" w:rsidR="00D24B74" w:rsidRPr="0071072C" w:rsidRDefault="00D24B74" w:rsidP="00D7265D">
            <w:pPr>
              <w:pStyle w:val="Bodytekst"/>
              <w:rPr>
                <w:rFonts w:ascii="Arial" w:hAnsi="Arial" w:cs="Arial"/>
                <w:szCs w:val="18"/>
              </w:rPr>
            </w:pPr>
            <w:r w:rsidRPr="0071072C">
              <w:rPr>
                <w:rFonts w:ascii="Arial" w:hAnsi="Arial" w:cs="Arial"/>
                <w:szCs w:val="18"/>
              </w:rPr>
              <w:t xml:space="preserve">Naam en contactgegevens contactpersoon: </w:t>
            </w:r>
          </w:p>
        </w:tc>
        <w:tc>
          <w:tcPr>
            <w:tcW w:w="4824" w:type="dxa"/>
          </w:tcPr>
          <w:p w14:paraId="6B89B852" w14:textId="77777777" w:rsidR="00D24B74" w:rsidRPr="0071072C" w:rsidRDefault="00D24B74" w:rsidP="00D7265D">
            <w:pPr>
              <w:pStyle w:val="Bodytekst"/>
              <w:rPr>
                <w:rFonts w:ascii="Arial" w:hAnsi="Arial" w:cs="Arial"/>
                <w:i/>
                <w:szCs w:val="18"/>
              </w:rPr>
            </w:pPr>
          </w:p>
        </w:tc>
      </w:tr>
      <w:tr w:rsidR="00D24B74" w:rsidRPr="0071072C" w14:paraId="767BC475" w14:textId="77777777" w:rsidTr="00D7265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34C9769" w14:textId="77777777" w:rsidR="00D24B74" w:rsidRPr="00A04727" w:rsidRDefault="00D24B74" w:rsidP="00D7265D">
            <w:pPr>
              <w:pStyle w:val="Bodytekst"/>
              <w:numPr>
                <w:ilvl w:val="0"/>
                <w:numId w:val="8"/>
              </w:numPr>
              <w:ind w:left="204"/>
              <w:jc w:val="center"/>
              <w:rPr>
                <w:rFonts w:ascii="Arial" w:hAnsi="Arial" w:cs="Arial"/>
                <w:b/>
                <w:bCs/>
                <w:szCs w:val="18"/>
              </w:rPr>
            </w:pPr>
          </w:p>
        </w:tc>
        <w:tc>
          <w:tcPr>
            <w:tcW w:w="3114" w:type="dxa"/>
          </w:tcPr>
          <w:p w14:paraId="7C594AD7" w14:textId="77777777" w:rsidR="00D24B74" w:rsidRPr="0071072C" w:rsidRDefault="00D24B74" w:rsidP="00D7265D">
            <w:pPr>
              <w:pStyle w:val="Bodytekst"/>
              <w:rPr>
                <w:rFonts w:ascii="Arial" w:hAnsi="Arial" w:cs="Arial"/>
                <w:szCs w:val="18"/>
              </w:rPr>
            </w:pPr>
            <w:r w:rsidRPr="0071072C">
              <w:rPr>
                <w:rFonts w:ascii="Arial" w:hAnsi="Arial" w:cs="Arial"/>
                <w:szCs w:val="18"/>
              </w:rPr>
              <w:t>Werkt u samen met andere bedrijven/ onderaannemers in de keten? Zo ja, op welke aspecten?</w:t>
            </w:r>
          </w:p>
        </w:tc>
        <w:tc>
          <w:tcPr>
            <w:tcW w:w="4824" w:type="dxa"/>
          </w:tcPr>
          <w:p w14:paraId="0899270D" w14:textId="77777777" w:rsidR="00D24B74" w:rsidRPr="0071072C" w:rsidRDefault="00D24B74" w:rsidP="00D7265D">
            <w:pPr>
              <w:pStyle w:val="Bodytekst"/>
              <w:rPr>
                <w:rFonts w:ascii="Arial" w:hAnsi="Arial" w:cs="Arial"/>
                <w:i/>
                <w:szCs w:val="18"/>
              </w:rPr>
            </w:pPr>
          </w:p>
        </w:tc>
      </w:tr>
    </w:tbl>
    <w:p w14:paraId="0A72EAAC" w14:textId="6A9B0AAB" w:rsidR="004F43C8" w:rsidRDefault="004F43C8" w:rsidP="004F43C8">
      <w:pPr>
        <w:pStyle w:val="Kop2"/>
      </w:pPr>
      <w:bookmarkStart w:id="18" w:name="_Toc234516582"/>
      <w:r>
        <w:t>Uitgangspunten</w:t>
      </w:r>
      <w:bookmarkEnd w:id="18"/>
    </w:p>
    <w:p w14:paraId="4E629797" w14:textId="77777777" w:rsidR="00B25ACA" w:rsidRDefault="00B25ACA" w:rsidP="0058374D">
      <w:r>
        <w:t xml:space="preserve">De gemeente Amsterdam is van plan om een aanbesteding uit te schrijven voor een concessie voor de overname en plaatsing van publieke AC-laadinfrastructuur. Daarnaast overweegt Amsterdam </w:t>
      </w:r>
      <w:r w:rsidRPr="00D540C0">
        <w:t>om in een apart perceel de overname van DC-laadinfrastructuur en mogelijk plaatsing van nieuwe DC-laders op locaties met een bestaande netaansluiting uit te vragen</w:t>
      </w:r>
      <w:r>
        <w:t xml:space="preserve">. </w:t>
      </w:r>
    </w:p>
    <w:p w14:paraId="375E6B0D" w14:textId="77777777" w:rsidR="00B25ACA" w:rsidRDefault="00B25ACA" w:rsidP="0058374D">
      <w:r>
        <w:t xml:space="preserve">De voorlopige uitgangspunten voor de concessie: </w:t>
      </w:r>
    </w:p>
    <w:p w14:paraId="00983F2D" w14:textId="77777777" w:rsidR="00380DD8" w:rsidRDefault="00380DD8" w:rsidP="00B25ACA"/>
    <w:p w14:paraId="3C3D9A7B" w14:textId="77777777" w:rsidR="00B25ACA" w:rsidRDefault="00B25ACA" w:rsidP="00B25ACA">
      <w:pPr>
        <w:rPr>
          <w:b/>
          <w:bCs/>
        </w:rPr>
      </w:pPr>
      <w:r w:rsidRPr="445CD58C">
        <w:rPr>
          <w:b/>
          <w:bCs/>
        </w:rPr>
        <w:t>AC:</w:t>
      </w:r>
    </w:p>
    <w:p w14:paraId="225C2279" w14:textId="77777777" w:rsidR="00B25ACA" w:rsidRPr="00634B36" w:rsidRDefault="00B25ACA" w:rsidP="00B25ACA">
      <w:pPr>
        <w:pStyle w:val="Lijstalinea"/>
        <w:numPr>
          <w:ilvl w:val="0"/>
          <w:numId w:val="11"/>
        </w:numPr>
        <w:spacing w:after="160" w:line="259" w:lineRule="auto"/>
      </w:pPr>
      <w:r>
        <w:t>Ingangsdatum concessie</w:t>
      </w:r>
      <w:r w:rsidRPr="00634B36">
        <w:t>: 1 januari 2028.</w:t>
      </w:r>
    </w:p>
    <w:p w14:paraId="43A341DD" w14:textId="77777777" w:rsidR="00B25ACA" w:rsidRPr="009C42FD" w:rsidRDefault="00B25ACA" w:rsidP="00B25ACA">
      <w:pPr>
        <w:pStyle w:val="Lijstalinea"/>
        <w:numPr>
          <w:ilvl w:val="0"/>
          <w:numId w:val="11"/>
        </w:numPr>
        <w:spacing w:after="160" w:line="259" w:lineRule="auto"/>
      </w:pPr>
      <w:r>
        <w:t xml:space="preserve">Plaatsing: 600 tot 700 laadpalen per jaar, gedurende een </w:t>
      </w:r>
      <w:r w:rsidRPr="009C42FD">
        <w:t>plaatsingstermijn van 3 jaar met optionele verlenging van 2 x 1 jaar, ingaande op 1 januari 2028</w:t>
      </w:r>
      <w:r>
        <w:t>.</w:t>
      </w:r>
    </w:p>
    <w:p w14:paraId="6922A72E" w14:textId="77777777" w:rsidR="00B25ACA" w:rsidRDefault="00B25ACA" w:rsidP="00B25ACA">
      <w:pPr>
        <w:pStyle w:val="Lijstalinea"/>
        <w:numPr>
          <w:ilvl w:val="0"/>
          <w:numId w:val="11"/>
        </w:numPr>
        <w:spacing w:after="160" w:line="259" w:lineRule="auto"/>
      </w:pPr>
      <w:r>
        <w:t xml:space="preserve">Overname: 1.466 laadpalen, over te nemen tussen juni </w:t>
      </w:r>
      <w:r w:rsidRPr="00514815">
        <w:t>2028 en 2029 binnen 0,5 jaar</w:t>
      </w:r>
      <w:r>
        <w:t>.</w:t>
      </w:r>
    </w:p>
    <w:p w14:paraId="71747F20" w14:textId="77777777" w:rsidR="00B25ACA" w:rsidRPr="001E5410" w:rsidRDefault="00B25ACA" w:rsidP="00B25ACA">
      <w:pPr>
        <w:pStyle w:val="Lijstalinea"/>
        <w:numPr>
          <w:ilvl w:val="0"/>
          <w:numId w:val="11"/>
        </w:numPr>
        <w:spacing w:after="160" w:line="259" w:lineRule="auto"/>
      </w:pPr>
      <w:r>
        <w:t xml:space="preserve">Exploitatieperiode </w:t>
      </w:r>
      <w:r w:rsidRPr="001E5410">
        <w:t>van 10 jaar vanaf ingangsdatum concessie met optionele verlenging van 2 keer 1 jaar</w:t>
      </w:r>
      <w:r>
        <w:t>, mogelijk gekoppeld aan de verlengde plaatsingstermijn</w:t>
      </w:r>
      <w:r w:rsidRPr="001E5410">
        <w:t xml:space="preserve">. </w:t>
      </w:r>
    </w:p>
    <w:p w14:paraId="1D3DF2A7" w14:textId="77777777" w:rsidR="00B25ACA" w:rsidRDefault="00B25ACA" w:rsidP="00B25ACA">
      <w:pPr>
        <w:rPr>
          <w:b/>
          <w:bCs/>
        </w:rPr>
      </w:pPr>
      <w:r w:rsidRPr="445CD58C">
        <w:rPr>
          <w:b/>
          <w:bCs/>
        </w:rPr>
        <w:lastRenderedPageBreak/>
        <w:t>DC:</w:t>
      </w:r>
    </w:p>
    <w:p w14:paraId="6C92A63D" w14:textId="77777777" w:rsidR="00B25ACA" w:rsidRPr="001E5410" w:rsidRDefault="00B25ACA" w:rsidP="00B25ACA">
      <w:pPr>
        <w:pStyle w:val="Lijstalinea"/>
        <w:numPr>
          <w:ilvl w:val="0"/>
          <w:numId w:val="11"/>
        </w:numPr>
        <w:spacing w:after="160" w:line="259" w:lineRule="auto"/>
      </w:pPr>
      <w:r>
        <w:t xml:space="preserve">Ingangsdatum </w:t>
      </w:r>
      <w:r w:rsidRPr="001E5410">
        <w:t>concessie: 7 maart 2028</w:t>
      </w:r>
    </w:p>
    <w:p w14:paraId="51006D7E" w14:textId="77777777" w:rsidR="00B25ACA" w:rsidRPr="001E5410" w:rsidRDefault="00B25ACA" w:rsidP="00B25ACA">
      <w:pPr>
        <w:pStyle w:val="Lijstalinea"/>
        <w:numPr>
          <w:ilvl w:val="0"/>
          <w:numId w:val="11"/>
        </w:numPr>
        <w:spacing w:after="160" w:line="259" w:lineRule="auto"/>
      </w:pPr>
      <w:r w:rsidRPr="001E5410">
        <w:t xml:space="preserve">Overname: 7 laadpalen van </w:t>
      </w:r>
      <w:proofErr w:type="spellStart"/>
      <w:r w:rsidRPr="001E5410">
        <w:t>Allego</w:t>
      </w:r>
      <w:proofErr w:type="spellEnd"/>
      <w:r w:rsidRPr="001E5410">
        <w:t xml:space="preserve">, overnemen vanaf 7 maart 2028 binnen 0,5 jaar.  </w:t>
      </w:r>
    </w:p>
    <w:p w14:paraId="18755404" w14:textId="77777777" w:rsidR="00B25ACA" w:rsidRPr="001E5410" w:rsidRDefault="00B25ACA" w:rsidP="00B25ACA">
      <w:pPr>
        <w:pStyle w:val="Lijstalinea"/>
        <w:numPr>
          <w:ilvl w:val="0"/>
          <w:numId w:val="11"/>
        </w:numPr>
        <w:spacing w:after="160" w:line="259" w:lineRule="auto"/>
      </w:pPr>
      <w:r w:rsidRPr="001E5410">
        <w:t xml:space="preserve">Plaatsing: nader te bepalen aantal laadpunten (50-175KW) op </w:t>
      </w:r>
      <w:proofErr w:type="spellStart"/>
      <w:r w:rsidRPr="001E5410">
        <w:t>kortparkeerlocaties</w:t>
      </w:r>
      <w:proofErr w:type="spellEnd"/>
      <w:r w:rsidRPr="001E5410">
        <w:t xml:space="preserve"> zoals winkelcentra, sportparken, taxistandplaatsen. Het aantal is afhankelijk van geschikte locaties met een bestaande (gemeentelijke) netaansluiting, een plaatsingstermijn van 3 jaar met optionele verlenging van 2 x 1 jaar, ingaande op 7 maart 2028</w:t>
      </w:r>
    </w:p>
    <w:p w14:paraId="6824DDBD" w14:textId="77777777" w:rsidR="00B25ACA" w:rsidRPr="00A55100" w:rsidRDefault="00B25ACA" w:rsidP="00B25ACA">
      <w:pPr>
        <w:pStyle w:val="Lijstalinea"/>
        <w:numPr>
          <w:ilvl w:val="0"/>
          <w:numId w:val="11"/>
        </w:numPr>
        <w:spacing w:after="160" w:line="259" w:lineRule="auto"/>
      </w:pPr>
      <w:r w:rsidRPr="001E5410">
        <w:t>Exploitatieperiode van 10 jaar vanaf ingangsdatum concessie met optionele verlenging van 2 keer 1 jaar.</w:t>
      </w:r>
    </w:p>
    <w:p w14:paraId="695B9604" w14:textId="77777777" w:rsidR="00B25ACA" w:rsidRPr="008854F9" w:rsidRDefault="00B25ACA" w:rsidP="0058374D">
      <w:r>
        <w:t xml:space="preserve">De concessiehouder is verantwoordelijk voor zowel de uitrol van nieuwe laadinfrastructuur als de overname en continuïteit van het bestaande netwerk, inclusief alle daarmee samenhangende investeringen en kosten. De gemeente bepaalt de nieuwe locaties en hanteert hiervoor een </w:t>
      </w:r>
      <w:proofErr w:type="spellStart"/>
      <w:r>
        <w:t>datagestuurde</w:t>
      </w:r>
      <w:proofErr w:type="spellEnd"/>
      <w:r>
        <w:t xml:space="preserve"> plaatsingsstrategie, waarbij de gemeente op basis van laaddruk aangeeft in welke buurt </w:t>
      </w:r>
      <w:proofErr w:type="spellStart"/>
      <w:r>
        <w:t>bijplaatsing</w:t>
      </w:r>
      <w:proofErr w:type="spellEnd"/>
      <w:r>
        <w:t xml:space="preserve"> noodzakelijk is. Tot op heden heeft dit geleid tot een AC-laadnetwerk met een gemiddelde </w:t>
      </w:r>
      <w:r w:rsidRPr="00D540C0">
        <w:t>afzet van 16.000 kWh</w:t>
      </w:r>
      <w:r>
        <w:t>/laadpaal/jaar.</w:t>
      </w:r>
    </w:p>
    <w:p w14:paraId="7997090B" w14:textId="77777777" w:rsidR="00B25ACA" w:rsidRPr="008854F9" w:rsidRDefault="00B25ACA" w:rsidP="0058374D">
      <w:r>
        <w:t>Elektrisch rijden groeit sterk. De gemeente Amsterdam wil EV-rijders laadzekerheid bieden, zodat men met vertrouwen elektrisch kan gaan én blijven rijden. Betaalbaarheid, toegankelijkheid, veiligheid en betrouwbaarheid zijn hierbij belangrijke thema's.</w:t>
      </w:r>
    </w:p>
    <w:p w14:paraId="3242D2EC" w14:textId="77777777" w:rsidR="00B25ACA" w:rsidRPr="008854F9" w:rsidRDefault="00B25ACA" w:rsidP="0058374D">
      <w:r w:rsidRPr="008854F9">
        <w:t xml:space="preserve">Tegelijkertijd wordt de inpassing van nieuwe laadpalen steeds lastiger. Het aantal parkeerplekken dat geschikt is voor een laadpaal is beperkt. Zeker in het centrum zien we steeds meer buurten waar geen laadpalen meer bij kunnen. Ook </w:t>
      </w:r>
      <w:r>
        <w:t>is</w:t>
      </w:r>
      <w:r w:rsidRPr="008854F9">
        <w:t xml:space="preserve"> het vanaf 1 juli 2026 steeds moeilijker om nieuwe netaansluitingen te realiseren, en wordt netbewust laden een randvoorwaarde. Zowel inpassing in de stad als in het elektriciteitsnet wordt steeds uitdagender. Het is voor de gemeente daarom van groot belang dat </w:t>
      </w:r>
      <w:r>
        <w:t xml:space="preserve">de </w:t>
      </w:r>
      <w:r w:rsidRPr="008854F9">
        <w:t>publieke laadvoorzieningen goed worden benut, zodat hiermee zoveel mogelijk elektrische rijders kunnen worden bediend.</w:t>
      </w:r>
    </w:p>
    <w:p w14:paraId="4373AE14" w14:textId="77777777" w:rsidR="00D24B74" w:rsidRDefault="00D24B74" w:rsidP="004C6FBB"/>
    <w:tbl>
      <w:tblPr>
        <w:tblStyle w:val="Tabelraster"/>
        <w:tblpPr w:leftFromText="141" w:rightFromText="141" w:vertAnchor="text" w:horzAnchor="margin" w:tblpY="118"/>
        <w:tblW w:w="8642" w:type="dxa"/>
        <w:tblLook w:val="04A0" w:firstRow="1" w:lastRow="0" w:firstColumn="1" w:lastColumn="0" w:noHBand="0" w:noVBand="1"/>
      </w:tblPr>
      <w:tblGrid>
        <w:gridCol w:w="704"/>
        <w:gridCol w:w="3114"/>
        <w:gridCol w:w="4824"/>
      </w:tblGrid>
      <w:tr w:rsidR="00D24B74" w:rsidRPr="0071072C" w14:paraId="50CD9F34" w14:textId="77777777" w:rsidTr="00D7265D">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5E65812" w14:textId="7FBE65A2" w:rsidR="00D24B74" w:rsidRPr="0071072C" w:rsidRDefault="00D24B74" w:rsidP="00D7265D">
            <w:pPr>
              <w:pStyle w:val="Bodytekst"/>
              <w:rPr>
                <w:rFonts w:ascii="Arial" w:hAnsi="Arial" w:cs="Arial"/>
                <w:b/>
                <w:szCs w:val="18"/>
              </w:rPr>
            </w:pPr>
          </w:p>
        </w:tc>
      </w:tr>
      <w:tr w:rsidR="00D24B74" w:rsidRPr="0071072C" w14:paraId="61F076DC" w14:textId="77777777" w:rsidTr="00CE33B8">
        <w:trPr>
          <w:cnfStyle w:val="000000100000" w:firstRow="0" w:lastRow="0" w:firstColumn="0" w:lastColumn="0" w:oddVBand="0" w:evenVBand="0" w:oddHBand="1" w:evenHBand="0" w:firstRowFirstColumn="0" w:firstRowLastColumn="0" w:lastRowFirstColumn="0" w:lastRowLastColumn="0"/>
          <w:trHeight w:val="3747"/>
        </w:trPr>
        <w:tc>
          <w:tcPr>
            <w:tcW w:w="704" w:type="dxa"/>
          </w:tcPr>
          <w:p w14:paraId="7B61609C" w14:textId="77777777" w:rsidR="00D24B74" w:rsidRPr="00A04727" w:rsidRDefault="00D24B74" w:rsidP="00D7265D">
            <w:pPr>
              <w:pStyle w:val="Bodytekst"/>
              <w:numPr>
                <w:ilvl w:val="0"/>
                <w:numId w:val="8"/>
              </w:numPr>
              <w:ind w:left="204"/>
              <w:jc w:val="center"/>
              <w:rPr>
                <w:rFonts w:ascii="Arial" w:hAnsi="Arial" w:cs="Arial"/>
                <w:b/>
                <w:bCs/>
                <w:szCs w:val="18"/>
              </w:rPr>
            </w:pPr>
          </w:p>
        </w:tc>
        <w:tc>
          <w:tcPr>
            <w:tcW w:w="3114" w:type="dxa"/>
          </w:tcPr>
          <w:p w14:paraId="61C42EE4" w14:textId="0CE1FFE9" w:rsidR="00D24B74" w:rsidRPr="00CE33B8" w:rsidRDefault="00CE33B8" w:rsidP="00CE33B8">
            <w:pPr>
              <w:spacing w:after="160" w:line="259" w:lineRule="auto"/>
            </w:pPr>
            <w:r>
              <w:t xml:space="preserve">Kunt u uw </w:t>
            </w:r>
            <w:r>
              <w:t>visie op de uitvoerbaarheid van de voorlopige uitgangspunten zoals hierboven beschreven</w:t>
            </w:r>
            <w:r>
              <w:t xml:space="preserve"> geven</w:t>
            </w:r>
            <w:r w:rsidR="00A94C0E">
              <w:t>?</w:t>
            </w:r>
          </w:p>
        </w:tc>
        <w:tc>
          <w:tcPr>
            <w:tcW w:w="4824" w:type="dxa"/>
          </w:tcPr>
          <w:p w14:paraId="3E47C229" w14:textId="77777777" w:rsidR="00D24B74" w:rsidRPr="00CE33B8" w:rsidRDefault="00D24B74" w:rsidP="00D7265D">
            <w:pPr>
              <w:pStyle w:val="Bodytekst"/>
              <w:rPr>
                <w:rFonts w:ascii="Arial" w:hAnsi="Arial" w:cs="Arial"/>
                <w:iCs/>
                <w:szCs w:val="18"/>
              </w:rPr>
            </w:pPr>
          </w:p>
        </w:tc>
      </w:tr>
    </w:tbl>
    <w:p w14:paraId="7952507A" w14:textId="77777777" w:rsidR="00D24B74" w:rsidRDefault="00D24B74" w:rsidP="004C6FBB"/>
    <w:p w14:paraId="1F3FB6C1" w14:textId="77777777" w:rsidR="00CE33B8" w:rsidRDefault="00CE33B8" w:rsidP="004C6FBB"/>
    <w:p w14:paraId="2970AAAB" w14:textId="5B8389DA" w:rsidR="004F43C8" w:rsidRDefault="006C7784" w:rsidP="004F43C8">
      <w:pPr>
        <w:pStyle w:val="Kop2"/>
      </w:pPr>
      <w:bookmarkStart w:id="19" w:name="_Toc234516583"/>
      <w:r>
        <w:lastRenderedPageBreak/>
        <w:t>Netcongestie</w:t>
      </w:r>
      <w:bookmarkEnd w:id="19"/>
    </w:p>
    <w:p w14:paraId="7A4378FB" w14:textId="77777777" w:rsidR="00635055" w:rsidRPr="002A004E" w:rsidRDefault="00635055" w:rsidP="00D7265D">
      <w:r w:rsidRPr="0058374D">
        <w:t xml:space="preserve">Per 1 juli 2026 is het ACM-prioriteringskader relevant voor de aanvraag van nieuwe netaansluitingen voor laadpalen. Alle nieuwe aanvragen voor klein- en grootverbruikersaansluitingen komen dan in één integrale wachtrij terecht. Publieke laadinfrastructuur valt niet onder de geprioriteerde categorieën, waardoor nieuwe aansluitingen voor laadpalen in congestiegebieden — waaronder Amsterdam — zonder aanvullende maatregelen feitelijk stilgelegd worden, totdat netcongestie is opgelost. Gebied specifieke informatie hierover is te vinden op de website van Liander, </w:t>
      </w:r>
      <w:hyperlink r:id="rId17" w:history="1">
        <w:r w:rsidRPr="002B43DC">
          <w:rPr>
            <w:rStyle w:val="Hyperlink"/>
          </w:rPr>
          <w:t>https://www.liander.nl/over-ons/nieuws/2026/langere-wachttijden-in-noord-holland-maar-ook-eerder-ruimte-voor-deel-amsterdamse-klanten</w:t>
        </w:r>
      </w:hyperlink>
      <w:r>
        <w:t xml:space="preserve"> .</w:t>
      </w:r>
    </w:p>
    <w:p w14:paraId="09852AC0" w14:textId="77777777" w:rsidR="00635055" w:rsidRPr="002A004E" w:rsidRDefault="00635055" w:rsidP="0058374D">
      <w:r>
        <w:t xml:space="preserve">Door netbeheerders worden twee oplossingsrichtingen uitgewerkt om </w:t>
      </w:r>
      <w:proofErr w:type="spellStart"/>
      <w:r>
        <w:t>bijplaatsing</w:t>
      </w:r>
      <w:proofErr w:type="spellEnd"/>
      <w:r>
        <w:t xml:space="preserve"> toch mogelijk te maken. De eerste is een Groeps-CSC op basis van de </w:t>
      </w:r>
      <w:proofErr w:type="spellStart"/>
      <w:r>
        <w:t>installed</w:t>
      </w:r>
      <w:proofErr w:type="spellEnd"/>
      <w:r>
        <w:t xml:space="preserve"> base: nieuwe laadpalen worden toegevoegd aan een bestaand cluster zonder extra netcapaciteit, waarbij het beschikbare vermogen wordt verdeeld. De tweede is tijdsgebonden transportrechten: een aansluiting waarbij de netbeheerder het vermogen een beperkt aantal uren per jaar kan </w:t>
      </w:r>
      <w:proofErr w:type="spellStart"/>
      <w:r>
        <w:t>terugregelen</w:t>
      </w:r>
      <w:proofErr w:type="spellEnd"/>
      <w:r>
        <w:t>. Dit product bestaat echter nog niet voor kleinverbruikers en het nog niet duidelijk wanneer deze beschikbaar komt.</w:t>
      </w:r>
    </w:p>
    <w:p w14:paraId="54C5BB13" w14:textId="77777777" w:rsidR="00635055" w:rsidRPr="002A004E" w:rsidRDefault="00635055" w:rsidP="0058374D">
      <w:r>
        <w:t xml:space="preserve">Met het aflopen van de exploitatie van circa 1.466 laadpalen </w:t>
      </w:r>
      <w:r w:rsidRPr="00D2171D">
        <w:t>tussen medio 2028 en 2029</w:t>
      </w:r>
      <w:r>
        <w:t xml:space="preserve"> valt bijbehorende netcapaciteit vrij. Deze capaciteit kan de nieuwe concessiehouder na overname inzetten voor nieuwe aansluitingen, wat perspectief biedt voor verdere uitbreiding van het netwerk in de periode daarna.</w:t>
      </w:r>
    </w:p>
    <w:p w14:paraId="40A6B200" w14:textId="77777777" w:rsidR="00635055" w:rsidRDefault="00635055" w:rsidP="0058374D">
      <w:r w:rsidRPr="003E1BFC">
        <w:t>Daarnaast overweegt Amsterdam</w:t>
      </w:r>
      <w:r>
        <w:t xml:space="preserve"> </w:t>
      </w:r>
      <w:r w:rsidRPr="003E1BFC">
        <w:t xml:space="preserve">gebruik te maken van bestaande gemeentelijke aansluitingen met voldoende vermogen. Amsterdam beschikt over </w:t>
      </w:r>
      <w:r w:rsidRPr="00494480">
        <w:t>circa 3.000</w:t>
      </w:r>
      <w:r w:rsidRPr="003E1BFC">
        <w:t xml:space="preserve"> van dergelijke aansluitingen, bij onder meer gemeentelijk vastgoed, markt- en evenementenkasten, verkeersregelinstallaties (</w:t>
      </w:r>
      <w:proofErr w:type="spellStart"/>
      <w:r w:rsidRPr="003E1BFC">
        <w:t>VRI's</w:t>
      </w:r>
      <w:proofErr w:type="spellEnd"/>
      <w:r w:rsidRPr="003E1BFC">
        <w:t xml:space="preserve">), bruggen en sluizen. We overwegen om </w:t>
      </w:r>
      <w:proofErr w:type="spellStart"/>
      <w:r w:rsidRPr="003E1BFC">
        <w:t>bijplaatsing</w:t>
      </w:r>
      <w:proofErr w:type="spellEnd"/>
      <w:r w:rsidRPr="003E1BFC">
        <w:t xml:space="preserve"> in de nieuwe concessie mogelijk te maken door hierop aan te sluiten, als aanvulling op losse netaansluitingen.</w:t>
      </w:r>
    </w:p>
    <w:p w14:paraId="05D05BCD" w14:textId="77777777" w:rsidR="00635055" w:rsidRPr="003E1BFC" w:rsidRDefault="00635055" w:rsidP="00635055"/>
    <w:tbl>
      <w:tblPr>
        <w:tblStyle w:val="Tabelraster"/>
        <w:tblpPr w:leftFromText="141" w:rightFromText="141" w:vertAnchor="text" w:horzAnchor="margin" w:tblpY="118"/>
        <w:tblW w:w="8642" w:type="dxa"/>
        <w:tblLook w:val="04A0" w:firstRow="1" w:lastRow="0" w:firstColumn="1" w:lastColumn="0" w:noHBand="0" w:noVBand="1"/>
      </w:tblPr>
      <w:tblGrid>
        <w:gridCol w:w="704"/>
        <w:gridCol w:w="3114"/>
        <w:gridCol w:w="4824"/>
      </w:tblGrid>
      <w:tr w:rsidR="004C6FBB" w:rsidRPr="0071072C" w14:paraId="3D244EDE" w14:textId="77777777" w:rsidTr="5E9E7D8E">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3624CEF5" w14:textId="255E8092" w:rsidR="004C6FBB" w:rsidRPr="0071072C" w:rsidRDefault="004C6FBB" w:rsidP="00DC75F4">
            <w:pPr>
              <w:pStyle w:val="Bodytekst"/>
              <w:rPr>
                <w:rFonts w:ascii="Arial" w:hAnsi="Arial" w:cs="Arial"/>
                <w:b/>
                <w:szCs w:val="18"/>
              </w:rPr>
            </w:pPr>
          </w:p>
        </w:tc>
      </w:tr>
      <w:tr w:rsidR="004C6FBB" w:rsidRPr="0071072C" w14:paraId="6E5FF6F6" w14:textId="77777777" w:rsidTr="5E9E7D8E">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34F26787" w14:textId="77777777" w:rsidR="004C6FBB" w:rsidRPr="00A04727" w:rsidRDefault="004C6FBB" w:rsidP="00FB7030">
            <w:pPr>
              <w:pStyle w:val="Bodytekst"/>
              <w:numPr>
                <w:ilvl w:val="0"/>
                <w:numId w:val="8"/>
              </w:numPr>
              <w:ind w:left="204"/>
              <w:jc w:val="center"/>
              <w:rPr>
                <w:rFonts w:ascii="Arial" w:hAnsi="Arial" w:cs="Arial"/>
                <w:b/>
                <w:bCs/>
                <w:szCs w:val="18"/>
              </w:rPr>
            </w:pPr>
          </w:p>
        </w:tc>
        <w:tc>
          <w:tcPr>
            <w:tcW w:w="3114" w:type="dxa"/>
          </w:tcPr>
          <w:p w14:paraId="0FC53405" w14:textId="23346533" w:rsidR="00623214" w:rsidRDefault="00623214" w:rsidP="00623214">
            <w:pPr>
              <w:spacing w:after="160" w:line="259" w:lineRule="auto"/>
            </w:pPr>
            <w:r>
              <w:t xml:space="preserve">In hoeverre </w:t>
            </w:r>
            <w:r w:rsidR="00A94C0E">
              <w:t xml:space="preserve">bent </w:t>
            </w:r>
            <w:proofErr w:type="spellStart"/>
            <w:r w:rsidR="00A94C0E">
              <w:t>u</w:t>
            </w:r>
            <w:r>
              <w:t>terughoudend</w:t>
            </w:r>
            <w:proofErr w:type="spellEnd"/>
            <w:r>
              <w:t xml:space="preserve"> bij het indienen van een inschrijving gezien de beperkingen rondom het verkrijgen van nieuwe aansluitingen? </w:t>
            </w:r>
          </w:p>
          <w:p w14:paraId="527A6774" w14:textId="45169E56" w:rsidR="004C6FBB" w:rsidRPr="0071072C" w:rsidRDefault="004C6FBB" w:rsidP="00DC75F4">
            <w:pPr>
              <w:pStyle w:val="Bodytekst"/>
              <w:rPr>
                <w:rFonts w:ascii="Arial" w:hAnsi="Arial" w:cs="Arial"/>
                <w:szCs w:val="18"/>
              </w:rPr>
            </w:pPr>
          </w:p>
        </w:tc>
        <w:tc>
          <w:tcPr>
            <w:tcW w:w="4824" w:type="dxa"/>
          </w:tcPr>
          <w:p w14:paraId="3CDFBCEF" w14:textId="77777777" w:rsidR="004C6FBB" w:rsidRPr="0071072C" w:rsidRDefault="004C6FBB" w:rsidP="00DC75F4">
            <w:pPr>
              <w:pStyle w:val="Bodytekst"/>
              <w:rPr>
                <w:rFonts w:ascii="Arial" w:hAnsi="Arial" w:cs="Arial"/>
                <w:i/>
                <w:szCs w:val="18"/>
              </w:rPr>
            </w:pPr>
          </w:p>
        </w:tc>
      </w:tr>
      <w:tr w:rsidR="004C6FBB" w:rsidRPr="0071072C" w14:paraId="6A3E26B0" w14:textId="77777777" w:rsidTr="5E9E7D8E">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729228E9" w14:textId="77777777" w:rsidR="004C6FBB" w:rsidRPr="00A04727" w:rsidRDefault="004C6FBB" w:rsidP="00FB7030">
            <w:pPr>
              <w:pStyle w:val="Bodytekst"/>
              <w:numPr>
                <w:ilvl w:val="0"/>
                <w:numId w:val="8"/>
              </w:numPr>
              <w:ind w:left="204"/>
              <w:jc w:val="center"/>
              <w:rPr>
                <w:rFonts w:ascii="Arial" w:hAnsi="Arial" w:cs="Arial"/>
                <w:b/>
                <w:bCs/>
                <w:szCs w:val="18"/>
              </w:rPr>
            </w:pPr>
          </w:p>
        </w:tc>
        <w:tc>
          <w:tcPr>
            <w:tcW w:w="3114" w:type="dxa"/>
          </w:tcPr>
          <w:p w14:paraId="4C0C11F5" w14:textId="53A8B3F0" w:rsidR="00284B92" w:rsidRPr="003E1BFC" w:rsidRDefault="00284B92" w:rsidP="00284B92">
            <w:pPr>
              <w:spacing w:after="160" w:line="259" w:lineRule="auto"/>
            </w:pPr>
            <w:r>
              <w:t xml:space="preserve">In hoeverre </w:t>
            </w:r>
            <w:r w:rsidR="00BC69C0">
              <w:t>heeft u</w:t>
            </w:r>
            <w:r>
              <w:t xml:space="preserve"> vertrouwen dat de twee oplossingsrichtingen – de Groeps-CSC en tijdsgebonden transportrechten - in de praktijk voldoende ruimte bieden om het Amsterdamse laadnetwerk na 1 januari 2028 verder uit te breiden? Wat </w:t>
            </w:r>
            <w:r w:rsidR="007D4C20">
              <w:t xml:space="preserve">zijn </w:t>
            </w:r>
            <w:r>
              <w:t xml:space="preserve">volgens </w:t>
            </w:r>
            <w:r w:rsidR="007D4C20">
              <w:t>u de</w:t>
            </w:r>
            <w:r>
              <w:t xml:space="preserve"> belangrijkste risico's of knelpunten bij de </w:t>
            </w:r>
            <w:r>
              <w:lastRenderedPageBreak/>
              <w:t>toepassing van deze oplossingen?</w:t>
            </w:r>
          </w:p>
          <w:p w14:paraId="6C38620F" w14:textId="05C75B74" w:rsidR="004C6FBB" w:rsidRPr="0071072C" w:rsidRDefault="004C6FBB" w:rsidP="00DC75F4">
            <w:pPr>
              <w:pStyle w:val="Bodytekst"/>
              <w:rPr>
                <w:rFonts w:ascii="Arial" w:hAnsi="Arial" w:cs="Arial"/>
                <w:szCs w:val="18"/>
              </w:rPr>
            </w:pPr>
          </w:p>
        </w:tc>
        <w:tc>
          <w:tcPr>
            <w:tcW w:w="4824" w:type="dxa"/>
          </w:tcPr>
          <w:p w14:paraId="4A16DD8C" w14:textId="77777777" w:rsidR="004C6FBB" w:rsidRPr="0071072C" w:rsidRDefault="004C6FBB" w:rsidP="00DC75F4">
            <w:pPr>
              <w:pStyle w:val="Bodytekst"/>
              <w:rPr>
                <w:rFonts w:ascii="Arial" w:hAnsi="Arial" w:cs="Arial"/>
                <w:i/>
                <w:szCs w:val="18"/>
              </w:rPr>
            </w:pPr>
          </w:p>
        </w:tc>
      </w:tr>
      <w:tr w:rsidR="004C6FBB" w:rsidRPr="0071072C" w14:paraId="4E45670F" w14:textId="77777777" w:rsidTr="5E9E7D8E">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6D5F1E2D" w14:textId="77777777" w:rsidR="004C6FBB" w:rsidRPr="00A04727" w:rsidRDefault="004C6FBB" w:rsidP="00FB7030">
            <w:pPr>
              <w:pStyle w:val="Bodytekst"/>
              <w:numPr>
                <w:ilvl w:val="0"/>
                <w:numId w:val="8"/>
              </w:numPr>
              <w:ind w:left="204"/>
              <w:jc w:val="center"/>
              <w:rPr>
                <w:rFonts w:ascii="Arial" w:hAnsi="Arial" w:cs="Arial"/>
                <w:b/>
                <w:bCs/>
                <w:szCs w:val="18"/>
              </w:rPr>
            </w:pPr>
          </w:p>
        </w:tc>
        <w:tc>
          <w:tcPr>
            <w:tcW w:w="3114" w:type="dxa"/>
          </w:tcPr>
          <w:p w14:paraId="7C432D7B" w14:textId="73A7B349" w:rsidR="000C1B0A" w:rsidRDefault="000C1B0A" w:rsidP="000C1B0A">
            <w:pPr>
              <w:spacing w:after="160" w:line="259" w:lineRule="auto"/>
            </w:pPr>
            <w:r>
              <w:t xml:space="preserve">Wat is </w:t>
            </w:r>
            <w:proofErr w:type="spellStart"/>
            <w:r w:rsidR="007D4C20">
              <w:t>uw</w:t>
            </w:r>
            <w:r>
              <w:t>visie</w:t>
            </w:r>
            <w:proofErr w:type="spellEnd"/>
            <w:r>
              <w:t xml:space="preserve"> op het gebruik van bestaande gemeentelijke aansluitingen voor de plaatsing van laadpalen? Wat moet de gemeente concreet geregeld hebben zodat de CPO hierop kan aansluiten? Zie</w:t>
            </w:r>
            <w:r w:rsidR="007D4C20">
              <w:t xml:space="preserve">t u </w:t>
            </w:r>
            <w:r>
              <w:t>hier kansen, en welke risico's of aandachtspunten signale</w:t>
            </w:r>
            <w:r w:rsidR="007D4C20">
              <w:t>er</w:t>
            </w:r>
            <w:r w:rsidR="004C08E0">
              <w:t>t u?</w:t>
            </w:r>
          </w:p>
          <w:p w14:paraId="7515A84B" w14:textId="27763104" w:rsidR="004C6FBB" w:rsidRPr="0071072C" w:rsidRDefault="004C6FBB" w:rsidP="00DC75F4">
            <w:pPr>
              <w:pStyle w:val="Bodytekst"/>
              <w:rPr>
                <w:rFonts w:ascii="Arial" w:hAnsi="Arial" w:cs="Arial"/>
                <w:szCs w:val="18"/>
              </w:rPr>
            </w:pPr>
          </w:p>
        </w:tc>
        <w:tc>
          <w:tcPr>
            <w:tcW w:w="4824" w:type="dxa"/>
          </w:tcPr>
          <w:p w14:paraId="5AE64080" w14:textId="77777777" w:rsidR="004C6FBB" w:rsidRPr="0071072C" w:rsidRDefault="004C6FBB" w:rsidP="00DC75F4">
            <w:pPr>
              <w:pStyle w:val="Bodytekst"/>
              <w:rPr>
                <w:rFonts w:ascii="Arial" w:hAnsi="Arial" w:cs="Arial"/>
                <w:i/>
                <w:szCs w:val="18"/>
              </w:rPr>
            </w:pPr>
          </w:p>
        </w:tc>
      </w:tr>
      <w:tr w:rsidR="000C1B0A" w:rsidRPr="0071072C" w14:paraId="73290294" w14:textId="77777777" w:rsidTr="5E9E7D8E">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40DE7821" w14:textId="77777777" w:rsidR="000C1B0A" w:rsidRPr="00A04727" w:rsidRDefault="000C1B0A" w:rsidP="00FB7030">
            <w:pPr>
              <w:pStyle w:val="Bodytekst"/>
              <w:numPr>
                <w:ilvl w:val="0"/>
                <w:numId w:val="8"/>
              </w:numPr>
              <w:ind w:left="204"/>
              <w:jc w:val="center"/>
              <w:rPr>
                <w:rFonts w:ascii="Arial" w:hAnsi="Arial" w:cs="Arial"/>
                <w:b/>
                <w:bCs/>
                <w:szCs w:val="18"/>
              </w:rPr>
            </w:pPr>
          </w:p>
        </w:tc>
        <w:tc>
          <w:tcPr>
            <w:tcW w:w="3114" w:type="dxa"/>
          </w:tcPr>
          <w:p w14:paraId="4788B51B" w14:textId="758C8B88" w:rsidR="00686FAC" w:rsidRDefault="00686FAC" w:rsidP="00686FAC">
            <w:pPr>
              <w:spacing w:after="160" w:line="259" w:lineRule="auto"/>
            </w:pPr>
            <w:r>
              <w:t xml:space="preserve">Wat is </w:t>
            </w:r>
            <w:r w:rsidR="004C08E0">
              <w:t xml:space="preserve">uw visie </w:t>
            </w:r>
            <w:r>
              <w:t>op het gebruik van bestaande particuliere/private aansluitingen, bijvoorbeeld van bedrijven, voor de plaatsing van publieke snelladers? Zie</w:t>
            </w:r>
            <w:r w:rsidR="004C08E0">
              <w:t xml:space="preserve">t u </w:t>
            </w:r>
            <w:r>
              <w:t>hier kansen, en welke risico's of aandachtspunten signaleren jullie? Wat zou de gemeente concreet geregeld moeten hebben zodat CPO hierop kan aansluiten?</w:t>
            </w:r>
          </w:p>
          <w:p w14:paraId="31B36E9E" w14:textId="6298A29A" w:rsidR="000C1B0A" w:rsidRDefault="000C1B0A" w:rsidP="00686FAC">
            <w:pPr>
              <w:tabs>
                <w:tab w:val="left" w:pos="2130"/>
              </w:tabs>
              <w:spacing w:after="160" w:line="259" w:lineRule="auto"/>
            </w:pPr>
          </w:p>
        </w:tc>
        <w:tc>
          <w:tcPr>
            <w:tcW w:w="4824" w:type="dxa"/>
          </w:tcPr>
          <w:p w14:paraId="4BA77B10" w14:textId="77777777" w:rsidR="000C1B0A" w:rsidRPr="0071072C" w:rsidRDefault="000C1B0A" w:rsidP="00DC75F4">
            <w:pPr>
              <w:pStyle w:val="Bodytekst"/>
              <w:rPr>
                <w:rFonts w:ascii="Arial" w:hAnsi="Arial" w:cs="Arial"/>
                <w:i/>
                <w:szCs w:val="18"/>
              </w:rPr>
            </w:pPr>
          </w:p>
        </w:tc>
      </w:tr>
    </w:tbl>
    <w:p w14:paraId="64536BD0" w14:textId="1B30413D" w:rsidR="005F0216" w:rsidRDefault="006762D5" w:rsidP="005F0216">
      <w:pPr>
        <w:pStyle w:val="Kop2"/>
      </w:pPr>
      <w:bookmarkStart w:id="20" w:name="_Toc234516584"/>
      <w:r>
        <w:t xml:space="preserve">Beter benutten van </w:t>
      </w:r>
      <w:r w:rsidR="00C42520">
        <w:t>de publieke laadinfrastructuur</w:t>
      </w:r>
      <w:bookmarkEnd w:id="20"/>
    </w:p>
    <w:p w14:paraId="65876611" w14:textId="77777777" w:rsidR="00116EF3" w:rsidRPr="005129B8" w:rsidRDefault="00116EF3" w:rsidP="0058374D">
      <w:r>
        <w:t xml:space="preserve">Amsterdam wil de komende jaren inzetten op het beter benutten van publieke laadpalen, door per laadpunt meer elektrische auto’s te bedienen. Dit is belangrijk, omdat er een grens zit aan het aantal publieke laadpalen dat in Amsterdam geplaatst kan worden door ruimtegebrek en netcongestie. </w:t>
      </w:r>
    </w:p>
    <w:p w14:paraId="16638C5F" w14:textId="77777777" w:rsidR="00116EF3" w:rsidRDefault="00116EF3" w:rsidP="0058374D">
      <w:r>
        <w:t xml:space="preserve">Amsterdam onderzoekt daarom of het laadgedrag van de </w:t>
      </w:r>
      <w:proofErr w:type="spellStart"/>
      <w:r>
        <w:t>ev</w:t>
      </w:r>
      <w:proofErr w:type="spellEnd"/>
      <w:r>
        <w:t xml:space="preserve">-rijder kan worden beïnvloed. Bijvoorbeeld via een gedrags- of </w:t>
      </w:r>
      <w:r w:rsidDel="00202542">
        <w:t xml:space="preserve">financiële </w:t>
      </w:r>
      <w:r>
        <w:t>prikkel, zodat rijders worden gestimuleerd het laadpunt tijdig vrij te maken of juist zoveel mogelijk te laden in één sessie. Een andere mogelijkheid is verbeterde en directe communicatie met de EV-rijder om gewenst gedrag te stimuleren.</w:t>
      </w:r>
    </w:p>
    <w:p w14:paraId="456F6B90" w14:textId="77777777" w:rsidR="00116EF3" w:rsidRDefault="00116EF3" w:rsidP="00116EF3"/>
    <w:p w14:paraId="5E9FBB86" w14:textId="77777777" w:rsidR="00B44C2D" w:rsidRDefault="00B44C2D" w:rsidP="00116EF3"/>
    <w:p w14:paraId="1853F870" w14:textId="77777777" w:rsidR="00B44C2D" w:rsidRDefault="00B44C2D" w:rsidP="00116EF3"/>
    <w:tbl>
      <w:tblPr>
        <w:tblStyle w:val="Tabelraster"/>
        <w:tblpPr w:leftFromText="141" w:rightFromText="141" w:vertAnchor="text" w:horzAnchor="margin" w:tblpY="118"/>
        <w:tblW w:w="8642" w:type="dxa"/>
        <w:tblLook w:val="04A0" w:firstRow="1" w:lastRow="0" w:firstColumn="1" w:lastColumn="0" w:noHBand="0" w:noVBand="1"/>
      </w:tblPr>
      <w:tblGrid>
        <w:gridCol w:w="704"/>
        <w:gridCol w:w="3114"/>
        <w:gridCol w:w="4824"/>
      </w:tblGrid>
      <w:tr w:rsidR="00116EF3" w:rsidRPr="0071072C" w14:paraId="4D490DAD" w14:textId="77777777" w:rsidTr="00D7265D">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254E103" w14:textId="77777777" w:rsidR="00116EF3" w:rsidRPr="0071072C" w:rsidRDefault="00116EF3" w:rsidP="00D7265D">
            <w:pPr>
              <w:pStyle w:val="Bodytekst"/>
              <w:rPr>
                <w:rFonts w:ascii="Arial" w:hAnsi="Arial" w:cs="Arial"/>
                <w:b/>
                <w:szCs w:val="18"/>
              </w:rPr>
            </w:pPr>
          </w:p>
        </w:tc>
      </w:tr>
      <w:tr w:rsidR="00116EF3" w:rsidRPr="0071072C" w14:paraId="5F01FFA9" w14:textId="77777777" w:rsidTr="00D7265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69E7AAC" w14:textId="77777777" w:rsidR="00116EF3" w:rsidRPr="00A04727" w:rsidRDefault="00116EF3" w:rsidP="00D7265D">
            <w:pPr>
              <w:pStyle w:val="Bodytekst"/>
              <w:numPr>
                <w:ilvl w:val="0"/>
                <w:numId w:val="8"/>
              </w:numPr>
              <w:ind w:left="204"/>
              <w:jc w:val="center"/>
              <w:rPr>
                <w:rFonts w:ascii="Arial" w:hAnsi="Arial" w:cs="Arial"/>
                <w:b/>
                <w:bCs/>
                <w:szCs w:val="18"/>
              </w:rPr>
            </w:pPr>
          </w:p>
        </w:tc>
        <w:tc>
          <w:tcPr>
            <w:tcW w:w="3114" w:type="dxa"/>
          </w:tcPr>
          <w:p w14:paraId="0540A4E3" w14:textId="57A57BD7" w:rsidR="00B44C2D" w:rsidRPr="005129B8" w:rsidRDefault="00B44C2D" w:rsidP="00B44C2D">
            <w:pPr>
              <w:spacing w:after="160" w:line="259" w:lineRule="auto"/>
            </w:pPr>
            <w:r>
              <w:t xml:space="preserve">Wat is </w:t>
            </w:r>
            <w:r w:rsidR="004C08E0">
              <w:t xml:space="preserve">uw visie </w:t>
            </w:r>
            <w:r>
              <w:t xml:space="preserve">op financiële prikkels zoals een kleef- of </w:t>
            </w:r>
            <w:r>
              <w:lastRenderedPageBreak/>
              <w:t xml:space="preserve">starttarief? Werken deze in de praktijk, en wat zijn de risico's, bijvoorbeeld voor gebruiksvriendelijkheid of perceptie van de </w:t>
            </w:r>
            <w:proofErr w:type="spellStart"/>
            <w:r>
              <w:t>ev</w:t>
            </w:r>
            <w:proofErr w:type="spellEnd"/>
            <w:r>
              <w:t>-rijder?</w:t>
            </w:r>
          </w:p>
          <w:p w14:paraId="646E0763" w14:textId="77777777" w:rsidR="00116EF3" w:rsidRPr="0071072C" w:rsidRDefault="00116EF3" w:rsidP="00D7265D">
            <w:pPr>
              <w:pStyle w:val="Bodytekst"/>
              <w:rPr>
                <w:rFonts w:ascii="Arial" w:hAnsi="Arial" w:cs="Arial"/>
                <w:szCs w:val="18"/>
              </w:rPr>
            </w:pPr>
          </w:p>
        </w:tc>
        <w:tc>
          <w:tcPr>
            <w:tcW w:w="4824" w:type="dxa"/>
          </w:tcPr>
          <w:p w14:paraId="6C1E3C73" w14:textId="77777777" w:rsidR="00116EF3" w:rsidRPr="0071072C" w:rsidRDefault="00116EF3" w:rsidP="00D7265D">
            <w:pPr>
              <w:pStyle w:val="Bodytekst"/>
              <w:rPr>
                <w:rFonts w:ascii="Arial" w:hAnsi="Arial" w:cs="Arial"/>
                <w:i/>
                <w:szCs w:val="18"/>
              </w:rPr>
            </w:pPr>
          </w:p>
        </w:tc>
      </w:tr>
      <w:tr w:rsidR="00116EF3" w:rsidRPr="0071072C" w14:paraId="135F89A2" w14:textId="77777777" w:rsidTr="00D7265D">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6AB9E835" w14:textId="77777777" w:rsidR="00116EF3" w:rsidRPr="00A04727" w:rsidRDefault="00116EF3" w:rsidP="00D7265D">
            <w:pPr>
              <w:pStyle w:val="Bodytekst"/>
              <w:numPr>
                <w:ilvl w:val="0"/>
                <w:numId w:val="8"/>
              </w:numPr>
              <w:ind w:left="204"/>
              <w:jc w:val="center"/>
              <w:rPr>
                <w:rFonts w:ascii="Arial" w:hAnsi="Arial" w:cs="Arial"/>
                <w:b/>
                <w:bCs/>
                <w:szCs w:val="18"/>
              </w:rPr>
            </w:pPr>
          </w:p>
        </w:tc>
        <w:tc>
          <w:tcPr>
            <w:tcW w:w="3114" w:type="dxa"/>
          </w:tcPr>
          <w:p w14:paraId="1E0811F6" w14:textId="7E383C18" w:rsidR="0062144F" w:rsidRPr="005129B8" w:rsidRDefault="0062144F" w:rsidP="0062144F">
            <w:pPr>
              <w:spacing w:after="160" w:line="259" w:lineRule="auto"/>
            </w:pPr>
            <w:r>
              <w:t>Welke eventuele aanvullende mogelijkheden zie</w:t>
            </w:r>
            <w:r w:rsidR="004C08E0">
              <w:t>t u</w:t>
            </w:r>
            <w:r>
              <w:t xml:space="preserve"> om benutting te verbeteren?</w:t>
            </w:r>
          </w:p>
          <w:p w14:paraId="313DB4FF" w14:textId="77777777" w:rsidR="00116EF3" w:rsidRPr="0071072C" w:rsidRDefault="00116EF3" w:rsidP="00D7265D">
            <w:pPr>
              <w:pStyle w:val="Bodytekst"/>
              <w:rPr>
                <w:rFonts w:ascii="Arial" w:hAnsi="Arial" w:cs="Arial"/>
                <w:szCs w:val="18"/>
              </w:rPr>
            </w:pPr>
          </w:p>
        </w:tc>
        <w:tc>
          <w:tcPr>
            <w:tcW w:w="4824" w:type="dxa"/>
          </w:tcPr>
          <w:p w14:paraId="27556DBC" w14:textId="77777777" w:rsidR="00116EF3" w:rsidRPr="0071072C" w:rsidRDefault="00116EF3" w:rsidP="00D7265D">
            <w:pPr>
              <w:pStyle w:val="Bodytekst"/>
              <w:rPr>
                <w:rFonts w:ascii="Arial" w:hAnsi="Arial" w:cs="Arial"/>
                <w:i/>
                <w:szCs w:val="18"/>
              </w:rPr>
            </w:pPr>
          </w:p>
        </w:tc>
      </w:tr>
      <w:tr w:rsidR="00116EF3" w:rsidRPr="0071072C" w14:paraId="67E7DA21" w14:textId="77777777" w:rsidTr="00D7265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532FD881" w14:textId="77777777" w:rsidR="00116EF3" w:rsidRPr="00A04727" w:rsidRDefault="00116EF3" w:rsidP="00D7265D">
            <w:pPr>
              <w:pStyle w:val="Bodytekst"/>
              <w:numPr>
                <w:ilvl w:val="0"/>
                <w:numId w:val="8"/>
              </w:numPr>
              <w:ind w:left="204"/>
              <w:jc w:val="center"/>
              <w:rPr>
                <w:rFonts w:ascii="Arial" w:hAnsi="Arial" w:cs="Arial"/>
                <w:b/>
                <w:bCs/>
                <w:szCs w:val="18"/>
              </w:rPr>
            </w:pPr>
          </w:p>
        </w:tc>
        <w:tc>
          <w:tcPr>
            <w:tcW w:w="3114" w:type="dxa"/>
          </w:tcPr>
          <w:p w14:paraId="4D4DCF5F" w14:textId="355DC55C" w:rsidR="0071331A" w:rsidRPr="005129B8" w:rsidRDefault="0071331A" w:rsidP="0071331A">
            <w:pPr>
              <w:spacing w:after="160" w:line="259" w:lineRule="auto"/>
            </w:pPr>
            <w:r w:rsidRPr="005129B8">
              <w:t>Welke mogelijkheden zie</w:t>
            </w:r>
            <w:r w:rsidR="004C08E0">
              <w:t xml:space="preserve">t u </w:t>
            </w:r>
            <w:r w:rsidRPr="005129B8">
              <w:t>voor directe communicatie met de EV-rijder ter ondersteuning van dit doel?</w:t>
            </w:r>
          </w:p>
          <w:p w14:paraId="06A9C518" w14:textId="77777777" w:rsidR="00116EF3" w:rsidRPr="0071072C" w:rsidRDefault="00116EF3" w:rsidP="00D7265D">
            <w:pPr>
              <w:pStyle w:val="Bodytekst"/>
              <w:rPr>
                <w:rFonts w:ascii="Arial" w:hAnsi="Arial" w:cs="Arial"/>
                <w:szCs w:val="18"/>
              </w:rPr>
            </w:pPr>
          </w:p>
        </w:tc>
        <w:tc>
          <w:tcPr>
            <w:tcW w:w="4824" w:type="dxa"/>
          </w:tcPr>
          <w:p w14:paraId="39FADC72" w14:textId="77777777" w:rsidR="00116EF3" w:rsidRPr="0071072C" w:rsidRDefault="00116EF3" w:rsidP="00D7265D">
            <w:pPr>
              <w:pStyle w:val="Bodytekst"/>
              <w:rPr>
                <w:rFonts w:ascii="Arial" w:hAnsi="Arial" w:cs="Arial"/>
                <w:i/>
                <w:szCs w:val="18"/>
              </w:rPr>
            </w:pPr>
          </w:p>
        </w:tc>
      </w:tr>
      <w:tr w:rsidR="00116EF3" w:rsidRPr="0071072C" w14:paraId="1D38A075" w14:textId="77777777" w:rsidTr="00D7265D">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44A8003A" w14:textId="77777777" w:rsidR="00116EF3" w:rsidRPr="00A04727" w:rsidRDefault="00116EF3" w:rsidP="00D7265D">
            <w:pPr>
              <w:pStyle w:val="Bodytekst"/>
              <w:numPr>
                <w:ilvl w:val="0"/>
                <w:numId w:val="8"/>
              </w:numPr>
              <w:ind w:left="204"/>
              <w:jc w:val="center"/>
              <w:rPr>
                <w:rFonts w:ascii="Arial" w:hAnsi="Arial" w:cs="Arial"/>
                <w:b/>
                <w:bCs/>
                <w:szCs w:val="18"/>
              </w:rPr>
            </w:pPr>
          </w:p>
        </w:tc>
        <w:tc>
          <w:tcPr>
            <w:tcW w:w="3114" w:type="dxa"/>
          </w:tcPr>
          <w:p w14:paraId="19321B4E" w14:textId="333F1C82" w:rsidR="00534885" w:rsidRDefault="00534885" w:rsidP="00534885">
            <w:pPr>
              <w:spacing w:after="160" w:line="259" w:lineRule="auto"/>
            </w:pPr>
            <w:r>
              <w:t xml:space="preserve">Wat zijn volgens </w:t>
            </w:r>
            <w:r w:rsidR="00E838DA">
              <w:t xml:space="preserve">u </w:t>
            </w:r>
            <w:r>
              <w:t>de belangrijkste risico's of haalbaarheidsknelpunten bij de uitvoering van deze maatregelen?</w:t>
            </w:r>
          </w:p>
          <w:p w14:paraId="121998D5" w14:textId="77777777" w:rsidR="00116EF3" w:rsidRDefault="00116EF3" w:rsidP="00D7265D">
            <w:pPr>
              <w:tabs>
                <w:tab w:val="left" w:pos="2130"/>
              </w:tabs>
              <w:spacing w:after="160" w:line="259" w:lineRule="auto"/>
            </w:pPr>
          </w:p>
        </w:tc>
        <w:tc>
          <w:tcPr>
            <w:tcW w:w="4824" w:type="dxa"/>
          </w:tcPr>
          <w:p w14:paraId="7B08D74D" w14:textId="77777777" w:rsidR="00116EF3" w:rsidRPr="0071072C" w:rsidRDefault="00116EF3" w:rsidP="00D7265D">
            <w:pPr>
              <w:pStyle w:val="Bodytekst"/>
              <w:rPr>
                <w:rFonts w:ascii="Arial" w:hAnsi="Arial" w:cs="Arial"/>
                <w:i/>
                <w:szCs w:val="18"/>
              </w:rPr>
            </w:pPr>
          </w:p>
        </w:tc>
      </w:tr>
    </w:tbl>
    <w:p w14:paraId="4219EE4A" w14:textId="2FE615EA" w:rsidR="00495BB1" w:rsidRDefault="005B0B7A" w:rsidP="00495BB1">
      <w:pPr>
        <w:pStyle w:val="Kop2"/>
      </w:pPr>
      <w:bookmarkStart w:id="21" w:name="_Toc234516585"/>
      <w:r w:rsidRPr="008A5336">
        <w:t xml:space="preserve">Gebruiksvriendelijkheid voor de </w:t>
      </w:r>
      <w:proofErr w:type="spellStart"/>
      <w:r w:rsidRPr="008A5336">
        <w:t>ev</w:t>
      </w:r>
      <w:proofErr w:type="spellEnd"/>
      <w:r w:rsidRPr="008A5336">
        <w:t>-rijder</w:t>
      </w:r>
      <w:bookmarkEnd w:id="21"/>
    </w:p>
    <w:p w14:paraId="5C048ECB" w14:textId="77777777" w:rsidR="00EB0FA2" w:rsidRPr="006C67AF" w:rsidRDefault="00EB0FA2" w:rsidP="0058374D">
      <w:r w:rsidRPr="006C67AF">
        <w:t xml:space="preserve">Laden moet zorgeloos </w:t>
      </w:r>
      <w:r>
        <w:t>zijn</w:t>
      </w:r>
      <w:r w:rsidRPr="006C67AF">
        <w:t xml:space="preserve">. Steeds meer mensen stappen over op elektrisch rijden, en om die overgang zo soepel mogelijk te maken, moet de gebruiksvriendelijkheid van publiek laden omhoog. Amsterdam ziet hierin twee pijlers: betrouwbare infrastructuur en </w:t>
      </w:r>
      <w:r>
        <w:t>ver</w:t>
      </w:r>
      <w:r w:rsidRPr="006C67AF">
        <w:t>beter</w:t>
      </w:r>
      <w:r>
        <w:t>d</w:t>
      </w:r>
      <w:r w:rsidRPr="006C67AF">
        <w:t>e communicatie met de EV-rijder.</w:t>
      </w:r>
    </w:p>
    <w:p w14:paraId="35E6F656" w14:textId="77777777" w:rsidR="00EB0FA2" w:rsidRPr="006C67AF" w:rsidRDefault="00EB0FA2" w:rsidP="0058374D">
      <w:r w:rsidRPr="006C67AF">
        <w:t>Op het gebied van betrouwbaarheid is de basisverwachting helder: laadpalen moeten gewoon werken. Een hoge beschikbaarheid en snelle storingsafhandeling zijn randvoorwaarden voor het vertrouwen van de rijder in publiek laden.</w:t>
      </w:r>
    </w:p>
    <w:p w14:paraId="78850CFE" w14:textId="77777777" w:rsidR="00EB0FA2" w:rsidRDefault="00EB0FA2" w:rsidP="00EB0FA2">
      <w:r w:rsidRPr="006C67AF">
        <w:t xml:space="preserve">Op het gebied van communicatie </w:t>
      </w:r>
      <w:r>
        <w:t xml:space="preserve">met de </w:t>
      </w:r>
      <w:proofErr w:type="spellStart"/>
      <w:r>
        <w:t>ev</w:t>
      </w:r>
      <w:proofErr w:type="spellEnd"/>
      <w:r>
        <w:t>-rijder</w:t>
      </w:r>
      <w:r w:rsidRPr="006C67AF">
        <w:t xml:space="preserve"> wil Amsterdam het volgende realiseren:</w:t>
      </w:r>
    </w:p>
    <w:p w14:paraId="16DB4F7B" w14:textId="77777777" w:rsidR="00E838DA" w:rsidRPr="006C67AF" w:rsidRDefault="00E838DA" w:rsidP="00EB0FA2"/>
    <w:p w14:paraId="23505E9E" w14:textId="77777777" w:rsidR="00EB0FA2" w:rsidRPr="006C67AF" w:rsidRDefault="00EB0FA2" w:rsidP="00EB0FA2">
      <w:pPr>
        <w:pStyle w:val="Lijstalinea"/>
        <w:numPr>
          <w:ilvl w:val="0"/>
          <w:numId w:val="14"/>
        </w:numPr>
        <w:spacing w:after="160" w:line="259" w:lineRule="auto"/>
      </w:pPr>
      <w:r w:rsidRPr="006C67AF">
        <w:t>Informatie over locatie en beschikbaarheid van laadpunten moet zeer toegankelijk zijn, zodat de rijder altijd weet waar en wanneer hij terechtkan.</w:t>
      </w:r>
    </w:p>
    <w:p w14:paraId="5D4A8E11" w14:textId="77777777" w:rsidR="00EB0FA2" w:rsidRDefault="00EB0FA2" w:rsidP="00EB0FA2">
      <w:pPr>
        <w:pStyle w:val="Lijstalinea"/>
        <w:numPr>
          <w:ilvl w:val="0"/>
          <w:numId w:val="14"/>
        </w:numPr>
        <w:spacing w:after="160" w:line="259" w:lineRule="auto"/>
      </w:pPr>
      <w:r w:rsidRPr="006C67AF">
        <w:t>Prijstransparantie is essentieel. De prijs voor het laden moet vooraf, tijdens en na de laadsessie volledig</w:t>
      </w:r>
      <w:r>
        <w:t xml:space="preserve"> en gemakkelijk</w:t>
      </w:r>
      <w:r w:rsidRPr="006C67AF">
        <w:t xml:space="preserve"> inzichtelijk zijn.</w:t>
      </w:r>
      <w:r>
        <w:t xml:space="preserve"> Prijstransparantie is nu nog steeds ondermaats, onder meer door de vele laadpasaanbieders met eigen tariefstructuren. Als gemeente hebben we beperkt invloed op de dienstverleners door laadpasaanbieders.</w:t>
      </w:r>
    </w:p>
    <w:p w14:paraId="0380BE56" w14:textId="77777777" w:rsidR="0058374D" w:rsidRDefault="00EB0FA2" w:rsidP="0058374D">
      <w:pPr>
        <w:pStyle w:val="Lijstalinea"/>
        <w:numPr>
          <w:ilvl w:val="0"/>
          <w:numId w:val="14"/>
        </w:numPr>
        <w:spacing w:after="160" w:line="259" w:lineRule="auto"/>
      </w:pPr>
      <w:r>
        <w:t>In het belang van prijstransparantie moet betaling zonder tussenkomst van laadpasaanbieders laagdrempeliger en gebruiksvriendelijker (a</w:t>
      </w:r>
      <w:r w:rsidRPr="006C67AF">
        <w:t>d-hoc betal</w:t>
      </w:r>
      <w:r>
        <w:t>ing)</w:t>
      </w:r>
      <w:r w:rsidRPr="006C67AF">
        <w:t xml:space="preserve">. </w:t>
      </w:r>
      <w:r>
        <w:t>Via een</w:t>
      </w:r>
      <w:r w:rsidRPr="006C67AF">
        <w:t xml:space="preserve"> smartphone met een minimaal aantal handelingen, of met een standaard betaalpas.</w:t>
      </w:r>
      <w:r>
        <w:t xml:space="preserve"> De CPO kan dan in ieder geval via een display op de laadpaal en via smartphone </w:t>
      </w:r>
      <w:proofErr w:type="spellStart"/>
      <w:r>
        <w:t>acurate</w:t>
      </w:r>
      <w:proofErr w:type="spellEnd"/>
      <w:r>
        <w:t xml:space="preserve"> prijsinformatie verschaffen. </w:t>
      </w:r>
    </w:p>
    <w:p w14:paraId="76738840" w14:textId="09F12763" w:rsidR="00EB0FA2" w:rsidRPr="006C67AF" w:rsidRDefault="00EB0FA2" w:rsidP="0058374D">
      <w:pPr>
        <w:pStyle w:val="Lijstalinea"/>
        <w:numPr>
          <w:ilvl w:val="0"/>
          <w:numId w:val="14"/>
        </w:numPr>
        <w:spacing w:after="160" w:line="259" w:lineRule="auto"/>
      </w:pPr>
      <w:r w:rsidRPr="006C67AF">
        <w:lastRenderedPageBreak/>
        <w:t xml:space="preserve">Tot slot </w:t>
      </w:r>
      <w:r>
        <w:t xml:space="preserve">zijn goede interactiemogelijkheden met de </w:t>
      </w:r>
      <w:proofErr w:type="spellStart"/>
      <w:r>
        <w:t>ev</w:t>
      </w:r>
      <w:proofErr w:type="spellEnd"/>
      <w:r>
        <w:t xml:space="preserve">-rijder </w:t>
      </w:r>
      <w:r w:rsidRPr="006C67AF">
        <w:t xml:space="preserve">over netbewust en slim laden noodzakelijk. De </w:t>
      </w:r>
      <w:proofErr w:type="spellStart"/>
      <w:r>
        <w:t>ev</w:t>
      </w:r>
      <w:proofErr w:type="spellEnd"/>
      <w:r>
        <w:t>-</w:t>
      </w:r>
      <w:r w:rsidRPr="006C67AF">
        <w:t xml:space="preserve">rijder moet het vertrouwen hebben dat de auto voldoende wordt opgeladen, </w:t>
      </w:r>
      <w:r>
        <w:t>e</w:t>
      </w:r>
      <w:r w:rsidRPr="006C67AF">
        <w:t>n de mogelijkheid hebben om voorkeuren aan te geven</w:t>
      </w:r>
      <w:r>
        <w:t>,</w:t>
      </w:r>
      <w:r w:rsidRPr="006C67AF">
        <w:t xml:space="preserve"> bijvoorbeeld via een dynamische prijs die inzichtelijk maakt wanneer laden goedkoper of groener is.</w:t>
      </w:r>
    </w:p>
    <w:tbl>
      <w:tblPr>
        <w:tblStyle w:val="Tabelraster"/>
        <w:tblpPr w:leftFromText="141" w:rightFromText="141" w:vertAnchor="text" w:horzAnchor="margin" w:tblpY="118"/>
        <w:tblW w:w="8642" w:type="dxa"/>
        <w:tblLook w:val="04A0" w:firstRow="1" w:lastRow="0" w:firstColumn="1" w:lastColumn="0" w:noHBand="0" w:noVBand="1"/>
      </w:tblPr>
      <w:tblGrid>
        <w:gridCol w:w="704"/>
        <w:gridCol w:w="3114"/>
        <w:gridCol w:w="4824"/>
      </w:tblGrid>
      <w:tr w:rsidR="00EB0FA2" w:rsidRPr="0071072C" w14:paraId="3DABC2A7" w14:textId="77777777" w:rsidTr="00D7265D">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0B011E8" w14:textId="77777777" w:rsidR="00EB0FA2" w:rsidRPr="0071072C" w:rsidRDefault="00EB0FA2" w:rsidP="00D7265D">
            <w:pPr>
              <w:pStyle w:val="Bodytekst"/>
              <w:rPr>
                <w:rFonts w:ascii="Arial" w:hAnsi="Arial" w:cs="Arial"/>
                <w:b/>
                <w:szCs w:val="18"/>
              </w:rPr>
            </w:pPr>
          </w:p>
        </w:tc>
      </w:tr>
      <w:tr w:rsidR="00EB0FA2" w:rsidRPr="0071072C" w14:paraId="1939786D" w14:textId="77777777" w:rsidTr="00D7265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157648D" w14:textId="77777777" w:rsidR="00EB0FA2" w:rsidRPr="00A04727" w:rsidRDefault="00EB0FA2" w:rsidP="00D7265D">
            <w:pPr>
              <w:pStyle w:val="Bodytekst"/>
              <w:numPr>
                <w:ilvl w:val="0"/>
                <w:numId w:val="8"/>
              </w:numPr>
              <w:ind w:left="204"/>
              <w:jc w:val="center"/>
              <w:rPr>
                <w:rFonts w:ascii="Arial" w:hAnsi="Arial" w:cs="Arial"/>
                <w:b/>
                <w:bCs/>
                <w:szCs w:val="18"/>
              </w:rPr>
            </w:pPr>
          </w:p>
        </w:tc>
        <w:tc>
          <w:tcPr>
            <w:tcW w:w="3114" w:type="dxa"/>
          </w:tcPr>
          <w:p w14:paraId="29E8EF26" w14:textId="3F93B97E" w:rsidR="0060539D" w:rsidRPr="006C67AF" w:rsidRDefault="0060539D" w:rsidP="0060539D">
            <w:pPr>
              <w:spacing w:after="160" w:line="259" w:lineRule="auto"/>
            </w:pPr>
            <w:r>
              <w:t xml:space="preserve">Wat is </w:t>
            </w:r>
            <w:r w:rsidR="00E838DA">
              <w:t xml:space="preserve">uw </w:t>
            </w:r>
            <w:r>
              <w:t>visie op bovenstaande ambities, en wat achten jullie haalbaar binnen de komende concessieperiode?</w:t>
            </w:r>
          </w:p>
          <w:p w14:paraId="2B16044C" w14:textId="77777777" w:rsidR="00EB0FA2" w:rsidRPr="0071072C" w:rsidRDefault="00EB0FA2" w:rsidP="00D7265D">
            <w:pPr>
              <w:pStyle w:val="Bodytekst"/>
              <w:rPr>
                <w:rFonts w:ascii="Arial" w:hAnsi="Arial" w:cs="Arial"/>
                <w:szCs w:val="18"/>
              </w:rPr>
            </w:pPr>
          </w:p>
        </w:tc>
        <w:tc>
          <w:tcPr>
            <w:tcW w:w="4824" w:type="dxa"/>
          </w:tcPr>
          <w:p w14:paraId="06AF96D1" w14:textId="77777777" w:rsidR="00EB0FA2" w:rsidRPr="0071072C" w:rsidRDefault="00EB0FA2" w:rsidP="00D7265D">
            <w:pPr>
              <w:pStyle w:val="Bodytekst"/>
              <w:rPr>
                <w:rFonts w:ascii="Arial" w:hAnsi="Arial" w:cs="Arial"/>
                <w:i/>
                <w:szCs w:val="18"/>
              </w:rPr>
            </w:pPr>
          </w:p>
        </w:tc>
      </w:tr>
      <w:tr w:rsidR="00EB0FA2" w:rsidRPr="0071072C" w14:paraId="33BA2A83" w14:textId="77777777" w:rsidTr="00D7265D">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4CCDBB09" w14:textId="77777777" w:rsidR="00EB0FA2" w:rsidRPr="00A04727" w:rsidRDefault="00EB0FA2" w:rsidP="00D7265D">
            <w:pPr>
              <w:pStyle w:val="Bodytekst"/>
              <w:numPr>
                <w:ilvl w:val="0"/>
                <w:numId w:val="8"/>
              </w:numPr>
              <w:ind w:left="204"/>
              <w:jc w:val="center"/>
              <w:rPr>
                <w:rFonts w:ascii="Arial" w:hAnsi="Arial" w:cs="Arial"/>
                <w:b/>
                <w:bCs/>
                <w:szCs w:val="18"/>
              </w:rPr>
            </w:pPr>
          </w:p>
        </w:tc>
        <w:tc>
          <w:tcPr>
            <w:tcW w:w="3114" w:type="dxa"/>
          </w:tcPr>
          <w:p w14:paraId="48FE43D4" w14:textId="07255251" w:rsidR="00A133E7" w:rsidRPr="006C67AF" w:rsidRDefault="00A133E7" w:rsidP="00A133E7">
            <w:pPr>
              <w:spacing w:after="160" w:line="259" w:lineRule="auto"/>
            </w:pPr>
            <w:r w:rsidRPr="006C67AF">
              <w:t>Welke aanvullende ideeën he</w:t>
            </w:r>
            <w:r w:rsidR="0097799B">
              <w:t xml:space="preserve">eft u </w:t>
            </w:r>
            <w:r w:rsidRPr="006C67AF">
              <w:t>om de gebruiksvriendelijkheid voor de EV-rijder te verbeteren?</w:t>
            </w:r>
          </w:p>
          <w:p w14:paraId="41AE5EF2" w14:textId="77777777" w:rsidR="00EB0FA2" w:rsidRPr="0071072C" w:rsidRDefault="00EB0FA2" w:rsidP="00D7265D">
            <w:pPr>
              <w:pStyle w:val="Bodytekst"/>
              <w:rPr>
                <w:rFonts w:ascii="Arial" w:hAnsi="Arial" w:cs="Arial"/>
                <w:szCs w:val="18"/>
              </w:rPr>
            </w:pPr>
          </w:p>
        </w:tc>
        <w:tc>
          <w:tcPr>
            <w:tcW w:w="4824" w:type="dxa"/>
          </w:tcPr>
          <w:p w14:paraId="597D372A" w14:textId="77777777" w:rsidR="00EB0FA2" w:rsidRPr="0071072C" w:rsidRDefault="00EB0FA2" w:rsidP="00D7265D">
            <w:pPr>
              <w:pStyle w:val="Bodytekst"/>
              <w:rPr>
                <w:rFonts w:ascii="Arial" w:hAnsi="Arial" w:cs="Arial"/>
                <w:i/>
                <w:szCs w:val="18"/>
              </w:rPr>
            </w:pPr>
          </w:p>
        </w:tc>
      </w:tr>
    </w:tbl>
    <w:p w14:paraId="086B894F" w14:textId="56FE9AA0" w:rsidR="00265015" w:rsidRDefault="00265015" w:rsidP="00265015">
      <w:pPr>
        <w:pStyle w:val="Kop2"/>
      </w:pPr>
      <w:bookmarkStart w:id="22" w:name="_Toc234516586"/>
      <w:r w:rsidRPr="008A5336">
        <w:t>G</w:t>
      </w:r>
      <w:r w:rsidR="00362CBA">
        <w:t xml:space="preserve">elijke </w:t>
      </w:r>
      <w:r w:rsidR="00362CBA" w:rsidRPr="445CD58C">
        <w:t>laadprijs publiek AC laden</w:t>
      </w:r>
      <w:bookmarkEnd w:id="22"/>
    </w:p>
    <w:p w14:paraId="35E6CC5C" w14:textId="77777777" w:rsidR="005A008E" w:rsidRPr="00D33360" w:rsidRDefault="005A008E" w:rsidP="0058374D">
      <w:r w:rsidRPr="00D33360">
        <w:t xml:space="preserve">Amsterdam heeft met de lopende concessies verschillende laadprijzen. Dit is lastig uitlegbaar aan de </w:t>
      </w:r>
      <w:proofErr w:type="spellStart"/>
      <w:r>
        <w:t>ev</w:t>
      </w:r>
      <w:proofErr w:type="spellEnd"/>
      <w:r w:rsidRPr="00D33360">
        <w:t>-rijder, die afhankelijk van de locatie een verschillende prijs betaalt voor publiek laden. Amsterdam wil daarom de laadprijzen in de stad zo dicht mogelijk bij elkaar brengen.</w:t>
      </w:r>
    </w:p>
    <w:p w14:paraId="723AC062" w14:textId="77777777" w:rsidR="005A008E" w:rsidRDefault="005A008E" w:rsidP="0058374D">
      <w:r w:rsidRPr="00D33360">
        <w:t>De nieuwe concessie zal naast twee bestaande concessies bestaan, met de volgende laadprijzen (prijspeil Q2 2026, inclusief BTW en een gemeentelijke afdracht van €0,05/kWh):</w:t>
      </w:r>
    </w:p>
    <w:p w14:paraId="4CB7402A" w14:textId="77777777" w:rsidR="0058374D" w:rsidRPr="00D33360" w:rsidRDefault="0058374D" w:rsidP="005A008E"/>
    <w:p w14:paraId="52F35D12" w14:textId="77777777" w:rsidR="005A008E" w:rsidRPr="00D33360" w:rsidRDefault="005A008E" w:rsidP="005A008E">
      <w:pPr>
        <w:numPr>
          <w:ilvl w:val="0"/>
          <w:numId w:val="16"/>
        </w:numPr>
        <w:spacing w:after="160" w:line="259" w:lineRule="auto"/>
      </w:pPr>
      <w:r w:rsidRPr="00D33360">
        <w:t>Concessie A: €0,31/kWh</w:t>
      </w:r>
    </w:p>
    <w:p w14:paraId="5D4663EA" w14:textId="77777777" w:rsidR="005A008E" w:rsidRPr="00D33360" w:rsidRDefault="005A008E" w:rsidP="005A008E">
      <w:pPr>
        <w:numPr>
          <w:ilvl w:val="0"/>
          <w:numId w:val="16"/>
        </w:numPr>
        <w:spacing w:after="160" w:line="259" w:lineRule="auto"/>
      </w:pPr>
      <w:r w:rsidRPr="00D33360">
        <w:t>Concessie B: €0,39/kWh</w:t>
      </w:r>
    </w:p>
    <w:p w14:paraId="7073E2D1" w14:textId="77777777" w:rsidR="005A008E" w:rsidRPr="00D33360" w:rsidRDefault="005A008E" w:rsidP="0058374D">
      <w:r>
        <w:t>Amsterdam overweegt voor de nieuwe concessie een laadprijs te eisen die binnen deze bandbreedte valt, gekoppeld aan een gelijkwaardige indexatiemethode. Het liefst harmoniseert Amsterdam de laadprijs helemaal over alle AC-concessies. Dit zou betekenen dat we de tarieven in concessie A en B harmoniseren naar vermoedelijk €0,35/kWh en dit laadtarief voorschrijven in de aan te besteden concessie (uiteraard incl. indexatie).</w:t>
      </w:r>
    </w:p>
    <w:tbl>
      <w:tblPr>
        <w:tblStyle w:val="Tabelraster"/>
        <w:tblpPr w:leftFromText="141" w:rightFromText="141" w:vertAnchor="text" w:horzAnchor="margin" w:tblpY="118"/>
        <w:tblW w:w="8642" w:type="dxa"/>
        <w:tblLook w:val="04A0" w:firstRow="1" w:lastRow="0" w:firstColumn="1" w:lastColumn="0" w:noHBand="0" w:noVBand="1"/>
      </w:tblPr>
      <w:tblGrid>
        <w:gridCol w:w="704"/>
        <w:gridCol w:w="3114"/>
        <w:gridCol w:w="4824"/>
      </w:tblGrid>
      <w:tr w:rsidR="005A008E" w:rsidRPr="0071072C" w14:paraId="6C5768B5" w14:textId="77777777" w:rsidTr="00D7265D">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52178BB4" w14:textId="77777777" w:rsidR="005A008E" w:rsidRPr="0071072C" w:rsidRDefault="005A008E" w:rsidP="00D7265D">
            <w:pPr>
              <w:pStyle w:val="Bodytekst"/>
              <w:rPr>
                <w:rFonts w:ascii="Arial" w:hAnsi="Arial" w:cs="Arial"/>
                <w:b/>
                <w:szCs w:val="18"/>
              </w:rPr>
            </w:pPr>
          </w:p>
        </w:tc>
      </w:tr>
      <w:tr w:rsidR="005A008E" w:rsidRPr="0071072C" w14:paraId="7665DBDA" w14:textId="77777777" w:rsidTr="00D7265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058CC4E" w14:textId="77777777" w:rsidR="005A008E" w:rsidRPr="00A04727" w:rsidRDefault="005A008E" w:rsidP="00D7265D">
            <w:pPr>
              <w:pStyle w:val="Bodytekst"/>
              <w:numPr>
                <w:ilvl w:val="0"/>
                <w:numId w:val="8"/>
              </w:numPr>
              <w:ind w:left="204"/>
              <w:jc w:val="center"/>
              <w:rPr>
                <w:rFonts w:ascii="Arial" w:hAnsi="Arial" w:cs="Arial"/>
                <w:b/>
                <w:bCs/>
                <w:szCs w:val="18"/>
              </w:rPr>
            </w:pPr>
          </w:p>
        </w:tc>
        <w:tc>
          <w:tcPr>
            <w:tcW w:w="3114" w:type="dxa"/>
          </w:tcPr>
          <w:p w14:paraId="2A257286" w14:textId="4003005E" w:rsidR="009B2B00" w:rsidRPr="00D33360" w:rsidRDefault="009B2B00" w:rsidP="009B2B00">
            <w:pPr>
              <w:spacing w:after="160" w:line="259" w:lineRule="auto"/>
            </w:pPr>
            <w:r w:rsidRPr="00D33360">
              <w:t xml:space="preserve">Wat is </w:t>
            </w:r>
            <w:r w:rsidR="0097799B">
              <w:t xml:space="preserve">uw </w:t>
            </w:r>
            <w:r w:rsidRPr="00D33360">
              <w:t xml:space="preserve">visie op het opleggen van een laadprijs binnen de </w:t>
            </w:r>
            <w:r>
              <w:t xml:space="preserve">genoemde </w:t>
            </w:r>
            <w:r w:rsidRPr="00D33360">
              <w:t>bandbreedte</w:t>
            </w:r>
            <w:r>
              <w:t xml:space="preserve"> of het voorschijven van de laadprijs</w:t>
            </w:r>
            <w:r w:rsidRPr="00D33360">
              <w:t>? Biedt dit voldoende ruimte voor een gezonde bedrijfsvoering, gegeven de verwachte afzet, operationele kosten en de gemeentelijke afdracht?</w:t>
            </w:r>
          </w:p>
          <w:p w14:paraId="1434AB67" w14:textId="77777777" w:rsidR="005A008E" w:rsidRPr="0071072C" w:rsidRDefault="005A008E" w:rsidP="00D7265D">
            <w:pPr>
              <w:pStyle w:val="Bodytekst"/>
              <w:rPr>
                <w:rFonts w:ascii="Arial" w:hAnsi="Arial" w:cs="Arial"/>
                <w:szCs w:val="18"/>
              </w:rPr>
            </w:pPr>
          </w:p>
        </w:tc>
        <w:tc>
          <w:tcPr>
            <w:tcW w:w="4824" w:type="dxa"/>
          </w:tcPr>
          <w:p w14:paraId="43A04437" w14:textId="77777777" w:rsidR="005A008E" w:rsidRPr="0071072C" w:rsidRDefault="005A008E" w:rsidP="00D7265D">
            <w:pPr>
              <w:pStyle w:val="Bodytekst"/>
              <w:rPr>
                <w:rFonts w:ascii="Arial" w:hAnsi="Arial" w:cs="Arial"/>
                <w:i/>
                <w:szCs w:val="18"/>
              </w:rPr>
            </w:pPr>
          </w:p>
        </w:tc>
      </w:tr>
      <w:tr w:rsidR="005A008E" w:rsidRPr="0071072C" w14:paraId="1B7FCC66" w14:textId="77777777" w:rsidTr="00D7265D">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3CB02D49" w14:textId="77777777" w:rsidR="005A008E" w:rsidRPr="00A04727" w:rsidRDefault="005A008E" w:rsidP="00D7265D">
            <w:pPr>
              <w:pStyle w:val="Bodytekst"/>
              <w:numPr>
                <w:ilvl w:val="0"/>
                <w:numId w:val="8"/>
              </w:numPr>
              <w:ind w:left="204"/>
              <w:jc w:val="center"/>
              <w:rPr>
                <w:rFonts w:ascii="Arial" w:hAnsi="Arial" w:cs="Arial"/>
                <w:b/>
                <w:bCs/>
                <w:szCs w:val="18"/>
              </w:rPr>
            </w:pPr>
          </w:p>
        </w:tc>
        <w:tc>
          <w:tcPr>
            <w:tcW w:w="3114" w:type="dxa"/>
          </w:tcPr>
          <w:p w14:paraId="227AE25A" w14:textId="3040A53F" w:rsidR="00D64211" w:rsidRDefault="00D64211" w:rsidP="00D64211">
            <w:pPr>
              <w:spacing w:after="160" w:line="259" w:lineRule="auto"/>
            </w:pPr>
            <w:r>
              <w:t>Welke andere ideeën he</w:t>
            </w:r>
            <w:r w:rsidR="0097799B">
              <w:t>eft u</w:t>
            </w:r>
            <w:r w:rsidR="00D00AE4">
              <w:t xml:space="preserve"> </w:t>
            </w:r>
            <w:r>
              <w:t>om te komen tot verdere harmonisatie van laadtarieven over meerdere concessies, nu en op termijn?</w:t>
            </w:r>
          </w:p>
          <w:p w14:paraId="45475218" w14:textId="77777777" w:rsidR="005A008E" w:rsidRPr="0071072C" w:rsidRDefault="005A008E" w:rsidP="00D7265D">
            <w:pPr>
              <w:pStyle w:val="Bodytekst"/>
              <w:rPr>
                <w:rFonts w:ascii="Arial" w:hAnsi="Arial" w:cs="Arial"/>
                <w:szCs w:val="18"/>
              </w:rPr>
            </w:pPr>
          </w:p>
        </w:tc>
        <w:tc>
          <w:tcPr>
            <w:tcW w:w="4824" w:type="dxa"/>
          </w:tcPr>
          <w:p w14:paraId="5C253C1B" w14:textId="77777777" w:rsidR="005A008E" w:rsidRPr="0071072C" w:rsidRDefault="005A008E" w:rsidP="00D7265D">
            <w:pPr>
              <w:pStyle w:val="Bodytekst"/>
              <w:rPr>
                <w:rFonts w:ascii="Arial" w:hAnsi="Arial" w:cs="Arial"/>
                <w:i/>
                <w:szCs w:val="18"/>
              </w:rPr>
            </w:pPr>
          </w:p>
        </w:tc>
      </w:tr>
      <w:tr w:rsidR="00D64211" w:rsidRPr="0071072C" w14:paraId="29734183" w14:textId="77777777" w:rsidTr="00D7265D">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2837FF18" w14:textId="77777777" w:rsidR="00D64211" w:rsidRPr="00A04727" w:rsidRDefault="00D64211" w:rsidP="00D7265D">
            <w:pPr>
              <w:pStyle w:val="Bodytekst"/>
              <w:numPr>
                <w:ilvl w:val="0"/>
                <w:numId w:val="8"/>
              </w:numPr>
              <w:ind w:left="204"/>
              <w:jc w:val="center"/>
              <w:rPr>
                <w:rFonts w:ascii="Arial" w:hAnsi="Arial" w:cs="Arial"/>
                <w:b/>
                <w:bCs/>
                <w:szCs w:val="18"/>
              </w:rPr>
            </w:pPr>
          </w:p>
        </w:tc>
        <w:tc>
          <w:tcPr>
            <w:tcW w:w="3114" w:type="dxa"/>
          </w:tcPr>
          <w:p w14:paraId="37EB6D70" w14:textId="77777777" w:rsidR="00BF7B73" w:rsidRDefault="00BF7B73" w:rsidP="00BF7B73">
            <w:pPr>
              <w:spacing w:after="160" w:line="259" w:lineRule="auto"/>
            </w:pPr>
            <w:r>
              <w:t>Er</w:t>
            </w:r>
            <w:r w:rsidRPr="00D33360" w:rsidDel="00576898">
              <w:t xml:space="preserve"> </w:t>
            </w:r>
            <w:r>
              <w:t>zijn</w:t>
            </w:r>
            <w:r w:rsidRPr="00D33360">
              <w:t xml:space="preserve"> omstandigheden</w:t>
            </w:r>
            <w:r>
              <w:t xml:space="preserve"> (</w:t>
            </w:r>
            <w:r w:rsidRPr="00D33360">
              <w:t xml:space="preserve">zoals netbewust laden, </w:t>
            </w:r>
            <w:proofErr w:type="spellStart"/>
            <w:r>
              <w:t>gedragsturing</w:t>
            </w:r>
            <w:proofErr w:type="spellEnd"/>
            <w:r w:rsidRPr="00D33360">
              <w:t xml:space="preserve"> </w:t>
            </w:r>
            <w:r>
              <w:t>en</w:t>
            </w:r>
            <w:r w:rsidRPr="00D33360">
              <w:t xml:space="preserve"> dynamische prijzen</w:t>
            </w:r>
            <w:r>
              <w:t>)</w:t>
            </w:r>
            <w:r w:rsidRPr="00D33360">
              <w:t xml:space="preserve"> waarbij een vaste bandbreedte</w:t>
            </w:r>
            <w:r>
              <w:t xml:space="preserve"> of vaste laadprijs</w:t>
            </w:r>
            <w:r w:rsidRPr="00D33360">
              <w:t xml:space="preserve"> </w:t>
            </w:r>
            <w:r>
              <w:t>lastig uitvoerbaar is. H</w:t>
            </w:r>
            <w:r w:rsidRPr="00D33360">
              <w:t>oe zou daar rekening mee gehouden kunnen worden?</w:t>
            </w:r>
          </w:p>
          <w:p w14:paraId="074216AF" w14:textId="77777777" w:rsidR="00D64211" w:rsidRDefault="00D64211" w:rsidP="00D64211">
            <w:pPr>
              <w:spacing w:after="160" w:line="259" w:lineRule="auto"/>
            </w:pPr>
          </w:p>
        </w:tc>
        <w:tc>
          <w:tcPr>
            <w:tcW w:w="4824" w:type="dxa"/>
          </w:tcPr>
          <w:p w14:paraId="0D6CFEAF" w14:textId="77777777" w:rsidR="00D64211" w:rsidRPr="0071072C" w:rsidRDefault="00D64211" w:rsidP="00D7265D">
            <w:pPr>
              <w:pStyle w:val="Bodytekst"/>
              <w:rPr>
                <w:rFonts w:ascii="Arial" w:hAnsi="Arial" w:cs="Arial"/>
                <w:i/>
                <w:szCs w:val="18"/>
              </w:rPr>
            </w:pPr>
          </w:p>
        </w:tc>
      </w:tr>
    </w:tbl>
    <w:p w14:paraId="1E551F79" w14:textId="38910083" w:rsidR="00374AC3" w:rsidRDefault="00AD5327" w:rsidP="00374AC3">
      <w:pPr>
        <w:pStyle w:val="Kop2"/>
      </w:pPr>
      <w:bookmarkStart w:id="23" w:name="_Toc234516587"/>
      <w:r w:rsidRPr="445CD58C">
        <w:t>Overname bestaand laadnetwerk</w:t>
      </w:r>
      <w:bookmarkEnd w:id="23"/>
    </w:p>
    <w:p w14:paraId="13B59406" w14:textId="0620762F" w:rsidR="000F6D5A" w:rsidRPr="00574C7E" w:rsidRDefault="000F6D5A" w:rsidP="0058374D">
      <w:r>
        <w:t xml:space="preserve">De nieuwe concessiehouder neemt 1.466 laadpalen over van </w:t>
      </w:r>
      <w:proofErr w:type="spellStart"/>
      <w:r>
        <w:t>TotalEnergies</w:t>
      </w:r>
      <w:proofErr w:type="spellEnd"/>
      <w:r>
        <w:t>. Het gaat om laadpalen van het merk</w:t>
      </w:r>
      <w:r w:rsidDel="00574C7E">
        <w:t xml:space="preserve"> </w:t>
      </w:r>
      <w:proofErr w:type="spellStart"/>
      <w:r>
        <w:t>Ecotap</w:t>
      </w:r>
      <w:proofErr w:type="spellEnd"/>
      <w:r>
        <w:t xml:space="preserve"> en het model Duo Wide. Deze laadpalen zijn vanaf 2021 geplaatst. De laadpalen zijn</w:t>
      </w:r>
      <w:r w:rsidDel="00574C7E">
        <w:t xml:space="preserve"> </w:t>
      </w:r>
      <w:r>
        <w:t>aangesloten op een 3x25A netaansluiting. Daarnaast bestaan er 27 laadpleinen die bestaan uit 3 laadpalen. Deze laadpleinen zijn voorzien van een 3x50A aansluiting en bestaan uit hetzelfde model Duo Wide. Amsterdam is voornemens de NKL basis</w:t>
      </w:r>
      <w:r w:rsidR="0058374D">
        <w:t>-</w:t>
      </w:r>
      <w:r>
        <w:t>set te hanteren als uitgangspunt.</w:t>
      </w:r>
    </w:p>
    <w:p w14:paraId="37FC733C" w14:textId="77777777" w:rsidR="000F6D5A" w:rsidRDefault="000F6D5A" w:rsidP="0058374D">
      <w:r w:rsidRPr="00574C7E">
        <w:t>Een soepel en efficiënt overnameproces is voor Amsterdam een belangrijk uitgangspunt. We willen voorkomen dat de overname leidt tot onderbrekingen in de dienstverlening of onnodige vertragingen in de verdere uitrol.</w:t>
      </w:r>
      <w:r>
        <w:t xml:space="preserve"> Daarnaast wil Amsterdam het gebruik van materialen en grondstoffen en CO2 footprint zo laag mogelijk houden. </w:t>
      </w:r>
    </w:p>
    <w:p w14:paraId="2FD1CED5" w14:textId="77777777" w:rsidR="000F6D5A" w:rsidRPr="00574C7E" w:rsidRDefault="000F6D5A" w:rsidP="000F6D5A"/>
    <w:tbl>
      <w:tblPr>
        <w:tblStyle w:val="Tabelraster"/>
        <w:tblW w:w="8642" w:type="dxa"/>
        <w:tblLook w:val="04A0" w:firstRow="1" w:lastRow="0" w:firstColumn="1" w:lastColumn="0" w:noHBand="0" w:noVBand="1"/>
      </w:tblPr>
      <w:tblGrid>
        <w:gridCol w:w="873"/>
        <w:gridCol w:w="3078"/>
        <w:gridCol w:w="4691"/>
      </w:tblGrid>
      <w:tr w:rsidR="000F6D5A" w:rsidRPr="00C66937" w14:paraId="617657D5" w14:textId="77777777" w:rsidTr="00D7265D">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2573AB10" w14:textId="511D46D6" w:rsidR="000F6D5A" w:rsidRPr="00A01F15" w:rsidRDefault="000F6D5A" w:rsidP="00D7265D">
            <w:pPr>
              <w:pStyle w:val="Bodytekst"/>
              <w:rPr>
                <w:rFonts w:ascii="Arial" w:hAnsi="Arial" w:cs="Arial"/>
                <w:b/>
                <w:szCs w:val="18"/>
                <w:highlight w:val="cyan"/>
              </w:rPr>
            </w:pPr>
          </w:p>
        </w:tc>
      </w:tr>
      <w:tr w:rsidR="000F6D5A" w:rsidRPr="00C66937" w14:paraId="47403789" w14:textId="77777777" w:rsidTr="00D7265D">
        <w:trPr>
          <w:cnfStyle w:val="000000100000" w:firstRow="0" w:lastRow="0" w:firstColumn="0" w:lastColumn="0" w:oddVBand="0" w:evenVBand="0" w:oddHBand="1" w:evenHBand="0" w:firstRowFirstColumn="0" w:firstRowLastColumn="0" w:lastRowFirstColumn="0" w:lastRowLastColumn="0"/>
          <w:trHeight w:val="188"/>
        </w:trPr>
        <w:tc>
          <w:tcPr>
            <w:tcW w:w="873" w:type="dxa"/>
          </w:tcPr>
          <w:p w14:paraId="14146A1D" w14:textId="77777777" w:rsidR="000F6D5A" w:rsidRPr="00B646B1" w:rsidRDefault="000F6D5A" w:rsidP="00D7265D">
            <w:pPr>
              <w:pStyle w:val="Bodytekst"/>
              <w:numPr>
                <w:ilvl w:val="0"/>
                <w:numId w:val="8"/>
              </w:numPr>
              <w:ind w:left="204"/>
              <w:jc w:val="center"/>
              <w:rPr>
                <w:rFonts w:ascii="Arial" w:hAnsi="Arial" w:cs="Arial"/>
                <w:szCs w:val="18"/>
              </w:rPr>
            </w:pPr>
          </w:p>
        </w:tc>
        <w:tc>
          <w:tcPr>
            <w:tcW w:w="3078" w:type="dxa"/>
          </w:tcPr>
          <w:p w14:paraId="1A00EC63" w14:textId="5DAFA2DA" w:rsidR="00921FF1" w:rsidRPr="00574C7E" w:rsidRDefault="00921FF1" w:rsidP="00921FF1">
            <w:pPr>
              <w:spacing w:after="160" w:line="259" w:lineRule="auto"/>
            </w:pPr>
            <w:r>
              <w:t xml:space="preserve">Onder welke randvoorwaarden kan de overname van het bestaande AC- en DC-netwerk soepel verlopen? Welke informatie over </w:t>
            </w:r>
            <w:r w:rsidDel="007B2438">
              <w:t xml:space="preserve">de </w:t>
            </w:r>
            <w:r>
              <w:t>laadpalen h</w:t>
            </w:r>
            <w:r w:rsidR="00D00AE4">
              <w:t xml:space="preserve">eeft u </w:t>
            </w:r>
            <w:r>
              <w:t>minimaal nodig om een goede inschatting te maken?</w:t>
            </w:r>
          </w:p>
          <w:p w14:paraId="6E3784F1" w14:textId="77777777" w:rsidR="000F6D5A" w:rsidRPr="00F975B0" w:rsidRDefault="000F6D5A" w:rsidP="00921FF1">
            <w:pPr>
              <w:pStyle w:val="Bodytekst"/>
              <w:ind w:firstLine="708"/>
              <w:rPr>
                <w:rFonts w:ascii="Arial" w:hAnsi="Arial" w:cs="Arial"/>
                <w:szCs w:val="18"/>
              </w:rPr>
            </w:pPr>
          </w:p>
        </w:tc>
        <w:tc>
          <w:tcPr>
            <w:tcW w:w="4691" w:type="dxa"/>
          </w:tcPr>
          <w:p w14:paraId="62F40A69" w14:textId="77777777" w:rsidR="000F6D5A" w:rsidRPr="00C66937" w:rsidRDefault="000F6D5A" w:rsidP="00D7265D">
            <w:pPr>
              <w:pStyle w:val="Bodytekst"/>
              <w:rPr>
                <w:rFonts w:ascii="Arial" w:hAnsi="Arial" w:cs="Arial"/>
                <w:szCs w:val="18"/>
                <w:highlight w:val="yellow"/>
              </w:rPr>
            </w:pPr>
          </w:p>
        </w:tc>
      </w:tr>
      <w:tr w:rsidR="000F6D5A" w:rsidRPr="00C66937" w14:paraId="18035B39" w14:textId="77777777" w:rsidTr="00D7265D">
        <w:trPr>
          <w:cnfStyle w:val="000000010000" w:firstRow="0" w:lastRow="0" w:firstColumn="0" w:lastColumn="0" w:oddVBand="0" w:evenVBand="0" w:oddHBand="0" w:evenHBand="1" w:firstRowFirstColumn="0" w:firstRowLastColumn="0" w:lastRowFirstColumn="0" w:lastRowLastColumn="0"/>
          <w:trHeight w:val="188"/>
        </w:trPr>
        <w:tc>
          <w:tcPr>
            <w:tcW w:w="873" w:type="dxa"/>
          </w:tcPr>
          <w:p w14:paraId="059F5100" w14:textId="77777777" w:rsidR="000F6D5A" w:rsidRPr="00A04727" w:rsidRDefault="000F6D5A" w:rsidP="00D7265D">
            <w:pPr>
              <w:pStyle w:val="Bodytekst"/>
              <w:numPr>
                <w:ilvl w:val="0"/>
                <w:numId w:val="8"/>
              </w:numPr>
              <w:ind w:left="204"/>
              <w:jc w:val="center"/>
              <w:rPr>
                <w:rFonts w:ascii="Arial" w:hAnsi="Arial" w:cs="Arial"/>
                <w:b/>
                <w:bCs/>
                <w:szCs w:val="18"/>
              </w:rPr>
            </w:pPr>
          </w:p>
        </w:tc>
        <w:tc>
          <w:tcPr>
            <w:tcW w:w="3078" w:type="dxa"/>
          </w:tcPr>
          <w:p w14:paraId="0AE25DA0" w14:textId="1B2AA853" w:rsidR="00415271" w:rsidRPr="00574C7E" w:rsidRDefault="00415271" w:rsidP="00415271">
            <w:pPr>
              <w:spacing w:after="160" w:line="259" w:lineRule="auto"/>
            </w:pPr>
            <w:r>
              <w:t>Kun</w:t>
            </w:r>
            <w:r w:rsidR="00D00AE4">
              <w:t xml:space="preserve">t u </w:t>
            </w:r>
            <w:r>
              <w:t xml:space="preserve">op basis van de beschikbare informatie over de </w:t>
            </w:r>
            <w:proofErr w:type="spellStart"/>
            <w:r>
              <w:t>Ecotap</w:t>
            </w:r>
            <w:proofErr w:type="spellEnd"/>
            <w:r>
              <w:t xml:space="preserve">-laadpalen inschatten wat er nodig is om aan de gestelde eisen te voldoen — is </w:t>
            </w:r>
            <w:r>
              <w:lastRenderedPageBreak/>
              <w:t xml:space="preserve">vervanging, aanpassing of retrofit van de bestaande palen nodig, of is dit op dit moment nog niet in te schatten? </w:t>
            </w:r>
          </w:p>
          <w:p w14:paraId="4BF31264" w14:textId="77777777" w:rsidR="000F6D5A" w:rsidRPr="005C04DA" w:rsidRDefault="000F6D5A" w:rsidP="00D7265D">
            <w:pPr>
              <w:pStyle w:val="Bodytekst"/>
              <w:rPr>
                <w:rFonts w:ascii="Arial" w:hAnsi="Arial" w:cs="Arial"/>
                <w:szCs w:val="18"/>
                <w:highlight w:val="cyan"/>
              </w:rPr>
            </w:pPr>
          </w:p>
        </w:tc>
        <w:tc>
          <w:tcPr>
            <w:tcW w:w="4691" w:type="dxa"/>
          </w:tcPr>
          <w:p w14:paraId="4715524E" w14:textId="77777777" w:rsidR="000F6D5A" w:rsidRPr="00824C45" w:rsidRDefault="000F6D5A" w:rsidP="00D7265D">
            <w:pPr>
              <w:pStyle w:val="Bodytekst"/>
              <w:ind w:left="349"/>
              <w:rPr>
                <w:rFonts w:ascii="Arial" w:hAnsi="Arial" w:cs="Arial"/>
                <w:szCs w:val="18"/>
              </w:rPr>
            </w:pPr>
          </w:p>
        </w:tc>
      </w:tr>
      <w:tr w:rsidR="000F6D5A" w:rsidRPr="00C66937" w14:paraId="5519371F" w14:textId="77777777" w:rsidTr="00D7265D">
        <w:trPr>
          <w:cnfStyle w:val="000000100000" w:firstRow="0" w:lastRow="0" w:firstColumn="0" w:lastColumn="0" w:oddVBand="0" w:evenVBand="0" w:oddHBand="1" w:evenHBand="0" w:firstRowFirstColumn="0" w:firstRowLastColumn="0" w:lastRowFirstColumn="0" w:lastRowLastColumn="0"/>
          <w:trHeight w:val="188"/>
        </w:trPr>
        <w:tc>
          <w:tcPr>
            <w:tcW w:w="873" w:type="dxa"/>
          </w:tcPr>
          <w:p w14:paraId="53CF47DD" w14:textId="77777777" w:rsidR="000F6D5A" w:rsidRPr="00A04727" w:rsidRDefault="000F6D5A" w:rsidP="00D7265D">
            <w:pPr>
              <w:pStyle w:val="Bodytekst"/>
              <w:numPr>
                <w:ilvl w:val="0"/>
                <w:numId w:val="8"/>
              </w:numPr>
              <w:ind w:left="204"/>
              <w:jc w:val="center"/>
              <w:rPr>
                <w:rFonts w:ascii="Arial" w:hAnsi="Arial" w:cs="Arial"/>
                <w:b/>
                <w:bCs/>
                <w:szCs w:val="18"/>
              </w:rPr>
            </w:pPr>
          </w:p>
        </w:tc>
        <w:tc>
          <w:tcPr>
            <w:tcW w:w="3078" w:type="dxa"/>
          </w:tcPr>
          <w:p w14:paraId="3E0B586C" w14:textId="77777777" w:rsidR="00F67E6E" w:rsidRDefault="00F67E6E" w:rsidP="00F67E6E">
            <w:pPr>
              <w:spacing w:after="160" w:line="259" w:lineRule="auto"/>
            </w:pPr>
            <w:r w:rsidRPr="00574C7E">
              <w:t>Wat zijn de verwachte financiële consequenties van de vereiste aanpassingen of vervanging, en wat doet dit met de businesscase van de concessie als geheel</w:t>
            </w:r>
            <w:r>
              <w:t xml:space="preserve"> (voor zover al in te schatten)?</w:t>
            </w:r>
          </w:p>
          <w:p w14:paraId="5204BEED" w14:textId="77777777" w:rsidR="000F6D5A" w:rsidRPr="00B171AC" w:rsidRDefault="000F6D5A" w:rsidP="00F67E6E">
            <w:pPr>
              <w:pStyle w:val="Bodytekst"/>
              <w:jc w:val="center"/>
              <w:rPr>
                <w:rFonts w:ascii="Arial" w:hAnsi="Arial" w:cs="Arial"/>
                <w:szCs w:val="18"/>
              </w:rPr>
            </w:pPr>
          </w:p>
        </w:tc>
        <w:tc>
          <w:tcPr>
            <w:tcW w:w="4691" w:type="dxa"/>
          </w:tcPr>
          <w:p w14:paraId="1B1D7B8B" w14:textId="77777777" w:rsidR="000F6D5A" w:rsidRPr="00824C45" w:rsidRDefault="000F6D5A" w:rsidP="00D7265D">
            <w:pPr>
              <w:pStyle w:val="Bodytekst"/>
              <w:rPr>
                <w:rFonts w:ascii="Arial" w:hAnsi="Arial" w:cs="Arial"/>
                <w:szCs w:val="18"/>
              </w:rPr>
            </w:pPr>
          </w:p>
        </w:tc>
      </w:tr>
      <w:tr w:rsidR="000F6D5A" w:rsidRPr="00C66937" w14:paraId="7FEA0DB8" w14:textId="77777777" w:rsidTr="00D7265D">
        <w:trPr>
          <w:cnfStyle w:val="000000010000" w:firstRow="0" w:lastRow="0" w:firstColumn="0" w:lastColumn="0" w:oddVBand="0" w:evenVBand="0" w:oddHBand="0" w:evenHBand="1" w:firstRowFirstColumn="0" w:firstRowLastColumn="0" w:lastRowFirstColumn="0" w:lastRowLastColumn="0"/>
          <w:trHeight w:val="188"/>
        </w:trPr>
        <w:tc>
          <w:tcPr>
            <w:tcW w:w="873" w:type="dxa"/>
          </w:tcPr>
          <w:p w14:paraId="43647FDF" w14:textId="77777777" w:rsidR="000F6D5A" w:rsidRPr="00B171AC" w:rsidRDefault="000F6D5A" w:rsidP="00D7265D">
            <w:pPr>
              <w:pStyle w:val="Bodytekst"/>
              <w:numPr>
                <w:ilvl w:val="0"/>
                <w:numId w:val="8"/>
              </w:numPr>
              <w:ind w:left="204"/>
              <w:jc w:val="center"/>
              <w:rPr>
                <w:rFonts w:ascii="Arial" w:hAnsi="Arial" w:cs="Arial"/>
                <w:szCs w:val="18"/>
              </w:rPr>
            </w:pPr>
          </w:p>
        </w:tc>
        <w:tc>
          <w:tcPr>
            <w:tcW w:w="3078" w:type="dxa"/>
          </w:tcPr>
          <w:p w14:paraId="4718B95D" w14:textId="2A62316E" w:rsidR="00C31A1F" w:rsidRPr="00574C7E" w:rsidRDefault="00C31A1F" w:rsidP="00C31A1F">
            <w:pPr>
              <w:spacing w:after="160" w:line="259" w:lineRule="auto"/>
            </w:pPr>
            <w:r>
              <w:t xml:space="preserve">Welke ideeën </w:t>
            </w:r>
            <w:r w:rsidR="00464312">
              <w:t>heeft u</w:t>
            </w:r>
            <w:r>
              <w:t xml:space="preserve"> om het materiaalgebruik en de CO2 footprint zo laag mogelijk te houden?</w:t>
            </w:r>
          </w:p>
          <w:p w14:paraId="018A5F2A" w14:textId="77777777" w:rsidR="000F6D5A" w:rsidRPr="00B171AC" w:rsidRDefault="000F6D5A" w:rsidP="00D7265D">
            <w:pPr>
              <w:pStyle w:val="Bodytekst"/>
              <w:rPr>
                <w:rFonts w:ascii="Arial" w:hAnsi="Arial" w:cs="Arial"/>
                <w:szCs w:val="18"/>
              </w:rPr>
            </w:pPr>
          </w:p>
        </w:tc>
        <w:tc>
          <w:tcPr>
            <w:tcW w:w="4691" w:type="dxa"/>
          </w:tcPr>
          <w:p w14:paraId="347176DF" w14:textId="77777777" w:rsidR="000F6D5A" w:rsidRPr="00824C45" w:rsidRDefault="000F6D5A" w:rsidP="00D7265D">
            <w:pPr>
              <w:pStyle w:val="Bodytekst"/>
              <w:rPr>
                <w:rFonts w:ascii="Arial" w:hAnsi="Arial" w:cs="Arial"/>
                <w:szCs w:val="18"/>
              </w:rPr>
            </w:pPr>
          </w:p>
        </w:tc>
      </w:tr>
    </w:tbl>
    <w:p w14:paraId="74F17B70" w14:textId="3F38D7BA" w:rsidR="005F4E44" w:rsidRDefault="005F4E44" w:rsidP="005F4E44">
      <w:pPr>
        <w:pStyle w:val="Kop2"/>
      </w:pPr>
      <w:bookmarkStart w:id="24" w:name="_Toc234516588"/>
      <w:r w:rsidRPr="445CD58C">
        <w:t>Over</w:t>
      </w:r>
      <w:r>
        <w:t>ige beleidswensen</w:t>
      </w:r>
      <w:bookmarkEnd w:id="24"/>
    </w:p>
    <w:p w14:paraId="7DA5BA8F" w14:textId="77777777" w:rsidR="00DD7DCA" w:rsidRDefault="00DD7DCA" w:rsidP="001A3943">
      <w:r>
        <w:t xml:space="preserve">In het </w:t>
      </w:r>
      <w:hyperlink r:id="rId18" w:history="1">
        <w:r w:rsidRPr="006C7A36">
          <w:rPr>
            <w:rStyle w:val="Hyperlink"/>
          </w:rPr>
          <w:t>coalitieakkoord Amsterdam 2026-2030</w:t>
        </w:r>
      </w:hyperlink>
      <w:r>
        <w:t xml:space="preserve"> staat het voornemen om deelvervoer in hubs te faciliteren. Een logische gedachte is om ook laadinfrastructuur op die plek te realiseren. Op dit moment geldt er al de mogelijkheid om voor specifieke doelgroepen (gehandicaptenvoertuigen, artsen, verloskundigen) een publieke laadpaal te plaatsen. </w:t>
      </w:r>
    </w:p>
    <w:p w14:paraId="59F30372" w14:textId="77777777" w:rsidR="00DD7DCA" w:rsidRDefault="00DD7DCA" w:rsidP="001A3943">
      <w:r>
        <w:t xml:space="preserve">De gemeente stelt publieke laadinfrastructuur open aan een bredere groep voertuigcategorieën dan de auto, zoals emissieloze brommobiel of mobiele werktuigen. Daarnaast onderzoekt de gemeente de opties om op bouwhubs laadinfrastructuur te realiseren specifiek voor mobiele werktuigen en eventueel </w:t>
      </w:r>
      <w:proofErr w:type="spellStart"/>
      <w:r>
        <w:t>bouwlogistieke</w:t>
      </w:r>
      <w:proofErr w:type="spellEnd"/>
      <w:r>
        <w:t xml:space="preserve"> voertuigen.</w:t>
      </w:r>
    </w:p>
    <w:p w14:paraId="7AEA2C47" w14:textId="77777777" w:rsidR="00911ED2" w:rsidRDefault="00911ED2" w:rsidP="00DD7DCA"/>
    <w:tbl>
      <w:tblPr>
        <w:tblStyle w:val="Tabelraster"/>
        <w:tblW w:w="8642" w:type="dxa"/>
        <w:tblLook w:val="04A0" w:firstRow="1" w:lastRow="0" w:firstColumn="1" w:lastColumn="0" w:noHBand="0" w:noVBand="1"/>
      </w:tblPr>
      <w:tblGrid>
        <w:gridCol w:w="873"/>
        <w:gridCol w:w="3078"/>
        <w:gridCol w:w="4691"/>
      </w:tblGrid>
      <w:tr w:rsidR="00DD7DCA" w:rsidRPr="00C66937" w14:paraId="2BA73FC7" w14:textId="77777777" w:rsidTr="00D7265D">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19F3739E" w14:textId="77777777" w:rsidR="00DD7DCA" w:rsidRPr="00A01F15" w:rsidRDefault="00DD7DCA" w:rsidP="00D7265D">
            <w:pPr>
              <w:pStyle w:val="Bodytekst"/>
              <w:rPr>
                <w:rFonts w:ascii="Arial" w:hAnsi="Arial" w:cs="Arial"/>
                <w:b/>
                <w:szCs w:val="18"/>
                <w:highlight w:val="cyan"/>
              </w:rPr>
            </w:pPr>
          </w:p>
        </w:tc>
      </w:tr>
      <w:tr w:rsidR="00DD7DCA" w:rsidRPr="00C66937" w14:paraId="3A11BE89" w14:textId="77777777" w:rsidTr="00D7265D">
        <w:trPr>
          <w:cnfStyle w:val="000000100000" w:firstRow="0" w:lastRow="0" w:firstColumn="0" w:lastColumn="0" w:oddVBand="0" w:evenVBand="0" w:oddHBand="1" w:evenHBand="0" w:firstRowFirstColumn="0" w:firstRowLastColumn="0" w:lastRowFirstColumn="0" w:lastRowLastColumn="0"/>
          <w:trHeight w:val="188"/>
        </w:trPr>
        <w:tc>
          <w:tcPr>
            <w:tcW w:w="873" w:type="dxa"/>
          </w:tcPr>
          <w:p w14:paraId="4A4684CB" w14:textId="77777777" w:rsidR="00DD7DCA" w:rsidRPr="00B646B1" w:rsidRDefault="00DD7DCA" w:rsidP="00D7265D">
            <w:pPr>
              <w:pStyle w:val="Bodytekst"/>
              <w:numPr>
                <w:ilvl w:val="0"/>
                <w:numId w:val="8"/>
              </w:numPr>
              <w:ind w:left="204"/>
              <w:jc w:val="center"/>
              <w:rPr>
                <w:rFonts w:ascii="Arial" w:hAnsi="Arial" w:cs="Arial"/>
                <w:szCs w:val="18"/>
              </w:rPr>
            </w:pPr>
          </w:p>
        </w:tc>
        <w:tc>
          <w:tcPr>
            <w:tcW w:w="3078" w:type="dxa"/>
          </w:tcPr>
          <w:p w14:paraId="41C320F9" w14:textId="067276EE" w:rsidR="00CB5DC9" w:rsidRDefault="00CB5DC9" w:rsidP="00CB5DC9">
            <w:pPr>
              <w:spacing w:after="160" w:line="259" w:lineRule="auto"/>
            </w:pPr>
            <w:r>
              <w:t xml:space="preserve">Wat is </w:t>
            </w:r>
            <w:r w:rsidR="00464312">
              <w:t xml:space="preserve">uw </w:t>
            </w:r>
            <w:r>
              <w:t xml:space="preserve">visie op het aanbieden van publieke laadpunten voor een specifieke doelgroep zoals deelauto’s, gehandicaptenvoertuigen, artsen en verloskundigen? </w:t>
            </w:r>
          </w:p>
          <w:p w14:paraId="414FF3A8" w14:textId="77777777" w:rsidR="00DD7DCA" w:rsidRPr="00F975B0" w:rsidRDefault="00DD7DCA" w:rsidP="00D7265D">
            <w:pPr>
              <w:pStyle w:val="Bodytekst"/>
              <w:ind w:firstLine="708"/>
              <w:rPr>
                <w:rFonts w:ascii="Arial" w:hAnsi="Arial" w:cs="Arial"/>
                <w:szCs w:val="18"/>
              </w:rPr>
            </w:pPr>
          </w:p>
        </w:tc>
        <w:tc>
          <w:tcPr>
            <w:tcW w:w="4691" w:type="dxa"/>
          </w:tcPr>
          <w:p w14:paraId="33435B49" w14:textId="77777777" w:rsidR="00DD7DCA" w:rsidRPr="00C66937" w:rsidRDefault="00DD7DCA" w:rsidP="00D7265D">
            <w:pPr>
              <w:pStyle w:val="Bodytekst"/>
              <w:rPr>
                <w:rFonts w:ascii="Arial" w:hAnsi="Arial" w:cs="Arial"/>
                <w:szCs w:val="18"/>
                <w:highlight w:val="yellow"/>
              </w:rPr>
            </w:pPr>
          </w:p>
        </w:tc>
      </w:tr>
      <w:tr w:rsidR="00DD7DCA" w:rsidRPr="00C66937" w14:paraId="15082EAC" w14:textId="77777777" w:rsidTr="00D7265D">
        <w:trPr>
          <w:cnfStyle w:val="000000010000" w:firstRow="0" w:lastRow="0" w:firstColumn="0" w:lastColumn="0" w:oddVBand="0" w:evenVBand="0" w:oddHBand="0" w:evenHBand="1" w:firstRowFirstColumn="0" w:firstRowLastColumn="0" w:lastRowFirstColumn="0" w:lastRowLastColumn="0"/>
          <w:trHeight w:val="188"/>
        </w:trPr>
        <w:tc>
          <w:tcPr>
            <w:tcW w:w="873" w:type="dxa"/>
          </w:tcPr>
          <w:p w14:paraId="55C75E64" w14:textId="77777777" w:rsidR="00DD7DCA" w:rsidRPr="00A04727" w:rsidRDefault="00DD7DCA" w:rsidP="00D7265D">
            <w:pPr>
              <w:pStyle w:val="Bodytekst"/>
              <w:numPr>
                <w:ilvl w:val="0"/>
                <w:numId w:val="8"/>
              </w:numPr>
              <w:ind w:left="204"/>
              <w:jc w:val="center"/>
              <w:rPr>
                <w:rFonts w:ascii="Arial" w:hAnsi="Arial" w:cs="Arial"/>
                <w:b/>
                <w:bCs/>
                <w:szCs w:val="18"/>
              </w:rPr>
            </w:pPr>
          </w:p>
        </w:tc>
        <w:tc>
          <w:tcPr>
            <w:tcW w:w="3078" w:type="dxa"/>
          </w:tcPr>
          <w:p w14:paraId="447231CF" w14:textId="15FEB60B" w:rsidR="00DD7DCA" w:rsidRPr="00225C40" w:rsidRDefault="00225C40" w:rsidP="00225C40">
            <w:pPr>
              <w:spacing w:after="160" w:line="259" w:lineRule="auto"/>
            </w:pPr>
            <w:r>
              <w:t xml:space="preserve">Onder welke randvoorwaarden kunnen publieke laadpunten beschikbaar worden gesteld door voertuigcategorieën zoals emissieloze brommobielen en mobiele werktuigen? </w:t>
            </w:r>
          </w:p>
        </w:tc>
        <w:tc>
          <w:tcPr>
            <w:tcW w:w="4691" w:type="dxa"/>
          </w:tcPr>
          <w:p w14:paraId="6BED98B4" w14:textId="77777777" w:rsidR="00DD7DCA" w:rsidRPr="00824C45" w:rsidRDefault="00DD7DCA" w:rsidP="00D7265D">
            <w:pPr>
              <w:pStyle w:val="Bodytekst"/>
              <w:ind w:left="349"/>
              <w:rPr>
                <w:rFonts w:ascii="Arial" w:hAnsi="Arial" w:cs="Arial"/>
                <w:szCs w:val="18"/>
              </w:rPr>
            </w:pPr>
          </w:p>
        </w:tc>
      </w:tr>
      <w:tr w:rsidR="00DD7DCA" w:rsidRPr="00C66937" w14:paraId="7CA62126" w14:textId="77777777" w:rsidTr="00D7265D">
        <w:trPr>
          <w:cnfStyle w:val="000000100000" w:firstRow="0" w:lastRow="0" w:firstColumn="0" w:lastColumn="0" w:oddVBand="0" w:evenVBand="0" w:oddHBand="1" w:evenHBand="0" w:firstRowFirstColumn="0" w:firstRowLastColumn="0" w:lastRowFirstColumn="0" w:lastRowLastColumn="0"/>
          <w:trHeight w:val="188"/>
        </w:trPr>
        <w:tc>
          <w:tcPr>
            <w:tcW w:w="873" w:type="dxa"/>
          </w:tcPr>
          <w:p w14:paraId="75F34AEE" w14:textId="77777777" w:rsidR="00DD7DCA" w:rsidRPr="00A04727" w:rsidRDefault="00DD7DCA" w:rsidP="00D7265D">
            <w:pPr>
              <w:pStyle w:val="Bodytekst"/>
              <w:numPr>
                <w:ilvl w:val="0"/>
                <w:numId w:val="8"/>
              </w:numPr>
              <w:ind w:left="204"/>
              <w:jc w:val="center"/>
              <w:rPr>
                <w:rFonts w:ascii="Arial" w:hAnsi="Arial" w:cs="Arial"/>
                <w:b/>
                <w:bCs/>
                <w:szCs w:val="18"/>
              </w:rPr>
            </w:pPr>
          </w:p>
        </w:tc>
        <w:tc>
          <w:tcPr>
            <w:tcW w:w="3078" w:type="dxa"/>
          </w:tcPr>
          <w:p w14:paraId="694459A3" w14:textId="7A6EA00D" w:rsidR="007A36D5" w:rsidRDefault="007A36D5" w:rsidP="007A36D5">
            <w:pPr>
              <w:spacing w:after="160" w:line="259" w:lineRule="auto"/>
            </w:pPr>
            <w:r>
              <w:t>Hoe kijk</w:t>
            </w:r>
            <w:r w:rsidR="00464312">
              <w:t>t u a</w:t>
            </w:r>
            <w:r>
              <w:t xml:space="preserve">an tegen het opnemen van laadinfrastructuur op bouwhubs in de scope van deze aanbesteding? Onder welke voorwaarden is dit voor </w:t>
            </w:r>
            <w:r w:rsidR="00464312">
              <w:t xml:space="preserve">u </w:t>
            </w:r>
            <w:r>
              <w:t>haalbaar?</w:t>
            </w:r>
          </w:p>
          <w:p w14:paraId="25BCBBD0" w14:textId="77777777" w:rsidR="00DD7DCA" w:rsidRPr="00B171AC" w:rsidRDefault="00DD7DCA" w:rsidP="00D7265D">
            <w:pPr>
              <w:pStyle w:val="Bodytekst"/>
              <w:jc w:val="center"/>
              <w:rPr>
                <w:rFonts w:ascii="Arial" w:hAnsi="Arial" w:cs="Arial"/>
                <w:szCs w:val="18"/>
              </w:rPr>
            </w:pPr>
          </w:p>
        </w:tc>
        <w:tc>
          <w:tcPr>
            <w:tcW w:w="4691" w:type="dxa"/>
          </w:tcPr>
          <w:p w14:paraId="547DE424" w14:textId="77777777" w:rsidR="00DD7DCA" w:rsidRPr="00824C45" w:rsidRDefault="00DD7DCA" w:rsidP="00D7265D">
            <w:pPr>
              <w:pStyle w:val="Bodytekst"/>
              <w:rPr>
                <w:rFonts w:ascii="Arial" w:hAnsi="Arial" w:cs="Arial"/>
                <w:szCs w:val="18"/>
              </w:rPr>
            </w:pPr>
          </w:p>
        </w:tc>
      </w:tr>
    </w:tbl>
    <w:p w14:paraId="194CADF5" w14:textId="77777777" w:rsidR="00911ED2" w:rsidRDefault="00911ED2" w:rsidP="00911ED2"/>
    <w:p w14:paraId="2A34C7ED" w14:textId="5664399D" w:rsidR="00911ED2" w:rsidRDefault="00911ED2" w:rsidP="001A3943">
      <w:r>
        <w:t xml:space="preserve">Een andere beleidswens is om ‘ongelijk te investeren voor gelijke kansen’. Iedere Amsterdammer moet mee kunnen doen, ook in de transitie naar uitstootvrije mobiliteit. </w:t>
      </w:r>
    </w:p>
    <w:p w14:paraId="00F9895B" w14:textId="77777777" w:rsidR="001A3943" w:rsidRDefault="001A3943" w:rsidP="00911ED2"/>
    <w:tbl>
      <w:tblPr>
        <w:tblStyle w:val="Tabelraster"/>
        <w:tblW w:w="8642" w:type="dxa"/>
        <w:tblLook w:val="04A0" w:firstRow="1" w:lastRow="0" w:firstColumn="1" w:lastColumn="0" w:noHBand="0" w:noVBand="1"/>
      </w:tblPr>
      <w:tblGrid>
        <w:gridCol w:w="873"/>
        <w:gridCol w:w="3078"/>
        <w:gridCol w:w="4691"/>
      </w:tblGrid>
      <w:tr w:rsidR="00911ED2" w:rsidRPr="00C66937" w14:paraId="2D6DAA25" w14:textId="77777777" w:rsidTr="00D7265D">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04B1A0AC" w14:textId="77777777" w:rsidR="00911ED2" w:rsidRPr="00A01F15" w:rsidRDefault="00911ED2" w:rsidP="00D7265D">
            <w:pPr>
              <w:pStyle w:val="Bodytekst"/>
              <w:rPr>
                <w:rFonts w:ascii="Arial" w:hAnsi="Arial" w:cs="Arial"/>
                <w:b/>
                <w:szCs w:val="18"/>
                <w:highlight w:val="cyan"/>
              </w:rPr>
            </w:pPr>
          </w:p>
        </w:tc>
      </w:tr>
      <w:tr w:rsidR="00911ED2" w:rsidRPr="00C66937" w14:paraId="1A60998A" w14:textId="77777777" w:rsidTr="00D7265D">
        <w:trPr>
          <w:cnfStyle w:val="000000100000" w:firstRow="0" w:lastRow="0" w:firstColumn="0" w:lastColumn="0" w:oddVBand="0" w:evenVBand="0" w:oddHBand="1" w:evenHBand="0" w:firstRowFirstColumn="0" w:firstRowLastColumn="0" w:lastRowFirstColumn="0" w:lastRowLastColumn="0"/>
          <w:trHeight w:val="188"/>
        </w:trPr>
        <w:tc>
          <w:tcPr>
            <w:tcW w:w="873" w:type="dxa"/>
          </w:tcPr>
          <w:p w14:paraId="6325281A" w14:textId="77777777" w:rsidR="00911ED2" w:rsidRPr="00B646B1" w:rsidRDefault="00911ED2" w:rsidP="00D7265D">
            <w:pPr>
              <w:pStyle w:val="Bodytekst"/>
              <w:numPr>
                <w:ilvl w:val="0"/>
                <w:numId w:val="8"/>
              </w:numPr>
              <w:ind w:left="204"/>
              <w:jc w:val="center"/>
              <w:rPr>
                <w:rFonts w:ascii="Arial" w:hAnsi="Arial" w:cs="Arial"/>
                <w:szCs w:val="18"/>
              </w:rPr>
            </w:pPr>
          </w:p>
        </w:tc>
        <w:tc>
          <w:tcPr>
            <w:tcW w:w="3078" w:type="dxa"/>
          </w:tcPr>
          <w:p w14:paraId="0FBF1935" w14:textId="25790FA2" w:rsidR="00911ED2" w:rsidRPr="00DF68CA" w:rsidRDefault="00DF68CA" w:rsidP="00DF68CA">
            <w:pPr>
              <w:spacing w:after="160" w:line="259" w:lineRule="auto"/>
            </w:pPr>
            <w:r>
              <w:t xml:space="preserve">Wat is </w:t>
            </w:r>
            <w:r w:rsidR="00F47143">
              <w:t xml:space="preserve">uw </w:t>
            </w:r>
            <w:r>
              <w:t xml:space="preserve">visie op het publiek laden toegankelijk te maken voor Amsterdammers met een kleine portemonnee? </w:t>
            </w:r>
          </w:p>
        </w:tc>
        <w:tc>
          <w:tcPr>
            <w:tcW w:w="4691" w:type="dxa"/>
          </w:tcPr>
          <w:p w14:paraId="3136B23D" w14:textId="77777777" w:rsidR="00911ED2" w:rsidRPr="00C66937" w:rsidRDefault="00911ED2" w:rsidP="00D7265D">
            <w:pPr>
              <w:pStyle w:val="Bodytekst"/>
              <w:rPr>
                <w:rFonts w:ascii="Arial" w:hAnsi="Arial" w:cs="Arial"/>
                <w:szCs w:val="18"/>
                <w:highlight w:val="yellow"/>
              </w:rPr>
            </w:pPr>
          </w:p>
        </w:tc>
      </w:tr>
      <w:tr w:rsidR="00911ED2" w:rsidRPr="00C66937" w14:paraId="0D93187C" w14:textId="77777777" w:rsidTr="00D7265D">
        <w:trPr>
          <w:cnfStyle w:val="000000010000" w:firstRow="0" w:lastRow="0" w:firstColumn="0" w:lastColumn="0" w:oddVBand="0" w:evenVBand="0" w:oddHBand="0" w:evenHBand="1" w:firstRowFirstColumn="0" w:firstRowLastColumn="0" w:lastRowFirstColumn="0" w:lastRowLastColumn="0"/>
          <w:trHeight w:val="188"/>
        </w:trPr>
        <w:tc>
          <w:tcPr>
            <w:tcW w:w="873" w:type="dxa"/>
          </w:tcPr>
          <w:p w14:paraId="06EF12A3" w14:textId="77777777" w:rsidR="00911ED2" w:rsidRPr="00A04727" w:rsidRDefault="00911ED2" w:rsidP="00D7265D">
            <w:pPr>
              <w:pStyle w:val="Bodytekst"/>
              <w:numPr>
                <w:ilvl w:val="0"/>
                <w:numId w:val="8"/>
              </w:numPr>
              <w:ind w:left="204"/>
              <w:jc w:val="center"/>
              <w:rPr>
                <w:rFonts w:ascii="Arial" w:hAnsi="Arial" w:cs="Arial"/>
                <w:b/>
                <w:bCs/>
                <w:szCs w:val="18"/>
              </w:rPr>
            </w:pPr>
          </w:p>
        </w:tc>
        <w:tc>
          <w:tcPr>
            <w:tcW w:w="3078" w:type="dxa"/>
          </w:tcPr>
          <w:p w14:paraId="516E077B" w14:textId="74957CD9" w:rsidR="00A35242" w:rsidRPr="008854F9" w:rsidRDefault="00A35242" w:rsidP="00A35242">
            <w:pPr>
              <w:spacing w:after="160" w:line="259" w:lineRule="auto"/>
            </w:pPr>
            <w:r>
              <w:t>Welke maatregelen zie</w:t>
            </w:r>
            <w:r w:rsidR="00F47143">
              <w:t xml:space="preserve">t u </w:t>
            </w:r>
            <w:r>
              <w:t>als kansrijk (op gebied van laadtarief?) en in hoeverre kan de gemeente in de aanbesteding hier eisen/wensen op hanteren?</w:t>
            </w:r>
          </w:p>
          <w:p w14:paraId="1CAA9FFA" w14:textId="261A1395" w:rsidR="00911ED2" w:rsidRPr="00225C40" w:rsidRDefault="00911ED2" w:rsidP="00D7265D">
            <w:pPr>
              <w:spacing w:after="160" w:line="259" w:lineRule="auto"/>
            </w:pPr>
          </w:p>
        </w:tc>
        <w:tc>
          <w:tcPr>
            <w:tcW w:w="4691" w:type="dxa"/>
          </w:tcPr>
          <w:p w14:paraId="58C80C77" w14:textId="77777777" w:rsidR="00911ED2" w:rsidRPr="00824C45" w:rsidRDefault="00911ED2" w:rsidP="00D7265D">
            <w:pPr>
              <w:pStyle w:val="Bodytekst"/>
              <w:ind w:left="349"/>
              <w:rPr>
                <w:rFonts w:ascii="Arial" w:hAnsi="Arial" w:cs="Arial"/>
                <w:szCs w:val="18"/>
              </w:rPr>
            </w:pPr>
          </w:p>
        </w:tc>
      </w:tr>
    </w:tbl>
    <w:p w14:paraId="36ED8CC3" w14:textId="34AEAB4F" w:rsidR="005F0216" w:rsidRDefault="005F0216" w:rsidP="005F0216">
      <w:pPr>
        <w:pStyle w:val="Kop2"/>
        <w:numPr>
          <w:ilvl w:val="0"/>
          <w:numId w:val="0"/>
        </w:numPr>
        <w:rPr>
          <w:highlight w:val="yellow"/>
        </w:rPr>
      </w:pPr>
    </w:p>
    <w:p w14:paraId="546F5798" w14:textId="77777777" w:rsidR="00686FAC" w:rsidRDefault="00686FAC">
      <w:pPr>
        <w:rPr>
          <w:highlight w:val="yellow"/>
        </w:rPr>
      </w:pPr>
    </w:p>
    <w:sectPr w:rsidR="00686FAC" w:rsidSect="004C6FBB">
      <w:footerReference w:type="even" r:id="rId19"/>
      <w:footerReference w:type="default" r:id="rId20"/>
      <w:headerReference w:type="first" r:id="rId21"/>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9F429" w14:textId="77777777" w:rsidR="00726A7C" w:rsidRDefault="00726A7C">
      <w:pPr>
        <w:spacing w:line="240" w:lineRule="auto"/>
      </w:pPr>
      <w:r>
        <w:separator/>
      </w:r>
    </w:p>
  </w:endnote>
  <w:endnote w:type="continuationSeparator" w:id="0">
    <w:p w14:paraId="1A8E81D1" w14:textId="77777777" w:rsidR="00726A7C" w:rsidRDefault="00726A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C75F4" w14:paraId="2B151234" w14:textId="77777777" w:rsidTr="00DC75F4">
      <w:tc>
        <w:tcPr>
          <w:tcW w:w="7573" w:type="dxa"/>
        </w:tcPr>
        <w:p w14:paraId="36D37275" w14:textId="77777777" w:rsidR="0084172D" w:rsidRDefault="0084172D" w:rsidP="00DC75F4">
          <w:pPr>
            <w:pStyle w:val="Huisstijl-Voettekst"/>
          </w:pPr>
          <w:r>
            <w:rPr>
              <w:noProof/>
            </w:rPr>
            <mc:AlternateContent>
              <mc:Choice Requires="wps">
                <w:drawing>
                  <wp:anchor distT="0" distB="0" distL="0" distR="0" simplePos="0" relativeHeight="251658240" behindDoc="0" locked="0" layoutInCell="1" allowOverlap="1" wp14:anchorId="21E0FC86" wp14:editId="4F445893">
                    <wp:simplePos x="635" y="635"/>
                    <wp:positionH relativeFrom="page">
                      <wp:align>center</wp:align>
                    </wp:positionH>
                    <wp:positionV relativeFrom="page">
                      <wp:align>bottom</wp:align>
                    </wp:positionV>
                    <wp:extent cx="1534795" cy="368300"/>
                    <wp:effectExtent l="0" t="0" r="8255" b="0"/>
                    <wp:wrapNone/>
                    <wp:docPr id="1467216099"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8300"/>
                            </a:xfrm>
                            <a:prstGeom prst="rect">
                              <a:avLst/>
                            </a:prstGeom>
                            <a:noFill/>
                            <a:ln>
                              <a:noFill/>
                            </a:ln>
                          </wps:spPr>
                          <wps:txbx>
                            <w:txbxContent>
                              <w:p w14:paraId="5DFD00CA" w14:textId="77777777" w:rsidR="0084172D" w:rsidRPr="009A6162" w:rsidRDefault="0084172D" w:rsidP="00DC75F4">
                                <w:pPr>
                                  <w:rPr>
                                    <w:rFonts w:ascii="Aptos" w:eastAsia="Aptos" w:hAnsi="Aptos" w:cs="Aptos"/>
                                    <w:noProof/>
                                    <w:color w:val="000000"/>
                                  </w:rPr>
                                </w:pPr>
                                <w:r w:rsidRPr="009A6162">
                                  <w:rPr>
                                    <w:rFonts w:ascii="Aptos" w:eastAsia="Aptos" w:hAnsi="Aptos" w:cs="Aptos"/>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E0FC86" id="_x0000_t202" coordsize="21600,21600" o:spt="202" path="m,l,21600r21600,l21600,xe">
                    <v:stroke joinstyle="miter"/>
                    <v:path gradientshapeok="t" o:connecttype="rect"/>
                  </v:shapetype>
                  <v:shape id="Tekstvak 2" o:spid="_x0000_s1027" type="#_x0000_t202" alt="Bedrijfsvertrouwelijk (BBN1)" style="position:absolute;left:0;text-align:left;margin-left:0;margin-top:0;width:120.85pt;height:2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" filled="f" stroked="f">
                    <v:textbox style="mso-fit-shape-to-text:t" inset="0,0,0,15pt">
                      <w:txbxContent>
                        <w:p w14:paraId="5DFD00CA" w14:textId="77777777" w:rsidR="0084172D" w:rsidRPr="009A6162" w:rsidRDefault="0084172D" w:rsidP="00DC75F4">
                          <w:pPr>
                            <w:rPr>
                              <w:rFonts w:ascii="Aptos" w:eastAsia="Aptos" w:hAnsi="Aptos" w:cs="Aptos"/>
                              <w:noProof/>
                              <w:color w:val="000000"/>
                            </w:rPr>
                          </w:pPr>
                          <w:r w:rsidRPr="009A6162">
                            <w:rPr>
                              <w:rFonts w:ascii="Aptos" w:eastAsia="Aptos" w:hAnsi="Aptos" w:cs="Aptos"/>
                              <w:noProof/>
                              <w:color w:val="000000"/>
                            </w:rPr>
                            <w:t>Bedrijfsvertrouwelijk (BBN1)</w:t>
                          </w:r>
                        </w:p>
                      </w:txbxContent>
                    </v:textbox>
                    <w10:wrap anchorx="page" anchory="page"/>
                  </v:shape>
                </w:pict>
              </mc:Fallback>
            </mc:AlternateContent>
          </w:r>
          <w:r>
            <w:t>NIPV</w:t>
          </w:r>
          <w:r>
            <w:tab/>
          </w:r>
          <w:r>
            <w:fldChar w:fldCharType="begin"/>
          </w:r>
          <w:r>
            <w:instrText xml:space="preserve"> DOCPROPERTY txtTitel</w:instrText>
          </w:r>
          <w:r>
            <w:fldChar w:fldCharType="separate"/>
          </w:r>
          <w:r>
            <w:t>Marktconsultatie document EA Toegangsservice Gezamenlijke Voorzieningen</w:t>
          </w:r>
          <w:r>
            <w:fldChar w:fldCharType="end"/>
          </w:r>
        </w:p>
      </w:tc>
      <w:tc>
        <w:tcPr>
          <w:tcW w:w="644" w:type="dxa"/>
        </w:tcPr>
        <w:p w14:paraId="68DAC06D" w14:textId="77777777" w:rsidR="0084172D" w:rsidRDefault="0084172D" w:rsidP="00DC75F4">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6268315A" w14:textId="77777777" w:rsidR="0084172D" w:rsidRDefault="0084172D" w:rsidP="00DC75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C75F4" w14:paraId="070D2449" w14:textId="77777777" w:rsidTr="00DC75F4">
      <w:tc>
        <w:tcPr>
          <w:tcW w:w="7513" w:type="dxa"/>
        </w:tcPr>
        <w:p w14:paraId="1C46C6E0" w14:textId="77777777" w:rsidR="0084172D" w:rsidRDefault="0084172D" w:rsidP="00DC75F4">
          <w:pPr>
            <w:pStyle w:val="Huisstijl-Voettekst"/>
            <w:ind w:left="0" w:firstLine="0"/>
          </w:pPr>
        </w:p>
      </w:tc>
      <w:tc>
        <w:tcPr>
          <w:tcW w:w="704" w:type="dxa"/>
          <w:vAlign w:val="bottom"/>
        </w:tcPr>
        <w:p w14:paraId="62483459" w14:textId="77777777" w:rsidR="0084172D" w:rsidRDefault="0084172D" w:rsidP="00DC75F4">
          <w:pPr>
            <w:pStyle w:val="Huisstijl-Pagina"/>
          </w:pPr>
          <w:r>
            <w:fldChar w:fldCharType="begin"/>
          </w:r>
          <w:r>
            <w:instrText xml:space="preserve"> PAGE   \* MERGEFORMAT </w:instrText>
          </w:r>
          <w:r>
            <w:fldChar w:fldCharType="separate"/>
          </w:r>
          <w:r>
            <w:t>3</w:t>
          </w:r>
          <w:r>
            <w:fldChar w:fldCharType="end"/>
          </w:r>
          <w:r>
            <w:t>/</w:t>
          </w:r>
          <w:fldSimple w:instr="NUMPAGES   \* MERGEFORMAT">
            <w:r>
              <w:t>6</w:t>
            </w:r>
          </w:fldSimple>
        </w:p>
      </w:tc>
    </w:tr>
  </w:tbl>
  <w:p w14:paraId="1E35B1DB" w14:textId="77777777" w:rsidR="0084172D" w:rsidRDefault="0084172D" w:rsidP="00DC75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99F81" w14:textId="77777777" w:rsidR="00726A7C" w:rsidRDefault="00726A7C">
      <w:pPr>
        <w:spacing w:line="240" w:lineRule="auto"/>
      </w:pPr>
      <w:r>
        <w:separator/>
      </w:r>
    </w:p>
  </w:footnote>
  <w:footnote w:type="continuationSeparator" w:id="0">
    <w:p w14:paraId="36593D5F" w14:textId="77777777" w:rsidR="00726A7C" w:rsidRDefault="00726A7C">
      <w:pPr>
        <w:spacing w:line="240" w:lineRule="auto"/>
      </w:pPr>
      <w:r>
        <w:continuationSeparator/>
      </w:r>
    </w:p>
  </w:footnote>
  <w:footnote w:id="1">
    <w:p w14:paraId="32E12EE1" w14:textId="77777777" w:rsidR="00FD441F" w:rsidRPr="00F611CF" w:rsidRDefault="00FD441F" w:rsidP="00FD441F">
      <w:pPr>
        <w:pStyle w:val="Voetnoottekst"/>
        <w:rPr>
          <w:sz w:val="16"/>
          <w:szCs w:val="16"/>
        </w:rPr>
      </w:pPr>
      <w:r w:rsidRPr="00F611CF">
        <w:rPr>
          <w:rStyle w:val="Voetnootmarkering"/>
          <w:color w:val="000000" w:themeColor="text1"/>
          <w:sz w:val="16"/>
          <w:szCs w:val="16"/>
        </w:rPr>
        <w:footnoteRef/>
      </w:r>
      <w:r w:rsidRPr="00F611CF">
        <w:rPr>
          <w:color w:val="000000" w:themeColor="text1"/>
          <w:sz w:val="16"/>
          <w:szCs w:val="16"/>
        </w:rPr>
        <w:t xml:space="preserve"> Zie: </w:t>
      </w:r>
      <w:hyperlink r:id="rId1" w:history="1">
        <w:r w:rsidRPr="00F611CF">
          <w:rPr>
            <w:rStyle w:val="Hyperlink"/>
            <w:sz w:val="16"/>
            <w:szCs w:val="16"/>
          </w:rPr>
          <w:t>https://www.amsterdam.nl/bestuur-organisatie/volg-beleid/duurzaamheid-energie/schone-lucht/</w:t>
        </w:r>
      </w:hyperlink>
      <w:r w:rsidRPr="00F611CF">
        <w:rPr>
          <w:color w:val="000000" w:themeColor="text1"/>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C75F4" w14:paraId="71B45AF3" w14:textId="77777777" w:rsidTr="00DC75F4">
      <w:trPr>
        <w:cantSplit/>
        <w:trHeight w:val="2721"/>
      </w:trPr>
      <w:tc>
        <w:tcPr>
          <w:tcW w:w="11907" w:type="dxa"/>
        </w:tcPr>
        <w:p w14:paraId="268C5C0E" w14:textId="77777777" w:rsidR="0084172D" w:rsidRDefault="0084172D" w:rsidP="00DC75F4">
          <w:r>
            <w:rPr>
              <w:noProof/>
            </w:rPr>
            <mc:AlternateContent>
              <mc:Choice Requires="wps">
                <w:drawing>
                  <wp:anchor distT="45720" distB="45720" distL="114300" distR="114300" simplePos="0" relativeHeight="251658241" behindDoc="0" locked="0" layoutInCell="1" allowOverlap="1" wp14:anchorId="0C06EC94" wp14:editId="00AE8FD5">
                    <wp:simplePos x="0" y="0"/>
                    <wp:positionH relativeFrom="column">
                      <wp:posOffset>393065</wp:posOffset>
                    </wp:positionH>
                    <wp:positionV relativeFrom="paragraph">
                      <wp:posOffset>297180</wp:posOffset>
                    </wp:positionV>
                    <wp:extent cx="2360930" cy="1404620"/>
                    <wp:effectExtent l="0" t="0" r="762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4A58363" w14:textId="77777777" w:rsidR="0084172D" w:rsidRDefault="0084172D">
                                <w:r w:rsidRPr="005766AA">
                                  <w:rPr>
                                    <w:noProof/>
                                  </w:rPr>
                                  <w:drawing>
                                    <wp:inline distT="0" distB="0" distL="0" distR="0" wp14:anchorId="16B3A995" wp14:editId="057D668A">
                                      <wp:extent cx="1873250" cy="1412240"/>
                                      <wp:effectExtent l="0" t="0" r="0" b="0"/>
                                      <wp:docPr id="75973254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141224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06EC94" id="_x0000_t202" coordsize="21600,21600" o:spt="202" path="m,l,21600r21600,l21600,xe">
                    <v:stroke joinstyle="miter"/>
                    <v:path gradientshapeok="t" o:connecttype="rect"/>
                  </v:shapetype>
                  <v:shape id="_x0000_s1028" type="#_x0000_t202" style="position:absolute;margin-left:30.95pt;margin-top:23.4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" stroked="f">
                    <v:textbox style="mso-fit-shape-to-text:t">
                      <w:txbxContent>
                        <w:p w14:paraId="74A58363" w14:textId="77777777" w:rsidR="0084172D" w:rsidRDefault="0084172D">
                          <w:r w:rsidRPr="005766AA">
                            <w:rPr>
                              <w:noProof/>
                            </w:rPr>
                            <w:drawing>
                              <wp:inline distT="0" distB="0" distL="0" distR="0" wp14:anchorId="16B3A995" wp14:editId="057D668A">
                                <wp:extent cx="1873250" cy="1412240"/>
                                <wp:effectExtent l="0" t="0" r="0" b="0"/>
                                <wp:docPr id="75973254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1412240"/>
                                        </a:xfrm>
                                        <a:prstGeom prst="rect">
                                          <a:avLst/>
                                        </a:prstGeom>
                                        <a:noFill/>
                                        <a:ln>
                                          <a:noFill/>
                                        </a:ln>
                                      </pic:spPr>
                                    </pic:pic>
                                  </a:graphicData>
                                </a:graphic>
                              </wp:inline>
                            </w:drawing>
                          </w:r>
                        </w:p>
                      </w:txbxContent>
                    </v:textbox>
                    <w10:wrap type="square"/>
                  </v:shape>
                </w:pict>
              </mc:Fallback>
            </mc:AlternateContent>
          </w:r>
        </w:p>
      </w:tc>
    </w:tr>
  </w:tbl>
  <w:p w14:paraId="2F1222A0" w14:textId="77777777" w:rsidR="0084172D" w:rsidRDefault="0084172D" w:rsidP="00DC75F4"/>
  <w:p w14:paraId="65C721D3" w14:textId="77777777" w:rsidR="0084172D" w:rsidRDefault="0084172D" w:rsidP="00DC75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5D728B8"/>
    <w:multiLevelType w:val="hybridMultilevel"/>
    <w:tmpl w:val="6228F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4B544A"/>
    <w:multiLevelType w:val="multilevel"/>
    <w:tmpl w:val="B036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068F6"/>
    <w:multiLevelType w:val="hybridMultilevel"/>
    <w:tmpl w:val="C67CF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852068"/>
    <w:multiLevelType w:val="hybridMultilevel"/>
    <w:tmpl w:val="C3C62E78"/>
    <w:lvl w:ilvl="0" w:tplc="3AA055C4">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2A4AE3"/>
    <w:multiLevelType w:val="hybridMultilevel"/>
    <w:tmpl w:val="1A06A812"/>
    <w:lvl w:ilvl="0" w:tplc="59EAB7A8">
      <w:start w:val="1"/>
      <w:numFmt w:val="decimal"/>
      <w:lvlText w:val="%1."/>
      <w:lvlJc w:val="left"/>
      <w:pPr>
        <w:ind w:left="644" w:hanging="360"/>
      </w:pPr>
      <w:rPr>
        <w:rFonts w:ascii="Arial" w:hAnsi="Arial" w:cs="Arial" w:hint="default"/>
        <w:b/>
        <w:bCs/>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3F392DF6"/>
    <w:multiLevelType w:val="multilevel"/>
    <w:tmpl w:val="EB22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15:restartNumberingAfterBreak="0">
    <w:nsid w:val="540B6C9F"/>
    <w:multiLevelType w:val="multilevel"/>
    <w:tmpl w:val="C06A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B15B1F"/>
    <w:multiLevelType w:val="multilevel"/>
    <w:tmpl w:val="1DFA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D412C"/>
    <w:multiLevelType w:val="hybridMultilevel"/>
    <w:tmpl w:val="B222320C"/>
    <w:lvl w:ilvl="0" w:tplc="085AE6F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4" w15:restartNumberingAfterBreak="0">
    <w:nsid w:val="73C22067"/>
    <w:multiLevelType w:val="multilevel"/>
    <w:tmpl w:val="AEA2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A903EB0"/>
    <w:multiLevelType w:val="hybridMultilevel"/>
    <w:tmpl w:val="5CF6C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B1A5F45"/>
    <w:multiLevelType w:val="multilevel"/>
    <w:tmpl w:val="6816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159116">
    <w:abstractNumId w:val="15"/>
  </w:num>
  <w:num w:numId="2" w16cid:durableId="1679114122">
    <w:abstractNumId w:val="12"/>
  </w:num>
  <w:num w:numId="3" w16cid:durableId="619342466">
    <w:abstractNumId w:val="16"/>
  </w:num>
  <w:num w:numId="4" w16cid:durableId="892154319">
    <w:abstractNumId w:val="8"/>
  </w:num>
  <w:num w:numId="5" w16cid:durableId="868495881">
    <w:abstractNumId w:val="13"/>
  </w:num>
  <w:num w:numId="6" w16cid:durableId="2079015764">
    <w:abstractNumId w:val="0"/>
  </w:num>
  <w:num w:numId="7" w16cid:durableId="1506549133">
    <w:abstractNumId w:val="3"/>
  </w:num>
  <w:num w:numId="8" w16cid:durableId="493961536">
    <w:abstractNumId w:val="6"/>
    <w:lvlOverride w:ilvl="0">
      <w:startOverride w:val="1"/>
    </w:lvlOverride>
    <w:lvlOverride w:ilvl="1"/>
    <w:lvlOverride w:ilvl="2"/>
    <w:lvlOverride w:ilvl="3"/>
    <w:lvlOverride w:ilvl="4"/>
    <w:lvlOverride w:ilvl="5"/>
    <w:lvlOverride w:ilvl="6"/>
    <w:lvlOverride w:ilvl="7"/>
    <w:lvlOverride w:ilvl="8"/>
  </w:num>
  <w:num w:numId="9" w16cid:durableId="1921014496">
    <w:abstractNumId w:val="5"/>
  </w:num>
  <w:num w:numId="10" w16cid:durableId="1036006196">
    <w:abstractNumId w:val="11"/>
  </w:num>
  <w:num w:numId="11" w16cid:durableId="305748784">
    <w:abstractNumId w:val="17"/>
  </w:num>
  <w:num w:numId="12" w16cid:durableId="1806704427">
    <w:abstractNumId w:val="18"/>
  </w:num>
  <w:num w:numId="13" w16cid:durableId="381641130">
    <w:abstractNumId w:val="10"/>
  </w:num>
  <w:num w:numId="14" w16cid:durableId="1770201359">
    <w:abstractNumId w:val="1"/>
  </w:num>
  <w:num w:numId="15" w16cid:durableId="251477117">
    <w:abstractNumId w:val="7"/>
  </w:num>
  <w:num w:numId="16" w16cid:durableId="2118332938">
    <w:abstractNumId w:val="9"/>
  </w:num>
  <w:num w:numId="17" w16cid:durableId="12465834">
    <w:abstractNumId w:val="14"/>
  </w:num>
  <w:num w:numId="18" w16cid:durableId="518736119">
    <w:abstractNumId w:val="2"/>
  </w:num>
  <w:num w:numId="19" w16cid:durableId="142765257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FBB"/>
    <w:rsid w:val="0000239E"/>
    <w:rsid w:val="000179AE"/>
    <w:rsid w:val="000356DC"/>
    <w:rsid w:val="000526C2"/>
    <w:rsid w:val="000B09B1"/>
    <w:rsid w:val="000B21CE"/>
    <w:rsid w:val="000B46D8"/>
    <w:rsid w:val="000C1B0A"/>
    <w:rsid w:val="000C2C7E"/>
    <w:rsid w:val="000E672F"/>
    <w:rsid w:val="000F6D5A"/>
    <w:rsid w:val="001077E5"/>
    <w:rsid w:val="00116EF3"/>
    <w:rsid w:val="001300C4"/>
    <w:rsid w:val="00131B74"/>
    <w:rsid w:val="001565EC"/>
    <w:rsid w:val="0015714A"/>
    <w:rsid w:val="0016032D"/>
    <w:rsid w:val="0016207B"/>
    <w:rsid w:val="00177A29"/>
    <w:rsid w:val="00180397"/>
    <w:rsid w:val="001A2069"/>
    <w:rsid w:val="001A3943"/>
    <w:rsid w:val="001A73BC"/>
    <w:rsid w:val="001B406D"/>
    <w:rsid w:val="001C0E85"/>
    <w:rsid w:val="001D2336"/>
    <w:rsid w:val="001E1509"/>
    <w:rsid w:val="001F3067"/>
    <w:rsid w:val="002214BC"/>
    <w:rsid w:val="002257FE"/>
    <w:rsid w:val="00225C40"/>
    <w:rsid w:val="0023223E"/>
    <w:rsid w:val="00243358"/>
    <w:rsid w:val="00245FB7"/>
    <w:rsid w:val="00246C2C"/>
    <w:rsid w:val="00253F2A"/>
    <w:rsid w:val="00255353"/>
    <w:rsid w:val="002607EA"/>
    <w:rsid w:val="00265015"/>
    <w:rsid w:val="00274F32"/>
    <w:rsid w:val="002812BE"/>
    <w:rsid w:val="00284B92"/>
    <w:rsid w:val="002923FC"/>
    <w:rsid w:val="00295B19"/>
    <w:rsid w:val="002A3709"/>
    <w:rsid w:val="002A4A20"/>
    <w:rsid w:val="002B5524"/>
    <w:rsid w:val="002C04DC"/>
    <w:rsid w:val="002D1B10"/>
    <w:rsid w:val="002E55D5"/>
    <w:rsid w:val="002F6131"/>
    <w:rsid w:val="00321505"/>
    <w:rsid w:val="00333B85"/>
    <w:rsid w:val="00362CBA"/>
    <w:rsid w:val="003704AD"/>
    <w:rsid w:val="00374AC3"/>
    <w:rsid w:val="00380DD8"/>
    <w:rsid w:val="003A7C1F"/>
    <w:rsid w:val="003B3222"/>
    <w:rsid w:val="00410027"/>
    <w:rsid w:val="00415271"/>
    <w:rsid w:val="00424DED"/>
    <w:rsid w:val="00452BB3"/>
    <w:rsid w:val="00464312"/>
    <w:rsid w:val="00482A4F"/>
    <w:rsid w:val="0049189A"/>
    <w:rsid w:val="00495BB1"/>
    <w:rsid w:val="004A1139"/>
    <w:rsid w:val="004C08E0"/>
    <w:rsid w:val="004C197D"/>
    <w:rsid w:val="004C5125"/>
    <w:rsid w:val="004C6FBB"/>
    <w:rsid w:val="004E435E"/>
    <w:rsid w:val="004E7F54"/>
    <w:rsid w:val="004F43C8"/>
    <w:rsid w:val="00506AE1"/>
    <w:rsid w:val="0051066D"/>
    <w:rsid w:val="00512BBC"/>
    <w:rsid w:val="00527398"/>
    <w:rsid w:val="00534885"/>
    <w:rsid w:val="005358CF"/>
    <w:rsid w:val="00551B38"/>
    <w:rsid w:val="00551E10"/>
    <w:rsid w:val="005528A7"/>
    <w:rsid w:val="00577D7D"/>
    <w:rsid w:val="0058374D"/>
    <w:rsid w:val="005907EA"/>
    <w:rsid w:val="005A008E"/>
    <w:rsid w:val="005A3609"/>
    <w:rsid w:val="005A490A"/>
    <w:rsid w:val="005B0B7A"/>
    <w:rsid w:val="005B6B09"/>
    <w:rsid w:val="005D0308"/>
    <w:rsid w:val="005D69BD"/>
    <w:rsid w:val="005F0216"/>
    <w:rsid w:val="005F4E44"/>
    <w:rsid w:val="006041B4"/>
    <w:rsid w:val="0060539D"/>
    <w:rsid w:val="0062144F"/>
    <w:rsid w:val="00623214"/>
    <w:rsid w:val="00632123"/>
    <w:rsid w:val="00635055"/>
    <w:rsid w:val="006370AA"/>
    <w:rsid w:val="00647D84"/>
    <w:rsid w:val="006677C8"/>
    <w:rsid w:val="00670571"/>
    <w:rsid w:val="006762D5"/>
    <w:rsid w:val="00686FAC"/>
    <w:rsid w:val="006C014B"/>
    <w:rsid w:val="006C7784"/>
    <w:rsid w:val="006D60CA"/>
    <w:rsid w:val="0071331A"/>
    <w:rsid w:val="00726A7C"/>
    <w:rsid w:val="00743571"/>
    <w:rsid w:val="007665E2"/>
    <w:rsid w:val="00783BD6"/>
    <w:rsid w:val="00785CEA"/>
    <w:rsid w:val="007A36D5"/>
    <w:rsid w:val="007A7765"/>
    <w:rsid w:val="007B7931"/>
    <w:rsid w:val="007D4C20"/>
    <w:rsid w:val="007D6DD0"/>
    <w:rsid w:val="007E1B71"/>
    <w:rsid w:val="007F0B43"/>
    <w:rsid w:val="007F427E"/>
    <w:rsid w:val="0080298E"/>
    <w:rsid w:val="008104C5"/>
    <w:rsid w:val="00812DE5"/>
    <w:rsid w:val="00820004"/>
    <w:rsid w:val="00821968"/>
    <w:rsid w:val="008402D9"/>
    <w:rsid w:val="00840601"/>
    <w:rsid w:val="0084172D"/>
    <w:rsid w:val="008556CD"/>
    <w:rsid w:val="00861465"/>
    <w:rsid w:val="008678E1"/>
    <w:rsid w:val="00873C9F"/>
    <w:rsid w:val="0089359F"/>
    <w:rsid w:val="008D3AFC"/>
    <w:rsid w:val="008E7735"/>
    <w:rsid w:val="008F1233"/>
    <w:rsid w:val="008F6FC8"/>
    <w:rsid w:val="00911ED2"/>
    <w:rsid w:val="009175F9"/>
    <w:rsid w:val="00921FF1"/>
    <w:rsid w:val="00931ED3"/>
    <w:rsid w:val="00932582"/>
    <w:rsid w:val="00954EF2"/>
    <w:rsid w:val="009761CF"/>
    <w:rsid w:val="0097799B"/>
    <w:rsid w:val="009A5763"/>
    <w:rsid w:val="009A6BE0"/>
    <w:rsid w:val="009B0D92"/>
    <w:rsid w:val="009B2B00"/>
    <w:rsid w:val="009B77CC"/>
    <w:rsid w:val="009F6023"/>
    <w:rsid w:val="00A010FC"/>
    <w:rsid w:val="00A01F15"/>
    <w:rsid w:val="00A03098"/>
    <w:rsid w:val="00A04727"/>
    <w:rsid w:val="00A133E7"/>
    <w:rsid w:val="00A15D68"/>
    <w:rsid w:val="00A23CC0"/>
    <w:rsid w:val="00A329BE"/>
    <w:rsid w:val="00A35242"/>
    <w:rsid w:val="00A36F50"/>
    <w:rsid w:val="00A3732E"/>
    <w:rsid w:val="00A37BE4"/>
    <w:rsid w:val="00A43531"/>
    <w:rsid w:val="00A53085"/>
    <w:rsid w:val="00A641A7"/>
    <w:rsid w:val="00A71D0A"/>
    <w:rsid w:val="00A80F02"/>
    <w:rsid w:val="00A94C0E"/>
    <w:rsid w:val="00AC13B1"/>
    <w:rsid w:val="00AD3B3D"/>
    <w:rsid w:val="00AD5327"/>
    <w:rsid w:val="00AD6B67"/>
    <w:rsid w:val="00AD7B81"/>
    <w:rsid w:val="00AE1F4F"/>
    <w:rsid w:val="00AE6DA8"/>
    <w:rsid w:val="00AF62B7"/>
    <w:rsid w:val="00B25ACA"/>
    <w:rsid w:val="00B26B58"/>
    <w:rsid w:val="00B44C2D"/>
    <w:rsid w:val="00B62C82"/>
    <w:rsid w:val="00B63E71"/>
    <w:rsid w:val="00B703F1"/>
    <w:rsid w:val="00B70F4F"/>
    <w:rsid w:val="00B739DA"/>
    <w:rsid w:val="00BC1630"/>
    <w:rsid w:val="00BC69C0"/>
    <w:rsid w:val="00BD0C39"/>
    <w:rsid w:val="00BD4DE8"/>
    <w:rsid w:val="00BE33C8"/>
    <w:rsid w:val="00BE6F8A"/>
    <w:rsid w:val="00BF7B73"/>
    <w:rsid w:val="00C231EF"/>
    <w:rsid w:val="00C31A1F"/>
    <w:rsid w:val="00C42520"/>
    <w:rsid w:val="00C52BA6"/>
    <w:rsid w:val="00C648AC"/>
    <w:rsid w:val="00CB354B"/>
    <w:rsid w:val="00CB3589"/>
    <w:rsid w:val="00CB55C6"/>
    <w:rsid w:val="00CB5DC9"/>
    <w:rsid w:val="00CC3CDF"/>
    <w:rsid w:val="00CD6DBF"/>
    <w:rsid w:val="00CE33B8"/>
    <w:rsid w:val="00CE6FEE"/>
    <w:rsid w:val="00CF6F13"/>
    <w:rsid w:val="00D00AE4"/>
    <w:rsid w:val="00D134A4"/>
    <w:rsid w:val="00D212C0"/>
    <w:rsid w:val="00D24B74"/>
    <w:rsid w:val="00D26253"/>
    <w:rsid w:val="00D41024"/>
    <w:rsid w:val="00D54680"/>
    <w:rsid w:val="00D558BA"/>
    <w:rsid w:val="00D575BE"/>
    <w:rsid w:val="00D64211"/>
    <w:rsid w:val="00D70166"/>
    <w:rsid w:val="00D820E3"/>
    <w:rsid w:val="00D82E7F"/>
    <w:rsid w:val="00D85D7D"/>
    <w:rsid w:val="00D9567B"/>
    <w:rsid w:val="00DA4E56"/>
    <w:rsid w:val="00DA7B05"/>
    <w:rsid w:val="00DC65F1"/>
    <w:rsid w:val="00DC75F4"/>
    <w:rsid w:val="00DD7DCA"/>
    <w:rsid w:val="00DE4920"/>
    <w:rsid w:val="00DE50F8"/>
    <w:rsid w:val="00DF68CA"/>
    <w:rsid w:val="00E01885"/>
    <w:rsid w:val="00E30D01"/>
    <w:rsid w:val="00E51D91"/>
    <w:rsid w:val="00E55E4E"/>
    <w:rsid w:val="00E623AE"/>
    <w:rsid w:val="00E65B40"/>
    <w:rsid w:val="00E838DA"/>
    <w:rsid w:val="00E95C90"/>
    <w:rsid w:val="00EB0FA2"/>
    <w:rsid w:val="00EB1492"/>
    <w:rsid w:val="00EC732D"/>
    <w:rsid w:val="00EE7F9B"/>
    <w:rsid w:val="00EF7A87"/>
    <w:rsid w:val="00F02E10"/>
    <w:rsid w:val="00F068A3"/>
    <w:rsid w:val="00F10040"/>
    <w:rsid w:val="00F12F0D"/>
    <w:rsid w:val="00F2146D"/>
    <w:rsid w:val="00F2506A"/>
    <w:rsid w:val="00F30D12"/>
    <w:rsid w:val="00F42D69"/>
    <w:rsid w:val="00F47143"/>
    <w:rsid w:val="00F537E7"/>
    <w:rsid w:val="00F543DF"/>
    <w:rsid w:val="00F6169F"/>
    <w:rsid w:val="00F67E6E"/>
    <w:rsid w:val="00F72672"/>
    <w:rsid w:val="00FB7030"/>
    <w:rsid w:val="00FC36B0"/>
    <w:rsid w:val="00FD441F"/>
    <w:rsid w:val="00FE2507"/>
    <w:rsid w:val="00FE36A9"/>
    <w:rsid w:val="00FF5D95"/>
    <w:rsid w:val="00FF6C71"/>
    <w:rsid w:val="021EE728"/>
    <w:rsid w:val="0357E837"/>
    <w:rsid w:val="039F5245"/>
    <w:rsid w:val="06EA43CB"/>
    <w:rsid w:val="0851FABB"/>
    <w:rsid w:val="0A2B93B9"/>
    <w:rsid w:val="0C0E73E8"/>
    <w:rsid w:val="0C326990"/>
    <w:rsid w:val="0E351F37"/>
    <w:rsid w:val="0F784C19"/>
    <w:rsid w:val="0FC81612"/>
    <w:rsid w:val="10ABA99B"/>
    <w:rsid w:val="10AF5502"/>
    <w:rsid w:val="10DB0277"/>
    <w:rsid w:val="118DAC12"/>
    <w:rsid w:val="1315A176"/>
    <w:rsid w:val="14BB84EA"/>
    <w:rsid w:val="15A39635"/>
    <w:rsid w:val="183ED848"/>
    <w:rsid w:val="1B14014F"/>
    <w:rsid w:val="1D37DFA6"/>
    <w:rsid w:val="1FA15F10"/>
    <w:rsid w:val="20F52444"/>
    <w:rsid w:val="21AA6AE4"/>
    <w:rsid w:val="25F27211"/>
    <w:rsid w:val="2663E681"/>
    <w:rsid w:val="283CD5EE"/>
    <w:rsid w:val="2A0B49E3"/>
    <w:rsid w:val="2BA0D50E"/>
    <w:rsid w:val="2C0F3CFB"/>
    <w:rsid w:val="2C7EC2B4"/>
    <w:rsid w:val="2CC28EF3"/>
    <w:rsid w:val="2E099613"/>
    <w:rsid w:val="32AF78EA"/>
    <w:rsid w:val="330F50DC"/>
    <w:rsid w:val="331F089A"/>
    <w:rsid w:val="38331BE6"/>
    <w:rsid w:val="3BFCFD0E"/>
    <w:rsid w:val="3C943C3C"/>
    <w:rsid w:val="3EF34975"/>
    <w:rsid w:val="3FFFA141"/>
    <w:rsid w:val="42CCE469"/>
    <w:rsid w:val="45AC1333"/>
    <w:rsid w:val="4AC55A78"/>
    <w:rsid w:val="4BDA37A9"/>
    <w:rsid w:val="4C826079"/>
    <w:rsid w:val="4D2396A4"/>
    <w:rsid w:val="4F6B082B"/>
    <w:rsid w:val="5109C7BD"/>
    <w:rsid w:val="537011D1"/>
    <w:rsid w:val="53749256"/>
    <w:rsid w:val="56BD00AF"/>
    <w:rsid w:val="56F3F2FB"/>
    <w:rsid w:val="5833DAD8"/>
    <w:rsid w:val="586F7FCB"/>
    <w:rsid w:val="59531BFB"/>
    <w:rsid w:val="5B7B8DB5"/>
    <w:rsid w:val="5B892AF0"/>
    <w:rsid w:val="5E9E7D8E"/>
    <w:rsid w:val="5F347380"/>
    <w:rsid w:val="621D6559"/>
    <w:rsid w:val="6536C7D6"/>
    <w:rsid w:val="668C2454"/>
    <w:rsid w:val="67FAF851"/>
    <w:rsid w:val="683AE288"/>
    <w:rsid w:val="6903F397"/>
    <w:rsid w:val="6CC69C40"/>
    <w:rsid w:val="6DFFEC1A"/>
    <w:rsid w:val="6E4F23CA"/>
    <w:rsid w:val="7318B3CE"/>
    <w:rsid w:val="73620FF0"/>
    <w:rsid w:val="75DEA5A0"/>
    <w:rsid w:val="76535AAF"/>
    <w:rsid w:val="772ADE8F"/>
    <w:rsid w:val="774C8F38"/>
    <w:rsid w:val="7A095723"/>
    <w:rsid w:val="7F4434C6"/>
    <w:rsid w:val="7FACA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1ADD7"/>
  <w15:chartTrackingRefBased/>
  <w15:docId w15:val="{C7BFF13D-51DA-4B8B-8F33-2C9B446D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kern w:val="2"/>
        <w:sz w:val="21"/>
        <w:szCs w:val="21"/>
        <w:lang w:val="nl-NL" w:eastAsia="nl-NL" w:bidi="ar-SA"/>
        <w14:ligatures w14:val="standardContextual"/>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6FBB"/>
    <w:rPr>
      <w:rFonts w:ascii="Arial" w:hAnsi="Arial"/>
      <w:kern w:val="0"/>
      <w:sz w:val="20"/>
      <w:szCs w:val="20"/>
      <w14:ligatures w14:val="none"/>
    </w:rPr>
  </w:style>
  <w:style w:type="paragraph" w:styleId="Kop1">
    <w:name w:val="heading 1"/>
    <w:aliases w:val="Hoofdstuktitel"/>
    <w:basedOn w:val="Standaard"/>
    <w:next w:val="Standaard"/>
    <w:link w:val="Kop1Char"/>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link w:val="Kop2Char"/>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link w:val="Kop3Char"/>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uiPriority w:val="39"/>
    <w:rsid w:val="003B3222"/>
    <w:pPr>
      <w:spacing w:before="280"/>
      <w:ind w:left="159" w:hanging="159"/>
    </w:pPr>
    <w:rPr>
      <w:b/>
      <w:sz w:val="22"/>
    </w:rPr>
  </w:style>
  <w:style w:type="paragraph" w:styleId="Inhopg2">
    <w:name w:val="toc 2"/>
    <w:basedOn w:val="Standaard"/>
    <w:next w:val="Standaard"/>
    <w:autoRedefine/>
    <w:uiPriority w:val="39"/>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Titel">
    <w:name w:val="Title"/>
    <w:basedOn w:val="Standaard"/>
    <w:next w:val="Standaard"/>
    <w:link w:val="TitelChar"/>
    <w:rsid w:val="004C6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4C6F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rsid w:val="004C6FB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4C6FB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4C6FB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C6FBB"/>
    <w:rPr>
      <w:i/>
      <w:iCs/>
      <w:color w:val="404040" w:themeColor="text1" w:themeTint="BF"/>
    </w:rPr>
  </w:style>
  <w:style w:type="paragraph" w:styleId="Lijstalinea">
    <w:name w:val="List Paragraph"/>
    <w:aliases w:val="Lijstalinea niv 1,Opsomming,List level 1,opsomming cijfer,lijstStijl,Opsomblokjes en substreepjes"/>
    <w:basedOn w:val="Standaard"/>
    <w:link w:val="LijstalineaChar"/>
    <w:uiPriority w:val="34"/>
    <w:qFormat/>
    <w:rsid w:val="004C6FBB"/>
    <w:pPr>
      <w:ind w:left="720"/>
      <w:contextualSpacing/>
    </w:pPr>
  </w:style>
  <w:style w:type="character" w:styleId="Intensievebenadrukking">
    <w:name w:val="Intense Emphasis"/>
    <w:basedOn w:val="Standaardalinea-lettertype"/>
    <w:uiPriority w:val="21"/>
    <w:rsid w:val="004C6FBB"/>
    <w:rPr>
      <w:i/>
      <w:iCs/>
      <w:color w:val="365F91" w:themeColor="accent1" w:themeShade="BF"/>
    </w:rPr>
  </w:style>
  <w:style w:type="paragraph" w:styleId="Duidelijkcitaat">
    <w:name w:val="Intense Quote"/>
    <w:basedOn w:val="Standaard"/>
    <w:next w:val="Standaard"/>
    <w:link w:val="DuidelijkcitaatChar"/>
    <w:uiPriority w:val="30"/>
    <w:rsid w:val="004C6FB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4C6FBB"/>
    <w:rPr>
      <w:i/>
      <w:iCs/>
      <w:color w:val="365F91" w:themeColor="accent1" w:themeShade="BF"/>
    </w:rPr>
  </w:style>
  <w:style w:type="character" w:styleId="Intensieveverwijzing">
    <w:name w:val="Intense Reference"/>
    <w:basedOn w:val="Standaardalinea-lettertype"/>
    <w:uiPriority w:val="32"/>
    <w:rsid w:val="004C6FBB"/>
    <w:rPr>
      <w:b/>
      <w:bCs/>
      <w:smallCaps/>
      <w:color w:val="365F91" w:themeColor="accent1" w:themeShade="BF"/>
      <w:spacing w:val="5"/>
    </w:rPr>
  </w:style>
  <w:style w:type="character" w:styleId="Hyperlink">
    <w:name w:val="Hyperlink"/>
    <w:basedOn w:val="Standaardalinea-lettertype"/>
    <w:uiPriority w:val="99"/>
    <w:rsid w:val="004C6FBB"/>
    <w:rPr>
      <w:color w:val="0000FF" w:themeColor="hyperlink"/>
      <w:u w:val="single"/>
    </w:rPr>
  </w:style>
  <w:style w:type="table" w:styleId="Tabelraster">
    <w:name w:val="Table Grid"/>
    <w:basedOn w:val="Standaardtabel"/>
    <w:uiPriority w:val="39"/>
    <w:rsid w:val="004C6FBB"/>
    <w:pPr>
      <w:spacing w:line="250" w:lineRule="atLeast"/>
    </w:pPr>
    <w:rPr>
      <w:rFonts w:ascii="Arial" w:hAnsi="Arial"/>
      <w:kern w:val="0"/>
      <w:sz w:val="18"/>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Huisstijl-Kop">
    <w:name w:val="Huisstijl-Kop"/>
    <w:basedOn w:val="Standaard"/>
    <w:next w:val="Standaard"/>
    <w:semiHidden/>
    <w:qFormat/>
    <w:rsid w:val="004C6FBB"/>
    <w:pPr>
      <w:keepNext/>
      <w:pageBreakBefore/>
      <w:spacing w:after="960" w:line="600" w:lineRule="atLeast"/>
      <w:outlineLvl w:val="0"/>
    </w:pPr>
    <w:rPr>
      <w:rFonts w:eastAsia="MS Mincho" w:cs="Arial"/>
      <w:bCs/>
      <w:color w:val="004563"/>
      <w:sz w:val="60"/>
      <w:szCs w:val="32"/>
    </w:rPr>
  </w:style>
  <w:style w:type="paragraph" w:customStyle="1" w:styleId="Huisstijl-Pagina">
    <w:name w:val="Huisstijl-Pagina"/>
    <w:basedOn w:val="Standaard"/>
    <w:semiHidden/>
    <w:qFormat/>
    <w:rsid w:val="004C6FBB"/>
    <w:pPr>
      <w:spacing w:line="240" w:lineRule="auto"/>
      <w:jc w:val="right"/>
    </w:pPr>
    <w:rPr>
      <w:rFonts w:eastAsia="MS Mincho"/>
      <w:b/>
      <w:noProof/>
      <w:color w:val="4F81BD" w:themeColor="accent1"/>
      <w:sz w:val="16"/>
      <w:szCs w:val="24"/>
    </w:rPr>
  </w:style>
  <w:style w:type="paragraph" w:customStyle="1" w:styleId="Huisstijl-Voettekst">
    <w:name w:val="Huisstijl-Voettekst"/>
    <w:basedOn w:val="Standaard"/>
    <w:next w:val="Standaard"/>
    <w:semiHidden/>
    <w:rsid w:val="004C6FBB"/>
    <w:pPr>
      <w:tabs>
        <w:tab w:val="left" w:pos="425"/>
      </w:tabs>
      <w:spacing w:line="240" w:lineRule="auto"/>
      <w:ind w:left="425" w:hanging="425"/>
    </w:pPr>
    <w:rPr>
      <w:b/>
      <w:color w:val="004563"/>
      <w:sz w:val="15"/>
    </w:rPr>
  </w:style>
  <w:style w:type="character" w:customStyle="1" w:styleId="Kop1Char">
    <w:name w:val="Kop 1 Char"/>
    <w:aliases w:val="Hoofdstuktitel Char"/>
    <w:basedOn w:val="Standaardalinea-lettertype"/>
    <w:link w:val="Kop1"/>
    <w:rsid w:val="004C6FBB"/>
    <w:rPr>
      <w:rFonts w:ascii="Arial" w:hAnsi="Arial" w:cs="Arial"/>
      <w:b/>
      <w:bCs/>
      <w:kern w:val="0"/>
      <w:sz w:val="42"/>
      <w:szCs w:val="32"/>
      <w14:ligatures w14:val="none"/>
    </w:rPr>
  </w:style>
  <w:style w:type="character" w:customStyle="1" w:styleId="Kop2Char">
    <w:name w:val="Kop 2 Char"/>
    <w:aliases w:val="Paragraaf Char"/>
    <w:basedOn w:val="Standaardalinea-lettertype"/>
    <w:link w:val="Kop2"/>
    <w:rsid w:val="004C6FBB"/>
    <w:rPr>
      <w:rFonts w:ascii="Arial" w:hAnsi="Arial" w:cs="Arial"/>
      <w:b/>
      <w:bCs/>
      <w:iCs/>
      <w:kern w:val="0"/>
      <w:sz w:val="26"/>
      <w:szCs w:val="28"/>
      <w14:ligatures w14:val="none"/>
    </w:rPr>
  </w:style>
  <w:style w:type="character" w:customStyle="1" w:styleId="Kop3Char">
    <w:name w:val="Kop 3 Char"/>
    <w:aliases w:val="Subparagraaf Char"/>
    <w:basedOn w:val="Standaardalinea-lettertype"/>
    <w:link w:val="Kop3"/>
    <w:rsid w:val="004C6FBB"/>
    <w:rPr>
      <w:rFonts w:ascii="Arial" w:hAnsi="Arial" w:cs="Arial"/>
      <w:b/>
      <w:bCs/>
      <w:kern w:val="0"/>
      <w:sz w:val="22"/>
      <w:szCs w:val="26"/>
      <w14:ligatures w14:val="none"/>
    </w:rPr>
  </w:style>
  <w:style w:type="paragraph" w:styleId="Voetnoottekst">
    <w:name w:val="footnote text"/>
    <w:basedOn w:val="Standaard"/>
    <w:link w:val="VoetnoottekstChar"/>
    <w:qFormat/>
    <w:rsid w:val="004C6FBB"/>
    <w:pPr>
      <w:spacing w:line="200" w:lineRule="exact"/>
      <w:ind w:left="91" w:hanging="91"/>
    </w:pPr>
    <w:rPr>
      <w:sz w:val="15"/>
    </w:rPr>
  </w:style>
  <w:style w:type="character" w:customStyle="1" w:styleId="VoetnoottekstChar">
    <w:name w:val="Voetnoottekst Char"/>
    <w:basedOn w:val="Standaardalinea-lettertype"/>
    <w:link w:val="Voetnoottekst"/>
    <w:rsid w:val="004C6FBB"/>
    <w:rPr>
      <w:rFonts w:ascii="Arial" w:hAnsi="Arial"/>
      <w:kern w:val="0"/>
      <w:sz w:val="15"/>
      <w:szCs w:val="20"/>
      <w14:ligatures w14:val="none"/>
    </w:rPr>
  </w:style>
  <w:style w:type="paragraph" w:styleId="Kopvaninhoudsopgave">
    <w:name w:val="TOC Heading"/>
    <w:basedOn w:val="Kop1"/>
    <w:next w:val="Standaard"/>
    <w:uiPriority w:val="39"/>
    <w:unhideWhenUsed/>
    <w:qFormat/>
    <w:rsid w:val="004C6FBB"/>
    <w:pPr>
      <w:keepLines/>
      <w:numPr>
        <w:numId w:val="0"/>
      </w:numPr>
      <w:spacing w:before="240" w:after="0" w:line="259" w:lineRule="auto"/>
      <w:outlineLvl w:val="9"/>
    </w:pPr>
    <w:rPr>
      <w:rFonts w:eastAsiaTheme="majorEastAsia" w:cstheme="majorBidi"/>
      <w:b w:val="0"/>
      <w:bCs w:val="0"/>
      <w:color w:val="365F91" w:themeColor="accent1" w:themeShade="BF"/>
      <w:sz w:val="60"/>
    </w:rPr>
  </w:style>
  <w:style w:type="character" w:customStyle="1" w:styleId="LijstalineaChar">
    <w:name w:val="Lijstalinea Char"/>
    <w:aliases w:val="Lijstalinea niv 1 Char,Opsomming Char,List level 1 Char,opsomming cijfer Char,lijstStijl Char,Opsomblokjes en substreepjes Char"/>
    <w:basedOn w:val="Standaardalinea-lettertype"/>
    <w:link w:val="Lijstalinea"/>
    <w:uiPriority w:val="34"/>
    <w:locked/>
    <w:rsid w:val="004C6FBB"/>
  </w:style>
  <w:style w:type="paragraph" w:customStyle="1" w:styleId="Lijstalinea2">
    <w:name w:val="Lijstalinea2"/>
    <w:basedOn w:val="Standaard"/>
    <w:rsid w:val="004C6FBB"/>
    <w:pPr>
      <w:spacing w:after="200" w:line="276" w:lineRule="auto"/>
      <w:ind w:left="720"/>
      <w:contextualSpacing/>
    </w:pPr>
    <w:rPr>
      <w:rFonts w:ascii="Calibri" w:hAnsi="Calibri"/>
      <w:sz w:val="22"/>
      <w:szCs w:val="22"/>
      <w:lang w:eastAsia="en-US"/>
    </w:rPr>
  </w:style>
  <w:style w:type="character" w:customStyle="1" w:styleId="CommentReference">
    <w:name w:val="Comment Reference"/>
    <w:basedOn w:val="Standaardalinea-lettertype"/>
    <w:uiPriority w:val="99"/>
    <w:unhideWhenUsed/>
    <w:rsid w:val="004C6FBB"/>
    <w:rPr>
      <w:sz w:val="16"/>
      <w:szCs w:val="16"/>
    </w:rPr>
  </w:style>
  <w:style w:type="paragraph" w:customStyle="1" w:styleId="CommentText">
    <w:name w:val="Comment Text"/>
    <w:basedOn w:val="Standaard"/>
    <w:link w:val="CommentTextChar"/>
    <w:uiPriority w:val="99"/>
    <w:unhideWhenUsed/>
    <w:rsid w:val="004C6FBB"/>
    <w:pPr>
      <w:spacing w:line="240" w:lineRule="auto"/>
    </w:pPr>
    <w:rPr>
      <w:lang w:eastAsia="en-US"/>
    </w:rPr>
  </w:style>
  <w:style w:type="character" w:customStyle="1" w:styleId="CommentTextChar">
    <w:name w:val="Comment Text Char"/>
    <w:basedOn w:val="Standaardalinea-lettertype"/>
    <w:link w:val="CommentText"/>
    <w:uiPriority w:val="99"/>
    <w:rsid w:val="004C6FBB"/>
    <w:rPr>
      <w:rFonts w:ascii="Arial" w:hAnsi="Arial"/>
      <w:kern w:val="0"/>
      <w:sz w:val="20"/>
      <w:szCs w:val="20"/>
      <w:lang w:eastAsia="en-US"/>
      <w14:ligatures w14:val="none"/>
    </w:rPr>
  </w:style>
  <w:style w:type="paragraph" w:customStyle="1" w:styleId="Bodytekst">
    <w:name w:val="Bodytekst"/>
    <w:link w:val="BodytekstChar"/>
    <w:qFormat/>
    <w:rsid w:val="004C6FBB"/>
    <w:pPr>
      <w:tabs>
        <w:tab w:val="left" w:pos="0"/>
      </w:tabs>
      <w:spacing w:line="288" w:lineRule="auto"/>
    </w:pPr>
    <w:rPr>
      <w:rFonts w:ascii="Frutiger for Schiphol Book" w:eastAsiaTheme="minorHAnsi" w:hAnsi="Frutiger for Schiphol Book" w:cstheme="minorBidi"/>
      <w:kern w:val="0"/>
      <w:sz w:val="18"/>
      <w:szCs w:val="22"/>
      <w:lang w:eastAsia="en-US"/>
      <w14:ligatures w14:val="none"/>
    </w:rPr>
  </w:style>
  <w:style w:type="character" w:customStyle="1" w:styleId="BodytekstChar">
    <w:name w:val="Bodytekst Char"/>
    <w:basedOn w:val="Standaardalinea-lettertype"/>
    <w:link w:val="Bodytekst"/>
    <w:rsid w:val="004C6FBB"/>
    <w:rPr>
      <w:rFonts w:ascii="Frutiger for Schiphol Book" w:eastAsiaTheme="minorHAnsi" w:hAnsi="Frutiger for Schiphol Book" w:cstheme="minorBidi"/>
      <w:kern w:val="0"/>
      <w:sz w:val="18"/>
      <w:szCs w:val="22"/>
      <w:lang w:eastAsia="en-US"/>
      <w14:ligatures w14:val="none"/>
    </w:rPr>
  </w:style>
  <w:style w:type="paragraph" w:customStyle="1" w:styleId="CommentSubject">
    <w:name w:val="Comment Subject"/>
    <w:basedOn w:val="CommentText"/>
    <w:next w:val="CommentText"/>
    <w:link w:val="CommentSubjectChar"/>
    <w:semiHidden/>
    <w:unhideWhenUsed/>
    <w:rsid w:val="00F42D69"/>
    <w:rPr>
      <w:b/>
      <w:bCs/>
      <w:lang w:eastAsia="nl-NL"/>
    </w:rPr>
  </w:style>
  <w:style w:type="character" w:customStyle="1" w:styleId="CommentSubjectChar">
    <w:name w:val="Comment Subject Char"/>
    <w:basedOn w:val="CommentTextChar"/>
    <w:link w:val="CommentSubject"/>
    <w:semiHidden/>
    <w:rsid w:val="00F42D69"/>
    <w:rPr>
      <w:rFonts w:ascii="Arial" w:hAnsi="Arial"/>
      <w:b/>
      <w:bCs/>
      <w:kern w:val="0"/>
      <w:sz w:val="20"/>
      <w:szCs w:val="20"/>
      <w:lang w:eastAsia="en-US"/>
      <w14:ligatures w14:val="none"/>
    </w:rPr>
  </w:style>
  <w:style w:type="paragraph" w:styleId="Koptekst">
    <w:name w:val="header"/>
    <w:basedOn w:val="Standaard"/>
    <w:link w:val="KoptekstChar"/>
    <w:semiHidden/>
    <w:unhideWhenUsed/>
    <w:rsid w:val="00DE50F8"/>
    <w:pPr>
      <w:tabs>
        <w:tab w:val="center" w:pos="4536"/>
        <w:tab w:val="right" w:pos="9072"/>
      </w:tabs>
      <w:spacing w:line="240" w:lineRule="auto"/>
    </w:pPr>
  </w:style>
  <w:style w:type="character" w:customStyle="1" w:styleId="KoptekstChar">
    <w:name w:val="Koptekst Char"/>
    <w:basedOn w:val="Standaardalinea-lettertype"/>
    <w:link w:val="Koptekst"/>
    <w:semiHidden/>
    <w:rsid w:val="00DE50F8"/>
    <w:rPr>
      <w:rFonts w:ascii="Arial" w:hAnsi="Arial"/>
      <w:kern w:val="0"/>
      <w:sz w:val="20"/>
      <w:szCs w:val="20"/>
      <w14:ligatures w14:val="none"/>
    </w:rPr>
  </w:style>
  <w:style w:type="paragraph" w:styleId="Voettekst">
    <w:name w:val="footer"/>
    <w:basedOn w:val="Standaard"/>
    <w:link w:val="VoettekstChar"/>
    <w:semiHidden/>
    <w:unhideWhenUsed/>
    <w:rsid w:val="00DE50F8"/>
    <w:pPr>
      <w:tabs>
        <w:tab w:val="center" w:pos="4536"/>
        <w:tab w:val="right" w:pos="9072"/>
      </w:tabs>
      <w:spacing w:line="240" w:lineRule="auto"/>
    </w:pPr>
  </w:style>
  <w:style w:type="character" w:customStyle="1" w:styleId="VoettekstChar">
    <w:name w:val="Voettekst Char"/>
    <w:basedOn w:val="Standaardalinea-lettertype"/>
    <w:link w:val="Voettekst"/>
    <w:semiHidden/>
    <w:rsid w:val="00DE50F8"/>
    <w:rPr>
      <w:rFonts w:ascii="Arial" w:hAnsi="Arial"/>
      <w:kern w:val="0"/>
      <w:sz w:val="20"/>
      <w:szCs w:val="20"/>
      <w14:ligatures w14:val="none"/>
    </w:rPr>
  </w:style>
  <w:style w:type="paragraph" w:styleId="Revisie">
    <w:name w:val="Revision"/>
    <w:hidden/>
    <w:uiPriority w:val="99"/>
    <w:semiHidden/>
    <w:rsid w:val="001A73BC"/>
    <w:pPr>
      <w:spacing w:line="240" w:lineRule="auto"/>
    </w:pPr>
    <w:rPr>
      <w:rFonts w:ascii="Arial" w:hAnsi="Arial"/>
      <w:kern w:val="0"/>
      <w:sz w:val="20"/>
      <w:szCs w:val="20"/>
      <w14:ligatures w14:val="none"/>
    </w:rPr>
  </w:style>
  <w:style w:type="character" w:styleId="Onopgelostemelding">
    <w:name w:val="Unresolved Mention"/>
    <w:basedOn w:val="Standaardalinea-lettertype"/>
    <w:uiPriority w:val="99"/>
    <w:semiHidden/>
    <w:unhideWhenUsed/>
    <w:rsid w:val="00CB354B"/>
    <w:rPr>
      <w:color w:val="605E5C"/>
      <w:shd w:val="clear" w:color="auto" w:fill="E1DFDD"/>
    </w:rPr>
  </w:style>
  <w:style w:type="character" w:styleId="GevolgdeHyperlink">
    <w:name w:val="FollowedHyperlink"/>
    <w:basedOn w:val="Standaardalinea-lettertype"/>
    <w:semiHidden/>
    <w:unhideWhenUsed/>
    <w:rsid w:val="00B62C82"/>
    <w:rPr>
      <w:color w:val="800080" w:themeColor="followedHyperlink"/>
      <w:u w:val="single"/>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character" w:styleId="Voetnootmarkering">
    <w:name w:val="footnote reference"/>
    <w:basedOn w:val="Standaardalinea-lettertype"/>
    <w:rsid w:val="00FD441F"/>
    <w:rPr>
      <w:vertAlign w:val="superscript"/>
    </w:rPr>
  </w:style>
  <w:style w:type="paragraph" w:styleId="Onderwerpvanopmerking">
    <w:name w:val="annotation subject"/>
    <w:basedOn w:val="Tekstopmerking"/>
    <w:next w:val="Tekstopmerking"/>
    <w:link w:val="OnderwerpvanopmerkingChar"/>
    <w:semiHidden/>
    <w:unhideWhenUsed/>
    <w:rsid w:val="0016032D"/>
    <w:rPr>
      <w:b/>
      <w:bCs/>
    </w:rPr>
  </w:style>
  <w:style w:type="character" w:customStyle="1" w:styleId="OnderwerpvanopmerkingChar">
    <w:name w:val="Onderwerp van opmerking Char"/>
    <w:basedOn w:val="TekstopmerkingChar"/>
    <w:link w:val="Onderwerpvanopmerking"/>
    <w:semiHidden/>
    <w:rsid w:val="0016032D"/>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msterdam.nl/parkeren/parkeertarieven/oplaadpunten/elektrische-oplaadpunten-amsterdam/" TargetMode="External"/><Relationship Id="rId18" Type="http://schemas.openxmlformats.org/officeDocument/2006/relationships/hyperlink" Target="https://www.amsterdam.nl/nieuws/nieuwsoverzicht/nieuw-coalitieakkoor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iander.nl/over-ons/nieuws/2026/langere-wachttijden-in-noord-holland-maar-ook-eerder-ruimte-voor-deel-amsterdamse-klanten" TargetMode="External"/><Relationship Id="rId2" Type="http://schemas.openxmlformats.org/officeDocument/2006/relationships/customXml" Target="../customXml/item2.xml"/><Relationship Id="rId16" Type="http://schemas.openxmlformats.org/officeDocument/2006/relationships/hyperlink" Target="https://www.amsterdam.nl/ondernemen/inkoop-opdrachten/maatschappelijke-doelen-inkoopbele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amsterdam.nl/ondernemen/inkoop-aanbesteden/"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msterdam.nl/verkeer-vervoer/milieuzones-uitstootvrije-zones/meedoen-transitie-tankstations-amsterda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msterdam.nl/bestuur-organisatie/volg-beleid/duurzaamheid-energie/schone-luc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451ceeed-c77b-4a37-aea6-85893f5a9fb4">
      <Terms xmlns="http://schemas.microsoft.com/office/infopath/2007/PartnerControls"/>
    </TaxKeywordTaxHTField>
    <Documentstatus xmlns="451ceeed-c77b-4a37-aea6-85893f5a9fb4">1 Concept</Documentstatus>
    <Publiceren_x0020_intern xmlns="cdbe2661-d840-4850-8710-6d272de092d7">Nader te bepalen</Publiceren_x0020_intern>
    <TaxCatchAll xmlns="451ceeed-c77b-4a37-aea6-85893f5a9fb4" xsi:nil="true"/>
    <_dlc_DocId xmlns="2b37a0f2-8a41-425b-ab4c-67c6d9c752e8">AMSSW-528461948-165</_dlc_DocId>
    <_dlc_DocIdUrl xmlns="2b37a0f2-8a41-425b-ab4c-67c6d9c752e8">
      <Url>https://hoofdstad.sharepoint.com/sites/SW-SBD-SW-SBDSW/_layouts/15/DocIdRedir.aspx?ID=AMSSW-528461948-165</Url>
      <Description>AMSSW-528461948-165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3676cea4-3086-4dea-a929-70cf350c881a" ContentTypeId="0x0101006EE0887428AA3340B2884DF1130CF73B"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Standaarddocument" ma:contentTypeID="0x0101006EE0887428AA3340B2884DF1130CF73B00B7EF6BF43579764C82EFDEE3300A9873" ma:contentTypeVersion="20" ma:contentTypeDescription="Aan dit standaarddocument kleven alle metagegevens die mogelijk van belang zijn op documentniveau, bijvoorbeeld om bepaalde processen uit te kunnen voeren." ma:contentTypeScope="" ma:versionID="7f8c893c3613e5f8ac492caafe3bc238">
  <xsd:schema xmlns:xsd="http://www.w3.org/2001/XMLSchema" xmlns:xs="http://www.w3.org/2001/XMLSchema" xmlns:p="http://schemas.microsoft.com/office/2006/metadata/properties" xmlns:ns2="451ceeed-c77b-4a37-aea6-85893f5a9fb4" xmlns:ns3="cdbe2661-d840-4850-8710-6d272de092d7" xmlns:ns4="2b37a0f2-8a41-425b-ab4c-67c6d9c752e8" targetNamespace="http://schemas.microsoft.com/office/2006/metadata/properties" ma:root="true" ma:fieldsID="92deb6d62bdc80208838805c7b1605b1" ns2:_="" ns3:_="" ns4:_="">
    <xsd:import namespace="451ceeed-c77b-4a37-aea6-85893f5a9fb4"/>
    <xsd:import namespace="cdbe2661-d840-4850-8710-6d272de092d7"/>
    <xsd:import namespace="2b37a0f2-8a41-425b-ab4c-67c6d9c752e8"/>
    <xsd:element name="properties">
      <xsd:complexType>
        <xsd:sequence>
          <xsd:element name="documentManagement">
            <xsd:complexType>
              <xsd:all>
                <xsd:element ref="ns2:Documentstatus" minOccurs="0"/>
                <xsd:element ref="ns3:Publiceren_x0020_intern" minOccurs="0"/>
                <xsd:element ref="ns2:TaxKeywordTaxHTField" minOccurs="0"/>
                <xsd:element ref="ns2:TaxCatchAll" minOccurs="0"/>
                <xsd:element ref="ns2:TaxCatchAllLabe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Documentstatus" ma:index="2" nillable="true" ma:displayName="Documentstatus" ma:default="1 Concept" ma:format="Dropdown" ma:internalName="Documentstatus">
      <xsd:simpleType>
        <xsd:restriction base="dms:Choice">
          <xsd:enumeration value="1 Concept"/>
          <xsd:enumeration value="2 Definitief"/>
          <xsd:enumeration value="3 Vastgesteld door project"/>
          <xsd:enumeration value="4 Ambtelijk vastgesteld"/>
          <xsd:enumeration value="5 Bestuurlijk vastgesteld"/>
        </xsd:restriction>
      </xsd:simpleType>
    </xsd:element>
    <xsd:element name="TaxKeywordTaxHTField" ma:index="9" nillable="true" ma:taxonomy="true" ma:internalName="TaxKeywordTaxHTField" ma:taxonomyFieldName="TaxKeyword" ma:displayName="Trefwoorden" ma:fieldId="{23f27201-bee3-471e-b2e7-b64fd8b7ca38}" ma:taxonomyMulti="true" ma:sspId="3676cea4-3086-4dea-a929-70cf350c88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3079d4a3-cbf3-4e08-a691-e47c7aec774a}" ma:internalName="TaxCatchAll" ma:showField="CatchAllData" ma:web="2b37a0f2-8a41-425b-ab4c-67c6d9c752e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079d4a3-cbf3-4e08-a691-e47c7aec774a}" ma:internalName="TaxCatchAllLabel" ma:readOnly="true" ma:showField="CatchAllDataLabel" ma:web="2b37a0f2-8a41-425b-ab4c-67c6d9c752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be2661-d840-4850-8710-6d272de092d7" elementFormDefault="qualified">
    <xsd:import namespace="http://schemas.microsoft.com/office/2006/documentManagement/types"/>
    <xsd:import namespace="http://schemas.microsoft.com/office/infopath/2007/PartnerControls"/>
    <xsd:element name="Publiceren_x0020_intern" ma:index="3" nillable="true" ma:displayName="Publiceren_intern" ma:default="Nader te bepalen" ma:description="Veld dat aangeeft dat het bestand gepubliceerd kan worden in de KennisBasis." ma:format="Dropdown" ma:internalName="Publiceren_x0020_intern">
      <xsd:simpleType>
        <xsd:restriction base="dms:Choice">
          <xsd:enumeration value="Nader te bepalen"/>
          <xsd:enumeration value="Ja"/>
          <xsd:enumeration value="Nee"/>
        </xsd:restriction>
      </xsd:simpleType>
    </xsd:element>
  </xsd:schema>
  <xsd:schema xmlns:xsd="http://www.w3.org/2001/XMLSchema" xmlns:xs="http://www.w3.org/2001/XMLSchema" xmlns:dms="http://schemas.microsoft.com/office/2006/documentManagement/types" xmlns:pc="http://schemas.microsoft.com/office/infopath/2007/PartnerControls" targetNamespace="2b37a0f2-8a41-425b-ab4c-67c6d9c752e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9F286-4120-45FC-83D8-704A872C72C9}">
  <ds:schemaRefs>
    <ds:schemaRef ds:uri="http://schemas.microsoft.com/sharepoint/v3/contenttype/forms"/>
  </ds:schemaRefs>
</ds:datastoreItem>
</file>

<file path=customXml/itemProps2.xml><?xml version="1.0" encoding="utf-8"?>
<ds:datastoreItem xmlns:ds="http://schemas.openxmlformats.org/officeDocument/2006/customXml" ds:itemID="{CBA7D14A-C6A7-47CB-9DA4-2561662A3042}">
  <ds:schemaRefs>
    <ds:schemaRef ds:uri="http://schemas.microsoft.com/office/2006/metadata/properties"/>
    <ds:schemaRef ds:uri="http://schemas.microsoft.com/office/infopath/2007/PartnerControls"/>
    <ds:schemaRef ds:uri="451ceeed-c77b-4a37-aea6-85893f5a9fb4"/>
    <ds:schemaRef ds:uri="cdbe2661-d840-4850-8710-6d272de092d7"/>
    <ds:schemaRef ds:uri="2b37a0f2-8a41-425b-ab4c-67c6d9c752e8"/>
  </ds:schemaRefs>
</ds:datastoreItem>
</file>

<file path=customXml/itemProps3.xml><?xml version="1.0" encoding="utf-8"?>
<ds:datastoreItem xmlns:ds="http://schemas.openxmlformats.org/officeDocument/2006/customXml" ds:itemID="{6D64FA2D-7FD7-4CAE-9995-4F8B472516CA}">
  <ds:schemaRefs>
    <ds:schemaRef ds:uri="http://schemas.microsoft.com/sharepoint/events"/>
  </ds:schemaRefs>
</ds:datastoreItem>
</file>

<file path=customXml/itemProps4.xml><?xml version="1.0" encoding="utf-8"?>
<ds:datastoreItem xmlns:ds="http://schemas.openxmlformats.org/officeDocument/2006/customXml" ds:itemID="{A0464D71-8BFA-405F-8F53-1D062C13CA01}">
  <ds:schemaRefs>
    <ds:schemaRef ds:uri="Microsoft.SharePoint.Taxonomy.ContentTypeSync"/>
  </ds:schemaRefs>
</ds:datastoreItem>
</file>

<file path=customXml/itemProps5.xml><?xml version="1.0" encoding="utf-8"?>
<ds:datastoreItem xmlns:ds="http://schemas.openxmlformats.org/officeDocument/2006/customXml" ds:itemID="{B76E98EA-5EAD-431A-A47D-02B4606607C1}">
  <ds:schemaRefs>
    <ds:schemaRef ds:uri="http://schemas.openxmlformats.org/officeDocument/2006/bibliography"/>
  </ds:schemaRefs>
</ds:datastoreItem>
</file>

<file path=customXml/itemProps6.xml><?xml version="1.0" encoding="utf-8"?>
<ds:datastoreItem xmlns:ds="http://schemas.openxmlformats.org/officeDocument/2006/customXml" ds:itemID="{B3C973DD-1A3B-4E76-BAE3-4A176C620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ceeed-c77b-4a37-aea6-85893f5a9fb4"/>
    <ds:schemaRef ds:uri="cdbe2661-d840-4850-8710-6d272de092d7"/>
    <ds:schemaRef ds:uri="2b37a0f2-8a41-425b-ab4c-67c6d9c75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4253</Words>
  <Characters>23397</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Draaijer, Guido</dc:creator>
  <cp:keywords/>
  <dc:description/>
  <cp:lastModifiedBy>Draaijer, Guido</cp:lastModifiedBy>
  <cp:revision>81</cp:revision>
  <dcterms:created xsi:type="dcterms:W3CDTF">2026-07-09T06:04:00Z</dcterms:created>
  <dcterms:modified xsi:type="dcterms:W3CDTF">2026-07-09T17:09:00Z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0x0101006EE0887428AA3340B2884DF1130CF73B00B7EF6BF43579764C82EFDEE3300A9873</vt:lpwstr>
  </property>
  <property fmtid="{D5CDD505-2E9C-101B-9397-08002B2CF9AE}" pid="3" name="_dlc_DocIdItemGuid">
    <vt:lpwstr>b8d8bd45-7754-403e-a0de-41bd8cc0a0b2</vt:lpwstr>
  </property>
  <property fmtid="{D5CDD505-2E9C-101B-9397-08002B2CF9AE}" pid="4" name="TaxKeyword">
    <vt:lpwstr/>
  </property>
</Properties>
</file>