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D85C65" w:rsidR="00B274CC" w:rsidP="00D85C65" w:rsidRDefault="00B274CC" w14:paraId="300C0204" w14:textId="43EB559B">
      <w:pPr>
        <w:pStyle w:val="Title"/>
        <w:spacing w:line="240" w:lineRule="auto"/>
        <w:jc w:val="left"/>
      </w:pPr>
      <w:r w:rsidRPr="00D85C65">
        <w:rPr>
          <w:noProof/>
        </w:rPr>
        <mc:AlternateContent>
          <mc:Choice Requires="wps">
            <w:drawing>
              <wp:anchor distT="0" distB="0" distL="114300" distR="114300" simplePos="0" relativeHeight="251658241" behindDoc="0" locked="0" layoutInCell="1" allowOverlap="1" wp14:anchorId="3CAA8DF8" wp14:editId="2BFACA25">
                <wp:simplePos x="0" y="0"/>
                <wp:positionH relativeFrom="column">
                  <wp:posOffset>-185420</wp:posOffset>
                </wp:positionH>
                <wp:positionV relativeFrom="paragraph">
                  <wp:posOffset>-1127125</wp:posOffset>
                </wp:positionV>
                <wp:extent cx="5877742" cy="762000"/>
                <wp:effectExtent l="0" t="0" r="0" b="0"/>
                <wp:wrapNone/>
                <wp:docPr id="1744306060" name="Tekstvak 5"/>
                <wp:cNvGraphicFramePr/>
                <a:graphic xmlns:a="http://schemas.openxmlformats.org/drawingml/2006/main">
                  <a:graphicData uri="http://schemas.microsoft.com/office/word/2010/wordprocessingShape">
                    <wps:wsp>
                      <wps:cNvSpPr txBox="1"/>
                      <wps:spPr>
                        <a:xfrm>
                          <a:off x="0" y="0"/>
                          <a:ext cx="5877742" cy="762000"/>
                        </a:xfrm>
                        <a:prstGeom prst="rect">
                          <a:avLst/>
                        </a:prstGeom>
                        <a:noFill/>
                        <a:ln w="6350">
                          <a:noFill/>
                        </a:ln>
                      </wps:spPr>
                      <wps:txbx>
                        <w:txbxContent>
                          <w:p w:rsidRPr="00721B2B" w:rsidR="00DC4D7F" w:rsidRDefault="00DC4D7F" w14:paraId="2750F430" w14:textId="45682565">
                            <w:pPr>
                              <w:rPr>
                                <w:b/>
                                <w:bCs/>
                                <w:color w:val="FFFFFF"/>
                                <w:sz w:val="80"/>
                                <w:szCs w:val="80"/>
                              </w:rPr>
                            </w:pPr>
                            <w:proofErr w:type="spellStart"/>
                            <w:r w:rsidRPr="00721B2B">
                              <w:rPr>
                                <w:b/>
                                <w:bCs/>
                                <w:color w:val="FFFFFF"/>
                                <w:sz w:val="80"/>
                                <w:szCs w:val="80"/>
                              </w:rPr>
                              <w:t>Aanbestedingsl</w:t>
                            </w:r>
                            <w:r w:rsidR="00B274CC">
                              <w:rPr>
                                <w:b/>
                                <w:bCs/>
                                <w:color w:val="FFFFFF"/>
                                <w:sz w:val="80"/>
                                <w:szCs w:val="80"/>
                              </w:rPr>
                              <w:t>e</w:t>
                            </w:r>
                            <w:r w:rsidRPr="00721B2B">
                              <w:rPr>
                                <w:b/>
                                <w:bCs/>
                                <w:color w:val="FFFFFF"/>
                                <w:sz w:val="80"/>
                                <w:szCs w:val="80"/>
                              </w:rPr>
                              <w:t>idraad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511D7C0E">
              <v:shapetype id="_x0000_t202" coordsize="21600,21600" o:spt="202" path="m,l,21600r21600,l21600,xe" w14:anchorId="3CAA8DF8">
                <v:stroke joinstyle="miter"/>
                <v:path gradientshapeok="t" o:connecttype="rect"/>
              </v:shapetype>
              <v:shape id="Tekstvak 5" style="position:absolute;left:0;text-align:left;margin-left:-14.6pt;margin-top:-88.75pt;width:462.8pt;height:60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">
                <v:textbox>
                  <w:txbxContent>
                    <w:p w:rsidRPr="00721B2B" w:rsidR="00DC4D7F" w:rsidRDefault="00DC4D7F" w14:paraId="16844B3F" w14:textId="45682565">
                      <w:pPr>
                        <w:rPr>
                          <w:b/>
                          <w:bCs/>
                          <w:color w:val="FFFFFF"/>
                          <w:sz w:val="80"/>
                          <w:szCs w:val="80"/>
                        </w:rPr>
                      </w:pPr>
                      <w:proofErr w:type="spellStart"/>
                      <w:r w:rsidRPr="00721B2B">
                        <w:rPr>
                          <w:b/>
                          <w:bCs/>
                          <w:color w:val="FFFFFF"/>
                          <w:sz w:val="80"/>
                          <w:szCs w:val="80"/>
                        </w:rPr>
                        <w:t>Aanbestedingsl</w:t>
                      </w:r>
                      <w:r w:rsidR="00B274CC">
                        <w:rPr>
                          <w:b/>
                          <w:bCs/>
                          <w:color w:val="FFFFFF"/>
                          <w:sz w:val="80"/>
                          <w:szCs w:val="80"/>
                        </w:rPr>
                        <w:t>e</w:t>
                      </w:r>
                      <w:r w:rsidRPr="00721B2B">
                        <w:rPr>
                          <w:b/>
                          <w:bCs/>
                          <w:color w:val="FFFFFF"/>
                          <w:sz w:val="80"/>
                          <w:szCs w:val="80"/>
                        </w:rPr>
                        <w:t>idraad</w:t>
                      </w:r>
                      <w:proofErr w:type="spellEnd"/>
                    </w:p>
                  </w:txbxContent>
                </v:textbox>
              </v:shape>
            </w:pict>
          </mc:Fallback>
        </mc:AlternateContent>
      </w:r>
      <w:r w:rsidRPr="00D85C65" w:rsidR="00DC4D7F">
        <w:t xml:space="preserve"> </w:t>
      </w:r>
    </w:p>
    <w:p w:rsidRPr="00D85C65" w:rsidR="002A2AC8" w:rsidP="00D85C65" w:rsidRDefault="00B274CC" w14:paraId="7D4ECD21" w14:textId="0E483E16">
      <w:pPr>
        <w:pStyle w:val="Title"/>
        <w:spacing w:line="240" w:lineRule="auto"/>
        <w:ind w:left="0" w:firstLine="0"/>
        <w:jc w:val="left"/>
        <w:rPr>
          <w:b w:val="0"/>
          <w:bCs w:val="0"/>
          <w:color w:val="FFFFFF"/>
          <w:sz w:val="40"/>
          <w:szCs w:val="40"/>
        </w:rPr>
      </w:pPr>
      <w:r w:rsidRPr="00D85C65">
        <w:rPr>
          <w:noProof/>
        </w:rPr>
        <mc:AlternateContent>
          <mc:Choice Requires="wps">
            <w:drawing>
              <wp:anchor distT="0" distB="0" distL="114300" distR="114300" simplePos="0" relativeHeight="251658240" behindDoc="0" locked="0" layoutInCell="1" allowOverlap="1" wp14:anchorId="339E392C" wp14:editId="21488E60">
                <wp:simplePos x="0" y="0"/>
                <wp:positionH relativeFrom="column">
                  <wp:posOffset>296545</wp:posOffset>
                </wp:positionH>
                <wp:positionV relativeFrom="page">
                  <wp:posOffset>8115300</wp:posOffset>
                </wp:positionV>
                <wp:extent cx="5483860" cy="2316480"/>
                <wp:effectExtent l="0" t="0" r="0" b="7620"/>
                <wp:wrapNone/>
                <wp:docPr id="162679127" name="Tekstvak 2"/>
                <wp:cNvGraphicFramePr/>
                <a:graphic xmlns:a="http://schemas.openxmlformats.org/drawingml/2006/main">
                  <a:graphicData uri="http://schemas.microsoft.com/office/word/2010/wordprocessingShape">
                    <wps:wsp>
                      <wps:cNvSpPr txBox="1"/>
                      <wps:spPr>
                        <a:xfrm>
                          <a:off x="0" y="0"/>
                          <a:ext cx="5483860" cy="2316480"/>
                        </a:xfrm>
                        <a:prstGeom prst="rect">
                          <a:avLst/>
                        </a:prstGeom>
                        <a:noFill/>
                        <a:ln w="6350">
                          <a:noFill/>
                        </a:ln>
                      </wps:spPr>
                      <wps:txbx>
                        <w:txbxContent>
                          <w:p w:rsidRPr="0014576A" w:rsidR="00DC4D7F" w:rsidP="00B274CC" w:rsidRDefault="000C27D7" w14:paraId="1344E80D" w14:textId="23FDB3CB">
                            <w:pPr>
                              <w:jc w:val="center"/>
                              <w:rPr>
                                <w:rStyle w:val="SubtitleChar"/>
                                <w:color w:val="004650"/>
                                <w:sz w:val="44"/>
                                <w:szCs w:val="44"/>
                                <w:lang w:val="nl-NL"/>
                              </w:rPr>
                            </w:pPr>
                            <w:r w:rsidRPr="00555062">
                              <w:rPr>
                                <w:rStyle w:val="SubtitleChar"/>
                                <w:color w:val="008294"/>
                                <w:sz w:val="44"/>
                                <w:szCs w:val="44"/>
                                <w:lang w:val="nl-NL"/>
                              </w:rPr>
                              <w:t>Nationale</w:t>
                            </w:r>
                            <w:r w:rsidRPr="00A4193D" w:rsidR="00DC4D7F">
                              <w:rPr>
                                <w:rStyle w:val="SubtitleChar"/>
                                <w:color w:val="008294"/>
                                <w:sz w:val="44"/>
                                <w:szCs w:val="44"/>
                                <w:lang w:val="nl-NL"/>
                              </w:rPr>
                              <w:t xml:space="preserve"> openbare </w:t>
                            </w:r>
                            <w:r w:rsidRPr="00A4193D" w:rsidR="00AF0605">
                              <w:rPr>
                                <w:rStyle w:val="SubtitleChar"/>
                                <w:color w:val="008294"/>
                                <w:sz w:val="44"/>
                                <w:szCs w:val="44"/>
                                <w:lang w:val="nl-NL"/>
                              </w:rPr>
                              <w:t>aanbesteding</w:t>
                            </w:r>
                            <w:r w:rsidRPr="0014576A" w:rsidR="00DC4D7F">
                              <w:rPr>
                                <w:rStyle w:val="SubtitleChar"/>
                                <w:color w:val="004650"/>
                                <w:sz w:val="44"/>
                                <w:szCs w:val="44"/>
                                <w:lang w:val="nl-NL"/>
                              </w:rPr>
                              <w:br/>
                            </w:r>
                            <w:r w:rsidR="00894DD7">
                              <w:rPr>
                                <w:rStyle w:val="SubtitleChar"/>
                                <w:color w:val="262626" w:themeColor="text1" w:themeTint="D9"/>
                                <w:sz w:val="44"/>
                                <w:szCs w:val="44"/>
                                <w:lang w:val="nl-NL"/>
                              </w:rPr>
                              <w:t>Woonrijp maken Woningbouwlocatie Zwanensingel Vlaardingen</w:t>
                            </w:r>
                          </w:p>
                          <w:p w:rsidR="00DC4D7F" w:rsidP="00D42D8A" w:rsidRDefault="00DC4D7F" w14:paraId="0101B687" w14:textId="77777777">
                            <w:pPr>
                              <w:rPr>
                                <w:lang w:val="nl-NL"/>
                              </w:rPr>
                            </w:pPr>
                          </w:p>
                          <w:p w:rsidRPr="00555062" w:rsidR="00B274CC" w:rsidP="00D42D8A" w:rsidRDefault="00DC4D7F" w14:paraId="6B40B464" w14:textId="67F33515">
                            <w:pPr>
                              <w:rPr>
                                <w:color w:val="262626" w:themeColor="text1" w:themeTint="D9"/>
                                <w:sz w:val="22"/>
                                <w:szCs w:val="22"/>
                                <w:lang w:val="nl-NL"/>
                              </w:rPr>
                            </w:pPr>
                            <w:r w:rsidRPr="00A4193D">
                              <w:rPr>
                                <w:color w:val="262626" w:themeColor="text1" w:themeTint="D9"/>
                                <w:sz w:val="22"/>
                                <w:szCs w:val="22"/>
                                <w:lang w:val="nl-NL"/>
                              </w:rPr>
                              <w:t>Publicatie</w:t>
                            </w:r>
                            <w:r w:rsidRPr="00A4193D" w:rsidR="00AF0605">
                              <w:rPr>
                                <w:color w:val="262626" w:themeColor="text1" w:themeTint="D9"/>
                                <w:sz w:val="22"/>
                                <w:szCs w:val="22"/>
                                <w:lang w:val="nl-NL"/>
                              </w:rPr>
                              <w:t>datum</w:t>
                            </w:r>
                            <w:r w:rsidRPr="00A4193D" w:rsidR="00B274CC">
                              <w:rPr>
                                <w:color w:val="262626" w:themeColor="text1" w:themeTint="D9"/>
                                <w:sz w:val="22"/>
                                <w:szCs w:val="22"/>
                                <w:lang w:val="nl-NL"/>
                              </w:rPr>
                              <w:tab/>
                            </w:r>
                            <w:r w:rsidRPr="00555062" w:rsidR="00B274CC">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555062">
                              <w:rPr>
                                <w:color w:val="262626" w:themeColor="text1" w:themeTint="D9"/>
                                <w:sz w:val="22"/>
                                <w:szCs w:val="22"/>
                                <w:lang w:val="nl-NL"/>
                              </w:rPr>
                              <w:t>07-07-2026</w:t>
                            </w:r>
                            <w:r w:rsidRPr="00555062">
                              <w:rPr>
                                <w:color w:val="262626" w:themeColor="text1" w:themeTint="D9"/>
                                <w:sz w:val="22"/>
                                <w:szCs w:val="22"/>
                                <w:lang w:val="nl-NL"/>
                              </w:rPr>
                              <w:t>]</w:t>
                            </w:r>
                          </w:p>
                          <w:p w:rsidRPr="00555062" w:rsidR="00B274CC" w:rsidP="00D42D8A" w:rsidRDefault="00B274CC" w14:paraId="4148D950" w14:textId="718DF977">
                            <w:pPr>
                              <w:rPr>
                                <w:color w:val="262626" w:themeColor="text1" w:themeTint="D9"/>
                                <w:sz w:val="22"/>
                                <w:szCs w:val="22"/>
                                <w:lang w:val="nl-NL"/>
                              </w:rPr>
                            </w:pPr>
                            <w:r w:rsidRPr="00555062">
                              <w:rPr>
                                <w:color w:val="262626" w:themeColor="text1" w:themeTint="D9"/>
                                <w:sz w:val="22"/>
                                <w:szCs w:val="22"/>
                                <w:lang w:val="nl-NL"/>
                              </w:rPr>
                              <w:t>Versie</w:t>
                            </w:r>
                            <w:r w:rsidRPr="00555062">
                              <w:rPr>
                                <w:color w:val="262626" w:themeColor="text1" w:themeTint="D9"/>
                                <w:sz w:val="22"/>
                                <w:szCs w:val="22"/>
                                <w:lang w:val="nl-NL"/>
                              </w:rPr>
                              <w:tab/>
                            </w:r>
                            <w:r w:rsidRPr="00555062">
                              <w:rPr>
                                <w:color w:val="262626" w:themeColor="text1" w:themeTint="D9"/>
                                <w:sz w:val="22"/>
                                <w:szCs w:val="22"/>
                                <w:lang w:val="nl-NL"/>
                              </w:rPr>
                              <w:tab/>
                            </w:r>
                            <w:r w:rsidRPr="00555062" w:rsidR="00A4193D">
                              <w:rPr>
                                <w:color w:val="262626" w:themeColor="text1" w:themeTint="D9"/>
                                <w:sz w:val="22"/>
                                <w:szCs w:val="22"/>
                                <w:lang w:val="nl-NL"/>
                              </w:rPr>
                              <w:tab/>
                            </w:r>
                            <w:r w:rsidRPr="00555062">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555062">
                              <w:rPr>
                                <w:color w:val="262626" w:themeColor="text1" w:themeTint="D9"/>
                                <w:sz w:val="22"/>
                                <w:szCs w:val="22"/>
                                <w:lang w:val="nl-NL"/>
                              </w:rPr>
                              <w:t>V1</w:t>
                            </w:r>
                            <w:r w:rsidRPr="00555062">
                              <w:rPr>
                                <w:color w:val="262626" w:themeColor="text1" w:themeTint="D9"/>
                                <w:sz w:val="22"/>
                                <w:szCs w:val="22"/>
                                <w:lang w:val="nl-NL"/>
                              </w:rPr>
                              <w:t>]</w:t>
                            </w:r>
                          </w:p>
                          <w:p w:rsidRPr="00A4193D" w:rsidR="00B274CC" w:rsidP="00D42D8A" w:rsidRDefault="00DC4D7F" w14:paraId="63C7E9C9" w14:textId="2B0F2A88">
                            <w:pPr>
                              <w:rPr>
                                <w:color w:val="262626" w:themeColor="text1" w:themeTint="D9"/>
                                <w:sz w:val="22"/>
                                <w:szCs w:val="22"/>
                                <w:lang w:val="nl-NL"/>
                              </w:rPr>
                            </w:pPr>
                            <w:r w:rsidRPr="00555062">
                              <w:rPr>
                                <w:color w:val="262626" w:themeColor="text1" w:themeTint="D9"/>
                                <w:sz w:val="22"/>
                                <w:szCs w:val="22"/>
                                <w:lang w:val="nl-NL"/>
                              </w:rPr>
                              <w:t>Kenmerk</w:t>
                            </w:r>
                            <w:r w:rsidRPr="00555062" w:rsidR="00B274CC">
                              <w:rPr>
                                <w:color w:val="262626" w:themeColor="text1" w:themeTint="D9"/>
                                <w:sz w:val="22"/>
                                <w:szCs w:val="22"/>
                                <w:lang w:val="nl-NL"/>
                              </w:rPr>
                              <w:tab/>
                            </w:r>
                            <w:r w:rsidRPr="00555062" w:rsidR="00B274CC">
                              <w:rPr>
                                <w:color w:val="262626" w:themeColor="text1" w:themeTint="D9"/>
                                <w:sz w:val="22"/>
                                <w:szCs w:val="22"/>
                                <w:lang w:val="nl-NL"/>
                              </w:rPr>
                              <w:tab/>
                            </w:r>
                            <w:r w:rsidRPr="00555062" w:rsidR="00B274CC">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0F49DD">
                              <w:rPr>
                                <w:color w:val="262626" w:themeColor="text1" w:themeTint="D9"/>
                                <w:sz w:val="22"/>
                                <w:szCs w:val="22"/>
                                <w:lang w:val="nl-NL"/>
                              </w:rPr>
                              <w:t>IV.100</w:t>
                            </w:r>
                            <w:r w:rsidRPr="00555062" w:rsidR="00894DD7">
                              <w:rPr>
                                <w:color w:val="262626" w:themeColor="text1" w:themeTint="D9"/>
                                <w:sz w:val="22"/>
                                <w:szCs w:val="22"/>
                                <w:lang w:val="nl-NL"/>
                              </w:rPr>
                              <w:t>244</w:t>
                            </w:r>
                            <w:r w:rsidRPr="00555062">
                              <w:rPr>
                                <w:color w:val="262626" w:themeColor="text1" w:themeTint="D9"/>
                                <w:sz w:val="22"/>
                                <w:szCs w:val="22"/>
                                <w:lang w:val="nl-NL"/>
                              </w:rPr>
                              <w:t>]</w:t>
                            </w:r>
                            <w:r w:rsidRPr="00A4193D" w:rsidR="00FF5770">
                              <w:rPr>
                                <w:color w:val="262626" w:themeColor="text1" w:themeTint="D9"/>
                                <w:sz w:val="22"/>
                                <w:szCs w:val="22"/>
                                <w:lang w:val="nl-NL"/>
                              </w:rPr>
                              <w:t xml:space="preserve"> </w:t>
                            </w:r>
                          </w:p>
                          <w:p w:rsidRPr="00A4193D" w:rsidR="00DC4D7F" w:rsidP="00D42D8A" w:rsidRDefault="00DC4D7F" w14:paraId="1BE0A3A5" w14:textId="09CC6B7C">
                            <w:pPr>
                              <w:rPr>
                                <w:color w:val="262626" w:themeColor="text1" w:themeTint="D9"/>
                                <w:sz w:val="22"/>
                                <w:szCs w:val="22"/>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6D3B145">
              <v:shape id="Tekstvak 2" style="position:absolute;margin-left:23.35pt;margin-top:639pt;width:431.8pt;height:18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" w14:anchorId="339E392C">
                <v:textbox>
                  <w:txbxContent>
                    <w:p w:rsidRPr="0014576A" w:rsidR="00DC4D7F" w:rsidP="00B274CC" w:rsidRDefault="000C27D7" w14:paraId="2DACB059" w14:textId="23FDB3CB">
                      <w:pPr>
                        <w:jc w:val="center"/>
                        <w:rPr>
                          <w:rStyle w:val="SubtitleChar"/>
                          <w:color w:val="004650"/>
                          <w:sz w:val="44"/>
                          <w:szCs w:val="44"/>
                          <w:lang w:val="nl-NL"/>
                        </w:rPr>
                      </w:pPr>
                      <w:r w:rsidRPr="00555062">
                        <w:rPr>
                          <w:rStyle w:val="SubtitleChar"/>
                          <w:color w:val="008294"/>
                          <w:sz w:val="44"/>
                          <w:szCs w:val="44"/>
                          <w:lang w:val="nl-NL"/>
                        </w:rPr>
                        <w:t>Nationale</w:t>
                      </w:r>
                      <w:r w:rsidRPr="00A4193D" w:rsidR="00DC4D7F">
                        <w:rPr>
                          <w:rStyle w:val="SubtitleChar"/>
                          <w:color w:val="008294"/>
                          <w:sz w:val="44"/>
                          <w:szCs w:val="44"/>
                          <w:lang w:val="nl-NL"/>
                        </w:rPr>
                        <w:t xml:space="preserve"> openbare </w:t>
                      </w:r>
                      <w:r w:rsidRPr="00A4193D" w:rsidR="00AF0605">
                        <w:rPr>
                          <w:rStyle w:val="SubtitleChar"/>
                          <w:color w:val="008294"/>
                          <w:sz w:val="44"/>
                          <w:szCs w:val="44"/>
                          <w:lang w:val="nl-NL"/>
                        </w:rPr>
                        <w:t>aanbesteding</w:t>
                      </w:r>
                      <w:r w:rsidRPr="0014576A" w:rsidR="00DC4D7F">
                        <w:rPr>
                          <w:rStyle w:val="SubtitleChar"/>
                          <w:color w:val="004650"/>
                          <w:sz w:val="44"/>
                          <w:szCs w:val="44"/>
                          <w:lang w:val="nl-NL"/>
                        </w:rPr>
                        <w:br/>
                      </w:r>
                      <w:r w:rsidR="00894DD7">
                        <w:rPr>
                          <w:rStyle w:val="SubtitleChar"/>
                          <w:color w:val="262626" w:themeColor="text1" w:themeTint="D9"/>
                          <w:sz w:val="44"/>
                          <w:szCs w:val="44"/>
                          <w:lang w:val="nl-NL"/>
                        </w:rPr>
                        <w:t>Woonrijp maken Woningbouwlocatie Zwanensingel Vlaardingen</w:t>
                      </w:r>
                    </w:p>
                    <w:p w:rsidR="00DC4D7F" w:rsidP="00D42D8A" w:rsidRDefault="00DC4D7F" w14:paraId="672A6659" w14:textId="77777777">
                      <w:pPr>
                        <w:rPr>
                          <w:lang w:val="nl-NL"/>
                        </w:rPr>
                      </w:pPr>
                    </w:p>
                    <w:p w:rsidRPr="00555062" w:rsidR="00B274CC" w:rsidP="00D42D8A" w:rsidRDefault="00DC4D7F" w14:paraId="322CC5A0" w14:textId="67F33515">
                      <w:pPr>
                        <w:rPr>
                          <w:color w:val="262626" w:themeColor="text1" w:themeTint="D9"/>
                          <w:sz w:val="22"/>
                          <w:szCs w:val="22"/>
                          <w:lang w:val="nl-NL"/>
                        </w:rPr>
                      </w:pPr>
                      <w:r w:rsidRPr="00A4193D">
                        <w:rPr>
                          <w:color w:val="262626" w:themeColor="text1" w:themeTint="D9"/>
                          <w:sz w:val="22"/>
                          <w:szCs w:val="22"/>
                          <w:lang w:val="nl-NL"/>
                        </w:rPr>
                        <w:t>Publicatie</w:t>
                      </w:r>
                      <w:r w:rsidRPr="00A4193D" w:rsidR="00AF0605">
                        <w:rPr>
                          <w:color w:val="262626" w:themeColor="text1" w:themeTint="D9"/>
                          <w:sz w:val="22"/>
                          <w:szCs w:val="22"/>
                          <w:lang w:val="nl-NL"/>
                        </w:rPr>
                        <w:t>datum</w:t>
                      </w:r>
                      <w:r w:rsidRPr="00A4193D" w:rsidR="00B274CC">
                        <w:rPr>
                          <w:color w:val="262626" w:themeColor="text1" w:themeTint="D9"/>
                          <w:sz w:val="22"/>
                          <w:szCs w:val="22"/>
                          <w:lang w:val="nl-NL"/>
                        </w:rPr>
                        <w:tab/>
                      </w:r>
                      <w:r w:rsidRPr="00555062" w:rsidR="00B274CC">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555062">
                        <w:rPr>
                          <w:color w:val="262626" w:themeColor="text1" w:themeTint="D9"/>
                          <w:sz w:val="22"/>
                          <w:szCs w:val="22"/>
                          <w:lang w:val="nl-NL"/>
                        </w:rPr>
                        <w:t>07-07-2026</w:t>
                      </w:r>
                      <w:r w:rsidRPr="00555062">
                        <w:rPr>
                          <w:color w:val="262626" w:themeColor="text1" w:themeTint="D9"/>
                          <w:sz w:val="22"/>
                          <w:szCs w:val="22"/>
                          <w:lang w:val="nl-NL"/>
                        </w:rPr>
                        <w:t>]</w:t>
                      </w:r>
                    </w:p>
                    <w:p w:rsidRPr="00555062" w:rsidR="00B274CC" w:rsidP="00D42D8A" w:rsidRDefault="00B274CC" w14:paraId="0A7B0467" w14:textId="718DF977">
                      <w:pPr>
                        <w:rPr>
                          <w:color w:val="262626" w:themeColor="text1" w:themeTint="D9"/>
                          <w:sz w:val="22"/>
                          <w:szCs w:val="22"/>
                          <w:lang w:val="nl-NL"/>
                        </w:rPr>
                      </w:pPr>
                      <w:r w:rsidRPr="00555062">
                        <w:rPr>
                          <w:color w:val="262626" w:themeColor="text1" w:themeTint="D9"/>
                          <w:sz w:val="22"/>
                          <w:szCs w:val="22"/>
                          <w:lang w:val="nl-NL"/>
                        </w:rPr>
                        <w:t>Versie</w:t>
                      </w:r>
                      <w:r w:rsidRPr="00555062">
                        <w:rPr>
                          <w:color w:val="262626" w:themeColor="text1" w:themeTint="D9"/>
                          <w:sz w:val="22"/>
                          <w:szCs w:val="22"/>
                          <w:lang w:val="nl-NL"/>
                        </w:rPr>
                        <w:tab/>
                      </w:r>
                      <w:r w:rsidRPr="00555062">
                        <w:rPr>
                          <w:color w:val="262626" w:themeColor="text1" w:themeTint="D9"/>
                          <w:sz w:val="22"/>
                          <w:szCs w:val="22"/>
                          <w:lang w:val="nl-NL"/>
                        </w:rPr>
                        <w:tab/>
                      </w:r>
                      <w:r w:rsidRPr="00555062" w:rsidR="00A4193D">
                        <w:rPr>
                          <w:color w:val="262626" w:themeColor="text1" w:themeTint="D9"/>
                          <w:sz w:val="22"/>
                          <w:szCs w:val="22"/>
                          <w:lang w:val="nl-NL"/>
                        </w:rPr>
                        <w:tab/>
                      </w:r>
                      <w:r w:rsidRPr="00555062">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555062">
                        <w:rPr>
                          <w:color w:val="262626" w:themeColor="text1" w:themeTint="D9"/>
                          <w:sz w:val="22"/>
                          <w:szCs w:val="22"/>
                          <w:lang w:val="nl-NL"/>
                        </w:rPr>
                        <w:t>V1</w:t>
                      </w:r>
                      <w:r w:rsidRPr="00555062">
                        <w:rPr>
                          <w:color w:val="262626" w:themeColor="text1" w:themeTint="D9"/>
                          <w:sz w:val="22"/>
                          <w:szCs w:val="22"/>
                          <w:lang w:val="nl-NL"/>
                        </w:rPr>
                        <w:t>]</w:t>
                      </w:r>
                    </w:p>
                    <w:p w:rsidRPr="00A4193D" w:rsidR="00B274CC" w:rsidP="00D42D8A" w:rsidRDefault="00DC4D7F" w14:paraId="63906DC0" w14:textId="2B0F2A88">
                      <w:pPr>
                        <w:rPr>
                          <w:color w:val="262626" w:themeColor="text1" w:themeTint="D9"/>
                          <w:sz w:val="22"/>
                          <w:szCs w:val="22"/>
                          <w:lang w:val="nl-NL"/>
                        </w:rPr>
                      </w:pPr>
                      <w:r w:rsidRPr="00555062">
                        <w:rPr>
                          <w:color w:val="262626" w:themeColor="text1" w:themeTint="D9"/>
                          <w:sz w:val="22"/>
                          <w:szCs w:val="22"/>
                          <w:lang w:val="nl-NL"/>
                        </w:rPr>
                        <w:t>Kenmerk</w:t>
                      </w:r>
                      <w:r w:rsidRPr="00555062" w:rsidR="00B274CC">
                        <w:rPr>
                          <w:color w:val="262626" w:themeColor="text1" w:themeTint="D9"/>
                          <w:sz w:val="22"/>
                          <w:szCs w:val="22"/>
                          <w:lang w:val="nl-NL"/>
                        </w:rPr>
                        <w:tab/>
                      </w:r>
                      <w:r w:rsidRPr="00555062" w:rsidR="00B274CC">
                        <w:rPr>
                          <w:color w:val="262626" w:themeColor="text1" w:themeTint="D9"/>
                          <w:sz w:val="22"/>
                          <w:szCs w:val="22"/>
                          <w:lang w:val="nl-NL"/>
                        </w:rPr>
                        <w:tab/>
                      </w:r>
                      <w:r w:rsidRPr="00555062" w:rsidR="00B274CC">
                        <w:rPr>
                          <w:color w:val="262626" w:themeColor="text1" w:themeTint="D9"/>
                          <w:sz w:val="22"/>
                          <w:szCs w:val="22"/>
                          <w:lang w:val="nl-NL"/>
                        </w:rPr>
                        <w:t xml:space="preserve">: </w:t>
                      </w:r>
                      <w:r w:rsidRPr="00555062" w:rsidR="00A4193D">
                        <w:rPr>
                          <w:color w:val="262626" w:themeColor="text1" w:themeTint="D9"/>
                          <w:sz w:val="22"/>
                          <w:szCs w:val="22"/>
                          <w:lang w:val="nl-NL"/>
                        </w:rPr>
                        <w:t>[</w:t>
                      </w:r>
                      <w:r w:rsidRPr="00555062" w:rsidR="000F49DD">
                        <w:rPr>
                          <w:color w:val="262626" w:themeColor="text1" w:themeTint="D9"/>
                          <w:sz w:val="22"/>
                          <w:szCs w:val="22"/>
                          <w:lang w:val="nl-NL"/>
                        </w:rPr>
                        <w:t>IV.100</w:t>
                      </w:r>
                      <w:r w:rsidRPr="00555062" w:rsidR="00894DD7">
                        <w:rPr>
                          <w:color w:val="262626" w:themeColor="text1" w:themeTint="D9"/>
                          <w:sz w:val="22"/>
                          <w:szCs w:val="22"/>
                          <w:lang w:val="nl-NL"/>
                        </w:rPr>
                        <w:t>244</w:t>
                      </w:r>
                      <w:r w:rsidRPr="00555062">
                        <w:rPr>
                          <w:color w:val="262626" w:themeColor="text1" w:themeTint="D9"/>
                          <w:sz w:val="22"/>
                          <w:szCs w:val="22"/>
                          <w:lang w:val="nl-NL"/>
                        </w:rPr>
                        <w:t>]</w:t>
                      </w:r>
                      <w:r w:rsidRPr="00A4193D" w:rsidR="00FF5770">
                        <w:rPr>
                          <w:color w:val="262626" w:themeColor="text1" w:themeTint="D9"/>
                          <w:sz w:val="22"/>
                          <w:szCs w:val="22"/>
                          <w:lang w:val="nl-NL"/>
                        </w:rPr>
                        <w:t xml:space="preserve"> </w:t>
                      </w:r>
                    </w:p>
                    <w:p w:rsidRPr="00A4193D" w:rsidR="00DC4D7F" w:rsidP="00D42D8A" w:rsidRDefault="00DC4D7F" w14:paraId="0A37501D" w14:textId="09CC6B7C">
                      <w:pPr>
                        <w:rPr>
                          <w:color w:val="262626" w:themeColor="text1" w:themeTint="D9"/>
                          <w:sz w:val="22"/>
                          <w:szCs w:val="22"/>
                          <w:lang w:val="nl-NL"/>
                        </w:rPr>
                      </w:pPr>
                    </w:p>
                  </w:txbxContent>
                </v:textbox>
                <w10:wrap anchory="page"/>
              </v:shape>
            </w:pict>
          </mc:Fallback>
        </mc:AlternateContent>
      </w:r>
      <w:r w:rsidRPr="00D85C65" w:rsidR="002A2AC8">
        <w:rPr>
          <w:color w:val="FFFFFF"/>
        </w:rPr>
        <w:br w:type="page"/>
      </w:r>
    </w:p>
    <w:sdt>
      <w:sdtPr>
        <w:rPr>
          <w:b w:val="0"/>
          <w:color w:val="211D1E"/>
          <w:sz w:val="20"/>
          <w:szCs w:val="20"/>
          <w:lang w:val="nl-NL" w:eastAsia="en-US"/>
        </w:rPr>
        <w:id w:val="867797186"/>
        <w:docPartObj>
          <w:docPartGallery w:val="Table of Contents"/>
          <w:docPartUnique/>
        </w:docPartObj>
      </w:sdtPr>
      <w:sdtContent>
        <w:p w:rsidRPr="00D85C65" w:rsidR="007A0573" w:rsidP="00D85C65" w:rsidRDefault="007A0573" w14:paraId="5A2A4C07" w14:textId="7BE84CF1">
          <w:pPr>
            <w:pStyle w:val="TOCHeading"/>
            <w:numPr>
              <w:ilvl w:val="0"/>
              <w:numId w:val="0"/>
            </w:numPr>
            <w:jc w:val="left"/>
            <w:rPr>
              <w:lang w:val="nl-NL"/>
            </w:rPr>
          </w:pPr>
          <w:r w:rsidRPr="00D85C65">
            <w:rPr>
              <w:lang w:val="nl-NL"/>
            </w:rPr>
            <w:t>Inhoud</w:t>
          </w:r>
        </w:p>
        <w:p w:rsidR="00D3290E" w:rsidRDefault="007A0573" w14:paraId="032C43BC" w14:textId="68A3DDC2">
          <w:pPr>
            <w:pStyle w:val="TOC1"/>
            <w:rPr>
              <w:rFonts w:eastAsiaTheme="minorEastAsia" w:cstheme="minorBidi"/>
              <w:b w:val="0"/>
              <w:noProof/>
              <w:color w:val="auto"/>
              <w:kern w:val="2"/>
              <w:sz w:val="24"/>
              <w:szCs w:val="24"/>
              <w:lang w:val="en-GB" w:eastAsia="en-GB"/>
            </w:rPr>
          </w:pPr>
          <w:r w:rsidRPr="00D85C65">
            <w:rPr>
              <w:lang w:val="nl-NL"/>
            </w:rPr>
            <w:fldChar w:fldCharType="begin"/>
          </w:r>
          <w:r w:rsidRPr="00D85C65">
            <w:rPr>
              <w:lang w:val="nl-NL"/>
            </w:rPr>
            <w:instrText xml:space="preserve"> TOC \o "1-3" \h \z \u </w:instrText>
          </w:r>
          <w:r w:rsidRPr="00D85C65">
            <w:rPr>
              <w:lang w:val="nl-NL"/>
            </w:rPr>
            <w:fldChar w:fldCharType="separate"/>
          </w:r>
          <w:hyperlink w:history="1" w:anchor="_Toc234317000">
            <w:r w:rsidRPr="00034A14" w:rsidR="00D3290E">
              <w:rPr>
                <w:rStyle w:val="Hyperlink"/>
                <w:noProof/>
                <w:lang w:val="nl-NL"/>
              </w:rPr>
              <w:t>1</w:t>
            </w:r>
            <w:r w:rsidR="00D3290E">
              <w:rPr>
                <w:rFonts w:eastAsiaTheme="minorEastAsia" w:cstheme="minorBidi"/>
                <w:b w:val="0"/>
                <w:noProof/>
                <w:color w:val="auto"/>
                <w:kern w:val="2"/>
                <w:sz w:val="24"/>
                <w:szCs w:val="24"/>
                <w:lang w:val="en-GB" w:eastAsia="en-GB"/>
              </w:rPr>
              <w:tab/>
            </w:r>
            <w:r w:rsidRPr="00034A14" w:rsidR="00D3290E">
              <w:rPr>
                <w:rStyle w:val="Hyperlink"/>
                <w:noProof/>
                <w:lang w:val="nl-NL"/>
              </w:rPr>
              <w:t>Inleiding</w:t>
            </w:r>
            <w:r w:rsidR="00D3290E">
              <w:rPr>
                <w:noProof/>
                <w:webHidden/>
              </w:rPr>
              <w:tab/>
            </w:r>
            <w:r w:rsidR="00D3290E">
              <w:rPr>
                <w:noProof/>
                <w:webHidden/>
              </w:rPr>
              <w:fldChar w:fldCharType="begin"/>
            </w:r>
            <w:r w:rsidR="00D3290E">
              <w:rPr>
                <w:noProof/>
                <w:webHidden/>
              </w:rPr>
              <w:instrText xml:space="preserve"> PAGEREF _Toc234317000 \h </w:instrText>
            </w:r>
            <w:r w:rsidR="00D3290E">
              <w:rPr>
                <w:noProof/>
                <w:webHidden/>
              </w:rPr>
            </w:r>
            <w:r w:rsidR="00D3290E">
              <w:rPr>
                <w:noProof/>
                <w:webHidden/>
              </w:rPr>
              <w:fldChar w:fldCharType="separate"/>
            </w:r>
            <w:r w:rsidR="00D3290E">
              <w:rPr>
                <w:noProof/>
                <w:webHidden/>
              </w:rPr>
              <w:t>4</w:t>
            </w:r>
            <w:r w:rsidR="00D3290E">
              <w:rPr>
                <w:noProof/>
                <w:webHidden/>
              </w:rPr>
              <w:fldChar w:fldCharType="end"/>
            </w:r>
          </w:hyperlink>
        </w:p>
        <w:p w:rsidR="00D3290E" w:rsidRDefault="00D3290E" w14:paraId="542F3F2A" w14:textId="3ACAF7F7">
          <w:pPr>
            <w:pStyle w:val="TOC2"/>
            <w:tabs>
              <w:tab w:val="right" w:leader="dot" w:pos="9056"/>
            </w:tabs>
            <w:rPr>
              <w:rFonts w:eastAsiaTheme="minorEastAsia" w:cstheme="minorBidi"/>
              <w:noProof/>
              <w:color w:val="auto"/>
              <w:kern w:val="2"/>
              <w:sz w:val="24"/>
              <w:szCs w:val="24"/>
              <w:lang w:val="en-GB" w:eastAsia="en-GB"/>
            </w:rPr>
          </w:pPr>
          <w:hyperlink w:history="1" w:anchor="_Toc234317001">
            <w:r w:rsidRPr="00034A14">
              <w:rPr>
                <w:rStyle w:val="Hyperlink"/>
                <w:noProof/>
                <w:lang w:val="nl-NL"/>
              </w:rPr>
              <w:t>1.1</w:t>
            </w:r>
            <w:r>
              <w:rPr>
                <w:rFonts w:eastAsiaTheme="minorEastAsia" w:cstheme="minorBidi"/>
                <w:noProof/>
                <w:color w:val="auto"/>
                <w:kern w:val="2"/>
                <w:sz w:val="24"/>
                <w:szCs w:val="24"/>
                <w:lang w:val="en-GB" w:eastAsia="en-GB"/>
              </w:rPr>
              <w:tab/>
            </w:r>
            <w:r w:rsidRPr="00034A14">
              <w:rPr>
                <w:rStyle w:val="Hyperlink"/>
                <w:noProof/>
                <w:lang w:val="nl-NL"/>
              </w:rPr>
              <w:t>Algemeen</w:t>
            </w:r>
            <w:r>
              <w:rPr>
                <w:noProof/>
                <w:webHidden/>
              </w:rPr>
              <w:tab/>
            </w:r>
            <w:r>
              <w:rPr>
                <w:noProof/>
                <w:webHidden/>
              </w:rPr>
              <w:fldChar w:fldCharType="begin"/>
            </w:r>
            <w:r>
              <w:rPr>
                <w:noProof/>
                <w:webHidden/>
              </w:rPr>
              <w:instrText xml:space="preserve"> PAGEREF _Toc234317001 \h </w:instrText>
            </w:r>
            <w:r>
              <w:rPr>
                <w:noProof/>
                <w:webHidden/>
              </w:rPr>
            </w:r>
            <w:r>
              <w:rPr>
                <w:noProof/>
                <w:webHidden/>
              </w:rPr>
              <w:fldChar w:fldCharType="separate"/>
            </w:r>
            <w:r>
              <w:rPr>
                <w:noProof/>
                <w:webHidden/>
              </w:rPr>
              <w:t>4</w:t>
            </w:r>
            <w:r>
              <w:rPr>
                <w:noProof/>
                <w:webHidden/>
              </w:rPr>
              <w:fldChar w:fldCharType="end"/>
            </w:r>
          </w:hyperlink>
        </w:p>
        <w:p w:rsidR="00D3290E" w:rsidRDefault="00D3290E" w14:paraId="33970D1F" w14:textId="2D8B6D4D">
          <w:pPr>
            <w:pStyle w:val="TOC2"/>
            <w:tabs>
              <w:tab w:val="right" w:leader="dot" w:pos="9056"/>
            </w:tabs>
            <w:rPr>
              <w:rFonts w:eastAsiaTheme="minorEastAsia" w:cstheme="minorBidi"/>
              <w:noProof/>
              <w:color w:val="auto"/>
              <w:kern w:val="2"/>
              <w:sz w:val="24"/>
              <w:szCs w:val="24"/>
              <w:lang w:val="en-GB" w:eastAsia="en-GB"/>
            </w:rPr>
          </w:pPr>
          <w:hyperlink w:history="1" w:anchor="_Toc234317002">
            <w:r w:rsidRPr="00034A14">
              <w:rPr>
                <w:rStyle w:val="Hyperlink"/>
                <w:noProof/>
                <w:lang w:val="nl-NL"/>
              </w:rPr>
              <w:t>1.2</w:t>
            </w:r>
            <w:r>
              <w:rPr>
                <w:rFonts w:eastAsiaTheme="minorEastAsia" w:cstheme="minorBidi"/>
                <w:noProof/>
                <w:color w:val="auto"/>
                <w:kern w:val="2"/>
                <w:sz w:val="24"/>
                <w:szCs w:val="24"/>
                <w:lang w:val="en-GB" w:eastAsia="en-GB"/>
              </w:rPr>
              <w:tab/>
            </w:r>
            <w:r w:rsidRPr="00034A14">
              <w:rPr>
                <w:rStyle w:val="Hyperlink"/>
                <w:noProof/>
                <w:lang w:val="nl-NL"/>
              </w:rPr>
              <w:t>Keuze procedure en juridisch kader</w:t>
            </w:r>
            <w:r>
              <w:rPr>
                <w:noProof/>
                <w:webHidden/>
              </w:rPr>
              <w:tab/>
            </w:r>
            <w:r>
              <w:rPr>
                <w:noProof/>
                <w:webHidden/>
              </w:rPr>
              <w:fldChar w:fldCharType="begin"/>
            </w:r>
            <w:r>
              <w:rPr>
                <w:noProof/>
                <w:webHidden/>
              </w:rPr>
              <w:instrText xml:space="preserve"> PAGEREF _Toc234317002 \h </w:instrText>
            </w:r>
            <w:r>
              <w:rPr>
                <w:noProof/>
                <w:webHidden/>
              </w:rPr>
            </w:r>
            <w:r>
              <w:rPr>
                <w:noProof/>
                <w:webHidden/>
              </w:rPr>
              <w:fldChar w:fldCharType="separate"/>
            </w:r>
            <w:r>
              <w:rPr>
                <w:noProof/>
                <w:webHidden/>
              </w:rPr>
              <w:t>4</w:t>
            </w:r>
            <w:r>
              <w:rPr>
                <w:noProof/>
                <w:webHidden/>
              </w:rPr>
              <w:fldChar w:fldCharType="end"/>
            </w:r>
          </w:hyperlink>
        </w:p>
        <w:p w:rsidR="00D3290E" w:rsidRDefault="00D3290E" w14:paraId="44DF2718" w14:textId="11B50266">
          <w:pPr>
            <w:pStyle w:val="TOC2"/>
            <w:tabs>
              <w:tab w:val="right" w:leader="dot" w:pos="9056"/>
            </w:tabs>
            <w:rPr>
              <w:rFonts w:eastAsiaTheme="minorEastAsia" w:cstheme="minorBidi"/>
              <w:noProof/>
              <w:color w:val="auto"/>
              <w:kern w:val="2"/>
              <w:sz w:val="24"/>
              <w:szCs w:val="24"/>
              <w:lang w:val="en-GB" w:eastAsia="en-GB"/>
            </w:rPr>
          </w:pPr>
          <w:hyperlink w:history="1" w:anchor="_Toc234317003">
            <w:r w:rsidRPr="00034A14">
              <w:rPr>
                <w:rStyle w:val="Hyperlink"/>
                <w:noProof/>
                <w:lang w:val="nl-NL"/>
              </w:rPr>
              <w:t>1.3</w:t>
            </w:r>
            <w:r>
              <w:rPr>
                <w:rFonts w:eastAsiaTheme="minorEastAsia" w:cstheme="minorBidi"/>
                <w:noProof/>
                <w:color w:val="auto"/>
                <w:kern w:val="2"/>
                <w:sz w:val="24"/>
                <w:szCs w:val="24"/>
                <w:lang w:val="en-GB" w:eastAsia="en-GB"/>
              </w:rPr>
              <w:tab/>
            </w:r>
            <w:r w:rsidRPr="00034A14">
              <w:rPr>
                <w:rStyle w:val="Hyperlink"/>
                <w:noProof/>
                <w:lang w:val="nl-NL"/>
              </w:rPr>
              <w:t>Beschrijving van de aanbesteder</w:t>
            </w:r>
            <w:r>
              <w:rPr>
                <w:noProof/>
                <w:webHidden/>
              </w:rPr>
              <w:tab/>
            </w:r>
            <w:r>
              <w:rPr>
                <w:noProof/>
                <w:webHidden/>
              </w:rPr>
              <w:fldChar w:fldCharType="begin"/>
            </w:r>
            <w:r>
              <w:rPr>
                <w:noProof/>
                <w:webHidden/>
              </w:rPr>
              <w:instrText xml:space="preserve"> PAGEREF _Toc234317003 \h </w:instrText>
            </w:r>
            <w:r>
              <w:rPr>
                <w:noProof/>
                <w:webHidden/>
              </w:rPr>
            </w:r>
            <w:r>
              <w:rPr>
                <w:noProof/>
                <w:webHidden/>
              </w:rPr>
              <w:fldChar w:fldCharType="separate"/>
            </w:r>
            <w:r>
              <w:rPr>
                <w:noProof/>
                <w:webHidden/>
              </w:rPr>
              <w:t>4</w:t>
            </w:r>
            <w:r>
              <w:rPr>
                <w:noProof/>
                <w:webHidden/>
              </w:rPr>
              <w:fldChar w:fldCharType="end"/>
            </w:r>
          </w:hyperlink>
        </w:p>
        <w:p w:rsidR="00D3290E" w:rsidRDefault="00D3290E" w14:paraId="3FEB8C79" w14:textId="25FE320B">
          <w:pPr>
            <w:pStyle w:val="TOC1"/>
            <w:rPr>
              <w:rFonts w:eastAsiaTheme="minorEastAsia" w:cstheme="minorBidi"/>
              <w:b w:val="0"/>
              <w:noProof/>
              <w:color w:val="auto"/>
              <w:kern w:val="2"/>
              <w:sz w:val="24"/>
              <w:szCs w:val="24"/>
              <w:lang w:val="en-GB" w:eastAsia="en-GB"/>
            </w:rPr>
          </w:pPr>
          <w:hyperlink w:history="1" w:anchor="_Toc234317004">
            <w:r w:rsidRPr="00034A14">
              <w:rPr>
                <w:rStyle w:val="Hyperlink"/>
                <w:noProof/>
                <w:lang w:val="nl-NL"/>
              </w:rPr>
              <w:t>2</w:t>
            </w:r>
            <w:r>
              <w:rPr>
                <w:rFonts w:eastAsiaTheme="minorEastAsia" w:cstheme="minorBidi"/>
                <w:b w:val="0"/>
                <w:noProof/>
                <w:color w:val="auto"/>
                <w:kern w:val="2"/>
                <w:sz w:val="24"/>
                <w:szCs w:val="24"/>
                <w:lang w:val="en-GB" w:eastAsia="en-GB"/>
              </w:rPr>
              <w:tab/>
            </w:r>
            <w:r w:rsidRPr="00034A14">
              <w:rPr>
                <w:rStyle w:val="Hyperlink"/>
                <w:noProof/>
                <w:lang w:val="nl-NL"/>
              </w:rPr>
              <w:t>Beschrijving van de opdracht</w:t>
            </w:r>
            <w:r>
              <w:rPr>
                <w:noProof/>
                <w:webHidden/>
              </w:rPr>
              <w:tab/>
            </w:r>
            <w:r>
              <w:rPr>
                <w:noProof/>
                <w:webHidden/>
              </w:rPr>
              <w:fldChar w:fldCharType="begin"/>
            </w:r>
            <w:r>
              <w:rPr>
                <w:noProof/>
                <w:webHidden/>
              </w:rPr>
              <w:instrText xml:space="preserve"> PAGEREF _Toc234317004 \h </w:instrText>
            </w:r>
            <w:r>
              <w:rPr>
                <w:noProof/>
                <w:webHidden/>
              </w:rPr>
            </w:r>
            <w:r>
              <w:rPr>
                <w:noProof/>
                <w:webHidden/>
              </w:rPr>
              <w:fldChar w:fldCharType="separate"/>
            </w:r>
            <w:r>
              <w:rPr>
                <w:noProof/>
                <w:webHidden/>
              </w:rPr>
              <w:t>5</w:t>
            </w:r>
            <w:r>
              <w:rPr>
                <w:noProof/>
                <w:webHidden/>
              </w:rPr>
              <w:fldChar w:fldCharType="end"/>
            </w:r>
          </w:hyperlink>
        </w:p>
        <w:p w:rsidR="00D3290E" w:rsidRDefault="00D3290E" w14:paraId="4A78E61B" w14:textId="5F3B3CEB">
          <w:pPr>
            <w:pStyle w:val="TOC2"/>
            <w:tabs>
              <w:tab w:val="right" w:leader="dot" w:pos="9056"/>
            </w:tabs>
            <w:rPr>
              <w:rFonts w:eastAsiaTheme="minorEastAsia" w:cstheme="minorBidi"/>
              <w:noProof/>
              <w:color w:val="auto"/>
              <w:kern w:val="2"/>
              <w:sz w:val="24"/>
              <w:szCs w:val="24"/>
              <w:lang w:val="en-GB" w:eastAsia="en-GB"/>
            </w:rPr>
          </w:pPr>
          <w:hyperlink w:history="1" w:anchor="_Toc234317005">
            <w:r w:rsidRPr="00034A14">
              <w:rPr>
                <w:rStyle w:val="Hyperlink"/>
                <w:noProof/>
                <w:lang w:val="nl-NL"/>
              </w:rPr>
              <w:t>2.1</w:t>
            </w:r>
            <w:r>
              <w:rPr>
                <w:rFonts w:eastAsiaTheme="minorEastAsia" w:cstheme="minorBidi"/>
                <w:noProof/>
                <w:color w:val="auto"/>
                <w:kern w:val="2"/>
                <w:sz w:val="24"/>
                <w:szCs w:val="24"/>
                <w:lang w:val="en-GB" w:eastAsia="en-GB"/>
              </w:rPr>
              <w:tab/>
            </w:r>
            <w:r w:rsidRPr="00034A14">
              <w:rPr>
                <w:rStyle w:val="Hyperlink"/>
                <w:noProof/>
                <w:lang w:val="nl-NL"/>
              </w:rPr>
              <w:t>Opdrachtomschrijving</w:t>
            </w:r>
            <w:r>
              <w:rPr>
                <w:noProof/>
                <w:webHidden/>
              </w:rPr>
              <w:tab/>
            </w:r>
            <w:r>
              <w:rPr>
                <w:noProof/>
                <w:webHidden/>
              </w:rPr>
              <w:fldChar w:fldCharType="begin"/>
            </w:r>
            <w:r>
              <w:rPr>
                <w:noProof/>
                <w:webHidden/>
              </w:rPr>
              <w:instrText xml:space="preserve"> PAGEREF _Toc234317005 \h </w:instrText>
            </w:r>
            <w:r>
              <w:rPr>
                <w:noProof/>
                <w:webHidden/>
              </w:rPr>
            </w:r>
            <w:r>
              <w:rPr>
                <w:noProof/>
                <w:webHidden/>
              </w:rPr>
              <w:fldChar w:fldCharType="separate"/>
            </w:r>
            <w:r>
              <w:rPr>
                <w:noProof/>
                <w:webHidden/>
              </w:rPr>
              <w:t>5</w:t>
            </w:r>
            <w:r>
              <w:rPr>
                <w:noProof/>
                <w:webHidden/>
              </w:rPr>
              <w:fldChar w:fldCharType="end"/>
            </w:r>
          </w:hyperlink>
        </w:p>
        <w:p w:rsidR="00D3290E" w:rsidRDefault="00D3290E" w14:paraId="1B208615" w14:textId="66548A74">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06">
            <w:r w:rsidRPr="00034A14">
              <w:rPr>
                <w:rStyle w:val="Hyperlink"/>
                <w:noProof/>
              </w:rPr>
              <w:t>2.1.1</w:t>
            </w:r>
            <w:r>
              <w:rPr>
                <w:rFonts w:eastAsiaTheme="minorEastAsia" w:cstheme="minorBidi"/>
                <w:noProof/>
                <w:color w:val="auto"/>
                <w:kern w:val="2"/>
                <w:sz w:val="24"/>
                <w:szCs w:val="24"/>
                <w:lang w:val="en-GB" w:eastAsia="en-GB"/>
              </w:rPr>
              <w:tab/>
            </w:r>
            <w:r w:rsidRPr="00034A14">
              <w:rPr>
                <w:rStyle w:val="Hyperlink"/>
                <w:noProof/>
              </w:rPr>
              <w:t>Projectplanning</w:t>
            </w:r>
            <w:r>
              <w:rPr>
                <w:noProof/>
                <w:webHidden/>
              </w:rPr>
              <w:tab/>
            </w:r>
            <w:r>
              <w:rPr>
                <w:noProof/>
                <w:webHidden/>
              </w:rPr>
              <w:fldChar w:fldCharType="begin"/>
            </w:r>
            <w:r>
              <w:rPr>
                <w:noProof/>
                <w:webHidden/>
              </w:rPr>
              <w:instrText xml:space="preserve"> PAGEREF _Toc234317006 \h </w:instrText>
            </w:r>
            <w:r>
              <w:rPr>
                <w:noProof/>
                <w:webHidden/>
              </w:rPr>
            </w:r>
            <w:r>
              <w:rPr>
                <w:noProof/>
                <w:webHidden/>
              </w:rPr>
              <w:fldChar w:fldCharType="separate"/>
            </w:r>
            <w:r>
              <w:rPr>
                <w:noProof/>
                <w:webHidden/>
              </w:rPr>
              <w:t>5</w:t>
            </w:r>
            <w:r>
              <w:rPr>
                <w:noProof/>
                <w:webHidden/>
              </w:rPr>
              <w:fldChar w:fldCharType="end"/>
            </w:r>
          </w:hyperlink>
        </w:p>
        <w:p w:rsidR="00D3290E" w:rsidRDefault="00D3290E" w14:paraId="49C49929" w14:textId="2F67FBD9">
          <w:pPr>
            <w:pStyle w:val="TOC2"/>
            <w:tabs>
              <w:tab w:val="right" w:leader="dot" w:pos="9056"/>
            </w:tabs>
            <w:rPr>
              <w:rFonts w:eastAsiaTheme="minorEastAsia" w:cstheme="minorBidi"/>
              <w:noProof/>
              <w:color w:val="auto"/>
              <w:kern w:val="2"/>
              <w:sz w:val="24"/>
              <w:szCs w:val="24"/>
              <w:lang w:val="en-GB" w:eastAsia="en-GB"/>
            </w:rPr>
          </w:pPr>
          <w:hyperlink w:history="1" w:anchor="_Toc234317007">
            <w:r w:rsidRPr="00034A14">
              <w:rPr>
                <w:rStyle w:val="Hyperlink"/>
                <w:noProof/>
                <w:lang w:val="nl-NL"/>
              </w:rPr>
              <w:t>2.2</w:t>
            </w:r>
            <w:r>
              <w:rPr>
                <w:rFonts w:eastAsiaTheme="minorEastAsia" w:cstheme="minorBidi"/>
                <w:noProof/>
                <w:color w:val="auto"/>
                <w:kern w:val="2"/>
                <w:sz w:val="24"/>
                <w:szCs w:val="24"/>
                <w:lang w:val="en-GB" w:eastAsia="en-GB"/>
              </w:rPr>
              <w:tab/>
            </w:r>
            <w:r w:rsidRPr="00034A14">
              <w:rPr>
                <w:rStyle w:val="Hyperlink"/>
                <w:noProof/>
                <w:lang w:val="nl-NL"/>
              </w:rPr>
              <w:t>Perceelindeling/clustering</w:t>
            </w:r>
            <w:r>
              <w:rPr>
                <w:noProof/>
                <w:webHidden/>
              </w:rPr>
              <w:tab/>
            </w:r>
            <w:r>
              <w:rPr>
                <w:noProof/>
                <w:webHidden/>
              </w:rPr>
              <w:fldChar w:fldCharType="begin"/>
            </w:r>
            <w:r>
              <w:rPr>
                <w:noProof/>
                <w:webHidden/>
              </w:rPr>
              <w:instrText xml:space="preserve"> PAGEREF _Toc234317007 \h </w:instrText>
            </w:r>
            <w:r>
              <w:rPr>
                <w:noProof/>
                <w:webHidden/>
              </w:rPr>
            </w:r>
            <w:r>
              <w:rPr>
                <w:noProof/>
                <w:webHidden/>
              </w:rPr>
              <w:fldChar w:fldCharType="separate"/>
            </w:r>
            <w:r>
              <w:rPr>
                <w:noProof/>
                <w:webHidden/>
              </w:rPr>
              <w:t>5</w:t>
            </w:r>
            <w:r>
              <w:rPr>
                <w:noProof/>
                <w:webHidden/>
              </w:rPr>
              <w:fldChar w:fldCharType="end"/>
            </w:r>
          </w:hyperlink>
        </w:p>
        <w:p w:rsidR="00D3290E" w:rsidRDefault="00D3290E" w14:paraId="1634A951" w14:textId="795D8795">
          <w:pPr>
            <w:pStyle w:val="TOC2"/>
            <w:tabs>
              <w:tab w:val="right" w:leader="dot" w:pos="9056"/>
            </w:tabs>
            <w:rPr>
              <w:rFonts w:eastAsiaTheme="minorEastAsia" w:cstheme="minorBidi"/>
              <w:noProof/>
              <w:color w:val="auto"/>
              <w:kern w:val="2"/>
              <w:sz w:val="24"/>
              <w:szCs w:val="24"/>
              <w:lang w:val="en-GB" w:eastAsia="en-GB"/>
            </w:rPr>
          </w:pPr>
          <w:hyperlink w:history="1" w:anchor="_Toc234317008">
            <w:r w:rsidRPr="00034A14">
              <w:rPr>
                <w:rStyle w:val="Hyperlink"/>
                <w:noProof/>
                <w:lang w:val="nl-NL"/>
              </w:rPr>
              <w:t>2.3</w:t>
            </w:r>
            <w:r>
              <w:rPr>
                <w:rFonts w:eastAsiaTheme="minorEastAsia" w:cstheme="minorBidi"/>
                <w:noProof/>
                <w:color w:val="auto"/>
                <w:kern w:val="2"/>
                <w:sz w:val="24"/>
                <w:szCs w:val="24"/>
                <w:lang w:val="en-GB" w:eastAsia="en-GB"/>
              </w:rPr>
              <w:tab/>
            </w:r>
            <w:r w:rsidRPr="00034A14">
              <w:rPr>
                <w:rStyle w:val="Hyperlink"/>
                <w:noProof/>
                <w:lang w:val="nl-NL"/>
              </w:rPr>
              <w:t>Looptijd van de overeenkomst</w:t>
            </w:r>
            <w:r>
              <w:rPr>
                <w:noProof/>
                <w:webHidden/>
              </w:rPr>
              <w:tab/>
            </w:r>
            <w:r>
              <w:rPr>
                <w:noProof/>
                <w:webHidden/>
              </w:rPr>
              <w:fldChar w:fldCharType="begin"/>
            </w:r>
            <w:r>
              <w:rPr>
                <w:noProof/>
                <w:webHidden/>
              </w:rPr>
              <w:instrText xml:space="preserve"> PAGEREF _Toc234317008 \h </w:instrText>
            </w:r>
            <w:r>
              <w:rPr>
                <w:noProof/>
                <w:webHidden/>
              </w:rPr>
            </w:r>
            <w:r>
              <w:rPr>
                <w:noProof/>
                <w:webHidden/>
              </w:rPr>
              <w:fldChar w:fldCharType="separate"/>
            </w:r>
            <w:r>
              <w:rPr>
                <w:noProof/>
                <w:webHidden/>
              </w:rPr>
              <w:t>5</w:t>
            </w:r>
            <w:r>
              <w:rPr>
                <w:noProof/>
                <w:webHidden/>
              </w:rPr>
              <w:fldChar w:fldCharType="end"/>
            </w:r>
          </w:hyperlink>
        </w:p>
        <w:p w:rsidR="00D3290E" w:rsidRDefault="00D3290E" w14:paraId="7D503FB8" w14:textId="45BA8F0A">
          <w:pPr>
            <w:pStyle w:val="TOC1"/>
            <w:rPr>
              <w:rFonts w:eastAsiaTheme="minorEastAsia" w:cstheme="minorBidi"/>
              <w:b w:val="0"/>
              <w:noProof/>
              <w:color w:val="auto"/>
              <w:kern w:val="2"/>
              <w:sz w:val="24"/>
              <w:szCs w:val="24"/>
              <w:lang w:val="en-GB" w:eastAsia="en-GB"/>
            </w:rPr>
          </w:pPr>
          <w:hyperlink w:history="1" w:anchor="_Toc234317009">
            <w:r w:rsidRPr="00034A14">
              <w:rPr>
                <w:rStyle w:val="Hyperlink"/>
                <w:noProof/>
                <w:lang w:val="nl-NL"/>
              </w:rPr>
              <w:t>3</w:t>
            </w:r>
            <w:r>
              <w:rPr>
                <w:rFonts w:eastAsiaTheme="minorEastAsia" w:cstheme="minorBidi"/>
                <w:b w:val="0"/>
                <w:noProof/>
                <w:color w:val="auto"/>
                <w:kern w:val="2"/>
                <w:sz w:val="24"/>
                <w:szCs w:val="24"/>
                <w:lang w:val="en-GB" w:eastAsia="en-GB"/>
              </w:rPr>
              <w:tab/>
            </w:r>
            <w:r w:rsidRPr="00034A14">
              <w:rPr>
                <w:rStyle w:val="Hyperlink"/>
                <w:noProof/>
                <w:lang w:val="nl-NL"/>
              </w:rPr>
              <w:t>Aanbestedingsprocedure</w:t>
            </w:r>
            <w:r>
              <w:rPr>
                <w:noProof/>
                <w:webHidden/>
              </w:rPr>
              <w:tab/>
            </w:r>
            <w:r>
              <w:rPr>
                <w:noProof/>
                <w:webHidden/>
              </w:rPr>
              <w:fldChar w:fldCharType="begin"/>
            </w:r>
            <w:r>
              <w:rPr>
                <w:noProof/>
                <w:webHidden/>
              </w:rPr>
              <w:instrText xml:space="preserve"> PAGEREF _Toc234317009 \h </w:instrText>
            </w:r>
            <w:r>
              <w:rPr>
                <w:noProof/>
                <w:webHidden/>
              </w:rPr>
            </w:r>
            <w:r>
              <w:rPr>
                <w:noProof/>
                <w:webHidden/>
              </w:rPr>
              <w:fldChar w:fldCharType="separate"/>
            </w:r>
            <w:r>
              <w:rPr>
                <w:noProof/>
                <w:webHidden/>
              </w:rPr>
              <w:t>6</w:t>
            </w:r>
            <w:r>
              <w:rPr>
                <w:noProof/>
                <w:webHidden/>
              </w:rPr>
              <w:fldChar w:fldCharType="end"/>
            </w:r>
          </w:hyperlink>
        </w:p>
        <w:p w:rsidR="00D3290E" w:rsidRDefault="00D3290E" w14:paraId="0AA977FF" w14:textId="3CB82E35">
          <w:pPr>
            <w:pStyle w:val="TOC2"/>
            <w:tabs>
              <w:tab w:val="right" w:leader="dot" w:pos="9056"/>
            </w:tabs>
            <w:rPr>
              <w:rFonts w:eastAsiaTheme="minorEastAsia" w:cstheme="minorBidi"/>
              <w:noProof/>
              <w:color w:val="auto"/>
              <w:kern w:val="2"/>
              <w:sz w:val="24"/>
              <w:szCs w:val="24"/>
              <w:lang w:val="en-GB" w:eastAsia="en-GB"/>
            </w:rPr>
          </w:pPr>
          <w:hyperlink w:history="1" w:anchor="_Toc234317010">
            <w:r w:rsidRPr="00034A14">
              <w:rPr>
                <w:rStyle w:val="Hyperlink"/>
                <w:noProof/>
                <w:lang w:val="nl-NL"/>
              </w:rPr>
              <w:t>3.1</w:t>
            </w:r>
            <w:r>
              <w:rPr>
                <w:rFonts w:eastAsiaTheme="minorEastAsia" w:cstheme="minorBidi"/>
                <w:noProof/>
                <w:color w:val="auto"/>
                <w:kern w:val="2"/>
                <w:sz w:val="24"/>
                <w:szCs w:val="24"/>
                <w:lang w:val="en-GB" w:eastAsia="en-GB"/>
              </w:rPr>
              <w:tab/>
            </w:r>
            <w:r w:rsidRPr="00034A14">
              <w:rPr>
                <w:rStyle w:val="Hyperlink"/>
                <w:noProof/>
                <w:lang w:val="nl-NL"/>
              </w:rPr>
              <w:t>Planning</w:t>
            </w:r>
            <w:r>
              <w:rPr>
                <w:noProof/>
                <w:webHidden/>
              </w:rPr>
              <w:tab/>
            </w:r>
            <w:r>
              <w:rPr>
                <w:noProof/>
                <w:webHidden/>
              </w:rPr>
              <w:fldChar w:fldCharType="begin"/>
            </w:r>
            <w:r>
              <w:rPr>
                <w:noProof/>
                <w:webHidden/>
              </w:rPr>
              <w:instrText xml:space="preserve"> PAGEREF _Toc234317010 \h </w:instrText>
            </w:r>
            <w:r>
              <w:rPr>
                <w:noProof/>
                <w:webHidden/>
              </w:rPr>
            </w:r>
            <w:r>
              <w:rPr>
                <w:noProof/>
                <w:webHidden/>
              </w:rPr>
              <w:fldChar w:fldCharType="separate"/>
            </w:r>
            <w:r>
              <w:rPr>
                <w:noProof/>
                <w:webHidden/>
              </w:rPr>
              <w:t>6</w:t>
            </w:r>
            <w:r>
              <w:rPr>
                <w:noProof/>
                <w:webHidden/>
              </w:rPr>
              <w:fldChar w:fldCharType="end"/>
            </w:r>
          </w:hyperlink>
        </w:p>
        <w:p w:rsidR="00D3290E" w:rsidRDefault="00D3290E" w14:paraId="226D38BF" w14:textId="7F35B431">
          <w:pPr>
            <w:pStyle w:val="TOC2"/>
            <w:tabs>
              <w:tab w:val="right" w:leader="dot" w:pos="9056"/>
            </w:tabs>
            <w:rPr>
              <w:rFonts w:eastAsiaTheme="minorEastAsia" w:cstheme="minorBidi"/>
              <w:noProof/>
              <w:color w:val="auto"/>
              <w:kern w:val="2"/>
              <w:sz w:val="24"/>
              <w:szCs w:val="24"/>
              <w:lang w:val="en-GB" w:eastAsia="en-GB"/>
            </w:rPr>
          </w:pPr>
          <w:hyperlink w:history="1" w:anchor="_Toc234317011">
            <w:r w:rsidRPr="00034A14">
              <w:rPr>
                <w:rStyle w:val="Hyperlink"/>
                <w:noProof/>
                <w:lang w:val="nl-NL"/>
              </w:rPr>
              <w:t>3.2</w:t>
            </w:r>
            <w:r>
              <w:rPr>
                <w:rFonts w:eastAsiaTheme="minorEastAsia" w:cstheme="minorBidi"/>
                <w:noProof/>
                <w:color w:val="auto"/>
                <w:kern w:val="2"/>
                <w:sz w:val="24"/>
                <w:szCs w:val="24"/>
                <w:lang w:val="en-GB" w:eastAsia="en-GB"/>
              </w:rPr>
              <w:tab/>
            </w:r>
            <w:r w:rsidRPr="00034A14">
              <w:rPr>
                <w:rStyle w:val="Hyperlink"/>
                <w:noProof/>
                <w:lang w:val="nl-NL"/>
              </w:rPr>
              <w:t>Communicatie en inschrijving</w:t>
            </w:r>
            <w:r>
              <w:rPr>
                <w:noProof/>
                <w:webHidden/>
              </w:rPr>
              <w:tab/>
            </w:r>
            <w:r>
              <w:rPr>
                <w:noProof/>
                <w:webHidden/>
              </w:rPr>
              <w:fldChar w:fldCharType="begin"/>
            </w:r>
            <w:r>
              <w:rPr>
                <w:noProof/>
                <w:webHidden/>
              </w:rPr>
              <w:instrText xml:space="preserve"> PAGEREF _Toc234317011 \h </w:instrText>
            </w:r>
            <w:r>
              <w:rPr>
                <w:noProof/>
                <w:webHidden/>
              </w:rPr>
            </w:r>
            <w:r>
              <w:rPr>
                <w:noProof/>
                <w:webHidden/>
              </w:rPr>
              <w:fldChar w:fldCharType="separate"/>
            </w:r>
            <w:r>
              <w:rPr>
                <w:noProof/>
                <w:webHidden/>
              </w:rPr>
              <w:t>6</w:t>
            </w:r>
            <w:r>
              <w:rPr>
                <w:noProof/>
                <w:webHidden/>
              </w:rPr>
              <w:fldChar w:fldCharType="end"/>
            </w:r>
          </w:hyperlink>
        </w:p>
        <w:p w:rsidR="00D3290E" w:rsidRDefault="00D3290E" w14:paraId="5326B953" w14:textId="47648889">
          <w:pPr>
            <w:pStyle w:val="TOC2"/>
            <w:tabs>
              <w:tab w:val="right" w:leader="dot" w:pos="9056"/>
            </w:tabs>
            <w:rPr>
              <w:rFonts w:eastAsiaTheme="minorEastAsia" w:cstheme="minorBidi"/>
              <w:noProof/>
              <w:color w:val="auto"/>
              <w:kern w:val="2"/>
              <w:sz w:val="24"/>
              <w:szCs w:val="24"/>
              <w:lang w:val="en-GB" w:eastAsia="en-GB"/>
            </w:rPr>
          </w:pPr>
          <w:hyperlink w:history="1" w:anchor="_Toc234317012">
            <w:r w:rsidRPr="00034A14">
              <w:rPr>
                <w:rStyle w:val="Hyperlink"/>
                <w:noProof/>
                <w:lang w:val="nl-NL"/>
              </w:rPr>
              <w:t>3.3</w:t>
            </w:r>
            <w:r>
              <w:rPr>
                <w:rFonts w:eastAsiaTheme="minorEastAsia" w:cstheme="minorBidi"/>
                <w:noProof/>
                <w:color w:val="auto"/>
                <w:kern w:val="2"/>
                <w:sz w:val="24"/>
                <w:szCs w:val="24"/>
                <w:lang w:val="en-GB" w:eastAsia="en-GB"/>
              </w:rPr>
              <w:tab/>
            </w:r>
            <w:r w:rsidRPr="00034A14">
              <w:rPr>
                <w:rStyle w:val="Hyperlink"/>
                <w:noProof/>
                <w:lang w:val="nl-NL"/>
              </w:rPr>
              <w:t>Nota van Inlichtingen</w:t>
            </w:r>
            <w:r>
              <w:rPr>
                <w:noProof/>
                <w:webHidden/>
              </w:rPr>
              <w:tab/>
            </w:r>
            <w:r>
              <w:rPr>
                <w:noProof/>
                <w:webHidden/>
              </w:rPr>
              <w:fldChar w:fldCharType="begin"/>
            </w:r>
            <w:r>
              <w:rPr>
                <w:noProof/>
                <w:webHidden/>
              </w:rPr>
              <w:instrText xml:space="preserve"> PAGEREF _Toc234317012 \h </w:instrText>
            </w:r>
            <w:r>
              <w:rPr>
                <w:noProof/>
                <w:webHidden/>
              </w:rPr>
            </w:r>
            <w:r>
              <w:rPr>
                <w:noProof/>
                <w:webHidden/>
              </w:rPr>
              <w:fldChar w:fldCharType="separate"/>
            </w:r>
            <w:r>
              <w:rPr>
                <w:noProof/>
                <w:webHidden/>
              </w:rPr>
              <w:t>6</w:t>
            </w:r>
            <w:r>
              <w:rPr>
                <w:noProof/>
                <w:webHidden/>
              </w:rPr>
              <w:fldChar w:fldCharType="end"/>
            </w:r>
          </w:hyperlink>
        </w:p>
        <w:p w:rsidR="00D3290E" w:rsidRDefault="00D3290E" w14:paraId="0FA07900" w14:textId="273DEBA6">
          <w:pPr>
            <w:pStyle w:val="TOC2"/>
            <w:tabs>
              <w:tab w:val="right" w:leader="dot" w:pos="9056"/>
            </w:tabs>
            <w:rPr>
              <w:rFonts w:eastAsiaTheme="minorEastAsia" w:cstheme="minorBidi"/>
              <w:noProof/>
              <w:color w:val="auto"/>
              <w:kern w:val="2"/>
              <w:sz w:val="24"/>
              <w:szCs w:val="24"/>
              <w:lang w:val="en-GB" w:eastAsia="en-GB"/>
            </w:rPr>
          </w:pPr>
          <w:hyperlink w:history="1" w:anchor="_Toc234317013">
            <w:r w:rsidRPr="00034A14">
              <w:rPr>
                <w:rStyle w:val="Hyperlink"/>
                <w:noProof/>
                <w:lang w:val="nl-NL"/>
              </w:rPr>
              <w:t>3.4</w:t>
            </w:r>
            <w:r>
              <w:rPr>
                <w:rFonts w:eastAsiaTheme="minorEastAsia" w:cstheme="minorBidi"/>
                <w:noProof/>
                <w:color w:val="auto"/>
                <w:kern w:val="2"/>
                <w:sz w:val="24"/>
                <w:szCs w:val="24"/>
                <w:lang w:val="en-GB" w:eastAsia="en-GB"/>
              </w:rPr>
              <w:tab/>
            </w:r>
            <w:r w:rsidRPr="00034A14">
              <w:rPr>
                <w:rStyle w:val="Hyperlink"/>
                <w:noProof/>
                <w:lang w:val="nl-NL"/>
              </w:rPr>
              <w:t>Klachten</w:t>
            </w:r>
            <w:r>
              <w:rPr>
                <w:noProof/>
                <w:webHidden/>
              </w:rPr>
              <w:tab/>
            </w:r>
            <w:r>
              <w:rPr>
                <w:noProof/>
                <w:webHidden/>
              </w:rPr>
              <w:fldChar w:fldCharType="begin"/>
            </w:r>
            <w:r>
              <w:rPr>
                <w:noProof/>
                <w:webHidden/>
              </w:rPr>
              <w:instrText xml:space="preserve"> PAGEREF _Toc234317013 \h </w:instrText>
            </w:r>
            <w:r>
              <w:rPr>
                <w:noProof/>
                <w:webHidden/>
              </w:rPr>
            </w:r>
            <w:r>
              <w:rPr>
                <w:noProof/>
                <w:webHidden/>
              </w:rPr>
              <w:fldChar w:fldCharType="separate"/>
            </w:r>
            <w:r>
              <w:rPr>
                <w:noProof/>
                <w:webHidden/>
              </w:rPr>
              <w:t>7</w:t>
            </w:r>
            <w:r>
              <w:rPr>
                <w:noProof/>
                <w:webHidden/>
              </w:rPr>
              <w:fldChar w:fldCharType="end"/>
            </w:r>
          </w:hyperlink>
        </w:p>
        <w:p w:rsidR="00D3290E" w:rsidRDefault="00D3290E" w14:paraId="1A4EB24B" w14:textId="6BAABBAE">
          <w:pPr>
            <w:pStyle w:val="TOC2"/>
            <w:tabs>
              <w:tab w:val="right" w:leader="dot" w:pos="9056"/>
            </w:tabs>
            <w:rPr>
              <w:rFonts w:eastAsiaTheme="minorEastAsia" w:cstheme="minorBidi"/>
              <w:noProof/>
              <w:color w:val="auto"/>
              <w:kern w:val="2"/>
              <w:sz w:val="24"/>
              <w:szCs w:val="24"/>
              <w:lang w:val="en-GB" w:eastAsia="en-GB"/>
            </w:rPr>
          </w:pPr>
          <w:hyperlink w:history="1" w:anchor="_Toc234317014">
            <w:r w:rsidRPr="00034A14">
              <w:rPr>
                <w:rStyle w:val="Hyperlink"/>
                <w:noProof/>
                <w:lang w:val="nl-NL"/>
              </w:rPr>
              <w:t>3.5</w:t>
            </w:r>
            <w:r>
              <w:rPr>
                <w:rFonts w:eastAsiaTheme="minorEastAsia" w:cstheme="minorBidi"/>
                <w:noProof/>
                <w:color w:val="auto"/>
                <w:kern w:val="2"/>
                <w:sz w:val="24"/>
                <w:szCs w:val="24"/>
                <w:lang w:val="en-GB" w:eastAsia="en-GB"/>
              </w:rPr>
              <w:tab/>
            </w:r>
            <w:r w:rsidRPr="00034A14">
              <w:rPr>
                <w:rStyle w:val="Hyperlink"/>
                <w:noProof/>
                <w:lang w:val="nl-NL"/>
              </w:rPr>
              <w:t>Indienen van de inschrijving</w:t>
            </w:r>
            <w:r>
              <w:rPr>
                <w:noProof/>
                <w:webHidden/>
              </w:rPr>
              <w:tab/>
            </w:r>
            <w:r>
              <w:rPr>
                <w:noProof/>
                <w:webHidden/>
              </w:rPr>
              <w:fldChar w:fldCharType="begin"/>
            </w:r>
            <w:r>
              <w:rPr>
                <w:noProof/>
                <w:webHidden/>
              </w:rPr>
              <w:instrText xml:space="preserve"> PAGEREF _Toc234317014 \h </w:instrText>
            </w:r>
            <w:r>
              <w:rPr>
                <w:noProof/>
                <w:webHidden/>
              </w:rPr>
            </w:r>
            <w:r>
              <w:rPr>
                <w:noProof/>
                <w:webHidden/>
              </w:rPr>
              <w:fldChar w:fldCharType="separate"/>
            </w:r>
            <w:r>
              <w:rPr>
                <w:noProof/>
                <w:webHidden/>
              </w:rPr>
              <w:t>7</w:t>
            </w:r>
            <w:r>
              <w:rPr>
                <w:noProof/>
                <w:webHidden/>
              </w:rPr>
              <w:fldChar w:fldCharType="end"/>
            </w:r>
          </w:hyperlink>
        </w:p>
        <w:p w:rsidR="00D3290E" w:rsidRDefault="00D3290E" w14:paraId="581AB10D" w14:textId="5EE07264">
          <w:pPr>
            <w:pStyle w:val="TOC2"/>
            <w:tabs>
              <w:tab w:val="right" w:leader="dot" w:pos="9056"/>
            </w:tabs>
            <w:rPr>
              <w:rFonts w:eastAsiaTheme="minorEastAsia" w:cstheme="minorBidi"/>
              <w:noProof/>
              <w:color w:val="auto"/>
              <w:kern w:val="2"/>
              <w:sz w:val="24"/>
              <w:szCs w:val="24"/>
              <w:lang w:val="en-GB" w:eastAsia="en-GB"/>
            </w:rPr>
          </w:pPr>
          <w:hyperlink w:history="1" w:anchor="_Toc234317015">
            <w:r w:rsidRPr="00034A14">
              <w:rPr>
                <w:rStyle w:val="Hyperlink"/>
                <w:noProof/>
                <w:lang w:val="nl-NL"/>
              </w:rPr>
              <w:t>3.6</w:t>
            </w:r>
            <w:r>
              <w:rPr>
                <w:rFonts w:eastAsiaTheme="minorEastAsia" w:cstheme="minorBidi"/>
                <w:noProof/>
                <w:color w:val="auto"/>
                <w:kern w:val="2"/>
                <w:sz w:val="24"/>
                <w:szCs w:val="24"/>
                <w:lang w:val="en-GB" w:eastAsia="en-GB"/>
              </w:rPr>
              <w:tab/>
            </w:r>
            <w:r w:rsidRPr="00034A14">
              <w:rPr>
                <w:rStyle w:val="Hyperlink"/>
                <w:noProof/>
                <w:lang w:val="nl-NL"/>
              </w:rPr>
              <w:t>Voorwaarden</w:t>
            </w:r>
            <w:r>
              <w:rPr>
                <w:noProof/>
                <w:webHidden/>
              </w:rPr>
              <w:tab/>
            </w:r>
            <w:r>
              <w:rPr>
                <w:noProof/>
                <w:webHidden/>
              </w:rPr>
              <w:fldChar w:fldCharType="begin"/>
            </w:r>
            <w:r>
              <w:rPr>
                <w:noProof/>
                <w:webHidden/>
              </w:rPr>
              <w:instrText xml:space="preserve"> PAGEREF _Toc234317015 \h </w:instrText>
            </w:r>
            <w:r>
              <w:rPr>
                <w:noProof/>
                <w:webHidden/>
              </w:rPr>
            </w:r>
            <w:r>
              <w:rPr>
                <w:noProof/>
                <w:webHidden/>
              </w:rPr>
              <w:fldChar w:fldCharType="separate"/>
            </w:r>
            <w:r>
              <w:rPr>
                <w:noProof/>
                <w:webHidden/>
              </w:rPr>
              <w:t>8</w:t>
            </w:r>
            <w:r>
              <w:rPr>
                <w:noProof/>
                <w:webHidden/>
              </w:rPr>
              <w:fldChar w:fldCharType="end"/>
            </w:r>
          </w:hyperlink>
        </w:p>
        <w:p w:rsidR="00D3290E" w:rsidRDefault="00D3290E" w14:paraId="13071658" w14:textId="59D57B12">
          <w:pPr>
            <w:pStyle w:val="TOC2"/>
            <w:tabs>
              <w:tab w:val="right" w:leader="dot" w:pos="9056"/>
            </w:tabs>
            <w:rPr>
              <w:rFonts w:eastAsiaTheme="minorEastAsia" w:cstheme="minorBidi"/>
              <w:noProof/>
              <w:color w:val="auto"/>
              <w:kern w:val="2"/>
              <w:sz w:val="24"/>
              <w:szCs w:val="24"/>
              <w:lang w:val="en-GB" w:eastAsia="en-GB"/>
            </w:rPr>
          </w:pPr>
          <w:hyperlink w:history="1" w:anchor="_Toc234317016">
            <w:r w:rsidRPr="00034A14">
              <w:rPr>
                <w:rStyle w:val="Hyperlink"/>
                <w:noProof/>
                <w:lang w:val="nl-NL"/>
              </w:rPr>
              <w:t>3.7</w:t>
            </w:r>
            <w:r>
              <w:rPr>
                <w:rFonts w:eastAsiaTheme="minorEastAsia" w:cstheme="minorBidi"/>
                <w:noProof/>
                <w:color w:val="auto"/>
                <w:kern w:val="2"/>
                <w:sz w:val="24"/>
                <w:szCs w:val="24"/>
                <w:lang w:val="en-GB" w:eastAsia="en-GB"/>
              </w:rPr>
              <w:tab/>
            </w:r>
            <w:r w:rsidRPr="00034A14">
              <w:rPr>
                <w:rStyle w:val="Hyperlink"/>
                <w:noProof/>
                <w:lang w:val="nl-NL"/>
              </w:rPr>
              <w:t>Voorwaarden aan de inschrijving en aanbestedingsprocedure</w:t>
            </w:r>
            <w:r>
              <w:rPr>
                <w:noProof/>
                <w:webHidden/>
              </w:rPr>
              <w:tab/>
            </w:r>
            <w:r>
              <w:rPr>
                <w:noProof/>
                <w:webHidden/>
              </w:rPr>
              <w:fldChar w:fldCharType="begin"/>
            </w:r>
            <w:r>
              <w:rPr>
                <w:noProof/>
                <w:webHidden/>
              </w:rPr>
              <w:instrText xml:space="preserve"> PAGEREF _Toc234317016 \h </w:instrText>
            </w:r>
            <w:r>
              <w:rPr>
                <w:noProof/>
                <w:webHidden/>
              </w:rPr>
            </w:r>
            <w:r>
              <w:rPr>
                <w:noProof/>
                <w:webHidden/>
              </w:rPr>
              <w:fldChar w:fldCharType="separate"/>
            </w:r>
            <w:r>
              <w:rPr>
                <w:noProof/>
                <w:webHidden/>
              </w:rPr>
              <w:t>8</w:t>
            </w:r>
            <w:r>
              <w:rPr>
                <w:noProof/>
                <w:webHidden/>
              </w:rPr>
              <w:fldChar w:fldCharType="end"/>
            </w:r>
          </w:hyperlink>
        </w:p>
        <w:p w:rsidR="00D3290E" w:rsidRDefault="00D3290E" w14:paraId="11F0E08C" w14:textId="2B4B8380">
          <w:pPr>
            <w:pStyle w:val="TOC2"/>
            <w:tabs>
              <w:tab w:val="right" w:leader="dot" w:pos="9056"/>
            </w:tabs>
            <w:rPr>
              <w:rFonts w:eastAsiaTheme="minorEastAsia" w:cstheme="minorBidi"/>
              <w:noProof/>
              <w:color w:val="auto"/>
              <w:kern w:val="2"/>
              <w:sz w:val="24"/>
              <w:szCs w:val="24"/>
              <w:lang w:val="en-GB" w:eastAsia="en-GB"/>
            </w:rPr>
          </w:pPr>
          <w:hyperlink w:history="1" w:anchor="_Toc234317017">
            <w:r w:rsidRPr="00034A14">
              <w:rPr>
                <w:rStyle w:val="Hyperlink"/>
                <w:noProof/>
                <w:lang w:val="nl-NL"/>
              </w:rPr>
              <w:t>3.8</w:t>
            </w:r>
            <w:r>
              <w:rPr>
                <w:rFonts w:eastAsiaTheme="minorEastAsia" w:cstheme="minorBidi"/>
                <w:noProof/>
                <w:color w:val="auto"/>
                <w:kern w:val="2"/>
                <w:sz w:val="24"/>
                <w:szCs w:val="24"/>
                <w:lang w:val="en-GB" w:eastAsia="en-GB"/>
              </w:rPr>
              <w:tab/>
            </w:r>
            <w:r w:rsidRPr="00034A14">
              <w:rPr>
                <w:rStyle w:val="Hyperlink"/>
                <w:noProof/>
                <w:lang w:val="nl-NL"/>
              </w:rPr>
              <w:t>Bij inschrijving te verstrekken documenten</w:t>
            </w:r>
            <w:r>
              <w:rPr>
                <w:noProof/>
                <w:webHidden/>
              </w:rPr>
              <w:tab/>
            </w:r>
            <w:r>
              <w:rPr>
                <w:noProof/>
                <w:webHidden/>
              </w:rPr>
              <w:fldChar w:fldCharType="begin"/>
            </w:r>
            <w:r>
              <w:rPr>
                <w:noProof/>
                <w:webHidden/>
              </w:rPr>
              <w:instrText xml:space="preserve"> PAGEREF _Toc234317017 \h </w:instrText>
            </w:r>
            <w:r>
              <w:rPr>
                <w:noProof/>
                <w:webHidden/>
              </w:rPr>
            </w:r>
            <w:r>
              <w:rPr>
                <w:noProof/>
                <w:webHidden/>
              </w:rPr>
              <w:fldChar w:fldCharType="separate"/>
            </w:r>
            <w:r>
              <w:rPr>
                <w:noProof/>
                <w:webHidden/>
              </w:rPr>
              <w:t>11</w:t>
            </w:r>
            <w:r>
              <w:rPr>
                <w:noProof/>
                <w:webHidden/>
              </w:rPr>
              <w:fldChar w:fldCharType="end"/>
            </w:r>
          </w:hyperlink>
        </w:p>
        <w:p w:rsidR="00D3290E" w:rsidRDefault="00D3290E" w14:paraId="60E325A3" w14:textId="326C1897">
          <w:pPr>
            <w:pStyle w:val="TOC1"/>
            <w:rPr>
              <w:rFonts w:eastAsiaTheme="minorEastAsia" w:cstheme="minorBidi"/>
              <w:b w:val="0"/>
              <w:noProof/>
              <w:color w:val="auto"/>
              <w:kern w:val="2"/>
              <w:sz w:val="24"/>
              <w:szCs w:val="24"/>
              <w:lang w:val="en-GB" w:eastAsia="en-GB"/>
            </w:rPr>
          </w:pPr>
          <w:hyperlink w:history="1" w:anchor="_Toc234317018">
            <w:r w:rsidRPr="00034A14">
              <w:rPr>
                <w:rStyle w:val="Hyperlink"/>
                <w:noProof/>
                <w:lang w:val="nl-NL"/>
              </w:rPr>
              <w:t>4</w:t>
            </w:r>
            <w:r>
              <w:rPr>
                <w:rFonts w:eastAsiaTheme="minorEastAsia" w:cstheme="minorBidi"/>
                <w:b w:val="0"/>
                <w:noProof/>
                <w:color w:val="auto"/>
                <w:kern w:val="2"/>
                <w:sz w:val="24"/>
                <w:szCs w:val="24"/>
                <w:lang w:val="en-GB" w:eastAsia="en-GB"/>
              </w:rPr>
              <w:tab/>
            </w:r>
            <w:r w:rsidRPr="00034A14">
              <w:rPr>
                <w:rStyle w:val="Hyperlink"/>
                <w:noProof/>
                <w:lang w:val="nl-NL"/>
              </w:rPr>
              <w:t>Eisen aan de onderneming</w:t>
            </w:r>
            <w:r>
              <w:rPr>
                <w:noProof/>
                <w:webHidden/>
              </w:rPr>
              <w:tab/>
            </w:r>
            <w:r>
              <w:rPr>
                <w:noProof/>
                <w:webHidden/>
              </w:rPr>
              <w:fldChar w:fldCharType="begin"/>
            </w:r>
            <w:r>
              <w:rPr>
                <w:noProof/>
                <w:webHidden/>
              </w:rPr>
              <w:instrText xml:space="preserve"> PAGEREF _Toc234317018 \h </w:instrText>
            </w:r>
            <w:r>
              <w:rPr>
                <w:noProof/>
                <w:webHidden/>
              </w:rPr>
            </w:r>
            <w:r>
              <w:rPr>
                <w:noProof/>
                <w:webHidden/>
              </w:rPr>
              <w:fldChar w:fldCharType="separate"/>
            </w:r>
            <w:r>
              <w:rPr>
                <w:noProof/>
                <w:webHidden/>
              </w:rPr>
              <w:t>12</w:t>
            </w:r>
            <w:r>
              <w:rPr>
                <w:noProof/>
                <w:webHidden/>
              </w:rPr>
              <w:fldChar w:fldCharType="end"/>
            </w:r>
          </w:hyperlink>
        </w:p>
        <w:p w:rsidR="00D3290E" w:rsidRDefault="00D3290E" w14:paraId="0527C2B3" w14:textId="037F193A">
          <w:pPr>
            <w:pStyle w:val="TOC2"/>
            <w:tabs>
              <w:tab w:val="right" w:leader="dot" w:pos="9056"/>
            </w:tabs>
            <w:rPr>
              <w:rFonts w:eastAsiaTheme="minorEastAsia" w:cstheme="minorBidi"/>
              <w:noProof/>
              <w:color w:val="auto"/>
              <w:kern w:val="2"/>
              <w:sz w:val="24"/>
              <w:szCs w:val="24"/>
              <w:lang w:val="en-GB" w:eastAsia="en-GB"/>
            </w:rPr>
          </w:pPr>
          <w:hyperlink w:history="1" w:anchor="_Toc234317019">
            <w:r w:rsidRPr="00034A14">
              <w:rPr>
                <w:rStyle w:val="Hyperlink"/>
                <w:noProof/>
                <w:lang w:val="nl-NL"/>
              </w:rPr>
              <w:t>4.1</w:t>
            </w:r>
            <w:r>
              <w:rPr>
                <w:rFonts w:eastAsiaTheme="minorEastAsia" w:cstheme="minorBidi"/>
                <w:noProof/>
                <w:color w:val="auto"/>
                <w:kern w:val="2"/>
                <w:sz w:val="24"/>
                <w:szCs w:val="24"/>
                <w:lang w:val="en-GB" w:eastAsia="en-GB"/>
              </w:rPr>
              <w:tab/>
            </w:r>
            <w:r w:rsidRPr="00034A14">
              <w:rPr>
                <w:rStyle w:val="Hyperlink"/>
                <w:noProof/>
                <w:lang w:val="nl-NL"/>
              </w:rPr>
              <w:t>Uniform Europees Aanbestedingsdocument (UEA)</w:t>
            </w:r>
            <w:r>
              <w:rPr>
                <w:noProof/>
                <w:webHidden/>
              </w:rPr>
              <w:tab/>
            </w:r>
            <w:r>
              <w:rPr>
                <w:noProof/>
                <w:webHidden/>
              </w:rPr>
              <w:fldChar w:fldCharType="begin"/>
            </w:r>
            <w:r>
              <w:rPr>
                <w:noProof/>
                <w:webHidden/>
              </w:rPr>
              <w:instrText xml:space="preserve"> PAGEREF _Toc234317019 \h </w:instrText>
            </w:r>
            <w:r>
              <w:rPr>
                <w:noProof/>
                <w:webHidden/>
              </w:rPr>
            </w:r>
            <w:r>
              <w:rPr>
                <w:noProof/>
                <w:webHidden/>
              </w:rPr>
              <w:fldChar w:fldCharType="separate"/>
            </w:r>
            <w:r>
              <w:rPr>
                <w:noProof/>
                <w:webHidden/>
              </w:rPr>
              <w:t>12</w:t>
            </w:r>
            <w:r>
              <w:rPr>
                <w:noProof/>
                <w:webHidden/>
              </w:rPr>
              <w:fldChar w:fldCharType="end"/>
            </w:r>
          </w:hyperlink>
        </w:p>
        <w:p w:rsidR="00D3290E" w:rsidRDefault="00D3290E" w14:paraId="6164F064" w14:textId="57A8DC6E">
          <w:pPr>
            <w:pStyle w:val="TOC2"/>
            <w:tabs>
              <w:tab w:val="right" w:leader="dot" w:pos="9056"/>
            </w:tabs>
            <w:rPr>
              <w:rFonts w:eastAsiaTheme="minorEastAsia" w:cstheme="minorBidi"/>
              <w:noProof/>
              <w:color w:val="auto"/>
              <w:kern w:val="2"/>
              <w:sz w:val="24"/>
              <w:szCs w:val="24"/>
              <w:lang w:val="en-GB" w:eastAsia="en-GB"/>
            </w:rPr>
          </w:pPr>
          <w:hyperlink w:history="1" w:anchor="_Toc234317020">
            <w:r w:rsidRPr="00034A14">
              <w:rPr>
                <w:rStyle w:val="Hyperlink"/>
                <w:noProof/>
                <w:lang w:val="nl-NL"/>
              </w:rPr>
              <w:t>4.2</w:t>
            </w:r>
            <w:r>
              <w:rPr>
                <w:rFonts w:eastAsiaTheme="minorEastAsia" w:cstheme="minorBidi"/>
                <w:noProof/>
                <w:color w:val="auto"/>
                <w:kern w:val="2"/>
                <w:sz w:val="24"/>
                <w:szCs w:val="24"/>
                <w:lang w:val="en-GB" w:eastAsia="en-GB"/>
              </w:rPr>
              <w:tab/>
            </w:r>
            <w:r w:rsidRPr="00034A14">
              <w:rPr>
                <w:rStyle w:val="Hyperlink"/>
                <w:noProof/>
                <w:lang w:val="nl-NL"/>
              </w:rPr>
              <w:t>Conformiteitsverklaring bij inschrijving</w:t>
            </w:r>
            <w:r>
              <w:rPr>
                <w:noProof/>
                <w:webHidden/>
              </w:rPr>
              <w:tab/>
            </w:r>
            <w:r>
              <w:rPr>
                <w:noProof/>
                <w:webHidden/>
              </w:rPr>
              <w:fldChar w:fldCharType="begin"/>
            </w:r>
            <w:r>
              <w:rPr>
                <w:noProof/>
                <w:webHidden/>
              </w:rPr>
              <w:instrText xml:space="preserve"> PAGEREF _Toc234317020 \h </w:instrText>
            </w:r>
            <w:r>
              <w:rPr>
                <w:noProof/>
                <w:webHidden/>
              </w:rPr>
            </w:r>
            <w:r>
              <w:rPr>
                <w:noProof/>
                <w:webHidden/>
              </w:rPr>
              <w:fldChar w:fldCharType="separate"/>
            </w:r>
            <w:r>
              <w:rPr>
                <w:noProof/>
                <w:webHidden/>
              </w:rPr>
              <w:t>13</w:t>
            </w:r>
            <w:r>
              <w:rPr>
                <w:noProof/>
                <w:webHidden/>
              </w:rPr>
              <w:fldChar w:fldCharType="end"/>
            </w:r>
          </w:hyperlink>
        </w:p>
        <w:p w:rsidR="00D3290E" w:rsidRDefault="00D3290E" w14:paraId="78672256" w14:textId="735AD128">
          <w:pPr>
            <w:pStyle w:val="TOC2"/>
            <w:tabs>
              <w:tab w:val="right" w:leader="dot" w:pos="9056"/>
            </w:tabs>
            <w:rPr>
              <w:rFonts w:eastAsiaTheme="minorEastAsia" w:cstheme="minorBidi"/>
              <w:noProof/>
              <w:color w:val="auto"/>
              <w:kern w:val="2"/>
              <w:sz w:val="24"/>
              <w:szCs w:val="24"/>
              <w:lang w:val="en-GB" w:eastAsia="en-GB"/>
            </w:rPr>
          </w:pPr>
          <w:hyperlink w:history="1" w:anchor="_Toc234317021">
            <w:r w:rsidRPr="00034A14">
              <w:rPr>
                <w:rStyle w:val="Hyperlink"/>
                <w:noProof/>
                <w:lang w:val="nl-NL"/>
              </w:rPr>
              <w:t>4.3</w:t>
            </w:r>
            <w:r>
              <w:rPr>
                <w:rFonts w:eastAsiaTheme="minorEastAsia" w:cstheme="minorBidi"/>
                <w:noProof/>
                <w:color w:val="auto"/>
                <w:kern w:val="2"/>
                <w:sz w:val="24"/>
                <w:szCs w:val="24"/>
                <w:lang w:val="en-GB" w:eastAsia="en-GB"/>
              </w:rPr>
              <w:tab/>
            </w:r>
            <w:r w:rsidRPr="00034A14">
              <w:rPr>
                <w:rStyle w:val="Hyperlink"/>
                <w:noProof/>
                <w:lang w:val="nl-NL"/>
              </w:rPr>
              <w:t>Geschiktheidseisen – financieel en economische draagkracht</w:t>
            </w:r>
            <w:r>
              <w:rPr>
                <w:noProof/>
                <w:webHidden/>
              </w:rPr>
              <w:tab/>
            </w:r>
            <w:r>
              <w:rPr>
                <w:noProof/>
                <w:webHidden/>
              </w:rPr>
              <w:fldChar w:fldCharType="begin"/>
            </w:r>
            <w:r>
              <w:rPr>
                <w:noProof/>
                <w:webHidden/>
              </w:rPr>
              <w:instrText xml:space="preserve"> PAGEREF _Toc234317021 \h </w:instrText>
            </w:r>
            <w:r>
              <w:rPr>
                <w:noProof/>
                <w:webHidden/>
              </w:rPr>
            </w:r>
            <w:r>
              <w:rPr>
                <w:noProof/>
                <w:webHidden/>
              </w:rPr>
              <w:fldChar w:fldCharType="separate"/>
            </w:r>
            <w:r>
              <w:rPr>
                <w:noProof/>
                <w:webHidden/>
              </w:rPr>
              <w:t>13</w:t>
            </w:r>
            <w:r>
              <w:rPr>
                <w:noProof/>
                <w:webHidden/>
              </w:rPr>
              <w:fldChar w:fldCharType="end"/>
            </w:r>
          </w:hyperlink>
        </w:p>
        <w:p w:rsidR="00D3290E" w:rsidRDefault="00D3290E" w14:paraId="279D40AB" w14:textId="4ECBEF26">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2">
            <w:r w:rsidRPr="00034A14">
              <w:rPr>
                <w:rStyle w:val="Hyperlink"/>
                <w:noProof/>
              </w:rPr>
              <w:t>4.3.1</w:t>
            </w:r>
            <w:r>
              <w:rPr>
                <w:rFonts w:eastAsiaTheme="minorEastAsia" w:cstheme="minorBidi"/>
                <w:noProof/>
                <w:color w:val="auto"/>
                <w:kern w:val="2"/>
                <w:sz w:val="24"/>
                <w:szCs w:val="24"/>
                <w:lang w:val="en-GB" w:eastAsia="en-GB"/>
              </w:rPr>
              <w:tab/>
            </w:r>
            <w:r w:rsidRPr="00034A14">
              <w:rPr>
                <w:rStyle w:val="Hyperlink"/>
                <w:noProof/>
              </w:rPr>
              <w:t>Bankverklaring</w:t>
            </w:r>
            <w:r>
              <w:rPr>
                <w:noProof/>
                <w:webHidden/>
              </w:rPr>
              <w:tab/>
            </w:r>
            <w:r>
              <w:rPr>
                <w:noProof/>
                <w:webHidden/>
              </w:rPr>
              <w:fldChar w:fldCharType="begin"/>
            </w:r>
            <w:r>
              <w:rPr>
                <w:noProof/>
                <w:webHidden/>
              </w:rPr>
              <w:instrText xml:space="preserve"> PAGEREF _Toc234317022 \h </w:instrText>
            </w:r>
            <w:r>
              <w:rPr>
                <w:noProof/>
                <w:webHidden/>
              </w:rPr>
            </w:r>
            <w:r>
              <w:rPr>
                <w:noProof/>
                <w:webHidden/>
              </w:rPr>
              <w:fldChar w:fldCharType="separate"/>
            </w:r>
            <w:r>
              <w:rPr>
                <w:noProof/>
                <w:webHidden/>
              </w:rPr>
              <w:t>13</w:t>
            </w:r>
            <w:r>
              <w:rPr>
                <w:noProof/>
                <w:webHidden/>
              </w:rPr>
              <w:fldChar w:fldCharType="end"/>
            </w:r>
          </w:hyperlink>
        </w:p>
        <w:p w:rsidR="00D3290E" w:rsidRDefault="00D3290E" w14:paraId="56C6AAAC" w14:textId="714C23A5">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3">
            <w:r w:rsidRPr="00034A14">
              <w:rPr>
                <w:rStyle w:val="Hyperlink"/>
                <w:noProof/>
              </w:rPr>
              <w:t>4.3.2</w:t>
            </w:r>
            <w:r>
              <w:rPr>
                <w:rFonts w:eastAsiaTheme="minorEastAsia" w:cstheme="minorBidi"/>
                <w:noProof/>
                <w:color w:val="auto"/>
                <w:kern w:val="2"/>
                <w:sz w:val="24"/>
                <w:szCs w:val="24"/>
                <w:lang w:val="en-GB" w:eastAsia="en-GB"/>
              </w:rPr>
              <w:tab/>
            </w:r>
            <w:r w:rsidRPr="00034A14">
              <w:rPr>
                <w:rStyle w:val="Hyperlink"/>
                <w:noProof/>
              </w:rPr>
              <w:t>Verzekering</w:t>
            </w:r>
            <w:r>
              <w:rPr>
                <w:noProof/>
                <w:webHidden/>
              </w:rPr>
              <w:tab/>
            </w:r>
            <w:r>
              <w:rPr>
                <w:noProof/>
                <w:webHidden/>
              </w:rPr>
              <w:fldChar w:fldCharType="begin"/>
            </w:r>
            <w:r>
              <w:rPr>
                <w:noProof/>
                <w:webHidden/>
              </w:rPr>
              <w:instrText xml:space="preserve"> PAGEREF _Toc234317023 \h </w:instrText>
            </w:r>
            <w:r>
              <w:rPr>
                <w:noProof/>
                <w:webHidden/>
              </w:rPr>
            </w:r>
            <w:r>
              <w:rPr>
                <w:noProof/>
                <w:webHidden/>
              </w:rPr>
              <w:fldChar w:fldCharType="separate"/>
            </w:r>
            <w:r>
              <w:rPr>
                <w:noProof/>
                <w:webHidden/>
              </w:rPr>
              <w:t>13</w:t>
            </w:r>
            <w:r>
              <w:rPr>
                <w:noProof/>
                <w:webHidden/>
              </w:rPr>
              <w:fldChar w:fldCharType="end"/>
            </w:r>
          </w:hyperlink>
        </w:p>
        <w:p w:rsidR="00D3290E" w:rsidRDefault="00D3290E" w14:paraId="1E8E7E6D" w14:textId="557ADE56">
          <w:pPr>
            <w:pStyle w:val="TOC2"/>
            <w:tabs>
              <w:tab w:val="right" w:leader="dot" w:pos="9056"/>
            </w:tabs>
            <w:rPr>
              <w:rFonts w:eastAsiaTheme="minorEastAsia" w:cstheme="minorBidi"/>
              <w:noProof/>
              <w:color w:val="auto"/>
              <w:kern w:val="2"/>
              <w:sz w:val="24"/>
              <w:szCs w:val="24"/>
              <w:lang w:val="en-GB" w:eastAsia="en-GB"/>
            </w:rPr>
          </w:pPr>
          <w:hyperlink w:history="1" w:anchor="_Toc234317024">
            <w:r w:rsidRPr="00034A14">
              <w:rPr>
                <w:rStyle w:val="Hyperlink"/>
                <w:noProof/>
                <w:lang w:val="nl-NL"/>
              </w:rPr>
              <w:t>4.4</w:t>
            </w:r>
            <w:r>
              <w:rPr>
                <w:rFonts w:eastAsiaTheme="minorEastAsia" w:cstheme="minorBidi"/>
                <w:noProof/>
                <w:color w:val="auto"/>
                <w:kern w:val="2"/>
                <w:sz w:val="24"/>
                <w:szCs w:val="24"/>
                <w:lang w:val="en-GB" w:eastAsia="en-GB"/>
              </w:rPr>
              <w:tab/>
            </w:r>
            <w:r w:rsidRPr="00034A14">
              <w:rPr>
                <w:rStyle w:val="Hyperlink"/>
                <w:noProof/>
                <w:lang w:val="nl-NL"/>
              </w:rPr>
              <w:t>Technische en beroepsbekwaamheid</w:t>
            </w:r>
            <w:r>
              <w:rPr>
                <w:noProof/>
                <w:webHidden/>
              </w:rPr>
              <w:tab/>
            </w:r>
            <w:r>
              <w:rPr>
                <w:noProof/>
                <w:webHidden/>
              </w:rPr>
              <w:fldChar w:fldCharType="begin"/>
            </w:r>
            <w:r>
              <w:rPr>
                <w:noProof/>
                <w:webHidden/>
              </w:rPr>
              <w:instrText xml:space="preserve"> PAGEREF _Toc234317024 \h </w:instrText>
            </w:r>
            <w:r>
              <w:rPr>
                <w:noProof/>
                <w:webHidden/>
              </w:rPr>
            </w:r>
            <w:r>
              <w:rPr>
                <w:noProof/>
                <w:webHidden/>
              </w:rPr>
              <w:fldChar w:fldCharType="separate"/>
            </w:r>
            <w:r>
              <w:rPr>
                <w:noProof/>
                <w:webHidden/>
              </w:rPr>
              <w:t>14</w:t>
            </w:r>
            <w:r>
              <w:rPr>
                <w:noProof/>
                <w:webHidden/>
              </w:rPr>
              <w:fldChar w:fldCharType="end"/>
            </w:r>
          </w:hyperlink>
        </w:p>
        <w:p w:rsidR="00D3290E" w:rsidRDefault="00D3290E" w14:paraId="5B94CB53" w14:textId="3A1B16B5">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5">
            <w:r w:rsidRPr="00034A14">
              <w:rPr>
                <w:rStyle w:val="Hyperlink"/>
                <w:noProof/>
              </w:rPr>
              <w:t>4.4.1</w:t>
            </w:r>
            <w:r>
              <w:rPr>
                <w:rFonts w:eastAsiaTheme="minorEastAsia" w:cstheme="minorBidi"/>
                <w:noProof/>
                <w:color w:val="auto"/>
                <w:kern w:val="2"/>
                <w:sz w:val="24"/>
                <w:szCs w:val="24"/>
                <w:lang w:val="en-GB" w:eastAsia="en-GB"/>
              </w:rPr>
              <w:tab/>
            </w:r>
            <w:r w:rsidRPr="00034A14">
              <w:rPr>
                <w:rStyle w:val="Hyperlink"/>
                <w:noProof/>
              </w:rPr>
              <w:t>Technische bekwaamheid – kerncompetenties</w:t>
            </w:r>
            <w:r>
              <w:rPr>
                <w:noProof/>
                <w:webHidden/>
              </w:rPr>
              <w:tab/>
            </w:r>
            <w:r>
              <w:rPr>
                <w:noProof/>
                <w:webHidden/>
              </w:rPr>
              <w:fldChar w:fldCharType="begin"/>
            </w:r>
            <w:r>
              <w:rPr>
                <w:noProof/>
                <w:webHidden/>
              </w:rPr>
              <w:instrText xml:space="preserve"> PAGEREF _Toc234317025 \h </w:instrText>
            </w:r>
            <w:r>
              <w:rPr>
                <w:noProof/>
                <w:webHidden/>
              </w:rPr>
            </w:r>
            <w:r>
              <w:rPr>
                <w:noProof/>
                <w:webHidden/>
              </w:rPr>
              <w:fldChar w:fldCharType="separate"/>
            </w:r>
            <w:r>
              <w:rPr>
                <w:noProof/>
                <w:webHidden/>
              </w:rPr>
              <w:t>14</w:t>
            </w:r>
            <w:r>
              <w:rPr>
                <w:noProof/>
                <w:webHidden/>
              </w:rPr>
              <w:fldChar w:fldCharType="end"/>
            </w:r>
          </w:hyperlink>
        </w:p>
        <w:p w:rsidR="00D3290E" w:rsidRDefault="00D3290E" w14:paraId="7649240A" w14:textId="6FF635D4">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6">
            <w:r w:rsidRPr="00034A14">
              <w:rPr>
                <w:rStyle w:val="Hyperlink"/>
                <w:noProof/>
              </w:rPr>
              <w:t>4.4.2</w:t>
            </w:r>
            <w:r>
              <w:rPr>
                <w:rFonts w:eastAsiaTheme="minorEastAsia" w:cstheme="minorBidi"/>
                <w:noProof/>
                <w:color w:val="auto"/>
                <w:kern w:val="2"/>
                <w:sz w:val="24"/>
                <w:szCs w:val="24"/>
                <w:lang w:val="en-GB" w:eastAsia="en-GB"/>
              </w:rPr>
              <w:tab/>
            </w:r>
            <w:r w:rsidRPr="00034A14">
              <w:rPr>
                <w:rStyle w:val="Hyperlink"/>
                <w:noProof/>
              </w:rPr>
              <w:t>Technische bekwaamheid – kwaliteitsborging</w:t>
            </w:r>
            <w:r>
              <w:rPr>
                <w:noProof/>
                <w:webHidden/>
              </w:rPr>
              <w:tab/>
            </w:r>
            <w:r>
              <w:rPr>
                <w:noProof/>
                <w:webHidden/>
              </w:rPr>
              <w:fldChar w:fldCharType="begin"/>
            </w:r>
            <w:r>
              <w:rPr>
                <w:noProof/>
                <w:webHidden/>
              </w:rPr>
              <w:instrText xml:space="preserve"> PAGEREF _Toc234317026 \h </w:instrText>
            </w:r>
            <w:r>
              <w:rPr>
                <w:noProof/>
                <w:webHidden/>
              </w:rPr>
            </w:r>
            <w:r>
              <w:rPr>
                <w:noProof/>
                <w:webHidden/>
              </w:rPr>
              <w:fldChar w:fldCharType="separate"/>
            </w:r>
            <w:r>
              <w:rPr>
                <w:noProof/>
                <w:webHidden/>
              </w:rPr>
              <w:t>15</w:t>
            </w:r>
            <w:r>
              <w:rPr>
                <w:noProof/>
                <w:webHidden/>
              </w:rPr>
              <w:fldChar w:fldCharType="end"/>
            </w:r>
          </w:hyperlink>
        </w:p>
        <w:p w:rsidR="00D3290E" w:rsidRDefault="00D3290E" w14:paraId="6EF87B42" w14:textId="55BA1EAD">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7">
            <w:r w:rsidRPr="00034A14">
              <w:rPr>
                <w:rStyle w:val="Hyperlink"/>
                <w:noProof/>
              </w:rPr>
              <w:t>4.4.3</w:t>
            </w:r>
            <w:r>
              <w:rPr>
                <w:rFonts w:eastAsiaTheme="minorEastAsia" w:cstheme="minorBidi"/>
                <w:noProof/>
                <w:color w:val="auto"/>
                <w:kern w:val="2"/>
                <w:sz w:val="24"/>
                <w:szCs w:val="24"/>
                <w:lang w:val="en-GB" w:eastAsia="en-GB"/>
              </w:rPr>
              <w:tab/>
            </w:r>
            <w:r w:rsidRPr="00034A14">
              <w:rPr>
                <w:rStyle w:val="Hyperlink"/>
                <w:noProof/>
              </w:rPr>
              <w:t>Technische bekwaamheid – veiligheid</w:t>
            </w:r>
            <w:r>
              <w:rPr>
                <w:noProof/>
                <w:webHidden/>
              </w:rPr>
              <w:tab/>
            </w:r>
            <w:r>
              <w:rPr>
                <w:noProof/>
                <w:webHidden/>
              </w:rPr>
              <w:fldChar w:fldCharType="begin"/>
            </w:r>
            <w:r>
              <w:rPr>
                <w:noProof/>
                <w:webHidden/>
              </w:rPr>
              <w:instrText xml:space="preserve"> PAGEREF _Toc234317027 \h </w:instrText>
            </w:r>
            <w:r>
              <w:rPr>
                <w:noProof/>
                <w:webHidden/>
              </w:rPr>
            </w:r>
            <w:r>
              <w:rPr>
                <w:noProof/>
                <w:webHidden/>
              </w:rPr>
              <w:fldChar w:fldCharType="separate"/>
            </w:r>
            <w:r>
              <w:rPr>
                <w:noProof/>
                <w:webHidden/>
              </w:rPr>
              <w:t>15</w:t>
            </w:r>
            <w:r>
              <w:rPr>
                <w:noProof/>
                <w:webHidden/>
              </w:rPr>
              <w:fldChar w:fldCharType="end"/>
            </w:r>
          </w:hyperlink>
        </w:p>
        <w:p w:rsidR="00D3290E" w:rsidRDefault="00D3290E" w14:paraId="4D9D74E8" w14:textId="550DB4E8">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28">
            <w:r w:rsidRPr="00034A14">
              <w:rPr>
                <w:rStyle w:val="Hyperlink"/>
                <w:noProof/>
              </w:rPr>
              <w:t>4.4.4</w:t>
            </w:r>
            <w:r>
              <w:rPr>
                <w:rFonts w:eastAsiaTheme="minorEastAsia" w:cstheme="minorBidi"/>
                <w:noProof/>
                <w:color w:val="auto"/>
                <w:kern w:val="2"/>
                <w:sz w:val="24"/>
                <w:szCs w:val="24"/>
                <w:lang w:val="en-GB" w:eastAsia="en-GB"/>
              </w:rPr>
              <w:tab/>
            </w:r>
            <w:r w:rsidRPr="00034A14">
              <w:rPr>
                <w:rStyle w:val="Hyperlink"/>
                <w:noProof/>
              </w:rPr>
              <w:t>Technische bekwaamheid - beroepsbevoegdheid</w:t>
            </w:r>
            <w:r>
              <w:rPr>
                <w:noProof/>
                <w:webHidden/>
              </w:rPr>
              <w:tab/>
            </w:r>
            <w:r>
              <w:rPr>
                <w:noProof/>
                <w:webHidden/>
              </w:rPr>
              <w:fldChar w:fldCharType="begin"/>
            </w:r>
            <w:r>
              <w:rPr>
                <w:noProof/>
                <w:webHidden/>
              </w:rPr>
              <w:instrText xml:space="preserve"> PAGEREF _Toc234317028 \h </w:instrText>
            </w:r>
            <w:r>
              <w:rPr>
                <w:noProof/>
                <w:webHidden/>
              </w:rPr>
            </w:r>
            <w:r>
              <w:rPr>
                <w:noProof/>
                <w:webHidden/>
              </w:rPr>
              <w:fldChar w:fldCharType="separate"/>
            </w:r>
            <w:r>
              <w:rPr>
                <w:noProof/>
                <w:webHidden/>
              </w:rPr>
              <w:t>15</w:t>
            </w:r>
            <w:r>
              <w:rPr>
                <w:noProof/>
                <w:webHidden/>
              </w:rPr>
              <w:fldChar w:fldCharType="end"/>
            </w:r>
          </w:hyperlink>
        </w:p>
        <w:p w:rsidR="00D3290E" w:rsidRDefault="00D3290E" w14:paraId="2C9AD1B5" w14:textId="412CF1C4">
          <w:pPr>
            <w:pStyle w:val="TOC1"/>
            <w:rPr>
              <w:rFonts w:eastAsiaTheme="minorEastAsia" w:cstheme="minorBidi"/>
              <w:b w:val="0"/>
              <w:noProof/>
              <w:color w:val="auto"/>
              <w:kern w:val="2"/>
              <w:sz w:val="24"/>
              <w:szCs w:val="24"/>
              <w:lang w:val="en-GB" w:eastAsia="en-GB"/>
            </w:rPr>
          </w:pPr>
          <w:hyperlink w:history="1" w:anchor="_Toc234317029">
            <w:r w:rsidRPr="00034A14">
              <w:rPr>
                <w:rStyle w:val="Hyperlink"/>
                <w:noProof/>
                <w:lang w:val="nl-NL"/>
              </w:rPr>
              <w:t>5</w:t>
            </w:r>
            <w:r>
              <w:rPr>
                <w:rFonts w:eastAsiaTheme="minorEastAsia" w:cstheme="minorBidi"/>
                <w:b w:val="0"/>
                <w:noProof/>
                <w:color w:val="auto"/>
                <w:kern w:val="2"/>
                <w:sz w:val="24"/>
                <w:szCs w:val="24"/>
                <w:lang w:val="en-GB" w:eastAsia="en-GB"/>
              </w:rPr>
              <w:tab/>
            </w:r>
            <w:r w:rsidRPr="00034A14">
              <w:rPr>
                <w:rStyle w:val="Hyperlink"/>
                <w:noProof/>
                <w:lang w:val="nl-NL"/>
              </w:rPr>
              <w:t>Beoordelings- en gunningsprocedure</w:t>
            </w:r>
            <w:r>
              <w:rPr>
                <w:noProof/>
                <w:webHidden/>
              </w:rPr>
              <w:tab/>
            </w:r>
            <w:r>
              <w:rPr>
                <w:noProof/>
                <w:webHidden/>
              </w:rPr>
              <w:fldChar w:fldCharType="begin"/>
            </w:r>
            <w:r>
              <w:rPr>
                <w:noProof/>
                <w:webHidden/>
              </w:rPr>
              <w:instrText xml:space="preserve"> PAGEREF _Toc234317029 \h </w:instrText>
            </w:r>
            <w:r>
              <w:rPr>
                <w:noProof/>
                <w:webHidden/>
              </w:rPr>
            </w:r>
            <w:r>
              <w:rPr>
                <w:noProof/>
                <w:webHidden/>
              </w:rPr>
              <w:fldChar w:fldCharType="separate"/>
            </w:r>
            <w:r>
              <w:rPr>
                <w:noProof/>
                <w:webHidden/>
              </w:rPr>
              <w:t>16</w:t>
            </w:r>
            <w:r>
              <w:rPr>
                <w:noProof/>
                <w:webHidden/>
              </w:rPr>
              <w:fldChar w:fldCharType="end"/>
            </w:r>
          </w:hyperlink>
        </w:p>
        <w:p w:rsidR="00D3290E" w:rsidRDefault="00D3290E" w14:paraId="4A6BD609" w14:textId="67A3FF12">
          <w:pPr>
            <w:pStyle w:val="TOC2"/>
            <w:tabs>
              <w:tab w:val="right" w:leader="dot" w:pos="9056"/>
            </w:tabs>
            <w:rPr>
              <w:rFonts w:eastAsiaTheme="minorEastAsia" w:cstheme="minorBidi"/>
              <w:noProof/>
              <w:color w:val="auto"/>
              <w:kern w:val="2"/>
              <w:sz w:val="24"/>
              <w:szCs w:val="24"/>
              <w:lang w:val="en-GB" w:eastAsia="en-GB"/>
            </w:rPr>
          </w:pPr>
          <w:hyperlink w:history="1" w:anchor="_Toc234317030">
            <w:r w:rsidRPr="00034A14">
              <w:rPr>
                <w:rStyle w:val="Hyperlink"/>
                <w:noProof/>
                <w:lang w:val="nl-NL"/>
              </w:rPr>
              <w:t>5.1</w:t>
            </w:r>
            <w:r>
              <w:rPr>
                <w:rFonts w:eastAsiaTheme="minorEastAsia" w:cstheme="minorBidi"/>
                <w:noProof/>
                <w:color w:val="auto"/>
                <w:kern w:val="2"/>
                <w:sz w:val="24"/>
                <w:szCs w:val="24"/>
                <w:lang w:val="en-GB" w:eastAsia="en-GB"/>
              </w:rPr>
              <w:tab/>
            </w:r>
            <w:r w:rsidRPr="00034A14">
              <w:rPr>
                <w:rStyle w:val="Hyperlink"/>
                <w:noProof/>
                <w:lang w:val="nl-NL"/>
              </w:rPr>
              <w:t>Beoordelingsprocedure inschrijving</w:t>
            </w:r>
            <w:r>
              <w:rPr>
                <w:noProof/>
                <w:webHidden/>
              </w:rPr>
              <w:tab/>
            </w:r>
            <w:r>
              <w:rPr>
                <w:noProof/>
                <w:webHidden/>
              </w:rPr>
              <w:fldChar w:fldCharType="begin"/>
            </w:r>
            <w:r>
              <w:rPr>
                <w:noProof/>
                <w:webHidden/>
              </w:rPr>
              <w:instrText xml:space="preserve"> PAGEREF _Toc234317030 \h </w:instrText>
            </w:r>
            <w:r>
              <w:rPr>
                <w:noProof/>
                <w:webHidden/>
              </w:rPr>
            </w:r>
            <w:r>
              <w:rPr>
                <w:noProof/>
                <w:webHidden/>
              </w:rPr>
              <w:fldChar w:fldCharType="separate"/>
            </w:r>
            <w:r>
              <w:rPr>
                <w:noProof/>
                <w:webHidden/>
              </w:rPr>
              <w:t>16</w:t>
            </w:r>
            <w:r>
              <w:rPr>
                <w:noProof/>
                <w:webHidden/>
              </w:rPr>
              <w:fldChar w:fldCharType="end"/>
            </w:r>
          </w:hyperlink>
        </w:p>
        <w:p w:rsidR="00D3290E" w:rsidRDefault="00D3290E" w14:paraId="25FEE379" w14:textId="75808C06">
          <w:pPr>
            <w:pStyle w:val="TOC2"/>
            <w:tabs>
              <w:tab w:val="right" w:leader="dot" w:pos="9056"/>
            </w:tabs>
            <w:rPr>
              <w:rFonts w:eastAsiaTheme="minorEastAsia" w:cstheme="minorBidi"/>
              <w:noProof/>
              <w:color w:val="auto"/>
              <w:kern w:val="2"/>
              <w:sz w:val="24"/>
              <w:szCs w:val="24"/>
              <w:lang w:val="en-GB" w:eastAsia="en-GB"/>
            </w:rPr>
          </w:pPr>
          <w:hyperlink w:history="1" w:anchor="_Toc234317031">
            <w:r w:rsidRPr="00034A14">
              <w:rPr>
                <w:rStyle w:val="Hyperlink"/>
                <w:noProof/>
                <w:lang w:val="nl-NL"/>
              </w:rPr>
              <w:t>5.2</w:t>
            </w:r>
            <w:r>
              <w:rPr>
                <w:rFonts w:eastAsiaTheme="minorEastAsia" w:cstheme="minorBidi"/>
                <w:noProof/>
                <w:color w:val="auto"/>
                <w:kern w:val="2"/>
                <w:sz w:val="24"/>
                <w:szCs w:val="24"/>
                <w:lang w:val="en-GB" w:eastAsia="en-GB"/>
              </w:rPr>
              <w:tab/>
            </w:r>
            <w:r w:rsidRPr="00034A14">
              <w:rPr>
                <w:rStyle w:val="Hyperlink"/>
                <w:noProof/>
                <w:lang w:val="nl-NL"/>
              </w:rPr>
              <w:t>Gunningscriteria</w:t>
            </w:r>
            <w:r>
              <w:rPr>
                <w:noProof/>
                <w:webHidden/>
              </w:rPr>
              <w:tab/>
            </w:r>
            <w:r>
              <w:rPr>
                <w:noProof/>
                <w:webHidden/>
              </w:rPr>
              <w:fldChar w:fldCharType="begin"/>
            </w:r>
            <w:r>
              <w:rPr>
                <w:noProof/>
                <w:webHidden/>
              </w:rPr>
              <w:instrText xml:space="preserve"> PAGEREF _Toc234317031 \h </w:instrText>
            </w:r>
            <w:r>
              <w:rPr>
                <w:noProof/>
                <w:webHidden/>
              </w:rPr>
            </w:r>
            <w:r>
              <w:rPr>
                <w:noProof/>
                <w:webHidden/>
              </w:rPr>
              <w:fldChar w:fldCharType="separate"/>
            </w:r>
            <w:r>
              <w:rPr>
                <w:noProof/>
                <w:webHidden/>
              </w:rPr>
              <w:t>17</w:t>
            </w:r>
            <w:r>
              <w:rPr>
                <w:noProof/>
                <w:webHidden/>
              </w:rPr>
              <w:fldChar w:fldCharType="end"/>
            </w:r>
          </w:hyperlink>
        </w:p>
        <w:p w:rsidR="00D3290E" w:rsidRDefault="00D3290E" w14:paraId="3E696862" w14:textId="1BB005B2">
          <w:pPr>
            <w:pStyle w:val="TOC3"/>
            <w:tabs>
              <w:tab w:val="left" w:pos="720"/>
              <w:tab w:val="right" w:leader="dot" w:pos="9056"/>
            </w:tabs>
            <w:rPr>
              <w:rFonts w:eastAsiaTheme="minorEastAsia" w:cstheme="minorBidi"/>
              <w:noProof/>
              <w:color w:val="auto"/>
              <w:kern w:val="2"/>
              <w:sz w:val="24"/>
              <w:szCs w:val="24"/>
              <w:lang w:val="en-GB" w:eastAsia="en-GB"/>
            </w:rPr>
          </w:pPr>
          <w:hyperlink w:history="1" w:anchor="_Toc234317032">
            <w:r w:rsidRPr="00034A14">
              <w:rPr>
                <w:rStyle w:val="Hyperlink"/>
                <w:noProof/>
              </w:rPr>
              <w:t>5.2.1</w:t>
            </w:r>
            <w:r>
              <w:rPr>
                <w:rFonts w:eastAsiaTheme="minorEastAsia" w:cstheme="minorBidi"/>
                <w:noProof/>
                <w:color w:val="auto"/>
                <w:kern w:val="2"/>
                <w:sz w:val="24"/>
                <w:szCs w:val="24"/>
                <w:lang w:val="en-GB" w:eastAsia="en-GB"/>
              </w:rPr>
              <w:tab/>
            </w:r>
            <w:r w:rsidRPr="00034A14">
              <w:rPr>
                <w:rStyle w:val="Hyperlink"/>
                <w:noProof/>
              </w:rPr>
              <w:t>Inschrijvingsprijs</w:t>
            </w:r>
            <w:r>
              <w:rPr>
                <w:noProof/>
                <w:webHidden/>
              </w:rPr>
              <w:tab/>
            </w:r>
            <w:r>
              <w:rPr>
                <w:noProof/>
                <w:webHidden/>
              </w:rPr>
              <w:fldChar w:fldCharType="begin"/>
            </w:r>
            <w:r>
              <w:rPr>
                <w:noProof/>
                <w:webHidden/>
              </w:rPr>
              <w:instrText xml:space="preserve"> PAGEREF _Toc234317032 \h </w:instrText>
            </w:r>
            <w:r>
              <w:rPr>
                <w:noProof/>
                <w:webHidden/>
              </w:rPr>
            </w:r>
            <w:r>
              <w:rPr>
                <w:noProof/>
                <w:webHidden/>
              </w:rPr>
              <w:fldChar w:fldCharType="separate"/>
            </w:r>
            <w:r>
              <w:rPr>
                <w:noProof/>
                <w:webHidden/>
              </w:rPr>
              <w:t>17</w:t>
            </w:r>
            <w:r>
              <w:rPr>
                <w:noProof/>
                <w:webHidden/>
              </w:rPr>
              <w:fldChar w:fldCharType="end"/>
            </w:r>
          </w:hyperlink>
        </w:p>
        <w:p w:rsidR="00D3290E" w:rsidRDefault="00D3290E" w14:paraId="6CD63FC1" w14:textId="40E8F12F">
          <w:pPr>
            <w:pStyle w:val="TOC2"/>
            <w:tabs>
              <w:tab w:val="right" w:leader="dot" w:pos="9056"/>
            </w:tabs>
            <w:rPr>
              <w:rFonts w:eastAsiaTheme="minorEastAsia" w:cstheme="minorBidi"/>
              <w:noProof/>
              <w:color w:val="auto"/>
              <w:kern w:val="2"/>
              <w:sz w:val="24"/>
              <w:szCs w:val="24"/>
              <w:lang w:val="en-GB" w:eastAsia="en-GB"/>
            </w:rPr>
          </w:pPr>
          <w:hyperlink w:history="1" w:anchor="_Toc234317033">
            <w:r w:rsidRPr="00034A14">
              <w:rPr>
                <w:rStyle w:val="Hyperlink"/>
                <w:noProof/>
                <w:lang w:val="nl-NL"/>
              </w:rPr>
              <w:t>5.3</w:t>
            </w:r>
            <w:r>
              <w:rPr>
                <w:rFonts w:eastAsiaTheme="minorEastAsia" w:cstheme="minorBidi"/>
                <w:noProof/>
                <w:color w:val="auto"/>
                <w:kern w:val="2"/>
                <w:sz w:val="24"/>
                <w:szCs w:val="24"/>
                <w:lang w:val="en-GB" w:eastAsia="en-GB"/>
              </w:rPr>
              <w:tab/>
            </w:r>
            <w:r w:rsidRPr="00034A14">
              <w:rPr>
                <w:rStyle w:val="Hyperlink"/>
                <w:noProof/>
                <w:lang w:val="nl-NL"/>
              </w:rPr>
              <w:t>Beoordelingsmethodiek</w:t>
            </w:r>
            <w:r>
              <w:rPr>
                <w:noProof/>
                <w:webHidden/>
              </w:rPr>
              <w:tab/>
            </w:r>
            <w:r>
              <w:rPr>
                <w:noProof/>
                <w:webHidden/>
              </w:rPr>
              <w:fldChar w:fldCharType="begin"/>
            </w:r>
            <w:r>
              <w:rPr>
                <w:noProof/>
                <w:webHidden/>
              </w:rPr>
              <w:instrText xml:space="preserve"> PAGEREF _Toc234317033 \h </w:instrText>
            </w:r>
            <w:r>
              <w:rPr>
                <w:noProof/>
                <w:webHidden/>
              </w:rPr>
            </w:r>
            <w:r>
              <w:rPr>
                <w:noProof/>
                <w:webHidden/>
              </w:rPr>
              <w:fldChar w:fldCharType="separate"/>
            </w:r>
            <w:r>
              <w:rPr>
                <w:noProof/>
                <w:webHidden/>
              </w:rPr>
              <w:t>18</w:t>
            </w:r>
            <w:r>
              <w:rPr>
                <w:noProof/>
                <w:webHidden/>
              </w:rPr>
              <w:fldChar w:fldCharType="end"/>
            </w:r>
          </w:hyperlink>
        </w:p>
        <w:p w:rsidR="00D3290E" w:rsidRDefault="00D3290E" w14:paraId="7258CC3E" w14:textId="24FFD096">
          <w:pPr>
            <w:pStyle w:val="TOC1"/>
            <w:rPr>
              <w:rFonts w:eastAsiaTheme="minorEastAsia" w:cstheme="minorBidi"/>
              <w:b w:val="0"/>
              <w:noProof/>
              <w:color w:val="auto"/>
              <w:kern w:val="2"/>
              <w:sz w:val="24"/>
              <w:szCs w:val="24"/>
              <w:lang w:val="en-GB" w:eastAsia="en-GB"/>
            </w:rPr>
          </w:pPr>
          <w:hyperlink w:history="1" w:anchor="_Toc234317034">
            <w:r w:rsidRPr="00034A14">
              <w:rPr>
                <w:rStyle w:val="Hyperlink"/>
                <w:noProof/>
                <w:lang w:val="nl-NL"/>
              </w:rPr>
              <w:t>6</w:t>
            </w:r>
            <w:r>
              <w:rPr>
                <w:rFonts w:eastAsiaTheme="minorEastAsia" w:cstheme="minorBidi"/>
                <w:b w:val="0"/>
                <w:noProof/>
                <w:color w:val="auto"/>
                <w:kern w:val="2"/>
                <w:sz w:val="24"/>
                <w:szCs w:val="24"/>
                <w:lang w:val="en-GB" w:eastAsia="en-GB"/>
              </w:rPr>
              <w:tab/>
            </w:r>
            <w:r w:rsidRPr="00034A14">
              <w:rPr>
                <w:rStyle w:val="Hyperlink"/>
                <w:noProof/>
                <w:lang w:val="nl-NL"/>
              </w:rPr>
              <w:t>Gunningsfase</w:t>
            </w:r>
            <w:r>
              <w:rPr>
                <w:noProof/>
                <w:webHidden/>
              </w:rPr>
              <w:tab/>
            </w:r>
            <w:r>
              <w:rPr>
                <w:noProof/>
                <w:webHidden/>
              </w:rPr>
              <w:fldChar w:fldCharType="begin"/>
            </w:r>
            <w:r>
              <w:rPr>
                <w:noProof/>
                <w:webHidden/>
              </w:rPr>
              <w:instrText xml:space="preserve"> PAGEREF _Toc234317034 \h </w:instrText>
            </w:r>
            <w:r>
              <w:rPr>
                <w:noProof/>
                <w:webHidden/>
              </w:rPr>
            </w:r>
            <w:r>
              <w:rPr>
                <w:noProof/>
                <w:webHidden/>
              </w:rPr>
              <w:fldChar w:fldCharType="separate"/>
            </w:r>
            <w:r>
              <w:rPr>
                <w:noProof/>
                <w:webHidden/>
              </w:rPr>
              <w:t>19</w:t>
            </w:r>
            <w:r>
              <w:rPr>
                <w:noProof/>
                <w:webHidden/>
              </w:rPr>
              <w:fldChar w:fldCharType="end"/>
            </w:r>
          </w:hyperlink>
        </w:p>
        <w:p w:rsidR="00D3290E" w:rsidRDefault="00D3290E" w14:paraId="53A04D8D" w14:textId="4D5313C0">
          <w:pPr>
            <w:pStyle w:val="TOC2"/>
            <w:tabs>
              <w:tab w:val="right" w:leader="dot" w:pos="9056"/>
            </w:tabs>
            <w:rPr>
              <w:rFonts w:eastAsiaTheme="minorEastAsia" w:cstheme="minorBidi"/>
              <w:noProof/>
              <w:color w:val="auto"/>
              <w:kern w:val="2"/>
              <w:sz w:val="24"/>
              <w:szCs w:val="24"/>
              <w:lang w:val="en-GB" w:eastAsia="en-GB"/>
            </w:rPr>
          </w:pPr>
          <w:hyperlink w:history="1" w:anchor="_Toc234317035">
            <w:r w:rsidRPr="00034A14">
              <w:rPr>
                <w:rStyle w:val="Hyperlink"/>
                <w:noProof/>
                <w:lang w:val="nl-NL"/>
              </w:rPr>
              <w:t>6.1</w:t>
            </w:r>
            <w:r>
              <w:rPr>
                <w:rFonts w:eastAsiaTheme="minorEastAsia" w:cstheme="minorBidi"/>
                <w:noProof/>
                <w:color w:val="auto"/>
                <w:kern w:val="2"/>
                <w:sz w:val="24"/>
                <w:szCs w:val="24"/>
                <w:lang w:val="en-GB" w:eastAsia="en-GB"/>
              </w:rPr>
              <w:tab/>
            </w:r>
            <w:r w:rsidRPr="00034A14">
              <w:rPr>
                <w:rStyle w:val="Hyperlink"/>
                <w:noProof/>
                <w:lang w:val="nl-NL"/>
              </w:rPr>
              <w:t>Gunningsprocedure</w:t>
            </w:r>
            <w:r>
              <w:rPr>
                <w:noProof/>
                <w:webHidden/>
              </w:rPr>
              <w:tab/>
            </w:r>
            <w:r>
              <w:rPr>
                <w:noProof/>
                <w:webHidden/>
              </w:rPr>
              <w:fldChar w:fldCharType="begin"/>
            </w:r>
            <w:r>
              <w:rPr>
                <w:noProof/>
                <w:webHidden/>
              </w:rPr>
              <w:instrText xml:space="preserve"> PAGEREF _Toc234317035 \h </w:instrText>
            </w:r>
            <w:r>
              <w:rPr>
                <w:noProof/>
                <w:webHidden/>
              </w:rPr>
            </w:r>
            <w:r>
              <w:rPr>
                <w:noProof/>
                <w:webHidden/>
              </w:rPr>
              <w:fldChar w:fldCharType="separate"/>
            </w:r>
            <w:r>
              <w:rPr>
                <w:noProof/>
                <w:webHidden/>
              </w:rPr>
              <w:t>19</w:t>
            </w:r>
            <w:r>
              <w:rPr>
                <w:noProof/>
                <w:webHidden/>
              </w:rPr>
              <w:fldChar w:fldCharType="end"/>
            </w:r>
          </w:hyperlink>
        </w:p>
        <w:p w:rsidR="00D3290E" w:rsidRDefault="00D3290E" w14:paraId="47CBEAC5" w14:textId="60B26E4A">
          <w:pPr>
            <w:pStyle w:val="TOC2"/>
            <w:tabs>
              <w:tab w:val="right" w:leader="dot" w:pos="9056"/>
            </w:tabs>
            <w:rPr>
              <w:rFonts w:eastAsiaTheme="minorEastAsia" w:cstheme="minorBidi"/>
              <w:noProof/>
              <w:color w:val="auto"/>
              <w:kern w:val="2"/>
              <w:sz w:val="24"/>
              <w:szCs w:val="24"/>
              <w:lang w:val="en-GB" w:eastAsia="en-GB"/>
            </w:rPr>
          </w:pPr>
          <w:hyperlink w:history="1" w:anchor="_Toc234317036">
            <w:r w:rsidRPr="00034A14">
              <w:rPr>
                <w:rStyle w:val="Hyperlink"/>
                <w:noProof/>
                <w:lang w:val="nl-NL"/>
              </w:rPr>
              <w:t>6.2</w:t>
            </w:r>
            <w:r>
              <w:rPr>
                <w:rFonts w:eastAsiaTheme="minorEastAsia" w:cstheme="minorBidi"/>
                <w:noProof/>
                <w:color w:val="auto"/>
                <w:kern w:val="2"/>
                <w:sz w:val="24"/>
                <w:szCs w:val="24"/>
                <w:lang w:val="en-GB" w:eastAsia="en-GB"/>
              </w:rPr>
              <w:tab/>
            </w:r>
            <w:r w:rsidRPr="00034A14">
              <w:rPr>
                <w:rStyle w:val="Hyperlink"/>
                <w:noProof/>
                <w:lang w:val="nl-NL"/>
              </w:rPr>
              <w:t>Gunningsbeslissing</w:t>
            </w:r>
            <w:r>
              <w:rPr>
                <w:noProof/>
                <w:webHidden/>
              </w:rPr>
              <w:tab/>
            </w:r>
            <w:r>
              <w:rPr>
                <w:noProof/>
                <w:webHidden/>
              </w:rPr>
              <w:fldChar w:fldCharType="begin"/>
            </w:r>
            <w:r>
              <w:rPr>
                <w:noProof/>
                <w:webHidden/>
              </w:rPr>
              <w:instrText xml:space="preserve"> PAGEREF _Toc234317036 \h </w:instrText>
            </w:r>
            <w:r>
              <w:rPr>
                <w:noProof/>
                <w:webHidden/>
              </w:rPr>
            </w:r>
            <w:r>
              <w:rPr>
                <w:noProof/>
                <w:webHidden/>
              </w:rPr>
              <w:fldChar w:fldCharType="separate"/>
            </w:r>
            <w:r>
              <w:rPr>
                <w:noProof/>
                <w:webHidden/>
              </w:rPr>
              <w:t>19</w:t>
            </w:r>
            <w:r>
              <w:rPr>
                <w:noProof/>
                <w:webHidden/>
              </w:rPr>
              <w:fldChar w:fldCharType="end"/>
            </w:r>
          </w:hyperlink>
        </w:p>
        <w:p w:rsidR="00D3290E" w:rsidRDefault="00D3290E" w14:paraId="74FA6B85" w14:textId="3EA00124">
          <w:pPr>
            <w:pStyle w:val="TOC2"/>
            <w:tabs>
              <w:tab w:val="right" w:leader="dot" w:pos="9056"/>
            </w:tabs>
            <w:rPr>
              <w:rFonts w:eastAsiaTheme="minorEastAsia" w:cstheme="minorBidi"/>
              <w:noProof/>
              <w:color w:val="auto"/>
              <w:kern w:val="2"/>
              <w:sz w:val="24"/>
              <w:szCs w:val="24"/>
              <w:lang w:val="en-GB" w:eastAsia="en-GB"/>
            </w:rPr>
          </w:pPr>
          <w:hyperlink w:history="1" w:anchor="_Toc234317037">
            <w:r w:rsidRPr="00034A14">
              <w:rPr>
                <w:rStyle w:val="Hyperlink"/>
                <w:noProof/>
                <w:lang w:val="nl-NL"/>
              </w:rPr>
              <w:t>6.3</w:t>
            </w:r>
            <w:r>
              <w:rPr>
                <w:rFonts w:eastAsiaTheme="minorEastAsia" w:cstheme="minorBidi"/>
                <w:noProof/>
                <w:color w:val="auto"/>
                <w:kern w:val="2"/>
                <w:sz w:val="24"/>
                <w:szCs w:val="24"/>
                <w:lang w:val="en-GB" w:eastAsia="en-GB"/>
              </w:rPr>
              <w:tab/>
            </w:r>
            <w:r w:rsidRPr="00034A14">
              <w:rPr>
                <w:rStyle w:val="Hyperlink"/>
                <w:noProof/>
                <w:lang w:val="nl-NL"/>
              </w:rPr>
              <w:t>Verificatie</w:t>
            </w:r>
            <w:r>
              <w:rPr>
                <w:noProof/>
                <w:webHidden/>
              </w:rPr>
              <w:tab/>
            </w:r>
            <w:r>
              <w:rPr>
                <w:noProof/>
                <w:webHidden/>
              </w:rPr>
              <w:fldChar w:fldCharType="begin"/>
            </w:r>
            <w:r>
              <w:rPr>
                <w:noProof/>
                <w:webHidden/>
              </w:rPr>
              <w:instrText xml:space="preserve"> PAGEREF _Toc234317037 \h </w:instrText>
            </w:r>
            <w:r>
              <w:rPr>
                <w:noProof/>
                <w:webHidden/>
              </w:rPr>
            </w:r>
            <w:r>
              <w:rPr>
                <w:noProof/>
                <w:webHidden/>
              </w:rPr>
              <w:fldChar w:fldCharType="separate"/>
            </w:r>
            <w:r>
              <w:rPr>
                <w:noProof/>
                <w:webHidden/>
              </w:rPr>
              <w:t>19</w:t>
            </w:r>
            <w:r>
              <w:rPr>
                <w:noProof/>
                <w:webHidden/>
              </w:rPr>
              <w:fldChar w:fldCharType="end"/>
            </w:r>
          </w:hyperlink>
        </w:p>
        <w:p w:rsidR="00D3290E" w:rsidRDefault="00D3290E" w14:paraId="45FBB2FE" w14:textId="2F994C9B">
          <w:pPr>
            <w:pStyle w:val="TOC1"/>
            <w:rPr>
              <w:rFonts w:eastAsiaTheme="minorEastAsia" w:cstheme="minorBidi"/>
              <w:b w:val="0"/>
              <w:noProof/>
              <w:color w:val="auto"/>
              <w:kern w:val="2"/>
              <w:sz w:val="24"/>
              <w:szCs w:val="24"/>
              <w:lang w:val="en-GB" w:eastAsia="en-GB"/>
            </w:rPr>
          </w:pPr>
          <w:hyperlink w:history="1" w:anchor="_Toc234317038">
            <w:r w:rsidRPr="00034A14">
              <w:rPr>
                <w:rStyle w:val="Hyperlink"/>
                <w:noProof/>
                <w:lang w:val="nl-NL"/>
              </w:rPr>
              <w:t>Bijlagen</w:t>
            </w:r>
            <w:r>
              <w:rPr>
                <w:noProof/>
                <w:webHidden/>
              </w:rPr>
              <w:tab/>
            </w:r>
            <w:r>
              <w:rPr>
                <w:noProof/>
                <w:webHidden/>
              </w:rPr>
              <w:fldChar w:fldCharType="begin"/>
            </w:r>
            <w:r>
              <w:rPr>
                <w:noProof/>
                <w:webHidden/>
              </w:rPr>
              <w:instrText xml:space="preserve"> PAGEREF _Toc234317038 \h </w:instrText>
            </w:r>
            <w:r>
              <w:rPr>
                <w:noProof/>
                <w:webHidden/>
              </w:rPr>
            </w:r>
            <w:r>
              <w:rPr>
                <w:noProof/>
                <w:webHidden/>
              </w:rPr>
              <w:fldChar w:fldCharType="separate"/>
            </w:r>
            <w:r>
              <w:rPr>
                <w:noProof/>
                <w:webHidden/>
              </w:rPr>
              <w:t>20</w:t>
            </w:r>
            <w:r>
              <w:rPr>
                <w:noProof/>
                <w:webHidden/>
              </w:rPr>
              <w:fldChar w:fldCharType="end"/>
            </w:r>
          </w:hyperlink>
        </w:p>
        <w:p w:rsidR="00954148" w:rsidP="00954148" w:rsidRDefault="007A0573" w14:paraId="6AF61956" w14:textId="640EA6D8">
          <w:pPr>
            <w:spacing w:line="240" w:lineRule="auto"/>
            <w:ind w:left="0" w:firstLine="0"/>
            <w:jc w:val="left"/>
            <w:rPr>
              <w:lang w:val="nl-NL"/>
            </w:rPr>
          </w:pPr>
          <w:r w:rsidRPr="00D85C65">
            <w:rPr>
              <w:b/>
              <w:bCs/>
              <w:lang w:val="nl-NL"/>
            </w:rPr>
            <w:fldChar w:fldCharType="end"/>
          </w:r>
        </w:p>
      </w:sdtContent>
      <w:sdtEndPr>
        <w:rPr>
          <w:b w:val="0"/>
          <w:bCs w:val="0"/>
          <w:color w:val="211D1E"/>
          <w:sz w:val="20"/>
          <w:szCs w:val="20"/>
          <w:lang w:val="nl-NL" w:eastAsia="en-US"/>
        </w:rPr>
      </w:sdtEndPr>
    </w:sdt>
    <w:p w:rsidRPr="00D85C65" w:rsidR="007A0573" w:rsidP="00954148" w:rsidRDefault="007A0573" w14:paraId="50412BDB" w14:textId="6D68DD13">
      <w:pPr>
        <w:spacing w:line="240" w:lineRule="auto"/>
        <w:jc w:val="left"/>
        <w:rPr>
          <w:lang w:val="nl-NL"/>
        </w:rPr>
      </w:pPr>
      <w:r w:rsidRPr="00D85C65">
        <w:rPr>
          <w:lang w:val="nl-NL"/>
        </w:rPr>
        <w:br w:type="page"/>
      </w:r>
    </w:p>
    <w:p w:rsidRPr="00D85C65" w:rsidR="005D3088" w:rsidP="00D85C65" w:rsidRDefault="0087384C" w14:paraId="74EC3B51" w14:textId="299355A2">
      <w:pPr>
        <w:pStyle w:val="Heading1"/>
        <w:spacing w:line="240" w:lineRule="auto"/>
        <w:jc w:val="left"/>
        <w:rPr>
          <w:lang w:val="nl-NL"/>
        </w:rPr>
      </w:pPr>
      <w:bookmarkStart w:name="_Toc234317000" w:id="0"/>
      <w:r w:rsidRPr="00D85C65">
        <w:rPr>
          <w:lang w:val="nl-NL"/>
        </w:rPr>
        <w:t>Inleiding</w:t>
      </w:r>
      <w:bookmarkEnd w:id="0"/>
    </w:p>
    <w:p w:rsidRPr="00D85C65" w:rsidR="005D3088" w:rsidP="00D85C65" w:rsidRDefault="0087384C" w14:paraId="25AC79E7" w14:textId="6BE60B99">
      <w:pPr>
        <w:pStyle w:val="Heading2"/>
        <w:spacing w:line="240" w:lineRule="auto"/>
        <w:jc w:val="left"/>
        <w:rPr>
          <w:lang w:val="nl-NL"/>
        </w:rPr>
      </w:pPr>
      <w:bookmarkStart w:name="_Toc225883805" w:id="1"/>
      <w:bookmarkStart w:name="_Toc225884024" w:id="2"/>
      <w:bookmarkStart w:name="_Toc234317001" w:id="3"/>
      <w:r w:rsidRPr="00D85C65">
        <w:rPr>
          <w:lang w:val="nl-NL"/>
        </w:rPr>
        <w:t>Algemeen</w:t>
      </w:r>
      <w:bookmarkEnd w:id="1"/>
      <w:bookmarkEnd w:id="2"/>
      <w:bookmarkEnd w:id="3"/>
    </w:p>
    <w:p w:rsidRPr="00D85C65" w:rsidR="003A289B" w:rsidP="00D85C65" w:rsidRDefault="003A289B" w14:paraId="63648B65" w14:textId="77777777">
      <w:pPr>
        <w:spacing w:line="240" w:lineRule="auto"/>
        <w:ind w:left="0" w:firstLine="0"/>
        <w:jc w:val="left"/>
        <w:rPr>
          <w:lang w:val="nl-NL"/>
        </w:rPr>
      </w:pPr>
    </w:p>
    <w:p w:rsidRPr="00D85C65" w:rsidR="0087384C" w:rsidP="00D85C65" w:rsidRDefault="0087384C" w14:paraId="6B0CB1FF" w14:textId="7337CA4C">
      <w:pPr>
        <w:spacing w:line="240" w:lineRule="auto"/>
        <w:ind w:left="0" w:firstLine="0"/>
        <w:jc w:val="left"/>
        <w:rPr>
          <w:lang w:val="nl-NL"/>
        </w:rPr>
      </w:pPr>
      <w:r w:rsidRPr="00D85C65">
        <w:rPr>
          <w:lang w:val="nl-NL"/>
        </w:rPr>
        <w:t xml:space="preserve">Voor u ligt de aanbestedingsleidraad behorende bij de </w:t>
      </w:r>
      <w:r w:rsidRPr="00DD3FEF" w:rsidR="00DD3FEF">
        <w:rPr>
          <w:lang w:val="nl-NL"/>
        </w:rPr>
        <w:t>n</w:t>
      </w:r>
      <w:r w:rsidRPr="00DD3FEF" w:rsidR="000C27D7">
        <w:rPr>
          <w:lang w:val="nl-NL"/>
        </w:rPr>
        <w:t>ationale</w:t>
      </w:r>
      <w:r w:rsidRPr="00D85C65">
        <w:rPr>
          <w:lang w:val="nl-NL"/>
        </w:rPr>
        <w:t xml:space="preserve"> openbare aanbesteding </w:t>
      </w:r>
      <w:r w:rsidR="00DD3FEF">
        <w:rPr>
          <w:lang w:val="nl-NL"/>
        </w:rPr>
        <w:t xml:space="preserve">Woonrijp maken Woningbouwlocatie Zwanensingel </w:t>
      </w:r>
      <w:r w:rsidRPr="00D85C65">
        <w:rPr>
          <w:lang w:val="nl-NL"/>
        </w:rPr>
        <w:t xml:space="preserve">van </w:t>
      </w:r>
      <w:r w:rsidRPr="00D85C65" w:rsidR="000D4108">
        <w:rPr>
          <w:lang w:val="nl-NL"/>
        </w:rPr>
        <w:t>de gemeente Vlaardingen</w:t>
      </w:r>
      <w:r w:rsidRPr="00D85C65" w:rsidR="007F0F45">
        <w:rPr>
          <w:lang w:val="nl-NL"/>
        </w:rPr>
        <w:t xml:space="preserve">, hierna ook wel de </w:t>
      </w:r>
      <w:r w:rsidR="000D1349">
        <w:rPr>
          <w:lang w:val="nl-NL"/>
        </w:rPr>
        <w:t>aanbesteder</w:t>
      </w:r>
      <w:r w:rsidRPr="00D85C65" w:rsidR="007F0F45">
        <w:rPr>
          <w:lang w:val="nl-NL"/>
        </w:rPr>
        <w:t xml:space="preserve"> genoemd</w:t>
      </w:r>
      <w:r w:rsidRPr="00D85C65">
        <w:rPr>
          <w:lang w:val="nl-NL"/>
        </w:rPr>
        <w:t xml:space="preserve">. Deze aanbestedingsleidraad legt uit hoe u kunt inschrijven op de aanbesteding en wat er van uw organisatie en uw inschrijving wordt verwacht. Ook wordt toegelicht hoe uw inschrijving wordt beoordeeld en op welke manier de gunningsbeslissing tot stand komt. </w:t>
      </w:r>
    </w:p>
    <w:p w:rsidRPr="00D85C65" w:rsidR="000130A2" w:rsidP="00D85C65" w:rsidRDefault="000130A2" w14:paraId="20A8083A" w14:textId="77777777">
      <w:pPr>
        <w:spacing w:line="240" w:lineRule="auto"/>
        <w:ind w:left="0" w:firstLine="0"/>
        <w:jc w:val="left"/>
        <w:rPr>
          <w:lang w:val="nl-NL"/>
        </w:rPr>
      </w:pPr>
    </w:p>
    <w:p w:rsidRPr="00D85C65" w:rsidR="0087384C" w:rsidP="00D85C65" w:rsidRDefault="0051690D" w14:paraId="04515850" w14:textId="0558336C">
      <w:pPr>
        <w:pStyle w:val="Heading2"/>
        <w:spacing w:line="240" w:lineRule="auto"/>
        <w:jc w:val="left"/>
        <w:rPr>
          <w:lang w:val="nl-NL"/>
        </w:rPr>
      </w:pPr>
      <w:bookmarkStart w:name="_Toc234317002" w:id="4"/>
      <w:r w:rsidRPr="00D85C65">
        <w:rPr>
          <w:lang w:val="nl-NL"/>
        </w:rPr>
        <w:t>Keuze procedure en juridisch kader</w:t>
      </w:r>
      <w:bookmarkEnd w:id="4"/>
    </w:p>
    <w:p w:rsidRPr="00D85C65" w:rsidR="00B1293E" w:rsidP="00D85C65" w:rsidRDefault="00B1293E" w14:paraId="2E07EEB9" w14:textId="77777777">
      <w:pPr>
        <w:spacing w:line="240" w:lineRule="auto"/>
        <w:ind w:left="0" w:firstLine="0"/>
        <w:jc w:val="left"/>
        <w:rPr>
          <w:lang w:val="nl-NL"/>
        </w:rPr>
      </w:pPr>
    </w:p>
    <w:p w:rsidRPr="00D85C65" w:rsidR="0087384C" w:rsidP="00733F07" w:rsidRDefault="000D4108" w14:paraId="159A21BD" w14:textId="1C2408E9">
      <w:pPr>
        <w:spacing w:line="240" w:lineRule="auto"/>
        <w:ind w:left="0" w:firstLine="0"/>
        <w:jc w:val="left"/>
        <w:rPr>
          <w:lang w:val="nl-NL"/>
        </w:rPr>
      </w:pPr>
      <w:r w:rsidRPr="00D85C65">
        <w:rPr>
          <w:lang w:val="nl-NL"/>
        </w:rPr>
        <w:t xml:space="preserve">De </w:t>
      </w:r>
      <w:r w:rsidR="000D1349">
        <w:rPr>
          <w:lang w:val="nl-NL"/>
        </w:rPr>
        <w:t>aanbesteder</w:t>
      </w:r>
      <w:r w:rsidRPr="00D85C65" w:rsidR="0087384C">
        <w:rPr>
          <w:lang w:val="nl-NL"/>
        </w:rPr>
        <w:t xml:space="preserve"> doorloopt, gelet op de aard en de omvang van de </w:t>
      </w:r>
      <w:r w:rsidRPr="00D85C65" w:rsidR="0042799F">
        <w:rPr>
          <w:lang w:val="nl-NL"/>
        </w:rPr>
        <w:t>o</w:t>
      </w:r>
      <w:r w:rsidRPr="00D85C65" w:rsidR="0087384C">
        <w:rPr>
          <w:lang w:val="nl-NL"/>
        </w:rPr>
        <w:t xml:space="preserve">pdracht, een </w:t>
      </w:r>
      <w:r w:rsidRPr="00555062" w:rsidR="00732AC7">
        <w:rPr>
          <w:lang w:val="nl-NL"/>
        </w:rPr>
        <w:t>nationale</w:t>
      </w:r>
      <w:r w:rsidRPr="00D85C65" w:rsidR="0087384C">
        <w:rPr>
          <w:lang w:val="nl-NL"/>
        </w:rPr>
        <w:t xml:space="preserve"> openbare procedure </w:t>
      </w:r>
      <w:proofErr w:type="gramStart"/>
      <w:r w:rsidRPr="00D85C65" w:rsidR="0087384C">
        <w:rPr>
          <w:lang w:val="nl-NL"/>
        </w:rPr>
        <w:t>conform</w:t>
      </w:r>
      <w:proofErr w:type="gramEnd"/>
      <w:r w:rsidRPr="00D85C65" w:rsidR="0087384C">
        <w:rPr>
          <w:lang w:val="nl-NL"/>
        </w:rPr>
        <w:t xml:space="preserve"> </w:t>
      </w:r>
      <w:r w:rsidR="00573B4E">
        <w:rPr>
          <w:lang w:val="nl-NL"/>
        </w:rPr>
        <w:t xml:space="preserve">hoofdstuk 2 van </w:t>
      </w:r>
      <w:r w:rsidR="00733F07">
        <w:rPr>
          <w:lang w:val="nl-NL"/>
        </w:rPr>
        <w:t xml:space="preserve">het </w:t>
      </w:r>
      <w:r w:rsidRPr="00733F07" w:rsidR="00733F07">
        <w:rPr>
          <w:lang w:val="nl-NL"/>
        </w:rPr>
        <w:t>Aanbestedingsreglement Werken 2016 (ARW 2016</w:t>
      </w:r>
      <w:r w:rsidR="00733F07">
        <w:rPr>
          <w:lang w:val="nl-NL"/>
        </w:rPr>
        <w:t>)</w:t>
      </w:r>
      <w:r w:rsidRPr="00D85C65" w:rsidR="0087384C">
        <w:rPr>
          <w:lang w:val="nl-NL"/>
        </w:rPr>
        <w:t xml:space="preserve">. Deze aanbesteding is gepubliceerd op </w:t>
      </w:r>
      <w:hyperlink w:history="1" r:id="rId11">
        <w:r w:rsidRPr="00D85C65" w:rsidR="003A42DF">
          <w:rPr>
            <w:rStyle w:val="Hyperlink"/>
            <w:lang w:val="nl-NL"/>
          </w:rPr>
          <w:t>www.tenderned.nl</w:t>
        </w:r>
      </w:hyperlink>
      <w:r w:rsidRPr="00D85C65" w:rsidR="0087384C">
        <w:rPr>
          <w:lang w:val="nl-NL"/>
        </w:rPr>
        <w:t>.</w:t>
      </w:r>
    </w:p>
    <w:p w:rsidRPr="00D85C65" w:rsidR="0051690D" w:rsidP="00D85C65" w:rsidRDefault="003247B3" w14:paraId="0877494F" w14:textId="2B6322DB">
      <w:pPr>
        <w:spacing w:line="240" w:lineRule="auto"/>
        <w:ind w:left="0" w:firstLine="0"/>
        <w:jc w:val="left"/>
        <w:rPr>
          <w:lang w:val="nl-NL"/>
        </w:rPr>
      </w:pPr>
      <w:r>
        <w:rPr>
          <w:lang w:val="nl-NL"/>
        </w:rPr>
        <w:t xml:space="preserve"> </w:t>
      </w:r>
    </w:p>
    <w:p w:rsidRPr="00D85C65" w:rsidR="0087384C" w:rsidP="00D85C65" w:rsidRDefault="0087384C" w14:paraId="429BD00D" w14:textId="7B6D9521">
      <w:pPr>
        <w:pStyle w:val="Heading2"/>
        <w:spacing w:line="240" w:lineRule="auto"/>
        <w:jc w:val="left"/>
        <w:rPr>
          <w:lang w:val="nl-NL"/>
        </w:rPr>
      </w:pPr>
      <w:bookmarkStart w:name="_Toc234317003" w:id="5"/>
      <w:bookmarkStart w:name="_Hlk225941299" w:id="6"/>
      <w:bookmarkStart w:name="_Hlk225885713" w:id="7"/>
      <w:r w:rsidRPr="00D85C65">
        <w:rPr>
          <w:lang w:val="nl-NL"/>
        </w:rPr>
        <w:t xml:space="preserve">Beschrijving van de </w:t>
      </w:r>
      <w:r w:rsidR="000D1349">
        <w:rPr>
          <w:lang w:val="nl-NL"/>
        </w:rPr>
        <w:t>aanbesteder</w:t>
      </w:r>
      <w:bookmarkEnd w:id="5"/>
    </w:p>
    <w:p w:rsidRPr="00D85C65" w:rsidR="00B1293E" w:rsidP="00D85C65" w:rsidRDefault="00B1293E" w14:paraId="05448F74" w14:textId="77777777">
      <w:pPr>
        <w:spacing w:line="240" w:lineRule="auto"/>
        <w:ind w:left="0" w:firstLine="0"/>
        <w:jc w:val="left"/>
        <w:rPr>
          <w:lang w:val="nl-NL"/>
        </w:rPr>
      </w:pPr>
    </w:p>
    <w:p w:rsidRPr="00D85C65" w:rsidR="00B1293E" w:rsidP="00D85C65" w:rsidRDefault="00B1293E" w14:paraId="755E9B23" w14:textId="065255AE">
      <w:pPr>
        <w:spacing w:line="240" w:lineRule="auto"/>
        <w:ind w:left="0" w:firstLine="0"/>
        <w:jc w:val="left"/>
        <w:rPr>
          <w:lang w:val="nl-NL"/>
        </w:rPr>
      </w:pPr>
      <w:r w:rsidRPr="00D85C65">
        <w:rPr>
          <w:lang w:val="nl-NL"/>
        </w:rPr>
        <w:t>Vlaardingen is een stad en gemeente aan de Nieuwe Maas in het Rijnmondgebied, in de provincie Zuid-Holland. De gemeente maakt deel uit van de Metropoolregio Rotterdam</w:t>
      </w:r>
      <w:r w:rsidRPr="00D85C65" w:rsidR="0042463D">
        <w:rPr>
          <w:lang w:val="nl-NL"/>
        </w:rPr>
        <w:t>-</w:t>
      </w:r>
      <w:r w:rsidRPr="00D85C65">
        <w:rPr>
          <w:lang w:val="nl-NL"/>
        </w:rPr>
        <w:t>Den Haa</w:t>
      </w:r>
      <w:r w:rsidRPr="00D85C65" w:rsidR="0042463D">
        <w:rPr>
          <w:lang w:val="nl-NL"/>
        </w:rPr>
        <w:t>g</w:t>
      </w:r>
      <w:r w:rsidRPr="00D85C65">
        <w:rPr>
          <w:lang w:val="nl-NL"/>
        </w:rPr>
        <w:t xml:space="preserve">. Vlaardingen telt </w:t>
      </w:r>
      <w:proofErr w:type="gramStart"/>
      <w:r w:rsidRPr="00D85C65">
        <w:rPr>
          <w:lang w:val="nl-NL"/>
        </w:rPr>
        <w:t>circa</w:t>
      </w:r>
      <w:proofErr w:type="gramEnd"/>
      <w:r w:rsidRPr="00D85C65">
        <w:rPr>
          <w:lang w:val="nl-NL"/>
        </w:rPr>
        <w:t xml:space="preserve"> 75.000 inwoners en heeft een oppervlakte van 26,71 km².</w:t>
      </w:r>
    </w:p>
    <w:p w:rsidRPr="00D85C65" w:rsidR="00A064E1" w:rsidP="00D85C65" w:rsidRDefault="00A064E1" w14:paraId="5972E73A" w14:textId="77777777">
      <w:pPr>
        <w:spacing w:line="240" w:lineRule="auto"/>
        <w:ind w:left="0" w:firstLine="0"/>
        <w:jc w:val="left"/>
        <w:rPr>
          <w:lang w:val="nl-NL"/>
        </w:rPr>
      </w:pPr>
    </w:p>
    <w:p w:rsidRPr="00D85C65" w:rsidR="0087384C" w:rsidP="00D85C65" w:rsidRDefault="00B1293E" w14:paraId="0F9A9E10" w14:textId="68FD6E51">
      <w:pPr>
        <w:spacing w:line="240" w:lineRule="auto"/>
        <w:ind w:left="0" w:firstLine="0"/>
        <w:jc w:val="left"/>
        <w:rPr>
          <w:lang w:val="nl-NL"/>
        </w:rPr>
      </w:pPr>
      <w:r w:rsidRPr="00D85C65">
        <w:rPr>
          <w:lang w:val="nl-NL"/>
        </w:rPr>
        <w:t xml:space="preserve">Binnen de gemeentegrenzen bevinden zich enkele historische kernen, zoals het voormalige dorp </w:t>
      </w:r>
      <w:proofErr w:type="spellStart"/>
      <w:r w:rsidRPr="00D85C65">
        <w:rPr>
          <w:lang w:val="nl-NL"/>
        </w:rPr>
        <w:t>Vlaardingerambacht</w:t>
      </w:r>
      <w:proofErr w:type="spellEnd"/>
      <w:r w:rsidRPr="00D85C65">
        <w:rPr>
          <w:lang w:val="nl-NL"/>
        </w:rPr>
        <w:t xml:space="preserve"> (thans de wijk Ambacht) en de heerlijkheid </w:t>
      </w:r>
      <w:proofErr w:type="spellStart"/>
      <w:r w:rsidRPr="00D85C65">
        <w:rPr>
          <w:lang w:val="nl-NL"/>
        </w:rPr>
        <w:t>Holy</w:t>
      </w:r>
      <w:proofErr w:type="spellEnd"/>
      <w:r w:rsidRPr="00D85C65">
        <w:rPr>
          <w:lang w:val="nl-NL"/>
        </w:rPr>
        <w:t xml:space="preserve"> (tegenwoordig de kern van de wijk Vlaardingen-</w:t>
      </w:r>
      <w:proofErr w:type="spellStart"/>
      <w:r w:rsidRPr="00D85C65">
        <w:rPr>
          <w:lang w:val="nl-NL"/>
        </w:rPr>
        <w:t>Holy</w:t>
      </w:r>
      <w:proofErr w:type="spellEnd"/>
      <w:r w:rsidRPr="00D85C65">
        <w:rPr>
          <w:lang w:val="nl-NL"/>
        </w:rPr>
        <w:t xml:space="preserve">). Door de gemeente loopt </w:t>
      </w:r>
      <w:proofErr w:type="gramStart"/>
      <w:r w:rsidRPr="00D85C65">
        <w:rPr>
          <w:lang w:val="nl-NL"/>
        </w:rPr>
        <w:t>tevens</w:t>
      </w:r>
      <w:proofErr w:type="gramEnd"/>
      <w:r w:rsidRPr="00D85C65">
        <w:rPr>
          <w:lang w:val="nl-NL"/>
        </w:rPr>
        <w:t xml:space="preserve"> de </w:t>
      </w:r>
      <w:proofErr w:type="spellStart"/>
      <w:r w:rsidRPr="00D85C65">
        <w:rPr>
          <w:lang w:val="nl-NL"/>
        </w:rPr>
        <w:t>Vlaardingervaart</w:t>
      </w:r>
      <w:proofErr w:type="spellEnd"/>
      <w:r w:rsidRPr="00D85C65">
        <w:rPr>
          <w:lang w:val="nl-NL"/>
        </w:rPr>
        <w:t>.</w:t>
      </w:r>
      <w:r w:rsidRPr="00D85C65" w:rsidR="00320649">
        <w:rPr>
          <w:lang w:val="nl-NL"/>
        </w:rPr>
        <w:t xml:space="preserve"> </w:t>
      </w:r>
      <w:r w:rsidRPr="00D85C65">
        <w:rPr>
          <w:lang w:val="nl-NL"/>
        </w:rPr>
        <w:t>Vlaardingen staat</w:t>
      </w:r>
      <w:r w:rsidRPr="00D85C65" w:rsidR="00A064E1">
        <w:rPr>
          <w:lang w:val="nl-NL"/>
        </w:rPr>
        <w:t xml:space="preserve"> van oudsher</w:t>
      </w:r>
      <w:r w:rsidRPr="00D85C65">
        <w:rPr>
          <w:lang w:val="nl-NL"/>
        </w:rPr>
        <w:t xml:space="preserve"> bekend als haringstad. Hoewel de visserij op onder meer haring, ansjovis en kabeljauw inmiddels tot het verleden behoort, is dit verleden nog duidelijk zichtbaar, met name rond de Oude Haven en de Koningin Wilhelminahaven</w:t>
      </w:r>
      <w:r w:rsidRPr="00D85C65" w:rsidR="00AE3442">
        <w:rPr>
          <w:lang w:val="nl-NL"/>
        </w:rPr>
        <w:t>. Voor meer informatie kunt u onze website raadplegen: www.vlaardingen.nl.</w:t>
      </w:r>
      <w:bookmarkEnd w:id="6"/>
      <w:r w:rsidRPr="00D85C65" w:rsidR="0087384C">
        <w:rPr>
          <w:lang w:val="nl-NL"/>
        </w:rPr>
        <w:br w:type="page"/>
      </w:r>
    </w:p>
    <w:p w:rsidRPr="00D85C65" w:rsidR="005D3088" w:rsidP="00D85C65" w:rsidRDefault="00B446C1" w14:paraId="3C70A3B8" w14:textId="78217B5C">
      <w:pPr>
        <w:pStyle w:val="Heading1"/>
        <w:spacing w:line="240" w:lineRule="auto"/>
        <w:jc w:val="left"/>
        <w:rPr>
          <w:lang w:val="nl-NL"/>
        </w:rPr>
      </w:pPr>
      <w:bookmarkStart w:name="_Toc234317004" w:id="8"/>
      <w:bookmarkEnd w:id="7"/>
      <w:r w:rsidRPr="00D85C65">
        <w:rPr>
          <w:lang w:val="nl-NL"/>
        </w:rPr>
        <w:t>Beschrijving van de opdracht</w:t>
      </w:r>
      <w:bookmarkEnd w:id="8"/>
    </w:p>
    <w:p w:rsidRPr="00D85C65" w:rsidR="005D3088" w:rsidP="00D85C65" w:rsidRDefault="00457D59" w14:paraId="484596A5" w14:textId="42E997EA">
      <w:pPr>
        <w:pStyle w:val="Heading2"/>
        <w:spacing w:line="240" w:lineRule="auto"/>
        <w:jc w:val="left"/>
        <w:rPr>
          <w:lang w:val="nl-NL"/>
        </w:rPr>
      </w:pPr>
      <w:bookmarkStart w:name="_Toc234317005" w:id="9"/>
      <w:r>
        <w:rPr>
          <w:lang w:val="nl-NL"/>
        </w:rPr>
        <w:t>Opdrachtomschrijving</w:t>
      </w:r>
      <w:bookmarkEnd w:id="9"/>
    </w:p>
    <w:p w:rsidRPr="00D85C65" w:rsidR="000F4245" w:rsidP="00D85C65" w:rsidRDefault="000F4245" w14:paraId="6C1FEE7B" w14:textId="77777777">
      <w:pPr>
        <w:spacing w:line="240" w:lineRule="auto"/>
        <w:ind w:left="0" w:firstLine="0"/>
        <w:jc w:val="left"/>
        <w:rPr>
          <w:highlight w:val="yellow"/>
          <w:lang w:val="nl-NL"/>
        </w:rPr>
      </w:pPr>
    </w:p>
    <w:p w:rsidRPr="00D85C65" w:rsidR="00682985" w:rsidP="00682985" w:rsidRDefault="00682985" w14:paraId="0C3870E8" w14:textId="05D7DFFC">
      <w:pPr>
        <w:spacing w:line="240" w:lineRule="auto"/>
        <w:ind w:left="0" w:firstLine="0"/>
        <w:jc w:val="left"/>
        <w:rPr>
          <w:lang w:val="nl-NL"/>
        </w:rPr>
      </w:pPr>
      <w:r w:rsidRPr="00B07EAE">
        <w:rPr>
          <w:lang w:val="nl-NL"/>
        </w:rPr>
        <w:t>Het woonrijp maken van woningbouwlocatie Zwanensingel in Vlaardingen. De werkzaamheden omvatten onder meer opruimwerkzaamheden, grond- en funderingswerk, verhardingswerkzaamheden, rioleringswerk,</w:t>
      </w:r>
      <w:r w:rsidR="00B07EAE">
        <w:rPr>
          <w:lang w:val="nl-NL"/>
        </w:rPr>
        <w:t xml:space="preserve"> asfaltwerkzaamheden,</w:t>
      </w:r>
      <w:r w:rsidRPr="00B07EAE">
        <w:rPr>
          <w:lang w:val="nl-NL"/>
        </w:rPr>
        <w:t xml:space="preserve"> groenwerkzaamheden en plaatsen van straatmeubilair. Het plangebied betreft een bouwrijp terrein met </w:t>
      </w:r>
      <w:proofErr w:type="spellStart"/>
      <w:r w:rsidRPr="00B07EAE">
        <w:rPr>
          <w:lang w:val="nl-NL"/>
        </w:rPr>
        <w:t>bouwweg</w:t>
      </w:r>
      <w:proofErr w:type="spellEnd"/>
      <w:r w:rsidRPr="00B07EAE">
        <w:rPr>
          <w:lang w:val="nl-NL"/>
        </w:rPr>
        <w:t xml:space="preserve">. Een uitgebreide specificatie van de werkzaamheden is opgenomen in het RAW-bestek (Bijlage </w:t>
      </w:r>
      <w:r w:rsidR="00AF2F42">
        <w:rPr>
          <w:lang w:val="nl-NL"/>
        </w:rPr>
        <w:t>8</w:t>
      </w:r>
      <w:r w:rsidRPr="00B07EAE">
        <w:rPr>
          <w:lang w:val="nl-NL"/>
        </w:rPr>
        <w:t>) en de bijbehorende tekeningen.</w:t>
      </w:r>
    </w:p>
    <w:p w:rsidRPr="00D85C65" w:rsidR="00DE155C" w:rsidP="00601FE5" w:rsidRDefault="00670C6E" w14:paraId="27D1C134" w14:textId="25146F90">
      <w:pPr>
        <w:pStyle w:val="Heading3"/>
        <w:spacing w:line="240" w:lineRule="auto"/>
        <w:jc w:val="left"/>
      </w:pPr>
      <w:bookmarkStart w:name="_Toc231942909" w:id="10"/>
      <w:bookmarkStart w:name="_Toc231943740" w:id="11"/>
      <w:bookmarkStart w:name="_Toc234317006" w:id="12"/>
      <w:bookmarkEnd w:id="10"/>
      <w:bookmarkEnd w:id="11"/>
      <w:proofErr w:type="spellStart"/>
      <w:r w:rsidRPr="7067CC70">
        <w:rPr>
          <w:lang w:val="en-US"/>
        </w:rPr>
        <w:t>Projectplanning</w:t>
      </w:r>
      <w:bookmarkEnd w:id="12"/>
      <w:proofErr w:type="spellEnd"/>
    </w:p>
    <w:p w:rsidR="003A76AC" w:rsidP="1DB6214B" w:rsidRDefault="003A76AC" w14:paraId="32C09CF1" w14:textId="6DB4960A">
      <w:pPr>
        <w:spacing w:line="240" w:lineRule="auto"/>
        <w:jc w:val="left"/>
        <w:rPr>
          <w:highlight w:val="yellow"/>
          <w:lang w:val="nl-NL"/>
        </w:rPr>
      </w:pPr>
    </w:p>
    <w:p w:rsidR="00EF4567" w:rsidP="1DB6214B" w:rsidRDefault="003C70CE" w14:paraId="098E38FD" w14:textId="01E2A00F">
      <w:pPr>
        <w:spacing w:line="240" w:lineRule="auto"/>
        <w:jc w:val="left"/>
        <w:rPr>
          <w:lang w:val="nl-NL"/>
        </w:rPr>
      </w:pPr>
      <w:r w:rsidRPr="50885C21" w:rsidR="003C70CE">
        <w:rPr>
          <w:lang w:val="nl-NL"/>
        </w:rPr>
        <w:t>Start uitvoering</w:t>
      </w:r>
      <w:r>
        <w:tab/>
      </w:r>
      <w:r w:rsidRPr="50885C21" w:rsidR="003C70CE">
        <w:rPr>
          <w:lang w:val="nl-NL"/>
        </w:rPr>
        <w:t>: 01-11-2026</w:t>
      </w:r>
    </w:p>
    <w:p w:rsidR="003C70CE" w:rsidP="1DB6214B" w:rsidRDefault="003C70CE" w14:paraId="5119BFCE" w14:textId="0A8A2CDA">
      <w:pPr>
        <w:spacing w:line="240" w:lineRule="auto"/>
        <w:jc w:val="left"/>
        <w:rPr>
          <w:lang w:val="nl-NL"/>
        </w:rPr>
      </w:pPr>
      <w:r>
        <w:rPr>
          <w:lang w:val="nl-NL"/>
        </w:rPr>
        <w:t>Oplevering fase 1</w:t>
      </w:r>
      <w:r>
        <w:rPr>
          <w:lang w:val="nl-NL"/>
        </w:rPr>
        <w:tab/>
      </w:r>
      <w:r>
        <w:rPr>
          <w:lang w:val="nl-NL"/>
        </w:rPr>
        <w:t xml:space="preserve">: </w:t>
      </w:r>
      <w:r w:rsidR="00661618">
        <w:rPr>
          <w:lang w:val="nl-NL"/>
        </w:rPr>
        <w:t>31-12-2027</w:t>
      </w:r>
    </w:p>
    <w:p w:rsidRPr="003C70CE" w:rsidR="00661618" w:rsidP="1DB6214B" w:rsidRDefault="00661618" w14:paraId="512725D5" w14:textId="7B7E9284">
      <w:pPr>
        <w:spacing w:line="240" w:lineRule="auto"/>
        <w:jc w:val="left"/>
        <w:rPr>
          <w:lang w:val="nl-NL"/>
        </w:rPr>
      </w:pPr>
      <w:r>
        <w:rPr>
          <w:lang w:val="nl-NL"/>
        </w:rPr>
        <w:t>Oplevering fase 2</w:t>
      </w:r>
      <w:r>
        <w:rPr>
          <w:lang w:val="nl-NL"/>
        </w:rPr>
        <w:tab/>
      </w:r>
      <w:r>
        <w:rPr>
          <w:lang w:val="nl-NL"/>
        </w:rPr>
        <w:t>: 31-12-2028</w:t>
      </w:r>
    </w:p>
    <w:p w:rsidRPr="00E27230" w:rsidR="00E42E2B" w:rsidP="00E27230" w:rsidRDefault="00E26D30" w14:paraId="4E687681" w14:textId="3F2AFAEF">
      <w:pPr>
        <w:pStyle w:val="Heading2"/>
        <w:spacing w:line="240" w:lineRule="auto"/>
        <w:jc w:val="left"/>
        <w:rPr>
          <w:lang w:val="nl-NL"/>
        </w:rPr>
      </w:pPr>
      <w:bookmarkStart w:name="_Toc234317007" w:id="13"/>
      <w:r w:rsidRPr="00D85C65">
        <w:rPr>
          <w:lang w:val="nl-NL"/>
        </w:rPr>
        <w:t>Per</w:t>
      </w:r>
      <w:r w:rsidRPr="00D85C65" w:rsidR="00D52D08">
        <w:rPr>
          <w:lang w:val="nl-NL"/>
        </w:rPr>
        <w:t>ceelindeling</w:t>
      </w:r>
      <w:r w:rsidRPr="00D85C65" w:rsidR="00900204">
        <w:rPr>
          <w:lang w:val="nl-NL"/>
        </w:rPr>
        <w:t>/clustering</w:t>
      </w:r>
      <w:bookmarkEnd w:id="13"/>
    </w:p>
    <w:p w:rsidRPr="00D85C65" w:rsidR="00682985" w:rsidP="00682985" w:rsidRDefault="00682985" w14:paraId="73C3CE37" w14:textId="4FA34D0F">
      <w:pPr>
        <w:spacing w:line="240" w:lineRule="auto"/>
        <w:ind w:left="0" w:firstLine="0"/>
        <w:jc w:val="left"/>
        <w:rPr>
          <w:lang w:val="nl-NL"/>
        </w:rPr>
      </w:pPr>
      <w:r w:rsidRPr="00E27230">
        <w:rPr>
          <w:lang w:val="nl-NL"/>
        </w:rPr>
        <w:t>De aanbesteding is niet opgedeeld in percelen.</w:t>
      </w:r>
      <w:r w:rsidRPr="00E27230" w:rsidR="00E27230">
        <w:rPr>
          <w:lang w:val="nl-NL"/>
        </w:rPr>
        <w:t xml:space="preserve"> </w:t>
      </w:r>
      <w:r w:rsidRPr="00E27230">
        <w:rPr>
          <w:lang w:val="nl-NL"/>
        </w:rPr>
        <w:t>De redenen hiervoor zijn: De opdracht is naar zijn aard niet deelbaar en vormt een integraal en samenhangend geheel. Opdeling in percelen leidt tot hogere uitvoeringsrisico’s en hogere kosten voor coördinatie en aanbesteding. Uit marktverkenning is gebleken dat de potentiële inschrijvers grotendeels totaalleveranciers zijn.</w:t>
      </w:r>
    </w:p>
    <w:p w:rsidRPr="00D85C65" w:rsidR="005D3088" w:rsidP="00D85C65" w:rsidRDefault="00286879" w14:paraId="3CCED350" w14:textId="03E3AFC8">
      <w:pPr>
        <w:pStyle w:val="Heading2"/>
        <w:spacing w:line="240" w:lineRule="auto"/>
        <w:jc w:val="left"/>
        <w:rPr>
          <w:lang w:val="nl-NL"/>
        </w:rPr>
      </w:pPr>
      <w:bookmarkStart w:name="_Toc231942915" w:id="14"/>
      <w:bookmarkStart w:name="_Toc231943746" w:id="15"/>
      <w:bookmarkStart w:name="_Toc231942916" w:id="16"/>
      <w:bookmarkStart w:name="_Toc231943747" w:id="17"/>
      <w:bookmarkStart w:name="_Toc234317008" w:id="18"/>
      <w:bookmarkEnd w:id="14"/>
      <w:bookmarkEnd w:id="15"/>
      <w:bookmarkEnd w:id="16"/>
      <w:bookmarkEnd w:id="17"/>
      <w:r w:rsidRPr="00D85C65">
        <w:rPr>
          <w:lang w:val="nl-NL"/>
        </w:rPr>
        <w:t>L</w:t>
      </w:r>
      <w:r w:rsidRPr="00D85C65" w:rsidR="005E15E4">
        <w:rPr>
          <w:lang w:val="nl-NL"/>
        </w:rPr>
        <w:t xml:space="preserve">ooptijd </w:t>
      </w:r>
      <w:r w:rsidRPr="00D85C65" w:rsidR="00FA13E1">
        <w:rPr>
          <w:lang w:val="nl-NL"/>
        </w:rPr>
        <w:t>van de overeenkomst</w:t>
      </w:r>
      <w:bookmarkEnd w:id="18"/>
    </w:p>
    <w:p w:rsidRPr="00D85C65" w:rsidR="00C47A7D" w:rsidP="00D85C65" w:rsidRDefault="00700732" w14:paraId="428A54CA" w14:textId="111217F6">
      <w:pPr>
        <w:autoSpaceDE w:val="0"/>
        <w:autoSpaceDN w:val="0"/>
        <w:adjustRightInd w:val="0"/>
        <w:spacing w:before="120" w:line="240" w:lineRule="auto"/>
        <w:ind w:left="0" w:firstLine="0"/>
        <w:jc w:val="left"/>
        <w:rPr>
          <w:lang w:val="nl-NL"/>
        </w:rPr>
      </w:pPr>
      <w:bookmarkStart w:name="_Toc143288398" w:id="19"/>
      <w:r w:rsidRPr="00D85C65">
        <w:rPr>
          <w:lang w:val="nl-NL"/>
        </w:rPr>
        <w:t xml:space="preserve">De </w:t>
      </w:r>
      <w:r w:rsidR="000D1349">
        <w:rPr>
          <w:lang w:val="nl-NL"/>
        </w:rPr>
        <w:t>aanbesteder</w:t>
      </w:r>
      <w:r w:rsidRPr="00D85C65">
        <w:rPr>
          <w:lang w:val="nl-NL"/>
        </w:rPr>
        <w:t xml:space="preserve"> is voornemens een overeenkomst af te sluiten met </w:t>
      </w:r>
      <w:r w:rsidR="00682985">
        <w:rPr>
          <w:lang w:val="nl-NL"/>
        </w:rPr>
        <w:t>één</w:t>
      </w:r>
      <w:r w:rsidRPr="00D85C65">
        <w:rPr>
          <w:lang w:val="nl-NL"/>
        </w:rPr>
        <w:t xml:space="preserve"> opdrachtnemer.</w:t>
      </w:r>
      <w:r w:rsidRPr="00D85C65" w:rsidR="00D82784">
        <w:rPr>
          <w:lang w:val="nl-NL"/>
        </w:rPr>
        <w:t xml:space="preserve"> De beoogde ingangsdatum van de overeenkomst is </w:t>
      </w:r>
      <w:r w:rsidR="00682985">
        <w:rPr>
          <w:lang w:val="nl-NL"/>
        </w:rPr>
        <w:t>1 oktober 2026</w:t>
      </w:r>
      <w:r w:rsidRPr="00D85C65" w:rsidR="00D82784">
        <w:rPr>
          <w:lang w:val="nl-NL"/>
        </w:rPr>
        <w:t>.</w:t>
      </w:r>
    </w:p>
    <w:p w:rsidRPr="00D85C65" w:rsidR="00A04601" w:rsidP="00D85C65" w:rsidRDefault="00A04601" w14:paraId="1EACBBB3" w14:textId="77777777">
      <w:pPr>
        <w:spacing w:line="240" w:lineRule="auto"/>
        <w:ind w:left="0" w:firstLine="0"/>
        <w:jc w:val="left"/>
        <w:rPr>
          <w:lang w:val="nl-NL"/>
        </w:rPr>
      </w:pPr>
    </w:p>
    <w:p w:rsidRPr="00D85C65" w:rsidR="00542881" w:rsidP="00D85C65" w:rsidRDefault="00542881" w14:paraId="2ED5D29F" w14:textId="6D2DC64A">
      <w:pPr>
        <w:spacing w:line="240" w:lineRule="auto"/>
        <w:ind w:left="0" w:firstLine="0"/>
        <w:jc w:val="left"/>
        <w:rPr>
          <w:lang w:val="nl-NL"/>
        </w:rPr>
      </w:pPr>
      <w:r w:rsidRPr="00E27230">
        <w:rPr>
          <w:lang w:val="nl-NL"/>
        </w:rPr>
        <w:t xml:space="preserve">De conceptovereenkomst is als Bijlage </w:t>
      </w:r>
      <w:r w:rsidR="009A6ABE">
        <w:rPr>
          <w:lang w:val="nl-NL"/>
        </w:rPr>
        <w:t>7</w:t>
      </w:r>
      <w:r w:rsidRPr="00E27230" w:rsidR="00F82B63">
        <w:rPr>
          <w:lang w:val="nl-NL"/>
        </w:rPr>
        <w:t xml:space="preserve"> toegevoegd aan de aanbestedingsleidraad. </w:t>
      </w:r>
      <w:proofErr w:type="gramStart"/>
      <w:r w:rsidRPr="00E27230" w:rsidR="00AC22A8">
        <w:rPr>
          <w:lang w:val="nl-NL"/>
        </w:rPr>
        <w:t>Middels</w:t>
      </w:r>
      <w:proofErr w:type="gramEnd"/>
      <w:r w:rsidRPr="00E27230" w:rsidR="00AC22A8">
        <w:rPr>
          <w:lang w:val="nl-NL"/>
        </w:rPr>
        <w:t xml:space="preserve"> de nota van inlichtingen heeft de inschrijver de mogelijkheid vragen te stellen over de inhoud van de conceptovereenkomst en/of </w:t>
      </w:r>
      <w:r w:rsidRPr="00E27230" w:rsidR="00D363DF">
        <w:rPr>
          <w:lang w:val="nl-NL"/>
        </w:rPr>
        <w:t xml:space="preserve">wijzigingen voor te stellen. </w:t>
      </w:r>
      <w:r w:rsidRPr="00E27230" w:rsidR="005861A1">
        <w:rPr>
          <w:lang w:val="nl-NL"/>
        </w:rPr>
        <w:t xml:space="preserve">Met de publicatie van de nota van inlichtingen laat de </w:t>
      </w:r>
      <w:r w:rsidRPr="00E27230" w:rsidR="000D1349">
        <w:rPr>
          <w:lang w:val="nl-NL"/>
        </w:rPr>
        <w:t>aanbesteder</w:t>
      </w:r>
      <w:r w:rsidRPr="00E27230" w:rsidR="005861A1">
        <w:rPr>
          <w:lang w:val="nl-NL"/>
        </w:rPr>
        <w:t xml:space="preserve"> weten </w:t>
      </w:r>
      <w:r w:rsidRPr="00E27230" w:rsidR="00003DFC">
        <w:rPr>
          <w:lang w:val="nl-NL"/>
        </w:rPr>
        <w:t xml:space="preserve">op welke punten de overeenkomst wordt aangepast. </w:t>
      </w:r>
      <w:r w:rsidRPr="00E27230" w:rsidR="009204DE">
        <w:rPr>
          <w:lang w:val="nl-NL"/>
        </w:rPr>
        <w:t xml:space="preserve">Door ondertekening van de conformiteitsverklaring </w:t>
      </w:r>
      <w:r w:rsidRPr="00E27230" w:rsidR="00EC3B88">
        <w:rPr>
          <w:lang w:val="nl-NL"/>
        </w:rPr>
        <w:t>geeft de inschrijver aan akkoord te gaan met de inhoud van de conceptovereenkomst.</w:t>
      </w:r>
      <w:r w:rsidRPr="00D85C65" w:rsidR="00EC3B88">
        <w:rPr>
          <w:lang w:val="nl-NL"/>
        </w:rPr>
        <w:t xml:space="preserve"> </w:t>
      </w:r>
    </w:p>
    <w:p w:rsidRPr="00D85C65" w:rsidR="00147782" w:rsidP="00D85C65" w:rsidRDefault="00147782" w14:paraId="29F6BD74" w14:textId="77777777">
      <w:pPr>
        <w:spacing w:line="240" w:lineRule="auto"/>
        <w:jc w:val="left"/>
        <w:rPr>
          <w:lang w:val="nl-NL"/>
        </w:rPr>
      </w:pPr>
    </w:p>
    <w:p w:rsidRPr="00D85C65" w:rsidR="00227A40" w:rsidP="00D85C65" w:rsidRDefault="00227A40" w14:paraId="2DB9804E" w14:textId="590BB724">
      <w:pPr>
        <w:spacing w:line="240" w:lineRule="auto"/>
        <w:ind w:left="0" w:firstLine="0"/>
        <w:jc w:val="left"/>
        <w:rPr>
          <w:b/>
          <w:bCs/>
          <w:color w:val="47BECD"/>
          <w:sz w:val="40"/>
          <w:szCs w:val="80"/>
          <w:lang w:val="nl-NL"/>
        </w:rPr>
      </w:pPr>
      <w:bookmarkStart w:name="_Toc143288400" w:id="20"/>
      <w:bookmarkEnd w:id="19"/>
    </w:p>
    <w:bookmarkEnd w:id="20"/>
    <w:p w:rsidR="00B07F9F" w:rsidRDefault="00B07F9F" w14:paraId="40047606" w14:textId="77777777">
      <w:pPr>
        <w:spacing w:after="60"/>
        <w:rPr>
          <w:b/>
          <w:bCs/>
          <w:color w:val="008294"/>
          <w:sz w:val="40"/>
          <w:szCs w:val="80"/>
          <w:lang w:val="nl-NL"/>
        </w:rPr>
      </w:pPr>
      <w:r>
        <w:rPr>
          <w:lang w:val="nl-NL"/>
        </w:rPr>
        <w:br w:type="page"/>
      </w:r>
    </w:p>
    <w:p w:rsidRPr="00D85C65" w:rsidR="005D3088" w:rsidP="00D85C65" w:rsidRDefault="00FA13E1" w14:paraId="28F24A77" w14:textId="317DBE90">
      <w:pPr>
        <w:pStyle w:val="Heading1"/>
        <w:spacing w:line="240" w:lineRule="auto"/>
        <w:jc w:val="left"/>
        <w:rPr>
          <w:lang w:val="nl-NL"/>
        </w:rPr>
      </w:pPr>
      <w:bookmarkStart w:name="_Toc234317009" w:id="21"/>
      <w:r w:rsidRPr="00D85C65">
        <w:rPr>
          <w:lang w:val="nl-NL"/>
        </w:rPr>
        <w:t>Aanbestedingsprocedure</w:t>
      </w:r>
      <w:bookmarkEnd w:id="21"/>
    </w:p>
    <w:p w:rsidRPr="00D85C65" w:rsidR="005627CB" w:rsidP="00D85C65" w:rsidRDefault="000958A8" w14:paraId="40F905AE" w14:textId="4412516E">
      <w:pPr>
        <w:pStyle w:val="Heading2"/>
        <w:spacing w:line="240" w:lineRule="auto"/>
        <w:jc w:val="left"/>
        <w:rPr>
          <w:lang w:val="nl-NL"/>
        </w:rPr>
      </w:pPr>
      <w:bookmarkStart w:name="_Toc234317010" w:id="22"/>
      <w:r w:rsidRPr="00D85C65">
        <w:rPr>
          <w:lang w:val="nl-NL"/>
        </w:rPr>
        <w:t>Planning</w:t>
      </w:r>
      <w:bookmarkEnd w:id="22"/>
    </w:p>
    <w:tbl>
      <w:tblPr>
        <w:tblW w:w="8926" w:type="dxa"/>
        <w:tblCellMar>
          <w:top w:w="57" w:type="dxa"/>
          <w:left w:w="57" w:type="dxa"/>
          <w:bottom w:w="57" w:type="dxa"/>
          <w:right w:w="57" w:type="dxa"/>
        </w:tblCellMar>
        <w:tblLook w:val="04A0" w:firstRow="1" w:lastRow="0" w:firstColumn="1" w:lastColumn="0" w:noHBand="0" w:noVBand="1"/>
      </w:tblPr>
      <w:tblGrid>
        <w:gridCol w:w="5524"/>
        <w:gridCol w:w="3402"/>
      </w:tblGrid>
      <w:tr w:rsidRPr="00601FE5" w:rsidR="0076347B" w:rsidTr="00E27230" w14:paraId="460E239B" w14:textId="77777777">
        <w:trPr>
          <w:trHeight w:val="113"/>
        </w:trPr>
        <w:tc>
          <w:tcPr>
            <w:tcW w:w="8926" w:type="dxa"/>
            <w:gridSpan w:val="2"/>
            <w:tcBorders>
              <w:top w:val="single" w:color="auto" w:sz="4" w:space="0"/>
              <w:left w:val="single" w:color="auto" w:sz="4" w:space="0"/>
              <w:bottom w:val="single" w:color="auto" w:sz="4" w:space="0"/>
              <w:right w:val="single" w:color="auto" w:sz="4" w:space="0"/>
            </w:tcBorders>
            <w:noWrap/>
            <w:vAlign w:val="center"/>
          </w:tcPr>
          <w:p w:rsidRPr="00D85C65" w:rsidR="005627CB" w:rsidP="00D85C65" w:rsidRDefault="005627CB" w14:paraId="0F7CE948" w14:textId="522FF73C">
            <w:pPr>
              <w:autoSpaceDE w:val="0"/>
              <w:autoSpaceDN w:val="0"/>
              <w:adjustRightInd w:val="0"/>
              <w:spacing w:line="240" w:lineRule="auto"/>
              <w:ind w:left="82" w:firstLine="0"/>
              <w:jc w:val="left"/>
              <w:rPr>
                <w:bCs/>
                <w:i/>
                <w:iCs/>
                <w:sz w:val="18"/>
                <w:szCs w:val="18"/>
                <w:lang w:val="nl-NL"/>
              </w:rPr>
            </w:pPr>
          </w:p>
        </w:tc>
      </w:tr>
      <w:tr w:rsidRPr="00D85C65" w:rsidR="004A0918" w:rsidTr="004C00EE" w14:paraId="0DE88B67" w14:textId="77777777">
        <w:trPr>
          <w:trHeight w:val="113"/>
        </w:trPr>
        <w:tc>
          <w:tcPr>
            <w:tcW w:w="5524" w:type="dxa"/>
            <w:tcBorders>
              <w:top w:val="nil"/>
              <w:left w:val="single" w:color="auto" w:sz="4" w:space="0"/>
              <w:bottom w:val="single" w:color="auto" w:sz="4" w:space="0"/>
              <w:right w:val="single" w:color="auto" w:sz="4" w:space="0"/>
            </w:tcBorders>
            <w:shd w:val="clear" w:color="auto" w:fill="FFFFFF"/>
            <w:noWrap/>
            <w:vAlign w:val="center"/>
            <w:hideMark/>
          </w:tcPr>
          <w:p w:rsidRPr="00D85C65" w:rsidR="002E7676" w:rsidP="00D85C65" w:rsidRDefault="002E7676" w14:paraId="2778D0D8" w14:textId="5CDAC57D">
            <w:pPr>
              <w:autoSpaceDE w:val="0"/>
              <w:autoSpaceDN w:val="0"/>
              <w:adjustRightInd w:val="0"/>
              <w:spacing w:line="240" w:lineRule="auto"/>
              <w:jc w:val="left"/>
              <w:rPr>
                <w:b/>
                <w:bCs/>
                <w:sz w:val="18"/>
                <w:szCs w:val="18"/>
                <w:lang w:val="nl-NL"/>
              </w:rPr>
            </w:pPr>
            <w:r w:rsidRPr="00D85C65">
              <w:rPr>
                <w:b/>
                <w:bCs/>
                <w:sz w:val="18"/>
                <w:szCs w:val="18"/>
                <w:lang w:val="nl-NL"/>
              </w:rPr>
              <w:t xml:space="preserve">Publicatie aanbestedingsdocumenten op </w:t>
            </w:r>
            <w:proofErr w:type="spellStart"/>
            <w:r w:rsidRPr="00D85C65">
              <w:rPr>
                <w:b/>
                <w:bCs/>
                <w:sz w:val="18"/>
                <w:szCs w:val="18"/>
                <w:lang w:val="nl-NL"/>
              </w:rPr>
              <w:t>TenderNed</w:t>
            </w:r>
            <w:proofErr w:type="spellEnd"/>
          </w:p>
        </w:tc>
        <w:tc>
          <w:tcPr>
            <w:tcW w:w="3402" w:type="dxa"/>
            <w:tcBorders>
              <w:top w:val="nil"/>
              <w:left w:val="nil"/>
              <w:bottom w:val="single" w:color="auto" w:sz="4" w:space="0"/>
              <w:right w:val="single" w:color="auto" w:sz="4" w:space="0"/>
            </w:tcBorders>
            <w:shd w:val="clear" w:color="auto" w:fill="FFFFFF"/>
          </w:tcPr>
          <w:p w:rsidRPr="00D85C65" w:rsidR="002E7676" w:rsidP="00D85C65" w:rsidRDefault="00DD3FEF" w14:paraId="60F0B8A5" w14:textId="0C7EF0CA">
            <w:pPr>
              <w:autoSpaceDE w:val="0"/>
              <w:autoSpaceDN w:val="0"/>
              <w:adjustRightInd w:val="0"/>
              <w:spacing w:line="240" w:lineRule="auto"/>
              <w:jc w:val="left"/>
              <w:rPr>
                <w:bCs/>
                <w:sz w:val="18"/>
                <w:szCs w:val="18"/>
                <w:lang w:val="nl-NL"/>
              </w:rPr>
            </w:pPr>
            <w:r>
              <w:rPr>
                <w:rFonts w:cs="Tahoma"/>
                <w:color w:val="131312"/>
                <w:sz w:val="18"/>
                <w:szCs w:val="18"/>
                <w:lang w:val="nl-NL"/>
              </w:rPr>
              <w:t>07/07/2026</w:t>
            </w:r>
            <w:r w:rsidR="006D5E3E">
              <w:rPr>
                <w:rFonts w:cs="Tahoma"/>
                <w:color w:val="131312"/>
                <w:sz w:val="18"/>
                <w:szCs w:val="18"/>
                <w:lang w:val="nl-NL"/>
              </w:rPr>
              <w:t xml:space="preserve"> (di)</w:t>
            </w:r>
          </w:p>
        </w:tc>
      </w:tr>
      <w:tr w:rsidRPr="00D85C65" w:rsidR="00F6155F" w:rsidTr="004C00EE" w14:paraId="25514BC5" w14:textId="77777777">
        <w:trPr>
          <w:trHeight w:val="113"/>
        </w:trPr>
        <w:tc>
          <w:tcPr>
            <w:tcW w:w="5524" w:type="dxa"/>
            <w:tcBorders>
              <w:top w:val="nil"/>
              <w:left w:val="single" w:color="auto" w:sz="4" w:space="0"/>
              <w:bottom w:val="single" w:color="auto" w:sz="4" w:space="0"/>
              <w:right w:val="single" w:color="auto" w:sz="4" w:space="0"/>
            </w:tcBorders>
            <w:noWrap/>
            <w:vAlign w:val="center"/>
            <w:hideMark/>
          </w:tcPr>
          <w:p w:rsidRPr="003761EA" w:rsidR="005627CB" w:rsidP="00D85C65" w:rsidRDefault="00B75996" w14:paraId="65B36AC4" w14:textId="747B48B6">
            <w:pPr>
              <w:autoSpaceDE w:val="0"/>
              <w:autoSpaceDN w:val="0"/>
              <w:adjustRightInd w:val="0"/>
              <w:spacing w:line="240" w:lineRule="auto"/>
              <w:ind w:left="0" w:firstLine="0"/>
              <w:jc w:val="left"/>
              <w:rPr>
                <w:bCs/>
                <w:sz w:val="18"/>
                <w:szCs w:val="18"/>
                <w:lang w:val="nl-NL"/>
              </w:rPr>
            </w:pPr>
            <w:r w:rsidRPr="003761EA">
              <w:rPr>
                <w:bCs/>
                <w:sz w:val="18"/>
                <w:szCs w:val="18"/>
                <w:lang w:val="nl-NL"/>
              </w:rPr>
              <w:t xml:space="preserve">Uiterste datum voor het indienen vragen voor de eerste </w:t>
            </w:r>
            <w:r w:rsidRPr="003761EA" w:rsidR="00521FC2">
              <w:rPr>
                <w:bCs/>
                <w:sz w:val="18"/>
                <w:szCs w:val="18"/>
                <w:lang w:val="nl-NL"/>
              </w:rPr>
              <w:t>n</w:t>
            </w:r>
            <w:r w:rsidRPr="003761EA">
              <w:rPr>
                <w:bCs/>
                <w:sz w:val="18"/>
                <w:szCs w:val="18"/>
                <w:lang w:val="nl-NL"/>
              </w:rPr>
              <w:t xml:space="preserve">ota van </w:t>
            </w:r>
            <w:r w:rsidRPr="003761EA" w:rsidR="00521FC2">
              <w:rPr>
                <w:bCs/>
                <w:sz w:val="18"/>
                <w:szCs w:val="18"/>
                <w:lang w:val="nl-NL"/>
              </w:rPr>
              <w:t>i</w:t>
            </w:r>
            <w:r w:rsidRPr="003761EA">
              <w:rPr>
                <w:bCs/>
                <w:sz w:val="18"/>
                <w:szCs w:val="18"/>
                <w:lang w:val="nl-NL"/>
              </w:rPr>
              <w:t>nlichtingen en melden van onduidelijkheden/ onvolkomenheden/ tegenstrijdigheden en vermeende onrechtmatigheden</w:t>
            </w:r>
          </w:p>
        </w:tc>
        <w:tc>
          <w:tcPr>
            <w:tcW w:w="3402" w:type="dxa"/>
            <w:tcBorders>
              <w:top w:val="nil"/>
              <w:left w:val="nil"/>
              <w:bottom w:val="single" w:color="auto" w:sz="4" w:space="0"/>
              <w:right w:val="single" w:color="auto" w:sz="4" w:space="0"/>
            </w:tcBorders>
          </w:tcPr>
          <w:p w:rsidRPr="003761EA" w:rsidR="005627CB" w:rsidP="00D85C65" w:rsidRDefault="00DD3FEF" w14:paraId="2F13CAA1" w14:textId="5692EEB8">
            <w:pPr>
              <w:autoSpaceDE w:val="0"/>
              <w:autoSpaceDN w:val="0"/>
              <w:adjustRightInd w:val="0"/>
              <w:spacing w:line="240" w:lineRule="auto"/>
              <w:jc w:val="left"/>
              <w:rPr>
                <w:bCs/>
                <w:sz w:val="18"/>
                <w:szCs w:val="18"/>
                <w:lang w:val="nl-NL"/>
              </w:rPr>
            </w:pPr>
            <w:r w:rsidRPr="003761EA">
              <w:rPr>
                <w:rFonts w:cs="Tahoma"/>
                <w:color w:val="131312"/>
                <w:sz w:val="18"/>
                <w:szCs w:val="18"/>
                <w:lang w:val="nl-NL"/>
              </w:rPr>
              <w:t xml:space="preserve">21/07/2026 </w:t>
            </w:r>
            <w:r w:rsidRPr="003761EA" w:rsidR="006D5E3E">
              <w:rPr>
                <w:rFonts w:cs="Tahoma"/>
                <w:color w:val="131312"/>
                <w:sz w:val="18"/>
                <w:szCs w:val="18"/>
                <w:lang w:val="nl-NL"/>
              </w:rPr>
              <w:t xml:space="preserve">(di) </w:t>
            </w:r>
            <w:r w:rsidRPr="003761EA">
              <w:rPr>
                <w:rFonts w:cs="Tahoma"/>
                <w:color w:val="131312"/>
                <w:sz w:val="18"/>
                <w:szCs w:val="18"/>
                <w:lang w:val="nl-NL"/>
              </w:rPr>
              <w:t>uiterlijk</w:t>
            </w:r>
            <w:r w:rsidRPr="003761EA" w:rsidR="002E7676">
              <w:rPr>
                <w:bCs/>
                <w:sz w:val="18"/>
                <w:szCs w:val="18"/>
                <w:lang w:val="nl-NL"/>
              </w:rPr>
              <w:t xml:space="preserve"> </w:t>
            </w:r>
            <w:r w:rsidRPr="003761EA" w:rsidR="005627CB">
              <w:rPr>
                <w:bCs/>
                <w:sz w:val="18"/>
                <w:szCs w:val="18"/>
                <w:lang w:val="nl-NL"/>
              </w:rPr>
              <w:t>12:00 uur</w:t>
            </w:r>
          </w:p>
        </w:tc>
      </w:tr>
      <w:tr w:rsidRPr="00D85C65" w:rsidR="004A0918" w14:paraId="51406C6E" w14:textId="77777777">
        <w:trPr>
          <w:trHeight w:val="113"/>
        </w:trPr>
        <w:tc>
          <w:tcPr>
            <w:tcW w:w="5524" w:type="dxa"/>
            <w:tcBorders>
              <w:top w:val="nil"/>
              <w:left w:val="single" w:color="auto" w:sz="4" w:space="0"/>
              <w:bottom w:val="single" w:color="auto" w:sz="4" w:space="0"/>
              <w:right w:val="single" w:color="auto" w:sz="4" w:space="0"/>
            </w:tcBorders>
            <w:noWrap/>
          </w:tcPr>
          <w:p w:rsidRPr="003761EA" w:rsidR="00DD0F65" w:rsidP="00D85C65" w:rsidRDefault="00DD0F65" w14:paraId="3AD490C5" w14:textId="312DDD05">
            <w:pPr>
              <w:autoSpaceDE w:val="0"/>
              <w:autoSpaceDN w:val="0"/>
              <w:adjustRightInd w:val="0"/>
              <w:spacing w:line="240" w:lineRule="auto"/>
              <w:ind w:left="0" w:firstLine="0"/>
              <w:jc w:val="left"/>
              <w:rPr>
                <w:bCs/>
                <w:sz w:val="18"/>
                <w:szCs w:val="18"/>
                <w:lang w:val="nl-NL"/>
              </w:rPr>
            </w:pPr>
            <w:r w:rsidRPr="003761EA">
              <w:rPr>
                <w:bCs/>
                <w:sz w:val="18"/>
                <w:szCs w:val="18"/>
                <w:lang w:val="nl-NL"/>
              </w:rPr>
              <w:t xml:space="preserve">Uiterlijke datum publicatie eerste </w:t>
            </w:r>
            <w:r w:rsidRPr="003761EA" w:rsidR="00521FC2">
              <w:rPr>
                <w:bCs/>
                <w:sz w:val="18"/>
                <w:szCs w:val="18"/>
                <w:lang w:val="nl-NL"/>
              </w:rPr>
              <w:t>n</w:t>
            </w:r>
            <w:r w:rsidRPr="003761EA">
              <w:rPr>
                <w:bCs/>
                <w:sz w:val="18"/>
                <w:szCs w:val="18"/>
                <w:lang w:val="nl-NL"/>
              </w:rPr>
              <w:t xml:space="preserve">ota van </w:t>
            </w:r>
            <w:r w:rsidRPr="003761EA" w:rsidR="00521FC2">
              <w:rPr>
                <w:bCs/>
                <w:sz w:val="18"/>
                <w:szCs w:val="18"/>
                <w:lang w:val="nl-NL"/>
              </w:rPr>
              <w:t>i</w:t>
            </w:r>
            <w:r w:rsidRPr="003761EA">
              <w:rPr>
                <w:bCs/>
                <w:sz w:val="18"/>
                <w:szCs w:val="18"/>
                <w:lang w:val="nl-NL"/>
              </w:rPr>
              <w:t>nlichtingen</w:t>
            </w:r>
          </w:p>
        </w:tc>
        <w:tc>
          <w:tcPr>
            <w:tcW w:w="3402" w:type="dxa"/>
            <w:tcBorders>
              <w:top w:val="nil"/>
              <w:left w:val="nil"/>
              <w:bottom w:val="single" w:color="auto" w:sz="4" w:space="0"/>
              <w:right w:val="single" w:color="auto" w:sz="4" w:space="0"/>
            </w:tcBorders>
          </w:tcPr>
          <w:p w:rsidRPr="003761EA" w:rsidR="00DD0F65" w:rsidP="00D85C65" w:rsidRDefault="006D5E3E" w14:paraId="07C2A4FF" w14:textId="2FA617DC">
            <w:pPr>
              <w:autoSpaceDE w:val="0"/>
              <w:autoSpaceDN w:val="0"/>
              <w:adjustRightInd w:val="0"/>
              <w:spacing w:line="240" w:lineRule="auto"/>
              <w:jc w:val="left"/>
              <w:rPr>
                <w:bCs/>
                <w:sz w:val="18"/>
                <w:szCs w:val="18"/>
                <w:lang w:val="nl-NL"/>
              </w:rPr>
            </w:pPr>
            <w:r w:rsidRPr="003761EA">
              <w:rPr>
                <w:rFonts w:cs="Tahoma"/>
                <w:color w:val="131312"/>
                <w:sz w:val="18"/>
                <w:szCs w:val="18"/>
                <w:lang w:val="nl-NL"/>
              </w:rPr>
              <w:t>28/07/2026 (di)</w:t>
            </w:r>
          </w:p>
        </w:tc>
      </w:tr>
      <w:tr w:rsidRPr="00D85C65" w:rsidR="00F6155F" w:rsidTr="004C00EE" w14:paraId="0CDBA0B8" w14:textId="77777777">
        <w:trPr>
          <w:trHeight w:val="113"/>
        </w:trPr>
        <w:tc>
          <w:tcPr>
            <w:tcW w:w="5524" w:type="dxa"/>
            <w:tcBorders>
              <w:top w:val="nil"/>
              <w:left w:val="single" w:color="auto" w:sz="4" w:space="0"/>
              <w:bottom w:val="single" w:color="auto" w:sz="4" w:space="0"/>
              <w:right w:val="single" w:color="auto" w:sz="4" w:space="0"/>
            </w:tcBorders>
            <w:noWrap/>
            <w:vAlign w:val="center"/>
            <w:hideMark/>
          </w:tcPr>
          <w:p w:rsidRPr="003761EA" w:rsidR="005627CB" w:rsidP="00D85C65" w:rsidRDefault="00EC3BEC" w14:paraId="6C320EEE" w14:textId="63E4321D">
            <w:pPr>
              <w:autoSpaceDE w:val="0"/>
              <w:autoSpaceDN w:val="0"/>
              <w:adjustRightInd w:val="0"/>
              <w:spacing w:line="240" w:lineRule="auto"/>
              <w:ind w:left="0" w:firstLine="0"/>
              <w:jc w:val="left"/>
              <w:rPr>
                <w:bCs/>
                <w:sz w:val="18"/>
                <w:szCs w:val="18"/>
                <w:lang w:val="nl-NL"/>
              </w:rPr>
            </w:pPr>
            <w:r w:rsidRPr="003761EA">
              <w:rPr>
                <w:bCs/>
                <w:sz w:val="18"/>
                <w:szCs w:val="18"/>
                <w:lang w:val="nl-NL"/>
              </w:rPr>
              <w:t xml:space="preserve">Deadline indienen inschrijving </w:t>
            </w:r>
            <w:r w:rsidRPr="003761EA" w:rsidR="005627CB">
              <w:rPr>
                <w:bCs/>
                <w:sz w:val="18"/>
                <w:szCs w:val="18"/>
                <w:lang w:val="nl-NL"/>
              </w:rPr>
              <w:t xml:space="preserve">(minimaal 43 dagen na publicatie </w:t>
            </w:r>
            <w:proofErr w:type="spellStart"/>
            <w:r w:rsidRPr="003761EA" w:rsidR="005627CB">
              <w:rPr>
                <w:bCs/>
                <w:sz w:val="18"/>
                <w:szCs w:val="18"/>
                <w:lang w:val="nl-NL"/>
              </w:rPr>
              <w:t>Tenderned</w:t>
            </w:r>
            <w:proofErr w:type="spellEnd"/>
            <w:r w:rsidRPr="003761EA" w:rsidR="005627CB">
              <w:rPr>
                <w:bCs/>
                <w:sz w:val="18"/>
                <w:szCs w:val="18"/>
                <w:lang w:val="nl-NL"/>
              </w:rPr>
              <w:t xml:space="preserve">, en minimaal 10 </w:t>
            </w:r>
            <w:proofErr w:type="spellStart"/>
            <w:r w:rsidRPr="003761EA" w:rsidR="005627CB">
              <w:rPr>
                <w:bCs/>
                <w:sz w:val="18"/>
                <w:szCs w:val="18"/>
                <w:lang w:val="nl-NL"/>
              </w:rPr>
              <w:t>dgn</w:t>
            </w:r>
            <w:proofErr w:type="spellEnd"/>
            <w:r w:rsidRPr="003761EA" w:rsidR="005627CB">
              <w:rPr>
                <w:bCs/>
                <w:sz w:val="18"/>
                <w:szCs w:val="18"/>
                <w:lang w:val="nl-NL"/>
              </w:rPr>
              <w:t xml:space="preserve"> na publicatie van de </w:t>
            </w:r>
            <w:proofErr w:type="spellStart"/>
            <w:r w:rsidRPr="003761EA" w:rsidR="005627CB">
              <w:rPr>
                <w:bCs/>
                <w:sz w:val="18"/>
                <w:szCs w:val="18"/>
                <w:lang w:val="nl-NL"/>
              </w:rPr>
              <w:t>NvI’s</w:t>
            </w:r>
            <w:proofErr w:type="spellEnd"/>
            <w:r w:rsidRPr="003761EA" w:rsidR="005627CB">
              <w:rPr>
                <w:bCs/>
                <w:sz w:val="18"/>
                <w:szCs w:val="18"/>
                <w:lang w:val="nl-NL"/>
              </w:rPr>
              <w:t>)</w:t>
            </w:r>
          </w:p>
        </w:tc>
        <w:tc>
          <w:tcPr>
            <w:tcW w:w="3402" w:type="dxa"/>
            <w:tcBorders>
              <w:top w:val="nil"/>
              <w:left w:val="nil"/>
              <w:bottom w:val="single" w:color="auto" w:sz="4" w:space="0"/>
              <w:right w:val="single" w:color="auto" w:sz="4" w:space="0"/>
            </w:tcBorders>
          </w:tcPr>
          <w:p w:rsidRPr="003761EA" w:rsidR="005627CB" w:rsidP="00D85C65" w:rsidRDefault="006D5E3E" w14:paraId="5773B460" w14:textId="7698F0D2">
            <w:pPr>
              <w:autoSpaceDE w:val="0"/>
              <w:autoSpaceDN w:val="0"/>
              <w:adjustRightInd w:val="0"/>
              <w:spacing w:line="240" w:lineRule="auto"/>
              <w:jc w:val="left"/>
              <w:rPr>
                <w:sz w:val="18"/>
                <w:szCs w:val="18"/>
                <w:lang w:val="nl-NL"/>
              </w:rPr>
            </w:pPr>
            <w:r w:rsidRPr="003761EA">
              <w:rPr>
                <w:rFonts w:cs="Tahoma"/>
                <w:color w:val="131312"/>
                <w:sz w:val="18"/>
                <w:szCs w:val="18"/>
                <w:lang w:val="nl-NL"/>
              </w:rPr>
              <w:t>27/08/2026</w:t>
            </w:r>
            <w:r w:rsidRPr="003761EA" w:rsidR="002E7676">
              <w:rPr>
                <w:rFonts w:cs="Tahoma"/>
                <w:color w:val="131312"/>
                <w:sz w:val="18"/>
                <w:szCs w:val="18"/>
                <w:lang w:val="nl-NL"/>
              </w:rPr>
              <w:t xml:space="preserve"> </w:t>
            </w:r>
            <w:r w:rsidRPr="003761EA" w:rsidR="005627CB">
              <w:rPr>
                <w:sz w:val="18"/>
                <w:szCs w:val="18"/>
                <w:lang w:val="nl-NL"/>
              </w:rPr>
              <w:t>1</w:t>
            </w:r>
            <w:r w:rsidRPr="003761EA">
              <w:rPr>
                <w:sz w:val="18"/>
                <w:szCs w:val="18"/>
                <w:lang w:val="nl-NL"/>
              </w:rPr>
              <w:t>0</w:t>
            </w:r>
            <w:r w:rsidRPr="003761EA" w:rsidR="005627CB">
              <w:rPr>
                <w:sz w:val="18"/>
                <w:szCs w:val="18"/>
                <w:lang w:val="nl-NL"/>
              </w:rPr>
              <w:t>:00 uur</w:t>
            </w:r>
          </w:p>
        </w:tc>
      </w:tr>
      <w:tr w:rsidRPr="00D85C65" w:rsidR="00F6155F" w:rsidTr="004C00EE" w14:paraId="32ED6A1E" w14:textId="77777777">
        <w:trPr>
          <w:trHeight w:val="113"/>
        </w:trPr>
        <w:tc>
          <w:tcPr>
            <w:tcW w:w="5524" w:type="dxa"/>
            <w:tcBorders>
              <w:top w:val="nil"/>
              <w:left w:val="single" w:color="auto" w:sz="4" w:space="0"/>
              <w:bottom w:val="single" w:color="auto" w:sz="4" w:space="0"/>
              <w:right w:val="single" w:color="auto" w:sz="4" w:space="0"/>
            </w:tcBorders>
            <w:noWrap/>
            <w:vAlign w:val="center"/>
            <w:hideMark/>
          </w:tcPr>
          <w:p w:rsidRPr="003761EA" w:rsidR="005627CB" w:rsidP="00D85C65" w:rsidRDefault="005627CB" w14:paraId="17AC251A" w14:textId="77777777">
            <w:pPr>
              <w:autoSpaceDE w:val="0"/>
              <w:autoSpaceDN w:val="0"/>
              <w:adjustRightInd w:val="0"/>
              <w:spacing w:line="240" w:lineRule="auto"/>
              <w:ind w:left="0" w:firstLine="0"/>
              <w:jc w:val="left"/>
              <w:rPr>
                <w:bCs/>
                <w:sz w:val="18"/>
                <w:szCs w:val="18"/>
                <w:lang w:val="nl-NL"/>
              </w:rPr>
            </w:pPr>
            <w:r w:rsidRPr="003761EA">
              <w:rPr>
                <w:bCs/>
                <w:sz w:val="18"/>
                <w:szCs w:val="18"/>
                <w:lang w:val="nl-NL"/>
              </w:rPr>
              <w:t>Beoordeling inschrijvingen</w:t>
            </w:r>
          </w:p>
        </w:tc>
        <w:tc>
          <w:tcPr>
            <w:tcW w:w="3402" w:type="dxa"/>
            <w:tcBorders>
              <w:top w:val="nil"/>
              <w:left w:val="nil"/>
              <w:bottom w:val="single" w:color="auto" w:sz="4" w:space="0"/>
              <w:right w:val="single" w:color="auto" w:sz="4" w:space="0"/>
            </w:tcBorders>
          </w:tcPr>
          <w:p w:rsidRPr="003761EA" w:rsidR="005627CB" w:rsidP="00D85C65" w:rsidRDefault="006D5E3E" w14:paraId="4218226C" w14:textId="0A28EA4E">
            <w:pPr>
              <w:autoSpaceDE w:val="0"/>
              <w:autoSpaceDN w:val="0"/>
              <w:adjustRightInd w:val="0"/>
              <w:spacing w:line="240" w:lineRule="auto"/>
              <w:jc w:val="left"/>
              <w:rPr>
                <w:bCs/>
                <w:sz w:val="18"/>
                <w:szCs w:val="18"/>
                <w:lang w:val="nl-NL"/>
              </w:rPr>
            </w:pPr>
            <w:r w:rsidRPr="003761EA">
              <w:rPr>
                <w:rFonts w:cs="Tahoma"/>
                <w:color w:val="131312"/>
                <w:sz w:val="18"/>
                <w:szCs w:val="18"/>
                <w:lang w:val="nl-NL"/>
              </w:rPr>
              <w:t>31/08/2026 – 09/09/2026</w:t>
            </w:r>
          </w:p>
        </w:tc>
      </w:tr>
      <w:tr w:rsidRPr="00D85C65" w:rsidR="004A0918" w:rsidTr="004C00EE" w14:paraId="53FEB39E" w14:textId="77777777">
        <w:trPr>
          <w:trHeight w:val="113"/>
        </w:trPr>
        <w:tc>
          <w:tcPr>
            <w:tcW w:w="5524" w:type="dxa"/>
            <w:tcBorders>
              <w:top w:val="nil"/>
              <w:left w:val="single" w:color="auto" w:sz="4" w:space="0"/>
              <w:bottom w:val="single" w:color="auto" w:sz="4" w:space="0"/>
              <w:right w:val="single" w:color="auto" w:sz="4" w:space="0"/>
            </w:tcBorders>
            <w:noWrap/>
            <w:vAlign w:val="center"/>
          </w:tcPr>
          <w:p w:rsidRPr="003761EA" w:rsidR="002E7676" w:rsidP="00D85C65" w:rsidRDefault="002E7676" w14:paraId="59EDEAE5" w14:textId="3042F288">
            <w:pPr>
              <w:autoSpaceDE w:val="0"/>
              <w:autoSpaceDN w:val="0"/>
              <w:adjustRightInd w:val="0"/>
              <w:spacing w:line="240" w:lineRule="auto"/>
              <w:ind w:left="0" w:firstLine="0"/>
              <w:jc w:val="left"/>
              <w:rPr>
                <w:bCs/>
                <w:sz w:val="18"/>
                <w:szCs w:val="18"/>
                <w:lang w:val="nl-NL"/>
              </w:rPr>
            </w:pPr>
            <w:r w:rsidRPr="003761EA">
              <w:rPr>
                <w:bCs/>
                <w:sz w:val="18"/>
                <w:szCs w:val="18"/>
                <w:lang w:val="nl-NL"/>
              </w:rPr>
              <w:t>Versturen gunningsbeslissing</w:t>
            </w:r>
          </w:p>
        </w:tc>
        <w:tc>
          <w:tcPr>
            <w:tcW w:w="3402" w:type="dxa"/>
            <w:tcBorders>
              <w:top w:val="nil"/>
              <w:left w:val="nil"/>
              <w:bottom w:val="single" w:color="auto" w:sz="4" w:space="0"/>
              <w:right w:val="single" w:color="auto" w:sz="4" w:space="0"/>
            </w:tcBorders>
          </w:tcPr>
          <w:p w:rsidRPr="003761EA" w:rsidR="002E7676" w:rsidP="00D85C65" w:rsidRDefault="006D5E3E" w14:paraId="175932CD" w14:textId="5BF66FE2">
            <w:pPr>
              <w:autoSpaceDE w:val="0"/>
              <w:autoSpaceDN w:val="0"/>
              <w:adjustRightInd w:val="0"/>
              <w:spacing w:line="240" w:lineRule="auto"/>
              <w:jc w:val="left"/>
              <w:rPr>
                <w:bCs/>
                <w:sz w:val="18"/>
                <w:szCs w:val="18"/>
                <w:lang w:val="nl-NL"/>
              </w:rPr>
            </w:pPr>
            <w:r w:rsidRPr="003761EA">
              <w:rPr>
                <w:rFonts w:cs="Tahoma"/>
                <w:color w:val="131312"/>
                <w:sz w:val="18"/>
                <w:szCs w:val="18"/>
                <w:lang w:val="nl-NL"/>
              </w:rPr>
              <w:t>10/09/2026 (wo)</w:t>
            </w:r>
          </w:p>
        </w:tc>
      </w:tr>
      <w:tr w:rsidRPr="00D85C65" w:rsidR="004A0918" w:rsidTr="004C00EE" w14:paraId="74A111B7" w14:textId="77777777">
        <w:trPr>
          <w:trHeight w:val="113"/>
        </w:trPr>
        <w:tc>
          <w:tcPr>
            <w:tcW w:w="5524" w:type="dxa"/>
            <w:tcBorders>
              <w:top w:val="nil"/>
              <w:left w:val="single" w:color="auto" w:sz="4" w:space="0"/>
              <w:bottom w:val="single" w:color="auto" w:sz="4" w:space="0"/>
              <w:right w:val="single" w:color="auto" w:sz="4" w:space="0"/>
            </w:tcBorders>
            <w:noWrap/>
            <w:vAlign w:val="center"/>
          </w:tcPr>
          <w:p w:rsidRPr="003761EA" w:rsidR="002E7676" w:rsidP="00D85C65" w:rsidRDefault="002E7676" w14:paraId="6D3DA9BC" w14:textId="216760B5">
            <w:pPr>
              <w:autoSpaceDE w:val="0"/>
              <w:autoSpaceDN w:val="0"/>
              <w:adjustRightInd w:val="0"/>
              <w:spacing w:line="240" w:lineRule="auto"/>
              <w:ind w:left="0" w:firstLine="0"/>
              <w:jc w:val="left"/>
              <w:rPr>
                <w:bCs/>
                <w:sz w:val="18"/>
                <w:szCs w:val="18"/>
                <w:lang w:val="nl-NL"/>
              </w:rPr>
            </w:pPr>
            <w:proofErr w:type="spellStart"/>
            <w:r w:rsidRPr="003761EA">
              <w:rPr>
                <w:bCs/>
                <w:sz w:val="18"/>
                <w:szCs w:val="18"/>
                <w:lang w:val="nl-NL"/>
              </w:rPr>
              <w:t>Standstill</w:t>
            </w:r>
            <w:proofErr w:type="spellEnd"/>
            <w:r w:rsidRPr="003761EA">
              <w:rPr>
                <w:bCs/>
                <w:sz w:val="18"/>
                <w:szCs w:val="18"/>
                <w:lang w:val="nl-NL"/>
              </w:rPr>
              <w:t>-termijn (20 dagen na versturen gunningsbeslissing)</w:t>
            </w:r>
          </w:p>
        </w:tc>
        <w:tc>
          <w:tcPr>
            <w:tcW w:w="3402" w:type="dxa"/>
            <w:tcBorders>
              <w:top w:val="nil"/>
              <w:left w:val="nil"/>
              <w:bottom w:val="single" w:color="auto" w:sz="4" w:space="0"/>
              <w:right w:val="single" w:color="auto" w:sz="4" w:space="0"/>
            </w:tcBorders>
          </w:tcPr>
          <w:p w:rsidRPr="003761EA" w:rsidR="002E7676" w:rsidP="00D85C65" w:rsidRDefault="006D5E3E" w14:paraId="71A57C5E" w14:textId="6D90C146">
            <w:pPr>
              <w:autoSpaceDE w:val="0"/>
              <w:autoSpaceDN w:val="0"/>
              <w:adjustRightInd w:val="0"/>
              <w:spacing w:line="240" w:lineRule="auto"/>
              <w:jc w:val="left"/>
              <w:rPr>
                <w:bCs/>
                <w:sz w:val="18"/>
                <w:szCs w:val="18"/>
                <w:lang w:val="nl-NL"/>
              </w:rPr>
            </w:pPr>
            <w:r w:rsidRPr="003761EA">
              <w:rPr>
                <w:rFonts w:cs="Tahoma"/>
                <w:color w:val="131312"/>
                <w:sz w:val="18"/>
                <w:szCs w:val="18"/>
                <w:lang w:val="nl-NL"/>
              </w:rPr>
              <w:t>11/09/2026 t/m 30/09/2026</w:t>
            </w:r>
          </w:p>
        </w:tc>
      </w:tr>
      <w:tr w:rsidRPr="00D85C65" w:rsidR="004A0918" w:rsidTr="004C00EE" w14:paraId="1F42FB06" w14:textId="77777777">
        <w:trPr>
          <w:trHeight w:val="113"/>
        </w:trPr>
        <w:tc>
          <w:tcPr>
            <w:tcW w:w="5524" w:type="dxa"/>
            <w:tcBorders>
              <w:top w:val="nil"/>
              <w:left w:val="single" w:color="auto" w:sz="4" w:space="0"/>
              <w:bottom w:val="single" w:color="auto" w:sz="4" w:space="0"/>
              <w:right w:val="single" w:color="auto" w:sz="4" w:space="0"/>
            </w:tcBorders>
            <w:noWrap/>
          </w:tcPr>
          <w:p w:rsidRPr="00D85C65" w:rsidR="002E7676" w:rsidP="00D85C65" w:rsidRDefault="002E7676" w14:paraId="470B865A" w14:textId="6F0AA139">
            <w:pPr>
              <w:autoSpaceDE w:val="0"/>
              <w:autoSpaceDN w:val="0"/>
              <w:adjustRightInd w:val="0"/>
              <w:spacing w:line="240" w:lineRule="auto"/>
              <w:ind w:left="0" w:firstLine="0"/>
              <w:jc w:val="left"/>
              <w:rPr>
                <w:bCs/>
                <w:sz w:val="18"/>
                <w:szCs w:val="18"/>
                <w:lang w:val="nl-NL"/>
              </w:rPr>
            </w:pPr>
            <w:r w:rsidRPr="00D85C65">
              <w:rPr>
                <w:bCs/>
                <w:sz w:val="18"/>
                <w:szCs w:val="18"/>
                <w:lang w:val="nl-NL"/>
              </w:rPr>
              <w:t>Definitieve gunning</w:t>
            </w:r>
          </w:p>
        </w:tc>
        <w:tc>
          <w:tcPr>
            <w:tcW w:w="3402" w:type="dxa"/>
            <w:tcBorders>
              <w:top w:val="nil"/>
              <w:left w:val="nil"/>
              <w:bottom w:val="single" w:color="auto" w:sz="4" w:space="0"/>
              <w:right w:val="single" w:color="auto" w:sz="4" w:space="0"/>
            </w:tcBorders>
          </w:tcPr>
          <w:p w:rsidRPr="00D85C65" w:rsidR="002E7676" w:rsidP="00D85C65" w:rsidRDefault="006D5E3E" w14:paraId="202DFCAB" w14:textId="51FDD48E">
            <w:pPr>
              <w:autoSpaceDE w:val="0"/>
              <w:autoSpaceDN w:val="0"/>
              <w:adjustRightInd w:val="0"/>
              <w:spacing w:line="240" w:lineRule="auto"/>
              <w:jc w:val="left"/>
              <w:rPr>
                <w:bCs/>
                <w:sz w:val="18"/>
                <w:szCs w:val="18"/>
                <w:lang w:val="nl-NL"/>
              </w:rPr>
            </w:pPr>
            <w:r>
              <w:rPr>
                <w:rFonts w:cs="Tahoma"/>
                <w:color w:val="131312"/>
                <w:sz w:val="18"/>
                <w:szCs w:val="18"/>
                <w:lang w:val="nl-NL"/>
              </w:rPr>
              <w:t>01/10/2026 (do)</w:t>
            </w:r>
          </w:p>
        </w:tc>
      </w:tr>
      <w:tr w:rsidRPr="00D85C65" w:rsidR="004A0918" w:rsidTr="004C00EE" w14:paraId="5F60CBCD" w14:textId="77777777">
        <w:trPr>
          <w:trHeight w:val="113"/>
        </w:trPr>
        <w:tc>
          <w:tcPr>
            <w:tcW w:w="5524" w:type="dxa"/>
            <w:tcBorders>
              <w:top w:val="nil"/>
              <w:left w:val="single" w:color="auto" w:sz="4" w:space="0"/>
              <w:bottom w:val="single" w:color="auto" w:sz="4" w:space="0"/>
              <w:right w:val="single" w:color="auto" w:sz="4" w:space="0"/>
            </w:tcBorders>
            <w:noWrap/>
            <w:vAlign w:val="center"/>
          </w:tcPr>
          <w:p w:rsidRPr="00D85C65" w:rsidR="002E7676" w:rsidP="00D85C65" w:rsidRDefault="002E7676" w14:paraId="67A4D2EB" w14:textId="77777777">
            <w:pPr>
              <w:autoSpaceDE w:val="0"/>
              <w:autoSpaceDN w:val="0"/>
              <w:adjustRightInd w:val="0"/>
              <w:spacing w:line="240" w:lineRule="auto"/>
              <w:ind w:left="0" w:firstLine="0"/>
              <w:jc w:val="left"/>
              <w:rPr>
                <w:bCs/>
                <w:sz w:val="18"/>
                <w:szCs w:val="18"/>
                <w:lang w:val="nl-NL"/>
              </w:rPr>
            </w:pPr>
            <w:r w:rsidRPr="00D85C65">
              <w:rPr>
                <w:bCs/>
                <w:sz w:val="18"/>
                <w:szCs w:val="18"/>
                <w:lang w:val="nl-NL"/>
              </w:rPr>
              <w:t>Ondertekening overeenkomst</w:t>
            </w:r>
          </w:p>
        </w:tc>
        <w:tc>
          <w:tcPr>
            <w:tcW w:w="3402" w:type="dxa"/>
            <w:tcBorders>
              <w:top w:val="nil"/>
              <w:left w:val="nil"/>
              <w:bottom w:val="single" w:color="auto" w:sz="4" w:space="0"/>
              <w:right w:val="single" w:color="auto" w:sz="4" w:space="0"/>
            </w:tcBorders>
          </w:tcPr>
          <w:p w:rsidRPr="00D85C65" w:rsidR="002E7676" w:rsidP="00D85C65" w:rsidRDefault="006D5E3E" w14:paraId="393C74FC" w14:textId="43C2AC47">
            <w:pPr>
              <w:autoSpaceDE w:val="0"/>
              <w:autoSpaceDN w:val="0"/>
              <w:adjustRightInd w:val="0"/>
              <w:spacing w:line="240" w:lineRule="auto"/>
              <w:jc w:val="left"/>
              <w:rPr>
                <w:bCs/>
                <w:sz w:val="18"/>
                <w:szCs w:val="18"/>
                <w:lang w:val="nl-NL"/>
              </w:rPr>
            </w:pPr>
            <w:r>
              <w:rPr>
                <w:rFonts w:cs="Tahoma"/>
                <w:color w:val="131312"/>
                <w:sz w:val="18"/>
                <w:szCs w:val="18"/>
                <w:lang w:val="nl-NL"/>
              </w:rPr>
              <w:t>01/10/2026 (do)</w:t>
            </w:r>
          </w:p>
        </w:tc>
      </w:tr>
      <w:tr w:rsidRPr="00D85C65" w:rsidR="004A0918" w:rsidTr="004C00EE" w14:paraId="4A19B062" w14:textId="77777777">
        <w:trPr>
          <w:trHeight w:val="113"/>
        </w:trPr>
        <w:tc>
          <w:tcPr>
            <w:tcW w:w="5524" w:type="dxa"/>
            <w:tcBorders>
              <w:top w:val="nil"/>
              <w:left w:val="single" w:color="auto" w:sz="4" w:space="0"/>
              <w:bottom w:val="single" w:color="auto" w:sz="4" w:space="0"/>
              <w:right w:val="single" w:color="auto" w:sz="4" w:space="0"/>
            </w:tcBorders>
            <w:noWrap/>
            <w:vAlign w:val="center"/>
            <w:hideMark/>
          </w:tcPr>
          <w:p w:rsidRPr="00D85C65" w:rsidR="002E7676" w:rsidP="00D85C65" w:rsidRDefault="002E7676" w14:paraId="2B55F5D0" w14:textId="48206B72">
            <w:pPr>
              <w:autoSpaceDE w:val="0"/>
              <w:autoSpaceDN w:val="0"/>
              <w:adjustRightInd w:val="0"/>
              <w:spacing w:line="240" w:lineRule="auto"/>
              <w:ind w:left="0" w:firstLine="0"/>
              <w:jc w:val="left"/>
              <w:rPr>
                <w:bCs/>
                <w:sz w:val="18"/>
                <w:szCs w:val="18"/>
                <w:lang w:val="nl-NL"/>
              </w:rPr>
            </w:pPr>
            <w:r w:rsidRPr="00D85C65">
              <w:rPr>
                <w:bCs/>
                <w:sz w:val="18"/>
                <w:szCs w:val="18"/>
                <w:lang w:val="nl-NL"/>
              </w:rPr>
              <w:t>Beoogde ingangsdatum overeenkomst</w:t>
            </w:r>
          </w:p>
        </w:tc>
        <w:tc>
          <w:tcPr>
            <w:tcW w:w="3402" w:type="dxa"/>
            <w:tcBorders>
              <w:top w:val="nil"/>
              <w:left w:val="nil"/>
              <w:bottom w:val="single" w:color="auto" w:sz="4" w:space="0"/>
              <w:right w:val="single" w:color="auto" w:sz="4" w:space="0"/>
            </w:tcBorders>
          </w:tcPr>
          <w:p w:rsidRPr="00D85C65" w:rsidR="002E7676" w:rsidP="00D85C65" w:rsidRDefault="006D5E3E" w14:paraId="1BC405A8" w14:textId="2317BBBD">
            <w:pPr>
              <w:autoSpaceDE w:val="0"/>
              <w:autoSpaceDN w:val="0"/>
              <w:adjustRightInd w:val="0"/>
              <w:spacing w:line="240" w:lineRule="auto"/>
              <w:jc w:val="left"/>
              <w:rPr>
                <w:b/>
                <w:bCs/>
                <w:sz w:val="18"/>
                <w:szCs w:val="18"/>
                <w:lang w:val="nl-NL"/>
              </w:rPr>
            </w:pPr>
            <w:r>
              <w:rPr>
                <w:rFonts w:cs="Tahoma"/>
                <w:color w:val="131312"/>
                <w:sz w:val="18"/>
                <w:szCs w:val="18"/>
                <w:lang w:val="nl-NL"/>
              </w:rPr>
              <w:t>01/10/2026 (do)</w:t>
            </w:r>
          </w:p>
        </w:tc>
      </w:tr>
    </w:tbl>
    <w:p w:rsidRPr="00D85C65" w:rsidR="002E7676" w:rsidP="00D85C65" w:rsidRDefault="002E7676" w14:paraId="5F9F9509" w14:textId="77777777">
      <w:pPr>
        <w:spacing w:line="240" w:lineRule="auto"/>
        <w:ind w:left="0" w:firstLine="0"/>
        <w:jc w:val="left"/>
        <w:rPr>
          <w:bCs/>
          <w:lang w:val="nl-NL"/>
        </w:rPr>
      </w:pPr>
    </w:p>
    <w:p w:rsidRPr="00D85C65" w:rsidR="005627CB" w:rsidP="00D85C65" w:rsidRDefault="005627CB" w14:paraId="338CE95F" w14:textId="221FF274">
      <w:pPr>
        <w:spacing w:line="240" w:lineRule="auto"/>
        <w:ind w:left="0" w:firstLine="0"/>
        <w:jc w:val="left"/>
        <w:rPr>
          <w:bCs/>
          <w:lang w:val="nl-NL"/>
        </w:rPr>
      </w:pPr>
      <w:r w:rsidRPr="00D85C65">
        <w:rPr>
          <w:bCs/>
          <w:lang w:val="nl-NL"/>
        </w:rPr>
        <w:t xml:space="preserve">Aan de vermelde data en aanduidingen kunnen geen rechten worden ontleend. </w:t>
      </w:r>
      <w:r w:rsidRPr="00D85C65" w:rsidR="000D4108">
        <w:rPr>
          <w:bCs/>
          <w:lang w:val="nl-NL"/>
        </w:rPr>
        <w:t xml:space="preserve">De </w:t>
      </w:r>
      <w:r w:rsidR="000D1349">
        <w:rPr>
          <w:bCs/>
          <w:lang w:val="nl-NL"/>
        </w:rPr>
        <w:t>aanbesteder</w:t>
      </w:r>
      <w:r w:rsidRPr="00D85C65">
        <w:rPr>
          <w:bCs/>
          <w:lang w:val="nl-NL"/>
        </w:rPr>
        <w:t xml:space="preserve"> is te allen tijde gerechtigd de planning te wijzigen, met inachtneming van de wettelijke minimumtermijnen. Uiteraard doet </w:t>
      </w:r>
      <w:r w:rsidRPr="00D85C65" w:rsidR="000D4108">
        <w:rPr>
          <w:bCs/>
          <w:lang w:val="nl-NL"/>
        </w:rPr>
        <w:t xml:space="preserve">de </w:t>
      </w:r>
      <w:r w:rsidR="000D1349">
        <w:rPr>
          <w:bCs/>
          <w:lang w:val="nl-NL"/>
        </w:rPr>
        <w:t>aanbesteder</w:t>
      </w:r>
      <w:r w:rsidRPr="00D85C65">
        <w:rPr>
          <w:bCs/>
          <w:lang w:val="nl-NL"/>
        </w:rPr>
        <w:t xml:space="preserve"> haar uiterste best om zoveel mogelijk de hier opgenomen planning aan te houden. Mocht dit onverhoopt toch niet mogelijk zijn, dan wordt hierover gecommuniceerd via </w:t>
      </w:r>
      <w:proofErr w:type="spellStart"/>
      <w:r w:rsidRPr="00D85C65">
        <w:rPr>
          <w:bCs/>
          <w:lang w:val="nl-NL"/>
        </w:rPr>
        <w:t>Tenderned</w:t>
      </w:r>
      <w:proofErr w:type="spellEnd"/>
      <w:r w:rsidRPr="00D85C65">
        <w:rPr>
          <w:bCs/>
          <w:lang w:val="nl-NL"/>
        </w:rPr>
        <w:t>.</w:t>
      </w:r>
    </w:p>
    <w:p w:rsidRPr="00D85C65" w:rsidR="000958A8" w:rsidP="00D85C65" w:rsidRDefault="000958A8" w14:paraId="4F4D2717" w14:textId="22AB1C26">
      <w:pPr>
        <w:pStyle w:val="Heading2"/>
        <w:spacing w:line="240" w:lineRule="auto"/>
        <w:jc w:val="left"/>
        <w:rPr>
          <w:lang w:val="nl-NL"/>
        </w:rPr>
      </w:pPr>
      <w:bookmarkStart w:name="_Toc234317011" w:id="23"/>
      <w:r w:rsidRPr="00D85C65">
        <w:rPr>
          <w:lang w:val="nl-NL"/>
        </w:rPr>
        <w:t>Communicatie en inschrijving</w:t>
      </w:r>
      <w:bookmarkEnd w:id="23"/>
    </w:p>
    <w:p w:rsidRPr="00E27230" w:rsidR="00C30BF2" w:rsidP="00D85C65" w:rsidRDefault="00C30BF2" w14:paraId="608E1BC4" w14:textId="5FF9C800">
      <w:pPr>
        <w:autoSpaceDE w:val="0"/>
        <w:autoSpaceDN w:val="0"/>
        <w:adjustRightInd w:val="0"/>
        <w:spacing w:before="120" w:line="240" w:lineRule="auto"/>
        <w:ind w:left="0" w:firstLine="0"/>
        <w:jc w:val="left"/>
        <w:rPr>
          <w:bCs/>
          <w:lang w:val="nl-NL"/>
        </w:rPr>
      </w:pPr>
      <w:r w:rsidRPr="00D85C65">
        <w:rPr>
          <w:bCs/>
          <w:lang w:val="nl-NL"/>
        </w:rPr>
        <w:t xml:space="preserve">Alle communicatie ten aanzien van de aanbestedingsstukken/procedure vindt uitsluitend plaats via het aanbestedingsplatform </w:t>
      </w:r>
      <w:proofErr w:type="spellStart"/>
      <w:r w:rsidRPr="00D85C65">
        <w:rPr>
          <w:bCs/>
          <w:lang w:val="nl-NL"/>
        </w:rPr>
        <w:t>TenderNed</w:t>
      </w:r>
      <w:proofErr w:type="spellEnd"/>
      <w:r w:rsidRPr="00D85C65">
        <w:rPr>
          <w:bCs/>
          <w:lang w:val="nl-NL"/>
        </w:rPr>
        <w:t xml:space="preserve"> tenzij dit uitdrukkelijk anders wordt vermeld. Aan mondelinge mededelingen, toezeggingen of afspraken die niet via een bericht of publicatie door </w:t>
      </w:r>
      <w:r w:rsidRPr="00D85C65" w:rsidR="000D4108">
        <w:rPr>
          <w:bCs/>
          <w:lang w:val="nl-NL"/>
        </w:rPr>
        <w:t xml:space="preserve">de </w:t>
      </w:r>
      <w:r w:rsidR="000D1349">
        <w:rPr>
          <w:bCs/>
          <w:lang w:val="nl-NL"/>
        </w:rPr>
        <w:t>aanbesteder</w:t>
      </w:r>
      <w:r w:rsidRPr="00D85C65">
        <w:rPr>
          <w:bCs/>
          <w:lang w:val="nl-NL"/>
        </w:rPr>
        <w:t xml:space="preserve"> </w:t>
      </w:r>
      <w:r w:rsidRPr="00E27230">
        <w:rPr>
          <w:bCs/>
          <w:lang w:val="nl-NL"/>
        </w:rPr>
        <w:t xml:space="preserve">op </w:t>
      </w:r>
      <w:proofErr w:type="spellStart"/>
      <w:r w:rsidRPr="00E27230">
        <w:rPr>
          <w:bCs/>
          <w:lang w:val="nl-NL"/>
        </w:rPr>
        <w:t>TenderNed</w:t>
      </w:r>
      <w:proofErr w:type="spellEnd"/>
      <w:r w:rsidRPr="00E27230">
        <w:rPr>
          <w:bCs/>
          <w:lang w:val="nl-NL"/>
        </w:rPr>
        <w:t xml:space="preserve"> zijn vastgelegd, kunnen geen rechten worden ontleend</w:t>
      </w:r>
    </w:p>
    <w:p w:rsidRPr="00D85C65" w:rsidR="00C30BF2" w:rsidP="00D85C65" w:rsidRDefault="00C30BF2" w14:paraId="46CC0E09" w14:textId="102C2C1F">
      <w:pPr>
        <w:spacing w:line="240" w:lineRule="auto"/>
        <w:ind w:left="0" w:firstLine="0"/>
        <w:jc w:val="left"/>
        <w:rPr>
          <w:bCs/>
          <w:lang w:val="nl-NL"/>
        </w:rPr>
      </w:pPr>
      <w:r w:rsidRPr="00E27230">
        <w:rPr>
          <w:bCs/>
          <w:lang w:val="nl-NL"/>
        </w:rPr>
        <w:t>De heer</w:t>
      </w:r>
      <w:r w:rsidRPr="00E27230" w:rsidR="006D5E3E">
        <w:rPr>
          <w:bCs/>
          <w:lang w:val="nl-NL"/>
        </w:rPr>
        <w:t xml:space="preserve"> Ramrattansing (Kishan) </w:t>
      </w:r>
      <w:r w:rsidRPr="00E27230">
        <w:rPr>
          <w:bCs/>
          <w:lang w:val="nl-NL"/>
        </w:rPr>
        <w:t>zal</w:t>
      </w:r>
      <w:r w:rsidRPr="00D85C65">
        <w:rPr>
          <w:bCs/>
          <w:lang w:val="nl-NL"/>
        </w:rPr>
        <w:t xml:space="preserve"> als contactpersoon optreden namens de </w:t>
      </w:r>
      <w:r w:rsidR="000D1349">
        <w:rPr>
          <w:bCs/>
          <w:lang w:val="nl-NL"/>
        </w:rPr>
        <w:t>aanbesteder</w:t>
      </w:r>
      <w:r w:rsidRPr="00D85C65">
        <w:rPr>
          <w:bCs/>
          <w:lang w:val="nl-NL"/>
        </w:rPr>
        <w:t xml:space="preserve">. Bij een eventuele storing van </w:t>
      </w:r>
      <w:proofErr w:type="spellStart"/>
      <w:r w:rsidRPr="00D85C65">
        <w:rPr>
          <w:bCs/>
          <w:lang w:val="nl-NL"/>
        </w:rPr>
        <w:t>TenderNed</w:t>
      </w:r>
      <w:proofErr w:type="spellEnd"/>
      <w:r w:rsidRPr="00D85C65">
        <w:rPr>
          <w:bCs/>
          <w:lang w:val="nl-NL"/>
        </w:rPr>
        <w:t xml:space="preserve"> op het moment van indienen van de inschrijving wordt inschrijver geacht dit direct te melden bij contactpersoon via telefoon 010-2484000.</w:t>
      </w:r>
    </w:p>
    <w:p w:rsidRPr="00D85C65" w:rsidR="00C30BF2" w:rsidP="00D85C65" w:rsidRDefault="00C30BF2" w14:paraId="1D435553" w14:textId="77777777">
      <w:pPr>
        <w:spacing w:line="240" w:lineRule="auto"/>
        <w:ind w:left="0" w:firstLine="0"/>
        <w:jc w:val="left"/>
        <w:rPr>
          <w:bCs/>
          <w:lang w:val="nl-NL"/>
        </w:rPr>
      </w:pPr>
      <w:r w:rsidRPr="00D85C65">
        <w:rPr>
          <w:bCs/>
          <w:lang w:val="nl-NL"/>
        </w:rPr>
        <w:t>Inschrijver is altijd zelf verantwoordelijk voor het juist, volledig en correct indienen van de inschrijving.</w:t>
      </w:r>
    </w:p>
    <w:p w:rsidRPr="00D85C65" w:rsidR="005D3088" w:rsidP="00D85C65" w:rsidRDefault="00147782" w14:paraId="3685FC7B" w14:textId="7CCAE701">
      <w:pPr>
        <w:pStyle w:val="Heading2"/>
        <w:spacing w:line="240" w:lineRule="auto"/>
        <w:jc w:val="left"/>
        <w:rPr>
          <w:lang w:val="nl-NL"/>
        </w:rPr>
      </w:pPr>
      <w:bookmarkStart w:name="_Toc231930673" w:id="24"/>
      <w:bookmarkStart w:name="_Toc231942921" w:id="25"/>
      <w:bookmarkStart w:name="_Toc231943752" w:id="26"/>
      <w:bookmarkStart w:name="_Toc231930674" w:id="27"/>
      <w:bookmarkStart w:name="_Toc231942922" w:id="28"/>
      <w:bookmarkStart w:name="_Toc231943753" w:id="29"/>
      <w:bookmarkStart w:name="_Toc231930679" w:id="30"/>
      <w:bookmarkStart w:name="_Toc231942927" w:id="31"/>
      <w:bookmarkStart w:name="_Toc231943758" w:id="32"/>
      <w:bookmarkStart w:name="_Toc231930680" w:id="33"/>
      <w:bookmarkStart w:name="_Toc231942928" w:id="34"/>
      <w:bookmarkStart w:name="_Toc231943759" w:id="35"/>
      <w:bookmarkStart w:name="_Toc234317012" w:id="36"/>
      <w:bookmarkEnd w:id="24"/>
      <w:bookmarkEnd w:id="25"/>
      <w:bookmarkEnd w:id="26"/>
      <w:bookmarkEnd w:id="27"/>
      <w:bookmarkEnd w:id="28"/>
      <w:bookmarkEnd w:id="29"/>
      <w:bookmarkEnd w:id="30"/>
      <w:bookmarkEnd w:id="31"/>
      <w:bookmarkEnd w:id="32"/>
      <w:bookmarkEnd w:id="33"/>
      <w:bookmarkEnd w:id="34"/>
      <w:bookmarkEnd w:id="35"/>
      <w:r w:rsidRPr="00D85C65">
        <w:rPr>
          <w:lang w:val="nl-NL"/>
        </w:rPr>
        <w:t>Nota van Inlichtingen</w:t>
      </w:r>
      <w:bookmarkEnd w:id="36"/>
    </w:p>
    <w:p w:rsidRPr="00D85C65" w:rsidR="000F244F" w:rsidP="00D85C65" w:rsidRDefault="000F244F" w14:paraId="3AC305A5" w14:textId="77777777">
      <w:pPr>
        <w:autoSpaceDE w:val="0"/>
        <w:autoSpaceDN w:val="0"/>
        <w:adjustRightInd w:val="0"/>
        <w:spacing w:before="120" w:line="240" w:lineRule="auto"/>
        <w:ind w:left="0" w:firstLine="0"/>
        <w:jc w:val="left"/>
        <w:rPr>
          <w:bCs/>
          <w:lang w:val="nl-NL"/>
        </w:rPr>
      </w:pPr>
    </w:p>
    <w:p w:rsidRPr="00D85C65" w:rsidR="007B7C66" w:rsidP="00D85C65" w:rsidRDefault="00B866BC" w14:paraId="1781ABF8" w14:textId="45618DE3">
      <w:pPr>
        <w:spacing w:line="240" w:lineRule="auto"/>
        <w:ind w:left="0" w:firstLine="0"/>
        <w:jc w:val="left"/>
        <w:rPr>
          <w:lang w:val="nl-NL"/>
        </w:rPr>
      </w:pPr>
      <w:r w:rsidRPr="001D6EE4">
        <w:rPr>
          <w:lang w:val="nl-NL"/>
        </w:rPr>
        <w:t xml:space="preserve">U </w:t>
      </w:r>
      <w:r w:rsidRPr="001D6EE4">
        <w:rPr>
          <w:color w:val="auto"/>
          <w:lang w:val="nl-NL"/>
        </w:rPr>
        <w:t>kunt via de vraag- en antwoordmodule</w:t>
      </w:r>
      <w:r w:rsidRPr="001D6EE4" w:rsidR="1709BC72">
        <w:rPr>
          <w:color w:val="auto"/>
          <w:lang w:val="nl-NL"/>
        </w:rPr>
        <w:t xml:space="preserve"> </w:t>
      </w:r>
      <w:r w:rsidRPr="001D6EE4">
        <w:rPr>
          <w:color w:val="auto"/>
          <w:lang w:val="nl-NL"/>
        </w:rPr>
        <w:t xml:space="preserve">op TenderNed </w:t>
      </w:r>
      <w:r w:rsidRPr="001D6EE4">
        <w:rPr>
          <w:lang w:val="nl-NL"/>
        </w:rPr>
        <w:t>vragen stellen en/of opmerkingen maken over de aanbestedingsstukken. Dit kan uiterlijk tot</w:t>
      </w:r>
      <w:r w:rsidRPr="7B5E1B12">
        <w:rPr>
          <w:lang w:val="nl-NL"/>
        </w:rPr>
        <w:t xml:space="preserve"> de daarvoor aangegeven data (zie hiervoor de planning) op TenderNed. </w:t>
      </w:r>
      <w:r w:rsidRPr="7B5E1B12" w:rsidR="000F244F">
        <w:rPr>
          <w:lang w:val="nl-NL"/>
        </w:rPr>
        <w:t xml:space="preserve">U dient de vragen afzonderlijk te stellen en deze niet in een verzamelbestand bij te voegen. </w:t>
      </w:r>
      <w:r w:rsidRPr="7B5E1B12" w:rsidR="007B7C66">
        <w:rPr>
          <w:lang w:val="nl-NL"/>
        </w:rPr>
        <w:t xml:space="preserve">De </w:t>
      </w:r>
      <w:r w:rsidRPr="7B5E1B12" w:rsidR="000D1349">
        <w:rPr>
          <w:lang w:val="nl-NL"/>
        </w:rPr>
        <w:t>aanbesteder</w:t>
      </w:r>
      <w:r w:rsidRPr="7B5E1B12" w:rsidR="007B7C66">
        <w:rPr>
          <w:lang w:val="nl-NL"/>
        </w:rPr>
        <w:t xml:space="preserve"> behoudt zich het recht voor om vragen niet te beantwoorden als deze niet op de juiste manier zijn gesteld, in een verzamelbestand zijn aangeleverd of te laat zijn gesteld. </w:t>
      </w:r>
    </w:p>
    <w:p w:rsidRPr="00D85C65" w:rsidR="007B7C66" w:rsidP="00D85C65" w:rsidRDefault="007B7C66" w14:paraId="5F202AE4" w14:textId="77777777">
      <w:pPr>
        <w:spacing w:line="240" w:lineRule="auto"/>
        <w:ind w:left="0" w:firstLine="0"/>
        <w:jc w:val="left"/>
        <w:rPr>
          <w:lang w:val="nl-NL"/>
        </w:rPr>
      </w:pPr>
    </w:p>
    <w:p w:rsidRPr="00D85C65" w:rsidR="00490FEB" w:rsidP="00D85C65" w:rsidRDefault="00490FEB" w14:paraId="09DA9655" w14:textId="20EF2B38">
      <w:pPr>
        <w:spacing w:line="240" w:lineRule="auto"/>
        <w:ind w:left="0" w:firstLine="0"/>
        <w:jc w:val="left"/>
        <w:rPr>
          <w:lang w:val="nl-NL"/>
        </w:rPr>
      </w:pPr>
      <w:r w:rsidRPr="00D85C65">
        <w:rPr>
          <w:lang w:val="nl-NL"/>
        </w:rPr>
        <w:t xml:space="preserve">De </w:t>
      </w:r>
      <w:r w:rsidR="000D1349">
        <w:rPr>
          <w:lang w:val="nl-NL"/>
        </w:rPr>
        <w:t>aanbesteder</w:t>
      </w:r>
      <w:r w:rsidRPr="00D85C65">
        <w:rPr>
          <w:lang w:val="nl-NL"/>
        </w:rPr>
        <w:t xml:space="preserve"> zal nota(‘s) van inlichtingen publiceren zoals beschreven in de planning. De </w:t>
      </w:r>
      <w:r w:rsidR="000D1349">
        <w:rPr>
          <w:lang w:val="nl-NL"/>
        </w:rPr>
        <w:t>aanbesteder</w:t>
      </w:r>
      <w:r w:rsidRPr="00D85C65">
        <w:rPr>
          <w:lang w:val="nl-NL"/>
        </w:rPr>
        <w:t xml:space="preserve"> verzoekt om vragen zo spoedig mogelijk te stellen en niet te wachten tot het einde van de termijn. </w:t>
      </w:r>
      <w:r w:rsidRPr="00D85C65" w:rsidR="00741E9B">
        <w:rPr>
          <w:lang w:val="nl-NL"/>
        </w:rPr>
        <w:t xml:space="preserve">Het is niet mogelijk om na het verstrijken van de deadline vragen te stellen. </w:t>
      </w:r>
    </w:p>
    <w:p w:rsidRPr="00D85C65" w:rsidR="007D13E0" w:rsidP="00D85C65" w:rsidRDefault="007D13E0" w14:paraId="70B9F491" w14:textId="77777777">
      <w:pPr>
        <w:spacing w:line="240" w:lineRule="auto"/>
        <w:ind w:left="0" w:firstLine="0"/>
        <w:jc w:val="left"/>
        <w:rPr>
          <w:lang w:val="nl-NL"/>
        </w:rPr>
      </w:pPr>
    </w:p>
    <w:p w:rsidRPr="00D85C65" w:rsidR="007D13E0" w:rsidP="00D85C65" w:rsidRDefault="007D13E0" w14:paraId="767584EF" w14:textId="0265C7E6">
      <w:pPr>
        <w:spacing w:line="240" w:lineRule="auto"/>
        <w:ind w:left="0" w:firstLine="0"/>
        <w:jc w:val="left"/>
        <w:rPr>
          <w:lang w:val="nl-NL"/>
        </w:rPr>
      </w:pPr>
      <w:r w:rsidRPr="00D85C65">
        <w:rPr>
          <w:lang w:val="nl-NL"/>
        </w:rPr>
        <w:t xml:space="preserve">Voor de goede orde merkt de </w:t>
      </w:r>
      <w:r w:rsidR="000D1349">
        <w:rPr>
          <w:lang w:val="nl-NL"/>
        </w:rPr>
        <w:t>aanbesteder</w:t>
      </w:r>
      <w:r w:rsidRPr="00D85C65">
        <w:rPr>
          <w:lang w:val="nl-NL"/>
        </w:rPr>
        <w:t xml:space="preserve"> op ervan uit te gaan dat inschrijvers proactief zijn en het uitdrukkelijke verzoek van de </w:t>
      </w:r>
      <w:r w:rsidR="000D1349">
        <w:rPr>
          <w:lang w:val="nl-NL"/>
        </w:rPr>
        <w:t>aanbesteder</w:t>
      </w:r>
      <w:r w:rsidRPr="00D85C65">
        <w:rPr>
          <w:lang w:val="nl-NL"/>
        </w:rPr>
        <w:t xml:space="preserve"> respecteren om alle vragen tegelijk in de Nota van Inlichtingen te stellen. Eventueel aanvullende Nota’s zijn in beginsel louter bedoeld om onduidelijkheden in de toegezonden antwoorden nader toe te lichten.</w:t>
      </w:r>
    </w:p>
    <w:p w:rsidRPr="00D85C65" w:rsidR="00B42ED5" w:rsidP="00D85C65" w:rsidRDefault="00B42ED5" w14:paraId="65480A98" w14:textId="77777777">
      <w:pPr>
        <w:spacing w:line="240" w:lineRule="auto"/>
        <w:ind w:left="0" w:firstLine="0"/>
        <w:jc w:val="left"/>
        <w:rPr>
          <w:lang w:val="nl-NL"/>
        </w:rPr>
      </w:pPr>
    </w:p>
    <w:p w:rsidRPr="00D85C65" w:rsidR="00B42ED5" w:rsidP="00D85C65" w:rsidRDefault="00B42ED5" w14:paraId="16DCAE26" w14:textId="32C6402A">
      <w:pPr>
        <w:spacing w:line="240" w:lineRule="auto"/>
        <w:ind w:left="0" w:firstLine="0"/>
        <w:jc w:val="left"/>
        <w:rPr>
          <w:lang w:val="nl-NL"/>
        </w:rPr>
      </w:pPr>
      <w:r w:rsidRPr="00D85C65">
        <w:rPr>
          <w:lang w:val="nl-NL"/>
        </w:rPr>
        <w:t xml:space="preserve">Deze aanbestedingsleidraad, inclusief bijlagen, is met grote zorg samengesteld. De </w:t>
      </w:r>
      <w:r w:rsidR="000D1349">
        <w:rPr>
          <w:lang w:val="nl-NL"/>
        </w:rPr>
        <w:t>aanbesteder</w:t>
      </w:r>
      <w:r w:rsidRPr="00D85C65">
        <w:rPr>
          <w:lang w:val="nl-NL"/>
        </w:rPr>
        <w:t xml:space="preserve"> verwacht van inschrijvers een proactieve houding. Dit betekent dat de geïnteresseerden verplicht zijn de </w:t>
      </w:r>
      <w:r w:rsidR="000D1349">
        <w:rPr>
          <w:lang w:val="nl-NL"/>
        </w:rPr>
        <w:t>aanbesteder</w:t>
      </w:r>
      <w:r w:rsidRPr="00D85C65">
        <w:rPr>
          <w:lang w:val="nl-NL"/>
        </w:rPr>
        <w:t xml:space="preserve"> - voorafgaand aan de uiterste datum voor het indienen van vragen – in kennis te stellen, dan wel om opheldering te vragen in geval van fouten, omissies, of tegenstrijdigheden en vermeende onrechtmatigheden in de documenten, zodat de </w:t>
      </w:r>
      <w:r w:rsidR="000D1349">
        <w:rPr>
          <w:lang w:val="nl-NL"/>
        </w:rPr>
        <w:t>aanbesteder</w:t>
      </w:r>
      <w:r w:rsidRPr="00D85C65">
        <w:rPr>
          <w:lang w:val="nl-NL"/>
        </w:rPr>
        <w:t xml:space="preserve"> eventuele fouten tijdig kan herstellen. De </w:t>
      </w:r>
      <w:r w:rsidR="000D1349">
        <w:rPr>
          <w:lang w:val="nl-NL"/>
        </w:rPr>
        <w:t>aanbesteder</w:t>
      </w:r>
      <w:r w:rsidRPr="00D85C65">
        <w:rPr>
          <w:lang w:val="nl-NL"/>
        </w:rPr>
        <w:t xml:space="preserve"> zal aan het uitblijven van vragen het vertrouwen ontlenen, dat de aanbesteding zonder bezwaar kan worden voortgezet en tot ontvangst van inschrijvingen kan worden overgegaan. Geïnteresseerden die voorafgaand aan de uiterste datum voor het indienen van vragen geen vragen stellen over fouten, omissies of tegenstrijdigheden en vermeende onrechtmatigheden of de </w:t>
      </w:r>
      <w:r w:rsidR="000D1349">
        <w:rPr>
          <w:lang w:val="nl-NL"/>
        </w:rPr>
        <w:t>aanbesteder</w:t>
      </w:r>
      <w:r w:rsidRPr="00D85C65">
        <w:rPr>
          <w:lang w:val="nl-NL"/>
        </w:rPr>
        <w:t xml:space="preserve"> hiervan in kennis stellen, doen afstand van hun recht om tegen die onregelmatigheden op te komen</w:t>
      </w:r>
      <w:r w:rsidRPr="00D85C65" w:rsidR="008941A2">
        <w:rPr>
          <w:lang w:val="nl-NL"/>
        </w:rPr>
        <w:t>. Zij</w:t>
      </w:r>
      <w:r w:rsidRPr="00D85C65">
        <w:rPr>
          <w:lang w:val="nl-NL"/>
        </w:rPr>
        <w:t xml:space="preserve"> verwerken dat recht.</w:t>
      </w:r>
    </w:p>
    <w:p w:rsidRPr="00D85C65" w:rsidR="005D3088" w:rsidP="00D85C65" w:rsidRDefault="00147782" w14:paraId="57D77113" w14:textId="784764E8">
      <w:pPr>
        <w:pStyle w:val="Heading2"/>
        <w:spacing w:line="240" w:lineRule="auto"/>
        <w:jc w:val="left"/>
        <w:rPr>
          <w:lang w:val="nl-NL"/>
        </w:rPr>
      </w:pPr>
      <w:bookmarkStart w:name="_Toc234317013" w:id="37"/>
      <w:r w:rsidRPr="00D85C65">
        <w:rPr>
          <w:lang w:val="nl-NL"/>
        </w:rPr>
        <w:t>Klachten</w:t>
      </w:r>
      <w:bookmarkEnd w:id="37"/>
    </w:p>
    <w:p w:rsidRPr="00D85C65" w:rsidR="00AB098B" w:rsidP="00D85C65" w:rsidRDefault="00AB098B" w14:paraId="320F7D86" w14:textId="64C3567D">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heeft een eigen klachtenmeldpunt. </w:t>
      </w:r>
      <w:proofErr w:type="gramStart"/>
      <w:r w:rsidRPr="00D85C65">
        <w:rPr>
          <w:bCs/>
          <w:lang w:val="nl-NL"/>
        </w:rPr>
        <w:t>Indien</w:t>
      </w:r>
      <w:proofErr w:type="gramEnd"/>
      <w:r w:rsidRPr="00D85C65">
        <w:rPr>
          <w:bCs/>
          <w:lang w:val="nl-NL"/>
        </w:rPr>
        <w:t xml:space="preserve"> een ondernemer een klacht heeft tegen (een onderdeel van) deze aanbestedingsprocedure dient hij deze klacht eerst voor te leggen aan de </w:t>
      </w:r>
      <w:r w:rsidR="000D1349">
        <w:rPr>
          <w:bCs/>
          <w:lang w:val="nl-NL"/>
        </w:rPr>
        <w:t>aanbesteder</w:t>
      </w:r>
      <w:r w:rsidRPr="00D85C65">
        <w:rPr>
          <w:bCs/>
          <w:lang w:val="nl-NL"/>
        </w:rPr>
        <w:t xml:space="preserve">, zodat deze de mogelijkheid heeft deze klacht weg te nemen. Klachten kunnen ingediend worden via </w:t>
      </w:r>
      <w:hyperlink w:history="1" r:id="rId12">
        <w:r w:rsidRPr="00D85C65">
          <w:rPr>
            <w:rStyle w:val="Hyperlink"/>
            <w:bCs/>
            <w:lang w:val="nl-NL"/>
          </w:rPr>
          <w:t>inkoop@vlaar</w:t>
        </w:r>
        <w:r w:rsidRPr="00D85C65" w:rsidR="008F11D7">
          <w:rPr>
            <w:rStyle w:val="Hyperlink"/>
            <w:bCs/>
            <w:lang w:val="nl-NL"/>
          </w:rPr>
          <w:t>d</w:t>
        </w:r>
        <w:r w:rsidRPr="00D85C65">
          <w:rPr>
            <w:rStyle w:val="Hyperlink"/>
            <w:bCs/>
            <w:lang w:val="nl-NL"/>
          </w:rPr>
          <w:t>ingen.nl</w:t>
        </w:r>
      </w:hyperlink>
      <w:r w:rsidRPr="00D85C65">
        <w:rPr>
          <w:bCs/>
          <w:lang w:val="nl-NL"/>
        </w:rPr>
        <w:t>.</w:t>
      </w:r>
    </w:p>
    <w:p w:rsidRPr="00D85C65" w:rsidR="00AB098B" w:rsidP="00D85C65" w:rsidRDefault="00AB098B" w14:paraId="174F4577" w14:textId="77777777">
      <w:pPr>
        <w:spacing w:line="240" w:lineRule="auto"/>
        <w:ind w:left="0" w:firstLine="0"/>
        <w:jc w:val="left"/>
        <w:rPr>
          <w:bCs/>
          <w:lang w:val="nl-NL"/>
        </w:rPr>
      </w:pPr>
    </w:p>
    <w:p w:rsidRPr="00D85C65" w:rsidR="00AB098B" w:rsidP="00D85C65" w:rsidRDefault="00AB098B" w14:paraId="57289A28" w14:textId="24C081F5">
      <w:pPr>
        <w:spacing w:line="240" w:lineRule="auto"/>
        <w:ind w:left="0" w:firstLine="0"/>
        <w:jc w:val="left"/>
        <w:rPr>
          <w:bCs/>
          <w:lang w:val="nl-NL"/>
        </w:rPr>
      </w:pPr>
      <w:proofErr w:type="gramStart"/>
      <w:r w:rsidRPr="00D85C65">
        <w:rPr>
          <w:bCs/>
          <w:lang w:val="nl-NL"/>
        </w:rPr>
        <w:t>Indien</w:t>
      </w:r>
      <w:proofErr w:type="gramEnd"/>
      <w:r w:rsidRPr="00D85C65">
        <w:rPr>
          <w:bCs/>
          <w:lang w:val="nl-NL"/>
        </w:rPr>
        <w:t xml:space="preserve"> de ondernemer en de </w:t>
      </w:r>
      <w:r w:rsidR="000D1349">
        <w:rPr>
          <w:bCs/>
          <w:lang w:val="nl-NL"/>
        </w:rPr>
        <w:t>aanbesteder</w:t>
      </w:r>
      <w:r w:rsidRPr="00D85C65">
        <w:rPr>
          <w:bCs/>
          <w:lang w:val="nl-NL"/>
        </w:rPr>
        <w:t xml:space="preserve"> er samen niet uitkomen, dan wijzen wij de ondernemer op de ‘Klachtenafhandeling bij aanbesteden’. Voor de inhoud van deze regeling zie: </w:t>
      </w:r>
      <w:hyperlink w:history="1" r:id="rId13">
        <w:r w:rsidRPr="00D85C65">
          <w:rPr>
            <w:rStyle w:val="Hyperlink"/>
            <w:bCs/>
            <w:lang w:val="nl-NL"/>
          </w:rPr>
          <w:t>Klachtafhandeling bij aanbesteden | Regeling | Rijksoverheid.nl</w:t>
        </w:r>
      </w:hyperlink>
      <w:r w:rsidRPr="00D85C65">
        <w:rPr>
          <w:bCs/>
          <w:lang w:val="nl-NL"/>
        </w:rPr>
        <w:t xml:space="preserve"> en dan specifiek Deel 1.</w:t>
      </w:r>
    </w:p>
    <w:p w:rsidRPr="00D85C65" w:rsidR="005D3088" w:rsidP="00D85C65" w:rsidRDefault="00AB098B" w14:paraId="1D2AC7AD" w14:textId="0D6A31C1">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wil u erop wijzen dat de procedure voor deze klachtenregeling niet is bedoeld voor het verkrijgen van eventueel benodigde verduidelijkingen met betrekking tot het gestelde in deze aanbestedingsdocumenten. Hiervoor kunt u gebruik maken van de mogelijkheid tot het stellen van vragen </w:t>
      </w:r>
      <w:proofErr w:type="gramStart"/>
      <w:r w:rsidRPr="00D85C65" w:rsidR="00CA22F9">
        <w:rPr>
          <w:bCs/>
          <w:lang w:val="nl-NL"/>
        </w:rPr>
        <w:t>conform</w:t>
      </w:r>
      <w:proofErr w:type="gramEnd"/>
      <w:r w:rsidRPr="00D85C65" w:rsidR="00CA22F9">
        <w:rPr>
          <w:bCs/>
          <w:lang w:val="nl-NL"/>
        </w:rPr>
        <w:t xml:space="preserve"> de planning</w:t>
      </w:r>
      <w:r w:rsidRPr="00D85C65">
        <w:rPr>
          <w:bCs/>
          <w:lang w:val="nl-NL"/>
        </w:rPr>
        <w:t>.</w:t>
      </w:r>
    </w:p>
    <w:p w:rsidRPr="00D85C65" w:rsidR="005D3088" w:rsidP="00D85C65" w:rsidRDefault="00147782" w14:paraId="3A392163" w14:textId="509D7F3F">
      <w:pPr>
        <w:pStyle w:val="Heading2"/>
        <w:spacing w:line="240" w:lineRule="auto"/>
        <w:jc w:val="left"/>
        <w:rPr>
          <w:lang w:val="nl-NL"/>
        </w:rPr>
      </w:pPr>
      <w:bookmarkStart w:name="_Toc234317014" w:id="38"/>
      <w:r w:rsidRPr="00D85C65">
        <w:rPr>
          <w:lang w:val="nl-NL"/>
        </w:rPr>
        <w:t xml:space="preserve">Indienen van de </w:t>
      </w:r>
      <w:r w:rsidRPr="00D85C65" w:rsidR="008603AB">
        <w:rPr>
          <w:lang w:val="nl-NL"/>
        </w:rPr>
        <w:t>i</w:t>
      </w:r>
      <w:r w:rsidRPr="00D85C65">
        <w:rPr>
          <w:lang w:val="nl-NL"/>
        </w:rPr>
        <w:t>nschrijving</w:t>
      </w:r>
      <w:bookmarkEnd w:id="38"/>
    </w:p>
    <w:p w:rsidRPr="00D85C65" w:rsidR="00147782" w:rsidP="00D85C65" w:rsidRDefault="00147782" w14:paraId="11A49B71" w14:textId="22CBC127">
      <w:pPr>
        <w:spacing w:line="240" w:lineRule="auto"/>
        <w:ind w:left="0" w:firstLine="0"/>
        <w:jc w:val="left"/>
        <w:rPr>
          <w:lang w:val="nl-NL"/>
        </w:rPr>
      </w:pPr>
      <w:r w:rsidRPr="00D85C65">
        <w:rPr>
          <w:lang w:val="nl-NL"/>
        </w:rPr>
        <w:t xml:space="preserve">Het inschrijven vindt plaats via </w:t>
      </w:r>
      <w:proofErr w:type="spellStart"/>
      <w:r w:rsidRPr="00D85C65">
        <w:rPr>
          <w:lang w:val="nl-NL"/>
        </w:rPr>
        <w:t>TenderNed</w:t>
      </w:r>
      <w:proofErr w:type="spellEnd"/>
      <w:r w:rsidRPr="00D85C65">
        <w:rPr>
          <w:lang w:val="nl-NL"/>
        </w:rPr>
        <w:t xml:space="preserve">. </w:t>
      </w:r>
      <w:proofErr w:type="gramStart"/>
      <w:r w:rsidRPr="00D85C65">
        <w:rPr>
          <w:lang w:val="nl-NL"/>
        </w:rPr>
        <w:t>inschrijvingen</w:t>
      </w:r>
      <w:proofErr w:type="gramEnd"/>
      <w:r w:rsidRPr="00D85C65">
        <w:rPr>
          <w:lang w:val="nl-NL"/>
        </w:rPr>
        <w:t xml:space="preserve"> die op een andere wijze worden ingediend- bijvoorbeeld via e-mail, fax of persoonlijk overhandigd – accepteert </w:t>
      </w:r>
      <w:r w:rsidRPr="00D85C65" w:rsidR="007F0F45">
        <w:rPr>
          <w:lang w:val="nl-NL"/>
        </w:rPr>
        <w:t xml:space="preserve">de </w:t>
      </w:r>
      <w:r w:rsidR="000D1349">
        <w:rPr>
          <w:lang w:val="nl-NL"/>
        </w:rPr>
        <w:t>aanbesteder</w:t>
      </w:r>
      <w:r w:rsidRPr="00D85C65">
        <w:rPr>
          <w:lang w:val="nl-NL"/>
        </w:rPr>
        <w:t xml:space="preserve"> niet.</w:t>
      </w:r>
    </w:p>
    <w:p w:rsidRPr="00D85C65" w:rsidR="00147782" w:rsidP="00D85C65" w:rsidRDefault="00147782" w14:paraId="72EC00BC" w14:textId="287FA212">
      <w:pPr>
        <w:spacing w:line="240" w:lineRule="auto"/>
        <w:ind w:left="0" w:firstLine="0"/>
        <w:jc w:val="left"/>
        <w:rPr>
          <w:lang w:val="nl-NL"/>
        </w:rPr>
      </w:pPr>
      <w:r w:rsidRPr="00D85C65">
        <w:rPr>
          <w:lang w:val="nl-NL"/>
        </w:rPr>
        <w:t xml:space="preserve">Op </w:t>
      </w:r>
      <w:proofErr w:type="spellStart"/>
      <w:r w:rsidRPr="00D85C65">
        <w:rPr>
          <w:lang w:val="nl-NL"/>
        </w:rPr>
        <w:t>TenderNed</w:t>
      </w:r>
      <w:proofErr w:type="spellEnd"/>
      <w:r w:rsidRPr="00D85C65">
        <w:rPr>
          <w:lang w:val="nl-NL"/>
        </w:rPr>
        <w:t xml:space="preserve"> vindt u de deadline voor het indienen van de stukken</w:t>
      </w:r>
      <w:r w:rsidRPr="00D85C65" w:rsidR="00602DBB">
        <w:rPr>
          <w:lang w:val="nl-NL"/>
        </w:rPr>
        <w:t>.</w:t>
      </w:r>
      <w:r w:rsidRPr="00D85C65">
        <w:rPr>
          <w:lang w:val="nl-NL"/>
        </w:rPr>
        <w:t xml:space="preserve"> </w:t>
      </w:r>
    </w:p>
    <w:p w:rsidRPr="00D85C65" w:rsidR="00001048" w:rsidP="00D85C65" w:rsidRDefault="00001048" w14:paraId="242BC418" w14:textId="77777777">
      <w:pPr>
        <w:spacing w:line="240" w:lineRule="auto"/>
        <w:ind w:left="0" w:firstLine="0"/>
        <w:jc w:val="left"/>
        <w:rPr>
          <w:lang w:val="nl-NL"/>
        </w:rPr>
      </w:pPr>
    </w:p>
    <w:p w:rsidRPr="00D85C65" w:rsidR="00001048" w:rsidP="00D85C65" w:rsidRDefault="00001048" w14:paraId="555D6D42" w14:textId="77777777">
      <w:pPr>
        <w:spacing w:line="240" w:lineRule="auto"/>
        <w:ind w:left="0" w:firstLine="0"/>
        <w:jc w:val="left"/>
        <w:rPr>
          <w:lang w:val="nl-NL"/>
        </w:rPr>
      </w:pPr>
      <w:r w:rsidRPr="00D85C65">
        <w:rPr>
          <w:lang w:val="nl-NL"/>
        </w:rPr>
        <w:t xml:space="preserve">U dient uw inschrijving vóór de aangegeven deadline via </w:t>
      </w:r>
      <w:proofErr w:type="spellStart"/>
      <w:r w:rsidRPr="00D85C65">
        <w:rPr>
          <w:lang w:val="nl-NL"/>
        </w:rPr>
        <w:t>TenderNed</w:t>
      </w:r>
      <w:proofErr w:type="spellEnd"/>
      <w:r w:rsidRPr="00D85C65">
        <w:rPr>
          <w:lang w:val="nl-NL"/>
        </w:rPr>
        <w:t xml:space="preserve"> te uploaden en in de digitale kluis te plaatsen. Na deze deadline is het niet langer mogelijk om de stukken in de kluis te plaatsen en is het niet meer mogelijk om een inschrijving in te dienen of te wijzigen. Het op tijd in de kluis plaatsen van uw inschrijving is geheel uw verantwoordelijkheid, begin daarom ruim op tijd! </w:t>
      </w:r>
    </w:p>
    <w:p w:rsidRPr="00D85C65" w:rsidR="00F45C56" w:rsidP="00D85C65" w:rsidRDefault="00F45C56" w14:paraId="07D7A734" w14:textId="77777777">
      <w:pPr>
        <w:spacing w:line="240" w:lineRule="auto"/>
        <w:ind w:left="0" w:firstLine="0"/>
        <w:jc w:val="left"/>
        <w:rPr>
          <w:lang w:val="nl-NL"/>
        </w:rPr>
      </w:pPr>
    </w:p>
    <w:p w:rsidRPr="00D85C65" w:rsidR="00F45C56" w:rsidP="00D85C65" w:rsidRDefault="00F45C56" w14:paraId="500910B5" w14:textId="729C3559">
      <w:pPr>
        <w:spacing w:line="240" w:lineRule="auto"/>
        <w:ind w:left="0" w:firstLine="0"/>
        <w:jc w:val="left"/>
        <w:rPr>
          <w:lang w:val="nl-NL"/>
        </w:rPr>
      </w:pPr>
      <w:r w:rsidRPr="00D85C65">
        <w:rPr>
          <w:lang w:val="nl-NL"/>
        </w:rPr>
        <w:t>Inschrijvingen dienen met volledige inachtneming van de voors</w:t>
      </w:r>
      <w:r w:rsidRPr="00D85C65" w:rsidR="004A67B3">
        <w:rPr>
          <w:lang w:val="nl-NL"/>
        </w:rPr>
        <w:t>chriften en eisen uit de aanbestedingsdocumenten</w:t>
      </w:r>
      <w:r w:rsidRPr="00D85C65">
        <w:rPr>
          <w:lang w:val="nl-NL"/>
        </w:rPr>
        <w:t xml:space="preserve"> te zijn opgemaakt en te worden ingediend. </w:t>
      </w:r>
      <w:proofErr w:type="gramStart"/>
      <w:r w:rsidRPr="00D85C65">
        <w:rPr>
          <w:lang w:val="nl-NL"/>
        </w:rPr>
        <w:t>Indien</w:t>
      </w:r>
      <w:proofErr w:type="gramEnd"/>
      <w:r w:rsidRPr="00D85C65">
        <w:rPr>
          <w:lang w:val="nl-NL"/>
        </w:rPr>
        <w:t xml:space="preserve"> een inschrijving </w:t>
      </w:r>
      <w:r w:rsidRPr="00D85C65" w:rsidR="004A67B3">
        <w:rPr>
          <w:lang w:val="nl-NL"/>
        </w:rPr>
        <w:t>niet (volledig) voldoet,</w:t>
      </w:r>
      <w:r w:rsidRPr="00D85C65">
        <w:rPr>
          <w:lang w:val="nl-NL"/>
        </w:rPr>
        <w:t xml:space="preserve"> kan de </w:t>
      </w:r>
      <w:r w:rsidR="000D1349">
        <w:rPr>
          <w:lang w:val="nl-NL"/>
        </w:rPr>
        <w:t>aanbesteder</w:t>
      </w:r>
      <w:r w:rsidRPr="00D85C65">
        <w:rPr>
          <w:lang w:val="nl-NL"/>
        </w:rPr>
        <w:t xml:space="preserve"> besluiten deze inschrijving uit te sluiten van verdere deelname aan deze procedure. De betreffende inschrijving komt dan niet langer voor gunning in aanmerking. </w:t>
      </w:r>
    </w:p>
    <w:p w:rsidRPr="00D85C65" w:rsidR="00247903" w:rsidP="00D85C65" w:rsidRDefault="00247903" w14:paraId="1F9B492C" w14:textId="77777777">
      <w:pPr>
        <w:spacing w:line="240" w:lineRule="auto"/>
        <w:ind w:left="0" w:firstLine="0"/>
        <w:jc w:val="left"/>
        <w:rPr>
          <w:lang w:val="nl-NL"/>
        </w:rPr>
      </w:pPr>
    </w:p>
    <w:p w:rsidRPr="00D85C65" w:rsidR="00247903" w:rsidP="00D85C65" w:rsidRDefault="00247903" w14:paraId="043FB569" w14:textId="3662BE59">
      <w:pPr>
        <w:spacing w:line="240" w:lineRule="auto"/>
        <w:ind w:left="0" w:firstLine="0"/>
        <w:jc w:val="left"/>
        <w:rPr>
          <w:lang w:val="nl-NL"/>
        </w:rPr>
      </w:pPr>
      <w:r w:rsidRPr="00D85C65">
        <w:rPr>
          <w:lang w:val="nl-NL"/>
        </w:rPr>
        <w:t xml:space="preserve">In geval van een aantoonbare storing van </w:t>
      </w:r>
      <w:proofErr w:type="spellStart"/>
      <w:r w:rsidRPr="00D85C65">
        <w:rPr>
          <w:lang w:val="nl-NL"/>
        </w:rPr>
        <w:t>TenderNed</w:t>
      </w:r>
      <w:proofErr w:type="spellEnd"/>
      <w:r w:rsidRPr="00D85C65">
        <w:rPr>
          <w:lang w:val="nl-NL"/>
        </w:rPr>
        <w:t xml:space="preserve">, waardoor het indienen van de inschrijving voor het verstrijken van de uiterste termijn niet mogelijk is, kan </w:t>
      </w:r>
      <w:r w:rsidRPr="00D85C65" w:rsidR="007F0F45">
        <w:rPr>
          <w:lang w:val="nl-NL"/>
        </w:rPr>
        <w:t xml:space="preserve">de </w:t>
      </w:r>
      <w:r w:rsidR="000D1349">
        <w:rPr>
          <w:lang w:val="nl-NL"/>
        </w:rPr>
        <w:t>aanbesteder</w:t>
      </w:r>
      <w:r w:rsidRPr="00D85C65">
        <w:rPr>
          <w:lang w:val="nl-NL"/>
        </w:rPr>
        <w:t xml:space="preserve"> na afloop van de uiterste termijn besluiten deze termijn te verlengen. Inschrijver dient hiertoe na constatering van de storing van </w:t>
      </w:r>
      <w:proofErr w:type="spellStart"/>
      <w:r w:rsidRPr="00D85C65">
        <w:rPr>
          <w:lang w:val="nl-NL"/>
        </w:rPr>
        <w:t>TenderNed</w:t>
      </w:r>
      <w:proofErr w:type="spellEnd"/>
      <w:r w:rsidRPr="00D85C65">
        <w:rPr>
          <w:lang w:val="nl-NL"/>
        </w:rPr>
        <w:t xml:space="preserve"> een (gemotiveerde) e-mail te zenden aan </w:t>
      </w:r>
      <w:hyperlink w:history="1" r:id="rId14">
        <w:r w:rsidRPr="00D85C65" w:rsidR="00541BAE">
          <w:rPr>
            <w:rStyle w:val="Hyperlink"/>
            <w:lang w:val="nl-NL"/>
          </w:rPr>
          <w:t>inkoop@vlaardingen.nl</w:t>
        </w:r>
      </w:hyperlink>
      <w:r w:rsidRPr="00D85C65">
        <w:rPr>
          <w:lang w:val="nl-NL"/>
        </w:rPr>
        <w:t xml:space="preserve"> onder vermelding van ‘storing </w:t>
      </w:r>
      <w:proofErr w:type="spellStart"/>
      <w:r w:rsidRPr="00D85C65">
        <w:rPr>
          <w:lang w:val="nl-NL"/>
        </w:rPr>
        <w:t>TenderNed</w:t>
      </w:r>
      <w:proofErr w:type="spellEnd"/>
      <w:r w:rsidRPr="00D85C65">
        <w:rPr>
          <w:lang w:val="nl-NL"/>
        </w:rPr>
        <w:t xml:space="preserve"> aanbesteding ‘naam aanbesteding’. </w:t>
      </w:r>
    </w:p>
    <w:p w:rsidRPr="00D85C65" w:rsidR="00247903" w:rsidP="00D85C65" w:rsidRDefault="00247903" w14:paraId="3F1C021D" w14:textId="77777777">
      <w:pPr>
        <w:spacing w:line="240" w:lineRule="auto"/>
        <w:ind w:left="0" w:firstLine="0"/>
        <w:jc w:val="left"/>
        <w:rPr>
          <w:lang w:val="nl-NL"/>
        </w:rPr>
      </w:pPr>
    </w:p>
    <w:p w:rsidRPr="00D85C65" w:rsidR="00F45C56" w:rsidP="00D85C65" w:rsidRDefault="000A52EF" w14:paraId="06D2D297" w14:textId="32168F8D">
      <w:pPr>
        <w:spacing w:line="240" w:lineRule="auto"/>
        <w:ind w:left="0" w:firstLine="0"/>
        <w:jc w:val="left"/>
        <w:rPr>
          <w:lang w:val="nl-NL"/>
        </w:rPr>
      </w:pPr>
      <w:r w:rsidRPr="00D85C65">
        <w:rPr>
          <w:lang w:val="nl-NL"/>
        </w:rPr>
        <w:t xml:space="preserve">De mogelijkheid van verlenging betreft een eenzijdig recht van </w:t>
      </w:r>
      <w:r w:rsidRPr="00D85C65" w:rsidR="007F0F45">
        <w:rPr>
          <w:lang w:val="nl-NL"/>
        </w:rPr>
        <w:t xml:space="preserve">de </w:t>
      </w:r>
      <w:r w:rsidR="000D1349">
        <w:rPr>
          <w:lang w:val="nl-NL"/>
        </w:rPr>
        <w:t>aanbesteder</w:t>
      </w:r>
      <w:r w:rsidRPr="00D85C65">
        <w:rPr>
          <w:lang w:val="nl-NL"/>
        </w:rPr>
        <w:t xml:space="preserve"> en nadrukkelijk geen plicht. Het staat </w:t>
      </w:r>
      <w:r w:rsidRPr="00D85C65" w:rsidR="007F0F45">
        <w:rPr>
          <w:lang w:val="nl-NL"/>
        </w:rPr>
        <w:t xml:space="preserve">de </w:t>
      </w:r>
      <w:r w:rsidR="000D1349">
        <w:rPr>
          <w:lang w:val="nl-NL"/>
        </w:rPr>
        <w:t>aanbesteder</w:t>
      </w:r>
      <w:r w:rsidRPr="00D85C65">
        <w:rPr>
          <w:lang w:val="nl-NL"/>
        </w:rPr>
        <w:t xml:space="preserve"> niet vrij van dit recht gebruik te maken vanaf het moment waarop de kluis is geopend, aangezien zij dan </w:t>
      </w:r>
      <w:proofErr w:type="gramStart"/>
      <w:r w:rsidRPr="00D85C65">
        <w:rPr>
          <w:lang w:val="nl-NL"/>
        </w:rPr>
        <w:t>reeds</w:t>
      </w:r>
      <w:proofErr w:type="gramEnd"/>
      <w:r w:rsidRPr="00D85C65">
        <w:rPr>
          <w:lang w:val="nl-NL"/>
        </w:rPr>
        <w:t xml:space="preserve"> kennis heeft kunnen nemen van de binnengekomen aanmeldingen. Inschrijver blijft zelfstandig verantwoordelijk voor het tijdig en op juiste wijze indienen van haar inschrijving. </w:t>
      </w:r>
      <w:proofErr w:type="gramStart"/>
      <w:r w:rsidRPr="00D85C65">
        <w:rPr>
          <w:lang w:val="nl-NL"/>
        </w:rPr>
        <w:t>Indien</w:t>
      </w:r>
      <w:proofErr w:type="gramEnd"/>
      <w:r w:rsidRPr="00D85C65">
        <w:rPr>
          <w:lang w:val="nl-NL"/>
        </w:rPr>
        <w:t xml:space="preserve"> </w:t>
      </w:r>
      <w:r w:rsidRPr="00D85C65" w:rsidR="007F0F45">
        <w:rPr>
          <w:lang w:val="nl-NL"/>
        </w:rPr>
        <w:t xml:space="preserve">de </w:t>
      </w:r>
      <w:r w:rsidR="000D1349">
        <w:rPr>
          <w:lang w:val="nl-NL"/>
        </w:rPr>
        <w:t>aanbesteder</w:t>
      </w:r>
      <w:r w:rsidRPr="00D85C65">
        <w:rPr>
          <w:lang w:val="nl-NL"/>
        </w:rPr>
        <w:t xml:space="preserve"> besluit de termijn te verlengen worden alle gegadigden in kennis gesteld van de verlenging. De inschrijvers welke </w:t>
      </w:r>
      <w:proofErr w:type="gramStart"/>
      <w:r w:rsidRPr="00D85C65">
        <w:rPr>
          <w:lang w:val="nl-NL"/>
        </w:rPr>
        <w:t>reeds</w:t>
      </w:r>
      <w:proofErr w:type="gramEnd"/>
      <w:r w:rsidRPr="00D85C65">
        <w:rPr>
          <w:lang w:val="nl-NL"/>
        </w:rPr>
        <w:t xml:space="preserve"> een inschrijving (tijdig) hadden ingediend krijgen de gelegenheid om hun inschrijving binnen de gestelde verlengingsperiode te wijzigen of aan te vullen.</w:t>
      </w:r>
    </w:p>
    <w:p w:rsidRPr="00D85C65" w:rsidR="004A0918" w:rsidP="00D85C65" w:rsidRDefault="004A0918" w14:paraId="23E1947A" w14:textId="77777777">
      <w:pPr>
        <w:spacing w:line="240" w:lineRule="auto"/>
        <w:ind w:left="0" w:firstLine="0"/>
        <w:jc w:val="left"/>
        <w:rPr>
          <w:lang w:val="nl-NL"/>
        </w:rPr>
      </w:pPr>
    </w:p>
    <w:p w:rsidRPr="00D85C65" w:rsidR="004A0918" w:rsidP="00D85C65" w:rsidRDefault="004A0918" w14:paraId="2E744FCF" w14:textId="22F92BD7">
      <w:pPr>
        <w:spacing w:line="240" w:lineRule="auto"/>
        <w:ind w:left="0" w:firstLine="0"/>
        <w:jc w:val="left"/>
        <w:rPr>
          <w:lang w:val="nl-NL"/>
        </w:rPr>
      </w:pPr>
      <w:r w:rsidRPr="00D85C65">
        <w:rPr>
          <w:lang w:val="nl-NL"/>
        </w:rPr>
        <w:t xml:space="preserve">De </w:t>
      </w:r>
      <w:r w:rsidR="000D1349">
        <w:rPr>
          <w:lang w:val="nl-NL"/>
        </w:rPr>
        <w:t>aanbesteder</w:t>
      </w:r>
      <w:r w:rsidRPr="00D85C65">
        <w:rPr>
          <w:lang w:val="nl-NL"/>
        </w:rPr>
        <w:t xml:space="preserve"> behoudt zich het recht voor alle gegevens op juistheid te controleren. Mocht blijken dat informatie ontbreekt, dan heeft de </w:t>
      </w:r>
      <w:r w:rsidR="000D1349">
        <w:rPr>
          <w:lang w:val="nl-NL"/>
        </w:rPr>
        <w:t>aanbesteder</w:t>
      </w:r>
      <w:r w:rsidRPr="00D85C65">
        <w:rPr>
          <w:lang w:val="nl-NL"/>
        </w:rPr>
        <w:t xml:space="preserve"> de keuze om de </w:t>
      </w:r>
      <w:r w:rsidRPr="00D85C65" w:rsidR="00EF6891">
        <w:rPr>
          <w:lang w:val="nl-NL"/>
        </w:rPr>
        <w:t xml:space="preserve">inschrijving </w:t>
      </w:r>
      <w:r w:rsidRPr="00D85C65">
        <w:rPr>
          <w:lang w:val="nl-NL"/>
        </w:rPr>
        <w:t xml:space="preserve">terzijde te leggen óf om de ontbrekende informatie alsnog op te vragen, voor zover de mededinging hierdoor niet wordt geschaad. De </w:t>
      </w:r>
      <w:r w:rsidR="000D1349">
        <w:rPr>
          <w:lang w:val="nl-NL"/>
        </w:rPr>
        <w:t>aanbesteder</w:t>
      </w:r>
      <w:r w:rsidRPr="00D85C65">
        <w:rPr>
          <w:lang w:val="nl-NL"/>
        </w:rPr>
        <w:t xml:space="preserve"> is hiertoe op geen enkele wijze verplicht en inschrijvers kunnen geen enkel recht hieraan ontlenen.</w:t>
      </w:r>
    </w:p>
    <w:p w:rsidRPr="00D85C65" w:rsidR="00F6155F" w:rsidP="00D85C65" w:rsidRDefault="00F6155F" w14:paraId="396E88E1" w14:textId="77777777">
      <w:pPr>
        <w:spacing w:line="240" w:lineRule="auto"/>
        <w:ind w:left="0" w:firstLine="0"/>
        <w:jc w:val="left"/>
        <w:rPr>
          <w:lang w:val="nl-NL"/>
        </w:rPr>
      </w:pPr>
    </w:p>
    <w:p w:rsidRPr="00D85C65" w:rsidR="00F6155F" w:rsidP="00D85C65" w:rsidRDefault="00F6155F" w14:paraId="78B2BADE" w14:textId="01B0F1C6">
      <w:pPr>
        <w:spacing w:line="240" w:lineRule="auto"/>
        <w:ind w:left="0" w:firstLine="0"/>
        <w:jc w:val="left"/>
        <w:rPr>
          <w:lang w:val="nl-NL"/>
        </w:rPr>
      </w:pPr>
      <w:r w:rsidRPr="00D85C65">
        <w:rPr>
          <w:lang w:val="nl-NL"/>
        </w:rPr>
        <w:t xml:space="preserve">De </w:t>
      </w:r>
      <w:r w:rsidR="000D1349">
        <w:rPr>
          <w:lang w:val="nl-NL"/>
        </w:rPr>
        <w:t>aanbesteder</w:t>
      </w:r>
      <w:r w:rsidRPr="00D85C65">
        <w:rPr>
          <w:lang w:val="nl-NL"/>
        </w:rPr>
        <w:t xml:space="preserve"> </w:t>
      </w:r>
      <w:r w:rsidRPr="00D85C65" w:rsidR="006F5E7F">
        <w:rPr>
          <w:lang w:val="nl-NL"/>
        </w:rPr>
        <w:t xml:space="preserve">behoudt </w:t>
      </w:r>
      <w:r w:rsidRPr="00D85C65">
        <w:rPr>
          <w:lang w:val="nl-NL"/>
        </w:rPr>
        <w:t xml:space="preserve">zich </w:t>
      </w:r>
      <w:r w:rsidRPr="00D85C65" w:rsidR="006F5E7F">
        <w:rPr>
          <w:lang w:val="nl-NL"/>
        </w:rPr>
        <w:t xml:space="preserve">ook </w:t>
      </w:r>
      <w:r w:rsidRPr="00D85C65">
        <w:rPr>
          <w:lang w:val="nl-NL"/>
        </w:rPr>
        <w:t xml:space="preserve">het recht voor om verduidelijking van een </w:t>
      </w:r>
      <w:r w:rsidRPr="00D85C65" w:rsidR="006F5E7F">
        <w:rPr>
          <w:lang w:val="nl-NL"/>
        </w:rPr>
        <w:t>i</w:t>
      </w:r>
      <w:r w:rsidRPr="00D85C65">
        <w:rPr>
          <w:lang w:val="nl-NL"/>
        </w:rPr>
        <w:t xml:space="preserve">nschrijving te vragen, voor zover de mededinging hierdoor niet wordt geschaad. Dit is uitsluitend ter beoordeling aan de </w:t>
      </w:r>
      <w:r w:rsidR="000D1349">
        <w:rPr>
          <w:lang w:val="nl-NL"/>
        </w:rPr>
        <w:t>aanbesteder</w:t>
      </w:r>
      <w:r w:rsidRPr="00D85C65">
        <w:rPr>
          <w:lang w:val="nl-NL"/>
        </w:rPr>
        <w:t xml:space="preserve">. De </w:t>
      </w:r>
      <w:r w:rsidR="000D1349">
        <w:rPr>
          <w:lang w:val="nl-NL"/>
        </w:rPr>
        <w:t>aanbesteder</w:t>
      </w:r>
      <w:r w:rsidRPr="00D85C65">
        <w:rPr>
          <w:lang w:val="nl-NL"/>
        </w:rPr>
        <w:t xml:space="preserve"> is hiertoe op geen enkele wijze verplicht en inschrijvers kunnen geen enkel recht hieraan ontlenen.</w:t>
      </w:r>
      <w:r w:rsidRPr="00D85C65" w:rsidR="00F5540B">
        <w:rPr>
          <w:lang w:val="nl-NL"/>
        </w:rPr>
        <w:t xml:space="preserve"> </w:t>
      </w:r>
    </w:p>
    <w:p w:rsidRPr="00D85C65" w:rsidR="007B1BFB" w:rsidP="00D85C65" w:rsidRDefault="00B55533" w14:paraId="237AB11B" w14:textId="44BA7372">
      <w:pPr>
        <w:pStyle w:val="Heading2"/>
        <w:spacing w:line="240" w:lineRule="auto"/>
        <w:jc w:val="left"/>
        <w:rPr>
          <w:lang w:val="nl-NL"/>
        </w:rPr>
      </w:pPr>
      <w:bookmarkStart w:name="_Toc234317015" w:id="39"/>
      <w:r>
        <w:rPr>
          <w:lang w:val="nl-NL"/>
        </w:rPr>
        <w:t>V</w:t>
      </w:r>
      <w:r w:rsidRPr="00D85C65" w:rsidR="007B1BFB">
        <w:rPr>
          <w:lang w:val="nl-NL"/>
        </w:rPr>
        <w:t>oorwaarden</w:t>
      </w:r>
      <w:bookmarkEnd w:id="39"/>
    </w:p>
    <w:p w:rsidRPr="00D85C65" w:rsidR="007B1BFB" w:rsidP="00D85C65" w:rsidRDefault="007B1BFB" w14:paraId="7F7B82FC" w14:textId="77777777">
      <w:pPr>
        <w:spacing w:line="240" w:lineRule="auto"/>
        <w:jc w:val="left"/>
        <w:rPr>
          <w:lang w:val="nl-NL"/>
        </w:rPr>
      </w:pPr>
    </w:p>
    <w:p w:rsidRPr="00DB0146" w:rsidR="00B55533" w:rsidP="00B55533" w:rsidRDefault="00B55533" w14:paraId="1E0FF6B6" w14:textId="3CA023AE">
      <w:pPr>
        <w:pStyle w:val="Stijl1"/>
        <w:spacing w:line="240" w:lineRule="auto"/>
        <w:rPr>
          <w:rFonts w:eastAsia="Times New Roman"/>
          <w:color w:val="000000"/>
          <w:sz w:val="20"/>
          <w:szCs w:val="20"/>
          <w:lang w:eastAsia="ar-SA"/>
        </w:rPr>
      </w:pPr>
      <w:bookmarkStart w:name="_Toc143288413" w:id="40"/>
      <w:r w:rsidRPr="00DB0146">
        <w:rPr>
          <w:rFonts w:eastAsia="Times New Roman"/>
          <w:color w:val="000000"/>
          <w:sz w:val="20"/>
          <w:szCs w:val="20"/>
          <w:lang w:eastAsia="ar-SA"/>
        </w:rPr>
        <w:t xml:space="preserve">Op de te sluiten overeenkomst zijn de Uniforme administratieve voorwaarden voor de uitvoering van werken en van technische installatiewerken 2012 (UAV 2012)’ van toepassing (zie bijlage </w:t>
      </w:r>
      <w:r w:rsidR="009A6ABE">
        <w:rPr>
          <w:rFonts w:eastAsia="Times New Roman"/>
          <w:color w:val="000000"/>
          <w:sz w:val="20"/>
          <w:szCs w:val="20"/>
          <w:lang w:eastAsia="ar-SA"/>
        </w:rPr>
        <w:t>10</w:t>
      </w:r>
      <w:r w:rsidRPr="00DB0146">
        <w:rPr>
          <w:rFonts w:eastAsia="Times New Roman"/>
          <w:color w:val="000000"/>
          <w:sz w:val="20"/>
          <w:szCs w:val="20"/>
          <w:lang w:eastAsia="ar-SA"/>
        </w:rPr>
        <w:t>). Uw verkoopvoorwaarden, branchevoorwaarden en/of algemene voorwaarden zijn niet van toepassing en worden uitdrukkelijk van de hand gewezen.</w:t>
      </w:r>
    </w:p>
    <w:p w:rsidRPr="00DB0146" w:rsidR="00B55533" w:rsidP="00B55533" w:rsidRDefault="00B55533" w14:paraId="657859B0" w14:textId="77777777">
      <w:pPr>
        <w:pStyle w:val="Stijl1"/>
        <w:spacing w:line="240" w:lineRule="auto"/>
        <w:rPr>
          <w:rFonts w:eastAsia="Times New Roman"/>
          <w:color w:val="000000"/>
          <w:sz w:val="20"/>
          <w:szCs w:val="20"/>
          <w:lang w:eastAsia="ar-SA"/>
        </w:rPr>
      </w:pPr>
    </w:p>
    <w:p w:rsidRPr="00DB0146" w:rsidR="00B55533" w:rsidP="00B55533" w:rsidRDefault="00B55533" w14:paraId="5515B045" w14:textId="77777777">
      <w:pPr>
        <w:pStyle w:val="Stijl1"/>
        <w:spacing w:line="240" w:lineRule="auto"/>
        <w:rPr>
          <w:rFonts w:eastAsia="Times New Roman"/>
          <w:b/>
          <w:bCs/>
          <w:color w:val="000000"/>
          <w:sz w:val="20"/>
          <w:szCs w:val="20"/>
          <w:u w:val="single"/>
          <w:lang w:eastAsia="ar-SA"/>
        </w:rPr>
      </w:pPr>
      <w:r w:rsidRPr="00DB0146">
        <w:rPr>
          <w:rFonts w:eastAsia="Times New Roman"/>
          <w:b/>
          <w:bCs/>
          <w:color w:val="000000"/>
          <w:sz w:val="20"/>
          <w:szCs w:val="20"/>
          <w:u w:val="single"/>
          <w:lang w:eastAsia="ar-SA"/>
        </w:rPr>
        <w:t>Voorwaarden, uitsluiting artikelen UAV 2012</w:t>
      </w:r>
    </w:p>
    <w:p w:rsidRPr="00DB0146" w:rsidR="00B55533" w:rsidP="00B55533" w:rsidRDefault="00B55533" w14:paraId="04967740" w14:textId="77777777">
      <w:pPr>
        <w:pStyle w:val="Stijl1"/>
        <w:spacing w:line="240" w:lineRule="auto"/>
        <w:rPr>
          <w:rFonts w:eastAsia="Times New Roman"/>
          <w:color w:val="000000"/>
          <w:sz w:val="20"/>
          <w:szCs w:val="20"/>
          <w:lang w:eastAsia="ar-SA"/>
        </w:rPr>
      </w:pPr>
      <w:r w:rsidRPr="00DB0146">
        <w:rPr>
          <w:rFonts w:eastAsia="Times New Roman"/>
          <w:color w:val="000000"/>
          <w:sz w:val="20"/>
          <w:szCs w:val="20"/>
          <w:lang w:eastAsia="ar-SA"/>
        </w:rPr>
        <w:t xml:space="preserve">In overeenstemming met § 2 lid 1 UAV 2012 worden de bepalingen § 49 en § 50 UAV 2012 buiten werking gesteld. In plaats van deze bepalingen geldt het volgende: Geschillen die voortvloeien uit de overeenkomst zullen partijen trachten in goed overleg op te lossen. </w:t>
      </w:r>
      <w:proofErr w:type="gramStart"/>
      <w:r w:rsidRPr="00DB0146">
        <w:rPr>
          <w:rFonts w:eastAsia="Times New Roman"/>
          <w:color w:val="000000"/>
          <w:sz w:val="20"/>
          <w:szCs w:val="20"/>
          <w:lang w:eastAsia="ar-SA"/>
        </w:rPr>
        <w:t>Indien</w:t>
      </w:r>
      <w:proofErr w:type="gramEnd"/>
      <w:r w:rsidRPr="00DB0146">
        <w:rPr>
          <w:rFonts w:eastAsia="Times New Roman"/>
          <w:color w:val="000000"/>
          <w:sz w:val="20"/>
          <w:szCs w:val="20"/>
          <w:lang w:eastAsia="ar-SA"/>
        </w:rPr>
        <w:t xml:space="preserve"> partijen hier niet uit komen, is elke partij gerechtigd het geschil voor te leggen aan de daartoe bevoegde Nederlandse rechtbank.</w:t>
      </w:r>
    </w:p>
    <w:p w:rsidRPr="00DB0146" w:rsidR="00B55533" w:rsidP="00B55533" w:rsidRDefault="00B55533" w14:paraId="1B698820" w14:textId="77777777">
      <w:pPr>
        <w:pStyle w:val="Stijl1"/>
        <w:spacing w:line="240" w:lineRule="auto"/>
        <w:rPr>
          <w:rFonts w:eastAsia="Times New Roman"/>
          <w:color w:val="000000"/>
          <w:sz w:val="20"/>
          <w:szCs w:val="20"/>
          <w:lang w:eastAsia="ar-SA"/>
        </w:rPr>
      </w:pPr>
    </w:p>
    <w:p w:rsidRPr="00DB0146" w:rsidR="00B55533" w:rsidP="00B55533" w:rsidRDefault="00B55533" w14:paraId="3A97FE1B" w14:textId="77777777">
      <w:pPr>
        <w:pStyle w:val="Stijl1"/>
        <w:spacing w:line="240" w:lineRule="auto"/>
        <w:rPr>
          <w:sz w:val="20"/>
          <w:szCs w:val="20"/>
        </w:rPr>
      </w:pPr>
      <w:r w:rsidRPr="00DB0146">
        <w:rPr>
          <w:rFonts w:eastAsia="Times New Roman"/>
          <w:color w:val="000000"/>
          <w:sz w:val="20"/>
          <w:szCs w:val="20"/>
          <w:lang w:eastAsia="ar-SA"/>
        </w:rPr>
        <w:t xml:space="preserve">Het inschrijven op deze aanbesteding houdt in dat de inschrijver onvoorwaardelijk akkoord gaat met de aanbestedingstukken en de van toepassing zijnde voorwaarden zoals vermeld in deze leidraad en bijgevoegd als bijlage. </w:t>
      </w:r>
    </w:p>
    <w:p w:rsidRPr="00D85C65" w:rsidR="00147782" w:rsidP="00D85C65" w:rsidRDefault="00DC5637" w14:paraId="32B30D32" w14:textId="22EF6A8C">
      <w:pPr>
        <w:pStyle w:val="Heading2"/>
        <w:spacing w:line="240" w:lineRule="auto"/>
        <w:jc w:val="left"/>
        <w:rPr>
          <w:lang w:val="nl-NL"/>
        </w:rPr>
      </w:pPr>
      <w:bookmarkStart w:name="_Toc234317016" w:id="41"/>
      <w:r w:rsidRPr="00D85C65">
        <w:rPr>
          <w:lang w:val="nl-NL"/>
        </w:rPr>
        <w:t>Voorwaarden</w:t>
      </w:r>
      <w:r w:rsidRPr="00D85C65" w:rsidR="00AB73EC">
        <w:rPr>
          <w:lang w:val="nl-NL"/>
        </w:rPr>
        <w:t xml:space="preserve"> aan de inschrijving</w:t>
      </w:r>
      <w:r w:rsidRPr="00D85C65" w:rsidR="007C4724">
        <w:rPr>
          <w:lang w:val="nl-NL"/>
        </w:rPr>
        <w:t xml:space="preserve"> en aanbestedingsprocedure</w:t>
      </w:r>
      <w:bookmarkEnd w:id="41"/>
    </w:p>
    <w:p w:rsidRPr="00D85C65" w:rsidR="00572A6A" w:rsidP="00D85C65" w:rsidRDefault="00572A6A" w14:paraId="07127288" w14:textId="77777777">
      <w:pPr>
        <w:spacing w:line="240" w:lineRule="auto"/>
        <w:jc w:val="left"/>
        <w:rPr>
          <w:lang w:val="nl-NL"/>
        </w:rPr>
      </w:pPr>
    </w:p>
    <w:p w:rsidRPr="00D85C65" w:rsidR="00572A6A" w:rsidP="00D85C65" w:rsidRDefault="00572A6A" w14:paraId="5113E382" w14:textId="1375B4D9">
      <w:pPr>
        <w:spacing w:line="240" w:lineRule="auto"/>
        <w:jc w:val="left"/>
        <w:rPr>
          <w:b/>
          <w:bCs/>
          <w:lang w:val="nl-NL"/>
        </w:rPr>
      </w:pPr>
      <w:r w:rsidRPr="00D85C65">
        <w:rPr>
          <w:b/>
          <w:bCs/>
          <w:lang w:val="nl-NL"/>
        </w:rPr>
        <w:t>Gestanddoeningstermijn</w:t>
      </w:r>
    </w:p>
    <w:p w:rsidRPr="00D85C65" w:rsidR="00411AAA" w:rsidP="00D85C65" w:rsidRDefault="00411AAA" w14:paraId="0BF7AAEF" w14:textId="4FC587A1">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De ingediende inschrijving heeft een gestanddoeningstermijn van 90 dagen na </w:t>
      </w:r>
      <w:r w:rsidRPr="00D85C65" w:rsidR="0076347B">
        <w:rPr>
          <w:rFonts w:cstheme="minorHAnsi"/>
          <w:color w:val="211D1E"/>
          <w:kern w:val="0"/>
          <w:sz w:val="20"/>
          <w:szCs w:val="20"/>
        </w:rPr>
        <w:t>de uiterste datum voor het indienen van de inschrijving</w:t>
      </w:r>
      <w:r w:rsidRPr="00D85C65">
        <w:rPr>
          <w:rFonts w:cstheme="minorHAnsi"/>
          <w:color w:val="211D1E"/>
          <w:kern w:val="0"/>
          <w:sz w:val="20"/>
          <w:szCs w:val="20"/>
        </w:rPr>
        <w:t xml:space="preserve">. In geval een afgewezen </w:t>
      </w:r>
      <w:r w:rsidRPr="00D85C65" w:rsidR="0076347B">
        <w:rPr>
          <w:rFonts w:cstheme="minorHAnsi"/>
          <w:color w:val="211D1E"/>
          <w:kern w:val="0"/>
          <w:sz w:val="20"/>
          <w:szCs w:val="20"/>
        </w:rPr>
        <w:t>i</w:t>
      </w:r>
      <w:r w:rsidRPr="00D85C65">
        <w:rPr>
          <w:rFonts w:cstheme="minorHAnsi"/>
          <w:color w:val="211D1E"/>
          <w:kern w:val="0"/>
          <w:sz w:val="20"/>
          <w:szCs w:val="20"/>
        </w:rPr>
        <w:t xml:space="preserve">nschrijver een gerechtelijke procedure (kort geding) aanhangig maakt, zal de </w:t>
      </w:r>
      <w:r w:rsidR="000D1349">
        <w:rPr>
          <w:rFonts w:cstheme="minorHAnsi"/>
          <w:color w:val="211D1E"/>
          <w:kern w:val="0"/>
          <w:sz w:val="20"/>
          <w:szCs w:val="20"/>
        </w:rPr>
        <w:t>aanbesteder</w:t>
      </w:r>
      <w:r w:rsidRPr="00D85C65">
        <w:rPr>
          <w:rFonts w:cstheme="minorHAnsi"/>
          <w:color w:val="211D1E"/>
          <w:kern w:val="0"/>
          <w:sz w:val="20"/>
          <w:szCs w:val="20"/>
        </w:rPr>
        <w:t xml:space="preserve"> geen </w:t>
      </w:r>
      <w:r w:rsidRPr="00D85C65" w:rsidR="0076347B">
        <w:rPr>
          <w:rFonts w:cstheme="minorHAnsi"/>
          <w:color w:val="211D1E"/>
          <w:kern w:val="0"/>
          <w:sz w:val="20"/>
          <w:szCs w:val="20"/>
        </w:rPr>
        <w:t>g</w:t>
      </w:r>
      <w:r w:rsidRPr="00D85C65">
        <w:rPr>
          <w:rFonts w:cstheme="minorHAnsi"/>
          <w:color w:val="211D1E"/>
          <w:kern w:val="0"/>
          <w:sz w:val="20"/>
          <w:szCs w:val="20"/>
        </w:rPr>
        <w:t xml:space="preserve">unningsbeslissing nemen en niet tot gunnen overgaan. In geval een </w:t>
      </w:r>
      <w:proofErr w:type="gramStart"/>
      <w:r w:rsidRPr="00D85C65">
        <w:rPr>
          <w:rFonts w:cstheme="minorHAnsi"/>
          <w:color w:val="211D1E"/>
          <w:kern w:val="0"/>
          <w:sz w:val="20"/>
          <w:szCs w:val="20"/>
        </w:rPr>
        <w:t>kort geding procedure</w:t>
      </w:r>
      <w:proofErr w:type="gramEnd"/>
      <w:r w:rsidRPr="00D85C65">
        <w:rPr>
          <w:rFonts w:cstheme="minorHAnsi"/>
          <w:color w:val="211D1E"/>
          <w:kern w:val="0"/>
          <w:sz w:val="20"/>
          <w:szCs w:val="20"/>
        </w:rPr>
        <w:t xml:space="preserve"> aanhangig wordt gemaakt, wordt de gestanddoeningstermijn automatisch verlengd tot twee weken na uitspraak in het betreffende kort geding.</w:t>
      </w:r>
    </w:p>
    <w:p w:rsidRPr="00D85C65" w:rsidR="00506C87" w:rsidP="00D85C65" w:rsidRDefault="00506C87" w14:paraId="49E7E750" w14:textId="77777777">
      <w:pPr>
        <w:pStyle w:val="Stijl1"/>
        <w:spacing w:line="240" w:lineRule="auto"/>
        <w:rPr>
          <w:rFonts w:cstheme="minorHAnsi"/>
          <w:color w:val="211D1E"/>
          <w:kern w:val="0"/>
          <w:sz w:val="20"/>
          <w:szCs w:val="20"/>
        </w:rPr>
      </w:pPr>
    </w:p>
    <w:p w:rsidRPr="00D85C65" w:rsidR="00506C87" w:rsidP="00D85C65" w:rsidRDefault="00506C87" w14:paraId="39228662" w14:textId="614D45D4">
      <w:pPr>
        <w:pStyle w:val="Stijl1"/>
        <w:spacing w:line="240" w:lineRule="auto"/>
        <w:rPr>
          <w:rFonts w:cstheme="minorHAnsi"/>
          <w:b/>
          <w:bCs/>
          <w:color w:val="211D1E"/>
          <w:kern w:val="0"/>
          <w:sz w:val="20"/>
          <w:szCs w:val="20"/>
        </w:rPr>
      </w:pPr>
      <w:r w:rsidRPr="00D85C65">
        <w:rPr>
          <w:rFonts w:cstheme="minorHAnsi"/>
          <w:b/>
          <w:bCs/>
          <w:color w:val="211D1E"/>
          <w:kern w:val="0"/>
          <w:sz w:val="20"/>
          <w:szCs w:val="20"/>
        </w:rPr>
        <w:t>Voorbehoud procedure</w:t>
      </w:r>
    </w:p>
    <w:p w:rsidRPr="00D85C65" w:rsidR="007C4724" w:rsidP="00D85C65" w:rsidRDefault="007C4724" w14:paraId="27ECB4B5" w14:textId="272F191E">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De </w:t>
      </w:r>
      <w:r w:rsidR="000D1349">
        <w:rPr>
          <w:rFonts w:cstheme="minorHAnsi"/>
          <w:color w:val="211D1E"/>
          <w:kern w:val="0"/>
          <w:sz w:val="20"/>
          <w:szCs w:val="20"/>
        </w:rPr>
        <w:t>aanbesteder</w:t>
      </w:r>
      <w:r w:rsidRPr="00D85C65">
        <w:rPr>
          <w:rFonts w:cstheme="minorHAnsi"/>
          <w:color w:val="211D1E"/>
          <w:kern w:val="0"/>
          <w:sz w:val="20"/>
          <w:szCs w:val="20"/>
        </w:rPr>
        <w:t xml:space="preserve"> behoudt zich het recht voor, zonder opgaaf van reden, deze procedure tijdelijk of definitief te staken. Inschrijvers hebben in geen geval recht op vergoeding van enigerlei kosten gemaakt in het kader van deze aanbesteding. U bent zich hiervan bewust en aanvaard het feit dat u aan deze aanbesteding meedoet voor eigen rekening en risico. </w:t>
      </w:r>
    </w:p>
    <w:p w:rsidRPr="00D85C65" w:rsidR="007C4724" w:rsidP="00D85C65" w:rsidRDefault="007C4724" w14:paraId="3EDD57D3" w14:textId="77777777">
      <w:pPr>
        <w:pStyle w:val="Stijl1"/>
        <w:spacing w:line="240" w:lineRule="auto"/>
        <w:rPr>
          <w:rFonts w:cstheme="minorHAnsi"/>
          <w:color w:val="211D1E"/>
          <w:kern w:val="0"/>
          <w:sz w:val="20"/>
          <w:szCs w:val="20"/>
        </w:rPr>
      </w:pPr>
    </w:p>
    <w:p w:rsidRPr="00D85C65" w:rsidR="007C4724" w:rsidP="00D85C65" w:rsidRDefault="007C4724" w14:paraId="4C7F0BD9" w14:textId="3035A887">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Definitieve gunning kan pas plaatsvinden na succesvol doorlopen van het interne (bestuurlijke) besluitvormingstraject </w:t>
      </w:r>
      <w:r w:rsidRPr="00D85C65" w:rsidR="006E76D1">
        <w:rPr>
          <w:rFonts w:cstheme="minorHAnsi"/>
          <w:color w:val="211D1E"/>
          <w:kern w:val="0"/>
          <w:sz w:val="20"/>
          <w:szCs w:val="20"/>
        </w:rPr>
        <w:t xml:space="preserve">door de </w:t>
      </w:r>
      <w:r w:rsidRPr="00D85C65">
        <w:rPr>
          <w:rFonts w:cstheme="minorHAnsi"/>
          <w:color w:val="211D1E"/>
          <w:kern w:val="0"/>
          <w:sz w:val="20"/>
          <w:szCs w:val="20"/>
        </w:rPr>
        <w:t xml:space="preserve">gemeente. Door het indienen van een inschrijving verklaart de inschrijver zich uitdrukkelijk en onvoorwaardelijk akkoord met dit voorbehoud. De </w:t>
      </w:r>
      <w:r w:rsidR="000D1349">
        <w:rPr>
          <w:rFonts w:cstheme="minorHAnsi"/>
          <w:color w:val="211D1E"/>
          <w:kern w:val="0"/>
          <w:sz w:val="20"/>
          <w:szCs w:val="20"/>
        </w:rPr>
        <w:t>aanbesteder</w:t>
      </w:r>
      <w:r w:rsidRPr="00D85C65">
        <w:rPr>
          <w:rFonts w:cstheme="minorHAnsi"/>
          <w:color w:val="211D1E"/>
          <w:kern w:val="0"/>
          <w:sz w:val="20"/>
          <w:szCs w:val="20"/>
        </w:rPr>
        <w:t xml:space="preserve"> behoudt zich het recht voor de opdracht niet te gunnen. </w:t>
      </w:r>
    </w:p>
    <w:p w:rsidRPr="00D85C65" w:rsidR="00DC00D9" w:rsidP="00D85C65" w:rsidRDefault="00DC00D9" w14:paraId="43DEB0C7" w14:textId="474BE662">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Uw inschrijving is volledig kosteloos voor de </w:t>
      </w:r>
      <w:r w:rsidRPr="00E27230" w:rsidR="000D1349">
        <w:rPr>
          <w:rFonts w:cstheme="minorHAnsi"/>
          <w:color w:val="211D1E"/>
          <w:kern w:val="0"/>
          <w:sz w:val="20"/>
          <w:szCs w:val="20"/>
        </w:rPr>
        <w:t>aanbesteder</w:t>
      </w:r>
      <w:r w:rsidRPr="00E27230">
        <w:rPr>
          <w:rFonts w:cstheme="minorHAnsi"/>
          <w:color w:val="211D1E"/>
          <w:kern w:val="0"/>
          <w:sz w:val="20"/>
          <w:szCs w:val="20"/>
        </w:rPr>
        <w:t xml:space="preserve">. </w:t>
      </w:r>
      <w:r w:rsidRPr="00E27230" w:rsidR="0061136C">
        <w:rPr>
          <w:rFonts w:cstheme="minorHAnsi"/>
          <w:color w:val="211D1E"/>
          <w:kern w:val="0"/>
          <w:sz w:val="20"/>
          <w:szCs w:val="20"/>
        </w:rPr>
        <w:t>Tenderkosten worden niet vergoed.</w:t>
      </w:r>
      <w:r w:rsidRPr="00D85C65" w:rsidR="0061136C">
        <w:rPr>
          <w:rFonts w:cstheme="minorHAnsi"/>
          <w:color w:val="211D1E"/>
          <w:kern w:val="0"/>
          <w:sz w:val="20"/>
          <w:szCs w:val="20"/>
        </w:rPr>
        <w:t xml:space="preserve">  </w:t>
      </w:r>
    </w:p>
    <w:p w:rsidRPr="00D85C65" w:rsidR="00AE6790" w:rsidP="00D85C65" w:rsidRDefault="00AE6790" w14:paraId="2ED83928" w14:textId="77777777">
      <w:pPr>
        <w:pStyle w:val="Stijl1"/>
        <w:spacing w:line="240" w:lineRule="auto"/>
        <w:rPr>
          <w:rFonts w:cstheme="minorHAnsi"/>
          <w:color w:val="211D1E"/>
          <w:kern w:val="0"/>
          <w:sz w:val="20"/>
          <w:szCs w:val="20"/>
        </w:rPr>
      </w:pPr>
    </w:p>
    <w:p w:rsidRPr="00D85C65" w:rsidR="00D76194" w:rsidP="00D85C65" w:rsidRDefault="00D76194" w14:paraId="0E2E1CC9" w14:textId="6AA33D29">
      <w:pPr>
        <w:pStyle w:val="Stijl1"/>
        <w:spacing w:line="240" w:lineRule="auto"/>
        <w:rPr>
          <w:rFonts w:cstheme="minorHAnsi"/>
          <w:color w:val="211D1E"/>
          <w:kern w:val="0"/>
          <w:sz w:val="20"/>
          <w:szCs w:val="20"/>
        </w:rPr>
      </w:pPr>
      <w:r w:rsidRPr="00D85C65">
        <w:rPr>
          <w:rFonts w:cstheme="minorHAnsi"/>
          <w:color w:val="211D1E"/>
          <w:kern w:val="0"/>
          <w:sz w:val="20"/>
          <w:szCs w:val="20"/>
        </w:rPr>
        <w:t>Indien u als inschrijver een deel van de opdracht uit laat voeren door één of meer onderaannemers vermeldt u hiervan voor welk gedeelte van de opdracht u dat doet in het UEA.</w:t>
      </w:r>
    </w:p>
    <w:p w:rsidRPr="00D85C65" w:rsidR="00D76194" w:rsidP="00D85C65" w:rsidRDefault="00D76194" w14:paraId="63CE95EC" w14:textId="77777777">
      <w:pPr>
        <w:pStyle w:val="Stijl1"/>
        <w:spacing w:line="240" w:lineRule="auto"/>
        <w:rPr>
          <w:rFonts w:cstheme="minorHAnsi"/>
          <w:color w:val="211D1E"/>
          <w:kern w:val="0"/>
          <w:sz w:val="20"/>
          <w:szCs w:val="20"/>
        </w:rPr>
      </w:pPr>
    </w:p>
    <w:p w:rsidRPr="00D85C65" w:rsidR="006E43E8" w:rsidP="00D85C65" w:rsidRDefault="006E43E8" w14:paraId="0F8DC1DC" w14:textId="01AD8CF6">
      <w:pPr>
        <w:pStyle w:val="Stijl1"/>
        <w:spacing w:line="240" w:lineRule="auto"/>
        <w:rPr>
          <w:rFonts w:cstheme="minorHAnsi"/>
          <w:color w:val="211D1E"/>
          <w:kern w:val="0"/>
          <w:sz w:val="20"/>
          <w:szCs w:val="20"/>
        </w:rPr>
      </w:pPr>
      <w:r w:rsidRPr="00D85C65">
        <w:rPr>
          <w:rFonts w:cstheme="minorHAnsi"/>
          <w:color w:val="211D1E"/>
          <w:kern w:val="0"/>
          <w:sz w:val="20"/>
          <w:szCs w:val="20"/>
        </w:rPr>
        <w:t>Een inschrijver mag slechts éénmaal inschrijven. Indien u meerdere malen inschrijft, hetzij zelfstandig of als deelnemer in een combinatie, zullen al uw uitgebrachte inschrijvingen worden uitgesloten van de aanbesteding. Het is niet toegestaan om met meerdere ondernemingen binnen dezelfde holding- of moederbedrijf in te schrijven, tenzij de inschrijvers en het holding- of moederbedrijf kunnen verklaren dat de inschrijvers volledig onafhankelijk van elkaar opereren.</w:t>
      </w:r>
    </w:p>
    <w:p w:rsidRPr="00D85C65" w:rsidR="0005680C" w:rsidP="00D85C65" w:rsidRDefault="0005680C" w14:paraId="607FDBC4" w14:textId="77777777">
      <w:pPr>
        <w:pStyle w:val="Stijl1"/>
        <w:spacing w:line="240" w:lineRule="auto"/>
        <w:rPr>
          <w:rFonts w:cstheme="minorHAnsi"/>
          <w:color w:val="211D1E"/>
          <w:kern w:val="0"/>
          <w:sz w:val="20"/>
          <w:szCs w:val="20"/>
        </w:rPr>
      </w:pPr>
    </w:p>
    <w:p w:rsidRPr="00D85C65" w:rsidR="0005680C" w:rsidP="00D85C65" w:rsidRDefault="00417774" w14:paraId="4B3FDDC8" w14:textId="168A0E3B">
      <w:pPr>
        <w:spacing w:line="240" w:lineRule="auto"/>
        <w:ind w:left="0" w:firstLine="0"/>
        <w:jc w:val="left"/>
        <w:rPr>
          <w:color w:val="auto"/>
          <w:lang w:val="nl-NL"/>
        </w:rPr>
      </w:pPr>
      <w:r w:rsidRPr="00D85C65">
        <w:rPr>
          <w:color w:val="auto"/>
          <w:lang w:val="nl-NL"/>
        </w:rPr>
        <w:t xml:space="preserve">Als de opdrachtnemer tijdens de uitvoering van de opdracht een onderaannemer wil inzetten, is dit alleen toegestaan na schriftelijke toestemming van de </w:t>
      </w:r>
      <w:r w:rsidR="000D1349">
        <w:rPr>
          <w:color w:val="auto"/>
          <w:lang w:val="nl-NL"/>
        </w:rPr>
        <w:t>aanbesteder</w:t>
      </w:r>
      <w:r w:rsidRPr="00D85C65">
        <w:rPr>
          <w:color w:val="auto"/>
          <w:lang w:val="nl-NL"/>
        </w:rPr>
        <w:t xml:space="preserve">. Op de in te zetten onderaannemer mogen geen van de uitsluitingsgronden uit het UEA van toepassing zijn. </w:t>
      </w:r>
      <w:r w:rsidRPr="00D85C65" w:rsidR="0005680C">
        <w:rPr>
          <w:color w:val="auto"/>
          <w:lang w:val="nl-NL"/>
        </w:rPr>
        <w:t xml:space="preserve">Het vormen van een combinatie na </w:t>
      </w:r>
      <w:r w:rsidRPr="00D85C65">
        <w:rPr>
          <w:color w:val="auto"/>
          <w:lang w:val="nl-NL"/>
        </w:rPr>
        <w:t>i</w:t>
      </w:r>
      <w:r w:rsidRPr="00D85C65" w:rsidR="0005680C">
        <w:rPr>
          <w:color w:val="auto"/>
          <w:lang w:val="nl-NL"/>
        </w:rPr>
        <w:t>nschrijving is niet toegestaan.</w:t>
      </w:r>
    </w:p>
    <w:p w:rsidRPr="00D85C65" w:rsidR="00683497" w:rsidP="00D85C65" w:rsidRDefault="00683497" w14:paraId="234AC541" w14:textId="77777777">
      <w:pPr>
        <w:pStyle w:val="Stijl1"/>
        <w:spacing w:line="240" w:lineRule="auto"/>
        <w:rPr>
          <w:rFonts w:cstheme="minorHAnsi"/>
          <w:color w:val="211D1E"/>
          <w:kern w:val="0"/>
          <w:sz w:val="20"/>
          <w:szCs w:val="20"/>
        </w:rPr>
      </w:pPr>
    </w:p>
    <w:p w:rsidRPr="00D85C65" w:rsidR="00683497" w:rsidP="00D85C65" w:rsidRDefault="00683497" w14:paraId="2CCC6AE3" w14:textId="4F803AE1">
      <w:pPr>
        <w:pStyle w:val="Stijl1"/>
        <w:spacing w:line="240" w:lineRule="auto"/>
        <w:rPr>
          <w:rFonts w:cstheme="minorHAnsi"/>
          <w:b/>
          <w:bCs/>
          <w:color w:val="211D1E"/>
          <w:kern w:val="0"/>
          <w:sz w:val="20"/>
          <w:szCs w:val="20"/>
        </w:rPr>
      </w:pPr>
      <w:r w:rsidRPr="00D85C65">
        <w:rPr>
          <w:rFonts w:cstheme="minorHAnsi"/>
          <w:b/>
          <w:bCs/>
          <w:color w:val="211D1E"/>
          <w:kern w:val="0"/>
          <w:sz w:val="20"/>
          <w:szCs w:val="20"/>
        </w:rPr>
        <w:t>Beroep op gegevens van derden</w:t>
      </w:r>
    </w:p>
    <w:p w:rsidRPr="00D85C65" w:rsidR="00683497" w:rsidP="00D85C65" w:rsidRDefault="00C06699" w14:paraId="71BBECC5" w14:textId="1EABEAA8">
      <w:pPr>
        <w:pStyle w:val="Stijl1"/>
        <w:spacing w:line="240" w:lineRule="auto"/>
        <w:rPr>
          <w:rFonts w:cstheme="minorHAnsi"/>
          <w:color w:val="211D1E"/>
          <w:kern w:val="0"/>
          <w:sz w:val="20"/>
          <w:szCs w:val="20"/>
        </w:rPr>
      </w:pPr>
      <w:r w:rsidRPr="00D85C65">
        <w:rPr>
          <w:rFonts w:cstheme="minorHAnsi"/>
          <w:color w:val="211D1E"/>
          <w:kern w:val="0"/>
          <w:sz w:val="20"/>
          <w:szCs w:val="20"/>
        </w:rPr>
        <w:t>Als</w:t>
      </w:r>
      <w:r w:rsidRPr="00D85C65" w:rsidR="00683497">
        <w:rPr>
          <w:rFonts w:cstheme="minorHAnsi"/>
          <w:color w:val="211D1E"/>
          <w:kern w:val="0"/>
          <w:sz w:val="20"/>
          <w:szCs w:val="20"/>
        </w:rPr>
        <w:t xml:space="preserve"> u als combinatie of met een onderaannemer deelneemt of onderdeel uitmaakt van een concern, kunt u een beroep doen op de kwalificaties en/of draagkracht van deze </w:t>
      </w:r>
      <w:proofErr w:type="spellStart"/>
      <w:r w:rsidRPr="00D85C65" w:rsidR="00683497">
        <w:rPr>
          <w:rFonts w:cstheme="minorHAnsi"/>
          <w:color w:val="211D1E"/>
          <w:kern w:val="0"/>
          <w:sz w:val="20"/>
          <w:szCs w:val="20"/>
        </w:rPr>
        <w:t>combinant</w:t>
      </w:r>
      <w:proofErr w:type="spellEnd"/>
      <w:r w:rsidRPr="00D85C65" w:rsidR="00683497">
        <w:rPr>
          <w:rFonts w:cstheme="minorHAnsi"/>
          <w:color w:val="211D1E"/>
          <w:kern w:val="0"/>
          <w:sz w:val="20"/>
          <w:szCs w:val="20"/>
        </w:rPr>
        <w:t xml:space="preserve">/onderaannemer/moederorganisatie om te voldoen aan de in deze aanbesteding gestelde geschiktheidseisen. U dient in het UEA dat u bij uw inschrijving voegt aan te geven voor welke geschiktheidseis u dit doet. </w:t>
      </w:r>
    </w:p>
    <w:p w:rsidRPr="00D85C65" w:rsidR="00C06699" w:rsidP="00D85C65" w:rsidRDefault="00C06699" w14:paraId="2F9A12FC" w14:textId="77777777">
      <w:pPr>
        <w:pStyle w:val="Stijl1"/>
        <w:spacing w:line="240" w:lineRule="auto"/>
        <w:rPr>
          <w:rFonts w:cstheme="minorHAnsi"/>
          <w:color w:val="211D1E"/>
          <w:kern w:val="0"/>
          <w:sz w:val="20"/>
          <w:szCs w:val="20"/>
        </w:rPr>
      </w:pPr>
    </w:p>
    <w:p w:rsidRPr="00D85C65" w:rsidR="00683497" w:rsidP="00D85C65" w:rsidRDefault="00683497" w14:paraId="51772C90" w14:textId="77777777">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Op deze </w:t>
      </w:r>
      <w:proofErr w:type="spellStart"/>
      <w:r w:rsidRPr="00D85C65">
        <w:rPr>
          <w:rFonts w:cstheme="minorHAnsi"/>
          <w:color w:val="211D1E"/>
          <w:kern w:val="0"/>
          <w:sz w:val="20"/>
          <w:szCs w:val="20"/>
        </w:rPr>
        <w:t>combinant</w:t>
      </w:r>
      <w:proofErr w:type="spellEnd"/>
      <w:r w:rsidRPr="00D85C65">
        <w:rPr>
          <w:rFonts w:cstheme="minorHAnsi"/>
          <w:color w:val="211D1E"/>
          <w:kern w:val="0"/>
          <w:sz w:val="20"/>
          <w:szCs w:val="20"/>
        </w:rPr>
        <w:t xml:space="preserve">/onderaannemer/moederorganisatie mag geen uitsluitingsgrond van toepassing zijn. Dit toont u aan door een volledig ingevulde en rechtsgeldig door deze </w:t>
      </w:r>
      <w:proofErr w:type="spellStart"/>
      <w:r w:rsidRPr="00D85C65">
        <w:rPr>
          <w:rFonts w:cstheme="minorHAnsi"/>
          <w:color w:val="211D1E"/>
          <w:kern w:val="0"/>
          <w:sz w:val="20"/>
          <w:szCs w:val="20"/>
        </w:rPr>
        <w:t>combinant</w:t>
      </w:r>
      <w:proofErr w:type="spellEnd"/>
      <w:r w:rsidRPr="00D85C65">
        <w:rPr>
          <w:rFonts w:cstheme="minorHAnsi"/>
          <w:color w:val="211D1E"/>
          <w:kern w:val="0"/>
          <w:sz w:val="20"/>
          <w:szCs w:val="20"/>
        </w:rPr>
        <w:t>/onderaannemer/moederorganisatie ondertekende UEA aan uw inschrijving toe te voegen.</w:t>
      </w:r>
    </w:p>
    <w:p w:rsidRPr="00D85C65" w:rsidR="00683497" w:rsidP="00D85C65" w:rsidRDefault="00683497" w14:paraId="63F578D6" w14:textId="77777777">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Let op! </w:t>
      </w:r>
      <w:proofErr w:type="gramStart"/>
      <w:r w:rsidRPr="00D85C65">
        <w:rPr>
          <w:rFonts w:cstheme="minorHAnsi"/>
          <w:color w:val="211D1E"/>
          <w:kern w:val="0"/>
          <w:sz w:val="20"/>
          <w:szCs w:val="20"/>
        </w:rPr>
        <w:t>Indien</w:t>
      </w:r>
      <w:proofErr w:type="gramEnd"/>
      <w:r w:rsidRPr="00D85C65">
        <w:rPr>
          <w:rFonts w:cstheme="minorHAnsi"/>
          <w:color w:val="211D1E"/>
          <w:kern w:val="0"/>
          <w:sz w:val="20"/>
          <w:szCs w:val="20"/>
        </w:rPr>
        <w:t xml:space="preserve"> u beroep doet op de kwalificaties en/of draagkracht van een </w:t>
      </w:r>
      <w:proofErr w:type="spellStart"/>
      <w:r w:rsidRPr="00D85C65">
        <w:rPr>
          <w:rFonts w:cstheme="minorHAnsi"/>
          <w:color w:val="211D1E"/>
          <w:kern w:val="0"/>
          <w:sz w:val="20"/>
          <w:szCs w:val="20"/>
        </w:rPr>
        <w:t>combinant</w:t>
      </w:r>
      <w:proofErr w:type="spellEnd"/>
      <w:r w:rsidRPr="00D85C65">
        <w:rPr>
          <w:rFonts w:cstheme="minorHAnsi"/>
          <w:color w:val="211D1E"/>
          <w:kern w:val="0"/>
          <w:sz w:val="20"/>
          <w:szCs w:val="20"/>
        </w:rPr>
        <w:t xml:space="preserve">/onderaannemer/moederorganisatie dient u aan te tonen dat u daadwerkelijk over deze middelen kunt beschikken gedurende de uitvoering van de opdracht. </w:t>
      </w:r>
    </w:p>
    <w:p w:rsidRPr="00D85C65" w:rsidR="00C06699" w:rsidP="00D85C65" w:rsidRDefault="00C06699" w14:paraId="09DE775E" w14:textId="77777777">
      <w:pPr>
        <w:pStyle w:val="Stijl1"/>
        <w:spacing w:line="240" w:lineRule="auto"/>
        <w:rPr>
          <w:rFonts w:cstheme="minorHAnsi"/>
          <w:color w:val="211D1E"/>
          <w:kern w:val="0"/>
          <w:sz w:val="20"/>
          <w:szCs w:val="20"/>
        </w:rPr>
      </w:pPr>
    </w:p>
    <w:p w:rsidRPr="00D85C65" w:rsidR="00683497" w:rsidP="00D85C65" w:rsidRDefault="00683497" w14:paraId="5B29927E" w14:textId="77777777">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Dit betekent dat de </w:t>
      </w:r>
      <w:proofErr w:type="spellStart"/>
      <w:r w:rsidRPr="00D85C65">
        <w:rPr>
          <w:rFonts w:cstheme="minorHAnsi"/>
          <w:color w:val="211D1E"/>
          <w:kern w:val="0"/>
          <w:sz w:val="20"/>
          <w:szCs w:val="20"/>
        </w:rPr>
        <w:t>combinant</w:t>
      </w:r>
      <w:proofErr w:type="spellEnd"/>
      <w:r w:rsidRPr="00D85C65">
        <w:rPr>
          <w:rFonts w:cstheme="minorHAnsi"/>
          <w:color w:val="211D1E"/>
          <w:kern w:val="0"/>
          <w:sz w:val="20"/>
          <w:szCs w:val="20"/>
        </w:rPr>
        <w:t xml:space="preserve">/onderaannemer/moederorganisatie op wie u een beroep doet voor de financiële en economische draagkracht hoofdelijk aansprakelijk is voor de uitvoering van </w:t>
      </w:r>
      <w:proofErr w:type="gramStart"/>
      <w:r w:rsidRPr="00D85C65">
        <w:rPr>
          <w:rFonts w:cstheme="minorHAnsi"/>
          <w:color w:val="211D1E"/>
          <w:kern w:val="0"/>
          <w:sz w:val="20"/>
          <w:szCs w:val="20"/>
        </w:rPr>
        <w:t>de  raamovereenkomst</w:t>
      </w:r>
      <w:proofErr w:type="gramEnd"/>
      <w:r w:rsidRPr="00D85C65">
        <w:rPr>
          <w:rFonts w:cstheme="minorHAnsi"/>
          <w:color w:val="211D1E"/>
          <w:kern w:val="0"/>
          <w:sz w:val="20"/>
          <w:szCs w:val="20"/>
        </w:rPr>
        <w:t>/overeenkomst.</w:t>
      </w:r>
    </w:p>
    <w:p w:rsidRPr="00D85C65" w:rsidR="00C06699" w:rsidP="00D85C65" w:rsidRDefault="00C06699" w14:paraId="37165EF3" w14:textId="77777777">
      <w:pPr>
        <w:pStyle w:val="Stijl1"/>
        <w:spacing w:line="240" w:lineRule="auto"/>
        <w:rPr>
          <w:rFonts w:cstheme="minorHAnsi"/>
          <w:color w:val="211D1E"/>
          <w:kern w:val="0"/>
          <w:sz w:val="20"/>
          <w:szCs w:val="20"/>
        </w:rPr>
      </w:pPr>
    </w:p>
    <w:p w:rsidRPr="00D85C65" w:rsidR="00683497" w:rsidP="00D85C65" w:rsidRDefault="00683497" w14:paraId="5D792E1A" w14:textId="039C0538">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Voor de geschiktheidseisen </w:t>
      </w:r>
      <w:proofErr w:type="gramStart"/>
      <w:r w:rsidRPr="00D85C65">
        <w:rPr>
          <w:rFonts w:cstheme="minorHAnsi"/>
          <w:color w:val="211D1E"/>
          <w:kern w:val="0"/>
          <w:sz w:val="20"/>
          <w:szCs w:val="20"/>
        </w:rPr>
        <w:t>inzake</w:t>
      </w:r>
      <w:proofErr w:type="gramEnd"/>
      <w:r w:rsidRPr="00D85C65">
        <w:rPr>
          <w:rFonts w:cstheme="minorHAnsi"/>
          <w:color w:val="211D1E"/>
          <w:kern w:val="0"/>
          <w:sz w:val="20"/>
          <w:szCs w:val="20"/>
        </w:rPr>
        <w:t xml:space="preserve"> beroepskwalificaties of relevante beroepservaring kunt u alleen een beroep doen op de draagkracht van de </w:t>
      </w:r>
      <w:proofErr w:type="spellStart"/>
      <w:r w:rsidRPr="00D85C65">
        <w:rPr>
          <w:rFonts w:cstheme="minorHAnsi"/>
          <w:color w:val="211D1E"/>
          <w:kern w:val="0"/>
          <w:sz w:val="20"/>
          <w:szCs w:val="20"/>
        </w:rPr>
        <w:t>combinant</w:t>
      </w:r>
      <w:proofErr w:type="spellEnd"/>
      <w:r w:rsidRPr="00D85C65">
        <w:rPr>
          <w:rFonts w:cstheme="minorHAnsi"/>
          <w:color w:val="211D1E"/>
          <w:kern w:val="0"/>
          <w:sz w:val="20"/>
          <w:szCs w:val="20"/>
        </w:rPr>
        <w:t>/onderaannemer/moederorganisatie wanneer deze de opdracht daadwerkelijk gaat uitvoeren waarvoor deze draagkracht vereist is.</w:t>
      </w:r>
    </w:p>
    <w:p w:rsidRPr="00D85C65" w:rsidR="004F47E6" w:rsidP="00D85C65" w:rsidRDefault="00683497" w14:paraId="3FA253F5" w14:textId="77EF180C">
      <w:pPr>
        <w:pStyle w:val="Stijl1"/>
        <w:spacing w:line="240" w:lineRule="auto"/>
        <w:rPr>
          <w:rFonts w:cstheme="minorHAnsi"/>
          <w:color w:val="211D1E"/>
          <w:kern w:val="0"/>
          <w:sz w:val="20"/>
          <w:szCs w:val="20"/>
        </w:rPr>
      </w:pPr>
      <w:proofErr w:type="gramStart"/>
      <w:r w:rsidRPr="00D85C65">
        <w:rPr>
          <w:rFonts w:cstheme="minorHAnsi"/>
          <w:color w:val="211D1E"/>
          <w:kern w:val="0"/>
          <w:sz w:val="20"/>
          <w:szCs w:val="20"/>
        </w:rPr>
        <w:t>Indien</w:t>
      </w:r>
      <w:proofErr w:type="gramEnd"/>
      <w:r w:rsidRPr="00D85C65">
        <w:rPr>
          <w:rFonts w:cstheme="minorHAnsi"/>
          <w:color w:val="211D1E"/>
          <w:kern w:val="0"/>
          <w:sz w:val="20"/>
          <w:szCs w:val="20"/>
        </w:rPr>
        <w:t xml:space="preserve"> u een beroep doet op de moederorganisatie om aan te tonen dat u voldoet aan de in deze aanbesteding gestelde geschiktheidseisen, dan overlegt u op eerste verzoek een beschrijving van de juridische bindingen met deze onderneming(en) en wat de aard van deze relatie is. Hierbij voegt u ook het bewijs van inschrijving in het nationale beroeps-/ handelsregister waaruit deze relatie blijkt, waaronder eventueel ook moeder-/dochter-/zusterrelaties. Vermeld hierbij de concernrelatie (met percentage van het belang) met eventuele moeder-/dochter/zusterondernemingen. </w:t>
      </w:r>
    </w:p>
    <w:p w:rsidRPr="00D85C65" w:rsidR="00FF4010" w:rsidP="00D85C65" w:rsidRDefault="00FF4010" w14:paraId="7FF32C4C" w14:textId="77777777">
      <w:pPr>
        <w:pStyle w:val="Stijl1"/>
        <w:spacing w:line="240" w:lineRule="auto"/>
        <w:rPr>
          <w:rFonts w:cstheme="minorHAnsi"/>
          <w:color w:val="211D1E"/>
          <w:kern w:val="0"/>
          <w:sz w:val="20"/>
          <w:szCs w:val="20"/>
        </w:rPr>
      </w:pPr>
    </w:p>
    <w:p w:rsidRPr="00D85C65" w:rsidR="00FF4010" w:rsidP="00D85C65" w:rsidRDefault="00FF4010" w14:paraId="648DB003" w14:textId="14330532">
      <w:pPr>
        <w:pStyle w:val="Stijl1"/>
        <w:spacing w:line="240" w:lineRule="auto"/>
        <w:rPr>
          <w:rFonts w:cstheme="minorHAnsi"/>
          <w:b/>
          <w:bCs/>
          <w:color w:val="211D1E"/>
          <w:kern w:val="0"/>
          <w:sz w:val="20"/>
          <w:szCs w:val="20"/>
        </w:rPr>
      </w:pPr>
      <w:proofErr w:type="spellStart"/>
      <w:r w:rsidRPr="00D85C65">
        <w:rPr>
          <w:rFonts w:cstheme="minorHAnsi"/>
          <w:b/>
          <w:bCs/>
          <w:color w:val="211D1E"/>
          <w:kern w:val="0"/>
          <w:sz w:val="20"/>
          <w:szCs w:val="20"/>
        </w:rPr>
        <w:t>Social</w:t>
      </w:r>
      <w:proofErr w:type="spellEnd"/>
      <w:r w:rsidRPr="00D85C65">
        <w:rPr>
          <w:rFonts w:cstheme="minorHAnsi"/>
          <w:b/>
          <w:bCs/>
          <w:color w:val="211D1E"/>
          <w:kern w:val="0"/>
          <w:sz w:val="20"/>
          <w:szCs w:val="20"/>
        </w:rPr>
        <w:t xml:space="preserve"> return</w:t>
      </w:r>
    </w:p>
    <w:p w:rsidR="008941A2" w:rsidP="00E27230" w:rsidRDefault="008E2146" w14:paraId="56C3DE1C" w14:textId="73F8BA20">
      <w:pPr>
        <w:spacing w:line="240" w:lineRule="auto"/>
        <w:ind w:left="0" w:firstLine="0"/>
        <w:jc w:val="left"/>
        <w:rPr>
          <w:szCs w:val="18"/>
          <w:lang w:val="nl-NL"/>
        </w:rPr>
      </w:pPr>
      <w:r w:rsidRPr="00D85C65">
        <w:rPr>
          <w:szCs w:val="18"/>
          <w:lang w:val="nl-NL"/>
        </w:rPr>
        <w:t xml:space="preserve">De </w:t>
      </w:r>
      <w:r w:rsidR="000D1349">
        <w:rPr>
          <w:szCs w:val="18"/>
          <w:lang w:val="nl-NL"/>
        </w:rPr>
        <w:t>aanbesteder</w:t>
      </w:r>
      <w:r w:rsidRPr="00D85C65">
        <w:rPr>
          <w:szCs w:val="18"/>
          <w:lang w:val="nl-NL"/>
        </w:rPr>
        <w:t xml:space="preserve"> hecht grote waarde aan het creëren van stage-, werkervaringsplaatsen en/of banen voor werkzoekenden. Hiervoor is het SROI Waarderingskader MVS ontwikkeld. Voor deze opdracht dient </w:t>
      </w:r>
      <w:r w:rsidRPr="00E27230">
        <w:rPr>
          <w:szCs w:val="18"/>
          <w:lang w:val="nl-NL"/>
        </w:rPr>
        <w:t xml:space="preserve">ten minste 5% van de </w:t>
      </w:r>
      <w:r w:rsidRPr="00E27230" w:rsidR="004167C7">
        <w:rPr>
          <w:szCs w:val="18"/>
          <w:lang w:val="nl-NL"/>
        </w:rPr>
        <w:t>opdrachtwaarde</w:t>
      </w:r>
      <w:r w:rsidRPr="00E27230">
        <w:rPr>
          <w:szCs w:val="18"/>
          <w:lang w:val="nl-NL"/>
        </w:rPr>
        <w:t xml:space="preserve"> exclusief btw ingezet te worden ten behoeve van </w:t>
      </w:r>
      <w:proofErr w:type="spellStart"/>
      <w:r w:rsidRPr="00E27230">
        <w:rPr>
          <w:szCs w:val="18"/>
          <w:lang w:val="nl-NL"/>
        </w:rPr>
        <w:t>social</w:t>
      </w:r>
      <w:proofErr w:type="spellEnd"/>
      <w:r w:rsidRPr="00E27230">
        <w:rPr>
          <w:szCs w:val="18"/>
          <w:lang w:val="nl-NL"/>
        </w:rPr>
        <w:t xml:space="preserve"> return. De </w:t>
      </w:r>
      <w:r w:rsidRPr="00E27230" w:rsidR="004167C7">
        <w:rPr>
          <w:szCs w:val="18"/>
          <w:lang w:val="nl-NL"/>
        </w:rPr>
        <w:t>i</w:t>
      </w:r>
      <w:r w:rsidRPr="00E27230">
        <w:rPr>
          <w:szCs w:val="18"/>
          <w:lang w:val="nl-NL"/>
        </w:rPr>
        <w:t xml:space="preserve">nschrijver gaat </w:t>
      </w:r>
      <w:r w:rsidRPr="00E27230" w:rsidR="004167C7">
        <w:rPr>
          <w:szCs w:val="18"/>
          <w:lang w:val="nl-NL"/>
        </w:rPr>
        <w:t xml:space="preserve">door ondertekening van de conformiteitsverklaring </w:t>
      </w:r>
      <w:r w:rsidRPr="00E27230">
        <w:rPr>
          <w:szCs w:val="18"/>
          <w:lang w:val="nl-NL"/>
        </w:rPr>
        <w:t xml:space="preserve">akkoord met het SROI Waarderingskader MVS van de </w:t>
      </w:r>
      <w:r w:rsidRPr="00E27230" w:rsidR="000D1349">
        <w:rPr>
          <w:szCs w:val="18"/>
          <w:lang w:val="nl-NL"/>
        </w:rPr>
        <w:t>Aanbesteder</w:t>
      </w:r>
      <w:r w:rsidRPr="00E27230">
        <w:rPr>
          <w:szCs w:val="18"/>
          <w:lang w:val="nl-NL"/>
        </w:rPr>
        <w:t xml:space="preserve">. Het SROI Waarderingskader MVS is als </w:t>
      </w:r>
      <w:r w:rsidRPr="00E27230" w:rsidR="004167C7">
        <w:rPr>
          <w:szCs w:val="18"/>
          <w:lang w:val="nl-NL"/>
        </w:rPr>
        <w:t xml:space="preserve">Bijlage </w:t>
      </w:r>
      <w:r w:rsidR="009261F9">
        <w:rPr>
          <w:szCs w:val="18"/>
          <w:lang w:val="nl-NL"/>
        </w:rPr>
        <w:t>4</w:t>
      </w:r>
      <w:r w:rsidRPr="00E27230">
        <w:rPr>
          <w:szCs w:val="18"/>
          <w:lang w:val="nl-NL"/>
        </w:rPr>
        <w:t xml:space="preserve"> toegevoegd aan dit document</w:t>
      </w:r>
      <w:r w:rsidR="00E27230">
        <w:rPr>
          <w:szCs w:val="18"/>
          <w:lang w:val="nl-NL"/>
        </w:rPr>
        <w:t>.</w:t>
      </w:r>
    </w:p>
    <w:p w:rsidRPr="00E27230" w:rsidR="001B1A62" w:rsidP="00E27230" w:rsidRDefault="001B1A62" w14:paraId="55598474" w14:textId="77777777">
      <w:pPr>
        <w:spacing w:line="240" w:lineRule="auto"/>
        <w:ind w:left="0" w:firstLine="0"/>
        <w:jc w:val="left"/>
        <w:rPr>
          <w:lang w:val="nl-NL"/>
        </w:rPr>
      </w:pPr>
    </w:p>
    <w:p w:rsidRPr="00D85C65" w:rsidR="00390FCF" w:rsidP="00D85C65" w:rsidRDefault="00390FCF" w14:paraId="30391FB6" w14:textId="70ABA05C">
      <w:pPr>
        <w:pStyle w:val="Stijl1"/>
        <w:spacing w:line="240" w:lineRule="auto"/>
        <w:rPr>
          <w:rFonts w:cstheme="minorHAnsi"/>
          <w:color w:val="211D1E"/>
          <w:kern w:val="0"/>
          <w:sz w:val="20"/>
          <w:szCs w:val="20"/>
        </w:rPr>
      </w:pPr>
      <w:proofErr w:type="spellStart"/>
      <w:r w:rsidRPr="00D85C65">
        <w:rPr>
          <w:rFonts w:cstheme="minorHAnsi"/>
          <w:b/>
          <w:bCs/>
          <w:color w:val="211D1E"/>
          <w:kern w:val="0"/>
          <w:sz w:val="20"/>
          <w:szCs w:val="20"/>
        </w:rPr>
        <w:t>Bibob</w:t>
      </w:r>
      <w:proofErr w:type="spellEnd"/>
      <w:r w:rsidRPr="00D85C65">
        <w:rPr>
          <w:rFonts w:cstheme="minorHAnsi"/>
          <w:b/>
          <w:bCs/>
          <w:color w:val="211D1E"/>
          <w:kern w:val="0"/>
          <w:sz w:val="20"/>
          <w:szCs w:val="20"/>
        </w:rPr>
        <w:t>-onderzoek</w:t>
      </w:r>
    </w:p>
    <w:p w:rsidRPr="00D85C65" w:rsidR="00390FCF" w:rsidP="00D85C65" w:rsidRDefault="00390FCF" w14:paraId="222F98D7" w14:textId="223127B4">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De </w:t>
      </w:r>
      <w:r w:rsidR="000D1349">
        <w:rPr>
          <w:rFonts w:cstheme="minorHAnsi"/>
          <w:color w:val="211D1E"/>
          <w:kern w:val="0"/>
          <w:sz w:val="20"/>
          <w:szCs w:val="20"/>
        </w:rPr>
        <w:t>aanbesteder</w:t>
      </w:r>
      <w:r w:rsidRPr="00D85C65">
        <w:rPr>
          <w:rFonts w:cstheme="minorHAnsi"/>
          <w:color w:val="211D1E"/>
          <w:kern w:val="0"/>
          <w:sz w:val="20"/>
          <w:szCs w:val="20"/>
        </w:rPr>
        <w:t xml:space="preserve"> kan bij de aanbestedingsprocedure gebruik maken van de Wet Bevordering Integriteitbeoordelingen door het Openbaar Bestuur (hierna: Wet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De Wet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beoogt onder meer te voorkomen dat door aanbesteding van overheidsopdrachten als bedoeld in de Wet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de overheid onbedoeld mogelijk bepaalde criminele activiteiten faciliteert. De </w:t>
      </w:r>
      <w:r w:rsidR="000D1349">
        <w:rPr>
          <w:rFonts w:cstheme="minorHAnsi"/>
          <w:color w:val="211D1E"/>
          <w:kern w:val="0"/>
          <w:sz w:val="20"/>
          <w:szCs w:val="20"/>
        </w:rPr>
        <w:t>aanbesteder</w:t>
      </w:r>
      <w:r w:rsidRPr="00D85C65">
        <w:rPr>
          <w:rFonts w:cstheme="minorHAnsi"/>
          <w:color w:val="211D1E"/>
          <w:kern w:val="0"/>
          <w:sz w:val="20"/>
          <w:szCs w:val="20"/>
        </w:rPr>
        <w:t xml:space="preserve"> kan aan het Bureau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w:t>
      </w:r>
      <w:proofErr w:type="gramStart"/>
      <w:r w:rsidRPr="00D85C65">
        <w:rPr>
          <w:rFonts w:cstheme="minorHAnsi"/>
          <w:color w:val="211D1E"/>
          <w:kern w:val="0"/>
          <w:sz w:val="20"/>
          <w:szCs w:val="20"/>
        </w:rPr>
        <w:t>inzake</w:t>
      </w:r>
      <w:proofErr w:type="gramEnd"/>
      <w:r w:rsidRPr="00D85C65">
        <w:rPr>
          <w:rFonts w:cstheme="minorHAnsi"/>
          <w:color w:val="211D1E"/>
          <w:kern w:val="0"/>
          <w:sz w:val="20"/>
          <w:szCs w:val="20"/>
        </w:rPr>
        <w:t xml:space="preserve"> deze overheidsopdracht(en), die zie(t)(n) op een bij Besluit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aangewezen sector, om advies vragen:</w:t>
      </w:r>
    </w:p>
    <w:p w:rsidRPr="00D85C65" w:rsidR="00390FCF" w:rsidRDefault="00390FCF" w14:paraId="17073B43" w14:textId="774885EE">
      <w:pPr>
        <w:pStyle w:val="Stijl1"/>
        <w:numPr>
          <w:ilvl w:val="0"/>
          <w:numId w:val="7"/>
        </w:numPr>
        <w:spacing w:line="240" w:lineRule="auto"/>
        <w:rPr>
          <w:rFonts w:cstheme="minorHAnsi"/>
          <w:color w:val="211D1E"/>
          <w:kern w:val="0"/>
          <w:sz w:val="20"/>
          <w:szCs w:val="20"/>
        </w:rPr>
      </w:pPr>
      <w:proofErr w:type="gramStart"/>
      <w:r w:rsidRPr="00D85C65">
        <w:rPr>
          <w:rFonts w:cstheme="minorHAnsi"/>
          <w:color w:val="211D1E"/>
          <w:kern w:val="0"/>
          <w:sz w:val="20"/>
          <w:szCs w:val="20"/>
        </w:rPr>
        <w:t>voordat</w:t>
      </w:r>
      <w:proofErr w:type="gramEnd"/>
      <w:r w:rsidRPr="00D85C65">
        <w:rPr>
          <w:rFonts w:cstheme="minorHAnsi"/>
          <w:color w:val="211D1E"/>
          <w:kern w:val="0"/>
          <w:sz w:val="20"/>
          <w:szCs w:val="20"/>
        </w:rPr>
        <w:t xml:space="preserve"> een beslissing wordt genomen </w:t>
      </w:r>
      <w:proofErr w:type="gramStart"/>
      <w:r w:rsidRPr="00D85C65">
        <w:rPr>
          <w:rFonts w:cstheme="minorHAnsi"/>
          <w:color w:val="211D1E"/>
          <w:kern w:val="0"/>
          <w:sz w:val="20"/>
          <w:szCs w:val="20"/>
        </w:rPr>
        <w:t>inzake</w:t>
      </w:r>
      <w:proofErr w:type="gramEnd"/>
      <w:r w:rsidRPr="00D85C65">
        <w:rPr>
          <w:rFonts w:cstheme="minorHAnsi"/>
          <w:color w:val="211D1E"/>
          <w:kern w:val="0"/>
          <w:sz w:val="20"/>
          <w:szCs w:val="20"/>
        </w:rPr>
        <w:t xml:space="preserve"> de gunning van een dergelijke overheidsopdracht; </w:t>
      </w:r>
    </w:p>
    <w:p w:rsidRPr="00D85C65" w:rsidR="00390FCF" w:rsidRDefault="00390FCF" w14:paraId="0B7933F0" w14:textId="6377F763">
      <w:pPr>
        <w:pStyle w:val="Stijl1"/>
        <w:numPr>
          <w:ilvl w:val="0"/>
          <w:numId w:val="7"/>
        </w:numPr>
        <w:spacing w:line="240" w:lineRule="auto"/>
        <w:rPr>
          <w:rFonts w:cstheme="minorHAnsi"/>
          <w:color w:val="211D1E"/>
          <w:kern w:val="0"/>
          <w:sz w:val="20"/>
          <w:szCs w:val="20"/>
        </w:rPr>
      </w:pPr>
      <w:proofErr w:type="gramStart"/>
      <w:r w:rsidRPr="00D85C65">
        <w:rPr>
          <w:rFonts w:cstheme="minorHAnsi"/>
          <w:color w:val="211D1E"/>
          <w:kern w:val="0"/>
          <w:sz w:val="20"/>
          <w:szCs w:val="20"/>
        </w:rPr>
        <w:t>in</w:t>
      </w:r>
      <w:proofErr w:type="gramEnd"/>
      <w:r w:rsidRPr="00D85C65">
        <w:rPr>
          <w:rFonts w:cstheme="minorHAnsi"/>
          <w:color w:val="211D1E"/>
          <w:kern w:val="0"/>
          <w:sz w:val="20"/>
          <w:szCs w:val="20"/>
        </w:rPr>
        <w:t xml:space="preserve"> het geval de </w:t>
      </w:r>
      <w:r w:rsidR="000D1349">
        <w:rPr>
          <w:rFonts w:cstheme="minorHAnsi"/>
          <w:color w:val="211D1E"/>
          <w:kern w:val="0"/>
          <w:sz w:val="20"/>
          <w:szCs w:val="20"/>
        </w:rPr>
        <w:t>aanbesteder</w:t>
      </w:r>
      <w:r w:rsidRPr="00D85C65">
        <w:rPr>
          <w:rFonts w:cstheme="minorHAnsi"/>
          <w:color w:val="211D1E"/>
          <w:kern w:val="0"/>
          <w:sz w:val="20"/>
          <w:szCs w:val="20"/>
        </w:rPr>
        <w:t xml:space="preserve"> bij de (raam)overeenkomst heeft bedongen dat de (raam)overeenkomst ontbonden wordt, </w:t>
      </w:r>
      <w:proofErr w:type="gramStart"/>
      <w:r w:rsidRPr="00D85C65">
        <w:rPr>
          <w:rFonts w:cstheme="minorHAnsi"/>
          <w:color w:val="211D1E"/>
          <w:kern w:val="0"/>
          <w:sz w:val="20"/>
          <w:szCs w:val="20"/>
        </w:rPr>
        <w:t>indien</w:t>
      </w:r>
      <w:proofErr w:type="gramEnd"/>
      <w:r w:rsidRPr="00D85C65">
        <w:rPr>
          <w:rFonts w:cstheme="minorHAnsi"/>
          <w:color w:val="211D1E"/>
          <w:kern w:val="0"/>
          <w:sz w:val="20"/>
          <w:szCs w:val="20"/>
        </w:rPr>
        <w:t xml:space="preserve"> - kort gezegd - een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-advies daartoe aanleiding geeft; en </w:t>
      </w:r>
    </w:p>
    <w:p w:rsidRPr="00D85C65" w:rsidR="00AF160E" w:rsidRDefault="00390FCF" w14:paraId="6793A507" w14:textId="2857151C">
      <w:pPr>
        <w:pStyle w:val="Stijl1"/>
        <w:numPr>
          <w:ilvl w:val="0"/>
          <w:numId w:val="7"/>
        </w:numPr>
        <w:spacing w:line="240" w:lineRule="auto"/>
        <w:rPr>
          <w:rFonts w:cstheme="minorHAnsi"/>
          <w:color w:val="211D1E"/>
          <w:kern w:val="0"/>
          <w:sz w:val="20"/>
          <w:szCs w:val="20"/>
        </w:rPr>
      </w:pPr>
      <w:proofErr w:type="gramStart"/>
      <w:r w:rsidRPr="00D85C65">
        <w:rPr>
          <w:rFonts w:cstheme="minorHAnsi"/>
          <w:color w:val="211D1E"/>
          <w:kern w:val="0"/>
          <w:sz w:val="20"/>
          <w:szCs w:val="20"/>
        </w:rPr>
        <w:t>ten</w:t>
      </w:r>
      <w:proofErr w:type="gramEnd"/>
      <w:r w:rsidRPr="00D85C65">
        <w:rPr>
          <w:rFonts w:cstheme="minorHAnsi"/>
          <w:color w:val="211D1E"/>
          <w:kern w:val="0"/>
          <w:sz w:val="20"/>
          <w:szCs w:val="20"/>
        </w:rPr>
        <w:t xml:space="preserve"> aanzien van een onderaannemer, uitsluitend met het oog op diens acceptatie als zodanig, indien de </w:t>
      </w:r>
      <w:r w:rsidR="000D1349">
        <w:rPr>
          <w:rFonts w:cstheme="minorHAnsi"/>
          <w:color w:val="211D1E"/>
          <w:kern w:val="0"/>
          <w:sz w:val="20"/>
          <w:szCs w:val="20"/>
        </w:rPr>
        <w:t>aanbesteder</w:t>
      </w:r>
      <w:r w:rsidRPr="00D85C65">
        <w:rPr>
          <w:rFonts w:cstheme="minorHAnsi"/>
          <w:color w:val="211D1E"/>
          <w:kern w:val="0"/>
          <w:sz w:val="20"/>
          <w:szCs w:val="20"/>
        </w:rPr>
        <w:t xml:space="preserve"> als voorwaarde heeft gesteld dat onderaannemer(s) niet zonder toestemming van de </w:t>
      </w:r>
      <w:r w:rsidR="000D1349">
        <w:rPr>
          <w:rFonts w:cstheme="minorHAnsi"/>
          <w:color w:val="211D1E"/>
          <w:kern w:val="0"/>
          <w:sz w:val="20"/>
          <w:szCs w:val="20"/>
        </w:rPr>
        <w:t>aanbesteder</w:t>
      </w:r>
      <w:r w:rsidRPr="00D85C65">
        <w:rPr>
          <w:rFonts w:cstheme="minorHAnsi"/>
          <w:color w:val="211D1E"/>
          <w:kern w:val="0"/>
          <w:sz w:val="20"/>
          <w:szCs w:val="20"/>
        </w:rPr>
        <w:t xml:space="preserve"> wordt (worden) gecontracteerd en in het kader van die voorwaarde zich het recht heeft voorbehouden aan Bureau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advies te vragen. </w:t>
      </w:r>
    </w:p>
    <w:p w:rsidRPr="00D85C65" w:rsidR="00390FCF" w:rsidRDefault="00390FCF" w14:paraId="0447FAA7" w14:textId="176BDA58">
      <w:pPr>
        <w:pStyle w:val="Stijl1"/>
        <w:numPr>
          <w:ilvl w:val="0"/>
          <w:numId w:val="7"/>
        </w:numPr>
        <w:spacing w:line="240" w:lineRule="auto"/>
        <w:rPr>
          <w:rFonts w:cstheme="minorHAnsi"/>
          <w:color w:val="211D1E"/>
          <w:kern w:val="0"/>
          <w:sz w:val="20"/>
          <w:szCs w:val="20"/>
        </w:rPr>
      </w:pPr>
      <w:r w:rsidRPr="00D85C65">
        <w:rPr>
          <w:rFonts w:cstheme="minorHAnsi"/>
          <w:color w:val="211D1E"/>
          <w:kern w:val="0"/>
          <w:sz w:val="20"/>
          <w:szCs w:val="20"/>
        </w:rPr>
        <w:t xml:space="preserve">Het advies dat Bureau </w:t>
      </w:r>
      <w:proofErr w:type="spellStart"/>
      <w:r w:rsidRPr="00D85C65">
        <w:rPr>
          <w:rFonts w:cstheme="minorHAnsi"/>
          <w:color w:val="211D1E"/>
          <w:kern w:val="0"/>
          <w:sz w:val="20"/>
          <w:szCs w:val="20"/>
        </w:rPr>
        <w:t>Bibob</w:t>
      </w:r>
      <w:proofErr w:type="spellEnd"/>
      <w:r w:rsidRPr="00D85C65">
        <w:rPr>
          <w:rFonts w:cstheme="minorHAnsi"/>
          <w:color w:val="211D1E"/>
          <w:kern w:val="0"/>
          <w:sz w:val="20"/>
          <w:szCs w:val="20"/>
        </w:rPr>
        <w:t xml:space="preserve"> op basis van de uitkomst van haar onderzoek zal uitbrengen geeft de </w:t>
      </w:r>
      <w:r w:rsidR="000D1349">
        <w:rPr>
          <w:rFonts w:cstheme="minorHAnsi"/>
          <w:color w:val="211D1E"/>
          <w:kern w:val="0"/>
          <w:sz w:val="20"/>
          <w:szCs w:val="20"/>
        </w:rPr>
        <w:t>aanbesteder</w:t>
      </w:r>
      <w:r w:rsidRPr="00D85C65">
        <w:rPr>
          <w:rFonts w:cstheme="minorHAnsi"/>
          <w:color w:val="211D1E"/>
          <w:kern w:val="0"/>
          <w:sz w:val="20"/>
          <w:szCs w:val="20"/>
        </w:rPr>
        <w:t xml:space="preserve"> een ondersteuning bij de eigen inhoudelijke afweging om een inschrijver van deelname aan de aanbesteding uit te sluiten, de opdracht wel of niet aan een betrokkene te gunnen, een (raam)overeenkomst </w:t>
      </w:r>
      <w:proofErr w:type="gramStart"/>
      <w:r w:rsidRPr="00D85C65">
        <w:rPr>
          <w:rFonts w:cstheme="minorHAnsi"/>
          <w:color w:val="211D1E"/>
          <w:kern w:val="0"/>
          <w:sz w:val="20"/>
          <w:szCs w:val="20"/>
        </w:rPr>
        <w:t>inzake</w:t>
      </w:r>
      <w:proofErr w:type="gramEnd"/>
      <w:r w:rsidRPr="00D85C65">
        <w:rPr>
          <w:rFonts w:cstheme="minorHAnsi"/>
          <w:color w:val="211D1E"/>
          <w:kern w:val="0"/>
          <w:sz w:val="20"/>
          <w:szCs w:val="20"/>
        </w:rPr>
        <w:t xml:space="preserve"> de overheidsopdracht te ontbinden, of wel of niet toestemming te verlenen dat een bepaalde onderaannemer kan worden ingeschakeld.</w:t>
      </w:r>
    </w:p>
    <w:p w:rsidRPr="00D85C65" w:rsidR="008555AF" w:rsidP="00D85C65" w:rsidRDefault="008555AF" w14:paraId="01CABA4F" w14:textId="77777777">
      <w:pPr>
        <w:pStyle w:val="Stijl1"/>
        <w:spacing w:line="240" w:lineRule="auto"/>
        <w:rPr>
          <w:rFonts w:cstheme="minorHAnsi"/>
          <w:color w:val="211D1E"/>
          <w:kern w:val="0"/>
          <w:sz w:val="20"/>
          <w:szCs w:val="20"/>
        </w:rPr>
      </w:pPr>
    </w:p>
    <w:p w:rsidRPr="00D85C65" w:rsidR="008555AF" w:rsidP="00D85C65" w:rsidRDefault="008555AF" w14:paraId="7068027C" w14:textId="783D3DB1">
      <w:pPr>
        <w:pStyle w:val="Stijl1"/>
        <w:spacing w:line="240" w:lineRule="auto"/>
        <w:rPr>
          <w:rFonts w:cstheme="minorHAnsi"/>
          <w:b/>
          <w:bCs/>
          <w:color w:val="211D1E"/>
          <w:kern w:val="0"/>
          <w:sz w:val="20"/>
          <w:szCs w:val="20"/>
        </w:rPr>
      </w:pPr>
      <w:r w:rsidRPr="00D85C65">
        <w:rPr>
          <w:rFonts w:cstheme="minorHAnsi"/>
          <w:b/>
          <w:bCs/>
          <w:color w:val="211D1E"/>
          <w:kern w:val="0"/>
          <w:sz w:val="20"/>
          <w:szCs w:val="20"/>
        </w:rPr>
        <w:t>Wet Arbeid Vreemdelingen</w:t>
      </w:r>
    </w:p>
    <w:p w:rsidRPr="00D85C65" w:rsidR="008555AF" w:rsidP="00D85C65" w:rsidRDefault="008555AF" w14:paraId="3B8F9B55" w14:textId="071165D8">
      <w:pPr>
        <w:pStyle w:val="NoSpacing"/>
        <w:ind w:left="0" w:firstLine="0"/>
      </w:pPr>
      <w:r w:rsidRPr="50885C21" w:rsidR="008555AF">
        <w:rPr>
          <w:lang w:val="en-US"/>
        </w:rPr>
        <w:t xml:space="preserve">Ter voorkoming van overtreding van de Wet arbeid vreemdelingen (WAV), moet inschrijver nagaan of een werknemer c.q. werkneemster gerechtigd is in Nederland werkzaam te zijn voordat deze in of aan een object van de opdrachtgever (of diens rechtsopvolger) te werk wordt gesteld. Inschrijver draagt zorg voor naleving van de Wet arbeid vreemdelingen en de Wet op de identificatieplicht en alle op voormelde wetgeving gebaseerde uitvoeringsbesluiten en regelgeving. Inschrijver vrijwaart opdrachtgever voor alle aanspraken van derden en boetes van bevoegde instanties in verband met ondeugdelijke naleving van de betreffende wetgeving. Inschrijver vult hiertoe </w:t>
      </w:r>
      <w:r w:rsidRPr="50885C21" w:rsidR="00530708">
        <w:rPr>
          <w:lang w:val="en-US"/>
        </w:rPr>
        <w:t>B</w:t>
      </w:r>
      <w:r w:rsidRPr="50885C21" w:rsidR="008555AF">
        <w:rPr>
          <w:lang w:val="en-US"/>
        </w:rPr>
        <w:t xml:space="preserve">ijlage </w:t>
      </w:r>
      <w:r w:rsidRPr="50885C21" w:rsidR="009261F9">
        <w:rPr>
          <w:lang w:val="en-US"/>
        </w:rPr>
        <w:t>5</w:t>
      </w:r>
      <w:r w:rsidRPr="50885C21" w:rsidR="008555AF">
        <w:rPr>
          <w:lang w:val="en-US"/>
        </w:rPr>
        <w:t xml:space="preserve"> in en voegt deze toe aan zijn inschrijving.</w:t>
      </w:r>
    </w:p>
    <w:p w:rsidRPr="00D85C65" w:rsidR="00390FCF" w:rsidP="00D85C65" w:rsidRDefault="00390FCF" w14:paraId="1515B9F5" w14:textId="77777777">
      <w:pPr>
        <w:pStyle w:val="Stijl1"/>
        <w:spacing w:line="240" w:lineRule="auto"/>
        <w:rPr>
          <w:rFonts w:cstheme="minorHAnsi"/>
          <w:color w:val="211D1E"/>
          <w:kern w:val="0"/>
          <w:sz w:val="20"/>
          <w:szCs w:val="20"/>
        </w:rPr>
      </w:pPr>
    </w:p>
    <w:p w:rsidRPr="00D85C65" w:rsidR="008941A2" w:rsidP="00D85C65" w:rsidRDefault="008941A2" w14:paraId="498566FE" w14:textId="7F5F839A">
      <w:pPr>
        <w:pStyle w:val="Stijl1"/>
        <w:spacing w:line="240" w:lineRule="auto"/>
        <w:rPr>
          <w:rFonts w:cstheme="minorHAnsi"/>
          <w:b/>
          <w:bCs/>
          <w:color w:val="211D1E"/>
          <w:kern w:val="0"/>
          <w:sz w:val="20"/>
          <w:szCs w:val="20"/>
        </w:rPr>
      </w:pPr>
      <w:r w:rsidRPr="00D85C65">
        <w:rPr>
          <w:rFonts w:cstheme="minorHAnsi"/>
          <w:b/>
          <w:bCs/>
          <w:color w:val="211D1E"/>
          <w:kern w:val="0"/>
          <w:sz w:val="20"/>
          <w:szCs w:val="20"/>
        </w:rPr>
        <w:t>Overige voorwaarden</w:t>
      </w:r>
    </w:p>
    <w:p w:rsidRPr="00D85C65" w:rsidR="008941A2" w:rsidP="00D85C65" w:rsidRDefault="008941A2" w14:paraId="130C5537" w14:textId="7907B7D8">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De voertaal tijdens deze aanbestedingsprocedure en tijdens de uitvoering van de overeenkomst is Nederlands. De inschrijving moet </w:t>
      </w:r>
      <w:proofErr w:type="gramStart"/>
      <w:r w:rsidRPr="00D85C65">
        <w:rPr>
          <w:rFonts w:cstheme="minorHAnsi"/>
          <w:color w:val="211D1E"/>
          <w:kern w:val="0"/>
          <w:sz w:val="20"/>
          <w:szCs w:val="20"/>
        </w:rPr>
        <w:t>tevens</w:t>
      </w:r>
      <w:proofErr w:type="gramEnd"/>
      <w:r w:rsidRPr="00D85C65">
        <w:rPr>
          <w:rFonts w:cstheme="minorHAnsi"/>
          <w:color w:val="211D1E"/>
          <w:kern w:val="0"/>
          <w:sz w:val="20"/>
          <w:szCs w:val="20"/>
        </w:rPr>
        <w:t xml:space="preserve"> in de Nederlandse taal zijn gesteld. Uitzondering wordt gemaakt voor schriftelijke stukken die oorspronkelijk in een andere taal zijn gesteld, bijvoorbeeld referentieverklaringen van buitenlandse opdrachtgevers, technische omschrijvingen, jaarverslag, verzekeringspolis, etc. In geval van stukken die niet in het Nederlands zijn opgesteld kan de </w:t>
      </w:r>
      <w:r w:rsidR="000D1349">
        <w:rPr>
          <w:rFonts w:cstheme="minorHAnsi"/>
          <w:color w:val="211D1E"/>
          <w:kern w:val="0"/>
          <w:sz w:val="20"/>
          <w:szCs w:val="20"/>
        </w:rPr>
        <w:t>aanbesteder</w:t>
      </w:r>
      <w:r w:rsidRPr="00D85C65">
        <w:rPr>
          <w:rFonts w:cstheme="minorHAnsi"/>
          <w:color w:val="211D1E"/>
          <w:kern w:val="0"/>
          <w:sz w:val="20"/>
          <w:szCs w:val="20"/>
        </w:rPr>
        <w:t xml:space="preserve"> om een officiële vertaling verzoeken. Eventuele kosten van deze vertaling zijn dan wel voor rekening van inschrijver.</w:t>
      </w:r>
    </w:p>
    <w:p w:rsidRPr="00D85C65" w:rsidR="008941A2" w:rsidP="00D85C65" w:rsidRDefault="008941A2" w14:paraId="10F84EDA" w14:textId="77777777">
      <w:pPr>
        <w:pStyle w:val="Stijl1"/>
        <w:spacing w:line="240" w:lineRule="auto"/>
        <w:rPr>
          <w:rFonts w:cstheme="minorHAnsi"/>
          <w:color w:val="211D1E"/>
          <w:kern w:val="0"/>
          <w:sz w:val="20"/>
          <w:szCs w:val="20"/>
        </w:rPr>
      </w:pPr>
    </w:p>
    <w:p w:rsidRPr="00D85C65" w:rsidR="008941A2" w:rsidP="00D85C65" w:rsidRDefault="008941A2" w14:paraId="5B2DD77A" w14:textId="7849929B">
      <w:pPr>
        <w:pStyle w:val="Stijl1"/>
        <w:spacing w:line="240" w:lineRule="auto"/>
        <w:rPr>
          <w:rFonts w:cstheme="minorHAnsi"/>
          <w:color w:val="211D1E"/>
          <w:kern w:val="0"/>
          <w:sz w:val="20"/>
          <w:szCs w:val="20"/>
        </w:rPr>
      </w:pPr>
      <w:r w:rsidRPr="00D85C65">
        <w:rPr>
          <w:rFonts w:cstheme="minorHAnsi"/>
          <w:color w:val="211D1E"/>
          <w:kern w:val="0"/>
          <w:sz w:val="20"/>
          <w:szCs w:val="20"/>
        </w:rPr>
        <w:t xml:space="preserve">Gedurende de uitvoering van de overeenkomst dienen alle werknemers en vertegenwoordigers welke zorgdragen voor de uitvoering van de overeenkomst in de (formele) contacten met de </w:t>
      </w:r>
      <w:r w:rsidR="000D1349">
        <w:rPr>
          <w:rFonts w:cstheme="minorHAnsi"/>
          <w:color w:val="211D1E"/>
          <w:kern w:val="0"/>
          <w:sz w:val="20"/>
          <w:szCs w:val="20"/>
        </w:rPr>
        <w:t>aanbesteder</w:t>
      </w:r>
      <w:r w:rsidRPr="00D85C65">
        <w:rPr>
          <w:rFonts w:cstheme="minorHAnsi"/>
          <w:color w:val="211D1E"/>
          <w:kern w:val="0"/>
          <w:sz w:val="20"/>
          <w:szCs w:val="20"/>
        </w:rPr>
        <w:t xml:space="preserve">, de Nederlandse taal in woord en geschrift te beheersen en te gebruiken. </w:t>
      </w:r>
    </w:p>
    <w:p w:rsidR="00C518E9" w:rsidRDefault="00C518E9" w14:paraId="57ECB1C8" w14:textId="45798E65">
      <w:pPr>
        <w:spacing w:after="60"/>
        <w:rPr>
          <w:lang w:val="nl-NL"/>
        </w:rPr>
      </w:pPr>
      <w:r w:rsidRPr="00C12FE7">
        <w:rPr>
          <w:lang w:val="nl-NL"/>
        </w:rPr>
        <w:br w:type="page"/>
      </w:r>
    </w:p>
    <w:p w:rsidRPr="00D85C65" w:rsidR="00257B74" w:rsidP="00D85C65" w:rsidRDefault="00257B74" w14:paraId="2A195A71" w14:textId="67019567">
      <w:pPr>
        <w:pStyle w:val="Heading2"/>
        <w:spacing w:line="240" w:lineRule="auto"/>
        <w:jc w:val="left"/>
        <w:rPr>
          <w:lang w:val="nl-NL"/>
        </w:rPr>
      </w:pPr>
      <w:bookmarkStart w:name="_Toc234317017" w:id="42"/>
      <w:r w:rsidRPr="00D85C65">
        <w:rPr>
          <w:lang w:val="nl-NL"/>
        </w:rPr>
        <w:t>Bij inschrijving te verstrekken documenten</w:t>
      </w:r>
      <w:bookmarkEnd w:id="42"/>
    </w:p>
    <w:p w:rsidRPr="00D85C65" w:rsidR="00257B74" w:rsidP="00D85C65" w:rsidRDefault="00257B74" w14:paraId="34CD740D" w14:textId="77777777">
      <w:pPr>
        <w:spacing w:line="240" w:lineRule="auto"/>
        <w:jc w:val="left"/>
        <w:rPr>
          <w:lang w:val="nl-NL"/>
        </w:rPr>
      </w:pPr>
    </w:p>
    <w:p w:rsidRPr="00D85C65" w:rsidR="003F1472" w:rsidP="00D85C65" w:rsidRDefault="003F1472" w14:paraId="3F3F111D" w14:textId="567E34E8">
      <w:pPr>
        <w:spacing w:line="240" w:lineRule="auto"/>
        <w:jc w:val="left"/>
        <w:rPr>
          <w:lang w:val="nl-NL"/>
        </w:rPr>
      </w:pPr>
      <w:r w:rsidRPr="00D85C65">
        <w:rPr>
          <w:lang w:val="nl-NL"/>
        </w:rPr>
        <w:t>De inschrijver dient bij inschrijving de volgende documenten te verstrekken:</w:t>
      </w:r>
    </w:p>
    <w:tbl>
      <w:tblPr>
        <w:tblStyle w:val="TableGrid"/>
        <w:tblW w:w="0" w:type="auto"/>
        <w:tblInd w:w="284" w:type="dxa"/>
        <w:tblLook w:val="04A0" w:firstRow="1" w:lastRow="0" w:firstColumn="1" w:lastColumn="0" w:noHBand="0" w:noVBand="1"/>
      </w:tblPr>
      <w:tblGrid>
        <w:gridCol w:w="495"/>
        <w:gridCol w:w="8277"/>
      </w:tblGrid>
      <w:tr w:rsidRPr="0065048B" w:rsidR="00D21867" w:rsidTr="7B5E1B12" w14:paraId="129E0B71" w14:textId="1E5E187D">
        <w:tc>
          <w:tcPr>
            <w:tcW w:w="495" w:type="dxa"/>
          </w:tcPr>
          <w:p w:rsidRPr="00D85C65" w:rsidR="00D21867" w:rsidP="00D85C65" w:rsidRDefault="00D21867" w14:paraId="4981C637" w14:textId="2A7B7007">
            <w:pPr>
              <w:spacing w:line="240" w:lineRule="auto"/>
              <w:ind w:left="0" w:firstLine="0"/>
              <w:jc w:val="left"/>
              <w:rPr>
                <w:rFonts w:eastAsiaTheme="minorHAnsi"/>
                <w:lang w:val="nl-NL"/>
                <w14:ligatures w14:val="standardContextual"/>
              </w:rPr>
            </w:pPr>
          </w:p>
        </w:tc>
        <w:tc>
          <w:tcPr>
            <w:tcW w:w="8277" w:type="dxa"/>
          </w:tcPr>
          <w:p w:rsidRPr="00D85C65" w:rsidR="00D21867" w:rsidP="00D85C65" w:rsidRDefault="00D21867" w14:paraId="1ADE2397" w14:textId="7D2AEF6C">
            <w:pPr>
              <w:spacing w:line="240" w:lineRule="auto"/>
              <w:ind w:left="0" w:firstLine="0"/>
              <w:jc w:val="left"/>
              <w:rPr>
                <w:lang w:val="nl-NL"/>
              </w:rPr>
            </w:pPr>
            <w:r w:rsidRPr="00D85C65">
              <w:rPr>
                <w:rFonts w:eastAsiaTheme="minorHAnsi"/>
                <w:lang w:val="nl-NL"/>
                <w14:ligatures w14:val="standardContextual"/>
              </w:rPr>
              <w:t>Uniform Europees Aanbestedingsdocument (rechtsgeldig ondertekend)</w:t>
            </w:r>
          </w:p>
        </w:tc>
      </w:tr>
      <w:tr w:rsidRPr="00D85C65" w:rsidR="00D21867" w:rsidTr="7B5E1B12" w14:paraId="5E822E8E" w14:textId="0AE08D1E">
        <w:tc>
          <w:tcPr>
            <w:tcW w:w="495" w:type="dxa"/>
          </w:tcPr>
          <w:p w:rsidRPr="00D85C65" w:rsidR="00D21867" w:rsidP="00D85C65" w:rsidRDefault="00D21867" w14:paraId="5429B143" w14:textId="5C857D5B">
            <w:pPr>
              <w:spacing w:line="240" w:lineRule="auto"/>
              <w:ind w:left="0" w:firstLine="0"/>
              <w:jc w:val="left"/>
              <w:rPr>
                <w:lang w:val="nl-NL"/>
              </w:rPr>
            </w:pPr>
          </w:p>
        </w:tc>
        <w:tc>
          <w:tcPr>
            <w:tcW w:w="8277" w:type="dxa"/>
          </w:tcPr>
          <w:p w:rsidRPr="00D85C65" w:rsidR="00D21867" w:rsidP="00D85C65" w:rsidRDefault="00D21867" w14:paraId="63925EC9" w14:textId="769CAAB2">
            <w:pPr>
              <w:spacing w:line="240" w:lineRule="auto"/>
              <w:ind w:left="0" w:firstLine="0"/>
              <w:jc w:val="left"/>
              <w:rPr>
                <w:lang w:val="nl-NL"/>
              </w:rPr>
            </w:pPr>
            <w:r w:rsidRPr="00D85C65">
              <w:rPr>
                <w:lang w:val="nl-NL"/>
              </w:rPr>
              <w:t>Conformiteitsverklaring (rechtsgeldig ondertekend)</w:t>
            </w:r>
          </w:p>
        </w:tc>
      </w:tr>
      <w:tr w:rsidRPr="0065048B" w:rsidR="00D21867" w:rsidTr="7B5E1B12" w14:paraId="2C0DA5D2" w14:textId="01F7B26A">
        <w:tc>
          <w:tcPr>
            <w:tcW w:w="495" w:type="dxa"/>
          </w:tcPr>
          <w:p w:rsidRPr="00D85C65" w:rsidR="00D21867" w:rsidP="00D85C65" w:rsidRDefault="00D21867" w14:paraId="4340E7E9" w14:textId="0826EA79">
            <w:pPr>
              <w:spacing w:line="240" w:lineRule="auto"/>
              <w:ind w:left="0" w:firstLine="0"/>
              <w:jc w:val="left"/>
              <w:rPr>
                <w:lang w:val="nl-NL"/>
              </w:rPr>
            </w:pPr>
          </w:p>
        </w:tc>
        <w:tc>
          <w:tcPr>
            <w:tcW w:w="8277" w:type="dxa"/>
          </w:tcPr>
          <w:p w:rsidRPr="00D85C65" w:rsidR="00D21867" w:rsidP="00D85C65" w:rsidRDefault="00D21867" w14:paraId="16844D8C" w14:textId="117A7EA0">
            <w:pPr>
              <w:spacing w:line="240" w:lineRule="auto"/>
              <w:ind w:left="0" w:firstLine="0"/>
              <w:jc w:val="left"/>
              <w:rPr>
                <w:lang w:val="nl-NL"/>
              </w:rPr>
            </w:pPr>
            <w:r w:rsidRPr="00D85C65">
              <w:rPr>
                <w:lang w:val="nl-NL"/>
              </w:rPr>
              <w:t>Uittreksel handelsregister (gewaarmerkt en niet ouder dan zes maanden op de uiterste datum van inschrijving)</w:t>
            </w:r>
          </w:p>
        </w:tc>
      </w:tr>
      <w:tr w:rsidRPr="00D85C65" w:rsidR="00D21867" w:rsidTr="7B5E1B12" w14:paraId="0F8EF056" w14:textId="47E087CE">
        <w:tc>
          <w:tcPr>
            <w:tcW w:w="495" w:type="dxa"/>
          </w:tcPr>
          <w:p w:rsidRPr="00D85C65" w:rsidR="00D21867" w:rsidP="7B5E1B12" w:rsidRDefault="00D21867" w14:paraId="2D4A1EDE" w14:textId="3F7B17CA">
            <w:pPr>
              <w:spacing w:line="240" w:lineRule="auto"/>
              <w:ind w:left="0" w:firstLine="0"/>
              <w:jc w:val="left"/>
              <w:rPr>
                <w:color w:val="FF0000"/>
                <w:lang w:val="nl-NL"/>
              </w:rPr>
            </w:pPr>
          </w:p>
        </w:tc>
        <w:tc>
          <w:tcPr>
            <w:tcW w:w="8277" w:type="dxa"/>
          </w:tcPr>
          <w:p w:rsidRPr="00D85C65" w:rsidR="00D21867" w:rsidP="7B5E1B12" w:rsidRDefault="4780AFA2" w14:paraId="0BC6CDA5" w14:textId="31F6E117">
            <w:pPr>
              <w:spacing w:line="240" w:lineRule="auto"/>
              <w:ind w:left="0" w:firstLine="0"/>
              <w:jc w:val="left"/>
              <w:rPr>
                <w:color w:val="FF0000"/>
                <w:lang w:val="nl-NL"/>
              </w:rPr>
            </w:pPr>
            <w:r w:rsidRPr="00106911">
              <w:rPr>
                <w:color w:val="auto"/>
                <w:lang w:val="nl-NL"/>
              </w:rPr>
              <w:t>Referentieverklaring</w:t>
            </w:r>
          </w:p>
        </w:tc>
      </w:tr>
      <w:tr w:rsidRPr="00106911" w:rsidR="00D21867" w:rsidTr="7B5E1B12" w14:paraId="0DB5176F" w14:textId="742AE0F2">
        <w:tc>
          <w:tcPr>
            <w:tcW w:w="495" w:type="dxa"/>
          </w:tcPr>
          <w:p w:rsidRPr="00D85C65" w:rsidR="00155E95" w:rsidP="00D85C65" w:rsidRDefault="00155E95" w14:paraId="79A6C3DE" w14:textId="704C8575">
            <w:pPr>
              <w:spacing w:line="240" w:lineRule="auto"/>
              <w:ind w:left="0" w:firstLine="0"/>
              <w:jc w:val="left"/>
              <w:rPr>
                <w:lang w:val="nl-NL"/>
              </w:rPr>
            </w:pPr>
          </w:p>
        </w:tc>
        <w:tc>
          <w:tcPr>
            <w:tcW w:w="8277" w:type="dxa"/>
          </w:tcPr>
          <w:p w:rsidRPr="00D85C65" w:rsidR="00D21867" w:rsidP="00D85C65" w:rsidRDefault="00155E95" w14:paraId="2C048E17" w14:textId="78291AA1">
            <w:pPr>
              <w:spacing w:line="240" w:lineRule="auto"/>
              <w:ind w:left="0" w:firstLine="0"/>
              <w:jc w:val="left"/>
              <w:rPr>
                <w:lang w:val="nl-NL"/>
              </w:rPr>
            </w:pPr>
            <w:r w:rsidRPr="00D85C65">
              <w:rPr>
                <w:lang w:val="nl-NL"/>
              </w:rPr>
              <w:t>Verklaring Wet Arbeid Vreemdelingen</w:t>
            </w:r>
            <w:r w:rsidR="00106911">
              <w:rPr>
                <w:lang w:val="nl-NL"/>
              </w:rPr>
              <w:t xml:space="preserve"> (</w:t>
            </w:r>
            <w:r w:rsidR="00CD364A">
              <w:rPr>
                <w:lang w:val="nl-NL"/>
              </w:rPr>
              <w:t>W</w:t>
            </w:r>
            <w:r w:rsidR="00106911">
              <w:rPr>
                <w:lang w:val="nl-NL"/>
              </w:rPr>
              <w:t>AV)</w:t>
            </w:r>
          </w:p>
        </w:tc>
      </w:tr>
      <w:tr w:rsidRPr="00106911" w:rsidR="00FD567C" w:rsidTr="7B5E1B12" w14:paraId="39CFAAAA" w14:textId="77777777">
        <w:tc>
          <w:tcPr>
            <w:tcW w:w="495" w:type="dxa"/>
          </w:tcPr>
          <w:p w:rsidRPr="00D85C65" w:rsidR="00FD567C" w:rsidP="00D85C65" w:rsidRDefault="00FD567C" w14:paraId="09B9DB4A" w14:textId="77777777">
            <w:pPr>
              <w:spacing w:line="240" w:lineRule="auto"/>
              <w:ind w:left="0" w:firstLine="0"/>
              <w:jc w:val="left"/>
              <w:rPr>
                <w:lang w:val="nl-NL"/>
              </w:rPr>
            </w:pPr>
          </w:p>
        </w:tc>
        <w:tc>
          <w:tcPr>
            <w:tcW w:w="8277" w:type="dxa"/>
          </w:tcPr>
          <w:p w:rsidRPr="00D85C65" w:rsidR="00FD567C" w:rsidP="00D85C65" w:rsidRDefault="00FD567C" w14:paraId="3A1E5C82" w14:textId="0976EB3F">
            <w:pPr>
              <w:spacing w:line="240" w:lineRule="auto"/>
              <w:ind w:left="0" w:firstLine="0"/>
              <w:jc w:val="left"/>
              <w:rPr>
                <w:lang w:val="nl-NL"/>
              </w:rPr>
            </w:pPr>
            <w:r>
              <w:rPr>
                <w:lang w:val="nl-NL"/>
              </w:rPr>
              <w:t>Inschrij</w:t>
            </w:r>
            <w:r w:rsidR="00630253">
              <w:rPr>
                <w:lang w:val="nl-NL"/>
              </w:rPr>
              <w:t>vingsbiljet</w:t>
            </w:r>
          </w:p>
        </w:tc>
      </w:tr>
    </w:tbl>
    <w:p w:rsidRPr="00D85C65" w:rsidR="003F1472" w:rsidP="00D85C65" w:rsidRDefault="003F1472" w14:paraId="691A4824" w14:textId="77777777">
      <w:pPr>
        <w:spacing w:line="240" w:lineRule="auto"/>
        <w:jc w:val="left"/>
        <w:rPr>
          <w:lang w:val="nl-NL"/>
        </w:rPr>
      </w:pPr>
    </w:p>
    <w:p w:rsidRPr="00D85C65" w:rsidR="00257B74" w:rsidP="00D85C65" w:rsidRDefault="00257B74" w14:paraId="23A18E5B" w14:textId="77777777">
      <w:pPr>
        <w:spacing w:line="240" w:lineRule="auto"/>
        <w:jc w:val="left"/>
        <w:rPr>
          <w:lang w:val="nl-NL"/>
        </w:rPr>
      </w:pPr>
    </w:p>
    <w:p w:rsidRPr="00D85C65" w:rsidR="00737254" w:rsidP="00D85C65" w:rsidRDefault="00737254" w14:paraId="6B294BDB" w14:textId="5285A7F7">
      <w:pPr>
        <w:spacing w:line="240" w:lineRule="auto"/>
        <w:ind w:firstLine="0"/>
        <w:jc w:val="left"/>
        <w:rPr>
          <w:rFonts w:eastAsia="Times New Roman" w:cs="Times New Roman"/>
          <w:lang w:val="nl-NL"/>
        </w:rPr>
      </w:pPr>
    </w:p>
    <w:p w:rsidRPr="00D85C65" w:rsidR="00147782" w:rsidP="00D85C65" w:rsidRDefault="00147782" w14:paraId="475214B3" w14:textId="77777777">
      <w:pPr>
        <w:spacing w:line="240" w:lineRule="auto"/>
        <w:ind w:left="0"/>
        <w:jc w:val="left"/>
        <w:rPr>
          <w:lang w:val="nl-NL"/>
        </w:rPr>
      </w:pPr>
    </w:p>
    <w:p w:rsidRPr="00D85C65" w:rsidR="00744A01" w:rsidP="00D85C65" w:rsidRDefault="00744A01" w14:paraId="5397115B" w14:textId="42E78AF9">
      <w:pPr>
        <w:spacing w:line="240" w:lineRule="auto"/>
        <w:jc w:val="left"/>
        <w:rPr>
          <w:b/>
          <w:bCs/>
          <w:color w:val="47BECD"/>
          <w:sz w:val="40"/>
          <w:szCs w:val="80"/>
          <w:lang w:val="nl-NL"/>
        </w:rPr>
      </w:pPr>
      <w:r w:rsidRPr="00D85C65">
        <w:rPr>
          <w:lang w:val="nl-NL"/>
        </w:rPr>
        <w:br w:type="page"/>
      </w:r>
    </w:p>
    <w:p w:rsidRPr="00D85C65" w:rsidR="005D3088" w:rsidP="00D85C65" w:rsidRDefault="00147782" w14:paraId="5A4D8E2D" w14:textId="77019AA8">
      <w:pPr>
        <w:pStyle w:val="Heading1"/>
        <w:spacing w:line="240" w:lineRule="auto"/>
        <w:jc w:val="left"/>
        <w:rPr>
          <w:lang w:val="nl-NL"/>
        </w:rPr>
      </w:pPr>
      <w:bookmarkStart w:name="_Toc234317018" w:id="43"/>
      <w:bookmarkEnd w:id="40"/>
      <w:r w:rsidRPr="00D85C65">
        <w:rPr>
          <w:lang w:val="nl-NL"/>
        </w:rPr>
        <w:t>Eisen aan de onderneming</w:t>
      </w:r>
      <w:bookmarkEnd w:id="43"/>
    </w:p>
    <w:p w:rsidRPr="00D85C65" w:rsidR="009451A8" w:rsidP="00D85C65" w:rsidRDefault="009451A8" w14:paraId="518ECB78" w14:textId="77777777">
      <w:pPr>
        <w:pStyle w:val="Heading2"/>
        <w:spacing w:line="240" w:lineRule="auto"/>
        <w:jc w:val="left"/>
        <w:rPr>
          <w:lang w:val="nl-NL"/>
        </w:rPr>
      </w:pPr>
      <w:bookmarkStart w:name="_Toc234317019" w:id="44"/>
      <w:r w:rsidRPr="00D85C65">
        <w:rPr>
          <w:lang w:val="nl-NL"/>
        </w:rPr>
        <w:t>Uniform Europees Aanbestedingsdocument (UEA)</w:t>
      </w:r>
      <w:bookmarkEnd w:id="44"/>
    </w:p>
    <w:p w:rsidRPr="00D85C65" w:rsidR="003A2F48" w:rsidP="003A2F48" w:rsidRDefault="003A2F48" w14:paraId="1B6699F5" w14:textId="687544EC">
      <w:pPr>
        <w:spacing w:line="240" w:lineRule="auto"/>
        <w:ind w:left="0" w:firstLine="0"/>
        <w:jc w:val="left"/>
        <w:rPr>
          <w:lang w:val="nl-NL"/>
        </w:rPr>
      </w:pPr>
      <w:r w:rsidRPr="00D85C65">
        <w:rPr>
          <w:lang w:val="nl-NL"/>
        </w:rPr>
        <w:t xml:space="preserve">De inschrijver dient bij inschrijving het Uniform Europees Aanbestedingsdocument (UEA) in te dienen. Het </w:t>
      </w:r>
      <w:r w:rsidRPr="00621B57">
        <w:rPr>
          <w:lang w:val="nl-NL"/>
        </w:rPr>
        <w:t xml:space="preserve">UEA is bijgevoegd als Bijlage </w:t>
      </w:r>
      <w:r w:rsidR="009261F9">
        <w:rPr>
          <w:lang w:val="nl-NL"/>
        </w:rPr>
        <w:t>3</w:t>
      </w:r>
      <w:r w:rsidRPr="00621B57">
        <w:rPr>
          <w:lang w:val="nl-NL"/>
        </w:rPr>
        <w:t xml:space="preserve"> toegevoegd aan de aanbestedingsleidraad. In het UEA geeft u aan of u voldoet aan de in deze aanbestedingsprocedure gestelde geschiktheidseisen en of de van toepassing verklaarde uitsluitingsgronden op u van toepassing zijn.</w:t>
      </w:r>
      <w:r w:rsidRPr="00D85C65">
        <w:rPr>
          <w:lang w:val="nl-NL"/>
        </w:rPr>
        <w:t xml:space="preserve"> </w:t>
      </w:r>
    </w:p>
    <w:p w:rsidRPr="00D85C65" w:rsidR="003A2F48" w:rsidP="003A2F48" w:rsidRDefault="003A2F48" w14:paraId="4A2D1D4D" w14:textId="77777777">
      <w:pPr>
        <w:spacing w:line="240" w:lineRule="auto"/>
        <w:ind w:left="0" w:firstLine="0"/>
        <w:jc w:val="left"/>
        <w:rPr>
          <w:lang w:val="nl-NL"/>
        </w:rPr>
      </w:pPr>
    </w:p>
    <w:p w:rsidRPr="00D85C65" w:rsidR="003A2F48" w:rsidP="003A2F48" w:rsidRDefault="003A2F48" w14:paraId="3FC9EFE2" w14:textId="77777777">
      <w:pPr>
        <w:spacing w:line="240" w:lineRule="auto"/>
        <w:ind w:left="0" w:firstLine="0"/>
        <w:jc w:val="left"/>
        <w:rPr>
          <w:lang w:val="nl-NL"/>
        </w:rPr>
      </w:pPr>
      <w:r w:rsidRPr="00D85C65">
        <w:rPr>
          <w:lang w:val="nl-NL"/>
        </w:rPr>
        <w:t xml:space="preserve">De uitsluitingsgronden staan vermeld in het UEA. Als u niet aan deze geschiktheidseisen en (facultatieve) uitsluitingsgronden kunt voldoen wordt uw inschrijving uitgesloten. Ook als u het UEA niet (volledig) heeft ingevuld of heeft ingediend, behoudt de aanbestedende dienst zich het recht voor om de inschrijving terzijde te leggen. </w:t>
      </w:r>
    </w:p>
    <w:p w:rsidRPr="00D85C65" w:rsidR="003A2F48" w:rsidP="003A2F48" w:rsidRDefault="003A2F48" w14:paraId="410493EF" w14:textId="77777777">
      <w:pPr>
        <w:spacing w:line="240" w:lineRule="auto"/>
        <w:ind w:left="0" w:firstLine="0"/>
        <w:jc w:val="left"/>
        <w:rPr>
          <w:lang w:val="nl-NL"/>
        </w:rPr>
      </w:pPr>
    </w:p>
    <w:p w:rsidRPr="00D85C65" w:rsidR="003A2F48" w:rsidP="003A2F48" w:rsidRDefault="003A2F48" w14:paraId="67AC01B4" w14:textId="77777777">
      <w:pPr>
        <w:spacing w:line="240" w:lineRule="auto"/>
        <w:ind w:left="0" w:firstLine="0"/>
        <w:jc w:val="left"/>
        <w:rPr>
          <w:lang w:val="nl-NL"/>
        </w:rPr>
      </w:pPr>
      <w:r w:rsidRPr="00D85C65">
        <w:rPr>
          <w:lang w:val="nl-NL"/>
        </w:rPr>
        <w:t>De aanbestedende dienst heeft de mogelijkheid om na het versturen van de gunningsbeslissing aan u, en eventuele onderaannemers, de officiële bewijsstukken die behoren bij de geschiktheidseisen en uitsluitingsgronden op te vragen. U dient de gevraagde bewijsstukken uiterlijk binnen zes kalenderdagen na verzoek aan te leveren.</w:t>
      </w:r>
    </w:p>
    <w:p w:rsidRPr="00D85C65" w:rsidR="003A2F48" w:rsidP="003A2F48" w:rsidRDefault="003A2F48" w14:paraId="4CCA33FA" w14:textId="77777777">
      <w:pPr>
        <w:spacing w:line="240" w:lineRule="auto"/>
        <w:ind w:left="0" w:firstLine="0"/>
        <w:jc w:val="left"/>
        <w:rPr>
          <w:lang w:val="nl-NL"/>
        </w:rPr>
      </w:pPr>
    </w:p>
    <w:p w:rsidRPr="00D85C65" w:rsidR="003A2F48" w:rsidP="003A2F48" w:rsidRDefault="003A2F48" w14:paraId="0438D2A5" w14:textId="77777777">
      <w:pPr>
        <w:spacing w:line="240" w:lineRule="auto"/>
        <w:ind w:left="0" w:firstLine="0"/>
        <w:jc w:val="left"/>
        <w:rPr>
          <w:lang w:val="nl-NL"/>
        </w:rPr>
      </w:pPr>
      <w:r w:rsidRPr="00D85C65">
        <w:rPr>
          <w:lang w:val="nl-NL"/>
        </w:rPr>
        <w:t>Let op: De Gedragsverklaring Aanbesteden (GVA) en het uittreksel van de Kamer van Koophandel gelden als officieel bewijsstuk, vraag deze tijdig aan!</w:t>
      </w:r>
    </w:p>
    <w:p w:rsidRPr="00D85C65" w:rsidR="003A2F48" w:rsidP="003A2F48" w:rsidRDefault="003A2F48" w14:paraId="12F5A8BC" w14:textId="77777777">
      <w:pPr>
        <w:spacing w:line="240" w:lineRule="auto"/>
        <w:ind w:left="0" w:firstLine="0"/>
        <w:jc w:val="left"/>
        <w:rPr>
          <w:lang w:val="nl-NL"/>
        </w:rPr>
      </w:pPr>
    </w:p>
    <w:p w:rsidRPr="00D85C65" w:rsidR="003A2F48" w:rsidP="003A2F48" w:rsidRDefault="003A2F48" w14:paraId="7556EEE3" w14:textId="77777777">
      <w:pPr>
        <w:pStyle w:val="Stijl1"/>
        <w:spacing w:line="240" w:lineRule="auto"/>
        <w:rPr>
          <w:rFonts w:asciiTheme="majorHAnsi" w:hAnsiTheme="majorHAnsi" w:cstheme="majorHAnsi"/>
          <w:sz w:val="20"/>
          <w:szCs w:val="20"/>
        </w:rPr>
      </w:pPr>
      <w:r w:rsidRPr="00D85C65">
        <w:rPr>
          <w:rFonts w:asciiTheme="majorHAnsi" w:hAnsiTheme="majorHAnsi" w:cstheme="majorHAnsi"/>
          <w:sz w:val="20"/>
          <w:szCs w:val="20"/>
        </w:rPr>
        <w:t xml:space="preserve">De inschrijver met de Economisch Meest Voordelige Inschrijving wordt door de aanbestedende dienst met de gunningsbeslissing in de gelegenheid gesteld om binnen 6 kalenderdagen de bewijsmiddelen aan te leveren. De bewijsmiddelen </w:t>
      </w:r>
      <w:proofErr w:type="gramStart"/>
      <w:r w:rsidRPr="00D85C65">
        <w:rPr>
          <w:rFonts w:asciiTheme="majorHAnsi" w:hAnsiTheme="majorHAnsi" w:cstheme="majorHAnsi"/>
          <w:sz w:val="20"/>
          <w:szCs w:val="20"/>
        </w:rPr>
        <w:t>zijn :</w:t>
      </w:r>
      <w:proofErr w:type="gramEnd"/>
    </w:p>
    <w:p w:rsidRPr="00D85C65" w:rsidR="003A2F48" w:rsidRDefault="003A2F48" w14:paraId="23177C51" w14:textId="77777777">
      <w:pPr>
        <w:pStyle w:val="Stijl1"/>
        <w:numPr>
          <w:ilvl w:val="0"/>
          <w:numId w:val="8"/>
        </w:numPr>
        <w:spacing w:line="240" w:lineRule="auto"/>
        <w:ind w:left="714" w:hanging="357"/>
        <w:rPr>
          <w:rFonts w:asciiTheme="majorHAnsi" w:hAnsiTheme="majorHAnsi" w:cstheme="majorHAnsi"/>
          <w:sz w:val="20"/>
          <w:szCs w:val="20"/>
        </w:rPr>
      </w:pPr>
      <w:proofErr w:type="gramStart"/>
      <w:r w:rsidRPr="00D85C65">
        <w:rPr>
          <w:rFonts w:asciiTheme="majorHAnsi" w:hAnsiTheme="majorHAnsi" w:cstheme="majorHAnsi"/>
          <w:sz w:val="20"/>
          <w:szCs w:val="20"/>
        </w:rPr>
        <w:t>een</w:t>
      </w:r>
      <w:proofErr w:type="gramEnd"/>
      <w:r w:rsidRPr="00D85C65">
        <w:rPr>
          <w:rFonts w:asciiTheme="majorHAnsi" w:hAnsiTheme="majorHAnsi" w:cstheme="majorHAnsi"/>
          <w:sz w:val="20"/>
          <w:szCs w:val="20"/>
        </w:rPr>
        <w:t xml:space="preserve"> Gedragsverklaring Aanbesteden (niet ouder dan twee jaar, gerekend van het tijdstip van het indienen van de inschrijving);</w:t>
      </w:r>
    </w:p>
    <w:p w:rsidRPr="00D85C65" w:rsidR="003A2F48" w:rsidRDefault="003A2F48" w14:paraId="57090106" w14:textId="77777777">
      <w:pPr>
        <w:pStyle w:val="Stijl1"/>
        <w:numPr>
          <w:ilvl w:val="0"/>
          <w:numId w:val="8"/>
        </w:numPr>
        <w:spacing w:line="240" w:lineRule="auto"/>
        <w:ind w:left="714" w:hanging="357"/>
        <w:rPr>
          <w:rFonts w:asciiTheme="majorHAnsi" w:hAnsiTheme="majorHAnsi" w:cstheme="majorHAnsi"/>
          <w:sz w:val="20"/>
          <w:szCs w:val="20"/>
        </w:rPr>
      </w:pPr>
      <w:r w:rsidRPr="00D85C65">
        <w:rPr>
          <w:rFonts w:asciiTheme="majorHAnsi" w:hAnsiTheme="majorHAnsi" w:cstheme="majorHAnsi"/>
          <w:sz w:val="20"/>
          <w:szCs w:val="20"/>
        </w:rPr>
        <w:t xml:space="preserve">Verklaring van de Belastingdienst Betalingsgedrag nakoming fiscale verplichtingen (niet ouder dan zes maanden, gerekend van het tijdstip van het indienen van de inschrijving); </w:t>
      </w:r>
    </w:p>
    <w:p w:rsidRPr="00601FE5" w:rsidR="003A2F48" w:rsidRDefault="003A2F48" w14:paraId="0F79159B" w14:textId="77777777">
      <w:pPr>
        <w:pStyle w:val="Stijl1"/>
        <w:numPr>
          <w:ilvl w:val="0"/>
          <w:numId w:val="8"/>
        </w:numPr>
        <w:spacing w:line="240" w:lineRule="auto"/>
        <w:ind w:left="714" w:hanging="357"/>
        <w:rPr>
          <w:rFonts w:asciiTheme="majorHAnsi" w:hAnsiTheme="majorHAnsi" w:cstheme="majorHAnsi"/>
          <w:sz w:val="20"/>
          <w:szCs w:val="20"/>
        </w:rPr>
      </w:pPr>
      <w:r w:rsidRPr="00601FE5">
        <w:rPr>
          <w:rFonts w:asciiTheme="majorHAnsi" w:hAnsiTheme="majorHAnsi" w:cstheme="majorHAnsi"/>
          <w:sz w:val="20"/>
          <w:szCs w:val="20"/>
        </w:rPr>
        <w:t>Kopie van het kwaliteitscertificaat (ISO 9001);</w:t>
      </w:r>
    </w:p>
    <w:p w:rsidRPr="00990896" w:rsidR="003A2F48" w:rsidRDefault="003A2F48" w14:paraId="333E874B" w14:textId="77777777">
      <w:pPr>
        <w:pStyle w:val="Stijl1"/>
        <w:numPr>
          <w:ilvl w:val="0"/>
          <w:numId w:val="8"/>
        </w:numPr>
        <w:spacing w:line="240" w:lineRule="auto"/>
        <w:ind w:left="714" w:hanging="357"/>
        <w:rPr>
          <w:rFonts w:eastAsia="Times New Roman" w:asciiTheme="majorHAnsi" w:hAnsiTheme="majorHAnsi" w:cstheme="majorHAnsi"/>
          <w:sz w:val="20"/>
          <w:szCs w:val="20"/>
        </w:rPr>
      </w:pPr>
      <w:r w:rsidRPr="00990896">
        <w:rPr>
          <w:rFonts w:asciiTheme="majorHAnsi" w:hAnsiTheme="majorHAnsi" w:cstheme="majorHAnsi"/>
          <w:sz w:val="20"/>
          <w:szCs w:val="20"/>
        </w:rPr>
        <w:t>Kopie van een geldige verzekeringspolis, dan wel een verklaring van de verzekeringsmaatschappij dat deze de polis, bij afdracht van premie, zonder problemen zal worden verlengd.</w:t>
      </w:r>
    </w:p>
    <w:p w:rsidRPr="008D3350" w:rsidR="0005773B" w:rsidRDefault="003100BC" w14:paraId="038EBC87" w14:textId="3AFA71A9">
      <w:pPr>
        <w:pStyle w:val="Stijl1"/>
        <w:numPr>
          <w:ilvl w:val="0"/>
          <w:numId w:val="8"/>
        </w:numPr>
        <w:spacing w:line="240" w:lineRule="auto"/>
        <w:ind w:left="714" w:hanging="357"/>
        <w:rPr>
          <w:rFonts w:eastAsia="Times New Roman" w:asciiTheme="majorHAnsi" w:hAnsiTheme="majorHAnsi" w:cstheme="majorHAnsi"/>
          <w:sz w:val="20"/>
          <w:szCs w:val="20"/>
        </w:rPr>
      </w:pPr>
      <w:r w:rsidRPr="008D3350">
        <w:rPr>
          <w:rFonts w:eastAsia="Times New Roman" w:asciiTheme="majorHAnsi" w:hAnsiTheme="majorHAnsi" w:cstheme="majorHAnsi"/>
          <w:sz w:val="20"/>
          <w:szCs w:val="20"/>
        </w:rPr>
        <w:t>VCA</w:t>
      </w:r>
    </w:p>
    <w:p w:rsidRPr="00D85C65" w:rsidR="003A2F48" w:rsidP="003A2F48" w:rsidRDefault="003A2F48" w14:paraId="22D2B0A0" w14:textId="77777777">
      <w:pPr>
        <w:spacing w:line="240" w:lineRule="auto"/>
        <w:ind w:left="0" w:firstLine="0"/>
        <w:jc w:val="left"/>
        <w:rPr>
          <w:lang w:val="nl-NL"/>
        </w:rPr>
      </w:pPr>
    </w:p>
    <w:p w:rsidRPr="00D85C65" w:rsidR="003A2F48" w:rsidP="003A2F48" w:rsidRDefault="003A2F48" w14:paraId="07CEB941" w14:textId="77777777">
      <w:pPr>
        <w:spacing w:line="240" w:lineRule="auto"/>
        <w:ind w:left="0" w:firstLine="0"/>
        <w:jc w:val="left"/>
        <w:rPr>
          <w:lang w:val="nl-NL"/>
        </w:rPr>
      </w:pPr>
      <w:proofErr w:type="gramStart"/>
      <w:r w:rsidRPr="00D85C65">
        <w:rPr>
          <w:lang w:val="nl-NL"/>
        </w:rPr>
        <w:t>Indien</w:t>
      </w:r>
      <w:proofErr w:type="gramEnd"/>
      <w:r w:rsidRPr="00D85C65">
        <w:rPr>
          <w:lang w:val="nl-NL"/>
        </w:rPr>
        <w:t xml:space="preserve"> één of meer bewijsmiddelen niet tijdig aangeleverd worden of onvoldoende bewijs biedt voor het gevraagde, wordt de inschrijving ongeldig verklaard en terzijde gelegd en wordt de inschrijver uitgesloten van de aanbestedingsprocedure. De gunningsbeslissing zal worden herzien en eerstvolgende inschrijver die op basis van de beoordeling in aanmerking komt voor gunning zal uitgenodigd worden de bewijsmiddelen aan te leveren. </w:t>
      </w:r>
    </w:p>
    <w:p w:rsidRPr="00D85C65" w:rsidR="003A2F48" w:rsidP="003A2F48" w:rsidRDefault="003A2F48" w14:paraId="20A5AA66" w14:textId="77777777">
      <w:pPr>
        <w:spacing w:line="240" w:lineRule="auto"/>
        <w:ind w:left="0" w:firstLine="0"/>
        <w:jc w:val="left"/>
        <w:rPr>
          <w:lang w:val="nl-NL"/>
        </w:rPr>
      </w:pPr>
    </w:p>
    <w:p w:rsidRPr="00D85C65" w:rsidR="003A2F48" w:rsidP="003A2F48" w:rsidRDefault="003A2F48" w14:paraId="0E86DA98" w14:textId="77777777">
      <w:pPr>
        <w:spacing w:line="240" w:lineRule="auto"/>
        <w:ind w:left="0" w:firstLine="0"/>
        <w:jc w:val="left"/>
        <w:rPr>
          <w:lang w:val="nl-NL"/>
        </w:rPr>
      </w:pPr>
      <w:r w:rsidRPr="00D85C65">
        <w:rPr>
          <w:lang w:val="nl-NL"/>
        </w:rPr>
        <w:t xml:space="preserve">De aanbestedende dienst accepteert ook gegevens en bescheiden uit een andere lidstaat, uit het land van herkomst van de gegadigde of inschrijver of het land waar de gegadigde of inschrijver is gevestigd, die een gelijkwaardig doel dienen of waaruit blijkt dat de uitsluitingsgrond niet op hem van toepassing is (zie artikel 2.89 lid 4 </w:t>
      </w:r>
      <w:proofErr w:type="spellStart"/>
      <w:r w:rsidRPr="00D85C65">
        <w:rPr>
          <w:lang w:val="nl-NL"/>
        </w:rPr>
        <w:t>Aw</w:t>
      </w:r>
      <w:proofErr w:type="spellEnd"/>
      <w:r w:rsidRPr="00D85C65">
        <w:rPr>
          <w:lang w:val="nl-NL"/>
        </w:rPr>
        <w:t xml:space="preserve"> 2012).</w:t>
      </w:r>
    </w:p>
    <w:p w:rsidRPr="00D85C65" w:rsidR="003A2F48" w:rsidP="003A2F48" w:rsidRDefault="003A2F48" w14:paraId="667CB8A5" w14:textId="77777777">
      <w:pPr>
        <w:spacing w:line="240" w:lineRule="auto"/>
        <w:ind w:left="0" w:firstLine="0"/>
        <w:jc w:val="left"/>
        <w:rPr>
          <w:lang w:val="nl-NL"/>
        </w:rPr>
      </w:pPr>
    </w:p>
    <w:p w:rsidRPr="00D85C65" w:rsidR="003A2F48" w:rsidP="003A2F48" w:rsidRDefault="003A2F48" w14:paraId="59C475B5" w14:textId="77777777">
      <w:pPr>
        <w:spacing w:line="240" w:lineRule="auto"/>
        <w:ind w:left="0" w:firstLine="0"/>
        <w:jc w:val="left"/>
        <w:rPr>
          <w:lang w:val="nl-NL"/>
        </w:rPr>
      </w:pPr>
      <w:r w:rsidRPr="00D85C65">
        <w:rPr>
          <w:lang w:val="nl-NL"/>
        </w:rPr>
        <w:t xml:space="preserve">In de tekst wordt een aantal malen verwezen naar het Uniform Europees Aanbestedingsdocument (UEA). Door ondertekening </w:t>
      </w:r>
      <w:r w:rsidRPr="00C36D5A">
        <w:rPr>
          <w:lang w:val="nl-NL"/>
        </w:rPr>
        <w:t>van Bijlage 2 Conformiteitsverklaring</w:t>
      </w:r>
      <w:r w:rsidRPr="00D85C65">
        <w:rPr>
          <w:lang w:val="nl-NL"/>
        </w:rPr>
        <w:t xml:space="preserve"> bij inschrijving verklaart inschrijver dat hij voldoet aan de hierin gestelde eisen. </w:t>
      </w:r>
    </w:p>
    <w:p w:rsidRPr="00D85C65" w:rsidR="003A2F48" w:rsidP="003A2F48" w:rsidRDefault="003A2F48" w14:paraId="60E48827" w14:textId="77777777">
      <w:pPr>
        <w:spacing w:line="240" w:lineRule="auto"/>
        <w:ind w:left="0" w:firstLine="0"/>
        <w:jc w:val="left"/>
        <w:rPr>
          <w:lang w:val="nl-NL"/>
        </w:rPr>
      </w:pPr>
    </w:p>
    <w:p w:rsidRPr="00D85C65" w:rsidR="003A2F48" w:rsidP="003A2F48" w:rsidRDefault="003A2F48" w14:paraId="3A48337C" w14:textId="20E6267F">
      <w:pPr>
        <w:spacing w:line="240" w:lineRule="auto"/>
        <w:ind w:left="0" w:firstLine="0"/>
        <w:jc w:val="left"/>
        <w:rPr>
          <w:lang w:val="nl-NL"/>
        </w:rPr>
      </w:pPr>
      <w:r w:rsidRPr="00D85C65">
        <w:rPr>
          <w:lang w:val="nl-NL"/>
        </w:rPr>
        <w:t xml:space="preserve">De aanbestedende dienst heeft het recht om in de periode na gunning maar voor het sluiten van de overeenkomst, de inschrijver die de inschrijving met de </w:t>
      </w:r>
      <w:r w:rsidR="003100BC">
        <w:rPr>
          <w:color w:val="000000" w:themeColor="text1"/>
          <w:lang w:val="nl-NL"/>
        </w:rPr>
        <w:t>laagste prijs</w:t>
      </w:r>
      <w:r w:rsidRPr="00D85C65">
        <w:rPr>
          <w:lang w:val="nl-NL"/>
        </w:rPr>
        <w:t xml:space="preserve"> heeft ingediend, te verzoeken nadere bewijsstukken te overleggen. Ten aanzien van het UEA geldt dat de inschrijver zowel gedurende de gehele aanbestedingsprocedure als gedurende de uitvoering van de Opdracht aan het in het UEA gestelde dient te voldoen.</w:t>
      </w:r>
    </w:p>
    <w:p w:rsidRPr="00D85C65" w:rsidR="003A2F48" w:rsidP="003A2F48" w:rsidRDefault="003A2F48" w14:paraId="7EEBE46D" w14:textId="77777777">
      <w:pPr>
        <w:spacing w:line="240" w:lineRule="auto"/>
        <w:ind w:left="0" w:firstLine="0"/>
        <w:jc w:val="left"/>
        <w:rPr>
          <w:lang w:val="nl-NL"/>
        </w:rPr>
      </w:pPr>
    </w:p>
    <w:p w:rsidRPr="00D85C65" w:rsidR="003A2F48" w:rsidP="003A2F48" w:rsidRDefault="003A2F48" w14:paraId="768941A8" w14:textId="77777777">
      <w:pPr>
        <w:spacing w:line="240" w:lineRule="auto"/>
        <w:ind w:left="0" w:firstLine="0"/>
        <w:jc w:val="left"/>
        <w:rPr>
          <w:lang w:val="nl-NL"/>
        </w:rPr>
      </w:pPr>
      <w:r w:rsidRPr="00D85C65">
        <w:rPr>
          <w:lang w:val="nl-NL"/>
        </w:rPr>
        <w:t xml:space="preserve">Het onderstaande bewijsstuk wordt door de aanbestedende dienst op het moment van indiening van de inschrijving verlangd van de inschrijver en dient te worden geüpload in </w:t>
      </w:r>
      <w:proofErr w:type="spellStart"/>
      <w:r w:rsidRPr="00D85C65">
        <w:rPr>
          <w:lang w:val="nl-NL"/>
        </w:rPr>
        <w:t>TenderNed</w:t>
      </w:r>
      <w:proofErr w:type="spellEnd"/>
      <w:r w:rsidRPr="00D85C65">
        <w:rPr>
          <w:lang w:val="nl-NL"/>
        </w:rPr>
        <w:t>:</w:t>
      </w:r>
    </w:p>
    <w:p w:rsidRPr="00D85C65" w:rsidR="003A2F48" w:rsidRDefault="003A2F48" w14:paraId="0AA8C6F1" w14:textId="77777777">
      <w:pPr>
        <w:pStyle w:val="ListParagraph"/>
        <w:numPr>
          <w:ilvl w:val="0"/>
          <w:numId w:val="5"/>
        </w:numPr>
        <w:spacing w:line="240" w:lineRule="auto"/>
        <w:ind w:left="709" w:hanging="426"/>
        <w:jc w:val="left"/>
        <w:rPr>
          <w:lang w:val="nl-NL"/>
        </w:rPr>
      </w:pPr>
      <w:proofErr w:type="gramStart"/>
      <w:r w:rsidRPr="00D85C65">
        <w:rPr>
          <w:lang w:val="nl-NL"/>
        </w:rPr>
        <w:t>een</w:t>
      </w:r>
      <w:proofErr w:type="gramEnd"/>
      <w:r w:rsidRPr="00D85C65">
        <w:rPr>
          <w:lang w:val="nl-NL"/>
        </w:rPr>
        <w:t xml:space="preserve"> gewaarmerkt uittreksel uit het handelsregister, dat op het tijdstip van indienen niet ouder is dan 6 maanden waaruit blijkt dat de uitsluitingsgrond van artikel 2.87, eerste lid, onderdeel b, op inschrijver niet van toepassing is en voorts waaruit de rechtsgeldige ondertekeningbevoegdheid blijkt van de ondertekenende functionaris. Inschrijver dient ingeschreven te zijn in het beroeps- of handelsregister volgens de eisen van de wetgeving van het vestigingsland van inschrijver (in Nederland: Kamer van Koophandel). In het geval van inschrijving door een combinatie dienen alle </w:t>
      </w:r>
      <w:proofErr w:type="spellStart"/>
      <w:r w:rsidRPr="00D85C65">
        <w:rPr>
          <w:lang w:val="nl-NL"/>
        </w:rPr>
        <w:t>combinanten</w:t>
      </w:r>
      <w:proofErr w:type="spellEnd"/>
      <w:r w:rsidRPr="00D85C65">
        <w:rPr>
          <w:lang w:val="nl-NL"/>
        </w:rPr>
        <w:t xml:space="preserve"> afzonderlijk een hiervoor genoemd uittreksel in te dienen bij inschrijving ter controle van de ondertekeningbevoegdheid. </w:t>
      </w:r>
    </w:p>
    <w:p w:rsidRPr="00D85C65" w:rsidR="00147782" w:rsidP="00D85C65" w:rsidRDefault="00147782" w14:paraId="5A1218D8" w14:textId="681EF695">
      <w:pPr>
        <w:pStyle w:val="Heading2"/>
        <w:spacing w:line="240" w:lineRule="auto"/>
        <w:jc w:val="left"/>
        <w:rPr>
          <w:lang w:val="nl-NL"/>
        </w:rPr>
      </w:pPr>
      <w:bookmarkStart w:name="_Toc234317020" w:id="45"/>
      <w:r w:rsidRPr="00D85C65">
        <w:rPr>
          <w:lang w:val="nl-NL"/>
        </w:rPr>
        <w:t>Conformiteit</w:t>
      </w:r>
      <w:r w:rsidRPr="00D85C65" w:rsidR="003F2B5E">
        <w:rPr>
          <w:lang w:val="nl-NL"/>
        </w:rPr>
        <w:t>s</w:t>
      </w:r>
      <w:r w:rsidRPr="00D85C65">
        <w:rPr>
          <w:lang w:val="nl-NL"/>
        </w:rPr>
        <w:t>verklaring</w:t>
      </w:r>
      <w:r w:rsidRPr="00D85C65" w:rsidR="000A4850">
        <w:rPr>
          <w:lang w:val="nl-NL"/>
        </w:rPr>
        <w:t xml:space="preserve"> bij inschrijving</w:t>
      </w:r>
      <w:bookmarkEnd w:id="45"/>
    </w:p>
    <w:p w:rsidRPr="00D85C65" w:rsidR="00147782" w:rsidP="00D85C65" w:rsidRDefault="00147782" w14:paraId="0528B6F6" w14:textId="5403A6AD">
      <w:pPr>
        <w:spacing w:line="240" w:lineRule="auto"/>
        <w:ind w:left="0" w:firstLine="0"/>
        <w:jc w:val="left"/>
        <w:rPr>
          <w:lang w:val="nl-NL"/>
        </w:rPr>
      </w:pPr>
      <w:r w:rsidRPr="00D85C65">
        <w:rPr>
          <w:lang w:val="nl-NL"/>
        </w:rPr>
        <w:t xml:space="preserve">Om de administratieve lasten voor zowel de </w:t>
      </w:r>
      <w:r w:rsidR="000D1349">
        <w:rPr>
          <w:lang w:val="nl-NL"/>
        </w:rPr>
        <w:t>aanbesteder</w:t>
      </w:r>
      <w:r w:rsidRPr="00D85C65">
        <w:rPr>
          <w:lang w:val="nl-NL"/>
        </w:rPr>
        <w:t xml:space="preserve"> en </w:t>
      </w:r>
      <w:r w:rsidRPr="00D85C65" w:rsidR="00026A07">
        <w:rPr>
          <w:lang w:val="nl-NL"/>
        </w:rPr>
        <w:t>i</w:t>
      </w:r>
      <w:r w:rsidRPr="00D85C65">
        <w:rPr>
          <w:lang w:val="nl-NL"/>
        </w:rPr>
        <w:t xml:space="preserve">nschrijver te beperken, hoeft de </w:t>
      </w:r>
      <w:r w:rsidRPr="00D85C65" w:rsidR="00026A07">
        <w:rPr>
          <w:lang w:val="nl-NL"/>
        </w:rPr>
        <w:t>i</w:t>
      </w:r>
      <w:r w:rsidRPr="00D85C65">
        <w:rPr>
          <w:lang w:val="nl-NL"/>
        </w:rPr>
        <w:t>nschrijver</w:t>
      </w:r>
      <w:r w:rsidRPr="00D85C65" w:rsidR="006B101C">
        <w:rPr>
          <w:lang w:val="nl-NL"/>
        </w:rPr>
        <w:t xml:space="preserve"> </w:t>
      </w:r>
      <w:r w:rsidRPr="00990896">
        <w:rPr>
          <w:lang w:val="nl-NL"/>
        </w:rPr>
        <w:t xml:space="preserve">alléén </w:t>
      </w:r>
      <w:r w:rsidRPr="00990896" w:rsidR="00026A07">
        <w:rPr>
          <w:lang w:val="nl-NL"/>
        </w:rPr>
        <w:t xml:space="preserve">Bijlage </w:t>
      </w:r>
      <w:r w:rsidRPr="00990896" w:rsidR="00414AE1">
        <w:rPr>
          <w:lang w:val="nl-NL"/>
        </w:rPr>
        <w:t>2</w:t>
      </w:r>
      <w:r w:rsidRPr="00990896" w:rsidR="00026A07">
        <w:rPr>
          <w:lang w:val="nl-NL"/>
        </w:rPr>
        <w:t xml:space="preserve"> Conformiteitsverklaring</w:t>
      </w:r>
      <w:r w:rsidRPr="00D85C65" w:rsidR="00216463">
        <w:rPr>
          <w:lang w:val="nl-NL"/>
        </w:rPr>
        <w:t xml:space="preserve"> bij inschrijving</w:t>
      </w:r>
      <w:r w:rsidRPr="00D85C65" w:rsidR="00026A07">
        <w:rPr>
          <w:lang w:val="nl-NL"/>
        </w:rPr>
        <w:t xml:space="preserve"> </w:t>
      </w:r>
      <w:r w:rsidRPr="00D85C65">
        <w:rPr>
          <w:u w:val="single"/>
          <w:lang w:val="nl-NL"/>
        </w:rPr>
        <w:t>rechtsgeldig te ondertekenen</w:t>
      </w:r>
      <w:r w:rsidRPr="00D85C65">
        <w:rPr>
          <w:lang w:val="nl-NL"/>
        </w:rPr>
        <w:t>.</w:t>
      </w:r>
    </w:p>
    <w:p w:rsidRPr="00D85C65" w:rsidR="00147782" w:rsidP="00D85C65" w:rsidRDefault="00147782" w14:paraId="27935434" w14:textId="5EA62B66">
      <w:pPr>
        <w:spacing w:line="240" w:lineRule="auto"/>
        <w:ind w:left="0" w:firstLine="0"/>
        <w:jc w:val="left"/>
        <w:rPr>
          <w:lang w:val="nl-NL"/>
        </w:rPr>
      </w:pPr>
      <w:r w:rsidRPr="00D85C65">
        <w:rPr>
          <w:lang w:val="nl-NL"/>
        </w:rPr>
        <w:t xml:space="preserve">De rechtsgeldige ondertekening van </w:t>
      </w:r>
      <w:r w:rsidRPr="00D85C65" w:rsidR="00026A07">
        <w:rPr>
          <w:lang w:val="nl-NL"/>
        </w:rPr>
        <w:t>de conformiteitsverklaring</w:t>
      </w:r>
      <w:r w:rsidRPr="00D85C65">
        <w:rPr>
          <w:lang w:val="nl-NL"/>
        </w:rPr>
        <w:t xml:space="preserve"> geldt voor alle </w:t>
      </w:r>
      <w:r w:rsidRPr="00D85C65" w:rsidR="00026A07">
        <w:rPr>
          <w:lang w:val="nl-NL"/>
        </w:rPr>
        <w:t>overige bijlagen</w:t>
      </w:r>
      <w:r w:rsidRPr="00D85C65">
        <w:rPr>
          <w:lang w:val="nl-NL"/>
        </w:rPr>
        <w:t xml:space="preserve"> die </w:t>
      </w:r>
      <w:r w:rsidRPr="00D85C65" w:rsidR="00026A07">
        <w:rPr>
          <w:lang w:val="nl-NL"/>
        </w:rPr>
        <w:t>de i</w:t>
      </w:r>
      <w:r w:rsidRPr="00D85C65">
        <w:rPr>
          <w:lang w:val="nl-NL"/>
        </w:rPr>
        <w:t>nschrijver indient</w:t>
      </w:r>
      <w:r w:rsidRPr="00D85C65" w:rsidR="00026A07">
        <w:rPr>
          <w:lang w:val="nl-NL"/>
        </w:rPr>
        <w:t xml:space="preserve">. </w:t>
      </w:r>
      <w:r w:rsidRPr="00D85C65">
        <w:rPr>
          <w:lang w:val="nl-NL"/>
        </w:rPr>
        <w:t>Rechtsgeldige ondertekening houdt in dat de persoon of de personen die deze documenten ondertekenen in het handelsregister moeten zijn ingeschreven als vertegenwoordigingsbevoegde personen van de inschrijver.</w:t>
      </w:r>
    </w:p>
    <w:p w:rsidRPr="00D85C65" w:rsidR="005D3088" w:rsidP="00D85C65" w:rsidRDefault="00147782" w14:paraId="22EAB947" w14:textId="539982FD">
      <w:pPr>
        <w:pStyle w:val="Heading2"/>
        <w:spacing w:line="240" w:lineRule="auto"/>
        <w:jc w:val="left"/>
        <w:rPr>
          <w:lang w:val="nl-NL"/>
        </w:rPr>
      </w:pPr>
      <w:bookmarkStart w:name="_Toc231930693" w:id="46"/>
      <w:bookmarkStart w:name="_Toc231942941" w:id="47"/>
      <w:bookmarkStart w:name="_Toc231943772" w:id="48"/>
      <w:bookmarkStart w:name="_Toc231930694" w:id="49"/>
      <w:bookmarkStart w:name="_Toc231942942" w:id="50"/>
      <w:bookmarkStart w:name="_Toc231943773" w:id="51"/>
      <w:bookmarkStart w:name="_Toc231930695" w:id="52"/>
      <w:bookmarkStart w:name="_Toc231942943" w:id="53"/>
      <w:bookmarkStart w:name="_Toc231943774" w:id="54"/>
      <w:bookmarkStart w:name="_Toc234317021" w:id="55"/>
      <w:bookmarkEnd w:id="46"/>
      <w:bookmarkEnd w:id="47"/>
      <w:bookmarkEnd w:id="48"/>
      <w:bookmarkEnd w:id="49"/>
      <w:bookmarkEnd w:id="50"/>
      <w:bookmarkEnd w:id="51"/>
      <w:bookmarkEnd w:id="52"/>
      <w:bookmarkEnd w:id="53"/>
      <w:bookmarkEnd w:id="54"/>
      <w:r w:rsidRPr="00D85C65">
        <w:rPr>
          <w:lang w:val="nl-NL"/>
        </w:rPr>
        <w:t>Geschiktheidseisen</w:t>
      </w:r>
      <w:r w:rsidRPr="00D85C65" w:rsidR="00FB7745">
        <w:rPr>
          <w:lang w:val="nl-NL"/>
        </w:rPr>
        <w:t xml:space="preserve"> – financieel en economische draagkracht</w:t>
      </w:r>
      <w:bookmarkEnd w:id="55"/>
    </w:p>
    <w:p w:rsidRPr="00D85C65" w:rsidR="00F602A4" w:rsidP="00D85C65" w:rsidRDefault="00F602A4" w14:paraId="1A10D5BC" w14:textId="77777777">
      <w:pPr>
        <w:spacing w:line="240" w:lineRule="auto"/>
        <w:jc w:val="left"/>
        <w:rPr>
          <w:lang w:val="nl-NL"/>
        </w:rPr>
      </w:pPr>
    </w:p>
    <w:p w:rsidRPr="00D85C65" w:rsidR="00613420" w:rsidP="00D85C65" w:rsidRDefault="00613420" w14:paraId="6A1F218D" w14:textId="07D6E78A">
      <w:pPr>
        <w:pStyle w:val="Heading3"/>
        <w:spacing w:line="240" w:lineRule="auto"/>
        <w:jc w:val="left"/>
      </w:pPr>
      <w:bookmarkStart w:name="_Toc234317022" w:id="56"/>
      <w:proofErr w:type="spellStart"/>
      <w:r w:rsidRPr="2090ED0F">
        <w:rPr>
          <w:lang w:val="en-US"/>
        </w:rPr>
        <w:t>Bankverklaring</w:t>
      </w:r>
      <w:bookmarkEnd w:id="56"/>
      <w:proofErr w:type="spellEnd"/>
      <w:r w:rsidRPr="2090ED0F">
        <w:rPr>
          <w:lang w:val="en-US"/>
        </w:rPr>
        <w:t xml:space="preserve"> </w:t>
      </w:r>
    </w:p>
    <w:p w:rsidRPr="00D85C65" w:rsidR="00FB7745" w:rsidP="00D85C65" w:rsidRDefault="00613420" w14:paraId="04BD6DE2" w14:textId="2BB6A098">
      <w:pPr>
        <w:spacing w:line="240" w:lineRule="auto"/>
        <w:ind w:left="0" w:firstLine="0"/>
        <w:jc w:val="left"/>
        <w:rPr>
          <w:bCs/>
          <w:lang w:val="nl-NL"/>
        </w:rPr>
      </w:pPr>
      <w:r w:rsidRPr="00D85C65">
        <w:rPr>
          <w:bCs/>
          <w:lang w:val="nl-NL"/>
        </w:rPr>
        <w:t>Bij het indienen van uw inschrijving verklaart u dat u financieel voldoende gezond bent om de opdracht uit te voeren. Dat doet u door een kopie te verstrekken van een recente bankverklaring waaruit blijkt dat uw onderneming financieel in staat is om de werkzaamheden, beschreven in deze aanbestedingsleidraad, naar behoren uit te voeren. Deze verklaring moet afkomstig zijn van een EU gerenommeerde bank met een vestiging in Nederland.</w:t>
      </w:r>
    </w:p>
    <w:p w:rsidRPr="00D85C65" w:rsidR="000B74A8" w:rsidP="00D85C65" w:rsidRDefault="000B74A8" w14:paraId="282C3807" w14:textId="183BC482">
      <w:pPr>
        <w:spacing w:line="240" w:lineRule="auto"/>
        <w:ind w:left="0" w:firstLine="0"/>
        <w:jc w:val="left"/>
        <w:rPr>
          <w:bCs/>
          <w:lang w:val="nl-NL"/>
        </w:rPr>
      </w:pPr>
    </w:p>
    <w:p w:rsidRPr="00D85C65" w:rsidR="000B74A8" w:rsidP="00D85C65" w:rsidRDefault="000B74A8" w14:paraId="71752300" w14:textId="25814C28">
      <w:pPr>
        <w:spacing w:line="240" w:lineRule="auto"/>
        <w:ind w:left="0" w:firstLine="0"/>
        <w:jc w:val="left"/>
        <w:rPr>
          <w:bCs/>
          <w:lang w:val="nl-NL"/>
        </w:rPr>
      </w:pPr>
      <w:r w:rsidRPr="00D85C65">
        <w:rPr>
          <w:lang w:val="nl-NL"/>
        </w:rPr>
        <w:t xml:space="preserve">U dient de bankverklaring op eerste verzoek van de </w:t>
      </w:r>
      <w:r w:rsidR="000D1349">
        <w:rPr>
          <w:lang w:val="nl-NL"/>
        </w:rPr>
        <w:t>aanbesteder</w:t>
      </w:r>
      <w:r w:rsidRPr="00D85C65">
        <w:rPr>
          <w:lang w:val="nl-NL"/>
        </w:rPr>
        <w:t xml:space="preserve"> binnen zes kalenderdagen aan te leveren. Het invullen van het UEA bij inschrijving is voldoende</w:t>
      </w:r>
      <w:r w:rsidRPr="00D85C65" w:rsidR="0038168C">
        <w:rPr>
          <w:lang w:val="nl-NL"/>
        </w:rPr>
        <w:t>.</w:t>
      </w:r>
    </w:p>
    <w:p w:rsidRPr="00D85C65" w:rsidR="00C3713C" w:rsidP="00D85C65" w:rsidRDefault="00C3713C" w14:paraId="32A12B40" w14:textId="11A668BB">
      <w:pPr>
        <w:pStyle w:val="Heading3"/>
        <w:spacing w:line="240" w:lineRule="auto"/>
        <w:jc w:val="left"/>
      </w:pPr>
      <w:bookmarkStart w:name="_Toc51772988" w:id="57"/>
      <w:bookmarkStart w:name="_Toc143288407" w:id="58"/>
      <w:bookmarkStart w:name="_Toc234317023" w:id="59"/>
      <w:proofErr w:type="spellStart"/>
      <w:r w:rsidRPr="2090ED0F">
        <w:rPr>
          <w:lang w:val="en-US"/>
        </w:rPr>
        <w:t>Verzekering</w:t>
      </w:r>
      <w:bookmarkEnd w:id="57"/>
      <w:bookmarkEnd w:id="58"/>
      <w:bookmarkEnd w:id="59"/>
      <w:proofErr w:type="spellEnd"/>
    </w:p>
    <w:p w:rsidRPr="00D85C65" w:rsidR="00C3713C" w:rsidP="00D85C65" w:rsidRDefault="00C3713C" w14:paraId="19A5EFC3" w14:textId="2B566BDE">
      <w:pPr>
        <w:spacing w:line="240" w:lineRule="auto"/>
        <w:ind w:left="0" w:firstLine="0"/>
        <w:jc w:val="left"/>
        <w:rPr>
          <w:bCs/>
          <w:lang w:val="nl-NL"/>
        </w:rPr>
      </w:pPr>
      <w:r w:rsidRPr="00D85C65">
        <w:rPr>
          <w:bCs/>
          <w:lang w:val="nl-NL"/>
        </w:rPr>
        <w:t xml:space="preserve">U beschikt over een bedrijfsaansprakelijkheidsverzekering met een dekking van tenminste </w:t>
      </w:r>
      <w:r w:rsidR="00682985">
        <w:rPr>
          <w:bCs/>
          <w:lang w:val="nl-NL"/>
        </w:rPr>
        <w:t xml:space="preserve">€2.500.000,- </w:t>
      </w:r>
      <w:r w:rsidRPr="00D85C65">
        <w:rPr>
          <w:bCs/>
          <w:lang w:val="nl-NL"/>
        </w:rPr>
        <w:t xml:space="preserve">per gebeurtenis met een </w:t>
      </w:r>
      <w:r w:rsidRPr="00D85C65" w:rsidR="009A3145">
        <w:rPr>
          <w:bCs/>
          <w:lang w:val="nl-NL"/>
        </w:rPr>
        <w:t>minimum</w:t>
      </w:r>
      <w:r w:rsidRPr="00D85C65" w:rsidR="00384343">
        <w:rPr>
          <w:bCs/>
          <w:lang w:val="nl-NL"/>
        </w:rPr>
        <w:t>bedrag</w:t>
      </w:r>
      <w:r w:rsidRPr="00D85C65">
        <w:rPr>
          <w:bCs/>
          <w:lang w:val="nl-NL"/>
        </w:rPr>
        <w:t xml:space="preserve"> van </w:t>
      </w:r>
      <w:r w:rsidR="00682985">
        <w:rPr>
          <w:bCs/>
          <w:lang w:val="nl-NL"/>
        </w:rPr>
        <w:t xml:space="preserve">€5.000.000,- </w:t>
      </w:r>
      <w:r w:rsidRPr="00D85C65">
        <w:rPr>
          <w:bCs/>
          <w:lang w:val="nl-NL"/>
        </w:rPr>
        <w:t xml:space="preserve">per jaar en een beroepsaansprakelijkheidsverzekering met een dekking van ten minste </w:t>
      </w:r>
      <w:r w:rsidR="00682985">
        <w:rPr>
          <w:bCs/>
          <w:lang w:val="nl-NL"/>
        </w:rPr>
        <w:t xml:space="preserve">€2.500.000,- </w:t>
      </w:r>
      <w:r w:rsidRPr="00D85C65">
        <w:rPr>
          <w:bCs/>
          <w:lang w:val="nl-NL"/>
        </w:rPr>
        <w:t xml:space="preserve">per gebeurtenis, met een </w:t>
      </w:r>
      <w:r w:rsidRPr="00D85C65" w:rsidR="009A3145">
        <w:rPr>
          <w:bCs/>
          <w:lang w:val="nl-NL"/>
        </w:rPr>
        <w:t>minimum</w:t>
      </w:r>
      <w:r w:rsidRPr="00D85C65" w:rsidR="00384343">
        <w:rPr>
          <w:bCs/>
          <w:lang w:val="nl-NL"/>
        </w:rPr>
        <w:t>bedrag</w:t>
      </w:r>
      <w:r w:rsidRPr="00D85C65">
        <w:rPr>
          <w:bCs/>
          <w:lang w:val="nl-NL"/>
        </w:rPr>
        <w:t xml:space="preserve"> van </w:t>
      </w:r>
      <w:r w:rsidR="00682985">
        <w:rPr>
          <w:bCs/>
          <w:lang w:val="nl-NL"/>
        </w:rPr>
        <w:t xml:space="preserve">€5.000.000,- </w:t>
      </w:r>
      <w:r w:rsidRPr="00D85C65">
        <w:rPr>
          <w:bCs/>
          <w:lang w:val="nl-NL"/>
        </w:rPr>
        <w:t xml:space="preserve">per jaar. </w:t>
      </w:r>
    </w:p>
    <w:p w:rsidRPr="00D85C65" w:rsidR="008D6300" w:rsidP="00D85C65" w:rsidRDefault="008D6300" w14:paraId="21FAF01B" w14:textId="77777777">
      <w:pPr>
        <w:spacing w:line="240" w:lineRule="auto"/>
        <w:ind w:left="0" w:firstLine="0"/>
        <w:jc w:val="left"/>
        <w:rPr>
          <w:bCs/>
          <w:lang w:val="nl-NL"/>
        </w:rPr>
      </w:pPr>
    </w:p>
    <w:p w:rsidR="0038168C" w:rsidP="00D85C65" w:rsidRDefault="008D6300" w14:paraId="38FE889F" w14:textId="55D59284">
      <w:pPr>
        <w:spacing w:line="240" w:lineRule="auto"/>
        <w:ind w:left="0" w:firstLine="0"/>
        <w:jc w:val="left"/>
        <w:rPr>
          <w:lang w:val="nl-NL"/>
        </w:rPr>
      </w:pPr>
      <w:r w:rsidRPr="00D85C65">
        <w:rPr>
          <w:lang w:val="nl-NL"/>
        </w:rPr>
        <w:t xml:space="preserve">U dient een kopie van een geldige verzekeringspolis met een looptijd voor de duur van de werkzaamheden, dan wel een verklaring van de verzekeringsmaatschappij dat deze de polis, bij afdracht van premie, zonder problemen zal worden verlengd, op eerste verzoek van de </w:t>
      </w:r>
      <w:r w:rsidR="000D1349">
        <w:rPr>
          <w:lang w:val="nl-NL"/>
        </w:rPr>
        <w:t>aanbesteder</w:t>
      </w:r>
      <w:r w:rsidRPr="00D85C65">
        <w:rPr>
          <w:lang w:val="nl-NL"/>
        </w:rPr>
        <w:t xml:space="preserve"> binnen zes kalenderdagen</w:t>
      </w:r>
      <w:r w:rsidRPr="00D85C65" w:rsidDel="009D1E56">
        <w:rPr>
          <w:lang w:val="nl-NL"/>
        </w:rPr>
        <w:t xml:space="preserve"> </w:t>
      </w:r>
      <w:r w:rsidRPr="00D85C65">
        <w:rPr>
          <w:lang w:val="nl-NL"/>
        </w:rPr>
        <w:t>aan te leveren. Het invullen van het UEA bij inschrijving is voldoende</w:t>
      </w:r>
      <w:r w:rsidRPr="00D85C65" w:rsidR="0038168C">
        <w:rPr>
          <w:lang w:val="nl-NL"/>
        </w:rPr>
        <w:t xml:space="preserve">. </w:t>
      </w:r>
    </w:p>
    <w:p w:rsidR="009818A0" w:rsidP="00D85C65" w:rsidRDefault="009818A0" w14:paraId="0E63BB33" w14:textId="77777777">
      <w:pPr>
        <w:spacing w:line="240" w:lineRule="auto"/>
        <w:ind w:left="0" w:firstLine="0"/>
        <w:jc w:val="left"/>
        <w:rPr>
          <w:lang w:val="nl-NL"/>
        </w:rPr>
      </w:pPr>
    </w:p>
    <w:p w:rsidR="009818A0" w:rsidP="00D85C65" w:rsidRDefault="009818A0" w14:paraId="07A7DD72" w14:textId="77777777">
      <w:pPr>
        <w:spacing w:line="240" w:lineRule="auto"/>
        <w:ind w:left="0" w:firstLine="0"/>
        <w:jc w:val="left"/>
        <w:rPr>
          <w:lang w:val="nl-NL"/>
        </w:rPr>
      </w:pPr>
    </w:p>
    <w:p w:rsidR="009818A0" w:rsidP="00D85C65" w:rsidRDefault="009818A0" w14:paraId="3B53361B" w14:textId="77777777">
      <w:pPr>
        <w:spacing w:line="240" w:lineRule="auto"/>
        <w:ind w:left="0" w:firstLine="0"/>
        <w:jc w:val="left"/>
        <w:rPr>
          <w:lang w:val="nl-NL"/>
        </w:rPr>
      </w:pPr>
    </w:p>
    <w:p w:rsidR="009818A0" w:rsidP="00D85C65" w:rsidRDefault="009818A0" w14:paraId="3DA355E4" w14:textId="77777777">
      <w:pPr>
        <w:spacing w:line="240" w:lineRule="auto"/>
        <w:ind w:left="0" w:firstLine="0"/>
        <w:jc w:val="left"/>
        <w:rPr>
          <w:lang w:val="nl-NL"/>
        </w:rPr>
      </w:pPr>
    </w:p>
    <w:p w:rsidR="009818A0" w:rsidP="00D85C65" w:rsidRDefault="009818A0" w14:paraId="2BCE9AF2" w14:textId="77777777">
      <w:pPr>
        <w:spacing w:line="240" w:lineRule="auto"/>
        <w:ind w:left="0" w:firstLine="0"/>
        <w:jc w:val="left"/>
        <w:rPr>
          <w:lang w:val="nl-NL"/>
        </w:rPr>
      </w:pPr>
    </w:p>
    <w:p w:rsidR="009818A0" w:rsidP="00D85C65" w:rsidRDefault="009818A0" w14:paraId="0D6CBBF3" w14:textId="77777777">
      <w:pPr>
        <w:spacing w:line="240" w:lineRule="auto"/>
        <w:ind w:left="0" w:firstLine="0"/>
        <w:jc w:val="left"/>
        <w:rPr>
          <w:lang w:val="nl-NL"/>
        </w:rPr>
      </w:pPr>
    </w:p>
    <w:p w:rsidR="009818A0" w:rsidP="00D85C65" w:rsidRDefault="009818A0" w14:paraId="4FAB758C" w14:textId="77777777">
      <w:pPr>
        <w:spacing w:line="240" w:lineRule="auto"/>
        <w:ind w:left="0" w:firstLine="0"/>
        <w:jc w:val="left"/>
        <w:rPr>
          <w:lang w:val="nl-NL"/>
        </w:rPr>
      </w:pPr>
    </w:p>
    <w:p w:rsidR="009818A0" w:rsidP="00D85C65" w:rsidRDefault="009818A0" w14:paraId="003971B5" w14:textId="77777777">
      <w:pPr>
        <w:spacing w:line="240" w:lineRule="auto"/>
        <w:ind w:left="0" w:firstLine="0"/>
        <w:jc w:val="left"/>
        <w:rPr>
          <w:lang w:val="nl-NL"/>
        </w:rPr>
      </w:pPr>
    </w:p>
    <w:p w:rsidRPr="00D85C65" w:rsidR="009818A0" w:rsidP="00D85C65" w:rsidRDefault="009818A0" w14:paraId="4A0643AA" w14:textId="77777777">
      <w:pPr>
        <w:spacing w:line="240" w:lineRule="auto"/>
        <w:ind w:left="0" w:firstLine="0"/>
        <w:jc w:val="left"/>
        <w:rPr>
          <w:lang w:val="nl-NL"/>
        </w:rPr>
      </w:pPr>
    </w:p>
    <w:p w:rsidRPr="00D85C65" w:rsidR="005D3088" w:rsidP="00D85C65" w:rsidRDefault="00004D4B" w14:paraId="46063AD0" w14:textId="1CA32B81">
      <w:pPr>
        <w:pStyle w:val="Heading2"/>
        <w:spacing w:line="240" w:lineRule="auto"/>
        <w:jc w:val="left"/>
        <w:rPr>
          <w:lang w:val="nl-NL"/>
        </w:rPr>
      </w:pPr>
      <w:bookmarkStart w:name="_Toc231942947" w:id="60"/>
      <w:bookmarkStart w:name="_Toc231943778" w:id="61"/>
      <w:bookmarkStart w:name="_Toc231942948" w:id="62"/>
      <w:bookmarkStart w:name="_Toc231943779" w:id="63"/>
      <w:bookmarkStart w:name="_Toc231942949" w:id="64"/>
      <w:bookmarkStart w:name="_Toc231943780" w:id="65"/>
      <w:bookmarkStart w:name="_Toc231942950" w:id="66"/>
      <w:bookmarkStart w:name="_Toc231943781" w:id="67"/>
      <w:bookmarkStart w:name="_Toc234317024" w:id="68"/>
      <w:bookmarkEnd w:id="60"/>
      <w:bookmarkEnd w:id="61"/>
      <w:bookmarkEnd w:id="62"/>
      <w:bookmarkEnd w:id="63"/>
      <w:bookmarkEnd w:id="64"/>
      <w:bookmarkEnd w:id="65"/>
      <w:bookmarkEnd w:id="66"/>
      <w:bookmarkEnd w:id="67"/>
      <w:r w:rsidRPr="00D85C65">
        <w:rPr>
          <w:lang w:val="nl-NL"/>
        </w:rPr>
        <w:t>Technische en beroepsbekwaamheid</w:t>
      </w:r>
      <w:bookmarkEnd w:id="68"/>
    </w:p>
    <w:p w:rsidRPr="00D85C65" w:rsidR="00F400A0" w:rsidP="00D85C65" w:rsidRDefault="0033139E" w14:paraId="7BBBED99" w14:textId="2783C47B">
      <w:pPr>
        <w:pStyle w:val="Heading3"/>
        <w:spacing w:line="240" w:lineRule="auto"/>
        <w:jc w:val="left"/>
      </w:pPr>
      <w:bookmarkStart w:name="_Toc234317025" w:id="69"/>
      <w:proofErr w:type="spellStart"/>
      <w:r w:rsidRPr="2090ED0F">
        <w:rPr>
          <w:lang w:val="en-US"/>
        </w:rPr>
        <w:t>Technische</w:t>
      </w:r>
      <w:proofErr w:type="spellEnd"/>
      <w:r w:rsidRPr="2090ED0F">
        <w:rPr>
          <w:lang w:val="en-US"/>
        </w:rPr>
        <w:t xml:space="preserve"> </w:t>
      </w:r>
      <w:proofErr w:type="spellStart"/>
      <w:r w:rsidRPr="2090ED0F">
        <w:rPr>
          <w:lang w:val="en-US"/>
        </w:rPr>
        <w:t>bekwaamhei</w:t>
      </w:r>
      <w:r w:rsidRPr="2090ED0F" w:rsidR="002230D3">
        <w:rPr>
          <w:lang w:val="en-US"/>
        </w:rPr>
        <w:t>d</w:t>
      </w:r>
      <w:proofErr w:type="spellEnd"/>
      <w:r w:rsidRPr="2090ED0F" w:rsidR="00C51FB1">
        <w:rPr>
          <w:lang w:val="en-US"/>
        </w:rPr>
        <w:t xml:space="preserve"> </w:t>
      </w:r>
      <w:r w:rsidRPr="2090ED0F" w:rsidR="0044315F">
        <w:rPr>
          <w:lang w:val="en-US"/>
        </w:rPr>
        <w:t>–</w:t>
      </w:r>
      <w:r w:rsidRPr="2090ED0F" w:rsidR="00C51FB1">
        <w:rPr>
          <w:lang w:val="en-US"/>
        </w:rPr>
        <w:t xml:space="preserve"> </w:t>
      </w:r>
      <w:proofErr w:type="spellStart"/>
      <w:r w:rsidRPr="2090ED0F" w:rsidR="00C51FB1">
        <w:rPr>
          <w:lang w:val="en-US"/>
        </w:rPr>
        <w:t>kerncompetenties</w:t>
      </w:r>
      <w:bookmarkEnd w:id="69"/>
      <w:proofErr w:type="spellEnd"/>
    </w:p>
    <w:p w:rsidRPr="00D85C65" w:rsidR="0044315F" w:rsidP="00D85C65" w:rsidRDefault="0044315F" w14:paraId="55D3073E" w14:textId="77777777">
      <w:pPr>
        <w:spacing w:line="240" w:lineRule="auto"/>
        <w:ind w:left="0" w:firstLine="0"/>
        <w:jc w:val="left"/>
        <w:rPr>
          <w:bCs/>
          <w:lang w:val="nl-NL"/>
        </w:rPr>
      </w:pPr>
    </w:p>
    <w:p w:rsidRPr="00D85C65" w:rsidR="003D35A8" w:rsidP="00D85C65" w:rsidRDefault="0044315F" w14:paraId="1CD5420C" w14:textId="77777777">
      <w:pPr>
        <w:spacing w:line="240" w:lineRule="auto"/>
        <w:ind w:left="0" w:firstLine="0"/>
        <w:jc w:val="left"/>
        <w:rPr>
          <w:bCs/>
          <w:lang w:val="nl-NL"/>
        </w:rPr>
      </w:pPr>
      <w:r w:rsidRPr="00D85C65">
        <w:rPr>
          <w:bCs/>
          <w:lang w:val="nl-NL"/>
        </w:rPr>
        <w:t xml:space="preserve">De inschrijver dient ervaring te hebben met vergelijkbare opdrachten. </w:t>
      </w:r>
      <w:r w:rsidRPr="00D85C65" w:rsidR="00FB2EF4">
        <w:rPr>
          <w:bCs/>
          <w:lang w:val="nl-NL"/>
        </w:rPr>
        <w:t>Inschrijver toont door middel van referenties aan dat hij over deze kerncompetenties beschikt.</w:t>
      </w:r>
      <w:r w:rsidRPr="00D85C65" w:rsidR="003D35A8">
        <w:rPr>
          <w:bCs/>
          <w:lang w:val="nl-NL"/>
        </w:rPr>
        <w:t xml:space="preserve"> Inschrijver beschikt over onderstaande kerncompetenties.</w:t>
      </w:r>
      <w:r w:rsidRPr="00D85C65" w:rsidR="003D35A8">
        <w:rPr>
          <w:bCs/>
          <w:lang w:val="nl-NL"/>
        </w:rPr>
        <w:tab/>
      </w:r>
      <w:r w:rsidRPr="00D85C65" w:rsidR="003D35A8">
        <w:rPr>
          <w:bCs/>
          <w:lang w:val="nl-NL"/>
        </w:rPr>
        <w:tab/>
      </w:r>
      <w:r w:rsidRPr="00D85C65" w:rsidR="003D35A8">
        <w:rPr>
          <w:bCs/>
          <w:lang w:val="nl-NL"/>
        </w:rPr>
        <w:tab/>
      </w:r>
      <w:r w:rsidRPr="00D85C65" w:rsidR="003D35A8">
        <w:rPr>
          <w:bCs/>
          <w:lang w:val="nl-NL"/>
        </w:rPr>
        <w:t xml:space="preserve"> </w:t>
      </w:r>
    </w:p>
    <w:p w:rsidR="00FB2EF4" w:rsidRDefault="00356B4E" w14:paraId="3ECDF8B5" w14:textId="1F32E70F">
      <w:pPr>
        <w:pStyle w:val="ListParagraph"/>
        <w:numPr>
          <w:ilvl w:val="0"/>
          <w:numId w:val="11"/>
        </w:numPr>
        <w:spacing w:line="240" w:lineRule="auto"/>
        <w:jc w:val="left"/>
        <w:rPr>
          <w:bCs/>
          <w:lang w:val="nl-NL"/>
        </w:rPr>
      </w:pPr>
      <w:r w:rsidRPr="00A74E8C">
        <w:rPr>
          <w:b/>
          <w:lang w:val="nl-NL"/>
        </w:rPr>
        <w:t>Kerncompetentie 1</w:t>
      </w:r>
      <w:r w:rsidRPr="00601FE5">
        <w:rPr>
          <w:bCs/>
          <w:lang w:val="nl-NL"/>
        </w:rPr>
        <w:t xml:space="preserve">: Uitvoeren van straatwerk, machinaal aangebracht en aanbrengen OVL Straatwerk, machinaal aangebracht met een minimaal oppervlakte van 3.000m2 en het aanbrengen van OVL (incl. bijkomende werkzaamheden) binnen een woonrijpproject in opdracht van een projectontwikkelaar en/of overheid binnen een nieuwbouwproject. Om deze ervaring aan te tonen moet inschrijver een opgave doen van relevante referentieproject(en) waarvan de datum van oplevering ligt in de periode van vijf jaar voorafgaande aan de sluitingsdatum voor het indienen van de inschrijving, dus met opleverdatum na 1 september 2018. </w:t>
      </w:r>
    </w:p>
    <w:p w:rsidRPr="00B876C6" w:rsidR="003D35A8" w:rsidRDefault="00DC2CE9" w14:paraId="293CB097" w14:textId="0F9735D7">
      <w:pPr>
        <w:pStyle w:val="ListParagraph"/>
        <w:numPr>
          <w:ilvl w:val="0"/>
          <w:numId w:val="11"/>
        </w:numPr>
        <w:spacing w:line="240" w:lineRule="auto"/>
        <w:jc w:val="left"/>
        <w:rPr>
          <w:bCs/>
          <w:lang w:val="nl-NL"/>
        </w:rPr>
      </w:pPr>
      <w:r w:rsidRPr="00A74E8C">
        <w:rPr>
          <w:b/>
          <w:lang w:val="nl-NL"/>
        </w:rPr>
        <w:t>Kerncompetentie 2</w:t>
      </w:r>
      <w:r>
        <w:rPr>
          <w:bCs/>
          <w:lang w:val="nl-NL"/>
        </w:rPr>
        <w:t xml:space="preserve">: </w:t>
      </w:r>
      <w:r w:rsidR="00177C74">
        <w:rPr>
          <w:bCs/>
          <w:lang w:val="nl-NL"/>
        </w:rPr>
        <w:t>U</w:t>
      </w:r>
      <w:r>
        <w:rPr>
          <w:bCs/>
          <w:lang w:val="nl-NL"/>
        </w:rPr>
        <w:t>itvoeren van Asfalt werkzaamheden</w:t>
      </w:r>
      <w:r w:rsidR="003C12F8">
        <w:rPr>
          <w:bCs/>
          <w:lang w:val="nl-NL"/>
        </w:rPr>
        <w:t xml:space="preserve"> met een minimale oppervlakte</w:t>
      </w:r>
      <w:r w:rsidR="00A57A53">
        <w:rPr>
          <w:bCs/>
          <w:lang w:val="nl-NL"/>
        </w:rPr>
        <w:t xml:space="preserve"> </w:t>
      </w:r>
      <w:r w:rsidR="00782C1D">
        <w:rPr>
          <w:bCs/>
          <w:lang w:val="nl-NL"/>
        </w:rPr>
        <w:t>2000 m2</w:t>
      </w:r>
      <w:r w:rsidR="003C12F8">
        <w:rPr>
          <w:bCs/>
          <w:lang w:val="nl-NL"/>
        </w:rPr>
        <w:t xml:space="preserve"> </w:t>
      </w:r>
      <w:r w:rsidRPr="00601FE5" w:rsidR="003C12F8">
        <w:rPr>
          <w:bCs/>
          <w:lang w:val="nl-NL"/>
        </w:rPr>
        <w:t xml:space="preserve">in </w:t>
      </w:r>
      <w:r w:rsidR="00782C1D">
        <w:rPr>
          <w:bCs/>
          <w:lang w:val="nl-NL"/>
        </w:rPr>
        <w:t xml:space="preserve">een </w:t>
      </w:r>
      <w:r w:rsidRPr="00601FE5" w:rsidR="003C12F8">
        <w:rPr>
          <w:bCs/>
          <w:lang w:val="nl-NL"/>
        </w:rPr>
        <w:t>opdracht van een projectontwikkelaar en/of overheid binnen een nieuwbouwproject. Om deze ervaring aan te tonen moet inschrijver een opgave doen van relevante referentieproject(en) waarvan de datum van oplevering ligt in de periode van vijf jaar voorafgaande aan de sluitingsdatum voor het indienen van de inschrijving, dus met opleverdatum na 1 september</w:t>
      </w:r>
    </w:p>
    <w:p w:rsidRPr="00D85C65" w:rsidR="00031210" w:rsidP="00D85C65" w:rsidRDefault="00031210" w14:paraId="765414E0" w14:textId="77777777">
      <w:pPr>
        <w:spacing w:line="240" w:lineRule="auto"/>
        <w:ind w:left="0" w:firstLine="0"/>
        <w:jc w:val="left"/>
        <w:rPr>
          <w:bCs/>
          <w:highlight w:val="yellow"/>
          <w:lang w:val="nl-NL"/>
        </w:rPr>
      </w:pPr>
    </w:p>
    <w:p w:rsidRPr="00B876C6" w:rsidR="00FB2EF4" w:rsidP="00D85C65" w:rsidRDefault="00FB2EF4" w14:paraId="7ECAFAD0" w14:textId="1E1BBD5F">
      <w:pPr>
        <w:spacing w:line="240" w:lineRule="auto"/>
        <w:ind w:left="0" w:firstLine="0"/>
        <w:jc w:val="left"/>
        <w:rPr>
          <w:bCs/>
          <w:lang w:val="nl-NL"/>
        </w:rPr>
      </w:pPr>
      <w:r w:rsidRPr="00B876C6">
        <w:rPr>
          <w:bCs/>
          <w:lang w:val="nl-NL"/>
        </w:rPr>
        <w:t>Iedere kerncompetentie dient te worden aangetoond door middel van één referentie.</w:t>
      </w:r>
    </w:p>
    <w:p w:rsidRPr="00D85C65" w:rsidR="00FB2EF4" w:rsidP="00D85C65" w:rsidRDefault="00FB2EF4" w14:paraId="2B91D5AC" w14:textId="77777777">
      <w:pPr>
        <w:spacing w:line="240" w:lineRule="auto"/>
        <w:ind w:left="0" w:firstLine="0"/>
        <w:jc w:val="left"/>
        <w:rPr>
          <w:bCs/>
          <w:lang w:val="nl-NL"/>
        </w:rPr>
      </w:pPr>
      <w:r w:rsidRPr="00B876C6">
        <w:rPr>
          <w:bCs/>
          <w:lang w:val="nl-NL"/>
        </w:rPr>
        <w:t>De referentie(s) voldoen aan de volgende eisen:</w:t>
      </w:r>
    </w:p>
    <w:p w:rsidRPr="00D85C65" w:rsidR="0044315F" w:rsidP="00D85C65" w:rsidRDefault="0044315F" w14:paraId="6E449064" w14:textId="14BEE78D">
      <w:pPr>
        <w:spacing w:line="240" w:lineRule="auto"/>
        <w:ind w:left="0" w:firstLine="0"/>
        <w:jc w:val="left"/>
        <w:rPr>
          <w:bCs/>
          <w:lang w:val="nl-NL"/>
        </w:rPr>
      </w:pPr>
    </w:p>
    <w:p w:rsidRPr="00D85C65" w:rsidR="006C5F52" w:rsidRDefault="006C5F52" w14:paraId="66FD7D40" w14:textId="01640333">
      <w:pPr>
        <w:pStyle w:val="ListParagraph"/>
        <w:numPr>
          <w:ilvl w:val="0"/>
          <w:numId w:val="10"/>
        </w:numPr>
        <w:spacing w:line="240" w:lineRule="auto"/>
        <w:jc w:val="left"/>
        <w:rPr>
          <w:lang w:val="nl-NL"/>
        </w:rPr>
      </w:pPr>
      <w:r w:rsidRPr="00D85C65">
        <w:rPr>
          <w:lang w:val="nl-NL"/>
        </w:rPr>
        <w:t>De referentie bevat de naam van de opdrachtgever.</w:t>
      </w:r>
    </w:p>
    <w:p w:rsidRPr="00D85C65" w:rsidR="006C5F52" w:rsidRDefault="006C5F52" w14:paraId="25BAE974" w14:textId="77777777">
      <w:pPr>
        <w:pStyle w:val="ListParagraph"/>
        <w:numPr>
          <w:ilvl w:val="0"/>
          <w:numId w:val="10"/>
        </w:numPr>
        <w:spacing w:line="240" w:lineRule="auto"/>
        <w:jc w:val="left"/>
        <w:rPr>
          <w:lang w:val="nl-NL"/>
        </w:rPr>
      </w:pPr>
      <w:r w:rsidRPr="00D85C65">
        <w:rPr>
          <w:lang w:val="nl-NL"/>
        </w:rPr>
        <w:t>De referentie bevat een omschrijving van de prestaties die voor deze referent zijn verricht en naar behoren zijn uitgevoerd.</w:t>
      </w:r>
    </w:p>
    <w:p w:rsidRPr="00D85C65" w:rsidR="006C5F52" w:rsidRDefault="006C5F52" w14:paraId="0E9ABB85" w14:textId="723FC005">
      <w:pPr>
        <w:pStyle w:val="ListParagraph"/>
        <w:numPr>
          <w:ilvl w:val="0"/>
          <w:numId w:val="10"/>
        </w:numPr>
        <w:spacing w:line="240" w:lineRule="auto"/>
        <w:jc w:val="left"/>
        <w:rPr>
          <w:lang w:val="nl-NL"/>
        </w:rPr>
      </w:pPr>
      <w:r w:rsidRPr="00D85C65">
        <w:rPr>
          <w:lang w:val="nl-NL"/>
        </w:rPr>
        <w:t>De referentie is niet o</w:t>
      </w:r>
      <w:r w:rsidRPr="00B876C6">
        <w:rPr>
          <w:lang w:val="nl-NL"/>
        </w:rPr>
        <w:t xml:space="preserve">uder dan </w:t>
      </w:r>
      <w:r w:rsidRPr="00B876C6" w:rsidR="00E109BD">
        <w:rPr>
          <w:lang w:val="nl-NL"/>
        </w:rPr>
        <w:t>vijf</w:t>
      </w:r>
      <w:r w:rsidRPr="00B876C6">
        <w:rPr>
          <w:lang w:val="nl-NL"/>
        </w:rPr>
        <w:t xml:space="preserve"> jaar</w:t>
      </w:r>
      <w:r w:rsidRPr="00B876C6" w:rsidR="00684F27">
        <w:rPr>
          <w:lang w:val="nl-NL"/>
        </w:rPr>
        <w:t xml:space="preserve"> (datum</w:t>
      </w:r>
      <w:r w:rsidRPr="00D85C65" w:rsidR="00684F27">
        <w:rPr>
          <w:lang w:val="nl-NL"/>
        </w:rPr>
        <w:t xml:space="preserve"> van afronding van het referentieproject)</w:t>
      </w:r>
      <w:r w:rsidRPr="00D85C65">
        <w:rPr>
          <w:lang w:val="nl-NL"/>
        </w:rPr>
        <w:t xml:space="preserve"> gerekend </w:t>
      </w:r>
      <w:r w:rsidRPr="00D85C65" w:rsidR="00684F27">
        <w:rPr>
          <w:lang w:val="nl-NL"/>
        </w:rPr>
        <w:t>vanaf de deadline voor het indienen van de inschrijving</w:t>
      </w:r>
      <w:r w:rsidRPr="00D85C65">
        <w:rPr>
          <w:lang w:val="nl-NL"/>
        </w:rPr>
        <w:t>.</w:t>
      </w:r>
    </w:p>
    <w:p w:rsidRPr="00D85C65" w:rsidR="006C5F52" w:rsidRDefault="006C5F52" w14:paraId="61188F84" w14:textId="77777777">
      <w:pPr>
        <w:pStyle w:val="ListParagraph"/>
        <w:numPr>
          <w:ilvl w:val="0"/>
          <w:numId w:val="10"/>
        </w:numPr>
        <w:spacing w:line="240" w:lineRule="auto"/>
        <w:jc w:val="left"/>
        <w:rPr>
          <w:lang w:val="nl-NL"/>
        </w:rPr>
      </w:pPr>
      <w:r w:rsidRPr="00D85C65">
        <w:rPr>
          <w:lang w:val="nl-NL"/>
        </w:rPr>
        <w:t xml:space="preserve">Er mogen alleen geheel afgeronde opdrachten als referentie worden opgegeven of, indien gebruik gemaakt wordt van een nog niet (geheel) afgeronde opdracht mogen alleen de werkelijk behaalde resultaten van de lopende opdracht worden opgegeven en kan niet volstaan worden met een prognose van de resultaten. </w:t>
      </w:r>
    </w:p>
    <w:p w:rsidRPr="00D85C65" w:rsidR="006C5F52" w:rsidRDefault="006C5F52" w14:paraId="0646AF9F" w14:textId="1D7BCBE8">
      <w:pPr>
        <w:pStyle w:val="ListParagraph"/>
        <w:numPr>
          <w:ilvl w:val="0"/>
          <w:numId w:val="10"/>
        </w:numPr>
        <w:spacing w:line="240" w:lineRule="auto"/>
        <w:jc w:val="left"/>
        <w:rPr>
          <w:lang w:val="nl-NL"/>
        </w:rPr>
      </w:pPr>
      <w:r w:rsidRPr="00D85C65">
        <w:rPr>
          <w:lang w:val="nl-NL"/>
        </w:rPr>
        <w:t xml:space="preserve">De referentieopdracht dient naar tevredenheid van de opdrachtgever te zijn uitgevoerd. De </w:t>
      </w:r>
      <w:r w:rsidR="000D1349">
        <w:rPr>
          <w:lang w:val="nl-NL"/>
        </w:rPr>
        <w:t>aanbesteder</w:t>
      </w:r>
      <w:r w:rsidRPr="00D85C65">
        <w:rPr>
          <w:lang w:val="nl-NL"/>
        </w:rPr>
        <w:t xml:space="preserve"> kan dit nagaan bij de referenten.</w:t>
      </w:r>
    </w:p>
    <w:p w:rsidRPr="00C1642C" w:rsidR="008D10A3" w:rsidRDefault="006C5F52" w14:paraId="6112268D" w14:textId="054FB6B2">
      <w:pPr>
        <w:pStyle w:val="ListParagraph"/>
        <w:numPr>
          <w:ilvl w:val="0"/>
          <w:numId w:val="10"/>
        </w:numPr>
        <w:spacing w:line="240" w:lineRule="auto"/>
        <w:jc w:val="left"/>
        <w:rPr>
          <w:lang w:val="nl-NL"/>
        </w:rPr>
      </w:pPr>
      <w:r w:rsidRPr="00D85C65">
        <w:rPr>
          <w:lang w:val="nl-NL"/>
        </w:rPr>
        <w:t>Een referentie kan betrekking hebben op meerdere kerncompetenties. Indien verschillende uitgevraagde competenties blijken uit één uitgevoerd project, kan dezelfde referentieopdracht worden gebruikt om deze meerdere competenties aan te tonen.</w:t>
      </w:r>
    </w:p>
    <w:p w:rsidRPr="00D85C65" w:rsidR="006C5F52" w:rsidP="00D85C65" w:rsidRDefault="006C5F52" w14:paraId="1006541F" w14:textId="77777777">
      <w:pPr>
        <w:pStyle w:val="Stijl1"/>
        <w:spacing w:line="240" w:lineRule="auto"/>
        <w:rPr>
          <w:sz w:val="20"/>
          <w:szCs w:val="20"/>
        </w:rPr>
      </w:pPr>
      <w:r w:rsidRPr="00D85C65">
        <w:rPr>
          <w:sz w:val="20"/>
          <w:szCs w:val="20"/>
        </w:rPr>
        <w:t> </w:t>
      </w:r>
    </w:p>
    <w:p w:rsidRPr="00D85C65" w:rsidR="006C5F52" w:rsidP="00D85C65" w:rsidRDefault="006C5F52" w14:paraId="5DD5E427" w14:textId="6474E418">
      <w:pPr>
        <w:spacing w:line="240" w:lineRule="auto"/>
        <w:ind w:left="0" w:firstLine="0"/>
        <w:jc w:val="left"/>
        <w:rPr>
          <w:bCs/>
          <w:lang w:val="nl-NL"/>
        </w:rPr>
      </w:pPr>
      <w:r w:rsidRPr="00D85C65">
        <w:rPr>
          <w:bCs/>
          <w:lang w:val="nl-NL"/>
        </w:rPr>
        <w:t>De inschrijver dient de genoemde kerncompetenties aan te tonen door middel van referentieprojecten. Voor elke genoemde kerncompetentie is het toegestaan om maximaal één referentieproject in te dienen. Bij de referentieprojecten dient aangegeven te worden voor welke kerncompetentie deze geldt.</w:t>
      </w:r>
    </w:p>
    <w:p w:rsidRPr="00D85C65" w:rsidR="006C5F52" w:rsidP="00D85C65" w:rsidRDefault="006C5F52" w14:paraId="719EA387" w14:textId="77777777">
      <w:pPr>
        <w:spacing w:line="240" w:lineRule="auto"/>
        <w:ind w:left="0" w:firstLine="0"/>
        <w:jc w:val="left"/>
        <w:rPr>
          <w:bCs/>
          <w:lang w:val="nl-NL"/>
        </w:rPr>
      </w:pPr>
      <w:r w:rsidRPr="00D85C65">
        <w:rPr>
          <w:bCs/>
          <w:lang w:val="nl-NL"/>
        </w:rPr>
        <w:t> </w:t>
      </w:r>
    </w:p>
    <w:p w:rsidRPr="00D85C65" w:rsidR="006C5F52" w:rsidP="00D85C65" w:rsidRDefault="006C5F52" w14:paraId="5218375D" w14:textId="79E26819">
      <w:pPr>
        <w:spacing w:line="240" w:lineRule="auto"/>
        <w:ind w:left="0" w:firstLine="0"/>
        <w:jc w:val="left"/>
        <w:rPr>
          <w:bCs/>
          <w:lang w:val="nl-NL"/>
        </w:rPr>
      </w:pPr>
      <w:r w:rsidRPr="00D85C65">
        <w:rPr>
          <w:bCs/>
          <w:lang w:val="nl-NL"/>
        </w:rPr>
        <w:t xml:space="preserve">Inschrijver gebruikt voor het indienen van zijn referentieprojecten </w:t>
      </w:r>
      <w:proofErr w:type="gramStart"/>
      <w:r w:rsidRPr="00D85C65">
        <w:rPr>
          <w:bCs/>
          <w:lang w:val="nl-NL"/>
        </w:rPr>
        <w:t>het referentiever</w:t>
      </w:r>
      <w:r w:rsidRPr="00B876C6">
        <w:rPr>
          <w:bCs/>
          <w:lang w:val="nl-NL"/>
        </w:rPr>
        <w:t>klaring</w:t>
      </w:r>
      <w:proofErr w:type="gramEnd"/>
      <w:r w:rsidRPr="00B876C6">
        <w:rPr>
          <w:bCs/>
          <w:lang w:val="nl-NL"/>
        </w:rPr>
        <w:t xml:space="preserve"> in Bijlage </w:t>
      </w:r>
      <w:r w:rsidR="005323A6">
        <w:rPr>
          <w:bCs/>
          <w:lang w:val="nl-NL"/>
        </w:rPr>
        <w:t>6</w:t>
      </w:r>
      <w:r w:rsidRPr="00D85C65">
        <w:rPr>
          <w:bCs/>
          <w:lang w:val="nl-NL"/>
        </w:rPr>
        <w:t xml:space="preserve"> en dient de onderbouwing van de kerncompetentie toe te voegen in dit formulier. Met de referentieprojecten moet de geëiste ervaring met alle kerncompetenties aangetoond zijn. </w:t>
      </w:r>
      <w:proofErr w:type="gramStart"/>
      <w:r w:rsidRPr="00D85C65">
        <w:rPr>
          <w:bCs/>
          <w:lang w:val="nl-NL"/>
        </w:rPr>
        <w:t>Indien</w:t>
      </w:r>
      <w:proofErr w:type="gramEnd"/>
      <w:r w:rsidRPr="00D85C65">
        <w:rPr>
          <w:bCs/>
          <w:lang w:val="nl-NL"/>
        </w:rPr>
        <w:t xml:space="preserve"> dit niet het geval is, wordt niet voldaan aan de geschiktheidseisen.</w:t>
      </w:r>
    </w:p>
    <w:p w:rsidRPr="00D85C65" w:rsidR="006C5F52" w:rsidP="00D85C65" w:rsidRDefault="006C5F52" w14:paraId="0610D99C" w14:textId="77777777">
      <w:pPr>
        <w:spacing w:line="240" w:lineRule="auto"/>
        <w:ind w:left="0" w:firstLine="0"/>
        <w:jc w:val="left"/>
        <w:rPr>
          <w:bCs/>
          <w:lang w:val="nl-NL"/>
        </w:rPr>
      </w:pPr>
      <w:r w:rsidRPr="00D85C65">
        <w:rPr>
          <w:bCs/>
          <w:lang w:val="nl-NL"/>
        </w:rPr>
        <w:t> </w:t>
      </w:r>
    </w:p>
    <w:p w:rsidR="006C5F52" w:rsidP="00D85C65" w:rsidRDefault="006C5F52" w14:paraId="4F78DB96" w14:textId="08B8CFEB">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kan, zonder voorafgaande melding aan de Inschrijver, telefonisch of per mail contact opnemen met de referent om nadere informatie te verkrijgen over de uitgevoerde werkzaamheden. De Inschrijver dient hiervan de referent op de hoogte te stellen.</w:t>
      </w:r>
    </w:p>
    <w:p w:rsidRPr="00D85C65" w:rsidR="00B876C6" w:rsidP="00D85C65" w:rsidRDefault="00B876C6" w14:paraId="11C56F92" w14:textId="77777777">
      <w:pPr>
        <w:spacing w:line="240" w:lineRule="auto"/>
        <w:ind w:left="0" w:firstLine="0"/>
        <w:jc w:val="left"/>
        <w:rPr>
          <w:bCs/>
          <w:lang w:val="nl-NL"/>
        </w:rPr>
      </w:pPr>
    </w:p>
    <w:p w:rsidRPr="00D85C65" w:rsidR="0044315F" w:rsidP="00D85C65" w:rsidRDefault="00131010" w14:paraId="1F5D8BA5" w14:textId="06254743">
      <w:pPr>
        <w:pStyle w:val="Heading3"/>
        <w:spacing w:line="240" w:lineRule="auto"/>
        <w:jc w:val="left"/>
      </w:pPr>
      <w:bookmarkStart w:name="_Toc234317026" w:id="70"/>
      <w:proofErr w:type="spellStart"/>
      <w:r w:rsidRPr="2090ED0F">
        <w:rPr>
          <w:lang w:val="en-US"/>
        </w:rPr>
        <w:t>Technische</w:t>
      </w:r>
      <w:proofErr w:type="spellEnd"/>
      <w:r w:rsidRPr="2090ED0F">
        <w:rPr>
          <w:lang w:val="en-US"/>
        </w:rPr>
        <w:t xml:space="preserve"> </w:t>
      </w:r>
      <w:proofErr w:type="spellStart"/>
      <w:r w:rsidRPr="2090ED0F">
        <w:rPr>
          <w:lang w:val="en-US"/>
        </w:rPr>
        <w:t>bekwaamheid</w:t>
      </w:r>
      <w:proofErr w:type="spellEnd"/>
      <w:r w:rsidRPr="2090ED0F">
        <w:rPr>
          <w:lang w:val="en-US"/>
        </w:rPr>
        <w:t xml:space="preserve"> </w:t>
      </w:r>
      <w:r w:rsidRPr="2090ED0F" w:rsidR="00A11C8C">
        <w:rPr>
          <w:lang w:val="en-US"/>
        </w:rPr>
        <w:t>–</w:t>
      </w:r>
      <w:r w:rsidRPr="2090ED0F">
        <w:rPr>
          <w:lang w:val="en-US"/>
        </w:rPr>
        <w:t xml:space="preserve"> </w:t>
      </w:r>
      <w:proofErr w:type="spellStart"/>
      <w:r w:rsidRPr="2090ED0F">
        <w:rPr>
          <w:lang w:val="en-US"/>
        </w:rPr>
        <w:t>kwaliteitsborging</w:t>
      </w:r>
      <w:bookmarkEnd w:id="70"/>
      <w:proofErr w:type="spellEnd"/>
    </w:p>
    <w:p w:rsidRPr="00D85C65" w:rsidR="00A11C8C" w:rsidP="00D85C65" w:rsidRDefault="00A11C8C" w14:paraId="7496674C" w14:textId="50AD9399">
      <w:pPr>
        <w:spacing w:line="240" w:lineRule="auto"/>
        <w:ind w:left="0" w:firstLine="0"/>
        <w:jc w:val="left"/>
        <w:rPr>
          <w:bCs/>
          <w:lang w:val="nl-NL"/>
        </w:rPr>
      </w:pPr>
      <w:r w:rsidRPr="00D85C65">
        <w:rPr>
          <w:bCs/>
          <w:lang w:val="nl-NL"/>
        </w:rPr>
        <w:t xml:space="preserve">Inschrijver beschikt op de uiterste datum voor aanmelding over een systeem van kwaliteitsborging dat voldoet aan de Europese normenreeks ISO 9001:2015 serie of een gelijkwaardig kwaliteitsborgingssysteem. De inschrijver dient nadrukkelijk gecertificeerd te zijn voor de werkzaamheden waar de </w:t>
      </w:r>
      <w:r w:rsidRPr="00D85C65" w:rsidR="00EB535E">
        <w:rPr>
          <w:bCs/>
          <w:lang w:val="nl-NL"/>
        </w:rPr>
        <w:t xml:space="preserve">aanbesteding betrekking op heeft. </w:t>
      </w:r>
    </w:p>
    <w:p w:rsidRPr="00D85C65" w:rsidR="0017082C" w:rsidP="00D85C65" w:rsidRDefault="0017082C" w14:paraId="58F34198" w14:textId="77777777">
      <w:pPr>
        <w:spacing w:line="240" w:lineRule="auto"/>
        <w:ind w:left="0" w:firstLine="0"/>
        <w:jc w:val="left"/>
        <w:rPr>
          <w:bCs/>
          <w:lang w:val="nl-NL"/>
        </w:rPr>
      </w:pPr>
    </w:p>
    <w:p w:rsidRPr="00D85C65" w:rsidR="0017082C" w:rsidP="00D85C65" w:rsidRDefault="0017082C" w14:paraId="7B4AC6FF" w14:textId="77777777">
      <w:pPr>
        <w:spacing w:line="240" w:lineRule="auto"/>
        <w:ind w:left="0" w:firstLine="0"/>
        <w:jc w:val="left"/>
        <w:rPr>
          <w:bCs/>
          <w:lang w:val="nl-NL"/>
        </w:rPr>
      </w:pPr>
      <w:r w:rsidRPr="00D85C65">
        <w:rPr>
          <w:bCs/>
          <w:lang w:val="nl-NL"/>
        </w:rPr>
        <w:t>Bij het indienen van een vergelijkbaar certificaat, zal deze indien nodig door een erkende en bevoegde instantie (bijvoorbeeld KIWA) moeten worden getoetst waarbij de eventuele kosten van toetsing voor rekening van de gegadigde komen. De gegadigde geeft hierbij opdracht aan deze instantie om eventuele vergelijkbaarheid al dan niet aan te tonen.</w:t>
      </w:r>
    </w:p>
    <w:p w:rsidRPr="00D85C65" w:rsidR="0017082C" w:rsidP="00D85C65" w:rsidRDefault="0017082C" w14:paraId="2F62C5CB" w14:textId="77777777">
      <w:pPr>
        <w:spacing w:line="240" w:lineRule="auto"/>
        <w:ind w:left="0" w:firstLine="0"/>
        <w:jc w:val="left"/>
        <w:rPr>
          <w:bCs/>
          <w:lang w:val="nl-NL"/>
        </w:rPr>
      </w:pPr>
    </w:p>
    <w:p w:rsidRPr="00D85C65" w:rsidR="00A8437A" w:rsidP="00D85C65" w:rsidRDefault="00A8437A" w14:paraId="79A0FB85" w14:textId="525609FA">
      <w:pPr>
        <w:spacing w:line="240" w:lineRule="auto"/>
        <w:ind w:left="0" w:firstLine="0"/>
        <w:jc w:val="left"/>
        <w:rPr>
          <w:bCs/>
          <w:lang w:val="nl-NL"/>
        </w:rPr>
      </w:pPr>
      <w:r w:rsidRPr="00D85C65">
        <w:rPr>
          <w:lang w:val="nl-NL"/>
        </w:rPr>
        <w:t xml:space="preserve">U dient het certificaat op eerste verzoek van de </w:t>
      </w:r>
      <w:r w:rsidR="000D1349">
        <w:rPr>
          <w:lang w:val="nl-NL"/>
        </w:rPr>
        <w:t>aanbesteder</w:t>
      </w:r>
      <w:r w:rsidRPr="00D85C65">
        <w:rPr>
          <w:lang w:val="nl-NL"/>
        </w:rPr>
        <w:t xml:space="preserve"> binnen zes kalenderdagen</w:t>
      </w:r>
      <w:r w:rsidRPr="00D85C65" w:rsidDel="009D1E56">
        <w:rPr>
          <w:lang w:val="nl-NL"/>
        </w:rPr>
        <w:t xml:space="preserve"> </w:t>
      </w:r>
      <w:r w:rsidRPr="00D85C65">
        <w:rPr>
          <w:lang w:val="nl-NL"/>
        </w:rPr>
        <w:t>aan te leveren. Het invullen van het UEA bij inschrijving is voldoende.</w:t>
      </w:r>
    </w:p>
    <w:p w:rsidRPr="00D85C65" w:rsidR="00EB535E" w:rsidP="00D85C65" w:rsidRDefault="00EB535E" w14:paraId="738F3EB8" w14:textId="77777777">
      <w:pPr>
        <w:spacing w:line="240" w:lineRule="auto"/>
        <w:ind w:left="0" w:firstLine="0"/>
        <w:jc w:val="left"/>
        <w:rPr>
          <w:bCs/>
          <w:lang w:val="nl-NL"/>
        </w:rPr>
      </w:pPr>
    </w:p>
    <w:p w:rsidR="00FA36E5" w:rsidP="00D85C65" w:rsidRDefault="00464116" w14:paraId="63FBC15B" w14:textId="77777777">
      <w:pPr>
        <w:spacing w:line="240" w:lineRule="auto"/>
        <w:ind w:left="0" w:firstLine="0"/>
        <w:jc w:val="left"/>
        <w:rPr>
          <w:bCs/>
          <w:lang w:val="nl-NL"/>
        </w:rPr>
      </w:pPr>
      <w:r w:rsidRPr="00D85C65">
        <w:rPr>
          <w:bCs/>
          <w:lang w:val="nl-NL"/>
        </w:rPr>
        <w:t>Het aan te leveren document betreft e</w:t>
      </w:r>
      <w:r w:rsidRPr="00D85C65" w:rsidR="00A11C8C">
        <w:rPr>
          <w:bCs/>
          <w:lang w:val="nl-NL"/>
        </w:rPr>
        <w:t>en kopie van het meest recente, geldende kwaliteitscertificaat met vermelding van het jaar van invoering en expiratie, afgegeven door een gecertificeerde instantie of; Indien u een gelijkwaardig gecertificeerd kwaliteitsborgingsysteem heeft, gebaseerd op een andere norm dan de ISO 9001:2015: Een kopie certificaat van de gecertificeerde instantie en een onderbouwde toelichting waaruit blijkt op welke punten en in welke mate het systeem overeenkomt en/of afwijkt van het van toepassing zijnde ISO-9001:2015 systeem.</w:t>
      </w:r>
    </w:p>
    <w:p w:rsidR="0022611A" w:rsidP="00D85C65" w:rsidRDefault="0022611A" w14:paraId="34E5F638" w14:textId="77777777">
      <w:pPr>
        <w:spacing w:line="240" w:lineRule="auto"/>
        <w:ind w:left="0" w:firstLine="0"/>
        <w:jc w:val="left"/>
        <w:rPr>
          <w:bCs/>
          <w:lang w:val="nl-NL"/>
        </w:rPr>
      </w:pPr>
    </w:p>
    <w:p w:rsidRPr="00D85C65" w:rsidR="0022611A" w:rsidP="0022611A" w:rsidRDefault="0022611A" w14:paraId="7056FDD3" w14:textId="5F2B976D">
      <w:pPr>
        <w:pStyle w:val="Heading3"/>
      </w:pPr>
      <w:bookmarkStart w:name="_Toc234317027" w:id="71"/>
      <w:proofErr w:type="spellStart"/>
      <w:r w:rsidRPr="2090ED0F">
        <w:rPr>
          <w:lang w:val="en-US"/>
        </w:rPr>
        <w:t>Technische</w:t>
      </w:r>
      <w:proofErr w:type="spellEnd"/>
      <w:r w:rsidRPr="2090ED0F">
        <w:rPr>
          <w:lang w:val="en-US"/>
        </w:rPr>
        <w:t xml:space="preserve"> </w:t>
      </w:r>
      <w:proofErr w:type="spellStart"/>
      <w:r w:rsidRPr="2090ED0F">
        <w:rPr>
          <w:lang w:val="en-US"/>
        </w:rPr>
        <w:t>bekwaamheid</w:t>
      </w:r>
      <w:proofErr w:type="spellEnd"/>
      <w:r w:rsidRPr="2090ED0F">
        <w:rPr>
          <w:lang w:val="en-US"/>
        </w:rPr>
        <w:t xml:space="preserve"> – </w:t>
      </w:r>
      <w:proofErr w:type="spellStart"/>
      <w:r w:rsidRPr="2090ED0F">
        <w:rPr>
          <w:lang w:val="en-US"/>
        </w:rPr>
        <w:t>veiligheid</w:t>
      </w:r>
      <w:bookmarkEnd w:id="71"/>
      <w:proofErr w:type="spellEnd"/>
      <w:r w:rsidRPr="2090ED0F">
        <w:rPr>
          <w:lang w:val="en-US"/>
        </w:rPr>
        <w:t xml:space="preserve"> </w:t>
      </w:r>
    </w:p>
    <w:p w:rsidR="00012865" w:rsidP="00012865" w:rsidRDefault="00012865" w14:paraId="2C974F5C" w14:textId="77777777">
      <w:pPr>
        <w:spacing w:line="240" w:lineRule="auto"/>
        <w:ind w:left="0" w:firstLine="0"/>
        <w:jc w:val="left"/>
        <w:rPr>
          <w:bCs/>
          <w:lang w:val="nl-NL"/>
        </w:rPr>
      </w:pPr>
      <w:r w:rsidRPr="00012865">
        <w:rPr>
          <w:bCs/>
          <w:lang w:val="nl-NL"/>
        </w:rPr>
        <w:t xml:space="preserve">Door het ondertekenen van het UEA verklaart inschrijver dat hij beschikt over een geldig certificaat van een veiligheidsbeheersysteem </w:t>
      </w:r>
      <w:proofErr w:type="gramStart"/>
      <w:r w:rsidRPr="00012865">
        <w:rPr>
          <w:bCs/>
          <w:lang w:val="nl-NL"/>
        </w:rPr>
        <w:t>conform</w:t>
      </w:r>
      <w:proofErr w:type="gramEnd"/>
      <w:r w:rsidRPr="00012865">
        <w:rPr>
          <w:bCs/>
          <w:lang w:val="nl-NL"/>
        </w:rPr>
        <w:t xml:space="preserve"> Veiligheid, gezondheid en milieu Checklist Aannemers (VCA**). Het certificaat moet op de datum van de inschrijving geldig zijn en gedurende de gehele aanbestedingsprocedure en uitvoering van het werk geldig blijven dan wel aantoonbaar kunnen worden verlengd.</w:t>
      </w:r>
    </w:p>
    <w:p w:rsidRPr="00012865" w:rsidR="00012865" w:rsidP="00012865" w:rsidRDefault="00012865" w14:paraId="41ACD18D" w14:textId="77777777">
      <w:pPr>
        <w:spacing w:line="240" w:lineRule="auto"/>
        <w:ind w:left="0" w:firstLine="0"/>
        <w:jc w:val="left"/>
        <w:rPr>
          <w:bCs/>
          <w:lang w:val="nl-NL"/>
        </w:rPr>
      </w:pPr>
    </w:p>
    <w:p w:rsidRPr="00012865" w:rsidR="00012865" w:rsidP="00012865" w:rsidRDefault="00012865" w14:paraId="43CC4819" w14:textId="77777777">
      <w:pPr>
        <w:spacing w:line="240" w:lineRule="auto"/>
        <w:ind w:left="0" w:firstLine="0"/>
        <w:jc w:val="left"/>
        <w:rPr>
          <w:bCs/>
          <w:lang w:val="nl-NL"/>
        </w:rPr>
      </w:pPr>
      <w:r w:rsidRPr="00012865">
        <w:rPr>
          <w:bCs/>
          <w:lang w:val="nl-NL"/>
        </w:rPr>
        <w:t>U dient een kopie van het certificaat of de beschrijving op eerste verzoek van de aanbesteder binnen zes kalenderdagen aan te leveren. Het invullen van het UEA bij inschrijving is voldoende.</w:t>
      </w:r>
    </w:p>
    <w:p w:rsidRPr="00D85C65" w:rsidR="00FA36E5" w:rsidP="00D85C65" w:rsidRDefault="00FA36E5" w14:paraId="419144E1" w14:textId="77777777">
      <w:pPr>
        <w:spacing w:line="240" w:lineRule="auto"/>
        <w:ind w:left="0" w:firstLine="0"/>
        <w:jc w:val="left"/>
        <w:rPr>
          <w:bCs/>
          <w:lang w:val="nl-NL"/>
        </w:rPr>
      </w:pPr>
    </w:p>
    <w:p w:rsidRPr="00D85C65" w:rsidR="005D3088" w:rsidP="00D85C65" w:rsidRDefault="00FA36E5" w14:paraId="27BD8119" w14:textId="229E251D">
      <w:pPr>
        <w:pStyle w:val="Heading3"/>
        <w:spacing w:line="240" w:lineRule="auto"/>
        <w:jc w:val="left"/>
      </w:pPr>
      <w:bookmarkStart w:name="_Toc234317028" w:id="72"/>
      <w:proofErr w:type="spellStart"/>
      <w:r w:rsidRPr="2090ED0F">
        <w:rPr>
          <w:lang w:val="en-US"/>
        </w:rPr>
        <w:t>Technische</w:t>
      </w:r>
      <w:proofErr w:type="spellEnd"/>
      <w:r w:rsidRPr="2090ED0F">
        <w:rPr>
          <w:lang w:val="en-US"/>
        </w:rPr>
        <w:t xml:space="preserve"> </w:t>
      </w:r>
      <w:proofErr w:type="spellStart"/>
      <w:r w:rsidRPr="2090ED0F">
        <w:rPr>
          <w:lang w:val="en-US"/>
        </w:rPr>
        <w:t>bekwaamheid</w:t>
      </w:r>
      <w:proofErr w:type="spellEnd"/>
      <w:r w:rsidRPr="2090ED0F">
        <w:rPr>
          <w:lang w:val="en-US"/>
        </w:rPr>
        <w:t xml:space="preserve"> - </w:t>
      </w:r>
      <w:proofErr w:type="spellStart"/>
      <w:r w:rsidRPr="2090ED0F">
        <w:rPr>
          <w:lang w:val="en-US"/>
        </w:rPr>
        <w:t>beroepsbevoegdheid</w:t>
      </w:r>
      <w:bookmarkEnd w:id="72"/>
      <w:proofErr w:type="spellEnd"/>
    </w:p>
    <w:p w:rsidRPr="00B876C6" w:rsidR="00BE3229" w:rsidP="00B876C6" w:rsidRDefault="00BE3229" w14:paraId="6E3C849B" w14:textId="77777777">
      <w:pPr>
        <w:spacing w:line="240" w:lineRule="auto"/>
        <w:ind w:left="0" w:firstLine="0"/>
        <w:jc w:val="left"/>
        <w:rPr>
          <w:bCs/>
          <w:lang w:val="nl-NL"/>
        </w:rPr>
      </w:pPr>
      <w:r w:rsidRPr="00B876C6">
        <w:rPr>
          <w:bCs/>
          <w:lang w:val="nl-NL"/>
        </w:rPr>
        <w:t xml:space="preserve">Inschrijver is ingeschreven in het beroeps- of handelsregister in de lidstaat waar hij is gevestigd. Inschrijver vermeldt het inschrijfnummer in het betreffende register in het Uniform Europees Aanbestedingsdocument. </w:t>
      </w:r>
    </w:p>
    <w:p w:rsidR="00265863" w:rsidRDefault="00265863" w14:paraId="42C95CFE" w14:textId="77777777">
      <w:pPr>
        <w:spacing w:after="60"/>
        <w:rPr>
          <w:b/>
          <w:bCs/>
          <w:color w:val="008294"/>
          <w:sz w:val="40"/>
          <w:szCs w:val="80"/>
          <w:lang w:val="nl-NL"/>
        </w:rPr>
      </w:pPr>
      <w:r>
        <w:rPr>
          <w:lang w:val="nl-NL"/>
        </w:rPr>
        <w:br w:type="page"/>
      </w:r>
    </w:p>
    <w:p w:rsidRPr="00D85C65" w:rsidR="005D3088" w:rsidP="00D85C65" w:rsidRDefault="00147782" w14:paraId="4DA19B59" w14:textId="0FA1871F">
      <w:pPr>
        <w:pStyle w:val="Heading1"/>
        <w:spacing w:line="240" w:lineRule="auto"/>
        <w:jc w:val="left"/>
        <w:rPr>
          <w:lang w:val="nl-NL"/>
        </w:rPr>
      </w:pPr>
      <w:bookmarkStart w:name="_Toc234317029" w:id="73"/>
      <w:r w:rsidRPr="00D85C65">
        <w:rPr>
          <w:lang w:val="nl-NL"/>
        </w:rPr>
        <w:t>Beoordelings- en gunningsprocedure</w:t>
      </w:r>
      <w:bookmarkEnd w:id="73"/>
    </w:p>
    <w:p w:rsidRPr="00D85C65" w:rsidR="005D3088" w:rsidP="00D85C65" w:rsidRDefault="00147782" w14:paraId="4BD17AAD" w14:textId="1F4FC157">
      <w:pPr>
        <w:pStyle w:val="Heading2"/>
        <w:spacing w:line="240" w:lineRule="auto"/>
        <w:jc w:val="left"/>
        <w:rPr>
          <w:lang w:val="nl-NL"/>
        </w:rPr>
      </w:pPr>
      <w:bookmarkStart w:name="_Toc234317030" w:id="74"/>
      <w:r w:rsidRPr="00D85C65">
        <w:rPr>
          <w:lang w:val="nl-NL"/>
        </w:rPr>
        <w:t xml:space="preserve">Beoordelingsprocedure </w:t>
      </w:r>
      <w:r w:rsidRPr="00D85C65" w:rsidR="00FA36E5">
        <w:rPr>
          <w:lang w:val="nl-NL"/>
        </w:rPr>
        <w:t>i</w:t>
      </w:r>
      <w:r w:rsidRPr="00D85C65">
        <w:rPr>
          <w:lang w:val="nl-NL"/>
        </w:rPr>
        <w:t>nschrijving</w:t>
      </w:r>
      <w:bookmarkEnd w:id="74"/>
    </w:p>
    <w:p w:rsidRPr="00D85C65" w:rsidR="000E2A13" w:rsidP="00D85C65" w:rsidRDefault="000E2A13" w14:paraId="14B0BCA8" w14:textId="77777777">
      <w:pPr>
        <w:spacing w:line="240" w:lineRule="auto"/>
        <w:jc w:val="left"/>
        <w:rPr>
          <w:bCs/>
          <w:lang w:val="nl-NL"/>
        </w:rPr>
      </w:pPr>
    </w:p>
    <w:p w:rsidRPr="00D85C65" w:rsidR="000E2A13" w:rsidP="00D85C65" w:rsidRDefault="000E2A13" w14:paraId="17A646E3" w14:textId="16EC33DA">
      <w:pPr>
        <w:pStyle w:val="NoSpacing"/>
        <w:ind w:left="0" w:firstLine="0"/>
      </w:pPr>
      <w:r w:rsidRPr="50885C21" w:rsidR="000E2A13">
        <w:rPr>
          <w:lang w:val="en-US"/>
        </w:rPr>
        <w:t xml:space="preserve">Om te komen tot een zorgvuldige aanbestedingsprocedure is vooraf een beoordelingsteam samengesteld. Dit team bestaat uit medewerkers van de </w:t>
      </w:r>
      <w:r w:rsidRPr="50885C21" w:rsidR="000D1349">
        <w:rPr>
          <w:lang w:val="en-US"/>
        </w:rPr>
        <w:t>aanbesteder</w:t>
      </w:r>
      <w:r w:rsidRPr="50885C21" w:rsidR="000E2A13">
        <w:rPr>
          <w:lang w:val="en-US"/>
        </w:rPr>
        <w:t>, eventueel aangevuld met externe deskundige(n). De organisatie die de externe deskundige levert is uitgesloten van deze aanbesteding</w:t>
      </w:r>
      <w:r w:rsidRPr="50885C21" w:rsidR="00CB730D">
        <w:rPr>
          <w:lang w:val="en-US"/>
        </w:rPr>
        <w:t>.</w:t>
      </w:r>
    </w:p>
    <w:p w:rsidRPr="00D85C65" w:rsidR="000E2A13" w:rsidP="001C2FA7" w:rsidRDefault="000E2A13" w14:paraId="7BCA0F77" w14:textId="77777777">
      <w:pPr>
        <w:spacing w:line="240" w:lineRule="auto"/>
        <w:ind w:left="0" w:firstLine="0"/>
        <w:jc w:val="left"/>
        <w:rPr>
          <w:bCs/>
          <w:lang w:val="nl-NL"/>
        </w:rPr>
      </w:pPr>
    </w:p>
    <w:p w:rsidRPr="00D85C65" w:rsidR="00121515" w:rsidP="00D85C65" w:rsidRDefault="00121515" w14:paraId="7CB70003" w14:textId="60FA4230">
      <w:pPr>
        <w:spacing w:line="240" w:lineRule="auto"/>
        <w:jc w:val="left"/>
        <w:rPr>
          <w:bCs/>
          <w:lang w:val="nl-NL"/>
        </w:rPr>
      </w:pPr>
      <w:r w:rsidRPr="00D85C65">
        <w:rPr>
          <w:bCs/>
          <w:lang w:val="nl-NL"/>
        </w:rPr>
        <w:t>De beoordeling van de inschrijvingen vindt plaats in vier stappen, te weten:</w:t>
      </w:r>
    </w:p>
    <w:p w:rsidRPr="00D85C65" w:rsidR="00121515" w:rsidRDefault="00966D33" w14:paraId="13886A4E" w14:textId="71CF1010">
      <w:pPr>
        <w:numPr>
          <w:ilvl w:val="0"/>
          <w:numId w:val="6"/>
        </w:numPr>
        <w:spacing w:line="240" w:lineRule="auto"/>
        <w:ind w:left="993" w:hanging="993"/>
        <w:jc w:val="left"/>
        <w:rPr>
          <w:bCs/>
          <w:lang w:val="nl-NL"/>
        </w:rPr>
      </w:pPr>
      <w:r w:rsidRPr="00D85C65">
        <w:rPr>
          <w:bCs/>
          <w:lang w:val="nl-NL"/>
        </w:rPr>
        <w:t>B</w:t>
      </w:r>
      <w:r w:rsidRPr="00D85C65" w:rsidR="00B43943">
        <w:rPr>
          <w:bCs/>
          <w:lang w:val="nl-NL"/>
        </w:rPr>
        <w:t>eoordeling</w:t>
      </w:r>
      <w:r w:rsidRPr="00D85C65" w:rsidR="00121515">
        <w:rPr>
          <w:bCs/>
          <w:lang w:val="nl-NL"/>
        </w:rPr>
        <w:t xml:space="preserve"> of aan de eisen voor het in behandeling nemen van de </w:t>
      </w:r>
      <w:r w:rsidRPr="00D85C65">
        <w:rPr>
          <w:bCs/>
          <w:lang w:val="nl-NL"/>
        </w:rPr>
        <w:t>i</w:t>
      </w:r>
      <w:r w:rsidRPr="00D85C65" w:rsidR="00121515">
        <w:rPr>
          <w:bCs/>
          <w:lang w:val="nl-NL"/>
        </w:rPr>
        <w:t>nschrijving is voldaan;</w:t>
      </w:r>
    </w:p>
    <w:p w:rsidRPr="00D85C65" w:rsidR="00121515" w:rsidRDefault="00966D33" w14:paraId="7362E582" w14:textId="1AEE33BE">
      <w:pPr>
        <w:numPr>
          <w:ilvl w:val="0"/>
          <w:numId w:val="6"/>
        </w:numPr>
        <w:spacing w:line="240" w:lineRule="auto"/>
        <w:ind w:left="993" w:hanging="993"/>
        <w:jc w:val="left"/>
        <w:rPr>
          <w:bCs/>
          <w:lang w:val="nl-NL"/>
        </w:rPr>
      </w:pPr>
      <w:r w:rsidRPr="00D85C65">
        <w:rPr>
          <w:bCs/>
          <w:lang w:val="nl-NL"/>
        </w:rPr>
        <w:t>Beoordeling</w:t>
      </w:r>
      <w:r w:rsidRPr="00D85C65" w:rsidR="00121515">
        <w:rPr>
          <w:bCs/>
          <w:lang w:val="nl-NL"/>
        </w:rPr>
        <w:t xml:space="preserve"> </w:t>
      </w:r>
      <w:r w:rsidRPr="00D85C65">
        <w:rPr>
          <w:bCs/>
          <w:lang w:val="nl-NL"/>
        </w:rPr>
        <w:t>op</w:t>
      </w:r>
      <w:r w:rsidRPr="00D85C65" w:rsidR="00121515">
        <w:rPr>
          <w:bCs/>
          <w:lang w:val="nl-NL"/>
        </w:rPr>
        <w:t xml:space="preserve"> uitsluitingsgronden en geschiktheidseisen;</w:t>
      </w:r>
    </w:p>
    <w:p w:rsidRPr="00D85C65" w:rsidR="00121515" w:rsidRDefault="007D22B8" w14:paraId="340BAEC1" w14:textId="5267E598">
      <w:pPr>
        <w:numPr>
          <w:ilvl w:val="0"/>
          <w:numId w:val="6"/>
        </w:numPr>
        <w:spacing w:line="240" w:lineRule="auto"/>
        <w:ind w:left="993" w:hanging="993"/>
        <w:jc w:val="left"/>
        <w:rPr>
          <w:bCs/>
          <w:lang w:val="nl-NL"/>
        </w:rPr>
      </w:pPr>
      <w:r w:rsidRPr="00D85C65">
        <w:rPr>
          <w:bCs/>
          <w:lang w:val="nl-NL"/>
        </w:rPr>
        <w:t>Beoordeling op</w:t>
      </w:r>
      <w:r w:rsidRPr="00D85C65" w:rsidR="00121515">
        <w:rPr>
          <w:bCs/>
          <w:lang w:val="nl-NL"/>
        </w:rPr>
        <w:t xml:space="preserve"> de gestelde voorwaarden en (minimum)eisen;</w:t>
      </w:r>
    </w:p>
    <w:p w:rsidRPr="001C6EAD" w:rsidR="00356B4E" w:rsidRDefault="00356B4E" w14:paraId="336C470B" w14:textId="77777777">
      <w:pPr>
        <w:numPr>
          <w:ilvl w:val="0"/>
          <w:numId w:val="6"/>
        </w:numPr>
        <w:spacing w:line="240" w:lineRule="auto"/>
        <w:ind w:left="993" w:hanging="993"/>
        <w:jc w:val="left"/>
        <w:rPr>
          <w:bCs/>
          <w:lang w:val="nl-NL"/>
        </w:rPr>
      </w:pPr>
      <w:r w:rsidRPr="001C6EAD">
        <w:rPr>
          <w:bCs/>
          <w:lang w:val="nl-NL"/>
        </w:rPr>
        <w:t xml:space="preserve">Inschrijvingen die de beoordeling van de stappen I, II en III hebben doorstaan, worden beoordeeld </w:t>
      </w:r>
      <w:proofErr w:type="gramStart"/>
      <w:r w:rsidRPr="001C6EAD">
        <w:rPr>
          <w:bCs/>
          <w:lang w:val="nl-NL"/>
        </w:rPr>
        <w:t>conform</w:t>
      </w:r>
      <w:proofErr w:type="gramEnd"/>
      <w:r w:rsidRPr="001C6EAD">
        <w:rPr>
          <w:bCs/>
          <w:lang w:val="nl-NL"/>
        </w:rPr>
        <w:t xml:space="preserve"> het gunningscriterium Laagste Prijs.</w:t>
      </w:r>
    </w:p>
    <w:p w:rsidRPr="00D85C65" w:rsidR="008B1B73" w:rsidP="00D85C65" w:rsidRDefault="008B1B73" w14:paraId="422457F2" w14:textId="2C016425">
      <w:pPr>
        <w:spacing w:line="240" w:lineRule="auto"/>
        <w:ind w:left="0" w:firstLine="0"/>
        <w:jc w:val="left"/>
        <w:rPr>
          <w:lang w:val="nl-NL"/>
        </w:rPr>
      </w:pPr>
      <w:r w:rsidRPr="00D85C65">
        <w:rPr>
          <w:lang w:val="nl-NL"/>
        </w:rPr>
        <w:br/>
      </w:r>
      <w:r w:rsidRPr="00D85C65">
        <w:rPr>
          <w:lang w:val="nl-NL"/>
        </w:rPr>
        <w:t>De beoordeling van de inschrijvingen vindt plaats door twee onafhankelijk van elkaar functionerende commissies:</w:t>
      </w:r>
    </w:p>
    <w:p w:rsidRPr="00D85C65" w:rsidR="008B1B73" w:rsidRDefault="008B1B73" w14:paraId="074EAE44" w14:textId="77777777">
      <w:pPr>
        <w:pStyle w:val="ListParagraph"/>
        <w:numPr>
          <w:ilvl w:val="0"/>
          <w:numId w:val="4"/>
        </w:numPr>
        <w:spacing w:line="240" w:lineRule="auto"/>
        <w:ind w:left="426" w:firstLine="0"/>
        <w:contextualSpacing w:val="0"/>
        <w:jc w:val="left"/>
        <w:rPr>
          <w:b/>
          <w:lang w:val="nl-NL"/>
        </w:rPr>
      </w:pPr>
      <w:r w:rsidRPr="00D85C65">
        <w:rPr>
          <w:b/>
          <w:lang w:val="nl-NL"/>
        </w:rPr>
        <w:t>De aanbestedingscommissie</w:t>
      </w:r>
    </w:p>
    <w:p w:rsidRPr="001C6EAD" w:rsidR="008B1B73" w:rsidP="00D85C65" w:rsidRDefault="008B1B73" w14:paraId="708027E3" w14:textId="122B470B">
      <w:pPr>
        <w:pStyle w:val="ListParagraph"/>
        <w:spacing w:line="240" w:lineRule="auto"/>
        <w:ind w:left="0" w:firstLine="0"/>
        <w:jc w:val="left"/>
        <w:rPr>
          <w:lang w:val="nl-NL"/>
        </w:rPr>
      </w:pPr>
      <w:r w:rsidRPr="001C6EAD">
        <w:rPr>
          <w:lang w:val="nl-NL"/>
        </w:rPr>
        <w:t xml:space="preserve">Deze commissie is samengesteld uit de aanbestedingsspecialisten van </w:t>
      </w:r>
      <w:r w:rsidRPr="001C6EAD" w:rsidR="000D4108">
        <w:rPr>
          <w:lang w:val="nl-NL"/>
        </w:rPr>
        <w:t>de gemeente Vlaardingen</w:t>
      </w:r>
      <w:r w:rsidRPr="001C6EAD">
        <w:rPr>
          <w:lang w:val="nl-NL"/>
        </w:rPr>
        <w:t xml:space="preserve"> evt. aangevuld met (een) externe adviseur(s) </w:t>
      </w:r>
    </w:p>
    <w:p w:rsidRPr="001C6EAD" w:rsidR="008B1B73" w:rsidRDefault="008B1B73" w14:paraId="7F8730B6" w14:textId="77777777">
      <w:pPr>
        <w:pStyle w:val="ListParagraph"/>
        <w:numPr>
          <w:ilvl w:val="0"/>
          <w:numId w:val="4"/>
        </w:numPr>
        <w:spacing w:line="240" w:lineRule="auto"/>
        <w:ind w:left="426" w:firstLine="0"/>
        <w:contextualSpacing w:val="0"/>
        <w:jc w:val="left"/>
        <w:rPr>
          <w:b/>
          <w:lang w:val="nl-NL"/>
        </w:rPr>
      </w:pPr>
      <w:r w:rsidRPr="001C6EAD">
        <w:rPr>
          <w:b/>
          <w:lang w:val="nl-NL"/>
        </w:rPr>
        <w:t>De beoordelingscommissie</w:t>
      </w:r>
    </w:p>
    <w:p w:rsidRPr="00D85C65" w:rsidR="008B1B73" w:rsidP="00D85C65" w:rsidRDefault="008B1B73" w14:paraId="0064C310" w14:textId="42135A91">
      <w:pPr>
        <w:pStyle w:val="ListParagraph"/>
        <w:spacing w:line="240" w:lineRule="auto"/>
        <w:ind w:left="0" w:firstLine="0"/>
        <w:jc w:val="left"/>
        <w:rPr>
          <w:lang w:val="nl-NL"/>
        </w:rPr>
      </w:pPr>
      <w:r w:rsidRPr="001C6EAD">
        <w:rPr>
          <w:lang w:val="nl-NL"/>
        </w:rPr>
        <w:t xml:space="preserve">Deze commissie is samengesteld uit beoordelaars afkomstig van verschillende afdelingen van </w:t>
      </w:r>
      <w:r w:rsidRPr="001C6EAD" w:rsidR="000D4108">
        <w:rPr>
          <w:lang w:val="nl-NL"/>
        </w:rPr>
        <w:t>de gemeente Vlaardingen</w:t>
      </w:r>
      <w:r w:rsidRPr="001C6EAD">
        <w:rPr>
          <w:lang w:val="nl-NL"/>
        </w:rPr>
        <w:t xml:space="preserve"> evt. aangevuld met (een) extern adviseur(s) </w:t>
      </w:r>
      <w:r w:rsidRPr="00D85C65">
        <w:rPr>
          <w:lang w:val="nl-NL"/>
        </w:rPr>
        <w:t xml:space="preserve"> </w:t>
      </w:r>
    </w:p>
    <w:p w:rsidRPr="00D85C65" w:rsidR="008B1B73" w:rsidP="00D85C65" w:rsidRDefault="008B1B73" w14:paraId="349BE38D" w14:textId="77777777">
      <w:pPr>
        <w:spacing w:line="240" w:lineRule="auto"/>
        <w:ind w:left="0" w:firstLine="0"/>
        <w:jc w:val="left"/>
        <w:rPr>
          <w:lang w:val="nl-NL"/>
        </w:rPr>
      </w:pPr>
    </w:p>
    <w:p w:rsidRPr="00D85C65" w:rsidR="008B1B73" w:rsidP="00D85C65" w:rsidRDefault="008B1B73" w14:paraId="5B756E8A" w14:textId="77777777">
      <w:pPr>
        <w:spacing w:line="240" w:lineRule="auto"/>
        <w:ind w:left="0" w:firstLine="0"/>
        <w:jc w:val="left"/>
        <w:rPr>
          <w:b/>
          <w:lang w:val="nl-NL"/>
        </w:rPr>
      </w:pPr>
      <w:r w:rsidRPr="00D85C65">
        <w:rPr>
          <w:b/>
          <w:lang w:val="nl-NL"/>
        </w:rPr>
        <w:t>Stap I, II en III toets op volledigheid en geldigheid</w:t>
      </w:r>
    </w:p>
    <w:p w:rsidRPr="00D85C65" w:rsidR="008B1B73" w:rsidP="00D85C65" w:rsidRDefault="008B1B73" w14:paraId="431E95F3" w14:textId="3E4BE84B">
      <w:pPr>
        <w:spacing w:line="240" w:lineRule="auto"/>
        <w:ind w:left="0" w:firstLine="0"/>
        <w:jc w:val="left"/>
        <w:rPr>
          <w:lang w:val="nl-NL"/>
        </w:rPr>
      </w:pPr>
      <w:r w:rsidRPr="00D85C65">
        <w:rPr>
          <w:lang w:val="nl-NL"/>
        </w:rPr>
        <w:t xml:space="preserve">De aanbestedingscommissie </w:t>
      </w:r>
      <w:r w:rsidRPr="00D85C65" w:rsidR="007D22B8">
        <w:rPr>
          <w:lang w:val="nl-NL"/>
        </w:rPr>
        <w:t xml:space="preserve">beoordeelt </w:t>
      </w:r>
      <w:r w:rsidRPr="00D85C65">
        <w:rPr>
          <w:lang w:val="nl-NL"/>
        </w:rPr>
        <w:t xml:space="preserve">de inschrijvingen op volledigheid en geldigheid (stappen I, II en III). Volledigheid betekent dat alle vereiste bescheiden ook daadwerkelijk bijgesloten zijn. Geldigheid betekent dat </w:t>
      </w:r>
      <w:r w:rsidRPr="00D85C65" w:rsidR="007D22B8">
        <w:rPr>
          <w:lang w:val="nl-NL"/>
        </w:rPr>
        <w:t xml:space="preserve">alle </w:t>
      </w:r>
      <w:r w:rsidRPr="00D85C65" w:rsidR="00CF1B1B">
        <w:rPr>
          <w:lang w:val="nl-NL"/>
        </w:rPr>
        <w:t xml:space="preserve">in te dienen documenten volledig zijn ingediend en </w:t>
      </w:r>
      <w:r w:rsidRPr="001C2FA7" w:rsidR="00940D10">
        <w:rPr>
          <w:lang w:val="nl-NL"/>
        </w:rPr>
        <w:t xml:space="preserve">Bijlage </w:t>
      </w:r>
      <w:r w:rsidRPr="001C2FA7" w:rsidR="00414AE1">
        <w:rPr>
          <w:lang w:val="nl-NL"/>
        </w:rPr>
        <w:t>2</w:t>
      </w:r>
      <w:r w:rsidRPr="001C2FA7" w:rsidR="00940D10">
        <w:rPr>
          <w:lang w:val="nl-NL"/>
        </w:rPr>
        <w:t xml:space="preserve"> Conformiteitsverklaring bij inschrijving</w:t>
      </w:r>
      <w:r w:rsidRPr="001C2FA7">
        <w:rPr>
          <w:lang w:val="nl-NL"/>
        </w:rPr>
        <w:t xml:space="preserve"> rechtsgeldig </w:t>
      </w:r>
      <w:r w:rsidRPr="001C2FA7" w:rsidR="00CF1B1B">
        <w:rPr>
          <w:lang w:val="nl-NL"/>
        </w:rPr>
        <w:t>is</w:t>
      </w:r>
      <w:r w:rsidRPr="001C2FA7">
        <w:rPr>
          <w:lang w:val="nl-NL"/>
        </w:rPr>
        <w:t xml:space="preserve"> ondertekend</w:t>
      </w:r>
      <w:r w:rsidRPr="001C2FA7" w:rsidR="00CF1B1B">
        <w:rPr>
          <w:lang w:val="nl-NL"/>
        </w:rPr>
        <w:t xml:space="preserve">. Als </w:t>
      </w:r>
      <w:r w:rsidRPr="001C2FA7">
        <w:rPr>
          <w:lang w:val="nl-NL"/>
        </w:rPr>
        <w:t>aan alle eisen is voldaan</w:t>
      </w:r>
      <w:r w:rsidRPr="00D85C65" w:rsidR="00932CC0">
        <w:rPr>
          <w:lang w:val="nl-NL"/>
        </w:rPr>
        <w:t>,</w:t>
      </w:r>
      <w:r w:rsidRPr="00D85C65">
        <w:rPr>
          <w:lang w:val="nl-NL"/>
        </w:rPr>
        <w:t xml:space="preserve"> wordt de </w:t>
      </w:r>
      <w:r w:rsidRPr="00D85C65" w:rsidR="00932CC0">
        <w:rPr>
          <w:lang w:val="nl-NL"/>
        </w:rPr>
        <w:t>i</w:t>
      </w:r>
      <w:r w:rsidRPr="00D85C65">
        <w:rPr>
          <w:lang w:val="nl-NL"/>
        </w:rPr>
        <w:t xml:space="preserve">nschrijving inhoudelijk beoordeeld aan de hand van de uitsluitingsgronden, geschiktheidseisen, voorwaarden en (minimum)eisen. </w:t>
      </w:r>
      <w:proofErr w:type="gramStart"/>
      <w:r w:rsidRPr="00D85C65">
        <w:rPr>
          <w:lang w:val="nl-NL"/>
        </w:rPr>
        <w:t>Indien</w:t>
      </w:r>
      <w:proofErr w:type="gramEnd"/>
      <w:r w:rsidRPr="00D85C65">
        <w:rPr>
          <w:lang w:val="nl-NL"/>
        </w:rPr>
        <w:t xml:space="preserve"> niet aan alle eisen voor wat betreft volledigheid en geldigheid is voldaan, wordt de </w:t>
      </w:r>
      <w:r w:rsidRPr="00D85C65" w:rsidR="0091215D">
        <w:rPr>
          <w:lang w:val="nl-NL"/>
        </w:rPr>
        <w:t xml:space="preserve">inschrijving </w:t>
      </w:r>
      <w:r w:rsidRPr="00D85C65">
        <w:rPr>
          <w:lang w:val="nl-NL"/>
        </w:rPr>
        <w:t>terzijde gelegd en de inschrijver van verdere deelneming uitgesloten.</w:t>
      </w:r>
    </w:p>
    <w:p w:rsidRPr="00D85C65" w:rsidR="00932CC0" w:rsidP="00D85C65" w:rsidRDefault="00932CC0" w14:paraId="2D2AC8F8" w14:textId="77777777">
      <w:pPr>
        <w:spacing w:line="240" w:lineRule="auto"/>
        <w:ind w:left="0" w:firstLine="0"/>
        <w:jc w:val="left"/>
        <w:rPr>
          <w:lang w:val="nl-NL"/>
        </w:rPr>
      </w:pPr>
    </w:p>
    <w:p w:rsidRPr="00D85C65" w:rsidR="001375E8" w:rsidP="00D85C65" w:rsidRDefault="001375E8" w14:paraId="2767B2CD" w14:textId="77777777">
      <w:pPr>
        <w:spacing w:line="240" w:lineRule="auto"/>
        <w:ind w:left="0" w:firstLine="0"/>
        <w:jc w:val="left"/>
        <w:rPr>
          <w:bCs/>
          <w:lang w:val="nl-NL"/>
        </w:rPr>
      </w:pPr>
    </w:p>
    <w:p w:rsidRPr="00D85C65" w:rsidR="0007658D" w:rsidP="00D85C65" w:rsidRDefault="00111CC1" w14:paraId="7B87B601" w14:textId="13F3B2CA">
      <w:pPr>
        <w:spacing w:line="240" w:lineRule="auto"/>
        <w:ind w:left="0" w:firstLine="0"/>
        <w:jc w:val="left"/>
        <w:rPr>
          <w:b/>
          <w:lang w:val="nl-NL"/>
        </w:rPr>
      </w:pPr>
      <w:r w:rsidRPr="00D85C65">
        <w:rPr>
          <w:b/>
          <w:lang w:val="nl-NL"/>
        </w:rPr>
        <w:t>Eindbeoordeling en</w:t>
      </w:r>
      <w:r w:rsidRPr="00D85C65" w:rsidR="0007658D">
        <w:rPr>
          <w:b/>
          <w:lang w:val="nl-NL"/>
        </w:rPr>
        <w:t xml:space="preserve"> loting </w:t>
      </w:r>
      <w:r w:rsidRPr="00D85C65" w:rsidR="00497126">
        <w:rPr>
          <w:b/>
          <w:lang w:val="nl-NL"/>
        </w:rPr>
        <w:t>(</w:t>
      </w:r>
      <w:r w:rsidRPr="00D85C65" w:rsidR="0007658D">
        <w:rPr>
          <w:b/>
          <w:lang w:val="nl-NL"/>
        </w:rPr>
        <w:t>indien</w:t>
      </w:r>
      <w:r w:rsidRPr="00D85C65" w:rsidR="00497126">
        <w:rPr>
          <w:b/>
          <w:lang w:val="nl-NL"/>
        </w:rPr>
        <w:t xml:space="preserve"> van toepassing)</w:t>
      </w:r>
    </w:p>
    <w:p w:rsidRPr="001C2FA7" w:rsidR="00A21F72" w:rsidP="00D85C65" w:rsidRDefault="00481B3B" w14:paraId="5C779A3F" w14:textId="54FD5039">
      <w:pPr>
        <w:spacing w:line="240" w:lineRule="auto"/>
        <w:ind w:left="0" w:firstLine="0"/>
        <w:jc w:val="left"/>
        <w:rPr>
          <w:bCs/>
          <w:lang w:val="nl-NL"/>
        </w:rPr>
      </w:pPr>
      <w:proofErr w:type="gramStart"/>
      <w:r w:rsidRPr="001C2FA7">
        <w:rPr>
          <w:bCs/>
          <w:lang w:val="nl-NL"/>
        </w:rPr>
        <w:t>Indien</w:t>
      </w:r>
      <w:proofErr w:type="gramEnd"/>
      <w:r w:rsidRPr="001C2FA7">
        <w:rPr>
          <w:bCs/>
          <w:lang w:val="nl-NL"/>
        </w:rPr>
        <w:t xml:space="preserve"> bij de eindbeoordeling (stap IV) twee of meer Inschrijvingen een gelijke en laagste fictieve inschrijfprijs</w:t>
      </w:r>
      <w:r w:rsidRPr="001C2FA7" w:rsidR="00CB730D">
        <w:rPr>
          <w:bCs/>
          <w:lang w:val="nl-NL"/>
        </w:rPr>
        <w:t xml:space="preserve"> </w:t>
      </w:r>
      <w:r w:rsidRPr="001C2FA7">
        <w:rPr>
          <w:bCs/>
          <w:lang w:val="nl-NL"/>
        </w:rPr>
        <w:t xml:space="preserve">hebben, dan </w:t>
      </w:r>
      <w:r w:rsidRPr="001C2FA7" w:rsidR="00A21F72">
        <w:rPr>
          <w:bCs/>
          <w:lang w:val="nl-NL"/>
        </w:rPr>
        <w:t>geldt het volgende</w:t>
      </w:r>
      <w:r w:rsidRPr="001C2FA7" w:rsidR="00CB730D">
        <w:rPr>
          <w:bCs/>
          <w:lang w:val="nl-NL"/>
        </w:rPr>
        <w:t>:</w:t>
      </w:r>
    </w:p>
    <w:p w:rsidRPr="00D85C65" w:rsidR="00A21F72" w:rsidP="00D85C65" w:rsidRDefault="00CB730D" w14:paraId="0FEE2531" w14:textId="67053C63">
      <w:pPr>
        <w:spacing w:line="240" w:lineRule="auto"/>
        <w:ind w:left="0" w:firstLine="0"/>
        <w:jc w:val="left"/>
        <w:rPr>
          <w:bCs/>
          <w:lang w:val="nl-NL"/>
        </w:rPr>
      </w:pPr>
      <w:r w:rsidRPr="001C2FA7">
        <w:rPr>
          <w:bCs/>
          <w:lang w:val="nl-NL"/>
        </w:rPr>
        <w:t xml:space="preserve">De laagste prijs geeft de doorslag, dus de inschrijving met de laagste prijs zal als de economisch meest voordelige inschrijving gelden. Indien de inschrijvingen ook op prijs gelijk scoren, zal </w:t>
      </w:r>
      <w:proofErr w:type="gramStart"/>
      <w:r w:rsidRPr="001C2FA7">
        <w:rPr>
          <w:bCs/>
          <w:lang w:val="nl-NL"/>
        </w:rPr>
        <w:t>middels</w:t>
      </w:r>
      <w:proofErr w:type="gramEnd"/>
      <w:r w:rsidRPr="001C2FA7">
        <w:rPr>
          <w:bCs/>
          <w:lang w:val="nl-NL"/>
        </w:rPr>
        <w:t xml:space="preserve"> een loting worden bepaald welke inschrijving als economisch meest voordelige inschrijving zal gelden</w:t>
      </w:r>
    </w:p>
    <w:p w:rsidRPr="00D85C65" w:rsidR="008941A2" w:rsidP="00D85C65" w:rsidRDefault="008941A2" w14:paraId="42588A0D" w14:textId="77777777">
      <w:pPr>
        <w:spacing w:line="240" w:lineRule="auto"/>
        <w:ind w:left="0" w:firstLine="0"/>
        <w:jc w:val="left"/>
        <w:rPr>
          <w:bCs/>
          <w:lang w:val="nl-NL"/>
        </w:rPr>
      </w:pPr>
    </w:p>
    <w:p w:rsidR="007667FF" w:rsidP="00D85C65" w:rsidRDefault="008941A2" w14:paraId="352C951F" w14:textId="168EC77B">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is niet verplicht interne (aanbesteding)-documenten, zoals resultaten van evaluaties, inschrijvingsvergelijkingen, </w:t>
      </w:r>
      <w:proofErr w:type="gramStart"/>
      <w:r w:rsidRPr="00D85C65">
        <w:rPr>
          <w:bCs/>
          <w:lang w:val="nl-NL"/>
        </w:rPr>
        <w:t>alsmede</w:t>
      </w:r>
      <w:proofErr w:type="gramEnd"/>
      <w:r w:rsidRPr="00D85C65">
        <w:rPr>
          <w:bCs/>
          <w:lang w:val="nl-NL"/>
        </w:rPr>
        <w:t xml:space="preserve"> adviezen </w:t>
      </w:r>
      <w:proofErr w:type="gramStart"/>
      <w:r w:rsidRPr="00D85C65">
        <w:rPr>
          <w:bCs/>
          <w:lang w:val="nl-NL"/>
        </w:rPr>
        <w:t>aangaande</w:t>
      </w:r>
      <w:proofErr w:type="gramEnd"/>
      <w:r w:rsidRPr="00D85C65">
        <w:rPr>
          <w:bCs/>
          <w:lang w:val="nl-NL"/>
        </w:rPr>
        <w:t xml:space="preserve"> de kwalificatie en gunning aan de inschrijvers bekend te maken. </w:t>
      </w:r>
    </w:p>
    <w:p w:rsidR="001C2FA7" w:rsidP="00D85C65" w:rsidRDefault="001C2FA7" w14:paraId="195F28AD" w14:textId="77777777">
      <w:pPr>
        <w:spacing w:line="240" w:lineRule="auto"/>
        <w:ind w:left="0" w:firstLine="0"/>
        <w:jc w:val="left"/>
        <w:rPr>
          <w:bCs/>
          <w:lang w:val="nl-NL"/>
        </w:rPr>
      </w:pPr>
    </w:p>
    <w:p w:rsidR="001C6EAD" w:rsidP="00D85C65" w:rsidRDefault="001C6EAD" w14:paraId="0FD7007A" w14:textId="77777777">
      <w:pPr>
        <w:spacing w:line="240" w:lineRule="auto"/>
        <w:ind w:left="0" w:firstLine="0"/>
        <w:jc w:val="left"/>
        <w:rPr>
          <w:bCs/>
          <w:lang w:val="nl-NL"/>
        </w:rPr>
      </w:pPr>
    </w:p>
    <w:p w:rsidR="001C2FA7" w:rsidP="00D85C65" w:rsidRDefault="001C2FA7" w14:paraId="3AA96C99" w14:textId="77777777">
      <w:pPr>
        <w:spacing w:line="240" w:lineRule="auto"/>
        <w:ind w:left="0" w:firstLine="0"/>
        <w:jc w:val="left"/>
        <w:rPr>
          <w:bCs/>
          <w:lang w:val="nl-NL"/>
        </w:rPr>
      </w:pPr>
    </w:p>
    <w:p w:rsidR="001C2FA7" w:rsidP="00D85C65" w:rsidRDefault="001C2FA7" w14:paraId="1CA6C136" w14:textId="77777777">
      <w:pPr>
        <w:spacing w:line="240" w:lineRule="auto"/>
        <w:ind w:left="0" w:firstLine="0"/>
        <w:jc w:val="left"/>
        <w:rPr>
          <w:bCs/>
          <w:lang w:val="nl-NL"/>
        </w:rPr>
      </w:pPr>
    </w:p>
    <w:p w:rsidR="001C2FA7" w:rsidP="00D85C65" w:rsidRDefault="001C2FA7" w14:paraId="37392D4E" w14:textId="77777777">
      <w:pPr>
        <w:spacing w:line="240" w:lineRule="auto"/>
        <w:ind w:left="0" w:firstLine="0"/>
        <w:jc w:val="left"/>
        <w:rPr>
          <w:bCs/>
          <w:lang w:val="nl-NL"/>
        </w:rPr>
      </w:pPr>
    </w:p>
    <w:p w:rsidR="001C2FA7" w:rsidP="00D85C65" w:rsidRDefault="001C2FA7" w14:paraId="27BE1E6E" w14:textId="77777777">
      <w:pPr>
        <w:spacing w:line="240" w:lineRule="auto"/>
        <w:ind w:left="0" w:firstLine="0"/>
        <w:jc w:val="left"/>
        <w:rPr>
          <w:bCs/>
          <w:lang w:val="nl-NL"/>
        </w:rPr>
      </w:pPr>
    </w:p>
    <w:p w:rsidRPr="00D85C65" w:rsidR="001C2FA7" w:rsidP="00D85C65" w:rsidRDefault="001C2FA7" w14:paraId="2B6DF2B1" w14:textId="77777777">
      <w:pPr>
        <w:spacing w:line="240" w:lineRule="auto"/>
        <w:ind w:left="0" w:firstLine="0"/>
        <w:jc w:val="left"/>
        <w:rPr>
          <w:bCs/>
          <w:lang w:val="nl-NL"/>
        </w:rPr>
      </w:pPr>
    </w:p>
    <w:p w:rsidR="00085AEE" w:rsidP="00D85C65" w:rsidRDefault="00734271" w14:paraId="236A6AE9" w14:textId="47DCECAD">
      <w:pPr>
        <w:pStyle w:val="Heading2"/>
        <w:spacing w:line="240" w:lineRule="auto"/>
        <w:ind w:left="0" w:firstLine="0"/>
        <w:jc w:val="left"/>
        <w:rPr>
          <w:lang w:val="nl-NL"/>
        </w:rPr>
      </w:pPr>
      <w:bookmarkStart w:name="_Toc234317031" w:id="75"/>
      <w:r w:rsidRPr="00D85C65">
        <w:rPr>
          <w:lang w:val="nl-NL"/>
        </w:rPr>
        <w:t>Gunningscriteria</w:t>
      </w:r>
      <w:bookmarkEnd w:id="75"/>
    </w:p>
    <w:p w:rsidR="00CB730D" w:rsidP="00CB730D" w:rsidRDefault="00CB730D" w14:paraId="07670148" w14:textId="77777777">
      <w:pPr>
        <w:rPr>
          <w:lang w:val="nl-NL"/>
        </w:rPr>
      </w:pPr>
    </w:p>
    <w:p w:rsidRPr="00CB730D" w:rsidR="00CB730D" w:rsidP="00CB730D" w:rsidRDefault="00CB730D" w14:paraId="200A0B44" w14:textId="77777777">
      <w:pPr>
        <w:rPr>
          <w:lang w:val="nl-NL"/>
        </w:rPr>
      </w:pPr>
      <w:r w:rsidRPr="00CB730D">
        <w:rPr>
          <w:lang w:val="nl-NL"/>
        </w:rPr>
        <w:t xml:space="preserve">Gunning vindt plaats aan de inschrijver die voldoet aan de gestelde eisen </w:t>
      </w:r>
      <w:proofErr w:type="spellStart"/>
      <w:r w:rsidRPr="00CB730D">
        <w:rPr>
          <w:lang w:val="nl-NL"/>
        </w:rPr>
        <w:t>èn</w:t>
      </w:r>
      <w:proofErr w:type="spellEnd"/>
      <w:r w:rsidRPr="00CB730D">
        <w:rPr>
          <w:lang w:val="nl-NL"/>
        </w:rPr>
        <w:t xml:space="preserve"> de economisch meest</w:t>
      </w:r>
    </w:p>
    <w:p w:rsidRPr="00CB730D" w:rsidR="00CB730D" w:rsidP="00CB730D" w:rsidRDefault="00CB730D" w14:paraId="3C5EFE74" w14:textId="77777777">
      <w:pPr>
        <w:rPr>
          <w:lang w:val="nl-NL"/>
        </w:rPr>
      </w:pPr>
      <w:proofErr w:type="gramStart"/>
      <w:r w:rsidRPr="00CB730D">
        <w:rPr>
          <w:lang w:val="nl-NL"/>
        </w:rPr>
        <w:t>voordelige</w:t>
      </w:r>
      <w:proofErr w:type="gramEnd"/>
      <w:r w:rsidRPr="00CB730D">
        <w:rPr>
          <w:lang w:val="nl-NL"/>
        </w:rPr>
        <w:t xml:space="preserve"> inschrijving heeft gedaan op basis van laagste prijs. Vanwege de volgende redenen is</w:t>
      </w:r>
    </w:p>
    <w:p w:rsidRPr="00CB730D" w:rsidR="00CB730D" w:rsidP="00CB730D" w:rsidRDefault="00CB730D" w14:paraId="23547E4F" w14:textId="77777777">
      <w:pPr>
        <w:rPr>
          <w:lang w:val="nl-NL"/>
        </w:rPr>
      </w:pPr>
      <w:proofErr w:type="gramStart"/>
      <w:r w:rsidRPr="00CB730D">
        <w:rPr>
          <w:lang w:val="nl-NL"/>
        </w:rPr>
        <w:t>gekozen</w:t>
      </w:r>
      <w:proofErr w:type="gramEnd"/>
      <w:r w:rsidRPr="00CB730D">
        <w:rPr>
          <w:lang w:val="nl-NL"/>
        </w:rPr>
        <w:t xml:space="preserve"> om te kunnen op basis van de laagste prijs:</w:t>
      </w:r>
    </w:p>
    <w:p w:rsidR="00CB730D" w:rsidP="00CB730D" w:rsidRDefault="00CB730D" w14:paraId="42E887CF" w14:textId="77777777">
      <w:pPr>
        <w:rPr>
          <w:lang w:val="nl-NL"/>
        </w:rPr>
      </w:pPr>
    </w:p>
    <w:p w:rsidRPr="00CB730D" w:rsidR="00CB730D" w:rsidRDefault="00CB730D" w14:paraId="7B7E7230" w14:textId="6DA3E080">
      <w:pPr>
        <w:pStyle w:val="ListParagraph"/>
        <w:numPr>
          <w:ilvl w:val="0"/>
          <w:numId w:val="12"/>
        </w:numPr>
        <w:rPr>
          <w:lang w:val="nl-NL"/>
        </w:rPr>
      </w:pPr>
      <w:r w:rsidRPr="00CB730D">
        <w:rPr>
          <w:lang w:val="nl-NL"/>
        </w:rPr>
        <w:t>Deze opdracht bestaat uit standaard werkzaamheden waarbij de gevraagde specificaties</w:t>
      </w:r>
    </w:p>
    <w:p w:rsidRPr="00CB730D" w:rsidR="00CB730D" w:rsidP="00CB730D" w:rsidRDefault="00CB730D" w14:paraId="3CEFA54E" w14:textId="77777777">
      <w:pPr>
        <w:rPr>
          <w:lang w:val="nl-NL"/>
        </w:rPr>
      </w:pPr>
      <w:proofErr w:type="gramStart"/>
      <w:r w:rsidRPr="00CB730D">
        <w:rPr>
          <w:lang w:val="nl-NL"/>
        </w:rPr>
        <w:t>duidelijk</w:t>
      </w:r>
      <w:proofErr w:type="gramEnd"/>
      <w:r w:rsidRPr="00CB730D">
        <w:rPr>
          <w:lang w:val="nl-NL"/>
        </w:rPr>
        <w:t xml:space="preserve"> zijn en vastliggen in een </w:t>
      </w:r>
      <w:proofErr w:type="gramStart"/>
      <w:r w:rsidRPr="00CB730D">
        <w:rPr>
          <w:lang w:val="nl-NL"/>
        </w:rPr>
        <w:t>RAW bestek</w:t>
      </w:r>
      <w:proofErr w:type="gramEnd"/>
      <w:r w:rsidRPr="00CB730D">
        <w:rPr>
          <w:lang w:val="nl-NL"/>
        </w:rPr>
        <w:t>. De voor de uitvoering van de opdracht</w:t>
      </w:r>
    </w:p>
    <w:p w:rsidRPr="00CB730D" w:rsidR="00CB730D" w:rsidP="00CB730D" w:rsidRDefault="00CB730D" w14:paraId="50A58391" w14:textId="77777777">
      <w:pPr>
        <w:rPr>
          <w:lang w:val="nl-NL"/>
        </w:rPr>
      </w:pPr>
      <w:proofErr w:type="gramStart"/>
      <w:r w:rsidRPr="00CB730D">
        <w:rPr>
          <w:lang w:val="nl-NL"/>
        </w:rPr>
        <w:t>relevante</w:t>
      </w:r>
      <w:proofErr w:type="gramEnd"/>
      <w:r w:rsidRPr="00CB730D">
        <w:rPr>
          <w:lang w:val="nl-NL"/>
        </w:rPr>
        <w:t xml:space="preserve"> kwaliteitsaspecten zoals samenwerking, organisatie, risico's, planning, kwaliteit,</w:t>
      </w:r>
    </w:p>
    <w:p w:rsidR="00CB730D" w:rsidP="00CB730D" w:rsidRDefault="00CB730D" w14:paraId="2C7EBE9E" w14:textId="77777777">
      <w:pPr>
        <w:rPr>
          <w:lang w:val="nl-NL"/>
        </w:rPr>
      </w:pPr>
      <w:proofErr w:type="gramStart"/>
      <w:r w:rsidRPr="00CB730D">
        <w:rPr>
          <w:lang w:val="nl-NL"/>
        </w:rPr>
        <w:t>garanties</w:t>
      </w:r>
      <w:proofErr w:type="gramEnd"/>
      <w:r w:rsidRPr="00CB730D">
        <w:rPr>
          <w:lang w:val="nl-NL"/>
        </w:rPr>
        <w:t xml:space="preserve">, coördinatie, herstel- en responstijden zijn </w:t>
      </w:r>
      <w:proofErr w:type="gramStart"/>
      <w:r w:rsidRPr="00CB730D">
        <w:rPr>
          <w:lang w:val="nl-NL"/>
        </w:rPr>
        <w:t>reeds</w:t>
      </w:r>
      <w:proofErr w:type="gramEnd"/>
      <w:r w:rsidRPr="00CB730D">
        <w:rPr>
          <w:lang w:val="nl-NL"/>
        </w:rPr>
        <w:t xml:space="preserve"> gewaarborgd in de verplichtingen;</w:t>
      </w:r>
    </w:p>
    <w:p w:rsidRPr="00CB730D" w:rsidR="00CB730D" w:rsidRDefault="00CB730D" w14:paraId="5A13CFF5" w14:textId="14249FD1">
      <w:pPr>
        <w:pStyle w:val="ListParagraph"/>
        <w:numPr>
          <w:ilvl w:val="0"/>
          <w:numId w:val="12"/>
        </w:numPr>
        <w:rPr>
          <w:lang w:val="nl-NL"/>
        </w:rPr>
      </w:pPr>
      <w:r w:rsidRPr="00CB730D">
        <w:rPr>
          <w:lang w:val="nl-NL"/>
        </w:rPr>
        <w:t>Doordat de eisen en de uitvoering van de levering uitvoerig zijn beschreven in de</w:t>
      </w:r>
    </w:p>
    <w:p w:rsidRPr="00CB730D" w:rsidR="00CB730D" w:rsidP="00CB730D" w:rsidRDefault="00CB730D" w14:paraId="451DE244" w14:textId="77777777">
      <w:pPr>
        <w:rPr>
          <w:lang w:val="nl-NL"/>
        </w:rPr>
      </w:pPr>
      <w:proofErr w:type="gramStart"/>
      <w:r w:rsidRPr="00CB730D">
        <w:rPr>
          <w:lang w:val="nl-NL"/>
        </w:rPr>
        <w:t>contractdocumenten</w:t>
      </w:r>
      <w:proofErr w:type="gramEnd"/>
      <w:r w:rsidRPr="00CB730D">
        <w:rPr>
          <w:lang w:val="nl-NL"/>
        </w:rPr>
        <w:t xml:space="preserve"> wordt niet verwacht dat er grote verschillen in kwaliteit zijn tussen de</w:t>
      </w:r>
    </w:p>
    <w:p w:rsidR="00CB730D" w:rsidP="00CB730D" w:rsidRDefault="00CB730D" w14:paraId="6F3E9B18" w14:textId="77777777">
      <w:pPr>
        <w:rPr>
          <w:lang w:val="nl-NL"/>
        </w:rPr>
      </w:pPr>
      <w:proofErr w:type="gramStart"/>
      <w:r w:rsidRPr="00CB730D">
        <w:rPr>
          <w:lang w:val="nl-NL"/>
        </w:rPr>
        <w:t>inschrijvers</w:t>
      </w:r>
      <w:proofErr w:type="gramEnd"/>
      <w:r w:rsidRPr="00CB730D">
        <w:rPr>
          <w:lang w:val="nl-NL"/>
        </w:rPr>
        <w:t>;</w:t>
      </w:r>
    </w:p>
    <w:p w:rsidRPr="00CB730D" w:rsidR="00CB730D" w:rsidRDefault="00CB730D" w14:paraId="4D9DB914" w14:textId="105385BF">
      <w:pPr>
        <w:pStyle w:val="ListParagraph"/>
        <w:numPr>
          <w:ilvl w:val="0"/>
          <w:numId w:val="12"/>
        </w:numPr>
        <w:rPr>
          <w:lang w:val="nl-NL"/>
        </w:rPr>
      </w:pPr>
      <w:r w:rsidRPr="00CB730D">
        <w:rPr>
          <w:lang w:val="nl-NL"/>
        </w:rPr>
        <w:t>De inhoud en de omvang van de opdracht zijn eenduidig vast te leggen. Voor een inschrijver</w:t>
      </w:r>
    </w:p>
    <w:p w:rsidRPr="00CB730D" w:rsidR="00CB730D" w:rsidP="00601FE5" w:rsidRDefault="00CB730D" w14:paraId="2CBAB63A" w14:textId="36D20125">
      <w:pPr>
        <w:rPr>
          <w:lang w:val="nl-NL"/>
        </w:rPr>
      </w:pPr>
      <w:proofErr w:type="gramStart"/>
      <w:r w:rsidRPr="00CB730D">
        <w:rPr>
          <w:lang w:val="nl-NL"/>
        </w:rPr>
        <w:t>zijn</w:t>
      </w:r>
      <w:proofErr w:type="gramEnd"/>
      <w:r w:rsidRPr="00CB730D">
        <w:rPr>
          <w:lang w:val="nl-NL"/>
        </w:rPr>
        <w:t xml:space="preserve"> er op dit gebied geen mogelijkheden om zich te kunnen onderscheiden.</w:t>
      </w:r>
    </w:p>
    <w:p w:rsidRPr="00D85C65" w:rsidR="003D14C9" w:rsidP="00D85C65" w:rsidRDefault="003D14C9" w14:paraId="4D5246A8" w14:textId="77777777">
      <w:pPr>
        <w:spacing w:line="240" w:lineRule="auto"/>
        <w:ind w:left="0" w:firstLine="0"/>
        <w:jc w:val="left"/>
        <w:rPr>
          <w:bCs/>
          <w:lang w:val="nl-NL"/>
        </w:rPr>
      </w:pPr>
    </w:p>
    <w:p w:rsidRPr="00D85C65" w:rsidR="00085AEE" w:rsidP="00D85C65" w:rsidRDefault="00085AEE" w14:paraId="0607E43E" w14:textId="77777777">
      <w:pPr>
        <w:spacing w:line="240" w:lineRule="auto"/>
        <w:ind w:left="0" w:firstLine="0"/>
        <w:jc w:val="left"/>
        <w:rPr>
          <w:lang w:val="nl-NL"/>
        </w:rPr>
      </w:pPr>
      <w:r w:rsidRPr="00D85C65">
        <w:rPr>
          <w:lang w:val="nl-NL"/>
        </w:rPr>
        <w:t xml:space="preserve">De economisch meest voordelige inschrijver wordt vastgesteld aan de hand van het kwalitatieve en kwantitatieve (prijs) gunningscriteria. Onderstaande tabel geeft de kwaliteitsonderdelen en de maximaal te behalen score per </w:t>
      </w:r>
      <w:proofErr w:type="spellStart"/>
      <w:r w:rsidRPr="00D85C65">
        <w:rPr>
          <w:lang w:val="nl-NL"/>
        </w:rPr>
        <w:t>subgunningscriterium</w:t>
      </w:r>
      <w:proofErr w:type="spellEnd"/>
      <w:r w:rsidRPr="00D85C65">
        <w:rPr>
          <w:lang w:val="nl-NL"/>
        </w:rPr>
        <w:t xml:space="preserve"> weer:</w:t>
      </w:r>
    </w:p>
    <w:p w:rsidRPr="00D85C65" w:rsidR="00085AEE" w:rsidP="00D85C65" w:rsidRDefault="00085AEE" w14:paraId="77CBCD5A" w14:textId="77777777">
      <w:pPr>
        <w:spacing w:line="240" w:lineRule="auto"/>
        <w:ind w:left="0" w:firstLine="0"/>
        <w:jc w:val="left"/>
        <w:rPr>
          <w:lang w:val="nl-NL"/>
        </w:rPr>
      </w:pPr>
    </w:p>
    <w:tbl>
      <w:tblPr>
        <w:tblW w:w="810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54"/>
        <w:gridCol w:w="5712"/>
        <w:gridCol w:w="1843"/>
      </w:tblGrid>
      <w:tr w:rsidRPr="00D85C65" w:rsidR="00085AEE" w14:paraId="32BCE908" w14:textId="77777777">
        <w:trPr>
          <w:trHeight w:val="298"/>
        </w:trPr>
        <w:tc>
          <w:tcPr>
            <w:tcW w:w="6266" w:type="dxa"/>
            <w:gridSpan w:val="2"/>
            <w:shd w:val="clear" w:color="auto" w:fill="B8CCE4"/>
          </w:tcPr>
          <w:p w:rsidRPr="00D85C65" w:rsidR="00085AEE" w:rsidP="00D85C65" w:rsidRDefault="00085AEE" w14:paraId="6091E3B0" w14:textId="77777777">
            <w:pPr>
              <w:spacing w:line="240" w:lineRule="auto"/>
              <w:jc w:val="left"/>
              <w:rPr>
                <w:b/>
                <w:lang w:val="nl-NL"/>
              </w:rPr>
            </w:pPr>
            <w:r w:rsidRPr="00D85C65">
              <w:rPr>
                <w:b/>
                <w:lang w:val="nl-NL"/>
              </w:rPr>
              <w:t>Gunningcriteria</w:t>
            </w:r>
          </w:p>
        </w:tc>
        <w:tc>
          <w:tcPr>
            <w:tcW w:w="1843" w:type="dxa"/>
            <w:shd w:val="clear" w:color="auto" w:fill="B8CCE4"/>
          </w:tcPr>
          <w:p w:rsidRPr="00D85C65" w:rsidR="00085AEE" w:rsidP="00D85C65" w:rsidRDefault="00085AEE" w14:paraId="57D8C9A7" w14:textId="77777777">
            <w:pPr>
              <w:spacing w:line="240" w:lineRule="auto"/>
              <w:ind w:left="-100" w:firstLine="0"/>
              <w:jc w:val="left"/>
              <w:rPr>
                <w:b/>
                <w:lang w:val="nl-NL"/>
              </w:rPr>
            </w:pPr>
            <w:r w:rsidRPr="00D85C65">
              <w:rPr>
                <w:b/>
                <w:lang w:val="nl-NL"/>
              </w:rPr>
              <w:t>Maximale score</w:t>
            </w:r>
          </w:p>
        </w:tc>
      </w:tr>
      <w:tr w:rsidRPr="00D85C65" w:rsidR="00085AEE" w14:paraId="3CD43057" w14:textId="77777777">
        <w:trPr>
          <w:trHeight w:val="77"/>
        </w:trPr>
        <w:tc>
          <w:tcPr>
            <w:tcW w:w="8109" w:type="dxa"/>
            <w:gridSpan w:val="3"/>
          </w:tcPr>
          <w:p w:rsidRPr="00D85C65" w:rsidR="00085AEE" w:rsidP="00D85C65" w:rsidRDefault="00085AEE" w14:paraId="7F38B066" w14:textId="77777777">
            <w:pPr>
              <w:spacing w:line="240" w:lineRule="auto"/>
              <w:jc w:val="left"/>
              <w:rPr>
                <w:b/>
                <w:lang w:val="nl-NL"/>
              </w:rPr>
            </w:pPr>
            <w:r w:rsidRPr="00D85C65">
              <w:rPr>
                <w:b/>
                <w:lang w:val="nl-NL"/>
              </w:rPr>
              <w:t>Gunningscriterium Prijs</w:t>
            </w:r>
          </w:p>
        </w:tc>
      </w:tr>
      <w:tr w:rsidRPr="00D85C65" w:rsidR="00085AEE" w14:paraId="111C7EAC" w14:textId="77777777">
        <w:trPr>
          <w:trHeight w:val="77"/>
        </w:trPr>
        <w:tc>
          <w:tcPr>
            <w:tcW w:w="554" w:type="dxa"/>
          </w:tcPr>
          <w:p w:rsidRPr="00D85C65" w:rsidR="00085AEE" w:rsidP="00D85C65" w:rsidRDefault="00085AEE" w14:paraId="334F5A0A" w14:textId="77777777">
            <w:pPr>
              <w:spacing w:line="240" w:lineRule="auto"/>
              <w:jc w:val="left"/>
              <w:rPr>
                <w:bCs/>
                <w:lang w:val="nl-NL"/>
              </w:rPr>
            </w:pPr>
            <w:r w:rsidRPr="00D85C65">
              <w:rPr>
                <w:bCs/>
                <w:lang w:val="nl-NL"/>
              </w:rPr>
              <w:t>P1.</w:t>
            </w:r>
          </w:p>
        </w:tc>
        <w:tc>
          <w:tcPr>
            <w:tcW w:w="5712" w:type="dxa"/>
          </w:tcPr>
          <w:p w:rsidRPr="00D85C65" w:rsidR="00085AEE" w:rsidP="00D85C65" w:rsidRDefault="00085AEE" w14:paraId="063E02B6" w14:textId="179EC252">
            <w:pPr>
              <w:spacing w:line="240" w:lineRule="auto"/>
              <w:jc w:val="left"/>
              <w:rPr>
                <w:bCs/>
                <w:lang w:val="nl-NL"/>
              </w:rPr>
            </w:pPr>
            <w:r w:rsidRPr="00601FE5">
              <w:rPr>
                <w:bCs/>
                <w:lang w:val="nl-NL"/>
              </w:rPr>
              <w:t>Inschrijvingsprijs</w:t>
            </w:r>
          </w:p>
        </w:tc>
        <w:tc>
          <w:tcPr>
            <w:tcW w:w="1843" w:type="dxa"/>
          </w:tcPr>
          <w:p w:rsidRPr="00D85C65" w:rsidR="00085AEE" w:rsidP="00D85C65" w:rsidRDefault="00F6555E" w14:paraId="13FAA1C3" w14:textId="40919071">
            <w:pPr>
              <w:spacing w:line="240" w:lineRule="auto"/>
              <w:jc w:val="left"/>
              <w:rPr>
                <w:bCs/>
                <w:lang w:val="nl-NL"/>
              </w:rPr>
            </w:pPr>
            <w:r>
              <w:rPr>
                <w:bCs/>
                <w:lang w:val="nl-NL"/>
              </w:rPr>
              <w:t>100</w:t>
            </w:r>
          </w:p>
        </w:tc>
      </w:tr>
      <w:tr w:rsidRPr="00D85C65" w:rsidR="00085AEE" w14:paraId="23BADBF9" w14:textId="77777777">
        <w:trPr>
          <w:trHeight w:val="77"/>
        </w:trPr>
        <w:tc>
          <w:tcPr>
            <w:tcW w:w="6266" w:type="dxa"/>
            <w:gridSpan w:val="2"/>
          </w:tcPr>
          <w:p w:rsidRPr="00D85C65" w:rsidR="00085AEE" w:rsidP="00D85C65" w:rsidRDefault="00085AEE" w14:paraId="0D34553E" w14:textId="77777777">
            <w:pPr>
              <w:spacing w:line="240" w:lineRule="auto"/>
              <w:jc w:val="left"/>
              <w:rPr>
                <w:bCs/>
                <w:lang w:val="nl-NL"/>
              </w:rPr>
            </w:pPr>
            <w:r w:rsidRPr="00D85C65">
              <w:rPr>
                <w:b/>
                <w:lang w:val="nl-NL" w:eastAsia="nl-NL"/>
              </w:rPr>
              <w:t>Totaal te behalen score</w:t>
            </w:r>
          </w:p>
        </w:tc>
        <w:tc>
          <w:tcPr>
            <w:tcW w:w="1843" w:type="dxa"/>
          </w:tcPr>
          <w:p w:rsidRPr="00D85C65" w:rsidR="00085AEE" w:rsidP="00D85C65" w:rsidRDefault="00F6555E" w14:paraId="2BB6ED50" w14:textId="2B5F11EC">
            <w:pPr>
              <w:spacing w:line="240" w:lineRule="auto"/>
              <w:jc w:val="left"/>
              <w:rPr>
                <w:b/>
                <w:lang w:val="nl-NL"/>
              </w:rPr>
            </w:pPr>
            <w:r>
              <w:rPr>
                <w:bCs/>
                <w:lang w:val="nl-NL"/>
              </w:rPr>
              <w:t>100</w:t>
            </w:r>
          </w:p>
        </w:tc>
      </w:tr>
    </w:tbl>
    <w:p w:rsidR="00085AEE" w:rsidP="00D85C65" w:rsidRDefault="00AB2B76" w14:paraId="254B2235" w14:textId="682C3420">
      <w:pPr>
        <w:pStyle w:val="Heading3"/>
        <w:spacing w:line="240" w:lineRule="auto"/>
        <w:ind w:left="0" w:firstLine="0"/>
        <w:jc w:val="left"/>
      </w:pPr>
      <w:bookmarkStart w:name="_Toc231930708" w:id="76"/>
      <w:bookmarkStart w:name="_Toc231942959" w:id="77"/>
      <w:bookmarkStart w:name="_Toc231943790" w:id="78"/>
      <w:bookmarkStart w:name="_Toc231930709" w:id="79"/>
      <w:bookmarkStart w:name="_Toc231942960" w:id="80"/>
      <w:bookmarkStart w:name="_Toc231943791" w:id="81"/>
      <w:bookmarkStart w:name="_Toc231930715" w:id="82"/>
      <w:bookmarkStart w:name="_Toc231942966" w:id="83"/>
      <w:bookmarkStart w:name="_Toc231943797" w:id="84"/>
      <w:bookmarkStart w:name="_Toc231930716" w:id="85"/>
      <w:bookmarkStart w:name="_Toc231942967" w:id="86"/>
      <w:bookmarkStart w:name="_Toc231943798" w:id="87"/>
      <w:bookmarkStart w:name="_Toc231930717" w:id="88"/>
      <w:bookmarkStart w:name="_Toc231942968" w:id="89"/>
      <w:bookmarkStart w:name="_Toc231943799" w:id="90"/>
      <w:bookmarkStart w:name="_Toc231930718" w:id="91"/>
      <w:bookmarkStart w:name="_Toc231942969" w:id="92"/>
      <w:bookmarkStart w:name="_Toc231943800" w:id="93"/>
      <w:bookmarkStart w:name="_Toc231930719" w:id="94"/>
      <w:bookmarkStart w:name="_Toc231942970" w:id="95"/>
      <w:bookmarkStart w:name="_Toc231943801" w:id="96"/>
      <w:bookmarkStart w:name="_Toc231930720" w:id="97"/>
      <w:bookmarkStart w:name="_Toc231942971" w:id="98"/>
      <w:bookmarkStart w:name="_Toc231943802" w:id="99"/>
      <w:bookmarkStart w:name="_Toc231930721" w:id="100"/>
      <w:bookmarkStart w:name="_Toc231942972" w:id="101"/>
      <w:bookmarkStart w:name="_Toc231943803" w:id="102"/>
      <w:bookmarkStart w:name="_Toc231930722" w:id="103"/>
      <w:bookmarkStart w:name="_Toc231942973" w:id="104"/>
      <w:bookmarkStart w:name="_Toc231943804" w:id="105"/>
      <w:bookmarkStart w:name="_Toc231930723" w:id="106"/>
      <w:bookmarkStart w:name="_Toc231942974" w:id="107"/>
      <w:bookmarkStart w:name="_Toc231943805" w:id="108"/>
      <w:bookmarkStart w:name="_Toc231930724" w:id="109"/>
      <w:bookmarkStart w:name="_Toc231942975" w:id="110"/>
      <w:bookmarkStart w:name="_Toc231943806" w:id="111"/>
      <w:bookmarkStart w:name="_Toc231930725" w:id="112"/>
      <w:bookmarkStart w:name="_Toc231942976" w:id="113"/>
      <w:bookmarkStart w:name="_Toc231943807" w:id="114"/>
      <w:bookmarkStart w:name="_Toc231930726" w:id="115"/>
      <w:bookmarkStart w:name="_Toc231942977" w:id="116"/>
      <w:bookmarkStart w:name="_Toc231943808" w:id="117"/>
      <w:bookmarkStart w:name="_Toc231930727" w:id="118"/>
      <w:bookmarkStart w:name="_Toc231942978" w:id="119"/>
      <w:bookmarkStart w:name="_Toc231943809" w:id="120"/>
      <w:bookmarkStart w:name="_Toc231930728" w:id="121"/>
      <w:bookmarkStart w:name="_Toc231942979" w:id="122"/>
      <w:bookmarkStart w:name="_Toc231943810" w:id="123"/>
      <w:bookmarkStart w:name="_Toc231930729" w:id="124"/>
      <w:bookmarkStart w:name="_Toc231942980" w:id="125"/>
      <w:bookmarkStart w:name="_Toc231943811" w:id="126"/>
      <w:bookmarkStart w:name="_Toc231930730" w:id="127"/>
      <w:bookmarkStart w:name="_Toc231942981" w:id="128"/>
      <w:bookmarkStart w:name="_Toc231943812" w:id="129"/>
      <w:bookmarkStart w:name="_Toc231930731" w:id="130"/>
      <w:bookmarkStart w:name="_Toc231942982" w:id="131"/>
      <w:bookmarkStart w:name="_Toc231943813" w:id="132"/>
      <w:bookmarkStart w:name="_Toc231930732" w:id="133"/>
      <w:bookmarkStart w:name="_Toc231942983" w:id="134"/>
      <w:bookmarkStart w:name="_Toc231943814" w:id="135"/>
      <w:bookmarkStart w:name="_Toc231930733" w:id="136"/>
      <w:bookmarkStart w:name="_Toc231942984" w:id="137"/>
      <w:bookmarkStart w:name="_Toc231943815" w:id="138"/>
      <w:bookmarkStart w:name="_Toc231930734" w:id="139"/>
      <w:bookmarkStart w:name="_Toc231942985" w:id="140"/>
      <w:bookmarkStart w:name="_Toc231943816" w:id="141"/>
      <w:bookmarkStart w:name="_Toc231930735" w:id="142"/>
      <w:bookmarkStart w:name="_Toc231942986" w:id="143"/>
      <w:bookmarkStart w:name="_Toc231943817" w:id="144"/>
      <w:bookmarkStart w:name="_Toc231930736" w:id="145"/>
      <w:bookmarkStart w:name="_Toc231942987" w:id="146"/>
      <w:bookmarkStart w:name="_Toc231943818" w:id="147"/>
      <w:bookmarkStart w:name="_Toc231930737" w:id="148"/>
      <w:bookmarkStart w:name="_Toc231942988" w:id="149"/>
      <w:bookmarkStart w:name="_Toc231943819" w:id="150"/>
      <w:bookmarkStart w:name="_Toc231930738" w:id="151"/>
      <w:bookmarkStart w:name="_Toc231942989" w:id="152"/>
      <w:bookmarkStart w:name="_Toc231943820" w:id="153"/>
      <w:bookmarkStart w:name="_Toc231930739" w:id="154"/>
      <w:bookmarkStart w:name="_Toc231942990" w:id="155"/>
      <w:bookmarkStart w:name="_Toc231943821" w:id="156"/>
      <w:bookmarkStart w:name="_Toc231930740" w:id="157"/>
      <w:bookmarkStart w:name="_Toc231942991" w:id="158"/>
      <w:bookmarkStart w:name="_Toc231943822" w:id="159"/>
      <w:bookmarkStart w:name="_Toc231930741" w:id="160"/>
      <w:bookmarkStart w:name="_Toc231942992" w:id="161"/>
      <w:bookmarkStart w:name="_Toc231943823" w:id="162"/>
      <w:bookmarkStart w:name="_Toc231930742" w:id="163"/>
      <w:bookmarkStart w:name="_Toc231942993" w:id="164"/>
      <w:bookmarkStart w:name="_Toc231943824" w:id="165"/>
      <w:bookmarkStart w:name="_Toc231930743" w:id="166"/>
      <w:bookmarkStart w:name="_Toc231942994" w:id="167"/>
      <w:bookmarkStart w:name="_Toc231943825" w:id="168"/>
      <w:bookmarkStart w:name="_Toc231930744" w:id="169"/>
      <w:bookmarkStart w:name="_Toc231942995" w:id="170"/>
      <w:bookmarkStart w:name="_Toc231943826" w:id="171"/>
      <w:bookmarkStart w:name="_Toc231930745" w:id="172"/>
      <w:bookmarkStart w:name="_Toc231942996" w:id="173"/>
      <w:bookmarkStart w:name="_Toc231943827" w:id="174"/>
      <w:bookmarkStart w:name="_Toc231930746" w:id="175"/>
      <w:bookmarkStart w:name="_Toc231942997" w:id="176"/>
      <w:bookmarkStart w:name="_Toc231943828" w:id="177"/>
      <w:bookmarkStart w:name="_Toc231930747" w:id="178"/>
      <w:bookmarkStart w:name="_Toc231942998" w:id="179"/>
      <w:bookmarkStart w:name="_Toc231943829" w:id="180"/>
      <w:bookmarkStart w:name="_Toc231930748" w:id="181"/>
      <w:bookmarkStart w:name="_Toc231942999" w:id="182"/>
      <w:bookmarkStart w:name="_Toc231943830" w:id="183"/>
      <w:bookmarkStart w:name="_Toc231930749" w:id="184"/>
      <w:bookmarkStart w:name="_Toc231943000" w:id="185"/>
      <w:bookmarkStart w:name="_Toc231943831" w:id="186"/>
      <w:bookmarkStart w:name="_Toc234317032" w:id="18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roofErr w:type="spellStart"/>
      <w:r w:rsidRPr="2090ED0F">
        <w:rPr>
          <w:lang w:val="en-US"/>
        </w:rPr>
        <w:t>Inschrijvingsprijs</w:t>
      </w:r>
      <w:bookmarkEnd w:id="187"/>
      <w:proofErr w:type="spellEnd"/>
    </w:p>
    <w:p w:rsidR="00E32680" w:rsidP="00AB2B76" w:rsidRDefault="00E32680" w14:paraId="39E3BF29" w14:textId="77777777">
      <w:pPr>
        <w:spacing w:line="240" w:lineRule="auto"/>
        <w:ind w:left="0" w:firstLine="0"/>
        <w:jc w:val="left"/>
        <w:rPr>
          <w:lang w:val="nl-NL"/>
        </w:rPr>
      </w:pPr>
    </w:p>
    <w:p w:rsidR="00E32680" w:rsidP="00AB2B76" w:rsidRDefault="00E32680" w14:paraId="59CE2F88" w14:textId="5189A97A">
      <w:pPr>
        <w:spacing w:line="240" w:lineRule="auto"/>
        <w:ind w:left="0" w:firstLine="0"/>
        <w:jc w:val="left"/>
        <w:rPr>
          <w:lang w:val="nl-NL"/>
        </w:rPr>
      </w:pPr>
      <w:r w:rsidRPr="00E32680">
        <w:rPr>
          <w:lang w:val="nl-NL"/>
        </w:rPr>
        <w:t xml:space="preserve">De inschrijving is voorzien van een inschrijvingsbiljet met de gegevens </w:t>
      </w:r>
      <w:proofErr w:type="gramStart"/>
      <w:r w:rsidRPr="00E32680">
        <w:rPr>
          <w:lang w:val="nl-NL"/>
        </w:rPr>
        <w:t>conform</w:t>
      </w:r>
      <w:proofErr w:type="gramEnd"/>
      <w:r w:rsidRPr="00E32680">
        <w:rPr>
          <w:lang w:val="nl-NL"/>
        </w:rPr>
        <w:t xml:space="preserve"> art. 7.14.2 van het ARW 2016 volgens het format in </w:t>
      </w:r>
      <w:r w:rsidRPr="00AB2B76">
        <w:rPr>
          <w:highlight w:val="yellow"/>
          <w:lang w:val="nl-NL"/>
        </w:rPr>
        <w:t xml:space="preserve">Bijlage </w:t>
      </w:r>
      <w:r w:rsidR="00AA5FF3">
        <w:rPr>
          <w:lang w:val="nl-NL"/>
        </w:rPr>
        <w:t xml:space="preserve">11 </w:t>
      </w:r>
      <w:r w:rsidRPr="00E32680">
        <w:rPr>
          <w:lang w:val="nl-NL"/>
        </w:rPr>
        <w:t>van dit aanbestedingsdocument.</w:t>
      </w:r>
      <w:r w:rsidR="00EC5779">
        <w:rPr>
          <w:lang w:val="nl-NL"/>
        </w:rPr>
        <w:t xml:space="preserve"> Inschrijver dient de inschrijvingssom uit de inschrijvingsstaat te onderbouwen </w:t>
      </w:r>
      <w:proofErr w:type="gramStart"/>
      <w:r w:rsidR="00EC5779">
        <w:rPr>
          <w:lang w:val="nl-NL"/>
        </w:rPr>
        <w:t>middels</w:t>
      </w:r>
      <w:proofErr w:type="gramEnd"/>
      <w:r w:rsidR="00EC5779">
        <w:rPr>
          <w:lang w:val="nl-NL"/>
        </w:rPr>
        <w:t xml:space="preserve"> een </w:t>
      </w:r>
      <w:r w:rsidR="00F158DD">
        <w:rPr>
          <w:lang w:val="nl-NL"/>
        </w:rPr>
        <w:t xml:space="preserve">inschrijvingsstaat. De inschrijvingsstaat is als </w:t>
      </w:r>
      <w:r w:rsidRPr="00AB2B76" w:rsidR="00F158DD">
        <w:rPr>
          <w:highlight w:val="yellow"/>
          <w:lang w:val="nl-NL"/>
        </w:rPr>
        <w:t xml:space="preserve">Bijlage </w:t>
      </w:r>
      <w:r w:rsidR="00AA5FF3">
        <w:rPr>
          <w:lang w:val="nl-NL"/>
        </w:rPr>
        <w:t>11</w:t>
      </w:r>
      <w:r w:rsidR="00F158DD">
        <w:rPr>
          <w:lang w:val="nl-NL"/>
        </w:rPr>
        <w:t xml:space="preserve"> aan dit document toegevoegd. </w:t>
      </w:r>
    </w:p>
    <w:p w:rsidR="00AB2B76" w:rsidP="00AB2B76" w:rsidRDefault="00AB2B76" w14:paraId="3110BED3" w14:textId="77777777">
      <w:pPr>
        <w:spacing w:line="240" w:lineRule="auto"/>
        <w:ind w:left="0" w:firstLine="0"/>
        <w:jc w:val="left"/>
        <w:rPr>
          <w:lang w:val="nl-NL"/>
        </w:rPr>
      </w:pPr>
    </w:p>
    <w:p w:rsidR="00AB2B76" w:rsidP="00AB2B76" w:rsidRDefault="009C525C" w14:paraId="08A10DAC" w14:textId="2E39D3D9">
      <w:pPr>
        <w:spacing w:line="240" w:lineRule="auto"/>
        <w:ind w:left="0" w:firstLine="0"/>
        <w:jc w:val="left"/>
        <w:rPr>
          <w:lang w:val="nl-NL"/>
        </w:rPr>
      </w:pPr>
      <w:r>
        <w:rPr>
          <w:lang w:val="nl-NL"/>
        </w:rPr>
        <w:t>Het bedrag dient realistisch te zijn</w:t>
      </w:r>
      <w:r w:rsidRPr="00AB2B76" w:rsidR="00AB2B76">
        <w:rPr>
          <w:lang w:val="nl-NL"/>
        </w:rPr>
        <w:t xml:space="preserve"> en in redelijke verhouding te staan tot aard en omvang van het werk. De inschrijver vermeld de gehanteerde percentages voor alle indirecte bouwkosten (algemene </w:t>
      </w:r>
      <w:proofErr w:type="spellStart"/>
      <w:r w:rsidRPr="00AB2B76" w:rsidR="00AB2B76">
        <w:rPr>
          <w:lang w:val="nl-NL"/>
        </w:rPr>
        <w:t>bouwplaatskosten</w:t>
      </w:r>
      <w:proofErr w:type="spellEnd"/>
      <w:r w:rsidRPr="00AB2B76" w:rsidR="00AB2B76">
        <w:rPr>
          <w:lang w:val="nl-NL"/>
        </w:rPr>
        <w:t>, uitvoeringskosten, algemene kosten, winst en risico) en hanteert hierbij de indeling volgens CROW-publicatie 137.</w:t>
      </w:r>
    </w:p>
    <w:p w:rsidRPr="00AB2B76" w:rsidR="00AB2B76" w:rsidP="00AB2B76" w:rsidRDefault="00AB2B76" w14:paraId="4A4EF2AF" w14:textId="77777777">
      <w:pPr>
        <w:spacing w:line="240" w:lineRule="auto"/>
        <w:ind w:left="0" w:firstLine="0"/>
        <w:jc w:val="left"/>
        <w:rPr>
          <w:lang w:val="nl-NL"/>
        </w:rPr>
      </w:pPr>
    </w:p>
    <w:p w:rsidRPr="00AB2B76" w:rsidR="00AB2B76" w:rsidP="00AB2B76" w:rsidRDefault="00AB2B76" w14:paraId="0D398409" w14:textId="4A7E8E41">
      <w:pPr>
        <w:spacing w:line="240" w:lineRule="auto"/>
        <w:ind w:left="0" w:firstLine="0"/>
        <w:jc w:val="left"/>
        <w:rPr>
          <w:lang w:val="nl-NL"/>
        </w:rPr>
      </w:pPr>
      <w:r w:rsidRPr="00AB2B76">
        <w:rPr>
          <w:lang w:val="nl-NL"/>
        </w:rPr>
        <w:t xml:space="preserve">De inschrijvingssom </w:t>
      </w:r>
      <w:r>
        <w:rPr>
          <w:lang w:val="nl-NL"/>
        </w:rPr>
        <w:t xml:space="preserve">in </w:t>
      </w:r>
      <w:r w:rsidR="00F31F00">
        <w:rPr>
          <w:lang w:val="nl-NL"/>
        </w:rPr>
        <w:t>de inschrijvingsstaat</w:t>
      </w:r>
      <w:r w:rsidRPr="00AB2B76">
        <w:rPr>
          <w:lang w:val="nl-NL"/>
        </w:rPr>
        <w:t>, dient overeen te komen met de inschrijvingssom op het inschrijvingsbiljet.</w:t>
      </w:r>
      <w:bookmarkStart w:name="_Hlk126655759" w:id="188"/>
      <w:r w:rsidR="00F31F00">
        <w:rPr>
          <w:lang w:val="nl-NL"/>
        </w:rPr>
        <w:t xml:space="preserve"> </w:t>
      </w:r>
      <w:proofErr w:type="gramStart"/>
      <w:r w:rsidR="00F31F00">
        <w:rPr>
          <w:lang w:val="nl-NL"/>
        </w:rPr>
        <w:t>Indien</w:t>
      </w:r>
      <w:proofErr w:type="gramEnd"/>
      <w:r w:rsidR="00F31F00">
        <w:rPr>
          <w:lang w:val="nl-NL"/>
        </w:rPr>
        <w:t xml:space="preserve"> er sprake is van een tegenstrijdigheid, prevaleert het bedrag uit het inschrijvingsbiljet. </w:t>
      </w:r>
    </w:p>
    <w:p w:rsidRPr="00F31F00" w:rsidR="00AB2B76" w:rsidP="00F31F00" w:rsidRDefault="00AB2B76" w14:paraId="728B0550" w14:textId="77777777">
      <w:pPr>
        <w:spacing w:line="240" w:lineRule="auto"/>
        <w:ind w:left="0" w:firstLine="0"/>
        <w:jc w:val="left"/>
        <w:rPr>
          <w:lang w:val="nl-NL"/>
        </w:rPr>
      </w:pPr>
    </w:p>
    <w:p w:rsidR="00AB2B76" w:rsidP="00F31F00" w:rsidRDefault="00AB2B76" w14:paraId="5A57C92B" w14:textId="77777777">
      <w:pPr>
        <w:spacing w:line="240" w:lineRule="auto"/>
        <w:ind w:left="0" w:firstLine="0"/>
        <w:jc w:val="left"/>
        <w:rPr>
          <w:lang w:val="nl-NL"/>
        </w:rPr>
      </w:pPr>
      <w:r w:rsidRPr="00F31F00">
        <w:rPr>
          <w:lang w:val="nl-NL"/>
        </w:rPr>
        <w:t>Alle in de inschrijving aangeboden prijzen, tarieven en/of percentages dienen “naar gangbare objectieve bedrijfseconomische maatstaven” realistisch, aannemelijk en marktconform te zijn. De aanbesteder wil namelijk per gunningcriterium een eerlijke, voor iedere Inschrijver gelijke beoordeling kunnen maken (appels met appels vergelijken). Er mag in ieder geval geen sprake zijn van 0-tarieven en/of symbolische prijzen/tarieven/percentages en/of negatieve prijzen/tarieven en/of een offerte met een manipulatief karakter. Van een manipulatieve inschrijving is in ieder geval sprake als uit de inschrijving blijkt dat de beoordelingssystematiek op zodanige wijze door inschrijver is gemanipuleerd dat daardoor het met die systematiek beoogde doel is verstoord.</w:t>
      </w:r>
    </w:p>
    <w:p w:rsidR="001C2FA7" w:rsidP="00F31F00" w:rsidRDefault="001C2FA7" w14:paraId="0A42339B" w14:textId="77777777">
      <w:pPr>
        <w:spacing w:line="240" w:lineRule="auto"/>
        <w:ind w:left="0" w:firstLine="0"/>
        <w:jc w:val="left"/>
        <w:rPr>
          <w:lang w:val="nl-NL"/>
        </w:rPr>
      </w:pPr>
    </w:p>
    <w:p w:rsidRPr="00F31F00" w:rsidR="001C2FA7" w:rsidP="00F31F00" w:rsidRDefault="001C2FA7" w14:paraId="500C40D2" w14:textId="77777777">
      <w:pPr>
        <w:spacing w:line="240" w:lineRule="auto"/>
        <w:ind w:left="0" w:firstLine="0"/>
        <w:jc w:val="left"/>
        <w:rPr>
          <w:lang w:val="nl-NL"/>
        </w:rPr>
      </w:pPr>
    </w:p>
    <w:p w:rsidRPr="00D85C65" w:rsidR="005D3088" w:rsidP="00D85C65" w:rsidRDefault="00E6450B" w14:paraId="0BA3525B" w14:textId="7B00E232">
      <w:pPr>
        <w:pStyle w:val="Heading2"/>
        <w:spacing w:line="240" w:lineRule="auto"/>
        <w:jc w:val="left"/>
        <w:rPr>
          <w:lang w:val="nl-NL"/>
        </w:rPr>
      </w:pPr>
      <w:bookmarkStart w:name="_Toc234317033" w:id="189"/>
      <w:bookmarkEnd w:id="188"/>
      <w:r w:rsidRPr="00D85C65">
        <w:rPr>
          <w:lang w:val="nl-NL"/>
        </w:rPr>
        <w:t>Beoordelingsmethodiek</w:t>
      </w:r>
      <w:bookmarkEnd w:id="189"/>
    </w:p>
    <w:p w:rsidRPr="00D85C65" w:rsidR="007C5AF9" w:rsidP="00D85C65" w:rsidRDefault="007C5AF9" w14:paraId="77284161" w14:textId="77777777">
      <w:pPr>
        <w:spacing w:line="240" w:lineRule="auto"/>
        <w:jc w:val="left"/>
        <w:rPr>
          <w:lang w:val="nl-NL"/>
        </w:rPr>
      </w:pPr>
    </w:p>
    <w:p w:rsidRPr="001C2FA7" w:rsidR="00493C1D" w:rsidP="001C2FA7" w:rsidRDefault="007C5AF9" w14:paraId="7ED87B89" w14:textId="56E13378">
      <w:pPr>
        <w:pStyle w:val="NoSpacing"/>
        <w:ind w:left="0" w:firstLine="0"/>
      </w:pPr>
      <w:r w:rsidRPr="50885C21" w:rsidR="007C5AF9">
        <w:rPr>
          <w:lang w:val="en-US"/>
        </w:rPr>
        <w:t xml:space="preserve">Gunning vindt plaats aan de inschrijver die voldoet aan de in dit beschrijvend document gestelde eisen én de economisch meest voordelige inschrijving heeft gedaan op basis van de </w:t>
      </w:r>
      <w:r w:rsidRPr="50885C21" w:rsidR="00C907AF">
        <w:rPr>
          <w:lang w:val="en-US"/>
        </w:rPr>
        <w:t xml:space="preserve">laagste </w:t>
      </w:r>
      <w:r w:rsidRPr="50885C21" w:rsidR="007C5AF9">
        <w:rPr>
          <w:lang w:val="en-US"/>
        </w:rPr>
        <w:t>prijs.</w:t>
      </w:r>
    </w:p>
    <w:p w:rsidRPr="00D85C65" w:rsidR="007457AF" w:rsidP="00D85C65" w:rsidRDefault="007457AF" w14:paraId="36E7813E" w14:textId="77777777">
      <w:pPr>
        <w:spacing w:line="240" w:lineRule="auto"/>
        <w:ind w:left="0" w:firstLine="0"/>
        <w:jc w:val="left"/>
        <w:rPr>
          <w:bCs/>
          <w:lang w:val="nl-NL"/>
        </w:rPr>
      </w:pPr>
    </w:p>
    <w:p w:rsidRPr="00472422" w:rsidR="00493C1D" w:rsidP="00D85C65" w:rsidRDefault="00493C1D" w14:paraId="3EABDEF4" w14:textId="425A235E">
      <w:pPr>
        <w:spacing w:line="240" w:lineRule="auto"/>
        <w:ind w:left="0" w:firstLine="0"/>
        <w:jc w:val="left"/>
        <w:rPr>
          <w:lang w:val="nl-NL"/>
        </w:rPr>
      </w:pPr>
      <w:r w:rsidRPr="3F2CFC31">
        <w:rPr>
          <w:lang w:val="nl-NL"/>
        </w:rPr>
        <w:t>De berekening van de economisch meest voordelige inschrijving gaat als volgt. De totale gescoorde kwaliteitswaarde op de kwalitatieve criteria wordt in mindering gebracht op de inschrijfprijs die u bij het indienen van uw inschrijving heeft overlegd</w:t>
      </w:r>
      <w:r w:rsidRPr="3F2CFC31" w:rsidR="00400B39">
        <w:rPr>
          <w:lang w:val="nl-NL"/>
        </w:rPr>
        <w:t xml:space="preserve"> (het toekennen van een fictieve korting op de inschrijvingsprijs)</w:t>
      </w:r>
      <w:r w:rsidRPr="3F2CFC31">
        <w:rPr>
          <w:lang w:val="nl-NL"/>
        </w:rPr>
        <w:t xml:space="preserve">. De inschrijver die na deze berekening de laagste fictieve inschrijfprijs heeft, heeft de economisch meest voordelige inschrijving ingediend. </w:t>
      </w:r>
    </w:p>
    <w:p w:rsidR="3F2CFC31" w:rsidP="3F2CFC31" w:rsidRDefault="3F2CFC31" w14:paraId="331FA569" w14:textId="3F8F7947">
      <w:pPr>
        <w:spacing w:line="240" w:lineRule="auto"/>
        <w:ind w:left="0" w:firstLine="0"/>
        <w:jc w:val="left"/>
        <w:rPr>
          <w:lang w:val="nl-NL"/>
        </w:rPr>
      </w:pPr>
    </w:p>
    <w:p w:rsidRPr="00D85C65" w:rsidR="00B45D6B" w:rsidP="00D85C65" w:rsidRDefault="00B45D6B" w14:paraId="4ED50AB7" w14:textId="77777777">
      <w:pPr>
        <w:pStyle w:val="NoSpacing"/>
        <w:ind w:left="0" w:firstLine="0"/>
      </w:pPr>
      <w:bookmarkStart w:name="_Toc28858372" w:id="190"/>
      <w:bookmarkStart w:name="_Toc28866868" w:id="191"/>
      <w:bookmarkStart w:name="_Toc28867285" w:id="192"/>
      <w:bookmarkEnd w:id="190"/>
      <w:bookmarkEnd w:id="191"/>
      <w:bookmarkEnd w:id="192"/>
    </w:p>
    <w:p w:rsidRPr="00D85C65" w:rsidR="00B45D6B" w:rsidP="00D85C65" w:rsidRDefault="00B45D6B" w14:paraId="35BFCA00" w14:textId="77777777">
      <w:pPr>
        <w:spacing w:after="60" w:line="240" w:lineRule="auto"/>
        <w:ind w:left="0" w:firstLine="0"/>
        <w:jc w:val="left"/>
        <w:rPr>
          <w:b/>
          <w:bCs/>
          <w:color w:val="008294"/>
          <w:sz w:val="40"/>
          <w:szCs w:val="80"/>
          <w:lang w:val="nl-NL"/>
        </w:rPr>
      </w:pPr>
      <w:r w:rsidRPr="00D85C65">
        <w:rPr>
          <w:lang w:val="nl-NL"/>
        </w:rPr>
        <w:br w:type="page"/>
      </w:r>
    </w:p>
    <w:p w:rsidRPr="00D85C65" w:rsidR="00147782" w:rsidP="00D85C65" w:rsidRDefault="00147782" w14:paraId="4045DE09" w14:textId="7AF21FED">
      <w:pPr>
        <w:pStyle w:val="Heading1"/>
        <w:spacing w:line="240" w:lineRule="auto"/>
        <w:ind w:left="0" w:firstLine="0"/>
        <w:jc w:val="left"/>
        <w:rPr>
          <w:lang w:val="nl-NL"/>
        </w:rPr>
      </w:pPr>
      <w:bookmarkStart w:name="_Toc234317034" w:id="193"/>
      <w:r w:rsidRPr="00D85C65">
        <w:rPr>
          <w:lang w:val="nl-NL"/>
        </w:rPr>
        <w:t>Gunningsfase</w:t>
      </w:r>
      <w:bookmarkEnd w:id="193"/>
    </w:p>
    <w:p w:rsidRPr="00D85C65" w:rsidR="00147782" w:rsidP="00D85C65" w:rsidRDefault="00147782" w14:paraId="54E5F2FB" w14:textId="77777777">
      <w:pPr>
        <w:spacing w:line="240" w:lineRule="auto"/>
        <w:ind w:left="0" w:firstLine="0"/>
        <w:jc w:val="left"/>
        <w:rPr>
          <w:bCs/>
          <w:lang w:val="nl-NL"/>
        </w:rPr>
      </w:pPr>
    </w:p>
    <w:p w:rsidRPr="00D85C65" w:rsidR="00147782" w:rsidP="00D85C65" w:rsidRDefault="00147782" w14:paraId="22344BC7" w14:textId="34EC79AE">
      <w:pPr>
        <w:pStyle w:val="Heading2"/>
        <w:spacing w:line="240" w:lineRule="auto"/>
        <w:ind w:left="0" w:firstLine="0"/>
        <w:jc w:val="left"/>
        <w:rPr>
          <w:lang w:val="nl-NL"/>
        </w:rPr>
      </w:pPr>
      <w:r w:rsidRPr="00D85C65">
        <w:rPr>
          <w:lang w:val="nl-NL"/>
        </w:rPr>
        <w:t xml:space="preserve"> </w:t>
      </w:r>
      <w:bookmarkStart w:name="_Toc234317035" w:id="194"/>
      <w:r w:rsidRPr="00D85C65">
        <w:rPr>
          <w:lang w:val="nl-NL"/>
        </w:rPr>
        <w:t>Gunningsprocedure</w:t>
      </w:r>
      <w:bookmarkEnd w:id="194"/>
    </w:p>
    <w:p w:rsidRPr="00D85C65" w:rsidR="00F24B41" w:rsidP="00D85C65" w:rsidRDefault="00F24B41" w14:paraId="25642551" w14:textId="4A6759C0">
      <w:pPr>
        <w:spacing w:line="240" w:lineRule="auto"/>
        <w:ind w:left="0" w:firstLine="0"/>
        <w:jc w:val="left"/>
        <w:rPr>
          <w:bCs/>
          <w:lang w:val="nl-NL"/>
        </w:rPr>
      </w:pPr>
      <w:r w:rsidRPr="00D85C65">
        <w:rPr>
          <w:bCs/>
          <w:lang w:val="nl-NL"/>
        </w:rPr>
        <w:t xml:space="preserve">De </w:t>
      </w:r>
      <w:r w:rsidRPr="00D85C65" w:rsidR="0086561F">
        <w:rPr>
          <w:bCs/>
          <w:lang w:val="nl-NL"/>
        </w:rPr>
        <w:t>b</w:t>
      </w:r>
      <w:r w:rsidRPr="00D85C65">
        <w:rPr>
          <w:bCs/>
          <w:lang w:val="nl-NL"/>
        </w:rPr>
        <w:t xml:space="preserve">eoordelingscommissie legt per inschrijver de beoordeling vast. De </w:t>
      </w:r>
      <w:r w:rsidRPr="00421696">
        <w:rPr>
          <w:bCs/>
          <w:lang w:val="nl-NL"/>
        </w:rPr>
        <w:t xml:space="preserve">inschrijver met de </w:t>
      </w:r>
      <w:r w:rsidRPr="00601FE5">
        <w:rPr>
          <w:bCs/>
          <w:lang w:val="nl-NL"/>
        </w:rPr>
        <w:t>laagste fictieve inschrijfprijs</w:t>
      </w:r>
      <w:r w:rsidRPr="00421696" w:rsidR="00920858">
        <w:rPr>
          <w:bCs/>
          <w:lang w:val="nl-NL"/>
        </w:rPr>
        <w:t xml:space="preserve"> </w:t>
      </w:r>
      <w:r w:rsidRPr="00421696">
        <w:rPr>
          <w:bCs/>
          <w:lang w:val="nl-NL"/>
        </w:rPr>
        <w:t xml:space="preserve">heeft de </w:t>
      </w:r>
      <w:r w:rsidRPr="00421696" w:rsidR="00D433E3">
        <w:rPr>
          <w:bCs/>
          <w:lang w:val="nl-NL"/>
        </w:rPr>
        <w:t>i</w:t>
      </w:r>
      <w:r w:rsidRPr="00421696">
        <w:rPr>
          <w:bCs/>
          <w:lang w:val="nl-NL"/>
        </w:rPr>
        <w:t xml:space="preserve">nschrijving met de </w:t>
      </w:r>
      <w:r w:rsidRPr="00601FE5">
        <w:rPr>
          <w:bCs/>
          <w:lang w:val="nl-NL"/>
        </w:rPr>
        <w:t>laagste prijs</w:t>
      </w:r>
      <w:r w:rsidRPr="00421696">
        <w:rPr>
          <w:bCs/>
          <w:lang w:val="nl-NL"/>
        </w:rPr>
        <w:t xml:space="preserve"> gedaan.</w:t>
      </w:r>
    </w:p>
    <w:p w:rsidRPr="00D85C65" w:rsidR="00147782" w:rsidP="00D85C65" w:rsidRDefault="00147782" w14:paraId="5082E738" w14:textId="3892532F">
      <w:pPr>
        <w:pStyle w:val="Heading2"/>
        <w:spacing w:line="240" w:lineRule="auto"/>
        <w:ind w:left="0" w:firstLine="0"/>
        <w:jc w:val="left"/>
        <w:rPr>
          <w:lang w:val="nl-NL"/>
        </w:rPr>
      </w:pPr>
      <w:bookmarkStart w:name="_Toc234317036" w:id="195"/>
      <w:r w:rsidRPr="00D85C65">
        <w:rPr>
          <w:lang w:val="nl-NL"/>
        </w:rPr>
        <w:t>Gunningsbeslissing</w:t>
      </w:r>
      <w:bookmarkEnd w:id="195"/>
    </w:p>
    <w:p w:rsidRPr="00D85C65" w:rsidR="006C1687" w:rsidP="00D85C65" w:rsidRDefault="00CB4939" w14:paraId="4893EDC0" w14:textId="6C00783A">
      <w:pPr>
        <w:spacing w:line="240" w:lineRule="auto"/>
        <w:ind w:left="0" w:firstLine="0"/>
        <w:jc w:val="left"/>
        <w:rPr>
          <w:bCs/>
          <w:lang w:val="nl-NL"/>
        </w:rPr>
      </w:pPr>
      <w:r w:rsidRPr="00D85C65">
        <w:rPr>
          <w:bCs/>
          <w:lang w:val="nl-NL"/>
        </w:rPr>
        <w:t>De gunningsbeslissing zal schriftelijk en gelijktijdig aan alle inschrijvers bekend worden gemaakt met een inhoudelijk gemotiveerde reden indien sprake is van afwijzing.</w:t>
      </w:r>
      <w:r w:rsidRPr="00D85C65" w:rsidR="002B3E7A">
        <w:rPr>
          <w:bCs/>
          <w:lang w:val="nl-NL"/>
        </w:rPr>
        <w:t xml:space="preserve"> </w:t>
      </w:r>
      <w:r w:rsidRPr="00D85C65" w:rsidR="00890350">
        <w:rPr>
          <w:bCs/>
          <w:lang w:val="nl-NL"/>
        </w:rPr>
        <w:t xml:space="preserve">De gunningsbeslissing houdt geen aanvaarding in van het aanbod van inschrijver als bedoeld in artikel 6:217 lid 1 BW. </w:t>
      </w:r>
      <w:r w:rsidRPr="00D85C65" w:rsidR="006C1687">
        <w:rPr>
          <w:bCs/>
          <w:lang w:val="nl-NL"/>
        </w:rPr>
        <w:t xml:space="preserve">Op voorhand deelt de </w:t>
      </w:r>
      <w:r w:rsidR="000D1349">
        <w:rPr>
          <w:bCs/>
          <w:lang w:val="nl-NL"/>
        </w:rPr>
        <w:t>aanbesteder</w:t>
      </w:r>
      <w:r w:rsidRPr="00D85C65" w:rsidR="006C1687">
        <w:rPr>
          <w:bCs/>
          <w:lang w:val="nl-NL"/>
        </w:rPr>
        <w:t xml:space="preserve"> mee dat in de gunningsbeslissing geen (inschrijf)prijzen bekend gemaakt worden vanwege de vertrouwelijkheid van deze gegevens, tenzij de gekozen gunningsmethodiek daar expliciet aanleiding toe geeft. </w:t>
      </w:r>
    </w:p>
    <w:p w:rsidRPr="00D85C65" w:rsidR="006C1687" w:rsidP="00D85C65" w:rsidRDefault="006C1687" w14:paraId="665AC571" w14:textId="77777777">
      <w:pPr>
        <w:spacing w:line="240" w:lineRule="auto"/>
        <w:ind w:left="0" w:firstLine="0"/>
        <w:jc w:val="left"/>
        <w:rPr>
          <w:bCs/>
          <w:lang w:val="nl-NL"/>
        </w:rPr>
      </w:pPr>
    </w:p>
    <w:p w:rsidRPr="00D85C65" w:rsidR="00CB4939" w:rsidP="00D85C65" w:rsidRDefault="00CB4939" w14:paraId="04E69044" w14:textId="66DA78D7">
      <w:pPr>
        <w:spacing w:line="240" w:lineRule="auto"/>
        <w:ind w:left="0" w:firstLine="0"/>
        <w:jc w:val="left"/>
        <w:rPr>
          <w:bCs/>
          <w:lang w:val="nl-NL"/>
        </w:rPr>
      </w:pPr>
      <w:r w:rsidRPr="00D85C65">
        <w:rPr>
          <w:bCs/>
          <w:lang w:val="nl-NL"/>
        </w:rPr>
        <w:t xml:space="preserve">Er zal na </w:t>
      </w:r>
      <w:r w:rsidRPr="00D85C65" w:rsidR="002B3E7A">
        <w:rPr>
          <w:bCs/>
          <w:lang w:val="nl-NL"/>
        </w:rPr>
        <w:t>het versturen van de g</w:t>
      </w:r>
      <w:r w:rsidRPr="00D85C65">
        <w:rPr>
          <w:bCs/>
          <w:lang w:val="nl-NL"/>
        </w:rPr>
        <w:t>unningsbeslissing een stand-</w:t>
      </w:r>
      <w:proofErr w:type="spellStart"/>
      <w:r w:rsidRPr="00D85C65">
        <w:rPr>
          <w:bCs/>
          <w:lang w:val="nl-NL"/>
        </w:rPr>
        <w:t>still</w:t>
      </w:r>
      <w:proofErr w:type="spellEnd"/>
      <w:r w:rsidRPr="00D85C65">
        <w:rPr>
          <w:bCs/>
          <w:lang w:val="nl-NL"/>
        </w:rPr>
        <w:t xml:space="preserve"> periode van twintig (20) kalenderdagen in acht worden genomen om afgewezen </w:t>
      </w:r>
      <w:r w:rsidRPr="00D85C65" w:rsidR="002B3E7A">
        <w:rPr>
          <w:bCs/>
          <w:lang w:val="nl-NL"/>
        </w:rPr>
        <w:t>i</w:t>
      </w:r>
      <w:r w:rsidRPr="00D85C65">
        <w:rPr>
          <w:bCs/>
          <w:lang w:val="nl-NL"/>
        </w:rPr>
        <w:t xml:space="preserve">nschrijvers de gelegenheid te geven nadere informatie te verkrijgen dan wel om kenbaar te maken dat zij rechtsmiddelen willen inzetten tegen </w:t>
      </w:r>
      <w:r w:rsidRPr="00D85C65" w:rsidR="002B3E7A">
        <w:rPr>
          <w:bCs/>
          <w:lang w:val="nl-NL"/>
        </w:rPr>
        <w:t xml:space="preserve">de voorgenomen gunning. </w:t>
      </w:r>
      <w:r w:rsidRPr="00D85C65">
        <w:rPr>
          <w:bCs/>
          <w:lang w:val="nl-NL"/>
        </w:rPr>
        <w:t xml:space="preserve">Deze termijn is een vervaltermijn. Iedere </w:t>
      </w:r>
      <w:r w:rsidRPr="00D85C65" w:rsidR="002B3E7A">
        <w:rPr>
          <w:bCs/>
          <w:lang w:val="nl-NL"/>
        </w:rPr>
        <w:t>i</w:t>
      </w:r>
      <w:r w:rsidRPr="00D85C65">
        <w:rPr>
          <w:bCs/>
          <w:lang w:val="nl-NL"/>
        </w:rPr>
        <w:t xml:space="preserve">nschrijver die het niet de </w:t>
      </w:r>
      <w:r w:rsidRPr="00D85C65" w:rsidR="002B3E7A">
        <w:rPr>
          <w:bCs/>
          <w:lang w:val="nl-NL"/>
        </w:rPr>
        <w:t>g</w:t>
      </w:r>
      <w:r w:rsidRPr="00D85C65">
        <w:rPr>
          <w:bCs/>
          <w:lang w:val="nl-NL"/>
        </w:rPr>
        <w:t xml:space="preserve">unningsbeslissing eens is, dient binnen twintig (20) kalenderdagen na dagtekening van de mededeling van het besluit, een civiel kort geding aanhangig te hebben gemaakt bij de voorzieningenrechter van het arrondissement Rotterdam. </w:t>
      </w:r>
    </w:p>
    <w:p w:rsidRPr="00D85C65" w:rsidR="00936808" w:rsidP="00D85C65" w:rsidRDefault="00936808" w14:paraId="766F7D58" w14:textId="77777777">
      <w:pPr>
        <w:spacing w:line="240" w:lineRule="auto"/>
        <w:ind w:left="0" w:firstLine="0"/>
        <w:jc w:val="left"/>
        <w:rPr>
          <w:bCs/>
          <w:lang w:val="nl-NL"/>
        </w:rPr>
      </w:pPr>
    </w:p>
    <w:p w:rsidRPr="00D85C65" w:rsidR="008941A2" w:rsidP="00D85C65" w:rsidRDefault="00CB4939" w14:paraId="76F7BF61" w14:textId="5F9A05FC">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dient hiervan gelijktijdig in kennis te worden gesteld door toezending van een kopi</w:t>
      </w:r>
      <w:r w:rsidRPr="00D85C65" w:rsidR="007840B3">
        <w:rPr>
          <w:lang w:val="nl-NL"/>
        </w:rPr>
        <w:t xml:space="preserve">e van de dagvaarding naar </w:t>
      </w:r>
      <w:hyperlink w:history="1" r:id="rId15">
        <w:r w:rsidRPr="00D85C65" w:rsidR="007840B3">
          <w:rPr>
            <w:rStyle w:val="Hyperlink"/>
            <w:lang w:val="nl-NL"/>
          </w:rPr>
          <w:t>inkoop@vlaardingen.nl</w:t>
        </w:r>
      </w:hyperlink>
      <w:r w:rsidRPr="00D85C65" w:rsidR="007840B3">
        <w:rPr>
          <w:lang w:val="nl-NL"/>
        </w:rPr>
        <w:t>, met vermelding van de datum waarop de voorzieningenrechter de zaak zal behandelen.</w:t>
      </w:r>
      <w:r w:rsidRPr="00D85C65">
        <w:rPr>
          <w:bCs/>
          <w:lang w:val="nl-NL"/>
        </w:rPr>
        <w:t xml:space="preserve"> Indien niet binnen twintig (20) kalenderdagen na dagtekening van de mededeling een kort geding aanhangig is gemaakt, kunnen de </w:t>
      </w:r>
      <w:r w:rsidRPr="00D85C65" w:rsidR="009E1527">
        <w:rPr>
          <w:bCs/>
          <w:lang w:val="nl-NL"/>
        </w:rPr>
        <w:t>afgewezen inschrijvers</w:t>
      </w:r>
      <w:r w:rsidRPr="00D85C65">
        <w:rPr>
          <w:bCs/>
          <w:lang w:val="nl-NL"/>
        </w:rPr>
        <w:t xml:space="preserve"> geen bezwaren meer maken naar aanleiding van de </w:t>
      </w:r>
      <w:r w:rsidRPr="00D85C65" w:rsidR="009E1527">
        <w:rPr>
          <w:bCs/>
          <w:lang w:val="nl-NL"/>
        </w:rPr>
        <w:t>gunning</w:t>
      </w:r>
      <w:r w:rsidRPr="00D85C65">
        <w:rPr>
          <w:bCs/>
          <w:lang w:val="nl-NL"/>
        </w:rPr>
        <w:t xml:space="preserve">beslissing en hebben zij hun rechten ter zake verwerkt. De </w:t>
      </w:r>
      <w:r w:rsidR="000D1349">
        <w:rPr>
          <w:bCs/>
          <w:lang w:val="nl-NL"/>
        </w:rPr>
        <w:t>aanbesteder</w:t>
      </w:r>
      <w:r w:rsidRPr="00D85C65">
        <w:rPr>
          <w:bCs/>
          <w:lang w:val="nl-NL"/>
        </w:rPr>
        <w:t xml:space="preserve"> is in dat geval dan ook vrij om gevolg te geven aan de </w:t>
      </w:r>
      <w:r w:rsidRPr="00D85C65" w:rsidR="009E1527">
        <w:rPr>
          <w:bCs/>
          <w:lang w:val="nl-NL"/>
        </w:rPr>
        <w:t>gunningsbeslissing en over te gaan tot definitieve gunning/opdrachtverlening</w:t>
      </w:r>
      <w:r w:rsidRPr="00D85C65">
        <w:rPr>
          <w:bCs/>
          <w:lang w:val="nl-NL"/>
        </w:rPr>
        <w:t>.</w:t>
      </w:r>
    </w:p>
    <w:p w:rsidRPr="00D85C65" w:rsidR="00147782" w:rsidP="00D85C65" w:rsidRDefault="00C456DB" w14:paraId="219D8F96" w14:textId="4F3C43E9">
      <w:pPr>
        <w:pStyle w:val="Heading2"/>
        <w:spacing w:line="240" w:lineRule="auto"/>
        <w:jc w:val="left"/>
        <w:rPr>
          <w:lang w:val="nl-NL"/>
        </w:rPr>
      </w:pPr>
      <w:bookmarkStart w:name="_Toc234317037" w:id="196"/>
      <w:r w:rsidRPr="00D85C65">
        <w:rPr>
          <w:lang w:val="nl-NL"/>
        </w:rPr>
        <w:t>Verificatie</w:t>
      </w:r>
      <w:bookmarkEnd w:id="196"/>
    </w:p>
    <w:p w:rsidRPr="00D85C65" w:rsidR="000B2BC9" w:rsidP="00D85C65" w:rsidRDefault="006B20FD" w14:paraId="4FF36EEF" w14:textId="00B37A68">
      <w:pPr>
        <w:spacing w:line="240" w:lineRule="auto"/>
        <w:ind w:left="0" w:firstLine="0"/>
        <w:jc w:val="left"/>
        <w:rPr>
          <w:bCs/>
          <w:lang w:val="nl-NL"/>
        </w:rPr>
      </w:pPr>
      <w:r w:rsidRPr="00D85C65">
        <w:rPr>
          <w:bCs/>
          <w:lang w:val="nl-NL"/>
        </w:rPr>
        <w:t xml:space="preserve">De </w:t>
      </w:r>
      <w:r w:rsidR="000D1349">
        <w:rPr>
          <w:bCs/>
          <w:lang w:val="nl-NL"/>
        </w:rPr>
        <w:t>aanbesteder</w:t>
      </w:r>
      <w:r w:rsidRPr="00D85C65">
        <w:rPr>
          <w:bCs/>
          <w:lang w:val="nl-NL"/>
        </w:rPr>
        <w:t xml:space="preserve"> heeft de</w:t>
      </w:r>
      <w:r w:rsidRPr="00D85C65" w:rsidR="000B2BC9">
        <w:rPr>
          <w:bCs/>
          <w:lang w:val="nl-NL"/>
        </w:rPr>
        <w:t xml:space="preserve"> mogelijkheid een verificatiegesprek met </w:t>
      </w:r>
      <w:r w:rsidRPr="00D85C65">
        <w:rPr>
          <w:bCs/>
          <w:lang w:val="nl-NL"/>
        </w:rPr>
        <w:t>een inschrijver te beleggen. Dit kan zowel voor als na het versturen van de gunningsbeslissing</w:t>
      </w:r>
      <w:r w:rsidRPr="00D85C65" w:rsidR="000B2BC9">
        <w:rPr>
          <w:bCs/>
          <w:lang w:val="nl-NL"/>
        </w:rPr>
        <w:t xml:space="preserve">. Dit gesprek kan onder meer als doel hebben de tijdens de inschrijving ingediende informatie en (eigen) verklaringen van de </w:t>
      </w:r>
      <w:r w:rsidRPr="00D85C65">
        <w:rPr>
          <w:bCs/>
          <w:lang w:val="nl-NL"/>
        </w:rPr>
        <w:t>i</w:t>
      </w:r>
      <w:r w:rsidRPr="00D85C65" w:rsidR="000B2BC9">
        <w:rPr>
          <w:bCs/>
          <w:lang w:val="nl-NL"/>
        </w:rPr>
        <w:t xml:space="preserve">nschrijver te controleren aan de hand van officiële verklaringen/bewijsstukken. Ook kan de </w:t>
      </w:r>
      <w:r w:rsidRPr="00D85C65" w:rsidR="006B6558">
        <w:rPr>
          <w:bCs/>
          <w:lang w:val="nl-NL"/>
        </w:rPr>
        <w:t>i</w:t>
      </w:r>
      <w:r w:rsidRPr="00D85C65" w:rsidR="000B2BC9">
        <w:rPr>
          <w:bCs/>
          <w:lang w:val="nl-NL"/>
        </w:rPr>
        <w:t xml:space="preserve">nschrijver in dit gesprek worden verzocht (delen van) de inschrijving nader toe te lichten. Van dit overleg wordt een verslag opgemaakt. De </w:t>
      </w:r>
      <w:r w:rsidRPr="00D85C65" w:rsidR="006B6558">
        <w:rPr>
          <w:bCs/>
          <w:lang w:val="nl-NL"/>
        </w:rPr>
        <w:t>i</w:t>
      </w:r>
      <w:r w:rsidRPr="00D85C65" w:rsidR="000B2BC9">
        <w:rPr>
          <w:bCs/>
          <w:lang w:val="nl-NL"/>
        </w:rPr>
        <w:t xml:space="preserve">nschrijver ontvangt hiervan een afschrift. </w:t>
      </w:r>
    </w:p>
    <w:p w:rsidRPr="00D85C65" w:rsidR="000B2BC9" w:rsidP="00D85C65" w:rsidRDefault="000B2BC9" w14:paraId="48F398A5" w14:textId="77777777">
      <w:pPr>
        <w:spacing w:line="240" w:lineRule="auto"/>
        <w:ind w:left="0" w:firstLine="0"/>
        <w:jc w:val="left"/>
        <w:rPr>
          <w:bCs/>
          <w:lang w:val="nl-NL"/>
        </w:rPr>
      </w:pPr>
    </w:p>
    <w:p w:rsidRPr="00D85C65" w:rsidR="000B2BC9" w:rsidP="00D85C65" w:rsidRDefault="000B2BC9" w14:paraId="39AE6486" w14:textId="3CED909B">
      <w:pPr>
        <w:spacing w:line="240" w:lineRule="auto"/>
        <w:ind w:left="0" w:firstLine="0"/>
        <w:jc w:val="left"/>
        <w:rPr>
          <w:bCs/>
          <w:lang w:val="nl-NL"/>
        </w:rPr>
      </w:pPr>
      <w:proofErr w:type="gramStart"/>
      <w:r w:rsidRPr="00D85C65">
        <w:rPr>
          <w:bCs/>
          <w:lang w:val="nl-NL"/>
        </w:rPr>
        <w:t>Indien</w:t>
      </w:r>
      <w:proofErr w:type="gramEnd"/>
      <w:r w:rsidRPr="00D85C65">
        <w:rPr>
          <w:bCs/>
          <w:lang w:val="nl-NL"/>
        </w:rPr>
        <w:t xml:space="preserve"> tijdens het verificatiegesprek onoverkomelijke bezwaren naar voren komen dan wel onjuistheden worden geconstateerd, zal de </w:t>
      </w:r>
      <w:r w:rsidR="000D1349">
        <w:rPr>
          <w:bCs/>
          <w:lang w:val="nl-NL"/>
        </w:rPr>
        <w:t>aanbesteder</w:t>
      </w:r>
      <w:r w:rsidRPr="00D85C65">
        <w:rPr>
          <w:bCs/>
          <w:lang w:val="nl-NL"/>
        </w:rPr>
        <w:t xml:space="preserve"> deze inschrijving terzijde leggen en de totaalscores van de overige </w:t>
      </w:r>
      <w:r w:rsidRPr="00D85C65" w:rsidR="006B6558">
        <w:rPr>
          <w:bCs/>
          <w:lang w:val="nl-NL"/>
        </w:rPr>
        <w:t>i</w:t>
      </w:r>
      <w:r w:rsidRPr="00D85C65">
        <w:rPr>
          <w:bCs/>
          <w:lang w:val="nl-NL"/>
        </w:rPr>
        <w:t>nschrijvers in stand houden</w:t>
      </w:r>
      <w:r w:rsidRPr="00D85C65" w:rsidR="00765C82">
        <w:rPr>
          <w:bCs/>
          <w:lang w:val="nl-NL"/>
        </w:rPr>
        <w:t xml:space="preserve">, tenzij de gekozen gunningsmethodiek aanleiding geeft voor een nieuwe berekening van het gunningscriterium </w:t>
      </w:r>
      <w:r w:rsidRPr="00D85C65" w:rsidR="007D76CF">
        <w:rPr>
          <w:bCs/>
          <w:lang w:val="nl-NL"/>
        </w:rPr>
        <w:t>P</w:t>
      </w:r>
      <w:r w:rsidRPr="00D85C65" w:rsidR="00765C82">
        <w:rPr>
          <w:bCs/>
          <w:lang w:val="nl-NL"/>
        </w:rPr>
        <w:t>rijs</w:t>
      </w:r>
      <w:r w:rsidRPr="00D85C65">
        <w:rPr>
          <w:bCs/>
          <w:lang w:val="nl-NL"/>
        </w:rPr>
        <w:t xml:space="preserve">. </w:t>
      </w:r>
    </w:p>
    <w:p w:rsidRPr="00D85C65" w:rsidR="007D76CF" w:rsidP="00D85C65" w:rsidRDefault="007D76CF" w14:paraId="01FC9260" w14:textId="77777777">
      <w:pPr>
        <w:spacing w:line="240" w:lineRule="auto"/>
        <w:ind w:left="0" w:firstLine="0"/>
        <w:jc w:val="left"/>
        <w:rPr>
          <w:bCs/>
          <w:lang w:val="nl-NL"/>
        </w:rPr>
      </w:pPr>
    </w:p>
    <w:p w:rsidRPr="00D85C65" w:rsidR="007D76CF" w:rsidP="00D85C65" w:rsidRDefault="007D76CF" w14:paraId="6EFD467A" w14:textId="77777777">
      <w:pPr>
        <w:spacing w:line="240" w:lineRule="auto"/>
        <w:ind w:left="0" w:firstLine="0"/>
        <w:jc w:val="left"/>
        <w:rPr>
          <w:rFonts w:eastAsiaTheme="minorEastAsia"/>
          <w:bCs/>
          <w:i/>
          <w:iCs/>
          <w:color w:val="974807"/>
          <w:sz w:val="18"/>
          <w:szCs w:val="18"/>
          <w:lang w:val="nl-NL"/>
          <w14:ligatures w14:val="none"/>
        </w:rPr>
      </w:pPr>
    </w:p>
    <w:p w:rsidRPr="00D85C65" w:rsidR="00147782" w:rsidP="00D85C65" w:rsidRDefault="00147782" w14:paraId="0E3E7F45" w14:textId="0EA53557">
      <w:pPr>
        <w:spacing w:line="240" w:lineRule="auto"/>
        <w:ind w:left="0" w:firstLine="0"/>
        <w:jc w:val="left"/>
        <w:rPr>
          <w:rFonts w:eastAsiaTheme="minorEastAsia"/>
          <w:bCs/>
          <w:i/>
          <w:iCs/>
          <w:color w:val="974807"/>
          <w:sz w:val="18"/>
          <w:szCs w:val="18"/>
          <w:lang w:val="nl-NL"/>
          <w14:ligatures w14:val="none"/>
        </w:rPr>
      </w:pPr>
      <w:r w:rsidRPr="00D85C65">
        <w:rPr>
          <w:rFonts w:eastAsiaTheme="minorEastAsia"/>
          <w:bCs/>
          <w:i/>
          <w:iCs/>
          <w:color w:val="974807"/>
          <w:sz w:val="18"/>
          <w:szCs w:val="18"/>
          <w:lang w:val="nl-NL"/>
          <w14:ligatures w14:val="none"/>
        </w:rPr>
        <w:br w:type="page"/>
      </w:r>
    </w:p>
    <w:p w:rsidRPr="00D85C65" w:rsidR="005D3088" w:rsidP="00D85C65" w:rsidRDefault="005D3088" w14:paraId="19E9A9AD" w14:textId="77777777">
      <w:pPr>
        <w:pStyle w:val="Heading1"/>
        <w:numPr>
          <w:ilvl w:val="0"/>
          <w:numId w:val="0"/>
        </w:numPr>
        <w:spacing w:line="240" w:lineRule="auto"/>
        <w:jc w:val="left"/>
        <w:rPr>
          <w:lang w:val="nl-NL"/>
        </w:rPr>
      </w:pPr>
      <w:bookmarkStart w:name="_Toc143288423" w:id="197"/>
      <w:bookmarkStart w:name="_Toc225883838" w:id="198"/>
      <w:bookmarkStart w:name="_Toc225884057" w:id="199"/>
      <w:bookmarkStart w:name="_Toc234317038" w:id="200"/>
      <w:r w:rsidRPr="00D85C65">
        <w:rPr>
          <w:lang w:val="nl-NL"/>
        </w:rPr>
        <w:t>Bijlagen</w:t>
      </w:r>
      <w:bookmarkEnd w:id="197"/>
      <w:bookmarkEnd w:id="198"/>
      <w:bookmarkEnd w:id="199"/>
      <w:bookmarkEnd w:id="200"/>
    </w:p>
    <w:p w:rsidRPr="00D85C65" w:rsidR="000E688F" w:rsidP="00D85C65" w:rsidRDefault="000E688F" w14:paraId="1C99DA06" w14:textId="77777777">
      <w:pPr>
        <w:pStyle w:val="Toelichtendetekst"/>
        <w:spacing w:line="240" w:lineRule="auto"/>
        <w:jc w:val="left"/>
      </w:pPr>
    </w:p>
    <w:tbl>
      <w:tblPr>
        <w:tblStyle w:val="TableGrid"/>
        <w:tblW w:w="0" w:type="auto"/>
        <w:tblInd w:w="284" w:type="dxa"/>
        <w:tblLook w:val="04A0" w:firstRow="1" w:lastRow="0" w:firstColumn="1" w:lastColumn="0" w:noHBand="0" w:noVBand="1"/>
      </w:tblPr>
      <w:tblGrid>
        <w:gridCol w:w="1696"/>
        <w:gridCol w:w="7076"/>
      </w:tblGrid>
      <w:tr w:rsidRPr="00D85C65" w:rsidR="00A048BB" w:rsidTr="7B5E1B12" w14:paraId="0EE60740" w14:textId="77777777">
        <w:tc>
          <w:tcPr>
            <w:tcW w:w="1696" w:type="dxa"/>
          </w:tcPr>
          <w:p w:rsidRPr="00D85C65" w:rsidR="00A048BB" w:rsidP="00D85C65" w:rsidRDefault="00A048BB" w14:paraId="28E1F3DF" w14:textId="2E2B1B84">
            <w:pPr>
              <w:spacing w:line="240" w:lineRule="auto"/>
              <w:ind w:left="0" w:firstLine="0"/>
              <w:rPr>
                <w:b/>
                <w:bCs/>
                <w:lang w:val="nl-NL"/>
              </w:rPr>
            </w:pPr>
            <w:r w:rsidRPr="00D85C65">
              <w:rPr>
                <w:rFonts w:eastAsiaTheme="minorHAnsi"/>
                <w:b/>
                <w:bCs/>
                <w:lang w:val="nl-NL"/>
                <w14:ligatures w14:val="standardContextual"/>
              </w:rPr>
              <w:t>Bijlage</w:t>
            </w:r>
            <w:r w:rsidRPr="00D85C65" w:rsidR="003C1AD4">
              <w:rPr>
                <w:rFonts w:eastAsiaTheme="minorHAnsi"/>
                <w:b/>
                <w:bCs/>
                <w:lang w:val="nl-NL"/>
                <w14:ligatures w14:val="standardContextual"/>
              </w:rPr>
              <w:t>nummer</w:t>
            </w:r>
          </w:p>
        </w:tc>
        <w:tc>
          <w:tcPr>
            <w:tcW w:w="7076" w:type="dxa"/>
          </w:tcPr>
          <w:p w:rsidRPr="00D85C65" w:rsidR="00A048BB" w:rsidP="00D85C65" w:rsidRDefault="003C1AD4" w14:paraId="7F558541" w14:textId="148C078B">
            <w:pPr>
              <w:spacing w:line="240" w:lineRule="auto"/>
              <w:ind w:left="0" w:firstLine="0"/>
              <w:rPr>
                <w:b/>
                <w:bCs/>
                <w:lang w:val="nl-NL"/>
              </w:rPr>
            </w:pPr>
            <w:r w:rsidRPr="00D85C65">
              <w:rPr>
                <w:b/>
                <w:bCs/>
                <w:lang w:val="nl-NL"/>
              </w:rPr>
              <w:t>Bijlage</w:t>
            </w:r>
          </w:p>
        </w:tc>
      </w:tr>
      <w:tr w:rsidRPr="00D85C65" w:rsidR="00A048BB" w:rsidTr="7B5E1B12" w14:paraId="6DF2FCFB" w14:textId="77777777">
        <w:tc>
          <w:tcPr>
            <w:tcW w:w="1696" w:type="dxa"/>
          </w:tcPr>
          <w:p w:rsidRPr="00D85C65" w:rsidR="00A048BB" w:rsidP="00D85C65" w:rsidRDefault="003C1AD4" w14:paraId="29B0E6D0" w14:textId="06E28C9A">
            <w:pPr>
              <w:spacing w:line="240" w:lineRule="auto"/>
              <w:ind w:left="0" w:firstLine="0"/>
              <w:rPr>
                <w:lang w:val="nl-NL"/>
              </w:rPr>
            </w:pPr>
            <w:r w:rsidRPr="00D85C65">
              <w:rPr>
                <w:lang w:val="nl-NL"/>
              </w:rPr>
              <w:t>1</w:t>
            </w:r>
          </w:p>
        </w:tc>
        <w:tc>
          <w:tcPr>
            <w:tcW w:w="7076" w:type="dxa"/>
          </w:tcPr>
          <w:p w:rsidRPr="00D85C65" w:rsidR="00A048BB" w:rsidP="00D85C65" w:rsidRDefault="00403F2A" w14:paraId="029374C3" w14:textId="48CA16F8">
            <w:pPr>
              <w:spacing w:line="240" w:lineRule="auto"/>
              <w:ind w:left="0" w:firstLine="0"/>
              <w:rPr>
                <w:lang w:val="nl-NL"/>
              </w:rPr>
            </w:pPr>
            <w:r>
              <w:rPr>
                <w:lang w:val="nl-NL"/>
              </w:rPr>
              <w:t>Algemene Inkoopvoorwaarden (AIV) Vlaardingen 2022</w:t>
            </w:r>
          </w:p>
        </w:tc>
      </w:tr>
      <w:tr w:rsidRPr="00D85C65" w:rsidR="00A048BB" w:rsidTr="7B5E1B12" w14:paraId="4FFB5909" w14:textId="77777777">
        <w:tc>
          <w:tcPr>
            <w:tcW w:w="1696" w:type="dxa"/>
          </w:tcPr>
          <w:p w:rsidRPr="00D85C65" w:rsidR="00A048BB" w:rsidP="00D85C65" w:rsidRDefault="003C1AD4" w14:paraId="1DE02678" w14:textId="3C389543">
            <w:pPr>
              <w:spacing w:line="240" w:lineRule="auto"/>
              <w:ind w:left="0" w:firstLine="0"/>
              <w:rPr>
                <w:lang w:val="nl-NL"/>
              </w:rPr>
            </w:pPr>
            <w:r w:rsidRPr="00D85C65">
              <w:rPr>
                <w:lang w:val="nl-NL"/>
              </w:rPr>
              <w:t>2</w:t>
            </w:r>
          </w:p>
        </w:tc>
        <w:tc>
          <w:tcPr>
            <w:tcW w:w="7076" w:type="dxa"/>
          </w:tcPr>
          <w:p w:rsidRPr="00D85C65" w:rsidR="00A048BB" w:rsidP="00D85C65" w:rsidRDefault="0096116E" w14:paraId="3B3088C2" w14:textId="4840D9C4">
            <w:pPr>
              <w:spacing w:line="240" w:lineRule="auto"/>
              <w:ind w:left="0" w:firstLine="0"/>
              <w:rPr>
                <w:lang w:val="nl-NL"/>
              </w:rPr>
            </w:pPr>
            <w:r w:rsidRPr="00D85C65">
              <w:rPr>
                <w:lang w:val="nl-NL"/>
              </w:rPr>
              <w:t>Conformiteitsverklaring bij inschrijving</w:t>
            </w:r>
          </w:p>
        </w:tc>
      </w:tr>
      <w:tr w:rsidRPr="00403F2A" w:rsidR="00A048BB" w:rsidTr="7B5E1B12" w14:paraId="31853A62" w14:textId="77777777">
        <w:tc>
          <w:tcPr>
            <w:tcW w:w="1696" w:type="dxa"/>
          </w:tcPr>
          <w:p w:rsidRPr="00D85C65" w:rsidR="00403F2A" w:rsidP="00D85C65" w:rsidRDefault="00403F2A" w14:paraId="12F18514" w14:textId="5D00FB1A">
            <w:pPr>
              <w:spacing w:line="240" w:lineRule="auto"/>
              <w:ind w:left="0" w:firstLine="0"/>
              <w:rPr>
                <w:lang w:val="nl-NL"/>
              </w:rPr>
            </w:pPr>
            <w:r>
              <w:rPr>
                <w:lang w:val="nl-NL"/>
              </w:rPr>
              <w:t>3</w:t>
            </w:r>
          </w:p>
        </w:tc>
        <w:tc>
          <w:tcPr>
            <w:tcW w:w="7076" w:type="dxa"/>
          </w:tcPr>
          <w:p w:rsidRPr="00D85C65" w:rsidR="00A048BB" w:rsidP="00D85C65" w:rsidRDefault="00403F2A" w14:paraId="568B1A85" w14:textId="10D5EAE0">
            <w:pPr>
              <w:spacing w:line="240" w:lineRule="auto"/>
              <w:ind w:left="0" w:firstLine="0"/>
              <w:rPr>
                <w:lang w:val="nl-NL"/>
              </w:rPr>
            </w:pPr>
            <w:r w:rsidRPr="00D85C65">
              <w:rPr>
                <w:lang w:val="nl-NL"/>
              </w:rPr>
              <w:t>Uniform Europees Aanbestedingsdocument</w:t>
            </w:r>
            <w:r>
              <w:rPr>
                <w:lang w:val="nl-NL"/>
              </w:rPr>
              <w:t xml:space="preserve"> (UEA)</w:t>
            </w:r>
            <w:r w:rsidR="009F72AC">
              <w:rPr>
                <w:lang w:val="nl-NL"/>
              </w:rPr>
              <w:t xml:space="preserve"> </w:t>
            </w:r>
          </w:p>
        </w:tc>
      </w:tr>
      <w:tr w:rsidRPr="00D85C65" w:rsidR="003C1AD4" w:rsidTr="7B5E1B12" w14:paraId="6DC96D72" w14:textId="77777777">
        <w:tc>
          <w:tcPr>
            <w:tcW w:w="1696" w:type="dxa"/>
          </w:tcPr>
          <w:p w:rsidRPr="00D85C65" w:rsidR="003C1AD4" w:rsidP="00D85C65" w:rsidRDefault="00403F2A" w14:paraId="2AECE0AD" w14:textId="7210E760">
            <w:pPr>
              <w:spacing w:line="240" w:lineRule="auto"/>
              <w:ind w:left="0" w:firstLine="0"/>
              <w:rPr>
                <w:lang w:val="nl-NL"/>
              </w:rPr>
            </w:pPr>
            <w:r>
              <w:rPr>
                <w:lang w:val="nl-NL"/>
              </w:rPr>
              <w:t>4</w:t>
            </w:r>
          </w:p>
        </w:tc>
        <w:tc>
          <w:tcPr>
            <w:tcW w:w="7076" w:type="dxa"/>
          </w:tcPr>
          <w:p w:rsidRPr="00D85C65" w:rsidR="003C1AD4" w:rsidP="00D85C65" w:rsidRDefault="002855D9" w14:paraId="5C741EAB" w14:textId="254F4C27">
            <w:pPr>
              <w:spacing w:line="240" w:lineRule="auto"/>
              <w:ind w:left="0" w:firstLine="0"/>
              <w:rPr>
                <w:lang w:val="nl-NL"/>
              </w:rPr>
            </w:pPr>
            <w:r>
              <w:rPr>
                <w:lang w:val="nl-NL"/>
              </w:rPr>
              <w:t xml:space="preserve">Protocol </w:t>
            </w:r>
            <w:proofErr w:type="spellStart"/>
            <w:r>
              <w:rPr>
                <w:lang w:val="nl-NL"/>
              </w:rPr>
              <w:t>S</w:t>
            </w:r>
            <w:r w:rsidR="00073873">
              <w:rPr>
                <w:lang w:val="nl-NL"/>
              </w:rPr>
              <w:t>o</w:t>
            </w:r>
            <w:r>
              <w:rPr>
                <w:lang w:val="nl-NL"/>
              </w:rPr>
              <w:t>cial</w:t>
            </w:r>
            <w:proofErr w:type="spellEnd"/>
            <w:r>
              <w:rPr>
                <w:lang w:val="nl-NL"/>
              </w:rPr>
              <w:t xml:space="preserve"> Return W</w:t>
            </w:r>
            <w:r w:rsidRPr="00D85C65" w:rsidR="00403F2A">
              <w:rPr>
                <w:lang w:val="nl-NL"/>
              </w:rPr>
              <w:t>aarderingskader MV</w:t>
            </w:r>
            <w:r>
              <w:rPr>
                <w:lang w:val="nl-NL"/>
              </w:rPr>
              <w:t xml:space="preserve">S (SROI) </w:t>
            </w:r>
          </w:p>
        </w:tc>
      </w:tr>
      <w:tr w:rsidRPr="0065048B" w:rsidR="003C1AD4" w:rsidTr="7B5E1B12" w14:paraId="7D1C11CE" w14:textId="77777777">
        <w:tc>
          <w:tcPr>
            <w:tcW w:w="1696" w:type="dxa"/>
          </w:tcPr>
          <w:p w:rsidRPr="00D85C65" w:rsidR="003C1AD4" w:rsidP="00D85C65" w:rsidRDefault="00403F2A" w14:paraId="56BBE2BC" w14:textId="67A7A575">
            <w:pPr>
              <w:spacing w:line="240" w:lineRule="auto"/>
              <w:ind w:left="0" w:firstLine="0"/>
              <w:rPr>
                <w:lang w:val="nl-NL"/>
              </w:rPr>
            </w:pPr>
            <w:r>
              <w:rPr>
                <w:lang w:val="nl-NL"/>
              </w:rPr>
              <w:t>5</w:t>
            </w:r>
          </w:p>
        </w:tc>
        <w:tc>
          <w:tcPr>
            <w:tcW w:w="7076" w:type="dxa"/>
          </w:tcPr>
          <w:p w:rsidRPr="00D85C65" w:rsidR="003C1AD4" w:rsidP="00D85C65" w:rsidRDefault="002855D9" w14:paraId="00F61F51" w14:textId="39E2866A">
            <w:pPr>
              <w:spacing w:line="240" w:lineRule="auto"/>
              <w:ind w:left="0" w:firstLine="0"/>
              <w:rPr>
                <w:lang w:val="nl-NL"/>
              </w:rPr>
            </w:pPr>
            <w:r w:rsidRPr="00D85C65">
              <w:rPr>
                <w:lang w:val="nl-NL"/>
              </w:rPr>
              <w:t xml:space="preserve">Verklaring </w:t>
            </w:r>
            <w:r w:rsidR="009F72AC">
              <w:rPr>
                <w:lang w:val="nl-NL"/>
              </w:rPr>
              <w:t>Wet Arbeid Vreemdelingen (</w:t>
            </w:r>
            <w:r w:rsidRPr="00D85C65">
              <w:rPr>
                <w:lang w:val="nl-NL"/>
              </w:rPr>
              <w:t>WAV</w:t>
            </w:r>
            <w:r w:rsidR="009F72AC">
              <w:rPr>
                <w:lang w:val="nl-NL"/>
              </w:rPr>
              <w:t>)</w:t>
            </w:r>
          </w:p>
        </w:tc>
      </w:tr>
      <w:tr w:rsidRPr="00D85C65" w:rsidR="003C1AD4" w:rsidTr="7B5E1B12" w14:paraId="2A9C038B" w14:textId="77777777">
        <w:tc>
          <w:tcPr>
            <w:tcW w:w="1696" w:type="dxa"/>
          </w:tcPr>
          <w:p w:rsidRPr="00D85C65" w:rsidR="003C1AD4" w:rsidP="00D85C65" w:rsidRDefault="00403F2A" w14:paraId="5A35F9C2" w14:textId="3F318E51">
            <w:pPr>
              <w:spacing w:line="240" w:lineRule="auto"/>
              <w:ind w:left="0" w:firstLine="0"/>
              <w:rPr>
                <w:lang w:val="nl-NL"/>
              </w:rPr>
            </w:pPr>
            <w:r>
              <w:rPr>
                <w:lang w:val="nl-NL"/>
              </w:rPr>
              <w:t>6</w:t>
            </w:r>
          </w:p>
        </w:tc>
        <w:tc>
          <w:tcPr>
            <w:tcW w:w="7076" w:type="dxa"/>
          </w:tcPr>
          <w:p w:rsidRPr="00C12E88" w:rsidR="003C1AD4" w:rsidP="00D85C65" w:rsidRDefault="009F72AC" w14:paraId="63BB7C4A" w14:textId="4B088D5D">
            <w:pPr>
              <w:spacing w:line="240" w:lineRule="auto"/>
              <w:ind w:left="0" w:firstLine="0"/>
              <w:rPr>
                <w:color w:val="EE0000"/>
                <w:lang w:val="nl-NL"/>
              </w:rPr>
            </w:pPr>
            <w:r w:rsidRPr="00630253">
              <w:rPr>
                <w:color w:val="auto"/>
                <w:lang w:val="nl-NL"/>
              </w:rPr>
              <w:t>Invulformulier referentieverklaring</w:t>
            </w:r>
          </w:p>
        </w:tc>
      </w:tr>
      <w:tr w:rsidRPr="00D85C65" w:rsidR="003C1AD4" w:rsidTr="7B5E1B12" w14:paraId="3B841956" w14:textId="77777777">
        <w:tc>
          <w:tcPr>
            <w:tcW w:w="1696" w:type="dxa"/>
          </w:tcPr>
          <w:p w:rsidRPr="00D85C65" w:rsidR="003C1AD4" w:rsidP="00D85C65" w:rsidRDefault="00403F2A" w14:paraId="158E1C4B" w14:textId="1B6F2D09">
            <w:pPr>
              <w:spacing w:line="240" w:lineRule="auto"/>
              <w:ind w:left="0" w:firstLine="0"/>
              <w:rPr>
                <w:lang w:val="nl-NL"/>
              </w:rPr>
            </w:pPr>
            <w:r>
              <w:rPr>
                <w:lang w:val="nl-NL"/>
              </w:rPr>
              <w:t>7</w:t>
            </w:r>
          </w:p>
        </w:tc>
        <w:tc>
          <w:tcPr>
            <w:tcW w:w="7076" w:type="dxa"/>
          </w:tcPr>
          <w:p w:rsidRPr="00D85C65" w:rsidR="003C1AD4" w:rsidP="00D85C65" w:rsidRDefault="0065048B" w14:paraId="07E01B4D" w14:textId="467A5534">
            <w:pPr>
              <w:spacing w:line="240" w:lineRule="auto"/>
              <w:ind w:left="0" w:firstLine="0"/>
              <w:rPr>
                <w:lang w:val="nl-NL"/>
              </w:rPr>
            </w:pPr>
            <w:r>
              <w:rPr>
                <w:lang w:val="nl-NL"/>
              </w:rPr>
              <w:t xml:space="preserve">(Concept) </w:t>
            </w:r>
            <w:r w:rsidR="009F72AC">
              <w:rPr>
                <w:lang w:val="nl-NL"/>
              </w:rPr>
              <w:t>Uitvoeringsovereenkom</w:t>
            </w:r>
            <w:r w:rsidR="00C12E88">
              <w:rPr>
                <w:lang w:val="nl-NL"/>
              </w:rPr>
              <w:t>st</w:t>
            </w:r>
            <w:r>
              <w:rPr>
                <w:lang w:val="nl-NL"/>
              </w:rPr>
              <w:t xml:space="preserve"> </w:t>
            </w:r>
            <w:r w:rsidR="00B750CC">
              <w:rPr>
                <w:lang w:val="nl-NL"/>
              </w:rPr>
              <w:t>Zwanensingel</w:t>
            </w:r>
          </w:p>
        </w:tc>
      </w:tr>
      <w:tr w:rsidRPr="0065048B" w:rsidR="009F72AC" w:rsidTr="7B5E1B12" w14:paraId="7CC4932D" w14:textId="77777777">
        <w:tc>
          <w:tcPr>
            <w:tcW w:w="1696" w:type="dxa"/>
          </w:tcPr>
          <w:p w:rsidR="009F72AC" w:rsidP="00D85C65" w:rsidRDefault="009F72AC" w14:paraId="3B2F505C" w14:textId="2AF896E5">
            <w:pPr>
              <w:spacing w:line="240" w:lineRule="auto"/>
              <w:ind w:left="0" w:firstLine="0"/>
              <w:rPr>
                <w:lang w:val="nl-NL"/>
              </w:rPr>
            </w:pPr>
            <w:r>
              <w:rPr>
                <w:lang w:val="nl-NL"/>
              </w:rPr>
              <w:t>8</w:t>
            </w:r>
          </w:p>
        </w:tc>
        <w:tc>
          <w:tcPr>
            <w:tcW w:w="7076" w:type="dxa"/>
          </w:tcPr>
          <w:p w:rsidR="009F72AC" w:rsidP="00D85C65" w:rsidRDefault="008C4878" w14:paraId="212AA9E6" w14:textId="5377E46C">
            <w:pPr>
              <w:spacing w:line="240" w:lineRule="auto"/>
              <w:ind w:left="0" w:firstLine="0"/>
              <w:rPr>
                <w:lang w:val="nl-NL"/>
              </w:rPr>
            </w:pPr>
            <w:proofErr w:type="gramStart"/>
            <w:r>
              <w:rPr>
                <w:lang w:val="nl-NL"/>
              </w:rPr>
              <w:t>RAW bestek</w:t>
            </w:r>
            <w:proofErr w:type="gramEnd"/>
            <w:r>
              <w:rPr>
                <w:lang w:val="nl-NL"/>
              </w:rPr>
              <w:t xml:space="preserve">, </w:t>
            </w:r>
            <w:proofErr w:type="spellStart"/>
            <w:r>
              <w:rPr>
                <w:lang w:val="nl-NL"/>
              </w:rPr>
              <w:t>inc</w:t>
            </w:r>
            <w:proofErr w:type="spellEnd"/>
            <w:r>
              <w:rPr>
                <w:lang w:val="nl-NL"/>
              </w:rPr>
              <w:t xml:space="preserve"> tekeningen en bijlagen</w:t>
            </w:r>
          </w:p>
        </w:tc>
      </w:tr>
      <w:tr w:rsidRPr="00D85C65" w:rsidR="009F72AC" w:rsidTr="7B5E1B12" w14:paraId="0752268F" w14:textId="77777777">
        <w:tc>
          <w:tcPr>
            <w:tcW w:w="1696" w:type="dxa"/>
          </w:tcPr>
          <w:p w:rsidR="009F72AC" w:rsidP="00D85C65" w:rsidRDefault="009F72AC" w14:paraId="77A77445" w14:textId="1DC19AF2">
            <w:pPr>
              <w:spacing w:line="240" w:lineRule="auto"/>
              <w:ind w:left="0" w:firstLine="0"/>
              <w:rPr>
                <w:lang w:val="nl-NL"/>
              </w:rPr>
            </w:pPr>
            <w:r>
              <w:rPr>
                <w:lang w:val="nl-NL"/>
              </w:rPr>
              <w:t>9</w:t>
            </w:r>
          </w:p>
        </w:tc>
        <w:tc>
          <w:tcPr>
            <w:tcW w:w="7076" w:type="dxa"/>
          </w:tcPr>
          <w:p w:rsidR="009F72AC" w:rsidP="00D85C65" w:rsidRDefault="00E1464D" w14:paraId="6E2472B9" w14:textId="3DC4A76B">
            <w:pPr>
              <w:spacing w:line="240" w:lineRule="auto"/>
              <w:ind w:left="0" w:firstLine="0"/>
              <w:rPr>
                <w:lang w:val="nl-NL"/>
              </w:rPr>
            </w:pPr>
            <w:r>
              <w:rPr>
                <w:lang w:val="nl-NL"/>
              </w:rPr>
              <w:t>Bomenposter</w:t>
            </w:r>
          </w:p>
        </w:tc>
      </w:tr>
      <w:tr w:rsidRPr="00534CB1" w:rsidR="009F72AC" w:rsidTr="7B5E1B12" w14:paraId="182DAAA7" w14:textId="77777777">
        <w:tc>
          <w:tcPr>
            <w:tcW w:w="1696" w:type="dxa"/>
          </w:tcPr>
          <w:p w:rsidR="009F72AC" w:rsidP="00D85C65" w:rsidRDefault="009F72AC" w14:paraId="3AC8870F" w14:textId="75EF68B5">
            <w:pPr>
              <w:spacing w:line="240" w:lineRule="auto"/>
              <w:ind w:left="0" w:firstLine="0"/>
              <w:rPr>
                <w:lang w:val="nl-NL"/>
              </w:rPr>
            </w:pPr>
            <w:r>
              <w:rPr>
                <w:lang w:val="nl-NL"/>
              </w:rPr>
              <w:t>10</w:t>
            </w:r>
          </w:p>
        </w:tc>
        <w:tc>
          <w:tcPr>
            <w:tcW w:w="7076" w:type="dxa"/>
          </w:tcPr>
          <w:p w:rsidRPr="00630253" w:rsidR="009F72AC" w:rsidP="00D85C65" w:rsidRDefault="008C4878" w14:paraId="39F21C1F" w14:textId="097E75BF">
            <w:pPr>
              <w:spacing w:line="240" w:lineRule="auto"/>
              <w:ind w:left="0" w:firstLine="0"/>
              <w:rPr>
                <w:color w:val="auto"/>
                <w:lang w:val="nl-NL"/>
              </w:rPr>
            </w:pPr>
            <w:r w:rsidRPr="00630253">
              <w:rPr>
                <w:color w:val="auto"/>
                <w:lang w:val="nl-NL"/>
              </w:rPr>
              <w:t>UAV 2012</w:t>
            </w:r>
          </w:p>
        </w:tc>
      </w:tr>
      <w:tr w:rsidRPr="00534CB1" w:rsidR="009E0BA8" w:rsidTr="7B5E1B12" w14:paraId="4126E918" w14:textId="77777777">
        <w:tc>
          <w:tcPr>
            <w:tcW w:w="1696" w:type="dxa"/>
          </w:tcPr>
          <w:p w:rsidR="009E0BA8" w:rsidP="00D85C65" w:rsidRDefault="009E0BA8" w14:paraId="12DA0DDC" w14:textId="180A0C9A">
            <w:pPr>
              <w:spacing w:line="240" w:lineRule="auto"/>
              <w:ind w:left="0" w:firstLine="0"/>
              <w:rPr>
                <w:lang w:val="nl-NL"/>
              </w:rPr>
            </w:pPr>
            <w:r>
              <w:rPr>
                <w:lang w:val="nl-NL"/>
              </w:rPr>
              <w:t>11</w:t>
            </w:r>
          </w:p>
        </w:tc>
        <w:tc>
          <w:tcPr>
            <w:tcW w:w="7076" w:type="dxa"/>
          </w:tcPr>
          <w:p w:rsidRPr="00630253" w:rsidR="009E0BA8" w:rsidP="00D85C65" w:rsidRDefault="00D81C90" w14:paraId="52527A33" w14:textId="10F1CB75">
            <w:pPr>
              <w:spacing w:line="240" w:lineRule="auto"/>
              <w:ind w:left="0" w:firstLine="0"/>
              <w:rPr>
                <w:color w:val="auto"/>
                <w:lang w:val="nl-NL"/>
              </w:rPr>
            </w:pPr>
            <w:r w:rsidRPr="00630253">
              <w:rPr>
                <w:color w:val="auto"/>
                <w:lang w:val="nl-NL"/>
              </w:rPr>
              <w:t>Inschrijving</w:t>
            </w:r>
            <w:r w:rsidRPr="00630253" w:rsidR="00023201">
              <w:rPr>
                <w:color w:val="auto"/>
                <w:lang w:val="nl-NL"/>
              </w:rPr>
              <w:t>sbiljet</w:t>
            </w:r>
          </w:p>
        </w:tc>
      </w:tr>
    </w:tbl>
    <w:p w:rsidRPr="00D85C65" w:rsidR="00A048BB" w:rsidP="00D85C65" w:rsidRDefault="00A048BB" w14:paraId="0A22DB8C" w14:textId="77777777">
      <w:pPr>
        <w:spacing w:line="240" w:lineRule="auto"/>
        <w:rPr>
          <w:lang w:val="nl-NL"/>
        </w:rPr>
      </w:pPr>
    </w:p>
    <w:p w:rsidRPr="00D85C65" w:rsidR="002179F0" w:rsidP="00D85C65" w:rsidRDefault="002179F0" w14:paraId="7F4A2BD9" w14:textId="77777777">
      <w:pPr>
        <w:spacing w:line="240" w:lineRule="auto"/>
        <w:jc w:val="left"/>
        <w:rPr>
          <w:lang w:val="nl-NL"/>
        </w:rPr>
      </w:pPr>
    </w:p>
    <w:sectPr w:rsidRPr="00D85C65" w:rsidR="002179F0" w:rsidSect="000D2AD0">
      <w:headerReference w:type="default" r:id="rId16"/>
      <w:footerReference w:type="even" r:id="rId17"/>
      <w:footerReference w:type="default" r:id="rId18"/>
      <w:headerReference w:type="first" r:id="rId19"/>
      <w:footerReference w:type="first" r:id="rId20"/>
      <w:pgSz w:w="11900" w:h="16840" w:orient="portrait"/>
      <w:pgMar w:top="215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017A" w:rsidP="00D42D8A" w:rsidRDefault="0029017A" w14:paraId="4FA02A99" w14:textId="77777777">
      <w:r>
        <w:separator/>
      </w:r>
    </w:p>
    <w:p w:rsidR="0029017A" w:rsidP="00D42D8A" w:rsidRDefault="0029017A" w14:paraId="4E8F1EED" w14:textId="77777777"/>
  </w:endnote>
  <w:endnote w:type="continuationSeparator" w:id="0">
    <w:p w:rsidR="0029017A" w:rsidP="00D42D8A" w:rsidRDefault="0029017A" w14:paraId="629C654A" w14:textId="77777777">
      <w:r>
        <w:continuationSeparator/>
      </w:r>
    </w:p>
    <w:p w:rsidR="0029017A" w:rsidP="00D42D8A" w:rsidRDefault="0029017A" w14:paraId="24E6B4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oppins">
    <w:charset w:val="00"/>
    <w:family w:val="auto"/>
    <w:pitch w:val="variable"/>
    <w:sig w:usb0="00008007" w:usb1="00000000" w:usb2="00000000" w:usb3="00000000" w:csb0="00000093" w:csb1="00000000"/>
  </w:font>
  <w:font w:name="ORNFGF+Arial-BoldMT">
    <w:altName w:val="Calibri"/>
    <w:charset w:val="00"/>
    <w:family w:val="swiss"/>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464D" w:rsidP="00936034" w:rsidRDefault="00EA464D" w14:paraId="464C6BF8" w14:textId="5DB25B2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353C5" w:rsidP="00EA464D" w:rsidRDefault="007353C5" w14:paraId="07D317ED" w14:textId="097A1772">
    <w:pPr>
      <w:pStyle w:val="Footer"/>
      <w:ind w:right="360"/>
      <w:rPr>
        <w:rStyle w:val="PageNumber"/>
      </w:rPr>
    </w:pPr>
  </w:p>
  <w:p w:rsidR="007353C5" w:rsidP="00D42D8A" w:rsidRDefault="007353C5" w14:paraId="4124A0B7" w14:textId="77777777">
    <w:pPr>
      <w:pStyle w:val="Footer"/>
    </w:pPr>
  </w:p>
  <w:p w:rsidR="00CD2708" w:rsidP="00D42D8A" w:rsidRDefault="00CD2708" w14:paraId="7E73B2A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EA464D" w:rsidP="00EA464D" w:rsidRDefault="00EA464D" w14:paraId="22C93409" w14:textId="3E115D43">
    <w:pPr>
      <w:pStyle w:val="Footer"/>
    </w:pPr>
  </w:p>
  <w:p w:rsidR="00EA464D" w:rsidP="00EA464D" w:rsidRDefault="00EA464D" w14:paraId="391572A4" w14:textId="7D0C5450">
    <w:pPr>
      <w:pStyle w:val="Footer"/>
      <w:rPr>
        <w:rStyle w:val="PageNumber"/>
        <w:color w:val="3C3C3C" w:themeColor="accent4"/>
        <w:sz w:val="16"/>
        <w:szCs w:val="16"/>
      </w:rPr>
    </w:pPr>
  </w:p>
  <w:p w:rsidR="00CD2708" w:rsidP="00D42D8A" w:rsidRDefault="00EA464D" w14:paraId="06E2740E" w14:textId="3B339F65">
    <w:r>
      <w:rPr>
        <w:noProof/>
      </w:rPr>
      <mc:AlternateContent>
        <mc:Choice Requires="wps">
          <w:drawing>
            <wp:anchor distT="0" distB="0" distL="114300" distR="114300" simplePos="0" relativeHeight="251658240" behindDoc="0" locked="0" layoutInCell="1" allowOverlap="1" wp14:anchorId="5CC8C2AD" wp14:editId="7E8B5589">
              <wp:simplePos x="0" y="0"/>
              <wp:positionH relativeFrom="leftMargin">
                <wp:posOffset>6167120</wp:posOffset>
              </wp:positionH>
              <wp:positionV relativeFrom="paragraph">
                <wp:posOffset>296545</wp:posOffset>
              </wp:positionV>
              <wp:extent cx="895928" cy="307975"/>
              <wp:effectExtent l="0" t="0" r="0" b="0"/>
              <wp:wrapNone/>
              <wp:docPr id="1703693267" name="Tekstvak 4"/>
              <wp:cNvGraphicFramePr/>
              <a:graphic xmlns:a="http://schemas.openxmlformats.org/drawingml/2006/main">
                <a:graphicData uri="http://schemas.microsoft.com/office/word/2010/wordprocessingShape">
                  <wps:wsp>
                    <wps:cNvSpPr txBox="1"/>
                    <wps:spPr>
                      <a:xfrm>
                        <a:off x="0" y="0"/>
                        <a:ext cx="895928" cy="307975"/>
                      </a:xfrm>
                      <a:prstGeom prst="rect">
                        <a:avLst/>
                      </a:prstGeom>
                      <a:noFill/>
                      <a:ln w="6350">
                        <a:noFill/>
                      </a:ln>
                    </wps:spPr>
                    <wps:txbx>
                      <w:txbxContent>
                        <w:sdt>
                          <w:sdtPr>
                            <w:rPr>
                              <w:rStyle w:val="PageNumber"/>
                            </w:rPr>
                            <w:id w:val="1431931501"/>
                            <w:docPartObj>
                              <w:docPartGallery w:val="Page Numbers (Bottom of Page)"/>
                              <w:docPartUnique/>
                            </w:docPartObj>
                          </w:sdtPr>
                          <w:sdtEndPr>
                            <w:rPr>
                              <w:rStyle w:val="PageNumber"/>
                              <w:color w:val="3C3C3C" w:themeColor="accent4"/>
                              <w:sz w:val="16"/>
                              <w:szCs w:val="16"/>
                            </w:rPr>
                          </w:sdtEndPr>
                          <w:sdtContent>
                            <w:p w:rsidRPr="00EA464D" w:rsidR="00EA464D" w:rsidP="00EA464D" w:rsidRDefault="00EA464D" w14:paraId="6A7BAFCC" w14:textId="77777777">
                              <w:pPr>
                                <w:pStyle w:val="Footer"/>
                                <w:jc w:val="center"/>
                                <w:rPr>
                                  <w:rStyle w:val="PageNumber"/>
                                  <w:color w:val="3C3C3C" w:themeColor="accent4"/>
                                  <w:sz w:val="16"/>
                                  <w:szCs w:val="16"/>
                                </w:rPr>
                              </w:pPr>
                              <w:r w:rsidRPr="00EA464D">
                                <w:rPr>
                                  <w:rStyle w:val="PageNumber"/>
                                  <w:color w:val="3C3C3C" w:themeColor="accent4"/>
                                  <w:sz w:val="16"/>
                                  <w:szCs w:val="16"/>
                                </w:rPr>
                                <w:fldChar w:fldCharType="begin"/>
                              </w:r>
                              <w:r w:rsidRPr="00EA464D">
                                <w:rPr>
                                  <w:rStyle w:val="PageNumber"/>
                                  <w:color w:val="3C3C3C" w:themeColor="accent4"/>
                                  <w:sz w:val="16"/>
                                  <w:szCs w:val="16"/>
                                </w:rPr>
                                <w:instrText xml:space="preserve"> PAGE </w:instrText>
                              </w:r>
                              <w:r w:rsidRPr="00EA464D">
                                <w:rPr>
                                  <w:rStyle w:val="PageNumber"/>
                                  <w:color w:val="3C3C3C" w:themeColor="accent4"/>
                                  <w:sz w:val="16"/>
                                  <w:szCs w:val="16"/>
                                </w:rPr>
                                <w:fldChar w:fldCharType="separate"/>
                              </w:r>
                              <w:r w:rsidRPr="00EA464D">
                                <w:rPr>
                                  <w:rStyle w:val="PageNumber"/>
                                  <w:color w:val="3C3C3C" w:themeColor="accent4"/>
                                  <w:sz w:val="16"/>
                                  <w:szCs w:val="16"/>
                                </w:rPr>
                                <w:t>2</w:t>
                              </w:r>
                              <w:r w:rsidRPr="00EA464D">
                                <w:rPr>
                                  <w:rStyle w:val="PageNumber"/>
                                  <w:color w:val="3C3C3C" w:themeColor="accent4"/>
                                  <w:sz w:val="16"/>
                                  <w:szCs w:val="16"/>
                                </w:rPr>
                                <w:fldChar w:fldCharType="end"/>
                              </w:r>
                            </w:p>
                          </w:sdtContent>
                        </w:sdt>
                        <w:p w:rsidR="00EA464D" w:rsidP="00EA464D" w:rsidRDefault="00EA464D" w14:paraId="41294B3E"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0FCA4838">
            <v:shapetype id="_x0000_t202" coordsize="21600,21600" o:spt="202" path="m,l,21600r21600,l21600,xe" w14:anchorId="5CC8C2AD">
              <v:stroke joinstyle="miter"/>
              <v:path gradientshapeok="t" o:connecttype="rect"/>
            </v:shapetype>
            <v:shape id="Tekstvak 4" style="position:absolute;left:0;text-align:left;margin-left:485.6pt;margin-top:23.35pt;width:70.55pt;height:24.2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">
              <v:textbox>
                <w:txbxContent>
                  <w:sdt>
                    <w:sdtPr>
                      <w:id w:val="1539921564"/>
                      <w:rPr>
                        <w:rStyle w:val="PageNumber"/>
                      </w:rPr>
                      <w:id w:val="1431931501"/>
                      <w:docPartObj>
                        <w:docPartGallery w:val="Page Numbers (Bottom of Page)"/>
                        <w:docPartUnique/>
                      </w:docPartObj>
                    </w:sdtPr>
                    <w:sdtEndPr>
                      <w:rPr>
                        <w:rStyle w:val="PageNumber"/>
                        <w:color w:val="3C3C3C" w:themeColor="accent4"/>
                        <w:sz w:val="16"/>
                        <w:szCs w:val="16"/>
                      </w:rPr>
                    </w:sdtEndPr>
                    <w:sdtContent>
                      <w:p w:rsidRPr="00EA464D" w:rsidR="00EA464D" w:rsidP="00EA464D" w:rsidRDefault="00EA464D" w14:paraId="74E21C83" w14:textId="77777777">
                        <w:pPr>
                          <w:pStyle w:val="Footer"/>
                          <w:jc w:val="center"/>
                          <w:rPr>
                            <w:rStyle w:val="PageNumber"/>
                            <w:color w:val="3C3C3C" w:themeColor="accent4"/>
                            <w:sz w:val="16"/>
                            <w:szCs w:val="16"/>
                          </w:rPr>
                        </w:pPr>
                        <w:r w:rsidRPr="00EA464D">
                          <w:rPr>
                            <w:rStyle w:val="PageNumber"/>
                            <w:color w:val="3C3C3C" w:themeColor="accent4"/>
                            <w:sz w:val="16"/>
                            <w:szCs w:val="16"/>
                          </w:rPr>
                          <w:fldChar w:fldCharType="begin"/>
                        </w:r>
                        <w:r w:rsidRPr="00EA464D">
                          <w:rPr>
                            <w:rStyle w:val="PageNumber"/>
                            <w:color w:val="3C3C3C" w:themeColor="accent4"/>
                            <w:sz w:val="16"/>
                            <w:szCs w:val="16"/>
                          </w:rPr>
                          <w:instrText xml:space="preserve"> PAGE </w:instrText>
                        </w:r>
                        <w:r w:rsidRPr="00EA464D">
                          <w:rPr>
                            <w:rStyle w:val="PageNumber"/>
                            <w:color w:val="3C3C3C" w:themeColor="accent4"/>
                            <w:sz w:val="16"/>
                            <w:szCs w:val="16"/>
                          </w:rPr>
                          <w:fldChar w:fldCharType="separate"/>
                        </w:r>
                        <w:r w:rsidRPr="00EA464D">
                          <w:rPr>
                            <w:rStyle w:val="PageNumber"/>
                            <w:color w:val="3C3C3C" w:themeColor="accent4"/>
                            <w:sz w:val="16"/>
                            <w:szCs w:val="16"/>
                          </w:rPr>
                          <w:t>2</w:t>
                        </w:r>
                        <w:r w:rsidRPr="00EA464D">
                          <w:rPr>
                            <w:rStyle w:val="PageNumber"/>
                            <w:color w:val="3C3C3C" w:themeColor="accent4"/>
                            <w:sz w:val="16"/>
                            <w:szCs w:val="16"/>
                          </w:rPr>
                          <w:fldChar w:fldCharType="end"/>
                        </w:r>
                      </w:p>
                    </w:sdtContent>
                  </w:sdt>
                  <w:p w:rsidR="00EA464D" w:rsidP="00EA464D" w:rsidRDefault="00EA464D" w14:paraId="5DAB6C7B" w14:textId="77777777">
                    <w:pPr>
                      <w:jc w:val="cente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21B2B" w:rsidRDefault="00721B2B" w14:paraId="749648E5" w14:textId="556523C1">
    <w:pPr>
      <w:pStyle w:val="Footer"/>
    </w:pPr>
    <w:r>
      <w:rPr>
        <w:noProof/>
      </w:rPr>
      <mc:AlternateContent>
        <mc:Choice Requires="wpg">
          <w:drawing>
            <wp:anchor distT="0" distB="0" distL="114300" distR="114300" simplePos="0" relativeHeight="251658246" behindDoc="0" locked="0" layoutInCell="1" allowOverlap="1" wp14:anchorId="12EA3B94" wp14:editId="31CDB7C6">
              <wp:simplePos x="0" y="0"/>
              <wp:positionH relativeFrom="column">
                <wp:posOffset>-1029335</wp:posOffset>
              </wp:positionH>
              <wp:positionV relativeFrom="paragraph">
                <wp:posOffset>463544</wp:posOffset>
              </wp:positionV>
              <wp:extent cx="7833995" cy="240031"/>
              <wp:effectExtent l="0" t="0" r="0" b="7620"/>
              <wp:wrapNone/>
              <wp:docPr id="1696388201" name="Groep 2"/>
              <wp:cNvGraphicFramePr/>
              <a:graphic xmlns:a="http://schemas.openxmlformats.org/drawingml/2006/main">
                <a:graphicData uri="http://schemas.microsoft.com/office/word/2010/wordprocessingGroup">
                  <wpg:wgp>
                    <wpg:cNvGrpSpPr/>
                    <wpg:grpSpPr>
                      <a:xfrm>
                        <a:off x="0" y="0"/>
                        <a:ext cx="7833995" cy="240031"/>
                        <a:chOff x="-1335" y="4463449"/>
                        <a:chExt cx="7833995" cy="251607"/>
                      </a:xfrm>
                    </wpg:grpSpPr>
                    <wps:wsp>
                      <wps:cNvPr id="7" name="Rechthoek 7"/>
                      <wps:cNvSpPr/>
                      <wps:spPr>
                        <a:xfrm>
                          <a:off x="-1335" y="4463450"/>
                          <a:ext cx="7833995" cy="251606"/>
                        </a:xfrm>
                        <a:prstGeom prst="rect">
                          <a:avLst/>
                        </a:prstGeom>
                        <a:solidFill>
                          <a:srgbClr val="0082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hoek 9"/>
                      <wps:cNvSpPr/>
                      <wps:spPr>
                        <a:xfrm>
                          <a:off x="7201103" y="4463449"/>
                          <a:ext cx="244475" cy="244475"/>
                        </a:xfrm>
                        <a:prstGeom prst="rect">
                          <a:avLst/>
                        </a:prstGeom>
                        <a:solidFill>
                          <a:srgbClr val="FF8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hoek 10"/>
                      <wps:cNvSpPr/>
                      <wps:spPr>
                        <a:xfrm>
                          <a:off x="6958695" y="4466518"/>
                          <a:ext cx="243205" cy="243205"/>
                        </a:xfrm>
                        <a:prstGeom prst="rect">
                          <a:avLst/>
                        </a:prstGeom>
                        <a:solidFill>
                          <a:srgbClr val="091C5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1B2B" w:rsidP="00721B2B" w:rsidRDefault="00721B2B" w14:paraId="329A33C4" w14:textId="7777777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hoek 11"/>
                      <wps:cNvSpPr/>
                      <wps:spPr>
                        <a:xfrm>
                          <a:off x="7438960" y="4463449"/>
                          <a:ext cx="244475" cy="244475"/>
                        </a:xfrm>
                        <a:prstGeom prst="rect">
                          <a:avLst/>
                        </a:prstGeom>
                        <a:solidFill>
                          <a:srgbClr val="AB36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w14:anchorId="642FAF5B">
            <v:group id="Groep 2" style="position:absolute;left:0;text-align:left;margin-left:-81.05pt;margin-top:36.5pt;width:616.85pt;height:18.9pt;z-index:251658246;mso-width-relative:margin;mso-height-relative:margin" coordsize="78339,2516" coordorigin="-13,44634" o:spid="_x0000_s1029" w14:anchorId="12EA3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">
              <v:rect id="Rechthoek 7" style="position:absolute;left:-13;top:44634;width:78339;height:2516;visibility:visible;mso-wrap-style:square;v-text-anchor:middle" o:spid="_x0000_s1030" fillcolor="#00829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"/>
              <v:rect id="Rechthoek 9" style="position:absolute;left:72011;top:44634;width:2444;height:2445;visibility:visible;mso-wrap-style:square;v-text-anchor:middle" o:spid="_x0000_s1031" fillcolor="#ff870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"/>
              <v:rect id="Rechthoek 10" style="position:absolute;left:69586;top:44665;width:2433;height:2432;visibility:visible;mso-wrap-style:square;v-text-anchor:middle" o:spid="_x0000_s1032" fillcolor="#091c5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">
                <v:textbox>
                  <w:txbxContent>
                    <w:p w:rsidR="00721B2B" w:rsidP="00721B2B" w:rsidRDefault="00721B2B" w14:paraId="0DFAE634" w14:textId="77777777">
                      <w:r>
                        <w:t xml:space="preserve">  </w:t>
                      </w:r>
                    </w:p>
                  </w:txbxContent>
                </v:textbox>
              </v:rect>
              <v:rect id="Rechthoek 11" style="position:absolute;left:74389;top:44634;width:2445;height:2445;visibility:visible;mso-wrap-style:square;v-text-anchor:middle" o:spid="_x0000_s1033" fillcolor="#ab369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"/>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017A" w:rsidP="00D42D8A" w:rsidRDefault="0029017A" w14:paraId="4EFFE6B4" w14:textId="77777777">
      <w:r>
        <w:separator/>
      </w:r>
    </w:p>
    <w:p w:rsidR="0029017A" w:rsidP="00D42D8A" w:rsidRDefault="0029017A" w14:paraId="4A426E58" w14:textId="77777777"/>
  </w:footnote>
  <w:footnote w:type="continuationSeparator" w:id="0">
    <w:p w:rsidR="0029017A" w:rsidP="00D42D8A" w:rsidRDefault="0029017A" w14:paraId="3B9AA247" w14:textId="77777777">
      <w:r>
        <w:continuationSeparator/>
      </w:r>
    </w:p>
    <w:p w:rsidR="0029017A" w:rsidP="00D42D8A" w:rsidRDefault="0029017A" w14:paraId="3650569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B698C" w:rsidP="00D42D8A" w:rsidRDefault="00721B2B" w14:paraId="5D6DA745" w14:textId="77D25E5F">
    <w:pPr>
      <w:pStyle w:val="Header"/>
    </w:pPr>
    <w:r>
      <w:rPr>
        <w:noProof/>
      </w:rPr>
      <w:drawing>
        <wp:anchor distT="0" distB="0" distL="114300" distR="114300" simplePos="0" relativeHeight="251658248" behindDoc="0" locked="0" layoutInCell="1" allowOverlap="1" wp14:anchorId="0481B21A" wp14:editId="46B8D346">
          <wp:simplePos x="0" y="0"/>
          <wp:positionH relativeFrom="column">
            <wp:posOffset>6055995</wp:posOffset>
          </wp:positionH>
          <wp:positionV relativeFrom="paragraph">
            <wp:posOffset>-460375</wp:posOffset>
          </wp:positionV>
          <wp:extent cx="638175" cy="638175"/>
          <wp:effectExtent l="0" t="0" r="9525" b="9525"/>
          <wp:wrapTopAndBottom/>
          <wp:docPr id="21247755" name="Afbeelding 2124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13550386" wp14:editId="0148ACFA">
              <wp:simplePos x="0" y="0"/>
              <wp:positionH relativeFrom="column">
                <wp:posOffset>-1153069</wp:posOffset>
              </wp:positionH>
              <wp:positionV relativeFrom="paragraph">
                <wp:posOffset>-457835</wp:posOffset>
              </wp:positionV>
              <wp:extent cx="7833995" cy="638175"/>
              <wp:effectExtent l="0" t="0" r="0" b="9525"/>
              <wp:wrapNone/>
              <wp:docPr id="522268641" name="Rechthoek 522268641"/>
              <wp:cNvGraphicFramePr/>
              <a:graphic xmlns:a="http://schemas.openxmlformats.org/drawingml/2006/main">
                <a:graphicData uri="http://schemas.microsoft.com/office/word/2010/wordprocessingShape">
                  <wps:wsp>
                    <wps:cNvSpPr/>
                    <wps:spPr>
                      <a:xfrm>
                        <a:off x="0" y="0"/>
                        <a:ext cx="7833995" cy="638175"/>
                      </a:xfrm>
                      <a:prstGeom prst="rect">
                        <a:avLst/>
                      </a:prstGeom>
                      <a:solidFill>
                        <a:srgbClr val="0082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A551A7">
            <v:rect id="Rechthoek 522268641" style="position:absolute;margin-left:-90.8pt;margin-top:-36.05pt;width:616.85pt;height:5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294" stroked="f" strokeweight="1pt" w14:anchorId="4CA8C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"/>
          </w:pict>
        </mc:Fallback>
      </mc:AlternateContent>
    </w:r>
  </w:p>
  <w:p w:rsidR="00CD2708" w:rsidP="00D42D8A" w:rsidRDefault="00CD2708" w14:paraId="03E41F2C"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70B1D" w:rsidP="00D42D8A" w:rsidRDefault="00B274CC" w14:paraId="52376330" w14:textId="428DE3B7">
    <w:pPr>
      <w:pStyle w:val="Header"/>
    </w:pPr>
    <w:r>
      <w:rPr>
        <w:noProof/>
      </w:rPr>
      <w:drawing>
        <wp:anchor distT="0" distB="0" distL="114300" distR="114300" simplePos="0" relativeHeight="251658241" behindDoc="1" locked="0" layoutInCell="1" allowOverlap="1" wp14:anchorId="0E0C9490" wp14:editId="70B010EF">
          <wp:simplePos x="0" y="0"/>
          <wp:positionH relativeFrom="column">
            <wp:posOffset>-936625</wp:posOffset>
          </wp:positionH>
          <wp:positionV relativeFrom="paragraph">
            <wp:posOffset>94615</wp:posOffset>
          </wp:positionV>
          <wp:extent cx="7658100" cy="9941339"/>
          <wp:effectExtent l="0" t="0" r="0" b="3175"/>
          <wp:wrapNone/>
          <wp:docPr id="8438096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09681" name="Afbeelding 843809681"/>
                  <pic:cNvPicPr/>
                </pic:nvPicPr>
                <pic:blipFill>
                  <a:blip r:embed="rId1"/>
                  <a:stretch>
                    <a:fillRect/>
                  </a:stretch>
                </pic:blipFill>
                <pic:spPr>
                  <a:xfrm>
                    <a:off x="0" y="0"/>
                    <a:ext cx="7658100" cy="9941339"/>
                  </a:xfrm>
                  <a:prstGeom prst="rect">
                    <a:avLst/>
                  </a:prstGeom>
                </pic:spPr>
              </pic:pic>
            </a:graphicData>
          </a:graphic>
          <wp14:sizeRelH relativeFrom="margin">
            <wp14:pctWidth>0</wp14:pctWidth>
          </wp14:sizeRelH>
          <wp14:sizeRelV relativeFrom="margin">
            <wp14:pctHeight>0</wp14:pctHeight>
          </wp14:sizeRelV>
        </wp:anchor>
      </w:drawing>
    </w:r>
    <w:r w:rsidR="00721B2B">
      <w:rPr>
        <w:b/>
        <w:bCs/>
        <w:noProof/>
        <w:color w:val="47BECD"/>
        <w:sz w:val="40"/>
        <w:szCs w:val="40"/>
        <w:lang w:val="nl-NL"/>
      </w:rPr>
      <w:drawing>
        <wp:anchor distT="0" distB="0" distL="114300" distR="114300" simplePos="0" relativeHeight="251658245" behindDoc="0" locked="0" layoutInCell="1" allowOverlap="1" wp14:anchorId="59B44B7C" wp14:editId="2C7EE368">
          <wp:simplePos x="0" y="0"/>
          <wp:positionH relativeFrom="column">
            <wp:posOffset>5688580</wp:posOffset>
          </wp:positionH>
          <wp:positionV relativeFrom="paragraph">
            <wp:posOffset>-466513</wp:posOffset>
          </wp:positionV>
          <wp:extent cx="964528" cy="925830"/>
          <wp:effectExtent l="0" t="0" r="7620" b="7620"/>
          <wp:wrapNone/>
          <wp:docPr id="9898207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4332" name="Afbeelding 376224332"/>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1571" cy="932591"/>
                  </a:xfrm>
                  <a:prstGeom prst="rect">
                    <a:avLst/>
                  </a:prstGeom>
                </pic:spPr>
              </pic:pic>
            </a:graphicData>
          </a:graphic>
          <wp14:sizeRelH relativeFrom="margin">
            <wp14:pctWidth>0</wp14:pctWidth>
          </wp14:sizeRelH>
          <wp14:sizeRelV relativeFrom="margin">
            <wp14:pctHeight>0</wp14:pctHeight>
          </wp14:sizeRelV>
        </wp:anchor>
      </w:drawing>
    </w:r>
    <w:r w:rsidR="00721B2B">
      <w:rPr>
        <w:noProof/>
      </w:rPr>
      <mc:AlternateContent>
        <mc:Choice Requires="wps">
          <w:drawing>
            <wp:anchor distT="0" distB="0" distL="114300" distR="114300" simplePos="0" relativeHeight="251658242" behindDoc="0" locked="0" layoutInCell="1" allowOverlap="1" wp14:anchorId="2FF1517D" wp14:editId="4A6F97A9">
              <wp:simplePos x="0" y="0"/>
              <wp:positionH relativeFrom="column">
                <wp:posOffset>-930275</wp:posOffset>
              </wp:positionH>
              <wp:positionV relativeFrom="paragraph">
                <wp:posOffset>-467360</wp:posOffset>
              </wp:positionV>
              <wp:extent cx="7833995" cy="1381125"/>
              <wp:effectExtent l="0" t="0" r="0" b="9525"/>
              <wp:wrapNone/>
              <wp:docPr id="5" name="Rechthoek 5"/>
              <wp:cNvGraphicFramePr/>
              <a:graphic xmlns:a="http://schemas.openxmlformats.org/drawingml/2006/main">
                <a:graphicData uri="http://schemas.microsoft.com/office/word/2010/wordprocessingShape">
                  <wps:wsp>
                    <wps:cNvSpPr/>
                    <wps:spPr>
                      <a:xfrm>
                        <a:off x="0" y="0"/>
                        <a:ext cx="7833995" cy="1381125"/>
                      </a:xfrm>
                      <a:prstGeom prst="rect">
                        <a:avLst/>
                      </a:prstGeom>
                      <a:solidFill>
                        <a:srgbClr val="0082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2FA0226">
            <v:rect id="Rechthoek 5" style="position:absolute;margin-left:-73.25pt;margin-top:-36.8pt;width:616.85pt;height:108.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8294" stroked="f" strokeweight="1pt" w14:anchorId="128C8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"/>
          </w:pict>
        </mc:Fallback>
      </mc:AlternateContent>
    </w:r>
    <w:r w:rsidR="00721B2B">
      <w:rPr>
        <w:b/>
        <w:bCs/>
        <w:noProof/>
        <w:color w:val="47BECD"/>
        <w:sz w:val="40"/>
        <w:szCs w:val="40"/>
        <w:lang w:val="nl-NL"/>
      </w:rPr>
      <w:drawing>
        <wp:anchor distT="0" distB="0" distL="114300" distR="114300" simplePos="0" relativeHeight="251658244" behindDoc="1" locked="0" layoutInCell="1" allowOverlap="1" wp14:anchorId="60738FFC" wp14:editId="4C67A5F7">
          <wp:simplePos x="0" y="0"/>
          <wp:positionH relativeFrom="column">
            <wp:posOffset>-1026795</wp:posOffset>
          </wp:positionH>
          <wp:positionV relativeFrom="paragraph">
            <wp:posOffset>-466513</wp:posOffset>
          </wp:positionV>
          <wp:extent cx="838835" cy="805180"/>
          <wp:effectExtent l="0" t="0" r="0" b="0"/>
          <wp:wrapNone/>
          <wp:docPr id="3762243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4332" name="Afbeelding 376224332"/>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835" cy="805180"/>
                  </a:xfrm>
                  <a:prstGeom prst="rect">
                    <a:avLst/>
                  </a:prstGeom>
                </pic:spPr>
              </pic:pic>
            </a:graphicData>
          </a:graphic>
          <wp14:sizeRelH relativeFrom="margin">
            <wp14:pctWidth>0</wp14:pctWidth>
          </wp14:sizeRelH>
          <wp14:sizeRelV relativeFrom="margin">
            <wp14:pctHeight>0</wp14:pctHeight>
          </wp14:sizeRelV>
        </wp:anchor>
      </w:drawing>
    </w:r>
    <w:r w:rsidR="00721B2B">
      <w:rPr>
        <w:noProof/>
      </w:rPr>
      <mc:AlternateContent>
        <mc:Choice Requires="wpg">
          <w:drawing>
            <wp:anchor distT="0" distB="0" distL="114300" distR="114300" simplePos="0" relativeHeight="251658243" behindDoc="0" locked="0" layoutInCell="1" allowOverlap="1" wp14:anchorId="77ECFAEE" wp14:editId="08225DAA">
              <wp:simplePos x="0" y="0"/>
              <wp:positionH relativeFrom="column">
                <wp:posOffset>-933662</wp:posOffset>
              </wp:positionH>
              <wp:positionV relativeFrom="paragraph">
                <wp:posOffset>-466090</wp:posOffset>
              </wp:positionV>
              <wp:extent cx="925787" cy="926010"/>
              <wp:effectExtent l="0" t="0" r="8255" b="7620"/>
              <wp:wrapNone/>
              <wp:docPr id="1970244998" name="Groep 1970244998"/>
              <wp:cNvGraphicFramePr/>
              <a:graphic xmlns:a="http://schemas.openxmlformats.org/drawingml/2006/main">
                <a:graphicData uri="http://schemas.microsoft.com/office/word/2010/wordprocessingGroup">
                  <wpg:wgp>
                    <wpg:cNvGrpSpPr/>
                    <wpg:grpSpPr>
                      <a:xfrm>
                        <a:off x="0" y="0"/>
                        <a:ext cx="925787" cy="926010"/>
                        <a:chOff x="0" y="0"/>
                        <a:chExt cx="925787" cy="926010"/>
                      </a:xfrm>
                    </wpg:grpSpPr>
                    <wps:wsp>
                      <wps:cNvPr id="152528156" name="Rechthoek 152528156"/>
                      <wps:cNvSpPr/>
                      <wps:spPr>
                        <a:xfrm>
                          <a:off x="0" y="0"/>
                          <a:ext cx="462915" cy="462915"/>
                        </a:xfrm>
                        <a:prstGeom prst="rect">
                          <a:avLst/>
                        </a:prstGeom>
                        <a:solidFill>
                          <a:srgbClr val="FF8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456641" name="Rechthoek 1212456641"/>
                      <wps:cNvSpPr/>
                      <wps:spPr>
                        <a:xfrm>
                          <a:off x="0" y="462872"/>
                          <a:ext cx="463138" cy="463138"/>
                        </a:xfrm>
                        <a:prstGeom prst="rect">
                          <a:avLst/>
                        </a:prstGeom>
                        <a:solidFill>
                          <a:srgbClr val="091C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290343" name="Rechthoek 524290343"/>
                      <wps:cNvSpPr/>
                      <wps:spPr>
                        <a:xfrm>
                          <a:off x="462872" y="0"/>
                          <a:ext cx="462915" cy="462915"/>
                        </a:xfrm>
                        <a:prstGeom prst="rect">
                          <a:avLst/>
                        </a:prstGeom>
                        <a:solidFill>
                          <a:srgbClr val="AB36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1CE139FC">
            <v:group id="Groep 1970244998" style="position:absolute;margin-left:-73.5pt;margin-top:-36.7pt;width:72.9pt;height:72.9pt;z-index:251658243" coordsize="9257,9260" o:spid="_x0000_s1026" w14:anchorId="27A5B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">
              <v:rect id="Rechthoek 152528156" style="position:absolute;width:4629;height:4629;visibility:visible;mso-wrap-style:square;v-text-anchor:middle" o:spid="_x0000_s1027" fillcolor="#ff870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"/>
              <v:rect id="Rechthoek 1212456641" style="position:absolute;top:4628;width:4631;height:4632;visibility:visible;mso-wrap-style:square;v-text-anchor:middle" o:spid="_x0000_s1028" fillcolor="#091c5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"/>
              <v:rect id="Rechthoek 524290343" style="position:absolute;left:4628;width:4629;height:4629;visibility:visible;mso-wrap-style:square;v-text-anchor:middle" o:spid="_x0000_s1029" fillcolor="#ab369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"/>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5D5"/>
    <w:multiLevelType w:val="hybridMultilevel"/>
    <w:tmpl w:val="9340AA82"/>
    <w:lvl w:ilvl="0" w:tplc="E9C2438A">
      <w:start w:val="1"/>
      <w:numFmt w:val="decimal"/>
      <w:pStyle w:val="Opsomming-getal"/>
      <w:lvlText w:val="%1."/>
      <w:lvlJc w:val="left"/>
      <w:pPr>
        <w:ind w:left="720" w:hanging="360"/>
      </w:pPr>
      <w:rPr>
        <w:rFonts w:hint="default"/>
        <w:color w:val="3EB1C8"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F538C8"/>
    <w:multiLevelType w:val="hybridMultilevel"/>
    <w:tmpl w:val="A7A29160"/>
    <w:lvl w:ilvl="0" w:tplc="04130001">
      <w:start w:val="1"/>
      <w:numFmt w:val="bullet"/>
      <w:lvlText w:val=""/>
      <w:lvlJc w:val="left"/>
      <w:pPr>
        <w:ind w:left="1571" w:hanging="360"/>
      </w:pPr>
      <w:rPr>
        <w:rFonts w:hint="default" w:ascii="Symbol" w:hAnsi="Symbol"/>
      </w:rPr>
    </w:lvl>
    <w:lvl w:ilvl="1" w:tplc="04130003" w:tentative="1">
      <w:start w:val="1"/>
      <w:numFmt w:val="bullet"/>
      <w:lvlText w:val="o"/>
      <w:lvlJc w:val="left"/>
      <w:pPr>
        <w:ind w:left="2291" w:hanging="360"/>
      </w:pPr>
      <w:rPr>
        <w:rFonts w:hint="default" w:ascii="Courier New" w:hAnsi="Courier New" w:cs="Courier New"/>
      </w:rPr>
    </w:lvl>
    <w:lvl w:ilvl="2" w:tplc="04130005" w:tentative="1">
      <w:start w:val="1"/>
      <w:numFmt w:val="bullet"/>
      <w:lvlText w:val=""/>
      <w:lvlJc w:val="left"/>
      <w:pPr>
        <w:ind w:left="3011" w:hanging="360"/>
      </w:pPr>
      <w:rPr>
        <w:rFonts w:hint="default" w:ascii="Wingdings" w:hAnsi="Wingdings"/>
      </w:rPr>
    </w:lvl>
    <w:lvl w:ilvl="3" w:tplc="04130001" w:tentative="1">
      <w:start w:val="1"/>
      <w:numFmt w:val="bullet"/>
      <w:lvlText w:val=""/>
      <w:lvlJc w:val="left"/>
      <w:pPr>
        <w:ind w:left="3731" w:hanging="360"/>
      </w:pPr>
      <w:rPr>
        <w:rFonts w:hint="default" w:ascii="Symbol" w:hAnsi="Symbol"/>
      </w:rPr>
    </w:lvl>
    <w:lvl w:ilvl="4" w:tplc="04130003" w:tentative="1">
      <w:start w:val="1"/>
      <w:numFmt w:val="bullet"/>
      <w:lvlText w:val="o"/>
      <w:lvlJc w:val="left"/>
      <w:pPr>
        <w:ind w:left="4451" w:hanging="360"/>
      </w:pPr>
      <w:rPr>
        <w:rFonts w:hint="default" w:ascii="Courier New" w:hAnsi="Courier New" w:cs="Courier New"/>
      </w:rPr>
    </w:lvl>
    <w:lvl w:ilvl="5" w:tplc="04130005" w:tentative="1">
      <w:start w:val="1"/>
      <w:numFmt w:val="bullet"/>
      <w:lvlText w:val=""/>
      <w:lvlJc w:val="left"/>
      <w:pPr>
        <w:ind w:left="5171" w:hanging="360"/>
      </w:pPr>
      <w:rPr>
        <w:rFonts w:hint="default" w:ascii="Wingdings" w:hAnsi="Wingdings"/>
      </w:rPr>
    </w:lvl>
    <w:lvl w:ilvl="6" w:tplc="04130001" w:tentative="1">
      <w:start w:val="1"/>
      <w:numFmt w:val="bullet"/>
      <w:lvlText w:val=""/>
      <w:lvlJc w:val="left"/>
      <w:pPr>
        <w:ind w:left="5891" w:hanging="360"/>
      </w:pPr>
      <w:rPr>
        <w:rFonts w:hint="default" w:ascii="Symbol" w:hAnsi="Symbol"/>
      </w:rPr>
    </w:lvl>
    <w:lvl w:ilvl="7" w:tplc="04130003" w:tentative="1">
      <w:start w:val="1"/>
      <w:numFmt w:val="bullet"/>
      <w:lvlText w:val="o"/>
      <w:lvlJc w:val="left"/>
      <w:pPr>
        <w:ind w:left="6611" w:hanging="360"/>
      </w:pPr>
      <w:rPr>
        <w:rFonts w:hint="default" w:ascii="Courier New" w:hAnsi="Courier New" w:cs="Courier New"/>
      </w:rPr>
    </w:lvl>
    <w:lvl w:ilvl="8" w:tplc="04130005" w:tentative="1">
      <w:start w:val="1"/>
      <w:numFmt w:val="bullet"/>
      <w:lvlText w:val=""/>
      <w:lvlJc w:val="left"/>
      <w:pPr>
        <w:ind w:left="7331" w:hanging="360"/>
      </w:pPr>
      <w:rPr>
        <w:rFonts w:hint="default" w:ascii="Wingdings" w:hAnsi="Wingdings"/>
      </w:rPr>
    </w:lvl>
  </w:abstractNum>
  <w:abstractNum w:abstractNumId="2" w15:restartNumberingAfterBreak="0">
    <w:nsid w:val="26E72DCB"/>
    <w:multiLevelType w:val="hybridMultilevel"/>
    <w:tmpl w:val="488EDB3A"/>
    <w:lvl w:ilvl="0" w:tplc="E6305CE0">
      <w:start w:val="1"/>
      <w:numFmt w:val="bullet"/>
      <w:pStyle w:val="Opsomming"/>
      <w:lvlText w:val=""/>
      <w:lvlJc w:val="left"/>
      <w:pPr>
        <w:ind w:left="720" w:hanging="360"/>
      </w:pPr>
      <w:rPr>
        <w:rFonts w:hint="default" w:ascii="Symbol" w:hAnsi="Symbol"/>
        <w:color w:val="3EB1C8" w:themeColor="accent1"/>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358A2675"/>
    <w:multiLevelType w:val="hybridMultilevel"/>
    <w:tmpl w:val="D396C4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7FA340E"/>
    <w:multiLevelType w:val="hybridMultilevel"/>
    <w:tmpl w:val="5470B01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44E6666D"/>
    <w:multiLevelType w:val="hybridMultilevel"/>
    <w:tmpl w:val="2434475C"/>
    <w:lvl w:ilvl="0" w:tplc="00E49C3A">
      <w:start w:val="1"/>
      <w:numFmt w:val="decimal"/>
      <w:pStyle w:val="OpsommingCijfers"/>
      <w:lvlText w:val="%1."/>
      <w:lvlJc w:val="left"/>
      <w:pPr>
        <w:ind w:left="360" w:hanging="360"/>
      </w:pPr>
    </w:lvl>
    <w:lvl w:ilvl="1" w:tplc="20582D90">
      <w:start w:val="1"/>
      <w:numFmt w:val="lowerLetter"/>
      <w:lvlText w:val="%2."/>
      <w:lvlJc w:val="left"/>
      <w:pPr>
        <w:ind w:left="1080" w:hanging="360"/>
      </w:pPr>
    </w:lvl>
    <w:lvl w:ilvl="2" w:tplc="52A85E84" w:tentative="1">
      <w:start w:val="1"/>
      <w:numFmt w:val="lowerRoman"/>
      <w:lvlText w:val="%3."/>
      <w:lvlJc w:val="right"/>
      <w:pPr>
        <w:ind w:left="1800" w:hanging="180"/>
      </w:pPr>
    </w:lvl>
    <w:lvl w:ilvl="3" w:tplc="7352721A" w:tentative="1">
      <w:start w:val="1"/>
      <w:numFmt w:val="decimal"/>
      <w:lvlText w:val="%4."/>
      <w:lvlJc w:val="left"/>
      <w:pPr>
        <w:ind w:left="2520" w:hanging="360"/>
      </w:pPr>
    </w:lvl>
    <w:lvl w:ilvl="4" w:tplc="D76ABD02" w:tentative="1">
      <w:start w:val="1"/>
      <w:numFmt w:val="lowerLetter"/>
      <w:lvlText w:val="%5."/>
      <w:lvlJc w:val="left"/>
      <w:pPr>
        <w:ind w:left="3240" w:hanging="360"/>
      </w:pPr>
    </w:lvl>
    <w:lvl w:ilvl="5" w:tplc="74184BA4" w:tentative="1">
      <w:start w:val="1"/>
      <w:numFmt w:val="lowerRoman"/>
      <w:lvlText w:val="%6."/>
      <w:lvlJc w:val="right"/>
      <w:pPr>
        <w:ind w:left="3960" w:hanging="180"/>
      </w:pPr>
    </w:lvl>
    <w:lvl w:ilvl="6" w:tplc="4E58E88E" w:tentative="1">
      <w:start w:val="1"/>
      <w:numFmt w:val="decimal"/>
      <w:lvlText w:val="%7."/>
      <w:lvlJc w:val="left"/>
      <w:pPr>
        <w:ind w:left="4680" w:hanging="360"/>
      </w:pPr>
    </w:lvl>
    <w:lvl w:ilvl="7" w:tplc="3200853A" w:tentative="1">
      <w:start w:val="1"/>
      <w:numFmt w:val="lowerLetter"/>
      <w:lvlText w:val="%8."/>
      <w:lvlJc w:val="left"/>
      <w:pPr>
        <w:ind w:left="5400" w:hanging="360"/>
      </w:pPr>
    </w:lvl>
    <w:lvl w:ilvl="8" w:tplc="77C2D07E" w:tentative="1">
      <w:start w:val="1"/>
      <w:numFmt w:val="lowerRoman"/>
      <w:lvlText w:val="%9."/>
      <w:lvlJc w:val="right"/>
      <w:pPr>
        <w:ind w:left="6120" w:hanging="180"/>
      </w:pPr>
    </w:lvl>
  </w:abstractNum>
  <w:abstractNum w:abstractNumId="6" w15:restartNumberingAfterBreak="0">
    <w:nsid w:val="493D5FAA"/>
    <w:multiLevelType w:val="hybridMultilevel"/>
    <w:tmpl w:val="623CF860"/>
    <w:lvl w:ilvl="0" w:tplc="A0963284">
      <w:start w:val="1"/>
      <w:numFmt w:val="upperRoman"/>
      <w:lvlText w:val="Stap %1"/>
      <w:lvlJc w:val="left"/>
      <w:pPr>
        <w:ind w:left="1418" w:hanging="1058"/>
      </w:pPr>
      <w:rPr>
        <w:rFonts w:hint="default" w:ascii="Arial" w:hAnsi="Arial"/>
        <w:b/>
        <w:i w:val="0"/>
        <w:caps w:val="0"/>
        <w:strike w:val="0"/>
        <w:dstrike w:val="0"/>
        <w:vanish w:val="0"/>
        <w:kern w:val="0"/>
        <w:sz w:val="20"/>
        <w:vertAlign w:val="baseline"/>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2C02C34"/>
    <w:multiLevelType w:val="hybridMultilevel"/>
    <w:tmpl w:val="EBD4A1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63ED3E83"/>
    <w:multiLevelType w:val="hybridMultilevel"/>
    <w:tmpl w:val="0824C278"/>
    <w:lvl w:ilvl="0" w:tplc="B836A5B8">
      <w:start w:val="1"/>
      <w:numFmt w:val="bullet"/>
      <w:lvlText w:val="-"/>
      <w:lvlJc w:val="left"/>
      <w:pPr>
        <w:ind w:left="720" w:hanging="360"/>
      </w:pPr>
      <w:rPr>
        <w:rFonts w:hint="default" w:ascii="Arial" w:hAnsi="Arial" w:eastAsia="Times New Roman"/>
      </w:rPr>
    </w:lvl>
    <w:lvl w:ilvl="1" w:tplc="04130001">
      <w:start w:val="1"/>
      <w:numFmt w:val="bullet"/>
      <w:lvlText w:val=""/>
      <w:lvlJc w:val="left"/>
      <w:pPr>
        <w:ind w:left="1571"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678C2543"/>
    <w:multiLevelType w:val="hybridMultilevel"/>
    <w:tmpl w:val="4F166C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733D2BB7"/>
    <w:multiLevelType w:val="hybridMultilevel"/>
    <w:tmpl w:val="B04E478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11" w15:restartNumberingAfterBreak="0">
    <w:nsid w:val="73612C10"/>
    <w:multiLevelType w:val="multilevel"/>
    <w:tmpl w:val="93D611D8"/>
    <w:lvl w:ilvl="0">
      <w:start w:val="1"/>
      <w:numFmt w:val="decimal"/>
      <w:pStyle w:val="Heading1"/>
      <w:lvlText w:val="%1"/>
      <w:lvlJc w:val="left"/>
      <w:pPr>
        <w:ind w:left="1010" w:hanging="432"/>
      </w:pPr>
    </w:lvl>
    <w:lvl w:ilvl="1">
      <w:start w:val="1"/>
      <w:numFmt w:val="decimal"/>
      <w:pStyle w:val="Heading2"/>
      <w:lvlText w:val="%1.%2"/>
      <w:lvlJc w:val="left"/>
      <w:pPr>
        <w:ind w:left="115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1442" w:hanging="864"/>
      </w:pPr>
    </w:lvl>
    <w:lvl w:ilvl="4">
      <w:start w:val="1"/>
      <w:numFmt w:val="decimal"/>
      <w:pStyle w:val="Heading5"/>
      <w:lvlText w:val="%1.%2.%3.%4.%5"/>
      <w:lvlJc w:val="left"/>
      <w:pPr>
        <w:ind w:left="1586" w:hanging="1008"/>
      </w:pPr>
    </w:lvl>
    <w:lvl w:ilvl="5">
      <w:start w:val="1"/>
      <w:numFmt w:val="decimal"/>
      <w:pStyle w:val="Heading6"/>
      <w:lvlText w:val="%1.%2.%3.%4.%5.%6"/>
      <w:lvlJc w:val="left"/>
      <w:pPr>
        <w:ind w:left="1730" w:hanging="1152"/>
      </w:pPr>
    </w:lvl>
    <w:lvl w:ilvl="6">
      <w:start w:val="1"/>
      <w:numFmt w:val="decimal"/>
      <w:pStyle w:val="Heading7"/>
      <w:lvlText w:val="%1.%2.%3.%4.%5.%6.%7"/>
      <w:lvlJc w:val="left"/>
      <w:pPr>
        <w:ind w:left="1874" w:hanging="1296"/>
      </w:pPr>
    </w:lvl>
    <w:lvl w:ilvl="7">
      <w:start w:val="1"/>
      <w:numFmt w:val="decimal"/>
      <w:pStyle w:val="Heading8"/>
      <w:lvlText w:val="%1.%2.%3.%4.%5.%6.%7.%8"/>
      <w:lvlJc w:val="left"/>
      <w:pPr>
        <w:ind w:left="2018" w:hanging="1440"/>
      </w:pPr>
    </w:lvl>
    <w:lvl w:ilvl="8">
      <w:start w:val="1"/>
      <w:numFmt w:val="decimal"/>
      <w:pStyle w:val="Heading9"/>
      <w:lvlText w:val="%1.%2.%3.%4.%5.%6.%7.%8.%9"/>
      <w:lvlJc w:val="left"/>
      <w:pPr>
        <w:ind w:left="2162" w:hanging="1584"/>
      </w:pPr>
    </w:lvl>
  </w:abstractNum>
  <w:num w:numId="1" w16cid:durableId="565142341">
    <w:abstractNumId w:val="2"/>
  </w:num>
  <w:num w:numId="2" w16cid:durableId="390083562">
    <w:abstractNumId w:val="0"/>
  </w:num>
  <w:num w:numId="3" w16cid:durableId="247541802">
    <w:abstractNumId w:val="11"/>
  </w:num>
  <w:num w:numId="4" w16cid:durableId="1927839562">
    <w:abstractNumId w:val="8"/>
  </w:num>
  <w:num w:numId="5" w16cid:durableId="619871801">
    <w:abstractNumId w:val="1"/>
  </w:num>
  <w:num w:numId="6" w16cid:durableId="529881572">
    <w:abstractNumId w:val="6"/>
  </w:num>
  <w:num w:numId="7" w16cid:durableId="1062603702">
    <w:abstractNumId w:val="9"/>
  </w:num>
  <w:num w:numId="8" w16cid:durableId="1725441893">
    <w:abstractNumId w:val="7"/>
  </w:num>
  <w:num w:numId="9" w16cid:durableId="948468642">
    <w:abstractNumId w:val="5"/>
  </w:num>
  <w:num w:numId="10" w16cid:durableId="298805684">
    <w:abstractNumId w:val="10"/>
  </w:num>
  <w:num w:numId="11" w16cid:durableId="41709366">
    <w:abstractNumId w:val="4"/>
  </w:num>
  <w:num w:numId="12" w16cid:durableId="1800802449">
    <w:abstractNumId w:val="3"/>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66"/>
    <w:rsid w:val="00001048"/>
    <w:rsid w:val="00003DFC"/>
    <w:rsid w:val="0000432B"/>
    <w:rsid w:val="00004839"/>
    <w:rsid w:val="00004D4B"/>
    <w:rsid w:val="0000712B"/>
    <w:rsid w:val="0001074D"/>
    <w:rsid w:val="00012865"/>
    <w:rsid w:val="000130A2"/>
    <w:rsid w:val="000152B0"/>
    <w:rsid w:val="00016B66"/>
    <w:rsid w:val="00016B7A"/>
    <w:rsid w:val="00017C7D"/>
    <w:rsid w:val="000203D4"/>
    <w:rsid w:val="00020BE1"/>
    <w:rsid w:val="000213D4"/>
    <w:rsid w:val="00023201"/>
    <w:rsid w:val="00026A07"/>
    <w:rsid w:val="00031210"/>
    <w:rsid w:val="00033A9B"/>
    <w:rsid w:val="000368B9"/>
    <w:rsid w:val="00041195"/>
    <w:rsid w:val="000427B6"/>
    <w:rsid w:val="00044FE2"/>
    <w:rsid w:val="000450A6"/>
    <w:rsid w:val="00045173"/>
    <w:rsid w:val="00047E95"/>
    <w:rsid w:val="000526A6"/>
    <w:rsid w:val="000548AB"/>
    <w:rsid w:val="0005680C"/>
    <w:rsid w:val="000571C1"/>
    <w:rsid w:val="0005773B"/>
    <w:rsid w:val="000608A4"/>
    <w:rsid w:val="00061293"/>
    <w:rsid w:val="000612B3"/>
    <w:rsid w:val="00061C09"/>
    <w:rsid w:val="00061DA6"/>
    <w:rsid w:val="0006232E"/>
    <w:rsid w:val="00063C6F"/>
    <w:rsid w:val="00063D49"/>
    <w:rsid w:val="00064073"/>
    <w:rsid w:val="00064823"/>
    <w:rsid w:val="00066868"/>
    <w:rsid w:val="00070176"/>
    <w:rsid w:val="00070B1D"/>
    <w:rsid w:val="00071131"/>
    <w:rsid w:val="000736BB"/>
    <w:rsid w:val="00073873"/>
    <w:rsid w:val="00073A41"/>
    <w:rsid w:val="0007658D"/>
    <w:rsid w:val="00080183"/>
    <w:rsid w:val="00080410"/>
    <w:rsid w:val="000810ED"/>
    <w:rsid w:val="000816D8"/>
    <w:rsid w:val="00082FB4"/>
    <w:rsid w:val="000833CF"/>
    <w:rsid w:val="00083E03"/>
    <w:rsid w:val="00084BC0"/>
    <w:rsid w:val="00085AEE"/>
    <w:rsid w:val="00090167"/>
    <w:rsid w:val="000919E6"/>
    <w:rsid w:val="00095116"/>
    <w:rsid w:val="000958A8"/>
    <w:rsid w:val="000A09E3"/>
    <w:rsid w:val="000A4472"/>
    <w:rsid w:val="000A4850"/>
    <w:rsid w:val="000A52EF"/>
    <w:rsid w:val="000A547C"/>
    <w:rsid w:val="000A5FE3"/>
    <w:rsid w:val="000A6EEB"/>
    <w:rsid w:val="000A7A7A"/>
    <w:rsid w:val="000B2BC9"/>
    <w:rsid w:val="000B2F63"/>
    <w:rsid w:val="000B3444"/>
    <w:rsid w:val="000B6DE3"/>
    <w:rsid w:val="000B6E0F"/>
    <w:rsid w:val="000B74A8"/>
    <w:rsid w:val="000B7C2D"/>
    <w:rsid w:val="000C0D87"/>
    <w:rsid w:val="000C1D36"/>
    <w:rsid w:val="000C27D7"/>
    <w:rsid w:val="000C2B05"/>
    <w:rsid w:val="000C6720"/>
    <w:rsid w:val="000D1349"/>
    <w:rsid w:val="000D2AD0"/>
    <w:rsid w:val="000D2B31"/>
    <w:rsid w:val="000D4108"/>
    <w:rsid w:val="000D7395"/>
    <w:rsid w:val="000D7F0C"/>
    <w:rsid w:val="000E0B4E"/>
    <w:rsid w:val="000E2A13"/>
    <w:rsid w:val="000E3CD4"/>
    <w:rsid w:val="000E57BC"/>
    <w:rsid w:val="000E6186"/>
    <w:rsid w:val="000E688F"/>
    <w:rsid w:val="000F1980"/>
    <w:rsid w:val="000F244F"/>
    <w:rsid w:val="000F25B2"/>
    <w:rsid w:val="000F4245"/>
    <w:rsid w:val="000F49DD"/>
    <w:rsid w:val="000F663B"/>
    <w:rsid w:val="000F6D8C"/>
    <w:rsid w:val="001019C2"/>
    <w:rsid w:val="00101BCA"/>
    <w:rsid w:val="00101CF9"/>
    <w:rsid w:val="00103E22"/>
    <w:rsid w:val="00106911"/>
    <w:rsid w:val="001075C5"/>
    <w:rsid w:val="001100A3"/>
    <w:rsid w:val="00111CC1"/>
    <w:rsid w:val="00112931"/>
    <w:rsid w:val="001129D8"/>
    <w:rsid w:val="00121515"/>
    <w:rsid w:val="00131010"/>
    <w:rsid w:val="00133A4E"/>
    <w:rsid w:val="00136411"/>
    <w:rsid w:val="00136D3E"/>
    <w:rsid w:val="001375E8"/>
    <w:rsid w:val="00143948"/>
    <w:rsid w:val="00143B3E"/>
    <w:rsid w:val="00143FAD"/>
    <w:rsid w:val="00144181"/>
    <w:rsid w:val="001443B3"/>
    <w:rsid w:val="001455F4"/>
    <w:rsid w:val="0014576A"/>
    <w:rsid w:val="00147782"/>
    <w:rsid w:val="00151EB6"/>
    <w:rsid w:val="00153E1C"/>
    <w:rsid w:val="00154622"/>
    <w:rsid w:val="0015463D"/>
    <w:rsid w:val="00155D85"/>
    <w:rsid w:val="00155E95"/>
    <w:rsid w:val="0016029F"/>
    <w:rsid w:val="00167AEB"/>
    <w:rsid w:val="0017082C"/>
    <w:rsid w:val="00170BB5"/>
    <w:rsid w:val="00171CD6"/>
    <w:rsid w:val="00173355"/>
    <w:rsid w:val="00177C74"/>
    <w:rsid w:val="001811CC"/>
    <w:rsid w:val="001820BA"/>
    <w:rsid w:val="00184073"/>
    <w:rsid w:val="001841B5"/>
    <w:rsid w:val="001846E6"/>
    <w:rsid w:val="00184AB8"/>
    <w:rsid w:val="001916D7"/>
    <w:rsid w:val="001A30DF"/>
    <w:rsid w:val="001B0498"/>
    <w:rsid w:val="001B0840"/>
    <w:rsid w:val="001B1A62"/>
    <w:rsid w:val="001B2413"/>
    <w:rsid w:val="001B5BA4"/>
    <w:rsid w:val="001C0479"/>
    <w:rsid w:val="001C129B"/>
    <w:rsid w:val="001C2F24"/>
    <w:rsid w:val="001C2FA7"/>
    <w:rsid w:val="001C391A"/>
    <w:rsid w:val="001C5977"/>
    <w:rsid w:val="001C5A03"/>
    <w:rsid w:val="001C6EAD"/>
    <w:rsid w:val="001D466F"/>
    <w:rsid w:val="001D4DE7"/>
    <w:rsid w:val="001D6D96"/>
    <w:rsid w:val="001D6EE4"/>
    <w:rsid w:val="001D6FA6"/>
    <w:rsid w:val="001E16F9"/>
    <w:rsid w:val="001F0E6C"/>
    <w:rsid w:val="001F204C"/>
    <w:rsid w:val="001F26C0"/>
    <w:rsid w:val="001F428E"/>
    <w:rsid w:val="001F56A9"/>
    <w:rsid w:val="001F70F4"/>
    <w:rsid w:val="001F7E35"/>
    <w:rsid w:val="002001E1"/>
    <w:rsid w:val="00202E5B"/>
    <w:rsid w:val="00205077"/>
    <w:rsid w:val="00206EC9"/>
    <w:rsid w:val="00207348"/>
    <w:rsid w:val="00207BCA"/>
    <w:rsid w:val="00211D32"/>
    <w:rsid w:val="0021203D"/>
    <w:rsid w:val="00213154"/>
    <w:rsid w:val="002162CE"/>
    <w:rsid w:val="00216463"/>
    <w:rsid w:val="0021790D"/>
    <w:rsid w:val="002179F0"/>
    <w:rsid w:val="002211CB"/>
    <w:rsid w:val="002212C9"/>
    <w:rsid w:val="002230D3"/>
    <w:rsid w:val="002241A7"/>
    <w:rsid w:val="0022611A"/>
    <w:rsid w:val="00226412"/>
    <w:rsid w:val="00227679"/>
    <w:rsid w:val="00227A40"/>
    <w:rsid w:val="00227E32"/>
    <w:rsid w:val="00227F70"/>
    <w:rsid w:val="00232509"/>
    <w:rsid w:val="0023276F"/>
    <w:rsid w:val="0023315C"/>
    <w:rsid w:val="00235741"/>
    <w:rsid w:val="0023696F"/>
    <w:rsid w:val="00236D73"/>
    <w:rsid w:val="00242072"/>
    <w:rsid w:val="00244CF4"/>
    <w:rsid w:val="00245188"/>
    <w:rsid w:val="00247903"/>
    <w:rsid w:val="002479A3"/>
    <w:rsid w:val="00256ED6"/>
    <w:rsid w:val="00257B74"/>
    <w:rsid w:val="00260B84"/>
    <w:rsid w:val="00262E0A"/>
    <w:rsid w:val="00265863"/>
    <w:rsid w:val="0026728F"/>
    <w:rsid w:val="002737A4"/>
    <w:rsid w:val="00274C7E"/>
    <w:rsid w:val="002777E2"/>
    <w:rsid w:val="00280897"/>
    <w:rsid w:val="002816CB"/>
    <w:rsid w:val="002821E8"/>
    <w:rsid w:val="002846BA"/>
    <w:rsid w:val="00284B8C"/>
    <w:rsid w:val="00284DD9"/>
    <w:rsid w:val="00285294"/>
    <w:rsid w:val="002855D9"/>
    <w:rsid w:val="00286195"/>
    <w:rsid w:val="00286879"/>
    <w:rsid w:val="0029017A"/>
    <w:rsid w:val="0029270F"/>
    <w:rsid w:val="0029365C"/>
    <w:rsid w:val="00295032"/>
    <w:rsid w:val="00295316"/>
    <w:rsid w:val="002956F1"/>
    <w:rsid w:val="002969DB"/>
    <w:rsid w:val="00297BEF"/>
    <w:rsid w:val="002A22AA"/>
    <w:rsid w:val="002A2986"/>
    <w:rsid w:val="002A2AC8"/>
    <w:rsid w:val="002A2CBA"/>
    <w:rsid w:val="002A3394"/>
    <w:rsid w:val="002A4219"/>
    <w:rsid w:val="002A4B98"/>
    <w:rsid w:val="002A4CE1"/>
    <w:rsid w:val="002A4D49"/>
    <w:rsid w:val="002A616D"/>
    <w:rsid w:val="002A6D9F"/>
    <w:rsid w:val="002B0140"/>
    <w:rsid w:val="002B04E8"/>
    <w:rsid w:val="002B0886"/>
    <w:rsid w:val="002B112F"/>
    <w:rsid w:val="002B246A"/>
    <w:rsid w:val="002B3E7A"/>
    <w:rsid w:val="002B4822"/>
    <w:rsid w:val="002B4A32"/>
    <w:rsid w:val="002B4A52"/>
    <w:rsid w:val="002B6721"/>
    <w:rsid w:val="002B6FDD"/>
    <w:rsid w:val="002B7F93"/>
    <w:rsid w:val="002C0F8B"/>
    <w:rsid w:val="002C14AD"/>
    <w:rsid w:val="002C259D"/>
    <w:rsid w:val="002C790C"/>
    <w:rsid w:val="002CA9A9"/>
    <w:rsid w:val="002D029A"/>
    <w:rsid w:val="002D05EE"/>
    <w:rsid w:val="002D08EA"/>
    <w:rsid w:val="002D2C24"/>
    <w:rsid w:val="002D2DAD"/>
    <w:rsid w:val="002D3753"/>
    <w:rsid w:val="002D3D4E"/>
    <w:rsid w:val="002D7D9F"/>
    <w:rsid w:val="002E250D"/>
    <w:rsid w:val="002E5159"/>
    <w:rsid w:val="002E52A3"/>
    <w:rsid w:val="002E5ED8"/>
    <w:rsid w:val="002E62C3"/>
    <w:rsid w:val="002E7676"/>
    <w:rsid w:val="002F1783"/>
    <w:rsid w:val="002F1E79"/>
    <w:rsid w:val="002F2C31"/>
    <w:rsid w:val="002F2D1F"/>
    <w:rsid w:val="002F3AD9"/>
    <w:rsid w:val="002F3AFF"/>
    <w:rsid w:val="002F5038"/>
    <w:rsid w:val="002F78BE"/>
    <w:rsid w:val="003023AA"/>
    <w:rsid w:val="00306FEF"/>
    <w:rsid w:val="003100BC"/>
    <w:rsid w:val="00310323"/>
    <w:rsid w:val="00311527"/>
    <w:rsid w:val="00312D2A"/>
    <w:rsid w:val="00314746"/>
    <w:rsid w:val="00317CF6"/>
    <w:rsid w:val="00320541"/>
    <w:rsid w:val="00320649"/>
    <w:rsid w:val="003233C5"/>
    <w:rsid w:val="00323F06"/>
    <w:rsid w:val="003247B3"/>
    <w:rsid w:val="00325A3F"/>
    <w:rsid w:val="003271F1"/>
    <w:rsid w:val="0033139E"/>
    <w:rsid w:val="003376AE"/>
    <w:rsid w:val="0034105C"/>
    <w:rsid w:val="00343748"/>
    <w:rsid w:val="00344E4C"/>
    <w:rsid w:val="00352218"/>
    <w:rsid w:val="00355E04"/>
    <w:rsid w:val="00356B4E"/>
    <w:rsid w:val="003601BE"/>
    <w:rsid w:val="00361A31"/>
    <w:rsid w:val="00361B78"/>
    <w:rsid w:val="003624C3"/>
    <w:rsid w:val="0036499E"/>
    <w:rsid w:val="00371118"/>
    <w:rsid w:val="003725EC"/>
    <w:rsid w:val="00372CF2"/>
    <w:rsid w:val="00373814"/>
    <w:rsid w:val="003761EA"/>
    <w:rsid w:val="00380A1B"/>
    <w:rsid w:val="003813B1"/>
    <w:rsid w:val="0038168C"/>
    <w:rsid w:val="0038239A"/>
    <w:rsid w:val="003832D9"/>
    <w:rsid w:val="00383418"/>
    <w:rsid w:val="00384343"/>
    <w:rsid w:val="00387FD1"/>
    <w:rsid w:val="00390FCF"/>
    <w:rsid w:val="00391264"/>
    <w:rsid w:val="00391DBB"/>
    <w:rsid w:val="003922D4"/>
    <w:rsid w:val="00392E60"/>
    <w:rsid w:val="00394CB1"/>
    <w:rsid w:val="003975AB"/>
    <w:rsid w:val="003A0DB0"/>
    <w:rsid w:val="003A289B"/>
    <w:rsid w:val="003A2F48"/>
    <w:rsid w:val="003A3D94"/>
    <w:rsid w:val="003A42DF"/>
    <w:rsid w:val="003A4827"/>
    <w:rsid w:val="003A7350"/>
    <w:rsid w:val="003A76AC"/>
    <w:rsid w:val="003B2281"/>
    <w:rsid w:val="003B239A"/>
    <w:rsid w:val="003B3C14"/>
    <w:rsid w:val="003B4817"/>
    <w:rsid w:val="003B48B9"/>
    <w:rsid w:val="003B4FCE"/>
    <w:rsid w:val="003C12F8"/>
    <w:rsid w:val="003C1AD4"/>
    <w:rsid w:val="003C30A3"/>
    <w:rsid w:val="003C5B3F"/>
    <w:rsid w:val="003C62F1"/>
    <w:rsid w:val="003C70CE"/>
    <w:rsid w:val="003D14C9"/>
    <w:rsid w:val="003D22B6"/>
    <w:rsid w:val="003D22B7"/>
    <w:rsid w:val="003D35A8"/>
    <w:rsid w:val="003D5C33"/>
    <w:rsid w:val="003E27D7"/>
    <w:rsid w:val="003E2A4C"/>
    <w:rsid w:val="003E2E6C"/>
    <w:rsid w:val="003E52A9"/>
    <w:rsid w:val="003E6CEE"/>
    <w:rsid w:val="003E6DE0"/>
    <w:rsid w:val="003E7E6A"/>
    <w:rsid w:val="003F118C"/>
    <w:rsid w:val="003F1472"/>
    <w:rsid w:val="003F1DD6"/>
    <w:rsid w:val="003F2B5E"/>
    <w:rsid w:val="003F3977"/>
    <w:rsid w:val="003F401F"/>
    <w:rsid w:val="003F53A0"/>
    <w:rsid w:val="00400486"/>
    <w:rsid w:val="00400B39"/>
    <w:rsid w:val="00400DF5"/>
    <w:rsid w:val="00402494"/>
    <w:rsid w:val="004027B9"/>
    <w:rsid w:val="0040387D"/>
    <w:rsid w:val="00403F2A"/>
    <w:rsid w:val="00404EE7"/>
    <w:rsid w:val="00405BE8"/>
    <w:rsid w:val="00405EB6"/>
    <w:rsid w:val="004067AA"/>
    <w:rsid w:val="00407553"/>
    <w:rsid w:val="00410C12"/>
    <w:rsid w:val="00410E85"/>
    <w:rsid w:val="00411539"/>
    <w:rsid w:val="00411AAA"/>
    <w:rsid w:val="004123BF"/>
    <w:rsid w:val="00412652"/>
    <w:rsid w:val="00412EC1"/>
    <w:rsid w:val="00414AE1"/>
    <w:rsid w:val="00414CCA"/>
    <w:rsid w:val="00415A55"/>
    <w:rsid w:val="004167C7"/>
    <w:rsid w:val="00416D01"/>
    <w:rsid w:val="00417774"/>
    <w:rsid w:val="00421696"/>
    <w:rsid w:val="00423434"/>
    <w:rsid w:val="0042463D"/>
    <w:rsid w:val="004278C0"/>
    <w:rsid w:val="0042799F"/>
    <w:rsid w:val="00431884"/>
    <w:rsid w:val="00431EBF"/>
    <w:rsid w:val="00432D00"/>
    <w:rsid w:val="0044018C"/>
    <w:rsid w:val="00440603"/>
    <w:rsid w:val="00441943"/>
    <w:rsid w:val="0044315F"/>
    <w:rsid w:val="00446820"/>
    <w:rsid w:val="004479AB"/>
    <w:rsid w:val="00455931"/>
    <w:rsid w:val="00457D59"/>
    <w:rsid w:val="0046076C"/>
    <w:rsid w:val="0046077C"/>
    <w:rsid w:val="00460B19"/>
    <w:rsid w:val="00461FA8"/>
    <w:rsid w:val="00464116"/>
    <w:rsid w:val="00472422"/>
    <w:rsid w:val="00473AE8"/>
    <w:rsid w:val="004743E4"/>
    <w:rsid w:val="00475A9C"/>
    <w:rsid w:val="004768AD"/>
    <w:rsid w:val="004801A1"/>
    <w:rsid w:val="004802A8"/>
    <w:rsid w:val="00481B3B"/>
    <w:rsid w:val="00482CF0"/>
    <w:rsid w:val="004854E4"/>
    <w:rsid w:val="004867AE"/>
    <w:rsid w:val="00490FEB"/>
    <w:rsid w:val="00493877"/>
    <w:rsid w:val="00493C1D"/>
    <w:rsid w:val="004940D3"/>
    <w:rsid w:val="00495E2B"/>
    <w:rsid w:val="00496921"/>
    <w:rsid w:val="00497126"/>
    <w:rsid w:val="004A0918"/>
    <w:rsid w:val="004A4597"/>
    <w:rsid w:val="004A67B3"/>
    <w:rsid w:val="004A7042"/>
    <w:rsid w:val="004A725E"/>
    <w:rsid w:val="004B2D90"/>
    <w:rsid w:val="004B2F7B"/>
    <w:rsid w:val="004B3A3E"/>
    <w:rsid w:val="004B3EDE"/>
    <w:rsid w:val="004B5972"/>
    <w:rsid w:val="004C00EE"/>
    <w:rsid w:val="004C193B"/>
    <w:rsid w:val="004C4270"/>
    <w:rsid w:val="004D17A6"/>
    <w:rsid w:val="004D1E24"/>
    <w:rsid w:val="004D2308"/>
    <w:rsid w:val="004D4463"/>
    <w:rsid w:val="004D50B0"/>
    <w:rsid w:val="004D5500"/>
    <w:rsid w:val="004E0EA6"/>
    <w:rsid w:val="004E1A40"/>
    <w:rsid w:val="004E3EB0"/>
    <w:rsid w:val="004E57E6"/>
    <w:rsid w:val="004E5813"/>
    <w:rsid w:val="004E7692"/>
    <w:rsid w:val="004F1F19"/>
    <w:rsid w:val="004F47E6"/>
    <w:rsid w:val="004F577C"/>
    <w:rsid w:val="005011C1"/>
    <w:rsid w:val="00501234"/>
    <w:rsid w:val="0050327D"/>
    <w:rsid w:val="00506C87"/>
    <w:rsid w:val="005127AC"/>
    <w:rsid w:val="00512B60"/>
    <w:rsid w:val="005137D0"/>
    <w:rsid w:val="00514D7D"/>
    <w:rsid w:val="0051690D"/>
    <w:rsid w:val="00516D10"/>
    <w:rsid w:val="00517B55"/>
    <w:rsid w:val="0052059B"/>
    <w:rsid w:val="0052083D"/>
    <w:rsid w:val="00521FC2"/>
    <w:rsid w:val="00523E60"/>
    <w:rsid w:val="00525358"/>
    <w:rsid w:val="005254E8"/>
    <w:rsid w:val="00530708"/>
    <w:rsid w:val="00531211"/>
    <w:rsid w:val="005323A6"/>
    <w:rsid w:val="00533F8C"/>
    <w:rsid w:val="00534CB1"/>
    <w:rsid w:val="00537069"/>
    <w:rsid w:val="00537370"/>
    <w:rsid w:val="00541BAE"/>
    <w:rsid w:val="005420FD"/>
    <w:rsid w:val="00542881"/>
    <w:rsid w:val="005516F1"/>
    <w:rsid w:val="00552A70"/>
    <w:rsid w:val="00554FCB"/>
    <w:rsid w:val="00555062"/>
    <w:rsid w:val="00561DDB"/>
    <w:rsid w:val="005627CB"/>
    <w:rsid w:val="00562C6D"/>
    <w:rsid w:val="005650CD"/>
    <w:rsid w:val="00567167"/>
    <w:rsid w:val="00567B60"/>
    <w:rsid w:val="00571A96"/>
    <w:rsid w:val="00572A6A"/>
    <w:rsid w:val="00573B4E"/>
    <w:rsid w:val="00574C52"/>
    <w:rsid w:val="0057588A"/>
    <w:rsid w:val="00575F8A"/>
    <w:rsid w:val="005808FB"/>
    <w:rsid w:val="00580C21"/>
    <w:rsid w:val="00583581"/>
    <w:rsid w:val="005843FB"/>
    <w:rsid w:val="005861A1"/>
    <w:rsid w:val="00587E75"/>
    <w:rsid w:val="00590459"/>
    <w:rsid w:val="00590772"/>
    <w:rsid w:val="0059240F"/>
    <w:rsid w:val="0059327A"/>
    <w:rsid w:val="00593DC6"/>
    <w:rsid w:val="00597B32"/>
    <w:rsid w:val="005A05EF"/>
    <w:rsid w:val="005A3A0D"/>
    <w:rsid w:val="005A3CF7"/>
    <w:rsid w:val="005A49F6"/>
    <w:rsid w:val="005A4C6B"/>
    <w:rsid w:val="005A505A"/>
    <w:rsid w:val="005B4ED3"/>
    <w:rsid w:val="005B67F1"/>
    <w:rsid w:val="005B6A4D"/>
    <w:rsid w:val="005B6FB5"/>
    <w:rsid w:val="005C2F37"/>
    <w:rsid w:val="005C7304"/>
    <w:rsid w:val="005D2D62"/>
    <w:rsid w:val="005D3009"/>
    <w:rsid w:val="005D3088"/>
    <w:rsid w:val="005D31DC"/>
    <w:rsid w:val="005D582C"/>
    <w:rsid w:val="005D6319"/>
    <w:rsid w:val="005E154A"/>
    <w:rsid w:val="005E15E4"/>
    <w:rsid w:val="005E1801"/>
    <w:rsid w:val="005E4AE2"/>
    <w:rsid w:val="005E74CC"/>
    <w:rsid w:val="005F07FC"/>
    <w:rsid w:val="00601FE5"/>
    <w:rsid w:val="00602DBB"/>
    <w:rsid w:val="00603CDC"/>
    <w:rsid w:val="00604917"/>
    <w:rsid w:val="00605776"/>
    <w:rsid w:val="00606B1F"/>
    <w:rsid w:val="00610395"/>
    <w:rsid w:val="0061136C"/>
    <w:rsid w:val="00613420"/>
    <w:rsid w:val="00613A12"/>
    <w:rsid w:val="006140CD"/>
    <w:rsid w:val="0061419F"/>
    <w:rsid w:val="00620778"/>
    <w:rsid w:val="00621B57"/>
    <w:rsid w:val="006222C9"/>
    <w:rsid w:val="00622630"/>
    <w:rsid w:val="00623622"/>
    <w:rsid w:val="00623F17"/>
    <w:rsid w:val="00624A47"/>
    <w:rsid w:val="00630253"/>
    <w:rsid w:val="00631323"/>
    <w:rsid w:val="006316C6"/>
    <w:rsid w:val="00631B38"/>
    <w:rsid w:val="006326EA"/>
    <w:rsid w:val="00635B97"/>
    <w:rsid w:val="00636CF3"/>
    <w:rsid w:val="006377D0"/>
    <w:rsid w:val="00642302"/>
    <w:rsid w:val="006434E4"/>
    <w:rsid w:val="00644769"/>
    <w:rsid w:val="006460CA"/>
    <w:rsid w:val="00647AB7"/>
    <w:rsid w:val="00650072"/>
    <w:rsid w:val="0065048B"/>
    <w:rsid w:val="00650652"/>
    <w:rsid w:val="00652385"/>
    <w:rsid w:val="00653702"/>
    <w:rsid w:val="00656E4E"/>
    <w:rsid w:val="0066000F"/>
    <w:rsid w:val="00661618"/>
    <w:rsid w:val="00661945"/>
    <w:rsid w:val="00661E42"/>
    <w:rsid w:val="00663342"/>
    <w:rsid w:val="00666CB0"/>
    <w:rsid w:val="00667B21"/>
    <w:rsid w:val="00670AB1"/>
    <w:rsid w:val="00670C6E"/>
    <w:rsid w:val="0067210D"/>
    <w:rsid w:val="00672A6F"/>
    <w:rsid w:val="00673219"/>
    <w:rsid w:val="0067578C"/>
    <w:rsid w:val="006769C3"/>
    <w:rsid w:val="0067768D"/>
    <w:rsid w:val="00682985"/>
    <w:rsid w:val="00682AD2"/>
    <w:rsid w:val="00683497"/>
    <w:rsid w:val="00684F27"/>
    <w:rsid w:val="006855C9"/>
    <w:rsid w:val="006901AA"/>
    <w:rsid w:val="00690DFB"/>
    <w:rsid w:val="00692051"/>
    <w:rsid w:val="00692517"/>
    <w:rsid w:val="00693526"/>
    <w:rsid w:val="0069574D"/>
    <w:rsid w:val="006960BC"/>
    <w:rsid w:val="006A0234"/>
    <w:rsid w:val="006A3600"/>
    <w:rsid w:val="006A6A05"/>
    <w:rsid w:val="006B03E9"/>
    <w:rsid w:val="006B101C"/>
    <w:rsid w:val="006B11A4"/>
    <w:rsid w:val="006B20FD"/>
    <w:rsid w:val="006B2FF8"/>
    <w:rsid w:val="006B5133"/>
    <w:rsid w:val="006B6558"/>
    <w:rsid w:val="006B698C"/>
    <w:rsid w:val="006B716F"/>
    <w:rsid w:val="006C1687"/>
    <w:rsid w:val="006C247E"/>
    <w:rsid w:val="006C4AD3"/>
    <w:rsid w:val="006C4F28"/>
    <w:rsid w:val="006C5602"/>
    <w:rsid w:val="006C5F52"/>
    <w:rsid w:val="006C7768"/>
    <w:rsid w:val="006D0CE9"/>
    <w:rsid w:val="006D3519"/>
    <w:rsid w:val="006D5E3E"/>
    <w:rsid w:val="006D6E45"/>
    <w:rsid w:val="006E0CEE"/>
    <w:rsid w:val="006E1C22"/>
    <w:rsid w:val="006E1E21"/>
    <w:rsid w:val="006E43E8"/>
    <w:rsid w:val="006E6107"/>
    <w:rsid w:val="006E76D1"/>
    <w:rsid w:val="006F0598"/>
    <w:rsid w:val="006F51DF"/>
    <w:rsid w:val="006F5E7F"/>
    <w:rsid w:val="006F6620"/>
    <w:rsid w:val="00700732"/>
    <w:rsid w:val="0070211D"/>
    <w:rsid w:val="007024F0"/>
    <w:rsid w:val="007051CF"/>
    <w:rsid w:val="0070786D"/>
    <w:rsid w:val="00711AE3"/>
    <w:rsid w:val="00711B3F"/>
    <w:rsid w:val="00711F2F"/>
    <w:rsid w:val="00713A86"/>
    <w:rsid w:val="0071404F"/>
    <w:rsid w:val="00714E0D"/>
    <w:rsid w:val="00720083"/>
    <w:rsid w:val="007208F9"/>
    <w:rsid w:val="00721B2B"/>
    <w:rsid w:val="007252DD"/>
    <w:rsid w:val="00725506"/>
    <w:rsid w:val="0072707A"/>
    <w:rsid w:val="0073211B"/>
    <w:rsid w:val="00732AC7"/>
    <w:rsid w:val="00733B5D"/>
    <w:rsid w:val="00733F07"/>
    <w:rsid w:val="00734271"/>
    <w:rsid w:val="007353C5"/>
    <w:rsid w:val="00735DD9"/>
    <w:rsid w:val="00737254"/>
    <w:rsid w:val="00741E9B"/>
    <w:rsid w:val="007448C8"/>
    <w:rsid w:val="00744A01"/>
    <w:rsid w:val="007457AF"/>
    <w:rsid w:val="0075031F"/>
    <w:rsid w:val="00750E37"/>
    <w:rsid w:val="00751089"/>
    <w:rsid w:val="00754615"/>
    <w:rsid w:val="00761C4A"/>
    <w:rsid w:val="0076209B"/>
    <w:rsid w:val="0076263D"/>
    <w:rsid w:val="0076347B"/>
    <w:rsid w:val="00764731"/>
    <w:rsid w:val="00764F99"/>
    <w:rsid w:val="00765C82"/>
    <w:rsid w:val="007667FF"/>
    <w:rsid w:val="00770874"/>
    <w:rsid w:val="00771A7A"/>
    <w:rsid w:val="00773999"/>
    <w:rsid w:val="007756C3"/>
    <w:rsid w:val="007759DB"/>
    <w:rsid w:val="007778B8"/>
    <w:rsid w:val="00780A7F"/>
    <w:rsid w:val="007815BA"/>
    <w:rsid w:val="00782C1D"/>
    <w:rsid w:val="007840B3"/>
    <w:rsid w:val="00786350"/>
    <w:rsid w:val="007865EA"/>
    <w:rsid w:val="007933C8"/>
    <w:rsid w:val="00794644"/>
    <w:rsid w:val="007963E7"/>
    <w:rsid w:val="00796F03"/>
    <w:rsid w:val="007A0573"/>
    <w:rsid w:val="007A19B9"/>
    <w:rsid w:val="007B0534"/>
    <w:rsid w:val="007B094E"/>
    <w:rsid w:val="007B0F3E"/>
    <w:rsid w:val="007B1BFB"/>
    <w:rsid w:val="007B30B4"/>
    <w:rsid w:val="007B3125"/>
    <w:rsid w:val="007B3E70"/>
    <w:rsid w:val="007B7C66"/>
    <w:rsid w:val="007C055E"/>
    <w:rsid w:val="007C315A"/>
    <w:rsid w:val="007C4724"/>
    <w:rsid w:val="007C5AF9"/>
    <w:rsid w:val="007C6147"/>
    <w:rsid w:val="007C65B2"/>
    <w:rsid w:val="007D13E0"/>
    <w:rsid w:val="007D22B8"/>
    <w:rsid w:val="007D3BFE"/>
    <w:rsid w:val="007D46E6"/>
    <w:rsid w:val="007D4FC8"/>
    <w:rsid w:val="007D6259"/>
    <w:rsid w:val="007D7660"/>
    <w:rsid w:val="007D76CF"/>
    <w:rsid w:val="007D76D3"/>
    <w:rsid w:val="007D77CD"/>
    <w:rsid w:val="007E2A8C"/>
    <w:rsid w:val="007F0F45"/>
    <w:rsid w:val="007F1311"/>
    <w:rsid w:val="007F2427"/>
    <w:rsid w:val="007F38B7"/>
    <w:rsid w:val="007F4746"/>
    <w:rsid w:val="007F4E89"/>
    <w:rsid w:val="007F4FE9"/>
    <w:rsid w:val="007F7326"/>
    <w:rsid w:val="007F7ED4"/>
    <w:rsid w:val="00800127"/>
    <w:rsid w:val="00801B8A"/>
    <w:rsid w:val="00801D19"/>
    <w:rsid w:val="00802DE7"/>
    <w:rsid w:val="00803889"/>
    <w:rsid w:val="008053AA"/>
    <w:rsid w:val="00810742"/>
    <w:rsid w:val="00810C80"/>
    <w:rsid w:val="00814648"/>
    <w:rsid w:val="00815D9C"/>
    <w:rsid w:val="00823AA2"/>
    <w:rsid w:val="008253D4"/>
    <w:rsid w:val="00825AAC"/>
    <w:rsid w:val="00826895"/>
    <w:rsid w:val="008276EF"/>
    <w:rsid w:val="00830337"/>
    <w:rsid w:val="008328B7"/>
    <w:rsid w:val="00832F7C"/>
    <w:rsid w:val="00834122"/>
    <w:rsid w:val="0083537F"/>
    <w:rsid w:val="00837D4C"/>
    <w:rsid w:val="00840EBD"/>
    <w:rsid w:val="00842F35"/>
    <w:rsid w:val="00847713"/>
    <w:rsid w:val="00852EF9"/>
    <w:rsid w:val="00854991"/>
    <w:rsid w:val="008555AF"/>
    <w:rsid w:val="0085780D"/>
    <w:rsid w:val="008603AB"/>
    <w:rsid w:val="00860A06"/>
    <w:rsid w:val="008628C9"/>
    <w:rsid w:val="0086561F"/>
    <w:rsid w:val="008725BF"/>
    <w:rsid w:val="0087384C"/>
    <w:rsid w:val="00873E96"/>
    <w:rsid w:val="00877F50"/>
    <w:rsid w:val="00881D7E"/>
    <w:rsid w:val="008820BF"/>
    <w:rsid w:val="0088243B"/>
    <w:rsid w:val="00884B84"/>
    <w:rsid w:val="008851AB"/>
    <w:rsid w:val="00890350"/>
    <w:rsid w:val="0089058F"/>
    <w:rsid w:val="00891DE2"/>
    <w:rsid w:val="008929DF"/>
    <w:rsid w:val="008941A2"/>
    <w:rsid w:val="00894926"/>
    <w:rsid w:val="00894DD7"/>
    <w:rsid w:val="00894E26"/>
    <w:rsid w:val="008965A3"/>
    <w:rsid w:val="00897AE9"/>
    <w:rsid w:val="008A187C"/>
    <w:rsid w:val="008A5070"/>
    <w:rsid w:val="008B1B73"/>
    <w:rsid w:val="008B2A6A"/>
    <w:rsid w:val="008B2D1C"/>
    <w:rsid w:val="008B3641"/>
    <w:rsid w:val="008B5554"/>
    <w:rsid w:val="008C1572"/>
    <w:rsid w:val="008C15A0"/>
    <w:rsid w:val="008C4878"/>
    <w:rsid w:val="008C7172"/>
    <w:rsid w:val="008D10A3"/>
    <w:rsid w:val="008D2D24"/>
    <w:rsid w:val="008D3350"/>
    <w:rsid w:val="008D51DD"/>
    <w:rsid w:val="008D5EC2"/>
    <w:rsid w:val="008D6300"/>
    <w:rsid w:val="008D7E52"/>
    <w:rsid w:val="008E0186"/>
    <w:rsid w:val="008E182C"/>
    <w:rsid w:val="008E2146"/>
    <w:rsid w:val="008E3BDD"/>
    <w:rsid w:val="008E5241"/>
    <w:rsid w:val="008E5D6B"/>
    <w:rsid w:val="008E5E3F"/>
    <w:rsid w:val="008E6B3C"/>
    <w:rsid w:val="008F11D7"/>
    <w:rsid w:val="008F1BE0"/>
    <w:rsid w:val="008F2131"/>
    <w:rsid w:val="008F2817"/>
    <w:rsid w:val="008F4CCB"/>
    <w:rsid w:val="008F5172"/>
    <w:rsid w:val="008F5D80"/>
    <w:rsid w:val="008F6BC3"/>
    <w:rsid w:val="00900204"/>
    <w:rsid w:val="00901E4B"/>
    <w:rsid w:val="00902AE1"/>
    <w:rsid w:val="009053CC"/>
    <w:rsid w:val="009060A9"/>
    <w:rsid w:val="009067D9"/>
    <w:rsid w:val="009100CE"/>
    <w:rsid w:val="00910252"/>
    <w:rsid w:val="00911D98"/>
    <w:rsid w:val="0091215D"/>
    <w:rsid w:val="009151AC"/>
    <w:rsid w:val="00916249"/>
    <w:rsid w:val="00916391"/>
    <w:rsid w:val="009204DE"/>
    <w:rsid w:val="00920858"/>
    <w:rsid w:val="0092456C"/>
    <w:rsid w:val="0092522F"/>
    <w:rsid w:val="009261F9"/>
    <w:rsid w:val="00930F8D"/>
    <w:rsid w:val="00932CC0"/>
    <w:rsid w:val="00934357"/>
    <w:rsid w:val="0093454D"/>
    <w:rsid w:val="00936034"/>
    <w:rsid w:val="00936808"/>
    <w:rsid w:val="009408F1"/>
    <w:rsid w:val="00940D10"/>
    <w:rsid w:val="009451A8"/>
    <w:rsid w:val="00951E88"/>
    <w:rsid w:val="00951FF3"/>
    <w:rsid w:val="00954148"/>
    <w:rsid w:val="00954E8D"/>
    <w:rsid w:val="00956E2A"/>
    <w:rsid w:val="0096116E"/>
    <w:rsid w:val="00961721"/>
    <w:rsid w:val="00962073"/>
    <w:rsid w:val="00962E48"/>
    <w:rsid w:val="00966D33"/>
    <w:rsid w:val="009702E0"/>
    <w:rsid w:val="009705AC"/>
    <w:rsid w:val="00972888"/>
    <w:rsid w:val="00974A1D"/>
    <w:rsid w:val="0097781C"/>
    <w:rsid w:val="00980E43"/>
    <w:rsid w:val="009818A0"/>
    <w:rsid w:val="00981BDC"/>
    <w:rsid w:val="009901FD"/>
    <w:rsid w:val="00990896"/>
    <w:rsid w:val="00993E43"/>
    <w:rsid w:val="009976C4"/>
    <w:rsid w:val="009A3145"/>
    <w:rsid w:val="009A336F"/>
    <w:rsid w:val="009A39C5"/>
    <w:rsid w:val="009A4AF6"/>
    <w:rsid w:val="009A5D71"/>
    <w:rsid w:val="009A6ABE"/>
    <w:rsid w:val="009A6FC8"/>
    <w:rsid w:val="009A7390"/>
    <w:rsid w:val="009B150B"/>
    <w:rsid w:val="009B3359"/>
    <w:rsid w:val="009B3E72"/>
    <w:rsid w:val="009B4565"/>
    <w:rsid w:val="009B53C9"/>
    <w:rsid w:val="009B64FB"/>
    <w:rsid w:val="009C1C2C"/>
    <w:rsid w:val="009C525C"/>
    <w:rsid w:val="009C7AC9"/>
    <w:rsid w:val="009D0BB4"/>
    <w:rsid w:val="009D1A0B"/>
    <w:rsid w:val="009D6585"/>
    <w:rsid w:val="009E07C6"/>
    <w:rsid w:val="009E0BA8"/>
    <w:rsid w:val="009E1527"/>
    <w:rsid w:val="009E2AE9"/>
    <w:rsid w:val="009E2BD4"/>
    <w:rsid w:val="009E4C86"/>
    <w:rsid w:val="009E4CA2"/>
    <w:rsid w:val="009F0918"/>
    <w:rsid w:val="009F3A57"/>
    <w:rsid w:val="009F4047"/>
    <w:rsid w:val="009F52ED"/>
    <w:rsid w:val="009F72AC"/>
    <w:rsid w:val="00A00F6A"/>
    <w:rsid w:val="00A04601"/>
    <w:rsid w:val="00A048BB"/>
    <w:rsid w:val="00A064E1"/>
    <w:rsid w:val="00A06F88"/>
    <w:rsid w:val="00A1150F"/>
    <w:rsid w:val="00A11C8C"/>
    <w:rsid w:val="00A12ACD"/>
    <w:rsid w:val="00A1305A"/>
    <w:rsid w:val="00A13E77"/>
    <w:rsid w:val="00A1644C"/>
    <w:rsid w:val="00A16B48"/>
    <w:rsid w:val="00A1752C"/>
    <w:rsid w:val="00A21F10"/>
    <w:rsid w:val="00A21F72"/>
    <w:rsid w:val="00A24518"/>
    <w:rsid w:val="00A245D9"/>
    <w:rsid w:val="00A24998"/>
    <w:rsid w:val="00A25212"/>
    <w:rsid w:val="00A254EA"/>
    <w:rsid w:val="00A26300"/>
    <w:rsid w:val="00A27026"/>
    <w:rsid w:val="00A333B0"/>
    <w:rsid w:val="00A3481F"/>
    <w:rsid w:val="00A34871"/>
    <w:rsid w:val="00A34EAE"/>
    <w:rsid w:val="00A36E0A"/>
    <w:rsid w:val="00A4193D"/>
    <w:rsid w:val="00A431D5"/>
    <w:rsid w:val="00A46D3E"/>
    <w:rsid w:val="00A476F9"/>
    <w:rsid w:val="00A47893"/>
    <w:rsid w:val="00A501B0"/>
    <w:rsid w:val="00A51588"/>
    <w:rsid w:val="00A522B6"/>
    <w:rsid w:val="00A525E9"/>
    <w:rsid w:val="00A55CA8"/>
    <w:rsid w:val="00A56966"/>
    <w:rsid w:val="00A57A53"/>
    <w:rsid w:val="00A618B4"/>
    <w:rsid w:val="00A63426"/>
    <w:rsid w:val="00A72DFB"/>
    <w:rsid w:val="00A74466"/>
    <w:rsid w:val="00A74D86"/>
    <w:rsid w:val="00A74E8C"/>
    <w:rsid w:val="00A767AB"/>
    <w:rsid w:val="00A77976"/>
    <w:rsid w:val="00A77E4A"/>
    <w:rsid w:val="00A8173F"/>
    <w:rsid w:val="00A8322D"/>
    <w:rsid w:val="00A8437A"/>
    <w:rsid w:val="00A861A6"/>
    <w:rsid w:val="00A90B32"/>
    <w:rsid w:val="00A91D7B"/>
    <w:rsid w:val="00A92F2C"/>
    <w:rsid w:val="00A94B62"/>
    <w:rsid w:val="00AA0EBD"/>
    <w:rsid w:val="00AA11BB"/>
    <w:rsid w:val="00AA2B94"/>
    <w:rsid w:val="00AA3115"/>
    <w:rsid w:val="00AA3A2D"/>
    <w:rsid w:val="00AA4AA8"/>
    <w:rsid w:val="00AA5FF3"/>
    <w:rsid w:val="00AB0349"/>
    <w:rsid w:val="00AB098B"/>
    <w:rsid w:val="00AB2B76"/>
    <w:rsid w:val="00AB73EC"/>
    <w:rsid w:val="00AC081A"/>
    <w:rsid w:val="00AC0E0C"/>
    <w:rsid w:val="00AC0F5B"/>
    <w:rsid w:val="00AC1503"/>
    <w:rsid w:val="00AC1703"/>
    <w:rsid w:val="00AC22A8"/>
    <w:rsid w:val="00AC244D"/>
    <w:rsid w:val="00AC56AB"/>
    <w:rsid w:val="00AC5AB4"/>
    <w:rsid w:val="00AC5D00"/>
    <w:rsid w:val="00AC6C14"/>
    <w:rsid w:val="00AD0E76"/>
    <w:rsid w:val="00AD0EBE"/>
    <w:rsid w:val="00AD133B"/>
    <w:rsid w:val="00AD138F"/>
    <w:rsid w:val="00AD4140"/>
    <w:rsid w:val="00AD45DD"/>
    <w:rsid w:val="00AD47C4"/>
    <w:rsid w:val="00AD5CC8"/>
    <w:rsid w:val="00AE23B5"/>
    <w:rsid w:val="00AE24A9"/>
    <w:rsid w:val="00AE258B"/>
    <w:rsid w:val="00AE2EE0"/>
    <w:rsid w:val="00AE3442"/>
    <w:rsid w:val="00AE4A26"/>
    <w:rsid w:val="00AE6790"/>
    <w:rsid w:val="00AF0605"/>
    <w:rsid w:val="00AF1173"/>
    <w:rsid w:val="00AF160E"/>
    <w:rsid w:val="00AF1EED"/>
    <w:rsid w:val="00AF2F42"/>
    <w:rsid w:val="00B005CA"/>
    <w:rsid w:val="00B03DA4"/>
    <w:rsid w:val="00B06CA2"/>
    <w:rsid w:val="00B0737B"/>
    <w:rsid w:val="00B07EAE"/>
    <w:rsid w:val="00B07F9F"/>
    <w:rsid w:val="00B110B5"/>
    <w:rsid w:val="00B11C50"/>
    <w:rsid w:val="00B1293E"/>
    <w:rsid w:val="00B1626F"/>
    <w:rsid w:val="00B17A0E"/>
    <w:rsid w:val="00B20B30"/>
    <w:rsid w:val="00B2445D"/>
    <w:rsid w:val="00B274CC"/>
    <w:rsid w:val="00B31EA8"/>
    <w:rsid w:val="00B33505"/>
    <w:rsid w:val="00B356CD"/>
    <w:rsid w:val="00B37634"/>
    <w:rsid w:val="00B42ED5"/>
    <w:rsid w:val="00B43943"/>
    <w:rsid w:val="00B446C1"/>
    <w:rsid w:val="00B45A18"/>
    <w:rsid w:val="00B45D6B"/>
    <w:rsid w:val="00B503D1"/>
    <w:rsid w:val="00B51ABA"/>
    <w:rsid w:val="00B51EFB"/>
    <w:rsid w:val="00B52F23"/>
    <w:rsid w:val="00B55533"/>
    <w:rsid w:val="00B57C9D"/>
    <w:rsid w:val="00B63C1B"/>
    <w:rsid w:val="00B65087"/>
    <w:rsid w:val="00B6725F"/>
    <w:rsid w:val="00B711A2"/>
    <w:rsid w:val="00B74A23"/>
    <w:rsid w:val="00B750CC"/>
    <w:rsid w:val="00B75996"/>
    <w:rsid w:val="00B75BDA"/>
    <w:rsid w:val="00B76481"/>
    <w:rsid w:val="00B80DCA"/>
    <w:rsid w:val="00B82DC7"/>
    <w:rsid w:val="00B84287"/>
    <w:rsid w:val="00B859B4"/>
    <w:rsid w:val="00B85A62"/>
    <w:rsid w:val="00B866BC"/>
    <w:rsid w:val="00B86C6D"/>
    <w:rsid w:val="00B876C6"/>
    <w:rsid w:val="00B91850"/>
    <w:rsid w:val="00B92656"/>
    <w:rsid w:val="00B9477C"/>
    <w:rsid w:val="00B948F8"/>
    <w:rsid w:val="00BA15B0"/>
    <w:rsid w:val="00BA5822"/>
    <w:rsid w:val="00BA59E8"/>
    <w:rsid w:val="00BA685C"/>
    <w:rsid w:val="00BA7B8E"/>
    <w:rsid w:val="00BB126C"/>
    <w:rsid w:val="00BB1317"/>
    <w:rsid w:val="00BB1667"/>
    <w:rsid w:val="00BB18FF"/>
    <w:rsid w:val="00BB1CB4"/>
    <w:rsid w:val="00BB2D2B"/>
    <w:rsid w:val="00BB34E4"/>
    <w:rsid w:val="00BB4A86"/>
    <w:rsid w:val="00BC4727"/>
    <w:rsid w:val="00BC6882"/>
    <w:rsid w:val="00BC72F7"/>
    <w:rsid w:val="00BD022A"/>
    <w:rsid w:val="00BD3A4F"/>
    <w:rsid w:val="00BD5792"/>
    <w:rsid w:val="00BD7840"/>
    <w:rsid w:val="00BE3229"/>
    <w:rsid w:val="00BE3937"/>
    <w:rsid w:val="00BE5259"/>
    <w:rsid w:val="00BF064F"/>
    <w:rsid w:val="00BF264D"/>
    <w:rsid w:val="00BF4B5E"/>
    <w:rsid w:val="00BF5722"/>
    <w:rsid w:val="00BF67D3"/>
    <w:rsid w:val="00C0091F"/>
    <w:rsid w:val="00C00D5D"/>
    <w:rsid w:val="00C03C1B"/>
    <w:rsid w:val="00C0512C"/>
    <w:rsid w:val="00C05A90"/>
    <w:rsid w:val="00C06699"/>
    <w:rsid w:val="00C07382"/>
    <w:rsid w:val="00C07533"/>
    <w:rsid w:val="00C10519"/>
    <w:rsid w:val="00C1115B"/>
    <w:rsid w:val="00C12E88"/>
    <w:rsid w:val="00C12FE7"/>
    <w:rsid w:val="00C13959"/>
    <w:rsid w:val="00C13C7E"/>
    <w:rsid w:val="00C141EF"/>
    <w:rsid w:val="00C14284"/>
    <w:rsid w:val="00C149A5"/>
    <w:rsid w:val="00C15DF9"/>
    <w:rsid w:val="00C1642C"/>
    <w:rsid w:val="00C17E3F"/>
    <w:rsid w:val="00C20774"/>
    <w:rsid w:val="00C30172"/>
    <w:rsid w:val="00C30BF2"/>
    <w:rsid w:val="00C321B5"/>
    <w:rsid w:val="00C33A61"/>
    <w:rsid w:val="00C359CA"/>
    <w:rsid w:val="00C36D5A"/>
    <w:rsid w:val="00C3713C"/>
    <w:rsid w:val="00C417E8"/>
    <w:rsid w:val="00C456DB"/>
    <w:rsid w:val="00C45E10"/>
    <w:rsid w:val="00C46135"/>
    <w:rsid w:val="00C47A7D"/>
    <w:rsid w:val="00C5010A"/>
    <w:rsid w:val="00C513A2"/>
    <w:rsid w:val="00C518E9"/>
    <w:rsid w:val="00C51FB1"/>
    <w:rsid w:val="00C55B46"/>
    <w:rsid w:val="00C55B85"/>
    <w:rsid w:val="00C5684A"/>
    <w:rsid w:val="00C60618"/>
    <w:rsid w:val="00C708D6"/>
    <w:rsid w:val="00C73BD8"/>
    <w:rsid w:val="00C7774B"/>
    <w:rsid w:val="00C80E6C"/>
    <w:rsid w:val="00C81567"/>
    <w:rsid w:val="00C81875"/>
    <w:rsid w:val="00C82F3A"/>
    <w:rsid w:val="00C82F51"/>
    <w:rsid w:val="00C907AF"/>
    <w:rsid w:val="00C90E66"/>
    <w:rsid w:val="00C90FEF"/>
    <w:rsid w:val="00C931A9"/>
    <w:rsid w:val="00C93BCB"/>
    <w:rsid w:val="00C96065"/>
    <w:rsid w:val="00CA0E17"/>
    <w:rsid w:val="00CA22F9"/>
    <w:rsid w:val="00CA2E3D"/>
    <w:rsid w:val="00CA4C12"/>
    <w:rsid w:val="00CB059E"/>
    <w:rsid w:val="00CB227D"/>
    <w:rsid w:val="00CB4939"/>
    <w:rsid w:val="00CB5092"/>
    <w:rsid w:val="00CB5212"/>
    <w:rsid w:val="00CB61C8"/>
    <w:rsid w:val="00CB730D"/>
    <w:rsid w:val="00CC0C79"/>
    <w:rsid w:val="00CC15FB"/>
    <w:rsid w:val="00CC3E4F"/>
    <w:rsid w:val="00CC5F7B"/>
    <w:rsid w:val="00CD2316"/>
    <w:rsid w:val="00CD2708"/>
    <w:rsid w:val="00CD364A"/>
    <w:rsid w:val="00CD455B"/>
    <w:rsid w:val="00CD4D9E"/>
    <w:rsid w:val="00CD57E5"/>
    <w:rsid w:val="00CD57E7"/>
    <w:rsid w:val="00CE076B"/>
    <w:rsid w:val="00CE114D"/>
    <w:rsid w:val="00CE22CF"/>
    <w:rsid w:val="00CE22F0"/>
    <w:rsid w:val="00CE256E"/>
    <w:rsid w:val="00CE485C"/>
    <w:rsid w:val="00CE4C39"/>
    <w:rsid w:val="00CE58F7"/>
    <w:rsid w:val="00CE6E68"/>
    <w:rsid w:val="00CF1B1B"/>
    <w:rsid w:val="00CF4582"/>
    <w:rsid w:val="00CF6D74"/>
    <w:rsid w:val="00CF7765"/>
    <w:rsid w:val="00CF7A4F"/>
    <w:rsid w:val="00D02FBF"/>
    <w:rsid w:val="00D03F42"/>
    <w:rsid w:val="00D050FA"/>
    <w:rsid w:val="00D053F3"/>
    <w:rsid w:val="00D0567C"/>
    <w:rsid w:val="00D058CE"/>
    <w:rsid w:val="00D06276"/>
    <w:rsid w:val="00D12DBD"/>
    <w:rsid w:val="00D17730"/>
    <w:rsid w:val="00D21022"/>
    <w:rsid w:val="00D21337"/>
    <w:rsid w:val="00D21867"/>
    <w:rsid w:val="00D247E2"/>
    <w:rsid w:val="00D27198"/>
    <w:rsid w:val="00D27483"/>
    <w:rsid w:val="00D27A0F"/>
    <w:rsid w:val="00D27C1F"/>
    <w:rsid w:val="00D27DED"/>
    <w:rsid w:val="00D30E46"/>
    <w:rsid w:val="00D313A7"/>
    <w:rsid w:val="00D3290E"/>
    <w:rsid w:val="00D3436E"/>
    <w:rsid w:val="00D363DF"/>
    <w:rsid w:val="00D4031A"/>
    <w:rsid w:val="00D42D8A"/>
    <w:rsid w:val="00D433E3"/>
    <w:rsid w:val="00D445E4"/>
    <w:rsid w:val="00D52625"/>
    <w:rsid w:val="00D52D08"/>
    <w:rsid w:val="00D551D6"/>
    <w:rsid w:val="00D6045A"/>
    <w:rsid w:val="00D60D8A"/>
    <w:rsid w:val="00D61013"/>
    <w:rsid w:val="00D72076"/>
    <w:rsid w:val="00D72CE2"/>
    <w:rsid w:val="00D73CAF"/>
    <w:rsid w:val="00D7416A"/>
    <w:rsid w:val="00D76194"/>
    <w:rsid w:val="00D767CB"/>
    <w:rsid w:val="00D81C90"/>
    <w:rsid w:val="00D82784"/>
    <w:rsid w:val="00D85C65"/>
    <w:rsid w:val="00D8667F"/>
    <w:rsid w:val="00D86D0B"/>
    <w:rsid w:val="00D877A1"/>
    <w:rsid w:val="00D90E71"/>
    <w:rsid w:val="00D929BF"/>
    <w:rsid w:val="00D92DF0"/>
    <w:rsid w:val="00D942D5"/>
    <w:rsid w:val="00D96AFF"/>
    <w:rsid w:val="00DA06A9"/>
    <w:rsid w:val="00DA2258"/>
    <w:rsid w:val="00DA7752"/>
    <w:rsid w:val="00DA791F"/>
    <w:rsid w:val="00DB0146"/>
    <w:rsid w:val="00DB0D8A"/>
    <w:rsid w:val="00DB269E"/>
    <w:rsid w:val="00DB5819"/>
    <w:rsid w:val="00DB6006"/>
    <w:rsid w:val="00DB6738"/>
    <w:rsid w:val="00DB7567"/>
    <w:rsid w:val="00DC00D9"/>
    <w:rsid w:val="00DC11C0"/>
    <w:rsid w:val="00DC1B0C"/>
    <w:rsid w:val="00DC1FDE"/>
    <w:rsid w:val="00DC2B36"/>
    <w:rsid w:val="00DC2CE9"/>
    <w:rsid w:val="00DC31C4"/>
    <w:rsid w:val="00DC3566"/>
    <w:rsid w:val="00DC389E"/>
    <w:rsid w:val="00DC4CBB"/>
    <w:rsid w:val="00DC4D7F"/>
    <w:rsid w:val="00DC548C"/>
    <w:rsid w:val="00DC54EA"/>
    <w:rsid w:val="00DC5637"/>
    <w:rsid w:val="00DC5B5E"/>
    <w:rsid w:val="00DC62D2"/>
    <w:rsid w:val="00DC7DAA"/>
    <w:rsid w:val="00DD0F65"/>
    <w:rsid w:val="00DD1C69"/>
    <w:rsid w:val="00DD3FEF"/>
    <w:rsid w:val="00DD46FE"/>
    <w:rsid w:val="00DD481B"/>
    <w:rsid w:val="00DE155C"/>
    <w:rsid w:val="00DE16CD"/>
    <w:rsid w:val="00DE1A0C"/>
    <w:rsid w:val="00DE2E40"/>
    <w:rsid w:val="00DE60C6"/>
    <w:rsid w:val="00DE623A"/>
    <w:rsid w:val="00DE6701"/>
    <w:rsid w:val="00DE7DAB"/>
    <w:rsid w:val="00DF07E7"/>
    <w:rsid w:val="00DF1D29"/>
    <w:rsid w:val="00DF2740"/>
    <w:rsid w:val="00DF5F85"/>
    <w:rsid w:val="00DF7DB6"/>
    <w:rsid w:val="00E00952"/>
    <w:rsid w:val="00E00EE7"/>
    <w:rsid w:val="00E01E4E"/>
    <w:rsid w:val="00E020F8"/>
    <w:rsid w:val="00E03B51"/>
    <w:rsid w:val="00E04875"/>
    <w:rsid w:val="00E075A4"/>
    <w:rsid w:val="00E07E24"/>
    <w:rsid w:val="00E109BD"/>
    <w:rsid w:val="00E10CE2"/>
    <w:rsid w:val="00E11BC8"/>
    <w:rsid w:val="00E1464D"/>
    <w:rsid w:val="00E225B8"/>
    <w:rsid w:val="00E232F2"/>
    <w:rsid w:val="00E2406C"/>
    <w:rsid w:val="00E253AC"/>
    <w:rsid w:val="00E26D30"/>
    <w:rsid w:val="00E26F1F"/>
    <w:rsid w:val="00E27230"/>
    <w:rsid w:val="00E27678"/>
    <w:rsid w:val="00E31C1B"/>
    <w:rsid w:val="00E3245F"/>
    <w:rsid w:val="00E32680"/>
    <w:rsid w:val="00E33925"/>
    <w:rsid w:val="00E34A8C"/>
    <w:rsid w:val="00E36884"/>
    <w:rsid w:val="00E375FE"/>
    <w:rsid w:val="00E4016D"/>
    <w:rsid w:val="00E40FCE"/>
    <w:rsid w:val="00E42CF2"/>
    <w:rsid w:val="00E42E2B"/>
    <w:rsid w:val="00E439F7"/>
    <w:rsid w:val="00E45C10"/>
    <w:rsid w:val="00E51159"/>
    <w:rsid w:val="00E56815"/>
    <w:rsid w:val="00E608A1"/>
    <w:rsid w:val="00E632DE"/>
    <w:rsid w:val="00E633CD"/>
    <w:rsid w:val="00E63A59"/>
    <w:rsid w:val="00E6450B"/>
    <w:rsid w:val="00E65AF6"/>
    <w:rsid w:val="00E6725F"/>
    <w:rsid w:val="00E67896"/>
    <w:rsid w:val="00E71155"/>
    <w:rsid w:val="00E7293A"/>
    <w:rsid w:val="00E73C23"/>
    <w:rsid w:val="00E740B3"/>
    <w:rsid w:val="00E748B3"/>
    <w:rsid w:val="00E74C3C"/>
    <w:rsid w:val="00E76692"/>
    <w:rsid w:val="00E76C34"/>
    <w:rsid w:val="00E774BD"/>
    <w:rsid w:val="00E77882"/>
    <w:rsid w:val="00E81520"/>
    <w:rsid w:val="00E825D8"/>
    <w:rsid w:val="00E8295C"/>
    <w:rsid w:val="00E84093"/>
    <w:rsid w:val="00E8765E"/>
    <w:rsid w:val="00E90C79"/>
    <w:rsid w:val="00E91BE5"/>
    <w:rsid w:val="00E91D7A"/>
    <w:rsid w:val="00E928A6"/>
    <w:rsid w:val="00E94578"/>
    <w:rsid w:val="00E94C1F"/>
    <w:rsid w:val="00E959BB"/>
    <w:rsid w:val="00E96303"/>
    <w:rsid w:val="00E96702"/>
    <w:rsid w:val="00E97381"/>
    <w:rsid w:val="00EA20AB"/>
    <w:rsid w:val="00EA25D1"/>
    <w:rsid w:val="00EA464D"/>
    <w:rsid w:val="00EA4CB4"/>
    <w:rsid w:val="00EA5BDD"/>
    <w:rsid w:val="00EA721A"/>
    <w:rsid w:val="00EA786A"/>
    <w:rsid w:val="00EB0E48"/>
    <w:rsid w:val="00EB2D56"/>
    <w:rsid w:val="00EB535E"/>
    <w:rsid w:val="00EB5FD1"/>
    <w:rsid w:val="00EB6345"/>
    <w:rsid w:val="00EB79DD"/>
    <w:rsid w:val="00EC03C4"/>
    <w:rsid w:val="00EC0514"/>
    <w:rsid w:val="00EC1371"/>
    <w:rsid w:val="00EC1388"/>
    <w:rsid w:val="00EC1A76"/>
    <w:rsid w:val="00EC3B88"/>
    <w:rsid w:val="00EC3BEC"/>
    <w:rsid w:val="00EC5779"/>
    <w:rsid w:val="00EC605B"/>
    <w:rsid w:val="00EC7AD8"/>
    <w:rsid w:val="00ED13D2"/>
    <w:rsid w:val="00ED16B5"/>
    <w:rsid w:val="00ED24AF"/>
    <w:rsid w:val="00ED252E"/>
    <w:rsid w:val="00ED2CB9"/>
    <w:rsid w:val="00EE0B4D"/>
    <w:rsid w:val="00EE31C3"/>
    <w:rsid w:val="00EE6355"/>
    <w:rsid w:val="00EE663E"/>
    <w:rsid w:val="00EE6F7A"/>
    <w:rsid w:val="00EF09D7"/>
    <w:rsid w:val="00EF444C"/>
    <w:rsid w:val="00EF4567"/>
    <w:rsid w:val="00EF609B"/>
    <w:rsid w:val="00EF6891"/>
    <w:rsid w:val="00F01399"/>
    <w:rsid w:val="00F01A96"/>
    <w:rsid w:val="00F07CD1"/>
    <w:rsid w:val="00F07DCA"/>
    <w:rsid w:val="00F11A41"/>
    <w:rsid w:val="00F12AD7"/>
    <w:rsid w:val="00F15301"/>
    <w:rsid w:val="00F158DD"/>
    <w:rsid w:val="00F1637E"/>
    <w:rsid w:val="00F16C79"/>
    <w:rsid w:val="00F238FC"/>
    <w:rsid w:val="00F24B41"/>
    <w:rsid w:val="00F26D1C"/>
    <w:rsid w:val="00F277B1"/>
    <w:rsid w:val="00F31F00"/>
    <w:rsid w:val="00F33C14"/>
    <w:rsid w:val="00F3478E"/>
    <w:rsid w:val="00F37915"/>
    <w:rsid w:val="00F400A0"/>
    <w:rsid w:val="00F40165"/>
    <w:rsid w:val="00F44AE8"/>
    <w:rsid w:val="00F45C56"/>
    <w:rsid w:val="00F45D7B"/>
    <w:rsid w:val="00F501EC"/>
    <w:rsid w:val="00F51472"/>
    <w:rsid w:val="00F51DF7"/>
    <w:rsid w:val="00F5540B"/>
    <w:rsid w:val="00F55EE1"/>
    <w:rsid w:val="00F572F5"/>
    <w:rsid w:val="00F60081"/>
    <w:rsid w:val="00F602A4"/>
    <w:rsid w:val="00F6155F"/>
    <w:rsid w:val="00F63790"/>
    <w:rsid w:val="00F6555E"/>
    <w:rsid w:val="00F6607F"/>
    <w:rsid w:val="00F71AAC"/>
    <w:rsid w:val="00F725B6"/>
    <w:rsid w:val="00F726D9"/>
    <w:rsid w:val="00F77CBE"/>
    <w:rsid w:val="00F809FF"/>
    <w:rsid w:val="00F82338"/>
    <w:rsid w:val="00F82ACA"/>
    <w:rsid w:val="00F82B63"/>
    <w:rsid w:val="00F90E68"/>
    <w:rsid w:val="00FA03BF"/>
    <w:rsid w:val="00FA13E1"/>
    <w:rsid w:val="00FA1571"/>
    <w:rsid w:val="00FA295A"/>
    <w:rsid w:val="00FA36E5"/>
    <w:rsid w:val="00FA4879"/>
    <w:rsid w:val="00FA4B92"/>
    <w:rsid w:val="00FA5082"/>
    <w:rsid w:val="00FB0134"/>
    <w:rsid w:val="00FB1697"/>
    <w:rsid w:val="00FB16EB"/>
    <w:rsid w:val="00FB1E42"/>
    <w:rsid w:val="00FB2C16"/>
    <w:rsid w:val="00FB2EF4"/>
    <w:rsid w:val="00FB61DB"/>
    <w:rsid w:val="00FB6470"/>
    <w:rsid w:val="00FB6AEA"/>
    <w:rsid w:val="00FB6FB0"/>
    <w:rsid w:val="00FB7745"/>
    <w:rsid w:val="00FC0368"/>
    <w:rsid w:val="00FC1261"/>
    <w:rsid w:val="00FC220B"/>
    <w:rsid w:val="00FC402C"/>
    <w:rsid w:val="00FC5285"/>
    <w:rsid w:val="00FD264A"/>
    <w:rsid w:val="00FD3664"/>
    <w:rsid w:val="00FD4900"/>
    <w:rsid w:val="00FD567C"/>
    <w:rsid w:val="00FE039E"/>
    <w:rsid w:val="00FE1BAF"/>
    <w:rsid w:val="00FE2001"/>
    <w:rsid w:val="00FE20D4"/>
    <w:rsid w:val="00FE2ED0"/>
    <w:rsid w:val="00FE7B72"/>
    <w:rsid w:val="00FE7C30"/>
    <w:rsid w:val="00FF124C"/>
    <w:rsid w:val="00FF4010"/>
    <w:rsid w:val="00FF4792"/>
    <w:rsid w:val="00FF5770"/>
    <w:rsid w:val="00FF76B0"/>
    <w:rsid w:val="02335FDE"/>
    <w:rsid w:val="1194E7B9"/>
    <w:rsid w:val="15A9A9D6"/>
    <w:rsid w:val="1709BC72"/>
    <w:rsid w:val="1B76CFC5"/>
    <w:rsid w:val="1D65CD81"/>
    <w:rsid w:val="1DB6214B"/>
    <w:rsid w:val="1EDB632D"/>
    <w:rsid w:val="2090ED0F"/>
    <w:rsid w:val="2878FDD3"/>
    <w:rsid w:val="34ECBA83"/>
    <w:rsid w:val="3F2CFC31"/>
    <w:rsid w:val="47434B7B"/>
    <w:rsid w:val="4780AFA2"/>
    <w:rsid w:val="4B227C62"/>
    <w:rsid w:val="4CE55DE3"/>
    <w:rsid w:val="50885C21"/>
    <w:rsid w:val="5453033D"/>
    <w:rsid w:val="6314988E"/>
    <w:rsid w:val="6827BB18"/>
    <w:rsid w:val="694CE8F3"/>
    <w:rsid w:val="6AFEDD66"/>
    <w:rsid w:val="6B4DA021"/>
    <w:rsid w:val="7067CC70"/>
    <w:rsid w:val="7B5E1B1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D387D"/>
  <w15:chartTrackingRefBased/>
  <w15:docId w15:val="{8751CB2C-FDA9-4782-842B-4058246FE3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60" w:line="276" w:lineRule="auto"/>
        <w:ind w:left="284"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356B4E"/>
    <w:pPr>
      <w:spacing w:after="0"/>
    </w:pPr>
    <w:rPr>
      <w:rFonts w:cstheme="minorHAnsi"/>
      <w:color w:val="211D1E"/>
      <w:kern w:val="0"/>
      <w:sz w:val="20"/>
      <w:szCs w:val="20"/>
      <w:lang w:val="en-US"/>
    </w:rPr>
  </w:style>
  <w:style w:type="paragraph" w:styleId="Heading1">
    <w:name w:val="heading 1"/>
    <w:aliases w:val="H1"/>
    <w:basedOn w:val="Normal"/>
    <w:next w:val="Normal"/>
    <w:link w:val="Heading1Char"/>
    <w:uiPriority w:val="9"/>
    <w:qFormat/>
    <w:rsid w:val="00A13E77"/>
    <w:pPr>
      <w:numPr>
        <w:numId w:val="3"/>
      </w:numPr>
      <w:spacing w:before="360"/>
      <w:outlineLvl w:val="0"/>
    </w:pPr>
    <w:rPr>
      <w:b/>
      <w:bCs/>
      <w:color w:val="008294"/>
      <w:sz w:val="40"/>
      <w:szCs w:val="80"/>
    </w:rPr>
  </w:style>
  <w:style w:type="paragraph" w:styleId="Heading2">
    <w:name w:val="heading 2"/>
    <w:aliases w:val="H2"/>
    <w:basedOn w:val="Heading1"/>
    <w:next w:val="Normal"/>
    <w:link w:val="Heading2Char"/>
    <w:uiPriority w:val="9"/>
    <w:unhideWhenUsed/>
    <w:qFormat/>
    <w:rsid w:val="0014576A"/>
    <w:pPr>
      <w:numPr>
        <w:ilvl w:val="1"/>
      </w:numPr>
      <w:ind w:left="578" w:hanging="578"/>
      <w:outlineLvl w:val="1"/>
    </w:pPr>
    <w:rPr>
      <w:sz w:val="28"/>
      <w:szCs w:val="40"/>
    </w:rPr>
  </w:style>
  <w:style w:type="paragraph" w:styleId="Heading3">
    <w:name w:val="heading 3"/>
    <w:aliases w:val="H3"/>
    <w:basedOn w:val="Default"/>
    <w:next w:val="Normal"/>
    <w:link w:val="Heading3Char"/>
    <w:uiPriority w:val="9"/>
    <w:unhideWhenUsed/>
    <w:qFormat/>
    <w:rsid w:val="00C417E8"/>
    <w:pPr>
      <w:numPr>
        <w:ilvl w:val="2"/>
        <w:numId w:val="3"/>
      </w:numPr>
      <w:spacing w:before="360"/>
      <w:ind w:left="1298"/>
      <w:outlineLvl w:val="2"/>
    </w:pPr>
    <w:rPr>
      <w:rFonts w:cstheme="minorHAnsi"/>
      <w:b/>
      <w:bCs/>
      <w:color w:val="008294"/>
      <w:szCs w:val="40"/>
    </w:rPr>
  </w:style>
  <w:style w:type="paragraph" w:styleId="Heading4">
    <w:name w:val="heading 4"/>
    <w:aliases w:val="H4"/>
    <w:basedOn w:val="Default"/>
    <w:next w:val="Normal"/>
    <w:link w:val="Heading4Char"/>
    <w:uiPriority w:val="9"/>
    <w:unhideWhenUsed/>
    <w:qFormat/>
    <w:rsid w:val="0044018C"/>
    <w:pPr>
      <w:numPr>
        <w:ilvl w:val="3"/>
        <w:numId w:val="3"/>
      </w:numPr>
      <w:outlineLvl w:val="3"/>
    </w:pPr>
    <w:rPr>
      <w:rFonts w:cstheme="minorHAnsi"/>
      <w:bCs/>
      <w:i/>
      <w:color w:val="auto"/>
      <w:szCs w:val="28"/>
      <w:lang w:val="en-US"/>
    </w:rPr>
  </w:style>
  <w:style w:type="paragraph" w:styleId="Heading5">
    <w:name w:val="heading 5"/>
    <w:aliases w:val="H5"/>
    <w:basedOn w:val="Default"/>
    <w:next w:val="Normal"/>
    <w:link w:val="Heading5Char"/>
    <w:uiPriority w:val="9"/>
    <w:unhideWhenUsed/>
    <w:rsid w:val="007353C5"/>
    <w:pPr>
      <w:numPr>
        <w:ilvl w:val="4"/>
        <w:numId w:val="3"/>
      </w:numPr>
      <w:outlineLvl w:val="4"/>
    </w:pPr>
    <w:rPr>
      <w:rFonts w:cstheme="minorHAnsi"/>
      <w:b/>
      <w:bCs/>
      <w:color w:val="211D1E"/>
      <w:lang w:val="en-US"/>
    </w:rPr>
  </w:style>
  <w:style w:type="paragraph" w:styleId="Heading6">
    <w:name w:val="heading 6"/>
    <w:aliases w:val="H6"/>
    <w:basedOn w:val="Normal"/>
    <w:next w:val="Normal"/>
    <w:link w:val="Heading6Char"/>
    <w:uiPriority w:val="9"/>
    <w:unhideWhenUsed/>
    <w:rsid w:val="00860A06"/>
    <w:pPr>
      <w:keepNext/>
      <w:keepLines/>
      <w:numPr>
        <w:ilvl w:val="5"/>
        <w:numId w:val="3"/>
      </w:numPr>
      <w:spacing w:before="40"/>
      <w:outlineLvl w:val="5"/>
    </w:pPr>
    <w:rPr>
      <w:rFonts w:asciiTheme="majorHAnsi" w:hAnsiTheme="majorHAnsi" w:eastAsiaTheme="majorEastAsia" w:cstheme="majorBidi"/>
      <w:b/>
      <w:bCs/>
      <w:iCs/>
      <w:color w:val="FFFFFF"/>
    </w:rPr>
  </w:style>
  <w:style w:type="paragraph" w:styleId="Heading7">
    <w:name w:val="heading 7"/>
    <w:basedOn w:val="Normal"/>
    <w:next w:val="Normal"/>
    <w:link w:val="Heading7Char"/>
    <w:uiPriority w:val="9"/>
    <w:semiHidden/>
    <w:unhideWhenUsed/>
    <w:rsid w:val="007353C5"/>
    <w:pPr>
      <w:keepNext/>
      <w:keepLines/>
      <w:numPr>
        <w:ilvl w:val="6"/>
        <w:numId w:val="3"/>
      </w:numPr>
      <w:spacing w:before="40"/>
      <w:outlineLvl w:val="6"/>
    </w:pPr>
    <w:rPr>
      <w:rFonts w:asciiTheme="majorHAnsi" w:hAnsiTheme="majorHAnsi" w:eastAsiaTheme="majorEastAsia" w:cstheme="majorBidi"/>
      <w:i/>
      <w:iCs/>
      <w:color w:val="1D5965" w:themeColor="accent1" w:themeShade="7F"/>
    </w:rPr>
  </w:style>
  <w:style w:type="paragraph" w:styleId="Heading8">
    <w:name w:val="heading 8"/>
    <w:basedOn w:val="Normal"/>
    <w:next w:val="Normal"/>
    <w:link w:val="Heading8Char"/>
    <w:uiPriority w:val="9"/>
    <w:semiHidden/>
    <w:unhideWhenUsed/>
    <w:qFormat/>
    <w:rsid w:val="002A2AC8"/>
    <w:pPr>
      <w:keepNext/>
      <w:keepLines/>
      <w:numPr>
        <w:ilvl w:val="7"/>
        <w:numId w:val="3"/>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2AC8"/>
    <w:pPr>
      <w:keepNext/>
      <w:keepLines/>
      <w:numPr>
        <w:ilvl w:val="8"/>
        <w:numId w:val="3"/>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1 Char"/>
    <w:basedOn w:val="DefaultParagraphFont"/>
    <w:link w:val="Heading1"/>
    <w:uiPriority w:val="9"/>
    <w:rsid w:val="00A13E77"/>
    <w:rPr>
      <w:rFonts w:cstheme="minorHAnsi"/>
      <w:b/>
      <w:bCs/>
      <w:color w:val="008294"/>
      <w:kern w:val="0"/>
      <w:sz w:val="40"/>
      <w:szCs w:val="80"/>
      <w:lang w:val="en-US"/>
    </w:rPr>
  </w:style>
  <w:style w:type="paragraph" w:styleId="TOCHeading">
    <w:name w:val="TOC Heading"/>
    <w:basedOn w:val="Heading1"/>
    <w:next w:val="Normal"/>
    <w:uiPriority w:val="39"/>
    <w:unhideWhenUsed/>
    <w:qFormat/>
    <w:rsid w:val="0014576A"/>
    <w:pPr>
      <w:spacing w:before="480" w:line="240" w:lineRule="auto"/>
      <w:outlineLvl w:val="9"/>
    </w:pPr>
    <w:rPr>
      <w:bCs w:val="0"/>
      <w:szCs w:val="28"/>
      <w:lang w:eastAsia="nl-NL"/>
    </w:rPr>
  </w:style>
  <w:style w:type="character" w:styleId="Heading2Char" w:customStyle="1">
    <w:name w:val="Heading 2 Char"/>
    <w:aliases w:val="H2 Char"/>
    <w:basedOn w:val="DefaultParagraphFont"/>
    <w:link w:val="Heading2"/>
    <w:uiPriority w:val="9"/>
    <w:rsid w:val="0014576A"/>
    <w:rPr>
      <w:rFonts w:cstheme="minorHAnsi"/>
      <w:b/>
      <w:bCs/>
      <w:color w:val="008294"/>
      <w:kern w:val="0"/>
      <w:sz w:val="28"/>
      <w:szCs w:val="40"/>
      <w:lang w:val="en-US"/>
    </w:rPr>
  </w:style>
  <w:style w:type="character" w:styleId="Heading3Char" w:customStyle="1">
    <w:name w:val="Heading 3 Char"/>
    <w:aliases w:val="H3 Char"/>
    <w:basedOn w:val="DefaultParagraphFont"/>
    <w:link w:val="Heading3"/>
    <w:uiPriority w:val="9"/>
    <w:rsid w:val="00C417E8"/>
    <w:rPr>
      <w:rFonts w:cstheme="minorHAnsi"/>
      <w:b/>
      <w:bCs/>
      <w:color w:val="008294"/>
      <w:kern w:val="0"/>
      <w:szCs w:val="40"/>
    </w:rPr>
  </w:style>
  <w:style w:type="character" w:styleId="Heading4Char" w:customStyle="1">
    <w:name w:val="Heading 4 Char"/>
    <w:aliases w:val="H4 Char"/>
    <w:basedOn w:val="DefaultParagraphFont"/>
    <w:link w:val="Heading4"/>
    <w:uiPriority w:val="9"/>
    <w:rsid w:val="0044018C"/>
    <w:rPr>
      <w:rFonts w:cstheme="minorHAnsi"/>
      <w:bCs/>
      <w:i/>
      <w:kern w:val="0"/>
      <w:szCs w:val="28"/>
      <w:lang w:val="en-US"/>
    </w:rPr>
  </w:style>
  <w:style w:type="paragraph" w:styleId="Title">
    <w:name w:val="Title"/>
    <w:next w:val="Normal"/>
    <w:link w:val="TitleChar"/>
    <w:uiPriority w:val="10"/>
    <w:qFormat/>
    <w:rsid w:val="00E4016D"/>
    <w:rPr>
      <w:rFonts w:asciiTheme="majorHAnsi" w:hAnsiTheme="majorHAnsi" w:eastAsiaTheme="majorEastAsia" w:cstheme="majorBidi"/>
      <w:b/>
      <w:bCs/>
      <w:sz w:val="80"/>
      <w:szCs w:val="64"/>
    </w:rPr>
  </w:style>
  <w:style w:type="character" w:styleId="TitleChar" w:customStyle="1">
    <w:name w:val="Title Char"/>
    <w:basedOn w:val="DefaultParagraphFont"/>
    <w:link w:val="Title"/>
    <w:uiPriority w:val="10"/>
    <w:rsid w:val="00E4016D"/>
    <w:rPr>
      <w:rFonts w:asciiTheme="majorHAnsi" w:hAnsiTheme="majorHAnsi" w:eastAsiaTheme="majorEastAsia" w:cstheme="majorBidi"/>
      <w:b/>
      <w:bCs/>
      <w:sz w:val="80"/>
      <w:szCs w:val="64"/>
    </w:rPr>
  </w:style>
  <w:style w:type="paragraph" w:styleId="Opsomming" w:customStyle="1">
    <w:name w:val="Opsomming"/>
    <w:basedOn w:val="Default"/>
    <w:qFormat/>
    <w:rsid w:val="00136411"/>
    <w:pPr>
      <w:numPr>
        <w:numId w:val="1"/>
      </w:numPr>
      <w:spacing w:before="120"/>
      <w:ind w:left="425" w:hanging="425"/>
      <w:contextualSpacing/>
    </w:pPr>
    <w:rPr>
      <w:rFonts w:cstheme="minorHAnsi"/>
      <w:color w:val="211D1E"/>
      <w:sz w:val="20"/>
      <w:szCs w:val="20"/>
    </w:rPr>
  </w:style>
  <w:style w:type="paragraph" w:styleId="Opsomming-getal" w:customStyle="1">
    <w:name w:val="Opsomming - getal"/>
    <w:basedOn w:val="Default"/>
    <w:qFormat/>
    <w:rsid w:val="00136411"/>
    <w:pPr>
      <w:numPr>
        <w:numId w:val="2"/>
      </w:numPr>
      <w:spacing w:before="120"/>
      <w:ind w:left="425" w:hanging="425"/>
      <w:contextualSpacing/>
    </w:pPr>
    <w:rPr>
      <w:rFonts w:cstheme="minorHAnsi"/>
      <w:color w:val="211D1E"/>
      <w:sz w:val="20"/>
      <w:szCs w:val="20"/>
    </w:rPr>
  </w:style>
  <w:style w:type="character" w:styleId="Heading5Char" w:customStyle="1">
    <w:name w:val="Heading 5 Char"/>
    <w:aliases w:val="H5 Char"/>
    <w:basedOn w:val="DefaultParagraphFont"/>
    <w:link w:val="Heading5"/>
    <w:uiPriority w:val="9"/>
    <w:rsid w:val="007353C5"/>
    <w:rPr>
      <w:rFonts w:cstheme="minorHAnsi"/>
      <w:b/>
      <w:bCs/>
      <w:color w:val="211D1E"/>
      <w:kern w:val="0"/>
      <w:lang w:val="en-US"/>
    </w:rPr>
  </w:style>
  <w:style w:type="paragraph" w:styleId="Subtitle">
    <w:name w:val="Subtitle"/>
    <w:basedOn w:val="Default"/>
    <w:next w:val="Normal"/>
    <w:link w:val="SubtitleChar"/>
    <w:uiPriority w:val="11"/>
    <w:qFormat/>
    <w:rsid w:val="002A2AC8"/>
    <w:rPr>
      <w:rFonts w:cstheme="minorHAnsi"/>
      <w:b/>
      <w:bCs/>
      <w:color w:val="211D1E"/>
      <w:sz w:val="40"/>
      <w:szCs w:val="20"/>
      <w:lang w:val="en-US"/>
    </w:rPr>
  </w:style>
  <w:style w:type="character" w:styleId="SubtitleChar" w:customStyle="1">
    <w:name w:val="Subtitle Char"/>
    <w:basedOn w:val="DefaultParagraphFont"/>
    <w:link w:val="Subtitle"/>
    <w:uiPriority w:val="11"/>
    <w:rsid w:val="002A2AC8"/>
    <w:rPr>
      <w:rFonts w:cstheme="minorHAnsi"/>
      <w:b/>
      <w:bCs/>
      <w:color w:val="211D1E"/>
      <w:kern w:val="0"/>
      <w:sz w:val="40"/>
      <w:szCs w:val="20"/>
      <w:lang w:val="en-US"/>
    </w:rPr>
  </w:style>
  <w:style w:type="character" w:styleId="PageNumber">
    <w:name w:val="page number"/>
    <w:basedOn w:val="DefaultParagraphFont"/>
    <w:uiPriority w:val="99"/>
    <w:semiHidden/>
    <w:unhideWhenUsed/>
    <w:rsid w:val="008B3641"/>
  </w:style>
  <w:style w:type="paragraph" w:styleId="Header">
    <w:name w:val="header"/>
    <w:basedOn w:val="Normal"/>
    <w:link w:val="HeaderChar"/>
    <w:uiPriority w:val="99"/>
    <w:unhideWhenUsed/>
    <w:rsid w:val="00070B1D"/>
    <w:pPr>
      <w:tabs>
        <w:tab w:val="center" w:pos="4536"/>
        <w:tab w:val="right" w:pos="9072"/>
      </w:tabs>
      <w:spacing w:line="240" w:lineRule="auto"/>
    </w:pPr>
  </w:style>
  <w:style w:type="character" w:styleId="HeaderChar" w:customStyle="1">
    <w:name w:val="Header Char"/>
    <w:basedOn w:val="DefaultParagraphFont"/>
    <w:link w:val="Header"/>
    <w:uiPriority w:val="99"/>
    <w:rsid w:val="00070B1D"/>
    <w:rPr>
      <w:rFonts w:ascii="Poppins" w:hAnsi="Poppins" w:cs="Poppins"/>
      <w:sz w:val="20"/>
      <w:szCs w:val="20"/>
    </w:rPr>
  </w:style>
  <w:style w:type="paragraph" w:styleId="Footer">
    <w:name w:val="footer"/>
    <w:basedOn w:val="Normal"/>
    <w:link w:val="FooterChar"/>
    <w:uiPriority w:val="99"/>
    <w:unhideWhenUsed/>
    <w:rsid w:val="00070B1D"/>
    <w:pPr>
      <w:tabs>
        <w:tab w:val="center" w:pos="4536"/>
        <w:tab w:val="right" w:pos="9072"/>
      </w:tabs>
      <w:spacing w:line="240" w:lineRule="auto"/>
    </w:pPr>
  </w:style>
  <w:style w:type="character" w:styleId="FooterChar" w:customStyle="1">
    <w:name w:val="Footer Char"/>
    <w:basedOn w:val="DefaultParagraphFont"/>
    <w:link w:val="Footer"/>
    <w:uiPriority w:val="99"/>
    <w:rsid w:val="00070B1D"/>
    <w:rPr>
      <w:rFonts w:ascii="Poppins" w:hAnsi="Poppins" w:cs="Poppins"/>
      <w:sz w:val="20"/>
      <w:szCs w:val="20"/>
    </w:rPr>
  </w:style>
  <w:style w:type="paragraph" w:styleId="Default" w:customStyle="1">
    <w:name w:val="Default"/>
    <w:rsid w:val="007353C5"/>
    <w:pPr>
      <w:autoSpaceDE w:val="0"/>
      <w:autoSpaceDN w:val="0"/>
      <w:adjustRightInd w:val="0"/>
    </w:pPr>
    <w:rPr>
      <w:rFonts w:cs="ORNFGF+Arial-BoldMT"/>
      <w:color w:val="000000"/>
      <w:kern w:val="0"/>
    </w:rPr>
  </w:style>
  <w:style w:type="character" w:styleId="Heading6Char" w:customStyle="1">
    <w:name w:val="Heading 6 Char"/>
    <w:aliases w:val="H6 Char"/>
    <w:basedOn w:val="DefaultParagraphFont"/>
    <w:link w:val="Heading6"/>
    <w:uiPriority w:val="9"/>
    <w:rsid w:val="00D42D8A"/>
    <w:rPr>
      <w:rFonts w:asciiTheme="majorHAnsi" w:hAnsiTheme="majorHAnsi" w:eastAsiaTheme="majorEastAsia" w:cstheme="majorBidi"/>
      <w:b/>
      <w:bCs/>
      <w:iCs/>
      <w:color w:val="FFFFFF"/>
      <w:kern w:val="0"/>
      <w:sz w:val="20"/>
      <w:szCs w:val="20"/>
      <w:lang w:val="en-US"/>
    </w:rPr>
  </w:style>
  <w:style w:type="character" w:styleId="Heading7Char" w:customStyle="1">
    <w:name w:val="Heading 7 Char"/>
    <w:basedOn w:val="DefaultParagraphFont"/>
    <w:link w:val="Heading7"/>
    <w:uiPriority w:val="9"/>
    <w:semiHidden/>
    <w:rsid w:val="007353C5"/>
    <w:rPr>
      <w:rFonts w:asciiTheme="majorHAnsi" w:hAnsiTheme="majorHAnsi" w:eastAsiaTheme="majorEastAsia" w:cstheme="majorBidi"/>
      <w:i/>
      <w:iCs/>
      <w:color w:val="1D5965" w:themeColor="accent1" w:themeShade="7F"/>
      <w:kern w:val="0"/>
      <w:sz w:val="20"/>
      <w:szCs w:val="20"/>
      <w:lang w:val="en-US"/>
    </w:rPr>
  </w:style>
  <w:style w:type="character" w:styleId="Heading8Char" w:customStyle="1">
    <w:name w:val="Heading 8 Char"/>
    <w:basedOn w:val="DefaultParagraphFont"/>
    <w:link w:val="Heading8"/>
    <w:uiPriority w:val="9"/>
    <w:semiHidden/>
    <w:rsid w:val="002A2AC8"/>
    <w:rPr>
      <w:rFonts w:asciiTheme="majorHAnsi" w:hAnsiTheme="majorHAnsi" w:eastAsiaTheme="majorEastAsia" w:cstheme="majorBidi"/>
      <w:color w:val="272727" w:themeColor="text1" w:themeTint="D8"/>
      <w:kern w:val="0"/>
      <w:sz w:val="21"/>
      <w:szCs w:val="21"/>
      <w:lang w:val="en-US"/>
    </w:rPr>
  </w:style>
  <w:style w:type="character" w:styleId="Heading9Char" w:customStyle="1">
    <w:name w:val="Heading 9 Char"/>
    <w:basedOn w:val="DefaultParagraphFont"/>
    <w:link w:val="Heading9"/>
    <w:uiPriority w:val="9"/>
    <w:semiHidden/>
    <w:rsid w:val="002A2AC8"/>
    <w:rPr>
      <w:rFonts w:asciiTheme="majorHAnsi" w:hAnsiTheme="majorHAnsi" w:eastAsiaTheme="majorEastAsia" w:cstheme="majorBidi"/>
      <w:i/>
      <w:iCs/>
      <w:color w:val="272727" w:themeColor="text1" w:themeTint="D8"/>
      <w:kern w:val="0"/>
      <w:sz w:val="21"/>
      <w:szCs w:val="21"/>
      <w:lang w:val="en-US"/>
    </w:rPr>
  </w:style>
  <w:style w:type="character" w:styleId="Strong">
    <w:name w:val="Strong"/>
    <w:basedOn w:val="DefaultParagraphFont"/>
    <w:uiPriority w:val="22"/>
    <w:qFormat/>
    <w:rsid w:val="001F26C0"/>
    <w:rPr>
      <w:b/>
      <w:bCs/>
    </w:rPr>
  </w:style>
  <w:style w:type="table" w:styleId="TableGrid">
    <w:name w:val="Table Grid"/>
    <w:basedOn w:val="TableNormal"/>
    <w:rsid w:val="00A26300"/>
    <w:rPr>
      <w:rFonts w:eastAsiaTheme="minorEastAsia"/>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elichtendetekst" w:customStyle="1">
    <w:name w:val="Toelichtende tekst"/>
    <w:basedOn w:val="Normal"/>
    <w:next w:val="Normal"/>
    <w:qFormat/>
    <w:rsid w:val="0014576A"/>
    <w:pPr>
      <w:spacing w:line="360" w:lineRule="auto"/>
    </w:pPr>
    <w:rPr>
      <w:rFonts w:ascii="Arial" w:hAnsi="Arial" w:eastAsiaTheme="minorEastAsia" w:cstheme="minorBidi"/>
      <w:b/>
      <w:color w:val="C98B81"/>
      <w:sz w:val="17"/>
      <w:szCs w:val="22"/>
      <w:lang w:val="nl-NL"/>
      <w14:ligatures w14:val="none"/>
    </w:rPr>
  </w:style>
  <w:style w:type="paragraph" w:styleId="ListParagraph">
    <w:name w:val="List Paragraph"/>
    <w:aliases w:val="Opsomblokjes en substreepjes,Configuration Code,List Paragraph1,3 *-,opsomming 1,2"/>
    <w:basedOn w:val="Normal"/>
    <w:link w:val="ListParagraphChar"/>
    <w:uiPriority w:val="34"/>
    <w:qFormat/>
    <w:rsid w:val="008B2A6A"/>
    <w:pPr>
      <w:ind w:left="720"/>
      <w:contextualSpacing/>
    </w:pPr>
  </w:style>
  <w:style w:type="character" w:styleId="Sjabloontekst" w:customStyle="1">
    <w:name w:val="Sjabloontekst"/>
    <w:basedOn w:val="DefaultParagraphFont"/>
    <w:uiPriority w:val="1"/>
    <w:rsid w:val="00FA1571"/>
    <w:rPr>
      <w:bdr w:val="none" w:color="auto" w:sz="0" w:space="0"/>
      <w:shd w:val="clear" w:color="auto" w:fill="CCCC00"/>
    </w:rPr>
  </w:style>
  <w:style w:type="table" w:styleId="Regulieretabel" w:customStyle="1">
    <w:name w:val="Reguliere tabel"/>
    <w:basedOn w:val="TableGrid"/>
    <w:uiPriority w:val="99"/>
    <w:rsid w:val="00FA1571"/>
    <w:tblPr/>
    <w:tblStylePr w:type="firstRow">
      <w:rPr>
        <w:b/>
        <w:color w:val="FFFFFF"/>
      </w:rPr>
      <w:tblPr/>
      <w:tcPr>
        <w:shd w:val="clear" w:color="auto" w:fill="2B8698" w:themeFill="accent1" w:themeFillShade="BF"/>
      </w:tcPr>
    </w:tblStylePr>
    <w:tblStylePr w:type="firstCol">
      <w:rPr>
        <w:color w:val="auto"/>
      </w:rPr>
    </w:tblStylePr>
  </w:style>
  <w:style w:type="paragraph" w:styleId="TOC1">
    <w:name w:val="toc 1"/>
    <w:basedOn w:val="Normal"/>
    <w:next w:val="Normal"/>
    <w:autoRedefine/>
    <w:uiPriority w:val="39"/>
    <w:unhideWhenUsed/>
    <w:rsid w:val="00682AD2"/>
    <w:pPr>
      <w:tabs>
        <w:tab w:val="left" w:pos="400"/>
        <w:tab w:val="right" w:leader="dot" w:pos="9056"/>
      </w:tabs>
      <w:spacing w:before="240" w:after="120"/>
    </w:pPr>
    <w:rPr>
      <w:b/>
    </w:rPr>
  </w:style>
  <w:style w:type="paragraph" w:styleId="TOC2">
    <w:name w:val="toc 2"/>
    <w:basedOn w:val="Normal"/>
    <w:next w:val="Normal"/>
    <w:autoRedefine/>
    <w:uiPriority w:val="39"/>
    <w:unhideWhenUsed/>
    <w:rsid w:val="00682AD2"/>
  </w:style>
  <w:style w:type="paragraph" w:styleId="TOC3">
    <w:name w:val="toc 3"/>
    <w:basedOn w:val="Normal"/>
    <w:next w:val="Normal"/>
    <w:autoRedefine/>
    <w:uiPriority w:val="39"/>
    <w:unhideWhenUsed/>
    <w:rsid w:val="00682AD2"/>
  </w:style>
  <w:style w:type="character" w:styleId="Hyperlink">
    <w:name w:val="Hyperlink"/>
    <w:basedOn w:val="DefaultParagraphFont"/>
    <w:uiPriority w:val="99"/>
    <w:unhideWhenUsed/>
    <w:rsid w:val="000B6E0F"/>
    <w:rPr>
      <w:color w:val="3EB1C8" w:themeColor="hyperlink"/>
      <w:u w:val="single"/>
    </w:rPr>
  </w:style>
  <w:style w:type="character" w:styleId="IntenseEmphasis">
    <w:name w:val="Intense Emphasis"/>
    <w:basedOn w:val="DefaultParagraphFont"/>
    <w:uiPriority w:val="21"/>
    <w:qFormat/>
    <w:rsid w:val="00064823"/>
    <w:rPr>
      <w:i/>
      <w:iCs/>
      <w:color w:val="3EB1C8" w:themeColor="accent1"/>
    </w:rPr>
  </w:style>
  <w:style w:type="paragraph" w:styleId="Caption">
    <w:name w:val="caption"/>
    <w:basedOn w:val="Normal"/>
    <w:next w:val="Normal"/>
    <w:uiPriority w:val="35"/>
    <w:unhideWhenUsed/>
    <w:qFormat/>
    <w:rsid w:val="00064823"/>
    <w:pPr>
      <w:spacing w:after="200" w:line="240" w:lineRule="auto"/>
    </w:pPr>
    <w:rPr>
      <w:rFonts w:ascii="Arial" w:hAnsi="Arial" w:eastAsiaTheme="minorEastAsia" w:cstheme="minorBidi"/>
      <w:i/>
      <w:iCs/>
      <w:color w:val="3C3C3C" w:themeColor="text2"/>
      <w:sz w:val="18"/>
      <w:szCs w:val="18"/>
      <w:lang w:val="nl-NL"/>
      <w14:ligatures w14:val="none"/>
    </w:rPr>
  </w:style>
  <w:style w:type="character" w:styleId="ListParagraphChar" w:customStyle="1">
    <w:name w:val="List Paragraph Char"/>
    <w:aliases w:val="Opsomblokjes en substreepjes Char,Configuration Code Char,List Paragraph1 Char,3 *- Char,opsomming 1 Char,2 Char"/>
    <w:link w:val="ListParagraph"/>
    <w:uiPriority w:val="34"/>
    <w:rsid w:val="00064823"/>
    <w:rPr>
      <w:rFonts w:cstheme="minorHAnsi"/>
      <w:color w:val="211D1E"/>
      <w:kern w:val="0"/>
      <w:sz w:val="20"/>
      <w:szCs w:val="20"/>
      <w:lang w:val="en-US"/>
    </w:rPr>
  </w:style>
  <w:style w:type="paragraph" w:styleId="CommentText">
    <w:name w:val="Comment Text"/>
    <w:basedOn w:val="Normal"/>
    <w:link w:val="CommentTextChar"/>
    <w:uiPriority w:val="99"/>
    <w:unhideWhenUsed/>
    <w:pPr>
      <w:spacing w:line="240" w:lineRule="auto"/>
    </w:pPr>
  </w:style>
  <w:style w:type="character" w:styleId="CommentTextChar" w:customStyle="1">
    <w:name w:val="Comment Text Char"/>
    <w:basedOn w:val="DefaultParagraphFont"/>
    <w:link w:val="CommentText"/>
    <w:uiPriority w:val="99"/>
    <w:rPr>
      <w:rFonts w:cstheme="minorHAnsi"/>
      <w:color w:val="211D1E"/>
      <w:kern w:val="0"/>
      <w:sz w:val="20"/>
      <w:szCs w:val="20"/>
      <w:lang w:val="en-US"/>
    </w:rPr>
  </w:style>
  <w:style w:type="character" w:styleId="CommentReference">
    <w:name w:val="Comment Reference"/>
    <w:basedOn w:val="DefaultParagraphFont"/>
    <w:uiPriority w:val="99"/>
    <w:unhideWhenUsed/>
    <w:rPr>
      <w:sz w:val="16"/>
      <w:szCs w:val="16"/>
    </w:rPr>
  </w:style>
  <w:style w:type="character" w:styleId="UnresolvedMention">
    <w:name w:val="Unresolved Mention"/>
    <w:basedOn w:val="DefaultParagraphFont"/>
    <w:uiPriority w:val="99"/>
    <w:rsid w:val="005A05EF"/>
    <w:rPr>
      <w:color w:val="605E5C"/>
      <w:shd w:val="clear" w:color="auto" w:fill="E1DFDD"/>
    </w:rPr>
  </w:style>
  <w:style w:type="paragraph" w:styleId="CommentSubject">
    <w:name w:val="Comment Subject"/>
    <w:basedOn w:val="CommentText"/>
    <w:next w:val="CommentText"/>
    <w:link w:val="CommentSubjectChar"/>
    <w:uiPriority w:val="99"/>
    <w:semiHidden/>
    <w:unhideWhenUsed/>
    <w:rsid w:val="001B0498"/>
    <w:rPr>
      <w:b/>
      <w:bCs/>
    </w:rPr>
  </w:style>
  <w:style w:type="character" w:styleId="CommentSubjectChar" w:customStyle="1">
    <w:name w:val="Comment Subject Char"/>
    <w:basedOn w:val="CommentTextChar"/>
    <w:link w:val="CommentSubject"/>
    <w:uiPriority w:val="99"/>
    <w:semiHidden/>
    <w:rsid w:val="001B0498"/>
    <w:rPr>
      <w:rFonts w:cstheme="minorHAnsi"/>
      <w:b/>
      <w:bCs/>
      <w:color w:val="211D1E"/>
      <w:kern w:val="0"/>
      <w:sz w:val="20"/>
      <w:szCs w:val="20"/>
      <w:lang w:val="en-US"/>
    </w:rPr>
  </w:style>
  <w:style w:type="character" w:styleId="PlaceholderText">
    <w:name w:val="Placeholder Text"/>
    <w:basedOn w:val="DefaultParagraphFont"/>
    <w:uiPriority w:val="99"/>
    <w:semiHidden/>
    <w:rsid w:val="00D27C1F"/>
    <w:rPr>
      <w:color w:val="666666"/>
    </w:rPr>
  </w:style>
  <w:style w:type="paragraph" w:styleId="Revision">
    <w:name w:val="Revision"/>
    <w:hidden/>
    <w:uiPriority w:val="99"/>
    <w:semiHidden/>
    <w:rsid w:val="00147782"/>
    <w:rPr>
      <w:rFonts w:cstheme="minorHAnsi"/>
      <w:color w:val="211D1E"/>
      <w:kern w:val="0"/>
      <w:sz w:val="20"/>
      <w:szCs w:val="20"/>
      <w:lang w:val="en-US"/>
    </w:rPr>
  </w:style>
  <w:style w:type="paragraph" w:styleId="NoSpacing">
    <w:name w:val="No Spacing"/>
    <w:link w:val="NoSpacingChar"/>
    <w:uiPriority w:val="1"/>
    <w:qFormat/>
    <w:rsid w:val="00E74C3C"/>
    <w:pPr>
      <w:spacing w:after="0" w:line="240" w:lineRule="auto"/>
      <w:jc w:val="left"/>
    </w:pPr>
    <w:rPr>
      <w:rFonts w:cstheme="minorHAnsi"/>
      <w:color w:val="211D1E"/>
      <w:kern w:val="0"/>
      <w:sz w:val="20"/>
      <w:szCs w:val="20"/>
    </w:rPr>
  </w:style>
  <w:style w:type="character" w:styleId="Stijl1Char" w:customStyle="1">
    <w:name w:val="Stijl1 Char"/>
    <w:basedOn w:val="DefaultParagraphFont"/>
    <w:link w:val="Stijl1"/>
    <w:locked/>
    <w:rsid w:val="00656E4E"/>
  </w:style>
  <w:style w:type="paragraph" w:styleId="Stijl1" w:customStyle="1">
    <w:name w:val="Stijl1"/>
    <w:basedOn w:val="Normal"/>
    <w:link w:val="Stijl1Char"/>
    <w:qFormat/>
    <w:rsid w:val="00656E4E"/>
    <w:pPr>
      <w:spacing w:line="360" w:lineRule="auto"/>
      <w:ind w:left="0" w:firstLine="0"/>
      <w:jc w:val="left"/>
    </w:pPr>
    <w:rPr>
      <w:rFonts w:cstheme="minorBidi"/>
      <w:color w:val="auto"/>
      <w:kern w:val="2"/>
      <w:sz w:val="24"/>
      <w:szCs w:val="24"/>
      <w:lang w:val="nl-NL"/>
    </w:rPr>
  </w:style>
  <w:style w:type="paragraph" w:styleId="NormalWeb">
    <w:name w:val="Normal (Web)"/>
    <w:basedOn w:val="Normal"/>
    <w:uiPriority w:val="99"/>
    <w:semiHidden/>
    <w:unhideWhenUsed/>
    <w:rsid w:val="006E610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C402C"/>
    <w:rPr>
      <w:color w:val="EA7600" w:themeColor="followedHyperlink"/>
      <w:u w:val="single"/>
    </w:rPr>
  </w:style>
  <w:style w:type="paragraph" w:styleId="OpsommingCijfers" w:customStyle="1">
    <w:name w:val="Opsomming Cijfers"/>
    <w:basedOn w:val="Normal"/>
    <w:qFormat/>
    <w:rsid w:val="00257B74"/>
    <w:pPr>
      <w:numPr>
        <w:numId w:val="9"/>
      </w:numPr>
      <w:spacing w:line="280" w:lineRule="atLeast"/>
      <w:jc w:val="left"/>
    </w:pPr>
    <w:rPr>
      <w:rFonts w:ascii="Corbel" w:hAnsi="Corbel" w:eastAsia="Calibri" w:cs="Times New Roman"/>
      <w:color w:val="auto"/>
      <w:sz w:val="21"/>
      <w:szCs w:val="21"/>
      <w:lang w:val="nl-NL"/>
      <w14:ligatures w14:val="none"/>
    </w:rPr>
  </w:style>
  <w:style w:type="character" w:styleId="NoSpacingChar" w:customStyle="1">
    <w:name w:val="No Spacing Char"/>
    <w:link w:val="NoSpacing"/>
    <w:uiPriority w:val="1"/>
    <w:rsid w:val="00693526"/>
    <w:rPr>
      <w:rFonts w:cstheme="minorHAnsi"/>
      <w:color w:val="211D1E"/>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897754">
      <w:bodyDiv w:val="1"/>
      <w:marLeft w:val="0"/>
      <w:marRight w:val="0"/>
      <w:marTop w:val="0"/>
      <w:marBottom w:val="0"/>
      <w:divBdr>
        <w:top w:val="none" w:sz="0" w:space="0" w:color="auto"/>
        <w:left w:val="none" w:sz="0" w:space="0" w:color="auto"/>
        <w:bottom w:val="none" w:sz="0" w:space="0" w:color="auto"/>
        <w:right w:val="none" w:sz="0" w:space="0" w:color="auto"/>
      </w:divBdr>
      <w:divsChild>
        <w:div w:id="322508806">
          <w:marLeft w:val="0"/>
          <w:marRight w:val="0"/>
          <w:marTop w:val="0"/>
          <w:marBottom w:val="0"/>
          <w:divBdr>
            <w:top w:val="none" w:sz="0" w:space="0" w:color="auto"/>
            <w:left w:val="none" w:sz="0" w:space="0" w:color="auto"/>
            <w:bottom w:val="none" w:sz="0" w:space="0" w:color="auto"/>
            <w:right w:val="none" w:sz="0" w:space="0" w:color="auto"/>
          </w:divBdr>
        </w:div>
        <w:div w:id="502015507">
          <w:marLeft w:val="0"/>
          <w:marRight w:val="0"/>
          <w:marTop w:val="0"/>
          <w:marBottom w:val="0"/>
          <w:divBdr>
            <w:top w:val="none" w:sz="0" w:space="0" w:color="auto"/>
            <w:left w:val="none" w:sz="0" w:space="0" w:color="auto"/>
            <w:bottom w:val="none" w:sz="0" w:space="0" w:color="auto"/>
            <w:right w:val="none" w:sz="0" w:space="0" w:color="auto"/>
          </w:divBdr>
        </w:div>
        <w:div w:id="524681782">
          <w:marLeft w:val="0"/>
          <w:marRight w:val="0"/>
          <w:marTop w:val="0"/>
          <w:marBottom w:val="0"/>
          <w:divBdr>
            <w:top w:val="none" w:sz="0" w:space="0" w:color="auto"/>
            <w:left w:val="none" w:sz="0" w:space="0" w:color="auto"/>
            <w:bottom w:val="none" w:sz="0" w:space="0" w:color="auto"/>
            <w:right w:val="none" w:sz="0" w:space="0" w:color="auto"/>
          </w:divBdr>
        </w:div>
        <w:div w:id="729037082">
          <w:marLeft w:val="0"/>
          <w:marRight w:val="0"/>
          <w:marTop w:val="0"/>
          <w:marBottom w:val="0"/>
          <w:divBdr>
            <w:top w:val="none" w:sz="0" w:space="0" w:color="auto"/>
            <w:left w:val="none" w:sz="0" w:space="0" w:color="auto"/>
            <w:bottom w:val="none" w:sz="0" w:space="0" w:color="auto"/>
            <w:right w:val="none" w:sz="0" w:space="0" w:color="auto"/>
          </w:divBdr>
        </w:div>
        <w:div w:id="765661496">
          <w:marLeft w:val="0"/>
          <w:marRight w:val="0"/>
          <w:marTop w:val="0"/>
          <w:marBottom w:val="0"/>
          <w:divBdr>
            <w:top w:val="none" w:sz="0" w:space="0" w:color="auto"/>
            <w:left w:val="none" w:sz="0" w:space="0" w:color="auto"/>
            <w:bottom w:val="none" w:sz="0" w:space="0" w:color="auto"/>
            <w:right w:val="none" w:sz="0" w:space="0" w:color="auto"/>
          </w:divBdr>
        </w:div>
        <w:div w:id="1141196238">
          <w:marLeft w:val="0"/>
          <w:marRight w:val="0"/>
          <w:marTop w:val="0"/>
          <w:marBottom w:val="0"/>
          <w:divBdr>
            <w:top w:val="none" w:sz="0" w:space="0" w:color="auto"/>
            <w:left w:val="none" w:sz="0" w:space="0" w:color="auto"/>
            <w:bottom w:val="none" w:sz="0" w:space="0" w:color="auto"/>
            <w:right w:val="none" w:sz="0" w:space="0" w:color="auto"/>
          </w:divBdr>
        </w:div>
        <w:div w:id="1654874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rijksoverheid.nl/onderwerpen/zakendoen-met-het-rijk/documenten/regelingen/2013/03/07/klachtafhandeling-bij-aanbesteden"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inkoop@vlaaringen.nl"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tenderned.nl" TargetMode="External" Id="rId11" /><Relationship Type="http://schemas.openxmlformats.org/officeDocument/2006/relationships/numbering" Target="numbering.xml" Id="rId5" /><Relationship Type="http://schemas.openxmlformats.org/officeDocument/2006/relationships/hyperlink" Target="mailto:inkoop@vlaardingen.nl"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inkoop@vlaardingen.nl"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thema">
  <a:themeElements>
    <a:clrScheme name="Aventus_1">
      <a:dk1>
        <a:srgbClr val="000000"/>
      </a:dk1>
      <a:lt1>
        <a:srgbClr val="3EB1C8"/>
      </a:lt1>
      <a:dk2>
        <a:srgbClr val="3C3C3C"/>
      </a:dk2>
      <a:lt2>
        <a:srgbClr val="C5E8EE"/>
      </a:lt2>
      <a:accent1>
        <a:srgbClr val="3EB1C8"/>
      </a:accent1>
      <a:accent2>
        <a:srgbClr val="3EB1C8"/>
      </a:accent2>
      <a:accent3>
        <a:srgbClr val="7474C1"/>
      </a:accent3>
      <a:accent4>
        <a:srgbClr val="3C3C3C"/>
      </a:accent4>
      <a:accent5>
        <a:srgbClr val="3EB1C8"/>
      </a:accent5>
      <a:accent6>
        <a:srgbClr val="C5E8EE"/>
      </a:accent6>
      <a:hlink>
        <a:srgbClr val="3EB1C8"/>
      </a:hlink>
      <a:folHlink>
        <a:srgbClr val="EA76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5ad94c-f648-4102-a71c-1fbb2790f853">
      <Terms xmlns="http://schemas.microsoft.com/office/infopath/2007/PartnerControls"/>
    </lcf76f155ced4ddcb4097134ff3c332f>
    <TaxCatchAll xmlns="c72b3617-e929-455d-ac64-948381ca21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92B0A9929E5E4989AC476162A7EE86" ma:contentTypeVersion="13" ma:contentTypeDescription="Een nieuw document maken." ma:contentTypeScope="" ma:versionID="13e37408bd97f5f4cac967acc181c14c">
  <xsd:schema xmlns:xsd="http://www.w3.org/2001/XMLSchema" xmlns:xs="http://www.w3.org/2001/XMLSchema" xmlns:p="http://schemas.microsoft.com/office/2006/metadata/properties" xmlns:ns2="945ad94c-f648-4102-a71c-1fbb2790f853" xmlns:ns3="c72b3617-e929-455d-ac64-948381ca219b" targetNamespace="http://schemas.microsoft.com/office/2006/metadata/properties" ma:root="true" ma:fieldsID="ec352b2d7f78aac977754d3452907dc7" ns2:_="" ns3:_="">
    <xsd:import namespace="945ad94c-f648-4102-a71c-1fbb2790f853"/>
    <xsd:import namespace="c72b3617-e929-455d-ac64-948381ca21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ad94c-f648-4102-a71c-1fbb2790f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9ce27f1-0cbd-46e9-952b-b3b548cb06d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2b3617-e929-455d-ac64-948381ca21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2c579b9-acd0-424c-a5cd-94d918ea8e96}" ma:internalName="TaxCatchAll" ma:showField="CatchAllData" ma:web="c72b3617-e929-455d-ac64-948381ca21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C7286-5662-4F99-9276-08C1A39394EF}">
  <ds:schemaRefs>
    <ds:schemaRef ds:uri="http://schemas.microsoft.com/sharepoint/v3/contenttype/forms"/>
  </ds:schemaRefs>
</ds:datastoreItem>
</file>

<file path=customXml/itemProps2.xml><?xml version="1.0" encoding="utf-8"?>
<ds:datastoreItem xmlns:ds="http://schemas.openxmlformats.org/officeDocument/2006/customXml" ds:itemID="{0A82D6AB-37DF-454C-A7D8-891DA9C5A9A8}">
  <ds:schemaRefs>
    <ds:schemaRef ds:uri="http://schemas.openxmlformats.org/officeDocument/2006/bibliography"/>
  </ds:schemaRefs>
</ds:datastoreItem>
</file>

<file path=customXml/itemProps3.xml><?xml version="1.0" encoding="utf-8"?>
<ds:datastoreItem xmlns:ds="http://schemas.openxmlformats.org/officeDocument/2006/customXml" ds:itemID="{75FEBAB1-7BBC-4D48-BFD4-58E8841BE3D4}">
  <ds:schemaRefs>
    <ds:schemaRef ds:uri="http://schemas.microsoft.com/office/2006/metadata/properties"/>
    <ds:schemaRef ds:uri="http://schemas.microsoft.com/office/infopath/2007/PartnerControls"/>
    <ds:schemaRef ds:uri="945ad94c-f648-4102-a71c-1fbb2790f853"/>
    <ds:schemaRef ds:uri="c72b3617-e929-455d-ac64-948381ca219b"/>
  </ds:schemaRefs>
</ds:datastoreItem>
</file>

<file path=customXml/itemProps4.xml><?xml version="1.0" encoding="utf-8"?>
<ds:datastoreItem xmlns:ds="http://schemas.openxmlformats.org/officeDocument/2006/customXml" ds:itemID="{E83976B3-4D8C-430E-A142-96BED74D9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ad94c-f648-4102-a71c-1fbb2790f853"/>
    <ds:schemaRef ds:uri="c72b3617-e929-455d-ac64-948381ca2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c:creator>
  <keywords/>
  <dc:description/>
  <lastModifiedBy>Kishan Ramrattansing</lastModifiedBy>
  <revision>129</revision>
  <dcterms:created xsi:type="dcterms:W3CDTF">2026-05-06T07:53:00.0000000Z</dcterms:created>
  <dcterms:modified xsi:type="dcterms:W3CDTF">2026-07-07T11:52:20.4161828Z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0x0101002C92B0A9929E5E4989AC476162A7EE86</vt:lpwstr>
  </property>
</Properties>
</file>