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125172BC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CD7D63">
        <w:rPr>
          <w:rFonts w:asciiTheme="minorHAnsi" w:hAnsiTheme="minorHAnsi"/>
          <w:sz w:val="22"/>
          <w:szCs w:val="22"/>
        </w:rPr>
        <w:t xml:space="preserve"> L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48E1B560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</w:t>
      </w:r>
      <w:r w:rsidR="00557239">
        <w:rPr>
          <w:rFonts w:asciiTheme="minorHAnsi" w:hAnsiTheme="minorHAnsi"/>
          <w:sz w:val="22"/>
          <w:szCs w:val="22"/>
        </w:rPr>
        <w:t>hoofdstu</w:t>
      </w:r>
      <w:r w:rsidR="00A4171B">
        <w:rPr>
          <w:rFonts w:asciiTheme="minorHAnsi" w:hAnsiTheme="minorHAnsi"/>
          <w:sz w:val="22"/>
          <w:szCs w:val="22"/>
        </w:rPr>
        <w:t>k 2.3</w:t>
      </w:r>
      <w:r w:rsidR="00557239">
        <w:rPr>
          <w:rFonts w:asciiTheme="minorHAnsi" w:hAnsiTheme="minorHAnsi"/>
          <w:sz w:val="22"/>
          <w:szCs w:val="22"/>
        </w:rPr>
        <w:t xml:space="preserve"> </w:t>
      </w:r>
      <w:r w:rsidRPr="008B10DA">
        <w:rPr>
          <w:rFonts w:asciiTheme="minorHAnsi" w:hAnsiTheme="minorHAnsi"/>
          <w:sz w:val="22"/>
          <w:szCs w:val="22"/>
        </w:rPr>
        <w:t xml:space="preserve">van de </w:t>
      </w:r>
      <w:r w:rsidR="00A4171B">
        <w:rPr>
          <w:rFonts w:asciiTheme="minorHAnsi" w:hAnsiTheme="minorHAnsi"/>
          <w:sz w:val="22"/>
          <w:szCs w:val="22"/>
        </w:rPr>
        <w:t>leidraad</w:t>
      </w:r>
      <w:r w:rsidRPr="008B10DA">
        <w:rPr>
          <w:rFonts w:asciiTheme="minorHAnsi" w:hAnsiTheme="minorHAnsi"/>
          <w:sz w:val="22"/>
          <w:szCs w:val="22"/>
        </w:rPr>
        <w:t xml:space="preserve"> gestelde </w:t>
      </w:r>
      <w:r w:rsidR="002678B6">
        <w:rPr>
          <w:rFonts w:asciiTheme="minorHAnsi" w:hAnsiTheme="minorHAnsi"/>
          <w:sz w:val="22"/>
          <w:szCs w:val="22"/>
        </w:rPr>
        <w:t>geschiktheids</w:t>
      </w:r>
      <w:r w:rsidRPr="008B10DA">
        <w:rPr>
          <w:rFonts w:asciiTheme="minorHAnsi" w:hAnsiTheme="minorHAnsi"/>
          <w:sz w:val="22"/>
          <w:szCs w:val="22"/>
        </w:rPr>
        <w:t>eisen. Ook dient deze rechtsgeldig ondertekend te zijn, één en ander op straffe van uitsluiting.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5D4D5FE3" w:rsidR="00CC1D2F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F3187D" w:rsidRPr="00557239" w14:paraId="769C16BC" w14:textId="77777777" w:rsidTr="1BCA7495">
        <w:trPr>
          <w:trHeight w:val="1094"/>
        </w:trPr>
        <w:tc>
          <w:tcPr>
            <w:tcW w:w="2340" w:type="dxa"/>
          </w:tcPr>
          <w:p w14:paraId="2C1955F9" w14:textId="00505362" w:rsidR="00F3187D" w:rsidRPr="00557239" w:rsidRDefault="00F3187D" w:rsidP="1BCA7495">
            <w:pPr>
              <w:spacing w:line="276" w:lineRule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1BCA749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Referentie heeft betrekking op </w:t>
            </w:r>
            <w:r w:rsidR="007A295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geschiktheidseis</w:t>
            </w:r>
            <w:r w:rsidRPr="1BCA749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732" w:type="dxa"/>
            <w:gridSpan w:val="5"/>
          </w:tcPr>
          <w:p w14:paraId="79C5F8E3" w14:textId="786B760D" w:rsidR="00B60476" w:rsidRPr="00B60476" w:rsidRDefault="002678B6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0476">
              <w:rPr>
                <w:rFonts w:asciiTheme="minorHAnsi" w:hAnsiTheme="minorHAnsi" w:cstheme="minorHAnsi"/>
                <w:sz w:val="22"/>
                <w:szCs w:val="22"/>
              </w:rPr>
              <w:t>Geschiktheidseis</w:t>
            </w:r>
            <w:r w:rsidR="00F3187D" w:rsidRPr="00B6047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B60476" w:rsidRPr="00B6047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De Inschrijver heeft in de afgelopen drie (3) jaar (gerekend vanuit de uiterste termijn van inschrijving) aantoonbare en naar behoren uitgevoerde ervaring opgedaan met het leveren van </w:t>
            </w:r>
            <w:r w:rsidR="00A72F3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B60476" w:rsidRPr="00B60476">
              <w:rPr>
                <w:rFonts w:asciiTheme="minorHAnsi" w:hAnsiTheme="minorHAnsi" w:cstheme="minorHAnsi"/>
                <w:sz w:val="22"/>
                <w:szCs w:val="22"/>
              </w:rPr>
              <w:t>00 ton/jaar vacuüm wegenzout aan overheidsinstanties. Zie ook punt 19 van de PVE</w:t>
            </w:r>
            <w:r w:rsidR="00071A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303F74A" w14:textId="7B1BEFA8" w:rsidR="00F3187D" w:rsidRPr="00557239" w:rsidRDefault="00B6047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t>.</w:t>
            </w:r>
          </w:p>
          <w:p w14:paraId="5DFC6EA0" w14:textId="77777777" w:rsidR="00F3187D" w:rsidRPr="00557239" w:rsidRDefault="00F3187D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2A32B6D0" w14:textId="5BB8FFA6" w:rsidR="00F3187D" w:rsidRPr="00557239" w:rsidRDefault="00F3187D" w:rsidP="1BCA749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557239" w14:paraId="61A0AE4D" w14:textId="77777777" w:rsidTr="1BCA7495">
        <w:tc>
          <w:tcPr>
            <w:tcW w:w="2340" w:type="dxa"/>
          </w:tcPr>
          <w:p w14:paraId="2C5EC729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557239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557239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6C4D0409" w14:textId="689EE4EC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</w:tc>
      </w:tr>
      <w:tr w:rsidR="00CC1D2F" w:rsidRPr="00557239" w14:paraId="77D6DCA6" w14:textId="77777777" w:rsidTr="1BCA7495">
        <w:tc>
          <w:tcPr>
            <w:tcW w:w="2340" w:type="dxa"/>
          </w:tcPr>
          <w:p w14:paraId="6C4BA280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557239" w14:paraId="54A2CBDC" w14:textId="77777777" w:rsidTr="1BCA7495">
        <w:tc>
          <w:tcPr>
            <w:tcW w:w="2340" w:type="dxa"/>
          </w:tcPr>
          <w:p w14:paraId="08DBD3EE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557239" w14:paraId="66BE239C" w14:textId="77777777" w:rsidTr="1BCA7495">
        <w:tc>
          <w:tcPr>
            <w:tcW w:w="3420" w:type="dxa"/>
            <w:gridSpan w:val="2"/>
          </w:tcPr>
          <w:p w14:paraId="0473A226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557239" w14:paraId="5EDECFD3" w14:textId="77777777" w:rsidTr="1BCA7495">
        <w:tc>
          <w:tcPr>
            <w:tcW w:w="3420" w:type="dxa"/>
            <w:gridSpan w:val="2"/>
          </w:tcPr>
          <w:p w14:paraId="27691674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557239" w14:paraId="41D89828" w14:textId="77777777" w:rsidTr="1BCA7495">
        <w:tc>
          <w:tcPr>
            <w:tcW w:w="3420" w:type="dxa"/>
            <w:gridSpan w:val="2"/>
          </w:tcPr>
          <w:p w14:paraId="24D7BF20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557239" w14:paraId="0142BA25" w14:textId="77777777" w:rsidTr="1BCA7495">
        <w:tc>
          <w:tcPr>
            <w:tcW w:w="3420" w:type="dxa"/>
            <w:gridSpan w:val="2"/>
          </w:tcPr>
          <w:p w14:paraId="2D521A30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557239" w14:paraId="78D7D1D6" w14:textId="77777777" w:rsidTr="1BCA7495">
        <w:tc>
          <w:tcPr>
            <w:tcW w:w="3420" w:type="dxa"/>
            <w:gridSpan w:val="2"/>
          </w:tcPr>
          <w:p w14:paraId="77EBD004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557239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557239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557239" w14:paraId="51F00EFC" w14:textId="77777777" w:rsidTr="1BCA7495">
        <w:tc>
          <w:tcPr>
            <w:tcW w:w="9072" w:type="dxa"/>
            <w:gridSpan w:val="6"/>
          </w:tcPr>
          <w:p w14:paraId="3CAAB43E" w14:textId="77777777" w:rsidR="00CC1D2F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te beschrijven waarom u middels uw referentie voldoet aan de gestelde kerncompetentie. </w:t>
            </w:r>
          </w:p>
          <w:p w14:paraId="3080286C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EDCCEC8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47C36C2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7FEFD4F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66849A1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D4E7A85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E1BAE1B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41A27C6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AEA7903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DB80DC1" w14:textId="77777777" w:rsidR="003324D7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A9A064B" w14:textId="3850657F" w:rsidR="003324D7" w:rsidRPr="00557239" w:rsidRDefault="003324D7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557239" w14:paraId="1750DE05" w14:textId="77777777" w:rsidTr="1BCA7495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557239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66161453" w14:textId="49B4B0FA" w:rsidR="00CC1D2F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ab/>
      </w:r>
    </w:p>
    <w:p w14:paraId="08B109DB" w14:textId="77777777" w:rsidR="0016605E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9C3EF65" w14:textId="77777777" w:rsidR="0016605E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4E84213" w14:textId="77777777" w:rsidR="0016605E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3E357C5" w14:textId="77777777" w:rsidR="0016605E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C8CB08D" w14:textId="77777777" w:rsidR="0016605E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2DFE942" w14:textId="77777777" w:rsidR="0016605E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30ED125" w14:textId="77777777" w:rsidR="0016605E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E82452F" w14:textId="77777777" w:rsidR="0016605E" w:rsidRPr="00557239" w:rsidRDefault="0016605E" w:rsidP="0016605E">
      <w:pPr>
        <w:tabs>
          <w:tab w:val="left" w:pos="1935"/>
        </w:tabs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557239" w14:paraId="00F7AC84" w14:textId="77777777" w:rsidTr="0045659A">
        <w:tc>
          <w:tcPr>
            <w:tcW w:w="1748" w:type="dxa"/>
          </w:tcPr>
          <w:p w14:paraId="7816A3DE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/>
                <w:sz w:val="22"/>
                <w:szCs w:val="22"/>
              </w:rPr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C1D2F" w:rsidRPr="00557239" w14:paraId="0D996539" w14:textId="77777777" w:rsidTr="0045659A">
        <w:tc>
          <w:tcPr>
            <w:tcW w:w="1748" w:type="dxa"/>
          </w:tcPr>
          <w:p w14:paraId="38A1E8BE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/>
                <w:sz w:val="22"/>
                <w:szCs w:val="22"/>
              </w:rPr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C1D2F" w:rsidRPr="00557239" w14:paraId="1CB20330" w14:textId="77777777" w:rsidTr="0045659A">
        <w:tc>
          <w:tcPr>
            <w:tcW w:w="1748" w:type="dxa"/>
          </w:tcPr>
          <w:p w14:paraId="50CCF673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/>
                <w:sz w:val="22"/>
                <w:szCs w:val="22"/>
              </w:rPr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C1D2F" w:rsidRPr="00557239" w14:paraId="4802B2AC" w14:textId="77777777" w:rsidTr="0045659A">
        <w:tc>
          <w:tcPr>
            <w:tcW w:w="1748" w:type="dxa"/>
          </w:tcPr>
          <w:p w14:paraId="743117DC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/>
                <w:sz w:val="22"/>
                <w:szCs w:val="22"/>
              </w:rPr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C1D2F" w:rsidRPr="00557239" w14:paraId="1B87E53C" w14:textId="77777777" w:rsidTr="0045659A">
        <w:tc>
          <w:tcPr>
            <w:tcW w:w="1748" w:type="dxa"/>
          </w:tcPr>
          <w:p w14:paraId="2A8D556A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/>
                <w:sz w:val="22"/>
                <w:szCs w:val="22"/>
              </w:rPr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557239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557239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5723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57239">
              <w:rPr>
                <w:rFonts w:asciiTheme="minorHAnsi" w:hAnsiTheme="minorHAnsi"/>
                <w:sz w:val="22"/>
                <w:szCs w:val="22"/>
              </w:rPr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t> </w:t>
            </w:r>
            <w:r w:rsidR="00CC1D2F" w:rsidRPr="00557239">
              <w:rPr>
                <w:rFonts w:asciiTheme="minorHAnsi" w:hAnsiTheme="minorHAnsi"/>
                <w:sz w:val="22"/>
                <w:szCs w:val="22"/>
              </w:rPr>
              <w:t> </w:t>
            </w:r>
            <w:r w:rsidRPr="0055723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25D24"/>
    <w:rsid w:val="0004798B"/>
    <w:rsid w:val="00071AB5"/>
    <w:rsid w:val="000C09A0"/>
    <w:rsid w:val="001632C2"/>
    <w:rsid w:val="0016605E"/>
    <w:rsid w:val="002678B6"/>
    <w:rsid w:val="0031064B"/>
    <w:rsid w:val="003324D7"/>
    <w:rsid w:val="003A5C96"/>
    <w:rsid w:val="0044042F"/>
    <w:rsid w:val="00512CA5"/>
    <w:rsid w:val="00557239"/>
    <w:rsid w:val="00575275"/>
    <w:rsid w:val="005955A9"/>
    <w:rsid w:val="005E5C22"/>
    <w:rsid w:val="006A185B"/>
    <w:rsid w:val="007673DB"/>
    <w:rsid w:val="007A2950"/>
    <w:rsid w:val="008420B0"/>
    <w:rsid w:val="00856268"/>
    <w:rsid w:val="00856894"/>
    <w:rsid w:val="008B10DA"/>
    <w:rsid w:val="00943703"/>
    <w:rsid w:val="00955454"/>
    <w:rsid w:val="009B501D"/>
    <w:rsid w:val="00A4171B"/>
    <w:rsid w:val="00A60762"/>
    <w:rsid w:val="00A72F3D"/>
    <w:rsid w:val="00B523BD"/>
    <w:rsid w:val="00B60476"/>
    <w:rsid w:val="00B745D2"/>
    <w:rsid w:val="00B9351F"/>
    <w:rsid w:val="00C02241"/>
    <w:rsid w:val="00C669AC"/>
    <w:rsid w:val="00CC1D2F"/>
    <w:rsid w:val="00CD7D63"/>
    <w:rsid w:val="00D35324"/>
    <w:rsid w:val="00DF47C3"/>
    <w:rsid w:val="00E87EB8"/>
    <w:rsid w:val="00F211F4"/>
    <w:rsid w:val="00F275BF"/>
    <w:rsid w:val="00F30C21"/>
    <w:rsid w:val="00F3187D"/>
    <w:rsid w:val="00FA7EEE"/>
    <w:rsid w:val="14CB3140"/>
    <w:rsid w:val="1BCA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GEMSML-1050719524-2969</_dlc_DocId>
    <_dlc_DocIdUrl xmlns="d2d33311-6d6f-4f19-a6bf-c02afe34b7fa">
      <Url>https://smallingerland.sharepoint.com/sites/THEMA-Inkopen-en-aanbesteden/_layouts/15/DocIdRedir.aspx?ID=GEMSML-1050719524-2969</Url>
      <Description>GEMSML-1050719524-2969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3932aa35-ebf5-4558-94f0-9984ebd7c06e"/>
    <ds:schemaRef ds:uri="d2d33311-6d6f-4f19-a6bf-c02afe34b7fa"/>
  </ds:schemaRefs>
</ds:datastoreItem>
</file>

<file path=customXml/itemProps2.xml><?xml version="1.0" encoding="utf-8"?>
<ds:datastoreItem xmlns:ds="http://schemas.openxmlformats.org/officeDocument/2006/customXml" ds:itemID="{BD9979D1-6C24-48F1-A1A1-031A4E42F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33311-6d6f-4f19-a6bf-c02afe34b7fa"/>
    <ds:schemaRef ds:uri="3932aa35-ebf5-4558-94f0-9984ebd7c06e"/>
    <ds:schemaRef ds:uri="9569d57e-d633-4651-92b3-df64954db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F1B7CB-E7C6-4FD0-B8BB-AB86B6E9835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Valkema, Rudolf</cp:lastModifiedBy>
  <cp:revision>2</cp:revision>
  <dcterms:created xsi:type="dcterms:W3CDTF">2026-07-07T11:24:00Z</dcterms:created>
  <dcterms:modified xsi:type="dcterms:W3CDTF">2026-07-07T11:24:00Z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0x010100F043BBD842998E4DAEEA0003F9CB37E913001A76ABEF2BCCD7459D2C480DC6CE6FA7</vt:lpwstr>
  </property>
  <property fmtid="{D5CDD505-2E9C-101B-9397-08002B2CF9AE}" pid="40" name="MediaServiceImageTags">
    <vt:lpwstr/>
  </property>
  <property fmtid="{D5CDD505-2E9C-101B-9397-08002B2CF9AE}" pid="41" name="_dlc_DocIdItemGuid">
    <vt:lpwstr>550b5483-250d-406f-a699-76679d1022ab</vt:lpwstr>
  </property>
  <property fmtid="{D5CDD505-2E9C-101B-9397-08002B2CF9AE}" pid="42" name="g15ff541c04147f6a62c71b2e70df63e">
    <vt:lpwstr/>
  </property>
  <property fmtid="{D5CDD505-2E9C-101B-9397-08002B2CF9AE}" pid="43" name="Categorie_x0020_WOO">
    <vt:lpwstr/>
  </property>
  <property fmtid="{D5CDD505-2E9C-101B-9397-08002B2CF9AE}" pid="44" name="lcf76f155ced4ddcb4097134ff3c332f">
    <vt:lpwstr/>
  </property>
  <property fmtid="{D5CDD505-2E9C-101B-9397-08002B2CF9AE}" pid="45" name="TaxCatchAll">
    <vt:lpwstr/>
  </property>
  <property fmtid="{D5CDD505-2E9C-101B-9397-08002B2CF9AE}" pid="46" name="Categorie WOO">
    <vt:lpwstr/>
  </property>
</Properties>
</file>