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E0D9" w14:textId="77DC0499" w:rsidR="00913115" w:rsidRDefault="00913115" w:rsidP="4F86699F"/>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216B92CD" w14:textId="77777777" w:rsidR="00913115" w:rsidRDefault="00913115" w:rsidP="00C404FF">
            <w:pPr>
              <w:tabs>
                <w:tab w:val="center" w:pos="4536"/>
                <w:tab w:val="right" w:pos="9072"/>
              </w:tabs>
              <w:jc w:val="center"/>
              <w:rPr>
                <w:rFonts w:cs="Arial"/>
                <w:b/>
                <w:bCs/>
                <w:color w:val="008000"/>
                <w:sz w:val="76"/>
              </w:rPr>
            </w:pPr>
          </w:p>
          <w:p w14:paraId="047FE147" w14:textId="77777777" w:rsidR="00913115" w:rsidRDefault="00913115" w:rsidP="00C404FF">
            <w:pPr>
              <w:tabs>
                <w:tab w:val="center" w:pos="4536"/>
                <w:tab w:val="right" w:pos="9072"/>
              </w:tabs>
              <w:jc w:val="center"/>
              <w:rPr>
                <w:rFonts w:cs="Arial"/>
                <w:b/>
                <w:bCs/>
                <w:color w:val="008000"/>
                <w:sz w:val="76"/>
              </w:rPr>
            </w:pPr>
          </w:p>
          <w:p w14:paraId="438B3844" w14:textId="36EB85FC" w:rsidR="00C404FF" w:rsidRPr="00913115" w:rsidRDefault="00C404FF" w:rsidP="00C404FF">
            <w:pPr>
              <w:tabs>
                <w:tab w:val="center" w:pos="4536"/>
                <w:tab w:val="right" w:pos="9072"/>
              </w:tabs>
              <w:jc w:val="center"/>
              <w:rPr>
                <w:rFonts w:cs="Arial"/>
                <w:b/>
                <w:bCs/>
                <w:color w:val="004C99"/>
                <w:sz w:val="56"/>
                <w:szCs w:val="56"/>
              </w:rPr>
            </w:pPr>
            <w:r w:rsidRPr="00913115">
              <w:rPr>
                <w:rFonts w:cs="Arial"/>
                <w:b/>
                <w:bCs/>
                <w:color w:val="004C99"/>
                <w:sz w:val="56"/>
                <w:szCs w:val="56"/>
              </w:rPr>
              <w:t>Aanbestedingsdocument</w:t>
            </w:r>
          </w:p>
          <w:p w14:paraId="4EFA5E32" w14:textId="60034F0C"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00C404FF">
        <w:trPr>
          <w:cantSplit/>
          <w:trHeight w:val="4173"/>
        </w:trPr>
        <w:tc>
          <w:tcPr>
            <w:tcW w:w="5000" w:type="pct"/>
            <w:vAlign w:val="center"/>
          </w:tcPr>
          <w:p w14:paraId="73ED8D59" w14:textId="5E6840D7" w:rsidR="00C404FF" w:rsidRPr="009A492C" w:rsidRDefault="00C404FF" w:rsidP="00C404FF">
            <w:pPr>
              <w:jc w:val="center"/>
              <w:rPr>
                <w:rFonts w:cs="Arial"/>
                <w:color w:val="008000"/>
              </w:rPr>
            </w:pPr>
          </w:p>
          <w:p w14:paraId="7B5494A0" w14:textId="574B2FAA" w:rsidR="00C404FF" w:rsidRPr="009A492C" w:rsidRDefault="00C404FF" w:rsidP="00C404FF">
            <w:pPr>
              <w:jc w:val="center"/>
              <w:rPr>
                <w:rFonts w:cs="Arial"/>
                <w:color w:val="008000"/>
              </w:rPr>
            </w:pPr>
          </w:p>
          <w:p w14:paraId="76D6C3B8" w14:textId="7D685690" w:rsidR="00C404FF" w:rsidRPr="009A492C" w:rsidRDefault="00C404FF" w:rsidP="00C404FF">
            <w:pPr>
              <w:jc w:val="center"/>
              <w:rPr>
                <w:rFonts w:cs="Arial"/>
                <w:color w:val="008000"/>
              </w:rPr>
            </w:pPr>
          </w:p>
          <w:p w14:paraId="281F64F4" w14:textId="38EDEFDC" w:rsidR="00C404FF" w:rsidRPr="00913115" w:rsidRDefault="00C404FF" w:rsidP="00C404FF">
            <w:pPr>
              <w:jc w:val="center"/>
              <w:rPr>
                <w:rFonts w:cs="Arial"/>
                <w:color w:val="004C99"/>
                <w:sz w:val="28"/>
              </w:rPr>
            </w:pPr>
            <w:r w:rsidRPr="00913115">
              <w:rPr>
                <w:rFonts w:cs="Arial"/>
                <w:color w:val="004C99"/>
                <w:sz w:val="28"/>
              </w:rPr>
              <w:t>Ten behoeve van de Europese aanbesteding van</w:t>
            </w:r>
          </w:p>
          <w:p w14:paraId="5770A8E6" w14:textId="56B68A12" w:rsidR="00C404FF" w:rsidRPr="00913115" w:rsidRDefault="005B26DB" w:rsidP="00C404FF">
            <w:pPr>
              <w:jc w:val="center"/>
              <w:rPr>
                <w:rFonts w:cs="Arial"/>
                <w:b/>
                <w:bCs/>
                <w:color w:val="004C99"/>
                <w:sz w:val="28"/>
              </w:rPr>
            </w:pPr>
            <w:r>
              <w:rPr>
                <w:rFonts w:cs="Arial"/>
                <w:b/>
                <w:bCs/>
                <w:color w:val="004C99"/>
                <w:sz w:val="28"/>
              </w:rPr>
              <w:t xml:space="preserve">Bouwteamovereenkomst </w:t>
            </w:r>
            <w:proofErr w:type="spellStart"/>
            <w:r>
              <w:rPr>
                <w:rFonts w:cs="Arial"/>
                <w:b/>
                <w:bCs/>
                <w:color w:val="004C99"/>
                <w:sz w:val="28"/>
              </w:rPr>
              <w:t>Hoenkoopsebrug</w:t>
            </w:r>
            <w:proofErr w:type="spellEnd"/>
          </w:p>
          <w:p w14:paraId="180C6B9B" w14:textId="5AF39BD0" w:rsidR="00C404FF" w:rsidRPr="00913115" w:rsidRDefault="00644F17" w:rsidP="00C404FF">
            <w:pPr>
              <w:jc w:val="center"/>
              <w:rPr>
                <w:rFonts w:cs="Arial"/>
                <w:bCs/>
                <w:color w:val="004C99"/>
                <w:sz w:val="28"/>
                <w:szCs w:val="28"/>
              </w:rPr>
            </w:pPr>
            <w:r w:rsidRPr="00913115">
              <w:rPr>
                <w:rFonts w:cs="Arial"/>
                <w:bCs/>
                <w:color w:val="004C99"/>
                <w:sz w:val="28"/>
                <w:szCs w:val="28"/>
              </w:rPr>
              <w:t>door middel van de openbare p</w:t>
            </w:r>
            <w:r w:rsidR="00C404FF" w:rsidRPr="00913115">
              <w:rPr>
                <w:rFonts w:cs="Arial"/>
                <w:bCs/>
                <w:color w:val="004C99"/>
                <w:sz w:val="28"/>
                <w:szCs w:val="28"/>
              </w:rPr>
              <w:t>rocedure</w:t>
            </w:r>
          </w:p>
          <w:p w14:paraId="2F88C9F0" w14:textId="77777777" w:rsidR="00C404FF" w:rsidRPr="00913115" w:rsidRDefault="00C404FF" w:rsidP="00C404FF">
            <w:pPr>
              <w:jc w:val="center"/>
              <w:rPr>
                <w:rFonts w:cs="Arial"/>
                <w:color w:val="004C99"/>
              </w:rPr>
            </w:pPr>
          </w:p>
          <w:p w14:paraId="532865EC" w14:textId="77777777" w:rsidR="00C404FF" w:rsidRPr="00913115" w:rsidRDefault="00C404FF" w:rsidP="00C404FF">
            <w:pPr>
              <w:jc w:val="center"/>
              <w:rPr>
                <w:b/>
                <w:color w:val="004C99"/>
                <w:sz w:val="24"/>
              </w:rPr>
            </w:pPr>
          </w:p>
          <w:p w14:paraId="4FDAF862" w14:textId="28BF847D" w:rsidR="00C404FF" w:rsidRPr="009A492C" w:rsidRDefault="00C404FF" w:rsidP="00C404FF">
            <w:pPr>
              <w:jc w:val="center"/>
              <w:rPr>
                <w:rFonts w:cs="Arial"/>
                <w:b/>
                <w:bCs/>
                <w:color w:val="008000"/>
              </w:rPr>
            </w:pPr>
            <w:r w:rsidRPr="00913115">
              <w:rPr>
                <w:b/>
                <w:bCs/>
                <w:color w:val="004C99"/>
                <w:szCs w:val="21"/>
              </w:rPr>
              <w:t>Datum</w:t>
            </w:r>
            <w:r w:rsidRPr="00913115">
              <w:rPr>
                <w:b/>
                <w:bCs/>
                <w:color w:val="004C99"/>
                <w:sz w:val="24"/>
              </w:rPr>
              <w:t xml:space="preserve">: </w:t>
            </w:r>
            <w:r w:rsidR="00D916B3">
              <w:rPr>
                <w:b/>
                <w:color w:val="004C99"/>
              </w:rPr>
              <w:t>6 juli 2026</w:t>
            </w:r>
          </w:p>
        </w:tc>
      </w:tr>
    </w:tbl>
    <w:p w14:paraId="6F1FF638" w14:textId="71697233" w:rsidR="00C404FF" w:rsidRDefault="00C404FF" w:rsidP="0088461F">
      <w:pPr>
        <w:tabs>
          <w:tab w:val="left" w:pos="3360"/>
        </w:tabs>
      </w:pPr>
    </w:p>
    <w:p w14:paraId="3835B941" w14:textId="6CDA45D6" w:rsidR="00B46985" w:rsidRDefault="009C6BCA" w:rsidP="00B46985">
      <w:pPr>
        <w:spacing w:after="200" w:line="276" w:lineRule="auto"/>
      </w:pPr>
      <w:r>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rPr>
          <w:rFonts w:ascii="Arial" w:hAnsi="Arial"/>
          <w:sz w:val="20"/>
        </w:rPr>
      </w:sdtEndPr>
      <w:sdtContent>
        <w:p w14:paraId="0010D6A6" w14:textId="3E986A51" w:rsidR="00735075" w:rsidRPr="00913115" w:rsidRDefault="00735075">
          <w:pPr>
            <w:pStyle w:val="Kopvaninhoudsopgave"/>
            <w:rPr>
              <w:rFonts w:ascii="Verdana" w:hAnsi="Verdana"/>
              <w:color w:val="004C99"/>
              <w:sz w:val="24"/>
              <w:szCs w:val="24"/>
            </w:rPr>
          </w:pPr>
          <w:r w:rsidRPr="45FDC75A">
            <w:rPr>
              <w:rFonts w:ascii="Verdana" w:hAnsi="Verdana"/>
              <w:color w:val="004C99"/>
              <w:sz w:val="24"/>
              <w:szCs w:val="24"/>
            </w:rPr>
            <w:t>Inhoudsopgav</w:t>
          </w:r>
          <w:r w:rsidR="00845445">
            <w:rPr>
              <w:rFonts w:ascii="Verdana" w:hAnsi="Verdana"/>
              <w:color w:val="004C99"/>
              <w:sz w:val="24"/>
              <w:szCs w:val="24"/>
            </w:rPr>
            <w:t>e</w:t>
          </w:r>
        </w:p>
        <w:p w14:paraId="4AB4EBE1" w14:textId="6AE96FB7" w:rsidR="00A5623F" w:rsidRDefault="00735075">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4237846" w:history="1">
            <w:r w:rsidR="00A5623F" w:rsidRPr="00BE30D0">
              <w:rPr>
                <w:rStyle w:val="Hyperlink"/>
                <w:noProof/>
              </w:rPr>
              <w:t>1</w:t>
            </w:r>
            <w:r w:rsidR="00A5623F">
              <w:rPr>
                <w:rFonts w:asciiTheme="minorHAnsi" w:eastAsiaTheme="minorEastAsia" w:hAnsiTheme="minorHAnsi" w:cstheme="minorBidi"/>
                <w:noProof/>
                <w:kern w:val="2"/>
                <w:sz w:val="24"/>
                <w:szCs w:val="24"/>
                <w14:ligatures w14:val="standardContextual"/>
              </w:rPr>
              <w:tab/>
            </w:r>
            <w:r w:rsidR="00A5623F" w:rsidRPr="00BE30D0">
              <w:rPr>
                <w:rStyle w:val="Hyperlink"/>
                <w:noProof/>
              </w:rPr>
              <w:t>Definities</w:t>
            </w:r>
            <w:r w:rsidR="00A5623F">
              <w:rPr>
                <w:noProof/>
                <w:webHidden/>
              </w:rPr>
              <w:tab/>
            </w:r>
            <w:r w:rsidR="00A5623F">
              <w:rPr>
                <w:noProof/>
                <w:webHidden/>
              </w:rPr>
              <w:fldChar w:fldCharType="begin"/>
            </w:r>
            <w:r w:rsidR="00A5623F">
              <w:rPr>
                <w:noProof/>
                <w:webHidden/>
              </w:rPr>
              <w:instrText xml:space="preserve"> PAGEREF _Toc234237846 \h </w:instrText>
            </w:r>
            <w:r w:rsidR="00A5623F">
              <w:rPr>
                <w:noProof/>
                <w:webHidden/>
              </w:rPr>
            </w:r>
            <w:r w:rsidR="00A5623F">
              <w:rPr>
                <w:noProof/>
                <w:webHidden/>
              </w:rPr>
              <w:fldChar w:fldCharType="separate"/>
            </w:r>
            <w:r w:rsidR="00A5623F">
              <w:rPr>
                <w:noProof/>
                <w:webHidden/>
              </w:rPr>
              <w:t>4</w:t>
            </w:r>
            <w:r w:rsidR="00A5623F">
              <w:rPr>
                <w:noProof/>
                <w:webHidden/>
              </w:rPr>
              <w:fldChar w:fldCharType="end"/>
            </w:r>
          </w:hyperlink>
        </w:p>
        <w:p w14:paraId="19C9F706" w14:textId="0DB2A105"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47" w:history="1">
            <w:r w:rsidRPr="00BE30D0">
              <w:rPr>
                <w:rStyle w:val="Hyperlink"/>
                <w:noProof/>
              </w:rPr>
              <w:t>2</w:t>
            </w:r>
            <w:r>
              <w:rPr>
                <w:rFonts w:asciiTheme="minorHAnsi" w:eastAsiaTheme="minorEastAsia" w:hAnsiTheme="minorHAnsi" w:cstheme="minorBidi"/>
                <w:noProof/>
                <w:kern w:val="2"/>
                <w:sz w:val="24"/>
                <w:szCs w:val="24"/>
                <w14:ligatures w14:val="standardContextual"/>
              </w:rPr>
              <w:tab/>
            </w:r>
            <w:r w:rsidRPr="00BE30D0">
              <w:rPr>
                <w:rStyle w:val="Hyperlink"/>
                <w:noProof/>
              </w:rPr>
              <w:t>Inleiding</w:t>
            </w:r>
            <w:r>
              <w:rPr>
                <w:noProof/>
                <w:webHidden/>
              </w:rPr>
              <w:tab/>
            </w:r>
            <w:r>
              <w:rPr>
                <w:noProof/>
                <w:webHidden/>
              </w:rPr>
              <w:fldChar w:fldCharType="begin"/>
            </w:r>
            <w:r>
              <w:rPr>
                <w:noProof/>
                <w:webHidden/>
              </w:rPr>
              <w:instrText xml:space="preserve"> PAGEREF _Toc234237847 \h </w:instrText>
            </w:r>
            <w:r>
              <w:rPr>
                <w:noProof/>
                <w:webHidden/>
              </w:rPr>
            </w:r>
            <w:r>
              <w:rPr>
                <w:noProof/>
                <w:webHidden/>
              </w:rPr>
              <w:fldChar w:fldCharType="separate"/>
            </w:r>
            <w:r>
              <w:rPr>
                <w:noProof/>
                <w:webHidden/>
              </w:rPr>
              <w:t>6</w:t>
            </w:r>
            <w:r>
              <w:rPr>
                <w:noProof/>
                <w:webHidden/>
              </w:rPr>
              <w:fldChar w:fldCharType="end"/>
            </w:r>
          </w:hyperlink>
        </w:p>
        <w:p w14:paraId="74166450" w14:textId="30C54C6D"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48" w:history="1">
            <w:r w:rsidRPr="00BE30D0">
              <w:rPr>
                <w:rStyle w:val="Hyperlink"/>
                <w:noProof/>
              </w:rPr>
              <w:t>2.1</w:t>
            </w:r>
            <w:r>
              <w:rPr>
                <w:rFonts w:asciiTheme="minorHAnsi" w:eastAsiaTheme="minorEastAsia" w:hAnsiTheme="minorHAnsi" w:cstheme="minorBidi"/>
                <w:noProof/>
                <w:kern w:val="2"/>
                <w:sz w:val="24"/>
                <w:szCs w:val="24"/>
                <w14:ligatures w14:val="standardContextual"/>
              </w:rPr>
              <w:tab/>
            </w:r>
            <w:r w:rsidRPr="00BE30D0">
              <w:rPr>
                <w:rStyle w:val="Hyperlink"/>
                <w:noProof/>
              </w:rPr>
              <w:t>Uitnodiging</w:t>
            </w:r>
            <w:r>
              <w:rPr>
                <w:noProof/>
                <w:webHidden/>
              </w:rPr>
              <w:tab/>
            </w:r>
            <w:r>
              <w:rPr>
                <w:noProof/>
                <w:webHidden/>
              </w:rPr>
              <w:fldChar w:fldCharType="begin"/>
            </w:r>
            <w:r>
              <w:rPr>
                <w:noProof/>
                <w:webHidden/>
              </w:rPr>
              <w:instrText xml:space="preserve"> PAGEREF _Toc234237848 \h </w:instrText>
            </w:r>
            <w:r>
              <w:rPr>
                <w:noProof/>
                <w:webHidden/>
              </w:rPr>
            </w:r>
            <w:r>
              <w:rPr>
                <w:noProof/>
                <w:webHidden/>
              </w:rPr>
              <w:fldChar w:fldCharType="separate"/>
            </w:r>
            <w:r>
              <w:rPr>
                <w:noProof/>
                <w:webHidden/>
              </w:rPr>
              <w:t>6</w:t>
            </w:r>
            <w:r>
              <w:rPr>
                <w:noProof/>
                <w:webHidden/>
              </w:rPr>
              <w:fldChar w:fldCharType="end"/>
            </w:r>
          </w:hyperlink>
        </w:p>
        <w:p w14:paraId="1A1347AD" w14:textId="6F91520F"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49" w:history="1">
            <w:r w:rsidRPr="00BE30D0">
              <w:rPr>
                <w:rStyle w:val="Hyperlink"/>
                <w:noProof/>
              </w:rPr>
              <w:t>2.2</w:t>
            </w:r>
            <w:r>
              <w:rPr>
                <w:rFonts w:asciiTheme="minorHAnsi" w:eastAsiaTheme="minorEastAsia" w:hAnsiTheme="minorHAnsi" w:cstheme="minorBidi"/>
                <w:noProof/>
                <w:kern w:val="2"/>
                <w:sz w:val="24"/>
                <w:szCs w:val="24"/>
                <w14:ligatures w14:val="standardContextual"/>
              </w:rPr>
              <w:tab/>
            </w:r>
            <w:r w:rsidRPr="00BE30D0">
              <w:rPr>
                <w:rStyle w:val="Hyperlink"/>
                <w:noProof/>
              </w:rPr>
              <w:t>Scope en topeisen</w:t>
            </w:r>
            <w:r>
              <w:rPr>
                <w:noProof/>
                <w:webHidden/>
              </w:rPr>
              <w:tab/>
            </w:r>
            <w:r>
              <w:rPr>
                <w:noProof/>
                <w:webHidden/>
              </w:rPr>
              <w:fldChar w:fldCharType="begin"/>
            </w:r>
            <w:r>
              <w:rPr>
                <w:noProof/>
                <w:webHidden/>
              </w:rPr>
              <w:instrText xml:space="preserve"> PAGEREF _Toc234237849 \h </w:instrText>
            </w:r>
            <w:r>
              <w:rPr>
                <w:noProof/>
                <w:webHidden/>
              </w:rPr>
            </w:r>
            <w:r>
              <w:rPr>
                <w:noProof/>
                <w:webHidden/>
              </w:rPr>
              <w:fldChar w:fldCharType="separate"/>
            </w:r>
            <w:r>
              <w:rPr>
                <w:noProof/>
                <w:webHidden/>
              </w:rPr>
              <w:t>7</w:t>
            </w:r>
            <w:r>
              <w:rPr>
                <w:noProof/>
                <w:webHidden/>
              </w:rPr>
              <w:fldChar w:fldCharType="end"/>
            </w:r>
          </w:hyperlink>
        </w:p>
        <w:p w14:paraId="70B18000" w14:textId="40D5DE36"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0" w:history="1">
            <w:r w:rsidRPr="00BE30D0">
              <w:rPr>
                <w:rStyle w:val="Hyperlink"/>
                <w:noProof/>
              </w:rPr>
              <w:t>2.3</w:t>
            </w:r>
            <w:r>
              <w:rPr>
                <w:rFonts w:asciiTheme="minorHAnsi" w:eastAsiaTheme="minorEastAsia" w:hAnsiTheme="minorHAnsi" w:cstheme="minorBidi"/>
                <w:noProof/>
                <w:kern w:val="2"/>
                <w:sz w:val="24"/>
                <w:szCs w:val="24"/>
                <w14:ligatures w14:val="standardContextual"/>
              </w:rPr>
              <w:tab/>
            </w:r>
            <w:r w:rsidRPr="00BE30D0">
              <w:rPr>
                <w:rStyle w:val="Hyperlink"/>
                <w:noProof/>
              </w:rPr>
              <w:t>Beschrijving van de Aanbesteder/Opdrachtgever</w:t>
            </w:r>
            <w:r>
              <w:rPr>
                <w:noProof/>
                <w:webHidden/>
              </w:rPr>
              <w:tab/>
            </w:r>
            <w:r>
              <w:rPr>
                <w:noProof/>
                <w:webHidden/>
              </w:rPr>
              <w:fldChar w:fldCharType="begin"/>
            </w:r>
            <w:r>
              <w:rPr>
                <w:noProof/>
                <w:webHidden/>
              </w:rPr>
              <w:instrText xml:space="preserve"> PAGEREF _Toc234237850 \h </w:instrText>
            </w:r>
            <w:r>
              <w:rPr>
                <w:noProof/>
                <w:webHidden/>
              </w:rPr>
            </w:r>
            <w:r>
              <w:rPr>
                <w:noProof/>
                <w:webHidden/>
              </w:rPr>
              <w:fldChar w:fldCharType="separate"/>
            </w:r>
            <w:r>
              <w:rPr>
                <w:noProof/>
                <w:webHidden/>
              </w:rPr>
              <w:t>8</w:t>
            </w:r>
            <w:r>
              <w:rPr>
                <w:noProof/>
                <w:webHidden/>
              </w:rPr>
              <w:fldChar w:fldCharType="end"/>
            </w:r>
          </w:hyperlink>
        </w:p>
        <w:p w14:paraId="64887D21" w14:textId="799C7457"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1" w:history="1">
            <w:r w:rsidRPr="00BE30D0">
              <w:rPr>
                <w:rStyle w:val="Hyperlink"/>
                <w:noProof/>
              </w:rPr>
              <w:t>2.4</w:t>
            </w:r>
            <w:r>
              <w:rPr>
                <w:rFonts w:asciiTheme="minorHAnsi" w:eastAsiaTheme="minorEastAsia" w:hAnsiTheme="minorHAnsi" w:cstheme="minorBidi"/>
                <w:noProof/>
                <w:kern w:val="2"/>
                <w:sz w:val="24"/>
                <w:szCs w:val="24"/>
                <w14:ligatures w14:val="standardContextual"/>
              </w:rPr>
              <w:tab/>
            </w:r>
            <w:r w:rsidRPr="00BE30D0">
              <w:rPr>
                <w:rStyle w:val="Hyperlink"/>
                <w:noProof/>
              </w:rPr>
              <w:t>TenderNed en e-herkenning</w:t>
            </w:r>
            <w:r>
              <w:rPr>
                <w:noProof/>
                <w:webHidden/>
              </w:rPr>
              <w:tab/>
            </w:r>
            <w:r>
              <w:rPr>
                <w:noProof/>
                <w:webHidden/>
              </w:rPr>
              <w:fldChar w:fldCharType="begin"/>
            </w:r>
            <w:r>
              <w:rPr>
                <w:noProof/>
                <w:webHidden/>
              </w:rPr>
              <w:instrText xml:space="preserve"> PAGEREF _Toc234237851 \h </w:instrText>
            </w:r>
            <w:r>
              <w:rPr>
                <w:noProof/>
                <w:webHidden/>
              </w:rPr>
            </w:r>
            <w:r>
              <w:rPr>
                <w:noProof/>
                <w:webHidden/>
              </w:rPr>
              <w:fldChar w:fldCharType="separate"/>
            </w:r>
            <w:r>
              <w:rPr>
                <w:noProof/>
                <w:webHidden/>
              </w:rPr>
              <w:t>9</w:t>
            </w:r>
            <w:r>
              <w:rPr>
                <w:noProof/>
                <w:webHidden/>
              </w:rPr>
              <w:fldChar w:fldCharType="end"/>
            </w:r>
          </w:hyperlink>
        </w:p>
        <w:p w14:paraId="63354203" w14:textId="59BD1804"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52" w:history="1">
            <w:r w:rsidRPr="00BE30D0">
              <w:rPr>
                <w:rStyle w:val="Hyperlink"/>
                <w:noProof/>
              </w:rPr>
              <w:t>2.4.1</w:t>
            </w:r>
            <w:r>
              <w:rPr>
                <w:rFonts w:asciiTheme="minorHAnsi" w:eastAsiaTheme="minorEastAsia" w:hAnsiTheme="minorHAnsi" w:cstheme="minorBidi"/>
                <w:noProof/>
                <w:kern w:val="2"/>
                <w:sz w:val="24"/>
                <w:szCs w:val="24"/>
                <w14:ligatures w14:val="standardContextual"/>
              </w:rPr>
              <w:tab/>
            </w:r>
            <w:r w:rsidRPr="00BE30D0">
              <w:rPr>
                <w:rStyle w:val="Hyperlink"/>
                <w:noProof/>
              </w:rPr>
              <w:t>Storing in TenderNed</w:t>
            </w:r>
            <w:r>
              <w:rPr>
                <w:noProof/>
                <w:webHidden/>
              </w:rPr>
              <w:tab/>
            </w:r>
            <w:r>
              <w:rPr>
                <w:noProof/>
                <w:webHidden/>
              </w:rPr>
              <w:fldChar w:fldCharType="begin"/>
            </w:r>
            <w:r>
              <w:rPr>
                <w:noProof/>
                <w:webHidden/>
              </w:rPr>
              <w:instrText xml:space="preserve"> PAGEREF _Toc234237852 \h </w:instrText>
            </w:r>
            <w:r>
              <w:rPr>
                <w:noProof/>
                <w:webHidden/>
              </w:rPr>
            </w:r>
            <w:r>
              <w:rPr>
                <w:noProof/>
                <w:webHidden/>
              </w:rPr>
              <w:fldChar w:fldCharType="separate"/>
            </w:r>
            <w:r>
              <w:rPr>
                <w:noProof/>
                <w:webHidden/>
              </w:rPr>
              <w:t>9</w:t>
            </w:r>
            <w:r>
              <w:rPr>
                <w:noProof/>
                <w:webHidden/>
              </w:rPr>
              <w:fldChar w:fldCharType="end"/>
            </w:r>
          </w:hyperlink>
        </w:p>
        <w:p w14:paraId="0D3263EE" w14:textId="6A9532DF"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3" w:history="1">
            <w:r w:rsidRPr="00BE30D0">
              <w:rPr>
                <w:rStyle w:val="Hyperlink"/>
                <w:noProof/>
              </w:rPr>
              <w:t>2.5</w:t>
            </w:r>
            <w:r>
              <w:rPr>
                <w:rFonts w:asciiTheme="minorHAnsi" w:eastAsiaTheme="minorEastAsia" w:hAnsiTheme="minorHAnsi" w:cstheme="minorBidi"/>
                <w:noProof/>
                <w:kern w:val="2"/>
                <w:sz w:val="24"/>
                <w:szCs w:val="24"/>
                <w14:ligatures w14:val="standardContextual"/>
              </w:rPr>
              <w:tab/>
            </w:r>
            <w:r w:rsidRPr="00BE30D0">
              <w:rPr>
                <w:rStyle w:val="Hyperlink"/>
                <w:noProof/>
              </w:rPr>
              <w:t>Leeswijzer</w:t>
            </w:r>
            <w:r>
              <w:rPr>
                <w:noProof/>
                <w:webHidden/>
              </w:rPr>
              <w:tab/>
            </w:r>
            <w:r>
              <w:rPr>
                <w:noProof/>
                <w:webHidden/>
              </w:rPr>
              <w:fldChar w:fldCharType="begin"/>
            </w:r>
            <w:r>
              <w:rPr>
                <w:noProof/>
                <w:webHidden/>
              </w:rPr>
              <w:instrText xml:space="preserve"> PAGEREF _Toc234237853 \h </w:instrText>
            </w:r>
            <w:r>
              <w:rPr>
                <w:noProof/>
                <w:webHidden/>
              </w:rPr>
            </w:r>
            <w:r>
              <w:rPr>
                <w:noProof/>
                <w:webHidden/>
              </w:rPr>
              <w:fldChar w:fldCharType="separate"/>
            </w:r>
            <w:r>
              <w:rPr>
                <w:noProof/>
                <w:webHidden/>
              </w:rPr>
              <w:t>9</w:t>
            </w:r>
            <w:r>
              <w:rPr>
                <w:noProof/>
                <w:webHidden/>
              </w:rPr>
              <w:fldChar w:fldCharType="end"/>
            </w:r>
          </w:hyperlink>
        </w:p>
        <w:p w14:paraId="61305815" w14:textId="7D2AE6F7"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54" w:history="1">
            <w:r w:rsidRPr="00BE30D0">
              <w:rPr>
                <w:rStyle w:val="Hyperlink"/>
                <w:noProof/>
              </w:rPr>
              <w:t>3</w:t>
            </w:r>
            <w:r>
              <w:rPr>
                <w:rFonts w:asciiTheme="minorHAnsi" w:eastAsiaTheme="minorEastAsia" w:hAnsiTheme="minorHAnsi" w:cstheme="minorBidi"/>
                <w:noProof/>
                <w:kern w:val="2"/>
                <w:sz w:val="24"/>
                <w:szCs w:val="24"/>
                <w14:ligatures w14:val="standardContextual"/>
              </w:rPr>
              <w:tab/>
            </w:r>
            <w:r w:rsidRPr="00BE30D0">
              <w:rPr>
                <w:rStyle w:val="Hyperlink"/>
                <w:noProof/>
              </w:rPr>
              <w:t>Aanbestedingskader</w:t>
            </w:r>
            <w:r>
              <w:rPr>
                <w:noProof/>
                <w:webHidden/>
              </w:rPr>
              <w:tab/>
            </w:r>
            <w:r>
              <w:rPr>
                <w:noProof/>
                <w:webHidden/>
              </w:rPr>
              <w:fldChar w:fldCharType="begin"/>
            </w:r>
            <w:r>
              <w:rPr>
                <w:noProof/>
                <w:webHidden/>
              </w:rPr>
              <w:instrText xml:space="preserve"> PAGEREF _Toc234237854 \h </w:instrText>
            </w:r>
            <w:r>
              <w:rPr>
                <w:noProof/>
                <w:webHidden/>
              </w:rPr>
            </w:r>
            <w:r>
              <w:rPr>
                <w:noProof/>
                <w:webHidden/>
              </w:rPr>
              <w:fldChar w:fldCharType="separate"/>
            </w:r>
            <w:r>
              <w:rPr>
                <w:noProof/>
                <w:webHidden/>
              </w:rPr>
              <w:t>10</w:t>
            </w:r>
            <w:r>
              <w:rPr>
                <w:noProof/>
                <w:webHidden/>
              </w:rPr>
              <w:fldChar w:fldCharType="end"/>
            </w:r>
          </w:hyperlink>
        </w:p>
        <w:p w14:paraId="16B0076E" w14:textId="75EB485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5" w:history="1">
            <w:r w:rsidRPr="00BE30D0">
              <w:rPr>
                <w:rStyle w:val="Hyperlink"/>
                <w:noProof/>
              </w:rPr>
              <w:t>3.1</w:t>
            </w:r>
            <w:r>
              <w:rPr>
                <w:rFonts w:asciiTheme="minorHAnsi" w:eastAsiaTheme="minorEastAsia" w:hAnsiTheme="minorHAnsi" w:cstheme="minorBidi"/>
                <w:noProof/>
                <w:kern w:val="2"/>
                <w:sz w:val="24"/>
                <w:szCs w:val="24"/>
                <w14:ligatures w14:val="standardContextual"/>
              </w:rPr>
              <w:tab/>
            </w:r>
            <w:r w:rsidRPr="00BE30D0">
              <w:rPr>
                <w:rStyle w:val="Hyperlink"/>
                <w:noProof/>
              </w:rPr>
              <w:t>Aanleiding</w:t>
            </w:r>
            <w:r>
              <w:rPr>
                <w:noProof/>
                <w:webHidden/>
              </w:rPr>
              <w:tab/>
            </w:r>
            <w:r>
              <w:rPr>
                <w:noProof/>
                <w:webHidden/>
              </w:rPr>
              <w:fldChar w:fldCharType="begin"/>
            </w:r>
            <w:r>
              <w:rPr>
                <w:noProof/>
                <w:webHidden/>
              </w:rPr>
              <w:instrText xml:space="preserve"> PAGEREF _Toc234237855 \h </w:instrText>
            </w:r>
            <w:r>
              <w:rPr>
                <w:noProof/>
                <w:webHidden/>
              </w:rPr>
            </w:r>
            <w:r>
              <w:rPr>
                <w:noProof/>
                <w:webHidden/>
              </w:rPr>
              <w:fldChar w:fldCharType="separate"/>
            </w:r>
            <w:r>
              <w:rPr>
                <w:noProof/>
                <w:webHidden/>
              </w:rPr>
              <w:t>10</w:t>
            </w:r>
            <w:r>
              <w:rPr>
                <w:noProof/>
                <w:webHidden/>
              </w:rPr>
              <w:fldChar w:fldCharType="end"/>
            </w:r>
          </w:hyperlink>
        </w:p>
        <w:p w14:paraId="7A19CCB7" w14:textId="3CC1A276"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6" w:history="1">
            <w:r w:rsidRPr="00BE30D0">
              <w:rPr>
                <w:rStyle w:val="Hyperlink"/>
                <w:noProof/>
              </w:rPr>
              <w:t>3.2</w:t>
            </w:r>
            <w:r>
              <w:rPr>
                <w:rFonts w:asciiTheme="minorHAnsi" w:eastAsiaTheme="minorEastAsia" w:hAnsiTheme="minorHAnsi" w:cstheme="minorBidi"/>
                <w:noProof/>
                <w:kern w:val="2"/>
                <w:sz w:val="24"/>
                <w:szCs w:val="24"/>
                <w14:ligatures w14:val="standardContextual"/>
              </w:rPr>
              <w:tab/>
            </w:r>
            <w:r w:rsidRPr="00BE30D0">
              <w:rPr>
                <w:rStyle w:val="Hyperlink"/>
                <w:noProof/>
              </w:rPr>
              <w:t>Het doel van de aanbesteding</w:t>
            </w:r>
            <w:r>
              <w:rPr>
                <w:noProof/>
                <w:webHidden/>
              </w:rPr>
              <w:tab/>
            </w:r>
            <w:r>
              <w:rPr>
                <w:noProof/>
                <w:webHidden/>
              </w:rPr>
              <w:fldChar w:fldCharType="begin"/>
            </w:r>
            <w:r>
              <w:rPr>
                <w:noProof/>
                <w:webHidden/>
              </w:rPr>
              <w:instrText xml:space="preserve"> PAGEREF _Toc234237856 \h </w:instrText>
            </w:r>
            <w:r>
              <w:rPr>
                <w:noProof/>
                <w:webHidden/>
              </w:rPr>
            </w:r>
            <w:r>
              <w:rPr>
                <w:noProof/>
                <w:webHidden/>
              </w:rPr>
              <w:fldChar w:fldCharType="separate"/>
            </w:r>
            <w:r>
              <w:rPr>
                <w:noProof/>
                <w:webHidden/>
              </w:rPr>
              <w:t>10</w:t>
            </w:r>
            <w:r>
              <w:rPr>
                <w:noProof/>
                <w:webHidden/>
              </w:rPr>
              <w:fldChar w:fldCharType="end"/>
            </w:r>
          </w:hyperlink>
        </w:p>
        <w:p w14:paraId="4ACF8CCE" w14:textId="01A1C77E"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7" w:history="1">
            <w:r w:rsidRPr="00BE30D0">
              <w:rPr>
                <w:rStyle w:val="Hyperlink"/>
                <w:noProof/>
              </w:rPr>
              <w:t>3.3</w:t>
            </w:r>
            <w:r>
              <w:rPr>
                <w:rFonts w:asciiTheme="minorHAnsi" w:eastAsiaTheme="minorEastAsia" w:hAnsiTheme="minorHAnsi" w:cstheme="minorBidi"/>
                <w:noProof/>
                <w:kern w:val="2"/>
                <w:sz w:val="24"/>
                <w:szCs w:val="24"/>
                <w14:ligatures w14:val="standardContextual"/>
              </w:rPr>
              <w:tab/>
            </w:r>
            <w:r w:rsidRPr="00BE30D0">
              <w:rPr>
                <w:rStyle w:val="Hyperlink"/>
                <w:noProof/>
              </w:rPr>
              <w:t>Perceelindeling en omvang van de Opdracht</w:t>
            </w:r>
            <w:r>
              <w:rPr>
                <w:noProof/>
                <w:webHidden/>
              </w:rPr>
              <w:tab/>
            </w:r>
            <w:r>
              <w:rPr>
                <w:noProof/>
                <w:webHidden/>
              </w:rPr>
              <w:fldChar w:fldCharType="begin"/>
            </w:r>
            <w:r>
              <w:rPr>
                <w:noProof/>
                <w:webHidden/>
              </w:rPr>
              <w:instrText xml:space="preserve"> PAGEREF _Toc234237857 \h </w:instrText>
            </w:r>
            <w:r>
              <w:rPr>
                <w:noProof/>
                <w:webHidden/>
              </w:rPr>
            </w:r>
            <w:r>
              <w:rPr>
                <w:noProof/>
                <w:webHidden/>
              </w:rPr>
              <w:fldChar w:fldCharType="separate"/>
            </w:r>
            <w:r>
              <w:rPr>
                <w:noProof/>
                <w:webHidden/>
              </w:rPr>
              <w:t>10</w:t>
            </w:r>
            <w:r>
              <w:rPr>
                <w:noProof/>
                <w:webHidden/>
              </w:rPr>
              <w:fldChar w:fldCharType="end"/>
            </w:r>
          </w:hyperlink>
        </w:p>
        <w:p w14:paraId="17598C49" w14:textId="58587501"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8" w:history="1">
            <w:r w:rsidRPr="00BE30D0">
              <w:rPr>
                <w:rStyle w:val="Hyperlink"/>
                <w:noProof/>
              </w:rPr>
              <w:t>3.4</w:t>
            </w:r>
            <w:r>
              <w:rPr>
                <w:rFonts w:asciiTheme="minorHAnsi" w:eastAsiaTheme="minorEastAsia" w:hAnsiTheme="minorHAnsi" w:cstheme="minorBidi"/>
                <w:noProof/>
                <w:kern w:val="2"/>
                <w:sz w:val="24"/>
                <w:szCs w:val="24"/>
                <w14:ligatures w14:val="standardContextual"/>
              </w:rPr>
              <w:tab/>
            </w:r>
            <w:r w:rsidRPr="00BE30D0">
              <w:rPr>
                <w:rStyle w:val="Hyperlink"/>
                <w:noProof/>
              </w:rPr>
              <w:t>De Bouwteamovereenkomst en looptijd</w:t>
            </w:r>
            <w:r>
              <w:rPr>
                <w:noProof/>
                <w:webHidden/>
              </w:rPr>
              <w:tab/>
            </w:r>
            <w:r>
              <w:rPr>
                <w:noProof/>
                <w:webHidden/>
              </w:rPr>
              <w:fldChar w:fldCharType="begin"/>
            </w:r>
            <w:r>
              <w:rPr>
                <w:noProof/>
                <w:webHidden/>
              </w:rPr>
              <w:instrText xml:space="preserve"> PAGEREF _Toc234237858 \h </w:instrText>
            </w:r>
            <w:r>
              <w:rPr>
                <w:noProof/>
                <w:webHidden/>
              </w:rPr>
            </w:r>
            <w:r>
              <w:rPr>
                <w:noProof/>
                <w:webHidden/>
              </w:rPr>
              <w:fldChar w:fldCharType="separate"/>
            </w:r>
            <w:r>
              <w:rPr>
                <w:noProof/>
                <w:webHidden/>
              </w:rPr>
              <w:t>10</w:t>
            </w:r>
            <w:r>
              <w:rPr>
                <w:noProof/>
                <w:webHidden/>
              </w:rPr>
              <w:fldChar w:fldCharType="end"/>
            </w:r>
          </w:hyperlink>
        </w:p>
        <w:p w14:paraId="61679101" w14:textId="57E9A84A"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59" w:history="1">
            <w:r w:rsidRPr="00BE30D0">
              <w:rPr>
                <w:rStyle w:val="Hyperlink"/>
                <w:noProof/>
              </w:rPr>
              <w:t>3.5</w:t>
            </w:r>
            <w:r>
              <w:rPr>
                <w:rFonts w:asciiTheme="minorHAnsi" w:eastAsiaTheme="minorEastAsia" w:hAnsiTheme="minorHAnsi" w:cstheme="minorBidi"/>
                <w:noProof/>
                <w:kern w:val="2"/>
                <w:sz w:val="24"/>
                <w:szCs w:val="24"/>
                <w14:ligatures w14:val="standardContextual"/>
              </w:rPr>
              <w:tab/>
            </w:r>
            <w:r w:rsidRPr="00BE30D0">
              <w:rPr>
                <w:rStyle w:val="Hyperlink"/>
                <w:noProof/>
              </w:rPr>
              <w:t>Opdrachtomschrijving</w:t>
            </w:r>
            <w:r>
              <w:rPr>
                <w:noProof/>
                <w:webHidden/>
              </w:rPr>
              <w:tab/>
            </w:r>
            <w:r>
              <w:rPr>
                <w:noProof/>
                <w:webHidden/>
              </w:rPr>
              <w:fldChar w:fldCharType="begin"/>
            </w:r>
            <w:r>
              <w:rPr>
                <w:noProof/>
                <w:webHidden/>
              </w:rPr>
              <w:instrText xml:space="preserve"> PAGEREF _Toc234237859 \h </w:instrText>
            </w:r>
            <w:r>
              <w:rPr>
                <w:noProof/>
                <w:webHidden/>
              </w:rPr>
            </w:r>
            <w:r>
              <w:rPr>
                <w:noProof/>
                <w:webHidden/>
              </w:rPr>
              <w:fldChar w:fldCharType="separate"/>
            </w:r>
            <w:r>
              <w:rPr>
                <w:noProof/>
                <w:webHidden/>
              </w:rPr>
              <w:t>10</w:t>
            </w:r>
            <w:r>
              <w:rPr>
                <w:noProof/>
                <w:webHidden/>
              </w:rPr>
              <w:fldChar w:fldCharType="end"/>
            </w:r>
          </w:hyperlink>
        </w:p>
        <w:p w14:paraId="5D32ADF3" w14:textId="6050BEDE"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60" w:history="1">
            <w:r w:rsidRPr="00BE30D0">
              <w:rPr>
                <w:rStyle w:val="Hyperlink"/>
                <w:noProof/>
              </w:rPr>
              <w:t>4</w:t>
            </w:r>
            <w:r>
              <w:rPr>
                <w:rFonts w:asciiTheme="minorHAnsi" w:eastAsiaTheme="minorEastAsia" w:hAnsiTheme="minorHAnsi" w:cstheme="minorBidi"/>
                <w:noProof/>
                <w:kern w:val="2"/>
                <w:sz w:val="24"/>
                <w:szCs w:val="24"/>
                <w14:ligatures w14:val="standardContextual"/>
              </w:rPr>
              <w:tab/>
            </w:r>
            <w:r w:rsidRPr="00BE30D0">
              <w:rPr>
                <w:rStyle w:val="Hyperlink"/>
                <w:noProof/>
              </w:rPr>
              <w:t>Maatschappelijk Verantwoord Inkopen</w:t>
            </w:r>
            <w:r>
              <w:rPr>
                <w:noProof/>
                <w:webHidden/>
              </w:rPr>
              <w:tab/>
            </w:r>
            <w:r>
              <w:rPr>
                <w:noProof/>
                <w:webHidden/>
              </w:rPr>
              <w:fldChar w:fldCharType="begin"/>
            </w:r>
            <w:r>
              <w:rPr>
                <w:noProof/>
                <w:webHidden/>
              </w:rPr>
              <w:instrText xml:space="preserve"> PAGEREF _Toc234237860 \h </w:instrText>
            </w:r>
            <w:r>
              <w:rPr>
                <w:noProof/>
                <w:webHidden/>
              </w:rPr>
            </w:r>
            <w:r>
              <w:rPr>
                <w:noProof/>
                <w:webHidden/>
              </w:rPr>
              <w:fldChar w:fldCharType="separate"/>
            </w:r>
            <w:r>
              <w:rPr>
                <w:noProof/>
                <w:webHidden/>
              </w:rPr>
              <w:t>11</w:t>
            </w:r>
            <w:r>
              <w:rPr>
                <w:noProof/>
                <w:webHidden/>
              </w:rPr>
              <w:fldChar w:fldCharType="end"/>
            </w:r>
          </w:hyperlink>
        </w:p>
        <w:p w14:paraId="7C483444" w14:textId="54C85580"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1" w:history="1">
            <w:r w:rsidRPr="00BE30D0">
              <w:rPr>
                <w:rStyle w:val="Hyperlink"/>
                <w:noProof/>
              </w:rPr>
              <w:t>4.1</w:t>
            </w:r>
            <w:r>
              <w:rPr>
                <w:rFonts w:asciiTheme="minorHAnsi" w:eastAsiaTheme="minorEastAsia" w:hAnsiTheme="minorHAnsi" w:cstheme="minorBidi"/>
                <w:noProof/>
                <w:kern w:val="2"/>
                <w:sz w:val="24"/>
                <w:szCs w:val="24"/>
                <w14:ligatures w14:val="standardContextual"/>
              </w:rPr>
              <w:tab/>
            </w:r>
            <w:r w:rsidRPr="00BE30D0">
              <w:rPr>
                <w:rStyle w:val="Hyperlink"/>
                <w:noProof/>
              </w:rPr>
              <w:t>Duurzaamheid</w:t>
            </w:r>
            <w:r>
              <w:rPr>
                <w:noProof/>
                <w:webHidden/>
              </w:rPr>
              <w:tab/>
            </w:r>
            <w:r>
              <w:rPr>
                <w:noProof/>
                <w:webHidden/>
              </w:rPr>
              <w:fldChar w:fldCharType="begin"/>
            </w:r>
            <w:r>
              <w:rPr>
                <w:noProof/>
                <w:webHidden/>
              </w:rPr>
              <w:instrText xml:space="preserve"> PAGEREF _Toc234237861 \h </w:instrText>
            </w:r>
            <w:r>
              <w:rPr>
                <w:noProof/>
                <w:webHidden/>
              </w:rPr>
            </w:r>
            <w:r>
              <w:rPr>
                <w:noProof/>
                <w:webHidden/>
              </w:rPr>
              <w:fldChar w:fldCharType="separate"/>
            </w:r>
            <w:r>
              <w:rPr>
                <w:noProof/>
                <w:webHidden/>
              </w:rPr>
              <w:t>12</w:t>
            </w:r>
            <w:r>
              <w:rPr>
                <w:noProof/>
                <w:webHidden/>
              </w:rPr>
              <w:fldChar w:fldCharType="end"/>
            </w:r>
          </w:hyperlink>
        </w:p>
        <w:p w14:paraId="790A119B" w14:textId="18BF2E60"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62" w:history="1">
            <w:r w:rsidRPr="00BE30D0">
              <w:rPr>
                <w:rStyle w:val="Hyperlink"/>
                <w:noProof/>
              </w:rPr>
              <w:t>5</w:t>
            </w:r>
            <w:r>
              <w:rPr>
                <w:rFonts w:asciiTheme="minorHAnsi" w:eastAsiaTheme="minorEastAsia" w:hAnsiTheme="minorHAnsi" w:cstheme="minorBidi"/>
                <w:noProof/>
                <w:kern w:val="2"/>
                <w:sz w:val="24"/>
                <w:szCs w:val="24"/>
                <w14:ligatures w14:val="standardContextual"/>
              </w:rPr>
              <w:tab/>
            </w:r>
            <w:r w:rsidRPr="00BE30D0">
              <w:rPr>
                <w:rStyle w:val="Hyperlink"/>
                <w:noProof/>
              </w:rPr>
              <w:t>De aanbestedingsprocedure</w:t>
            </w:r>
            <w:r>
              <w:rPr>
                <w:noProof/>
                <w:webHidden/>
              </w:rPr>
              <w:tab/>
            </w:r>
            <w:r>
              <w:rPr>
                <w:noProof/>
                <w:webHidden/>
              </w:rPr>
              <w:fldChar w:fldCharType="begin"/>
            </w:r>
            <w:r>
              <w:rPr>
                <w:noProof/>
                <w:webHidden/>
              </w:rPr>
              <w:instrText xml:space="preserve"> PAGEREF _Toc234237862 \h </w:instrText>
            </w:r>
            <w:r>
              <w:rPr>
                <w:noProof/>
                <w:webHidden/>
              </w:rPr>
            </w:r>
            <w:r>
              <w:rPr>
                <w:noProof/>
                <w:webHidden/>
              </w:rPr>
              <w:fldChar w:fldCharType="separate"/>
            </w:r>
            <w:r>
              <w:rPr>
                <w:noProof/>
                <w:webHidden/>
              </w:rPr>
              <w:t>12</w:t>
            </w:r>
            <w:r>
              <w:rPr>
                <w:noProof/>
                <w:webHidden/>
              </w:rPr>
              <w:fldChar w:fldCharType="end"/>
            </w:r>
          </w:hyperlink>
        </w:p>
        <w:p w14:paraId="12525FB9" w14:textId="62489C32"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3" w:history="1">
            <w:r w:rsidRPr="00BE30D0">
              <w:rPr>
                <w:rStyle w:val="Hyperlink"/>
                <w:noProof/>
              </w:rPr>
              <w:t>5.1</w:t>
            </w:r>
            <w:r>
              <w:rPr>
                <w:rFonts w:asciiTheme="minorHAnsi" w:eastAsiaTheme="minorEastAsia" w:hAnsiTheme="minorHAnsi" w:cstheme="minorBidi"/>
                <w:noProof/>
                <w:kern w:val="2"/>
                <w:sz w:val="24"/>
                <w:szCs w:val="24"/>
                <w14:ligatures w14:val="standardContextual"/>
              </w:rPr>
              <w:tab/>
            </w:r>
            <w:r w:rsidRPr="00BE30D0">
              <w:rPr>
                <w:rStyle w:val="Hyperlink"/>
                <w:noProof/>
              </w:rPr>
              <w:t>Planning</w:t>
            </w:r>
            <w:r>
              <w:rPr>
                <w:noProof/>
                <w:webHidden/>
              </w:rPr>
              <w:tab/>
            </w:r>
            <w:r>
              <w:rPr>
                <w:noProof/>
                <w:webHidden/>
              </w:rPr>
              <w:fldChar w:fldCharType="begin"/>
            </w:r>
            <w:r>
              <w:rPr>
                <w:noProof/>
                <w:webHidden/>
              </w:rPr>
              <w:instrText xml:space="preserve"> PAGEREF _Toc234237863 \h </w:instrText>
            </w:r>
            <w:r>
              <w:rPr>
                <w:noProof/>
                <w:webHidden/>
              </w:rPr>
            </w:r>
            <w:r>
              <w:rPr>
                <w:noProof/>
                <w:webHidden/>
              </w:rPr>
              <w:fldChar w:fldCharType="separate"/>
            </w:r>
            <w:r>
              <w:rPr>
                <w:noProof/>
                <w:webHidden/>
              </w:rPr>
              <w:t>12</w:t>
            </w:r>
            <w:r>
              <w:rPr>
                <w:noProof/>
                <w:webHidden/>
              </w:rPr>
              <w:fldChar w:fldCharType="end"/>
            </w:r>
          </w:hyperlink>
        </w:p>
        <w:p w14:paraId="7D2EEBC8" w14:textId="245E419E"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4" w:history="1">
            <w:r w:rsidRPr="00BE30D0">
              <w:rPr>
                <w:rStyle w:val="Hyperlink"/>
                <w:noProof/>
              </w:rPr>
              <w:t>5.2</w:t>
            </w:r>
            <w:r>
              <w:rPr>
                <w:rFonts w:asciiTheme="minorHAnsi" w:eastAsiaTheme="minorEastAsia" w:hAnsiTheme="minorHAnsi" w:cstheme="minorBidi"/>
                <w:noProof/>
                <w:kern w:val="2"/>
                <w:sz w:val="24"/>
                <w:szCs w:val="24"/>
                <w14:ligatures w14:val="standardContextual"/>
              </w:rPr>
              <w:tab/>
            </w:r>
            <w:r w:rsidRPr="00BE30D0">
              <w:rPr>
                <w:rStyle w:val="Hyperlink"/>
                <w:noProof/>
              </w:rPr>
              <w:t>Communicatie en contactpersoon</w:t>
            </w:r>
            <w:r>
              <w:rPr>
                <w:noProof/>
                <w:webHidden/>
              </w:rPr>
              <w:tab/>
            </w:r>
            <w:r>
              <w:rPr>
                <w:noProof/>
                <w:webHidden/>
              </w:rPr>
              <w:fldChar w:fldCharType="begin"/>
            </w:r>
            <w:r>
              <w:rPr>
                <w:noProof/>
                <w:webHidden/>
              </w:rPr>
              <w:instrText xml:space="preserve"> PAGEREF _Toc234237864 \h </w:instrText>
            </w:r>
            <w:r>
              <w:rPr>
                <w:noProof/>
                <w:webHidden/>
              </w:rPr>
            </w:r>
            <w:r>
              <w:rPr>
                <w:noProof/>
                <w:webHidden/>
              </w:rPr>
              <w:fldChar w:fldCharType="separate"/>
            </w:r>
            <w:r>
              <w:rPr>
                <w:noProof/>
                <w:webHidden/>
              </w:rPr>
              <w:t>14</w:t>
            </w:r>
            <w:r>
              <w:rPr>
                <w:noProof/>
                <w:webHidden/>
              </w:rPr>
              <w:fldChar w:fldCharType="end"/>
            </w:r>
          </w:hyperlink>
        </w:p>
        <w:p w14:paraId="0C1864F9" w14:textId="04F8DA22"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5" w:history="1">
            <w:r w:rsidRPr="00BE30D0">
              <w:rPr>
                <w:rStyle w:val="Hyperlink"/>
                <w:noProof/>
              </w:rPr>
              <w:t>5.3</w:t>
            </w:r>
            <w:r>
              <w:rPr>
                <w:rFonts w:asciiTheme="minorHAnsi" w:eastAsiaTheme="minorEastAsia" w:hAnsiTheme="minorHAnsi" w:cstheme="minorBidi"/>
                <w:noProof/>
                <w:kern w:val="2"/>
                <w:sz w:val="24"/>
                <w:szCs w:val="24"/>
                <w14:ligatures w14:val="standardContextual"/>
              </w:rPr>
              <w:tab/>
            </w:r>
            <w:r w:rsidRPr="00BE30D0">
              <w:rPr>
                <w:rStyle w:val="Hyperlink"/>
                <w:noProof/>
              </w:rPr>
              <w:t>Vragen over het Aanbestedingsdocument</w:t>
            </w:r>
            <w:r>
              <w:rPr>
                <w:noProof/>
                <w:webHidden/>
              </w:rPr>
              <w:tab/>
            </w:r>
            <w:r>
              <w:rPr>
                <w:noProof/>
                <w:webHidden/>
              </w:rPr>
              <w:fldChar w:fldCharType="begin"/>
            </w:r>
            <w:r>
              <w:rPr>
                <w:noProof/>
                <w:webHidden/>
              </w:rPr>
              <w:instrText xml:space="preserve"> PAGEREF _Toc234237865 \h </w:instrText>
            </w:r>
            <w:r>
              <w:rPr>
                <w:noProof/>
                <w:webHidden/>
              </w:rPr>
            </w:r>
            <w:r>
              <w:rPr>
                <w:noProof/>
                <w:webHidden/>
              </w:rPr>
              <w:fldChar w:fldCharType="separate"/>
            </w:r>
            <w:r>
              <w:rPr>
                <w:noProof/>
                <w:webHidden/>
              </w:rPr>
              <w:t>14</w:t>
            </w:r>
            <w:r>
              <w:rPr>
                <w:noProof/>
                <w:webHidden/>
              </w:rPr>
              <w:fldChar w:fldCharType="end"/>
            </w:r>
          </w:hyperlink>
        </w:p>
        <w:p w14:paraId="1EE66E1D" w14:textId="585D1F3E"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66" w:history="1">
            <w:r w:rsidRPr="00BE30D0">
              <w:rPr>
                <w:rStyle w:val="Hyperlink"/>
                <w:noProof/>
              </w:rPr>
              <w:t>6</w:t>
            </w:r>
            <w:r>
              <w:rPr>
                <w:rFonts w:asciiTheme="minorHAnsi" w:eastAsiaTheme="minorEastAsia" w:hAnsiTheme="minorHAnsi" w:cstheme="minorBidi"/>
                <w:noProof/>
                <w:kern w:val="2"/>
                <w:sz w:val="24"/>
                <w:szCs w:val="24"/>
                <w14:ligatures w14:val="standardContextual"/>
              </w:rPr>
              <w:tab/>
            </w:r>
            <w:r w:rsidRPr="00BE30D0">
              <w:rPr>
                <w:rStyle w:val="Hyperlink"/>
                <w:noProof/>
              </w:rPr>
              <w:t>Algemene bepalingen</w:t>
            </w:r>
            <w:r>
              <w:rPr>
                <w:noProof/>
                <w:webHidden/>
              </w:rPr>
              <w:tab/>
            </w:r>
            <w:r>
              <w:rPr>
                <w:noProof/>
                <w:webHidden/>
              </w:rPr>
              <w:fldChar w:fldCharType="begin"/>
            </w:r>
            <w:r>
              <w:rPr>
                <w:noProof/>
                <w:webHidden/>
              </w:rPr>
              <w:instrText xml:space="preserve"> PAGEREF _Toc234237866 \h </w:instrText>
            </w:r>
            <w:r>
              <w:rPr>
                <w:noProof/>
                <w:webHidden/>
              </w:rPr>
            </w:r>
            <w:r>
              <w:rPr>
                <w:noProof/>
                <w:webHidden/>
              </w:rPr>
              <w:fldChar w:fldCharType="separate"/>
            </w:r>
            <w:r>
              <w:rPr>
                <w:noProof/>
                <w:webHidden/>
              </w:rPr>
              <w:t>15</w:t>
            </w:r>
            <w:r>
              <w:rPr>
                <w:noProof/>
                <w:webHidden/>
              </w:rPr>
              <w:fldChar w:fldCharType="end"/>
            </w:r>
          </w:hyperlink>
        </w:p>
        <w:p w14:paraId="091B1738" w14:textId="7EA35F4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7" w:history="1">
            <w:r w:rsidRPr="00BE30D0">
              <w:rPr>
                <w:rStyle w:val="Hyperlink"/>
                <w:noProof/>
              </w:rPr>
              <w:t>6.1</w:t>
            </w:r>
            <w:r>
              <w:rPr>
                <w:rFonts w:asciiTheme="minorHAnsi" w:eastAsiaTheme="minorEastAsia" w:hAnsiTheme="minorHAnsi" w:cstheme="minorBidi"/>
                <w:noProof/>
                <w:kern w:val="2"/>
                <w:sz w:val="24"/>
                <w:szCs w:val="24"/>
                <w14:ligatures w14:val="standardContextual"/>
              </w:rPr>
              <w:tab/>
            </w:r>
            <w:r w:rsidRPr="00BE30D0">
              <w:rPr>
                <w:rStyle w:val="Hyperlink"/>
                <w:noProof/>
              </w:rPr>
              <w:t>Toepasselijke regelgeving</w:t>
            </w:r>
            <w:r>
              <w:rPr>
                <w:noProof/>
                <w:webHidden/>
              </w:rPr>
              <w:tab/>
            </w:r>
            <w:r>
              <w:rPr>
                <w:noProof/>
                <w:webHidden/>
              </w:rPr>
              <w:fldChar w:fldCharType="begin"/>
            </w:r>
            <w:r>
              <w:rPr>
                <w:noProof/>
                <w:webHidden/>
              </w:rPr>
              <w:instrText xml:space="preserve"> PAGEREF _Toc234237867 \h </w:instrText>
            </w:r>
            <w:r>
              <w:rPr>
                <w:noProof/>
                <w:webHidden/>
              </w:rPr>
            </w:r>
            <w:r>
              <w:rPr>
                <w:noProof/>
                <w:webHidden/>
              </w:rPr>
              <w:fldChar w:fldCharType="separate"/>
            </w:r>
            <w:r>
              <w:rPr>
                <w:noProof/>
                <w:webHidden/>
              </w:rPr>
              <w:t>15</w:t>
            </w:r>
            <w:r>
              <w:rPr>
                <w:noProof/>
                <w:webHidden/>
              </w:rPr>
              <w:fldChar w:fldCharType="end"/>
            </w:r>
          </w:hyperlink>
        </w:p>
        <w:p w14:paraId="6F567A29" w14:textId="4A92DD2C"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8" w:history="1">
            <w:r w:rsidRPr="00BE30D0">
              <w:rPr>
                <w:rStyle w:val="Hyperlink"/>
                <w:noProof/>
              </w:rPr>
              <w:t>6.2</w:t>
            </w:r>
            <w:r>
              <w:rPr>
                <w:rFonts w:asciiTheme="minorHAnsi" w:eastAsiaTheme="minorEastAsia" w:hAnsiTheme="minorHAnsi" w:cstheme="minorBidi"/>
                <w:noProof/>
                <w:kern w:val="2"/>
                <w:sz w:val="24"/>
                <w:szCs w:val="24"/>
                <w14:ligatures w14:val="standardContextual"/>
              </w:rPr>
              <w:tab/>
            </w:r>
            <w:r w:rsidRPr="00BE30D0">
              <w:rPr>
                <w:rStyle w:val="Hyperlink"/>
                <w:noProof/>
              </w:rPr>
              <w:t>Integriteit</w:t>
            </w:r>
            <w:r>
              <w:rPr>
                <w:noProof/>
                <w:webHidden/>
              </w:rPr>
              <w:tab/>
            </w:r>
            <w:r>
              <w:rPr>
                <w:noProof/>
                <w:webHidden/>
              </w:rPr>
              <w:fldChar w:fldCharType="begin"/>
            </w:r>
            <w:r>
              <w:rPr>
                <w:noProof/>
                <w:webHidden/>
              </w:rPr>
              <w:instrText xml:space="preserve"> PAGEREF _Toc234237868 \h </w:instrText>
            </w:r>
            <w:r>
              <w:rPr>
                <w:noProof/>
                <w:webHidden/>
              </w:rPr>
            </w:r>
            <w:r>
              <w:rPr>
                <w:noProof/>
                <w:webHidden/>
              </w:rPr>
              <w:fldChar w:fldCharType="separate"/>
            </w:r>
            <w:r>
              <w:rPr>
                <w:noProof/>
                <w:webHidden/>
              </w:rPr>
              <w:t>15</w:t>
            </w:r>
            <w:r>
              <w:rPr>
                <w:noProof/>
                <w:webHidden/>
              </w:rPr>
              <w:fldChar w:fldCharType="end"/>
            </w:r>
          </w:hyperlink>
        </w:p>
        <w:p w14:paraId="63996749" w14:textId="3413047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69" w:history="1">
            <w:r w:rsidRPr="00BE30D0">
              <w:rPr>
                <w:rStyle w:val="Hyperlink"/>
                <w:noProof/>
              </w:rPr>
              <w:t>6.3</w:t>
            </w:r>
            <w:r>
              <w:rPr>
                <w:rFonts w:asciiTheme="minorHAnsi" w:eastAsiaTheme="minorEastAsia" w:hAnsiTheme="minorHAnsi" w:cstheme="minorBidi"/>
                <w:noProof/>
                <w:kern w:val="2"/>
                <w:sz w:val="24"/>
                <w:szCs w:val="24"/>
                <w14:ligatures w14:val="standardContextual"/>
              </w:rPr>
              <w:tab/>
            </w:r>
            <w:r w:rsidRPr="00BE30D0">
              <w:rPr>
                <w:rStyle w:val="Hyperlink"/>
                <w:noProof/>
              </w:rPr>
              <w:t>Voertaal</w:t>
            </w:r>
            <w:r>
              <w:rPr>
                <w:noProof/>
                <w:webHidden/>
              </w:rPr>
              <w:tab/>
            </w:r>
            <w:r>
              <w:rPr>
                <w:noProof/>
                <w:webHidden/>
              </w:rPr>
              <w:fldChar w:fldCharType="begin"/>
            </w:r>
            <w:r>
              <w:rPr>
                <w:noProof/>
                <w:webHidden/>
              </w:rPr>
              <w:instrText xml:space="preserve"> PAGEREF _Toc234237869 \h </w:instrText>
            </w:r>
            <w:r>
              <w:rPr>
                <w:noProof/>
                <w:webHidden/>
              </w:rPr>
            </w:r>
            <w:r>
              <w:rPr>
                <w:noProof/>
                <w:webHidden/>
              </w:rPr>
              <w:fldChar w:fldCharType="separate"/>
            </w:r>
            <w:r>
              <w:rPr>
                <w:noProof/>
                <w:webHidden/>
              </w:rPr>
              <w:t>15</w:t>
            </w:r>
            <w:r>
              <w:rPr>
                <w:noProof/>
                <w:webHidden/>
              </w:rPr>
              <w:fldChar w:fldCharType="end"/>
            </w:r>
          </w:hyperlink>
        </w:p>
        <w:p w14:paraId="0F1C470C" w14:textId="5614F86E"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0" w:history="1">
            <w:r w:rsidRPr="00BE30D0">
              <w:rPr>
                <w:rStyle w:val="Hyperlink"/>
                <w:noProof/>
              </w:rPr>
              <w:t>6.4</w:t>
            </w:r>
            <w:r>
              <w:rPr>
                <w:rFonts w:asciiTheme="minorHAnsi" w:eastAsiaTheme="minorEastAsia" w:hAnsiTheme="minorHAnsi" w:cstheme="minorBidi"/>
                <w:noProof/>
                <w:kern w:val="2"/>
                <w:sz w:val="24"/>
                <w:szCs w:val="24"/>
                <w14:ligatures w14:val="standardContextual"/>
              </w:rPr>
              <w:tab/>
            </w:r>
            <w:r w:rsidRPr="00BE30D0">
              <w:rPr>
                <w:rStyle w:val="Hyperlink"/>
                <w:noProof/>
              </w:rPr>
              <w:t>Gebruik merknamen of typen</w:t>
            </w:r>
            <w:r>
              <w:rPr>
                <w:noProof/>
                <w:webHidden/>
              </w:rPr>
              <w:tab/>
            </w:r>
            <w:r>
              <w:rPr>
                <w:noProof/>
                <w:webHidden/>
              </w:rPr>
              <w:fldChar w:fldCharType="begin"/>
            </w:r>
            <w:r>
              <w:rPr>
                <w:noProof/>
                <w:webHidden/>
              </w:rPr>
              <w:instrText xml:space="preserve"> PAGEREF _Toc234237870 \h </w:instrText>
            </w:r>
            <w:r>
              <w:rPr>
                <w:noProof/>
                <w:webHidden/>
              </w:rPr>
            </w:r>
            <w:r>
              <w:rPr>
                <w:noProof/>
                <w:webHidden/>
              </w:rPr>
              <w:fldChar w:fldCharType="separate"/>
            </w:r>
            <w:r>
              <w:rPr>
                <w:noProof/>
                <w:webHidden/>
              </w:rPr>
              <w:t>15</w:t>
            </w:r>
            <w:r>
              <w:rPr>
                <w:noProof/>
                <w:webHidden/>
              </w:rPr>
              <w:fldChar w:fldCharType="end"/>
            </w:r>
          </w:hyperlink>
        </w:p>
        <w:p w14:paraId="4ADE3D93" w14:textId="6AD78DEF"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1" w:history="1">
            <w:r w:rsidRPr="00BE30D0">
              <w:rPr>
                <w:rStyle w:val="Hyperlink"/>
                <w:noProof/>
              </w:rPr>
              <w:t>6.5</w:t>
            </w:r>
            <w:r>
              <w:rPr>
                <w:rFonts w:asciiTheme="minorHAnsi" w:eastAsiaTheme="minorEastAsia" w:hAnsiTheme="minorHAnsi" w:cstheme="minorBidi"/>
                <w:noProof/>
                <w:kern w:val="2"/>
                <w:sz w:val="24"/>
                <w:szCs w:val="24"/>
                <w14:ligatures w14:val="standardContextual"/>
              </w:rPr>
              <w:tab/>
            </w:r>
            <w:r w:rsidRPr="00BE30D0">
              <w:rPr>
                <w:rStyle w:val="Hyperlink"/>
                <w:noProof/>
              </w:rPr>
              <w:t>Rangorde documenten</w:t>
            </w:r>
            <w:r>
              <w:rPr>
                <w:noProof/>
                <w:webHidden/>
              </w:rPr>
              <w:tab/>
            </w:r>
            <w:r>
              <w:rPr>
                <w:noProof/>
                <w:webHidden/>
              </w:rPr>
              <w:fldChar w:fldCharType="begin"/>
            </w:r>
            <w:r>
              <w:rPr>
                <w:noProof/>
                <w:webHidden/>
              </w:rPr>
              <w:instrText xml:space="preserve"> PAGEREF _Toc234237871 \h </w:instrText>
            </w:r>
            <w:r>
              <w:rPr>
                <w:noProof/>
                <w:webHidden/>
              </w:rPr>
            </w:r>
            <w:r>
              <w:rPr>
                <w:noProof/>
                <w:webHidden/>
              </w:rPr>
              <w:fldChar w:fldCharType="separate"/>
            </w:r>
            <w:r>
              <w:rPr>
                <w:noProof/>
                <w:webHidden/>
              </w:rPr>
              <w:t>15</w:t>
            </w:r>
            <w:r>
              <w:rPr>
                <w:noProof/>
                <w:webHidden/>
              </w:rPr>
              <w:fldChar w:fldCharType="end"/>
            </w:r>
          </w:hyperlink>
        </w:p>
        <w:p w14:paraId="4AECFC4E" w14:textId="708EA9AC"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2" w:history="1">
            <w:r w:rsidRPr="00BE30D0">
              <w:rPr>
                <w:rStyle w:val="Hyperlink"/>
                <w:noProof/>
              </w:rPr>
              <w:t>6.6</w:t>
            </w:r>
            <w:r>
              <w:rPr>
                <w:rFonts w:asciiTheme="minorHAnsi" w:eastAsiaTheme="minorEastAsia" w:hAnsiTheme="minorHAnsi" w:cstheme="minorBidi"/>
                <w:noProof/>
                <w:kern w:val="2"/>
                <w:sz w:val="24"/>
                <w:szCs w:val="24"/>
                <w14:ligatures w14:val="standardContextual"/>
              </w:rPr>
              <w:tab/>
            </w:r>
            <w:r w:rsidRPr="00BE30D0">
              <w:rPr>
                <w:rStyle w:val="Hyperlink"/>
                <w:noProof/>
              </w:rPr>
              <w:t>Fouten en tegenstrijdigheden</w:t>
            </w:r>
            <w:r>
              <w:rPr>
                <w:noProof/>
                <w:webHidden/>
              </w:rPr>
              <w:tab/>
            </w:r>
            <w:r>
              <w:rPr>
                <w:noProof/>
                <w:webHidden/>
              </w:rPr>
              <w:fldChar w:fldCharType="begin"/>
            </w:r>
            <w:r>
              <w:rPr>
                <w:noProof/>
                <w:webHidden/>
              </w:rPr>
              <w:instrText xml:space="preserve"> PAGEREF _Toc234237872 \h </w:instrText>
            </w:r>
            <w:r>
              <w:rPr>
                <w:noProof/>
                <w:webHidden/>
              </w:rPr>
            </w:r>
            <w:r>
              <w:rPr>
                <w:noProof/>
                <w:webHidden/>
              </w:rPr>
              <w:fldChar w:fldCharType="separate"/>
            </w:r>
            <w:r>
              <w:rPr>
                <w:noProof/>
                <w:webHidden/>
              </w:rPr>
              <w:t>15</w:t>
            </w:r>
            <w:r>
              <w:rPr>
                <w:noProof/>
                <w:webHidden/>
              </w:rPr>
              <w:fldChar w:fldCharType="end"/>
            </w:r>
          </w:hyperlink>
        </w:p>
        <w:p w14:paraId="00981641" w14:textId="00CB0EE5"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3" w:history="1">
            <w:r w:rsidRPr="00BE30D0">
              <w:rPr>
                <w:rStyle w:val="Hyperlink"/>
                <w:noProof/>
              </w:rPr>
              <w:t>6.7</w:t>
            </w:r>
            <w:r>
              <w:rPr>
                <w:rFonts w:asciiTheme="minorHAnsi" w:eastAsiaTheme="minorEastAsia" w:hAnsiTheme="minorHAnsi" w:cstheme="minorBidi"/>
                <w:noProof/>
                <w:kern w:val="2"/>
                <w:sz w:val="24"/>
                <w:szCs w:val="24"/>
                <w14:ligatures w14:val="standardContextual"/>
              </w:rPr>
              <w:tab/>
            </w:r>
            <w:r w:rsidRPr="00BE30D0">
              <w:rPr>
                <w:rStyle w:val="Hyperlink"/>
                <w:noProof/>
              </w:rPr>
              <w:t>Onredelijk bezwarende Eisen</w:t>
            </w:r>
            <w:r>
              <w:rPr>
                <w:noProof/>
                <w:webHidden/>
              </w:rPr>
              <w:tab/>
            </w:r>
            <w:r>
              <w:rPr>
                <w:noProof/>
                <w:webHidden/>
              </w:rPr>
              <w:fldChar w:fldCharType="begin"/>
            </w:r>
            <w:r>
              <w:rPr>
                <w:noProof/>
                <w:webHidden/>
              </w:rPr>
              <w:instrText xml:space="preserve"> PAGEREF _Toc234237873 \h </w:instrText>
            </w:r>
            <w:r>
              <w:rPr>
                <w:noProof/>
                <w:webHidden/>
              </w:rPr>
            </w:r>
            <w:r>
              <w:rPr>
                <w:noProof/>
                <w:webHidden/>
              </w:rPr>
              <w:fldChar w:fldCharType="separate"/>
            </w:r>
            <w:r>
              <w:rPr>
                <w:noProof/>
                <w:webHidden/>
              </w:rPr>
              <w:t>16</w:t>
            </w:r>
            <w:r>
              <w:rPr>
                <w:noProof/>
                <w:webHidden/>
              </w:rPr>
              <w:fldChar w:fldCharType="end"/>
            </w:r>
          </w:hyperlink>
        </w:p>
        <w:p w14:paraId="659A6DE3" w14:textId="72C76A9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4" w:history="1">
            <w:r w:rsidRPr="00BE30D0">
              <w:rPr>
                <w:rStyle w:val="Hyperlink"/>
                <w:noProof/>
              </w:rPr>
              <w:t>6.8</w:t>
            </w:r>
            <w:r>
              <w:rPr>
                <w:rFonts w:asciiTheme="minorHAnsi" w:eastAsiaTheme="minorEastAsia" w:hAnsiTheme="minorHAnsi" w:cstheme="minorBidi"/>
                <w:noProof/>
                <w:kern w:val="2"/>
                <w:sz w:val="24"/>
                <w:szCs w:val="24"/>
                <w14:ligatures w14:val="standardContextual"/>
              </w:rPr>
              <w:tab/>
            </w:r>
            <w:r w:rsidRPr="00BE30D0">
              <w:rPr>
                <w:rStyle w:val="Hyperlink"/>
                <w:noProof/>
              </w:rPr>
              <w:t>Voorbehouden</w:t>
            </w:r>
            <w:r>
              <w:rPr>
                <w:noProof/>
                <w:webHidden/>
              </w:rPr>
              <w:tab/>
            </w:r>
            <w:r>
              <w:rPr>
                <w:noProof/>
                <w:webHidden/>
              </w:rPr>
              <w:fldChar w:fldCharType="begin"/>
            </w:r>
            <w:r>
              <w:rPr>
                <w:noProof/>
                <w:webHidden/>
              </w:rPr>
              <w:instrText xml:space="preserve"> PAGEREF _Toc234237874 \h </w:instrText>
            </w:r>
            <w:r>
              <w:rPr>
                <w:noProof/>
                <w:webHidden/>
              </w:rPr>
            </w:r>
            <w:r>
              <w:rPr>
                <w:noProof/>
                <w:webHidden/>
              </w:rPr>
              <w:fldChar w:fldCharType="separate"/>
            </w:r>
            <w:r>
              <w:rPr>
                <w:noProof/>
                <w:webHidden/>
              </w:rPr>
              <w:t>16</w:t>
            </w:r>
            <w:r>
              <w:rPr>
                <w:noProof/>
                <w:webHidden/>
              </w:rPr>
              <w:fldChar w:fldCharType="end"/>
            </w:r>
          </w:hyperlink>
        </w:p>
        <w:p w14:paraId="70769918" w14:textId="13F1ACAB"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5" w:history="1">
            <w:r w:rsidRPr="00BE30D0">
              <w:rPr>
                <w:rStyle w:val="Hyperlink"/>
                <w:noProof/>
              </w:rPr>
              <w:t>6.9</w:t>
            </w:r>
            <w:r>
              <w:rPr>
                <w:rFonts w:asciiTheme="minorHAnsi" w:eastAsiaTheme="minorEastAsia" w:hAnsiTheme="minorHAnsi" w:cstheme="minorBidi"/>
                <w:noProof/>
                <w:kern w:val="2"/>
                <w:sz w:val="24"/>
                <w:szCs w:val="24"/>
                <w14:ligatures w14:val="standardContextual"/>
              </w:rPr>
              <w:tab/>
            </w:r>
            <w:r w:rsidRPr="00BE30D0">
              <w:rPr>
                <w:rStyle w:val="Hyperlink"/>
                <w:noProof/>
              </w:rPr>
              <w:t>Onvolledige of onjuiste informatie</w:t>
            </w:r>
            <w:r>
              <w:rPr>
                <w:noProof/>
                <w:webHidden/>
              </w:rPr>
              <w:tab/>
            </w:r>
            <w:r>
              <w:rPr>
                <w:noProof/>
                <w:webHidden/>
              </w:rPr>
              <w:fldChar w:fldCharType="begin"/>
            </w:r>
            <w:r>
              <w:rPr>
                <w:noProof/>
                <w:webHidden/>
              </w:rPr>
              <w:instrText xml:space="preserve"> PAGEREF _Toc234237875 \h </w:instrText>
            </w:r>
            <w:r>
              <w:rPr>
                <w:noProof/>
                <w:webHidden/>
              </w:rPr>
            </w:r>
            <w:r>
              <w:rPr>
                <w:noProof/>
                <w:webHidden/>
              </w:rPr>
              <w:fldChar w:fldCharType="separate"/>
            </w:r>
            <w:r>
              <w:rPr>
                <w:noProof/>
                <w:webHidden/>
              </w:rPr>
              <w:t>16</w:t>
            </w:r>
            <w:r>
              <w:rPr>
                <w:noProof/>
                <w:webHidden/>
              </w:rPr>
              <w:fldChar w:fldCharType="end"/>
            </w:r>
          </w:hyperlink>
        </w:p>
        <w:p w14:paraId="10DC2E26" w14:textId="13097C24"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6" w:history="1">
            <w:r w:rsidRPr="00BE30D0">
              <w:rPr>
                <w:rStyle w:val="Hyperlink"/>
                <w:noProof/>
              </w:rPr>
              <w:t>6.10</w:t>
            </w:r>
            <w:r>
              <w:rPr>
                <w:rFonts w:asciiTheme="minorHAnsi" w:eastAsiaTheme="minorEastAsia" w:hAnsiTheme="minorHAnsi" w:cstheme="minorBidi"/>
                <w:noProof/>
                <w:kern w:val="2"/>
                <w:sz w:val="24"/>
                <w:szCs w:val="24"/>
                <w14:ligatures w14:val="standardContextual"/>
              </w:rPr>
              <w:tab/>
            </w:r>
            <w:r w:rsidRPr="00BE30D0">
              <w:rPr>
                <w:rStyle w:val="Hyperlink"/>
                <w:noProof/>
              </w:rPr>
              <w:t>Controle van de verstrekte informatie</w:t>
            </w:r>
            <w:r>
              <w:rPr>
                <w:noProof/>
                <w:webHidden/>
              </w:rPr>
              <w:tab/>
            </w:r>
            <w:r>
              <w:rPr>
                <w:noProof/>
                <w:webHidden/>
              </w:rPr>
              <w:fldChar w:fldCharType="begin"/>
            </w:r>
            <w:r>
              <w:rPr>
                <w:noProof/>
                <w:webHidden/>
              </w:rPr>
              <w:instrText xml:space="preserve"> PAGEREF _Toc234237876 \h </w:instrText>
            </w:r>
            <w:r>
              <w:rPr>
                <w:noProof/>
                <w:webHidden/>
              </w:rPr>
            </w:r>
            <w:r>
              <w:rPr>
                <w:noProof/>
                <w:webHidden/>
              </w:rPr>
              <w:fldChar w:fldCharType="separate"/>
            </w:r>
            <w:r>
              <w:rPr>
                <w:noProof/>
                <w:webHidden/>
              </w:rPr>
              <w:t>16</w:t>
            </w:r>
            <w:r>
              <w:rPr>
                <w:noProof/>
                <w:webHidden/>
              </w:rPr>
              <w:fldChar w:fldCharType="end"/>
            </w:r>
          </w:hyperlink>
        </w:p>
        <w:p w14:paraId="69E3282A" w14:textId="1AD26444"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7" w:history="1">
            <w:r w:rsidRPr="00BE30D0">
              <w:rPr>
                <w:rStyle w:val="Hyperlink"/>
                <w:noProof/>
              </w:rPr>
              <w:t>6.11</w:t>
            </w:r>
            <w:r>
              <w:rPr>
                <w:rFonts w:asciiTheme="minorHAnsi" w:eastAsiaTheme="minorEastAsia" w:hAnsiTheme="minorHAnsi" w:cstheme="minorBidi"/>
                <w:noProof/>
                <w:kern w:val="2"/>
                <w:sz w:val="24"/>
                <w:szCs w:val="24"/>
                <w14:ligatures w14:val="standardContextual"/>
              </w:rPr>
              <w:tab/>
            </w:r>
            <w:r w:rsidRPr="00BE30D0">
              <w:rPr>
                <w:rStyle w:val="Hyperlink"/>
                <w:noProof/>
              </w:rPr>
              <w:t>Valse verklaringen</w:t>
            </w:r>
            <w:r>
              <w:rPr>
                <w:noProof/>
                <w:webHidden/>
              </w:rPr>
              <w:tab/>
            </w:r>
            <w:r>
              <w:rPr>
                <w:noProof/>
                <w:webHidden/>
              </w:rPr>
              <w:fldChar w:fldCharType="begin"/>
            </w:r>
            <w:r>
              <w:rPr>
                <w:noProof/>
                <w:webHidden/>
              </w:rPr>
              <w:instrText xml:space="preserve"> PAGEREF _Toc234237877 \h </w:instrText>
            </w:r>
            <w:r>
              <w:rPr>
                <w:noProof/>
                <w:webHidden/>
              </w:rPr>
            </w:r>
            <w:r>
              <w:rPr>
                <w:noProof/>
                <w:webHidden/>
              </w:rPr>
              <w:fldChar w:fldCharType="separate"/>
            </w:r>
            <w:r>
              <w:rPr>
                <w:noProof/>
                <w:webHidden/>
              </w:rPr>
              <w:t>16</w:t>
            </w:r>
            <w:r>
              <w:rPr>
                <w:noProof/>
                <w:webHidden/>
              </w:rPr>
              <w:fldChar w:fldCharType="end"/>
            </w:r>
          </w:hyperlink>
        </w:p>
        <w:p w14:paraId="4A88D495" w14:textId="56E51285"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8" w:history="1">
            <w:r w:rsidRPr="00BE30D0">
              <w:rPr>
                <w:rStyle w:val="Hyperlink"/>
                <w:noProof/>
              </w:rPr>
              <w:t>6.12</w:t>
            </w:r>
            <w:r>
              <w:rPr>
                <w:rFonts w:asciiTheme="minorHAnsi" w:eastAsiaTheme="minorEastAsia" w:hAnsiTheme="minorHAnsi" w:cstheme="minorBidi"/>
                <w:noProof/>
                <w:kern w:val="2"/>
                <w:sz w:val="24"/>
                <w:szCs w:val="24"/>
                <w14:ligatures w14:val="standardContextual"/>
              </w:rPr>
              <w:tab/>
            </w:r>
            <w:r w:rsidRPr="00BE30D0">
              <w:rPr>
                <w:rStyle w:val="Hyperlink"/>
                <w:noProof/>
              </w:rPr>
              <w:t>Knock-out</w:t>
            </w:r>
            <w:r>
              <w:rPr>
                <w:noProof/>
                <w:webHidden/>
              </w:rPr>
              <w:tab/>
            </w:r>
            <w:r>
              <w:rPr>
                <w:noProof/>
                <w:webHidden/>
              </w:rPr>
              <w:fldChar w:fldCharType="begin"/>
            </w:r>
            <w:r>
              <w:rPr>
                <w:noProof/>
                <w:webHidden/>
              </w:rPr>
              <w:instrText xml:space="preserve"> PAGEREF _Toc234237878 \h </w:instrText>
            </w:r>
            <w:r>
              <w:rPr>
                <w:noProof/>
                <w:webHidden/>
              </w:rPr>
            </w:r>
            <w:r>
              <w:rPr>
                <w:noProof/>
                <w:webHidden/>
              </w:rPr>
              <w:fldChar w:fldCharType="separate"/>
            </w:r>
            <w:r>
              <w:rPr>
                <w:noProof/>
                <w:webHidden/>
              </w:rPr>
              <w:t>16</w:t>
            </w:r>
            <w:r>
              <w:rPr>
                <w:noProof/>
                <w:webHidden/>
              </w:rPr>
              <w:fldChar w:fldCharType="end"/>
            </w:r>
          </w:hyperlink>
        </w:p>
        <w:p w14:paraId="7E504598" w14:textId="1C433E0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79" w:history="1">
            <w:r w:rsidRPr="00BE30D0">
              <w:rPr>
                <w:rStyle w:val="Hyperlink"/>
                <w:noProof/>
              </w:rPr>
              <w:t>6.13</w:t>
            </w:r>
            <w:r>
              <w:rPr>
                <w:rFonts w:asciiTheme="minorHAnsi" w:eastAsiaTheme="minorEastAsia" w:hAnsiTheme="minorHAnsi" w:cstheme="minorBidi"/>
                <w:noProof/>
                <w:kern w:val="2"/>
                <w:sz w:val="24"/>
                <w:szCs w:val="24"/>
                <w14:ligatures w14:val="standardContextual"/>
              </w:rPr>
              <w:tab/>
            </w:r>
            <w:r w:rsidRPr="00BE30D0">
              <w:rPr>
                <w:rStyle w:val="Hyperlink"/>
                <w:noProof/>
              </w:rPr>
              <w:t>Manipulatieve Inschrijving</w:t>
            </w:r>
            <w:r>
              <w:rPr>
                <w:noProof/>
                <w:webHidden/>
              </w:rPr>
              <w:tab/>
            </w:r>
            <w:r>
              <w:rPr>
                <w:noProof/>
                <w:webHidden/>
              </w:rPr>
              <w:fldChar w:fldCharType="begin"/>
            </w:r>
            <w:r>
              <w:rPr>
                <w:noProof/>
                <w:webHidden/>
              </w:rPr>
              <w:instrText xml:space="preserve"> PAGEREF _Toc234237879 \h </w:instrText>
            </w:r>
            <w:r>
              <w:rPr>
                <w:noProof/>
                <w:webHidden/>
              </w:rPr>
            </w:r>
            <w:r>
              <w:rPr>
                <w:noProof/>
                <w:webHidden/>
              </w:rPr>
              <w:fldChar w:fldCharType="separate"/>
            </w:r>
            <w:r>
              <w:rPr>
                <w:noProof/>
                <w:webHidden/>
              </w:rPr>
              <w:t>16</w:t>
            </w:r>
            <w:r>
              <w:rPr>
                <w:noProof/>
                <w:webHidden/>
              </w:rPr>
              <w:fldChar w:fldCharType="end"/>
            </w:r>
          </w:hyperlink>
        </w:p>
        <w:p w14:paraId="688AE6E1" w14:textId="7D666295"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0" w:history="1">
            <w:r w:rsidRPr="00BE30D0">
              <w:rPr>
                <w:rStyle w:val="Hyperlink"/>
                <w:noProof/>
              </w:rPr>
              <w:t>6.14</w:t>
            </w:r>
            <w:r>
              <w:rPr>
                <w:rFonts w:asciiTheme="minorHAnsi" w:eastAsiaTheme="minorEastAsia" w:hAnsiTheme="minorHAnsi" w:cstheme="minorBidi"/>
                <w:noProof/>
                <w:kern w:val="2"/>
                <w:sz w:val="24"/>
                <w:szCs w:val="24"/>
                <w14:ligatures w14:val="standardContextual"/>
              </w:rPr>
              <w:tab/>
            </w:r>
            <w:r w:rsidRPr="00BE30D0">
              <w:rPr>
                <w:rStyle w:val="Hyperlink"/>
                <w:noProof/>
              </w:rPr>
              <w:t>Voorwaardelijke Inschrijving</w:t>
            </w:r>
            <w:r>
              <w:rPr>
                <w:noProof/>
                <w:webHidden/>
              </w:rPr>
              <w:tab/>
            </w:r>
            <w:r>
              <w:rPr>
                <w:noProof/>
                <w:webHidden/>
              </w:rPr>
              <w:fldChar w:fldCharType="begin"/>
            </w:r>
            <w:r>
              <w:rPr>
                <w:noProof/>
                <w:webHidden/>
              </w:rPr>
              <w:instrText xml:space="preserve"> PAGEREF _Toc234237880 \h </w:instrText>
            </w:r>
            <w:r>
              <w:rPr>
                <w:noProof/>
                <w:webHidden/>
              </w:rPr>
            </w:r>
            <w:r>
              <w:rPr>
                <w:noProof/>
                <w:webHidden/>
              </w:rPr>
              <w:fldChar w:fldCharType="separate"/>
            </w:r>
            <w:r>
              <w:rPr>
                <w:noProof/>
                <w:webHidden/>
              </w:rPr>
              <w:t>17</w:t>
            </w:r>
            <w:r>
              <w:rPr>
                <w:noProof/>
                <w:webHidden/>
              </w:rPr>
              <w:fldChar w:fldCharType="end"/>
            </w:r>
          </w:hyperlink>
        </w:p>
        <w:p w14:paraId="33C83FF3" w14:textId="5CF65DB7"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1" w:history="1">
            <w:r w:rsidRPr="00BE30D0">
              <w:rPr>
                <w:rStyle w:val="Hyperlink"/>
                <w:noProof/>
              </w:rPr>
              <w:t>6.15</w:t>
            </w:r>
            <w:r>
              <w:rPr>
                <w:rFonts w:asciiTheme="minorHAnsi" w:eastAsiaTheme="minorEastAsia" w:hAnsiTheme="minorHAnsi" w:cstheme="minorBidi"/>
                <w:noProof/>
                <w:kern w:val="2"/>
                <w:sz w:val="24"/>
                <w:szCs w:val="24"/>
                <w14:ligatures w14:val="standardContextual"/>
              </w:rPr>
              <w:tab/>
            </w:r>
            <w:r w:rsidRPr="00BE30D0">
              <w:rPr>
                <w:rStyle w:val="Hyperlink"/>
                <w:noProof/>
              </w:rPr>
              <w:t>Conceptovereenkomst</w:t>
            </w:r>
            <w:r>
              <w:rPr>
                <w:noProof/>
                <w:webHidden/>
              </w:rPr>
              <w:tab/>
            </w:r>
            <w:r>
              <w:rPr>
                <w:noProof/>
                <w:webHidden/>
              </w:rPr>
              <w:fldChar w:fldCharType="begin"/>
            </w:r>
            <w:r>
              <w:rPr>
                <w:noProof/>
                <w:webHidden/>
              </w:rPr>
              <w:instrText xml:space="preserve"> PAGEREF _Toc234237881 \h </w:instrText>
            </w:r>
            <w:r>
              <w:rPr>
                <w:noProof/>
                <w:webHidden/>
              </w:rPr>
            </w:r>
            <w:r>
              <w:rPr>
                <w:noProof/>
                <w:webHidden/>
              </w:rPr>
              <w:fldChar w:fldCharType="separate"/>
            </w:r>
            <w:r>
              <w:rPr>
                <w:noProof/>
                <w:webHidden/>
              </w:rPr>
              <w:t>17</w:t>
            </w:r>
            <w:r>
              <w:rPr>
                <w:noProof/>
                <w:webHidden/>
              </w:rPr>
              <w:fldChar w:fldCharType="end"/>
            </w:r>
          </w:hyperlink>
        </w:p>
        <w:p w14:paraId="244A0A92" w14:textId="3644EDD1"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2" w:history="1">
            <w:r w:rsidRPr="00BE30D0">
              <w:rPr>
                <w:rStyle w:val="Hyperlink"/>
                <w:noProof/>
              </w:rPr>
              <w:t>6.16</w:t>
            </w:r>
            <w:r>
              <w:rPr>
                <w:rFonts w:asciiTheme="minorHAnsi" w:eastAsiaTheme="minorEastAsia" w:hAnsiTheme="minorHAnsi" w:cstheme="minorBidi"/>
                <w:noProof/>
                <w:kern w:val="2"/>
                <w:sz w:val="24"/>
                <w:szCs w:val="24"/>
                <w14:ligatures w14:val="standardContextual"/>
              </w:rPr>
              <w:tab/>
            </w:r>
            <w:r w:rsidRPr="00BE30D0">
              <w:rPr>
                <w:rStyle w:val="Hyperlink"/>
                <w:noProof/>
              </w:rPr>
              <w:t>Inschrijvingsvergoeding</w:t>
            </w:r>
            <w:r>
              <w:rPr>
                <w:noProof/>
                <w:webHidden/>
              </w:rPr>
              <w:tab/>
            </w:r>
            <w:r>
              <w:rPr>
                <w:noProof/>
                <w:webHidden/>
              </w:rPr>
              <w:fldChar w:fldCharType="begin"/>
            </w:r>
            <w:r>
              <w:rPr>
                <w:noProof/>
                <w:webHidden/>
              </w:rPr>
              <w:instrText xml:space="preserve"> PAGEREF _Toc234237882 \h </w:instrText>
            </w:r>
            <w:r>
              <w:rPr>
                <w:noProof/>
                <w:webHidden/>
              </w:rPr>
            </w:r>
            <w:r>
              <w:rPr>
                <w:noProof/>
                <w:webHidden/>
              </w:rPr>
              <w:fldChar w:fldCharType="separate"/>
            </w:r>
            <w:r>
              <w:rPr>
                <w:noProof/>
                <w:webHidden/>
              </w:rPr>
              <w:t>17</w:t>
            </w:r>
            <w:r>
              <w:rPr>
                <w:noProof/>
                <w:webHidden/>
              </w:rPr>
              <w:fldChar w:fldCharType="end"/>
            </w:r>
          </w:hyperlink>
        </w:p>
        <w:p w14:paraId="47844CD8" w14:textId="578A0916"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83" w:history="1">
            <w:r w:rsidRPr="00BE30D0">
              <w:rPr>
                <w:rStyle w:val="Hyperlink"/>
                <w:noProof/>
              </w:rPr>
              <w:t>7</w:t>
            </w:r>
            <w:r>
              <w:rPr>
                <w:rFonts w:asciiTheme="minorHAnsi" w:eastAsiaTheme="minorEastAsia" w:hAnsiTheme="minorHAnsi" w:cstheme="minorBidi"/>
                <w:noProof/>
                <w:kern w:val="2"/>
                <w:sz w:val="24"/>
                <w:szCs w:val="24"/>
                <w14:ligatures w14:val="standardContextual"/>
              </w:rPr>
              <w:tab/>
            </w:r>
            <w:r w:rsidRPr="00BE30D0">
              <w:rPr>
                <w:rStyle w:val="Hyperlink"/>
                <w:noProof/>
              </w:rPr>
              <w:t>Instructies Inschrijving</w:t>
            </w:r>
            <w:r>
              <w:rPr>
                <w:noProof/>
                <w:webHidden/>
              </w:rPr>
              <w:tab/>
            </w:r>
            <w:r>
              <w:rPr>
                <w:noProof/>
                <w:webHidden/>
              </w:rPr>
              <w:fldChar w:fldCharType="begin"/>
            </w:r>
            <w:r>
              <w:rPr>
                <w:noProof/>
                <w:webHidden/>
              </w:rPr>
              <w:instrText xml:space="preserve"> PAGEREF _Toc234237883 \h </w:instrText>
            </w:r>
            <w:r>
              <w:rPr>
                <w:noProof/>
                <w:webHidden/>
              </w:rPr>
            </w:r>
            <w:r>
              <w:rPr>
                <w:noProof/>
                <w:webHidden/>
              </w:rPr>
              <w:fldChar w:fldCharType="separate"/>
            </w:r>
            <w:r>
              <w:rPr>
                <w:noProof/>
                <w:webHidden/>
              </w:rPr>
              <w:t>18</w:t>
            </w:r>
            <w:r>
              <w:rPr>
                <w:noProof/>
                <w:webHidden/>
              </w:rPr>
              <w:fldChar w:fldCharType="end"/>
            </w:r>
          </w:hyperlink>
        </w:p>
        <w:p w14:paraId="3984D116" w14:textId="30EFFAA8"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4" w:history="1">
            <w:r w:rsidRPr="00BE30D0">
              <w:rPr>
                <w:rStyle w:val="Hyperlink"/>
                <w:noProof/>
              </w:rPr>
              <w:t>7.1</w:t>
            </w:r>
            <w:r>
              <w:rPr>
                <w:rFonts w:asciiTheme="minorHAnsi" w:eastAsiaTheme="minorEastAsia" w:hAnsiTheme="minorHAnsi" w:cstheme="minorBidi"/>
                <w:noProof/>
                <w:kern w:val="2"/>
                <w:sz w:val="24"/>
                <w:szCs w:val="24"/>
                <w14:ligatures w14:val="standardContextual"/>
              </w:rPr>
              <w:tab/>
            </w:r>
            <w:r w:rsidRPr="00BE30D0">
              <w:rPr>
                <w:rStyle w:val="Hyperlink"/>
                <w:noProof/>
              </w:rPr>
              <w:t>Inschrijven</w:t>
            </w:r>
            <w:r>
              <w:rPr>
                <w:noProof/>
                <w:webHidden/>
              </w:rPr>
              <w:tab/>
            </w:r>
            <w:r>
              <w:rPr>
                <w:noProof/>
                <w:webHidden/>
              </w:rPr>
              <w:fldChar w:fldCharType="begin"/>
            </w:r>
            <w:r>
              <w:rPr>
                <w:noProof/>
                <w:webHidden/>
              </w:rPr>
              <w:instrText xml:space="preserve"> PAGEREF _Toc234237884 \h </w:instrText>
            </w:r>
            <w:r>
              <w:rPr>
                <w:noProof/>
                <w:webHidden/>
              </w:rPr>
            </w:r>
            <w:r>
              <w:rPr>
                <w:noProof/>
                <w:webHidden/>
              </w:rPr>
              <w:fldChar w:fldCharType="separate"/>
            </w:r>
            <w:r>
              <w:rPr>
                <w:noProof/>
                <w:webHidden/>
              </w:rPr>
              <w:t>18</w:t>
            </w:r>
            <w:r>
              <w:rPr>
                <w:noProof/>
                <w:webHidden/>
              </w:rPr>
              <w:fldChar w:fldCharType="end"/>
            </w:r>
          </w:hyperlink>
        </w:p>
        <w:p w14:paraId="375611EF" w14:textId="370E60A8"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5" w:history="1">
            <w:r w:rsidRPr="00BE30D0">
              <w:rPr>
                <w:rStyle w:val="Hyperlink"/>
                <w:noProof/>
              </w:rPr>
              <w:t>7.2</w:t>
            </w:r>
            <w:r>
              <w:rPr>
                <w:rFonts w:asciiTheme="minorHAnsi" w:eastAsiaTheme="minorEastAsia" w:hAnsiTheme="minorHAnsi" w:cstheme="minorBidi"/>
                <w:noProof/>
                <w:kern w:val="2"/>
                <w:sz w:val="24"/>
                <w:szCs w:val="24"/>
                <w14:ligatures w14:val="standardContextual"/>
              </w:rPr>
              <w:tab/>
            </w:r>
            <w:r w:rsidRPr="00BE30D0">
              <w:rPr>
                <w:rStyle w:val="Hyperlink"/>
                <w:noProof/>
              </w:rPr>
              <w:t>Ondertekening Inschrijving</w:t>
            </w:r>
            <w:r>
              <w:rPr>
                <w:noProof/>
                <w:webHidden/>
              </w:rPr>
              <w:tab/>
            </w:r>
            <w:r>
              <w:rPr>
                <w:noProof/>
                <w:webHidden/>
              </w:rPr>
              <w:fldChar w:fldCharType="begin"/>
            </w:r>
            <w:r>
              <w:rPr>
                <w:noProof/>
                <w:webHidden/>
              </w:rPr>
              <w:instrText xml:space="preserve"> PAGEREF _Toc234237885 \h </w:instrText>
            </w:r>
            <w:r>
              <w:rPr>
                <w:noProof/>
                <w:webHidden/>
              </w:rPr>
            </w:r>
            <w:r>
              <w:rPr>
                <w:noProof/>
                <w:webHidden/>
              </w:rPr>
              <w:fldChar w:fldCharType="separate"/>
            </w:r>
            <w:r>
              <w:rPr>
                <w:noProof/>
                <w:webHidden/>
              </w:rPr>
              <w:t>18</w:t>
            </w:r>
            <w:r>
              <w:rPr>
                <w:noProof/>
                <w:webHidden/>
              </w:rPr>
              <w:fldChar w:fldCharType="end"/>
            </w:r>
          </w:hyperlink>
        </w:p>
        <w:p w14:paraId="7BFAC899" w14:textId="113D367B"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6" w:history="1">
            <w:r w:rsidRPr="00BE30D0">
              <w:rPr>
                <w:rStyle w:val="Hyperlink"/>
                <w:noProof/>
              </w:rPr>
              <w:t>7.3</w:t>
            </w:r>
            <w:r>
              <w:rPr>
                <w:rFonts w:asciiTheme="minorHAnsi" w:eastAsiaTheme="minorEastAsia" w:hAnsiTheme="minorHAnsi" w:cstheme="minorBidi"/>
                <w:noProof/>
                <w:kern w:val="2"/>
                <w:sz w:val="24"/>
                <w:szCs w:val="24"/>
                <w14:ligatures w14:val="standardContextual"/>
              </w:rPr>
              <w:tab/>
            </w:r>
            <w:r w:rsidRPr="00BE30D0">
              <w:rPr>
                <w:rStyle w:val="Hyperlink"/>
                <w:noProof/>
              </w:rPr>
              <w:t>Combinatievorming en onderaanneming</w:t>
            </w:r>
            <w:r>
              <w:rPr>
                <w:noProof/>
                <w:webHidden/>
              </w:rPr>
              <w:tab/>
            </w:r>
            <w:r>
              <w:rPr>
                <w:noProof/>
                <w:webHidden/>
              </w:rPr>
              <w:fldChar w:fldCharType="begin"/>
            </w:r>
            <w:r>
              <w:rPr>
                <w:noProof/>
                <w:webHidden/>
              </w:rPr>
              <w:instrText xml:space="preserve"> PAGEREF _Toc234237886 \h </w:instrText>
            </w:r>
            <w:r>
              <w:rPr>
                <w:noProof/>
                <w:webHidden/>
              </w:rPr>
            </w:r>
            <w:r>
              <w:rPr>
                <w:noProof/>
                <w:webHidden/>
              </w:rPr>
              <w:fldChar w:fldCharType="separate"/>
            </w:r>
            <w:r>
              <w:rPr>
                <w:noProof/>
                <w:webHidden/>
              </w:rPr>
              <w:t>18</w:t>
            </w:r>
            <w:r>
              <w:rPr>
                <w:noProof/>
                <w:webHidden/>
              </w:rPr>
              <w:fldChar w:fldCharType="end"/>
            </w:r>
          </w:hyperlink>
        </w:p>
        <w:p w14:paraId="5EEEA06C" w14:textId="1C01EC8A"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87" w:history="1">
            <w:r w:rsidRPr="00BE30D0">
              <w:rPr>
                <w:rStyle w:val="Hyperlink"/>
                <w:noProof/>
              </w:rPr>
              <w:t>7.3.1</w:t>
            </w:r>
            <w:r>
              <w:rPr>
                <w:rFonts w:asciiTheme="minorHAnsi" w:eastAsiaTheme="minorEastAsia" w:hAnsiTheme="minorHAnsi" w:cstheme="minorBidi"/>
                <w:noProof/>
                <w:kern w:val="2"/>
                <w:sz w:val="24"/>
                <w:szCs w:val="24"/>
                <w14:ligatures w14:val="standardContextual"/>
              </w:rPr>
              <w:tab/>
            </w:r>
            <w:r w:rsidRPr="00BE30D0">
              <w:rPr>
                <w:rStyle w:val="Hyperlink"/>
                <w:noProof/>
              </w:rPr>
              <w:t>Combinatievorming</w:t>
            </w:r>
            <w:r>
              <w:rPr>
                <w:noProof/>
                <w:webHidden/>
              </w:rPr>
              <w:tab/>
            </w:r>
            <w:r>
              <w:rPr>
                <w:noProof/>
                <w:webHidden/>
              </w:rPr>
              <w:fldChar w:fldCharType="begin"/>
            </w:r>
            <w:r>
              <w:rPr>
                <w:noProof/>
                <w:webHidden/>
              </w:rPr>
              <w:instrText xml:space="preserve"> PAGEREF _Toc234237887 \h </w:instrText>
            </w:r>
            <w:r>
              <w:rPr>
                <w:noProof/>
                <w:webHidden/>
              </w:rPr>
            </w:r>
            <w:r>
              <w:rPr>
                <w:noProof/>
                <w:webHidden/>
              </w:rPr>
              <w:fldChar w:fldCharType="separate"/>
            </w:r>
            <w:r>
              <w:rPr>
                <w:noProof/>
                <w:webHidden/>
              </w:rPr>
              <w:t>18</w:t>
            </w:r>
            <w:r>
              <w:rPr>
                <w:noProof/>
                <w:webHidden/>
              </w:rPr>
              <w:fldChar w:fldCharType="end"/>
            </w:r>
          </w:hyperlink>
        </w:p>
        <w:p w14:paraId="038D3F68" w14:textId="67DBB62B"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88" w:history="1">
            <w:r w:rsidRPr="00BE30D0">
              <w:rPr>
                <w:rStyle w:val="Hyperlink"/>
                <w:noProof/>
              </w:rPr>
              <w:t>7.3.2</w:t>
            </w:r>
            <w:r>
              <w:rPr>
                <w:rFonts w:asciiTheme="minorHAnsi" w:eastAsiaTheme="minorEastAsia" w:hAnsiTheme="minorHAnsi" w:cstheme="minorBidi"/>
                <w:noProof/>
                <w:kern w:val="2"/>
                <w:sz w:val="24"/>
                <w:szCs w:val="24"/>
                <w14:ligatures w14:val="standardContextual"/>
              </w:rPr>
              <w:tab/>
            </w:r>
            <w:r w:rsidRPr="00BE30D0">
              <w:rPr>
                <w:rStyle w:val="Hyperlink"/>
                <w:noProof/>
              </w:rPr>
              <w:t>Onderaanneming</w:t>
            </w:r>
            <w:r>
              <w:rPr>
                <w:noProof/>
                <w:webHidden/>
              </w:rPr>
              <w:tab/>
            </w:r>
            <w:r>
              <w:rPr>
                <w:noProof/>
                <w:webHidden/>
              </w:rPr>
              <w:fldChar w:fldCharType="begin"/>
            </w:r>
            <w:r>
              <w:rPr>
                <w:noProof/>
                <w:webHidden/>
              </w:rPr>
              <w:instrText xml:space="preserve"> PAGEREF _Toc234237888 \h </w:instrText>
            </w:r>
            <w:r>
              <w:rPr>
                <w:noProof/>
                <w:webHidden/>
              </w:rPr>
            </w:r>
            <w:r>
              <w:rPr>
                <w:noProof/>
                <w:webHidden/>
              </w:rPr>
              <w:fldChar w:fldCharType="separate"/>
            </w:r>
            <w:r>
              <w:rPr>
                <w:noProof/>
                <w:webHidden/>
              </w:rPr>
              <w:t>18</w:t>
            </w:r>
            <w:r>
              <w:rPr>
                <w:noProof/>
                <w:webHidden/>
              </w:rPr>
              <w:fldChar w:fldCharType="end"/>
            </w:r>
          </w:hyperlink>
        </w:p>
        <w:p w14:paraId="5CC62909" w14:textId="5D1C37C2"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89" w:history="1">
            <w:r w:rsidRPr="00BE30D0">
              <w:rPr>
                <w:rStyle w:val="Hyperlink"/>
                <w:noProof/>
              </w:rPr>
              <w:t>7.4</w:t>
            </w:r>
            <w:r>
              <w:rPr>
                <w:rFonts w:asciiTheme="minorHAnsi" w:eastAsiaTheme="minorEastAsia" w:hAnsiTheme="minorHAnsi" w:cstheme="minorBidi"/>
                <w:noProof/>
                <w:kern w:val="2"/>
                <w:sz w:val="24"/>
                <w:szCs w:val="24"/>
                <w14:ligatures w14:val="standardContextual"/>
              </w:rPr>
              <w:tab/>
            </w:r>
            <w:r w:rsidRPr="00BE30D0">
              <w:rPr>
                <w:rStyle w:val="Hyperlink"/>
                <w:noProof/>
              </w:rPr>
              <w:t>Beroep op derden ten behoeve van Geschiktheidseisen</w:t>
            </w:r>
            <w:r>
              <w:rPr>
                <w:noProof/>
                <w:webHidden/>
              </w:rPr>
              <w:tab/>
            </w:r>
            <w:r>
              <w:rPr>
                <w:noProof/>
                <w:webHidden/>
              </w:rPr>
              <w:fldChar w:fldCharType="begin"/>
            </w:r>
            <w:r>
              <w:rPr>
                <w:noProof/>
                <w:webHidden/>
              </w:rPr>
              <w:instrText xml:space="preserve"> PAGEREF _Toc234237889 \h </w:instrText>
            </w:r>
            <w:r>
              <w:rPr>
                <w:noProof/>
                <w:webHidden/>
              </w:rPr>
            </w:r>
            <w:r>
              <w:rPr>
                <w:noProof/>
                <w:webHidden/>
              </w:rPr>
              <w:fldChar w:fldCharType="separate"/>
            </w:r>
            <w:r>
              <w:rPr>
                <w:noProof/>
                <w:webHidden/>
              </w:rPr>
              <w:t>19</w:t>
            </w:r>
            <w:r>
              <w:rPr>
                <w:noProof/>
                <w:webHidden/>
              </w:rPr>
              <w:fldChar w:fldCharType="end"/>
            </w:r>
          </w:hyperlink>
        </w:p>
        <w:p w14:paraId="39211736" w14:textId="2AE462B0"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90" w:history="1">
            <w:r w:rsidRPr="00BE30D0">
              <w:rPr>
                <w:rStyle w:val="Hyperlink"/>
                <w:noProof/>
              </w:rPr>
              <w:t>7.5</w:t>
            </w:r>
            <w:r>
              <w:rPr>
                <w:rFonts w:asciiTheme="minorHAnsi" w:eastAsiaTheme="minorEastAsia" w:hAnsiTheme="minorHAnsi" w:cstheme="minorBidi"/>
                <w:noProof/>
                <w:kern w:val="2"/>
                <w:sz w:val="24"/>
                <w:szCs w:val="24"/>
                <w14:ligatures w14:val="standardContextual"/>
              </w:rPr>
              <w:tab/>
            </w:r>
            <w:r w:rsidRPr="00BE30D0">
              <w:rPr>
                <w:rStyle w:val="Hyperlink"/>
                <w:noProof/>
              </w:rPr>
              <w:t>Fusie van Opdrachtnemer</w:t>
            </w:r>
            <w:r>
              <w:rPr>
                <w:noProof/>
                <w:webHidden/>
              </w:rPr>
              <w:tab/>
            </w:r>
            <w:r>
              <w:rPr>
                <w:noProof/>
                <w:webHidden/>
              </w:rPr>
              <w:fldChar w:fldCharType="begin"/>
            </w:r>
            <w:r>
              <w:rPr>
                <w:noProof/>
                <w:webHidden/>
              </w:rPr>
              <w:instrText xml:space="preserve"> PAGEREF _Toc234237890 \h </w:instrText>
            </w:r>
            <w:r>
              <w:rPr>
                <w:noProof/>
                <w:webHidden/>
              </w:rPr>
            </w:r>
            <w:r>
              <w:rPr>
                <w:noProof/>
                <w:webHidden/>
              </w:rPr>
              <w:fldChar w:fldCharType="separate"/>
            </w:r>
            <w:r>
              <w:rPr>
                <w:noProof/>
                <w:webHidden/>
              </w:rPr>
              <w:t>19</w:t>
            </w:r>
            <w:r>
              <w:rPr>
                <w:noProof/>
                <w:webHidden/>
              </w:rPr>
              <w:fldChar w:fldCharType="end"/>
            </w:r>
          </w:hyperlink>
        </w:p>
        <w:p w14:paraId="45843D65" w14:textId="2D94C421"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91" w:history="1">
            <w:r w:rsidRPr="00BE30D0">
              <w:rPr>
                <w:rStyle w:val="Hyperlink"/>
                <w:noProof/>
              </w:rPr>
              <w:t>7.6</w:t>
            </w:r>
            <w:r>
              <w:rPr>
                <w:rFonts w:asciiTheme="minorHAnsi" w:eastAsiaTheme="minorEastAsia" w:hAnsiTheme="minorHAnsi" w:cstheme="minorBidi"/>
                <w:noProof/>
                <w:kern w:val="2"/>
                <w:sz w:val="24"/>
                <w:szCs w:val="24"/>
                <w14:ligatures w14:val="standardContextual"/>
              </w:rPr>
              <w:tab/>
            </w:r>
            <w:r w:rsidRPr="00BE30D0">
              <w:rPr>
                <w:rStyle w:val="Hyperlink"/>
                <w:noProof/>
              </w:rPr>
              <w:t>Gestanddoeningstermijn</w:t>
            </w:r>
            <w:r>
              <w:rPr>
                <w:noProof/>
                <w:webHidden/>
              </w:rPr>
              <w:tab/>
            </w:r>
            <w:r>
              <w:rPr>
                <w:noProof/>
                <w:webHidden/>
              </w:rPr>
              <w:fldChar w:fldCharType="begin"/>
            </w:r>
            <w:r>
              <w:rPr>
                <w:noProof/>
                <w:webHidden/>
              </w:rPr>
              <w:instrText xml:space="preserve"> PAGEREF _Toc234237891 \h </w:instrText>
            </w:r>
            <w:r>
              <w:rPr>
                <w:noProof/>
                <w:webHidden/>
              </w:rPr>
            </w:r>
            <w:r>
              <w:rPr>
                <w:noProof/>
                <w:webHidden/>
              </w:rPr>
              <w:fldChar w:fldCharType="separate"/>
            </w:r>
            <w:r>
              <w:rPr>
                <w:noProof/>
                <w:webHidden/>
              </w:rPr>
              <w:t>19</w:t>
            </w:r>
            <w:r>
              <w:rPr>
                <w:noProof/>
                <w:webHidden/>
              </w:rPr>
              <w:fldChar w:fldCharType="end"/>
            </w:r>
          </w:hyperlink>
        </w:p>
        <w:p w14:paraId="7D34302B" w14:textId="6C395CDD"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92" w:history="1">
            <w:r w:rsidRPr="00BE30D0">
              <w:rPr>
                <w:rStyle w:val="Hyperlink"/>
                <w:noProof/>
              </w:rPr>
              <w:t>7.7</w:t>
            </w:r>
            <w:r>
              <w:rPr>
                <w:rFonts w:asciiTheme="minorHAnsi" w:eastAsiaTheme="minorEastAsia" w:hAnsiTheme="minorHAnsi" w:cstheme="minorBidi"/>
                <w:noProof/>
                <w:kern w:val="2"/>
                <w:sz w:val="24"/>
                <w:szCs w:val="24"/>
                <w14:ligatures w14:val="standardContextual"/>
              </w:rPr>
              <w:tab/>
            </w:r>
            <w:r w:rsidRPr="00BE30D0">
              <w:rPr>
                <w:rStyle w:val="Hyperlink"/>
                <w:noProof/>
              </w:rPr>
              <w:t>Conformiteitverklaring</w:t>
            </w:r>
            <w:r>
              <w:rPr>
                <w:noProof/>
                <w:webHidden/>
              </w:rPr>
              <w:tab/>
            </w:r>
            <w:r>
              <w:rPr>
                <w:noProof/>
                <w:webHidden/>
              </w:rPr>
              <w:fldChar w:fldCharType="begin"/>
            </w:r>
            <w:r>
              <w:rPr>
                <w:noProof/>
                <w:webHidden/>
              </w:rPr>
              <w:instrText xml:space="preserve"> PAGEREF _Toc234237892 \h </w:instrText>
            </w:r>
            <w:r>
              <w:rPr>
                <w:noProof/>
                <w:webHidden/>
              </w:rPr>
            </w:r>
            <w:r>
              <w:rPr>
                <w:noProof/>
                <w:webHidden/>
              </w:rPr>
              <w:fldChar w:fldCharType="separate"/>
            </w:r>
            <w:r>
              <w:rPr>
                <w:noProof/>
                <w:webHidden/>
              </w:rPr>
              <w:t>19</w:t>
            </w:r>
            <w:r>
              <w:rPr>
                <w:noProof/>
                <w:webHidden/>
              </w:rPr>
              <w:fldChar w:fldCharType="end"/>
            </w:r>
          </w:hyperlink>
        </w:p>
        <w:p w14:paraId="5628D1B6" w14:textId="44BAA3AA"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893" w:history="1">
            <w:r w:rsidRPr="00BE30D0">
              <w:rPr>
                <w:rStyle w:val="Hyperlink"/>
                <w:noProof/>
              </w:rPr>
              <w:t>8</w:t>
            </w:r>
            <w:r>
              <w:rPr>
                <w:rFonts w:asciiTheme="minorHAnsi" w:eastAsiaTheme="minorEastAsia" w:hAnsiTheme="minorHAnsi" w:cstheme="minorBidi"/>
                <w:noProof/>
                <w:kern w:val="2"/>
                <w:sz w:val="24"/>
                <w:szCs w:val="24"/>
                <w14:ligatures w14:val="standardContextual"/>
              </w:rPr>
              <w:tab/>
            </w:r>
            <w:r w:rsidRPr="00BE30D0">
              <w:rPr>
                <w:rStyle w:val="Hyperlink"/>
                <w:noProof/>
              </w:rPr>
              <w:t>Uitsluitingsgronden en Geschiktheidseisen</w:t>
            </w:r>
            <w:r>
              <w:rPr>
                <w:noProof/>
                <w:webHidden/>
              </w:rPr>
              <w:tab/>
            </w:r>
            <w:r>
              <w:rPr>
                <w:noProof/>
                <w:webHidden/>
              </w:rPr>
              <w:fldChar w:fldCharType="begin"/>
            </w:r>
            <w:r>
              <w:rPr>
                <w:noProof/>
                <w:webHidden/>
              </w:rPr>
              <w:instrText xml:space="preserve"> PAGEREF _Toc234237893 \h </w:instrText>
            </w:r>
            <w:r>
              <w:rPr>
                <w:noProof/>
                <w:webHidden/>
              </w:rPr>
            </w:r>
            <w:r>
              <w:rPr>
                <w:noProof/>
                <w:webHidden/>
              </w:rPr>
              <w:fldChar w:fldCharType="separate"/>
            </w:r>
            <w:r>
              <w:rPr>
                <w:noProof/>
                <w:webHidden/>
              </w:rPr>
              <w:t>20</w:t>
            </w:r>
            <w:r>
              <w:rPr>
                <w:noProof/>
                <w:webHidden/>
              </w:rPr>
              <w:fldChar w:fldCharType="end"/>
            </w:r>
          </w:hyperlink>
        </w:p>
        <w:p w14:paraId="77022920" w14:textId="0506AF7C"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94" w:history="1">
            <w:r w:rsidRPr="00BE30D0">
              <w:rPr>
                <w:rStyle w:val="Hyperlink"/>
                <w:noProof/>
              </w:rPr>
              <w:t>8.1</w:t>
            </w:r>
            <w:r>
              <w:rPr>
                <w:rFonts w:asciiTheme="minorHAnsi" w:eastAsiaTheme="minorEastAsia" w:hAnsiTheme="minorHAnsi" w:cstheme="minorBidi"/>
                <w:noProof/>
                <w:kern w:val="2"/>
                <w:sz w:val="24"/>
                <w:szCs w:val="24"/>
                <w14:ligatures w14:val="standardContextual"/>
              </w:rPr>
              <w:tab/>
            </w:r>
            <w:r w:rsidRPr="00BE30D0">
              <w:rPr>
                <w:rStyle w:val="Hyperlink"/>
                <w:noProof/>
              </w:rPr>
              <w:t>Uitsluitingsgronden</w:t>
            </w:r>
            <w:r>
              <w:rPr>
                <w:noProof/>
                <w:webHidden/>
              </w:rPr>
              <w:tab/>
            </w:r>
            <w:r>
              <w:rPr>
                <w:noProof/>
                <w:webHidden/>
              </w:rPr>
              <w:fldChar w:fldCharType="begin"/>
            </w:r>
            <w:r>
              <w:rPr>
                <w:noProof/>
                <w:webHidden/>
              </w:rPr>
              <w:instrText xml:space="preserve"> PAGEREF _Toc234237894 \h </w:instrText>
            </w:r>
            <w:r>
              <w:rPr>
                <w:noProof/>
                <w:webHidden/>
              </w:rPr>
            </w:r>
            <w:r>
              <w:rPr>
                <w:noProof/>
                <w:webHidden/>
              </w:rPr>
              <w:fldChar w:fldCharType="separate"/>
            </w:r>
            <w:r>
              <w:rPr>
                <w:noProof/>
                <w:webHidden/>
              </w:rPr>
              <w:t>20</w:t>
            </w:r>
            <w:r>
              <w:rPr>
                <w:noProof/>
                <w:webHidden/>
              </w:rPr>
              <w:fldChar w:fldCharType="end"/>
            </w:r>
          </w:hyperlink>
        </w:p>
        <w:p w14:paraId="28F0B40D" w14:textId="0B81024A"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95" w:history="1">
            <w:r w:rsidRPr="00BE30D0">
              <w:rPr>
                <w:rStyle w:val="Hyperlink"/>
                <w:rFonts w:eastAsiaTheme="majorEastAsia"/>
                <w:noProof/>
              </w:rPr>
              <w:t>8.1.1</w:t>
            </w:r>
            <w:r>
              <w:rPr>
                <w:rFonts w:asciiTheme="minorHAnsi" w:eastAsiaTheme="minorEastAsia" w:hAnsiTheme="minorHAnsi" w:cstheme="minorBidi"/>
                <w:noProof/>
                <w:kern w:val="2"/>
                <w:sz w:val="24"/>
                <w:szCs w:val="24"/>
                <w14:ligatures w14:val="standardContextual"/>
              </w:rPr>
              <w:tab/>
            </w:r>
            <w:r w:rsidRPr="00BE30D0">
              <w:rPr>
                <w:rStyle w:val="Hyperlink"/>
                <w:noProof/>
              </w:rPr>
              <w:t>Inschrijving in het beroeps- of handelsregister</w:t>
            </w:r>
            <w:r>
              <w:rPr>
                <w:noProof/>
                <w:webHidden/>
              </w:rPr>
              <w:tab/>
            </w:r>
            <w:r>
              <w:rPr>
                <w:noProof/>
                <w:webHidden/>
              </w:rPr>
              <w:fldChar w:fldCharType="begin"/>
            </w:r>
            <w:r>
              <w:rPr>
                <w:noProof/>
                <w:webHidden/>
              </w:rPr>
              <w:instrText xml:space="preserve"> PAGEREF _Toc234237895 \h </w:instrText>
            </w:r>
            <w:r>
              <w:rPr>
                <w:noProof/>
                <w:webHidden/>
              </w:rPr>
            </w:r>
            <w:r>
              <w:rPr>
                <w:noProof/>
                <w:webHidden/>
              </w:rPr>
              <w:fldChar w:fldCharType="separate"/>
            </w:r>
            <w:r>
              <w:rPr>
                <w:noProof/>
                <w:webHidden/>
              </w:rPr>
              <w:t>20</w:t>
            </w:r>
            <w:r>
              <w:rPr>
                <w:noProof/>
                <w:webHidden/>
              </w:rPr>
              <w:fldChar w:fldCharType="end"/>
            </w:r>
          </w:hyperlink>
        </w:p>
        <w:p w14:paraId="35382147" w14:textId="3DF8A0AF"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96" w:history="1">
            <w:r w:rsidRPr="00BE30D0">
              <w:rPr>
                <w:rStyle w:val="Hyperlink"/>
                <w:noProof/>
              </w:rPr>
              <w:t>8.1.2</w:t>
            </w:r>
            <w:r>
              <w:rPr>
                <w:rFonts w:asciiTheme="minorHAnsi" w:eastAsiaTheme="minorEastAsia" w:hAnsiTheme="minorHAnsi" w:cstheme="minorBidi"/>
                <w:noProof/>
                <w:kern w:val="2"/>
                <w:sz w:val="24"/>
                <w:szCs w:val="24"/>
                <w14:ligatures w14:val="standardContextual"/>
              </w:rPr>
              <w:tab/>
            </w:r>
            <w:r w:rsidRPr="00BE30D0">
              <w:rPr>
                <w:rStyle w:val="Hyperlink"/>
                <w:noProof/>
              </w:rPr>
              <w:t>Verklaring van betalingsgedrag</w:t>
            </w:r>
            <w:r>
              <w:rPr>
                <w:noProof/>
                <w:webHidden/>
              </w:rPr>
              <w:tab/>
            </w:r>
            <w:r>
              <w:rPr>
                <w:noProof/>
                <w:webHidden/>
              </w:rPr>
              <w:fldChar w:fldCharType="begin"/>
            </w:r>
            <w:r>
              <w:rPr>
                <w:noProof/>
                <w:webHidden/>
              </w:rPr>
              <w:instrText xml:space="preserve"> PAGEREF _Toc234237896 \h </w:instrText>
            </w:r>
            <w:r>
              <w:rPr>
                <w:noProof/>
                <w:webHidden/>
              </w:rPr>
            </w:r>
            <w:r>
              <w:rPr>
                <w:noProof/>
                <w:webHidden/>
              </w:rPr>
              <w:fldChar w:fldCharType="separate"/>
            </w:r>
            <w:r>
              <w:rPr>
                <w:noProof/>
                <w:webHidden/>
              </w:rPr>
              <w:t>20</w:t>
            </w:r>
            <w:r>
              <w:rPr>
                <w:noProof/>
                <w:webHidden/>
              </w:rPr>
              <w:fldChar w:fldCharType="end"/>
            </w:r>
          </w:hyperlink>
        </w:p>
        <w:p w14:paraId="4561705E" w14:textId="592BD590"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897" w:history="1">
            <w:r w:rsidRPr="00BE30D0">
              <w:rPr>
                <w:rStyle w:val="Hyperlink"/>
                <w:noProof/>
              </w:rPr>
              <w:t>8.2</w:t>
            </w:r>
            <w:r>
              <w:rPr>
                <w:rFonts w:asciiTheme="minorHAnsi" w:eastAsiaTheme="minorEastAsia" w:hAnsiTheme="minorHAnsi" w:cstheme="minorBidi"/>
                <w:noProof/>
                <w:kern w:val="2"/>
                <w:sz w:val="24"/>
                <w:szCs w:val="24"/>
                <w14:ligatures w14:val="standardContextual"/>
              </w:rPr>
              <w:tab/>
            </w:r>
            <w:r w:rsidRPr="00BE30D0">
              <w:rPr>
                <w:rStyle w:val="Hyperlink"/>
                <w:noProof/>
              </w:rPr>
              <w:t>Geschiktheidseisen</w:t>
            </w:r>
            <w:r>
              <w:rPr>
                <w:noProof/>
                <w:webHidden/>
              </w:rPr>
              <w:tab/>
            </w:r>
            <w:r>
              <w:rPr>
                <w:noProof/>
                <w:webHidden/>
              </w:rPr>
              <w:fldChar w:fldCharType="begin"/>
            </w:r>
            <w:r>
              <w:rPr>
                <w:noProof/>
                <w:webHidden/>
              </w:rPr>
              <w:instrText xml:space="preserve"> PAGEREF _Toc234237897 \h </w:instrText>
            </w:r>
            <w:r>
              <w:rPr>
                <w:noProof/>
                <w:webHidden/>
              </w:rPr>
            </w:r>
            <w:r>
              <w:rPr>
                <w:noProof/>
                <w:webHidden/>
              </w:rPr>
              <w:fldChar w:fldCharType="separate"/>
            </w:r>
            <w:r>
              <w:rPr>
                <w:noProof/>
                <w:webHidden/>
              </w:rPr>
              <w:t>21</w:t>
            </w:r>
            <w:r>
              <w:rPr>
                <w:noProof/>
                <w:webHidden/>
              </w:rPr>
              <w:fldChar w:fldCharType="end"/>
            </w:r>
          </w:hyperlink>
        </w:p>
        <w:p w14:paraId="46209C3E" w14:textId="5D04234E"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98" w:history="1">
            <w:r w:rsidRPr="00BE30D0">
              <w:rPr>
                <w:rStyle w:val="Hyperlink"/>
                <w:noProof/>
              </w:rPr>
              <w:t>8.2.1</w:t>
            </w:r>
            <w:r>
              <w:rPr>
                <w:rFonts w:asciiTheme="minorHAnsi" w:eastAsiaTheme="minorEastAsia" w:hAnsiTheme="minorHAnsi" w:cstheme="minorBidi"/>
                <w:noProof/>
                <w:kern w:val="2"/>
                <w:sz w:val="24"/>
                <w:szCs w:val="24"/>
                <w14:ligatures w14:val="standardContextual"/>
              </w:rPr>
              <w:tab/>
            </w:r>
            <w:r w:rsidRPr="00BE30D0">
              <w:rPr>
                <w:rStyle w:val="Hyperlink"/>
                <w:noProof/>
              </w:rPr>
              <w:t>Financiële en economische draagkracht</w:t>
            </w:r>
            <w:r>
              <w:rPr>
                <w:noProof/>
                <w:webHidden/>
              </w:rPr>
              <w:tab/>
            </w:r>
            <w:r>
              <w:rPr>
                <w:noProof/>
                <w:webHidden/>
              </w:rPr>
              <w:fldChar w:fldCharType="begin"/>
            </w:r>
            <w:r>
              <w:rPr>
                <w:noProof/>
                <w:webHidden/>
              </w:rPr>
              <w:instrText xml:space="preserve"> PAGEREF _Toc234237898 \h </w:instrText>
            </w:r>
            <w:r>
              <w:rPr>
                <w:noProof/>
                <w:webHidden/>
              </w:rPr>
            </w:r>
            <w:r>
              <w:rPr>
                <w:noProof/>
                <w:webHidden/>
              </w:rPr>
              <w:fldChar w:fldCharType="separate"/>
            </w:r>
            <w:r>
              <w:rPr>
                <w:noProof/>
                <w:webHidden/>
              </w:rPr>
              <w:t>21</w:t>
            </w:r>
            <w:r>
              <w:rPr>
                <w:noProof/>
                <w:webHidden/>
              </w:rPr>
              <w:fldChar w:fldCharType="end"/>
            </w:r>
          </w:hyperlink>
        </w:p>
        <w:p w14:paraId="6C16C50C" w14:textId="4CA12C3A"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899" w:history="1">
            <w:r w:rsidRPr="00BE30D0">
              <w:rPr>
                <w:rStyle w:val="Hyperlink"/>
                <w:noProof/>
              </w:rPr>
              <w:t>8.2.2</w:t>
            </w:r>
            <w:r>
              <w:rPr>
                <w:rFonts w:asciiTheme="minorHAnsi" w:eastAsiaTheme="minorEastAsia" w:hAnsiTheme="minorHAnsi" w:cstheme="minorBidi"/>
                <w:noProof/>
                <w:kern w:val="2"/>
                <w:sz w:val="24"/>
                <w:szCs w:val="24"/>
                <w14:ligatures w14:val="standardContextual"/>
              </w:rPr>
              <w:tab/>
            </w:r>
            <w:r w:rsidRPr="00BE30D0">
              <w:rPr>
                <w:rStyle w:val="Hyperlink"/>
                <w:noProof/>
              </w:rPr>
              <w:t>Technische- en/of beroepsbekwaamheid</w:t>
            </w:r>
            <w:r>
              <w:rPr>
                <w:noProof/>
                <w:webHidden/>
              </w:rPr>
              <w:tab/>
            </w:r>
            <w:r>
              <w:rPr>
                <w:noProof/>
                <w:webHidden/>
              </w:rPr>
              <w:fldChar w:fldCharType="begin"/>
            </w:r>
            <w:r>
              <w:rPr>
                <w:noProof/>
                <w:webHidden/>
              </w:rPr>
              <w:instrText xml:space="preserve"> PAGEREF _Toc234237899 \h </w:instrText>
            </w:r>
            <w:r>
              <w:rPr>
                <w:noProof/>
                <w:webHidden/>
              </w:rPr>
            </w:r>
            <w:r>
              <w:rPr>
                <w:noProof/>
                <w:webHidden/>
              </w:rPr>
              <w:fldChar w:fldCharType="separate"/>
            </w:r>
            <w:r>
              <w:rPr>
                <w:noProof/>
                <w:webHidden/>
              </w:rPr>
              <w:t>21</w:t>
            </w:r>
            <w:r>
              <w:rPr>
                <w:noProof/>
                <w:webHidden/>
              </w:rPr>
              <w:fldChar w:fldCharType="end"/>
            </w:r>
          </w:hyperlink>
        </w:p>
        <w:p w14:paraId="409244FC" w14:textId="2072623A"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0" w:history="1">
            <w:r w:rsidRPr="00BE30D0">
              <w:rPr>
                <w:rStyle w:val="Hyperlink"/>
                <w:noProof/>
              </w:rPr>
              <w:t>8.3</w:t>
            </w:r>
            <w:r>
              <w:rPr>
                <w:rFonts w:asciiTheme="minorHAnsi" w:eastAsiaTheme="minorEastAsia" w:hAnsiTheme="minorHAnsi" w:cstheme="minorBidi"/>
                <w:noProof/>
                <w:kern w:val="2"/>
                <w:sz w:val="24"/>
                <w:szCs w:val="24"/>
                <w14:ligatures w14:val="standardContextual"/>
              </w:rPr>
              <w:tab/>
            </w:r>
            <w:r w:rsidRPr="00BE30D0">
              <w:rPr>
                <w:rStyle w:val="Hyperlink"/>
                <w:noProof/>
              </w:rPr>
              <w:t>Kwaliteitsborging</w:t>
            </w:r>
            <w:r>
              <w:rPr>
                <w:noProof/>
                <w:webHidden/>
              </w:rPr>
              <w:tab/>
            </w:r>
            <w:r>
              <w:rPr>
                <w:noProof/>
                <w:webHidden/>
              </w:rPr>
              <w:fldChar w:fldCharType="begin"/>
            </w:r>
            <w:r>
              <w:rPr>
                <w:noProof/>
                <w:webHidden/>
              </w:rPr>
              <w:instrText xml:space="preserve"> PAGEREF _Toc234237900 \h </w:instrText>
            </w:r>
            <w:r>
              <w:rPr>
                <w:noProof/>
                <w:webHidden/>
              </w:rPr>
            </w:r>
            <w:r>
              <w:rPr>
                <w:noProof/>
                <w:webHidden/>
              </w:rPr>
              <w:fldChar w:fldCharType="separate"/>
            </w:r>
            <w:r>
              <w:rPr>
                <w:noProof/>
                <w:webHidden/>
              </w:rPr>
              <w:t>22</w:t>
            </w:r>
            <w:r>
              <w:rPr>
                <w:noProof/>
                <w:webHidden/>
              </w:rPr>
              <w:fldChar w:fldCharType="end"/>
            </w:r>
          </w:hyperlink>
        </w:p>
        <w:p w14:paraId="466D597A" w14:textId="2BCDB12B"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1" w:history="1">
            <w:r w:rsidRPr="00BE30D0">
              <w:rPr>
                <w:rStyle w:val="Hyperlink"/>
                <w:noProof/>
              </w:rPr>
              <w:t>8.4</w:t>
            </w:r>
            <w:r>
              <w:rPr>
                <w:rFonts w:asciiTheme="minorHAnsi" w:eastAsiaTheme="minorEastAsia" w:hAnsiTheme="minorHAnsi" w:cstheme="minorBidi"/>
                <w:noProof/>
                <w:kern w:val="2"/>
                <w:sz w:val="24"/>
                <w:szCs w:val="24"/>
                <w14:ligatures w14:val="standardContextual"/>
              </w:rPr>
              <w:tab/>
            </w:r>
            <w:r w:rsidRPr="00BE30D0">
              <w:rPr>
                <w:rStyle w:val="Hyperlink"/>
                <w:noProof/>
              </w:rPr>
              <w:t>Milieuzorgcertificaat</w:t>
            </w:r>
            <w:r>
              <w:rPr>
                <w:noProof/>
                <w:webHidden/>
              </w:rPr>
              <w:tab/>
            </w:r>
            <w:r>
              <w:rPr>
                <w:noProof/>
                <w:webHidden/>
              </w:rPr>
              <w:fldChar w:fldCharType="begin"/>
            </w:r>
            <w:r>
              <w:rPr>
                <w:noProof/>
                <w:webHidden/>
              </w:rPr>
              <w:instrText xml:space="preserve"> PAGEREF _Toc234237901 \h </w:instrText>
            </w:r>
            <w:r>
              <w:rPr>
                <w:noProof/>
                <w:webHidden/>
              </w:rPr>
            </w:r>
            <w:r>
              <w:rPr>
                <w:noProof/>
                <w:webHidden/>
              </w:rPr>
              <w:fldChar w:fldCharType="separate"/>
            </w:r>
            <w:r>
              <w:rPr>
                <w:noProof/>
                <w:webHidden/>
              </w:rPr>
              <w:t>22</w:t>
            </w:r>
            <w:r>
              <w:rPr>
                <w:noProof/>
                <w:webHidden/>
              </w:rPr>
              <w:fldChar w:fldCharType="end"/>
            </w:r>
          </w:hyperlink>
        </w:p>
        <w:p w14:paraId="6C0E86AB" w14:textId="194268A7"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2" w:history="1">
            <w:r w:rsidRPr="00BE30D0">
              <w:rPr>
                <w:rStyle w:val="Hyperlink"/>
                <w:noProof/>
              </w:rPr>
              <w:t>8.5</w:t>
            </w:r>
            <w:r>
              <w:rPr>
                <w:rFonts w:asciiTheme="minorHAnsi" w:eastAsiaTheme="minorEastAsia" w:hAnsiTheme="minorHAnsi" w:cstheme="minorBidi"/>
                <w:noProof/>
                <w:kern w:val="2"/>
                <w:sz w:val="24"/>
                <w:szCs w:val="24"/>
                <w14:ligatures w14:val="standardContextual"/>
              </w:rPr>
              <w:tab/>
            </w:r>
            <w:r w:rsidRPr="00BE30D0">
              <w:rPr>
                <w:rStyle w:val="Hyperlink"/>
                <w:noProof/>
              </w:rPr>
              <w:t>Branchegerichte certificering</w:t>
            </w:r>
            <w:r>
              <w:rPr>
                <w:noProof/>
                <w:webHidden/>
              </w:rPr>
              <w:tab/>
            </w:r>
            <w:r>
              <w:rPr>
                <w:noProof/>
                <w:webHidden/>
              </w:rPr>
              <w:fldChar w:fldCharType="begin"/>
            </w:r>
            <w:r>
              <w:rPr>
                <w:noProof/>
                <w:webHidden/>
              </w:rPr>
              <w:instrText xml:space="preserve"> PAGEREF _Toc234237902 \h </w:instrText>
            </w:r>
            <w:r>
              <w:rPr>
                <w:noProof/>
                <w:webHidden/>
              </w:rPr>
            </w:r>
            <w:r>
              <w:rPr>
                <w:noProof/>
                <w:webHidden/>
              </w:rPr>
              <w:fldChar w:fldCharType="separate"/>
            </w:r>
            <w:r>
              <w:rPr>
                <w:noProof/>
                <w:webHidden/>
              </w:rPr>
              <w:t>22</w:t>
            </w:r>
            <w:r>
              <w:rPr>
                <w:noProof/>
                <w:webHidden/>
              </w:rPr>
              <w:fldChar w:fldCharType="end"/>
            </w:r>
          </w:hyperlink>
        </w:p>
        <w:p w14:paraId="045136CD" w14:textId="0503DA7B" w:rsidR="00A5623F" w:rsidRDefault="00A5623F">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34237903" w:history="1">
            <w:r w:rsidRPr="00BE30D0">
              <w:rPr>
                <w:rStyle w:val="Hyperlink"/>
                <w:noProof/>
              </w:rPr>
              <w:t>9</w:t>
            </w:r>
            <w:r>
              <w:rPr>
                <w:rFonts w:asciiTheme="minorHAnsi" w:eastAsiaTheme="minorEastAsia" w:hAnsiTheme="minorHAnsi" w:cstheme="minorBidi"/>
                <w:noProof/>
                <w:kern w:val="2"/>
                <w:sz w:val="24"/>
                <w:szCs w:val="24"/>
                <w14:ligatures w14:val="standardContextual"/>
              </w:rPr>
              <w:tab/>
            </w:r>
            <w:r w:rsidRPr="00BE30D0">
              <w:rPr>
                <w:rStyle w:val="Hyperlink"/>
                <w:noProof/>
              </w:rPr>
              <w:t>Beoordeling van de Inschrijvingen</w:t>
            </w:r>
            <w:r>
              <w:rPr>
                <w:noProof/>
                <w:webHidden/>
              </w:rPr>
              <w:tab/>
            </w:r>
            <w:r>
              <w:rPr>
                <w:noProof/>
                <w:webHidden/>
              </w:rPr>
              <w:fldChar w:fldCharType="begin"/>
            </w:r>
            <w:r>
              <w:rPr>
                <w:noProof/>
                <w:webHidden/>
              </w:rPr>
              <w:instrText xml:space="preserve"> PAGEREF _Toc234237903 \h </w:instrText>
            </w:r>
            <w:r>
              <w:rPr>
                <w:noProof/>
                <w:webHidden/>
              </w:rPr>
            </w:r>
            <w:r>
              <w:rPr>
                <w:noProof/>
                <w:webHidden/>
              </w:rPr>
              <w:fldChar w:fldCharType="separate"/>
            </w:r>
            <w:r>
              <w:rPr>
                <w:noProof/>
                <w:webHidden/>
              </w:rPr>
              <w:t>23</w:t>
            </w:r>
            <w:r>
              <w:rPr>
                <w:noProof/>
                <w:webHidden/>
              </w:rPr>
              <w:fldChar w:fldCharType="end"/>
            </w:r>
          </w:hyperlink>
        </w:p>
        <w:p w14:paraId="3AB00082" w14:textId="0124890E"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4" w:history="1">
            <w:r w:rsidRPr="00BE30D0">
              <w:rPr>
                <w:rStyle w:val="Hyperlink"/>
                <w:noProof/>
              </w:rPr>
              <w:t>9.1</w:t>
            </w:r>
            <w:r>
              <w:rPr>
                <w:rFonts w:asciiTheme="minorHAnsi" w:eastAsiaTheme="minorEastAsia" w:hAnsiTheme="minorHAnsi" w:cstheme="minorBidi"/>
                <w:noProof/>
                <w:kern w:val="2"/>
                <w:sz w:val="24"/>
                <w:szCs w:val="24"/>
                <w14:ligatures w14:val="standardContextual"/>
              </w:rPr>
              <w:tab/>
            </w:r>
            <w:r w:rsidRPr="00BE30D0">
              <w:rPr>
                <w:rStyle w:val="Hyperlink"/>
                <w:noProof/>
              </w:rPr>
              <w:t>Beoordelingsproces</w:t>
            </w:r>
            <w:r>
              <w:rPr>
                <w:noProof/>
                <w:webHidden/>
              </w:rPr>
              <w:tab/>
            </w:r>
            <w:r>
              <w:rPr>
                <w:noProof/>
                <w:webHidden/>
              </w:rPr>
              <w:fldChar w:fldCharType="begin"/>
            </w:r>
            <w:r>
              <w:rPr>
                <w:noProof/>
                <w:webHidden/>
              </w:rPr>
              <w:instrText xml:space="preserve"> PAGEREF _Toc234237904 \h </w:instrText>
            </w:r>
            <w:r>
              <w:rPr>
                <w:noProof/>
                <w:webHidden/>
              </w:rPr>
            </w:r>
            <w:r>
              <w:rPr>
                <w:noProof/>
                <w:webHidden/>
              </w:rPr>
              <w:fldChar w:fldCharType="separate"/>
            </w:r>
            <w:r>
              <w:rPr>
                <w:noProof/>
                <w:webHidden/>
              </w:rPr>
              <w:t>23</w:t>
            </w:r>
            <w:r>
              <w:rPr>
                <w:noProof/>
                <w:webHidden/>
              </w:rPr>
              <w:fldChar w:fldCharType="end"/>
            </w:r>
          </w:hyperlink>
        </w:p>
        <w:p w14:paraId="0D10513F" w14:textId="37C1916F"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5" w:history="1">
            <w:r w:rsidRPr="00BE30D0">
              <w:rPr>
                <w:rStyle w:val="Hyperlink"/>
                <w:noProof/>
              </w:rPr>
              <w:t>9.2</w:t>
            </w:r>
            <w:r>
              <w:rPr>
                <w:rFonts w:asciiTheme="minorHAnsi" w:eastAsiaTheme="minorEastAsia" w:hAnsiTheme="minorHAnsi" w:cstheme="minorBidi"/>
                <w:noProof/>
                <w:kern w:val="2"/>
                <w:sz w:val="24"/>
                <w:szCs w:val="24"/>
                <w14:ligatures w14:val="standardContextual"/>
              </w:rPr>
              <w:tab/>
            </w:r>
            <w:r w:rsidRPr="00BE30D0">
              <w:rPr>
                <w:rStyle w:val="Hyperlink"/>
                <w:noProof/>
              </w:rPr>
              <w:t>Uitsluitingsgronden en Geschiktheidseisen Inschrijver</w:t>
            </w:r>
            <w:r>
              <w:rPr>
                <w:noProof/>
                <w:webHidden/>
              </w:rPr>
              <w:tab/>
            </w:r>
            <w:r>
              <w:rPr>
                <w:noProof/>
                <w:webHidden/>
              </w:rPr>
              <w:fldChar w:fldCharType="begin"/>
            </w:r>
            <w:r>
              <w:rPr>
                <w:noProof/>
                <w:webHidden/>
              </w:rPr>
              <w:instrText xml:space="preserve"> PAGEREF _Toc234237905 \h </w:instrText>
            </w:r>
            <w:r>
              <w:rPr>
                <w:noProof/>
                <w:webHidden/>
              </w:rPr>
            </w:r>
            <w:r>
              <w:rPr>
                <w:noProof/>
                <w:webHidden/>
              </w:rPr>
              <w:fldChar w:fldCharType="separate"/>
            </w:r>
            <w:r>
              <w:rPr>
                <w:noProof/>
                <w:webHidden/>
              </w:rPr>
              <w:t>23</w:t>
            </w:r>
            <w:r>
              <w:rPr>
                <w:noProof/>
                <w:webHidden/>
              </w:rPr>
              <w:fldChar w:fldCharType="end"/>
            </w:r>
          </w:hyperlink>
        </w:p>
        <w:p w14:paraId="4609A571" w14:textId="333901EE"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6" w:history="1">
            <w:r w:rsidRPr="00BE30D0">
              <w:rPr>
                <w:rStyle w:val="Hyperlink"/>
                <w:noProof/>
              </w:rPr>
              <w:t>9.3</w:t>
            </w:r>
            <w:r>
              <w:rPr>
                <w:rFonts w:asciiTheme="minorHAnsi" w:eastAsiaTheme="minorEastAsia" w:hAnsiTheme="minorHAnsi" w:cstheme="minorBidi"/>
                <w:noProof/>
                <w:kern w:val="2"/>
                <w:sz w:val="24"/>
                <w:szCs w:val="24"/>
                <w14:ligatures w14:val="standardContextual"/>
              </w:rPr>
              <w:tab/>
            </w:r>
            <w:r w:rsidRPr="00BE30D0">
              <w:rPr>
                <w:rStyle w:val="Hyperlink"/>
                <w:noProof/>
              </w:rPr>
              <w:t>Gunningscriteria</w:t>
            </w:r>
            <w:r>
              <w:rPr>
                <w:noProof/>
                <w:webHidden/>
              </w:rPr>
              <w:tab/>
            </w:r>
            <w:r>
              <w:rPr>
                <w:noProof/>
                <w:webHidden/>
              </w:rPr>
              <w:fldChar w:fldCharType="begin"/>
            </w:r>
            <w:r>
              <w:rPr>
                <w:noProof/>
                <w:webHidden/>
              </w:rPr>
              <w:instrText xml:space="preserve"> PAGEREF _Toc234237906 \h </w:instrText>
            </w:r>
            <w:r>
              <w:rPr>
                <w:noProof/>
                <w:webHidden/>
              </w:rPr>
            </w:r>
            <w:r>
              <w:rPr>
                <w:noProof/>
                <w:webHidden/>
              </w:rPr>
              <w:fldChar w:fldCharType="separate"/>
            </w:r>
            <w:r>
              <w:rPr>
                <w:noProof/>
                <w:webHidden/>
              </w:rPr>
              <w:t>23</w:t>
            </w:r>
            <w:r>
              <w:rPr>
                <w:noProof/>
                <w:webHidden/>
              </w:rPr>
              <w:fldChar w:fldCharType="end"/>
            </w:r>
          </w:hyperlink>
        </w:p>
        <w:p w14:paraId="7B1CCBCB" w14:textId="3BBDD96C"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7" w:history="1">
            <w:r w:rsidRPr="00BE30D0">
              <w:rPr>
                <w:rStyle w:val="Hyperlink"/>
                <w:noProof/>
              </w:rPr>
              <w:t>9.4</w:t>
            </w:r>
            <w:r>
              <w:rPr>
                <w:rFonts w:asciiTheme="minorHAnsi" w:eastAsiaTheme="minorEastAsia" w:hAnsiTheme="minorHAnsi" w:cstheme="minorBidi"/>
                <w:noProof/>
                <w:kern w:val="2"/>
                <w:sz w:val="24"/>
                <w:szCs w:val="24"/>
                <w14:ligatures w14:val="standardContextual"/>
              </w:rPr>
              <w:tab/>
            </w:r>
            <w:r w:rsidRPr="00BE30D0">
              <w:rPr>
                <w:rStyle w:val="Hyperlink"/>
                <w:noProof/>
              </w:rPr>
              <w:t>Systeem van beoordeling gunningscriteria kwaliteit</w:t>
            </w:r>
            <w:r>
              <w:rPr>
                <w:noProof/>
                <w:webHidden/>
              </w:rPr>
              <w:tab/>
            </w:r>
            <w:r>
              <w:rPr>
                <w:noProof/>
                <w:webHidden/>
              </w:rPr>
              <w:fldChar w:fldCharType="begin"/>
            </w:r>
            <w:r>
              <w:rPr>
                <w:noProof/>
                <w:webHidden/>
              </w:rPr>
              <w:instrText xml:space="preserve"> PAGEREF _Toc234237907 \h </w:instrText>
            </w:r>
            <w:r>
              <w:rPr>
                <w:noProof/>
                <w:webHidden/>
              </w:rPr>
            </w:r>
            <w:r>
              <w:rPr>
                <w:noProof/>
                <w:webHidden/>
              </w:rPr>
              <w:fldChar w:fldCharType="separate"/>
            </w:r>
            <w:r>
              <w:rPr>
                <w:noProof/>
                <w:webHidden/>
              </w:rPr>
              <w:t>29</w:t>
            </w:r>
            <w:r>
              <w:rPr>
                <w:noProof/>
                <w:webHidden/>
              </w:rPr>
              <w:fldChar w:fldCharType="end"/>
            </w:r>
          </w:hyperlink>
        </w:p>
        <w:p w14:paraId="1AC33298" w14:textId="3A19E8E3"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8" w:history="1">
            <w:r w:rsidRPr="00BE30D0">
              <w:rPr>
                <w:rStyle w:val="Hyperlink"/>
                <w:noProof/>
              </w:rPr>
              <w:t>9.5</w:t>
            </w:r>
            <w:r>
              <w:rPr>
                <w:rFonts w:asciiTheme="minorHAnsi" w:eastAsiaTheme="minorEastAsia" w:hAnsiTheme="minorHAnsi" w:cstheme="minorBidi"/>
                <w:noProof/>
                <w:kern w:val="2"/>
                <w:sz w:val="24"/>
                <w:szCs w:val="24"/>
                <w14:ligatures w14:val="standardContextual"/>
              </w:rPr>
              <w:tab/>
            </w:r>
            <w:r w:rsidRPr="00BE30D0">
              <w:rPr>
                <w:rStyle w:val="Hyperlink"/>
                <w:noProof/>
              </w:rPr>
              <w:t>Beoordeling van gunningscriterium prijs</w:t>
            </w:r>
            <w:r>
              <w:rPr>
                <w:noProof/>
                <w:webHidden/>
              </w:rPr>
              <w:tab/>
            </w:r>
            <w:r>
              <w:rPr>
                <w:noProof/>
                <w:webHidden/>
              </w:rPr>
              <w:fldChar w:fldCharType="begin"/>
            </w:r>
            <w:r>
              <w:rPr>
                <w:noProof/>
                <w:webHidden/>
              </w:rPr>
              <w:instrText xml:space="preserve"> PAGEREF _Toc234237908 \h </w:instrText>
            </w:r>
            <w:r>
              <w:rPr>
                <w:noProof/>
                <w:webHidden/>
              </w:rPr>
            </w:r>
            <w:r>
              <w:rPr>
                <w:noProof/>
                <w:webHidden/>
              </w:rPr>
              <w:fldChar w:fldCharType="separate"/>
            </w:r>
            <w:r>
              <w:rPr>
                <w:noProof/>
                <w:webHidden/>
              </w:rPr>
              <w:t>29</w:t>
            </w:r>
            <w:r>
              <w:rPr>
                <w:noProof/>
                <w:webHidden/>
              </w:rPr>
              <w:fldChar w:fldCharType="end"/>
            </w:r>
          </w:hyperlink>
        </w:p>
        <w:p w14:paraId="4D78B0D5" w14:textId="47C64398"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09" w:history="1">
            <w:r w:rsidRPr="00BE30D0">
              <w:rPr>
                <w:rStyle w:val="Hyperlink"/>
                <w:noProof/>
              </w:rPr>
              <w:t>9.6</w:t>
            </w:r>
            <w:r>
              <w:rPr>
                <w:rFonts w:asciiTheme="minorHAnsi" w:eastAsiaTheme="minorEastAsia" w:hAnsiTheme="minorHAnsi" w:cstheme="minorBidi"/>
                <w:noProof/>
                <w:kern w:val="2"/>
                <w:sz w:val="24"/>
                <w:szCs w:val="24"/>
                <w14:ligatures w14:val="standardContextual"/>
              </w:rPr>
              <w:tab/>
            </w:r>
            <w:r w:rsidRPr="00BE30D0">
              <w:rPr>
                <w:rStyle w:val="Hyperlink"/>
                <w:noProof/>
              </w:rPr>
              <w:t>Ex aequo uitslag</w:t>
            </w:r>
            <w:r>
              <w:rPr>
                <w:noProof/>
                <w:webHidden/>
              </w:rPr>
              <w:tab/>
            </w:r>
            <w:r>
              <w:rPr>
                <w:noProof/>
                <w:webHidden/>
              </w:rPr>
              <w:fldChar w:fldCharType="begin"/>
            </w:r>
            <w:r>
              <w:rPr>
                <w:noProof/>
                <w:webHidden/>
              </w:rPr>
              <w:instrText xml:space="preserve"> PAGEREF _Toc234237909 \h </w:instrText>
            </w:r>
            <w:r>
              <w:rPr>
                <w:noProof/>
                <w:webHidden/>
              </w:rPr>
            </w:r>
            <w:r>
              <w:rPr>
                <w:noProof/>
                <w:webHidden/>
              </w:rPr>
              <w:fldChar w:fldCharType="separate"/>
            </w:r>
            <w:r>
              <w:rPr>
                <w:noProof/>
                <w:webHidden/>
              </w:rPr>
              <w:t>30</w:t>
            </w:r>
            <w:r>
              <w:rPr>
                <w:noProof/>
                <w:webHidden/>
              </w:rPr>
              <w:fldChar w:fldCharType="end"/>
            </w:r>
          </w:hyperlink>
        </w:p>
        <w:p w14:paraId="2A24BD63" w14:textId="762AFE96"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10" w:history="1">
            <w:r w:rsidRPr="00BE30D0">
              <w:rPr>
                <w:rStyle w:val="Hyperlink"/>
                <w:noProof/>
              </w:rPr>
              <w:t>9.7</w:t>
            </w:r>
            <w:r>
              <w:rPr>
                <w:rFonts w:asciiTheme="minorHAnsi" w:eastAsiaTheme="minorEastAsia" w:hAnsiTheme="minorHAnsi" w:cstheme="minorBidi"/>
                <w:noProof/>
                <w:kern w:val="2"/>
                <w:sz w:val="24"/>
                <w:szCs w:val="24"/>
                <w14:ligatures w14:val="standardContextual"/>
              </w:rPr>
              <w:tab/>
            </w:r>
            <w:r w:rsidRPr="00BE30D0">
              <w:rPr>
                <w:rStyle w:val="Hyperlink"/>
                <w:noProof/>
              </w:rPr>
              <w:t>Procedure van verificatie</w:t>
            </w:r>
            <w:r>
              <w:rPr>
                <w:noProof/>
                <w:webHidden/>
              </w:rPr>
              <w:tab/>
            </w:r>
            <w:r>
              <w:rPr>
                <w:noProof/>
                <w:webHidden/>
              </w:rPr>
              <w:fldChar w:fldCharType="begin"/>
            </w:r>
            <w:r>
              <w:rPr>
                <w:noProof/>
                <w:webHidden/>
              </w:rPr>
              <w:instrText xml:space="preserve"> PAGEREF _Toc234237910 \h </w:instrText>
            </w:r>
            <w:r>
              <w:rPr>
                <w:noProof/>
                <w:webHidden/>
              </w:rPr>
            </w:r>
            <w:r>
              <w:rPr>
                <w:noProof/>
                <w:webHidden/>
              </w:rPr>
              <w:fldChar w:fldCharType="separate"/>
            </w:r>
            <w:r>
              <w:rPr>
                <w:noProof/>
                <w:webHidden/>
              </w:rPr>
              <w:t>30</w:t>
            </w:r>
            <w:r>
              <w:rPr>
                <w:noProof/>
                <w:webHidden/>
              </w:rPr>
              <w:fldChar w:fldCharType="end"/>
            </w:r>
          </w:hyperlink>
        </w:p>
        <w:p w14:paraId="5E8248EB" w14:textId="4165CA4F"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1" w:history="1">
            <w:r w:rsidRPr="00BE30D0">
              <w:rPr>
                <w:rStyle w:val="Hyperlink"/>
                <w:noProof/>
              </w:rPr>
              <w:t>9.7.1</w:t>
            </w:r>
            <w:r>
              <w:rPr>
                <w:rFonts w:asciiTheme="minorHAnsi" w:eastAsiaTheme="minorEastAsia" w:hAnsiTheme="minorHAnsi" w:cstheme="minorBidi"/>
                <w:noProof/>
                <w:kern w:val="2"/>
                <w:sz w:val="24"/>
                <w:szCs w:val="24"/>
                <w14:ligatures w14:val="standardContextual"/>
              </w:rPr>
              <w:tab/>
            </w:r>
            <w:r w:rsidRPr="00BE30D0">
              <w:rPr>
                <w:rStyle w:val="Hyperlink"/>
                <w:noProof/>
              </w:rPr>
              <w:t>Bewijsstukken</w:t>
            </w:r>
            <w:r>
              <w:rPr>
                <w:noProof/>
                <w:webHidden/>
              </w:rPr>
              <w:tab/>
            </w:r>
            <w:r>
              <w:rPr>
                <w:noProof/>
                <w:webHidden/>
              </w:rPr>
              <w:fldChar w:fldCharType="begin"/>
            </w:r>
            <w:r>
              <w:rPr>
                <w:noProof/>
                <w:webHidden/>
              </w:rPr>
              <w:instrText xml:space="preserve"> PAGEREF _Toc234237911 \h </w:instrText>
            </w:r>
            <w:r>
              <w:rPr>
                <w:noProof/>
                <w:webHidden/>
              </w:rPr>
            </w:r>
            <w:r>
              <w:rPr>
                <w:noProof/>
                <w:webHidden/>
              </w:rPr>
              <w:fldChar w:fldCharType="separate"/>
            </w:r>
            <w:r>
              <w:rPr>
                <w:noProof/>
                <w:webHidden/>
              </w:rPr>
              <w:t>30</w:t>
            </w:r>
            <w:r>
              <w:rPr>
                <w:noProof/>
                <w:webHidden/>
              </w:rPr>
              <w:fldChar w:fldCharType="end"/>
            </w:r>
          </w:hyperlink>
        </w:p>
        <w:p w14:paraId="473443ED" w14:textId="5294A650" w:rsidR="00A5623F" w:rsidRDefault="00A5623F">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34237912" w:history="1">
            <w:r w:rsidRPr="00BE30D0">
              <w:rPr>
                <w:rStyle w:val="Hyperlink"/>
                <w:noProof/>
              </w:rPr>
              <w:t>9.8</w:t>
            </w:r>
            <w:r>
              <w:rPr>
                <w:rFonts w:asciiTheme="minorHAnsi" w:eastAsiaTheme="minorEastAsia" w:hAnsiTheme="minorHAnsi" w:cstheme="minorBidi"/>
                <w:noProof/>
                <w:kern w:val="2"/>
                <w:sz w:val="24"/>
                <w:szCs w:val="24"/>
                <w14:ligatures w14:val="standardContextual"/>
              </w:rPr>
              <w:tab/>
            </w:r>
            <w:r w:rsidRPr="00BE30D0">
              <w:rPr>
                <w:rStyle w:val="Hyperlink"/>
                <w:noProof/>
              </w:rPr>
              <w:t>Gunningsbeslissing</w:t>
            </w:r>
            <w:r>
              <w:rPr>
                <w:noProof/>
                <w:webHidden/>
              </w:rPr>
              <w:tab/>
            </w:r>
            <w:r>
              <w:rPr>
                <w:noProof/>
                <w:webHidden/>
              </w:rPr>
              <w:fldChar w:fldCharType="begin"/>
            </w:r>
            <w:r>
              <w:rPr>
                <w:noProof/>
                <w:webHidden/>
              </w:rPr>
              <w:instrText xml:space="preserve"> PAGEREF _Toc234237912 \h </w:instrText>
            </w:r>
            <w:r>
              <w:rPr>
                <w:noProof/>
                <w:webHidden/>
              </w:rPr>
            </w:r>
            <w:r>
              <w:rPr>
                <w:noProof/>
                <w:webHidden/>
              </w:rPr>
              <w:fldChar w:fldCharType="separate"/>
            </w:r>
            <w:r>
              <w:rPr>
                <w:noProof/>
                <w:webHidden/>
              </w:rPr>
              <w:t>30</w:t>
            </w:r>
            <w:r>
              <w:rPr>
                <w:noProof/>
                <w:webHidden/>
              </w:rPr>
              <w:fldChar w:fldCharType="end"/>
            </w:r>
          </w:hyperlink>
        </w:p>
        <w:p w14:paraId="3B1EABCC" w14:textId="12C1BDA5"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3" w:history="1">
            <w:r w:rsidRPr="00BE30D0">
              <w:rPr>
                <w:rStyle w:val="Hyperlink"/>
                <w:noProof/>
              </w:rPr>
              <w:t>9.8.1</w:t>
            </w:r>
            <w:r>
              <w:rPr>
                <w:rFonts w:asciiTheme="minorHAnsi" w:eastAsiaTheme="minorEastAsia" w:hAnsiTheme="minorHAnsi" w:cstheme="minorBidi"/>
                <w:noProof/>
                <w:kern w:val="2"/>
                <w:sz w:val="24"/>
                <w:szCs w:val="24"/>
                <w14:ligatures w14:val="standardContextual"/>
              </w:rPr>
              <w:tab/>
            </w:r>
            <w:r w:rsidRPr="00BE30D0">
              <w:rPr>
                <w:rStyle w:val="Hyperlink"/>
                <w:noProof/>
              </w:rPr>
              <w:t>De uitslag</w:t>
            </w:r>
            <w:r>
              <w:rPr>
                <w:noProof/>
                <w:webHidden/>
              </w:rPr>
              <w:tab/>
            </w:r>
            <w:r>
              <w:rPr>
                <w:noProof/>
                <w:webHidden/>
              </w:rPr>
              <w:fldChar w:fldCharType="begin"/>
            </w:r>
            <w:r>
              <w:rPr>
                <w:noProof/>
                <w:webHidden/>
              </w:rPr>
              <w:instrText xml:space="preserve"> PAGEREF _Toc234237913 \h </w:instrText>
            </w:r>
            <w:r>
              <w:rPr>
                <w:noProof/>
                <w:webHidden/>
              </w:rPr>
            </w:r>
            <w:r>
              <w:rPr>
                <w:noProof/>
                <w:webHidden/>
              </w:rPr>
              <w:fldChar w:fldCharType="separate"/>
            </w:r>
            <w:r>
              <w:rPr>
                <w:noProof/>
                <w:webHidden/>
              </w:rPr>
              <w:t>30</w:t>
            </w:r>
            <w:r>
              <w:rPr>
                <w:noProof/>
                <w:webHidden/>
              </w:rPr>
              <w:fldChar w:fldCharType="end"/>
            </w:r>
          </w:hyperlink>
        </w:p>
        <w:p w14:paraId="22B17CA4" w14:textId="4BCED570"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4" w:history="1">
            <w:r w:rsidRPr="00BE30D0">
              <w:rPr>
                <w:rStyle w:val="Hyperlink"/>
                <w:noProof/>
              </w:rPr>
              <w:t>9.8.2</w:t>
            </w:r>
            <w:r>
              <w:rPr>
                <w:rFonts w:asciiTheme="minorHAnsi" w:eastAsiaTheme="minorEastAsia" w:hAnsiTheme="minorHAnsi" w:cstheme="minorBidi"/>
                <w:noProof/>
                <w:kern w:val="2"/>
                <w:sz w:val="24"/>
                <w:szCs w:val="24"/>
                <w14:ligatures w14:val="standardContextual"/>
              </w:rPr>
              <w:tab/>
            </w:r>
            <w:r w:rsidRPr="00BE30D0">
              <w:rPr>
                <w:rStyle w:val="Hyperlink"/>
                <w:noProof/>
              </w:rPr>
              <w:t>Bezwaar</w:t>
            </w:r>
            <w:r>
              <w:rPr>
                <w:noProof/>
                <w:webHidden/>
              </w:rPr>
              <w:tab/>
            </w:r>
            <w:r>
              <w:rPr>
                <w:noProof/>
                <w:webHidden/>
              </w:rPr>
              <w:fldChar w:fldCharType="begin"/>
            </w:r>
            <w:r>
              <w:rPr>
                <w:noProof/>
                <w:webHidden/>
              </w:rPr>
              <w:instrText xml:space="preserve"> PAGEREF _Toc234237914 \h </w:instrText>
            </w:r>
            <w:r>
              <w:rPr>
                <w:noProof/>
                <w:webHidden/>
              </w:rPr>
            </w:r>
            <w:r>
              <w:rPr>
                <w:noProof/>
                <w:webHidden/>
              </w:rPr>
              <w:fldChar w:fldCharType="separate"/>
            </w:r>
            <w:r>
              <w:rPr>
                <w:noProof/>
                <w:webHidden/>
              </w:rPr>
              <w:t>31</w:t>
            </w:r>
            <w:r>
              <w:rPr>
                <w:noProof/>
                <w:webHidden/>
              </w:rPr>
              <w:fldChar w:fldCharType="end"/>
            </w:r>
          </w:hyperlink>
        </w:p>
        <w:p w14:paraId="0E0756A7" w14:textId="00F2C890" w:rsidR="00A5623F" w:rsidRDefault="00A5623F">
          <w:pPr>
            <w:pStyle w:val="Inhopg3"/>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5" w:history="1">
            <w:r w:rsidRPr="00BE30D0">
              <w:rPr>
                <w:rStyle w:val="Hyperlink"/>
                <w:noProof/>
              </w:rPr>
              <w:t>9.8.3</w:t>
            </w:r>
            <w:r>
              <w:rPr>
                <w:rFonts w:asciiTheme="minorHAnsi" w:eastAsiaTheme="minorEastAsia" w:hAnsiTheme="minorHAnsi" w:cstheme="minorBidi"/>
                <w:noProof/>
                <w:kern w:val="2"/>
                <w:sz w:val="24"/>
                <w:szCs w:val="24"/>
                <w14:ligatures w14:val="standardContextual"/>
              </w:rPr>
              <w:tab/>
            </w:r>
            <w:r w:rsidRPr="00BE30D0">
              <w:rPr>
                <w:rStyle w:val="Hyperlink"/>
                <w:noProof/>
              </w:rPr>
              <w:t>Gunning en Bouwteamovereenkomst</w:t>
            </w:r>
            <w:r>
              <w:rPr>
                <w:noProof/>
                <w:webHidden/>
              </w:rPr>
              <w:tab/>
            </w:r>
            <w:r>
              <w:rPr>
                <w:noProof/>
                <w:webHidden/>
              </w:rPr>
              <w:fldChar w:fldCharType="begin"/>
            </w:r>
            <w:r>
              <w:rPr>
                <w:noProof/>
                <w:webHidden/>
              </w:rPr>
              <w:instrText xml:space="preserve"> PAGEREF _Toc234237915 \h </w:instrText>
            </w:r>
            <w:r>
              <w:rPr>
                <w:noProof/>
                <w:webHidden/>
              </w:rPr>
            </w:r>
            <w:r>
              <w:rPr>
                <w:noProof/>
                <w:webHidden/>
              </w:rPr>
              <w:fldChar w:fldCharType="separate"/>
            </w:r>
            <w:r>
              <w:rPr>
                <w:noProof/>
                <w:webHidden/>
              </w:rPr>
              <w:t>32</w:t>
            </w:r>
            <w:r>
              <w:rPr>
                <w:noProof/>
                <w:webHidden/>
              </w:rPr>
              <w:fldChar w:fldCharType="end"/>
            </w:r>
          </w:hyperlink>
        </w:p>
        <w:p w14:paraId="4A940B8D" w14:textId="3E288FD2"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6" w:history="1">
            <w:r w:rsidRPr="00BE30D0">
              <w:rPr>
                <w:rStyle w:val="Hyperlink"/>
                <w:noProof/>
              </w:rPr>
              <w:t>Bijlage 1</w:t>
            </w:r>
            <w:r>
              <w:rPr>
                <w:rFonts w:asciiTheme="minorHAnsi" w:eastAsiaTheme="minorEastAsia" w:hAnsiTheme="minorHAnsi" w:cstheme="minorBidi"/>
                <w:noProof/>
                <w:kern w:val="2"/>
                <w:sz w:val="24"/>
                <w:szCs w:val="24"/>
                <w14:ligatures w14:val="standardContextual"/>
              </w:rPr>
              <w:tab/>
            </w:r>
            <w:r w:rsidRPr="00BE30D0">
              <w:rPr>
                <w:rStyle w:val="Hyperlink"/>
                <w:noProof/>
              </w:rPr>
              <w:t>Checklist</w:t>
            </w:r>
            <w:r>
              <w:rPr>
                <w:noProof/>
                <w:webHidden/>
              </w:rPr>
              <w:tab/>
            </w:r>
            <w:r>
              <w:rPr>
                <w:noProof/>
                <w:webHidden/>
              </w:rPr>
              <w:fldChar w:fldCharType="begin"/>
            </w:r>
            <w:r>
              <w:rPr>
                <w:noProof/>
                <w:webHidden/>
              </w:rPr>
              <w:instrText xml:space="preserve"> PAGEREF _Toc234237916 \h </w:instrText>
            </w:r>
            <w:r>
              <w:rPr>
                <w:noProof/>
                <w:webHidden/>
              </w:rPr>
            </w:r>
            <w:r>
              <w:rPr>
                <w:noProof/>
                <w:webHidden/>
              </w:rPr>
              <w:fldChar w:fldCharType="separate"/>
            </w:r>
            <w:r>
              <w:rPr>
                <w:noProof/>
                <w:webHidden/>
              </w:rPr>
              <w:t>33</w:t>
            </w:r>
            <w:r>
              <w:rPr>
                <w:noProof/>
                <w:webHidden/>
              </w:rPr>
              <w:fldChar w:fldCharType="end"/>
            </w:r>
          </w:hyperlink>
        </w:p>
        <w:p w14:paraId="2C8BF39F" w14:textId="7CC8EB6B"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7" w:history="1">
            <w:r w:rsidRPr="00BE30D0">
              <w:rPr>
                <w:rStyle w:val="Hyperlink"/>
                <w:noProof/>
              </w:rPr>
              <w:t>Bijlage 2</w:t>
            </w:r>
            <w:r>
              <w:rPr>
                <w:rFonts w:asciiTheme="minorHAnsi" w:eastAsiaTheme="minorEastAsia" w:hAnsiTheme="minorHAnsi" w:cstheme="minorBidi"/>
                <w:noProof/>
                <w:kern w:val="2"/>
                <w:sz w:val="24"/>
                <w:szCs w:val="24"/>
                <w14:ligatures w14:val="standardContextual"/>
              </w:rPr>
              <w:tab/>
            </w:r>
            <w:r w:rsidRPr="00BE30D0">
              <w:rPr>
                <w:rStyle w:val="Hyperlink"/>
                <w:noProof/>
              </w:rPr>
              <w:t>Uniform Europees Aanbestedingsdocument</w:t>
            </w:r>
            <w:r>
              <w:rPr>
                <w:noProof/>
                <w:webHidden/>
              </w:rPr>
              <w:tab/>
            </w:r>
            <w:r>
              <w:rPr>
                <w:noProof/>
                <w:webHidden/>
              </w:rPr>
              <w:fldChar w:fldCharType="begin"/>
            </w:r>
            <w:r>
              <w:rPr>
                <w:noProof/>
                <w:webHidden/>
              </w:rPr>
              <w:instrText xml:space="preserve"> PAGEREF _Toc234237917 \h </w:instrText>
            </w:r>
            <w:r>
              <w:rPr>
                <w:noProof/>
                <w:webHidden/>
              </w:rPr>
            </w:r>
            <w:r>
              <w:rPr>
                <w:noProof/>
                <w:webHidden/>
              </w:rPr>
              <w:fldChar w:fldCharType="separate"/>
            </w:r>
            <w:r>
              <w:rPr>
                <w:noProof/>
                <w:webHidden/>
              </w:rPr>
              <w:t>33</w:t>
            </w:r>
            <w:r>
              <w:rPr>
                <w:noProof/>
                <w:webHidden/>
              </w:rPr>
              <w:fldChar w:fldCharType="end"/>
            </w:r>
          </w:hyperlink>
        </w:p>
        <w:p w14:paraId="100DD49C" w14:textId="679639A1"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8" w:history="1">
            <w:r w:rsidRPr="00BE30D0">
              <w:rPr>
                <w:rStyle w:val="Hyperlink"/>
                <w:noProof/>
              </w:rPr>
              <w:t>Bijlage 3</w:t>
            </w:r>
            <w:r>
              <w:rPr>
                <w:rFonts w:asciiTheme="minorHAnsi" w:eastAsiaTheme="minorEastAsia" w:hAnsiTheme="minorHAnsi" w:cstheme="minorBidi"/>
                <w:noProof/>
                <w:kern w:val="2"/>
                <w:sz w:val="24"/>
                <w:szCs w:val="24"/>
                <w14:ligatures w14:val="standardContextual"/>
              </w:rPr>
              <w:tab/>
            </w:r>
            <w:r w:rsidRPr="00BE30D0">
              <w:rPr>
                <w:rStyle w:val="Hyperlink"/>
                <w:noProof/>
              </w:rPr>
              <w:t>Algemene Inkoopvoorwaarden voor Leveringen en Diensten van de gemeente Oudewater.</w:t>
            </w:r>
            <w:r>
              <w:rPr>
                <w:noProof/>
                <w:webHidden/>
              </w:rPr>
              <w:tab/>
            </w:r>
            <w:r>
              <w:rPr>
                <w:noProof/>
                <w:webHidden/>
              </w:rPr>
              <w:fldChar w:fldCharType="begin"/>
            </w:r>
            <w:r>
              <w:rPr>
                <w:noProof/>
                <w:webHidden/>
              </w:rPr>
              <w:instrText xml:space="preserve"> PAGEREF _Toc234237918 \h </w:instrText>
            </w:r>
            <w:r>
              <w:rPr>
                <w:noProof/>
                <w:webHidden/>
              </w:rPr>
            </w:r>
            <w:r>
              <w:rPr>
                <w:noProof/>
                <w:webHidden/>
              </w:rPr>
              <w:fldChar w:fldCharType="separate"/>
            </w:r>
            <w:r>
              <w:rPr>
                <w:noProof/>
                <w:webHidden/>
              </w:rPr>
              <w:t>33</w:t>
            </w:r>
            <w:r>
              <w:rPr>
                <w:noProof/>
                <w:webHidden/>
              </w:rPr>
              <w:fldChar w:fldCharType="end"/>
            </w:r>
          </w:hyperlink>
        </w:p>
        <w:p w14:paraId="7DA220D6" w14:textId="3E409AEA"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19" w:history="1">
            <w:r w:rsidRPr="00BE30D0">
              <w:rPr>
                <w:rStyle w:val="Hyperlink"/>
                <w:noProof/>
              </w:rPr>
              <w:t>Bijlage 4</w:t>
            </w:r>
            <w:r>
              <w:rPr>
                <w:rFonts w:asciiTheme="minorHAnsi" w:eastAsiaTheme="minorEastAsia" w:hAnsiTheme="minorHAnsi" w:cstheme="minorBidi"/>
                <w:noProof/>
                <w:kern w:val="2"/>
                <w:sz w:val="24"/>
                <w:szCs w:val="24"/>
                <w14:ligatures w14:val="standardContextual"/>
              </w:rPr>
              <w:tab/>
            </w:r>
            <w:r w:rsidRPr="00BE30D0">
              <w:rPr>
                <w:rStyle w:val="Hyperlink"/>
                <w:noProof/>
              </w:rPr>
              <w:t>Prijzeninvulformulier</w:t>
            </w:r>
            <w:r>
              <w:rPr>
                <w:noProof/>
                <w:webHidden/>
              </w:rPr>
              <w:tab/>
            </w:r>
            <w:r>
              <w:rPr>
                <w:noProof/>
                <w:webHidden/>
              </w:rPr>
              <w:fldChar w:fldCharType="begin"/>
            </w:r>
            <w:r>
              <w:rPr>
                <w:noProof/>
                <w:webHidden/>
              </w:rPr>
              <w:instrText xml:space="preserve"> PAGEREF _Toc234237919 \h </w:instrText>
            </w:r>
            <w:r>
              <w:rPr>
                <w:noProof/>
                <w:webHidden/>
              </w:rPr>
            </w:r>
            <w:r>
              <w:rPr>
                <w:noProof/>
                <w:webHidden/>
              </w:rPr>
              <w:fldChar w:fldCharType="separate"/>
            </w:r>
            <w:r>
              <w:rPr>
                <w:noProof/>
                <w:webHidden/>
              </w:rPr>
              <w:t>33</w:t>
            </w:r>
            <w:r>
              <w:rPr>
                <w:noProof/>
                <w:webHidden/>
              </w:rPr>
              <w:fldChar w:fldCharType="end"/>
            </w:r>
          </w:hyperlink>
        </w:p>
        <w:p w14:paraId="4FD2AC79" w14:textId="0E6EFD05"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20" w:history="1">
            <w:r w:rsidRPr="00BE30D0">
              <w:rPr>
                <w:rStyle w:val="Hyperlink"/>
                <w:noProof/>
              </w:rPr>
              <w:t>Bijlage 5</w:t>
            </w:r>
            <w:r>
              <w:rPr>
                <w:rFonts w:asciiTheme="minorHAnsi" w:eastAsiaTheme="minorEastAsia" w:hAnsiTheme="minorHAnsi" w:cstheme="minorBidi"/>
                <w:noProof/>
                <w:kern w:val="2"/>
                <w:sz w:val="24"/>
                <w:szCs w:val="24"/>
                <w14:ligatures w14:val="standardContextual"/>
              </w:rPr>
              <w:tab/>
            </w:r>
            <w:r w:rsidRPr="00BE30D0">
              <w:rPr>
                <w:rStyle w:val="Hyperlink"/>
                <w:noProof/>
              </w:rPr>
              <w:t>Spelregels Social Return 2020</w:t>
            </w:r>
            <w:r>
              <w:rPr>
                <w:noProof/>
                <w:webHidden/>
              </w:rPr>
              <w:tab/>
            </w:r>
            <w:r>
              <w:rPr>
                <w:noProof/>
                <w:webHidden/>
              </w:rPr>
              <w:fldChar w:fldCharType="begin"/>
            </w:r>
            <w:r>
              <w:rPr>
                <w:noProof/>
                <w:webHidden/>
              </w:rPr>
              <w:instrText xml:space="preserve"> PAGEREF _Toc234237920 \h </w:instrText>
            </w:r>
            <w:r>
              <w:rPr>
                <w:noProof/>
                <w:webHidden/>
              </w:rPr>
            </w:r>
            <w:r>
              <w:rPr>
                <w:noProof/>
                <w:webHidden/>
              </w:rPr>
              <w:fldChar w:fldCharType="separate"/>
            </w:r>
            <w:r>
              <w:rPr>
                <w:noProof/>
                <w:webHidden/>
              </w:rPr>
              <w:t>34</w:t>
            </w:r>
            <w:r>
              <w:rPr>
                <w:noProof/>
                <w:webHidden/>
              </w:rPr>
              <w:fldChar w:fldCharType="end"/>
            </w:r>
          </w:hyperlink>
        </w:p>
        <w:p w14:paraId="602F8C2D" w14:textId="7708DA45"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21" w:history="1">
            <w:r w:rsidRPr="00BE30D0">
              <w:rPr>
                <w:rStyle w:val="Hyperlink"/>
                <w:noProof/>
              </w:rPr>
              <w:t>Bijlage 6</w:t>
            </w:r>
            <w:r>
              <w:rPr>
                <w:rFonts w:asciiTheme="minorHAnsi" w:eastAsiaTheme="minorEastAsia" w:hAnsiTheme="minorHAnsi" w:cstheme="minorBidi"/>
                <w:noProof/>
                <w:kern w:val="2"/>
                <w:sz w:val="24"/>
                <w:szCs w:val="24"/>
                <w14:ligatures w14:val="standardContextual"/>
              </w:rPr>
              <w:tab/>
            </w:r>
            <w:r w:rsidRPr="00BE30D0">
              <w:rPr>
                <w:rStyle w:val="Hyperlink"/>
                <w:noProof/>
              </w:rPr>
              <w:t>Klachtenregeling bij aanbesteden gemeente Oudewater   2017</w:t>
            </w:r>
            <w:r>
              <w:rPr>
                <w:noProof/>
                <w:webHidden/>
              </w:rPr>
              <w:tab/>
            </w:r>
            <w:r>
              <w:rPr>
                <w:noProof/>
                <w:webHidden/>
              </w:rPr>
              <w:fldChar w:fldCharType="begin"/>
            </w:r>
            <w:r>
              <w:rPr>
                <w:noProof/>
                <w:webHidden/>
              </w:rPr>
              <w:instrText xml:space="preserve"> PAGEREF _Toc234237921 \h </w:instrText>
            </w:r>
            <w:r>
              <w:rPr>
                <w:noProof/>
                <w:webHidden/>
              </w:rPr>
            </w:r>
            <w:r>
              <w:rPr>
                <w:noProof/>
                <w:webHidden/>
              </w:rPr>
              <w:fldChar w:fldCharType="separate"/>
            </w:r>
            <w:r>
              <w:rPr>
                <w:noProof/>
                <w:webHidden/>
              </w:rPr>
              <w:t>34</w:t>
            </w:r>
            <w:r>
              <w:rPr>
                <w:noProof/>
                <w:webHidden/>
              </w:rPr>
              <w:fldChar w:fldCharType="end"/>
            </w:r>
          </w:hyperlink>
        </w:p>
        <w:p w14:paraId="1B217B9B" w14:textId="0B39323B"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22" w:history="1">
            <w:r w:rsidRPr="00BE30D0">
              <w:rPr>
                <w:rStyle w:val="Hyperlink"/>
                <w:noProof/>
              </w:rPr>
              <w:t>Bijlage 7</w:t>
            </w:r>
            <w:r>
              <w:rPr>
                <w:rFonts w:asciiTheme="minorHAnsi" w:eastAsiaTheme="minorEastAsia" w:hAnsiTheme="minorHAnsi" w:cstheme="minorBidi"/>
                <w:noProof/>
                <w:kern w:val="2"/>
                <w:sz w:val="24"/>
                <w:szCs w:val="24"/>
                <w14:ligatures w14:val="standardContextual"/>
              </w:rPr>
              <w:tab/>
            </w:r>
            <w:r w:rsidRPr="00BE30D0">
              <w:rPr>
                <w:rStyle w:val="Hyperlink"/>
                <w:noProof/>
              </w:rPr>
              <w:t>Opgave referentieprojecten</w:t>
            </w:r>
            <w:r>
              <w:rPr>
                <w:noProof/>
                <w:webHidden/>
              </w:rPr>
              <w:tab/>
            </w:r>
            <w:r>
              <w:rPr>
                <w:noProof/>
                <w:webHidden/>
              </w:rPr>
              <w:fldChar w:fldCharType="begin"/>
            </w:r>
            <w:r>
              <w:rPr>
                <w:noProof/>
                <w:webHidden/>
              </w:rPr>
              <w:instrText xml:space="preserve"> PAGEREF _Toc234237922 \h </w:instrText>
            </w:r>
            <w:r>
              <w:rPr>
                <w:noProof/>
                <w:webHidden/>
              </w:rPr>
            </w:r>
            <w:r>
              <w:rPr>
                <w:noProof/>
                <w:webHidden/>
              </w:rPr>
              <w:fldChar w:fldCharType="separate"/>
            </w:r>
            <w:r>
              <w:rPr>
                <w:noProof/>
                <w:webHidden/>
              </w:rPr>
              <w:t>35</w:t>
            </w:r>
            <w:r>
              <w:rPr>
                <w:noProof/>
                <w:webHidden/>
              </w:rPr>
              <w:fldChar w:fldCharType="end"/>
            </w:r>
          </w:hyperlink>
        </w:p>
        <w:p w14:paraId="6E8FBA4E" w14:textId="7F679CC0" w:rsidR="00A5623F" w:rsidRDefault="00A5623F">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34237923" w:history="1">
            <w:r w:rsidRPr="00BE30D0">
              <w:rPr>
                <w:rStyle w:val="Hyperlink"/>
                <w:noProof/>
              </w:rPr>
              <w:t>Bijlage 8</w:t>
            </w:r>
            <w:r>
              <w:rPr>
                <w:rFonts w:asciiTheme="minorHAnsi" w:eastAsiaTheme="minorEastAsia" w:hAnsiTheme="minorHAnsi" w:cstheme="minorBidi"/>
                <w:noProof/>
                <w:kern w:val="2"/>
                <w:sz w:val="24"/>
                <w:szCs w:val="24"/>
                <w14:ligatures w14:val="standardContextual"/>
              </w:rPr>
              <w:tab/>
            </w:r>
            <w:r w:rsidRPr="00BE30D0">
              <w:rPr>
                <w:rStyle w:val="Hyperlink"/>
                <w:noProof/>
              </w:rPr>
              <w:t>Bouwteamovereenkomst, inclusief Appendices</w:t>
            </w:r>
            <w:r>
              <w:rPr>
                <w:noProof/>
                <w:webHidden/>
              </w:rPr>
              <w:tab/>
            </w:r>
            <w:r>
              <w:rPr>
                <w:noProof/>
                <w:webHidden/>
              </w:rPr>
              <w:fldChar w:fldCharType="begin"/>
            </w:r>
            <w:r>
              <w:rPr>
                <w:noProof/>
                <w:webHidden/>
              </w:rPr>
              <w:instrText xml:space="preserve"> PAGEREF _Toc234237923 \h </w:instrText>
            </w:r>
            <w:r>
              <w:rPr>
                <w:noProof/>
                <w:webHidden/>
              </w:rPr>
            </w:r>
            <w:r>
              <w:rPr>
                <w:noProof/>
                <w:webHidden/>
              </w:rPr>
              <w:fldChar w:fldCharType="separate"/>
            </w:r>
            <w:r>
              <w:rPr>
                <w:noProof/>
                <w:webHidden/>
              </w:rPr>
              <w:t>35</w:t>
            </w:r>
            <w:r>
              <w:rPr>
                <w:noProof/>
                <w:webHidden/>
              </w:rPr>
              <w:fldChar w:fldCharType="end"/>
            </w:r>
          </w:hyperlink>
        </w:p>
        <w:p w14:paraId="706230ED" w14:textId="1AEB29BD"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C404FF">
      <w:pPr>
        <w:pStyle w:val="Kop1"/>
      </w:pPr>
      <w:bookmarkStart w:id="1" w:name="_Toc234237846"/>
      <w:bookmarkEnd w:id="0"/>
      <w:r>
        <w:lastRenderedPageBreak/>
        <w:t>Definities</w:t>
      </w:r>
      <w:bookmarkEnd w:id="1"/>
    </w:p>
    <w:p w14:paraId="421D703F" w14:textId="3D05334F" w:rsidR="005F0B59" w:rsidRPr="00A303EC" w:rsidRDefault="0016657E" w:rsidP="0016657E">
      <w:pPr>
        <w:spacing w:before="240" w:line="276" w:lineRule="auto"/>
        <w:rPr>
          <w:rFonts w:cs="Arial"/>
        </w:rPr>
      </w:pPr>
      <w:r w:rsidRPr="52414A38">
        <w:rPr>
          <w:rFonts w:cs="Arial"/>
        </w:rPr>
        <w:t xml:space="preserve">De gemeente </w:t>
      </w:r>
      <w:r w:rsidR="00851E5E" w:rsidRPr="52414A38">
        <w:rPr>
          <w:rFonts w:cs="Arial"/>
        </w:rPr>
        <w:t>Oudewater</w:t>
      </w:r>
      <w:r w:rsidR="005F0B59" w:rsidRPr="52414A38">
        <w:rPr>
          <w:rFonts w:cs="Arial"/>
        </w:rPr>
        <w:t xml:space="preserve"> hanteert</w:t>
      </w:r>
      <w:r w:rsidRPr="52414A38">
        <w:rPr>
          <w:rFonts w:cs="Arial"/>
        </w:rPr>
        <w:t xml:space="preserve"> </w:t>
      </w:r>
      <w:r w:rsidR="005F0B59" w:rsidRPr="52414A38">
        <w:rPr>
          <w:rFonts w:cs="Arial"/>
        </w:rPr>
        <w:t>in dit Aanbestedingsdocumen</w:t>
      </w:r>
      <w:r w:rsidR="0046387D" w:rsidRPr="52414A38">
        <w:rPr>
          <w:rFonts w:cs="Arial"/>
        </w:rPr>
        <w:t>t, naast de in de A</w:t>
      </w:r>
      <w:r w:rsidR="005F0B59" w:rsidRPr="52414A38">
        <w:rPr>
          <w:rFonts w:cs="Arial"/>
        </w:rPr>
        <w:t xml:space="preserve">anbestedingswet opgenomen definities, de </w:t>
      </w:r>
      <w:r w:rsidR="2407C18F" w:rsidRPr="52414A38">
        <w:rPr>
          <w:rFonts w:cs="Arial"/>
        </w:rPr>
        <w:t>hiernavolgende</w:t>
      </w:r>
      <w:r w:rsidR="005F0B59" w:rsidRPr="52414A38">
        <w:rPr>
          <w:rFonts w:cs="Arial"/>
        </w:rPr>
        <w:t xml:space="preserve"> definities:</w:t>
      </w:r>
    </w:p>
    <w:p w14:paraId="7E680AFB" w14:textId="77777777" w:rsidR="005F0B59" w:rsidRPr="00A303EC" w:rsidRDefault="005F0B59" w:rsidP="0016657E">
      <w:pPr>
        <w:spacing w:line="276" w:lineRule="auto"/>
        <w:rPr>
          <w:rFonts w:cs="Arial"/>
        </w:rPr>
      </w:pPr>
    </w:p>
    <w:p w14:paraId="787A472D" w14:textId="12597FA7" w:rsidR="005F0B59" w:rsidRPr="00A303EC" w:rsidRDefault="00A06041" w:rsidP="00BB2482">
      <w:pPr>
        <w:spacing w:line="276" w:lineRule="auto"/>
        <w:rPr>
          <w:rFonts w:cs="Arial"/>
        </w:rPr>
      </w:pPr>
      <w:r w:rsidRPr="00A303EC">
        <w:rPr>
          <w:rFonts w:cs="Arial"/>
          <w:b/>
        </w:rPr>
        <w:t>Aanbesteder</w:t>
      </w:r>
      <w:r w:rsidR="005F0B59" w:rsidRPr="00A303EC">
        <w:rPr>
          <w:rFonts w:cs="Arial"/>
        </w:rPr>
        <w:t xml:space="preserve">: de gemeente </w:t>
      </w:r>
      <w:r w:rsidR="00EE0175" w:rsidRPr="005B26DB">
        <w:rPr>
          <w:rFonts w:cs="Arial"/>
        </w:rPr>
        <w:t>Oudewater</w:t>
      </w:r>
      <w:r w:rsidR="002F71DB" w:rsidRPr="005B26DB">
        <w:rPr>
          <w:rFonts w:cs="Arial"/>
        </w:rPr>
        <w:t>.</w:t>
      </w:r>
    </w:p>
    <w:p w14:paraId="06097D44" w14:textId="77777777" w:rsidR="005F0B59" w:rsidRPr="00A303EC" w:rsidRDefault="005F0B59" w:rsidP="00BB2482">
      <w:pPr>
        <w:spacing w:line="276" w:lineRule="auto"/>
        <w:rPr>
          <w:rFonts w:cs="Arial"/>
        </w:rPr>
      </w:pPr>
    </w:p>
    <w:p w14:paraId="35174D2E" w14:textId="77777777" w:rsidR="005F0B59" w:rsidRDefault="005F0B59" w:rsidP="00BB2482">
      <w:pPr>
        <w:spacing w:line="276" w:lineRule="auto"/>
        <w:rPr>
          <w:rFonts w:cs="Arial"/>
        </w:rPr>
      </w:pPr>
      <w:r w:rsidRPr="00A303EC">
        <w:rPr>
          <w:rFonts w:cs="Arial"/>
          <w:b/>
        </w:rPr>
        <w:t>Aanbestedingsdocument</w:t>
      </w:r>
      <w:r w:rsidRPr="00A303EC">
        <w:rPr>
          <w:rFonts w:cs="Arial"/>
        </w:rPr>
        <w:t>: dit document met bijlagen</w:t>
      </w:r>
      <w:r w:rsidR="002F71DB" w:rsidRPr="00A303EC">
        <w:rPr>
          <w:rFonts w:cs="Arial"/>
        </w:rPr>
        <w:t>.</w:t>
      </w:r>
    </w:p>
    <w:p w14:paraId="246A1E4F" w14:textId="77777777" w:rsidR="00736DFE" w:rsidRPr="00DF084B" w:rsidRDefault="00736DFE" w:rsidP="00736DFE">
      <w:pPr>
        <w:spacing w:before="240" w:line="276" w:lineRule="auto"/>
      </w:pPr>
      <w:r w:rsidRPr="00DF084B">
        <w:rPr>
          <w:b/>
        </w:rPr>
        <w:t>Aanbestedingswet 2012</w:t>
      </w:r>
      <w:r w:rsidRPr="00DF084B">
        <w:t>: Wet van 1 november 2012 houdende nieuwe regels omtrent aanbestedingen, gepubliceerd in Staatsblad 2012, 542. Herziene versie van 2016.</w:t>
      </w:r>
    </w:p>
    <w:p w14:paraId="22327426" w14:textId="23979072" w:rsidR="00A06041" w:rsidRDefault="00A06041" w:rsidP="00A303EC">
      <w:pPr>
        <w:spacing w:before="240" w:line="276" w:lineRule="auto"/>
        <w:rPr>
          <w:rFonts w:cs="Arial"/>
        </w:rPr>
      </w:pPr>
      <w:bookmarkStart w:id="2" w:name="_Hlk189728891"/>
      <w:r w:rsidRPr="00BB2482">
        <w:rPr>
          <w:rFonts w:cs="Arial"/>
          <w:b/>
          <w:bCs/>
        </w:rPr>
        <w:t>ARW 2016</w:t>
      </w:r>
      <w:r w:rsidRPr="00BB2482">
        <w:rPr>
          <w:rFonts w:cs="Arial"/>
        </w:rPr>
        <w:t xml:space="preserve"> </w:t>
      </w:r>
      <w:proofErr w:type="spellStart"/>
      <w:r w:rsidRPr="00BB2482">
        <w:rPr>
          <w:rFonts w:cs="Arial"/>
        </w:rPr>
        <w:t>Aanbestedingsregelement</w:t>
      </w:r>
      <w:proofErr w:type="spellEnd"/>
      <w:r w:rsidRPr="00BB2482">
        <w:rPr>
          <w:rFonts w:cs="Arial"/>
        </w:rPr>
        <w:t xml:space="preserve"> Werken 2016.  De praktische uitwerking van de Aanbestedingswet 2012 Wet van 1 november 2012 houdende nieuwe regels omtrent aanbestedingen, gepubliceerd in Staatsblad 2012, 542. Herziene versie van 2016 en de Gids Proportionaliteit voor de aanbesteding van Werken</w:t>
      </w:r>
    </w:p>
    <w:p w14:paraId="34941A2A" w14:textId="2383CDF7" w:rsidR="000C35B3" w:rsidRPr="00BB2482" w:rsidRDefault="000C35B3" w:rsidP="00A303EC">
      <w:pPr>
        <w:spacing w:before="240" w:line="276" w:lineRule="auto"/>
        <w:rPr>
          <w:rFonts w:cs="Arial"/>
        </w:rPr>
      </w:pPr>
      <w:r w:rsidRPr="000C35B3">
        <w:rPr>
          <w:rFonts w:cs="Arial"/>
          <w:b/>
          <w:bCs/>
        </w:rPr>
        <w:t>Bouwteamovereenkomst</w:t>
      </w:r>
      <w:r>
        <w:rPr>
          <w:rFonts w:cs="Arial"/>
        </w:rPr>
        <w:t xml:space="preserve">: </w:t>
      </w:r>
      <w:r w:rsidRPr="00E64838">
        <w:t>De</w:t>
      </w:r>
      <w:r>
        <w:t xml:space="preserve"> </w:t>
      </w:r>
      <w:r w:rsidRPr="00E64838">
        <w:t>overeenkomst op basis waarvan de werkzaamheden in de Bouwteamfase worden uitgevoerd, inclusief overwegingen en Appendices.</w:t>
      </w:r>
    </w:p>
    <w:bookmarkEnd w:id="2"/>
    <w:p w14:paraId="43E03097" w14:textId="77777777" w:rsidR="005F0B59" w:rsidRPr="00A303EC" w:rsidRDefault="005F0B59" w:rsidP="00BB2482">
      <w:pPr>
        <w:spacing w:line="276" w:lineRule="auto"/>
        <w:rPr>
          <w:rFonts w:cs="Arial"/>
        </w:rPr>
      </w:pPr>
    </w:p>
    <w:p w14:paraId="61CF1E5A" w14:textId="77777777" w:rsidR="005F0B59" w:rsidRPr="00A303EC" w:rsidRDefault="005F0B59" w:rsidP="0016657E">
      <w:pPr>
        <w:spacing w:line="276" w:lineRule="auto"/>
        <w:rPr>
          <w:rFonts w:cs="Arial"/>
        </w:rPr>
      </w:pPr>
      <w:r w:rsidRPr="00A303EC">
        <w:rPr>
          <w:rFonts w:cs="Arial"/>
          <w:b/>
        </w:rPr>
        <w:t>Combinatie</w:t>
      </w:r>
      <w:r w:rsidRPr="00A303EC">
        <w:rPr>
          <w:rFonts w:cs="Arial"/>
        </w:rPr>
        <w:t xml:space="preserve">: Een samenwerkingsverband van ondernemingen dat als zodanig als Inschrijver optreedt. </w:t>
      </w:r>
    </w:p>
    <w:p w14:paraId="61CC5423" w14:textId="77777777" w:rsidR="005F0B59" w:rsidRPr="00A303EC" w:rsidRDefault="005F0B59" w:rsidP="0016657E">
      <w:pPr>
        <w:spacing w:line="276" w:lineRule="auto"/>
        <w:rPr>
          <w:rFonts w:cs="Arial"/>
        </w:rPr>
      </w:pPr>
    </w:p>
    <w:p w14:paraId="76C49CB3" w14:textId="4DCB8FEE" w:rsidR="005F0B59" w:rsidRPr="00A303EC" w:rsidRDefault="005F0B59" w:rsidP="00BB2482">
      <w:pPr>
        <w:spacing w:line="276" w:lineRule="auto"/>
        <w:rPr>
          <w:rFonts w:cs="Arial"/>
        </w:rPr>
      </w:pPr>
      <w:r w:rsidRPr="00A303EC">
        <w:rPr>
          <w:rFonts w:cs="Arial"/>
          <w:b/>
        </w:rPr>
        <w:t>Geschiktheidseisen</w:t>
      </w:r>
      <w:r w:rsidRPr="00A303EC">
        <w:rPr>
          <w:rFonts w:cs="Arial"/>
        </w:rPr>
        <w:t xml:space="preserve">: Criteria die de </w:t>
      </w:r>
      <w:r w:rsidR="00A06041" w:rsidRPr="00A303EC">
        <w:rPr>
          <w:rFonts w:cs="Arial"/>
        </w:rPr>
        <w:t>Aanbesteder</w:t>
      </w:r>
      <w:r w:rsidRPr="00A303EC">
        <w:rPr>
          <w:rFonts w:cs="Arial"/>
        </w:rPr>
        <w:t xml:space="preserve"> stelt aan Inschrijvers betreffende hun bevoegdheid om een beroepsactiviteit uit te oefenen, betreffende hun financiële en economische draagkracht en/of betreffende hun technische bekwaamheid of beroepsbekwaamheid (artikel 2.</w:t>
      </w:r>
      <w:r w:rsidR="005750F2" w:rsidRPr="00A303EC">
        <w:rPr>
          <w:rFonts w:cs="Arial"/>
        </w:rPr>
        <w:t>15</w:t>
      </w:r>
      <w:r w:rsidRPr="00A303EC">
        <w:rPr>
          <w:rFonts w:cs="Arial"/>
        </w:rPr>
        <w:t xml:space="preserve"> t/m 2.</w:t>
      </w:r>
      <w:r w:rsidR="005750F2" w:rsidRPr="00A303EC">
        <w:rPr>
          <w:rFonts w:cs="Arial"/>
        </w:rPr>
        <w:t>19</w:t>
      </w:r>
      <w:r w:rsidRPr="00A303EC">
        <w:rPr>
          <w:rFonts w:cs="Arial"/>
        </w:rPr>
        <w:t xml:space="preserve"> </w:t>
      </w:r>
      <w:r w:rsidR="005750F2" w:rsidRPr="00A303EC">
        <w:rPr>
          <w:rFonts w:cs="Arial"/>
        </w:rPr>
        <w:t>ARW 2016</w:t>
      </w:r>
      <w:r w:rsidR="00BB2482">
        <w:rPr>
          <w:rFonts w:cs="Arial"/>
        </w:rPr>
        <w:t>)</w:t>
      </w:r>
      <w:r w:rsidRPr="00A303EC">
        <w:rPr>
          <w:rFonts w:cs="Arial"/>
        </w:rPr>
        <w:t xml:space="preserve"> op grond waarvan de </w:t>
      </w:r>
      <w:r w:rsidR="00A06041" w:rsidRPr="00A303EC">
        <w:rPr>
          <w:rFonts w:cs="Arial"/>
        </w:rPr>
        <w:t>Aanbesteder</w:t>
      </w:r>
      <w:r w:rsidRPr="00A303EC">
        <w:rPr>
          <w:rFonts w:cs="Arial"/>
        </w:rPr>
        <w:t xml:space="preserve"> Inschrijver kan uitsluiten van deelname aan de procedure.</w:t>
      </w:r>
    </w:p>
    <w:p w14:paraId="23FFE789" w14:textId="77777777" w:rsidR="005970D2" w:rsidRPr="00A303EC" w:rsidRDefault="005970D2" w:rsidP="00BB2482">
      <w:pPr>
        <w:spacing w:line="276" w:lineRule="auto"/>
        <w:rPr>
          <w:rFonts w:cs="Arial"/>
        </w:rPr>
      </w:pPr>
    </w:p>
    <w:p w14:paraId="2E472226" w14:textId="29ABF957" w:rsidR="005F0B59" w:rsidRPr="00BB2482" w:rsidRDefault="005F0B59" w:rsidP="00BB2482">
      <w:pPr>
        <w:spacing w:line="276" w:lineRule="auto"/>
        <w:rPr>
          <w:rFonts w:cs="Arial"/>
        </w:rPr>
      </w:pPr>
      <w:r w:rsidRPr="00BB2482">
        <w:rPr>
          <w:rFonts w:cs="Arial"/>
          <w:b/>
        </w:rPr>
        <w:t>Gunning</w:t>
      </w:r>
      <w:r w:rsidRPr="00BB2482">
        <w:rPr>
          <w:rFonts w:cs="Arial"/>
        </w:rPr>
        <w:t xml:space="preserve">: De mededeling van de </w:t>
      </w:r>
      <w:r w:rsidR="00A06041" w:rsidRPr="00BB2482">
        <w:rPr>
          <w:rFonts w:cs="Arial"/>
        </w:rPr>
        <w:t>Aanbesteder</w:t>
      </w:r>
      <w:r w:rsidRPr="00BB2482">
        <w:rPr>
          <w:rFonts w:cs="Arial"/>
        </w:rPr>
        <w:t xml:space="preserve"> aan de Inschrijver die een Voornemen tot </w:t>
      </w:r>
      <w:r w:rsidR="00A66FE8" w:rsidRPr="00BB2482">
        <w:rPr>
          <w:rFonts w:cs="Arial"/>
        </w:rPr>
        <w:t>gunning heeft ontvangen dat de O</w:t>
      </w:r>
      <w:r w:rsidRPr="00BB2482">
        <w:rPr>
          <w:rFonts w:cs="Arial"/>
        </w:rPr>
        <w:t>pdracht wordt gegund en dat wordt overgega</w:t>
      </w:r>
      <w:r w:rsidR="001E1EB4" w:rsidRPr="00BB2482">
        <w:rPr>
          <w:rFonts w:cs="Arial"/>
        </w:rPr>
        <w:t>an tot het sluiten van de Overeenkomst</w:t>
      </w:r>
      <w:r w:rsidRPr="00BB2482">
        <w:rPr>
          <w:rFonts w:cs="Arial"/>
        </w:rPr>
        <w:t>.</w:t>
      </w:r>
    </w:p>
    <w:p w14:paraId="79F5DADA" w14:textId="77777777" w:rsidR="001E1EB4" w:rsidRPr="00BB2482" w:rsidRDefault="001E1EB4" w:rsidP="00BB2482">
      <w:pPr>
        <w:spacing w:line="276" w:lineRule="auto"/>
        <w:rPr>
          <w:rFonts w:cs="Arial"/>
        </w:rPr>
      </w:pPr>
    </w:p>
    <w:p w14:paraId="67D9CF3C" w14:textId="77777777" w:rsidR="001E1EB4" w:rsidRPr="00BB2482" w:rsidRDefault="001E1EB4" w:rsidP="00BB2482">
      <w:pPr>
        <w:spacing w:line="276" w:lineRule="auto"/>
        <w:rPr>
          <w:rFonts w:cs="Arial"/>
        </w:rPr>
      </w:pPr>
      <w:r w:rsidRPr="00BB2482">
        <w:rPr>
          <w:rFonts w:cs="Arial"/>
          <w:b/>
        </w:rPr>
        <w:t xml:space="preserve">Gunningscriteria: </w:t>
      </w:r>
      <w:r w:rsidRPr="00BB2482">
        <w:rPr>
          <w:rFonts w:cs="Arial"/>
        </w:rPr>
        <w:t>criteria op basis waarvan de Inschrijvingen worden beoordeeld om te bepalen welke Inschrijving voor gunning in aanmerking komt.</w:t>
      </w:r>
    </w:p>
    <w:p w14:paraId="29F01C52" w14:textId="77777777" w:rsidR="005F0B59" w:rsidRPr="00BB2482" w:rsidRDefault="005F0B59" w:rsidP="00BB2482">
      <w:pPr>
        <w:spacing w:line="276" w:lineRule="auto"/>
        <w:rPr>
          <w:rFonts w:cs="Arial"/>
        </w:rPr>
      </w:pPr>
    </w:p>
    <w:p w14:paraId="7B7B425D" w14:textId="77777777" w:rsidR="005F0B59" w:rsidRPr="00BB2482" w:rsidRDefault="005F0B59" w:rsidP="00BB2482">
      <w:pPr>
        <w:spacing w:line="276" w:lineRule="auto"/>
        <w:rPr>
          <w:rFonts w:cs="Arial"/>
        </w:rPr>
      </w:pPr>
      <w:r w:rsidRPr="00BB2482">
        <w:rPr>
          <w:rFonts w:cs="Arial"/>
          <w:b/>
        </w:rPr>
        <w:t>Inschrijver</w:t>
      </w:r>
      <w:r w:rsidR="00157B2F" w:rsidRPr="00BB2482">
        <w:rPr>
          <w:rFonts w:cs="Arial"/>
          <w:b/>
        </w:rPr>
        <w:t>(s)</w:t>
      </w:r>
      <w:r w:rsidRPr="00BB2482">
        <w:rPr>
          <w:rFonts w:cs="Arial"/>
        </w:rPr>
        <w:t>: Een onderneming</w:t>
      </w:r>
      <w:r w:rsidR="00157B2F" w:rsidRPr="00BB2482">
        <w:rPr>
          <w:rFonts w:cs="Arial"/>
        </w:rPr>
        <w:t>/ondernemingen</w:t>
      </w:r>
      <w:r w:rsidRPr="00BB2482">
        <w:rPr>
          <w:rFonts w:cs="Arial"/>
        </w:rPr>
        <w:t xml:space="preserve"> die een Inschrijving heeft</w:t>
      </w:r>
      <w:r w:rsidR="00157B2F" w:rsidRPr="00BB2482">
        <w:rPr>
          <w:rFonts w:cs="Arial"/>
        </w:rPr>
        <w:t>/hebben</w:t>
      </w:r>
      <w:r w:rsidRPr="00BB2482">
        <w:rPr>
          <w:rFonts w:cs="Arial"/>
        </w:rPr>
        <w:t xml:space="preserve"> ingediend.</w:t>
      </w:r>
    </w:p>
    <w:p w14:paraId="42ADDC0D" w14:textId="77777777" w:rsidR="005F0B59" w:rsidRPr="00BB2482" w:rsidRDefault="005F0B59" w:rsidP="00BB2482">
      <w:pPr>
        <w:spacing w:line="276" w:lineRule="auto"/>
        <w:rPr>
          <w:rFonts w:cs="Arial"/>
        </w:rPr>
      </w:pPr>
    </w:p>
    <w:p w14:paraId="22DFB8B7" w14:textId="6476708A" w:rsidR="005F0B59" w:rsidRPr="00BB2482" w:rsidRDefault="005F0B59" w:rsidP="00BB2482">
      <w:pPr>
        <w:spacing w:line="276" w:lineRule="auto"/>
        <w:rPr>
          <w:rFonts w:cs="Arial"/>
        </w:rPr>
      </w:pPr>
      <w:r w:rsidRPr="00BB2482">
        <w:rPr>
          <w:rFonts w:cs="Arial"/>
          <w:b/>
        </w:rPr>
        <w:t>Inschrijving</w:t>
      </w:r>
      <w:r w:rsidRPr="00BB2482">
        <w:rPr>
          <w:rFonts w:cs="Arial"/>
        </w:rPr>
        <w:t xml:space="preserve">: De documenten, in samenhang bezien, die de Inschrijver aanbiedt aan de </w:t>
      </w:r>
      <w:r w:rsidR="00A06041" w:rsidRPr="00BB2482">
        <w:rPr>
          <w:rFonts w:cs="Arial"/>
        </w:rPr>
        <w:t>Aanbesteder</w:t>
      </w:r>
      <w:r w:rsidRPr="00BB2482">
        <w:rPr>
          <w:rFonts w:cs="Arial"/>
        </w:rPr>
        <w:t xml:space="preserve"> ter beantwoording van de uitvraag als verwoord in het Aanbestedingsdocument en</w:t>
      </w:r>
      <w:r w:rsidR="00A66FE8" w:rsidRPr="00BB2482">
        <w:rPr>
          <w:rFonts w:cs="Arial"/>
        </w:rPr>
        <w:t xml:space="preserve"> daarmee ter verwerving van de O</w:t>
      </w:r>
      <w:r w:rsidRPr="00BB2482">
        <w:rPr>
          <w:rFonts w:cs="Arial"/>
        </w:rPr>
        <w:t>pdracht die onderwerp is van de aanbestedingsprocedure.</w:t>
      </w:r>
    </w:p>
    <w:p w14:paraId="7BBDFDB9" w14:textId="77777777" w:rsidR="005F0B59" w:rsidRPr="00BB2482" w:rsidRDefault="005F0B59" w:rsidP="00BB2482">
      <w:pPr>
        <w:spacing w:line="276" w:lineRule="auto"/>
        <w:rPr>
          <w:rFonts w:cs="Arial"/>
        </w:rPr>
      </w:pPr>
    </w:p>
    <w:p w14:paraId="42BB99B8" w14:textId="2EC8581E" w:rsidR="005F0B59" w:rsidRPr="00BB2482" w:rsidRDefault="005F0B59" w:rsidP="00BB2482">
      <w:pPr>
        <w:spacing w:line="276" w:lineRule="auto"/>
        <w:rPr>
          <w:rFonts w:cs="Arial"/>
        </w:rPr>
      </w:pPr>
      <w:r w:rsidRPr="00BB2482">
        <w:rPr>
          <w:rFonts w:cs="Arial"/>
          <w:b/>
        </w:rPr>
        <w:t>Nota</w:t>
      </w:r>
      <w:r w:rsidR="002F71DB" w:rsidRPr="00BB2482">
        <w:rPr>
          <w:rFonts w:cs="Arial"/>
          <w:b/>
        </w:rPr>
        <w:t>(‘s)</w:t>
      </w:r>
      <w:r w:rsidRPr="00BB2482">
        <w:rPr>
          <w:rFonts w:cs="Arial"/>
          <w:b/>
        </w:rPr>
        <w:t xml:space="preserve"> van Inlichtingen (</w:t>
      </w:r>
      <w:proofErr w:type="spellStart"/>
      <w:r w:rsidRPr="00BB2482">
        <w:rPr>
          <w:rFonts w:cs="Arial"/>
          <w:b/>
        </w:rPr>
        <w:t>NvI</w:t>
      </w:r>
      <w:proofErr w:type="spellEnd"/>
      <w:r w:rsidRPr="00BB2482">
        <w:rPr>
          <w:rFonts w:cs="Arial"/>
          <w:b/>
        </w:rPr>
        <w:t>)</w:t>
      </w:r>
      <w:r w:rsidRPr="00BB2482">
        <w:rPr>
          <w:rFonts w:cs="Arial"/>
        </w:rPr>
        <w:t>: Document(en) waa</w:t>
      </w:r>
      <w:r w:rsidR="00A66FE8" w:rsidRPr="00BB2482">
        <w:rPr>
          <w:rFonts w:cs="Arial"/>
        </w:rPr>
        <w:t xml:space="preserve">rin de door </w:t>
      </w:r>
      <w:r w:rsidR="007A101B" w:rsidRPr="00BB2482">
        <w:rPr>
          <w:rFonts w:cs="Arial"/>
        </w:rPr>
        <w:t>Inschrijver</w:t>
      </w:r>
      <w:r w:rsidR="007F4D4A" w:rsidRPr="00BB2482">
        <w:rPr>
          <w:rFonts w:cs="Arial"/>
        </w:rPr>
        <w:t>(</w:t>
      </w:r>
      <w:r w:rsidR="007A101B" w:rsidRPr="00BB2482">
        <w:rPr>
          <w:rFonts w:cs="Arial"/>
        </w:rPr>
        <w:t>s</w:t>
      </w:r>
      <w:r w:rsidR="007F4D4A" w:rsidRPr="00BB2482">
        <w:rPr>
          <w:rFonts w:cs="Arial"/>
        </w:rPr>
        <w:t>)</w:t>
      </w:r>
      <w:r w:rsidR="00A66FE8" w:rsidRPr="00BB2482">
        <w:rPr>
          <w:rFonts w:cs="Arial"/>
        </w:rPr>
        <w:t xml:space="preserve"> voor de O</w:t>
      </w:r>
      <w:r w:rsidRPr="00BB2482">
        <w:rPr>
          <w:rFonts w:cs="Arial"/>
        </w:rPr>
        <w:t xml:space="preserve">pdracht schriftelijk gestelde vragen geanonimiseerd worden weergegeven met daarbij de beantwoording vanuit de </w:t>
      </w:r>
      <w:r w:rsidR="00A06041" w:rsidRPr="00BB2482">
        <w:rPr>
          <w:rFonts w:cs="Arial"/>
        </w:rPr>
        <w:t>Aanbesteder</w:t>
      </w:r>
      <w:r w:rsidRPr="00BB2482">
        <w:rPr>
          <w:rFonts w:cs="Arial"/>
        </w:rPr>
        <w:t>. De Nota van Inlichtingen kan uit verschillende, opvolgende, delen bestaan (</w:t>
      </w:r>
      <w:proofErr w:type="spellStart"/>
      <w:r w:rsidRPr="00BB2482">
        <w:rPr>
          <w:rFonts w:cs="Arial"/>
        </w:rPr>
        <w:t>NvI</w:t>
      </w:r>
      <w:proofErr w:type="spellEnd"/>
      <w:r w:rsidRPr="00BB2482">
        <w:rPr>
          <w:rFonts w:cs="Arial"/>
        </w:rPr>
        <w:t xml:space="preserve"> I, </w:t>
      </w:r>
      <w:proofErr w:type="spellStart"/>
      <w:r w:rsidRPr="00BB2482">
        <w:rPr>
          <w:rFonts w:cs="Arial"/>
        </w:rPr>
        <w:t>NvI</w:t>
      </w:r>
      <w:proofErr w:type="spellEnd"/>
      <w:r w:rsidRPr="00BB2482">
        <w:rPr>
          <w:rFonts w:cs="Arial"/>
        </w:rPr>
        <w:t xml:space="preserve"> II etc.).</w:t>
      </w:r>
    </w:p>
    <w:p w14:paraId="3204F6E5" w14:textId="77777777" w:rsidR="005F0B59" w:rsidRPr="00BB2482" w:rsidRDefault="005F0B59" w:rsidP="00BB2482">
      <w:pPr>
        <w:spacing w:line="276" w:lineRule="auto"/>
        <w:rPr>
          <w:rFonts w:cs="Arial"/>
        </w:rPr>
      </w:pPr>
    </w:p>
    <w:p w14:paraId="03807ADF" w14:textId="6DC5DD03" w:rsidR="005F64C7" w:rsidRPr="00A303EC" w:rsidRDefault="005F0B59" w:rsidP="00BB2482">
      <w:pPr>
        <w:spacing w:line="276" w:lineRule="auto"/>
        <w:rPr>
          <w:rFonts w:cs="Arial"/>
        </w:rPr>
      </w:pPr>
      <w:r w:rsidRPr="00BB2482">
        <w:rPr>
          <w:rFonts w:cs="Arial"/>
          <w:b/>
        </w:rPr>
        <w:t>Opdracht</w:t>
      </w:r>
      <w:r w:rsidRPr="00BB2482">
        <w:rPr>
          <w:rFonts w:cs="Arial"/>
        </w:rPr>
        <w:t>:</w:t>
      </w:r>
      <w:r w:rsidR="005F64C7" w:rsidRPr="00BB2482">
        <w:rPr>
          <w:rFonts w:cs="Arial"/>
        </w:rPr>
        <w:t xml:space="preserve"> </w:t>
      </w:r>
      <w:r w:rsidR="00AB1DC4" w:rsidRPr="00BB2482">
        <w:rPr>
          <w:rFonts w:cs="Arial"/>
        </w:rPr>
        <w:t>d</w:t>
      </w:r>
      <w:r w:rsidR="005F64C7" w:rsidRPr="00BB2482">
        <w:rPr>
          <w:rFonts w:cs="Arial"/>
        </w:rPr>
        <w:t>e uitvoering van werkzaamheden</w:t>
      </w:r>
      <w:r w:rsidR="00BB2482" w:rsidRPr="00BB2482">
        <w:rPr>
          <w:rFonts w:cs="Arial"/>
        </w:rPr>
        <w:t xml:space="preserve">, </w:t>
      </w:r>
      <w:r w:rsidR="005F64C7" w:rsidRPr="00BB2482">
        <w:rPr>
          <w:rFonts w:cs="Arial"/>
        </w:rPr>
        <w:t>zoals</w:t>
      </w:r>
      <w:r w:rsidR="005F64C7" w:rsidRPr="00A303EC">
        <w:rPr>
          <w:rFonts w:cs="Arial"/>
        </w:rPr>
        <w:t xml:space="preserve"> omschreven in dit </w:t>
      </w:r>
      <w:r w:rsidR="005172DB" w:rsidRPr="00A303EC">
        <w:rPr>
          <w:rFonts w:cs="Arial"/>
        </w:rPr>
        <w:t>Aanbestedingsdocument</w:t>
      </w:r>
      <w:r w:rsidR="005F64C7" w:rsidRPr="00A303EC">
        <w:rPr>
          <w:rFonts w:cs="Arial"/>
        </w:rPr>
        <w:t xml:space="preserve"> alle wijzigingen daarop en alle wijzigingen daarop ten gevolge van de Nota van Inlichtingen en de </w:t>
      </w:r>
      <w:r w:rsidR="005B26DB">
        <w:rPr>
          <w:rFonts w:cs="Arial"/>
        </w:rPr>
        <w:t>Bouw</w:t>
      </w:r>
      <w:r w:rsidR="00CA0F97">
        <w:rPr>
          <w:rFonts w:cs="Arial"/>
        </w:rPr>
        <w:t>teamovereenkomst</w:t>
      </w:r>
      <w:r w:rsidR="005F64C7" w:rsidRPr="00A303EC">
        <w:rPr>
          <w:rFonts w:cs="Arial"/>
        </w:rPr>
        <w:t>.</w:t>
      </w:r>
    </w:p>
    <w:p w14:paraId="72F68205" w14:textId="77777777" w:rsidR="00BA635C" w:rsidRDefault="00BA635C" w:rsidP="005F0B59">
      <w:pPr>
        <w:rPr>
          <w:b/>
        </w:rPr>
      </w:pPr>
    </w:p>
    <w:p w14:paraId="75E6DED1" w14:textId="0E82DC8C" w:rsidR="005F0B59" w:rsidRPr="00A303EC" w:rsidRDefault="005F0B59" w:rsidP="00BB2482">
      <w:pPr>
        <w:spacing w:line="276" w:lineRule="auto"/>
        <w:rPr>
          <w:rFonts w:cs="Arial"/>
        </w:rPr>
      </w:pPr>
      <w:r w:rsidRPr="00A303EC">
        <w:rPr>
          <w:rFonts w:cs="Arial"/>
          <w:b/>
        </w:rPr>
        <w:t>Opdrachtgever</w:t>
      </w:r>
      <w:r w:rsidRPr="00A303EC">
        <w:rPr>
          <w:rFonts w:cs="Arial"/>
        </w:rPr>
        <w:t xml:space="preserve">: de </w:t>
      </w:r>
      <w:r w:rsidRPr="005B26DB">
        <w:rPr>
          <w:rFonts w:cs="Arial"/>
        </w:rPr>
        <w:t xml:space="preserve">gemeente </w:t>
      </w:r>
      <w:r w:rsidR="00DB42FD" w:rsidRPr="005B26DB">
        <w:rPr>
          <w:rFonts w:cs="Arial"/>
        </w:rPr>
        <w:t>Oudewater</w:t>
      </w:r>
      <w:r w:rsidR="00B35B6C" w:rsidRPr="005B26DB">
        <w:rPr>
          <w:rFonts w:cs="Arial"/>
        </w:rPr>
        <w:t>.</w:t>
      </w:r>
    </w:p>
    <w:p w14:paraId="34FEF26F" w14:textId="77777777" w:rsidR="005F0B59" w:rsidRPr="00A303EC" w:rsidRDefault="005F0B59" w:rsidP="00BB2482">
      <w:pPr>
        <w:spacing w:line="276" w:lineRule="auto"/>
        <w:rPr>
          <w:rFonts w:cs="Arial"/>
        </w:rPr>
      </w:pPr>
    </w:p>
    <w:p w14:paraId="33A76591" w14:textId="54013ECF" w:rsidR="005F0B59" w:rsidRPr="00A303EC" w:rsidRDefault="005F0B59" w:rsidP="00BB2482">
      <w:pPr>
        <w:spacing w:line="276" w:lineRule="auto"/>
        <w:rPr>
          <w:rFonts w:cs="Arial"/>
        </w:rPr>
      </w:pPr>
      <w:r w:rsidRPr="00A303EC">
        <w:rPr>
          <w:rFonts w:cs="Arial"/>
          <w:b/>
        </w:rPr>
        <w:t>Opdrachtnemer</w:t>
      </w:r>
      <w:r w:rsidR="00A3028D" w:rsidRPr="00A303EC">
        <w:rPr>
          <w:rFonts w:cs="Arial"/>
        </w:rPr>
        <w:t>: d</w:t>
      </w:r>
      <w:r w:rsidRPr="00A303EC">
        <w:rPr>
          <w:rFonts w:cs="Arial"/>
        </w:rPr>
        <w:t xml:space="preserve">e Inschrijver aan </w:t>
      </w:r>
      <w:r w:rsidR="00E133B4" w:rsidRPr="00A303EC">
        <w:rPr>
          <w:rFonts w:cs="Arial"/>
        </w:rPr>
        <w:t xml:space="preserve">wie de </w:t>
      </w:r>
      <w:r w:rsidR="00A06041" w:rsidRPr="00214159">
        <w:rPr>
          <w:rFonts w:cs="Arial"/>
        </w:rPr>
        <w:t>Aanbesteder</w:t>
      </w:r>
      <w:r w:rsidR="00E133B4" w:rsidRPr="00214159">
        <w:rPr>
          <w:rFonts w:cs="Arial"/>
        </w:rPr>
        <w:t xml:space="preserve"> de O</w:t>
      </w:r>
      <w:r w:rsidRPr="00214159">
        <w:rPr>
          <w:rFonts w:cs="Arial"/>
        </w:rPr>
        <w:t xml:space="preserve">pdracht in het kader van de aanbesteding definitief heeft gegund en met wie vervolgens de </w:t>
      </w:r>
      <w:r w:rsidR="00A66FE8" w:rsidRPr="00214159">
        <w:rPr>
          <w:rFonts w:cs="Arial"/>
        </w:rPr>
        <w:t>Overeenkomst</w:t>
      </w:r>
      <w:r w:rsidRPr="00214159">
        <w:rPr>
          <w:rFonts w:cs="Arial"/>
        </w:rPr>
        <w:t xml:space="preserve"> is gesloten.</w:t>
      </w:r>
    </w:p>
    <w:p w14:paraId="37F02BF7" w14:textId="77777777" w:rsidR="005F0B59" w:rsidRPr="00A303EC" w:rsidRDefault="005F0B59" w:rsidP="00214159">
      <w:pPr>
        <w:spacing w:line="276" w:lineRule="auto"/>
        <w:rPr>
          <w:rFonts w:cs="Arial"/>
        </w:rPr>
      </w:pPr>
    </w:p>
    <w:p w14:paraId="13D376BA" w14:textId="40F8198F" w:rsidR="005F0B59" w:rsidRPr="00A303EC" w:rsidRDefault="005F0B59" w:rsidP="00214159">
      <w:pPr>
        <w:spacing w:line="276" w:lineRule="auto"/>
        <w:rPr>
          <w:rFonts w:cs="Arial"/>
        </w:rPr>
      </w:pPr>
      <w:r w:rsidRPr="00A303EC">
        <w:rPr>
          <w:rFonts w:cs="Arial"/>
          <w:b/>
        </w:rPr>
        <w:t>Openbare procedure</w:t>
      </w:r>
      <w:r w:rsidRPr="00A303EC">
        <w:rPr>
          <w:rFonts w:cs="Arial"/>
        </w:rPr>
        <w:t xml:space="preserve">: Een aanbestedingsprocedure zonder voorselectie. De </w:t>
      </w:r>
      <w:r w:rsidR="00A06041" w:rsidRPr="00A303EC">
        <w:rPr>
          <w:rFonts w:cs="Arial"/>
        </w:rPr>
        <w:t>Aanbesteder</w:t>
      </w:r>
      <w:r w:rsidRPr="00A303EC">
        <w:rPr>
          <w:rFonts w:cs="Arial"/>
        </w:rPr>
        <w:t xml:space="preserve"> publiceert de aanbesteding en geïnteresseerden kunnen het Aanbestedingsdocument </w:t>
      </w:r>
      <w:r w:rsidR="00EE660A" w:rsidRPr="00A303EC">
        <w:rPr>
          <w:rFonts w:cs="Arial"/>
        </w:rPr>
        <w:t>downloaden</w:t>
      </w:r>
      <w:r w:rsidR="00C729E3" w:rsidRPr="00A303EC">
        <w:rPr>
          <w:rFonts w:cs="Arial"/>
        </w:rPr>
        <w:t xml:space="preserve"> </w:t>
      </w:r>
      <w:r w:rsidRPr="00A303EC">
        <w:rPr>
          <w:rFonts w:cs="Arial"/>
        </w:rPr>
        <w:t>en vervolgens een Inschrijving indienen.</w:t>
      </w:r>
    </w:p>
    <w:p w14:paraId="327E88CD" w14:textId="77777777" w:rsidR="005F0B59" w:rsidRPr="00A303EC" w:rsidRDefault="005F0B59" w:rsidP="00214159">
      <w:pPr>
        <w:spacing w:line="276" w:lineRule="auto"/>
        <w:rPr>
          <w:rFonts w:cs="Arial"/>
        </w:rPr>
      </w:pPr>
    </w:p>
    <w:p w14:paraId="3B52E209" w14:textId="77777777" w:rsidR="005F0B59" w:rsidRPr="00A303EC" w:rsidRDefault="005F0B59" w:rsidP="00214159">
      <w:pPr>
        <w:spacing w:line="276" w:lineRule="auto"/>
        <w:rPr>
          <w:rFonts w:cs="Arial"/>
        </w:rPr>
      </w:pPr>
      <w:r w:rsidRPr="00A303EC">
        <w:rPr>
          <w:rFonts w:cs="Arial"/>
          <w:b/>
        </w:rPr>
        <w:t>Onderaannemer</w:t>
      </w:r>
      <w:r w:rsidR="00317639" w:rsidRPr="00A303EC">
        <w:rPr>
          <w:rFonts w:cs="Arial"/>
          <w:b/>
        </w:rPr>
        <w:t>(s)</w:t>
      </w:r>
      <w:r w:rsidR="00317639" w:rsidRPr="00A303EC">
        <w:rPr>
          <w:rFonts w:cs="Arial"/>
        </w:rPr>
        <w:t>: N</w:t>
      </w:r>
      <w:r w:rsidRPr="00A303EC">
        <w:rPr>
          <w:rFonts w:cs="Arial"/>
        </w:rPr>
        <w:t>atuurlijk persoon</w:t>
      </w:r>
      <w:r w:rsidR="00317639" w:rsidRPr="00A303EC">
        <w:rPr>
          <w:rFonts w:cs="Arial"/>
        </w:rPr>
        <w:t>/personen</w:t>
      </w:r>
      <w:r w:rsidRPr="00A303EC">
        <w:rPr>
          <w:rFonts w:cs="Arial"/>
        </w:rPr>
        <w:t xml:space="preserve"> of rechtspersoon</w:t>
      </w:r>
      <w:r w:rsidR="00317639" w:rsidRPr="00A303EC">
        <w:rPr>
          <w:rFonts w:cs="Arial"/>
        </w:rPr>
        <w:t>/rechtspersonen</w:t>
      </w:r>
      <w:r w:rsidRPr="00A303EC">
        <w:rPr>
          <w:rFonts w:cs="Arial"/>
        </w:rPr>
        <w:t xml:space="preserve"> die door Opdrachtnemer wordt ingeschakeld om onder verantwoordelijkheid en aansturing van de Opdrachtnemer alsmede voor diens rekening en risico (een deel van) de uitvoering van de werkzaa</w:t>
      </w:r>
      <w:r w:rsidR="009B4036" w:rsidRPr="00A303EC">
        <w:rPr>
          <w:rFonts w:cs="Arial"/>
        </w:rPr>
        <w:t>mheden die voortvloeien uit de O</w:t>
      </w:r>
      <w:r w:rsidRPr="00A303EC">
        <w:rPr>
          <w:rFonts w:cs="Arial"/>
        </w:rPr>
        <w:t xml:space="preserve">pdracht die onderwerp is van deze aanbesteding c.q. uit de </w:t>
      </w:r>
      <w:r w:rsidR="00317639" w:rsidRPr="00A303EC">
        <w:rPr>
          <w:rFonts w:cs="Arial"/>
        </w:rPr>
        <w:t>Raamovereenkomst/Overeenkomst</w:t>
      </w:r>
      <w:r w:rsidRPr="00A303EC">
        <w:rPr>
          <w:rFonts w:cs="Arial"/>
        </w:rPr>
        <w:t xml:space="preserve">, uit te voeren. </w:t>
      </w:r>
    </w:p>
    <w:p w14:paraId="75B64AA2" w14:textId="77777777" w:rsidR="005F0B59" w:rsidRPr="00A303EC" w:rsidRDefault="005F0B59" w:rsidP="00214159">
      <w:pPr>
        <w:spacing w:line="276" w:lineRule="auto"/>
        <w:rPr>
          <w:rFonts w:cs="Arial"/>
        </w:rPr>
      </w:pPr>
    </w:p>
    <w:p w14:paraId="6D5A211C" w14:textId="52DCFA15" w:rsidR="00086DB6" w:rsidRPr="00A303EC" w:rsidRDefault="00086DB6" w:rsidP="00214159">
      <w:pPr>
        <w:spacing w:line="276" w:lineRule="auto"/>
        <w:rPr>
          <w:rFonts w:cs="Arial"/>
        </w:rPr>
      </w:pPr>
      <w:r w:rsidRPr="00CA0F97">
        <w:rPr>
          <w:rFonts w:cs="Arial"/>
          <w:b/>
        </w:rPr>
        <w:t xml:space="preserve">Overeenkomst: </w:t>
      </w:r>
      <w:r w:rsidRPr="00CA0F97">
        <w:rPr>
          <w:rFonts w:cs="Arial"/>
        </w:rPr>
        <w:t>een schriftelijk, juridisch rechtsgeldig ondertekend document tussen Opdrachtgever en Opdrachtnemer waarin alle afspraken ten aanzien van de Opdracht zijn vastgelegd.</w:t>
      </w:r>
    </w:p>
    <w:p w14:paraId="35B51D8B" w14:textId="77777777" w:rsidR="00086DB6" w:rsidRPr="00A303EC" w:rsidRDefault="00086DB6" w:rsidP="00214159">
      <w:pPr>
        <w:spacing w:line="276" w:lineRule="auto"/>
        <w:rPr>
          <w:rFonts w:cs="Arial"/>
        </w:rPr>
      </w:pPr>
    </w:p>
    <w:p w14:paraId="003B2668" w14:textId="77777777" w:rsidR="005F0B59" w:rsidRPr="00A303EC" w:rsidRDefault="005F0B59" w:rsidP="00214159">
      <w:pPr>
        <w:spacing w:line="276" w:lineRule="auto"/>
        <w:rPr>
          <w:rFonts w:cs="Arial"/>
        </w:rPr>
      </w:pPr>
      <w:r w:rsidRPr="00A303EC">
        <w:rPr>
          <w:rFonts w:cs="Arial"/>
          <w:b/>
        </w:rPr>
        <w:t>Perceel</w:t>
      </w:r>
      <w:r w:rsidR="009B4036" w:rsidRPr="00A303EC">
        <w:rPr>
          <w:rFonts w:cs="Arial"/>
        </w:rPr>
        <w:t>: Een afgebakend deel van de O</w:t>
      </w:r>
      <w:r w:rsidRPr="00A303EC">
        <w:rPr>
          <w:rFonts w:cs="Arial"/>
        </w:rPr>
        <w:t>pdracht waarop afzonderlijk kan worden ingeschreven.</w:t>
      </w:r>
    </w:p>
    <w:p w14:paraId="783D0D23" w14:textId="77777777" w:rsidR="005F0B59" w:rsidRPr="00A303EC" w:rsidRDefault="005F0B59" w:rsidP="00214159">
      <w:pPr>
        <w:spacing w:line="276" w:lineRule="auto"/>
        <w:rPr>
          <w:rFonts w:cs="Arial"/>
        </w:rPr>
      </w:pPr>
    </w:p>
    <w:p w14:paraId="592E021C" w14:textId="77777777" w:rsidR="00546090" w:rsidRPr="00A303EC" w:rsidRDefault="00546090" w:rsidP="00214159">
      <w:pPr>
        <w:spacing w:line="276" w:lineRule="auto"/>
        <w:rPr>
          <w:rFonts w:cs="Arial"/>
        </w:rPr>
      </w:pPr>
      <w:r w:rsidRPr="00A303EC">
        <w:rPr>
          <w:rFonts w:cs="Arial"/>
          <w:b/>
        </w:rPr>
        <w:t>Programma van Eisen (</w:t>
      </w:r>
      <w:proofErr w:type="spellStart"/>
      <w:r w:rsidRPr="00A303EC">
        <w:rPr>
          <w:rFonts w:cs="Arial"/>
          <w:b/>
        </w:rPr>
        <w:t>PvE</w:t>
      </w:r>
      <w:proofErr w:type="spellEnd"/>
      <w:r w:rsidRPr="00A303EC">
        <w:rPr>
          <w:rFonts w:cs="Arial"/>
          <w:b/>
        </w:rPr>
        <w:t xml:space="preserve">): </w:t>
      </w:r>
      <w:r w:rsidRPr="00A303EC">
        <w:rPr>
          <w:rFonts w:cs="Arial"/>
        </w:rPr>
        <w:t xml:space="preserve">het </w:t>
      </w:r>
      <w:proofErr w:type="spellStart"/>
      <w:r w:rsidRPr="00A303EC">
        <w:rPr>
          <w:rFonts w:cs="Arial"/>
        </w:rPr>
        <w:t>PvE</w:t>
      </w:r>
      <w:proofErr w:type="spellEnd"/>
      <w:r w:rsidRPr="00A303EC">
        <w:rPr>
          <w:rFonts w:cs="Arial"/>
        </w:rPr>
        <w:t xml:space="preserve"> beschrijft de functionele, technische, logistieke, commerciële en overige (kwaliteit) eisen die worden gesteld aan het onderwerp van de Opdracht. Inschrijver dient akkoord te gaan met alle eisen om in aanmerking te komen voor de Opdracht. </w:t>
      </w:r>
    </w:p>
    <w:p w14:paraId="3C141BAA" w14:textId="77777777" w:rsidR="00086DB6" w:rsidRPr="00A303EC" w:rsidRDefault="00086DB6" w:rsidP="00214159">
      <w:pPr>
        <w:spacing w:line="276" w:lineRule="auto"/>
        <w:rPr>
          <w:rFonts w:cs="Arial"/>
        </w:rPr>
      </w:pPr>
    </w:p>
    <w:p w14:paraId="6A7623F1" w14:textId="3D6DBE71" w:rsidR="005F0B59" w:rsidRPr="00A303EC" w:rsidRDefault="005F0B59" w:rsidP="00214159">
      <w:pPr>
        <w:spacing w:line="276" w:lineRule="auto"/>
        <w:rPr>
          <w:rFonts w:cs="Arial"/>
        </w:rPr>
      </w:pPr>
      <w:r w:rsidRPr="00A303EC">
        <w:rPr>
          <w:rFonts w:cs="Arial"/>
          <w:b/>
        </w:rPr>
        <w:t xml:space="preserve">Stand </w:t>
      </w:r>
      <w:proofErr w:type="spellStart"/>
      <w:r w:rsidRPr="00A303EC">
        <w:rPr>
          <w:rFonts w:cs="Arial"/>
          <w:b/>
        </w:rPr>
        <w:t>still</w:t>
      </w:r>
      <w:proofErr w:type="spellEnd"/>
      <w:r w:rsidRPr="00A303EC">
        <w:rPr>
          <w:rFonts w:cs="Arial"/>
          <w:b/>
        </w:rPr>
        <w:t xml:space="preserve"> termijn</w:t>
      </w:r>
      <w:r w:rsidRPr="00A303EC">
        <w:rPr>
          <w:rFonts w:cs="Arial"/>
        </w:rPr>
        <w:t xml:space="preserve">: Termijn waarin de afgewezen Inschrijvers op voorgeschreven wijze bezwaar kunnen aantekenen tegen het Voornemen tot gunning. De </w:t>
      </w:r>
      <w:r w:rsidR="00A06041" w:rsidRPr="00A303EC">
        <w:rPr>
          <w:rFonts w:cs="Arial"/>
        </w:rPr>
        <w:t>Aanbesteder</w:t>
      </w:r>
      <w:r w:rsidRPr="00A303EC">
        <w:rPr>
          <w:rFonts w:cs="Arial"/>
        </w:rPr>
        <w:t xml:space="preserve"> hanteert behoudens andersluidend bericht een termijn van </w:t>
      </w:r>
      <w:r w:rsidR="00911BA0" w:rsidRPr="00A303EC">
        <w:rPr>
          <w:rFonts w:cs="Arial"/>
        </w:rPr>
        <w:t>twintig (</w:t>
      </w:r>
      <w:r w:rsidRPr="00A303EC">
        <w:rPr>
          <w:rFonts w:cs="Arial"/>
        </w:rPr>
        <w:t>20</w:t>
      </w:r>
      <w:r w:rsidR="00911BA0" w:rsidRPr="00A303EC">
        <w:rPr>
          <w:rFonts w:cs="Arial"/>
        </w:rPr>
        <w:t>) kalender</w:t>
      </w:r>
      <w:r w:rsidRPr="00A303EC">
        <w:rPr>
          <w:rFonts w:cs="Arial"/>
        </w:rPr>
        <w:t>dagen na dagtekening van het Voornemen tot gunning. De betreffende termijn dient als een vervaltermijn te worden beschouwd.</w:t>
      </w:r>
    </w:p>
    <w:p w14:paraId="514DD6ED" w14:textId="77777777" w:rsidR="005F0B59" w:rsidRPr="00A303EC" w:rsidRDefault="005F0B59" w:rsidP="00214159">
      <w:pPr>
        <w:spacing w:line="276" w:lineRule="auto"/>
        <w:rPr>
          <w:rFonts w:cs="Arial"/>
        </w:rPr>
      </w:pPr>
    </w:p>
    <w:p w14:paraId="323B1E09" w14:textId="48A271CA" w:rsidR="002F6664" w:rsidRPr="00A303EC" w:rsidRDefault="005F0B59" w:rsidP="00214159">
      <w:pPr>
        <w:spacing w:line="276" w:lineRule="auto"/>
        <w:rPr>
          <w:rFonts w:cs="Arial"/>
        </w:rPr>
      </w:pPr>
      <w:r w:rsidRPr="00A303EC">
        <w:rPr>
          <w:rFonts w:cs="Arial"/>
          <w:b/>
        </w:rPr>
        <w:t>Voornemen tot gunning</w:t>
      </w:r>
      <w:r w:rsidRPr="00A303EC">
        <w:rPr>
          <w:rFonts w:cs="Arial"/>
        </w:rPr>
        <w:t xml:space="preserve">: De schriftelijke mededeling van de </w:t>
      </w:r>
      <w:r w:rsidR="00A06041" w:rsidRPr="00A303EC">
        <w:rPr>
          <w:rFonts w:cs="Arial"/>
        </w:rPr>
        <w:t>Aanbesteder</w:t>
      </w:r>
      <w:r w:rsidRPr="00A303EC">
        <w:rPr>
          <w:rFonts w:cs="Arial"/>
        </w:rPr>
        <w:t xml:space="preserve"> aan de Inschrijvers omtrent de uitkomst van de aanbestedingsprocedure, inhoudende een voorlopige gunningbeslissing waartegen </w:t>
      </w:r>
      <w:r w:rsidR="008D4F50" w:rsidRPr="00A303EC">
        <w:rPr>
          <w:rFonts w:cs="Arial"/>
        </w:rPr>
        <w:t>nog bezwaar kan worden gemaakt.</w:t>
      </w:r>
    </w:p>
    <w:p w14:paraId="20FC143E" w14:textId="77777777" w:rsidR="00865ADB" w:rsidRDefault="00865ADB" w:rsidP="00865ADB"/>
    <w:p w14:paraId="5C1ECA12" w14:textId="0D18FC8B" w:rsidR="67D02F1F" w:rsidRDefault="67D02F1F"/>
    <w:p w14:paraId="33E6319F" w14:textId="381BEE76" w:rsidR="58D8CBB6" w:rsidRDefault="58D8CBB6"/>
    <w:p w14:paraId="4E46A938" w14:textId="26A966D9" w:rsidR="58D8CBB6" w:rsidRDefault="58D8CBB6"/>
    <w:p w14:paraId="7715918A" w14:textId="7F9FDFDB" w:rsidR="58D8CBB6" w:rsidRDefault="58D8CBB6"/>
    <w:p w14:paraId="3C641D16" w14:textId="16FBBB64" w:rsidR="58D8CBB6" w:rsidRDefault="58D8CBB6"/>
    <w:p w14:paraId="32410787" w14:textId="494ED68D" w:rsidR="58D8CBB6" w:rsidRDefault="58D8CBB6"/>
    <w:p w14:paraId="6E901DA8" w14:textId="1CDFE3D2" w:rsidR="58D8CBB6" w:rsidRDefault="58D8CBB6"/>
    <w:p w14:paraId="32894E65" w14:textId="580C6682" w:rsidR="58D8CBB6" w:rsidRDefault="58D8CBB6"/>
    <w:p w14:paraId="47F9CF79" w14:textId="18DBE9B9" w:rsidR="58D8CBB6" w:rsidRDefault="58D8CBB6"/>
    <w:p w14:paraId="4B58359A" w14:textId="56C68552" w:rsidR="58D8CBB6" w:rsidRDefault="58D8CBB6"/>
    <w:p w14:paraId="7836303E" w14:textId="1C547B1B" w:rsidR="58D8CBB6" w:rsidRDefault="58D8CBB6"/>
    <w:p w14:paraId="280567CE" w14:textId="19B1B7E5" w:rsidR="58D8CBB6" w:rsidRDefault="58D8CBB6"/>
    <w:p w14:paraId="283B5341" w14:textId="5E64528E" w:rsidR="58D8CBB6" w:rsidRDefault="58D8CBB6"/>
    <w:p w14:paraId="33A1EC0B" w14:textId="25CE1A37" w:rsidR="58D8CBB6" w:rsidRDefault="58D8CBB6"/>
    <w:p w14:paraId="4B223FC4" w14:textId="42AA64F3" w:rsidR="58D8CBB6" w:rsidRDefault="58D8CBB6"/>
    <w:p w14:paraId="69D4D173" w14:textId="13BE7C94" w:rsidR="58D8CBB6" w:rsidRDefault="58D8CBB6"/>
    <w:p w14:paraId="073D7324" w14:textId="2EDF258F" w:rsidR="58D8CBB6" w:rsidRDefault="58D8CBB6"/>
    <w:p w14:paraId="7E80CC04" w14:textId="68B6A2E0" w:rsidR="58D8CBB6" w:rsidRDefault="58D8CBB6"/>
    <w:p w14:paraId="3F5592FD" w14:textId="0A6930FE" w:rsidR="58D8CBB6" w:rsidRDefault="58D8CBB6"/>
    <w:p w14:paraId="3C2ED075" w14:textId="72B09456" w:rsidR="58D8CBB6" w:rsidRDefault="58D8CBB6"/>
    <w:p w14:paraId="22510CF8" w14:textId="5D044B12" w:rsidR="00C404FF" w:rsidRDefault="00C404FF" w:rsidP="00EF756B">
      <w:pPr>
        <w:pStyle w:val="Kop1"/>
      </w:pPr>
      <w:bookmarkStart w:id="3" w:name="_Toc7087769"/>
      <w:bookmarkStart w:id="4" w:name="_Toc234237847"/>
      <w:r>
        <w:lastRenderedPageBreak/>
        <w:t>Inleiding</w:t>
      </w:r>
      <w:bookmarkEnd w:id="3"/>
      <w:bookmarkEnd w:id="4"/>
    </w:p>
    <w:p w14:paraId="1A6B3BF9" w14:textId="77777777" w:rsidR="00DB7827" w:rsidRDefault="00DB7827" w:rsidP="655497C4">
      <w:pPr>
        <w:pStyle w:val="Kop2"/>
        <w:ind w:left="576"/>
      </w:pPr>
      <w:bookmarkStart w:id="5" w:name="_Toc234237848"/>
      <w:r>
        <w:t>Uitnodiging</w:t>
      </w:r>
      <w:bookmarkEnd w:id="5"/>
    </w:p>
    <w:p w14:paraId="1EE86F14" w14:textId="43D16727" w:rsidR="00B154F5" w:rsidRPr="00214159" w:rsidRDefault="00B154F5" w:rsidP="00214159">
      <w:pPr>
        <w:spacing w:line="276" w:lineRule="auto"/>
        <w:rPr>
          <w:rFonts w:cs="Arial"/>
        </w:rPr>
      </w:pPr>
      <w:r w:rsidRPr="45FDC75A">
        <w:rPr>
          <w:rFonts w:cs="Arial"/>
        </w:rPr>
        <w:t xml:space="preserve">De gemeente </w:t>
      </w:r>
      <w:r w:rsidR="00913115" w:rsidRPr="45FDC75A">
        <w:rPr>
          <w:rFonts w:cs="Arial"/>
        </w:rPr>
        <w:t>Oudewater</w:t>
      </w:r>
      <w:r w:rsidRPr="45FDC75A">
        <w:rPr>
          <w:rFonts w:cs="Arial"/>
        </w:rPr>
        <w:t xml:space="preserve"> (hierna </w:t>
      </w:r>
      <w:r w:rsidR="00A06041" w:rsidRPr="45FDC75A">
        <w:rPr>
          <w:rFonts w:cs="Arial"/>
        </w:rPr>
        <w:t>Aanbesteder</w:t>
      </w:r>
      <w:r w:rsidRPr="45FDC75A">
        <w:rPr>
          <w:rFonts w:cs="Arial"/>
        </w:rPr>
        <w:t xml:space="preserve">) is voornemens een </w:t>
      </w:r>
      <w:r w:rsidR="00CA0F97" w:rsidRPr="45FDC75A">
        <w:rPr>
          <w:rFonts w:cs="Arial"/>
        </w:rPr>
        <w:t>Bouwteamo</w:t>
      </w:r>
      <w:r w:rsidRPr="45FDC75A">
        <w:rPr>
          <w:rFonts w:cs="Arial"/>
        </w:rPr>
        <w:t xml:space="preserve">vereenkomst te sluiten met betrekking tot </w:t>
      </w:r>
      <w:r w:rsidR="00BB2482" w:rsidRPr="45FDC75A">
        <w:rPr>
          <w:rFonts w:cs="Arial"/>
        </w:rPr>
        <w:t xml:space="preserve">de </w:t>
      </w:r>
      <w:r w:rsidR="00CA0F97" w:rsidRPr="45FDC75A">
        <w:rPr>
          <w:rFonts w:cs="Arial"/>
        </w:rPr>
        <w:t>renovatie</w:t>
      </w:r>
      <w:r w:rsidR="00BB2482" w:rsidRPr="45FDC75A">
        <w:rPr>
          <w:rFonts w:cs="Arial"/>
        </w:rPr>
        <w:t xml:space="preserve"> van </w:t>
      </w:r>
      <w:r w:rsidR="00CA0F97" w:rsidRPr="45FDC75A">
        <w:rPr>
          <w:rFonts w:cs="Arial"/>
        </w:rPr>
        <w:t xml:space="preserve">de </w:t>
      </w:r>
      <w:proofErr w:type="spellStart"/>
      <w:r w:rsidR="00CA0F97" w:rsidRPr="45FDC75A">
        <w:rPr>
          <w:rFonts w:cs="Arial"/>
        </w:rPr>
        <w:t>Hoenkoopsebrug</w:t>
      </w:r>
      <w:proofErr w:type="spellEnd"/>
      <w:r w:rsidR="28574D6E" w:rsidRPr="45FDC75A">
        <w:rPr>
          <w:rFonts w:cs="Arial"/>
        </w:rPr>
        <w:t>.</w:t>
      </w:r>
      <w:r w:rsidRPr="45FDC75A">
        <w:rPr>
          <w:rFonts w:cs="Arial"/>
        </w:rPr>
        <w:t xml:space="preserve"> </w:t>
      </w:r>
      <w:r w:rsidR="00A06041" w:rsidRPr="45FDC75A">
        <w:rPr>
          <w:rFonts w:cs="Arial"/>
        </w:rPr>
        <w:t>Aanbesteder</w:t>
      </w:r>
      <w:r w:rsidRPr="45FDC75A">
        <w:rPr>
          <w:rFonts w:cs="Arial"/>
        </w:rPr>
        <w:t xml:space="preserve"> is voornemens om aan één</w:t>
      </w:r>
      <w:r w:rsidR="00CA0F97" w:rsidRPr="45FDC75A">
        <w:rPr>
          <w:rFonts w:cs="Arial"/>
        </w:rPr>
        <w:t xml:space="preserve"> </w:t>
      </w:r>
      <w:r w:rsidRPr="45FDC75A">
        <w:rPr>
          <w:rFonts w:cs="Arial"/>
        </w:rPr>
        <w:t xml:space="preserve">Inschrijver de onderhavige Opdracht te gunnen. </w:t>
      </w:r>
    </w:p>
    <w:p w14:paraId="55FA0328" w14:textId="77777777" w:rsidR="00B154F5" w:rsidRDefault="00B154F5" w:rsidP="00401A09">
      <w:pPr>
        <w:spacing w:line="276" w:lineRule="auto"/>
      </w:pPr>
    </w:p>
    <w:p w14:paraId="242F8739" w14:textId="4355634A" w:rsidR="00EB01CC" w:rsidRPr="00BA20CE" w:rsidRDefault="00EB01CC" w:rsidP="00EB01CC">
      <w:pPr>
        <w:spacing w:line="276" w:lineRule="auto"/>
        <w:rPr>
          <w:rFonts w:eastAsia="Calibri"/>
        </w:rPr>
      </w:pPr>
      <w:r w:rsidRPr="00BA20CE">
        <w:rPr>
          <w:rFonts w:eastAsia="Calibri"/>
        </w:rPr>
        <w:t>In de contractafweging binnen de gemeente Oudewater is een bouwteamorganisatie als best passende contract</w:t>
      </w:r>
      <w:r w:rsidR="000C35B3">
        <w:rPr>
          <w:rFonts w:eastAsia="Calibri"/>
        </w:rPr>
        <w:t>- en samenwerkings</w:t>
      </w:r>
      <w:r w:rsidRPr="00BA20CE">
        <w:rPr>
          <w:rFonts w:eastAsia="Calibri"/>
        </w:rPr>
        <w:t>vorm naar voren gekomen, dat wil zeggen ontwerpfase in bouwteam, realisatie onder de UAV2012. De voornaamste reden hiervoor is dat bepaalde technische uitdagingen in samenwerking met een aannemer verder moeten worden uitgewerkt.</w:t>
      </w:r>
    </w:p>
    <w:p w14:paraId="4E635399" w14:textId="77777777" w:rsidR="00EB01CC" w:rsidRPr="00BA20CE" w:rsidRDefault="00EB01CC" w:rsidP="00EB01CC">
      <w:pPr>
        <w:spacing w:line="276" w:lineRule="auto"/>
      </w:pPr>
    </w:p>
    <w:p w14:paraId="078994DA" w14:textId="1BBC2234" w:rsidR="00207F84" w:rsidRDefault="00EB01CC" w:rsidP="00EB01CC">
      <w:pPr>
        <w:spacing w:line="276" w:lineRule="auto"/>
      </w:pPr>
      <w:r>
        <w:t>Deze opdracht wordt daarom aanbesteed volgens een twee-fasen aanpak. Dit houdt in dat de winnende inschrijver de eerste fase, de ontwerpfase, gegund krijgt</w:t>
      </w:r>
      <w:r w:rsidR="001678D8">
        <w:t xml:space="preserve"> tot en met VO in</w:t>
      </w:r>
      <w:r w:rsidR="00207F84">
        <w:t>cl. SSK</w:t>
      </w:r>
      <w:r w:rsidR="76CCD187">
        <w:t xml:space="preserve"> </w:t>
      </w:r>
      <w:r w:rsidR="00207F84">
        <w:t>raming</w:t>
      </w:r>
      <w:r>
        <w:t xml:space="preserve">. </w:t>
      </w:r>
    </w:p>
    <w:p w14:paraId="538AEFC5" w14:textId="6220ABAD" w:rsidR="00EB01CC" w:rsidRPr="009E7A67" w:rsidRDefault="00EB01CC" w:rsidP="00EB01CC">
      <w:pPr>
        <w:spacing w:line="276" w:lineRule="auto"/>
        <w:rPr>
          <w:strike/>
        </w:rPr>
      </w:pPr>
      <w:r w:rsidRPr="00F721A4">
        <w:t>Voor de tweede fase</w:t>
      </w:r>
      <w:r w:rsidRPr="00BA20CE">
        <w:t>,</w:t>
      </w:r>
      <w:r>
        <w:t xml:space="preserve"> </w:t>
      </w:r>
      <w:r w:rsidR="00207F84">
        <w:t xml:space="preserve">uitwerken DO en </w:t>
      </w:r>
      <w:r w:rsidRPr="00F721A4">
        <w:t>de realisatiefase</w:t>
      </w:r>
      <w:r w:rsidRPr="00BA20CE">
        <w:t xml:space="preserve">, </w:t>
      </w:r>
      <w:r w:rsidRPr="00F721A4">
        <w:t>mag uitsluitend deze partij een aanbieding indienen.</w:t>
      </w:r>
      <w:r>
        <w:t xml:space="preserve"> Het uitgangspunt is daarbij </w:t>
      </w:r>
      <w:r w:rsidR="00F85AFB">
        <w:t xml:space="preserve">dat de </w:t>
      </w:r>
      <w:r>
        <w:t>prijs</w:t>
      </w:r>
      <w:r w:rsidR="000B3A09">
        <w:t>/SSK raming eerst door derden vanuit OG wordt getoetst</w:t>
      </w:r>
      <w:r>
        <w:t xml:space="preserve"> </w:t>
      </w:r>
      <w:r w:rsidR="00AA567E">
        <w:t>en vervolgens het budget binnen de gemeente wordt goedgekeurd voor de uitvoeringsfase.</w:t>
      </w:r>
    </w:p>
    <w:p w14:paraId="141D3495" w14:textId="77777777" w:rsidR="00EB01CC" w:rsidRDefault="00EB01CC" w:rsidP="00EB01CC">
      <w:pPr>
        <w:spacing w:line="276" w:lineRule="auto"/>
      </w:pPr>
    </w:p>
    <w:p w14:paraId="79680CF6" w14:textId="5CD09B29" w:rsidR="00F93798" w:rsidRDefault="00F93798" w:rsidP="00EB01CC">
      <w:pPr>
        <w:spacing w:line="276" w:lineRule="auto"/>
      </w:pPr>
      <w:r>
        <w:t xml:space="preserve">Op het moment van aanbesteden beschikt de Opdrachtgever </w:t>
      </w:r>
      <w:r w:rsidR="00EC0D91">
        <w:t xml:space="preserve">over </w:t>
      </w:r>
      <w:r w:rsidR="00AA567E">
        <w:t>een</w:t>
      </w:r>
      <w:r>
        <w:t xml:space="preserve"> budget</w:t>
      </w:r>
      <w:r w:rsidR="005D76C5">
        <w:t xml:space="preserve"> voor de voorbereidingsfase tot en met </w:t>
      </w:r>
      <w:r w:rsidR="664A2D7D">
        <w:t>VO-fase</w:t>
      </w:r>
      <w:r>
        <w:t xml:space="preserve">. </w:t>
      </w:r>
      <w:r w:rsidR="00AE37E9">
        <w:t xml:space="preserve">Het benodigde budget voor </w:t>
      </w:r>
      <w:r w:rsidR="002B1A6C">
        <w:t>verder uitwerking van het ontwerp naar</w:t>
      </w:r>
      <w:r w:rsidR="00BA53C7">
        <w:t xml:space="preserve"> </w:t>
      </w:r>
      <w:r w:rsidR="00AE37E9">
        <w:t>DO en uitvoeringsfase</w:t>
      </w:r>
      <w:r w:rsidR="00CD4905">
        <w:t xml:space="preserve"> zal op basis van een geaccordeerde SSK van </w:t>
      </w:r>
      <w:r w:rsidR="00BA53C7">
        <w:t xml:space="preserve">het </w:t>
      </w:r>
      <w:r w:rsidR="00CD4905">
        <w:t>VO worden aangevraagd</w:t>
      </w:r>
      <w:r>
        <w:t xml:space="preserve">. Het moment </w:t>
      </w:r>
      <w:r w:rsidR="00EC0D91">
        <w:t>zal tijdens de bouwteamfase worden</w:t>
      </w:r>
      <w:r>
        <w:t xml:space="preserve"> gekoppeld aan het afgeronde VO en bijbehorende kostenraming. </w:t>
      </w:r>
      <w:r w:rsidR="000943CC">
        <w:t>Het benodigde</w:t>
      </w:r>
      <w:r>
        <w:t xml:space="preserve"> budget zal de Opdrachtgever tijdens de bouwt</w:t>
      </w:r>
      <w:r w:rsidR="13D9072B">
        <w:t>e</w:t>
      </w:r>
      <w:r>
        <w:t>amfase moeten gaan organiseren. Lukt dit niet dan is de Opdrachtgever genoodzaakt de opdracht aan het einde van de bouwteamovereenkomst te staken</w:t>
      </w:r>
      <w:r w:rsidR="0037206D">
        <w:t>/ontbinden.</w:t>
      </w:r>
      <w:r w:rsidR="00EC0D91">
        <w:t xml:space="preserve"> Om die reden wordt er geen taakstellend budget afgegeven, maar worden van gegadigden gevraagd een inschrijfprijs te geven voor de bouwteamfase</w:t>
      </w:r>
      <w:r w:rsidR="00B769F0">
        <w:t xml:space="preserve"> tot en met VO</w:t>
      </w:r>
      <w:r w:rsidR="7CFCF91F">
        <w:t>.</w:t>
      </w:r>
      <w:r w:rsidR="000A6E21">
        <w:t xml:space="preserve"> </w:t>
      </w:r>
      <w:r w:rsidR="767F1E12">
        <w:t>D</w:t>
      </w:r>
      <w:r w:rsidR="7C353E44">
        <w:t>e</w:t>
      </w:r>
      <w:r w:rsidR="000A6E21">
        <w:t xml:space="preserve"> verdere uitwerking naar DO is als optie van de bouwteamfase meeg</w:t>
      </w:r>
      <w:r w:rsidR="007E23A0">
        <w:t>enomen</w:t>
      </w:r>
      <w:r w:rsidR="00EC0D91">
        <w:t>.</w:t>
      </w:r>
    </w:p>
    <w:p w14:paraId="13F705FC" w14:textId="5128333B" w:rsidR="1E31129E" w:rsidRDefault="1E31129E" w:rsidP="1E31129E">
      <w:pPr>
        <w:spacing w:line="276" w:lineRule="auto"/>
      </w:pPr>
    </w:p>
    <w:p w14:paraId="3F76EDB4" w14:textId="2426236D" w:rsidR="00EB01CC" w:rsidRDefault="00EB01CC" w:rsidP="00EB01CC">
      <w:pPr>
        <w:spacing w:line="276" w:lineRule="auto"/>
      </w:pPr>
      <w:r>
        <w:t>De Aanbesteder heeft een redelijk goed beeld van de kosten behorende bij de bouwteamfase en de werkzaamheden die uitgevoerd moeten worden op basis van de inspectierapporten. Ondanks dat wil de Aanbesteder binnen de aanbestedingsregels de mogelijkheid houden om eisen die als onderdeel van het bouwteamproces nog worden opgehaald te kunnen honoreren boven</w:t>
      </w:r>
      <w:r w:rsidR="25B2B97B">
        <w:t xml:space="preserve"> </w:t>
      </w:r>
      <w:r>
        <w:t xml:space="preserve">op de oorspronkelijk gestelde eisen, incidentele </w:t>
      </w:r>
      <w:proofErr w:type="spellStart"/>
      <w:r>
        <w:t>meekoppelkansen</w:t>
      </w:r>
      <w:proofErr w:type="spellEnd"/>
      <w:r>
        <w:t xml:space="preserve"> te benutten, duurzaamheidskansen te verzilveren en innovaties toe te passen op het project die tijdens de bouwteamfase worden verkend en deze als meerwerk in de uitvoering aan de Aannemer op te kunnen dragen. Gezien de huidige marktomstandigheden en marktontwikkelingen wenst de Aanbesteder ‘open-boek’ berekeningen van de prijsopgaves in te zien om zo te kunnen toetsen op marktconformiteit en rechtmatigheid. Daar dient Inschrijver rekening mee te houden</w:t>
      </w:r>
    </w:p>
    <w:p w14:paraId="5089E75C" w14:textId="77777777" w:rsidR="00EB01CC" w:rsidRPr="00F721A4" w:rsidRDefault="00EB01CC" w:rsidP="00EB01CC">
      <w:pPr>
        <w:spacing w:line="276" w:lineRule="auto"/>
      </w:pPr>
    </w:p>
    <w:p w14:paraId="557D8D83" w14:textId="77777777" w:rsidR="00EB01CC" w:rsidRPr="00F721A4" w:rsidRDefault="00EB01CC" w:rsidP="00EB01CC">
      <w:pPr>
        <w:spacing w:line="276" w:lineRule="auto"/>
      </w:pPr>
      <w:r w:rsidRPr="00F721A4">
        <w:t xml:space="preserve">Tijdens de ontwerpfase worden, in bouwteamverband, enkele technische uitdagingen binnen het huidige ontwerp gezamenlijk verder uitgewerkt met als doel te komen tot een volledig en </w:t>
      </w:r>
      <w:proofErr w:type="spellStart"/>
      <w:r w:rsidRPr="00F721A4">
        <w:t>uitvoeringsgereed</w:t>
      </w:r>
      <w:proofErr w:type="spellEnd"/>
      <w:r w:rsidRPr="00F721A4">
        <w:t xml:space="preserve"> ontwerp.</w:t>
      </w:r>
      <w:r>
        <w:t xml:space="preserve"> Deze technische uitdagingen worden nader beschreven in de documenten die als Appendix 7 zijn bijgevoegd bij de Bouwteamovereenkomst.  </w:t>
      </w:r>
    </w:p>
    <w:p w14:paraId="4CAAB34E" w14:textId="77777777" w:rsidR="00EB01CC" w:rsidRPr="00BA20CE" w:rsidRDefault="00EB01CC" w:rsidP="00EB01CC">
      <w:pPr>
        <w:spacing w:line="276" w:lineRule="auto"/>
      </w:pPr>
    </w:p>
    <w:p w14:paraId="4BAD9393" w14:textId="77777777" w:rsidR="00EB01CC" w:rsidRPr="00BA20CE" w:rsidRDefault="00EB01CC" w:rsidP="00EB01CC">
      <w:pPr>
        <w:spacing w:line="276" w:lineRule="auto"/>
      </w:pPr>
      <w:r w:rsidRPr="00BA20CE">
        <w:t>Een belangrijke boodschap is dat de gemeente Oudewater streeft naar een open, efficiënte en eerlijke samenwerking binnen het bouwteam. Het gezamenlijk zoeken naar passende oplossingen voor de huidige uitdagingen is daarbij de belangrijkste drijfveer.</w:t>
      </w:r>
    </w:p>
    <w:p w14:paraId="5D0338E1" w14:textId="77777777" w:rsidR="00EB01CC" w:rsidRPr="00BA20CE" w:rsidRDefault="00EB01CC" w:rsidP="00EB01CC">
      <w:pPr>
        <w:spacing w:line="276" w:lineRule="auto"/>
      </w:pPr>
    </w:p>
    <w:p w14:paraId="5FA9FEB5" w14:textId="77777777" w:rsidR="00EB01CC" w:rsidRPr="00BA20CE" w:rsidRDefault="00EB01CC" w:rsidP="00EB01CC">
      <w:pPr>
        <w:spacing w:line="276" w:lineRule="auto"/>
      </w:pPr>
      <w:r w:rsidRPr="00BA20CE">
        <w:t>De gemeente heeft de verantwoordelijkheid om transparant en doelmatig om te gaan met gemeenschapsgeld. Dit is een werkwijze die zij ook verwacht van de aannemer. Eerlijk werk voor een eerlijke prijs.</w:t>
      </w:r>
    </w:p>
    <w:p w14:paraId="179D3FF8" w14:textId="77777777" w:rsidR="00EB01CC" w:rsidRPr="00BA20CE" w:rsidRDefault="00EB01CC" w:rsidP="00EB01CC">
      <w:pPr>
        <w:spacing w:line="276" w:lineRule="auto"/>
      </w:pPr>
    </w:p>
    <w:p w14:paraId="06ABDB3F" w14:textId="77777777" w:rsidR="00EB01CC" w:rsidRPr="00BA20CE" w:rsidRDefault="00EB01CC" w:rsidP="00EB01CC">
      <w:pPr>
        <w:spacing w:line="276" w:lineRule="auto"/>
      </w:pPr>
      <w:r w:rsidRPr="00BA20CE">
        <w:lastRenderedPageBreak/>
        <w:t>De opdracht wordt gegund aan de inschrijver met de beste prijs-kwaliteitverhouding, waarbij naast de prijs ook kwalitatieve criteria worden meegewogen. De prijs zal gebaseerd zijn op een uurtarief dat tijdens de bouwteamfase dient te worden gehanteerd.</w:t>
      </w:r>
    </w:p>
    <w:p w14:paraId="0A06C4AD" w14:textId="77777777" w:rsidR="00EB01CC" w:rsidRPr="00BA20CE" w:rsidRDefault="00EB01CC" w:rsidP="00EB01CC">
      <w:pPr>
        <w:spacing w:line="276" w:lineRule="auto"/>
      </w:pPr>
    </w:p>
    <w:p w14:paraId="6FF2C341" w14:textId="77777777" w:rsidR="00EB01CC" w:rsidRPr="00BA20CE" w:rsidRDefault="00EB01CC" w:rsidP="00EB01CC">
      <w:pPr>
        <w:spacing w:line="276" w:lineRule="auto"/>
      </w:pPr>
      <w:r w:rsidRPr="00BA20CE">
        <w:t>De bijbehorende documenten bij deze aanbesteding zijn als bijlage toegevoegd aan deze offerteaanvraag. Deze documenten zijn ook beschikbaar in TenderNed.</w:t>
      </w:r>
    </w:p>
    <w:p w14:paraId="0FA50FCB" w14:textId="77777777" w:rsidR="003026CA" w:rsidRDefault="003026CA" w:rsidP="00214159">
      <w:pPr>
        <w:spacing w:line="276" w:lineRule="auto"/>
      </w:pPr>
    </w:p>
    <w:p w14:paraId="4A5B8988" w14:textId="41C7D29D" w:rsidR="003026CA" w:rsidRDefault="008B6F56" w:rsidP="00214159">
      <w:pPr>
        <w:spacing w:line="276" w:lineRule="auto"/>
      </w:pPr>
      <w:r>
        <w:t xml:space="preserve">Kijkend naar het onderwerp en de financiële raming van de Opdracht afgezet tegen het karakter </w:t>
      </w:r>
      <w:r w:rsidR="00C2640A">
        <w:t xml:space="preserve">van </w:t>
      </w:r>
      <w:r>
        <w:t xml:space="preserve">de markt waarin potentiële leveranciers opereren, acht de </w:t>
      </w:r>
      <w:r w:rsidR="00A06041">
        <w:t>Aanbesteder</w:t>
      </w:r>
      <w:r>
        <w:t xml:space="preserve"> het geschikt en proportioneel om de Europese Openbare aanbestedingsprocedure te hanteren</w:t>
      </w:r>
      <w:r w:rsidR="00A444D5">
        <w:t>.</w:t>
      </w:r>
      <w:r>
        <w:t xml:space="preserve"> </w:t>
      </w:r>
    </w:p>
    <w:p w14:paraId="34B7F562" w14:textId="77777777" w:rsidR="008E455C" w:rsidRDefault="008E455C" w:rsidP="00214159">
      <w:pPr>
        <w:spacing w:line="276" w:lineRule="auto"/>
      </w:pPr>
    </w:p>
    <w:p w14:paraId="104D7550" w14:textId="77777777" w:rsidR="008E455C" w:rsidRDefault="008E455C" w:rsidP="00214159">
      <w:pPr>
        <w:spacing w:line="276" w:lineRule="auto"/>
      </w:pPr>
      <w:r>
        <w:t>Documenten voor deze aanbesteding zijn en worden beschikbaar gesteld via TenderNed.</w:t>
      </w:r>
    </w:p>
    <w:p w14:paraId="069A4732" w14:textId="77777777" w:rsidR="006A0314" w:rsidRDefault="006A0314" w:rsidP="00214159">
      <w:pPr>
        <w:spacing w:line="276" w:lineRule="auto"/>
      </w:pPr>
    </w:p>
    <w:p w14:paraId="67AA076D" w14:textId="5F55F9A6" w:rsidR="000C1BA0" w:rsidRDefault="000C1BA0" w:rsidP="00214159">
      <w:pPr>
        <w:spacing w:line="276" w:lineRule="auto"/>
      </w:pPr>
      <w:r>
        <w:t xml:space="preserve">De </w:t>
      </w:r>
      <w:r w:rsidR="00A06041">
        <w:t>Aanbesteder</w:t>
      </w:r>
      <w:r>
        <w:t xml:space="preserve"> nodigt u van harte uit deel te nemen aan de aanbestedingsprocedure en een Inschrijving in te dienen.</w:t>
      </w:r>
    </w:p>
    <w:p w14:paraId="00EBDEA2" w14:textId="77777777" w:rsidR="00A731BE" w:rsidRDefault="00A731BE" w:rsidP="00011B93"/>
    <w:p w14:paraId="640FCD71" w14:textId="3E931D59" w:rsidR="1E31129E" w:rsidRDefault="1E31129E"/>
    <w:p w14:paraId="196BA184" w14:textId="4137A7C0" w:rsidR="1FDF2B67" w:rsidRDefault="1FDF2B67" w:rsidP="655497C4">
      <w:pPr>
        <w:pStyle w:val="Kop2"/>
        <w:ind w:left="576"/>
      </w:pPr>
      <w:bookmarkStart w:id="6" w:name="_Toc234237849"/>
      <w:r>
        <w:t>Scope en topeisen</w:t>
      </w:r>
      <w:bookmarkEnd w:id="6"/>
    </w:p>
    <w:p w14:paraId="5EE0DA35" w14:textId="76E03CF1" w:rsidR="1E31129E" w:rsidRDefault="1E31129E" w:rsidP="1E31129E"/>
    <w:p w14:paraId="63E9AF98" w14:textId="1FE0B825" w:rsidR="35245CCA" w:rsidRDefault="35245CCA" w:rsidP="1E31129E">
      <w:pPr>
        <w:rPr>
          <w:rFonts w:eastAsia="Arial" w:cs="Arial"/>
          <w:color w:val="000000" w:themeColor="text1"/>
          <w:sz w:val="21"/>
          <w:szCs w:val="21"/>
        </w:rPr>
      </w:pPr>
      <w:r w:rsidRPr="1E31129E">
        <w:rPr>
          <w:rFonts w:eastAsia="Arial" w:cs="Arial"/>
          <w:color w:val="000000" w:themeColor="text1"/>
          <w:sz w:val="21"/>
          <w:szCs w:val="21"/>
        </w:rPr>
        <w:t>Op basis van de uitgevoerde scenarioanalyse (IV-Infra) en de daaropvolgende besluitvorming door de gemeenteraad is gekozen voor het renovatiescenario. De bijbehorende maatregelen vormen de inhoudelijke projectscope.</w:t>
      </w:r>
    </w:p>
    <w:p w14:paraId="0FE87B97" w14:textId="154E1996" w:rsidR="35245CCA" w:rsidRDefault="35245CCA" w:rsidP="1E31129E">
      <w:pPr>
        <w:pStyle w:val="Geenafstand"/>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 xml:space="preserve">De renovatie van de </w:t>
      </w:r>
      <w:proofErr w:type="spellStart"/>
      <w:r w:rsidRPr="1E31129E">
        <w:rPr>
          <w:rFonts w:ascii="Arial" w:eastAsia="Arial" w:hAnsi="Arial" w:cs="Arial"/>
          <w:color w:val="000000" w:themeColor="text1"/>
          <w:lang w:val="nl-NL"/>
        </w:rPr>
        <w:t>Hoenkoopsebrug</w:t>
      </w:r>
      <w:proofErr w:type="spellEnd"/>
      <w:r w:rsidRPr="1E31129E">
        <w:rPr>
          <w:rFonts w:ascii="Arial" w:eastAsia="Arial" w:hAnsi="Arial" w:cs="Arial"/>
          <w:color w:val="000000" w:themeColor="text1"/>
          <w:lang w:val="nl-NL"/>
        </w:rPr>
        <w:t xml:space="preserve"> omvat in ieder geval de volgende werkzaamheden:</w:t>
      </w:r>
    </w:p>
    <w:p w14:paraId="65DE2AA1" w14:textId="00298ADB" w:rsidR="1E31129E" w:rsidRDefault="1E31129E" w:rsidP="1E31129E">
      <w:pPr>
        <w:rPr>
          <w:rFonts w:eastAsia="Arial" w:cs="Arial"/>
          <w:color w:val="000000" w:themeColor="text1"/>
          <w:sz w:val="21"/>
          <w:szCs w:val="21"/>
        </w:rPr>
      </w:pPr>
    </w:p>
    <w:p w14:paraId="471DA339" w14:textId="3D6FF849"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Saneren en waar nodig versterken van de bestaande betonconstructie</w:t>
      </w:r>
    </w:p>
    <w:p w14:paraId="610C151F" w14:textId="5F50B6FD"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Volledig vervangen van de stalen val, mogelijk inclusief ballastkist en draaipunten</w:t>
      </w:r>
    </w:p>
    <w:p w14:paraId="7BCF50AE" w14:textId="0D1C7CE1"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Volledig vervangen van de aandrijving van het bewegingswerk</w:t>
      </w:r>
    </w:p>
    <w:p w14:paraId="51EC09AE" w14:textId="41204D06"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Volledig vervangen van de elektrotechnische installaties, besturing en bediening</w:t>
      </w:r>
    </w:p>
    <w:p w14:paraId="4CDCABDF" w14:textId="499AC6CB"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Voldoen aan geldende CE-, ARBO- en machineveiligheidseisen</w:t>
      </w:r>
    </w:p>
    <w:p w14:paraId="5620B1FF" w14:textId="108443CD"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Vervangen van leuningwerken</w:t>
      </w:r>
    </w:p>
    <w:p w14:paraId="63BAF4A3" w14:textId="6EE3FDBC"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 xml:space="preserve">Vervangen van remmingswerken, </w:t>
      </w:r>
      <w:proofErr w:type="spellStart"/>
      <w:r w:rsidRPr="1E31129E">
        <w:rPr>
          <w:rFonts w:ascii="Arial" w:eastAsia="Arial" w:hAnsi="Arial" w:cs="Arial"/>
          <w:color w:val="000000" w:themeColor="text1"/>
          <w:lang w:val="nl-NL"/>
        </w:rPr>
        <w:t>geleidewerken</w:t>
      </w:r>
      <w:proofErr w:type="spellEnd"/>
      <w:r w:rsidRPr="1E31129E">
        <w:rPr>
          <w:rFonts w:ascii="Arial" w:eastAsia="Arial" w:hAnsi="Arial" w:cs="Arial"/>
          <w:color w:val="000000" w:themeColor="text1"/>
          <w:lang w:val="nl-NL"/>
        </w:rPr>
        <w:t xml:space="preserve"> en aan- en afmeerconstructies</w:t>
      </w:r>
    </w:p>
    <w:p w14:paraId="7C649B98" w14:textId="4D32033B"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Herstellen van verhardingen en aansluitende infrastructuur</w:t>
      </w:r>
    </w:p>
    <w:p w14:paraId="30E11816" w14:textId="62211093"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Geschikt maken van de brug conform Eurocode voor verkeersklasse 60 en incidenteel gebruik tot 100 ton (incl. ontheffingen)</w:t>
      </w:r>
    </w:p>
    <w:p w14:paraId="2B3348D8" w14:textId="4CAE9853"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Realiseren van een verkeersveilige inrichting, inclusief fysieke scheiding tussen gemotoriseerd en langzaam verkeer</w:t>
      </w:r>
    </w:p>
    <w:p w14:paraId="5E81E14F" w14:textId="6A7141F2" w:rsidR="1E31129E" w:rsidRDefault="1E31129E" w:rsidP="1E31129E">
      <w:pPr>
        <w:ind w:left="720"/>
        <w:rPr>
          <w:rFonts w:eastAsia="Arial" w:cs="Arial"/>
          <w:color w:val="000000" w:themeColor="text1"/>
          <w:sz w:val="21"/>
          <w:szCs w:val="21"/>
        </w:rPr>
      </w:pPr>
    </w:p>
    <w:p w14:paraId="6F07FCB8" w14:textId="5FBF9868" w:rsidR="35245CCA" w:rsidRDefault="35245CCA" w:rsidP="1E31129E">
      <w:pPr>
        <w:pStyle w:val="Geenafstand"/>
        <w:numPr>
          <w:ilvl w:val="0"/>
          <w:numId w:val="1"/>
        </w:numPr>
        <w:spacing w:line="240" w:lineRule="auto"/>
        <w:rPr>
          <w:rFonts w:ascii="Arial" w:eastAsia="Arial" w:hAnsi="Arial" w:cs="Arial"/>
          <w:color w:val="000000" w:themeColor="text1"/>
          <w:lang w:val="nl-NL"/>
        </w:rPr>
      </w:pPr>
      <w:r w:rsidRPr="1E31129E">
        <w:rPr>
          <w:rFonts w:ascii="Arial" w:eastAsia="Arial" w:hAnsi="Arial" w:cs="Arial"/>
          <w:color w:val="000000" w:themeColor="text1"/>
          <w:lang w:val="nl-NL"/>
        </w:rPr>
        <w:t xml:space="preserve">De werkzaamheden dienen zodanig te worden uitgevoerd dat hinder voor weg- en vaarweggebruikers zoveel mogelijk wordt beperkt. </w:t>
      </w:r>
    </w:p>
    <w:p w14:paraId="18C5DC63" w14:textId="5C48BA47" w:rsidR="1E31129E" w:rsidRDefault="1E31129E" w:rsidP="1E31129E">
      <w:pPr>
        <w:rPr>
          <w:rFonts w:eastAsia="Arial" w:cs="Arial"/>
          <w:color w:val="000000" w:themeColor="text1"/>
          <w:sz w:val="21"/>
          <w:szCs w:val="21"/>
        </w:rPr>
      </w:pPr>
    </w:p>
    <w:p w14:paraId="2A511D94" w14:textId="727CFBBF" w:rsidR="35245CCA" w:rsidRDefault="35245CCA" w:rsidP="1E31129E">
      <w:pPr>
        <w:rPr>
          <w:rFonts w:eastAsia="Arial" w:cs="Arial"/>
          <w:color w:val="000000" w:themeColor="text1"/>
          <w:sz w:val="21"/>
          <w:szCs w:val="21"/>
        </w:rPr>
      </w:pPr>
      <w:r w:rsidRPr="1E31129E">
        <w:rPr>
          <w:rFonts w:eastAsia="Arial" w:cs="Arial"/>
          <w:color w:val="000000" w:themeColor="text1"/>
          <w:sz w:val="21"/>
          <w:szCs w:val="21"/>
        </w:rPr>
        <w:t>Deze scope vormt het uitgangspunt voor de verdere uitwerking binnen het bouwteam en is niet limitatief. Binnen het bouwteam kunnen aanvullende maatregelen en optimalisaties in overleg met de opdrachtgever worden geïdentificeerd en uitgewerkt, mits aantoonbaar wordt voldaan aan de topeisen en functionele doelstellingen.</w:t>
      </w:r>
    </w:p>
    <w:p w14:paraId="4E5DDE5E" w14:textId="41BD4ADD" w:rsidR="1E31129E" w:rsidRDefault="1E31129E" w:rsidP="1E31129E"/>
    <w:p w14:paraId="044D4BDE" w14:textId="146339E4" w:rsidR="23C44958" w:rsidRDefault="23C44958" w:rsidP="1E31129E">
      <w:pPr>
        <w:rPr>
          <w:rFonts w:eastAsia="Arial" w:cs="Arial"/>
          <w:color w:val="000000" w:themeColor="text1"/>
          <w:sz w:val="21"/>
          <w:szCs w:val="21"/>
        </w:rPr>
      </w:pPr>
      <w:r w:rsidRPr="1E31129E">
        <w:rPr>
          <w:rFonts w:eastAsia="Arial" w:cs="Arial"/>
          <w:b/>
          <w:bCs/>
          <w:color w:val="000000" w:themeColor="text1"/>
          <w:sz w:val="21"/>
          <w:szCs w:val="21"/>
        </w:rPr>
        <w:t xml:space="preserve">Topeisen renovatie </w:t>
      </w:r>
      <w:proofErr w:type="spellStart"/>
      <w:r w:rsidRPr="1E31129E">
        <w:rPr>
          <w:rFonts w:eastAsia="Arial" w:cs="Arial"/>
          <w:b/>
          <w:bCs/>
          <w:color w:val="000000" w:themeColor="text1"/>
          <w:sz w:val="21"/>
          <w:szCs w:val="21"/>
        </w:rPr>
        <w:t>Hoenkoopsebrug</w:t>
      </w:r>
      <w:proofErr w:type="spellEnd"/>
    </w:p>
    <w:p w14:paraId="3CA01396" w14:textId="729A1F34" w:rsidR="23C44958" w:rsidRDefault="23C44958" w:rsidP="1E31129E">
      <w:pPr>
        <w:rPr>
          <w:rFonts w:eastAsia="Arial" w:cs="Arial"/>
          <w:color w:val="000000" w:themeColor="text1"/>
          <w:sz w:val="21"/>
          <w:szCs w:val="21"/>
        </w:rPr>
      </w:pPr>
      <w:r w:rsidRPr="1E31129E">
        <w:rPr>
          <w:rFonts w:eastAsia="Arial" w:cs="Arial"/>
          <w:color w:val="000000" w:themeColor="text1"/>
          <w:sz w:val="21"/>
          <w:szCs w:val="21"/>
        </w:rPr>
        <w:t xml:space="preserve">Onderstaande topeisen vormen de belangrijkste projectdoelstellingen en randvoorwaarden voor de renovatie van de </w:t>
      </w:r>
      <w:proofErr w:type="spellStart"/>
      <w:r w:rsidRPr="1E31129E">
        <w:rPr>
          <w:rFonts w:eastAsia="Arial" w:cs="Arial"/>
          <w:color w:val="000000" w:themeColor="text1"/>
          <w:sz w:val="21"/>
          <w:szCs w:val="21"/>
        </w:rPr>
        <w:t>Hoenkoopsebrug</w:t>
      </w:r>
      <w:proofErr w:type="spellEnd"/>
      <w:r w:rsidRPr="1E31129E">
        <w:rPr>
          <w:rFonts w:eastAsia="Arial" w:cs="Arial"/>
          <w:color w:val="000000" w:themeColor="text1"/>
          <w:sz w:val="21"/>
          <w:szCs w:val="21"/>
        </w:rPr>
        <w:t xml:space="preserve"> binnen de aanbesteding van het bouwteamcontract. De eisen geven het kader waarbinnen het ontwerp, de uitvoeringsstrategie, de fasering en de verdere technische uitwerking binnen het bouwteam plaatsvinden. De topeisen vormen het uitgangspunt voor de gezamenlijke ontwerpuitwerking in de bouwteamfase. Nadere concretisering en afwegingen vinden plaats in samenwerking tussen opdrachtgever en opdrachtnemer.</w:t>
      </w:r>
    </w:p>
    <w:p w14:paraId="6C24E8D6" w14:textId="100FD3C4" w:rsidR="23C44958" w:rsidRDefault="23C44958" w:rsidP="1E31129E">
      <w:pPr>
        <w:rPr>
          <w:rFonts w:eastAsia="Arial" w:cs="Arial"/>
          <w:color w:val="000000" w:themeColor="text1"/>
          <w:sz w:val="21"/>
          <w:szCs w:val="21"/>
        </w:rPr>
      </w:pPr>
      <w:r w:rsidRPr="1E31129E">
        <w:rPr>
          <w:rFonts w:eastAsia="Arial" w:cs="Arial"/>
          <w:color w:val="000000" w:themeColor="text1"/>
          <w:sz w:val="21"/>
          <w:szCs w:val="21"/>
        </w:rPr>
        <w:lastRenderedPageBreak/>
        <w:t>De topeisen zijn primair gericht op het beoogde eindresultaat van de brug en de daaraan verbonden prestaties, zoals constructieve veiligheid, functionaliteit, levensduur, beheerbaarheid en hinderbeperking.</w:t>
      </w:r>
    </w:p>
    <w:p w14:paraId="4A8675A1" w14:textId="7507CD38" w:rsidR="23C44958" w:rsidRDefault="23C44958" w:rsidP="1E31129E">
      <w:pPr>
        <w:rPr>
          <w:rFonts w:eastAsia="Arial" w:cs="Arial"/>
          <w:color w:val="000000" w:themeColor="text1"/>
          <w:sz w:val="21"/>
          <w:szCs w:val="21"/>
        </w:rPr>
      </w:pPr>
      <w:r w:rsidRPr="1E31129E">
        <w:rPr>
          <w:rFonts w:eastAsia="Arial" w:cs="Arial"/>
          <w:color w:val="000000" w:themeColor="text1"/>
          <w:sz w:val="21"/>
          <w:szCs w:val="21"/>
        </w:rPr>
        <w:t>De topeisen zijn niet limitatief. In het kader van de bouwteamfase wordt een nadere eiseninventarisatie (KES-lijst) gezamenlijk door opdrachtgever en opdrachtnemer verder uitgewerkt, gestructureerd en geverifieerd. Deze vormt de basis voor de verdere uitwerking van het ontwerp. De uiteindelijke KES vormt daarmee een gezamenlijk product van opdrachtgever en opdrachtnemer.</w:t>
      </w:r>
    </w:p>
    <w:p w14:paraId="43C3A4D9" w14:textId="34D50718" w:rsidR="1E31129E" w:rsidRDefault="1E31129E" w:rsidP="1E31129E">
      <w:pPr>
        <w:rPr>
          <w:rFonts w:eastAsia="Arial" w:cs="Arial"/>
          <w:b/>
          <w:bCs/>
          <w:color w:val="000000" w:themeColor="text1"/>
          <w:sz w:val="21"/>
          <w:szCs w:val="21"/>
        </w:rPr>
      </w:pPr>
    </w:p>
    <w:p w14:paraId="22FEC6E4" w14:textId="07934E9C" w:rsidR="23C44958" w:rsidRDefault="23C44958" w:rsidP="1E31129E">
      <w:pPr>
        <w:rPr>
          <w:rFonts w:eastAsia="Arial" w:cs="Arial"/>
          <w:color w:val="000000" w:themeColor="text1"/>
          <w:sz w:val="21"/>
          <w:szCs w:val="21"/>
        </w:rPr>
      </w:pPr>
      <w:r w:rsidRPr="1E31129E">
        <w:rPr>
          <w:rFonts w:eastAsia="Arial" w:cs="Arial"/>
          <w:b/>
          <w:bCs/>
          <w:color w:val="000000" w:themeColor="text1"/>
          <w:sz w:val="21"/>
          <w:szCs w:val="21"/>
        </w:rPr>
        <w:t>Topeisen</w:t>
      </w:r>
      <w:r>
        <w:tab/>
      </w:r>
    </w:p>
    <w:p w14:paraId="1E5734F6" w14:textId="7CDB8C86" w:rsidR="23C44958" w:rsidRPr="0092200F" w:rsidRDefault="23C44958" w:rsidP="0092200F">
      <w:pPr>
        <w:pStyle w:val="Lijstalinea"/>
        <w:numPr>
          <w:ilvl w:val="0"/>
          <w:numId w:val="4"/>
        </w:numPr>
      </w:pPr>
      <w:r>
        <w:t xml:space="preserve">De </w:t>
      </w:r>
      <w:proofErr w:type="spellStart"/>
      <w:r>
        <w:t>Hoenkoopsebrug</w:t>
      </w:r>
      <w:proofErr w:type="spellEnd"/>
      <w:r>
        <w:t xml:space="preserve"> dient geschikt te zijn voor regulier verkeer conform verkeersklasse 60 en incidenteel zwaar verkeer tot 100 ton.</w:t>
      </w:r>
    </w:p>
    <w:p w14:paraId="35AEA0BF" w14:textId="62B375B1" w:rsidR="23C44958" w:rsidRPr="0092200F" w:rsidRDefault="23C44958" w:rsidP="0092200F">
      <w:pPr>
        <w:pStyle w:val="Lijstalinea"/>
        <w:numPr>
          <w:ilvl w:val="0"/>
          <w:numId w:val="4"/>
        </w:numPr>
      </w:pPr>
      <w:r>
        <w:t xml:space="preserve">De brug dient na renovatie te voldoen aan de geldende wet- en regelgeving en van toepassing zijnde normen voor bestaande </w:t>
      </w:r>
      <w:proofErr w:type="spellStart"/>
      <w:r>
        <w:t>b</w:t>
      </w:r>
      <w:r w:rsidR="0268F5CD">
        <w:t>e</w:t>
      </w:r>
      <w:r>
        <w:t>ouw</w:t>
      </w:r>
      <w:proofErr w:type="spellEnd"/>
      <w:r>
        <w:t xml:space="preserve"> (waaronder de NEN 8700-serie) en relevante Eurocodes, rekening houdend met het beoogde gebruik en belastingniveau zoals opgenomen in deze overeenkomst. Op basis van de constructieve beoordeling (Boorsma-rapportage) dienen de benodigde versterkingsmaatregelen te worden getroffen om hieraan te voldoen.</w:t>
      </w:r>
    </w:p>
    <w:p w14:paraId="28F696A3" w14:textId="3C671CE6" w:rsidR="23C44958" w:rsidRPr="0092200F" w:rsidRDefault="23C44958" w:rsidP="0092200F">
      <w:pPr>
        <w:pStyle w:val="Lijstalinea"/>
        <w:numPr>
          <w:ilvl w:val="0"/>
          <w:numId w:val="4"/>
        </w:numPr>
      </w:pPr>
      <w:r w:rsidRPr="0092200F">
        <w:t>De renovatie heeft als uitgangspunt het in stand houden van de bestaande functionele werking van de brug, waarbij behoud van de bestaande hoofdconstructie en constructieve onderdelen wordt nagestreefd, tenzij aantoonbaar wordt gemaakt dat dit niet verenigbaar is met de prestatie-eisen of leidt tot disproportionele kosten of risico’s.</w:t>
      </w:r>
    </w:p>
    <w:p w14:paraId="09BEBE1F" w14:textId="4BBDA5F8" w:rsidR="23C44958" w:rsidRPr="0092200F" w:rsidRDefault="23C44958" w:rsidP="0092200F">
      <w:pPr>
        <w:pStyle w:val="Lijstalinea"/>
        <w:numPr>
          <w:ilvl w:val="0"/>
          <w:numId w:val="4"/>
        </w:numPr>
      </w:pPr>
      <w:r w:rsidRPr="0092200F">
        <w:t>De brug dient zodanig te worden ontworpen en gerealiseerd dat gedurende een periode van 30 jaar geen groot onderhoud noodzakelijk is, anders dan regulier beheer en onderhoud.</w:t>
      </w:r>
    </w:p>
    <w:p w14:paraId="5DD9A161" w14:textId="55DA8EFF" w:rsidR="23C44958" w:rsidRPr="0092200F" w:rsidRDefault="23C44958" w:rsidP="0092200F">
      <w:pPr>
        <w:pStyle w:val="Lijstalinea"/>
        <w:numPr>
          <w:ilvl w:val="0"/>
          <w:numId w:val="4"/>
        </w:numPr>
      </w:pPr>
      <w:r w:rsidRPr="0092200F">
        <w:t>Het ontwerp van het beweegbare deel, inclusief ballastkist, dient te worden uitgewerkt binnen de bestaande ruimtelijke randvoorwaarden van de basculekelder. Aanpassingen aan de kelder zijn in beginsel niet voorzien en alleen toegestaan indien dit noodzakelijk is en aantoonbaar geen redelijke ontwerpalternatieven beschikbaar zijn. Dergelijke aanpassingen worden beschouwd als zwaarwegend en dienen expliciet te worden onderbouwd en kunnen significante consequenties hebben voor ontwerp, planning en kosten.</w:t>
      </w:r>
    </w:p>
    <w:p w14:paraId="33CEBC2F" w14:textId="48CD5282" w:rsidR="23C44958" w:rsidRPr="0092200F" w:rsidRDefault="23C44958" w:rsidP="0092200F">
      <w:pPr>
        <w:pStyle w:val="Lijstalinea"/>
        <w:numPr>
          <w:ilvl w:val="0"/>
          <w:numId w:val="4"/>
        </w:numPr>
      </w:pPr>
      <w:r w:rsidRPr="0092200F">
        <w:t>De elektrotechnische installaties, besturing en bediening dienen te voldoen aan de geldende normen en richtlijnen en geschikt te zijn voor een betrouwbare en veilige bediening</w:t>
      </w:r>
    </w:p>
    <w:p w14:paraId="6FF635B5" w14:textId="181BD2CE" w:rsidR="23C44958" w:rsidRPr="0092200F" w:rsidRDefault="23C44958" w:rsidP="0092200F">
      <w:pPr>
        <w:pStyle w:val="Lijstalinea"/>
        <w:numPr>
          <w:ilvl w:val="0"/>
          <w:numId w:val="4"/>
        </w:numPr>
      </w:pPr>
      <w:r w:rsidRPr="0092200F">
        <w:t>Bestaande constructieve onderdelen dienen aantoonbaar te voldoen aan de gestelde prestatie-eisen. Indien hier niet aan wordt voldaan, dienen deze te worden versterkt of vervangen.</w:t>
      </w:r>
    </w:p>
    <w:p w14:paraId="679C281C" w14:textId="1A468B6A" w:rsidR="23C44958" w:rsidRPr="0092200F" w:rsidRDefault="23C44958" w:rsidP="0092200F">
      <w:pPr>
        <w:pStyle w:val="Lijstalinea"/>
        <w:numPr>
          <w:ilvl w:val="0"/>
          <w:numId w:val="4"/>
        </w:numPr>
      </w:pPr>
      <w:r w:rsidRPr="0092200F">
        <w:t>De uitvoeringsstrategie dient aantoonbaar gericht te zijn op het minimaliseren van hinder voor weg- en vaarweggebruikers, waarbij hinder expliciet wordt meegewogen en onderbouwd in ontwerp- en uitvoeringskeuzes.</w:t>
      </w:r>
    </w:p>
    <w:p w14:paraId="7C7F0625" w14:textId="603B048F" w:rsidR="23C44958" w:rsidRPr="0092200F" w:rsidRDefault="23C44958" w:rsidP="0092200F">
      <w:pPr>
        <w:pStyle w:val="Lijstalinea"/>
        <w:numPr>
          <w:ilvl w:val="0"/>
          <w:numId w:val="4"/>
        </w:numPr>
      </w:pPr>
      <w:r w:rsidRPr="0092200F">
        <w:t>Het ontwerp dient te voorzien in een verkeersveilige inrichting, inclusief een fysieke scheiding tussen gemotoriseerd verkeer en langzaam verkeer, conform de geldende richtlijnen (waaronder CROW).</w:t>
      </w:r>
    </w:p>
    <w:p w14:paraId="797F4A21" w14:textId="3B7D6AF7" w:rsidR="23C44958" w:rsidRPr="0092200F" w:rsidRDefault="23C44958" w:rsidP="0092200F">
      <w:pPr>
        <w:pStyle w:val="Lijstalinea"/>
        <w:numPr>
          <w:ilvl w:val="0"/>
          <w:numId w:val="4"/>
        </w:numPr>
      </w:pPr>
      <w:r w:rsidRPr="0092200F">
        <w:t>De brug dient te voorzien in een betrouwbare en bedrijfszekere werking, passend bij het gebruik, met een aantoonbaar laag storingsrisico en een beperkte onderhoudsbehoefte.</w:t>
      </w:r>
    </w:p>
    <w:p w14:paraId="05B00EC8" w14:textId="51F5850E" w:rsidR="23C44958" w:rsidRPr="0092200F" w:rsidRDefault="23C44958" w:rsidP="0092200F">
      <w:pPr>
        <w:pStyle w:val="Lijstalinea"/>
        <w:numPr>
          <w:ilvl w:val="0"/>
          <w:numId w:val="4"/>
        </w:numPr>
      </w:pPr>
      <w:r w:rsidRPr="0092200F">
        <w:t>De brug dient geschikt te blijven voor een veilige en doelmatige afwikkeling van het vaarwegverkeer.</w:t>
      </w:r>
    </w:p>
    <w:p w14:paraId="0CF589FA" w14:textId="6204B55F" w:rsidR="23C44958" w:rsidRPr="0092200F" w:rsidRDefault="23C44958" w:rsidP="0092200F">
      <w:pPr>
        <w:pStyle w:val="Lijstalinea"/>
        <w:numPr>
          <w:ilvl w:val="0"/>
          <w:numId w:val="4"/>
        </w:numPr>
      </w:pPr>
      <w:r w:rsidRPr="0092200F">
        <w:t>De brug dient zodanig te worden ontworpen en gerealiseerd dat onderhoud, inspectie en vervanging van onderdelen veilig en doelmatig kunnen worden uitgevoerd, met minimale hinder voor gebruikers. Daarbij dienen onderhoudswerkzaamheden veilig uitvoerbaar te zijn binnen de beschikbare ruimte van de constructieve onderdelen.</w:t>
      </w:r>
    </w:p>
    <w:p w14:paraId="7AA0A75B" w14:textId="5EA4A08C" w:rsidR="23C44958" w:rsidRPr="0092200F" w:rsidRDefault="23C44958" w:rsidP="0092200F">
      <w:pPr>
        <w:pStyle w:val="Lijstalinea"/>
        <w:numPr>
          <w:ilvl w:val="0"/>
          <w:numId w:val="4"/>
        </w:numPr>
      </w:pPr>
      <w:r w:rsidRPr="0092200F">
        <w:t xml:space="preserve">De brug dient zodanig te worden ontworpen dat de technische staat van constructieve en </w:t>
      </w:r>
      <w:r w:rsidR="5AAE811C" w:rsidRPr="0092200F">
        <w:t xml:space="preserve"> </w:t>
      </w:r>
      <w:r w:rsidRPr="0092200F">
        <w:t>installatietechnische onderdelen gedurende de levensduur aantoonbaar kan worden vastgesteld, onder andere door middel van inspectie, monitoring en beoordeling.</w:t>
      </w:r>
    </w:p>
    <w:p w14:paraId="2AB061FF" w14:textId="6DF4BE1A" w:rsidR="1E31129E" w:rsidRDefault="1E31129E" w:rsidP="1E31129E"/>
    <w:p w14:paraId="577CB679" w14:textId="42191AEB" w:rsidR="1E31129E" w:rsidRDefault="1E31129E" w:rsidP="1E31129E"/>
    <w:p w14:paraId="73C88DE4" w14:textId="6C1B2C37" w:rsidR="00C404FF" w:rsidRDefault="00536D4C" w:rsidP="655497C4">
      <w:pPr>
        <w:pStyle w:val="Kop2"/>
        <w:ind w:left="576"/>
      </w:pPr>
      <w:bookmarkStart w:id="7" w:name="_Toc234237850"/>
      <w:r>
        <w:t>Beschrijving van de</w:t>
      </w:r>
      <w:r w:rsidR="00F926A9">
        <w:t xml:space="preserve"> </w:t>
      </w:r>
      <w:r w:rsidR="00A06041">
        <w:t>Aanbesteder</w:t>
      </w:r>
      <w:r>
        <w:t>/Opdrachtgever</w:t>
      </w:r>
      <w:bookmarkEnd w:id="7"/>
    </w:p>
    <w:p w14:paraId="0838F3E6" w14:textId="4EB942A9" w:rsidR="00913115" w:rsidRPr="00C959FA" w:rsidRDefault="00913115" w:rsidP="2F6B90FC">
      <w:pPr>
        <w:spacing w:line="276" w:lineRule="auto"/>
        <w:rPr>
          <w:rStyle w:val="normaltextrun"/>
          <w:color w:val="000000" w:themeColor="text1"/>
        </w:rPr>
      </w:pPr>
      <w:r>
        <w:rPr>
          <w:rStyle w:val="normaltextrun"/>
          <w:color w:val="000000"/>
          <w:shd w:val="clear" w:color="auto" w:fill="FFFFFF"/>
        </w:rPr>
        <w:t xml:space="preserve">Per 1 januari 2015 werkt de gemeente Oudewater samen met de gemeente Woerden, de ambtelijke organisaties van beide gemeenten zijn samengevoegd. De medewerkers zijn in dienst van de gemeente Woerden en werken voor het bestuur en de inwoners van de gemeente Oudewater en de </w:t>
      </w:r>
      <w:r>
        <w:rPr>
          <w:rStyle w:val="normaltextrun"/>
          <w:color w:val="000000"/>
          <w:shd w:val="clear" w:color="auto" w:fill="FFFFFF"/>
        </w:rPr>
        <w:lastRenderedPageBreak/>
        <w:t xml:space="preserve">gemeente Woerden. Deze aanbesteding wordt uitgevoerd door de gemeente </w:t>
      </w:r>
      <w:r w:rsidRPr="003922C7">
        <w:rPr>
          <w:rStyle w:val="normaltextrun"/>
          <w:color w:val="000000"/>
          <w:shd w:val="clear" w:color="auto" w:fill="FFFFFF"/>
        </w:rPr>
        <w:t>Oudewater</w:t>
      </w:r>
      <w:r w:rsidR="004B7BBB">
        <w:rPr>
          <w:rStyle w:val="normaltextrun"/>
          <w:color w:val="000000"/>
          <w:shd w:val="clear" w:color="auto" w:fill="FFFFFF"/>
        </w:rPr>
        <w:t xml:space="preserve">, </w:t>
      </w:r>
      <w:r w:rsidR="00570C89">
        <w:rPr>
          <w:rStyle w:val="normaltextrun"/>
          <w:color w:val="000000"/>
          <w:shd w:val="clear" w:color="auto" w:fill="FFFFFF"/>
        </w:rPr>
        <w:t>welke dus</w:t>
      </w:r>
      <w:r w:rsidR="004B7BBB" w:rsidRPr="00C959FA">
        <w:rPr>
          <w:rStyle w:val="normaltextrun"/>
          <w:color w:val="000000"/>
          <w:shd w:val="clear" w:color="auto" w:fill="FFFFFF"/>
        </w:rPr>
        <w:t xml:space="preserve"> de Opdrachtgever is</w:t>
      </w:r>
      <w:r w:rsidRPr="003922C7">
        <w:rPr>
          <w:rStyle w:val="normaltextrun"/>
          <w:color w:val="000000"/>
          <w:shd w:val="clear" w:color="auto" w:fill="FFFFFF"/>
        </w:rPr>
        <w:t>.</w:t>
      </w:r>
      <w:r>
        <w:rPr>
          <w:rStyle w:val="normaltextrun"/>
          <w:color w:val="000000"/>
          <w:shd w:val="clear" w:color="auto" w:fill="FFFFFF"/>
        </w:rPr>
        <w:t xml:space="preserve"> </w:t>
      </w:r>
    </w:p>
    <w:p w14:paraId="41FB9785" w14:textId="77777777" w:rsidR="0039527F" w:rsidRPr="00027486" w:rsidRDefault="0039527F" w:rsidP="0039527F">
      <w:pPr>
        <w:keepNext/>
      </w:pPr>
    </w:p>
    <w:p w14:paraId="08D870E8" w14:textId="77777777" w:rsidR="008C743B" w:rsidRDefault="0080047E" w:rsidP="655497C4">
      <w:pPr>
        <w:pStyle w:val="Kop2"/>
        <w:ind w:left="576"/>
      </w:pPr>
      <w:bookmarkStart w:id="8" w:name="_Toc234237851"/>
      <w:r>
        <w:t>TenderNed en e-herkenning</w:t>
      </w:r>
      <w:bookmarkEnd w:id="8"/>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D7002D">
      <w:pPr>
        <w:pStyle w:val="Lijstalinea"/>
        <w:numPr>
          <w:ilvl w:val="0"/>
          <w:numId w:val="4"/>
        </w:numPr>
      </w:pPr>
      <w:r>
        <w:t>De aanbestedingsdocumenten via TenderNed ter beschikking worden gesteld;</w:t>
      </w:r>
    </w:p>
    <w:p w14:paraId="4795EBB8" w14:textId="77777777" w:rsidR="0080047E" w:rsidRDefault="0080047E" w:rsidP="00D7002D">
      <w:pPr>
        <w:pStyle w:val="Lijstalinea"/>
        <w:numPr>
          <w:ilvl w:val="0"/>
          <w:numId w:val="4"/>
        </w:numPr>
      </w:pPr>
      <w:r>
        <w:t>Ondernemers via TenderNed nadere inlichtingen kunnen inwinnen;</w:t>
      </w:r>
    </w:p>
    <w:p w14:paraId="5D80D6FF" w14:textId="77777777" w:rsidR="0080047E" w:rsidRDefault="0080047E" w:rsidP="00D7002D">
      <w:pPr>
        <w:pStyle w:val="Lijstalinea"/>
        <w:numPr>
          <w:ilvl w:val="0"/>
          <w:numId w:val="4"/>
        </w:numPr>
      </w:pPr>
      <w:r>
        <w:t>Ondernemers via TenderNed hun Inschrijving moeten indienen;</w:t>
      </w:r>
    </w:p>
    <w:p w14:paraId="32C4D6B8" w14:textId="77777777" w:rsidR="0080047E" w:rsidRDefault="0080047E" w:rsidP="00D7002D">
      <w:pPr>
        <w:pStyle w:val="Lijstalinea"/>
        <w:numPr>
          <w:ilvl w:val="0"/>
          <w:numId w:val="4"/>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08F4BA03" w:rsidR="00A731BE" w:rsidRDefault="00A731BE" w:rsidP="00A731BE">
      <w:r>
        <w:t xml:space="preserve">Inschrijver heeft e-herkenning nodig om een onderneming te registreren in TenderNed. E-herkenning is te vergelijken met </w:t>
      </w:r>
      <w:proofErr w:type="spellStart"/>
      <w:r>
        <w:t>DigiD</w:t>
      </w:r>
      <w:proofErr w:type="spellEnd"/>
      <w:r>
        <w:t xml:space="preserve">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w:t>
      </w:r>
      <w:proofErr w:type="spellStart"/>
      <w:r>
        <w:t>servicedesk</w:t>
      </w:r>
      <w:proofErr w:type="spellEnd"/>
      <w:r>
        <w:t xml:space="preserve"> van TenderNed via 0800-TenderNed (0800-8363376) of via </w:t>
      </w:r>
      <w:hyperlink r:id="rId11" w:history="1">
        <w:r w:rsidR="004B7BBB" w:rsidRPr="00857E59">
          <w:rPr>
            <w:rStyle w:val="Hyperlink"/>
          </w:rPr>
          <w:t>servicedesk@TenderNed.nl</w:t>
        </w:r>
      </w:hyperlink>
      <w:r>
        <w:t>.</w:t>
      </w:r>
    </w:p>
    <w:p w14:paraId="2CD29AB6" w14:textId="77777777" w:rsidR="004B7BBB" w:rsidRDefault="004B7BBB" w:rsidP="00A731BE"/>
    <w:p w14:paraId="66AD0A49" w14:textId="77777777" w:rsidR="001933D2" w:rsidRDefault="001933D2" w:rsidP="00B34BC5">
      <w:pPr>
        <w:pStyle w:val="Kop3"/>
      </w:pPr>
      <w:bookmarkStart w:id="9" w:name="_Toc234237852"/>
      <w:r>
        <w:t>Storing in TenderNed</w:t>
      </w:r>
      <w:bookmarkEnd w:id="9"/>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4B041979" w:rsidR="00712B25" w:rsidRDefault="00712B25" w:rsidP="00712B25">
      <w:r>
        <w:t xml:space="preserve">De </w:t>
      </w:r>
      <w:r w:rsidR="00A06041">
        <w:t>Aanbesteder</w:t>
      </w:r>
      <w:r>
        <w:t xml:space="preserve"> heeft het recht de termijn voor het indienen van het Verzoek tot deelneming te verlengen indien zich een storing in </w:t>
      </w:r>
      <w:r w:rsidR="003922C7">
        <w:t>TenderNed</w:t>
      </w:r>
      <w:r>
        <w:t xml:space="preserve">  voordoet, maar is hiertoe niet verplicht. De keuze om hiervan gebruik te maken ligt geheel bij de </w:t>
      </w:r>
      <w:r w:rsidR="00A06041">
        <w:t>Aanbesteder</w:t>
      </w:r>
      <w:r>
        <w:t>.</w:t>
      </w:r>
    </w:p>
    <w:p w14:paraId="3689B243" w14:textId="77777777" w:rsidR="00712B25" w:rsidRDefault="00712B25" w:rsidP="00712B25"/>
    <w:p w14:paraId="5B888BC8" w14:textId="594C3491" w:rsidR="00712B25" w:rsidRDefault="00712B25" w:rsidP="00712B25">
      <w:r>
        <w:t xml:space="preserve">Indien zich een storing voordoet in TenderNed, dient </w:t>
      </w:r>
      <w:r w:rsidR="00F85765">
        <w:t>Inschrijver</w:t>
      </w:r>
      <w:r>
        <w:t xml:space="preserve"> direct, doch zo spoedig mogelijk contact op te nemen met de </w:t>
      </w:r>
      <w:r w:rsidR="00A06041">
        <w:t>Aanbesteder</w:t>
      </w:r>
      <w:r>
        <w:t xml:space="preserve">. De </w:t>
      </w:r>
      <w:r w:rsidR="00A06041">
        <w:t>Aanbesteder</w:t>
      </w:r>
      <w:r>
        <w:t xml:space="preserve">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43E9D13D" w:rsidR="00712B25" w:rsidRDefault="00712B25" w:rsidP="00712B25">
      <w:r>
        <w:t xml:space="preserve">Indien de </w:t>
      </w:r>
      <w:r w:rsidR="00A06041">
        <w:t>Aanbesteder</w:t>
      </w:r>
      <w:r>
        <w:t xml:space="preserve">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w:t>
      </w:r>
      <w:r w:rsidR="00A06041">
        <w:t>Aanbesteder</w:t>
      </w:r>
      <w:r>
        <w:t xml:space="preserve"> welke maatregelen zij dienen te treffen om het indienen van </w:t>
      </w:r>
      <w:r w:rsidR="00F85765">
        <w:t>de Inschrijving</w:t>
      </w:r>
      <w:r>
        <w:t xml:space="preserve"> te kunnen volbrengen. </w:t>
      </w:r>
    </w:p>
    <w:p w14:paraId="386089E2" w14:textId="187EC9B6" w:rsidR="000B0655" w:rsidRDefault="000B0655">
      <w:pPr>
        <w:spacing w:after="200" w:line="276" w:lineRule="auto"/>
        <w:jc w:val="left"/>
      </w:pPr>
    </w:p>
    <w:p w14:paraId="6A967EE3" w14:textId="77777777" w:rsidR="0080047E" w:rsidRDefault="0039527F" w:rsidP="655497C4">
      <w:pPr>
        <w:pStyle w:val="Kop2"/>
        <w:ind w:left="576"/>
      </w:pPr>
      <w:bookmarkStart w:id="10" w:name="_Toc234237853"/>
      <w:r>
        <w:t>Leeswijzer</w:t>
      </w:r>
      <w:bookmarkEnd w:id="10"/>
    </w:p>
    <w:p w14:paraId="2A8EB7DD" w14:textId="77777777" w:rsidR="00D57C57" w:rsidRDefault="00D57C57" w:rsidP="00D57C57">
      <w:r>
        <w:t>Dit Aanbestedingsdocument is opgebouwd in de volgende hoofdstukken en bijlagen:</w:t>
      </w:r>
    </w:p>
    <w:p w14:paraId="40305441" w14:textId="77777777" w:rsidR="00611F8E" w:rsidRDefault="00611F8E" w:rsidP="00D7002D">
      <w:pPr>
        <w:pStyle w:val="Lijstalinea"/>
        <w:numPr>
          <w:ilvl w:val="0"/>
          <w:numId w:val="7"/>
        </w:numPr>
        <w:ind w:left="426" w:hanging="426"/>
      </w:pPr>
      <w:r>
        <w:t>In hoofdstuk 3 is het aanbestedingskader beschreven waarin onder meer de opdrachtomschrijving is opgenomen.</w:t>
      </w:r>
    </w:p>
    <w:p w14:paraId="191D1995" w14:textId="77777777" w:rsidR="00946A51" w:rsidRDefault="00946A51" w:rsidP="00D7002D">
      <w:pPr>
        <w:pStyle w:val="Lijstalinea"/>
        <w:numPr>
          <w:ilvl w:val="0"/>
          <w:numId w:val="7"/>
        </w:numPr>
        <w:ind w:left="426" w:hanging="426"/>
      </w:pPr>
      <w:r>
        <w:t>In hoofdstuk 4 zijn onderwerpen met betrekking tot Maatschappelijk Verantwoord Inkopen opgenomen.</w:t>
      </w:r>
    </w:p>
    <w:p w14:paraId="0C6B260D" w14:textId="77777777" w:rsidR="00946A51" w:rsidRDefault="00946A51" w:rsidP="00D7002D">
      <w:pPr>
        <w:pStyle w:val="Lijstalinea"/>
        <w:numPr>
          <w:ilvl w:val="0"/>
          <w:numId w:val="7"/>
        </w:numPr>
        <w:ind w:left="426" w:hanging="426"/>
      </w:pPr>
      <w:r>
        <w:t xml:space="preserve">In hoofdstuk 5 en 6 zijn de aanbestedingsprocedure en de algemene bepalingen beschreven. </w:t>
      </w:r>
    </w:p>
    <w:p w14:paraId="059F67B0" w14:textId="77777777" w:rsidR="00620720" w:rsidRDefault="00946A51" w:rsidP="00D7002D">
      <w:pPr>
        <w:pStyle w:val="Lijstalinea"/>
        <w:numPr>
          <w:ilvl w:val="0"/>
          <w:numId w:val="7"/>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D7002D">
      <w:pPr>
        <w:pStyle w:val="Lijstalinea"/>
        <w:numPr>
          <w:ilvl w:val="0"/>
          <w:numId w:val="7"/>
        </w:numPr>
        <w:ind w:left="426" w:hanging="426"/>
      </w:pPr>
      <w:r>
        <w:t xml:space="preserve">In hoofdstuk 8 </w:t>
      </w:r>
      <w:r w:rsidR="0022293F">
        <w:t>zijn de Uitsluitingsgronden en Geschiktheidseisen opgenomen.</w:t>
      </w:r>
    </w:p>
    <w:p w14:paraId="39EE5C2D" w14:textId="77777777" w:rsidR="006B0BA4" w:rsidRDefault="0022293F" w:rsidP="00D7002D">
      <w:pPr>
        <w:pStyle w:val="Lijstalinea"/>
        <w:numPr>
          <w:ilvl w:val="0"/>
          <w:numId w:val="7"/>
        </w:numPr>
        <w:ind w:left="426" w:hanging="426"/>
      </w:pPr>
      <w:r>
        <w:t xml:space="preserve">In hoofdstuk 9 </w:t>
      </w:r>
      <w:r w:rsidR="006B0BA4">
        <w:t>is het beoordelingsproces van de Inschrijvingen beschreven.</w:t>
      </w:r>
    </w:p>
    <w:p w14:paraId="085306BD" w14:textId="7B8890FC" w:rsidR="00A951DC" w:rsidRDefault="00D671BD" w:rsidP="00D7002D">
      <w:pPr>
        <w:pStyle w:val="Lijstalinea"/>
        <w:numPr>
          <w:ilvl w:val="0"/>
          <w:numId w:val="7"/>
        </w:numPr>
        <w:ind w:left="426" w:hanging="426"/>
      </w:pPr>
      <w:r>
        <w:t>Als laatste</w:t>
      </w:r>
      <w:r w:rsidR="006B0BA4">
        <w:t xml:space="preserve"> is de verwijzing naar de apart bijgevoegde bijlagen </w:t>
      </w:r>
      <w:r w:rsidR="02F5B533">
        <w:t xml:space="preserve">opgenomen. </w:t>
      </w:r>
    </w:p>
    <w:p w14:paraId="412EFEFF" w14:textId="77777777" w:rsidR="00A951DC" w:rsidRDefault="00A951DC">
      <w:pPr>
        <w:spacing w:after="200" w:line="276" w:lineRule="auto"/>
        <w:jc w:val="left"/>
      </w:pPr>
      <w:r>
        <w:br w:type="page"/>
      </w:r>
    </w:p>
    <w:p w14:paraId="5A61F889" w14:textId="77777777" w:rsidR="0039527F" w:rsidRDefault="0039527F" w:rsidP="00A951DC"/>
    <w:p w14:paraId="743632B6" w14:textId="77777777" w:rsidR="008C743B" w:rsidRDefault="0061258B" w:rsidP="008C743B">
      <w:pPr>
        <w:pStyle w:val="Kop1"/>
      </w:pPr>
      <w:bookmarkStart w:id="11" w:name="_Toc234237854"/>
      <w:r>
        <w:t>Aanbestedingskader</w:t>
      </w:r>
      <w:bookmarkEnd w:id="11"/>
    </w:p>
    <w:p w14:paraId="7EC47781" w14:textId="523270C6" w:rsidR="003D04A5" w:rsidRDefault="008C743B" w:rsidP="655497C4">
      <w:pPr>
        <w:pStyle w:val="Kop2"/>
        <w:ind w:left="576"/>
      </w:pPr>
      <w:bookmarkStart w:id="12" w:name="_Toc7087772"/>
      <w:bookmarkStart w:id="13" w:name="_Toc234237855"/>
      <w:r>
        <w:t>Aanleiding</w:t>
      </w:r>
      <w:bookmarkEnd w:id="12"/>
      <w:bookmarkEnd w:id="13"/>
    </w:p>
    <w:p w14:paraId="1DC5624E" w14:textId="77777777" w:rsidR="003D04A5" w:rsidRDefault="003D04A5" w:rsidP="003D04A5"/>
    <w:p w14:paraId="4A4CF7E1" w14:textId="2FA0D7FA" w:rsidR="003D04A5" w:rsidRDefault="008C3092" w:rsidP="003D04A5">
      <w:r w:rsidRPr="00E14FDA">
        <w:rPr>
          <w:rFonts w:cs="Arial"/>
        </w:rPr>
        <w:t>De aanbesteding omvat</w:t>
      </w:r>
      <w:r>
        <w:rPr>
          <w:rFonts w:cs="Arial"/>
        </w:rPr>
        <w:t xml:space="preserve"> de renovatie van de </w:t>
      </w:r>
      <w:proofErr w:type="spellStart"/>
      <w:r>
        <w:rPr>
          <w:rFonts w:cs="Arial"/>
        </w:rPr>
        <w:t>Hoenkoopsebrug</w:t>
      </w:r>
      <w:proofErr w:type="spellEnd"/>
      <w:r>
        <w:rPr>
          <w:rFonts w:cs="Arial"/>
        </w:rPr>
        <w:t xml:space="preserve"> te Oudewater.</w:t>
      </w:r>
      <w:r w:rsidR="008D7886">
        <w:rPr>
          <w:rFonts w:cs="Arial"/>
        </w:rPr>
        <w:t xml:space="preserve"> De gemeente Ouderwater zoekt een marktpartij die de gemeente kan helpen bij de invulling van deze behoefte.</w:t>
      </w:r>
    </w:p>
    <w:p w14:paraId="70D79777" w14:textId="77777777" w:rsidR="003D04A5" w:rsidRDefault="003D04A5" w:rsidP="008C743B"/>
    <w:p w14:paraId="19DAB12F" w14:textId="77777777" w:rsidR="004A2CE9" w:rsidRPr="003A66DC" w:rsidRDefault="00CC05A7" w:rsidP="655497C4">
      <w:pPr>
        <w:pStyle w:val="Kop2"/>
        <w:ind w:left="576"/>
      </w:pPr>
      <w:bookmarkStart w:id="14" w:name="_Toc7087773"/>
      <w:bookmarkStart w:id="15" w:name="_Toc234237856"/>
      <w:r>
        <w:t>Het d</w:t>
      </w:r>
      <w:r w:rsidR="006D3D96">
        <w:t>oel</w:t>
      </w:r>
      <w:r w:rsidR="008C743B">
        <w:t xml:space="preserve"> van de aanbesteding</w:t>
      </w:r>
      <w:bookmarkEnd w:id="14"/>
      <w:bookmarkEnd w:id="15"/>
    </w:p>
    <w:p w14:paraId="75CC22C6" w14:textId="048BEB9A" w:rsidR="004A2CE9" w:rsidRDefault="004A2CE9" w:rsidP="00D151B3">
      <w:r>
        <w:t xml:space="preserve">Het doel van deze Europese Openbare aanbesteding is het sluiten van een </w:t>
      </w:r>
      <w:r w:rsidR="008C3092">
        <w:t>Bouwteamo</w:t>
      </w:r>
      <w:r>
        <w:t xml:space="preserve">vereenkomst op een transparante, rechtmatige en doelmatige wijze waarbij de </w:t>
      </w:r>
      <w:r w:rsidR="00A06041">
        <w:t>Aanbesteder</w:t>
      </w:r>
      <w:r>
        <w:t xml:space="preserve"> één</w:t>
      </w:r>
      <w:r w:rsidR="008C3092">
        <w:t xml:space="preserve"> </w:t>
      </w:r>
      <w:r w:rsidR="6EE18A8A">
        <w:t>Inschrijver wenst</w:t>
      </w:r>
      <w:r>
        <w:t xml:space="preserve"> te contracteren voor </w:t>
      </w:r>
      <w:r w:rsidR="008C3092" w:rsidRPr="1E31129E">
        <w:rPr>
          <w:i/>
          <w:iCs/>
        </w:rPr>
        <w:t xml:space="preserve">de renovatie van de </w:t>
      </w:r>
      <w:proofErr w:type="spellStart"/>
      <w:r w:rsidR="008C3092" w:rsidRPr="1E31129E">
        <w:rPr>
          <w:i/>
          <w:iCs/>
        </w:rPr>
        <w:t>Hoenkoopsebrug</w:t>
      </w:r>
      <w:proofErr w:type="spellEnd"/>
      <w:r w:rsidR="000221A4" w:rsidRPr="1E31129E">
        <w:rPr>
          <w:i/>
          <w:iCs/>
        </w:rPr>
        <w:t>.</w:t>
      </w:r>
    </w:p>
    <w:p w14:paraId="335F09CE" w14:textId="77777777" w:rsidR="00D151B3" w:rsidRDefault="00D151B3" w:rsidP="00D151B3">
      <w:pPr>
        <w:rPr>
          <w:szCs w:val="21"/>
        </w:rPr>
      </w:pPr>
    </w:p>
    <w:p w14:paraId="6007F1AF" w14:textId="14B4A6CA" w:rsidR="00D151B3" w:rsidRDefault="00D151B3" w:rsidP="00D151B3">
      <w:pPr>
        <w:rPr>
          <w:szCs w:val="21"/>
        </w:rPr>
      </w:pPr>
      <w:r w:rsidRPr="00E62598">
        <w:rPr>
          <w:szCs w:val="21"/>
        </w:rPr>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A06041">
        <w:rPr>
          <w:szCs w:val="21"/>
        </w:rPr>
        <w:t>Aanbesteder</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Inschrijver(s)</w:t>
      </w:r>
      <w:r w:rsidRPr="00E62598">
        <w:rPr>
          <w:szCs w:val="21"/>
        </w:rPr>
        <w:t xml:space="preserve">. </w:t>
      </w:r>
    </w:p>
    <w:p w14:paraId="2BCFBC37" w14:textId="77777777" w:rsidR="008C743B" w:rsidRDefault="008C743B" w:rsidP="008C743B"/>
    <w:p w14:paraId="5B744433" w14:textId="77777777" w:rsidR="007706F9" w:rsidRDefault="007706F9" w:rsidP="655497C4">
      <w:pPr>
        <w:pStyle w:val="Kop2"/>
        <w:ind w:left="576"/>
      </w:pPr>
      <w:bookmarkStart w:id="16" w:name="_Toc234237857"/>
      <w:r>
        <w:t>Pe</w:t>
      </w:r>
      <w:r w:rsidR="0092723D">
        <w:t>rceelindeling en omvang van de O</w:t>
      </w:r>
      <w:r>
        <w:t>pdracht</w:t>
      </w:r>
      <w:bookmarkEnd w:id="16"/>
    </w:p>
    <w:p w14:paraId="6468D850" w14:textId="5111AF95" w:rsidR="008C3092" w:rsidRPr="006149B7" w:rsidRDefault="008C3092" w:rsidP="008C3092">
      <w:pPr>
        <w:spacing w:line="276" w:lineRule="auto"/>
        <w:rPr>
          <w:rFonts w:cs="Arial"/>
        </w:rPr>
      </w:pPr>
      <w:r w:rsidRPr="45FDC75A">
        <w:rPr>
          <w:rFonts w:cs="Arial"/>
        </w:rPr>
        <w:t>De Aanbesteder kiest ervoor deze Opdracht in één perceel aan te besteden omdat</w:t>
      </w:r>
      <w:r w:rsidR="56F782C4" w:rsidRPr="45FDC75A">
        <w:rPr>
          <w:rFonts w:cs="Arial"/>
        </w:rPr>
        <w:t>:</w:t>
      </w:r>
    </w:p>
    <w:p w14:paraId="00C247D9" w14:textId="77777777" w:rsidR="008C3092" w:rsidRPr="009E1B64" w:rsidRDefault="008C3092" w:rsidP="008C3092">
      <w:pPr>
        <w:spacing w:line="276" w:lineRule="auto"/>
        <w:rPr>
          <w:rFonts w:cs="Arial"/>
        </w:rPr>
      </w:pPr>
    </w:p>
    <w:p w14:paraId="384B0C00" w14:textId="77777777" w:rsidR="008C3092" w:rsidRPr="006149B7" w:rsidRDefault="008C3092" w:rsidP="00D7002D">
      <w:pPr>
        <w:pStyle w:val="Lijstalinea"/>
        <w:numPr>
          <w:ilvl w:val="0"/>
          <w:numId w:val="16"/>
        </w:numPr>
        <w:spacing w:line="276" w:lineRule="auto"/>
        <w:contextualSpacing w:val="0"/>
        <w:rPr>
          <w:rFonts w:cs="Arial"/>
        </w:rPr>
      </w:pPr>
      <w:r w:rsidRPr="006149B7">
        <w:rPr>
          <w:rFonts w:cs="Arial"/>
        </w:rPr>
        <w:t>Efficiënte uitvoering en planning</w:t>
      </w:r>
    </w:p>
    <w:p w14:paraId="3218305F" w14:textId="7F99F836" w:rsidR="008C3092" w:rsidRPr="009E1B64" w:rsidRDefault="008C3092" w:rsidP="008C3092">
      <w:pPr>
        <w:spacing w:line="276" w:lineRule="auto"/>
        <w:rPr>
          <w:rFonts w:cs="Arial"/>
        </w:rPr>
      </w:pPr>
      <w:r w:rsidRPr="009E1B64">
        <w:rPr>
          <w:rFonts w:cs="Arial"/>
        </w:rPr>
        <w:t xml:space="preserve">Door het werk bij één opdrachtnemer te beleggen, ontstaat er meer samenhang in de uitvoering. Eén uitvoerder kan efficiënter schakelen tussen de werkzaamheden aan de brug en de </w:t>
      </w:r>
      <w:r w:rsidR="006D5EC7">
        <w:rPr>
          <w:rFonts w:cs="Arial"/>
        </w:rPr>
        <w:t>aangrenzende wegen</w:t>
      </w:r>
      <w:r w:rsidRPr="009E1B64">
        <w:rPr>
          <w:rFonts w:cs="Arial"/>
        </w:rPr>
        <w:t>. Dit voorkomt vertragingen en bevordert een soepele fasering.</w:t>
      </w:r>
    </w:p>
    <w:p w14:paraId="65047FAE" w14:textId="77777777" w:rsidR="008C3092" w:rsidRPr="006149B7" w:rsidRDefault="008C3092" w:rsidP="008C3092">
      <w:pPr>
        <w:spacing w:line="276" w:lineRule="auto"/>
        <w:rPr>
          <w:rFonts w:cs="Arial"/>
        </w:rPr>
      </w:pPr>
    </w:p>
    <w:p w14:paraId="78A327E0" w14:textId="77777777" w:rsidR="008C3092" w:rsidRPr="006149B7" w:rsidRDefault="008C3092" w:rsidP="00D7002D">
      <w:pPr>
        <w:pStyle w:val="Lijstalinea"/>
        <w:numPr>
          <w:ilvl w:val="0"/>
          <w:numId w:val="16"/>
        </w:numPr>
        <w:spacing w:line="276" w:lineRule="auto"/>
        <w:contextualSpacing w:val="0"/>
        <w:rPr>
          <w:rFonts w:cs="Arial"/>
        </w:rPr>
      </w:pPr>
      <w:r w:rsidRPr="006149B7">
        <w:rPr>
          <w:rFonts w:cs="Arial"/>
        </w:rPr>
        <w:t>Samenhang in technische disciplines</w:t>
      </w:r>
    </w:p>
    <w:p w14:paraId="263DAB45" w14:textId="7A429578" w:rsidR="008C3092" w:rsidRPr="009E1B64" w:rsidRDefault="008C3092" w:rsidP="008C3092">
      <w:pPr>
        <w:spacing w:line="276" w:lineRule="auto"/>
        <w:rPr>
          <w:rFonts w:cs="Arial"/>
        </w:rPr>
      </w:pPr>
      <w:r w:rsidRPr="2F6B90FC">
        <w:rPr>
          <w:rFonts w:cs="Arial"/>
        </w:rPr>
        <w:t xml:space="preserve">De werkzaamheden aan de brug en </w:t>
      </w:r>
      <w:r w:rsidR="006D5EC7" w:rsidRPr="2F6B90FC">
        <w:rPr>
          <w:rFonts w:cs="Arial"/>
        </w:rPr>
        <w:t>aangrenzende weg</w:t>
      </w:r>
      <w:r w:rsidRPr="2F6B90FC">
        <w:rPr>
          <w:rFonts w:cs="Arial"/>
        </w:rPr>
        <w:t xml:space="preserve"> vereisen vergelijkbare civieltechnische expertise en middelen. Door deze te bundelen, kan de opdrachtnemer synergievoordelen behalen in personeel, materieel</w:t>
      </w:r>
      <w:r w:rsidR="3D77706B" w:rsidRPr="2F6B90FC">
        <w:rPr>
          <w:rFonts w:cs="Arial"/>
        </w:rPr>
        <w:t>,</w:t>
      </w:r>
      <w:r w:rsidR="6E732A55" w:rsidRPr="2F6B90FC">
        <w:rPr>
          <w:rFonts w:cs="Arial"/>
        </w:rPr>
        <w:t xml:space="preserve"> optimalisaties in </w:t>
      </w:r>
      <w:r w:rsidR="3D77706B" w:rsidRPr="2F6B90FC">
        <w:rPr>
          <w:rFonts w:cs="Arial"/>
        </w:rPr>
        <w:t xml:space="preserve">fasering </w:t>
      </w:r>
      <w:r w:rsidRPr="2F6B90FC">
        <w:rPr>
          <w:rFonts w:cs="Arial"/>
        </w:rPr>
        <w:t>en planning</w:t>
      </w:r>
      <w:r w:rsidR="6C8A8F79" w:rsidRPr="2F6B90FC">
        <w:rPr>
          <w:rFonts w:cs="Arial"/>
        </w:rPr>
        <w:t xml:space="preserve"> creëren </w:t>
      </w:r>
      <w:r w:rsidR="191DB0FC" w:rsidRPr="2F6B90FC">
        <w:rPr>
          <w:rFonts w:cs="Arial"/>
        </w:rPr>
        <w:t>h</w:t>
      </w:r>
      <w:r w:rsidR="43A8F019" w:rsidRPr="2F6B90FC">
        <w:rPr>
          <w:rFonts w:cs="Arial"/>
        </w:rPr>
        <w:t>e</w:t>
      </w:r>
      <w:r w:rsidR="191DB0FC" w:rsidRPr="2F6B90FC">
        <w:rPr>
          <w:rFonts w:cs="Arial"/>
        </w:rPr>
        <w:t>tgeen ook ten gunste is van de bereikbaarheid</w:t>
      </w:r>
      <w:r w:rsidR="5296ADF5" w:rsidRPr="2F6B90FC">
        <w:rPr>
          <w:rFonts w:cs="Arial"/>
        </w:rPr>
        <w:t xml:space="preserve"> gedurende de uitvoering</w:t>
      </w:r>
    </w:p>
    <w:p w14:paraId="26E04950" w14:textId="77777777" w:rsidR="008C3092" w:rsidRPr="006149B7" w:rsidRDefault="008C3092" w:rsidP="008C3092">
      <w:pPr>
        <w:spacing w:line="276" w:lineRule="auto"/>
        <w:rPr>
          <w:rFonts w:cs="Arial"/>
        </w:rPr>
      </w:pPr>
    </w:p>
    <w:p w14:paraId="05695456" w14:textId="77777777" w:rsidR="008C3092" w:rsidRPr="006149B7" w:rsidRDefault="008C3092" w:rsidP="00D7002D">
      <w:pPr>
        <w:pStyle w:val="Lijstalinea"/>
        <w:numPr>
          <w:ilvl w:val="0"/>
          <w:numId w:val="16"/>
        </w:numPr>
        <w:spacing w:line="276" w:lineRule="auto"/>
        <w:contextualSpacing w:val="0"/>
        <w:rPr>
          <w:rFonts w:cs="Arial"/>
        </w:rPr>
      </w:pPr>
      <w:r w:rsidRPr="006149B7">
        <w:rPr>
          <w:rFonts w:cs="Arial"/>
        </w:rPr>
        <w:t>Eenduidige aansturing en contractbeheersing</w:t>
      </w:r>
    </w:p>
    <w:p w14:paraId="34D52BA7" w14:textId="77777777" w:rsidR="008C3092" w:rsidRPr="009E1B64" w:rsidRDefault="008C3092" w:rsidP="008C3092">
      <w:pPr>
        <w:spacing w:line="276" w:lineRule="auto"/>
        <w:rPr>
          <w:rFonts w:cs="Arial"/>
        </w:rPr>
      </w:pPr>
      <w:r w:rsidRPr="009E1B64">
        <w:rPr>
          <w:rFonts w:cs="Arial"/>
        </w:rPr>
        <w:t>Eén perceel betekent dat de Aanbesteder slechts één opdrachtnemer hoeft aan te sturen. Dit vereenvoudigt het contractmanagement en de communicatie tijdens voorbereiding, uitvoering en oplevering.</w:t>
      </w:r>
    </w:p>
    <w:p w14:paraId="5AD8BBDC" w14:textId="77777777" w:rsidR="00467C6D" w:rsidRDefault="00467C6D" w:rsidP="00467C6D">
      <w:pPr>
        <w:rPr>
          <w:highlight w:val="yellow"/>
        </w:rPr>
      </w:pPr>
    </w:p>
    <w:p w14:paraId="47ABCB53" w14:textId="645CBE28" w:rsidR="008C743B" w:rsidRDefault="008C743B" w:rsidP="655497C4">
      <w:pPr>
        <w:pStyle w:val="Kop2"/>
        <w:ind w:left="576"/>
      </w:pPr>
      <w:bookmarkStart w:id="17" w:name="_Toc7087774"/>
      <w:bookmarkStart w:id="18" w:name="_Toc234237858"/>
      <w:r>
        <w:t xml:space="preserve">De </w:t>
      </w:r>
      <w:bookmarkEnd w:id="17"/>
      <w:r w:rsidR="006D5EC7">
        <w:t>Bouwteamo</w:t>
      </w:r>
      <w:r w:rsidR="008B6813">
        <w:t>vereenkomst</w:t>
      </w:r>
      <w:r w:rsidR="002638F1">
        <w:t xml:space="preserve"> en looptijd</w:t>
      </w:r>
      <w:bookmarkEnd w:id="18"/>
    </w:p>
    <w:p w14:paraId="3D85F4C9" w14:textId="77777777" w:rsidR="006D5EC7" w:rsidRDefault="00DA5249" w:rsidP="00D151B3">
      <w:pPr>
        <w:rPr>
          <w:szCs w:val="21"/>
        </w:rPr>
      </w:pPr>
      <w:r>
        <w:rPr>
          <w:szCs w:val="21"/>
        </w:rPr>
        <w:t xml:space="preserve">De Opdracht betreft een </w:t>
      </w:r>
      <w:r w:rsidR="006D5EC7" w:rsidRPr="006D5EC7">
        <w:rPr>
          <w:szCs w:val="21"/>
        </w:rPr>
        <w:t>Bouwteamo</w:t>
      </w:r>
      <w:r w:rsidRPr="006D5EC7">
        <w:rPr>
          <w:szCs w:val="21"/>
        </w:rPr>
        <w:t>vereenkomst</w:t>
      </w:r>
      <w:r w:rsidR="00B50ABC">
        <w:rPr>
          <w:szCs w:val="21"/>
        </w:rPr>
        <w:t xml:space="preserve"> met een initiële looptijd van</w:t>
      </w:r>
      <w:r w:rsidR="006D5EC7">
        <w:rPr>
          <w:szCs w:val="21"/>
        </w:rPr>
        <w:t>:</w:t>
      </w:r>
      <w:r w:rsidR="00B50ABC">
        <w:rPr>
          <w:szCs w:val="21"/>
        </w:rPr>
        <w:t xml:space="preserve"> </w:t>
      </w:r>
    </w:p>
    <w:p w14:paraId="70A9F9DE" w14:textId="5D4B2527" w:rsidR="00AC53A4" w:rsidRPr="00164023" w:rsidRDefault="006D5EC7" w:rsidP="1E31129E">
      <w:pPr>
        <w:pStyle w:val="Lijstalinea"/>
        <w:numPr>
          <w:ilvl w:val="0"/>
          <w:numId w:val="18"/>
        </w:numPr>
      </w:pPr>
      <w:bookmarkStart w:id="19" w:name="_Hlk209705924"/>
      <w:r>
        <w:t>de bouwteamfase</w:t>
      </w:r>
      <w:r w:rsidR="50907C8A">
        <w:t xml:space="preserve"> 01-12-2026</w:t>
      </w:r>
      <w:bookmarkStart w:id="20" w:name="_Hlk221287553"/>
      <w:r w:rsidR="00AC53A4">
        <w:t xml:space="preserve"> t/m </w:t>
      </w:r>
      <w:r w:rsidR="0A5ED6A2">
        <w:t>01-0</w:t>
      </w:r>
      <w:r w:rsidR="00BE6E41">
        <w:t>9</w:t>
      </w:r>
      <w:r w:rsidR="00AC53A4">
        <w:t xml:space="preserve">-2027 </w:t>
      </w:r>
      <w:bookmarkEnd w:id="19"/>
      <w:bookmarkEnd w:id="20"/>
    </w:p>
    <w:p w14:paraId="05336F56" w14:textId="671B4792" w:rsidR="006D5EC7" w:rsidRPr="00164023" w:rsidRDefault="006D5EC7" w:rsidP="1E31129E">
      <w:pPr>
        <w:pStyle w:val="Lijstalinea"/>
        <w:numPr>
          <w:ilvl w:val="0"/>
          <w:numId w:val="18"/>
        </w:numPr>
      </w:pPr>
      <w:r>
        <w:t>de uitvoeringsfase</w:t>
      </w:r>
      <w:r w:rsidR="00AC53A4">
        <w:t xml:space="preserve"> 2</w:t>
      </w:r>
      <w:r w:rsidR="2B54027B">
        <w:t>3-11</w:t>
      </w:r>
      <w:r w:rsidR="00AC53A4">
        <w:t xml:space="preserve">-2027 </w:t>
      </w:r>
      <w:r>
        <w:t xml:space="preserve">t/m </w:t>
      </w:r>
      <w:r w:rsidR="00AC53A4">
        <w:t>2</w:t>
      </w:r>
      <w:r w:rsidR="7B817214">
        <w:t>2-05</w:t>
      </w:r>
      <w:r w:rsidR="00AC53A4">
        <w:t>-2028</w:t>
      </w:r>
      <w:r>
        <w:t xml:space="preserve"> </w:t>
      </w:r>
    </w:p>
    <w:p w14:paraId="2B385C6A" w14:textId="77777777" w:rsidR="006D3D96" w:rsidRDefault="009D7B0A" w:rsidP="655497C4">
      <w:pPr>
        <w:pStyle w:val="Kop2"/>
        <w:ind w:left="576"/>
      </w:pPr>
      <w:bookmarkStart w:id="21" w:name="_Toc234237859"/>
      <w:r>
        <w:t>Opdrachtomschrijving</w:t>
      </w:r>
      <w:bookmarkEnd w:id="21"/>
    </w:p>
    <w:p w14:paraId="64ED05B9" w14:textId="0C240823" w:rsidR="00EC0D91" w:rsidRPr="00EC0D91" w:rsidRDefault="00EC0D91" w:rsidP="00EC0D91">
      <w:pPr>
        <w:jc w:val="left"/>
        <w:rPr>
          <w:rStyle w:val="Hyperlink"/>
          <w:rFonts w:eastAsiaTheme="majorEastAsia" w:cs="Arial"/>
          <w:iCs/>
          <w:color w:val="auto"/>
          <w:u w:val="none"/>
        </w:rPr>
      </w:pPr>
      <w:r w:rsidRPr="00EC0D91">
        <w:rPr>
          <w:rStyle w:val="Hyperlink"/>
          <w:rFonts w:eastAsiaTheme="majorEastAsia" w:cs="Arial"/>
          <w:iCs/>
          <w:color w:val="auto"/>
          <w:u w:val="none"/>
        </w:rPr>
        <w:t xml:space="preserve">De gemeenteraad van Oudewater heeft op 9 juni 2022 besloten de </w:t>
      </w:r>
      <w:proofErr w:type="spellStart"/>
      <w:r w:rsidRPr="00EC0D91">
        <w:rPr>
          <w:rStyle w:val="Hyperlink"/>
          <w:rFonts w:eastAsiaTheme="majorEastAsia" w:cs="Arial"/>
          <w:iCs/>
          <w:color w:val="auto"/>
          <w:u w:val="none"/>
        </w:rPr>
        <w:t>Hoenkoopsebrug</w:t>
      </w:r>
      <w:proofErr w:type="spellEnd"/>
      <w:r w:rsidRPr="00EC0D91">
        <w:rPr>
          <w:rStyle w:val="Hyperlink"/>
          <w:rFonts w:eastAsiaTheme="majorEastAsia" w:cs="Arial"/>
          <w:iCs/>
          <w:color w:val="auto"/>
          <w:u w:val="none"/>
        </w:rPr>
        <w:t xml:space="preserve"> grootschalig te renoveren. De </w:t>
      </w:r>
      <w:proofErr w:type="spellStart"/>
      <w:r w:rsidRPr="00EC0D91">
        <w:rPr>
          <w:rStyle w:val="Hyperlink"/>
          <w:rFonts w:eastAsiaTheme="majorEastAsia" w:cs="Arial"/>
          <w:iCs/>
          <w:color w:val="auto"/>
          <w:u w:val="none"/>
        </w:rPr>
        <w:t>Hoenkoopsebrug</w:t>
      </w:r>
      <w:proofErr w:type="spellEnd"/>
      <w:r w:rsidRPr="00EC0D91">
        <w:rPr>
          <w:rStyle w:val="Hyperlink"/>
          <w:rFonts w:eastAsiaTheme="majorEastAsia" w:cs="Arial"/>
          <w:iCs/>
          <w:color w:val="auto"/>
          <w:u w:val="none"/>
        </w:rPr>
        <w:t xml:space="preserve"> is circa 50 jaar oud en heeft in deze periode niet eerder vergelijkbare constructieve schades vertoond. In de loop der jaren is het verkeersaanbod zowel in gewicht als in intensiteit toegenomen, waardoor de brug tegenwoordig aan zwaardere en frequentere belastingen wordt blootgesteld dan waarvoor zij oorspronkelijk is ontworpen.  </w:t>
      </w:r>
    </w:p>
    <w:p w14:paraId="74017B0C" w14:textId="77777777" w:rsidR="00EC0D91" w:rsidRPr="00EC0D91" w:rsidRDefault="00EC0D91" w:rsidP="00EC0D91">
      <w:pPr>
        <w:jc w:val="left"/>
        <w:rPr>
          <w:rStyle w:val="Hyperlink"/>
          <w:rFonts w:eastAsiaTheme="majorEastAsia" w:cs="Arial"/>
          <w:iCs/>
          <w:color w:val="auto"/>
          <w:u w:val="none"/>
        </w:rPr>
      </w:pPr>
    </w:p>
    <w:p w14:paraId="187B5A7D" w14:textId="60A5657F" w:rsidR="00EC0D91" w:rsidRPr="00EC0D91" w:rsidRDefault="00EC0D91" w:rsidP="1E31129E">
      <w:pPr>
        <w:jc w:val="left"/>
        <w:rPr>
          <w:rStyle w:val="Hyperlink"/>
          <w:rFonts w:eastAsiaTheme="majorEastAsia" w:cs="Arial"/>
          <w:color w:val="auto"/>
          <w:u w:val="none"/>
        </w:rPr>
      </w:pPr>
      <w:r w:rsidRPr="1E31129E">
        <w:rPr>
          <w:rStyle w:val="Hyperlink"/>
          <w:rFonts w:eastAsiaTheme="majorEastAsia" w:cs="Arial"/>
          <w:color w:val="auto"/>
          <w:u w:val="none"/>
        </w:rPr>
        <w:lastRenderedPageBreak/>
        <w:t xml:space="preserve">Uit onderzoek is gebleken dat het stalen brugdek van de </w:t>
      </w:r>
      <w:proofErr w:type="spellStart"/>
      <w:r w:rsidRPr="1E31129E">
        <w:rPr>
          <w:rStyle w:val="Hyperlink"/>
          <w:rFonts w:eastAsiaTheme="majorEastAsia" w:cs="Arial"/>
          <w:color w:val="auto"/>
          <w:u w:val="none"/>
        </w:rPr>
        <w:t>Hoenkoopsebrug</w:t>
      </w:r>
      <w:proofErr w:type="spellEnd"/>
      <w:r w:rsidRPr="1E31129E">
        <w:rPr>
          <w:rStyle w:val="Hyperlink"/>
          <w:rFonts w:eastAsiaTheme="majorEastAsia" w:cs="Arial"/>
          <w:color w:val="auto"/>
          <w:u w:val="none"/>
        </w:rPr>
        <w:t xml:space="preserve"> niet voldoet aan de huidige </w:t>
      </w:r>
      <w:r w:rsidR="51151147" w:rsidRPr="1E31129E">
        <w:rPr>
          <w:rStyle w:val="Hyperlink"/>
          <w:rFonts w:eastAsiaTheme="majorEastAsia" w:cs="Arial"/>
          <w:color w:val="auto"/>
          <w:u w:val="none"/>
        </w:rPr>
        <w:t>sterktenormering</w:t>
      </w:r>
      <w:r w:rsidRPr="1E31129E">
        <w:rPr>
          <w:rStyle w:val="Hyperlink"/>
          <w:rFonts w:eastAsiaTheme="majorEastAsia" w:cs="Arial"/>
          <w:color w:val="auto"/>
          <w:u w:val="none"/>
        </w:rPr>
        <w:t xml:space="preserve">, richtlijn NEN8700. Verder zijn er vermoeiingsschades aan het brugdek geconstateerd. De betonconstructie is ontworpen op een verkeersklasse van 45 ton (met bij uitzondering een belasting van 100 ton). Daarnaast geldt op dit moment een </w:t>
      </w:r>
      <w:proofErr w:type="spellStart"/>
      <w:r w:rsidRPr="1E31129E">
        <w:rPr>
          <w:rStyle w:val="Hyperlink"/>
          <w:rFonts w:eastAsiaTheme="majorEastAsia" w:cs="Arial"/>
          <w:color w:val="auto"/>
          <w:u w:val="none"/>
        </w:rPr>
        <w:t>aslast</w:t>
      </w:r>
      <w:proofErr w:type="spellEnd"/>
      <w:r w:rsidR="4BBB27D0" w:rsidRPr="1E31129E">
        <w:rPr>
          <w:rStyle w:val="Hyperlink"/>
          <w:rFonts w:eastAsiaTheme="majorEastAsia" w:cs="Arial"/>
          <w:color w:val="auto"/>
          <w:u w:val="none"/>
        </w:rPr>
        <w:t xml:space="preserve"> </w:t>
      </w:r>
      <w:r w:rsidRPr="1E31129E">
        <w:rPr>
          <w:rStyle w:val="Hyperlink"/>
          <w:rFonts w:eastAsiaTheme="majorEastAsia" w:cs="Arial"/>
          <w:color w:val="auto"/>
          <w:u w:val="none"/>
        </w:rPr>
        <w:t xml:space="preserve">beperking van 50 ton en is door de afdeling Beheer een monitoringsregime ingesteld om de brug periodiek te controleren. </w:t>
      </w:r>
    </w:p>
    <w:p w14:paraId="4F4B247B" w14:textId="77777777" w:rsidR="00EC0D91" w:rsidRPr="00EC0D91" w:rsidRDefault="00EC0D91" w:rsidP="00EC0D91">
      <w:pPr>
        <w:jc w:val="left"/>
        <w:rPr>
          <w:rStyle w:val="Hyperlink"/>
          <w:rFonts w:eastAsiaTheme="majorEastAsia" w:cs="Arial"/>
          <w:iCs/>
          <w:color w:val="auto"/>
          <w:u w:val="none"/>
        </w:rPr>
      </w:pPr>
    </w:p>
    <w:p w14:paraId="10C36FEF" w14:textId="214C9A1F" w:rsidR="00EC0D91" w:rsidRPr="00EC0D91" w:rsidRDefault="0057111D" w:rsidP="1E31129E">
      <w:pPr>
        <w:jc w:val="left"/>
        <w:rPr>
          <w:rStyle w:val="Hyperlink"/>
          <w:rFonts w:eastAsiaTheme="majorEastAsia" w:cs="Arial"/>
          <w:color w:val="auto"/>
          <w:u w:val="none"/>
        </w:rPr>
      </w:pPr>
      <w:r w:rsidRPr="1E31129E">
        <w:rPr>
          <w:rStyle w:val="Hyperlink"/>
          <w:rFonts w:eastAsiaTheme="majorEastAsia" w:cs="Arial"/>
          <w:color w:val="auto"/>
          <w:u w:val="none"/>
        </w:rPr>
        <w:t xml:space="preserve">Tijdens de bouwteamfase zal de renovatie van de brug (verder) moeten worden onderzocht en voorbereid. Hiervoor zal onder andere de constructie van de brug her te berekenen op basis van de NEN8700-serie. Dit is nodig om te bevestigen dat de brug geschikt is voor de vereiste verkeersklasse 60, </w:t>
      </w:r>
      <w:r w:rsidR="318A899D" w:rsidRPr="1E31129E">
        <w:rPr>
          <w:rStyle w:val="Hyperlink"/>
          <w:rFonts w:eastAsiaTheme="majorEastAsia" w:cs="Arial"/>
          <w:color w:val="auto"/>
          <w:u w:val="none"/>
        </w:rPr>
        <w:t>volgens</w:t>
      </w:r>
      <w:r w:rsidRPr="1E31129E">
        <w:rPr>
          <w:rStyle w:val="Hyperlink"/>
          <w:rFonts w:eastAsiaTheme="majorEastAsia" w:cs="Arial"/>
          <w:color w:val="auto"/>
          <w:u w:val="none"/>
        </w:rPr>
        <w:t xml:space="preserve"> de Eurocode.</w:t>
      </w:r>
    </w:p>
    <w:p w14:paraId="2713D97C" w14:textId="34A36B54" w:rsidR="00EC0D91" w:rsidRDefault="00EC0D91" w:rsidP="00EC0D91">
      <w:pPr>
        <w:jc w:val="left"/>
        <w:rPr>
          <w:rStyle w:val="Hyperlink"/>
          <w:rFonts w:eastAsiaTheme="majorEastAsia" w:cs="Arial"/>
          <w:iCs/>
          <w:color w:val="auto"/>
          <w:highlight w:val="yellow"/>
          <w:u w:val="none"/>
        </w:rPr>
      </w:pPr>
    </w:p>
    <w:p w14:paraId="1CDB774C" w14:textId="311F1A15" w:rsidR="0057111D" w:rsidRPr="0057111D" w:rsidRDefault="0057111D" w:rsidP="0057111D">
      <w:pPr>
        <w:jc w:val="left"/>
        <w:rPr>
          <w:rFonts w:eastAsiaTheme="majorEastAsia" w:cs="Arial"/>
          <w:iCs/>
        </w:rPr>
      </w:pPr>
      <w:r w:rsidRPr="0057111D">
        <w:rPr>
          <w:rFonts w:eastAsiaTheme="majorEastAsia" w:cs="Arial"/>
          <w:iCs/>
        </w:rPr>
        <w:t>De hoofddoelstellingen van het project zijn:</w:t>
      </w:r>
    </w:p>
    <w:p w14:paraId="2A7C5010" w14:textId="6560DBA0" w:rsidR="0057111D" w:rsidRPr="0057111D" w:rsidRDefault="7F5837D8" w:rsidP="1E31129E">
      <w:pPr>
        <w:numPr>
          <w:ilvl w:val="0"/>
          <w:numId w:val="17"/>
        </w:numPr>
        <w:jc w:val="left"/>
        <w:rPr>
          <w:rFonts w:eastAsiaTheme="majorEastAsia" w:cs="Arial"/>
        </w:rPr>
      </w:pPr>
      <w:r w:rsidRPr="1E31129E">
        <w:rPr>
          <w:rFonts w:eastAsiaTheme="majorEastAsia" w:cs="Arial"/>
        </w:rPr>
        <w:t>De</w:t>
      </w:r>
      <w:r w:rsidR="0057111D" w:rsidRPr="1E31129E">
        <w:rPr>
          <w:rFonts w:eastAsiaTheme="majorEastAsia" w:cs="Arial"/>
        </w:rPr>
        <w:t xml:space="preserve"> renovatie van de bestaande </w:t>
      </w:r>
      <w:proofErr w:type="spellStart"/>
      <w:r w:rsidR="0057111D" w:rsidRPr="1E31129E">
        <w:rPr>
          <w:rFonts w:eastAsiaTheme="majorEastAsia" w:cs="Arial"/>
        </w:rPr>
        <w:t>Hoenkoopsebrug</w:t>
      </w:r>
      <w:proofErr w:type="spellEnd"/>
      <w:r w:rsidR="00AC53A4" w:rsidRPr="1E31129E">
        <w:rPr>
          <w:rFonts w:eastAsiaTheme="majorEastAsia" w:cs="Arial"/>
        </w:rPr>
        <w:t xml:space="preserve"> </w:t>
      </w:r>
    </w:p>
    <w:p w14:paraId="0508131A" w14:textId="54C76AC9" w:rsidR="0057111D" w:rsidRDefault="0057111D" w:rsidP="00D7002D">
      <w:pPr>
        <w:numPr>
          <w:ilvl w:val="0"/>
          <w:numId w:val="17"/>
        </w:numPr>
        <w:jc w:val="left"/>
        <w:rPr>
          <w:rFonts w:eastAsiaTheme="majorEastAsia" w:cs="Arial"/>
          <w:iCs/>
        </w:rPr>
      </w:pPr>
      <w:r w:rsidRPr="0057111D">
        <w:rPr>
          <w:rFonts w:eastAsiaTheme="majorEastAsia" w:cs="Arial"/>
          <w:iCs/>
        </w:rPr>
        <w:t xml:space="preserve">Het verlengen van de levensduur, zodat de bestaande </w:t>
      </w:r>
      <w:proofErr w:type="spellStart"/>
      <w:r w:rsidRPr="0057111D">
        <w:rPr>
          <w:rFonts w:eastAsiaTheme="majorEastAsia" w:cs="Arial"/>
          <w:iCs/>
        </w:rPr>
        <w:t>Hoenkoopsebrug</w:t>
      </w:r>
      <w:proofErr w:type="spellEnd"/>
      <w:r w:rsidRPr="0057111D">
        <w:rPr>
          <w:rFonts w:eastAsiaTheme="majorEastAsia" w:cs="Arial"/>
          <w:iCs/>
        </w:rPr>
        <w:t xml:space="preserve"> weer toekomstbestendig wordt</w:t>
      </w:r>
      <w:r w:rsidR="00501149">
        <w:rPr>
          <w:rFonts w:eastAsiaTheme="majorEastAsia" w:cs="Arial"/>
          <w:iCs/>
        </w:rPr>
        <w:t>, inclusief aangrenzende wegvakken</w:t>
      </w:r>
    </w:p>
    <w:p w14:paraId="476EDE22" w14:textId="77777777" w:rsidR="00DE5497" w:rsidRDefault="00DE5497" w:rsidP="00DE5497">
      <w:pPr>
        <w:jc w:val="left"/>
        <w:rPr>
          <w:rFonts w:eastAsiaTheme="majorEastAsia" w:cs="Arial"/>
          <w:iCs/>
        </w:rPr>
      </w:pPr>
    </w:p>
    <w:p w14:paraId="27379A68" w14:textId="44627FB8" w:rsidR="00DE5497" w:rsidRDefault="00DE5497" w:rsidP="00DE5497">
      <w:pPr>
        <w:jc w:val="left"/>
        <w:rPr>
          <w:rFonts w:eastAsiaTheme="majorEastAsia" w:cs="Arial"/>
          <w:iCs/>
        </w:rPr>
      </w:pPr>
      <w:r>
        <w:rPr>
          <w:rFonts w:eastAsiaTheme="majorEastAsia" w:cs="Arial"/>
          <w:iCs/>
        </w:rPr>
        <w:t xml:space="preserve">De </w:t>
      </w:r>
      <w:r w:rsidR="008D7886">
        <w:rPr>
          <w:rFonts w:eastAsiaTheme="majorEastAsia" w:cs="Arial"/>
          <w:iCs/>
        </w:rPr>
        <w:t xml:space="preserve">geografische </w:t>
      </w:r>
      <w:r>
        <w:rPr>
          <w:rFonts w:eastAsiaTheme="majorEastAsia" w:cs="Arial"/>
          <w:iCs/>
        </w:rPr>
        <w:t>scope van het project is weergegeven in onderstaande figuur:</w:t>
      </w:r>
    </w:p>
    <w:p w14:paraId="10C65299" w14:textId="77777777" w:rsidR="00DE5497" w:rsidRDefault="00DE5497" w:rsidP="00DE5497">
      <w:pPr>
        <w:jc w:val="left"/>
        <w:rPr>
          <w:rFonts w:eastAsiaTheme="majorEastAsia" w:cs="Arial"/>
          <w:iCs/>
        </w:rPr>
      </w:pPr>
    </w:p>
    <w:p w14:paraId="0C26DCC5" w14:textId="222E3CCB" w:rsidR="00DE5497" w:rsidRPr="00DE5497" w:rsidRDefault="00DE5497" w:rsidP="00DE5497">
      <w:pPr>
        <w:jc w:val="left"/>
        <w:rPr>
          <w:rFonts w:eastAsiaTheme="majorEastAsia" w:cs="Arial"/>
          <w:iCs/>
        </w:rPr>
      </w:pPr>
      <w:r w:rsidRPr="00DE5497">
        <w:rPr>
          <w:rFonts w:eastAsiaTheme="majorEastAsia" w:cs="Arial"/>
          <w:iCs/>
          <w:noProof/>
        </w:rPr>
        <w:drawing>
          <wp:inline distT="0" distB="0" distL="0" distR="0" wp14:anchorId="5D86819A" wp14:editId="7727AE9B">
            <wp:extent cx="5732145" cy="4364990"/>
            <wp:effectExtent l="0" t="0" r="1905" b="0"/>
            <wp:docPr id="700755505" name="Afbeelding 2" descr="Afbeelding met kaart, Luchtfotografie, lucht, Vogelperspect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55505" name="Afbeelding 2" descr="Afbeelding met kaart, Luchtfotografie, lucht, Vogelperspectief&#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4364990"/>
                    </a:xfrm>
                    <a:prstGeom prst="rect">
                      <a:avLst/>
                    </a:prstGeom>
                    <a:noFill/>
                    <a:ln>
                      <a:noFill/>
                    </a:ln>
                  </pic:spPr>
                </pic:pic>
              </a:graphicData>
            </a:graphic>
          </wp:inline>
        </w:drawing>
      </w:r>
    </w:p>
    <w:p w14:paraId="6B86E170" w14:textId="05210529" w:rsidR="00DE5497" w:rsidRPr="0057111D" w:rsidRDefault="00DE5497" w:rsidP="655497C4">
      <w:pPr>
        <w:jc w:val="left"/>
        <w:rPr>
          <w:rFonts w:eastAsiaTheme="majorEastAsia" w:cs="Arial"/>
        </w:rPr>
      </w:pPr>
      <w:r w:rsidRPr="655497C4">
        <w:rPr>
          <w:rFonts w:eastAsiaTheme="majorEastAsia" w:cs="Arial"/>
        </w:rPr>
        <w:t>Afbeelding 1. De scope van het project, geprojecteerd op de luchtfoto.</w:t>
      </w:r>
    </w:p>
    <w:p w14:paraId="09542C11" w14:textId="77777777" w:rsidR="00AE7F1F" w:rsidRPr="008B55BC" w:rsidRDefault="00EC62AE" w:rsidP="00EC62AE">
      <w:pPr>
        <w:pStyle w:val="Kop1"/>
      </w:pPr>
      <w:bookmarkStart w:id="22" w:name="_Toc234237860"/>
      <w:r w:rsidRPr="008B55BC">
        <w:t>Maatschappelijk Verantwoord Inkopen</w:t>
      </w:r>
      <w:bookmarkEnd w:id="22"/>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w:t>
      </w:r>
      <w:proofErr w:type="spellStart"/>
      <w:r>
        <w:t>Social</w:t>
      </w:r>
      <w:proofErr w:type="spellEnd"/>
      <w:r>
        <w:t xml:space="preserve"> Return on Investment (hierna </w:t>
      </w:r>
      <w:r w:rsidRPr="005663D8">
        <w:t>SROI</w:t>
      </w:r>
      <w:r>
        <w:t xml:space="preserve">) en neemt de gestelde eisen op in zijn of haar Inschrijving. </w:t>
      </w:r>
    </w:p>
    <w:p w14:paraId="65B6DB3E" w14:textId="77777777" w:rsidR="008B55BC" w:rsidRDefault="008B55BC" w:rsidP="008B55BC"/>
    <w:p w14:paraId="3305CE43" w14:textId="6F70264D" w:rsidR="008B55BC" w:rsidRDefault="008B55BC" w:rsidP="008B55BC">
      <w:r>
        <w:t xml:space="preserve">In bijlage </w:t>
      </w:r>
      <w:r w:rsidR="00A110AF">
        <w:t>5</w:t>
      </w:r>
      <w:r>
        <w:t xml:space="preserve"> van </w:t>
      </w:r>
      <w:r w:rsidR="00880514">
        <w:t xml:space="preserve">dit Aanbestedingsdocument </w:t>
      </w:r>
      <w:r>
        <w:t xml:space="preserve">is de visie die de </w:t>
      </w:r>
      <w:r w:rsidR="00A06041">
        <w:t>Aanbesteder</w:t>
      </w:r>
      <w:r>
        <w:t xml:space="preserve"> heeft op de aspecten duurzaamheid en SROI beschreven alsmede de wijze waarop de </w:t>
      </w:r>
      <w:r w:rsidRPr="00E2234A">
        <w:t>Inschrijver</w:t>
      </w:r>
      <w:r>
        <w:t xml:space="preserve"> wordt geacht er invulling aan te geven. </w:t>
      </w:r>
      <w:r w:rsidR="0057111D">
        <w:t>Gegadigden dienen uit te gaan van een inzet voor SROI van 2% van de inschrijfsom voor de Bouwteamfase.</w:t>
      </w:r>
      <w:r>
        <w:t xml:space="preserve"> </w:t>
      </w:r>
      <w:r w:rsidR="00015FE0">
        <w:t>In de uitvoeringsfase wordt 2% SROI alleen gevraagd over de loonkosten.</w:t>
      </w:r>
    </w:p>
    <w:p w14:paraId="00C6BA08" w14:textId="77777777" w:rsidR="008B55BC" w:rsidRPr="00A5546D" w:rsidRDefault="008B55BC" w:rsidP="00E16052"/>
    <w:p w14:paraId="62DB88A4" w14:textId="77777777" w:rsidR="00E16052" w:rsidRDefault="00E16052" w:rsidP="655497C4">
      <w:pPr>
        <w:pStyle w:val="Kop2"/>
        <w:ind w:left="576"/>
      </w:pPr>
      <w:bookmarkStart w:id="23" w:name="_Toc4569596"/>
      <w:bookmarkStart w:id="24" w:name="_Toc234237861"/>
      <w:r>
        <w:t>Duurzaamheid</w:t>
      </w:r>
      <w:bookmarkEnd w:id="23"/>
      <w:bookmarkEnd w:id="24"/>
    </w:p>
    <w:p w14:paraId="169CDD0D" w14:textId="77777777" w:rsidR="00B236C5" w:rsidRDefault="00B236C5" w:rsidP="00E16052"/>
    <w:p w14:paraId="512B5F44" w14:textId="77777777" w:rsidR="00A76C30" w:rsidRDefault="00A76C30" w:rsidP="00A76C30"/>
    <w:p w14:paraId="210D7F41" w14:textId="0C695D24" w:rsidR="00A76C30" w:rsidRDefault="00A76C30" w:rsidP="00A76C30">
      <w:r w:rsidRPr="00A4642C">
        <w:t>D</w:t>
      </w:r>
      <w:r w:rsidR="00501149">
        <w:t>uurzaamheid zal niet als EMVI-criterium worden meegenomen in deze aanbesteding. Duurzaamheid is echter wel een belangrijk onderwerp voor de gemeente Oudewater. D</w:t>
      </w:r>
      <w:r w:rsidRPr="00A4642C">
        <w:t xml:space="preserve">e </w:t>
      </w:r>
      <w:r w:rsidR="006F24CA">
        <w:t>Aanbesteder</w:t>
      </w:r>
      <w:r w:rsidRPr="00A4642C">
        <w:t xml:space="preserve"> wil </w:t>
      </w:r>
      <w:r w:rsidR="00501149">
        <w:t xml:space="preserve">daarom </w:t>
      </w:r>
      <w:r w:rsidRPr="00A4642C">
        <w:t xml:space="preserve">de inschrijver </w:t>
      </w:r>
      <w:r w:rsidR="00501149">
        <w:t>vrag</w:t>
      </w:r>
      <w:r w:rsidR="00501149" w:rsidRPr="00A4642C">
        <w:t xml:space="preserve">en </w:t>
      </w:r>
      <w:r w:rsidRPr="00A4642C">
        <w:t xml:space="preserve">binnen het begrip duurzaamheid passende maatregelen te treffen binnen het beschreven </w:t>
      </w:r>
      <w:r w:rsidR="00050ABF">
        <w:t>W</w:t>
      </w:r>
      <w:r w:rsidRPr="00A4642C">
        <w:t>erk. Onder duurzaamheid worden meerder</w:t>
      </w:r>
      <w:r w:rsidR="00110371">
        <w:t>e</w:t>
      </w:r>
      <w:r w:rsidRPr="00A4642C">
        <w:t xml:space="preserve"> onderdelen verstaan, naast de hieronder beschreven onderwerpen mag de inschrijver ook ander aspecten van duurzaamheid toepassen</w:t>
      </w:r>
      <w:r w:rsidR="00110371">
        <w:t xml:space="preserve"> in de bouwteamfase en realisatiefase</w:t>
      </w:r>
      <w:r w:rsidRPr="00A4642C">
        <w:t xml:space="preserve">. </w:t>
      </w:r>
    </w:p>
    <w:p w14:paraId="52A10F4E" w14:textId="77777777" w:rsidR="00A76C30" w:rsidRPr="00A4642C" w:rsidRDefault="00A76C30" w:rsidP="00A76C30"/>
    <w:p w14:paraId="787EDC71" w14:textId="09A498C0" w:rsidR="00B236C5" w:rsidRDefault="00A76C30" w:rsidP="00A76C30">
      <w:r w:rsidRPr="00A4642C">
        <w:t xml:space="preserve">Het inzetten van duurzaam materieel en vervoer van werknemers </w:t>
      </w:r>
      <w:r w:rsidR="006F24CA">
        <w:t xml:space="preserve">is hiervan een voorbeeld. </w:t>
      </w:r>
      <w:r w:rsidRPr="00A4642C">
        <w:t>Naast de inzet op het project hecht de aanbesteder ook waarde aan een duurzame bedrijfsvoering die verder gaat dan inzet van duurzaam materieel.</w:t>
      </w:r>
    </w:p>
    <w:p w14:paraId="66839100" w14:textId="77777777" w:rsidR="008C743B" w:rsidRDefault="00D565A9" w:rsidP="00865ADB">
      <w:pPr>
        <w:pStyle w:val="Kop1"/>
      </w:pPr>
      <w:bookmarkStart w:id="25" w:name="_Toc7087782"/>
      <w:bookmarkStart w:id="26" w:name="_Toc234237862"/>
      <w:r>
        <w:t>De a</w:t>
      </w:r>
      <w:r w:rsidR="0033479E">
        <w:t>anbestedingsprocedure</w:t>
      </w:r>
      <w:bookmarkEnd w:id="25"/>
      <w:bookmarkEnd w:id="26"/>
    </w:p>
    <w:p w14:paraId="2B191636" w14:textId="593BAAC1"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650BC0EB" w14:textId="02892CB8" w:rsidR="006F24CA" w:rsidRPr="006B430D" w:rsidRDefault="006F24CA" w:rsidP="006F24CA">
      <w:pPr>
        <w:contextualSpacing/>
        <w:rPr>
          <w:rFonts w:cs="Arial"/>
        </w:rPr>
      </w:pPr>
    </w:p>
    <w:p w14:paraId="1E66B3C8" w14:textId="3FD14700" w:rsidR="006F24CA" w:rsidRDefault="006F24CA" w:rsidP="2F6B90FC">
      <w:pPr>
        <w:contextualSpacing/>
        <w:rPr>
          <w:rFonts w:cs="Arial"/>
        </w:rPr>
      </w:pPr>
    </w:p>
    <w:p w14:paraId="0B94B5BD" w14:textId="329BBBBD" w:rsidR="006F24CA" w:rsidRDefault="006F24CA" w:rsidP="0033479E">
      <w:r>
        <w:t xml:space="preserve">De Aanbesteder heeft ervoor gekozen om een twee-fasen contract te hanteren. De bouwteamfase </w:t>
      </w:r>
      <w:r w:rsidR="19D8CEA1">
        <w:t xml:space="preserve">betreft een dienst en </w:t>
      </w:r>
      <w:r>
        <w:t>zal worden uitgevoerd onder de DNR 2011.</w:t>
      </w:r>
    </w:p>
    <w:p w14:paraId="0809EB59" w14:textId="77777777" w:rsidR="006F24CA" w:rsidRDefault="006F24CA" w:rsidP="0033479E"/>
    <w:p w14:paraId="443C445F" w14:textId="05CDF174" w:rsidR="006F24CA" w:rsidRDefault="006F24CA" w:rsidP="0033479E">
      <w:r w:rsidRPr="2F6B90FC">
        <w:rPr>
          <w:rFonts w:cs="Arial"/>
        </w:rPr>
        <w:t xml:space="preserve">De realisatiefase </w:t>
      </w:r>
      <w:r w:rsidR="2873BBCC" w:rsidRPr="2F6B90FC">
        <w:rPr>
          <w:rFonts w:cs="Arial"/>
        </w:rPr>
        <w:t xml:space="preserve">betreft een werk en </w:t>
      </w:r>
      <w:r w:rsidRPr="2F6B90FC">
        <w:rPr>
          <w:rFonts w:cs="Arial"/>
        </w:rPr>
        <w:t>zal, indien wordt overgegaan tot gunning, worden uitgevoerd op basis van een bestek volgens de RAW-systematiek waarin de Uniforme Administratieve Voorwaarden voor de uitvoering van werken en van technische installatiewerken (UAV) van toepassing zijn verklaard.</w:t>
      </w:r>
    </w:p>
    <w:p w14:paraId="7C75DD3F" w14:textId="77777777" w:rsidR="00D565A9" w:rsidRDefault="00D565A9" w:rsidP="655497C4">
      <w:pPr>
        <w:pStyle w:val="Kop2"/>
        <w:ind w:left="576"/>
      </w:pPr>
      <w:bookmarkStart w:id="27" w:name="_Toc234237863"/>
      <w:r>
        <w:t>Planning</w:t>
      </w:r>
      <w:bookmarkEnd w:id="27"/>
    </w:p>
    <w:p w14:paraId="50B5AC9A" w14:textId="12BD9C69" w:rsidR="0033479E" w:rsidRDefault="0033479E" w:rsidP="0033479E">
      <w:r>
        <w:t xml:space="preserve">In onderstaande tabel is de planning van de gehele aanbestedingsprocedure opgenomen. </w:t>
      </w:r>
      <w:r w:rsidR="00A06041">
        <w:rPr>
          <w:szCs w:val="21"/>
        </w:rPr>
        <w:t>Aanbesteder</w:t>
      </w:r>
      <w:r w:rsidR="00A02F69">
        <w:rPr>
          <w:szCs w:val="21"/>
        </w:rPr>
        <w:t xml:space="preserve">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341D2FC" w14:textId="77777777" w:rsidR="008E3E65" w:rsidRDefault="008E3E65" w:rsidP="0033479E"/>
    <w:p w14:paraId="1E9AB9AB" w14:textId="77777777" w:rsidR="008E3E65" w:rsidRDefault="008E3E65" w:rsidP="0033479E"/>
    <w:p w14:paraId="733E128F" w14:textId="77777777" w:rsidR="008E3E65" w:rsidRDefault="008E3E65" w:rsidP="0033479E"/>
    <w:p w14:paraId="4EC98F1B" w14:textId="77777777" w:rsidR="008E3E65" w:rsidRDefault="008E3E65" w:rsidP="0033479E"/>
    <w:p w14:paraId="4ED60192" w14:textId="77777777" w:rsidR="008E3E65" w:rsidRDefault="008E3E65" w:rsidP="0033479E"/>
    <w:p w14:paraId="42348406" w14:textId="77777777" w:rsidR="008E3E65" w:rsidRDefault="008E3E65" w:rsidP="0033479E"/>
    <w:p w14:paraId="3450829B" w14:textId="77777777" w:rsidR="008E3E65" w:rsidRDefault="008E3E65" w:rsidP="0033479E"/>
    <w:p w14:paraId="540DD133" w14:textId="77777777" w:rsidR="008E3E65" w:rsidRDefault="008E3E65" w:rsidP="0033479E"/>
    <w:p w14:paraId="1E0D7F52" w14:textId="77777777" w:rsidR="008E3E65" w:rsidRDefault="008E3E65" w:rsidP="0033479E"/>
    <w:p w14:paraId="7D6FF031" w14:textId="77777777" w:rsidR="008E3E65" w:rsidRDefault="008E3E65" w:rsidP="0033479E"/>
    <w:p w14:paraId="295A8BAE" w14:textId="77777777" w:rsidR="008E3E65" w:rsidRDefault="008E3E65" w:rsidP="0033479E"/>
    <w:p w14:paraId="4079958C" w14:textId="77777777" w:rsidR="008E3E65" w:rsidRDefault="008E3E65" w:rsidP="0033479E"/>
    <w:p w14:paraId="0A2CBC85" w14:textId="77777777" w:rsidR="008E3E65" w:rsidRDefault="008E3E65" w:rsidP="0033479E"/>
    <w:p w14:paraId="17EB1E7F" w14:textId="77777777" w:rsidR="008E3E65" w:rsidRDefault="008E3E65" w:rsidP="0033479E"/>
    <w:p w14:paraId="6ADA4DF2" w14:textId="77777777" w:rsidR="008E3E65" w:rsidRDefault="008E3E65" w:rsidP="0033479E"/>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4574"/>
        <w:gridCol w:w="4255"/>
      </w:tblGrid>
      <w:tr w:rsidR="0080239B" w14:paraId="73255E42" w14:textId="77777777" w:rsidTr="655497C4">
        <w:trPr>
          <w:trHeight w:val="478"/>
        </w:trPr>
        <w:tc>
          <w:tcPr>
            <w:tcW w:w="4574" w:type="dxa"/>
            <w:shd w:val="clear" w:color="auto" w:fill="F2F2F2" w:themeFill="background1" w:themeFillShade="F2"/>
          </w:tcPr>
          <w:p w14:paraId="1F900F7C" w14:textId="77777777" w:rsidR="0080239B" w:rsidRPr="00215455" w:rsidRDefault="0080239B" w:rsidP="00215E4A">
            <w:pPr>
              <w:tabs>
                <w:tab w:val="left" w:pos="3360"/>
              </w:tabs>
              <w:rPr>
                <w:b/>
                <w:sz w:val="32"/>
              </w:rPr>
            </w:pPr>
            <w:r w:rsidRPr="00913115">
              <w:rPr>
                <w:b/>
                <w:color w:val="004C99"/>
                <w:sz w:val="24"/>
                <w:szCs w:val="18"/>
              </w:rPr>
              <w:lastRenderedPageBreak/>
              <w:t>Actie</w:t>
            </w:r>
          </w:p>
        </w:tc>
        <w:tc>
          <w:tcPr>
            <w:tcW w:w="4255" w:type="dxa"/>
            <w:shd w:val="clear" w:color="auto" w:fill="F2F2F2" w:themeFill="background1" w:themeFillShade="F2"/>
          </w:tcPr>
          <w:p w14:paraId="74AEDB70" w14:textId="77777777" w:rsidR="0080239B" w:rsidRPr="00215455" w:rsidRDefault="0080239B" w:rsidP="00215E4A">
            <w:pPr>
              <w:tabs>
                <w:tab w:val="left" w:pos="3360"/>
              </w:tabs>
              <w:rPr>
                <w:b/>
                <w:sz w:val="32"/>
              </w:rPr>
            </w:pPr>
            <w:r w:rsidRPr="00913115">
              <w:rPr>
                <w:b/>
                <w:color w:val="004C99"/>
                <w:sz w:val="24"/>
                <w:szCs w:val="18"/>
              </w:rPr>
              <w:t>Data</w:t>
            </w:r>
          </w:p>
        </w:tc>
      </w:tr>
      <w:tr w:rsidR="0080239B" w14:paraId="7BD7943B" w14:textId="77777777" w:rsidTr="655497C4">
        <w:trPr>
          <w:trHeight w:val="613"/>
        </w:trPr>
        <w:tc>
          <w:tcPr>
            <w:tcW w:w="4574" w:type="dxa"/>
            <w:shd w:val="clear" w:color="auto" w:fill="F2F2F2" w:themeFill="background1" w:themeFillShade="F2"/>
            <w:vAlign w:val="center"/>
          </w:tcPr>
          <w:p w14:paraId="7B9DEC81" w14:textId="77777777" w:rsidR="0080239B" w:rsidRDefault="00D31D1D" w:rsidP="00D31D1D">
            <w:pPr>
              <w:tabs>
                <w:tab w:val="left" w:pos="3360"/>
              </w:tabs>
              <w:jc w:val="left"/>
            </w:pPr>
            <w:r>
              <w:t>Publicatie Aanbestedingsdocument op TenderNed</w:t>
            </w:r>
          </w:p>
        </w:tc>
        <w:tc>
          <w:tcPr>
            <w:tcW w:w="4255" w:type="dxa"/>
            <w:shd w:val="clear" w:color="auto" w:fill="F2F2F2" w:themeFill="background1" w:themeFillShade="F2"/>
            <w:vAlign w:val="center"/>
          </w:tcPr>
          <w:p w14:paraId="74870BAB" w14:textId="7F93499D" w:rsidR="0080239B" w:rsidRPr="008419F5" w:rsidRDefault="353C0D24" w:rsidP="00164023">
            <w:pPr>
              <w:tabs>
                <w:tab w:val="left" w:pos="3360"/>
              </w:tabs>
              <w:jc w:val="center"/>
            </w:pPr>
            <w:r>
              <w:t>6 juli 2026</w:t>
            </w:r>
          </w:p>
        </w:tc>
      </w:tr>
      <w:tr w:rsidR="0080239B" w14:paraId="71701BF8" w14:textId="77777777" w:rsidTr="655497C4">
        <w:trPr>
          <w:trHeight w:val="577"/>
        </w:trPr>
        <w:tc>
          <w:tcPr>
            <w:tcW w:w="4574" w:type="dxa"/>
            <w:shd w:val="clear" w:color="auto" w:fill="F2F2F2" w:themeFill="background1" w:themeFillShade="F2"/>
            <w:vAlign w:val="center"/>
          </w:tcPr>
          <w:p w14:paraId="185E980B" w14:textId="77777777" w:rsidR="0080239B" w:rsidRDefault="007A00B1" w:rsidP="007A00B1">
            <w:pPr>
              <w:tabs>
                <w:tab w:val="left" w:pos="3360"/>
              </w:tabs>
              <w:jc w:val="left"/>
            </w:pPr>
            <w:r>
              <w:t>Gelegenheid voor het stellen van vragen tot:</w:t>
            </w:r>
          </w:p>
        </w:tc>
        <w:tc>
          <w:tcPr>
            <w:tcW w:w="4255" w:type="dxa"/>
            <w:shd w:val="clear" w:color="auto" w:fill="F2F2F2" w:themeFill="background1" w:themeFillShade="F2"/>
            <w:vAlign w:val="center"/>
          </w:tcPr>
          <w:p w14:paraId="7FFB942A" w14:textId="1E4A6A5C" w:rsidR="0080239B" w:rsidRPr="008419F5" w:rsidRDefault="00FD31EA" w:rsidP="00164023">
            <w:pPr>
              <w:tabs>
                <w:tab w:val="left" w:pos="3360"/>
              </w:tabs>
              <w:jc w:val="center"/>
            </w:pPr>
            <w:r>
              <w:t>14</w:t>
            </w:r>
            <w:r w:rsidR="00E9251C">
              <w:t xml:space="preserve"> aug</w:t>
            </w:r>
            <w:r w:rsidR="000247AF">
              <w:t xml:space="preserve"> 2026</w:t>
            </w:r>
            <w:r w:rsidR="00B27822">
              <w:t xml:space="preserve"> 12.00 uur</w:t>
            </w:r>
          </w:p>
        </w:tc>
      </w:tr>
      <w:tr w:rsidR="0080239B" w14:paraId="630BBE7E" w14:textId="77777777" w:rsidTr="655497C4">
        <w:trPr>
          <w:trHeight w:val="557"/>
        </w:trPr>
        <w:tc>
          <w:tcPr>
            <w:tcW w:w="4574" w:type="dxa"/>
            <w:shd w:val="clear" w:color="auto" w:fill="F2F2F2" w:themeFill="background1" w:themeFillShade="F2"/>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255" w:type="dxa"/>
            <w:shd w:val="clear" w:color="auto" w:fill="F2F2F2" w:themeFill="background1" w:themeFillShade="F2"/>
            <w:vAlign w:val="center"/>
          </w:tcPr>
          <w:p w14:paraId="6939A214" w14:textId="18CEBC59" w:rsidR="0080239B" w:rsidRPr="008419F5" w:rsidRDefault="00A95A83" w:rsidP="00164023">
            <w:pPr>
              <w:tabs>
                <w:tab w:val="left" w:pos="3360"/>
              </w:tabs>
              <w:jc w:val="center"/>
            </w:pPr>
            <w:r>
              <w:t xml:space="preserve">28 </w:t>
            </w:r>
            <w:r w:rsidR="66F5D13E">
              <w:t>aug 2026</w:t>
            </w:r>
          </w:p>
        </w:tc>
      </w:tr>
      <w:tr w:rsidR="0080239B" w14:paraId="41E571F3" w14:textId="77777777" w:rsidTr="655497C4">
        <w:trPr>
          <w:trHeight w:val="565"/>
        </w:trPr>
        <w:tc>
          <w:tcPr>
            <w:tcW w:w="4574" w:type="dxa"/>
            <w:shd w:val="clear" w:color="auto" w:fill="F2F2F2" w:themeFill="background1" w:themeFillShade="F2"/>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255" w:type="dxa"/>
            <w:shd w:val="clear" w:color="auto" w:fill="F2F2F2" w:themeFill="background1" w:themeFillShade="F2"/>
            <w:vAlign w:val="center"/>
          </w:tcPr>
          <w:p w14:paraId="5F32FB74" w14:textId="798CDD35" w:rsidR="0080239B" w:rsidRPr="008419F5" w:rsidRDefault="008B5212" w:rsidP="00164023">
            <w:pPr>
              <w:tabs>
                <w:tab w:val="left" w:pos="3360"/>
              </w:tabs>
              <w:jc w:val="center"/>
            </w:pPr>
            <w:r>
              <w:t>21</w:t>
            </w:r>
            <w:r w:rsidR="00013FC5">
              <w:t xml:space="preserve"> september 2026</w:t>
            </w:r>
            <w:r w:rsidR="00B27822">
              <w:t xml:space="preserve"> 12.00 uur</w:t>
            </w:r>
          </w:p>
        </w:tc>
      </w:tr>
      <w:tr w:rsidR="0080239B" w14:paraId="07F9DFF0" w14:textId="77777777" w:rsidTr="655497C4">
        <w:trPr>
          <w:trHeight w:val="573"/>
        </w:trPr>
        <w:tc>
          <w:tcPr>
            <w:tcW w:w="4574" w:type="dxa"/>
            <w:shd w:val="clear" w:color="auto" w:fill="F2F2F2" w:themeFill="background1" w:themeFillShade="F2"/>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255" w:type="dxa"/>
            <w:shd w:val="clear" w:color="auto" w:fill="F2F2F2" w:themeFill="background1" w:themeFillShade="F2"/>
            <w:vAlign w:val="center"/>
          </w:tcPr>
          <w:p w14:paraId="7ED68D5B" w14:textId="7EC2584A" w:rsidR="00A7349C" w:rsidRPr="008419F5" w:rsidRDefault="00471B85" w:rsidP="20DB5083">
            <w:pPr>
              <w:tabs>
                <w:tab w:val="left" w:pos="3360"/>
              </w:tabs>
              <w:jc w:val="center"/>
            </w:pPr>
            <w:r>
              <w:t>05 oktober</w:t>
            </w:r>
            <w:r w:rsidR="00013FC5">
              <w:t xml:space="preserve"> 2026</w:t>
            </w:r>
          </w:p>
        </w:tc>
      </w:tr>
      <w:tr w:rsidR="0080239B" w14:paraId="02F73AD9" w14:textId="77777777" w:rsidTr="655497C4">
        <w:trPr>
          <w:trHeight w:val="567"/>
        </w:trPr>
        <w:tc>
          <w:tcPr>
            <w:tcW w:w="4574" w:type="dxa"/>
            <w:shd w:val="clear" w:color="auto" w:fill="F2F2F2" w:themeFill="background1" w:themeFillShade="F2"/>
            <w:vAlign w:val="center"/>
          </w:tcPr>
          <w:p w14:paraId="1810A1AD" w14:textId="77777777" w:rsidR="0080239B" w:rsidRDefault="0080239B" w:rsidP="00215E4A">
            <w:pPr>
              <w:tabs>
                <w:tab w:val="left" w:pos="3360"/>
              </w:tabs>
              <w:jc w:val="left"/>
            </w:pPr>
            <w:r>
              <w:t>Sluitingstermijn indienen Inschrijvingen</w:t>
            </w:r>
          </w:p>
        </w:tc>
        <w:tc>
          <w:tcPr>
            <w:tcW w:w="4255" w:type="dxa"/>
            <w:shd w:val="clear" w:color="auto" w:fill="F2F2F2" w:themeFill="background1" w:themeFillShade="F2"/>
            <w:vAlign w:val="center"/>
          </w:tcPr>
          <w:p w14:paraId="5117391F" w14:textId="38255E40" w:rsidR="0080239B" w:rsidRPr="008419F5" w:rsidRDefault="00C0129A" w:rsidP="20DB5083">
            <w:pPr>
              <w:tabs>
                <w:tab w:val="left" w:pos="3360"/>
              </w:tabs>
              <w:jc w:val="center"/>
              <w:rPr>
                <w:b/>
                <w:bCs/>
              </w:rPr>
            </w:pPr>
            <w:r w:rsidRPr="655497C4">
              <w:rPr>
                <w:b/>
                <w:bCs/>
              </w:rPr>
              <w:t>2</w:t>
            </w:r>
            <w:r w:rsidR="09409680" w:rsidRPr="655497C4">
              <w:rPr>
                <w:b/>
                <w:bCs/>
              </w:rPr>
              <w:t>2</w:t>
            </w:r>
            <w:r w:rsidR="007D1E8D" w:rsidRPr="655497C4">
              <w:rPr>
                <w:b/>
                <w:bCs/>
              </w:rPr>
              <w:t xml:space="preserve"> oktober 2026 </w:t>
            </w:r>
            <w:r w:rsidR="03F5828A" w:rsidRPr="655497C4">
              <w:rPr>
                <w:b/>
                <w:bCs/>
              </w:rPr>
              <w:t>0</w:t>
            </w:r>
            <w:r w:rsidR="0083190A" w:rsidRPr="655497C4">
              <w:rPr>
                <w:b/>
                <w:bCs/>
              </w:rPr>
              <w:t>9</w:t>
            </w:r>
            <w:r w:rsidR="007D1E8D" w:rsidRPr="655497C4">
              <w:rPr>
                <w:b/>
                <w:bCs/>
              </w:rPr>
              <w:t>.00 uur</w:t>
            </w:r>
          </w:p>
        </w:tc>
      </w:tr>
      <w:tr w:rsidR="00913115" w14:paraId="3B0575E0" w14:textId="77777777" w:rsidTr="655497C4">
        <w:trPr>
          <w:trHeight w:val="567"/>
        </w:trPr>
        <w:tc>
          <w:tcPr>
            <w:tcW w:w="4574" w:type="dxa"/>
            <w:shd w:val="clear" w:color="auto" w:fill="F2F2F2" w:themeFill="background1" w:themeFillShade="F2"/>
            <w:vAlign w:val="center"/>
          </w:tcPr>
          <w:p w14:paraId="41A23F9F" w14:textId="3FC2B112" w:rsidR="00913115" w:rsidRDefault="00913115" w:rsidP="00215E4A">
            <w:pPr>
              <w:tabs>
                <w:tab w:val="left" w:pos="3360"/>
              </w:tabs>
              <w:jc w:val="left"/>
            </w:pPr>
            <w:r>
              <w:t>Openen kluis met Inschrijvingen</w:t>
            </w:r>
          </w:p>
        </w:tc>
        <w:tc>
          <w:tcPr>
            <w:tcW w:w="4255" w:type="dxa"/>
            <w:shd w:val="clear" w:color="auto" w:fill="FABF8F" w:themeFill="accent6" w:themeFillTint="99"/>
            <w:vAlign w:val="center"/>
          </w:tcPr>
          <w:p w14:paraId="086F9074" w14:textId="32841A48" w:rsidR="00913115" w:rsidRPr="008419F5" w:rsidRDefault="00C0129A" w:rsidP="20DB5083">
            <w:pPr>
              <w:tabs>
                <w:tab w:val="left" w:pos="3360"/>
              </w:tabs>
              <w:jc w:val="center"/>
              <w:rPr>
                <w:b/>
                <w:bCs/>
              </w:rPr>
            </w:pPr>
            <w:r w:rsidRPr="655497C4">
              <w:rPr>
                <w:b/>
                <w:bCs/>
              </w:rPr>
              <w:t>2</w:t>
            </w:r>
            <w:r w:rsidR="00FD0EB5" w:rsidRPr="655497C4">
              <w:rPr>
                <w:b/>
                <w:bCs/>
              </w:rPr>
              <w:t>2</w:t>
            </w:r>
            <w:r w:rsidR="00164023" w:rsidRPr="655497C4">
              <w:rPr>
                <w:b/>
                <w:bCs/>
              </w:rPr>
              <w:t xml:space="preserve"> oktober 2026 </w:t>
            </w:r>
            <w:r w:rsidR="0032679F" w:rsidRPr="655497C4">
              <w:rPr>
                <w:b/>
                <w:bCs/>
              </w:rPr>
              <w:t>9</w:t>
            </w:r>
            <w:r w:rsidR="00CF592A" w:rsidRPr="655497C4">
              <w:rPr>
                <w:b/>
                <w:bCs/>
              </w:rPr>
              <w:t>.0</w:t>
            </w:r>
            <w:r w:rsidR="713FE9C3" w:rsidRPr="655497C4">
              <w:rPr>
                <w:b/>
                <w:bCs/>
              </w:rPr>
              <w:t>5</w:t>
            </w:r>
            <w:r w:rsidR="00CF592A" w:rsidRPr="655497C4">
              <w:rPr>
                <w:b/>
                <w:bCs/>
              </w:rPr>
              <w:t xml:space="preserve"> uur</w:t>
            </w:r>
          </w:p>
        </w:tc>
      </w:tr>
      <w:tr w:rsidR="00037831" w14:paraId="69BEE413" w14:textId="77777777" w:rsidTr="655497C4">
        <w:trPr>
          <w:trHeight w:val="567"/>
        </w:trPr>
        <w:tc>
          <w:tcPr>
            <w:tcW w:w="4574" w:type="dxa"/>
            <w:shd w:val="clear" w:color="auto" w:fill="F2F2F2" w:themeFill="background1" w:themeFillShade="F2"/>
            <w:vAlign w:val="center"/>
          </w:tcPr>
          <w:p w14:paraId="13C4E5D8" w14:textId="4C5BB2E3" w:rsidR="00037831" w:rsidRDefault="00676AAA" w:rsidP="00215E4A">
            <w:pPr>
              <w:tabs>
                <w:tab w:val="left" w:pos="3360"/>
              </w:tabs>
              <w:jc w:val="left"/>
            </w:pPr>
            <w:r>
              <w:t>Beoordelen inschrijvingen</w:t>
            </w:r>
          </w:p>
        </w:tc>
        <w:tc>
          <w:tcPr>
            <w:tcW w:w="4255" w:type="dxa"/>
            <w:shd w:val="clear" w:color="auto" w:fill="FABF8F" w:themeFill="accent6" w:themeFillTint="99"/>
            <w:vAlign w:val="center"/>
          </w:tcPr>
          <w:p w14:paraId="03B2499E" w14:textId="0532F65D" w:rsidR="00037831" w:rsidRPr="00692E46" w:rsidRDefault="00C719C1" w:rsidP="00FC308F">
            <w:pPr>
              <w:tabs>
                <w:tab w:val="left" w:pos="3360"/>
              </w:tabs>
              <w:jc w:val="center"/>
            </w:pPr>
            <w:r>
              <w:t>22-</w:t>
            </w:r>
            <w:r w:rsidR="00752478">
              <w:t>okt</w:t>
            </w:r>
            <w:r>
              <w:t>-2026</w:t>
            </w:r>
            <w:r w:rsidR="00421F3A">
              <w:t xml:space="preserve"> t/m </w:t>
            </w:r>
            <w:r w:rsidR="00452144">
              <w:t>6-</w:t>
            </w:r>
            <w:r w:rsidR="006358DC">
              <w:t>nov</w:t>
            </w:r>
            <w:r w:rsidR="00752478">
              <w:t xml:space="preserve"> 2026</w:t>
            </w:r>
          </w:p>
        </w:tc>
      </w:tr>
      <w:tr w:rsidR="00037831" w14:paraId="58F09BD1" w14:textId="77777777" w:rsidTr="655497C4">
        <w:trPr>
          <w:trHeight w:val="567"/>
        </w:trPr>
        <w:tc>
          <w:tcPr>
            <w:tcW w:w="4574" w:type="dxa"/>
            <w:shd w:val="clear" w:color="auto" w:fill="F2F2F2" w:themeFill="background1" w:themeFillShade="F2"/>
            <w:vAlign w:val="center"/>
          </w:tcPr>
          <w:p w14:paraId="2F737FFF" w14:textId="0AA49599" w:rsidR="00037831" w:rsidRDefault="00BF008C" w:rsidP="00215E4A">
            <w:pPr>
              <w:tabs>
                <w:tab w:val="left" w:pos="3360"/>
              </w:tabs>
              <w:jc w:val="left"/>
            </w:pPr>
            <w:r>
              <w:t>Interviews</w:t>
            </w:r>
          </w:p>
        </w:tc>
        <w:tc>
          <w:tcPr>
            <w:tcW w:w="4255" w:type="dxa"/>
            <w:shd w:val="clear" w:color="auto" w:fill="FABF8F" w:themeFill="accent6" w:themeFillTint="99"/>
            <w:vAlign w:val="center"/>
          </w:tcPr>
          <w:p w14:paraId="7D023678" w14:textId="5C693245" w:rsidR="00037831" w:rsidRDefault="005C30C1" w:rsidP="20DB5083">
            <w:pPr>
              <w:tabs>
                <w:tab w:val="left" w:pos="3360"/>
              </w:tabs>
              <w:jc w:val="center"/>
              <w:rPr>
                <w:b/>
                <w:bCs/>
              </w:rPr>
            </w:pPr>
            <w:r>
              <w:rPr>
                <w:b/>
                <w:bCs/>
              </w:rPr>
              <w:t xml:space="preserve">Week </w:t>
            </w:r>
            <w:r w:rsidR="005D4D6D">
              <w:rPr>
                <w:b/>
                <w:bCs/>
              </w:rPr>
              <w:t>46</w:t>
            </w:r>
          </w:p>
        </w:tc>
      </w:tr>
      <w:tr w:rsidR="0080239B" w14:paraId="57F7D95C" w14:textId="77777777" w:rsidTr="655497C4">
        <w:trPr>
          <w:trHeight w:val="569"/>
        </w:trPr>
        <w:tc>
          <w:tcPr>
            <w:tcW w:w="4574" w:type="dxa"/>
            <w:shd w:val="clear" w:color="auto" w:fill="F2F2F2" w:themeFill="background1" w:themeFillShade="F2"/>
            <w:vAlign w:val="center"/>
          </w:tcPr>
          <w:p w14:paraId="61994F7A" w14:textId="77777777" w:rsidR="0080239B" w:rsidRDefault="01B68294" w:rsidP="00F33F78">
            <w:pPr>
              <w:tabs>
                <w:tab w:val="left" w:pos="3360"/>
              </w:tabs>
              <w:jc w:val="left"/>
            </w:pPr>
            <w:r>
              <w:t>Mededeling Voornemen tot</w:t>
            </w:r>
            <w:r w:rsidR="4E2CDBD5">
              <w:t xml:space="preserve"> gunning</w:t>
            </w:r>
          </w:p>
        </w:tc>
        <w:tc>
          <w:tcPr>
            <w:tcW w:w="4255" w:type="dxa"/>
            <w:shd w:val="clear" w:color="auto" w:fill="F2F2F2" w:themeFill="background1" w:themeFillShade="F2"/>
            <w:vAlign w:val="center"/>
          </w:tcPr>
          <w:p w14:paraId="518AE173" w14:textId="76A122DA" w:rsidR="0080239B" w:rsidRPr="008419F5" w:rsidRDefault="006C0771" w:rsidP="00164023">
            <w:pPr>
              <w:tabs>
                <w:tab w:val="left" w:pos="3360"/>
              </w:tabs>
              <w:jc w:val="center"/>
            </w:pPr>
            <w:r>
              <w:t>16</w:t>
            </w:r>
            <w:r w:rsidR="02615352">
              <w:t xml:space="preserve"> november 2026</w:t>
            </w:r>
          </w:p>
        </w:tc>
      </w:tr>
      <w:tr w:rsidR="0080239B" w14:paraId="539DFAEF" w14:textId="77777777" w:rsidTr="655497C4">
        <w:trPr>
          <w:trHeight w:val="563"/>
        </w:trPr>
        <w:tc>
          <w:tcPr>
            <w:tcW w:w="4574" w:type="dxa"/>
            <w:shd w:val="clear" w:color="auto" w:fill="F2F2F2" w:themeFill="background1" w:themeFillShade="F2"/>
            <w:vAlign w:val="center"/>
          </w:tcPr>
          <w:p w14:paraId="5A5A7D6E" w14:textId="77777777" w:rsidR="0080239B" w:rsidRDefault="0080239B" w:rsidP="00215E4A">
            <w:pPr>
              <w:tabs>
                <w:tab w:val="left" w:pos="3360"/>
              </w:tabs>
              <w:jc w:val="left"/>
            </w:pPr>
            <w:r>
              <w:t>Stand</w:t>
            </w:r>
            <w:r w:rsidR="007A00B1">
              <w:t xml:space="preserve"> </w:t>
            </w:r>
            <w:proofErr w:type="spellStart"/>
            <w:r>
              <w:t>still</w:t>
            </w:r>
            <w:proofErr w:type="spellEnd"/>
            <w:r>
              <w:t xml:space="preserve"> termijn</w:t>
            </w:r>
          </w:p>
        </w:tc>
        <w:tc>
          <w:tcPr>
            <w:tcW w:w="4255" w:type="dxa"/>
            <w:shd w:val="clear" w:color="auto" w:fill="D99594" w:themeFill="accent2" w:themeFillTint="99"/>
            <w:vAlign w:val="center"/>
          </w:tcPr>
          <w:p w14:paraId="5C8ACB16" w14:textId="77777777" w:rsidR="0080239B" w:rsidRPr="00C17C40" w:rsidRDefault="0080239B" w:rsidP="20DB5083">
            <w:pPr>
              <w:tabs>
                <w:tab w:val="left" w:pos="3360"/>
              </w:tabs>
              <w:jc w:val="center"/>
              <w:rPr>
                <w:b/>
                <w:bCs/>
              </w:rPr>
            </w:pPr>
            <w:r w:rsidRPr="20DB5083">
              <w:rPr>
                <w:b/>
                <w:bCs/>
              </w:rPr>
              <w:t xml:space="preserve">20 </w:t>
            </w:r>
            <w:r w:rsidR="00CA3249" w:rsidRPr="20DB5083">
              <w:rPr>
                <w:b/>
                <w:bCs/>
              </w:rPr>
              <w:t>kalender</w:t>
            </w:r>
            <w:r w:rsidRPr="20DB5083">
              <w:rPr>
                <w:b/>
                <w:bCs/>
              </w:rPr>
              <w:t>dagen</w:t>
            </w:r>
          </w:p>
        </w:tc>
      </w:tr>
      <w:tr w:rsidR="0080239B" w14:paraId="37888794" w14:textId="77777777" w:rsidTr="655497C4">
        <w:trPr>
          <w:trHeight w:val="571"/>
        </w:trPr>
        <w:tc>
          <w:tcPr>
            <w:tcW w:w="4574" w:type="dxa"/>
            <w:shd w:val="clear" w:color="auto" w:fill="F2F2F2" w:themeFill="background1" w:themeFillShade="F2"/>
            <w:vAlign w:val="center"/>
          </w:tcPr>
          <w:p w14:paraId="6EB08AE6" w14:textId="77777777" w:rsidR="0080239B" w:rsidRDefault="0080239B" w:rsidP="00215E4A">
            <w:pPr>
              <w:tabs>
                <w:tab w:val="left" w:pos="3360"/>
              </w:tabs>
              <w:jc w:val="left"/>
            </w:pPr>
            <w:r>
              <w:t>Mededeling definitieve gunning</w:t>
            </w:r>
          </w:p>
        </w:tc>
        <w:tc>
          <w:tcPr>
            <w:tcW w:w="4255" w:type="dxa"/>
            <w:shd w:val="clear" w:color="auto" w:fill="F2F2F2" w:themeFill="background1" w:themeFillShade="F2"/>
            <w:vAlign w:val="center"/>
          </w:tcPr>
          <w:p w14:paraId="05CD7EDD" w14:textId="0C8426CE" w:rsidR="0080239B" w:rsidRPr="008419F5" w:rsidRDefault="00ED3A37" w:rsidP="00164023">
            <w:pPr>
              <w:tabs>
                <w:tab w:val="left" w:pos="3360"/>
              </w:tabs>
              <w:jc w:val="center"/>
            </w:pPr>
            <w:r>
              <w:t>08</w:t>
            </w:r>
            <w:r w:rsidR="17658266">
              <w:t xml:space="preserve"> </w:t>
            </w:r>
            <w:r w:rsidR="00676CFE">
              <w:t>december</w:t>
            </w:r>
            <w:r w:rsidR="17658266">
              <w:t xml:space="preserve"> 2026</w:t>
            </w:r>
          </w:p>
        </w:tc>
      </w:tr>
      <w:tr w:rsidR="0080239B" w14:paraId="13BDDE9D" w14:textId="77777777" w:rsidTr="655497C4">
        <w:trPr>
          <w:trHeight w:val="565"/>
        </w:trPr>
        <w:tc>
          <w:tcPr>
            <w:tcW w:w="4574" w:type="dxa"/>
            <w:shd w:val="clear" w:color="auto" w:fill="F2F2F2" w:themeFill="background1" w:themeFillShade="F2"/>
            <w:vAlign w:val="center"/>
          </w:tcPr>
          <w:p w14:paraId="0BC60173" w14:textId="77777777" w:rsidR="0080239B" w:rsidRDefault="00DD7826" w:rsidP="00215E4A">
            <w:pPr>
              <w:tabs>
                <w:tab w:val="left" w:pos="3360"/>
              </w:tabs>
              <w:jc w:val="left"/>
            </w:pPr>
            <w:r>
              <w:t>Ingangsdatum O</w:t>
            </w:r>
            <w:r w:rsidR="0080239B">
              <w:t>vereenkomst</w:t>
            </w:r>
          </w:p>
        </w:tc>
        <w:tc>
          <w:tcPr>
            <w:tcW w:w="4255" w:type="dxa"/>
            <w:shd w:val="clear" w:color="auto" w:fill="F2F2F2" w:themeFill="background1" w:themeFillShade="F2"/>
            <w:vAlign w:val="center"/>
          </w:tcPr>
          <w:p w14:paraId="46325399" w14:textId="3A734CA2" w:rsidR="0080239B" w:rsidRPr="008419F5" w:rsidRDefault="0083217C" w:rsidP="00164023">
            <w:pPr>
              <w:tabs>
                <w:tab w:val="left" w:pos="3360"/>
              </w:tabs>
              <w:jc w:val="center"/>
            </w:pPr>
            <w:r>
              <w:t>0</w:t>
            </w:r>
            <w:r w:rsidR="00676CFE">
              <w:t>8</w:t>
            </w:r>
            <w:r w:rsidR="00B90401">
              <w:t xml:space="preserve"> december 2026</w:t>
            </w:r>
          </w:p>
        </w:tc>
      </w:tr>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Default="00B8614E" w:rsidP="655497C4">
      <w:pPr>
        <w:pStyle w:val="Kop2"/>
        <w:ind w:left="576"/>
      </w:pPr>
      <w:bookmarkStart w:id="28" w:name="_Toc234237864"/>
      <w:r>
        <w:lastRenderedPageBreak/>
        <w:t>Co</w:t>
      </w:r>
      <w:r w:rsidR="004A4E8A">
        <w:t>mmunicatie en contactpersoon</w:t>
      </w:r>
      <w:bookmarkEnd w:id="28"/>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1E31129E">
        <w:tc>
          <w:tcPr>
            <w:tcW w:w="3828" w:type="dxa"/>
            <w:shd w:val="clear" w:color="auto" w:fill="EAEAEA"/>
          </w:tcPr>
          <w:p w14:paraId="6DB71059" w14:textId="77777777" w:rsidR="00B8614E" w:rsidRPr="00ED4EF0" w:rsidRDefault="00B8614E" w:rsidP="006A25DB">
            <w:pPr>
              <w:rPr>
                <w:b/>
              </w:rPr>
            </w:pPr>
            <w:r w:rsidRPr="00913115">
              <w:rPr>
                <w:b/>
                <w:color w:val="004C99"/>
                <w:sz w:val="22"/>
                <w:szCs w:val="18"/>
              </w:rPr>
              <w:t>Contactpersoon</w:t>
            </w:r>
          </w:p>
        </w:tc>
        <w:tc>
          <w:tcPr>
            <w:tcW w:w="5231" w:type="dxa"/>
            <w:shd w:val="clear" w:color="auto" w:fill="EAEAEA"/>
          </w:tcPr>
          <w:p w14:paraId="22FB0C03" w14:textId="77777777" w:rsidR="00B8614E" w:rsidRPr="00B8614E" w:rsidRDefault="0051395A" w:rsidP="006A25DB">
            <w:pPr>
              <w:rPr>
                <w:b/>
                <w:sz w:val="28"/>
              </w:rPr>
            </w:pPr>
            <w:r w:rsidRPr="00913115">
              <w:rPr>
                <w:b/>
                <w:color w:val="004C99"/>
                <w:sz w:val="22"/>
                <w:szCs w:val="18"/>
              </w:rPr>
              <w:t>Bij afwezigheid</w:t>
            </w:r>
          </w:p>
        </w:tc>
      </w:tr>
      <w:tr w:rsidR="00B8614E" w14:paraId="02626321" w14:textId="77777777" w:rsidTr="1E31129E">
        <w:trPr>
          <w:trHeight w:val="584"/>
        </w:trPr>
        <w:tc>
          <w:tcPr>
            <w:tcW w:w="3828" w:type="dxa"/>
            <w:shd w:val="clear" w:color="auto" w:fill="EAEAEA"/>
            <w:vAlign w:val="center"/>
          </w:tcPr>
          <w:p w14:paraId="28546605" w14:textId="3D03CC75" w:rsidR="00B8614E" w:rsidRDefault="00AD1302" w:rsidP="006A25DB">
            <w:pPr>
              <w:jc w:val="left"/>
            </w:pPr>
            <w:r>
              <w:t>Michael Brussel</w:t>
            </w:r>
          </w:p>
        </w:tc>
        <w:tc>
          <w:tcPr>
            <w:tcW w:w="5231" w:type="dxa"/>
            <w:shd w:val="clear" w:color="auto" w:fill="EAEAEA"/>
            <w:vAlign w:val="center"/>
          </w:tcPr>
          <w:p w14:paraId="48DA8663" w14:textId="46B096FA" w:rsidR="00B8614E" w:rsidRDefault="05A5E677" w:rsidP="1E31129E">
            <w:pPr>
              <w:jc w:val="left"/>
            </w:pPr>
            <w:r>
              <w:t>Anne Ehme</w:t>
            </w:r>
          </w:p>
        </w:tc>
      </w:tr>
    </w:tbl>
    <w:p w14:paraId="13819054" w14:textId="77777777" w:rsidR="004E3165" w:rsidRDefault="004E3165" w:rsidP="004E3165"/>
    <w:p w14:paraId="6C8AA7DA" w14:textId="0F26115C" w:rsidR="0051395A" w:rsidRDefault="0051395A" w:rsidP="004E3165">
      <w:r>
        <w:t xml:space="preserve">Op </w:t>
      </w:r>
      <w:r w:rsidR="00CB0D86">
        <w:t xml:space="preserve">eventueel door andere medewerkers/vertegenwoordigers van de </w:t>
      </w:r>
      <w:r w:rsidR="00A06041">
        <w:t>Aanbesteder</w:t>
      </w:r>
      <w:r w:rsidR="00CB0D86">
        <w:t xml:space="preserve"> gegeven informatie kunnen Inschrijvers zich niet beroepen. Hetzelfde geldt voor informatie die op een andere wijze dan hiervoor beschreven, is verstrekt. </w:t>
      </w:r>
    </w:p>
    <w:p w14:paraId="1E565606" w14:textId="77777777" w:rsidR="006301FE" w:rsidRDefault="006301FE" w:rsidP="004E3165"/>
    <w:p w14:paraId="712EF985" w14:textId="77777777" w:rsidR="001C4DA6" w:rsidRDefault="005C6C4D" w:rsidP="655497C4">
      <w:pPr>
        <w:pStyle w:val="Kop2"/>
        <w:ind w:left="576"/>
      </w:pPr>
      <w:bookmarkStart w:id="29" w:name="_Toc234237865"/>
      <w:r>
        <w:t>Vragen over het Aanbestedingsdocument</w:t>
      </w:r>
      <w:bookmarkEnd w:id="29"/>
    </w:p>
    <w:p w14:paraId="32275F40" w14:textId="4274A62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w:t>
      </w:r>
      <w:r w:rsidR="00A06041">
        <w:t>Aanbesteder</w:t>
      </w:r>
      <w:r>
        <w:t xml:space="preserve"> zich het recht voor die niet meer te beantwoorden. </w:t>
      </w:r>
    </w:p>
    <w:p w14:paraId="2B7DDE83" w14:textId="77777777" w:rsidR="005C6C4D" w:rsidRDefault="005C6C4D" w:rsidP="00827274"/>
    <w:p w14:paraId="16CE0D47" w14:textId="1016F4B2"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w:t>
      </w:r>
      <w:r w:rsidR="00A06041">
        <w:t>Aanbesteder</w:t>
      </w:r>
      <w:r>
        <w:t xml:space="preserve">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30" w:name="_Toc234237866"/>
      <w:r>
        <w:lastRenderedPageBreak/>
        <w:t>Algemene bepalingen</w:t>
      </w:r>
      <w:bookmarkEnd w:id="30"/>
    </w:p>
    <w:p w14:paraId="6E0D6201" w14:textId="77777777" w:rsidR="007D5F67" w:rsidRDefault="007D5F67" w:rsidP="655497C4">
      <w:pPr>
        <w:pStyle w:val="Kop2"/>
        <w:ind w:left="576"/>
      </w:pPr>
      <w:bookmarkStart w:id="31" w:name="_Toc234237867"/>
      <w:r>
        <w:t>Toepasselijke regelgeving</w:t>
      </w:r>
      <w:bookmarkEnd w:id="31"/>
    </w:p>
    <w:p w14:paraId="1275C284" w14:textId="2E4D4D2C" w:rsidR="007D5F67" w:rsidRDefault="008D7886" w:rsidP="008A5239">
      <w:r w:rsidRPr="006B430D">
        <w:rPr>
          <w:rFonts w:cs="Arial"/>
        </w:rPr>
        <w:t xml:space="preserve">Op deze Europese openbare aanbesteding </w:t>
      </w:r>
      <w:r>
        <w:rPr>
          <w:rFonts w:cs="Arial"/>
        </w:rPr>
        <w:t>zijn</w:t>
      </w:r>
      <w:r w:rsidRPr="006B430D">
        <w:rPr>
          <w:rFonts w:cs="Arial"/>
        </w:rPr>
        <w:t xml:space="preserve"> hoofdstuk 2 van het Aanbestedingsreglement Werken 2016 (ARW 2016) </w:t>
      </w:r>
      <w:r>
        <w:rPr>
          <w:rFonts w:cs="Arial"/>
        </w:rPr>
        <w:t xml:space="preserve">en Gids Proportionaliteit </w:t>
      </w:r>
      <w:r w:rsidRPr="006B430D">
        <w:rPr>
          <w:rFonts w:cs="Arial"/>
        </w:rPr>
        <w:t>van toepassing.</w:t>
      </w:r>
      <w:r w:rsidR="007D5F67">
        <w:t xml:space="preserve"> De aan</w:t>
      </w:r>
      <w:r w:rsidR="00C01355">
        <w:t>besteding geschiedt volgens de O</w:t>
      </w:r>
      <w:r w:rsidR="007D5F67">
        <w:t>penbare procedure.</w:t>
      </w:r>
    </w:p>
    <w:p w14:paraId="4AB4090F" w14:textId="77777777" w:rsidR="007D5F67" w:rsidRDefault="007D5F67" w:rsidP="008A5239"/>
    <w:p w14:paraId="77CC6CBF" w14:textId="77777777" w:rsidR="007D5F67" w:rsidRDefault="007D5F67" w:rsidP="655497C4">
      <w:pPr>
        <w:pStyle w:val="Kop2"/>
        <w:ind w:left="576"/>
      </w:pPr>
      <w:bookmarkStart w:id="32" w:name="_Toc234237868"/>
      <w:r>
        <w:t>Integriteit</w:t>
      </w:r>
      <w:bookmarkEnd w:id="32"/>
    </w:p>
    <w:p w14:paraId="7874D597" w14:textId="3BE173A3" w:rsidR="007D5F67" w:rsidRDefault="00A06041" w:rsidP="007D5F67">
      <w:r>
        <w:t>Aanbesteder</w:t>
      </w:r>
      <w:r w:rsidR="007D5F67">
        <w:t xml:space="preserve">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007D5F67" w:rsidRPr="007D5F67">
        <w:t>www.integriteitoverheid.nl</w:t>
      </w:r>
      <w:r w:rsidR="007D5F67">
        <w:t xml:space="preserve">. </w:t>
      </w:r>
    </w:p>
    <w:p w14:paraId="35330BF3" w14:textId="77777777" w:rsidR="007D5F67" w:rsidRDefault="007D5F67" w:rsidP="007D5F67"/>
    <w:p w14:paraId="025E3A21" w14:textId="77777777" w:rsidR="007D5F67" w:rsidRDefault="007D5F67" w:rsidP="655497C4">
      <w:pPr>
        <w:pStyle w:val="Kop2"/>
        <w:ind w:left="576"/>
      </w:pPr>
      <w:bookmarkStart w:id="33" w:name="_Toc234237869"/>
      <w:r>
        <w:t>Voertaal</w:t>
      </w:r>
      <w:bookmarkEnd w:id="33"/>
    </w:p>
    <w:p w14:paraId="73E8B716" w14:textId="72DA92F4" w:rsidR="007D5F67" w:rsidRDefault="00C023C2" w:rsidP="007D5F67">
      <w:r>
        <w:t xml:space="preserve">Alle documenten behorende bij deze aanbesteding worden door de </w:t>
      </w:r>
      <w:r w:rsidR="00A06041">
        <w:t>Aanbesteder</w:t>
      </w:r>
      <w:r>
        <w:t xml:space="preserve">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41C4C28D" w14:textId="77777777" w:rsidR="00C023C2" w:rsidRDefault="00C023C2" w:rsidP="007D5F67"/>
    <w:p w14:paraId="346879DC" w14:textId="77777777" w:rsidR="00C023C2" w:rsidRDefault="00C023C2" w:rsidP="655497C4">
      <w:pPr>
        <w:pStyle w:val="Kop2"/>
        <w:ind w:left="576"/>
      </w:pPr>
      <w:bookmarkStart w:id="34" w:name="_Toc234237870"/>
      <w:r>
        <w:t>Gebruik merknamen of typen</w:t>
      </w:r>
      <w:bookmarkEnd w:id="34"/>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52CFBF70" w14:textId="77777777" w:rsidR="00C023C2" w:rsidRDefault="00C023C2" w:rsidP="00C023C2"/>
    <w:p w14:paraId="06F011E5" w14:textId="77777777" w:rsidR="00C023C2" w:rsidRPr="008B3DB3" w:rsidRDefault="00C023C2" w:rsidP="655497C4">
      <w:pPr>
        <w:pStyle w:val="Kop2"/>
        <w:ind w:left="576"/>
      </w:pPr>
      <w:bookmarkStart w:id="35" w:name="_Toc234237871"/>
      <w:r>
        <w:t>Rangorde documenten</w:t>
      </w:r>
      <w:bookmarkEnd w:id="35"/>
    </w:p>
    <w:p w14:paraId="42EB2860" w14:textId="73CD4442" w:rsidR="00C023C2" w:rsidRDefault="00A91021" w:rsidP="00C023C2">
      <w:r>
        <w:t xml:space="preserve">In de aanbestedingsprocedure geldt de onderstaande rangorde van documenten (voor zover in de aanbesteding reeds van toepassing). Bedacht dient te worden </w:t>
      </w:r>
      <w:r w:rsidR="00FC3036">
        <w:t>dat de inhoud van deze documenten ook onderdeel zal zijn van de te sl</w:t>
      </w:r>
      <w:r w:rsidR="007753DE">
        <w:t xml:space="preserve">uiten </w:t>
      </w:r>
      <w:r w:rsidR="007753DE" w:rsidRPr="00AD1302">
        <w:t>Overeenkomst</w:t>
      </w:r>
      <w:r w:rsidR="00FC3036" w:rsidRPr="00AD1302">
        <w:t>,</w:t>
      </w:r>
      <w:r w:rsidR="00FC3036">
        <w:t xml:space="preserve"> waarbij alsdan dezelfde rangorde geldt.</w:t>
      </w:r>
    </w:p>
    <w:p w14:paraId="5278CED4" w14:textId="77777777" w:rsidR="00FC3036" w:rsidRDefault="00FC3036" w:rsidP="00C023C2"/>
    <w:p w14:paraId="7FA380B1" w14:textId="24C09496" w:rsidR="00FC3036" w:rsidRPr="00AD1302" w:rsidRDefault="000E5728" w:rsidP="00D7002D">
      <w:pPr>
        <w:pStyle w:val="Lijstalinea"/>
        <w:numPr>
          <w:ilvl w:val="0"/>
          <w:numId w:val="5"/>
        </w:numPr>
        <w:ind w:left="426" w:hanging="426"/>
      </w:pPr>
      <w:r>
        <w:t xml:space="preserve">Ondertekende </w:t>
      </w:r>
      <w:r w:rsidRPr="00AD1302">
        <w:t>Overeenkomst</w:t>
      </w:r>
    </w:p>
    <w:p w14:paraId="3E8CF2CC" w14:textId="041C786A" w:rsidR="00FC3036" w:rsidRPr="00A728FD" w:rsidRDefault="007E7609" w:rsidP="00D7002D">
      <w:pPr>
        <w:pStyle w:val="Lijstalinea"/>
        <w:numPr>
          <w:ilvl w:val="0"/>
          <w:numId w:val="5"/>
        </w:numPr>
        <w:ind w:left="426" w:hanging="426"/>
      </w:pPr>
      <w:r w:rsidRPr="00A728FD">
        <w:t>Nota</w:t>
      </w:r>
      <w:r w:rsidR="00F06A19">
        <w:t>(‘s)</w:t>
      </w:r>
      <w:r w:rsidRPr="00A728FD">
        <w:t xml:space="preserve"> van Inlichtingen op het A</w:t>
      </w:r>
      <w:r w:rsidR="00FC3036" w:rsidRPr="00A728FD">
        <w:t>anbestedingsdocument</w:t>
      </w:r>
    </w:p>
    <w:p w14:paraId="404B568C" w14:textId="47A07BE2" w:rsidR="00FC3036" w:rsidRPr="00361E4C" w:rsidRDefault="00FC3036" w:rsidP="00D7002D">
      <w:pPr>
        <w:pStyle w:val="Lijstalinea"/>
        <w:numPr>
          <w:ilvl w:val="0"/>
          <w:numId w:val="5"/>
        </w:numPr>
        <w:ind w:left="426" w:hanging="426"/>
        <w:rPr>
          <w:rFonts w:cs="Arial"/>
        </w:rPr>
      </w:pPr>
      <w:r w:rsidRPr="00A728FD">
        <w:t>Aanbested</w:t>
      </w:r>
      <w:r w:rsidR="007753DE" w:rsidRPr="00A728FD">
        <w:t xml:space="preserve">ingsdocument inclusief bijlagen </w:t>
      </w:r>
    </w:p>
    <w:p w14:paraId="25441BEB" w14:textId="5969CEA0" w:rsidR="00FC3036" w:rsidRDefault="00FC3036" w:rsidP="00D7002D">
      <w:pPr>
        <w:pStyle w:val="Lijstalinea"/>
        <w:numPr>
          <w:ilvl w:val="0"/>
          <w:numId w:val="5"/>
        </w:numPr>
        <w:ind w:left="426" w:hanging="426"/>
      </w:pPr>
      <w:r w:rsidRPr="00A728FD">
        <w:t>Inschrijving</w:t>
      </w:r>
    </w:p>
    <w:p w14:paraId="40EFBECB" w14:textId="77777777" w:rsidR="00963365" w:rsidRDefault="00963365" w:rsidP="00963365"/>
    <w:p w14:paraId="487742F8" w14:textId="66301846" w:rsidR="00963365" w:rsidRDefault="00963365" w:rsidP="00963365">
      <w:r>
        <w:t xml:space="preserve">Waar eventueel sprake is van tegenspraak tussen document geldt telkens hetgeen is bepaald in het </w:t>
      </w:r>
      <w:r w:rsidR="75ADF65C">
        <w:t>hogergeplaatste</w:t>
      </w:r>
      <w:r>
        <w:t xml:space="preserve"> document. In het geval dat sprake is van tegenspraak binnen een document geldt dat specifiek boven algemeen gaat.</w:t>
      </w:r>
    </w:p>
    <w:p w14:paraId="2250FA0A" w14:textId="77777777" w:rsidR="00963365" w:rsidRDefault="00963365" w:rsidP="00963365"/>
    <w:p w14:paraId="17951239" w14:textId="77777777" w:rsidR="00983B69" w:rsidRDefault="00983B69" w:rsidP="655497C4">
      <w:pPr>
        <w:pStyle w:val="Kop2"/>
        <w:ind w:left="576"/>
      </w:pPr>
      <w:bookmarkStart w:id="36" w:name="_Toc234237872"/>
      <w:r>
        <w:t>Fouten en tegenstrijdigheden</w:t>
      </w:r>
      <w:bookmarkEnd w:id="36"/>
    </w:p>
    <w:p w14:paraId="4CE8DE36" w14:textId="413695F8" w:rsidR="00983B69" w:rsidRDefault="00637EC9" w:rsidP="00983B69">
      <w:r>
        <w:t xml:space="preserve">Alle documenten met bijhorende bijlagen die naar aanleiding van de onderhavige aanbesteding door de </w:t>
      </w:r>
      <w:r w:rsidR="00A06041">
        <w:t>Aanbesteder</w:t>
      </w:r>
      <w:r>
        <w:t xml:space="preserve">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w:t>
      </w:r>
      <w:r w:rsidR="00A06041">
        <w:t>Aanbesteder</w:t>
      </w:r>
      <w:r>
        <w:t xml:space="preserve">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unning, blijkt dat er sprake is van onrechtmatigheden, onregelmatigheden, tegenstrijdigheden of onduidelijkheden, zijn die in beginsel voor rekening en risico van de gegadigde/Inschrijver.</w:t>
      </w:r>
    </w:p>
    <w:p w14:paraId="1CA19EBA" w14:textId="77777777" w:rsidR="00447659" w:rsidRDefault="00447659" w:rsidP="00983B69"/>
    <w:p w14:paraId="7F5308A1" w14:textId="0F594613" w:rsidR="00447659" w:rsidRDefault="005E1BA0" w:rsidP="655497C4">
      <w:pPr>
        <w:pStyle w:val="Kop2"/>
        <w:ind w:left="576"/>
      </w:pPr>
      <w:bookmarkStart w:id="37" w:name="_Toc234237873"/>
      <w:r>
        <w:lastRenderedPageBreak/>
        <w:t>Onredelijk</w:t>
      </w:r>
      <w:r w:rsidR="00447659">
        <w:t xml:space="preserve"> bezwarende Eisen</w:t>
      </w:r>
      <w:bookmarkEnd w:id="37"/>
    </w:p>
    <w:p w14:paraId="2F7EF822" w14:textId="662415CC" w:rsidR="00447659" w:rsidRDefault="004067FA" w:rsidP="00447659">
      <w:r>
        <w:t xml:space="preserve">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w:t>
      </w:r>
      <w:r w:rsidR="00A06041">
        <w:t>Aanbesteder</w:t>
      </w:r>
      <w:r>
        <w:t>, via een bericht op TenderNed.</w:t>
      </w:r>
    </w:p>
    <w:p w14:paraId="3501FCB4" w14:textId="77777777" w:rsidR="004067FA" w:rsidRDefault="004067FA" w:rsidP="00447659"/>
    <w:p w14:paraId="284862C1" w14:textId="77777777" w:rsidR="004067FA" w:rsidRDefault="004067FA" w:rsidP="655497C4">
      <w:pPr>
        <w:pStyle w:val="Kop2"/>
        <w:ind w:left="576"/>
      </w:pPr>
      <w:bookmarkStart w:id="38" w:name="_Toc234237874"/>
      <w:r>
        <w:t>Voorbehouden</w:t>
      </w:r>
      <w:bookmarkEnd w:id="38"/>
    </w:p>
    <w:p w14:paraId="7C014606" w14:textId="116510A0" w:rsidR="004067FA" w:rsidRDefault="00A06041" w:rsidP="00D7002D">
      <w:pPr>
        <w:pStyle w:val="Lijstalinea"/>
        <w:numPr>
          <w:ilvl w:val="0"/>
          <w:numId w:val="6"/>
        </w:numPr>
        <w:ind w:left="426" w:hanging="426"/>
      </w:pPr>
      <w:r>
        <w:t>Aanbesteder</w:t>
      </w:r>
      <w:r w:rsidR="00B25BCA">
        <w:t xml:space="preserve"> behoudt zich het recht voor (zover binnen juridische grenzen mogelijk), om het aanbestedingsproject geheel of gedeeltelijk, tijdelijk of definitief te stoppen.</w:t>
      </w:r>
    </w:p>
    <w:p w14:paraId="57E8520F" w14:textId="6D3B719C" w:rsidR="00B25BCA" w:rsidRDefault="00A06041" w:rsidP="00D7002D">
      <w:pPr>
        <w:pStyle w:val="Lijstalinea"/>
        <w:numPr>
          <w:ilvl w:val="0"/>
          <w:numId w:val="6"/>
        </w:numPr>
        <w:ind w:left="426" w:hanging="426"/>
      </w:pPr>
      <w:r>
        <w:t>Aanbesteder</w:t>
      </w:r>
      <w:r w:rsidR="00B25BCA">
        <w:t xml:space="preserve"> behoudt zich het recht voor om de planning te wijzigen.</w:t>
      </w:r>
    </w:p>
    <w:p w14:paraId="06A0E949" w14:textId="1C826350" w:rsidR="00B25BCA" w:rsidRDefault="00A06041" w:rsidP="00D7002D">
      <w:pPr>
        <w:pStyle w:val="Lijstalinea"/>
        <w:numPr>
          <w:ilvl w:val="0"/>
          <w:numId w:val="6"/>
        </w:numPr>
        <w:ind w:left="426" w:hanging="426"/>
      </w:pPr>
      <w:r>
        <w:t>Aanbesteder</w:t>
      </w:r>
      <w:r w:rsidR="00B25BCA">
        <w:t xml:space="preserve"> behoudt zich het recht voor de Opdracht niet te gunnen.</w:t>
      </w:r>
    </w:p>
    <w:p w14:paraId="66225535" w14:textId="77777777" w:rsidR="00B25BCA" w:rsidRDefault="00B25BCA" w:rsidP="00B25BCA"/>
    <w:p w14:paraId="4E2BBB3A" w14:textId="77777777" w:rsidR="00B25BCA" w:rsidRDefault="00B25BCA" w:rsidP="655497C4">
      <w:pPr>
        <w:pStyle w:val="Kop2"/>
        <w:ind w:left="576"/>
      </w:pPr>
      <w:bookmarkStart w:id="39" w:name="_Toc234237875"/>
      <w:r>
        <w:t>Onvolledige of onjuiste informatie</w:t>
      </w:r>
      <w:bookmarkEnd w:id="39"/>
    </w:p>
    <w:p w14:paraId="7EBA8C43" w14:textId="5128AE6E" w:rsidR="00B25BCA" w:rsidRDefault="00B25BCA" w:rsidP="00B25BCA">
      <w:r>
        <w:t xml:space="preserve">De Inschrijving dient volledig en juist te zijn. Inschrijvingen die niet volledig en juist zijn kunnen door de </w:t>
      </w:r>
      <w:r w:rsidR="00A06041">
        <w:t>Aanbesteder</w:t>
      </w:r>
      <w:r>
        <w:t xml:space="preserve"> ongeldig worden verklaard.</w:t>
      </w:r>
      <w:r w:rsidR="00051F42">
        <w:t xml:space="preserve"> </w:t>
      </w:r>
    </w:p>
    <w:p w14:paraId="55A3F1A1" w14:textId="77777777" w:rsidR="00051F42" w:rsidRDefault="00051F42" w:rsidP="00B25BCA"/>
    <w:p w14:paraId="0D79A11B" w14:textId="77777777" w:rsidR="00051F42" w:rsidRDefault="00051F42" w:rsidP="655497C4">
      <w:pPr>
        <w:pStyle w:val="Kop2"/>
        <w:ind w:left="576"/>
      </w:pPr>
      <w:bookmarkStart w:id="40" w:name="_Toc234237876"/>
      <w:r>
        <w:t>Controle van de verstrekte informatie</w:t>
      </w:r>
      <w:bookmarkEnd w:id="40"/>
    </w:p>
    <w:p w14:paraId="0E2646B4" w14:textId="6D0723F3" w:rsidR="00051F42" w:rsidRDefault="00051F42" w:rsidP="00051F42">
      <w:r>
        <w:t xml:space="preserve">Alle informatie die door de Inschrijver ter beschikking wordt gesteld kan door de </w:t>
      </w:r>
      <w:r w:rsidR="00A06041">
        <w:t>Aanbesteder</w:t>
      </w:r>
      <w:r>
        <w:t xml:space="preserve"> op juistheid worden gecontroleerd. De </w:t>
      </w:r>
      <w:r w:rsidR="00A06041">
        <w:t>Aanbesteder</w:t>
      </w:r>
      <w:r>
        <w:t xml:space="preserve"> behoudt zich het recht voor om alle gegevens die afkomstig zijn van derden op juistheid te controleren door deze derden te benaderen. Een (proces-)audit van de Inschrijver door de </w:t>
      </w:r>
      <w:r w:rsidR="00A06041">
        <w:t>Aanbesteder</w:t>
      </w:r>
      <w:r>
        <w:t xml:space="preserve"> kan onderdeel uitmaken van de Aanbestedingsprocedure. </w:t>
      </w:r>
    </w:p>
    <w:p w14:paraId="6D731C36" w14:textId="430E719F" w:rsidR="0089682F" w:rsidRDefault="0089682F">
      <w:pPr>
        <w:spacing w:after="200" w:line="276" w:lineRule="auto"/>
        <w:jc w:val="left"/>
      </w:pPr>
    </w:p>
    <w:p w14:paraId="740E45FD" w14:textId="77777777" w:rsidR="00051F42" w:rsidRDefault="00051F42" w:rsidP="655497C4">
      <w:pPr>
        <w:pStyle w:val="Kop2"/>
        <w:ind w:left="576"/>
      </w:pPr>
      <w:bookmarkStart w:id="41" w:name="_Toc234237877"/>
      <w:r>
        <w:t>Valse verklaringen</w:t>
      </w:r>
      <w:bookmarkEnd w:id="41"/>
    </w:p>
    <w:p w14:paraId="629FFD35" w14:textId="4994733B" w:rsidR="0089682F" w:rsidRDefault="0089682F" w:rsidP="0089682F">
      <w:r w:rsidRPr="00B916CF">
        <w:t xml:space="preserve">De </w:t>
      </w:r>
      <w:r w:rsidR="00A06041">
        <w:t>Aanbesteder</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rsidR="00A06041">
        <w:t>Aanbesteder</w:t>
      </w:r>
      <w:r w:rsidRPr="00B916CF">
        <w:t xml:space="preserve"> tot gevolg hebben.</w:t>
      </w:r>
    </w:p>
    <w:p w14:paraId="2EC1D5AA" w14:textId="72BD75C6"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1D6577" w:rsidRPr="00AD1302">
        <w:t>Overeenkomst</w:t>
      </w:r>
      <w:r>
        <w:t xml:space="preserve"> 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rsidR="00A06041">
        <w:t>Aanbesteder</w:t>
      </w:r>
      <w:r>
        <w:t>/Opdrachtgever</w:t>
      </w:r>
      <w:r w:rsidRPr="00B916CF">
        <w:t xml:space="preserve"> dientengevolge leidt.</w:t>
      </w:r>
    </w:p>
    <w:p w14:paraId="5D2E9473" w14:textId="77777777" w:rsidR="00051F42" w:rsidRPr="00051F42" w:rsidRDefault="00051F42" w:rsidP="00051F42"/>
    <w:p w14:paraId="5F01FABC" w14:textId="77777777" w:rsidR="00B25BCA" w:rsidRDefault="0089682F" w:rsidP="655497C4">
      <w:pPr>
        <w:pStyle w:val="Kop2"/>
        <w:spacing w:before="200"/>
        <w:ind w:left="576"/>
      </w:pPr>
      <w:bookmarkStart w:id="42" w:name="_Toc234237878"/>
      <w:r>
        <w:t>Knock-out</w:t>
      </w:r>
      <w:bookmarkEnd w:id="42"/>
      <w:r>
        <w:t xml:space="preserve"> </w:t>
      </w:r>
    </w:p>
    <w:p w14:paraId="69FCDAE8" w14:textId="7FA177D0" w:rsidR="0089682F" w:rsidRDefault="0089682F" w:rsidP="0089682F">
      <w:r w:rsidRPr="00B916CF">
        <w:t xml:space="preserve">Het aanbestedingsrecht dwingt de </w:t>
      </w:r>
      <w:r w:rsidR="00A06041">
        <w:t>Aanbesteder</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w:t>
      </w:r>
      <w:r w:rsidR="00A06041">
        <w:t>Aanbesteder</w:t>
      </w:r>
      <w:r>
        <w:t xml:space="preserve">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2466E39B" w14:textId="77777777" w:rsidR="0089682F" w:rsidRDefault="0089682F" w:rsidP="0089682F"/>
    <w:p w14:paraId="1A366550" w14:textId="77777777" w:rsidR="0089682F" w:rsidRDefault="0089682F" w:rsidP="655497C4">
      <w:pPr>
        <w:pStyle w:val="Kop2"/>
        <w:ind w:left="576"/>
      </w:pPr>
      <w:bookmarkStart w:id="43" w:name="_Toc234237879"/>
      <w:r>
        <w:t>Manipulatieve Inschrijving</w:t>
      </w:r>
      <w:bookmarkEnd w:id="43"/>
    </w:p>
    <w:p w14:paraId="33D963CA" w14:textId="77777777" w:rsidR="0089682F" w:rsidRPr="00B916CF" w:rsidRDefault="0089682F" w:rsidP="0089682F">
      <w:r>
        <w:t>Inschrijvingen, welke als manipulatief beoordeeld worden, worden ongeldig verklaard. Hierbij kunt u denken aan Inschrijvingen met tarieven die de beoordelingssystematiek, waaronder rekenformules, manipuleren of laten 'vastlopen'.</w:t>
      </w:r>
    </w:p>
    <w:p w14:paraId="35D5F8ED" w14:textId="77777777" w:rsidR="0089682F" w:rsidRDefault="0089682F" w:rsidP="0089682F"/>
    <w:p w14:paraId="6CBB6CF1" w14:textId="77777777" w:rsidR="0089682F" w:rsidRDefault="0089682F" w:rsidP="655497C4">
      <w:pPr>
        <w:pStyle w:val="Kop2"/>
        <w:ind w:left="576"/>
      </w:pPr>
      <w:bookmarkStart w:id="44" w:name="_Toc234237880"/>
      <w:r>
        <w:lastRenderedPageBreak/>
        <w:t>Voorwaardelijke Inschrijving</w:t>
      </w:r>
      <w:bookmarkEnd w:id="44"/>
    </w:p>
    <w:p w14:paraId="6D4F5960" w14:textId="707E662A"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rsidR="00A06041">
        <w:t>Aanbesteder</w:t>
      </w:r>
      <w:r w:rsidRPr="00406E46">
        <w:t xml:space="preserve"> deze Inschrijving terzijde als ware deze niet gedaan.</w:t>
      </w:r>
      <w:r>
        <w:t xml:space="preserve"> </w:t>
      </w:r>
    </w:p>
    <w:p w14:paraId="1824B396" w14:textId="77777777" w:rsidR="00ED1160" w:rsidRDefault="00ED1160" w:rsidP="0089682F"/>
    <w:p w14:paraId="530A30C5" w14:textId="77777777" w:rsidR="003F382F" w:rsidRDefault="003F382F" w:rsidP="655497C4">
      <w:pPr>
        <w:pStyle w:val="Kop2"/>
        <w:ind w:left="576"/>
      </w:pPr>
      <w:bookmarkStart w:id="45" w:name="_Toc234237881"/>
      <w:r>
        <w:t>Conceptovereenkomst</w:t>
      </w:r>
      <w:bookmarkEnd w:id="45"/>
      <w:r>
        <w:t xml:space="preserve"> </w:t>
      </w:r>
    </w:p>
    <w:p w14:paraId="48FDE702" w14:textId="1789C533" w:rsidR="006422F1" w:rsidRPr="009E7A67" w:rsidRDefault="006422F1" w:rsidP="003F382F">
      <w:r>
        <w:t xml:space="preserve">Ter </w:t>
      </w:r>
      <w:r w:rsidR="006165C1">
        <w:t>kennisname</w:t>
      </w:r>
      <w:r>
        <w:t xml:space="preserve"> is in </w:t>
      </w:r>
      <w:r w:rsidR="009E7A67">
        <w:t>Appendix 5 van de Bouwteamovereenkomst de Conceptovereenkomst van aanneming van werk toegevoegd.</w:t>
      </w:r>
    </w:p>
    <w:p w14:paraId="4F9411B7" w14:textId="77777777" w:rsidR="009E34E9" w:rsidRDefault="0032070D" w:rsidP="655497C4">
      <w:pPr>
        <w:pStyle w:val="Kop2"/>
        <w:ind w:left="576"/>
      </w:pPr>
      <w:bookmarkStart w:id="46" w:name="_Toc234237882"/>
      <w:r>
        <w:t>Inschrijvingsvergoeding</w:t>
      </w:r>
      <w:bookmarkEnd w:id="46"/>
    </w:p>
    <w:p w14:paraId="7E787916" w14:textId="08FD8197" w:rsidR="0082488A" w:rsidRDefault="009E34E9" w:rsidP="009E34E9">
      <w:r>
        <w:t xml:space="preserve">Het doen van een Inschrijving geschied in de onderhavige aanbesteding voor eigen rekening en risico van de Inschrijver. Inschrijvingskosten worden niet vergoed door de </w:t>
      </w:r>
      <w:r w:rsidR="00A06041">
        <w:t>Aanbesteder</w:t>
      </w:r>
      <w:r>
        <w:t xml:space="preserve">. De </w:t>
      </w:r>
      <w:r w:rsidR="00A06041">
        <w:t>Aanbesteder</w:t>
      </w:r>
      <w:r>
        <w:t xml:space="preserve">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47" w:name="_Toc234237883"/>
      <w:r>
        <w:lastRenderedPageBreak/>
        <w:t>Instructies Inschrijving</w:t>
      </w:r>
      <w:bookmarkEnd w:id="47"/>
    </w:p>
    <w:p w14:paraId="4B2C8BC3" w14:textId="15418789" w:rsidR="00517832" w:rsidRPr="0091038A" w:rsidRDefault="00517832" w:rsidP="00517832">
      <w:r w:rsidRPr="0091038A">
        <w:t xml:space="preserve">In dit hoofdstuk zijn instructies ten aanzien van de Inschrijving opgenomen. </w:t>
      </w:r>
      <w:r w:rsidR="00A411D9">
        <w:t xml:space="preserve">De </w:t>
      </w:r>
      <w:r w:rsidR="00A06041">
        <w:t>Aanbesteder</w:t>
      </w:r>
      <w:r w:rsidR="00A411D9">
        <w:t xml:space="preserve"> wijst Inschrijvers erop dat zijn of haar </w:t>
      </w:r>
      <w:r>
        <w:t>Inschrijving alsmede alle onderdelen daarvan</w:t>
      </w:r>
      <w:r w:rsidRPr="0091038A">
        <w:t xml:space="preserve"> als bindend worden beschouwd en dat </w:t>
      </w:r>
      <w:r>
        <w:t>de</w:t>
      </w:r>
      <w:r w:rsidRPr="0091038A">
        <w:t xml:space="preserve">ze een onderdeel van de </w:t>
      </w:r>
      <w:r w:rsidR="00A411D9" w:rsidRPr="00AD1302">
        <w:t>Overeenkomst</w:t>
      </w:r>
      <w:r w:rsidRPr="0091038A">
        <w:t xml:space="preserve"> zullen vormen. </w:t>
      </w:r>
    </w:p>
    <w:p w14:paraId="06FA83D2" w14:textId="77777777" w:rsidR="00ED1160" w:rsidRDefault="00ED1160" w:rsidP="00ED1160"/>
    <w:p w14:paraId="539FC9CF" w14:textId="77777777" w:rsidR="00517832" w:rsidRDefault="00B00102" w:rsidP="655497C4">
      <w:pPr>
        <w:pStyle w:val="Kop2"/>
        <w:ind w:left="576"/>
      </w:pPr>
      <w:bookmarkStart w:id="48" w:name="_Toc234237884"/>
      <w:r>
        <w:t>In</w:t>
      </w:r>
      <w:r w:rsidR="0032070D">
        <w:t>schrijven</w:t>
      </w:r>
      <w:bookmarkEnd w:id="48"/>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29EB0FDB"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w:t>
      </w:r>
      <w:r w:rsidR="00A06041">
        <w:t>Aanbesteder</w:t>
      </w:r>
      <w:r w:rsidRPr="00FA0312">
        <w: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58E72241" w14:textId="77777777" w:rsidR="00B00102" w:rsidRDefault="00B00102" w:rsidP="00B00102"/>
    <w:p w14:paraId="361A02B0" w14:textId="77777777" w:rsidR="0089682F" w:rsidRDefault="00E00D23" w:rsidP="655497C4">
      <w:pPr>
        <w:pStyle w:val="Kop2"/>
        <w:ind w:left="576"/>
      </w:pPr>
      <w:bookmarkStart w:id="49" w:name="_Toc234237885"/>
      <w:r>
        <w:t>Ondertekening Inschrijving</w:t>
      </w:r>
      <w:bookmarkEnd w:id="49"/>
    </w:p>
    <w:p w14:paraId="1EE5E312" w14:textId="39CC18C8"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w:t>
      </w:r>
      <w:r w:rsidR="00A06041">
        <w:rPr>
          <w:bCs/>
        </w:rPr>
        <w:t>Aanbesteder</w:t>
      </w:r>
      <w:r>
        <w:rPr>
          <w:bCs/>
        </w:rPr>
        <w:t xml:space="preserve">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78A9996B" w14:textId="77777777" w:rsidR="00E00D23" w:rsidRPr="00E00D23" w:rsidRDefault="00E00D23" w:rsidP="00E00D23"/>
    <w:p w14:paraId="1D6F899F" w14:textId="77777777" w:rsidR="0089682F" w:rsidRDefault="00C24437" w:rsidP="655497C4">
      <w:pPr>
        <w:pStyle w:val="Kop2"/>
        <w:ind w:left="576"/>
      </w:pPr>
      <w:bookmarkStart w:id="50" w:name="_Toc234237886"/>
      <w:r>
        <w:t>Combinatievorming en o</w:t>
      </w:r>
      <w:r w:rsidR="00540F3A">
        <w:t>nderaanneming</w:t>
      </w:r>
      <w:bookmarkEnd w:id="50"/>
    </w:p>
    <w:p w14:paraId="5AFF5407" w14:textId="77777777" w:rsidR="00540F3A" w:rsidRDefault="00540F3A" w:rsidP="00B34BC5">
      <w:pPr>
        <w:pStyle w:val="Kop3"/>
      </w:pPr>
      <w:bookmarkStart w:id="51" w:name="_Toc234237887"/>
      <w:r>
        <w:t>Combinatievorming</w:t>
      </w:r>
      <w:bookmarkEnd w:id="51"/>
    </w:p>
    <w:p w14:paraId="10478463" w14:textId="08199869" w:rsidR="00540F3A" w:rsidRDefault="00540F3A" w:rsidP="00540F3A">
      <w:r>
        <w:t>Als een Combinatie een Inschrijving wil indienen, wordt de Inschrijving feitelijk ingediend door de 'penvoerder' van de Combinatie. De leden van de Combinatie ('</w:t>
      </w:r>
      <w:proofErr w:type="spellStart"/>
      <w:r>
        <w:t>combinanten</w:t>
      </w:r>
      <w:proofErr w:type="spellEnd"/>
      <w:r>
        <w:t>')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de </w:t>
      </w:r>
      <w:bookmarkStart w:id="52" w:name="_Hlk209706591"/>
      <w:r w:rsidR="0032070D" w:rsidRPr="00E80DF8">
        <w:t>Overeenkomst</w:t>
      </w:r>
      <w:bookmarkEnd w:id="52"/>
      <w:r w:rsidRPr="00E80DF8">
        <w:t>.</w:t>
      </w:r>
      <w:r>
        <w:t xml:space="preserve"> </w:t>
      </w:r>
    </w:p>
    <w:p w14:paraId="22AE7666" w14:textId="5ABF2893" w:rsidR="00540F3A" w:rsidRPr="00B916CF" w:rsidRDefault="00540F3A" w:rsidP="00540F3A">
      <w:r>
        <w:t xml:space="preserve">In geval van een Combinatie is elk van de </w:t>
      </w:r>
      <w:proofErr w:type="spellStart"/>
      <w:r>
        <w:t>combinanten</w:t>
      </w:r>
      <w:proofErr w:type="spellEnd"/>
      <w:r>
        <w:t xml:space="preserve"> hoofdelijk aansprakelijk in relatie tot de inhoud van de Inschrijving alsmede in geval van Gunn</w:t>
      </w:r>
      <w:r w:rsidR="002F7784">
        <w:t>ing, voor de uitvoering van de O</w:t>
      </w:r>
      <w:r>
        <w:t>pdracht c.q. de verplichtingen zoal</w:t>
      </w:r>
      <w:r w:rsidR="0032070D">
        <w:t xml:space="preserve">s die voortvloeien uit de </w:t>
      </w:r>
      <w:r w:rsidR="00E80DF8">
        <w:t>Overeenkomst</w:t>
      </w:r>
      <w:r w:rsidR="0032070D">
        <w:t xml:space="preserve">. Bij het aangaan van de </w:t>
      </w:r>
      <w:r w:rsidR="00E80DF8">
        <w:t>Overeenkomst</w:t>
      </w:r>
      <w:r>
        <w:t xml:space="preserve"> zal zo nodig elk van de </w:t>
      </w:r>
      <w:proofErr w:type="spellStart"/>
      <w:r>
        <w:t>combinanten</w:t>
      </w:r>
      <w:proofErr w:type="spellEnd"/>
      <w:r>
        <w:t xml:space="preserve"> de overeenkomst </w:t>
      </w:r>
      <w:r w:rsidR="4B2AAFE3">
        <w:t>medeondertekenen</w:t>
      </w:r>
      <w:r>
        <w:t xml:space="preserve"> ten bewijze van de erkenning van de hoofdelijke gebondenheid jegens de Opdrachtgever</w:t>
      </w:r>
      <w:r w:rsidR="0032070D">
        <w:t>.</w:t>
      </w:r>
    </w:p>
    <w:p w14:paraId="1A00F5E2" w14:textId="77777777" w:rsidR="00540F3A" w:rsidRPr="00540F3A" w:rsidRDefault="00540F3A" w:rsidP="00540F3A"/>
    <w:p w14:paraId="31E595E0" w14:textId="77777777" w:rsidR="00B25BCA" w:rsidRDefault="00540F3A" w:rsidP="00B34BC5">
      <w:pPr>
        <w:pStyle w:val="Kop3"/>
      </w:pPr>
      <w:bookmarkStart w:id="53" w:name="_Toc234237888"/>
      <w:r>
        <w:t>Onderaanneming</w:t>
      </w:r>
      <w:bookmarkEnd w:id="53"/>
    </w:p>
    <w:p w14:paraId="4FB383BF" w14:textId="65DF78CF" w:rsidR="00540F3A" w:rsidRDefault="00540F3A" w:rsidP="00540F3A">
      <w:r>
        <w:t>Het is Inschrijvers (waaronder Combinaties) toegesta</w:t>
      </w:r>
      <w:r w:rsidR="00A72480">
        <w:t>an om bij de uitvoering van de O</w:t>
      </w:r>
      <w:r w:rsidR="00A52F19">
        <w:t>pdracht gebruik te maken van O</w:t>
      </w:r>
      <w:r>
        <w:t xml:space="preserve">nderaannemers. Op eerste verzoek van de </w:t>
      </w:r>
      <w:r w:rsidR="00A06041">
        <w:t>Aanbesteder</w:t>
      </w:r>
      <w:r>
        <w:t xml:space="preserve">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34D21A44" w14:textId="77777777" w:rsidR="00540F3A" w:rsidRDefault="00540F3A" w:rsidP="00540F3A"/>
    <w:p w14:paraId="7B468169" w14:textId="77777777" w:rsidR="00540F3A" w:rsidRDefault="00540F3A" w:rsidP="655497C4">
      <w:pPr>
        <w:pStyle w:val="Kop2"/>
        <w:ind w:left="576"/>
      </w:pPr>
      <w:bookmarkStart w:id="54" w:name="_Toc234237889"/>
      <w:r>
        <w:lastRenderedPageBreak/>
        <w:t>Beroep op derden ten behoeve van Geschiktheidseisen</w:t>
      </w:r>
      <w:bookmarkEnd w:id="54"/>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CF9020E" w14:textId="77777777" w:rsidR="00540F3A" w:rsidRDefault="00540F3A" w:rsidP="00540F3A"/>
    <w:p w14:paraId="17D0A2D0" w14:textId="77777777" w:rsidR="00540F3A" w:rsidRDefault="00540F3A" w:rsidP="655497C4">
      <w:pPr>
        <w:pStyle w:val="Kop2"/>
        <w:ind w:left="576"/>
      </w:pPr>
      <w:bookmarkStart w:id="55" w:name="_Toc234237890"/>
      <w:r>
        <w:t>Fusie van Opdrachtnemer</w:t>
      </w:r>
      <w:bookmarkEnd w:id="55"/>
    </w:p>
    <w:p w14:paraId="3A02C33B" w14:textId="2F8DD4A1" w:rsidR="00540F3A" w:rsidRDefault="00540F3A" w:rsidP="00540F3A">
      <w:r>
        <w:t xml:space="preserve">In het geval de Inschrijver tijdens deze aanbesteding of in het geval de Opdrachtnemer tijdens de looptijd van de </w:t>
      </w:r>
      <w:r w:rsidR="00E80DF8" w:rsidRPr="00E80DF8">
        <w:t>Overeenkomst</w:t>
      </w:r>
      <w:r w:rsidR="00E80DF8">
        <w:t xml:space="preserve"> </w:t>
      </w:r>
      <w:r>
        <w:t xml:space="preserve">fuseert of samengaat met een andere partij (in de ruimste zin des </w:t>
      </w:r>
      <w:proofErr w:type="spellStart"/>
      <w:r>
        <w:t>woords</w:t>
      </w:r>
      <w:proofErr w:type="spellEnd"/>
      <w:r>
        <w:t xml:space="preserve">), informeert zij de </w:t>
      </w:r>
      <w:r w:rsidR="00A06041">
        <w:t>Aanbesteder</w:t>
      </w:r>
      <w:r>
        <w:t xml:space="preserve"> hier voortijdig over.</w:t>
      </w:r>
    </w:p>
    <w:p w14:paraId="170874B8" w14:textId="77777777" w:rsidR="00540F3A" w:rsidRDefault="00540F3A" w:rsidP="00540F3A"/>
    <w:p w14:paraId="3A7278DB" w14:textId="77777777" w:rsidR="00540F3A" w:rsidRDefault="00540F3A" w:rsidP="655497C4">
      <w:pPr>
        <w:pStyle w:val="Kop2"/>
        <w:ind w:left="576"/>
      </w:pPr>
      <w:bookmarkStart w:id="56" w:name="_Toc234237891"/>
      <w:r>
        <w:t>Gestanddoeningstermijn</w:t>
      </w:r>
      <w:bookmarkEnd w:id="56"/>
    </w:p>
    <w:p w14:paraId="5493445F" w14:textId="026F6F65"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w:t>
      </w:r>
      <w:r w:rsidR="00A06041">
        <w:t>Aanbesteder</w:t>
      </w:r>
      <w:r w:rsidR="00540F3A">
        <w:t xml:space="preserve">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Default="00B97E89" w:rsidP="655497C4">
      <w:pPr>
        <w:pStyle w:val="Kop2"/>
        <w:ind w:left="576"/>
      </w:pPr>
      <w:bookmarkStart w:id="57" w:name="_Toc234237892"/>
      <w:r>
        <w:t>Conformiteitverklaring</w:t>
      </w:r>
      <w:bookmarkEnd w:id="57"/>
      <w: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0022293F" w:rsidP="001C6190">
      <w:pPr>
        <w:pStyle w:val="Kop1"/>
      </w:pPr>
      <w:bookmarkStart w:id="58" w:name="_Toc234237893"/>
      <w:r>
        <w:lastRenderedPageBreak/>
        <w:t>Uitsluitingsgronden en G</w:t>
      </w:r>
      <w:r w:rsidR="001C6190">
        <w:t>eschiktheidseisen</w:t>
      </w:r>
      <w:bookmarkEnd w:id="58"/>
    </w:p>
    <w:p w14:paraId="31B5A838" w14:textId="77777777" w:rsidR="008116BC" w:rsidRDefault="008116BC" w:rsidP="655497C4">
      <w:pPr>
        <w:pStyle w:val="Kop2"/>
        <w:ind w:left="576"/>
      </w:pPr>
      <w:bookmarkStart w:id="59" w:name="_Toc234237894"/>
      <w:r>
        <w:t>Uitsluitingsgronden</w:t>
      </w:r>
      <w:bookmarkEnd w:id="59"/>
    </w:p>
    <w:p w14:paraId="21033F4B" w14:textId="0811383B" w:rsidR="008116BC" w:rsidRDefault="008116BC" w:rsidP="008116BC">
      <w:pPr>
        <w:tabs>
          <w:tab w:val="left" w:pos="1323"/>
        </w:tabs>
      </w:pPr>
      <w:r>
        <w:t xml:space="preserve">De </w:t>
      </w:r>
      <w:r w:rsidR="00A06041">
        <w:t>Aanbesteder</w:t>
      </w:r>
      <w:r>
        <w:t xml:space="preserve"> verlangt dat geen van de </w:t>
      </w:r>
      <w:r w:rsidR="001E2220">
        <w:t>u</w:t>
      </w:r>
      <w:r>
        <w:t xml:space="preserve">itsluitingsgronden zoals bedoeld in art 2.86 en 2.87 van de Aanbestedingswet 2012 van toepassing zijn op de Inschrijver. </w:t>
      </w:r>
    </w:p>
    <w:p w14:paraId="149FD6A6" w14:textId="17A6EE4E"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w:t>
      </w:r>
      <w:r w:rsidR="00A06041">
        <w:t>Aanbesteder</w:t>
      </w:r>
      <w:r>
        <w:t xml:space="preserve"> schriftelijk wordt verzocht. </w:t>
      </w:r>
    </w:p>
    <w:p w14:paraId="52FA4CD6" w14:textId="77777777" w:rsidR="008116BC" w:rsidRDefault="00A52F19" w:rsidP="008116BC">
      <w:pPr>
        <w:tabs>
          <w:tab w:val="left" w:pos="1323"/>
        </w:tabs>
      </w:pPr>
      <w:r>
        <w:t xml:space="preserve">Voor alle </w:t>
      </w:r>
      <w:proofErr w:type="spellStart"/>
      <w:r>
        <w:t>combinanten</w:t>
      </w:r>
      <w:proofErr w:type="spellEnd"/>
      <w:r>
        <w:t>,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w:t>
      </w:r>
      <w:proofErr w:type="spellStart"/>
      <w:r>
        <w:t>combinant</w:t>
      </w:r>
      <w:proofErr w:type="spellEnd"/>
      <w:r>
        <w:t xml:space="preserve">,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D2104A0" w14:textId="77777777" w:rsidR="008116BC" w:rsidRDefault="008116BC" w:rsidP="008116BC"/>
    <w:p w14:paraId="36BB4B69" w14:textId="77777777" w:rsidR="008116BC" w:rsidRPr="008116BC" w:rsidRDefault="008116BC" w:rsidP="00B34BC5">
      <w:pPr>
        <w:pStyle w:val="Kop3"/>
        <w:rPr>
          <w:rFonts w:eastAsiaTheme="majorEastAsia"/>
        </w:rPr>
      </w:pPr>
      <w:bookmarkStart w:id="60" w:name="_Toc234237895"/>
      <w:r>
        <w:t>Inschrijving in het beroeps- of handelsregister</w:t>
      </w:r>
      <w:bookmarkEnd w:id="60"/>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67F16FC7" w14:textId="77777777" w:rsidR="008116BC" w:rsidRDefault="008116BC" w:rsidP="008116BC"/>
    <w:p w14:paraId="345A04C1" w14:textId="77777777" w:rsidR="005B2EC9" w:rsidRDefault="005B2EC9" w:rsidP="00B34BC5">
      <w:pPr>
        <w:pStyle w:val="Kop3"/>
      </w:pPr>
      <w:bookmarkStart w:id="61" w:name="_Toc234237896"/>
      <w:r>
        <w:t>Verklaring van betalingsgedrag</w:t>
      </w:r>
      <w:bookmarkEnd w:id="61"/>
    </w:p>
    <w:p w14:paraId="7C752352" w14:textId="384C0E1F" w:rsidR="003F104A" w:rsidRDefault="005B2EC9" w:rsidP="005B2EC9">
      <w:pPr>
        <w:tabs>
          <w:tab w:val="left" w:pos="1323"/>
        </w:tabs>
      </w:pPr>
      <w:r w:rsidRPr="006B0CD9">
        <w:t xml:space="preserve">Inschrijver </w:t>
      </w:r>
      <w:r w:rsidR="00027D02">
        <w:t>kan worden</w:t>
      </w:r>
      <w:r>
        <w:t xml:space="preserve">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18B0C745" w14:textId="23AC2327" w:rsidR="008D6EB6" w:rsidRDefault="008D6EB6">
      <w:pPr>
        <w:spacing w:after="200" w:line="276" w:lineRule="auto"/>
        <w:jc w:val="left"/>
      </w:pPr>
      <w:r>
        <w:br w:type="page"/>
      </w:r>
    </w:p>
    <w:p w14:paraId="1DCD46EB" w14:textId="77777777" w:rsidR="005B2EC9" w:rsidRDefault="005B2EC9" w:rsidP="005B2EC9"/>
    <w:p w14:paraId="50D94F9F" w14:textId="77777777" w:rsidR="008A5239" w:rsidRDefault="00D779F1" w:rsidP="655497C4">
      <w:pPr>
        <w:pStyle w:val="Kop2"/>
        <w:ind w:left="576"/>
      </w:pPr>
      <w:bookmarkStart w:id="62" w:name="_Toc234237897"/>
      <w:r>
        <w:t>Geschiktheidseisen</w:t>
      </w:r>
      <w:bookmarkEnd w:id="62"/>
    </w:p>
    <w:p w14:paraId="3BD07163" w14:textId="66964C67" w:rsidR="0050224E" w:rsidRDefault="00FD7004" w:rsidP="0050224E">
      <w:r>
        <w:t xml:space="preserve">De </w:t>
      </w:r>
      <w:r w:rsidR="00A06041">
        <w:t>Aanbesteder</w:t>
      </w:r>
      <w:r>
        <w:t xml:space="preserve"> hanteert Geschiktheidseisen om te bepalen of Inschrijver in staat is om de Opdracht uit te kunnen voeren. </w:t>
      </w:r>
      <w:r w:rsidR="009D6915">
        <w:t xml:space="preserve">De geschiktheid van Inschrijvingen kan worden getoetst op financiële en economische draagkracht, technische en/of beroepsbekwaamheid en beroepsbevoegdheid op grond van </w:t>
      </w:r>
      <w:r w:rsidR="00AF4769">
        <w:t xml:space="preserve">de </w:t>
      </w:r>
      <w:r>
        <w:t xml:space="preserve">Aanbestedingswet </w:t>
      </w:r>
      <w:r w:rsidR="00BE756A">
        <w:t>2016</w:t>
      </w:r>
      <w:r>
        <w:t>.</w:t>
      </w:r>
      <w:r w:rsidR="00B7393F">
        <w:t xml:space="preserve"> Inschrijver dient tenminste aan de gestelde Geschiktheidseisen te voldoen </w:t>
      </w:r>
      <w:r w:rsidR="00BD54F0">
        <w:t>om in aanmerking te komen voor G</w:t>
      </w:r>
      <w:r w:rsidR="00B7393F">
        <w:t xml:space="preserve">unning. </w:t>
      </w:r>
    </w:p>
    <w:p w14:paraId="469AA8A6" w14:textId="77777777" w:rsidR="00D7347D" w:rsidRDefault="00D7347D">
      <w:pPr>
        <w:spacing w:after="200" w:line="276" w:lineRule="auto"/>
        <w:jc w:val="left"/>
      </w:pPr>
    </w:p>
    <w:p w14:paraId="3644BF4C" w14:textId="77777777" w:rsidR="0050224E" w:rsidRDefault="006A1968" w:rsidP="00B34BC5">
      <w:pPr>
        <w:pStyle w:val="Kop3"/>
      </w:pPr>
      <w:bookmarkStart w:id="63" w:name="_Toc234237898"/>
      <w:r>
        <w:t>Financiële en economische draagkracht</w:t>
      </w:r>
      <w:bookmarkEnd w:id="63"/>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D7002D">
      <w:pPr>
        <w:pStyle w:val="Lijstalinea"/>
        <w:numPr>
          <w:ilvl w:val="0"/>
          <w:numId w:val="13"/>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D7002D">
      <w:pPr>
        <w:pStyle w:val="Lijstalinea"/>
        <w:numPr>
          <w:ilvl w:val="0"/>
          <w:numId w:val="13"/>
        </w:numPr>
        <w:ind w:left="426" w:hanging="426"/>
      </w:pPr>
      <w:r>
        <w:t>Inschrijver heeft voldoende financiële en</w:t>
      </w:r>
      <w:r w:rsidR="006463A2">
        <w:t xml:space="preserve"> economische draagkracht om de O</w:t>
      </w:r>
      <w:r>
        <w:t>pdracht, inclusief de eventuele verlenging hiervan, uit te voeren;</w:t>
      </w:r>
    </w:p>
    <w:p w14:paraId="6BD3B9E1" w14:textId="5177E958" w:rsidR="00447065" w:rsidRDefault="00447065" w:rsidP="00D7002D">
      <w:pPr>
        <w:pStyle w:val="Lijstalinea"/>
        <w:numPr>
          <w:ilvl w:val="0"/>
          <w:numId w:val="13"/>
        </w:numPr>
        <w:ind w:left="426" w:hanging="426"/>
      </w:pPr>
      <w:r>
        <w:t>Aan Inschrijver zijn geen claims bekend en voor zover hem bekend, zijn gedurende de period</w:t>
      </w:r>
      <w:r w:rsidR="00592F1C">
        <w:t xml:space="preserve">e van de uitvoering van de </w:t>
      </w:r>
      <w:r w:rsidR="00E80DF8" w:rsidRPr="00E80DF8">
        <w:t>Overeenkomst</w:t>
      </w:r>
      <w:r w:rsidR="00E80DF8">
        <w:t xml:space="preserve"> </w:t>
      </w:r>
      <w:r>
        <w:t>geen investeringen noodzakelijk die de financieel economische draagkracht van zijn onderneming of de continuïteit van zijn bedrijfsvoering in gevaar kunnen brengen;</w:t>
      </w:r>
    </w:p>
    <w:p w14:paraId="348EEED1" w14:textId="77777777" w:rsidR="00447065" w:rsidRDefault="00447065" w:rsidP="00D7002D">
      <w:pPr>
        <w:pStyle w:val="Lijstalinea"/>
        <w:numPr>
          <w:ilvl w:val="0"/>
          <w:numId w:val="13"/>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D7002D">
      <w:pPr>
        <w:pStyle w:val="Lijstalinea"/>
        <w:numPr>
          <w:ilvl w:val="0"/>
          <w:numId w:val="13"/>
        </w:numPr>
        <w:ind w:left="426" w:hanging="426"/>
      </w:pPr>
      <w:r>
        <w:t>Inschrijver heeft zich passend verzekerd tegen beroepsrisico’s;</w:t>
      </w:r>
    </w:p>
    <w:p w14:paraId="60A9DA5D" w14:textId="77777777" w:rsidR="003F104A" w:rsidRDefault="00447065" w:rsidP="00D7002D">
      <w:pPr>
        <w:pStyle w:val="Lijstalinea"/>
        <w:numPr>
          <w:ilvl w:val="0"/>
          <w:numId w:val="13"/>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6F2AF960" w14:textId="76C81443" w:rsidR="003F104A" w:rsidRDefault="003F104A">
      <w:pPr>
        <w:spacing w:after="200" w:line="276" w:lineRule="auto"/>
        <w:jc w:val="left"/>
      </w:pPr>
    </w:p>
    <w:p w14:paraId="5EADBEAD" w14:textId="77777777" w:rsidR="001700DD" w:rsidRPr="009850C0" w:rsidRDefault="00447065" w:rsidP="00B34BC5">
      <w:pPr>
        <w:pStyle w:val="Kop3"/>
      </w:pPr>
      <w:bookmarkStart w:id="64" w:name="_Toc234237899"/>
      <w:r>
        <w:t>Technische- en/of beroepsbekwaamheid</w:t>
      </w:r>
      <w:bookmarkEnd w:id="64"/>
    </w:p>
    <w:p w14:paraId="4A78D4C7" w14:textId="77777777" w:rsidR="00447065" w:rsidRPr="000C62E9" w:rsidRDefault="00733567" w:rsidP="00447065">
      <w:r w:rsidRPr="009850C0">
        <w:t>Inschrijver wordt verzocht één referentie op te geven per onderstaande kerncompetentie. In het geval een referentie voldoet aan meerdere kerncompetenties mag deze voor de toepasselijke kerncompetenties worden opgegeven.</w:t>
      </w:r>
    </w:p>
    <w:p w14:paraId="1887BFA5" w14:textId="77777777" w:rsidR="00733567" w:rsidRPr="000C62E9" w:rsidRDefault="00733567" w:rsidP="00276872">
      <w:pPr>
        <w:pStyle w:val="Kop4"/>
      </w:pPr>
      <w:r w:rsidRPr="000C62E9">
        <w:t>Kerncompetenties</w:t>
      </w:r>
    </w:p>
    <w:p w14:paraId="6046EDD6" w14:textId="685370FA" w:rsidR="00733567" w:rsidRPr="00E32BA5" w:rsidRDefault="00733567" w:rsidP="2F6B90FC">
      <w:pPr>
        <w:rPr>
          <w:i/>
          <w:iCs/>
        </w:rPr>
      </w:pPr>
    </w:p>
    <w:tbl>
      <w:tblPr>
        <w:tblStyle w:val="Tabelraster"/>
        <w:tblW w:w="0" w:type="auto"/>
        <w:tblInd w:w="-187"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9124"/>
      </w:tblGrid>
      <w:tr w:rsidR="00733567" w:rsidRPr="00E32BA5" w14:paraId="6FA03B89" w14:textId="77777777" w:rsidTr="00164023">
        <w:trPr>
          <w:trHeight w:val="370"/>
        </w:trPr>
        <w:tc>
          <w:tcPr>
            <w:tcW w:w="9124" w:type="dxa"/>
            <w:shd w:val="clear" w:color="auto" w:fill="F2F2F2" w:themeFill="background1" w:themeFillShade="F2"/>
            <w:vAlign w:val="center"/>
          </w:tcPr>
          <w:p w14:paraId="1C1F161E" w14:textId="4D3619CF" w:rsidR="00733567" w:rsidRPr="00E949E9" w:rsidRDefault="009850C0" w:rsidP="00D7002D">
            <w:pPr>
              <w:pStyle w:val="Lijstalinea"/>
              <w:numPr>
                <w:ilvl w:val="0"/>
                <w:numId w:val="3"/>
              </w:numPr>
              <w:jc w:val="left"/>
            </w:pPr>
            <w:r w:rsidRPr="00E949E9">
              <w:t xml:space="preserve">Ervaring met </w:t>
            </w:r>
            <w:r w:rsidR="00050ABF" w:rsidRPr="00E949E9">
              <w:t>deelname aan</w:t>
            </w:r>
            <w:r w:rsidRPr="00E949E9">
              <w:t xml:space="preserve"> een bouwteam</w:t>
            </w:r>
            <w:r w:rsidR="43267D1D" w:rsidRPr="00E949E9">
              <w:t xml:space="preserve"> in zowel voorbereidings- als uitvoeringsfase</w:t>
            </w:r>
          </w:p>
        </w:tc>
      </w:tr>
      <w:tr w:rsidR="00733567" w:rsidRPr="00E32BA5" w14:paraId="64ED0A08" w14:textId="77777777" w:rsidTr="00164023">
        <w:trPr>
          <w:trHeight w:val="495"/>
        </w:trPr>
        <w:tc>
          <w:tcPr>
            <w:tcW w:w="9124" w:type="dxa"/>
            <w:shd w:val="clear" w:color="auto" w:fill="F2F2F2" w:themeFill="background1" w:themeFillShade="F2"/>
            <w:vAlign w:val="center"/>
          </w:tcPr>
          <w:p w14:paraId="7118F146" w14:textId="0991F3F0" w:rsidR="00733567" w:rsidRPr="00E949E9" w:rsidRDefault="009850C0" w:rsidP="00D7002D">
            <w:pPr>
              <w:pStyle w:val="Lijstalinea"/>
              <w:numPr>
                <w:ilvl w:val="0"/>
                <w:numId w:val="3"/>
              </w:numPr>
              <w:jc w:val="left"/>
            </w:pPr>
            <w:r w:rsidRPr="00E949E9">
              <w:t xml:space="preserve">Ervaring met de renovatie van een </w:t>
            </w:r>
            <w:r w:rsidR="540CF15A" w:rsidRPr="00E949E9">
              <w:t>betonnen bascule</w:t>
            </w:r>
            <w:r w:rsidR="74D27479" w:rsidRPr="00E949E9">
              <w:t>brug</w:t>
            </w:r>
          </w:p>
        </w:tc>
      </w:tr>
    </w:tbl>
    <w:p w14:paraId="2E86E92F" w14:textId="77777777" w:rsidR="00733567" w:rsidRPr="00E32BA5" w:rsidRDefault="00733567" w:rsidP="00733567">
      <w:pPr>
        <w:rPr>
          <w:highlight w:val="yellow"/>
        </w:rPr>
      </w:pPr>
    </w:p>
    <w:p w14:paraId="08AC7FF4" w14:textId="77777777" w:rsidR="007D62C4" w:rsidRPr="00F667EE" w:rsidRDefault="00BD1121" w:rsidP="00276872">
      <w:pPr>
        <w:pStyle w:val="Kop4"/>
      </w:pPr>
      <w:r w:rsidRPr="00F667EE">
        <w:t>Referenties</w:t>
      </w:r>
    </w:p>
    <w:p w14:paraId="5CB558E1" w14:textId="7B9B0863" w:rsidR="00D8117C" w:rsidRPr="00E80DF8" w:rsidRDefault="00D8117C" w:rsidP="00BD1121">
      <w:r w:rsidRPr="00E80DF8">
        <w:t xml:space="preserve">Inschrijver dient per kerncompetentie een referentie te overleggen met een omschrijving van de prestaties en werkzaamheden die voor deze referent zijn verricht en naar behoren zijn uitgevoerd. Formulier waar de Inschrijver de referenties volledig en juist dient in te vullen is bijgevoegd als bijlage </w:t>
      </w:r>
      <w:r w:rsidR="003B7F5B">
        <w:t>9.</w:t>
      </w:r>
    </w:p>
    <w:p w14:paraId="341F9425" w14:textId="77777777" w:rsidR="00FF3174" w:rsidRPr="00E80DF8" w:rsidRDefault="00FF3174" w:rsidP="00BD1121"/>
    <w:p w14:paraId="3A831234" w14:textId="77777777" w:rsidR="003251CD" w:rsidRPr="00E80DF8" w:rsidRDefault="003251CD" w:rsidP="003251CD">
      <w:r w:rsidRPr="00E80DF8">
        <w:t>Voor alle opgegeven referenties die de gevraagde kerncompetenties aantonen geldt dat:</w:t>
      </w:r>
    </w:p>
    <w:p w14:paraId="515E28A9" w14:textId="77777777" w:rsidR="003251CD" w:rsidRPr="00E80DF8" w:rsidRDefault="00107B2C" w:rsidP="00D7002D">
      <w:pPr>
        <w:pStyle w:val="Lijstalinea"/>
        <w:numPr>
          <w:ilvl w:val="0"/>
          <w:numId w:val="14"/>
        </w:numPr>
        <w:ind w:left="426" w:hanging="426"/>
      </w:pPr>
      <w:r w:rsidRPr="00E80DF8">
        <w:t>De referentie de naam van de o</w:t>
      </w:r>
      <w:r w:rsidR="003251CD" w:rsidRPr="00E80DF8">
        <w:t>pdrachtgever bevat;</w:t>
      </w:r>
    </w:p>
    <w:p w14:paraId="244AB815" w14:textId="77777777" w:rsidR="003251CD" w:rsidRPr="00E80DF8" w:rsidRDefault="003251CD" w:rsidP="00D7002D">
      <w:pPr>
        <w:pStyle w:val="Lijstalinea"/>
        <w:numPr>
          <w:ilvl w:val="0"/>
          <w:numId w:val="14"/>
        </w:numPr>
        <w:ind w:left="426" w:hanging="426"/>
      </w:pPr>
      <w:r w:rsidRPr="00E80DF8">
        <w:t>De referentie een duidelijke beschrijving bevat van de uitgevoerde opdracht;</w:t>
      </w:r>
    </w:p>
    <w:p w14:paraId="6184CB8D" w14:textId="2EFDE6D5" w:rsidR="003251CD" w:rsidRPr="00E80DF8" w:rsidRDefault="003251CD" w:rsidP="00D7002D">
      <w:pPr>
        <w:pStyle w:val="Lijstalinea"/>
        <w:numPr>
          <w:ilvl w:val="0"/>
          <w:numId w:val="14"/>
        </w:numPr>
        <w:ind w:left="426" w:hanging="426"/>
      </w:pPr>
      <w:r w:rsidRPr="00E80DF8">
        <w:t xml:space="preserve">De referentie een opdracht betreft die niet langer dan </w:t>
      </w:r>
      <w:r w:rsidR="00015FE0">
        <w:t>vijf</w:t>
      </w:r>
      <w:r w:rsidR="00015FE0" w:rsidRPr="00E80DF8">
        <w:t xml:space="preserve"> </w:t>
      </w:r>
      <w:r w:rsidRPr="00E80DF8">
        <w:t>jaar geleden is afgerond;</w:t>
      </w:r>
    </w:p>
    <w:p w14:paraId="3E81DCD4" w14:textId="77777777" w:rsidR="003251CD" w:rsidRPr="00E80DF8" w:rsidRDefault="003251CD" w:rsidP="003251CD"/>
    <w:p w14:paraId="17018D7B" w14:textId="5FE6EF59" w:rsidR="005D795F" w:rsidRPr="000C62E9" w:rsidRDefault="005D795F" w:rsidP="003251CD">
      <w:r w:rsidRPr="00E80DF8">
        <w:t xml:space="preserve">De beschrijving van de kerncompetenties en ervaringen dient zodanig te zijn dat het de </w:t>
      </w:r>
      <w:r w:rsidR="00A06041" w:rsidRPr="00E80DF8">
        <w:t>Aanbesteder</w:t>
      </w:r>
      <w:r w:rsidRPr="00E80DF8">
        <w:t xml:space="preserve"> voldoende inzicht verschaft om te kunnen beoordelen of aan de hiervoor genoemde aspecten is voldaan.</w:t>
      </w:r>
      <w:r w:rsidR="002F7864" w:rsidRPr="00E80DF8">
        <w:t xml:space="preserve"> De </w:t>
      </w:r>
      <w:r w:rsidR="00A06041" w:rsidRPr="00E80DF8">
        <w:t>Aanbesteder</w:t>
      </w:r>
      <w:r w:rsidR="002F7864" w:rsidRPr="00E80DF8">
        <w:t xml:space="preserve"> behoudt zich het recht voor de referenties te controleren zonder de Inschrijver hierover te informeren. Inschrijver heeft de referent op de hoogte gesteld dat hij benaderd kan worden </w:t>
      </w:r>
      <w:r w:rsidR="002F7864" w:rsidRPr="00E80DF8">
        <w:lastRenderedPageBreak/>
        <w:t xml:space="preserve">door de </w:t>
      </w:r>
      <w:r w:rsidR="00A06041" w:rsidRPr="00E80DF8">
        <w:t>Aanbesteder</w:t>
      </w:r>
      <w:r w:rsidR="002F7864" w:rsidRPr="00E80DF8">
        <w:t>. Indien de referentie niet voldoet aan de voornoemde eisen, wordt de Inschrijving terzijde gelegd.</w:t>
      </w:r>
      <w:r w:rsidR="002F7864" w:rsidRPr="000C62E9">
        <w:t xml:space="preserve"> </w:t>
      </w:r>
    </w:p>
    <w:p w14:paraId="319D60B5" w14:textId="77777777" w:rsidR="002F7864" w:rsidRPr="000C62E9" w:rsidRDefault="002F7864" w:rsidP="003251CD"/>
    <w:p w14:paraId="7D93BBFE" w14:textId="77777777" w:rsidR="002F7864" w:rsidRPr="000C62E9" w:rsidRDefault="00C72751" w:rsidP="655497C4">
      <w:pPr>
        <w:pStyle w:val="Kop2"/>
        <w:ind w:left="576"/>
      </w:pPr>
      <w:bookmarkStart w:id="65" w:name="_Toc234237900"/>
      <w:r>
        <w:t>Kwaliteitsborging</w:t>
      </w:r>
      <w:bookmarkEnd w:id="65"/>
    </w:p>
    <w:p w14:paraId="27A000FA" w14:textId="39791095" w:rsidR="00CB15B1" w:rsidRPr="000C62E9" w:rsidRDefault="00A06041" w:rsidP="00C56247">
      <w:r>
        <w:t>Aanbesteder</w:t>
      </w:r>
      <w:r w:rsidR="001D7374" w:rsidRPr="000C62E9">
        <w:t xml:space="preserve"> eist dat Inschrijver </w:t>
      </w:r>
      <w:r w:rsidR="009A64C6" w:rsidRPr="000C62E9">
        <w:t xml:space="preserve">proportionele </w:t>
      </w:r>
      <w:r w:rsidR="001D7374" w:rsidRPr="000C62E9">
        <w:t>maatregelen heeft getroffen inzake kwaliteitsborging 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0C62E9" w:rsidRDefault="001D7374" w:rsidP="00C56247">
      <w:r w:rsidRPr="000C62E9">
        <w:t>Inschrijver kan op een volgende wijze aantonen hieraan te voldoen:</w:t>
      </w:r>
    </w:p>
    <w:p w14:paraId="15AF36EF" w14:textId="77777777" w:rsidR="001D7374" w:rsidRPr="007B7D22" w:rsidRDefault="001D7374" w:rsidP="00D7002D">
      <w:pPr>
        <w:pStyle w:val="Lijstalinea"/>
        <w:numPr>
          <w:ilvl w:val="0"/>
          <w:numId w:val="11"/>
        </w:numPr>
        <w:ind w:left="426" w:hanging="426"/>
      </w:pPr>
      <w:r w:rsidRPr="007B7D22">
        <w:t>Kwaliteitscertificaat NEN-EN-ISO 9001 (2015)</w:t>
      </w:r>
      <w:r w:rsidR="00670A82" w:rsidRPr="007B7D22">
        <w:t xml:space="preserve"> of een gelijkwaardig certificaat, geldig op de sluitingsdatum van inschrijven van deze aanbesteding;</w:t>
      </w:r>
    </w:p>
    <w:p w14:paraId="7DDB1AE1" w14:textId="77777777" w:rsidR="009A64C6" w:rsidRPr="007B7D22" w:rsidRDefault="00C41F30" w:rsidP="00D7002D">
      <w:pPr>
        <w:pStyle w:val="Lijstalinea"/>
        <w:numPr>
          <w:ilvl w:val="0"/>
          <w:numId w:val="11"/>
        </w:numPr>
        <w:ind w:left="426" w:hanging="426"/>
      </w:pPr>
      <w:r w:rsidRPr="007B7D22">
        <w:t xml:space="preserve">Overige bewijzen inzake gelijkwaardige maatregelen op het gebied van kwaliteitsborging, mits Inschrijver bewijst dat de voorgestelde maatregelen op het gebied van kwaliteitsborging voldoen. </w:t>
      </w:r>
    </w:p>
    <w:p w14:paraId="59A32272" w14:textId="77777777" w:rsidR="00884870" w:rsidRPr="000C62E9" w:rsidRDefault="00884870" w:rsidP="00884870"/>
    <w:p w14:paraId="626D613A" w14:textId="77777777" w:rsidR="00347533" w:rsidRPr="000C62E9" w:rsidRDefault="00D864EB" w:rsidP="655497C4">
      <w:pPr>
        <w:pStyle w:val="Kop2"/>
        <w:ind w:left="576"/>
      </w:pPr>
      <w:bookmarkStart w:id="66" w:name="_Toc234237901"/>
      <w:r>
        <w:t>Milieuzorgcertificaat</w:t>
      </w:r>
      <w:bookmarkEnd w:id="66"/>
    </w:p>
    <w:p w14:paraId="1937EAE7" w14:textId="747E0981" w:rsidR="00466986" w:rsidRPr="000C62E9" w:rsidRDefault="00A06041" w:rsidP="00466986">
      <w:r>
        <w:t>Aanbesteder</w:t>
      </w:r>
      <w:r w:rsidR="00466986" w:rsidRPr="000C62E9">
        <w:t xml:space="preserve"> eist dat Inschrijver</w:t>
      </w:r>
      <w:r w:rsidR="009A64C6" w:rsidRPr="000C62E9">
        <w:t xml:space="preserve"> proportionele</w:t>
      </w:r>
      <w:r w:rsidR="00466986" w:rsidRPr="000C62E9">
        <w:t xml:space="preserve"> maatregelen heeft getroffen inzake milieuzorg aan het gestelde en gevraagde in dit Aanbestedingsdocument. </w:t>
      </w:r>
    </w:p>
    <w:p w14:paraId="113B6AED" w14:textId="77777777" w:rsidR="009A64C6" w:rsidRPr="000C62E9" w:rsidRDefault="009A64C6" w:rsidP="00466986"/>
    <w:p w14:paraId="2F81B2C2" w14:textId="77777777" w:rsidR="00466986" w:rsidRPr="000C62E9" w:rsidRDefault="00466986" w:rsidP="00466986">
      <w:r w:rsidRPr="000C62E9">
        <w:t>Inschrijver kan op een volgende wijze aantonen hieraan te voldoen:</w:t>
      </w:r>
    </w:p>
    <w:p w14:paraId="1DB379D8" w14:textId="77777777" w:rsidR="00466986" w:rsidRPr="007B7D22" w:rsidRDefault="00466986" w:rsidP="00D7002D">
      <w:pPr>
        <w:pStyle w:val="Lijstalinea"/>
        <w:numPr>
          <w:ilvl w:val="0"/>
          <w:numId w:val="12"/>
        </w:numPr>
        <w:ind w:left="426" w:hanging="426"/>
      </w:pPr>
      <w:r w:rsidRPr="007B7D22">
        <w:t>Milieuzorgcertificaat ISO 14001 of een gelijkwaardig certificaat, geldig op de sluitingsdatum van inschrijven van deze aanbesteding;</w:t>
      </w:r>
    </w:p>
    <w:p w14:paraId="0956243F" w14:textId="77777777" w:rsidR="00466986" w:rsidRPr="007B7D22" w:rsidRDefault="00466986" w:rsidP="00D7002D">
      <w:pPr>
        <w:pStyle w:val="Lijstalinea"/>
        <w:numPr>
          <w:ilvl w:val="0"/>
          <w:numId w:val="12"/>
        </w:numPr>
        <w:ind w:left="426" w:hanging="426"/>
      </w:pPr>
      <w:r w:rsidRPr="007B7D22">
        <w:t>Overige bewijzen inzake gelijkwaardige maatregelen op het gebied van milieuzorg, mits Inschrijver bewijst dat de voorgestelde maatregelen op het gebied van milieuzorg voldoen.</w:t>
      </w:r>
    </w:p>
    <w:p w14:paraId="48B93105" w14:textId="77777777" w:rsidR="00466986" w:rsidRPr="000C62E9" w:rsidRDefault="00466986" w:rsidP="00347533"/>
    <w:p w14:paraId="039A6623" w14:textId="77777777" w:rsidR="00347533" w:rsidRPr="000C62E9" w:rsidRDefault="00347533" w:rsidP="00347533"/>
    <w:p w14:paraId="554CED9B" w14:textId="77777777" w:rsidR="005E025C" w:rsidRPr="00F667EE" w:rsidRDefault="005E025C" w:rsidP="655497C4">
      <w:pPr>
        <w:pStyle w:val="Kop2"/>
        <w:ind w:left="576"/>
      </w:pPr>
      <w:bookmarkStart w:id="67" w:name="_Toc234237902"/>
      <w:r>
        <w:t>Branchegerichte certificering</w:t>
      </w:r>
      <w:bookmarkEnd w:id="67"/>
    </w:p>
    <w:p w14:paraId="43A57E25" w14:textId="77777777" w:rsidR="009850C0" w:rsidRDefault="009850C0" w:rsidP="00491DF4">
      <w:pPr>
        <w:rPr>
          <w:i/>
        </w:rPr>
      </w:pPr>
    </w:p>
    <w:p w14:paraId="7AA01BF9" w14:textId="4D274851" w:rsidR="009850C0" w:rsidRPr="006E7325" w:rsidRDefault="009850C0" w:rsidP="006E7325">
      <w:r w:rsidRPr="006E7325">
        <w:t xml:space="preserve">De inschrijver moet in het bezit zijn van een VCA**-certificaat of een gelijkwaardig veiligheidsborgingssysteem, met een scope die betrekking heeft op de aard van het werk. De eventuele gelijkwaardigheid dient aangetoond te worden </w:t>
      </w:r>
      <w:r w:rsidR="4F9F085D" w:rsidRPr="006E7325">
        <w:t>via</w:t>
      </w:r>
      <w:r w:rsidRPr="006E7325">
        <w:t xml:space="preserve"> een door een onafhankelijke veiligheids-certificerende instelling uitgevoerde audit en een ter zake afgegeven verklaring.</w:t>
      </w:r>
    </w:p>
    <w:p w14:paraId="0344498D" w14:textId="5908D9FF" w:rsidR="00335F87" w:rsidRDefault="009850C0" w:rsidP="006E7325">
      <w:r w:rsidRPr="006E7325">
        <w:t xml:space="preserve">In geval van een samenwerkingsverband van ondernemers dient het samenwerkingsverband of iedere ondernemer afzonderlijk in het bezit te zijn van het </w:t>
      </w:r>
      <w:r w:rsidR="4BC6CADF" w:rsidRPr="006E7325">
        <w:t xml:space="preserve">certificaat. </w:t>
      </w:r>
    </w:p>
    <w:p w14:paraId="439FDE48" w14:textId="77777777" w:rsidR="00335F87" w:rsidRDefault="00335F87">
      <w:pPr>
        <w:spacing w:after="200" w:line="276" w:lineRule="auto"/>
        <w:jc w:val="left"/>
      </w:pPr>
      <w:r>
        <w:br w:type="page"/>
      </w:r>
    </w:p>
    <w:p w14:paraId="7C44088C" w14:textId="77777777" w:rsidR="00A001B8" w:rsidRPr="006E7325" w:rsidRDefault="00A001B8" w:rsidP="006E7325"/>
    <w:p w14:paraId="6DC64B76" w14:textId="77777777" w:rsidR="00D8117C" w:rsidRDefault="00A001B8" w:rsidP="00A001B8">
      <w:pPr>
        <w:pStyle w:val="Kop1"/>
      </w:pPr>
      <w:bookmarkStart w:id="68" w:name="_Toc234237903"/>
      <w:r>
        <w:t>Beoordeling van de Inschrijvingen</w:t>
      </w:r>
      <w:bookmarkEnd w:id="68"/>
    </w:p>
    <w:p w14:paraId="6B49D245" w14:textId="77777777" w:rsidR="004A04F8" w:rsidRDefault="004A04F8" w:rsidP="655497C4">
      <w:pPr>
        <w:pStyle w:val="Kop2"/>
        <w:ind w:left="576"/>
      </w:pPr>
      <w:bookmarkStart w:id="69" w:name="_Toc234237904"/>
      <w:r>
        <w:t>Beoordelingsproces</w:t>
      </w:r>
      <w:bookmarkEnd w:id="69"/>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547BA5D0" w14:textId="77777777" w:rsidR="00A001B8" w:rsidRDefault="00A001B8" w:rsidP="00A001B8"/>
    <w:p w14:paraId="2694FCEC" w14:textId="77777777" w:rsidR="00D32987" w:rsidRDefault="004A04F8" w:rsidP="655497C4">
      <w:pPr>
        <w:pStyle w:val="Kop2"/>
        <w:ind w:left="576"/>
      </w:pPr>
      <w:bookmarkStart w:id="70" w:name="_Toc234237905"/>
      <w:r>
        <w:t xml:space="preserve">Uitsluitingsgronden en </w:t>
      </w:r>
      <w:r w:rsidR="00845124">
        <w:t>G</w:t>
      </w:r>
      <w:r>
        <w:t>eschiktheidseisen Inschrijver</w:t>
      </w:r>
      <w:bookmarkEnd w:id="70"/>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016AC542" w14:textId="77777777" w:rsidR="004A04F8" w:rsidRDefault="004A04F8" w:rsidP="004A04F8"/>
    <w:p w14:paraId="781E1AF6" w14:textId="77777777" w:rsidR="00515349" w:rsidRDefault="00515349" w:rsidP="655497C4">
      <w:pPr>
        <w:pStyle w:val="Kop2"/>
        <w:ind w:left="576"/>
      </w:pPr>
      <w:bookmarkStart w:id="71" w:name="_Toc234237906"/>
      <w:r>
        <w:t>Gunningscriteria</w:t>
      </w:r>
      <w:bookmarkEnd w:id="71"/>
    </w:p>
    <w:p w14:paraId="6CC30E0B" w14:textId="3F7E0CED" w:rsidR="006920D0" w:rsidRDefault="006920D0" w:rsidP="006920D0">
      <w:r>
        <w:t xml:space="preserve">Als gunningscriterium wordt de beste prijs-kwaliteitverhouding gehanteerd. De kwaliteit wordt </w:t>
      </w:r>
      <w:r w:rsidRPr="007D027F">
        <w:t>getoetst aan de hand van</w:t>
      </w:r>
      <w:r w:rsidR="007B7D22">
        <w:t xml:space="preserve"> de vier onderstaande </w:t>
      </w:r>
      <w:proofErr w:type="spellStart"/>
      <w:r w:rsidR="007B7D22">
        <w:t>subcriteria</w:t>
      </w:r>
      <w:proofErr w:type="spellEnd"/>
      <w:r w:rsidRPr="007D027F">
        <w:t>. De kwaliteitsscore wordt bepaald op basis van een aantal onderdelen (</w:t>
      </w:r>
      <w:proofErr w:type="spellStart"/>
      <w:r w:rsidRPr="007D027F">
        <w:t>subcriteria</w:t>
      </w:r>
      <w:proofErr w:type="spellEnd"/>
      <w:r w:rsidRPr="007D027F">
        <w:t>).</w:t>
      </w:r>
      <w:r>
        <w:t xml:space="preserve"> De (sub)criteria worden onderling gewogen volgens onderstaande tabel.</w:t>
      </w:r>
    </w:p>
    <w:p w14:paraId="11FE9CE2" w14:textId="77777777" w:rsidR="006920D0" w:rsidRDefault="006920D0" w:rsidP="006920D0"/>
    <w:p w14:paraId="69E7199F" w14:textId="77777777" w:rsidR="008B5938" w:rsidRDefault="008B5938" w:rsidP="006920D0"/>
    <w:tbl>
      <w:tblPr>
        <w:tblW w:w="7133" w:type="dxa"/>
        <w:tblInd w:w="-154" w:type="dxa"/>
        <w:tblCellMar>
          <w:left w:w="10" w:type="dxa"/>
          <w:right w:w="10" w:type="dxa"/>
        </w:tblCellMar>
        <w:tblLook w:val="04A0" w:firstRow="1" w:lastRow="0" w:firstColumn="1" w:lastColumn="0" w:noHBand="0" w:noVBand="1"/>
      </w:tblPr>
      <w:tblGrid>
        <w:gridCol w:w="2124"/>
        <w:gridCol w:w="2696"/>
        <w:gridCol w:w="2313"/>
      </w:tblGrid>
      <w:tr w:rsidR="00BE4662" w14:paraId="30E5D359" w14:textId="77777777" w:rsidTr="655497C4">
        <w:tc>
          <w:tcPr>
            <w:tcW w:w="21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tcMar>
              <w:top w:w="0" w:type="dxa"/>
              <w:left w:w="108" w:type="dxa"/>
              <w:bottom w:w="0" w:type="dxa"/>
              <w:right w:w="108" w:type="dxa"/>
            </w:tcMar>
            <w:vAlign w:val="center"/>
          </w:tcPr>
          <w:p w14:paraId="4F8C4099" w14:textId="77777777" w:rsidR="00BE4662" w:rsidRDefault="00BE4662" w:rsidP="0049026F">
            <w:pPr>
              <w:spacing w:line="276" w:lineRule="auto"/>
            </w:pPr>
            <w:r>
              <w:rPr>
                <w:b/>
                <w:color w:val="004C99"/>
              </w:rPr>
              <w:t>Gunningscriterium</w:t>
            </w:r>
          </w:p>
        </w:tc>
        <w:tc>
          <w:tcPr>
            <w:tcW w:w="269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tcMar>
              <w:top w:w="0" w:type="dxa"/>
              <w:left w:w="108" w:type="dxa"/>
              <w:bottom w:w="0" w:type="dxa"/>
              <w:right w:w="108" w:type="dxa"/>
            </w:tcMar>
            <w:vAlign w:val="center"/>
          </w:tcPr>
          <w:p w14:paraId="52970C71" w14:textId="77777777" w:rsidR="00BE4662" w:rsidRDefault="00BE4662" w:rsidP="0049026F">
            <w:pPr>
              <w:spacing w:line="276" w:lineRule="auto"/>
            </w:pPr>
            <w:proofErr w:type="spellStart"/>
            <w:r>
              <w:rPr>
                <w:b/>
                <w:color w:val="004C99"/>
              </w:rPr>
              <w:t>Subcriterium</w:t>
            </w:r>
            <w:proofErr w:type="spellEnd"/>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tcMar>
              <w:top w:w="0" w:type="dxa"/>
              <w:left w:w="108" w:type="dxa"/>
              <w:bottom w:w="0" w:type="dxa"/>
              <w:right w:w="108" w:type="dxa"/>
            </w:tcMar>
            <w:vAlign w:val="center"/>
          </w:tcPr>
          <w:p w14:paraId="07C5233F" w14:textId="77777777" w:rsidR="00BE4662" w:rsidRDefault="00BE4662" w:rsidP="0049026F">
            <w:pPr>
              <w:spacing w:line="276" w:lineRule="auto"/>
            </w:pPr>
            <w:r>
              <w:rPr>
                <w:b/>
                <w:color w:val="004C99"/>
              </w:rPr>
              <w:t>Te behalen punten</w:t>
            </w:r>
          </w:p>
        </w:tc>
      </w:tr>
      <w:tr w:rsidR="00BE4662" w14:paraId="142A8BE3" w14:textId="77777777" w:rsidTr="655497C4">
        <w:tc>
          <w:tcPr>
            <w:tcW w:w="2124" w:type="dxa"/>
            <w:vMerge w:val="restar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6D9F1" w:themeFill="text2" w:themeFillTint="33"/>
            <w:tcMar>
              <w:top w:w="0" w:type="dxa"/>
              <w:left w:w="108" w:type="dxa"/>
              <w:bottom w:w="0" w:type="dxa"/>
              <w:right w:w="108" w:type="dxa"/>
            </w:tcMar>
            <w:vAlign w:val="center"/>
          </w:tcPr>
          <w:p w14:paraId="7BE9BE4B" w14:textId="77777777" w:rsidR="00BE4662" w:rsidRDefault="00BE4662" w:rsidP="0049026F">
            <w:pPr>
              <w:spacing w:line="276" w:lineRule="auto"/>
              <w:rPr>
                <w:b/>
                <w:bCs/>
              </w:rPr>
            </w:pPr>
            <w:r>
              <w:rPr>
                <w:b/>
                <w:bCs/>
              </w:rPr>
              <w:t>Kwaliteit</w:t>
            </w:r>
          </w:p>
        </w:tc>
        <w:tc>
          <w:tcPr>
            <w:tcW w:w="269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6D9F1" w:themeFill="text2" w:themeFillTint="33"/>
            <w:tcMar>
              <w:top w:w="0" w:type="dxa"/>
              <w:left w:w="108" w:type="dxa"/>
              <w:bottom w:w="0" w:type="dxa"/>
              <w:right w:w="108" w:type="dxa"/>
            </w:tcMar>
            <w:vAlign w:val="center"/>
          </w:tcPr>
          <w:p w14:paraId="51362F97" w14:textId="77777777" w:rsidR="00BE4662" w:rsidRDefault="00BE4662" w:rsidP="00D7002D">
            <w:pPr>
              <w:pStyle w:val="Lijstalinea"/>
              <w:numPr>
                <w:ilvl w:val="0"/>
                <w:numId w:val="19"/>
              </w:numPr>
              <w:suppressAutoHyphens/>
              <w:autoSpaceDN w:val="0"/>
              <w:spacing w:line="276" w:lineRule="auto"/>
              <w:jc w:val="left"/>
            </w:pPr>
            <w:r>
              <w:t>Visie op de samenwerking</w:t>
            </w:r>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Mar>
              <w:top w:w="0" w:type="dxa"/>
              <w:left w:w="108" w:type="dxa"/>
              <w:bottom w:w="0" w:type="dxa"/>
              <w:right w:w="108" w:type="dxa"/>
            </w:tcMar>
            <w:vAlign w:val="center"/>
          </w:tcPr>
          <w:p w14:paraId="26CCA6DF" w14:textId="4088193B" w:rsidR="00BE4662" w:rsidRPr="00164023" w:rsidRDefault="00164023" w:rsidP="0049026F">
            <w:pPr>
              <w:spacing w:line="276" w:lineRule="auto"/>
              <w:rPr>
                <w:shd w:val="clear" w:color="auto" w:fill="FFFF00"/>
              </w:rPr>
            </w:pPr>
            <w:r>
              <w:t>30</w:t>
            </w:r>
          </w:p>
        </w:tc>
      </w:tr>
      <w:tr w:rsidR="00BE4662" w14:paraId="07FDAB5D" w14:textId="77777777" w:rsidTr="655497C4">
        <w:tc>
          <w:tcPr>
            <w:tcW w:w="2124" w:type="dxa"/>
            <w:vMerge/>
            <w:tcMar>
              <w:top w:w="0" w:type="dxa"/>
              <w:left w:w="108" w:type="dxa"/>
              <w:bottom w:w="0" w:type="dxa"/>
              <w:right w:w="108" w:type="dxa"/>
            </w:tcMar>
            <w:vAlign w:val="center"/>
          </w:tcPr>
          <w:p w14:paraId="3F4532E5" w14:textId="77777777" w:rsidR="00BE4662" w:rsidRDefault="00BE4662" w:rsidP="0049026F">
            <w:pPr>
              <w:spacing w:line="276" w:lineRule="auto"/>
            </w:pPr>
          </w:p>
        </w:tc>
        <w:tc>
          <w:tcPr>
            <w:tcW w:w="269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6D9F1" w:themeFill="text2" w:themeFillTint="33"/>
            <w:tcMar>
              <w:top w:w="0" w:type="dxa"/>
              <w:left w:w="108" w:type="dxa"/>
              <w:bottom w:w="0" w:type="dxa"/>
              <w:right w:w="108" w:type="dxa"/>
            </w:tcMar>
            <w:vAlign w:val="center"/>
          </w:tcPr>
          <w:p w14:paraId="5CBE5434" w14:textId="77777777" w:rsidR="00BE4662" w:rsidRDefault="00BE4662" w:rsidP="00D7002D">
            <w:pPr>
              <w:pStyle w:val="Lijstalinea"/>
              <w:numPr>
                <w:ilvl w:val="0"/>
                <w:numId w:val="19"/>
              </w:numPr>
              <w:suppressAutoHyphens/>
              <w:autoSpaceDN w:val="0"/>
              <w:spacing w:line="276" w:lineRule="auto"/>
              <w:jc w:val="left"/>
            </w:pPr>
            <w:r>
              <w:t>Plan van aanpak t.a.v. risico’s, planning en bereikbaarheid</w:t>
            </w:r>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AEAEA"/>
            <w:tcMar>
              <w:top w:w="0" w:type="dxa"/>
              <w:left w:w="108" w:type="dxa"/>
              <w:bottom w:w="0" w:type="dxa"/>
              <w:right w:w="108" w:type="dxa"/>
            </w:tcMar>
            <w:vAlign w:val="center"/>
          </w:tcPr>
          <w:p w14:paraId="0CB14701" w14:textId="77777777" w:rsidR="00BE4662" w:rsidRPr="00EE5834" w:rsidRDefault="4ACE4A9C" w:rsidP="0049026F">
            <w:pPr>
              <w:spacing w:line="276" w:lineRule="auto"/>
            </w:pPr>
            <w:r w:rsidRPr="00EE5834">
              <w:t>25</w:t>
            </w:r>
          </w:p>
        </w:tc>
      </w:tr>
      <w:tr w:rsidR="00BE4662" w14:paraId="441E30E8" w14:textId="77777777" w:rsidTr="655497C4">
        <w:tc>
          <w:tcPr>
            <w:tcW w:w="2124" w:type="dxa"/>
            <w:vMerge/>
            <w:tcMar>
              <w:top w:w="0" w:type="dxa"/>
              <w:left w:w="108" w:type="dxa"/>
              <w:bottom w:w="0" w:type="dxa"/>
              <w:right w:w="108" w:type="dxa"/>
            </w:tcMar>
            <w:vAlign w:val="center"/>
          </w:tcPr>
          <w:p w14:paraId="29A3B287" w14:textId="77777777" w:rsidR="00BE4662" w:rsidRDefault="00BE4662" w:rsidP="0049026F">
            <w:pPr>
              <w:spacing w:line="276" w:lineRule="auto"/>
            </w:pPr>
          </w:p>
        </w:tc>
        <w:tc>
          <w:tcPr>
            <w:tcW w:w="269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6D9F1" w:themeFill="text2" w:themeFillTint="33"/>
            <w:tcMar>
              <w:top w:w="0" w:type="dxa"/>
              <w:left w:w="108" w:type="dxa"/>
              <w:bottom w:w="0" w:type="dxa"/>
              <w:right w:w="108" w:type="dxa"/>
            </w:tcMar>
            <w:vAlign w:val="center"/>
          </w:tcPr>
          <w:p w14:paraId="0804B12D" w14:textId="77777777" w:rsidR="00BE4662" w:rsidRDefault="00BE4662" w:rsidP="00D7002D">
            <w:pPr>
              <w:pStyle w:val="Lijstalinea"/>
              <w:numPr>
                <w:ilvl w:val="0"/>
                <w:numId w:val="19"/>
              </w:numPr>
              <w:suppressAutoHyphens/>
              <w:autoSpaceDN w:val="0"/>
              <w:spacing w:line="276" w:lineRule="auto"/>
              <w:jc w:val="left"/>
            </w:pPr>
            <w:r>
              <w:t>Interview</w:t>
            </w:r>
          </w:p>
          <w:p w14:paraId="370DAD71" w14:textId="77777777" w:rsidR="00BE4662" w:rsidRDefault="00BE4662" w:rsidP="0049026F">
            <w:pPr>
              <w:spacing w:line="276" w:lineRule="auto"/>
            </w:pPr>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AEAEA"/>
            <w:tcMar>
              <w:top w:w="0" w:type="dxa"/>
              <w:left w:w="108" w:type="dxa"/>
              <w:bottom w:w="0" w:type="dxa"/>
              <w:right w:w="108" w:type="dxa"/>
            </w:tcMar>
            <w:vAlign w:val="center"/>
          </w:tcPr>
          <w:p w14:paraId="22C39454" w14:textId="77777777" w:rsidR="00BE4662" w:rsidRPr="00164023" w:rsidRDefault="4ACE4A9C" w:rsidP="0049026F">
            <w:pPr>
              <w:spacing w:line="276" w:lineRule="auto"/>
              <w:rPr>
                <w:shd w:val="clear" w:color="auto" w:fill="FFFF00"/>
              </w:rPr>
            </w:pPr>
            <w:r w:rsidRPr="00EE5834">
              <w:t>20</w:t>
            </w:r>
          </w:p>
        </w:tc>
      </w:tr>
      <w:tr w:rsidR="00BE4662" w14:paraId="7406F704" w14:textId="77777777" w:rsidTr="655497C4">
        <w:tc>
          <w:tcPr>
            <w:tcW w:w="21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AEAEA"/>
            <w:tcMar>
              <w:top w:w="0" w:type="dxa"/>
              <w:left w:w="108" w:type="dxa"/>
              <w:bottom w:w="0" w:type="dxa"/>
              <w:right w:w="108" w:type="dxa"/>
            </w:tcMar>
            <w:vAlign w:val="center"/>
          </w:tcPr>
          <w:p w14:paraId="55471EAE" w14:textId="77777777" w:rsidR="00BE4662" w:rsidRDefault="00BE4662" w:rsidP="0049026F">
            <w:pPr>
              <w:spacing w:line="276" w:lineRule="auto"/>
              <w:rPr>
                <w:b/>
                <w:bCs/>
              </w:rPr>
            </w:pPr>
            <w:r>
              <w:rPr>
                <w:b/>
                <w:bCs/>
              </w:rPr>
              <w:t>Prijs</w:t>
            </w:r>
          </w:p>
        </w:tc>
        <w:tc>
          <w:tcPr>
            <w:tcW w:w="269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Mar>
              <w:top w:w="0" w:type="dxa"/>
              <w:left w:w="108" w:type="dxa"/>
              <w:bottom w:w="0" w:type="dxa"/>
              <w:right w:w="108" w:type="dxa"/>
            </w:tcMar>
            <w:vAlign w:val="center"/>
          </w:tcPr>
          <w:p w14:paraId="2470D05B" w14:textId="77777777" w:rsidR="00BE4662" w:rsidRDefault="00BE4662" w:rsidP="0049026F">
            <w:pPr>
              <w:spacing w:line="276" w:lineRule="auto"/>
              <w:rPr>
                <w:b/>
                <w:bCs/>
                <w:i/>
                <w:iCs/>
              </w:rPr>
            </w:pPr>
            <w:r>
              <w:rPr>
                <w:b/>
                <w:bCs/>
                <w:i/>
                <w:iCs/>
              </w:rPr>
              <w:t>Prijzeninvulformulier</w:t>
            </w:r>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Mar>
              <w:top w:w="0" w:type="dxa"/>
              <w:left w:w="108" w:type="dxa"/>
              <w:bottom w:w="0" w:type="dxa"/>
              <w:right w:w="108" w:type="dxa"/>
            </w:tcMar>
            <w:vAlign w:val="center"/>
          </w:tcPr>
          <w:p w14:paraId="16F5F00E" w14:textId="77777777" w:rsidR="00BE4662" w:rsidRDefault="00BE4662" w:rsidP="0049026F">
            <w:pPr>
              <w:spacing w:line="276" w:lineRule="auto"/>
            </w:pPr>
            <w:r>
              <w:t>25</w:t>
            </w:r>
          </w:p>
        </w:tc>
      </w:tr>
      <w:tr w:rsidR="00BE4662" w14:paraId="06417B69" w14:textId="77777777" w:rsidTr="655497C4">
        <w:tc>
          <w:tcPr>
            <w:tcW w:w="4820"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AEAEA"/>
            <w:tcMar>
              <w:top w:w="0" w:type="dxa"/>
              <w:left w:w="108" w:type="dxa"/>
              <w:bottom w:w="0" w:type="dxa"/>
              <w:right w:w="108" w:type="dxa"/>
            </w:tcMar>
            <w:vAlign w:val="center"/>
          </w:tcPr>
          <w:p w14:paraId="4A3F3B8E" w14:textId="77777777" w:rsidR="00BE4662" w:rsidRDefault="00BE4662" w:rsidP="0049026F">
            <w:pPr>
              <w:spacing w:line="276" w:lineRule="auto"/>
              <w:rPr>
                <w:b/>
                <w:bCs/>
              </w:rPr>
            </w:pPr>
            <w:r>
              <w:rPr>
                <w:b/>
                <w:bCs/>
              </w:rPr>
              <w:t>Totaal</w:t>
            </w:r>
          </w:p>
        </w:tc>
        <w:tc>
          <w:tcPr>
            <w:tcW w:w="23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AEAEA"/>
            <w:tcMar>
              <w:top w:w="0" w:type="dxa"/>
              <w:left w:w="108" w:type="dxa"/>
              <w:bottom w:w="0" w:type="dxa"/>
              <w:right w:w="108" w:type="dxa"/>
            </w:tcMar>
            <w:vAlign w:val="center"/>
          </w:tcPr>
          <w:p w14:paraId="76DC8E06" w14:textId="77777777" w:rsidR="00BE4662" w:rsidRDefault="00BE4662" w:rsidP="0049026F">
            <w:pPr>
              <w:spacing w:line="276" w:lineRule="auto"/>
              <w:rPr>
                <w:b/>
                <w:bCs/>
              </w:rPr>
            </w:pPr>
            <w:r>
              <w:rPr>
                <w:b/>
                <w:bCs/>
              </w:rPr>
              <w:t>100 punten</w:t>
            </w:r>
          </w:p>
        </w:tc>
      </w:tr>
    </w:tbl>
    <w:p w14:paraId="55796F31" w14:textId="77777777" w:rsidR="008B5938" w:rsidRDefault="008B5938" w:rsidP="006920D0"/>
    <w:p w14:paraId="328B86FC" w14:textId="77777777" w:rsidR="00485E4C" w:rsidRDefault="00485E4C" w:rsidP="00485E4C"/>
    <w:p w14:paraId="2DC6532E" w14:textId="77777777" w:rsidR="00485E4C" w:rsidRDefault="00485E4C" w:rsidP="00485E4C">
      <w:pPr>
        <w:rPr>
          <w:u w:val="single"/>
        </w:rPr>
      </w:pPr>
    </w:p>
    <w:p w14:paraId="2C71D930" w14:textId="77777777" w:rsidR="00485E4C" w:rsidRDefault="00485E4C" w:rsidP="00485E4C">
      <w:pPr>
        <w:rPr>
          <w:u w:val="single"/>
        </w:rPr>
      </w:pPr>
    </w:p>
    <w:tbl>
      <w:tblPr>
        <w:tblW w:w="9210" w:type="dxa"/>
        <w:tblInd w:w="38" w:type="dxa"/>
        <w:tblCellMar>
          <w:left w:w="10" w:type="dxa"/>
          <w:right w:w="10" w:type="dxa"/>
        </w:tblCellMar>
        <w:tblLook w:val="04A0" w:firstRow="1" w:lastRow="0" w:firstColumn="1" w:lastColumn="0" w:noHBand="0" w:noVBand="1"/>
      </w:tblPr>
      <w:tblGrid>
        <w:gridCol w:w="9210"/>
      </w:tblGrid>
      <w:tr w:rsidR="00485E4C" w14:paraId="2721A1EE"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0" w:type="dxa"/>
              <w:left w:w="108" w:type="dxa"/>
              <w:bottom w:w="0" w:type="dxa"/>
              <w:right w:w="108" w:type="dxa"/>
            </w:tcMar>
          </w:tcPr>
          <w:p w14:paraId="26A5D93C" w14:textId="77777777" w:rsidR="00485E4C" w:rsidRDefault="00485E4C" w:rsidP="0049026F">
            <w:proofErr w:type="spellStart"/>
            <w:r>
              <w:rPr>
                <w:rFonts w:eastAsia="Calibri" w:cs="Arial"/>
                <w:b/>
                <w:color w:val="004C99"/>
                <w:sz w:val="24"/>
                <w:szCs w:val="24"/>
                <w:lang w:eastAsia="en-US"/>
              </w:rPr>
              <w:t>Subcriterium</w:t>
            </w:r>
            <w:proofErr w:type="spellEnd"/>
            <w:r>
              <w:rPr>
                <w:rFonts w:eastAsia="Calibri" w:cs="Arial"/>
                <w:b/>
                <w:color w:val="004C99"/>
                <w:sz w:val="24"/>
                <w:szCs w:val="24"/>
                <w:lang w:eastAsia="en-US"/>
              </w:rPr>
              <w:t xml:space="preserve">  1: Visie op de Samenwerking</w:t>
            </w:r>
            <w:r>
              <w:rPr>
                <w:rFonts w:eastAsia="Calibri" w:cs="Arial"/>
                <w:sz w:val="21"/>
                <w:szCs w:val="21"/>
                <w:u w:val="single"/>
                <w:lang w:eastAsia="en-US"/>
              </w:rPr>
              <w:t xml:space="preserve"> </w:t>
            </w:r>
          </w:p>
          <w:p w14:paraId="438BA19F" w14:textId="77777777" w:rsidR="00485E4C" w:rsidRDefault="00485E4C" w:rsidP="0049026F">
            <w:pPr>
              <w:spacing w:after="160" w:line="244" w:lineRule="auto"/>
              <w:contextualSpacing/>
              <w:rPr>
                <w:rFonts w:ascii="Palatino Linotype" w:eastAsia="Calibri" w:hAnsi="Palatino Linotype"/>
                <w:b/>
                <w:color w:val="004C99"/>
                <w:sz w:val="24"/>
                <w:szCs w:val="24"/>
                <w:lang w:eastAsia="en-US"/>
              </w:rPr>
            </w:pPr>
          </w:p>
          <w:p w14:paraId="5EC42DE5" w14:textId="77777777" w:rsidR="00485E4C" w:rsidRDefault="00485E4C" w:rsidP="0049026F">
            <w:pPr>
              <w:rPr>
                <w:rFonts w:ascii="Palatino Linotype" w:eastAsia="Calibri" w:hAnsi="Palatino Linotype"/>
                <w:sz w:val="21"/>
                <w:szCs w:val="21"/>
                <w:u w:val="single"/>
                <w:lang w:eastAsia="en-US"/>
              </w:rPr>
            </w:pPr>
          </w:p>
        </w:tc>
      </w:tr>
      <w:tr w:rsidR="00485E4C" w14:paraId="1F8410AA"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04DE4FA" w14:textId="30C219BB" w:rsidR="00485E4C" w:rsidRDefault="61C7D7BA" w:rsidP="0049026F">
            <w:pPr>
              <w:rPr>
                <w:rFonts w:eastAsia="Calibri" w:cs="Arial"/>
                <w:sz w:val="21"/>
                <w:szCs w:val="21"/>
                <w:u w:val="single"/>
                <w:lang w:eastAsia="en-US"/>
              </w:rPr>
            </w:pPr>
            <w:r w:rsidRPr="1E31129E">
              <w:rPr>
                <w:rFonts w:eastAsia="Calibri" w:cs="Arial"/>
                <w:sz w:val="21"/>
                <w:szCs w:val="21"/>
                <w:u w:val="single"/>
                <w:lang w:eastAsia="en-US"/>
              </w:rPr>
              <w:t>Inleiding/</w:t>
            </w:r>
            <w:r w:rsidR="74128A10" w:rsidRPr="1E31129E">
              <w:rPr>
                <w:rFonts w:eastAsia="Calibri" w:cs="Arial"/>
                <w:sz w:val="21"/>
                <w:szCs w:val="21"/>
                <w:u w:val="single"/>
                <w:lang w:eastAsia="en-US"/>
              </w:rPr>
              <w:t xml:space="preserve"> achtergrond</w:t>
            </w:r>
          </w:p>
          <w:p w14:paraId="57562987" w14:textId="77777777" w:rsidR="00485E4C" w:rsidRDefault="00485E4C" w:rsidP="0049026F">
            <w:pPr>
              <w:spacing w:after="160" w:line="244" w:lineRule="auto"/>
              <w:contextualSpacing/>
              <w:rPr>
                <w:rFonts w:ascii="Palatino Linotype" w:eastAsia="Calibri" w:hAnsi="Palatino Linotype"/>
                <w:sz w:val="21"/>
                <w:szCs w:val="21"/>
                <w:lang w:val="en-US" w:eastAsia="en-US"/>
              </w:rPr>
            </w:pPr>
          </w:p>
        </w:tc>
      </w:tr>
      <w:tr w:rsidR="00485E4C" w14:paraId="06DEEAA9"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FFD76" w14:textId="77777777" w:rsidR="00485E4C" w:rsidRDefault="00485E4C" w:rsidP="0049026F">
            <w:pPr>
              <w:rPr>
                <w:rFonts w:eastAsia="Calibri" w:cs="Arial"/>
                <w:lang w:eastAsia="en-US"/>
              </w:rPr>
            </w:pPr>
            <w:r>
              <w:rPr>
                <w:rFonts w:eastAsia="Calibri" w:cs="Arial"/>
                <w:lang w:eastAsia="en-US"/>
              </w:rPr>
              <w:t xml:space="preserve">De kwaliteit van het aangeboden projectteam en haar visie op de samenwerking bepaalt in belangrijke mate hoe succesvol de samenwerking in- en het resultaat van het project zal zijn. Het aangeboden projectteam dient te beschikken over adequate kennis, expertise en ervaring, maar ook over de benodigde competenties om efficiënt en succesvol samen te werken. Daarnaast dient het projectteam te beschikken over een concrete visie ten aanzien van haar rol en verantwoordelijkheden binnen de bouwteam-samenwerking. </w:t>
            </w:r>
          </w:p>
          <w:p w14:paraId="512B5814" w14:textId="77777777" w:rsidR="00485E4C" w:rsidRDefault="00485E4C" w:rsidP="0049026F">
            <w:pPr>
              <w:rPr>
                <w:rFonts w:ascii="Palatino Linotype" w:eastAsia="Calibri" w:hAnsi="Palatino Linotype"/>
                <w:sz w:val="21"/>
                <w:szCs w:val="21"/>
                <w:lang w:eastAsia="en-US"/>
              </w:rPr>
            </w:pPr>
          </w:p>
        </w:tc>
      </w:tr>
      <w:tr w:rsidR="00485E4C" w14:paraId="0DCC3E46"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30DCFE62" w14:textId="77777777" w:rsidR="00485E4C" w:rsidRDefault="00485E4C" w:rsidP="0049026F">
            <w:pPr>
              <w:spacing w:line="276" w:lineRule="auto"/>
              <w:ind w:left="142" w:right="62"/>
            </w:pPr>
            <w:r>
              <w:rPr>
                <w:rFonts w:eastAsia="Calibri" w:cs="Arial"/>
                <w:sz w:val="21"/>
                <w:szCs w:val="21"/>
                <w:u w:val="single"/>
                <w:lang w:eastAsia="en-US"/>
              </w:rPr>
              <w:lastRenderedPageBreak/>
              <w:t>In te dienen informatie</w:t>
            </w:r>
            <w:r>
              <w:rPr>
                <w:rFonts w:eastAsia="Calibri" w:cs="Arial"/>
                <w:sz w:val="21"/>
                <w:szCs w:val="21"/>
                <w:lang w:eastAsia="en-US"/>
              </w:rPr>
              <w:t xml:space="preserve"> </w:t>
            </w:r>
          </w:p>
          <w:p w14:paraId="2917B6CA" w14:textId="77777777" w:rsidR="00485E4C" w:rsidRDefault="00485E4C" w:rsidP="0049026F">
            <w:pPr>
              <w:rPr>
                <w:rFonts w:ascii="Palatino Linotype" w:eastAsia="Calibri" w:hAnsi="Palatino Linotype"/>
                <w:sz w:val="21"/>
                <w:szCs w:val="21"/>
                <w:u w:val="single"/>
                <w:lang w:eastAsia="en-US"/>
              </w:rPr>
            </w:pPr>
          </w:p>
        </w:tc>
      </w:tr>
      <w:tr w:rsidR="00485E4C" w14:paraId="3389BEBA"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7DC391" w14:textId="77777777" w:rsidR="00485E4C" w:rsidRDefault="00485E4C" w:rsidP="0049026F">
            <w:r>
              <w:rPr>
                <w:rFonts w:cs="Arial"/>
              </w:rPr>
              <w:t>De inschrijver beschrijft zijn visie op de samenwerking met de gemeente en overige bouwteampartners tijdens de bouwteamfase en de uitvoeringsfase.</w:t>
            </w:r>
            <w:r>
              <w:rPr>
                <w:color w:val="000000"/>
              </w:rPr>
              <w:t xml:space="preserve"> </w:t>
            </w:r>
          </w:p>
          <w:p w14:paraId="46C47E19" w14:textId="77777777" w:rsidR="00485E4C" w:rsidRDefault="00485E4C" w:rsidP="0049026F">
            <w:pPr>
              <w:rPr>
                <w:color w:val="000000"/>
              </w:rPr>
            </w:pPr>
          </w:p>
          <w:p w14:paraId="7B2658A0" w14:textId="56B8BEA5" w:rsidR="00485E4C" w:rsidRDefault="74128A10" w:rsidP="0049026F">
            <w:pPr>
              <w:rPr>
                <w:color w:val="000000"/>
              </w:rPr>
            </w:pPr>
            <w:r w:rsidRPr="1E31129E">
              <w:rPr>
                <w:color w:val="000000" w:themeColor="text1"/>
              </w:rPr>
              <w:t xml:space="preserve">Beschrijf op welke wijze u invulling geeft aan de samenwerking binnen het bouwteam en hoe uw werkwijze aansluit bij de visie van de gemeente op </w:t>
            </w:r>
            <w:r w:rsidR="6FA94251" w:rsidRPr="1E31129E">
              <w:rPr>
                <w:color w:val="000000" w:themeColor="text1"/>
              </w:rPr>
              <w:t>samenwerking. (Appendix</w:t>
            </w:r>
            <w:r w:rsidRPr="1E31129E">
              <w:rPr>
                <w:color w:val="000000" w:themeColor="text1"/>
              </w:rPr>
              <w:t xml:space="preserve"> 1)</w:t>
            </w:r>
          </w:p>
          <w:p w14:paraId="0922E046" w14:textId="77777777" w:rsidR="00485E4C" w:rsidRDefault="00485E4C" w:rsidP="0049026F">
            <w:pPr>
              <w:rPr>
                <w:color w:val="000000"/>
              </w:rPr>
            </w:pPr>
          </w:p>
          <w:p w14:paraId="1A029182" w14:textId="77777777" w:rsidR="00485E4C" w:rsidRDefault="00485E4C" w:rsidP="0049026F">
            <w:r>
              <w:rPr>
                <w:rFonts w:cs="Arial"/>
              </w:rPr>
              <w:t>De inschrijver gaat daarbij in ieder geval in op:</w:t>
            </w:r>
            <w:r>
              <w:rPr>
                <w:color w:val="000000"/>
              </w:rPr>
              <w:t xml:space="preserve"> </w:t>
            </w:r>
          </w:p>
          <w:p w14:paraId="6F94E4EA" w14:textId="77777777" w:rsidR="00485E4C" w:rsidRDefault="00485E4C" w:rsidP="0049026F">
            <w:pPr>
              <w:spacing w:before="100" w:after="100"/>
            </w:pPr>
            <w:r>
              <w:rPr>
                <w:b/>
                <w:bCs/>
                <w:color w:val="000000"/>
              </w:rPr>
              <w:t>Samenwerkingsaanpak</w:t>
            </w:r>
            <w:r>
              <w:rPr>
                <w:color w:val="000000"/>
              </w:rPr>
              <w:br/>
              <w:t>Hoe organiseert u de samenwerking binnen het bouwteam met opdrachtgever en adviseurs?</w:t>
            </w:r>
            <w:r>
              <w:rPr>
                <w:rFonts w:eastAsia="Calibri" w:cs="Arial"/>
                <w:lang w:eastAsia="en-US"/>
              </w:rPr>
              <w:t xml:space="preserve"> </w:t>
            </w:r>
          </w:p>
          <w:p w14:paraId="3E1EEA28" w14:textId="77777777" w:rsidR="00485E4C" w:rsidRDefault="00485E4C" w:rsidP="0049026F">
            <w:pPr>
              <w:spacing w:before="100" w:after="100"/>
              <w:rPr>
                <w:rFonts w:eastAsia="Calibri" w:cs="Arial"/>
                <w:lang w:eastAsia="en-US"/>
              </w:rPr>
            </w:pPr>
            <w:r>
              <w:rPr>
                <w:rFonts w:eastAsia="Calibri" w:cs="Arial"/>
                <w:lang w:eastAsia="en-US"/>
              </w:rPr>
              <w:t>De Inschrijver gaat daarbij in op de samenstelling van het projectteam, motiveert en beschrijft op welke wijze hij ervoor gaat zorgen (en borgen) dat binnen het aangeboden projectteam de benodigde kennis, ervaring, expertise en competenties vertegenwoordigd is, waarbij specifieke aandacht wordt besteed aan de sleutelfunctionarissen die concreet dienen te worden benoemd.</w:t>
            </w:r>
          </w:p>
          <w:p w14:paraId="4309D1D4" w14:textId="47DDE742" w:rsidR="00485E4C" w:rsidRDefault="2DE22953" w:rsidP="00D7002D">
            <w:pPr>
              <w:numPr>
                <w:ilvl w:val="0"/>
                <w:numId w:val="20"/>
              </w:numPr>
              <w:autoSpaceDN w:val="0"/>
              <w:spacing w:before="100" w:after="100"/>
              <w:jc w:val="left"/>
              <w:rPr>
                <w:rFonts w:cs="Arial"/>
              </w:rPr>
            </w:pPr>
            <w:r w:rsidRPr="1E31129E">
              <w:rPr>
                <w:rFonts w:cs="Arial"/>
              </w:rPr>
              <w:t>D</w:t>
            </w:r>
            <w:r w:rsidR="74128A10" w:rsidRPr="1E31129E">
              <w:rPr>
                <w:rFonts w:cs="Arial"/>
              </w:rPr>
              <w:t>e rol- en verantwoordelijkheidsverdeling tussen partijen;</w:t>
            </w:r>
          </w:p>
          <w:p w14:paraId="6AC38EED" w14:textId="144C5085" w:rsidR="00485E4C" w:rsidRDefault="0FC2859B" w:rsidP="00D7002D">
            <w:pPr>
              <w:numPr>
                <w:ilvl w:val="0"/>
                <w:numId w:val="20"/>
              </w:numPr>
              <w:autoSpaceDN w:val="0"/>
              <w:spacing w:before="100" w:after="100"/>
              <w:jc w:val="left"/>
              <w:rPr>
                <w:rFonts w:cs="Arial"/>
              </w:rPr>
            </w:pPr>
            <w:r w:rsidRPr="1E31129E">
              <w:rPr>
                <w:rFonts w:cs="Arial"/>
              </w:rPr>
              <w:t>D</w:t>
            </w:r>
            <w:r w:rsidR="74128A10" w:rsidRPr="1E31129E">
              <w:rPr>
                <w:rFonts w:cs="Arial"/>
              </w:rPr>
              <w:t>e manier waarop kennis en expertise actief worden ingebracht in het ontwerpproces;</w:t>
            </w:r>
          </w:p>
          <w:p w14:paraId="6B4EFCED" w14:textId="09642A9D" w:rsidR="00485E4C" w:rsidRDefault="7B8A4081" w:rsidP="00D7002D">
            <w:pPr>
              <w:numPr>
                <w:ilvl w:val="0"/>
                <w:numId w:val="20"/>
              </w:numPr>
              <w:autoSpaceDN w:val="0"/>
              <w:spacing w:before="100" w:after="100"/>
              <w:jc w:val="left"/>
              <w:rPr>
                <w:rFonts w:cs="Arial"/>
              </w:rPr>
            </w:pPr>
            <w:r w:rsidRPr="1E31129E">
              <w:rPr>
                <w:rFonts w:cs="Arial"/>
              </w:rPr>
              <w:t>D</w:t>
            </w:r>
            <w:r w:rsidR="74128A10" w:rsidRPr="1E31129E">
              <w:rPr>
                <w:rFonts w:cs="Arial"/>
              </w:rPr>
              <w:t>e manier waarop continu wordt gestuurd op gezamenlijke optimalisatie van ontwerp, planning en uitvoerbaarheid.</w:t>
            </w:r>
          </w:p>
          <w:p w14:paraId="352874D6" w14:textId="77777777" w:rsidR="001202DA" w:rsidRPr="001202DA" w:rsidRDefault="001202DA" w:rsidP="00C16DFD">
            <w:pPr>
              <w:numPr>
                <w:ilvl w:val="0"/>
                <w:numId w:val="20"/>
              </w:numPr>
              <w:autoSpaceDN w:val="0"/>
              <w:spacing w:before="100" w:after="100"/>
              <w:jc w:val="left"/>
              <w:rPr>
                <w:rFonts w:eastAsia="Calibri" w:cs="Arial"/>
                <w:lang w:eastAsia="en-US"/>
              </w:rPr>
            </w:pPr>
          </w:p>
          <w:p w14:paraId="77E6D75C" w14:textId="721BF239" w:rsidR="00485E4C" w:rsidRDefault="0C53A887" w:rsidP="00C16DFD">
            <w:pPr>
              <w:numPr>
                <w:ilvl w:val="0"/>
                <w:numId w:val="20"/>
              </w:numPr>
              <w:autoSpaceDN w:val="0"/>
              <w:spacing w:before="100" w:after="100"/>
              <w:jc w:val="left"/>
              <w:rPr>
                <w:rFonts w:eastAsia="Calibri" w:cs="Arial"/>
                <w:lang w:eastAsia="en-US"/>
              </w:rPr>
            </w:pPr>
            <w:r w:rsidRPr="45FDC75A">
              <w:rPr>
                <w:rFonts w:eastAsia="Calibri" w:cs="Arial"/>
                <w:lang w:eastAsia="en-US"/>
              </w:rPr>
              <w:t>s de realisatie wordt omgegaan met prijsstijgingen.</w:t>
            </w:r>
          </w:p>
          <w:p w14:paraId="6DE0CDB2" w14:textId="77777777" w:rsidR="00485E4C" w:rsidRDefault="00485E4C" w:rsidP="00C16DFD">
            <w:pPr>
              <w:numPr>
                <w:ilvl w:val="0"/>
                <w:numId w:val="20"/>
              </w:numPr>
              <w:autoSpaceDN w:val="0"/>
              <w:spacing w:before="100" w:after="100"/>
              <w:jc w:val="left"/>
              <w:rPr>
                <w:rFonts w:eastAsia="Calibri" w:cs="Arial"/>
                <w:lang w:eastAsia="en-US"/>
              </w:rPr>
            </w:pPr>
          </w:p>
          <w:p w14:paraId="64400772" w14:textId="77777777" w:rsidR="00485E4C" w:rsidRDefault="00485E4C" w:rsidP="0049026F">
            <w:pPr>
              <w:spacing w:before="100" w:after="100"/>
            </w:pPr>
            <w:r>
              <w:rPr>
                <w:rFonts w:cs="Arial"/>
                <w:b/>
                <w:bCs/>
              </w:rPr>
              <w:t>Samenwerkingscultuur binnen het bouwteam</w:t>
            </w:r>
          </w:p>
          <w:p w14:paraId="076A7BE8" w14:textId="33039366" w:rsidR="00485E4C" w:rsidRDefault="74128A10" w:rsidP="0049026F">
            <w:pPr>
              <w:spacing w:before="100" w:after="100"/>
              <w:rPr>
                <w:rFonts w:cs="Arial"/>
              </w:rPr>
            </w:pPr>
            <w:r w:rsidRPr="1E31129E">
              <w:rPr>
                <w:rFonts w:cs="Arial"/>
              </w:rPr>
              <w:t xml:space="preserve">De inschrijver beschrijft hoe hij actief bijdraagt aan een open en constructieve samenwerkingscultuur binnen het bouwteam en licht </w:t>
            </w:r>
            <w:r w:rsidR="56FD2DA1" w:rsidRPr="1E31129E">
              <w:rPr>
                <w:rFonts w:cs="Arial"/>
              </w:rPr>
              <w:t>toe:</w:t>
            </w:r>
          </w:p>
          <w:p w14:paraId="1B201E71" w14:textId="4F865786" w:rsidR="00485E4C" w:rsidRDefault="56FD2DA1" w:rsidP="00D7002D">
            <w:pPr>
              <w:numPr>
                <w:ilvl w:val="0"/>
                <w:numId w:val="21"/>
              </w:numPr>
              <w:autoSpaceDN w:val="0"/>
              <w:spacing w:before="100" w:after="100"/>
              <w:jc w:val="left"/>
              <w:rPr>
                <w:rFonts w:cs="Arial"/>
              </w:rPr>
            </w:pPr>
            <w:r w:rsidRPr="1E31129E">
              <w:rPr>
                <w:rFonts w:cs="Arial"/>
              </w:rPr>
              <w:t>Welke</w:t>
            </w:r>
            <w:r w:rsidR="74128A10" w:rsidRPr="1E31129E">
              <w:rPr>
                <w:rFonts w:cs="Arial"/>
              </w:rPr>
              <w:t xml:space="preserve"> normen en waarden richtinggevend zijn in de samenwerking met opdrachtgever en andere bouwteampartners;</w:t>
            </w:r>
          </w:p>
          <w:p w14:paraId="3A3CA081" w14:textId="52DD1E9F" w:rsidR="00485E4C" w:rsidRDefault="0F32BBD7" w:rsidP="00D7002D">
            <w:pPr>
              <w:numPr>
                <w:ilvl w:val="0"/>
                <w:numId w:val="21"/>
              </w:numPr>
              <w:autoSpaceDN w:val="0"/>
              <w:spacing w:before="100" w:after="100"/>
              <w:jc w:val="left"/>
              <w:rPr>
                <w:rFonts w:cs="Arial"/>
              </w:rPr>
            </w:pPr>
            <w:r w:rsidRPr="1E31129E">
              <w:rPr>
                <w:rFonts w:cs="Arial"/>
              </w:rPr>
              <w:t>Hoe</w:t>
            </w:r>
            <w:r w:rsidR="74128A10" w:rsidRPr="1E31129E">
              <w:rPr>
                <w:rFonts w:cs="Arial"/>
              </w:rPr>
              <w:t xml:space="preserve"> hij begrip creëert voor verschillende belangen, rollen en verantwoordelijkheden binnen het project;</w:t>
            </w:r>
          </w:p>
          <w:p w14:paraId="42E64B55" w14:textId="527C3998" w:rsidR="00485E4C" w:rsidRDefault="4794795B" w:rsidP="00D7002D">
            <w:pPr>
              <w:numPr>
                <w:ilvl w:val="0"/>
                <w:numId w:val="21"/>
              </w:numPr>
              <w:autoSpaceDN w:val="0"/>
              <w:spacing w:before="100" w:after="100"/>
              <w:jc w:val="left"/>
              <w:rPr>
                <w:rFonts w:cs="Arial"/>
              </w:rPr>
            </w:pPr>
            <w:r w:rsidRPr="1E31129E">
              <w:rPr>
                <w:rFonts w:cs="Arial"/>
              </w:rPr>
              <w:t>H</w:t>
            </w:r>
            <w:r w:rsidR="74128A10" w:rsidRPr="1E31129E">
              <w:rPr>
                <w:rFonts w:cs="Arial"/>
              </w:rPr>
              <w:t>oe hij stimuleert dat teamleden elkaar informeren, betrekken en aanspreken;</w:t>
            </w:r>
          </w:p>
          <w:p w14:paraId="17E4C6E3" w14:textId="38422324" w:rsidR="00485E4C" w:rsidRDefault="1C1FC020" w:rsidP="00D7002D">
            <w:pPr>
              <w:numPr>
                <w:ilvl w:val="0"/>
                <w:numId w:val="21"/>
              </w:numPr>
              <w:autoSpaceDN w:val="0"/>
              <w:spacing w:before="100" w:after="100"/>
              <w:jc w:val="left"/>
            </w:pPr>
            <w:r w:rsidRPr="1E31129E">
              <w:rPr>
                <w:rFonts w:cs="Arial"/>
              </w:rPr>
              <w:t>H</w:t>
            </w:r>
            <w:r w:rsidR="74128A10" w:rsidRPr="1E31129E">
              <w:rPr>
                <w:rFonts w:cs="Arial"/>
              </w:rPr>
              <w:t>oe hij bijdraagt aan een veilige omgeving waarin vraagstukken en zorgen tijdig bespreekbaar worden gemaakt.</w:t>
            </w:r>
          </w:p>
          <w:p w14:paraId="655CC8A1" w14:textId="77777777" w:rsidR="00485E4C" w:rsidRDefault="00485E4C" w:rsidP="000F3A55">
            <w:pPr>
              <w:spacing w:after="160" w:line="244" w:lineRule="auto"/>
              <w:contextualSpacing/>
              <w:rPr>
                <w:rFonts w:ascii="Palatino Linotype" w:eastAsia="Calibri" w:hAnsi="Palatino Linotype"/>
                <w:sz w:val="21"/>
                <w:szCs w:val="21"/>
                <w:u w:val="single"/>
                <w:lang w:eastAsia="en-US"/>
              </w:rPr>
            </w:pPr>
          </w:p>
        </w:tc>
      </w:tr>
      <w:tr w:rsidR="00485E4C" w14:paraId="7BE5C416"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4666B12C" w14:textId="77777777" w:rsidR="00485E4C" w:rsidRDefault="00485E4C" w:rsidP="0049026F">
            <w:pPr>
              <w:rPr>
                <w:rFonts w:eastAsia="Calibri" w:cs="Arial"/>
                <w:sz w:val="21"/>
                <w:szCs w:val="21"/>
                <w:u w:val="single"/>
                <w:lang w:val="en-US" w:eastAsia="en-US"/>
              </w:rPr>
            </w:pPr>
            <w:r>
              <w:rPr>
                <w:rFonts w:eastAsia="Calibri" w:cs="Arial"/>
                <w:sz w:val="21"/>
                <w:szCs w:val="21"/>
                <w:u w:val="single"/>
                <w:lang w:val="en-US" w:eastAsia="en-US"/>
              </w:rPr>
              <w:t xml:space="preserve">Format </w:t>
            </w:r>
            <w:proofErr w:type="spellStart"/>
            <w:r>
              <w:rPr>
                <w:rFonts w:eastAsia="Calibri" w:cs="Arial"/>
                <w:sz w:val="21"/>
                <w:szCs w:val="21"/>
                <w:u w:val="single"/>
                <w:lang w:val="en-US" w:eastAsia="en-US"/>
              </w:rPr>
              <w:t>en</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omvang</w:t>
            </w:r>
            <w:proofErr w:type="spellEnd"/>
          </w:p>
          <w:p w14:paraId="6CA7C963" w14:textId="77777777" w:rsidR="00485E4C" w:rsidRDefault="00485E4C" w:rsidP="0049026F">
            <w:pPr>
              <w:rPr>
                <w:rFonts w:ascii="Palatino Linotype" w:eastAsia="Calibri" w:hAnsi="Palatino Linotype"/>
                <w:sz w:val="21"/>
                <w:szCs w:val="21"/>
                <w:u w:val="single"/>
                <w:lang w:eastAsia="en-US"/>
              </w:rPr>
            </w:pPr>
          </w:p>
        </w:tc>
      </w:tr>
      <w:tr w:rsidR="00485E4C" w14:paraId="0C7D6013"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7A33" w14:textId="54993B10" w:rsidR="00485E4C" w:rsidRDefault="74128A10" w:rsidP="0049026F">
            <w:pPr>
              <w:spacing w:line="276" w:lineRule="auto"/>
              <w:ind w:left="142" w:right="62"/>
            </w:pPr>
            <w:r>
              <w:rPr>
                <w:rFonts w:eastAsia="Calibri" w:cs="Arial"/>
                <w:lang w:eastAsia="en-US"/>
              </w:rPr>
              <w:t xml:space="preserve">Voor de in te dienen informatie geldt een maximale omvang van </w:t>
            </w:r>
            <w:r w:rsidRPr="00D27528">
              <w:rPr>
                <w:rFonts w:eastAsia="Calibri" w:cs="Arial"/>
                <w:lang w:eastAsia="en-US"/>
              </w:rPr>
              <w:t>6   pagina’s A4</w:t>
            </w:r>
            <w:r w:rsidR="00B86DDB">
              <w:rPr>
                <w:rFonts w:eastAsia="Calibri" w:cs="Arial"/>
                <w:lang w:eastAsia="en-US"/>
              </w:rPr>
              <w:t xml:space="preserve"> </w:t>
            </w:r>
            <w:r w:rsidRPr="00D27528">
              <w:rPr>
                <w:rFonts w:eastAsia="Calibri" w:cs="Arial"/>
                <w:lang w:eastAsia="en-US"/>
              </w:rPr>
              <w:t>waardoor</w:t>
            </w:r>
            <w:r>
              <w:rPr>
                <w:rFonts w:eastAsia="Calibri" w:cs="Arial"/>
                <w:lang w:eastAsia="en-US"/>
              </w:rPr>
              <w:t xml:space="preserve"> het complete Plan van Aanpak uitkomt op 6 pagina’s A4, onder de volgende voorwaarden:</w:t>
            </w:r>
          </w:p>
          <w:p w14:paraId="7F7CDA41" w14:textId="2990114B" w:rsidR="00485E4C" w:rsidRDefault="7A0AFF12" w:rsidP="1E31129E">
            <w:pPr>
              <w:numPr>
                <w:ilvl w:val="0"/>
                <w:numId w:val="22"/>
              </w:numPr>
              <w:suppressAutoHyphens/>
              <w:autoSpaceDN w:val="0"/>
              <w:spacing w:line="276" w:lineRule="auto"/>
              <w:ind w:right="62"/>
              <w:contextualSpacing/>
              <w:rPr>
                <w:rFonts w:eastAsia="Calibri" w:cs="Arial"/>
                <w:lang w:val="en-US" w:eastAsia="en-US"/>
              </w:rPr>
            </w:pPr>
            <w:r w:rsidRPr="1E31129E">
              <w:rPr>
                <w:rFonts w:eastAsia="Calibri" w:cs="Arial"/>
                <w:lang w:val="en-US" w:eastAsia="en-US"/>
              </w:rPr>
              <w:t>Letter type</w:t>
            </w:r>
            <w:r w:rsidR="74128A10" w:rsidRPr="1E31129E">
              <w:rPr>
                <w:rFonts w:eastAsia="Calibri" w:cs="Arial"/>
                <w:lang w:val="en-US" w:eastAsia="en-US"/>
              </w:rPr>
              <w:t xml:space="preserve"> Arial</w:t>
            </w:r>
          </w:p>
          <w:p w14:paraId="73CDE6BF" w14:textId="30FF2710" w:rsidR="00485E4C" w:rsidRDefault="74128A10" w:rsidP="1E31129E">
            <w:pPr>
              <w:numPr>
                <w:ilvl w:val="0"/>
                <w:numId w:val="22"/>
              </w:numPr>
              <w:suppressAutoHyphens/>
              <w:autoSpaceDN w:val="0"/>
              <w:spacing w:line="276" w:lineRule="auto"/>
              <w:ind w:right="62"/>
              <w:contextualSpacing/>
              <w:rPr>
                <w:rFonts w:eastAsia="Calibri" w:cs="Arial"/>
                <w:lang w:val="en-US" w:eastAsia="en-US"/>
              </w:rPr>
            </w:pPr>
            <w:r w:rsidRPr="1E31129E">
              <w:rPr>
                <w:rFonts w:eastAsia="Calibri" w:cs="Arial"/>
                <w:lang w:val="en-US" w:eastAsia="en-US"/>
              </w:rPr>
              <w:t>Letter</w:t>
            </w:r>
            <w:r w:rsidR="5065C73B" w:rsidRPr="1E31129E">
              <w:rPr>
                <w:rFonts w:eastAsia="Calibri" w:cs="Arial"/>
                <w:lang w:val="en-US" w:eastAsia="en-US"/>
              </w:rPr>
              <w:t xml:space="preserve"> </w:t>
            </w:r>
            <w:proofErr w:type="spellStart"/>
            <w:r w:rsidRPr="1E31129E">
              <w:rPr>
                <w:rFonts w:eastAsia="Calibri" w:cs="Arial"/>
                <w:lang w:val="en-US" w:eastAsia="en-US"/>
              </w:rPr>
              <w:t>grootte</w:t>
            </w:r>
            <w:proofErr w:type="spellEnd"/>
            <w:r w:rsidRPr="1E31129E">
              <w:rPr>
                <w:rFonts w:eastAsia="Calibri" w:cs="Arial"/>
                <w:lang w:val="en-US" w:eastAsia="en-US"/>
              </w:rPr>
              <w:t xml:space="preserve"> 10,0</w:t>
            </w:r>
          </w:p>
          <w:p w14:paraId="74A6250F" w14:textId="77777777" w:rsidR="00317584" w:rsidRDefault="6CF13FEF" w:rsidP="45FDC75A">
            <w:pPr>
              <w:numPr>
                <w:ilvl w:val="0"/>
                <w:numId w:val="22"/>
              </w:numPr>
              <w:suppressAutoHyphens/>
              <w:autoSpaceDN w:val="0"/>
              <w:spacing w:line="276" w:lineRule="auto"/>
              <w:ind w:right="62"/>
              <w:contextualSpacing/>
              <w:rPr>
                <w:rFonts w:eastAsia="Calibri" w:cs="Arial"/>
                <w:lang w:eastAsia="en-US"/>
              </w:rPr>
            </w:pPr>
            <w:r w:rsidRPr="45FDC75A">
              <w:rPr>
                <w:rFonts w:eastAsia="Calibri" w:cs="Arial"/>
                <w:lang w:eastAsia="en-US"/>
              </w:rPr>
              <w:t>Regel</w:t>
            </w:r>
            <w:r w:rsidR="6DAF7403" w:rsidRPr="45FDC75A">
              <w:rPr>
                <w:rFonts w:eastAsia="Calibri" w:cs="Arial"/>
                <w:lang w:eastAsia="en-US"/>
              </w:rPr>
              <w:t xml:space="preserve"> </w:t>
            </w:r>
            <w:r w:rsidRPr="45FDC75A">
              <w:rPr>
                <w:rFonts w:eastAsia="Calibri" w:cs="Arial"/>
                <w:lang w:eastAsia="en-US"/>
              </w:rPr>
              <w:t>afstand exact 1</w:t>
            </w:r>
          </w:p>
          <w:p w14:paraId="3D1A2665" w14:textId="2429DA3D" w:rsidR="00485E4C" w:rsidRPr="000F66DC" w:rsidRDefault="6CF13FEF" w:rsidP="45FDC75A">
            <w:pPr>
              <w:numPr>
                <w:ilvl w:val="0"/>
                <w:numId w:val="22"/>
              </w:numPr>
              <w:suppressAutoHyphens/>
              <w:autoSpaceDN w:val="0"/>
              <w:spacing w:line="276" w:lineRule="auto"/>
              <w:ind w:right="62"/>
              <w:contextualSpacing/>
              <w:rPr>
                <w:rFonts w:eastAsia="Calibri" w:cs="Arial"/>
                <w:lang w:eastAsia="en-US"/>
              </w:rPr>
            </w:pPr>
            <w:r w:rsidRPr="45FDC75A">
              <w:rPr>
                <w:rFonts w:eastAsia="Calibri" w:cs="Arial"/>
                <w:lang w:eastAsia="en-US"/>
              </w:rPr>
              <w:t>Marges rondom 2,5 cm</w:t>
            </w:r>
          </w:p>
          <w:p w14:paraId="2F3FD805" w14:textId="77777777" w:rsidR="00485E4C" w:rsidRPr="000F66DC" w:rsidRDefault="00485E4C" w:rsidP="0049026F">
            <w:pPr>
              <w:spacing w:line="276" w:lineRule="auto"/>
              <w:ind w:right="62"/>
              <w:rPr>
                <w:rFonts w:eastAsia="Calibri" w:cs="Arial"/>
                <w:lang w:eastAsia="en-US"/>
              </w:rPr>
            </w:pPr>
          </w:p>
          <w:p w14:paraId="3F4EFDCD" w14:textId="77777777" w:rsidR="00485E4C" w:rsidRDefault="00485E4C" w:rsidP="0049026F">
            <w:pPr>
              <w:spacing w:line="276" w:lineRule="auto"/>
              <w:ind w:right="62"/>
              <w:rPr>
                <w:rFonts w:eastAsia="Calibri" w:cs="Arial"/>
                <w:lang w:eastAsia="en-US"/>
              </w:rPr>
            </w:pPr>
            <w:r>
              <w:rPr>
                <w:rFonts w:eastAsia="Calibri" w:cs="Arial"/>
                <w:lang w:eastAsia="en-US"/>
              </w:rPr>
              <w:t>Aanvullend op het plan van Aanpak dient de planning in leesbaar pdf-format te worden aangeleverd. Het daarvoor benodigde format wordt door gegadigde zelf gekozen.</w:t>
            </w:r>
          </w:p>
          <w:p w14:paraId="546B6DF9" w14:textId="77777777" w:rsidR="00485E4C" w:rsidRDefault="00485E4C" w:rsidP="0049026F">
            <w:pPr>
              <w:spacing w:line="276" w:lineRule="auto"/>
              <w:ind w:right="62"/>
              <w:rPr>
                <w:rFonts w:eastAsia="Calibri" w:cs="Arial"/>
                <w:lang w:eastAsia="en-US"/>
              </w:rPr>
            </w:pPr>
          </w:p>
          <w:p w14:paraId="3866D4C1" w14:textId="284604EC" w:rsidR="00485E4C" w:rsidRDefault="74128A10" w:rsidP="0049026F">
            <w:pPr>
              <w:rPr>
                <w:rFonts w:eastAsia="Calibri" w:cs="Arial"/>
                <w:lang w:eastAsia="en-US"/>
              </w:rPr>
            </w:pPr>
            <w:r w:rsidRPr="1E31129E">
              <w:rPr>
                <w:rFonts w:eastAsia="Calibri" w:cs="Arial"/>
                <w:lang w:eastAsia="en-US"/>
              </w:rPr>
              <w:t xml:space="preserve">Indien de omvang van de ingediende informatie de gestelde omvang overschrijdt wordt het </w:t>
            </w:r>
            <w:r w:rsidR="01DC5556" w:rsidRPr="1E31129E">
              <w:rPr>
                <w:rFonts w:eastAsia="Calibri" w:cs="Arial"/>
                <w:lang w:eastAsia="en-US"/>
              </w:rPr>
              <w:t>te veel</w:t>
            </w:r>
            <w:r w:rsidRPr="1E31129E">
              <w:rPr>
                <w:rFonts w:eastAsia="Calibri" w:cs="Arial"/>
                <w:lang w:eastAsia="en-US"/>
              </w:rPr>
              <w:t xml:space="preserve"> ingediende niet meegewogen in de beoordeling. Indien de ingediende informatie niet voldoet aan de gestelde voorwaarden, dan wordt voor dit </w:t>
            </w:r>
            <w:proofErr w:type="spellStart"/>
            <w:r w:rsidRPr="1E31129E">
              <w:rPr>
                <w:rFonts w:eastAsia="Calibri" w:cs="Arial"/>
                <w:lang w:eastAsia="en-US"/>
              </w:rPr>
              <w:t>Subgunningcriterium</w:t>
            </w:r>
            <w:proofErr w:type="spellEnd"/>
            <w:r w:rsidRPr="1E31129E">
              <w:rPr>
                <w:rFonts w:eastAsia="Calibri" w:cs="Arial"/>
                <w:lang w:eastAsia="en-US"/>
              </w:rPr>
              <w:t xml:space="preserve"> geen fictieve korting toegekend.</w:t>
            </w:r>
          </w:p>
          <w:p w14:paraId="5BFCCE26" w14:textId="77777777" w:rsidR="00485E4C" w:rsidRDefault="00485E4C" w:rsidP="0049026F">
            <w:pPr>
              <w:rPr>
                <w:rFonts w:ascii="Palatino Linotype" w:eastAsia="Calibri" w:hAnsi="Palatino Linotype"/>
                <w:sz w:val="21"/>
                <w:szCs w:val="21"/>
                <w:u w:val="single"/>
                <w:lang w:eastAsia="en-US"/>
              </w:rPr>
            </w:pPr>
          </w:p>
        </w:tc>
      </w:tr>
      <w:tr w:rsidR="00485E4C" w14:paraId="7AA57790"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40DB6B54" w14:textId="77777777" w:rsidR="00485E4C" w:rsidRDefault="00485E4C" w:rsidP="0049026F">
            <w:proofErr w:type="spellStart"/>
            <w:r>
              <w:rPr>
                <w:rFonts w:eastAsia="Calibri" w:cs="Arial"/>
                <w:sz w:val="21"/>
                <w:szCs w:val="21"/>
                <w:u w:val="single"/>
                <w:lang w:val="en-US" w:eastAsia="en-US"/>
              </w:rPr>
              <w:lastRenderedPageBreak/>
              <w:t>Doelstelling</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Aanbesteder</w:t>
            </w:r>
            <w:proofErr w:type="spellEnd"/>
          </w:p>
          <w:p w14:paraId="3CB158B9" w14:textId="77777777" w:rsidR="00485E4C" w:rsidRDefault="00485E4C" w:rsidP="0049026F">
            <w:pPr>
              <w:rPr>
                <w:rFonts w:ascii="Palatino Linotype" w:eastAsia="Calibri" w:hAnsi="Palatino Linotype"/>
                <w:sz w:val="21"/>
                <w:szCs w:val="21"/>
                <w:u w:val="single"/>
                <w:lang w:eastAsia="en-US"/>
              </w:rPr>
            </w:pPr>
          </w:p>
        </w:tc>
      </w:tr>
      <w:tr w:rsidR="00485E4C" w14:paraId="74EA1628"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8BEA8" w14:textId="77777777" w:rsidR="00485E4C" w:rsidRDefault="00485E4C" w:rsidP="0049026F">
            <w:pPr>
              <w:rPr>
                <w:color w:val="000000"/>
              </w:rPr>
            </w:pPr>
            <w:r>
              <w:rPr>
                <w:color w:val="000000"/>
              </w:rPr>
              <w:t>De Opdrachtgever hecht grote waarde aan een open, transparante en professionele samenwerking binnen het bouwteam. In de aanbestedingsleidraad (appendix 1) is de visie van de gemeente op samenwerking beschreven, waarin onder andere de volgende waarden centraal staan:</w:t>
            </w:r>
          </w:p>
          <w:p w14:paraId="53E709DF" w14:textId="1741B747" w:rsidR="00485E4C" w:rsidRDefault="4BB1C572" w:rsidP="00D7002D">
            <w:pPr>
              <w:numPr>
                <w:ilvl w:val="0"/>
                <w:numId w:val="23"/>
              </w:numPr>
              <w:autoSpaceDN w:val="0"/>
              <w:spacing w:before="100" w:after="100"/>
              <w:jc w:val="left"/>
              <w:rPr>
                <w:color w:val="000000"/>
              </w:rPr>
            </w:pPr>
            <w:r w:rsidRPr="1E31129E">
              <w:rPr>
                <w:color w:val="000000" w:themeColor="text1"/>
              </w:rPr>
              <w:t>O</w:t>
            </w:r>
            <w:r w:rsidR="74128A10" w:rsidRPr="1E31129E">
              <w:rPr>
                <w:color w:val="000000" w:themeColor="text1"/>
              </w:rPr>
              <w:t>penheid en transparantie;</w:t>
            </w:r>
          </w:p>
          <w:p w14:paraId="61729DDB" w14:textId="3846FB15" w:rsidR="00485E4C" w:rsidRDefault="747AA00C" w:rsidP="00D7002D">
            <w:pPr>
              <w:numPr>
                <w:ilvl w:val="0"/>
                <w:numId w:val="23"/>
              </w:numPr>
              <w:autoSpaceDN w:val="0"/>
              <w:spacing w:before="100" w:after="100"/>
              <w:jc w:val="left"/>
              <w:rPr>
                <w:color w:val="000000"/>
              </w:rPr>
            </w:pPr>
            <w:r w:rsidRPr="1E31129E">
              <w:rPr>
                <w:color w:val="000000" w:themeColor="text1"/>
              </w:rPr>
              <w:t>V</w:t>
            </w:r>
            <w:r w:rsidR="74128A10" w:rsidRPr="1E31129E">
              <w:rPr>
                <w:color w:val="000000" w:themeColor="text1"/>
              </w:rPr>
              <w:t>ertrouwen en respect;</w:t>
            </w:r>
          </w:p>
          <w:p w14:paraId="051EBF57" w14:textId="338805CC" w:rsidR="00485E4C" w:rsidRDefault="1C949047" w:rsidP="00D7002D">
            <w:pPr>
              <w:numPr>
                <w:ilvl w:val="0"/>
                <w:numId w:val="23"/>
              </w:numPr>
              <w:autoSpaceDN w:val="0"/>
              <w:spacing w:before="100" w:after="100"/>
              <w:jc w:val="left"/>
              <w:rPr>
                <w:color w:val="000000"/>
              </w:rPr>
            </w:pPr>
            <w:r w:rsidRPr="1E31129E">
              <w:rPr>
                <w:color w:val="000000" w:themeColor="text1"/>
              </w:rPr>
              <w:t>E</w:t>
            </w:r>
            <w:r w:rsidR="74128A10" w:rsidRPr="1E31129E">
              <w:rPr>
                <w:color w:val="000000" w:themeColor="text1"/>
              </w:rPr>
              <w:t>en proactieve en oplossingsgerichte houding;</w:t>
            </w:r>
          </w:p>
          <w:p w14:paraId="079F2BD9" w14:textId="194F7591" w:rsidR="00485E4C" w:rsidRDefault="67C693C1" w:rsidP="00D7002D">
            <w:pPr>
              <w:numPr>
                <w:ilvl w:val="0"/>
                <w:numId w:val="23"/>
              </w:numPr>
              <w:autoSpaceDN w:val="0"/>
              <w:spacing w:before="100" w:after="100"/>
              <w:jc w:val="left"/>
              <w:rPr>
                <w:color w:val="000000"/>
              </w:rPr>
            </w:pPr>
            <w:r w:rsidRPr="1E31129E">
              <w:rPr>
                <w:color w:val="000000" w:themeColor="text1"/>
              </w:rPr>
              <w:t>G</w:t>
            </w:r>
            <w:r w:rsidR="74128A10" w:rsidRPr="1E31129E">
              <w:rPr>
                <w:color w:val="000000" w:themeColor="text1"/>
              </w:rPr>
              <w:t>edeelde verantwoordelijkheid voor het projectresultaat;</w:t>
            </w:r>
          </w:p>
          <w:p w14:paraId="0061E300" w14:textId="303D6DC1" w:rsidR="00485E4C" w:rsidRDefault="14B34D2B" w:rsidP="00D7002D">
            <w:pPr>
              <w:numPr>
                <w:ilvl w:val="0"/>
                <w:numId w:val="23"/>
              </w:numPr>
              <w:autoSpaceDN w:val="0"/>
              <w:spacing w:before="100" w:after="100"/>
              <w:jc w:val="left"/>
              <w:rPr>
                <w:color w:val="000000"/>
              </w:rPr>
            </w:pPr>
            <w:r w:rsidRPr="1E31129E">
              <w:rPr>
                <w:color w:val="000000" w:themeColor="text1"/>
              </w:rPr>
              <w:t>P</w:t>
            </w:r>
            <w:r w:rsidR="74128A10" w:rsidRPr="1E31129E">
              <w:rPr>
                <w:color w:val="000000" w:themeColor="text1"/>
              </w:rPr>
              <w:t>rofessionaliteit en betrouwbaarheid;</w:t>
            </w:r>
          </w:p>
          <w:p w14:paraId="464E2F32" w14:textId="4CC985B9" w:rsidR="00485E4C" w:rsidRDefault="180919F3" w:rsidP="00D7002D">
            <w:pPr>
              <w:numPr>
                <w:ilvl w:val="0"/>
                <w:numId w:val="23"/>
              </w:numPr>
              <w:autoSpaceDN w:val="0"/>
              <w:spacing w:before="100" w:after="100"/>
              <w:jc w:val="left"/>
              <w:rPr>
                <w:color w:val="000000"/>
              </w:rPr>
            </w:pPr>
            <w:r w:rsidRPr="1E31129E">
              <w:rPr>
                <w:color w:val="000000" w:themeColor="text1"/>
              </w:rPr>
              <w:t>H</w:t>
            </w:r>
            <w:r w:rsidR="74128A10" w:rsidRPr="1E31129E">
              <w:rPr>
                <w:color w:val="000000" w:themeColor="text1"/>
              </w:rPr>
              <w:t>et centraal stellen van het projectbelang.</w:t>
            </w:r>
          </w:p>
          <w:p w14:paraId="407573D9" w14:textId="77777777" w:rsidR="00485E4C" w:rsidRDefault="00485E4C" w:rsidP="0049026F">
            <w:pPr>
              <w:pStyle w:val="Normaalweb"/>
              <w:ind w:left="360"/>
              <w:rPr>
                <w:rFonts w:ascii="Palatino Linotype" w:eastAsia="Calibri" w:hAnsi="Palatino Linotype"/>
                <w:sz w:val="21"/>
                <w:szCs w:val="21"/>
                <w:u w:val="single"/>
                <w:lang w:eastAsia="en-US"/>
              </w:rPr>
            </w:pPr>
          </w:p>
        </w:tc>
      </w:tr>
      <w:tr w:rsidR="00485E4C" w14:paraId="7E405DDB"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36103ED" w14:textId="77777777" w:rsidR="00485E4C" w:rsidRDefault="00485E4C" w:rsidP="0049026F">
            <w:pPr>
              <w:rPr>
                <w:rFonts w:eastAsia="Calibri" w:cs="Arial"/>
                <w:sz w:val="21"/>
                <w:szCs w:val="21"/>
                <w:u w:val="single"/>
                <w:lang w:val="en-US" w:eastAsia="en-US"/>
              </w:rPr>
            </w:pPr>
            <w:proofErr w:type="spellStart"/>
            <w:r>
              <w:rPr>
                <w:rFonts w:eastAsia="Calibri" w:cs="Arial"/>
                <w:sz w:val="21"/>
                <w:szCs w:val="21"/>
                <w:u w:val="single"/>
                <w:lang w:val="en-US" w:eastAsia="en-US"/>
              </w:rPr>
              <w:t>Beoordeling</w:t>
            </w:r>
            <w:proofErr w:type="spellEnd"/>
          </w:p>
          <w:p w14:paraId="4BE07DA1" w14:textId="77777777" w:rsidR="00485E4C" w:rsidRDefault="00485E4C" w:rsidP="0049026F">
            <w:pPr>
              <w:rPr>
                <w:rFonts w:ascii="Palatino Linotype" w:eastAsia="Calibri" w:hAnsi="Palatino Linotype"/>
                <w:sz w:val="21"/>
                <w:szCs w:val="21"/>
                <w:u w:val="single"/>
                <w:lang w:eastAsia="en-US"/>
              </w:rPr>
            </w:pPr>
          </w:p>
        </w:tc>
      </w:tr>
      <w:tr w:rsidR="00485E4C" w14:paraId="7C539702"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D88A2" w14:textId="77777777" w:rsidR="00485E4C" w:rsidRDefault="00485E4C" w:rsidP="0049026F">
            <w:pPr>
              <w:rPr>
                <w:rFonts w:ascii="Palatino Linotype" w:eastAsia="Calibri" w:hAnsi="Palatino Linotype"/>
                <w:sz w:val="21"/>
                <w:szCs w:val="21"/>
                <w:u w:val="single"/>
                <w:lang w:eastAsia="en-US"/>
              </w:rPr>
            </w:pPr>
          </w:p>
          <w:p w14:paraId="4D4F5BE2" w14:textId="77777777" w:rsidR="00485E4C" w:rsidRDefault="00485E4C" w:rsidP="0049026F">
            <w:pPr>
              <w:pStyle w:val="Normaalweb"/>
              <w:rPr>
                <w:rFonts w:ascii="Arial" w:hAnsi="Arial" w:cs="Arial"/>
                <w:sz w:val="20"/>
                <w:szCs w:val="20"/>
              </w:rPr>
            </w:pPr>
            <w:r>
              <w:rPr>
                <w:rFonts w:ascii="Arial" w:hAnsi="Arial" w:cs="Arial"/>
                <w:sz w:val="20"/>
                <w:szCs w:val="20"/>
              </w:rPr>
              <w:t>De visie wordt beoordeeld op:</w:t>
            </w:r>
          </w:p>
          <w:p w14:paraId="7884CD4E" w14:textId="77777777" w:rsidR="00485E4C" w:rsidRDefault="00485E4C" w:rsidP="00D7002D">
            <w:pPr>
              <w:pStyle w:val="Lijstalinea"/>
              <w:numPr>
                <w:ilvl w:val="0"/>
                <w:numId w:val="22"/>
              </w:numPr>
              <w:suppressAutoHyphens/>
              <w:autoSpaceDN w:val="0"/>
              <w:jc w:val="left"/>
            </w:pPr>
            <w:r>
              <w:rPr>
                <w:rFonts w:cs="Arial"/>
                <w:color w:val="000000"/>
              </w:rPr>
              <w:t>Aansluiting op de visie van de gemeente: In welke mate sluit de visie van de inschrijver aan op de normen en waarden die de gemeente belangrijk vindt,</w:t>
            </w:r>
          </w:p>
          <w:p w14:paraId="19C5323C" w14:textId="77777777" w:rsidR="00485E4C" w:rsidRDefault="00485E4C" w:rsidP="00D7002D">
            <w:pPr>
              <w:pStyle w:val="Lijstalinea"/>
              <w:numPr>
                <w:ilvl w:val="0"/>
                <w:numId w:val="22"/>
              </w:numPr>
              <w:suppressAutoHyphens/>
              <w:autoSpaceDN w:val="0"/>
              <w:jc w:val="left"/>
              <w:rPr>
                <w:rFonts w:cs="Arial"/>
                <w:color w:val="000000"/>
              </w:rPr>
            </w:pPr>
            <w:r>
              <w:rPr>
                <w:rFonts w:cs="Arial"/>
                <w:color w:val="000000"/>
              </w:rPr>
              <w:t>Concreetheid van de aanpak: In welke mate beschrijft de inschrijver concrete maatregelen en werkwijzen om de samenwerking vorm te geven.</w:t>
            </w:r>
          </w:p>
          <w:p w14:paraId="3D24D5E1" w14:textId="77777777" w:rsidR="00485E4C" w:rsidRDefault="00485E4C" w:rsidP="00D7002D">
            <w:pPr>
              <w:pStyle w:val="Lijstalinea"/>
              <w:numPr>
                <w:ilvl w:val="0"/>
                <w:numId w:val="22"/>
              </w:numPr>
              <w:suppressAutoHyphens/>
              <w:autoSpaceDN w:val="0"/>
              <w:jc w:val="left"/>
              <w:rPr>
                <w:rFonts w:cs="Arial"/>
                <w:color w:val="000000"/>
              </w:rPr>
            </w:pPr>
            <w:r>
              <w:rPr>
                <w:rFonts w:cs="Arial"/>
                <w:color w:val="000000"/>
              </w:rPr>
              <w:t>Proactieve bijdrage aan het project: De mate waarin de inschrijver laat zien actief bij te dragen aan optimalisatie</w:t>
            </w:r>
          </w:p>
          <w:p w14:paraId="492DE76A" w14:textId="77777777" w:rsidR="00485E4C" w:rsidRDefault="00485E4C" w:rsidP="00D7002D">
            <w:pPr>
              <w:pStyle w:val="Normaalweb"/>
              <w:numPr>
                <w:ilvl w:val="0"/>
                <w:numId w:val="22"/>
              </w:numPr>
            </w:pPr>
            <w:r>
              <w:rPr>
                <w:rStyle w:val="Zwaar"/>
                <w:rFonts w:ascii="Arial" w:hAnsi="Arial" w:cs="Arial"/>
                <w:b w:val="0"/>
                <w:bCs w:val="0"/>
                <w:sz w:val="20"/>
                <w:szCs w:val="20"/>
              </w:rPr>
              <w:t>De mate waarin de inschrijver aantoont kennis/inzicht te hebben in bouwteamprocessen</w:t>
            </w:r>
          </w:p>
          <w:p w14:paraId="1E27EA48" w14:textId="77777777" w:rsidR="00485E4C" w:rsidRDefault="00485E4C" w:rsidP="0049026F">
            <w:pPr>
              <w:rPr>
                <w:rFonts w:ascii="Palatino Linotype" w:eastAsia="Calibri" w:hAnsi="Palatino Linotype"/>
                <w:sz w:val="21"/>
                <w:szCs w:val="21"/>
                <w:u w:val="single"/>
                <w:lang w:eastAsia="en-US"/>
              </w:rPr>
            </w:pPr>
          </w:p>
        </w:tc>
      </w:tr>
    </w:tbl>
    <w:p w14:paraId="6D929ECE" w14:textId="5FBE92C8" w:rsidR="1E31129E" w:rsidRDefault="1E31129E"/>
    <w:p w14:paraId="1EACFEDE" w14:textId="77777777" w:rsidR="00485E4C" w:rsidRDefault="00485E4C" w:rsidP="00485E4C"/>
    <w:tbl>
      <w:tblPr>
        <w:tblW w:w="9210" w:type="dxa"/>
        <w:tblInd w:w="38" w:type="dxa"/>
        <w:tblCellMar>
          <w:left w:w="10" w:type="dxa"/>
          <w:right w:w="10" w:type="dxa"/>
        </w:tblCellMar>
        <w:tblLook w:val="04A0" w:firstRow="1" w:lastRow="0" w:firstColumn="1" w:lastColumn="0" w:noHBand="0" w:noVBand="1"/>
      </w:tblPr>
      <w:tblGrid>
        <w:gridCol w:w="9210"/>
      </w:tblGrid>
      <w:tr w:rsidR="00485E4C" w14:paraId="36F52A69"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top w:w="0" w:type="dxa"/>
              <w:left w:w="108" w:type="dxa"/>
              <w:bottom w:w="0" w:type="dxa"/>
              <w:right w:w="108" w:type="dxa"/>
            </w:tcMar>
          </w:tcPr>
          <w:p w14:paraId="6DBA4132" w14:textId="77777777" w:rsidR="00485E4C" w:rsidRDefault="00485E4C" w:rsidP="0049026F">
            <w:pPr>
              <w:spacing w:line="276" w:lineRule="auto"/>
              <w:rPr>
                <w:rFonts w:eastAsia="Calibri" w:cs="Arial"/>
                <w:b/>
                <w:color w:val="004C99"/>
                <w:sz w:val="24"/>
                <w:szCs w:val="24"/>
                <w:lang w:eastAsia="en-US"/>
              </w:rPr>
            </w:pPr>
            <w:proofErr w:type="spellStart"/>
            <w:r>
              <w:rPr>
                <w:rFonts w:eastAsia="Calibri" w:cs="Arial"/>
                <w:b/>
                <w:color w:val="004C99"/>
                <w:sz w:val="24"/>
                <w:szCs w:val="24"/>
                <w:lang w:eastAsia="en-US"/>
              </w:rPr>
              <w:t>Subcriterium</w:t>
            </w:r>
            <w:proofErr w:type="spellEnd"/>
            <w:r>
              <w:rPr>
                <w:rFonts w:eastAsia="Calibri" w:cs="Arial"/>
                <w:b/>
                <w:color w:val="004C99"/>
                <w:sz w:val="24"/>
                <w:szCs w:val="24"/>
                <w:lang w:eastAsia="en-US"/>
              </w:rPr>
              <w:t xml:space="preserve"> 2: Plan van Aanpak t.a.v. </w:t>
            </w:r>
          </w:p>
          <w:p w14:paraId="1D63FDFF" w14:textId="77777777" w:rsidR="00485E4C" w:rsidRDefault="00485E4C" w:rsidP="0049026F">
            <w:pPr>
              <w:spacing w:line="276" w:lineRule="auto"/>
              <w:rPr>
                <w:rFonts w:eastAsia="Calibri" w:cs="Arial"/>
                <w:b/>
                <w:color w:val="004C99"/>
                <w:sz w:val="22"/>
                <w:szCs w:val="22"/>
                <w:lang w:eastAsia="en-US"/>
              </w:rPr>
            </w:pPr>
            <w:r>
              <w:rPr>
                <w:rFonts w:eastAsia="Calibri" w:cs="Arial"/>
                <w:b/>
                <w:color w:val="004C99"/>
                <w:sz w:val="22"/>
                <w:szCs w:val="22"/>
                <w:lang w:eastAsia="en-US"/>
              </w:rPr>
              <w:t xml:space="preserve">Risico’s, Planning </w:t>
            </w:r>
            <w:r w:rsidRPr="00D2273A">
              <w:rPr>
                <w:rFonts w:eastAsia="Calibri" w:cs="Arial"/>
                <w:b/>
                <w:color w:val="004C99"/>
                <w:sz w:val="22"/>
                <w:szCs w:val="22"/>
                <w:lang w:eastAsia="en-US"/>
              </w:rPr>
              <w:t>en bereikbaarheid</w:t>
            </w:r>
          </w:p>
          <w:p w14:paraId="2013E998" w14:textId="77777777" w:rsidR="00485E4C" w:rsidRDefault="00485E4C" w:rsidP="0049026F">
            <w:pPr>
              <w:rPr>
                <w:rFonts w:ascii="Palatino Linotype" w:eastAsia="Calibri" w:hAnsi="Palatino Linotype"/>
                <w:sz w:val="21"/>
                <w:szCs w:val="21"/>
                <w:lang w:eastAsia="en-US"/>
              </w:rPr>
            </w:pPr>
          </w:p>
        </w:tc>
      </w:tr>
      <w:tr w:rsidR="00485E4C" w14:paraId="3910B713"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7668CED7" w14:textId="20347B3E" w:rsidR="00485E4C" w:rsidRDefault="74128A10" w:rsidP="0049026F">
            <w:proofErr w:type="spellStart"/>
            <w:r w:rsidRPr="1E31129E">
              <w:rPr>
                <w:rFonts w:eastAsia="Calibri" w:cs="Arial"/>
                <w:sz w:val="21"/>
                <w:szCs w:val="21"/>
                <w:u w:val="single"/>
                <w:lang w:val="en-US" w:eastAsia="en-US"/>
              </w:rPr>
              <w:t>Inleiding</w:t>
            </w:r>
            <w:proofErr w:type="spellEnd"/>
            <w:r w:rsidRPr="1E31129E">
              <w:rPr>
                <w:rFonts w:eastAsia="Calibri" w:cs="Arial"/>
                <w:sz w:val="21"/>
                <w:szCs w:val="21"/>
                <w:u w:val="single"/>
                <w:lang w:val="en-US" w:eastAsia="en-US"/>
              </w:rPr>
              <w:t xml:space="preserve">/ </w:t>
            </w:r>
            <w:proofErr w:type="spellStart"/>
            <w:r w:rsidRPr="1E31129E">
              <w:rPr>
                <w:rFonts w:eastAsia="Calibri" w:cs="Arial"/>
                <w:sz w:val="21"/>
                <w:szCs w:val="21"/>
                <w:u w:val="single"/>
                <w:lang w:val="en-US" w:eastAsia="en-US"/>
              </w:rPr>
              <w:t>achtergrond</w:t>
            </w:r>
            <w:proofErr w:type="spellEnd"/>
          </w:p>
          <w:p w14:paraId="2DD3FFFF" w14:textId="77777777" w:rsidR="00485E4C" w:rsidRDefault="00485E4C" w:rsidP="0049026F">
            <w:pPr>
              <w:rPr>
                <w:rFonts w:ascii="Palatino Linotype" w:eastAsia="Calibri" w:hAnsi="Palatino Linotype"/>
                <w:sz w:val="21"/>
                <w:szCs w:val="21"/>
                <w:lang w:val="en-US" w:eastAsia="en-US"/>
              </w:rPr>
            </w:pPr>
          </w:p>
        </w:tc>
      </w:tr>
      <w:tr w:rsidR="00485E4C" w14:paraId="09A1F8CD"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C1AC9" w14:textId="77777777" w:rsidR="00485E4C" w:rsidRDefault="00485E4C" w:rsidP="0049026F">
            <w:r w:rsidRPr="0035108B">
              <w:rPr>
                <w:rFonts w:eastAsia="Calibri" w:cs="Arial"/>
                <w:b/>
                <w:bCs/>
                <w:lang w:eastAsia="en-US"/>
              </w:rPr>
              <w:t>Planning en risico’s</w:t>
            </w:r>
            <w:r>
              <w:rPr>
                <w:rFonts w:eastAsia="Calibri" w:cs="Arial"/>
                <w:lang w:eastAsia="en-US"/>
              </w:rPr>
              <w:t xml:space="preserve"> zijn bij projecten van cruciaal belang om tijd, kwaliteit en geld op juiste wijze inzichtelijk te houden. Het is belangrijk dat de inschrijver dit belang op juiste wijze onderkent en hiervoor de maatregelen treft die nodig zijn om de controle te houden.</w:t>
            </w:r>
          </w:p>
          <w:p w14:paraId="6FAC646A" w14:textId="77777777" w:rsidR="00485E4C" w:rsidRPr="0035108B" w:rsidRDefault="00485E4C" w:rsidP="0049026F">
            <w:pPr>
              <w:rPr>
                <w:rFonts w:eastAsia="Calibri" w:cs="Arial"/>
                <w:lang w:eastAsia="en-US"/>
              </w:rPr>
            </w:pPr>
          </w:p>
          <w:p w14:paraId="00AF6A0D" w14:textId="77777777" w:rsidR="00D2273A" w:rsidRPr="0035108B" w:rsidRDefault="00D2273A" w:rsidP="00D2273A">
            <w:pPr>
              <w:pStyle w:val="pf0"/>
              <w:rPr>
                <w:rFonts w:ascii="Arial" w:eastAsia="Calibri" w:hAnsi="Arial" w:cs="Arial"/>
                <w:sz w:val="20"/>
                <w:szCs w:val="20"/>
                <w:lang w:eastAsia="en-US"/>
              </w:rPr>
            </w:pPr>
            <w:r w:rsidRPr="0035108B">
              <w:rPr>
                <w:rFonts w:ascii="Arial" w:eastAsia="Calibri" w:hAnsi="Arial" w:cs="Arial"/>
                <w:sz w:val="20"/>
                <w:szCs w:val="20"/>
                <w:lang w:eastAsia="en-US"/>
              </w:rPr>
              <w:t xml:space="preserve">De </w:t>
            </w:r>
            <w:proofErr w:type="spellStart"/>
            <w:r w:rsidRPr="0035108B">
              <w:rPr>
                <w:rFonts w:ascii="Arial" w:eastAsia="Calibri" w:hAnsi="Arial" w:cs="Arial"/>
                <w:sz w:val="20"/>
                <w:szCs w:val="20"/>
                <w:lang w:eastAsia="en-US"/>
              </w:rPr>
              <w:t>Hoenkoopsebrug</w:t>
            </w:r>
            <w:proofErr w:type="spellEnd"/>
            <w:r w:rsidRPr="0035108B">
              <w:rPr>
                <w:rFonts w:ascii="Arial" w:eastAsia="Calibri" w:hAnsi="Arial" w:cs="Arial"/>
                <w:sz w:val="20"/>
                <w:szCs w:val="20"/>
                <w:lang w:eastAsia="en-US"/>
              </w:rPr>
              <w:t xml:space="preserve"> is essentieel voor de </w:t>
            </w:r>
            <w:r w:rsidRPr="0035108B">
              <w:rPr>
                <w:rFonts w:ascii="Arial" w:eastAsia="Calibri" w:hAnsi="Arial" w:cs="Arial"/>
                <w:b/>
                <w:bCs/>
                <w:sz w:val="20"/>
                <w:szCs w:val="20"/>
                <w:lang w:eastAsia="en-US"/>
              </w:rPr>
              <w:t xml:space="preserve">bereikbaarheid </w:t>
            </w:r>
            <w:r w:rsidRPr="0035108B">
              <w:rPr>
                <w:rFonts w:ascii="Arial" w:eastAsia="Calibri" w:hAnsi="Arial" w:cs="Arial"/>
                <w:sz w:val="20"/>
                <w:szCs w:val="20"/>
                <w:lang w:eastAsia="en-US"/>
              </w:rPr>
              <w:t xml:space="preserve">van Oudewater, maar ook van de industriegebieden Tappersheul en Papekop. </w:t>
            </w:r>
          </w:p>
          <w:p w14:paraId="648430BD" w14:textId="77777777" w:rsidR="00485E4C" w:rsidRDefault="00D2273A" w:rsidP="00A907E1">
            <w:pPr>
              <w:pStyle w:val="pf0"/>
              <w:rPr>
                <w:rFonts w:ascii="Arial" w:eastAsia="Calibri" w:hAnsi="Arial" w:cs="Arial"/>
                <w:sz w:val="20"/>
                <w:szCs w:val="20"/>
                <w:lang w:eastAsia="en-US"/>
              </w:rPr>
            </w:pPr>
            <w:r w:rsidRPr="0035108B">
              <w:rPr>
                <w:rFonts w:ascii="Arial" w:eastAsia="Calibri" w:hAnsi="Arial" w:cs="Arial"/>
                <w:sz w:val="20"/>
                <w:szCs w:val="20"/>
                <w:lang w:eastAsia="en-US"/>
              </w:rPr>
              <w:t>Toeristen vormen een belangrijke bron van inkomsten voor ondernemers in de stad. Zij zullen hinder ondervinden van de renovatie.</w:t>
            </w:r>
          </w:p>
          <w:p w14:paraId="5A8DB693" w14:textId="77777777" w:rsidR="00A907E1" w:rsidRDefault="00A907E1" w:rsidP="00A907E1">
            <w:pPr>
              <w:pStyle w:val="pf0"/>
              <w:rPr>
                <w:rFonts w:ascii="Palatino Linotype" w:eastAsia="Calibri" w:hAnsi="Palatino Linotype"/>
                <w:sz w:val="21"/>
                <w:szCs w:val="21"/>
                <w:lang w:eastAsia="en-US"/>
              </w:rPr>
            </w:pPr>
          </w:p>
        </w:tc>
      </w:tr>
      <w:tr w:rsidR="00485E4C" w14:paraId="4236B660"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25D28A52" w14:textId="77777777" w:rsidR="00485E4C" w:rsidRDefault="00485E4C" w:rsidP="0049026F">
            <w:pPr>
              <w:spacing w:line="276" w:lineRule="auto"/>
              <w:ind w:left="142" w:right="62"/>
            </w:pPr>
            <w:r>
              <w:rPr>
                <w:rFonts w:eastAsia="Calibri" w:cs="Arial"/>
                <w:sz w:val="21"/>
                <w:szCs w:val="21"/>
                <w:u w:val="single"/>
                <w:lang w:eastAsia="en-US"/>
              </w:rPr>
              <w:t>In te dienen informatie</w:t>
            </w:r>
            <w:r>
              <w:rPr>
                <w:rFonts w:eastAsia="Calibri" w:cs="Arial"/>
                <w:sz w:val="21"/>
                <w:szCs w:val="21"/>
                <w:lang w:eastAsia="en-US"/>
              </w:rPr>
              <w:t xml:space="preserve"> </w:t>
            </w:r>
          </w:p>
          <w:p w14:paraId="191127F6" w14:textId="77777777" w:rsidR="00485E4C" w:rsidRDefault="00485E4C" w:rsidP="0049026F">
            <w:pPr>
              <w:spacing w:line="276" w:lineRule="auto"/>
              <w:ind w:left="142" w:right="62"/>
              <w:rPr>
                <w:rFonts w:ascii="Palatino Linotype" w:eastAsia="Calibri" w:hAnsi="Palatino Linotype"/>
                <w:sz w:val="21"/>
                <w:szCs w:val="21"/>
                <w:u w:val="single"/>
                <w:lang w:val="en-US" w:eastAsia="en-US"/>
              </w:rPr>
            </w:pPr>
          </w:p>
        </w:tc>
      </w:tr>
      <w:tr w:rsidR="00485E4C" w14:paraId="39120772"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F4895" w14:textId="03B793D2" w:rsidR="00485E4C" w:rsidRDefault="74128A10" w:rsidP="0049026F">
            <w:pPr>
              <w:spacing w:line="276" w:lineRule="auto"/>
              <w:ind w:left="142" w:right="62"/>
            </w:pPr>
            <w:r w:rsidRPr="1E31129E">
              <w:rPr>
                <w:rFonts w:eastAsia="Calibri" w:cs="Arial"/>
                <w:b/>
                <w:bCs/>
                <w:lang w:eastAsia="en-US"/>
              </w:rPr>
              <w:t>1</w:t>
            </w:r>
            <w:r w:rsidR="7C51DC15" w:rsidRPr="1E31129E">
              <w:rPr>
                <w:rFonts w:eastAsia="Calibri" w:cs="Arial"/>
                <w:b/>
                <w:bCs/>
                <w:lang w:eastAsia="en-US"/>
              </w:rPr>
              <w:t>.</w:t>
            </w:r>
            <w:r w:rsidRPr="1E31129E">
              <w:rPr>
                <w:rFonts w:eastAsia="Calibri" w:cs="Arial"/>
                <w:b/>
                <w:bCs/>
                <w:lang w:eastAsia="en-US"/>
              </w:rPr>
              <w:t>Top vijf risico’s en beheersmaatregelen</w:t>
            </w:r>
          </w:p>
          <w:p w14:paraId="27904F73" w14:textId="77777777" w:rsidR="00485E4C" w:rsidRDefault="00485E4C" w:rsidP="0049026F">
            <w:pPr>
              <w:spacing w:line="276" w:lineRule="auto"/>
              <w:ind w:left="142" w:right="62"/>
              <w:rPr>
                <w:rFonts w:eastAsia="Calibri" w:cs="Arial"/>
                <w:lang w:eastAsia="en-US"/>
              </w:rPr>
            </w:pPr>
            <w:r>
              <w:rPr>
                <w:rFonts w:eastAsia="Calibri" w:cs="Arial"/>
                <w:lang w:eastAsia="en-US"/>
              </w:rPr>
              <w:t xml:space="preserve">Aanbesteder wil aan de hand van de geïnventariseerde top vijf risico’s en daarbij behorende beheersmaatregelen zien op welke wijze de Opdracht wordt aangepakt. Inschrijver dient daarom </w:t>
            </w:r>
            <w:r>
              <w:rPr>
                <w:rFonts w:eastAsia="Calibri" w:cs="Arial"/>
                <w:lang w:eastAsia="en-US"/>
              </w:rPr>
              <w:lastRenderedPageBreak/>
              <w:t xml:space="preserve">concreet beschrijven welke vijf toprisico’s hij ziet. Van Inschrijver wordt een </w:t>
            </w:r>
            <w:proofErr w:type="spellStart"/>
            <w:r>
              <w:rPr>
                <w:rFonts w:eastAsia="Calibri" w:cs="Arial"/>
                <w:lang w:eastAsia="en-US"/>
              </w:rPr>
              <w:t>risco</w:t>
            </w:r>
            <w:proofErr w:type="spellEnd"/>
            <w:r>
              <w:rPr>
                <w:rFonts w:eastAsia="Calibri" w:cs="Arial"/>
                <w:lang w:eastAsia="en-US"/>
              </w:rPr>
              <w:t>-inventarisatie verwacht met daarin tenminste de volgende risico’s:</w:t>
            </w:r>
          </w:p>
          <w:p w14:paraId="6644C804"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 xml:space="preserve">Risico’s ten aanzien van de uitvoerbaarheid (technische risico’s); </w:t>
            </w:r>
          </w:p>
          <w:p w14:paraId="77BA281A"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 xml:space="preserve">Risico’s ten aanzien van de uitvoering van het project (projectrisico’s) </w:t>
            </w:r>
          </w:p>
          <w:p w14:paraId="3BA167CE" w14:textId="77777777" w:rsidR="00485E4C" w:rsidRDefault="00485E4C" w:rsidP="0049026F">
            <w:pPr>
              <w:spacing w:line="276" w:lineRule="auto"/>
              <w:ind w:left="720" w:right="62"/>
              <w:contextualSpacing/>
              <w:rPr>
                <w:rFonts w:eastAsia="Calibri" w:cs="Arial"/>
                <w:lang w:eastAsia="en-US"/>
              </w:rPr>
            </w:pPr>
          </w:p>
          <w:p w14:paraId="3A181524" w14:textId="77777777" w:rsidR="00485E4C" w:rsidRDefault="00485E4C" w:rsidP="0049026F">
            <w:pPr>
              <w:spacing w:line="276" w:lineRule="auto"/>
              <w:ind w:right="62"/>
              <w:rPr>
                <w:rFonts w:eastAsia="Calibri" w:cs="Arial"/>
                <w:lang w:eastAsia="en-US"/>
              </w:rPr>
            </w:pPr>
            <w:r>
              <w:rPr>
                <w:rFonts w:eastAsia="Calibri" w:cs="Arial"/>
                <w:lang w:eastAsia="en-US"/>
              </w:rPr>
              <w:t>Van Inschrijver wordt verwacht dat inzicht wordt gegeven in de wijze waarop de opgenomen risico’s zijn geselecteerd.</w:t>
            </w:r>
          </w:p>
          <w:p w14:paraId="48EFCE9C" w14:textId="77777777" w:rsidR="00485E4C" w:rsidRDefault="00485E4C" w:rsidP="0049026F">
            <w:pPr>
              <w:spacing w:line="276" w:lineRule="auto"/>
              <w:ind w:right="62"/>
              <w:rPr>
                <w:rFonts w:eastAsia="Calibri" w:cs="Arial"/>
                <w:lang w:eastAsia="en-US"/>
              </w:rPr>
            </w:pPr>
            <w:r>
              <w:rPr>
                <w:rFonts w:eastAsia="Calibri" w:cs="Arial"/>
                <w:lang w:eastAsia="en-US"/>
              </w:rPr>
              <w:t xml:space="preserve">Daarnaast wordt ten aanzien van de risico’s verwacht dat concrete beheersmaatregelen worden genoemd. </w:t>
            </w:r>
          </w:p>
          <w:p w14:paraId="32D609EB" w14:textId="77777777" w:rsidR="00485E4C" w:rsidRDefault="00485E4C" w:rsidP="0049026F">
            <w:pPr>
              <w:spacing w:line="276" w:lineRule="auto"/>
              <w:ind w:right="62"/>
              <w:rPr>
                <w:rFonts w:eastAsia="Calibri" w:cs="Arial"/>
                <w:lang w:eastAsia="en-US"/>
              </w:rPr>
            </w:pPr>
          </w:p>
          <w:p w14:paraId="58474EA4" w14:textId="77777777" w:rsidR="00485E4C" w:rsidRDefault="00485E4C" w:rsidP="0049026F">
            <w:pPr>
              <w:rPr>
                <w:rFonts w:eastAsia="Calibri" w:cs="Arial"/>
                <w:b/>
                <w:bCs/>
                <w:lang w:eastAsia="en-US"/>
              </w:rPr>
            </w:pPr>
            <w:r>
              <w:rPr>
                <w:rFonts w:eastAsia="Calibri" w:cs="Arial"/>
                <w:b/>
                <w:bCs/>
                <w:lang w:eastAsia="en-US"/>
              </w:rPr>
              <w:t>2: Planning.</w:t>
            </w:r>
          </w:p>
          <w:p w14:paraId="42A0D45A" w14:textId="77777777" w:rsidR="00485E4C" w:rsidRDefault="74128A10" w:rsidP="0049026F">
            <w:r w:rsidRPr="1E31129E">
              <w:rPr>
                <w:rFonts w:eastAsia="Calibri" w:cs="Arial"/>
                <w:lang w:eastAsia="en-US"/>
              </w:rPr>
              <w:t>Aanbesteder wil inzicht op welke wijze inschrijver het bijhouden van de planning organiseert en met welke frequentie en format hierover de communicatie wordt ingericht.</w:t>
            </w:r>
          </w:p>
          <w:p w14:paraId="2EFF5451" w14:textId="77777777" w:rsidR="00485E4C" w:rsidRDefault="00485E4C" w:rsidP="0049026F">
            <w:pPr>
              <w:rPr>
                <w:rFonts w:ascii="Palatino Linotype" w:eastAsia="Calibri" w:hAnsi="Palatino Linotype"/>
                <w:sz w:val="21"/>
                <w:szCs w:val="21"/>
                <w:lang w:eastAsia="en-US"/>
              </w:rPr>
            </w:pPr>
          </w:p>
          <w:p w14:paraId="1452762E" w14:textId="77777777" w:rsidR="001F0ACA" w:rsidRDefault="00485E4C" w:rsidP="001F0ACA">
            <w:pPr>
              <w:spacing w:after="160" w:line="244" w:lineRule="auto"/>
              <w:contextualSpacing/>
              <w:rPr>
                <w:rFonts w:eastAsia="Calibri" w:cs="Arial"/>
                <w:b/>
                <w:bCs/>
                <w:lang w:eastAsia="en-US"/>
              </w:rPr>
            </w:pPr>
            <w:r w:rsidRPr="0035108B">
              <w:rPr>
                <w:rFonts w:eastAsia="Calibri" w:cs="Arial"/>
                <w:b/>
                <w:bCs/>
                <w:lang w:eastAsia="en-US"/>
              </w:rPr>
              <w:t>3: Bereikbaarheid/fasering/hinder</w:t>
            </w:r>
            <w:r>
              <w:rPr>
                <w:rFonts w:eastAsia="Calibri" w:cs="Arial"/>
                <w:b/>
                <w:bCs/>
                <w:lang w:eastAsia="en-US"/>
              </w:rPr>
              <w:t xml:space="preserve"> </w:t>
            </w:r>
          </w:p>
          <w:p w14:paraId="40AF420E" w14:textId="1CF0E845" w:rsidR="0035108B" w:rsidRPr="0035108B" w:rsidRDefault="001F0ACA" w:rsidP="001F0ACA">
            <w:pPr>
              <w:spacing w:after="160" w:line="244" w:lineRule="auto"/>
              <w:contextualSpacing/>
              <w:rPr>
                <w:rFonts w:eastAsia="Calibri" w:cs="Arial"/>
                <w:lang w:eastAsia="en-US"/>
              </w:rPr>
            </w:pPr>
            <w:r>
              <w:rPr>
                <w:rFonts w:eastAsia="Calibri" w:cs="Arial"/>
                <w:lang w:eastAsia="en-US"/>
              </w:rPr>
              <w:t>A</w:t>
            </w:r>
            <w:r w:rsidR="13405050" w:rsidRPr="45FDC75A">
              <w:rPr>
                <w:rFonts w:eastAsia="Calibri" w:cs="Arial"/>
                <w:lang w:eastAsia="en-US"/>
              </w:rPr>
              <w:t xml:space="preserve">anbesteder wil inzicht in de wijze inschrijver de hinder voor bewoners en ondernemers minimaliseert. Ook wil de aanbesteder inzicht in de wijze waarop inschrijver omgaat met hulpdiensten en openbaar vervoer. </w:t>
            </w:r>
          </w:p>
          <w:p w14:paraId="1E85F9D1" w14:textId="77777777" w:rsidR="0035108B" w:rsidRPr="0035108B" w:rsidRDefault="0035108B" w:rsidP="0035108B">
            <w:pPr>
              <w:pStyle w:val="pf0"/>
              <w:rPr>
                <w:rFonts w:ascii="Arial" w:eastAsia="Calibri" w:hAnsi="Arial" w:cs="Arial"/>
                <w:sz w:val="20"/>
                <w:szCs w:val="20"/>
                <w:lang w:eastAsia="en-US"/>
              </w:rPr>
            </w:pPr>
            <w:r w:rsidRPr="0035108B">
              <w:rPr>
                <w:rFonts w:ascii="Arial" w:eastAsia="Calibri" w:hAnsi="Arial" w:cs="Arial"/>
                <w:sz w:val="20"/>
                <w:szCs w:val="20"/>
                <w:lang w:eastAsia="en-US"/>
              </w:rPr>
              <w:t>Tijdens de renovatie zal de vaarweg gestremd zijn. Aanbesteder wil inzicht in de wijze waarop inschrijver de hinder voor de vaarweggebruikers (nagenoeg uitsluitend pleziervaart) minimaliseert.</w:t>
            </w:r>
          </w:p>
          <w:p w14:paraId="3A8C7284" w14:textId="77777777" w:rsidR="00485E4C" w:rsidRDefault="00485E4C" w:rsidP="0049026F">
            <w:pPr>
              <w:rPr>
                <w:rFonts w:ascii="Palatino Linotype" w:eastAsia="Calibri" w:hAnsi="Palatino Linotype"/>
                <w:sz w:val="21"/>
                <w:szCs w:val="21"/>
                <w:lang w:eastAsia="en-US"/>
              </w:rPr>
            </w:pPr>
          </w:p>
        </w:tc>
      </w:tr>
      <w:tr w:rsidR="00485E4C" w14:paraId="40ECC4F2"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483EC" w14:textId="68D131AE" w:rsidR="00485E4C" w:rsidRDefault="74128A10" w:rsidP="0049026F">
            <w:pPr>
              <w:spacing w:after="160" w:line="244" w:lineRule="auto"/>
              <w:rPr>
                <w:rFonts w:eastAsia="Calibri" w:cs="Arial"/>
                <w:lang w:eastAsia="en-US"/>
              </w:rPr>
            </w:pPr>
            <w:r w:rsidRPr="1E31129E">
              <w:rPr>
                <w:rFonts w:eastAsia="Calibri" w:cs="Arial"/>
                <w:lang w:eastAsia="en-US"/>
              </w:rPr>
              <w:lastRenderedPageBreak/>
              <w:t xml:space="preserve">Het Plan van Aanpak dient uit drie hoofdstukken te bestaan en tenminste de volgende onderdelen te </w:t>
            </w:r>
            <w:r w:rsidR="4435F483" w:rsidRPr="1E31129E">
              <w:rPr>
                <w:rFonts w:eastAsia="Calibri" w:cs="Arial"/>
                <w:lang w:eastAsia="en-US"/>
              </w:rPr>
              <w:t>bevatten:</w:t>
            </w:r>
          </w:p>
          <w:p w14:paraId="3F35B09A" w14:textId="30AAD003" w:rsidR="00485E4C" w:rsidRDefault="74128A10" w:rsidP="0049026F">
            <w:pPr>
              <w:rPr>
                <w:rFonts w:eastAsia="Calibri" w:cs="Arial"/>
                <w:b/>
                <w:bCs/>
                <w:lang w:eastAsia="en-US"/>
              </w:rPr>
            </w:pPr>
            <w:r w:rsidRPr="1E31129E">
              <w:rPr>
                <w:rFonts w:eastAsia="Calibri" w:cs="Arial"/>
                <w:b/>
                <w:bCs/>
                <w:lang w:eastAsia="en-US"/>
              </w:rPr>
              <w:t>Hoofdstuk 1:</w:t>
            </w:r>
            <w:r w:rsidR="19D20951" w:rsidRPr="1E31129E">
              <w:rPr>
                <w:rFonts w:eastAsia="Calibri" w:cs="Arial"/>
                <w:b/>
                <w:bCs/>
                <w:lang w:eastAsia="en-US"/>
              </w:rPr>
              <w:t xml:space="preserve"> </w:t>
            </w:r>
            <w:r w:rsidRPr="1E31129E">
              <w:rPr>
                <w:rFonts w:eastAsia="Calibri" w:cs="Arial"/>
                <w:b/>
                <w:bCs/>
                <w:lang w:eastAsia="en-US"/>
              </w:rPr>
              <w:t>Top vijf risico’s en beheersmaatregelen</w:t>
            </w:r>
          </w:p>
          <w:p w14:paraId="09C4E2CF" w14:textId="3DCA99CF" w:rsidR="00485E4C" w:rsidRDefault="74128A10" w:rsidP="0049026F">
            <w:r w:rsidRPr="1E31129E">
              <w:rPr>
                <w:rFonts w:eastAsia="Calibri" w:cs="Arial"/>
                <w:lang w:eastAsia="en-US"/>
              </w:rPr>
              <w:t xml:space="preserve">Aanbesteder is van mening dat een </w:t>
            </w:r>
            <w:r w:rsidR="2740563D" w:rsidRPr="1E31129E">
              <w:rPr>
                <w:rFonts w:eastAsia="Calibri" w:cs="Arial"/>
                <w:lang w:eastAsia="en-US"/>
              </w:rPr>
              <w:t>volledige inventarisatie</w:t>
            </w:r>
            <w:r w:rsidRPr="1E31129E">
              <w:rPr>
                <w:rFonts w:eastAsia="Calibri" w:cs="Arial"/>
                <w:lang w:eastAsia="en-US"/>
              </w:rPr>
              <w:t xml:space="preserve"> van de aanwezige risico’s, bijdraagt aan een beheerste, voorspelbare en effectieve uitvoering van de Opdracht.</w:t>
            </w:r>
          </w:p>
          <w:p w14:paraId="613DD106" w14:textId="77777777" w:rsidR="00485E4C" w:rsidRDefault="00485E4C" w:rsidP="0049026F">
            <w:pPr>
              <w:spacing w:after="160" w:line="244" w:lineRule="auto"/>
              <w:ind w:left="720"/>
              <w:contextualSpacing/>
              <w:rPr>
                <w:rFonts w:eastAsia="Calibri" w:cs="Arial"/>
                <w:lang w:eastAsia="en-US"/>
              </w:rPr>
            </w:pPr>
          </w:p>
          <w:p w14:paraId="1B88CB5E" w14:textId="77777777" w:rsidR="00485E4C" w:rsidRDefault="00485E4C" w:rsidP="0049026F">
            <w:pPr>
              <w:spacing w:after="160" w:line="244" w:lineRule="auto"/>
              <w:contextualSpacing/>
              <w:rPr>
                <w:rFonts w:eastAsia="Calibri" w:cs="Arial"/>
                <w:b/>
                <w:bCs/>
                <w:lang w:eastAsia="en-US"/>
              </w:rPr>
            </w:pPr>
            <w:r>
              <w:rPr>
                <w:rFonts w:eastAsia="Calibri" w:cs="Arial"/>
                <w:b/>
                <w:bCs/>
                <w:lang w:eastAsia="en-US"/>
              </w:rPr>
              <w:t xml:space="preserve">Hoofdstuk 2: Planning. </w:t>
            </w:r>
          </w:p>
          <w:p w14:paraId="69EE961C" w14:textId="77777777" w:rsidR="00485E4C" w:rsidRDefault="00485E4C" w:rsidP="0049026F">
            <w:pPr>
              <w:spacing w:after="160" w:line="244" w:lineRule="auto"/>
              <w:contextualSpacing/>
              <w:rPr>
                <w:rFonts w:eastAsia="Calibri" w:cs="Arial"/>
                <w:b/>
                <w:bCs/>
                <w:lang w:eastAsia="en-US"/>
              </w:rPr>
            </w:pPr>
          </w:p>
          <w:p w14:paraId="01019C86" w14:textId="24208FF2" w:rsidR="00485E4C" w:rsidRDefault="74128A10" w:rsidP="1E31129E">
            <w:pPr>
              <w:spacing w:after="160" w:line="244" w:lineRule="auto"/>
              <w:contextualSpacing/>
            </w:pPr>
            <w:r>
              <w:rPr>
                <w:rFonts w:eastAsia="Calibri" w:cs="Arial"/>
                <w:lang w:eastAsia="en-US"/>
              </w:rPr>
              <w:t xml:space="preserve">Inschrijver dient een planning op te stellen die inzichtelijk maakt hoe de bouwteamfase wordt afgerond met een goedgekeurd bestek en bestekstekeningen, inclusief een directieraming. De planning dient te zijn opgesteld in de vorm van een balkenschema met koppeling van de activiteiten en rekening houdend met de door gegadigde geformuleerde risico’s in het project. De duur van de bouwteamfase is ingeschat op totaal negen maanden. De staat van de brug vraagt om adequate aanpak en dient uiteindelijk voor de mijlpaal einde Werk, </w:t>
            </w:r>
            <w:r w:rsidRPr="00B86DDB">
              <w:rPr>
                <w:rFonts w:eastAsia="Calibri" w:cs="Arial"/>
                <w:lang w:eastAsia="en-US"/>
              </w:rPr>
              <w:t>2</w:t>
            </w:r>
            <w:r w:rsidR="094C9D85" w:rsidRPr="00B86DDB">
              <w:rPr>
                <w:rFonts w:eastAsia="Calibri" w:cs="Arial"/>
                <w:lang w:eastAsia="en-US"/>
              </w:rPr>
              <w:t>2</w:t>
            </w:r>
            <w:r w:rsidRPr="00B86DDB">
              <w:rPr>
                <w:rFonts w:eastAsia="Calibri" w:cs="Arial"/>
                <w:lang w:eastAsia="en-US"/>
              </w:rPr>
              <w:t>-0</w:t>
            </w:r>
            <w:r w:rsidR="3755CEC1" w:rsidRPr="00B86DDB">
              <w:rPr>
                <w:rFonts w:eastAsia="Calibri" w:cs="Arial"/>
                <w:lang w:eastAsia="en-US"/>
              </w:rPr>
              <w:t>5</w:t>
            </w:r>
            <w:r w:rsidRPr="00B86DDB">
              <w:rPr>
                <w:rFonts w:eastAsia="Calibri" w:cs="Arial"/>
                <w:lang w:eastAsia="en-US"/>
              </w:rPr>
              <w:t>-2028,</w:t>
            </w:r>
            <w:r w:rsidRPr="1E31129E">
              <w:rPr>
                <w:rFonts w:eastAsia="Calibri" w:cs="Arial"/>
                <w:lang w:eastAsia="en-US"/>
              </w:rPr>
              <w:t xml:space="preserve"> te zijn gerenoveerd</w:t>
            </w:r>
            <w:r>
              <w:rPr>
                <w:rFonts w:eastAsia="Calibri" w:cs="Arial"/>
                <w:lang w:eastAsia="en-US"/>
              </w:rPr>
              <w:t xml:space="preserve">. </w:t>
            </w:r>
            <w:r w:rsidRPr="1E31129E">
              <w:rPr>
                <w:rFonts w:eastAsia="Calibri" w:cs="Arial"/>
                <w:lang w:eastAsia="en-US"/>
              </w:rPr>
              <w:t>De Aanbesteder wil inzicht in de haalbaarheid van deze eindmijlpalen voor de bouwteamfase en tevens voor de uitvoeringsfase</w:t>
            </w:r>
          </w:p>
          <w:p w14:paraId="35DE66D2" w14:textId="77777777" w:rsidR="00485E4C" w:rsidRDefault="00485E4C" w:rsidP="0049026F">
            <w:pPr>
              <w:spacing w:after="160" w:line="244" w:lineRule="auto"/>
              <w:ind w:left="720"/>
              <w:contextualSpacing/>
              <w:rPr>
                <w:rFonts w:eastAsia="Calibri" w:cs="Arial"/>
                <w:lang w:eastAsia="en-US"/>
              </w:rPr>
            </w:pPr>
          </w:p>
          <w:p w14:paraId="301B4B3A" w14:textId="77777777" w:rsidR="00485E4C" w:rsidRDefault="00485E4C" w:rsidP="0049026F">
            <w:pPr>
              <w:spacing w:after="160" w:line="244" w:lineRule="auto"/>
              <w:contextualSpacing/>
            </w:pPr>
            <w:r>
              <w:rPr>
                <w:rFonts w:eastAsia="Calibri" w:cs="Arial"/>
                <w:b/>
                <w:bCs/>
                <w:lang w:eastAsia="en-US"/>
              </w:rPr>
              <w:t xml:space="preserve">Hoofdstuk 3: Bereikbaarheid/fasering/hinder </w:t>
            </w:r>
          </w:p>
          <w:p w14:paraId="2221B335" w14:textId="77777777" w:rsidR="00485E4C" w:rsidRDefault="00485E4C" w:rsidP="0049026F">
            <w:pPr>
              <w:spacing w:after="160" w:line="244" w:lineRule="auto"/>
              <w:contextualSpacing/>
              <w:rPr>
                <w:rFonts w:eastAsia="Calibri" w:cs="Arial"/>
                <w:lang w:eastAsia="en-US"/>
              </w:rPr>
            </w:pPr>
            <w:r>
              <w:rPr>
                <w:rFonts w:eastAsia="Calibri" w:cs="Arial"/>
                <w:lang w:eastAsia="en-US"/>
              </w:rPr>
              <w:t xml:space="preserve">Inschrijver dient op hoofdlijnen inzichtelijk te maken hoe de fasering van de werkzaamheden t.b.v. de renovatie van de brug wordt vormgegeven. Ook dient te worden aangegeven hoe wordt omgegaan met de bereikbaarheid tijdens de gefaseerde aanpak van de renovatie. Tot slot dient inschrijver aan te geven hoe wordt omgegaan met hinder voor de diverse categorieën (vaar)weggebruikers? Hoe neem de inschrijver stakeholders mee in het proces om te komen tot een goede bereikbaarheid/fasering/hinder? </w:t>
            </w:r>
          </w:p>
          <w:p w14:paraId="01E4C882" w14:textId="77777777" w:rsidR="00485E4C" w:rsidRDefault="00485E4C" w:rsidP="0049026F">
            <w:pPr>
              <w:rPr>
                <w:rFonts w:eastAsia="Calibri" w:cs="Arial"/>
                <w:lang w:eastAsia="en-US"/>
              </w:rPr>
            </w:pPr>
          </w:p>
        </w:tc>
      </w:tr>
      <w:tr w:rsidR="00485E4C" w14:paraId="7EB2455B"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64C47B7" w14:textId="77777777" w:rsidR="00485E4C" w:rsidRDefault="00485E4C" w:rsidP="0049026F">
            <w:pPr>
              <w:rPr>
                <w:rFonts w:eastAsia="Calibri" w:cs="Arial"/>
                <w:sz w:val="21"/>
                <w:szCs w:val="21"/>
                <w:u w:val="single"/>
                <w:lang w:val="en-US" w:eastAsia="en-US"/>
              </w:rPr>
            </w:pPr>
            <w:r>
              <w:rPr>
                <w:rFonts w:eastAsia="Calibri" w:cs="Arial"/>
                <w:sz w:val="21"/>
                <w:szCs w:val="21"/>
                <w:u w:val="single"/>
                <w:lang w:val="en-US" w:eastAsia="en-US"/>
              </w:rPr>
              <w:t xml:space="preserve">Format </w:t>
            </w:r>
            <w:proofErr w:type="spellStart"/>
            <w:r>
              <w:rPr>
                <w:rFonts w:eastAsia="Calibri" w:cs="Arial"/>
                <w:sz w:val="21"/>
                <w:szCs w:val="21"/>
                <w:u w:val="single"/>
                <w:lang w:val="en-US" w:eastAsia="en-US"/>
              </w:rPr>
              <w:t>en</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omvang</w:t>
            </w:r>
            <w:proofErr w:type="spellEnd"/>
          </w:p>
          <w:p w14:paraId="4768131E" w14:textId="77777777" w:rsidR="00485E4C" w:rsidRDefault="00485E4C" w:rsidP="0049026F">
            <w:pPr>
              <w:rPr>
                <w:rFonts w:ascii="Palatino Linotype" w:eastAsia="Calibri" w:hAnsi="Palatino Linotype"/>
                <w:sz w:val="21"/>
                <w:szCs w:val="21"/>
                <w:lang w:eastAsia="en-US"/>
              </w:rPr>
            </w:pPr>
          </w:p>
        </w:tc>
      </w:tr>
      <w:tr w:rsidR="00485E4C" w14:paraId="56461285"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B9DA3" w14:textId="27DC1377" w:rsidR="00485E4C" w:rsidRDefault="74128A10" w:rsidP="0049026F">
            <w:pPr>
              <w:spacing w:line="276" w:lineRule="auto"/>
              <w:ind w:left="142" w:right="62"/>
              <w:rPr>
                <w:rFonts w:eastAsia="Calibri" w:cs="Arial"/>
                <w:lang w:eastAsia="en-US"/>
              </w:rPr>
            </w:pPr>
            <w:r w:rsidRPr="1E31129E">
              <w:rPr>
                <w:rFonts w:eastAsia="Calibri" w:cs="Arial"/>
                <w:lang w:eastAsia="en-US"/>
              </w:rPr>
              <w:t>Voor de in te dienen informatie geldt een maximale omvang van 6pagina’s A4 per hoofdstuk, waardoor het complete Plan van Aanpak uitkomt op 6 pagina’s A4, onder de volgende voorwaarden:</w:t>
            </w:r>
          </w:p>
          <w:p w14:paraId="767B2724" w14:textId="57F5D4DA" w:rsidR="00485E4C" w:rsidRDefault="74128A10" w:rsidP="1E31129E">
            <w:pPr>
              <w:numPr>
                <w:ilvl w:val="0"/>
                <w:numId w:val="22"/>
              </w:numPr>
              <w:suppressAutoHyphens/>
              <w:autoSpaceDN w:val="0"/>
              <w:spacing w:line="276" w:lineRule="auto"/>
              <w:ind w:right="62"/>
              <w:contextualSpacing/>
              <w:rPr>
                <w:rFonts w:eastAsia="Calibri" w:cs="Arial"/>
                <w:lang w:val="en-US" w:eastAsia="en-US"/>
              </w:rPr>
            </w:pPr>
            <w:r w:rsidRPr="1E31129E">
              <w:rPr>
                <w:rFonts w:eastAsia="Calibri" w:cs="Arial"/>
                <w:lang w:val="en-US" w:eastAsia="en-US"/>
              </w:rPr>
              <w:t>Letter</w:t>
            </w:r>
            <w:r w:rsidR="6C7ABA32" w:rsidRPr="1E31129E">
              <w:rPr>
                <w:rFonts w:eastAsia="Calibri" w:cs="Arial"/>
                <w:lang w:val="en-US" w:eastAsia="en-US"/>
              </w:rPr>
              <w:t xml:space="preserve"> </w:t>
            </w:r>
            <w:r w:rsidRPr="1E31129E">
              <w:rPr>
                <w:rFonts w:eastAsia="Calibri" w:cs="Arial"/>
                <w:lang w:val="en-US" w:eastAsia="en-US"/>
              </w:rPr>
              <w:t>type Arial</w:t>
            </w:r>
          </w:p>
          <w:p w14:paraId="6D99815E" w14:textId="50F8F449" w:rsidR="00485E4C" w:rsidRDefault="74128A10" w:rsidP="1E31129E">
            <w:pPr>
              <w:numPr>
                <w:ilvl w:val="0"/>
                <w:numId w:val="22"/>
              </w:numPr>
              <w:suppressAutoHyphens/>
              <w:autoSpaceDN w:val="0"/>
              <w:spacing w:line="276" w:lineRule="auto"/>
              <w:ind w:right="62"/>
              <w:contextualSpacing/>
              <w:rPr>
                <w:rFonts w:eastAsia="Calibri" w:cs="Arial"/>
                <w:lang w:val="en-US" w:eastAsia="en-US"/>
              </w:rPr>
            </w:pPr>
            <w:r w:rsidRPr="1E31129E">
              <w:rPr>
                <w:rFonts w:eastAsia="Calibri" w:cs="Arial"/>
                <w:lang w:val="en-US" w:eastAsia="en-US"/>
              </w:rPr>
              <w:t>Letter</w:t>
            </w:r>
            <w:r w:rsidR="36FE77DF" w:rsidRPr="1E31129E">
              <w:rPr>
                <w:rFonts w:eastAsia="Calibri" w:cs="Arial"/>
                <w:lang w:val="en-US" w:eastAsia="en-US"/>
              </w:rPr>
              <w:t xml:space="preserve"> </w:t>
            </w:r>
            <w:proofErr w:type="spellStart"/>
            <w:r w:rsidRPr="1E31129E">
              <w:rPr>
                <w:rFonts w:eastAsia="Calibri" w:cs="Arial"/>
                <w:lang w:val="en-US" w:eastAsia="en-US"/>
              </w:rPr>
              <w:t>grootte</w:t>
            </w:r>
            <w:proofErr w:type="spellEnd"/>
            <w:r w:rsidRPr="1E31129E">
              <w:rPr>
                <w:rFonts w:eastAsia="Calibri" w:cs="Arial"/>
                <w:lang w:val="en-US" w:eastAsia="en-US"/>
              </w:rPr>
              <w:t xml:space="preserve"> 10,0</w:t>
            </w:r>
          </w:p>
          <w:p w14:paraId="1EA464E7" w14:textId="77777777" w:rsidR="001F0ACA" w:rsidRDefault="6CF13FEF" w:rsidP="45FDC75A">
            <w:pPr>
              <w:numPr>
                <w:ilvl w:val="0"/>
                <w:numId w:val="22"/>
              </w:numPr>
              <w:suppressAutoHyphens/>
              <w:autoSpaceDN w:val="0"/>
              <w:spacing w:line="276" w:lineRule="auto"/>
              <w:ind w:right="62"/>
              <w:contextualSpacing/>
              <w:rPr>
                <w:rFonts w:eastAsia="Calibri" w:cs="Arial"/>
                <w:lang w:eastAsia="en-US"/>
              </w:rPr>
            </w:pPr>
            <w:r w:rsidRPr="45FDC75A">
              <w:rPr>
                <w:rFonts w:eastAsia="Calibri" w:cs="Arial"/>
                <w:lang w:eastAsia="en-US"/>
              </w:rPr>
              <w:t>Rege</w:t>
            </w:r>
            <w:r w:rsidR="2950B676" w:rsidRPr="45FDC75A">
              <w:rPr>
                <w:rFonts w:eastAsia="Calibri" w:cs="Arial"/>
                <w:lang w:eastAsia="en-US"/>
              </w:rPr>
              <w:t xml:space="preserve">l </w:t>
            </w:r>
            <w:r w:rsidRPr="45FDC75A">
              <w:rPr>
                <w:rFonts w:eastAsia="Calibri" w:cs="Arial"/>
                <w:lang w:eastAsia="en-US"/>
              </w:rPr>
              <w:t>afstand exact 1</w:t>
            </w:r>
          </w:p>
          <w:p w14:paraId="3504E591" w14:textId="463E8012" w:rsidR="00485E4C" w:rsidRPr="008C3C5D" w:rsidRDefault="000C166C" w:rsidP="45FDC75A">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M</w:t>
            </w:r>
            <w:r w:rsidR="6CF13FEF" w:rsidRPr="45FDC75A">
              <w:rPr>
                <w:rFonts w:eastAsia="Calibri" w:cs="Arial"/>
                <w:lang w:eastAsia="en-US"/>
              </w:rPr>
              <w:t>arges rondom 2,5 cm</w:t>
            </w:r>
          </w:p>
          <w:p w14:paraId="17E7AD3E" w14:textId="77777777" w:rsidR="00485E4C" w:rsidRPr="008C3C5D" w:rsidRDefault="00485E4C" w:rsidP="0049026F">
            <w:pPr>
              <w:spacing w:line="276" w:lineRule="auto"/>
              <w:ind w:right="62"/>
              <w:rPr>
                <w:rFonts w:eastAsia="Calibri" w:cs="Arial"/>
                <w:lang w:eastAsia="en-US"/>
              </w:rPr>
            </w:pPr>
          </w:p>
          <w:p w14:paraId="2DEDD487" w14:textId="77777777" w:rsidR="00485E4C" w:rsidRDefault="00485E4C" w:rsidP="0049026F">
            <w:pPr>
              <w:spacing w:line="276" w:lineRule="auto"/>
              <w:ind w:right="62"/>
              <w:rPr>
                <w:rFonts w:eastAsia="Calibri" w:cs="Arial"/>
                <w:lang w:eastAsia="en-US"/>
              </w:rPr>
            </w:pPr>
            <w:r>
              <w:rPr>
                <w:rFonts w:eastAsia="Calibri" w:cs="Arial"/>
                <w:lang w:eastAsia="en-US"/>
              </w:rPr>
              <w:t>Aanvullend op het plan van Aanpak dient de planning in leesbaar pdf-format te worden aangeleverd. Het daarvoor benodigde format wordt door gegadigde zelf gekozen.</w:t>
            </w:r>
          </w:p>
          <w:p w14:paraId="17FF10F1" w14:textId="77777777" w:rsidR="00485E4C" w:rsidRDefault="00485E4C" w:rsidP="0049026F">
            <w:pPr>
              <w:spacing w:line="276" w:lineRule="auto"/>
              <w:ind w:right="62"/>
              <w:rPr>
                <w:rFonts w:eastAsia="Calibri" w:cs="Arial"/>
                <w:lang w:eastAsia="en-US"/>
              </w:rPr>
            </w:pPr>
          </w:p>
          <w:p w14:paraId="2F39B57C" w14:textId="3025F311" w:rsidR="00485E4C" w:rsidRDefault="74128A10" w:rsidP="0049026F">
            <w:pPr>
              <w:rPr>
                <w:rFonts w:eastAsia="Calibri" w:cs="Arial"/>
                <w:lang w:eastAsia="en-US"/>
              </w:rPr>
            </w:pPr>
            <w:r w:rsidRPr="1E31129E">
              <w:rPr>
                <w:rFonts w:eastAsia="Calibri" w:cs="Arial"/>
                <w:lang w:eastAsia="en-US"/>
              </w:rPr>
              <w:t>Indien de omvang van de ingediende informatie de gestelde omvang overschrijdt wordt het te</w:t>
            </w:r>
            <w:r w:rsidR="2FB30385" w:rsidRPr="1E31129E">
              <w:rPr>
                <w:rFonts w:eastAsia="Calibri" w:cs="Arial"/>
                <w:lang w:eastAsia="en-US"/>
              </w:rPr>
              <w:t xml:space="preserve"> </w:t>
            </w:r>
            <w:r w:rsidRPr="1E31129E">
              <w:rPr>
                <w:rFonts w:eastAsia="Calibri" w:cs="Arial"/>
                <w:lang w:eastAsia="en-US"/>
              </w:rPr>
              <w:t xml:space="preserve">veel ingediende niet meegewogen in de beoordeling. Indien de ingediende informatie niet voldoet aan de gestelde voorwaarden, dan wordt voor dit </w:t>
            </w:r>
            <w:proofErr w:type="spellStart"/>
            <w:r w:rsidRPr="1E31129E">
              <w:rPr>
                <w:rFonts w:eastAsia="Calibri" w:cs="Arial"/>
                <w:lang w:eastAsia="en-US"/>
              </w:rPr>
              <w:t>Subgunningcriterium</w:t>
            </w:r>
            <w:proofErr w:type="spellEnd"/>
            <w:r w:rsidRPr="1E31129E">
              <w:rPr>
                <w:rFonts w:eastAsia="Calibri" w:cs="Arial"/>
                <w:lang w:eastAsia="en-US"/>
              </w:rPr>
              <w:t xml:space="preserve"> geen fictieve korting toegekend.</w:t>
            </w:r>
          </w:p>
          <w:p w14:paraId="3355B699" w14:textId="77777777" w:rsidR="001F0ACA" w:rsidRDefault="001F0ACA" w:rsidP="0049026F">
            <w:pPr>
              <w:rPr>
                <w:rFonts w:eastAsia="Calibri" w:cs="Arial"/>
                <w:lang w:eastAsia="en-US"/>
              </w:rPr>
            </w:pPr>
          </w:p>
          <w:p w14:paraId="297CB2F4" w14:textId="77777777" w:rsidR="00395B02" w:rsidRDefault="00395B02" w:rsidP="0049026F">
            <w:pPr>
              <w:rPr>
                <w:rFonts w:eastAsia="Calibri" w:cs="Arial"/>
                <w:lang w:eastAsia="en-US"/>
              </w:rPr>
            </w:pPr>
          </w:p>
          <w:p w14:paraId="21E684BC" w14:textId="77777777" w:rsidR="001F0ACA" w:rsidRDefault="001F0ACA" w:rsidP="0049026F">
            <w:pPr>
              <w:rPr>
                <w:rFonts w:eastAsia="Calibri" w:cs="Arial"/>
                <w:lang w:eastAsia="en-US"/>
              </w:rPr>
            </w:pPr>
          </w:p>
          <w:p w14:paraId="53F417E8" w14:textId="77777777" w:rsidR="00485E4C" w:rsidRDefault="00485E4C" w:rsidP="0049026F">
            <w:pPr>
              <w:rPr>
                <w:rFonts w:ascii="Palatino Linotype" w:eastAsia="Calibri" w:hAnsi="Palatino Linotype"/>
                <w:sz w:val="21"/>
                <w:szCs w:val="21"/>
                <w:lang w:eastAsia="en-US"/>
              </w:rPr>
            </w:pPr>
          </w:p>
        </w:tc>
      </w:tr>
      <w:tr w:rsidR="00485E4C" w14:paraId="56C685F1"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9416017" w14:textId="77777777" w:rsidR="00485E4C" w:rsidRDefault="00485E4C" w:rsidP="0049026F">
            <w:pPr>
              <w:rPr>
                <w:rFonts w:eastAsia="Calibri" w:cs="Arial"/>
                <w:sz w:val="21"/>
                <w:szCs w:val="21"/>
                <w:u w:val="single"/>
                <w:lang w:val="en-US" w:eastAsia="en-US"/>
              </w:rPr>
            </w:pPr>
            <w:proofErr w:type="spellStart"/>
            <w:r>
              <w:rPr>
                <w:rFonts w:eastAsia="Calibri" w:cs="Arial"/>
                <w:sz w:val="21"/>
                <w:szCs w:val="21"/>
                <w:u w:val="single"/>
                <w:lang w:val="en-US" w:eastAsia="en-US"/>
              </w:rPr>
              <w:lastRenderedPageBreak/>
              <w:t>Doelstelling</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Aanbesteder</w:t>
            </w:r>
            <w:proofErr w:type="spellEnd"/>
          </w:p>
          <w:p w14:paraId="3C104226" w14:textId="77777777" w:rsidR="00485E4C" w:rsidRDefault="00485E4C" w:rsidP="0049026F">
            <w:pPr>
              <w:rPr>
                <w:rFonts w:ascii="Palatino Linotype" w:eastAsia="Calibri" w:hAnsi="Palatino Linotype"/>
                <w:sz w:val="21"/>
                <w:szCs w:val="21"/>
                <w:lang w:eastAsia="en-US"/>
              </w:rPr>
            </w:pPr>
          </w:p>
        </w:tc>
      </w:tr>
      <w:tr w:rsidR="00485E4C" w14:paraId="273B8260"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D5C19" w14:textId="77777777" w:rsidR="00485E4C" w:rsidRDefault="00485E4C" w:rsidP="0049026F">
            <w:pPr>
              <w:spacing w:after="160" w:line="244" w:lineRule="auto"/>
              <w:rPr>
                <w:rFonts w:eastAsia="Calibri" w:cs="Arial"/>
                <w:lang w:eastAsia="en-US"/>
              </w:rPr>
            </w:pPr>
            <w:r>
              <w:rPr>
                <w:rFonts w:eastAsia="Calibri" w:cs="Arial"/>
                <w:lang w:eastAsia="en-US"/>
              </w:rPr>
              <w:t>Aanbesteder wil samenwerken met een Opdrachtnemer die aantoont te begrijpen welke kennis, expertise, ervaring en competenties relevant zijn voor de Opdracht en die een projectteam aanbiedt dat hierover aantoonbaar in ruime mate beschikt. Aanbesteder zoekt een partner waarmee zij samen, in bouwteamverband, ontwerpvarianten/-optimalisaties afweegt en doorvoert. Daarnaast wil de Aanbesteder inzichten in hoe de Inschrijver de fasering in de realisatiefase voor zich ziet om hinder en overlast voor de omgeving te minimaliseren.</w:t>
            </w:r>
          </w:p>
          <w:p w14:paraId="3092F3FD" w14:textId="77777777" w:rsidR="00485E4C" w:rsidRDefault="00485E4C" w:rsidP="0049026F">
            <w:pPr>
              <w:rPr>
                <w:rFonts w:eastAsia="Calibri" w:cs="Arial"/>
                <w:lang w:eastAsia="en-US"/>
              </w:rPr>
            </w:pPr>
            <w:r>
              <w:rPr>
                <w:rFonts w:eastAsia="Calibri" w:cs="Arial"/>
                <w:lang w:eastAsia="en-US"/>
              </w:rPr>
              <w:t xml:space="preserve">De bouwteamfase mag maximaal negen maanden duren, liefst korter. De eindmijlpaal voor het gehele Werk dient te worden gehaald. </w:t>
            </w:r>
          </w:p>
          <w:p w14:paraId="10A700A3" w14:textId="77777777" w:rsidR="00485E4C" w:rsidRDefault="00485E4C" w:rsidP="0049026F">
            <w:pPr>
              <w:rPr>
                <w:rFonts w:eastAsia="Calibri" w:cs="Arial"/>
                <w:lang w:eastAsia="en-US"/>
              </w:rPr>
            </w:pPr>
          </w:p>
          <w:p w14:paraId="71D02AE1" w14:textId="77777777" w:rsidR="00485E4C" w:rsidRDefault="00485E4C" w:rsidP="0049026F">
            <w:pPr>
              <w:rPr>
                <w:rFonts w:eastAsia="Calibri" w:cs="Arial"/>
                <w:lang w:eastAsia="en-US"/>
              </w:rPr>
            </w:pPr>
            <w:r>
              <w:rPr>
                <w:rFonts w:eastAsia="Calibri" w:cs="Arial"/>
                <w:lang w:eastAsia="en-US"/>
              </w:rPr>
              <w:t xml:space="preserve">Een beheerste, effectieve en integrale uitvoering van de Opdracht.  </w:t>
            </w:r>
          </w:p>
          <w:p w14:paraId="5A09E662" w14:textId="77777777" w:rsidR="00485E4C" w:rsidRDefault="00485E4C" w:rsidP="0049026F">
            <w:pPr>
              <w:rPr>
                <w:rFonts w:ascii="Palatino Linotype" w:eastAsia="Calibri" w:hAnsi="Palatino Linotype"/>
                <w:sz w:val="21"/>
                <w:szCs w:val="21"/>
                <w:lang w:eastAsia="en-US"/>
              </w:rPr>
            </w:pPr>
          </w:p>
          <w:p w14:paraId="48D82620" w14:textId="77777777" w:rsidR="00485E4C" w:rsidRDefault="00485E4C" w:rsidP="0049026F">
            <w:pPr>
              <w:rPr>
                <w:rFonts w:ascii="Palatino Linotype" w:eastAsia="Calibri" w:hAnsi="Palatino Linotype"/>
                <w:sz w:val="21"/>
                <w:szCs w:val="21"/>
                <w:lang w:eastAsia="en-US"/>
              </w:rPr>
            </w:pPr>
          </w:p>
        </w:tc>
      </w:tr>
      <w:tr w:rsidR="00485E4C" w14:paraId="5BF2CD46"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3105742B" w14:textId="77777777" w:rsidR="00485E4C" w:rsidRDefault="00485E4C" w:rsidP="0049026F">
            <w:pPr>
              <w:rPr>
                <w:rFonts w:eastAsia="Calibri" w:cs="Arial"/>
                <w:sz w:val="21"/>
                <w:szCs w:val="21"/>
                <w:u w:val="single"/>
                <w:lang w:val="en-US" w:eastAsia="en-US"/>
              </w:rPr>
            </w:pPr>
            <w:proofErr w:type="spellStart"/>
            <w:r>
              <w:rPr>
                <w:rFonts w:eastAsia="Calibri" w:cs="Arial"/>
                <w:sz w:val="21"/>
                <w:szCs w:val="21"/>
                <w:u w:val="single"/>
                <w:lang w:val="en-US" w:eastAsia="en-US"/>
              </w:rPr>
              <w:t>Beoordeling</w:t>
            </w:r>
            <w:proofErr w:type="spellEnd"/>
          </w:p>
          <w:p w14:paraId="3946608D" w14:textId="77777777" w:rsidR="00485E4C" w:rsidRDefault="00485E4C" w:rsidP="0049026F">
            <w:pPr>
              <w:rPr>
                <w:rFonts w:ascii="Palatino Linotype" w:eastAsia="Calibri" w:hAnsi="Palatino Linotype"/>
                <w:sz w:val="21"/>
                <w:szCs w:val="21"/>
                <w:lang w:eastAsia="en-US"/>
              </w:rPr>
            </w:pPr>
          </w:p>
        </w:tc>
      </w:tr>
      <w:tr w:rsidR="00485E4C" w14:paraId="6DCA3B23" w14:textId="77777777" w:rsidTr="45FDC75A">
        <w:tc>
          <w:tcPr>
            <w:tcW w:w="9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B9DE49" w14:textId="77777777" w:rsidR="00485E4C" w:rsidRDefault="00485E4C" w:rsidP="0049026F">
            <w:pPr>
              <w:spacing w:after="160" w:line="244" w:lineRule="auto"/>
              <w:rPr>
                <w:rFonts w:eastAsia="Calibri" w:cs="Arial"/>
                <w:lang w:eastAsia="en-US"/>
              </w:rPr>
            </w:pPr>
            <w:r>
              <w:rPr>
                <w:rFonts w:eastAsia="Calibri" w:cs="Arial"/>
                <w:lang w:eastAsia="en-US"/>
              </w:rPr>
              <w:t>De ingediende informatie wordt beoordeeld op de volgende aspecten:</w:t>
            </w:r>
          </w:p>
          <w:p w14:paraId="5191408E" w14:textId="77777777" w:rsidR="00485E4C" w:rsidRDefault="00485E4C" w:rsidP="00D7002D">
            <w:pPr>
              <w:numPr>
                <w:ilvl w:val="0"/>
                <w:numId w:val="22"/>
              </w:numPr>
              <w:suppressAutoHyphens/>
              <w:autoSpaceDN w:val="0"/>
              <w:spacing w:after="160" w:line="244" w:lineRule="auto"/>
              <w:rPr>
                <w:rFonts w:eastAsia="Calibri" w:cs="Arial"/>
                <w:lang w:eastAsia="en-US"/>
              </w:rPr>
            </w:pPr>
            <w:r>
              <w:rPr>
                <w:rFonts w:eastAsia="Calibri" w:cs="Arial"/>
                <w:lang w:eastAsia="en-US"/>
              </w:rPr>
              <w:t>De mate waarin aantoonbaar effectief invulling wordt gegeven aan de doelstelling van de Aanbesteder;</w:t>
            </w:r>
          </w:p>
          <w:p w14:paraId="4C665D9A" w14:textId="77777777" w:rsidR="00485E4C" w:rsidRDefault="00485E4C" w:rsidP="00D7002D">
            <w:pPr>
              <w:numPr>
                <w:ilvl w:val="0"/>
                <w:numId w:val="22"/>
              </w:numPr>
              <w:suppressAutoHyphens/>
              <w:autoSpaceDN w:val="0"/>
              <w:spacing w:after="160" w:line="244" w:lineRule="auto"/>
              <w:rPr>
                <w:rFonts w:eastAsia="Calibri" w:cs="Arial"/>
                <w:lang w:eastAsia="en-US"/>
              </w:rPr>
            </w:pPr>
            <w:r>
              <w:rPr>
                <w:rFonts w:eastAsia="Calibri" w:cs="Arial"/>
                <w:lang w:eastAsia="en-US"/>
              </w:rPr>
              <w:t>De mate waarin de ingediende informatie volledig is;</w:t>
            </w:r>
          </w:p>
          <w:p w14:paraId="0E21CADE" w14:textId="77777777" w:rsidR="00485E4C" w:rsidRDefault="00485E4C" w:rsidP="00D7002D">
            <w:pPr>
              <w:numPr>
                <w:ilvl w:val="0"/>
                <w:numId w:val="22"/>
              </w:numPr>
              <w:suppressAutoHyphens/>
              <w:autoSpaceDN w:val="0"/>
              <w:spacing w:after="160" w:line="244" w:lineRule="auto"/>
              <w:rPr>
                <w:rFonts w:eastAsia="Calibri" w:cs="Arial"/>
                <w:lang w:eastAsia="en-US"/>
              </w:rPr>
            </w:pPr>
            <w:r>
              <w:rPr>
                <w:rFonts w:eastAsia="Calibri" w:cs="Arial"/>
                <w:lang w:eastAsia="en-US"/>
              </w:rPr>
              <w:t>De mate waarin de ingediende informatie SMART is beschreven en Aanbesteder hier rechten aan kan ontlenen tijdens de uitvoering.</w:t>
            </w:r>
          </w:p>
          <w:p w14:paraId="41706C08" w14:textId="77777777" w:rsidR="00485E4C" w:rsidRDefault="00485E4C" w:rsidP="0049026F">
            <w:pPr>
              <w:rPr>
                <w:rFonts w:eastAsia="Calibri" w:cs="Arial"/>
                <w:lang w:eastAsia="en-US"/>
              </w:rPr>
            </w:pPr>
            <w:r>
              <w:rPr>
                <w:rFonts w:eastAsia="Calibri" w:cs="Arial"/>
                <w:lang w:eastAsia="en-US"/>
              </w:rPr>
              <w:t>De mate waarin wordt aangetoond dat de eindmijlpaal wordt gehaald.</w:t>
            </w:r>
          </w:p>
          <w:p w14:paraId="4579D416" w14:textId="77777777" w:rsidR="00485E4C" w:rsidRDefault="00485E4C" w:rsidP="0049026F">
            <w:pPr>
              <w:rPr>
                <w:rFonts w:ascii="Palatino Linotype" w:eastAsia="Calibri" w:hAnsi="Palatino Linotype"/>
                <w:sz w:val="21"/>
                <w:szCs w:val="21"/>
                <w:lang w:eastAsia="en-US"/>
              </w:rPr>
            </w:pPr>
          </w:p>
        </w:tc>
      </w:tr>
    </w:tbl>
    <w:p w14:paraId="024BA42E" w14:textId="77777777" w:rsidR="00485E4C" w:rsidRDefault="00485E4C" w:rsidP="00485E4C"/>
    <w:p w14:paraId="57084315" w14:textId="77777777" w:rsidR="00485E4C" w:rsidRDefault="00485E4C" w:rsidP="00485E4C">
      <w:pPr>
        <w:rPr>
          <w:u w:val="single"/>
        </w:rPr>
      </w:pPr>
    </w:p>
    <w:tbl>
      <w:tblPr>
        <w:tblW w:w="9210" w:type="dxa"/>
        <w:tblInd w:w="38" w:type="dxa"/>
        <w:tblCellMar>
          <w:left w:w="10" w:type="dxa"/>
          <w:right w:w="10" w:type="dxa"/>
        </w:tblCellMar>
        <w:tblLook w:val="04A0" w:firstRow="1" w:lastRow="0" w:firstColumn="1" w:lastColumn="0" w:noHBand="0" w:noVBand="1"/>
      </w:tblPr>
      <w:tblGrid>
        <w:gridCol w:w="9210"/>
      </w:tblGrid>
      <w:tr w:rsidR="00485E4C" w14:paraId="4D522D31"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3026587" w14:textId="77777777" w:rsidR="00485E4C" w:rsidRDefault="00485E4C" w:rsidP="0049026F">
            <w:pPr>
              <w:spacing w:line="276" w:lineRule="auto"/>
              <w:rPr>
                <w:rFonts w:eastAsia="Calibri" w:cs="Arial"/>
                <w:b/>
                <w:color w:val="004C99"/>
                <w:sz w:val="24"/>
                <w:szCs w:val="24"/>
                <w:lang w:eastAsia="en-US"/>
              </w:rPr>
            </w:pPr>
            <w:proofErr w:type="spellStart"/>
            <w:r>
              <w:rPr>
                <w:rFonts w:eastAsia="Calibri" w:cs="Arial"/>
                <w:b/>
                <w:color w:val="004C99"/>
                <w:sz w:val="24"/>
                <w:szCs w:val="24"/>
                <w:lang w:eastAsia="en-US"/>
              </w:rPr>
              <w:t>Subcriterium</w:t>
            </w:r>
            <w:proofErr w:type="spellEnd"/>
            <w:r>
              <w:rPr>
                <w:rFonts w:eastAsia="Calibri" w:cs="Arial"/>
                <w:b/>
                <w:color w:val="004C99"/>
                <w:sz w:val="24"/>
                <w:szCs w:val="24"/>
                <w:lang w:eastAsia="en-US"/>
              </w:rPr>
              <w:t xml:space="preserve">  3: Interview</w:t>
            </w:r>
          </w:p>
          <w:p w14:paraId="3DFDD146" w14:textId="77777777" w:rsidR="00485E4C" w:rsidRDefault="00485E4C" w:rsidP="0049026F">
            <w:pPr>
              <w:rPr>
                <w:rFonts w:ascii="Palatino Linotype" w:eastAsia="Calibri" w:hAnsi="Palatino Linotype"/>
                <w:sz w:val="21"/>
                <w:szCs w:val="21"/>
                <w:u w:val="single"/>
                <w:lang w:val="en-US" w:eastAsia="en-US"/>
              </w:rPr>
            </w:pPr>
          </w:p>
        </w:tc>
      </w:tr>
      <w:tr w:rsidR="00485E4C" w14:paraId="272CFA7F"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49C8492" w14:textId="77777777" w:rsidR="00485E4C" w:rsidRDefault="00485E4C" w:rsidP="0049026F">
            <w:pPr>
              <w:rPr>
                <w:rFonts w:eastAsia="Calibri" w:cs="Arial"/>
                <w:sz w:val="21"/>
                <w:szCs w:val="21"/>
                <w:u w:val="single"/>
                <w:lang w:val="en-US" w:eastAsia="en-US"/>
              </w:rPr>
            </w:pPr>
            <w:proofErr w:type="spellStart"/>
            <w:r>
              <w:rPr>
                <w:rFonts w:eastAsia="Calibri" w:cs="Arial"/>
                <w:sz w:val="21"/>
                <w:szCs w:val="21"/>
                <w:u w:val="single"/>
                <w:lang w:val="en-US" w:eastAsia="en-US"/>
              </w:rPr>
              <w:t>Inleiding</w:t>
            </w:r>
            <w:proofErr w:type="spellEnd"/>
            <w:r>
              <w:rPr>
                <w:rFonts w:eastAsia="Calibri" w:cs="Arial"/>
                <w:sz w:val="21"/>
                <w:szCs w:val="21"/>
                <w:u w:val="single"/>
                <w:lang w:val="en-US" w:eastAsia="en-US"/>
              </w:rPr>
              <w:t xml:space="preserve"> / </w:t>
            </w:r>
            <w:proofErr w:type="spellStart"/>
            <w:r>
              <w:rPr>
                <w:rFonts w:eastAsia="Calibri" w:cs="Arial"/>
                <w:sz w:val="21"/>
                <w:szCs w:val="21"/>
                <w:u w:val="single"/>
                <w:lang w:val="en-US" w:eastAsia="en-US"/>
              </w:rPr>
              <w:t>achtergrond</w:t>
            </w:r>
            <w:proofErr w:type="spellEnd"/>
          </w:p>
          <w:p w14:paraId="6396B1B9" w14:textId="77777777" w:rsidR="00485E4C" w:rsidRDefault="00485E4C" w:rsidP="0049026F">
            <w:pPr>
              <w:rPr>
                <w:rFonts w:eastAsia="Calibri" w:cs="Arial"/>
                <w:sz w:val="21"/>
                <w:szCs w:val="21"/>
                <w:u w:val="single"/>
                <w:lang w:val="en-US" w:eastAsia="en-US"/>
              </w:rPr>
            </w:pPr>
          </w:p>
        </w:tc>
      </w:tr>
      <w:tr w:rsidR="00485E4C" w14:paraId="3645264C" w14:textId="77777777" w:rsidTr="0049026F">
        <w:tc>
          <w:tcPr>
            <w:tcW w:w="9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B062" w14:textId="77777777" w:rsidR="00485E4C" w:rsidRDefault="00485E4C" w:rsidP="0049026F">
            <w:r>
              <w:rPr>
                <w:rFonts w:eastAsia="Calibri" w:cs="Arial"/>
                <w:sz w:val="21"/>
                <w:szCs w:val="21"/>
                <w:lang w:eastAsia="en-US"/>
              </w:rPr>
              <w:t> </w:t>
            </w:r>
            <w:r>
              <w:rPr>
                <w:rFonts w:eastAsia="Calibri" w:cs="Arial"/>
                <w:lang w:eastAsia="en-US"/>
              </w:rPr>
              <w:t xml:space="preserve">Er zullen interviews worden gehouden met 2 of 3 functionarissen uit het voorgestelde team van de Inschrijver. Deze functionarissen dienen ook daadwerkelijk bij de uitvoering van de opdracht te worden ingezet op de betreffende functie. </w:t>
            </w:r>
          </w:p>
          <w:p w14:paraId="2D8555B4" w14:textId="77777777" w:rsidR="00485E4C" w:rsidRDefault="00485E4C" w:rsidP="0049026F">
            <w:pPr>
              <w:rPr>
                <w:rFonts w:eastAsia="Calibri" w:cs="Arial"/>
                <w:lang w:eastAsia="en-US"/>
              </w:rPr>
            </w:pPr>
          </w:p>
          <w:p w14:paraId="6F359369" w14:textId="77777777" w:rsidR="00485E4C" w:rsidRDefault="00485E4C" w:rsidP="0049026F">
            <w:pPr>
              <w:rPr>
                <w:rFonts w:eastAsia="Calibri" w:cs="Arial"/>
                <w:lang w:eastAsia="en-US"/>
              </w:rPr>
            </w:pPr>
            <w:r>
              <w:rPr>
                <w:rFonts w:eastAsia="Calibri" w:cs="Arial"/>
                <w:lang w:eastAsia="en-US"/>
              </w:rPr>
              <w:t xml:space="preserve">Uitgangspunt voor dit gunningscriterium is dat deze personen doorslaggevend zijn om het project tot een succes te maken. Tijdens het interview zullen zij onder meer worden bevraagd over het Plan van Aanpak en hun specifieke inbreng hierop. Daarnaast wordt beoordeeld op welke mate de sleutelfunctionaris met zijn/haar antwoorden invulling geeft aan de kwaliteitscriteria. </w:t>
            </w:r>
          </w:p>
          <w:p w14:paraId="756505BF" w14:textId="77777777" w:rsidR="00485E4C" w:rsidRDefault="00485E4C" w:rsidP="0049026F">
            <w:pPr>
              <w:rPr>
                <w:rFonts w:eastAsia="Calibri" w:cs="Arial"/>
                <w:lang w:eastAsia="en-US"/>
              </w:rPr>
            </w:pPr>
            <w:r>
              <w:rPr>
                <w:rFonts w:eastAsia="Calibri" w:cs="Arial"/>
                <w:lang w:eastAsia="en-US"/>
              </w:rPr>
              <w:t>Hierbij worden onderstaande zaken bekeken:</w:t>
            </w:r>
          </w:p>
          <w:p w14:paraId="3F9A7217"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Vertrouwdheid en commitment met het project</w:t>
            </w:r>
          </w:p>
          <w:p w14:paraId="2317A005"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Kennis van de opdrachtgeversbelang en doelstellingen van dit project</w:t>
            </w:r>
          </w:p>
          <w:p w14:paraId="5C62941D"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t>Kennis van het Plan van Aanpak en de haalbaarheid hiervan</w:t>
            </w:r>
          </w:p>
          <w:p w14:paraId="4CD9147F" w14:textId="77777777" w:rsidR="00485E4C" w:rsidRDefault="00485E4C" w:rsidP="00D7002D">
            <w:pPr>
              <w:numPr>
                <w:ilvl w:val="0"/>
                <w:numId w:val="22"/>
              </w:numPr>
              <w:suppressAutoHyphens/>
              <w:autoSpaceDN w:val="0"/>
              <w:spacing w:line="276" w:lineRule="auto"/>
              <w:ind w:right="62"/>
              <w:contextualSpacing/>
              <w:rPr>
                <w:rFonts w:eastAsia="Calibri" w:cs="Arial"/>
                <w:lang w:eastAsia="en-US"/>
              </w:rPr>
            </w:pPr>
            <w:r>
              <w:rPr>
                <w:rFonts w:eastAsia="Calibri" w:cs="Arial"/>
                <w:lang w:eastAsia="en-US"/>
              </w:rPr>
              <w:lastRenderedPageBreak/>
              <w:t>Aantonen van zijn/haar meerwaarde t.b.v. dit project</w:t>
            </w:r>
          </w:p>
          <w:p w14:paraId="3EF41E8F" w14:textId="77777777" w:rsidR="00485E4C" w:rsidRDefault="00485E4C" w:rsidP="0049026F">
            <w:pPr>
              <w:rPr>
                <w:rFonts w:eastAsia="Calibri" w:cs="Arial"/>
                <w:sz w:val="21"/>
                <w:szCs w:val="21"/>
                <w:u w:val="single"/>
                <w:lang w:eastAsia="en-US"/>
              </w:rPr>
            </w:pPr>
          </w:p>
        </w:tc>
      </w:tr>
      <w:tr w:rsidR="00485E4C" w14:paraId="5CFB9C44"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5DAFCFD" w14:textId="77777777" w:rsidR="00485E4C" w:rsidRDefault="00485E4C" w:rsidP="0049026F">
            <w:pPr>
              <w:rPr>
                <w:rFonts w:eastAsia="Calibri" w:cs="Arial"/>
                <w:sz w:val="21"/>
                <w:szCs w:val="21"/>
                <w:u w:val="single"/>
                <w:lang w:val="en-US" w:eastAsia="en-US"/>
              </w:rPr>
            </w:pPr>
            <w:r>
              <w:rPr>
                <w:rFonts w:eastAsia="Calibri" w:cs="Arial"/>
                <w:sz w:val="21"/>
                <w:szCs w:val="21"/>
                <w:u w:val="single"/>
                <w:lang w:val="en-US" w:eastAsia="en-US"/>
              </w:rPr>
              <w:lastRenderedPageBreak/>
              <w:t xml:space="preserve">In te </w:t>
            </w:r>
            <w:proofErr w:type="spellStart"/>
            <w:r>
              <w:rPr>
                <w:rFonts w:eastAsia="Calibri" w:cs="Arial"/>
                <w:sz w:val="21"/>
                <w:szCs w:val="21"/>
                <w:u w:val="single"/>
                <w:lang w:val="en-US" w:eastAsia="en-US"/>
              </w:rPr>
              <w:t>dienen</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informatie</w:t>
            </w:r>
            <w:proofErr w:type="spellEnd"/>
          </w:p>
          <w:p w14:paraId="0D28456A" w14:textId="77777777" w:rsidR="00485E4C" w:rsidRDefault="00485E4C" w:rsidP="0049026F">
            <w:pPr>
              <w:rPr>
                <w:rFonts w:eastAsia="Calibri" w:cs="Arial"/>
                <w:sz w:val="21"/>
                <w:szCs w:val="21"/>
                <w:u w:val="single"/>
                <w:lang w:eastAsia="en-US"/>
              </w:rPr>
            </w:pPr>
          </w:p>
        </w:tc>
      </w:tr>
      <w:tr w:rsidR="00485E4C" w14:paraId="5B9F9186" w14:textId="77777777" w:rsidTr="0049026F">
        <w:tc>
          <w:tcPr>
            <w:tcW w:w="9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6D5B7" w14:textId="77777777" w:rsidR="00485E4C" w:rsidRDefault="00485E4C" w:rsidP="0049026F">
            <w:pPr>
              <w:rPr>
                <w:rFonts w:eastAsia="Calibri" w:cs="Arial"/>
                <w:lang w:eastAsia="en-US"/>
              </w:rPr>
            </w:pPr>
            <w:r>
              <w:rPr>
                <w:rFonts w:eastAsia="Calibri" w:cs="Arial"/>
                <w:lang w:eastAsia="en-US"/>
              </w:rPr>
              <w:t xml:space="preserve">De functionarissen mogen tijdens de interviews alleen een nadere toelichting geven op het kwalitatieve deel van de inschrijving. Het is niet toegestaan tijdens de interviews af te wijken van hetgeen is ingediend, in die zin dat een essentiële wijziging dan wel substantiële aanvulling ontstaat van de Inschrijving. Hetgeen de functionarissen tijdens de interviews stellen, maakt onderdeel uit van de aanbieding. De sleutelfunctionarissen dienen derhalve bevoegd te zijn uitspraken te doen waaraan de Inschrijver kan worden gehouden. </w:t>
            </w:r>
          </w:p>
          <w:p w14:paraId="0A618E5F" w14:textId="77777777" w:rsidR="00485E4C" w:rsidRDefault="00485E4C" w:rsidP="0049026F">
            <w:pPr>
              <w:rPr>
                <w:rFonts w:eastAsia="Calibri" w:cs="Arial"/>
                <w:sz w:val="21"/>
                <w:szCs w:val="21"/>
                <w:u w:val="single"/>
                <w:lang w:eastAsia="en-US"/>
              </w:rPr>
            </w:pPr>
          </w:p>
        </w:tc>
      </w:tr>
      <w:tr w:rsidR="00485E4C" w14:paraId="0867C0C5"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39EB8AB" w14:textId="77777777" w:rsidR="00485E4C" w:rsidRDefault="00485E4C" w:rsidP="0049026F">
            <w:pPr>
              <w:rPr>
                <w:rFonts w:eastAsia="Calibri" w:cs="Arial"/>
                <w:sz w:val="21"/>
                <w:szCs w:val="21"/>
                <w:u w:val="single"/>
                <w:lang w:val="en-US" w:eastAsia="en-US"/>
              </w:rPr>
            </w:pPr>
            <w:r>
              <w:rPr>
                <w:rFonts w:eastAsia="Calibri" w:cs="Arial"/>
                <w:sz w:val="21"/>
                <w:szCs w:val="21"/>
                <w:u w:val="single"/>
                <w:lang w:val="en-US" w:eastAsia="en-US"/>
              </w:rPr>
              <w:t xml:space="preserve">Format </w:t>
            </w:r>
            <w:proofErr w:type="spellStart"/>
            <w:r>
              <w:rPr>
                <w:rFonts w:eastAsia="Calibri" w:cs="Arial"/>
                <w:sz w:val="21"/>
                <w:szCs w:val="21"/>
                <w:u w:val="single"/>
                <w:lang w:val="en-US" w:eastAsia="en-US"/>
              </w:rPr>
              <w:t>en</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omvang</w:t>
            </w:r>
            <w:proofErr w:type="spellEnd"/>
          </w:p>
          <w:p w14:paraId="4B1F3CAE" w14:textId="77777777" w:rsidR="00485E4C" w:rsidRDefault="00485E4C" w:rsidP="0049026F">
            <w:pPr>
              <w:rPr>
                <w:rFonts w:eastAsia="Calibri" w:cs="Arial"/>
                <w:sz w:val="21"/>
                <w:szCs w:val="21"/>
                <w:u w:val="single"/>
                <w:lang w:eastAsia="en-US"/>
              </w:rPr>
            </w:pPr>
          </w:p>
        </w:tc>
      </w:tr>
      <w:tr w:rsidR="00485E4C" w14:paraId="7E3145BC" w14:textId="77777777" w:rsidTr="0049026F">
        <w:tc>
          <w:tcPr>
            <w:tcW w:w="9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B0C14" w14:textId="77777777" w:rsidR="00485E4C" w:rsidRDefault="00485E4C" w:rsidP="0049026F">
            <w:pPr>
              <w:rPr>
                <w:rFonts w:eastAsia="Calibri" w:cs="Arial"/>
                <w:lang w:eastAsia="en-US"/>
              </w:rPr>
            </w:pPr>
            <w:r>
              <w:rPr>
                <w:rFonts w:eastAsia="Calibri" w:cs="Arial"/>
                <w:lang w:eastAsia="en-US"/>
              </w:rPr>
              <w:t>De interviews vinden plaats op het gemeentehuis van Woerden. Het interview duurt maximaal 60 minuten.</w:t>
            </w:r>
          </w:p>
          <w:p w14:paraId="32EB0BD2" w14:textId="77777777" w:rsidR="00485E4C" w:rsidRDefault="00485E4C" w:rsidP="0049026F">
            <w:pPr>
              <w:rPr>
                <w:rFonts w:eastAsia="Calibri" w:cs="Arial"/>
                <w:sz w:val="21"/>
                <w:szCs w:val="21"/>
                <w:u w:val="single"/>
                <w:lang w:eastAsia="en-US"/>
              </w:rPr>
            </w:pPr>
          </w:p>
        </w:tc>
      </w:tr>
      <w:tr w:rsidR="00485E4C" w14:paraId="496EBA2A"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34D4451" w14:textId="77777777" w:rsidR="00485E4C" w:rsidRDefault="00485E4C" w:rsidP="0049026F">
            <w:pPr>
              <w:rPr>
                <w:rFonts w:eastAsia="Calibri" w:cs="Arial"/>
                <w:sz w:val="21"/>
                <w:szCs w:val="21"/>
                <w:u w:val="single"/>
                <w:lang w:val="en-US" w:eastAsia="en-US"/>
              </w:rPr>
            </w:pPr>
            <w:proofErr w:type="spellStart"/>
            <w:r>
              <w:rPr>
                <w:rFonts w:eastAsia="Calibri" w:cs="Arial"/>
                <w:sz w:val="21"/>
                <w:szCs w:val="21"/>
                <w:u w:val="single"/>
                <w:lang w:val="en-US" w:eastAsia="en-US"/>
              </w:rPr>
              <w:t>Doelstelling</w:t>
            </w:r>
            <w:proofErr w:type="spellEnd"/>
            <w:r>
              <w:rPr>
                <w:rFonts w:eastAsia="Calibri" w:cs="Arial"/>
                <w:sz w:val="21"/>
                <w:szCs w:val="21"/>
                <w:u w:val="single"/>
                <w:lang w:val="en-US" w:eastAsia="en-US"/>
              </w:rPr>
              <w:t xml:space="preserve"> </w:t>
            </w:r>
            <w:proofErr w:type="spellStart"/>
            <w:r>
              <w:rPr>
                <w:rFonts w:eastAsia="Calibri" w:cs="Arial"/>
                <w:sz w:val="21"/>
                <w:szCs w:val="21"/>
                <w:u w:val="single"/>
                <w:lang w:val="en-US" w:eastAsia="en-US"/>
              </w:rPr>
              <w:t>Aanbesteder</w:t>
            </w:r>
            <w:proofErr w:type="spellEnd"/>
          </w:p>
          <w:p w14:paraId="0642BD8F" w14:textId="77777777" w:rsidR="00485E4C" w:rsidRDefault="00485E4C" w:rsidP="0049026F">
            <w:pPr>
              <w:rPr>
                <w:rFonts w:eastAsia="Calibri" w:cs="Arial"/>
                <w:sz w:val="21"/>
                <w:szCs w:val="21"/>
                <w:u w:val="single"/>
                <w:lang w:eastAsia="en-US"/>
              </w:rPr>
            </w:pPr>
          </w:p>
        </w:tc>
      </w:tr>
      <w:tr w:rsidR="00485E4C" w14:paraId="7BA35BBA" w14:textId="77777777" w:rsidTr="0049026F">
        <w:tc>
          <w:tcPr>
            <w:tcW w:w="9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8C556" w14:textId="77777777" w:rsidR="00485E4C" w:rsidRDefault="00485E4C" w:rsidP="0049026F">
            <w:pPr>
              <w:rPr>
                <w:rFonts w:eastAsia="Calibri" w:cs="Arial"/>
                <w:lang w:eastAsia="en-US"/>
              </w:rPr>
            </w:pPr>
            <w:r>
              <w:rPr>
                <w:rFonts w:eastAsia="Calibri" w:cs="Arial"/>
                <w:lang w:eastAsia="en-US"/>
              </w:rPr>
              <w:t>De Aanbesteder hecht veel waarde aan een kennismaking met gegadigden voor gunning. Door middel van het interview hoopt de Aanbesteder inzicht te krijgen in de voorgestelde functionarissen namens gegadigde en de mate waarin de gegadigde het project en doelstellingen doorgrond en hoe de gegadigde hierin meerwaarde bieden.</w:t>
            </w:r>
          </w:p>
          <w:p w14:paraId="77E7332E" w14:textId="77777777" w:rsidR="00485E4C" w:rsidRDefault="00485E4C" w:rsidP="0049026F">
            <w:pPr>
              <w:rPr>
                <w:rFonts w:eastAsia="Calibri" w:cs="Arial"/>
                <w:sz w:val="21"/>
                <w:szCs w:val="21"/>
                <w:u w:val="single"/>
                <w:lang w:eastAsia="en-US"/>
              </w:rPr>
            </w:pPr>
          </w:p>
        </w:tc>
      </w:tr>
      <w:tr w:rsidR="00485E4C" w14:paraId="7C70C522" w14:textId="77777777" w:rsidTr="0049026F">
        <w:tc>
          <w:tcPr>
            <w:tcW w:w="92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502DDB0" w14:textId="77777777" w:rsidR="00485E4C" w:rsidRDefault="00485E4C" w:rsidP="0049026F">
            <w:pPr>
              <w:spacing w:after="160" w:line="244" w:lineRule="auto"/>
              <w:rPr>
                <w:rFonts w:eastAsia="Calibri" w:cs="Arial"/>
                <w:sz w:val="21"/>
                <w:szCs w:val="21"/>
                <w:u w:val="single"/>
                <w:lang w:val="en-US" w:eastAsia="en-US"/>
              </w:rPr>
            </w:pPr>
            <w:proofErr w:type="spellStart"/>
            <w:r>
              <w:rPr>
                <w:rFonts w:eastAsia="Calibri" w:cs="Arial"/>
                <w:sz w:val="21"/>
                <w:szCs w:val="21"/>
                <w:u w:val="single"/>
                <w:lang w:val="en-US" w:eastAsia="en-US"/>
              </w:rPr>
              <w:t>Beoordeling</w:t>
            </w:r>
            <w:proofErr w:type="spellEnd"/>
          </w:p>
          <w:p w14:paraId="19FF912A" w14:textId="77777777" w:rsidR="00485E4C" w:rsidRDefault="00485E4C" w:rsidP="0049026F">
            <w:pPr>
              <w:rPr>
                <w:rFonts w:eastAsia="Calibri" w:cs="Arial"/>
                <w:sz w:val="21"/>
                <w:szCs w:val="21"/>
                <w:u w:val="single"/>
                <w:lang w:eastAsia="en-US"/>
              </w:rPr>
            </w:pPr>
          </w:p>
        </w:tc>
      </w:tr>
      <w:tr w:rsidR="00485E4C" w14:paraId="382CC32A" w14:textId="77777777" w:rsidTr="0049026F">
        <w:tc>
          <w:tcPr>
            <w:tcW w:w="9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79121" w14:textId="77777777" w:rsidR="00485E4C" w:rsidRDefault="00485E4C" w:rsidP="0049026F">
            <w:pPr>
              <w:rPr>
                <w:rFonts w:eastAsia="Calibri" w:cs="Arial"/>
                <w:lang w:eastAsia="en-US"/>
              </w:rPr>
            </w:pPr>
          </w:p>
          <w:p w14:paraId="0D97687F" w14:textId="77777777" w:rsidR="00485E4C" w:rsidRDefault="00485E4C" w:rsidP="0049026F">
            <w:pPr>
              <w:rPr>
                <w:rFonts w:eastAsia="Calibri" w:cs="Arial"/>
                <w:lang w:eastAsia="en-US"/>
              </w:rPr>
            </w:pPr>
            <w:r>
              <w:rPr>
                <w:rFonts w:eastAsia="Calibri" w:cs="Arial"/>
                <w:lang w:eastAsia="en-US"/>
              </w:rPr>
              <w:t>Leden van het Beoordelingsteam van de Opdrachtgever en diens Adviseur beoordelen de interviews eerst individueel. Daarna zal binnen het beoordelingsteam de definitieve scores en motivaties in consensus worden vastgesteld.</w:t>
            </w:r>
          </w:p>
          <w:p w14:paraId="04908AE2" w14:textId="77777777" w:rsidR="00485E4C" w:rsidRDefault="00485E4C" w:rsidP="0049026F">
            <w:pPr>
              <w:rPr>
                <w:rFonts w:eastAsia="Calibri" w:cs="Arial"/>
                <w:sz w:val="21"/>
                <w:szCs w:val="21"/>
                <w:u w:val="single"/>
                <w:lang w:eastAsia="en-US"/>
              </w:rPr>
            </w:pPr>
          </w:p>
        </w:tc>
      </w:tr>
    </w:tbl>
    <w:p w14:paraId="2847EB8A" w14:textId="1BA8B3A9" w:rsidR="00B915AB" w:rsidRDefault="00B915AB" w:rsidP="00485E4C">
      <w:pPr>
        <w:rPr>
          <w:rFonts w:cs="Arial"/>
          <w:u w:val="single"/>
        </w:rPr>
      </w:pPr>
      <w:r>
        <w:rPr>
          <w:rFonts w:cs="Arial"/>
          <w:u w:val="single"/>
        </w:rPr>
        <w:br/>
      </w:r>
    </w:p>
    <w:p w14:paraId="320117FD" w14:textId="77777777" w:rsidR="00B915AB" w:rsidRDefault="00B915AB">
      <w:pPr>
        <w:spacing w:after="200" w:line="276" w:lineRule="auto"/>
        <w:jc w:val="left"/>
        <w:rPr>
          <w:rFonts w:cs="Arial"/>
          <w:u w:val="single"/>
        </w:rPr>
      </w:pPr>
      <w:r>
        <w:rPr>
          <w:rFonts w:cs="Arial"/>
          <w:u w:val="single"/>
        </w:rPr>
        <w:br w:type="page"/>
      </w:r>
    </w:p>
    <w:p w14:paraId="57DB85CB" w14:textId="77777777" w:rsidR="00485E4C" w:rsidRDefault="00485E4C" w:rsidP="00485E4C">
      <w:pPr>
        <w:rPr>
          <w:rFonts w:cs="Arial"/>
          <w:u w:val="single"/>
        </w:rPr>
      </w:pPr>
    </w:p>
    <w:p w14:paraId="64C96F8D" w14:textId="77777777" w:rsidR="003F43DE" w:rsidRDefault="00053FA9" w:rsidP="655497C4">
      <w:pPr>
        <w:pStyle w:val="Kop2"/>
        <w:ind w:left="576"/>
      </w:pPr>
      <w:bookmarkStart w:id="72" w:name="_Toc234237907"/>
      <w:r>
        <w:t>Systeem van beoordeling gunningscriteria kwaliteit</w:t>
      </w:r>
      <w:bookmarkEnd w:id="72"/>
    </w:p>
    <w:p w14:paraId="44F161C2" w14:textId="06561485" w:rsidR="006920D0" w:rsidRDefault="006920D0" w:rsidP="006920D0">
      <w:r>
        <w:t xml:space="preserve">De beoordeling van het kwalitatieve deel vindt per Inschrijving plaats door een beoordelingsteam dat is samengesteld uit proces-en materiedeskundigen van de </w:t>
      </w:r>
      <w:r w:rsidR="00A06041">
        <w:t>Aanbesteder</w:t>
      </w:r>
      <w:r>
        <w:t xml:space="preserve">. Het beoordelingsteam beschikt over de benodigde deskundigheid om de Inschrijvingen te kunnen beoordelen. De namen van de beoordelaars worden door </w:t>
      </w:r>
      <w:r w:rsidR="00A06041">
        <w:t>Aanbesteder</w:t>
      </w:r>
      <w:r>
        <w:t xml:space="preserve"> vastgelegd in</w:t>
      </w:r>
      <w:r w:rsidR="00EB37CB">
        <w:t xml:space="preserve"> </w:t>
      </w:r>
      <w:r>
        <w:t>een intern beoordelingsprotocol. Het beoordelingsprotocol wordt door het beoordelingsteam definitief vastgesteld voor de sluitingsdatum van de Inschrijvingen. Ieder lid van het beoordelingsteam beoordeelt individueel en per onderdeel het Plan van Aanpak van de ingediende Inschrijvingen. Na individuele beoordeling vindt er een plenaire sessie plaats met het gehele beoordelingsteam waarin de scoreresultaten worden doorgenomen. Verschillen tussen de scoreresultaten onderling worden beargumenteerd doorgenomen en vervolgens wordt de definitieve score per Inschrijver unaniem (consensus) vastgesteld. Afdeling Inkoop vervult de rol van procesbegeleider gedurende het consensusoverleg.</w:t>
      </w:r>
    </w:p>
    <w:p w14:paraId="6EAA8301" w14:textId="77777777" w:rsidR="006920D0" w:rsidRDefault="006920D0" w:rsidP="006920D0"/>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ook w:val="04A0" w:firstRow="1" w:lastRow="0" w:firstColumn="1" w:lastColumn="0" w:noHBand="0" w:noVBand="1"/>
      </w:tblPr>
      <w:tblGrid>
        <w:gridCol w:w="728"/>
        <w:gridCol w:w="2552"/>
        <w:gridCol w:w="3685"/>
        <w:gridCol w:w="1361"/>
      </w:tblGrid>
      <w:tr w:rsidR="006920D0" w14:paraId="360B9106" w14:textId="77777777" w:rsidTr="006920D0">
        <w:tc>
          <w:tcPr>
            <w:tcW w:w="728" w:type="dxa"/>
            <w:shd w:val="clear" w:color="auto" w:fill="FFFFFF" w:themeFill="background1"/>
            <w:vAlign w:val="center"/>
          </w:tcPr>
          <w:p w14:paraId="675B0193" w14:textId="77777777" w:rsidR="006920D0" w:rsidRPr="00DA08A9" w:rsidRDefault="006920D0" w:rsidP="009C46BC">
            <w:pPr>
              <w:jc w:val="center"/>
              <w:rPr>
                <w:b/>
                <w:bCs/>
                <w:color w:val="004C99"/>
              </w:rPr>
            </w:pPr>
            <w:r w:rsidRPr="00DA08A9">
              <w:rPr>
                <w:b/>
                <w:bCs/>
                <w:color w:val="004C99"/>
              </w:rPr>
              <w:t>Cijfer</w:t>
            </w:r>
          </w:p>
        </w:tc>
        <w:tc>
          <w:tcPr>
            <w:tcW w:w="2552" w:type="dxa"/>
            <w:shd w:val="clear" w:color="auto" w:fill="FFFFFF" w:themeFill="background1"/>
            <w:vAlign w:val="center"/>
          </w:tcPr>
          <w:p w14:paraId="29584968" w14:textId="77777777" w:rsidR="006920D0" w:rsidRPr="00DA08A9" w:rsidRDefault="006920D0" w:rsidP="009C46BC">
            <w:pPr>
              <w:jc w:val="center"/>
              <w:rPr>
                <w:b/>
                <w:bCs/>
                <w:color w:val="004C99"/>
              </w:rPr>
            </w:pPr>
            <w:r w:rsidRPr="00DA08A9">
              <w:rPr>
                <w:b/>
                <w:bCs/>
                <w:color w:val="004C99"/>
              </w:rPr>
              <w:t>Omschrijving</w:t>
            </w:r>
          </w:p>
        </w:tc>
        <w:tc>
          <w:tcPr>
            <w:tcW w:w="3685" w:type="dxa"/>
            <w:shd w:val="clear" w:color="auto" w:fill="FFFFFF" w:themeFill="background1"/>
            <w:vAlign w:val="center"/>
          </w:tcPr>
          <w:p w14:paraId="3B04EEED" w14:textId="77777777" w:rsidR="006920D0" w:rsidRPr="00DA08A9" w:rsidRDefault="006920D0" w:rsidP="009C46BC">
            <w:pPr>
              <w:jc w:val="center"/>
              <w:rPr>
                <w:b/>
                <w:bCs/>
                <w:color w:val="004C99"/>
              </w:rPr>
            </w:pPr>
            <w:r w:rsidRPr="00DA08A9">
              <w:rPr>
                <w:b/>
                <w:bCs/>
                <w:color w:val="004C99"/>
              </w:rPr>
              <w:t>Toelichting</w:t>
            </w:r>
          </w:p>
        </w:tc>
        <w:tc>
          <w:tcPr>
            <w:tcW w:w="1361" w:type="dxa"/>
            <w:shd w:val="clear" w:color="auto" w:fill="FFFFFF" w:themeFill="background1"/>
            <w:vAlign w:val="center"/>
          </w:tcPr>
          <w:p w14:paraId="474ED343" w14:textId="77777777" w:rsidR="006920D0" w:rsidRPr="00DA08A9" w:rsidRDefault="006920D0" w:rsidP="009C46BC">
            <w:pPr>
              <w:jc w:val="left"/>
              <w:rPr>
                <w:b/>
                <w:bCs/>
                <w:color w:val="004C99"/>
              </w:rPr>
            </w:pPr>
            <w:r w:rsidRPr="00DA08A9">
              <w:rPr>
                <w:b/>
                <w:bCs/>
                <w:color w:val="004C99"/>
              </w:rPr>
              <w:t>% van maximaal te behalen punten</w:t>
            </w:r>
          </w:p>
        </w:tc>
      </w:tr>
      <w:tr w:rsidR="006920D0" w14:paraId="24F46330" w14:textId="77777777" w:rsidTr="006920D0">
        <w:tc>
          <w:tcPr>
            <w:tcW w:w="728" w:type="dxa"/>
            <w:shd w:val="clear" w:color="auto" w:fill="F2F2F2" w:themeFill="background1" w:themeFillShade="F2"/>
            <w:vAlign w:val="center"/>
          </w:tcPr>
          <w:p w14:paraId="74C76B4B" w14:textId="48E54A74" w:rsidR="006920D0" w:rsidRDefault="00662273" w:rsidP="009C46BC">
            <w:pPr>
              <w:jc w:val="center"/>
            </w:pPr>
            <w:r>
              <w:t>1</w:t>
            </w:r>
          </w:p>
        </w:tc>
        <w:tc>
          <w:tcPr>
            <w:tcW w:w="2552" w:type="dxa"/>
            <w:shd w:val="clear" w:color="auto" w:fill="F2F2F2" w:themeFill="background1" w:themeFillShade="F2"/>
            <w:vAlign w:val="center"/>
          </w:tcPr>
          <w:p w14:paraId="216C0D77" w14:textId="77777777" w:rsidR="006920D0" w:rsidRDefault="006920D0" w:rsidP="009C46BC">
            <w:r>
              <w:t>Ontbreekt</w:t>
            </w:r>
          </w:p>
        </w:tc>
        <w:tc>
          <w:tcPr>
            <w:tcW w:w="3685" w:type="dxa"/>
            <w:shd w:val="clear" w:color="auto" w:fill="F2F2F2" w:themeFill="background1" w:themeFillShade="F2"/>
          </w:tcPr>
          <w:p w14:paraId="494D5364" w14:textId="77777777" w:rsidR="006920D0" w:rsidRDefault="006920D0" w:rsidP="009C46BC">
            <w:r>
              <w:t>(Een deel) ontbreekt of inhoudelijk niet relevant en voldoet geheel niet aan het criterium</w:t>
            </w:r>
          </w:p>
        </w:tc>
        <w:tc>
          <w:tcPr>
            <w:tcW w:w="1361" w:type="dxa"/>
            <w:shd w:val="clear" w:color="auto" w:fill="F2F2F2" w:themeFill="background1" w:themeFillShade="F2"/>
            <w:vAlign w:val="center"/>
          </w:tcPr>
          <w:p w14:paraId="3684EFE8" w14:textId="77777777" w:rsidR="006920D0" w:rsidRDefault="006920D0" w:rsidP="009C46BC">
            <w:pPr>
              <w:jc w:val="center"/>
            </w:pPr>
            <w:r>
              <w:t>0%</w:t>
            </w:r>
          </w:p>
        </w:tc>
      </w:tr>
      <w:tr w:rsidR="006920D0" w14:paraId="3E80D61B" w14:textId="77777777" w:rsidTr="006920D0">
        <w:tc>
          <w:tcPr>
            <w:tcW w:w="728" w:type="dxa"/>
            <w:shd w:val="clear" w:color="auto" w:fill="F2F2F2" w:themeFill="background1" w:themeFillShade="F2"/>
            <w:vAlign w:val="center"/>
          </w:tcPr>
          <w:p w14:paraId="4E8DDBFD" w14:textId="1F663296" w:rsidR="006920D0" w:rsidRDefault="00662273" w:rsidP="009C46BC">
            <w:pPr>
              <w:jc w:val="center"/>
            </w:pPr>
            <w:r>
              <w:t>2</w:t>
            </w:r>
          </w:p>
        </w:tc>
        <w:tc>
          <w:tcPr>
            <w:tcW w:w="2552" w:type="dxa"/>
            <w:shd w:val="clear" w:color="auto" w:fill="F2F2F2" w:themeFill="background1" w:themeFillShade="F2"/>
            <w:vAlign w:val="center"/>
          </w:tcPr>
          <w:p w14:paraId="333D518D" w14:textId="77777777" w:rsidR="006920D0" w:rsidRDefault="006920D0" w:rsidP="009C46BC">
            <w:r>
              <w:t>Niet overeenstemmend</w:t>
            </w:r>
          </w:p>
        </w:tc>
        <w:tc>
          <w:tcPr>
            <w:tcW w:w="3685" w:type="dxa"/>
            <w:shd w:val="clear" w:color="auto" w:fill="F2F2F2" w:themeFill="background1" w:themeFillShade="F2"/>
          </w:tcPr>
          <w:p w14:paraId="526E637E" w14:textId="77777777" w:rsidR="006920D0" w:rsidRDefault="006920D0" w:rsidP="009C46BC">
            <w:r>
              <w:t>Inhoudelijk niet (geheel) relevant en voldoet niet aan het criterium. De toelichting geeft onvolledige informatie.</w:t>
            </w:r>
          </w:p>
        </w:tc>
        <w:tc>
          <w:tcPr>
            <w:tcW w:w="1361" w:type="dxa"/>
            <w:shd w:val="clear" w:color="auto" w:fill="F2F2F2" w:themeFill="background1" w:themeFillShade="F2"/>
            <w:vAlign w:val="center"/>
          </w:tcPr>
          <w:p w14:paraId="6FEBA75F" w14:textId="77777777" w:rsidR="006920D0" w:rsidRDefault="006920D0" w:rsidP="009C46BC">
            <w:pPr>
              <w:jc w:val="center"/>
            </w:pPr>
            <w:r>
              <w:t>25%</w:t>
            </w:r>
          </w:p>
        </w:tc>
      </w:tr>
      <w:tr w:rsidR="006920D0" w14:paraId="40EC4631" w14:textId="77777777" w:rsidTr="006920D0">
        <w:tc>
          <w:tcPr>
            <w:tcW w:w="728" w:type="dxa"/>
            <w:shd w:val="clear" w:color="auto" w:fill="F2F2F2" w:themeFill="background1" w:themeFillShade="F2"/>
            <w:vAlign w:val="center"/>
          </w:tcPr>
          <w:p w14:paraId="6FA2A78B" w14:textId="2EAF744B" w:rsidR="006920D0" w:rsidRDefault="00662273" w:rsidP="009C46BC">
            <w:pPr>
              <w:jc w:val="center"/>
            </w:pPr>
            <w:r>
              <w:t>3</w:t>
            </w:r>
          </w:p>
        </w:tc>
        <w:tc>
          <w:tcPr>
            <w:tcW w:w="2552" w:type="dxa"/>
            <w:shd w:val="clear" w:color="auto" w:fill="F2F2F2" w:themeFill="background1" w:themeFillShade="F2"/>
            <w:vAlign w:val="center"/>
          </w:tcPr>
          <w:p w14:paraId="4E026240" w14:textId="77777777" w:rsidR="006920D0" w:rsidRDefault="006920D0" w:rsidP="009C46BC">
            <w:r>
              <w:t>Neutraal</w:t>
            </w:r>
          </w:p>
        </w:tc>
        <w:tc>
          <w:tcPr>
            <w:tcW w:w="3685" w:type="dxa"/>
            <w:shd w:val="clear" w:color="auto" w:fill="F2F2F2" w:themeFill="background1" w:themeFillShade="F2"/>
          </w:tcPr>
          <w:p w14:paraId="4C801AAC" w14:textId="77777777" w:rsidR="006920D0" w:rsidRDefault="006920D0" w:rsidP="009C46BC">
            <w:r>
              <w:t>Dekt het criterium af en voldoet aan de verwachtingen.</w:t>
            </w:r>
          </w:p>
        </w:tc>
        <w:tc>
          <w:tcPr>
            <w:tcW w:w="1361" w:type="dxa"/>
            <w:shd w:val="clear" w:color="auto" w:fill="F2F2F2" w:themeFill="background1" w:themeFillShade="F2"/>
            <w:vAlign w:val="center"/>
          </w:tcPr>
          <w:p w14:paraId="698C2820" w14:textId="77777777" w:rsidR="006920D0" w:rsidRDefault="006920D0" w:rsidP="009C46BC">
            <w:pPr>
              <w:jc w:val="center"/>
            </w:pPr>
            <w:r>
              <w:t>50%</w:t>
            </w:r>
          </w:p>
        </w:tc>
      </w:tr>
      <w:tr w:rsidR="006920D0" w14:paraId="5B19AF5F" w14:textId="77777777" w:rsidTr="006920D0">
        <w:tc>
          <w:tcPr>
            <w:tcW w:w="728" w:type="dxa"/>
            <w:shd w:val="clear" w:color="auto" w:fill="F2F2F2" w:themeFill="background1" w:themeFillShade="F2"/>
            <w:vAlign w:val="center"/>
          </w:tcPr>
          <w:p w14:paraId="434D953A" w14:textId="1C0D25E2" w:rsidR="006920D0" w:rsidRDefault="00662273" w:rsidP="009C46BC">
            <w:pPr>
              <w:jc w:val="center"/>
            </w:pPr>
            <w:r>
              <w:t>4</w:t>
            </w:r>
          </w:p>
        </w:tc>
        <w:tc>
          <w:tcPr>
            <w:tcW w:w="2552" w:type="dxa"/>
            <w:shd w:val="clear" w:color="auto" w:fill="F2F2F2" w:themeFill="background1" w:themeFillShade="F2"/>
            <w:vAlign w:val="center"/>
          </w:tcPr>
          <w:p w14:paraId="12629A3B" w14:textId="77777777" w:rsidR="006920D0" w:rsidRDefault="006920D0" w:rsidP="009C46BC">
            <w:r>
              <w:t>Biedt meerwaarde</w:t>
            </w:r>
          </w:p>
        </w:tc>
        <w:tc>
          <w:tcPr>
            <w:tcW w:w="3685" w:type="dxa"/>
            <w:shd w:val="clear" w:color="auto" w:fill="F2F2F2" w:themeFill="background1" w:themeFillShade="F2"/>
          </w:tcPr>
          <w:p w14:paraId="6BC379D6" w14:textId="77777777" w:rsidR="006920D0" w:rsidRDefault="006920D0" w:rsidP="009C46BC">
            <w:r>
              <w:t>Voegt op bepaalde relevante puntenwaarde toe aan het oorspronkelijke criterium. Er is sprake van meerwaarde.</w:t>
            </w:r>
          </w:p>
        </w:tc>
        <w:tc>
          <w:tcPr>
            <w:tcW w:w="1361" w:type="dxa"/>
            <w:shd w:val="clear" w:color="auto" w:fill="F2F2F2" w:themeFill="background1" w:themeFillShade="F2"/>
            <w:vAlign w:val="center"/>
          </w:tcPr>
          <w:p w14:paraId="4525ED9E" w14:textId="77777777" w:rsidR="006920D0" w:rsidRDefault="006920D0" w:rsidP="009C46BC">
            <w:pPr>
              <w:jc w:val="center"/>
            </w:pPr>
            <w:r>
              <w:t>75%</w:t>
            </w:r>
          </w:p>
        </w:tc>
      </w:tr>
      <w:tr w:rsidR="006920D0" w14:paraId="0CE8E495" w14:textId="77777777" w:rsidTr="006920D0">
        <w:tc>
          <w:tcPr>
            <w:tcW w:w="728" w:type="dxa"/>
            <w:shd w:val="clear" w:color="auto" w:fill="F2F2F2" w:themeFill="background1" w:themeFillShade="F2"/>
            <w:vAlign w:val="center"/>
          </w:tcPr>
          <w:p w14:paraId="0369BBB6" w14:textId="3F731143" w:rsidR="006920D0" w:rsidRDefault="00662273" w:rsidP="009C46BC">
            <w:pPr>
              <w:jc w:val="center"/>
            </w:pPr>
            <w:r>
              <w:t>5</w:t>
            </w:r>
          </w:p>
        </w:tc>
        <w:tc>
          <w:tcPr>
            <w:tcW w:w="2552" w:type="dxa"/>
            <w:shd w:val="clear" w:color="auto" w:fill="F2F2F2" w:themeFill="background1" w:themeFillShade="F2"/>
            <w:vAlign w:val="center"/>
          </w:tcPr>
          <w:p w14:paraId="0A52F3B0" w14:textId="77777777" w:rsidR="006920D0" w:rsidRDefault="006920D0" w:rsidP="009C46BC">
            <w:r>
              <w:t>Biedt beduidend meerwaarde</w:t>
            </w:r>
          </w:p>
        </w:tc>
        <w:tc>
          <w:tcPr>
            <w:tcW w:w="3685" w:type="dxa"/>
            <w:shd w:val="clear" w:color="auto" w:fill="F2F2F2" w:themeFill="background1" w:themeFillShade="F2"/>
          </w:tcPr>
          <w:p w14:paraId="2B5B4DC0" w14:textId="77777777" w:rsidR="006920D0" w:rsidRDefault="006920D0" w:rsidP="009C46BC">
            <w:r>
              <w:t>Voegt beduidend extra waarde toe aan het oorspronkelijke criterium.</w:t>
            </w:r>
          </w:p>
        </w:tc>
        <w:tc>
          <w:tcPr>
            <w:tcW w:w="1361" w:type="dxa"/>
            <w:shd w:val="clear" w:color="auto" w:fill="F2F2F2" w:themeFill="background1" w:themeFillShade="F2"/>
            <w:vAlign w:val="center"/>
          </w:tcPr>
          <w:p w14:paraId="68C29C09" w14:textId="77777777" w:rsidR="006920D0" w:rsidRDefault="006920D0" w:rsidP="009C46BC">
            <w:pPr>
              <w:jc w:val="center"/>
            </w:pPr>
            <w:r>
              <w:t>100%</w:t>
            </w:r>
          </w:p>
        </w:tc>
      </w:tr>
    </w:tbl>
    <w:p w14:paraId="59610FB9" w14:textId="77777777" w:rsidR="00131F42" w:rsidRDefault="00131F42" w:rsidP="006920D0">
      <w:pPr>
        <w:rPr>
          <w:b/>
          <w:bCs/>
          <w:i/>
          <w:iCs/>
          <w:u w:val="single"/>
        </w:rPr>
      </w:pPr>
    </w:p>
    <w:p w14:paraId="26DE9349" w14:textId="2A60A9DB" w:rsidR="006920D0" w:rsidRDefault="006920D0" w:rsidP="006920D0">
      <w:r w:rsidRPr="1E31129E">
        <w:rPr>
          <w:b/>
          <w:bCs/>
          <w:i/>
          <w:iCs/>
          <w:u w:val="single"/>
        </w:rPr>
        <w:t>Voorbeeld</w:t>
      </w:r>
      <w:r>
        <w:t>:</w:t>
      </w:r>
    </w:p>
    <w:p w14:paraId="43C52332" w14:textId="7A3AECE3" w:rsidR="006920D0" w:rsidRPr="00E57A26" w:rsidRDefault="006920D0" w:rsidP="1E31129E">
      <w:pPr>
        <w:rPr>
          <w:i/>
          <w:iCs/>
        </w:rPr>
      </w:pPr>
      <w:r w:rsidRPr="1E31129E">
        <w:rPr>
          <w:i/>
          <w:iCs/>
        </w:rPr>
        <w:t xml:space="preserve">Inschrijver 1 krijgt voor onderdeel </w:t>
      </w:r>
      <w:r w:rsidR="0020598C" w:rsidRPr="1E31129E">
        <w:rPr>
          <w:i/>
          <w:iCs/>
        </w:rPr>
        <w:t xml:space="preserve">2, </w:t>
      </w:r>
      <w:r w:rsidRPr="1E31129E">
        <w:rPr>
          <w:i/>
          <w:iCs/>
        </w:rPr>
        <w:t>het Plan van Aanpak</w:t>
      </w:r>
      <w:r w:rsidR="0020598C" w:rsidRPr="1E31129E">
        <w:rPr>
          <w:i/>
          <w:iCs/>
        </w:rPr>
        <w:t>,</w:t>
      </w:r>
      <w:r w:rsidRPr="1E31129E">
        <w:rPr>
          <w:i/>
          <w:iCs/>
        </w:rPr>
        <w:t xml:space="preserve"> een </w:t>
      </w:r>
      <w:r w:rsidR="00662273" w:rsidRPr="1E31129E">
        <w:rPr>
          <w:i/>
          <w:iCs/>
        </w:rPr>
        <w:t xml:space="preserve">4 </w:t>
      </w:r>
      <w:r w:rsidRPr="1E31129E">
        <w:rPr>
          <w:i/>
          <w:iCs/>
        </w:rPr>
        <w:t xml:space="preserve">als cijfer. De scoreberekening is dan als volgt: 0,75 (scorecijfer </w:t>
      </w:r>
      <w:r w:rsidR="00662273" w:rsidRPr="1E31129E">
        <w:rPr>
          <w:i/>
          <w:iCs/>
        </w:rPr>
        <w:t xml:space="preserve">4 </w:t>
      </w:r>
      <w:r w:rsidRPr="1E31129E">
        <w:rPr>
          <w:i/>
          <w:iCs/>
        </w:rPr>
        <w:t xml:space="preserve">is 75% van </w:t>
      </w:r>
      <w:r w:rsidR="0CF762A8" w:rsidRPr="1E31129E">
        <w:rPr>
          <w:i/>
          <w:iCs/>
        </w:rPr>
        <w:t>het maximaal aantal</w:t>
      </w:r>
      <w:r w:rsidRPr="1E31129E">
        <w:rPr>
          <w:i/>
          <w:iCs/>
        </w:rPr>
        <w:t xml:space="preserve"> te behalen punten) * </w:t>
      </w:r>
      <w:r w:rsidR="0020598C" w:rsidRPr="1E31129E">
        <w:rPr>
          <w:i/>
          <w:iCs/>
        </w:rPr>
        <w:t>2</w:t>
      </w:r>
      <w:r w:rsidR="00FF122F" w:rsidRPr="1E31129E">
        <w:rPr>
          <w:i/>
          <w:iCs/>
        </w:rPr>
        <w:t xml:space="preserve">5 </w:t>
      </w:r>
      <w:r w:rsidRPr="1E31129E">
        <w:rPr>
          <w:i/>
          <w:iCs/>
        </w:rPr>
        <w:t xml:space="preserve">punten = </w:t>
      </w:r>
      <w:r w:rsidR="0020598C" w:rsidRPr="1E31129E">
        <w:rPr>
          <w:i/>
          <w:iCs/>
        </w:rPr>
        <w:t>18</w:t>
      </w:r>
      <w:r w:rsidRPr="1E31129E">
        <w:rPr>
          <w:i/>
          <w:iCs/>
        </w:rPr>
        <w:t>,</w:t>
      </w:r>
      <w:r w:rsidR="0020598C" w:rsidRPr="1E31129E">
        <w:rPr>
          <w:i/>
          <w:iCs/>
        </w:rPr>
        <w:t>7</w:t>
      </w:r>
      <w:r w:rsidR="00FF122F" w:rsidRPr="1E31129E">
        <w:rPr>
          <w:i/>
          <w:iCs/>
        </w:rPr>
        <w:t xml:space="preserve">5 </w:t>
      </w:r>
      <w:r w:rsidRPr="1E31129E">
        <w:rPr>
          <w:i/>
          <w:iCs/>
        </w:rPr>
        <w:t>punten.</w:t>
      </w:r>
    </w:p>
    <w:p w14:paraId="7CE42088" w14:textId="77777777" w:rsidR="006920D0" w:rsidRPr="00E57A26" w:rsidRDefault="006920D0" w:rsidP="006920D0">
      <w:pPr>
        <w:rPr>
          <w:i/>
          <w:iCs/>
        </w:rPr>
      </w:pPr>
    </w:p>
    <w:p w14:paraId="56C10CC6" w14:textId="2F7848D0" w:rsidR="006920D0" w:rsidRPr="00E57A26" w:rsidRDefault="006920D0" w:rsidP="1E31129E">
      <w:pPr>
        <w:rPr>
          <w:i/>
          <w:iCs/>
        </w:rPr>
      </w:pPr>
      <w:r w:rsidRPr="1E31129E">
        <w:rPr>
          <w:i/>
          <w:iCs/>
        </w:rPr>
        <w:t xml:space="preserve">Inschrijver 2 krijgt voor onderdeel </w:t>
      </w:r>
      <w:r w:rsidR="0020598C" w:rsidRPr="1E31129E">
        <w:rPr>
          <w:i/>
          <w:iCs/>
        </w:rPr>
        <w:t>2,</w:t>
      </w:r>
      <w:r w:rsidRPr="1E31129E">
        <w:rPr>
          <w:i/>
          <w:iCs/>
        </w:rPr>
        <w:t xml:space="preserve"> het Plan van Aanpak</w:t>
      </w:r>
      <w:r w:rsidR="0020598C" w:rsidRPr="1E31129E">
        <w:rPr>
          <w:i/>
          <w:iCs/>
        </w:rPr>
        <w:t>,</w:t>
      </w:r>
      <w:r w:rsidRPr="1E31129E">
        <w:rPr>
          <w:i/>
          <w:iCs/>
        </w:rPr>
        <w:t xml:space="preserve"> een </w:t>
      </w:r>
      <w:r w:rsidR="00662273" w:rsidRPr="1E31129E">
        <w:rPr>
          <w:i/>
          <w:iCs/>
        </w:rPr>
        <w:t xml:space="preserve">3 </w:t>
      </w:r>
      <w:r w:rsidRPr="1E31129E">
        <w:rPr>
          <w:i/>
          <w:iCs/>
        </w:rPr>
        <w:t xml:space="preserve">als cijfer. De scoreberekening is dan als volgt: 0,50 * </w:t>
      </w:r>
      <w:r w:rsidR="0020598C" w:rsidRPr="1E31129E">
        <w:rPr>
          <w:i/>
          <w:iCs/>
        </w:rPr>
        <w:t>2</w:t>
      </w:r>
      <w:r w:rsidR="00FF122F" w:rsidRPr="1E31129E">
        <w:rPr>
          <w:i/>
          <w:iCs/>
        </w:rPr>
        <w:t xml:space="preserve">5 </w:t>
      </w:r>
      <w:r w:rsidRPr="1E31129E">
        <w:rPr>
          <w:i/>
          <w:iCs/>
        </w:rPr>
        <w:t xml:space="preserve">punten = </w:t>
      </w:r>
      <w:r w:rsidR="00FF122F" w:rsidRPr="1E31129E">
        <w:rPr>
          <w:i/>
          <w:iCs/>
        </w:rPr>
        <w:t>1</w:t>
      </w:r>
      <w:r w:rsidR="0020598C" w:rsidRPr="1E31129E">
        <w:rPr>
          <w:i/>
          <w:iCs/>
        </w:rPr>
        <w:t>2</w:t>
      </w:r>
      <w:r w:rsidRPr="1E31129E">
        <w:rPr>
          <w:i/>
          <w:iCs/>
        </w:rPr>
        <w:t>,</w:t>
      </w:r>
      <w:r w:rsidR="00FF122F" w:rsidRPr="1E31129E">
        <w:rPr>
          <w:i/>
          <w:iCs/>
        </w:rPr>
        <w:t xml:space="preserve">50 </w:t>
      </w:r>
      <w:r w:rsidRPr="1E31129E">
        <w:rPr>
          <w:i/>
          <w:iCs/>
        </w:rPr>
        <w:t>punten.</w:t>
      </w:r>
    </w:p>
    <w:p w14:paraId="4713DC13" w14:textId="77777777" w:rsidR="006920D0" w:rsidRDefault="006920D0" w:rsidP="006920D0"/>
    <w:p w14:paraId="5FEE9E11" w14:textId="77777777" w:rsidR="006920D0" w:rsidRDefault="006920D0" w:rsidP="006920D0">
      <w:r>
        <w:t>Bij scoreberekening wordt afgerond op twee (2) decimalen.</w:t>
      </w:r>
    </w:p>
    <w:p w14:paraId="208B0D4A" w14:textId="77777777" w:rsidR="000958BF" w:rsidRDefault="000958BF" w:rsidP="00053FA9">
      <w:pPr>
        <w:rPr>
          <w:szCs w:val="21"/>
        </w:rPr>
      </w:pPr>
    </w:p>
    <w:p w14:paraId="672D27CD" w14:textId="77777777" w:rsidR="00053FA9" w:rsidRDefault="00053FA9" w:rsidP="655497C4">
      <w:pPr>
        <w:pStyle w:val="Kop2"/>
        <w:ind w:left="576"/>
      </w:pPr>
      <w:bookmarkStart w:id="73" w:name="_Toc234237908"/>
      <w:r>
        <w:t>Beoordeling van gunningscriterium prijs</w:t>
      </w:r>
      <w:bookmarkEnd w:id="73"/>
    </w:p>
    <w:p w14:paraId="6B60D78F" w14:textId="77777777" w:rsidR="00F12537" w:rsidRPr="00C0799D" w:rsidRDefault="00F12537" w:rsidP="00F12537">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De beoordeling van het kwantitatieve deel vindt per Inschrijving plaats en in de onderhavige aanbesteding door hetzelfde beoordelingsteam als het kwalitatieve deel van de Inschrijvingen beoordeelt. </w:t>
      </w:r>
    </w:p>
    <w:p w14:paraId="7D3A6C87" w14:textId="77777777" w:rsidR="00F12537" w:rsidRDefault="00F12537" w:rsidP="00F12537"/>
    <w:p w14:paraId="45626051" w14:textId="77777777" w:rsidR="00F12537" w:rsidRDefault="00F12537" w:rsidP="00F12537">
      <w:r>
        <w:t>Op het Prijzeninvulformulier dat als bijlage is opgenomen dient Inschrijver de prijs/prijzen op te geven. De prijzen van de Inschrijvers worden ten opzichte van elkaar vergeleken met behulp van onderstaande formule:</w:t>
      </w:r>
    </w:p>
    <w:p w14:paraId="6A15E534" w14:textId="77777777" w:rsidR="00F12537" w:rsidRDefault="00F12537" w:rsidP="00F12537"/>
    <w:p w14:paraId="6506FDAA" w14:textId="77777777" w:rsidR="00F12537" w:rsidRPr="00B02DD0" w:rsidRDefault="00F12537" w:rsidP="00F12537">
      <m:oMathPara>
        <m:oMathParaPr>
          <m:jc m:val="left"/>
        </m:oMathParaPr>
        <m:oMath>
          <m:r>
            <m:rPr>
              <m:sty m:val="p"/>
            </m:rPr>
            <w:rPr>
              <w:rFonts w:ascii="Cambria Math" w:hAnsi="Cambria Math" w:cs="Cambria Math"/>
            </w:rPr>
            <m:t xml:space="preserve">Score= </m:t>
          </m:r>
          <m:f>
            <m:fPr>
              <m:ctrlPr>
                <w:rPr>
                  <w:rFonts w:ascii="Cambria Math" w:hAnsi="Cambria Math" w:cs="Cambria Math"/>
                </w:rPr>
              </m:ctrlPr>
            </m:fPr>
            <m:num>
              <m:r>
                <m:rPr>
                  <m:sty m:val="p"/>
                </m:rPr>
                <w:rPr>
                  <w:rFonts w:ascii="Cambria Math" w:hAnsi="Cambria Math" w:cs="Cambria Math"/>
                </w:rPr>
                <m:t>laagste aangeboden prijs</m:t>
              </m:r>
            </m:num>
            <m:den>
              <m:r>
                <m:rPr>
                  <m:sty m:val="p"/>
                </m:rPr>
                <w:rPr>
                  <w:rFonts w:ascii="Cambria Math" w:hAnsi="Cambria Math" w:cs="Cambria Math"/>
                </w:rPr>
                <m:t>aangeboden prijs</m:t>
              </m:r>
            </m:den>
          </m:f>
          <m:r>
            <m:rPr>
              <m:sty m:val="p"/>
            </m:rPr>
            <w:rPr>
              <w:rFonts w:ascii="Cambria Math" w:hAnsi="Cambria Math"/>
            </w:rPr>
            <m:t xml:space="preserve">  ×maximaal te behalen aantal punten</m:t>
          </m:r>
        </m:oMath>
      </m:oMathPara>
    </w:p>
    <w:p w14:paraId="583E53AC" w14:textId="77777777" w:rsidR="00F12537" w:rsidRDefault="00F12537" w:rsidP="00F12537"/>
    <w:p w14:paraId="6A1CE36B" w14:textId="77777777" w:rsidR="00F12537" w:rsidRPr="007006D1" w:rsidRDefault="00F12537" w:rsidP="00F12537">
      <w:pPr>
        <w:rPr>
          <w:b/>
          <w:bCs/>
          <w:i/>
          <w:iCs/>
          <w:u w:val="single"/>
        </w:rPr>
      </w:pPr>
      <w:r w:rsidRPr="007006D1">
        <w:rPr>
          <w:b/>
          <w:bCs/>
          <w:i/>
          <w:iCs/>
          <w:u w:val="single"/>
        </w:rPr>
        <w:lastRenderedPageBreak/>
        <w:t xml:space="preserve">Voorbeeld: </w:t>
      </w:r>
    </w:p>
    <w:p w14:paraId="714D7C53" w14:textId="77777777" w:rsidR="00F12537" w:rsidRPr="004B5081" w:rsidRDefault="00F12537" w:rsidP="00F12537">
      <w:pPr>
        <w:rPr>
          <w:i/>
          <w:iCs/>
        </w:rPr>
      </w:pPr>
      <w:r w:rsidRPr="004B5081">
        <w:rPr>
          <w:i/>
          <w:iCs/>
        </w:rPr>
        <w:t>Inschrijver 1 heeft een totaalprijs van €55.000 aangeboden.</w:t>
      </w:r>
    </w:p>
    <w:p w14:paraId="44A7710A" w14:textId="77777777" w:rsidR="00F12537" w:rsidRPr="004B5081" w:rsidRDefault="00F12537" w:rsidP="00F12537">
      <w:pPr>
        <w:rPr>
          <w:i/>
          <w:iCs/>
        </w:rPr>
      </w:pPr>
      <w:r w:rsidRPr="004B5081">
        <w:rPr>
          <w:i/>
          <w:iCs/>
        </w:rPr>
        <w:t xml:space="preserve">Inschrijver 2 heeft als totaalprijs €47.000 aangeboden. </w:t>
      </w:r>
    </w:p>
    <w:p w14:paraId="66A87442" w14:textId="77777777" w:rsidR="00F12537" w:rsidRPr="004B5081" w:rsidRDefault="00F12537" w:rsidP="00F12537">
      <w:pPr>
        <w:rPr>
          <w:i/>
          <w:iCs/>
        </w:rPr>
      </w:pPr>
    </w:p>
    <w:p w14:paraId="6780E9D5" w14:textId="77777777" w:rsidR="00F12537" w:rsidRPr="004B5081" w:rsidRDefault="00F12537" w:rsidP="00F12537">
      <w:pPr>
        <w:rPr>
          <w:i/>
          <w:iCs/>
        </w:rPr>
      </w:pPr>
      <w:r w:rsidRPr="004B5081">
        <w:rPr>
          <w:i/>
          <w:iCs/>
        </w:rPr>
        <w:t xml:space="preserve">De beoordeling middels bovenstaande formule is dan als volgt: </w:t>
      </w:r>
    </w:p>
    <w:p w14:paraId="579772C2" w14:textId="2BD5E0B9" w:rsidR="00F12537" w:rsidRPr="004B5081" w:rsidRDefault="00F12537" w:rsidP="00F12537">
      <w:pPr>
        <w:rPr>
          <w:i/>
          <w:iCs/>
        </w:rPr>
      </w:pPr>
      <w:r w:rsidRPr="004B5081">
        <w:rPr>
          <w:rFonts w:ascii="Cambria Math" w:hAnsi="Cambria Math" w:cs="Cambria Math"/>
          <w:i/>
          <w:iCs/>
        </w:rPr>
        <w:br/>
      </w:r>
      <m:oMathPara>
        <m:oMathParaPr>
          <m:jc m:val="left"/>
        </m:oMathParaPr>
        <m:oMath>
          <m:r>
            <w:rPr>
              <w:rFonts w:ascii="Cambria Math" w:hAnsi="Cambria Math" w:cs="Cambria Math"/>
            </w:rPr>
            <m:t xml:space="preserve">Score= </m:t>
          </m:r>
          <m:f>
            <m:fPr>
              <m:ctrlPr>
                <w:rPr>
                  <w:rFonts w:ascii="Cambria Math" w:hAnsi="Cambria Math" w:cs="Cambria Math"/>
                  <w:i/>
                  <w:iCs/>
                </w:rPr>
              </m:ctrlPr>
            </m:fPr>
            <m:num>
              <m:r>
                <w:rPr>
                  <w:rFonts w:ascii="Cambria Math" w:hAnsi="Cambria Math" w:cs="Cambria Math"/>
                </w:rPr>
                <m:t>47.000</m:t>
              </m:r>
            </m:num>
            <m:den>
              <m:r>
                <w:rPr>
                  <w:rFonts w:ascii="Cambria Math" w:hAnsi="Cambria Math" w:cs="Cambria Math"/>
                </w:rPr>
                <m:t>55.000</m:t>
              </m:r>
            </m:den>
          </m:f>
          <m:r>
            <w:rPr>
              <w:rFonts w:ascii="Cambria Math" w:hAnsi="Cambria Math"/>
            </w:rPr>
            <m:t xml:space="preserve">  ×25 punten= 21,36 punten</m:t>
          </m:r>
        </m:oMath>
      </m:oMathPara>
    </w:p>
    <w:p w14:paraId="681A6945" w14:textId="77777777" w:rsidR="00F12537" w:rsidRPr="004B5081" w:rsidRDefault="00F12537" w:rsidP="00F12537">
      <w:pPr>
        <w:rPr>
          <w:i/>
          <w:iCs/>
        </w:rPr>
      </w:pPr>
    </w:p>
    <w:p w14:paraId="58457261" w14:textId="77777777" w:rsidR="00F12537" w:rsidRDefault="00F12537" w:rsidP="00F12537">
      <w:r>
        <w:t>Bij scoreberekening wordt afgerond op twee (2) decimalen.</w:t>
      </w:r>
    </w:p>
    <w:p w14:paraId="4AB47227" w14:textId="77777777" w:rsidR="006920D0" w:rsidRPr="006920D0" w:rsidRDefault="006920D0" w:rsidP="006920D0">
      <w:pPr>
        <w:rPr>
          <w:rFonts w:cs="Arial"/>
        </w:rPr>
      </w:pPr>
    </w:p>
    <w:p w14:paraId="5B449842" w14:textId="77777777" w:rsidR="00BB7E18" w:rsidRPr="00450342" w:rsidRDefault="00BB7E18" w:rsidP="00BB7E18">
      <w:pPr>
        <w:rPr>
          <w:szCs w:val="21"/>
        </w:rPr>
      </w:pPr>
    </w:p>
    <w:p w14:paraId="719207F2" w14:textId="77777777" w:rsidR="00053FA9" w:rsidRDefault="00053FA9" w:rsidP="655497C4">
      <w:pPr>
        <w:pStyle w:val="Kop2"/>
        <w:ind w:left="576"/>
      </w:pPr>
      <w:bookmarkStart w:id="74" w:name="_Toc8037773"/>
      <w:bookmarkStart w:id="75" w:name="_Toc234237909"/>
      <w:r>
        <w:t>Ex aequo uitslag</w:t>
      </w:r>
      <w:bookmarkEnd w:id="74"/>
      <w:bookmarkEnd w:id="75"/>
    </w:p>
    <w:p w14:paraId="0A47C54E" w14:textId="19F29B35" w:rsidR="00DB0629" w:rsidRDefault="00053FA9" w:rsidP="00DB0629">
      <w:r w:rsidRPr="00C0799D">
        <w:t>Indien twee Inschrijvingen, na een gedegen controle door het beoordelingsteam, gelijk scoren c.q. een gelijke fictieve inschrij</w:t>
      </w:r>
      <w:r>
        <w:t>f</w:t>
      </w:r>
      <w:r w:rsidRPr="00C0799D">
        <w:t xml:space="preserve">som kennen, zal de </w:t>
      </w:r>
      <w:r w:rsidR="00A06041">
        <w:t>Aanbesteder</w:t>
      </w:r>
      <w:r w:rsidRPr="00C0799D">
        <w:t xml:space="preserve"> overgaan tot loting. De loting wordt gedaan door een jurist van de </w:t>
      </w:r>
      <w:r w:rsidR="00A06041">
        <w:t>Aanbesteder</w:t>
      </w:r>
      <w:r w:rsidRPr="00C0799D">
        <w:t>. De loting bepaalt de winnende Inschrijver. De betreffende Inschrijvers worden uitgenodigd om de loting bij te wonen.</w:t>
      </w:r>
    </w:p>
    <w:p w14:paraId="7E68F482" w14:textId="77777777" w:rsidR="007F5D15" w:rsidRDefault="007F5D15" w:rsidP="007F5D15"/>
    <w:p w14:paraId="1B7921C1" w14:textId="77777777" w:rsidR="007F5D15" w:rsidRDefault="007F5D15" w:rsidP="655497C4">
      <w:pPr>
        <w:pStyle w:val="Kop2"/>
        <w:ind w:left="576"/>
      </w:pPr>
      <w:bookmarkStart w:id="76" w:name="_Toc234237910"/>
      <w:r>
        <w:t>Procedure van verificatie</w:t>
      </w:r>
      <w:bookmarkEnd w:id="76"/>
    </w:p>
    <w:p w14:paraId="1110ACC7" w14:textId="23BCF52B" w:rsidR="007F5D15" w:rsidRDefault="007F5D15" w:rsidP="007F5D15">
      <w:r>
        <w:t xml:space="preserve">Ter voorbereiding op het verificatiegesprek dient Inschrijver, aan wie de Opdracht voorlopig gegund is, de bewijsstukken die de </w:t>
      </w:r>
      <w:r w:rsidR="00A06041">
        <w:t>Aanbesteder</w:t>
      </w:r>
      <w:r>
        <w:t xml:space="preserve"> </w:t>
      </w:r>
      <w:r w:rsidR="00A55AB8">
        <w:t xml:space="preserve">verlangt </w:t>
      </w:r>
      <w:r>
        <w:t xml:space="preserve">te overleggen ter verificatie. Tevens stelt de </w:t>
      </w:r>
      <w:r w:rsidR="00A06041">
        <w:t>Aanbesteder</w:t>
      </w:r>
      <w:r>
        <w:t xml:space="preserve"> vast welke aspecten van de Inschrijving opheldering behoeven en welke punten nader afgestemd dienen te worden. </w:t>
      </w:r>
    </w:p>
    <w:p w14:paraId="47C10298" w14:textId="77777777" w:rsidR="007F5D15" w:rsidRDefault="007F5D15" w:rsidP="007F5D15"/>
    <w:p w14:paraId="528D52D1" w14:textId="78DBEC4D"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uitgesloten worden van de verdere </w:t>
      </w:r>
      <w:r w:rsidR="1BB9EEFE">
        <w:t>procedure.</w:t>
      </w:r>
    </w:p>
    <w:p w14:paraId="12AEEE5A" w14:textId="77777777" w:rsidR="007F5D15" w:rsidRDefault="007F5D15" w:rsidP="007F5D15"/>
    <w:p w14:paraId="087622DC" w14:textId="77777777" w:rsidR="00E52158" w:rsidRDefault="00E52158" w:rsidP="007F5D15"/>
    <w:p w14:paraId="5BFA9EAD" w14:textId="77777777" w:rsidR="000A6BD0" w:rsidRPr="008775F0" w:rsidRDefault="000A6BD0" w:rsidP="00B34BC5">
      <w:pPr>
        <w:pStyle w:val="Kop3"/>
      </w:pPr>
      <w:bookmarkStart w:id="77" w:name="_Toc234237911"/>
      <w:r w:rsidRPr="008775F0">
        <w:t>Bewijsstukken</w:t>
      </w:r>
      <w:bookmarkEnd w:id="77"/>
    </w:p>
    <w:p w14:paraId="38A64497" w14:textId="23162BB8" w:rsidR="000A6BD0" w:rsidRPr="008775F0" w:rsidRDefault="000A6BD0" w:rsidP="000A6BD0">
      <w:r w:rsidRPr="008775F0">
        <w:t xml:space="preserve">De </w:t>
      </w:r>
      <w:r w:rsidR="00A06041">
        <w:t>Aanbesteder</w:t>
      </w:r>
      <w:r w:rsidRPr="008775F0">
        <w:t xml:space="preserve"> kan de voorlopige winnende Inschrijver verzoeken tot het overleggen van de volgende bewijsstukken:</w:t>
      </w:r>
    </w:p>
    <w:p w14:paraId="5DA2245A" w14:textId="77777777" w:rsidR="000A6BD0" w:rsidRPr="008775F0" w:rsidRDefault="000A6BD0" w:rsidP="00D7002D">
      <w:pPr>
        <w:pStyle w:val="Lijstalinea"/>
        <w:numPr>
          <w:ilvl w:val="0"/>
          <w:numId w:val="15"/>
        </w:numPr>
        <w:ind w:left="426" w:hanging="426"/>
      </w:pPr>
      <w:r w:rsidRPr="008775F0">
        <w:t>Een kopie van de accountantsverklaring of een separate bevestigende verklaring, afgegeven door de accountant;</w:t>
      </w:r>
    </w:p>
    <w:p w14:paraId="66D5D541" w14:textId="71432F0C" w:rsidR="008775F0" w:rsidRPr="008775F0" w:rsidRDefault="39FBAE55" w:rsidP="00D7002D">
      <w:pPr>
        <w:pStyle w:val="Lijstalinea"/>
        <w:numPr>
          <w:ilvl w:val="0"/>
          <w:numId w:val="15"/>
        </w:numPr>
        <w:ind w:left="426" w:hanging="426"/>
      </w:pPr>
      <w:r>
        <w:t>E</w:t>
      </w:r>
      <w:r w:rsidR="008775F0">
        <w:t>en recente verklaring van de Belastingdienst te overleggen waaruit blijkt dat de Inschrijver aan zijn verplichtingen heeft voldaan ten aanzien van betalingen van premies sociale verzekeringen en belastingen</w:t>
      </w:r>
    </w:p>
    <w:p w14:paraId="3059862F" w14:textId="77777777" w:rsidR="000A6BD0" w:rsidRPr="008775F0" w:rsidRDefault="000A6BD0" w:rsidP="00D7002D">
      <w:pPr>
        <w:pStyle w:val="Lijstalinea"/>
        <w:numPr>
          <w:ilvl w:val="0"/>
          <w:numId w:val="15"/>
        </w:numPr>
        <w:ind w:left="426" w:hanging="426"/>
      </w:pPr>
      <w:r w:rsidRPr="008775F0">
        <w:t>Een recente kopie van de verzekeringspolis of een verklaring van de verzekeraar met daarin opgenomen: de dekking, de maximale dekking per verzekeringsjaar en de geldigheidsduur van de verzekering;</w:t>
      </w:r>
    </w:p>
    <w:p w14:paraId="757D8BB8" w14:textId="17ADEB11" w:rsidR="000A6BD0" w:rsidRPr="008775F0" w:rsidRDefault="000A6BD0" w:rsidP="00D7002D">
      <w:pPr>
        <w:pStyle w:val="Lijstalinea"/>
        <w:numPr>
          <w:ilvl w:val="0"/>
          <w:numId w:val="15"/>
        </w:numPr>
        <w:ind w:left="426" w:hanging="426"/>
      </w:pPr>
      <w:r>
        <w:t xml:space="preserve">Gedragsverklaring Aanbesteden </w:t>
      </w:r>
    </w:p>
    <w:p w14:paraId="1F11F340" w14:textId="77777777" w:rsidR="00053FA9" w:rsidRDefault="00E23ACC" w:rsidP="655497C4">
      <w:pPr>
        <w:pStyle w:val="Kop2"/>
        <w:ind w:left="576"/>
      </w:pPr>
      <w:bookmarkStart w:id="78" w:name="_Toc234237912"/>
      <w:r>
        <w:t>Gunningsbeslissing</w:t>
      </w:r>
      <w:bookmarkEnd w:id="78"/>
    </w:p>
    <w:p w14:paraId="0EAD9686" w14:textId="77777777" w:rsidR="00E23ACC" w:rsidRDefault="00E23ACC" w:rsidP="00B34BC5">
      <w:pPr>
        <w:pStyle w:val="Kop3"/>
      </w:pPr>
      <w:bookmarkStart w:id="79" w:name="_Toc234237913"/>
      <w:r>
        <w:t>De uitslag</w:t>
      </w:r>
      <w:bookmarkEnd w:id="79"/>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80" w:name="_Toc293578500"/>
      <w:bookmarkStart w:id="81" w:name="_Toc361949337"/>
      <w:bookmarkStart w:id="82" w:name="_Toc425672051"/>
      <w:bookmarkStart w:id="83" w:name="_Toc464460973"/>
      <w:r>
        <w:rPr>
          <w:szCs w:val="21"/>
        </w:rPr>
        <w:t>.</w:t>
      </w:r>
    </w:p>
    <w:p w14:paraId="6E12C2EA" w14:textId="77777777" w:rsidR="00E23ACC" w:rsidRDefault="00E23ACC" w:rsidP="00E23ACC">
      <w:pPr>
        <w:rPr>
          <w:szCs w:val="21"/>
        </w:rPr>
      </w:pPr>
    </w:p>
    <w:p w14:paraId="60CC7135" w14:textId="2497F50E" w:rsidR="00E23ACC" w:rsidRPr="00027486" w:rsidRDefault="00A06041" w:rsidP="00E23ACC">
      <w:pPr>
        <w:rPr>
          <w:szCs w:val="21"/>
        </w:rPr>
      </w:pPr>
      <w:r>
        <w:rPr>
          <w:szCs w:val="21"/>
        </w:rPr>
        <w:t>Aanbesteder</w:t>
      </w:r>
      <w:r w:rsidR="00E23ACC" w:rsidRPr="0029616E">
        <w:rPr>
          <w:szCs w:val="21"/>
        </w:rPr>
        <w:t xml:space="preserve"> deelt bepaalde gegevens betreffende de </w:t>
      </w:r>
      <w:r w:rsidR="00E23ACC">
        <w:rPr>
          <w:szCs w:val="21"/>
        </w:rPr>
        <w:t>uitslag</w:t>
      </w:r>
      <w:r w:rsidR="00E23ACC" w:rsidRPr="0029616E">
        <w:rPr>
          <w:szCs w:val="21"/>
        </w:rPr>
        <w:t xml:space="preserve"> niet mee indien openbaarmaking van die gegevens:</w:t>
      </w:r>
    </w:p>
    <w:p w14:paraId="1E1FF52B" w14:textId="1ADC8406" w:rsidR="00E23ACC" w:rsidRPr="0029616E" w:rsidRDefault="273E2134" w:rsidP="00D7002D">
      <w:pPr>
        <w:numPr>
          <w:ilvl w:val="0"/>
          <w:numId w:val="9"/>
        </w:numPr>
        <w:ind w:left="426" w:hanging="426"/>
        <w:jc w:val="left"/>
      </w:pPr>
      <w:r>
        <w:t>I</w:t>
      </w:r>
      <w:r w:rsidR="00E23ACC">
        <w:t>n strijd zou zijn met de wet;</w:t>
      </w:r>
    </w:p>
    <w:p w14:paraId="4B0D3036" w14:textId="69963D3A" w:rsidR="00E23ACC" w:rsidRPr="0029616E" w:rsidRDefault="4A106C95" w:rsidP="00D7002D">
      <w:pPr>
        <w:numPr>
          <w:ilvl w:val="0"/>
          <w:numId w:val="9"/>
        </w:numPr>
        <w:ind w:left="426" w:hanging="426"/>
        <w:jc w:val="left"/>
      </w:pPr>
      <w:r>
        <w:t>I</w:t>
      </w:r>
      <w:r w:rsidR="00E23ACC">
        <w:t>n strijd zou zijn met het openbaar belang;</w:t>
      </w:r>
    </w:p>
    <w:p w14:paraId="53FF6D4B" w14:textId="35E68025" w:rsidR="00E23ACC" w:rsidRPr="0029616E" w:rsidRDefault="1EB2396D" w:rsidP="00D7002D">
      <w:pPr>
        <w:numPr>
          <w:ilvl w:val="0"/>
          <w:numId w:val="9"/>
        </w:numPr>
        <w:ind w:left="426" w:hanging="426"/>
        <w:jc w:val="left"/>
      </w:pPr>
      <w:r>
        <w:t>D</w:t>
      </w:r>
      <w:r w:rsidR="00E23ACC">
        <w:t>e rechtmatige commerciële belangen van Inschrijvers zou kunnen schaden, of</w:t>
      </w:r>
    </w:p>
    <w:p w14:paraId="0910C2BF" w14:textId="41276E59" w:rsidR="00E23ACC" w:rsidRPr="0029616E" w:rsidRDefault="1D7DCFDB" w:rsidP="00D7002D">
      <w:pPr>
        <w:numPr>
          <w:ilvl w:val="0"/>
          <w:numId w:val="9"/>
        </w:numPr>
        <w:ind w:left="426" w:hanging="426"/>
        <w:jc w:val="left"/>
      </w:pPr>
      <w:r>
        <w:t>A</w:t>
      </w:r>
      <w:r w:rsidR="00E23ACC">
        <w:t>fbreuk zou doen aan de eerlijke mededinging tussen de Inschrijvers.</w:t>
      </w:r>
    </w:p>
    <w:bookmarkEnd w:id="80"/>
    <w:bookmarkEnd w:id="81"/>
    <w:bookmarkEnd w:id="82"/>
    <w:bookmarkEnd w:id="83"/>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lastRenderedPageBreak/>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6C6DDE84" w14:textId="77777777" w:rsidR="00E23ACC" w:rsidRPr="00E23ACC" w:rsidRDefault="00E23ACC" w:rsidP="00E23ACC"/>
    <w:p w14:paraId="4DFE658A" w14:textId="77777777" w:rsidR="00053FA9" w:rsidRDefault="009659AC" w:rsidP="00B34BC5">
      <w:pPr>
        <w:pStyle w:val="Kop3"/>
      </w:pPr>
      <w:bookmarkStart w:id="84" w:name="_Toc234237914"/>
      <w:r>
        <w:t>Bezwaar</w:t>
      </w:r>
      <w:bookmarkEnd w:id="84"/>
    </w:p>
    <w:p w14:paraId="2E92D1EB" w14:textId="16BDAAC3" w:rsidR="00B650F0" w:rsidRDefault="00A06041" w:rsidP="00B650F0">
      <w:bookmarkStart w:id="85" w:name="_Hlk149756148"/>
      <w:r>
        <w:t>Aanbesteder</w:t>
      </w:r>
      <w:r w:rsidR="00B650F0">
        <w:t xml:space="preserve"> gaat niet eerder tot Gunning over dan nadat de bezwaartermijn van twintig (20) kalenderdagen na verzending van het Voornemen tot gunning is verstreken. </w:t>
      </w:r>
    </w:p>
    <w:p w14:paraId="518BF06C" w14:textId="77777777" w:rsidR="00B650F0" w:rsidRDefault="00B650F0" w:rsidP="00B650F0"/>
    <w:p w14:paraId="00934717" w14:textId="3B8FBFCA" w:rsidR="00B650F0" w:rsidRDefault="00B650F0" w:rsidP="00B650F0">
      <w:r w:rsidRPr="0029616E">
        <w:t xml:space="preserve">Indien een </w:t>
      </w:r>
      <w:r>
        <w:t>Inschrijver</w:t>
      </w:r>
      <w:r w:rsidRPr="0029616E">
        <w:t xml:space="preserve"> bezwaren heeft tegen </w:t>
      </w:r>
      <w:r>
        <w:t>het Voornemen tot gunning</w:t>
      </w:r>
      <w:r w:rsidRPr="0029616E">
        <w:t xml:space="preserve">, dient de </w:t>
      </w:r>
      <w:r>
        <w:t>Inschrijver</w:t>
      </w:r>
      <w:r w:rsidRPr="0029616E">
        <w:t xml:space="preserve"> binnen </w:t>
      </w:r>
      <w:r>
        <w:t>de bezwaartermijn</w:t>
      </w:r>
      <w:r w:rsidRPr="0029616E">
        <w:t xml:space="preserve"> na verzending van </w:t>
      </w:r>
      <w:r>
        <w:t xml:space="preserve">de uitslag formeel bezwaar te maken door het aanhangig maken van </w:t>
      </w:r>
      <w:r w:rsidRPr="0029616E">
        <w:t>een kort geding</w:t>
      </w:r>
      <w:r>
        <w:t xml:space="preserve"> </w:t>
      </w:r>
      <w:r w:rsidRPr="0029616E">
        <w:t xml:space="preserve">bij de </w:t>
      </w:r>
      <w:r>
        <w:t>r</w:t>
      </w:r>
      <w:r w:rsidRPr="0029616E">
        <w:t>echtbank</w:t>
      </w:r>
      <w:r>
        <w:t xml:space="preserve"> </w:t>
      </w:r>
      <w:r w:rsidR="00CA56A2">
        <w:t>Den Haag</w:t>
      </w:r>
      <w:r>
        <w:t>.</w:t>
      </w:r>
    </w:p>
    <w:p w14:paraId="2D1AE764" w14:textId="77777777" w:rsidR="00B650F0" w:rsidRDefault="00B650F0" w:rsidP="00B650F0"/>
    <w:p w14:paraId="7C2BBD58" w14:textId="1EE6FDE5" w:rsidR="00B650F0" w:rsidRPr="0029616E" w:rsidRDefault="00B650F0" w:rsidP="00B650F0">
      <w:r>
        <w:t xml:space="preserve">De betreffende Inschrijver wordt vriendelijk doch dringend verzocht de contactpersoon van de </w:t>
      </w:r>
      <w:r w:rsidR="00A06041">
        <w:t>Aanbesteder</w:t>
      </w:r>
      <w:r>
        <w:t xml:space="preserve"> direct en persoonlijk te informeren over een kort geding en hem daarbij een afschrift van de conceptdagvaarding toe te sturen alsmede hem de gelegenheid te bieden verhinderdata van de zijde van de </w:t>
      </w:r>
      <w:r w:rsidR="00A06041">
        <w:t>Aanbesteder</w:t>
      </w:r>
      <w:r>
        <w:t xml:space="preserve"> (en eventueel haar advocaat) door te geven waarmee de rechtbank alsdan rekening kan houden bij het bepalen van de zittingsdatum en –tijdstip.</w:t>
      </w:r>
    </w:p>
    <w:p w14:paraId="350BD264" w14:textId="77777777" w:rsidR="00B650F0" w:rsidRPr="0029616E" w:rsidRDefault="00B650F0" w:rsidP="00B650F0"/>
    <w:p w14:paraId="21931A7A" w14:textId="1EA6FC5B" w:rsidR="00B650F0" w:rsidRDefault="00B650F0" w:rsidP="00B650F0">
      <w:r>
        <w:t>Indien binnen de bezwaartermijn</w:t>
      </w:r>
      <w:r w:rsidRPr="0029616E">
        <w:t xml:space="preserve"> na verzending van de </w:t>
      </w:r>
      <w:r>
        <w:t>uitslag</w:t>
      </w:r>
      <w:r w:rsidRPr="0029616E">
        <w:t xml:space="preserve"> een kort geding aanhangig is gemaakt</w:t>
      </w:r>
      <w:r>
        <w:t>,</w:t>
      </w:r>
      <w:r w:rsidRPr="0029616E">
        <w:t xml:space="preserve"> zal</w:t>
      </w:r>
      <w:r>
        <w:t xml:space="preserve"> de</w:t>
      </w:r>
      <w:r w:rsidRPr="0029616E">
        <w:t xml:space="preserve"> </w:t>
      </w:r>
      <w:r w:rsidR="00A06041">
        <w:t>Aanbesteder</w:t>
      </w:r>
      <w:r w:rsidRPr="0029616E">
        <w:t xml:space="preserve"> niet overgaan tot </w:t>
      </w:r>
      <w:r>
        <w:t>Gunning</w:t>
      </w:r>
      <w:r w:rsidRPr="0029616E">
        <w:t xml:space="preserve"> voordat in kort geding vonnis is gewezen, tenzij een zwaarwegend belang onverwijlde </w:t>
      </w:r>
      <w:r>
        <w:t>G</w:t>
      </w:r>
      <w:r w:rsidRPr="0029616E">
        <w:t xml:space="preserve">unning gebiedt. </w:t>
      </w:r>
    </w:p>
    <w:p w14:paraId="7747B516" w14:textId="77777777" w:rsidR="00F40FD3" w:rsidRDefault="00F40FD3" w:rsidP="00B650F0"/>
    <w:p w14:paraId="69672694" w14:textId="072BF173" w:rsidR="00F40FD3" w:rsidRPr="0029616E" w:rsidRDefault="00F40FD3" w:rsidP="00F40FD3">
      <w:r>
        <w:t>Indien niet binnen de bezwaartermijn</w:t>
      </w:r>
      <w:r w:rsidRPr="0029616E">
        <w:t xml:space="preserve"> na verzending van de </w:t>
      </w:r>
      <w:r>
        <w:t>uitslag</w:t>
      </w:r>
      <w:r w:rsidRPr="0029616E">
        <w:t xml:space="preserve"> een kort geding aanhangig is gemaakt, kunnen de gepasseerde </w:t>
      </w:r>
      <w:r>
        <w:t>Inschrijvers</w:t>
      </w:r>
      <w:r w:rsidRPr="0029616E">
        <w:t xml:space="preserve"> geen bezwaren meer maken naar aanleiding van </w:t>
      </w:r>
      <w:r>
        <w:t>het Voornemen tot gunning</w:t>
      </w:r>
      <w:r w:rsidRPr="0029616E">
        <w:t xml:space="preserve"> en hebben zij hun rechten ter zake verwerkt. </w:t>
      </w:r>
      <w:r>
        <w:t xml:space="preserve">De </w:t>
      </w:r>
      <w:r w:rsidR="00A06041">
        <w:t>Aanbesteder</w:t>
      </w:r>
      <w:r w:rsidRPr="0029616E">
        <w:t xml:space="preserve"> is in dat geval vrij om </w:t>
      </w:r>
      <w:r>
        <w:t>tot Gunning over te gaan</w:t>
      </w:r>
      <w:r w:rsidRPr="0029616E">
        <w:t xml:space="preserve">. De gepasseerde </w:t>
      </w:r>
      <w:r>
        <w:t>Inschrijvers</w:t>
      </w:r>
      <w:r w:rsidRPr="0029616E">
        <w:t xml:space="preserve"> hebben in genoemd geval evenzeer hun rechten verwerkt een (bodem)procedure </w:t>
      </w:r>
      <w:r>
        <w:t xml:space="preserve">aanhangig te maken en bijvoorbeeld </w:t>
      </w:r>
      <w:r w:rsidRPr="0029616E">
        <w:t>een vordering tot schadevergoeding in te stellen.</w:t>
      </w:r>
    </w:p>
    <w:p w14:paraId="353FDD79" w14:textId="77777777" w:rsidR="00F40FD3" w:rsidRPr="0029616E" w:rsidRDefault="00F40FD3" w:rsidP="00F40FD3"/>
    <w:p w14:paraId="6E203F66" w14:textId="50F2E63C" w:rsidR="00F40FD3" w:rsidRDefault="00F40FD3" w:rsidP="00F40FD3">
      <w:r w:rsidRPr="0029616E">
        <w:t xml:space="preserve">In het geval </w:t>
      </w:r>
      <w:r>
        <w:t xml:space="preserve">de </w:t>
      </w:r>
      <w:r w:rsidR="00A06041">
        <w:t>Aanbesteder</w:t>
      </w:r>
      <w:r w:rsidRPr="0029616E">
        <w:t xml:space="preserve"> beslist om de overeenkomst niet te gunnen en eventueel de procedure opnieuw te beginnen, stelt </w:t>
      </w:r>
      <w:r>
        <w:t>zij</w:t>
      </w:r>
      <w:r w:rsidRPr="0029616E">
        <w:t xml:space="preserve"> </w:t>
      </w:r>
      <w:r>
        <w:t>Inschrijvers</w:t>
      </w:r>
      <w:r w:rsidRPr="0029616E">
        <w:t xml:space="preserve"> zo spoedig mogelijk gelijktijdig in kennis van de redenen daartoe.</w:t>
      </w:r>
    </w:p>
    <w:p w14:paraId="662D2117" w14:textId="77777777" w:rsidR="00F40FD3" w:rsidRPr="0029616E" w:rsidRDefault="00F40FD3" w:rsidP="00F40FD3">
      <w:pPr>
        <w:rPr>
          <w:szCs w:val="21"/>
        </w:rPr>
      </w:pPr>
    </w:p>
    <w:p w14:paraId="6C5B6511" w14:textId="477BDFAF" w:rsidR="00F40FD3" w:rsidRPr="0029616E" w:rsidRDefault="00F40FD3" w:rsidP="00F40FD3">
      <w:pPr>
        <w:rPr>
          <w:szCs w:val="21"/>
        </w:rPr>
      </w:pPr>
      <w:r>
        <w:rPr>
          <w:szCs w:val="21"/>
        </w:rPr>
        <w:t>De 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A06041">
        <w:rPr>
          <w:szCs w:val="21"/>
        </w:rPr>
        <w:t>Aanbesteder</w:t>
      </w:r>
      <w:r>
        <w:rPr>
          <w:szCs w:val="21"/>
        </w:rPr>
        <w:t xml:space="preserve"> en/of de commissie van aanbestedingsexperts heeft geen opschortende werking.</w:t>
      </w:r>
    </w:p>
    <w:p w14:paraId="094124BB" w14:textId="77777777" w:rsidR="00F40FD3" w:rsidRPr="0029616E" w:rsidRDefault="00F40FD3" w:rsidP="00F40FD3">
      <w:pPr>
        <w:rPr>
          <w:szCs w:val="21"/>
        </w:rPr>
      </w:pPr>
    </w:p>
    <w:p w14:paraId="232ACE9C" w14:textId="764108A0" w:rsidR="00F40FD3" w:rsidRPr="0029616E" w:rsidRDefault="00F40FD3" w:rsidP="00F40FD3">
      <w:pPr>
        <w:rPr>
          <w:szCs w:val="21"/>
        </w:rPr>
      </w:pPr>
      <w:r>
        <w:rPr>
          <w:szCs w:val="21"/>
        </w:rPr>
        <w:t>Indien niet binnen 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 xml:space="preserve">De </w:t>
      </w:r>
      <w:r w:rsidR="00A06041">
        <w:rPr>
          <w:szCs w:val="21"/>
        </w:rPr>
        <w:t>Aanbesteder</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3C4504BF" w14:textId="77777777" w:rsidR="00F40FD3" w:rsidRPr="0029616E" w:rsidRDefault="00F40FD3" w:rsidP="00F40FD3">
      <w:pPr>
        <w:rPr>
          <w:szCs w:val="21"/>
        </w:rPr>
      </w:pPr>
    </w:p>
    <w:p w14:paraId="3ED3F791" w14:textId="37F4C9FA" w:rsidR="00F40FD3" w:rsidRPr="0029616E" w:rsidRDefault="00F40FD3" w:rsidP="00F40FD3">
      <w:pPr>
        <w:rPr>
          <w:szCs w:val="21"/>
        </w:rPr>
      </w:pPr>
      <w:r w:rsidRPr="0029616E">
        <w:rPr>
          <w:szCs w:val="21"/>
        </w:rPr>
        <w:t xml:space="preserve">In het geval </w:t>
      </w:r>
      <w:r>
        <w:rPr>
          <w:szCs w:val="21"/>
        </w:rPr>
        <w:t xml:space="preserve">de </w:t>
      </w:r>
      <w:r w:rsidR="00A06041">
        <w:rPr>
          <w:szCs w:val="21"/>
        </w:rPr>
        <w:t>Aanbesteder</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236B6D20" w14:textId="77777777" w:rsidR="00B650F0" w:rsidRDefault="00B650F0" w:rsidP="00B650F0"/>
    <w:p w14:paraId="6B461DF1" w14:textId="77777777" w:rsidR="00B650F0" w:rsidRDefault="00B650F0" w:rsidP="00B650F0">
      <w:pPr>
        <w:pStyle w:val="Kop4"/>
      </w:pPr>
      <w:r>
        <w:t>Klachtenregeling</w:t>
      </w:r>
    </w:p>
    <w:p w14:paraId="7BF7A507" w14:textId="55F5EF8A" w:rsidR="00B650F0" w:rsidRPr="0029616E" w:rsidRDefault="00B650F0" w:rsidP="00B650F0">
      <w:r w:rsidRPr="0029616E">
        <w:t>Het is uiteraard mogelijk om in deze periode ee</w:t>
      </w:r>
      <w:r>
        <w:t>rst contact op te nemen met de c</w:t>
      </w:r>
      <w:r w:rsidRPr="0029616E">
        <w:t xml:space="preserve">ontactpersoon van </w:t>
      </w:r>
      <w:r>
        <w:t xml:space="preserve">de </w:t>
      </w:r>
      <w:r w:rsidR="00A06041">
        <w:t>Aanbesteder</w:t>
      </w:r>
      <w:r w:rsidRPr="0029616E">
        <w:t xml:space="preserve"> voor een toelichting op de beoordeling van </w:t>
      </w:r>
      <w:r>
        <w:t>de</w:t>
      </w:r>
      <w:r w:rsidRPr="0029616E">
        <w:t xml:space="preserve"> Insch</w:t>
      </w:r>
      <w:r>
        <w:t xml:space="preserve">rijving. Daarnaast beschikt de </w:t>
      </w:r>
      <w:r w:rsidR="00A06041">
        <w:t>Aanbesteder</w:t>
      </w:r>
      <w:r>
        <w:t xml:space="preserve"> over een klachtenregeling en een klachtenmeldpunt waar u bij klachten over lopende aanbestedingsprocedures terecht kunt. Deze is opgenomen in bijlage </w:t>
      </w:r>
      <w:r w:rsidR="00B6732A">
        <w:t>6</w:t>
      </w:r>
      <w:r>
        <w:t xml:space="preserve"> van deze Offerteaanvraag. Bovendien kan Inschrijver zich wenden tot de commissie van aanbestedingsexperts</w:t>
      </w:r>
      <w:r w:rsidRPr="00027486">
        <w:t xml:space="preserve">: </w:t>
      </w:r>
      <w:hyperlink r:id="rId13" w:history="1">
        <w:r w:rsidRPr="00497FC8">
          <w:rPr>
            <w:rStyle w:val="Hyperlink"/>
            <w:rFonts w:eastAsiaTheme="majorEastAsia"/>
          </w:rPr>
          <w:t>www.commissievanaanbestedingsexperts.nl</w:t>
        </w:r>
      </w:hyperlink>
      <w:r>
        <w:t xml:space="preserve">. Deze commissie </w:t>
      </w:r>
      <w:r w:rsidRPr="00A206A6">
        <w:t>is ingesteld door de minister van Economische Zaken om de kwaliteit van het plaatsen van overheidsopdrachten in Nederland te verbeteren</w:t>
      </w:r>
      <w:r w:rsidRPr="0029616E">
        <w:t>.</w:t>
      </w:r>
      <w:r>
        <w:t xml:space="preserve"> </w:t>
      </w:r>
    </w:p>
    <w:p w14:paraId="6682EEC2" w14:textId="77777777" w:rsidR="00B650F0" w:rsidRPr="0029616E" w:rsidRDefault="00B650F0" w:rsidP="00B650F0"/>
    <w:p w14:paraId="480E7400" w14:textId="66AE491F" w:rsidR="00B650F0" w:rsidRPr="0029616E" w:rsidRDefault="00B650F0" w:rsidP="00B650F0">
      <w:r>
        <w:t>De bezwaartermijn</w:t>
      </w:r>
      <w:r w:rsidRPr="0029616E">
        <w:t xml:space="preserve"> geldt als een </w:t>
      </w:r>
      <w:r>
        <w:t>verval</w:t>
      </w:r>
      <w:r w:rsidRPr="0029616E">
        <w:t>termijn.</w:t>
      </w:r>
      <w:r>
        <w:t xml:space="preserve"> Melding maken van een klacht bij het klachtenmeldpunt van de </w:t>
      </w:r>
      <w:r w:rsidR="00A06041">
        <w:t>Aanbesteder</w:t>
      </w:r>
      <w:r>
        <w:t xml:space="preserve"> en/of de commissie van aanbestedingsexperts heeft geen opschortende werking.</w:t>
      </w:r>
    </w:p>
    <w:bookmarkEnd w:id="85"/>
    <w:p w14:paraId="6D84F093" w14:textId="77777777" w:rsidR="00B650F0" w:rsidRPr="0029616E" w:rsidRDefault="00B650F0" w:rsidP="00B650F0"/>
    <w:p w14:paraId="6E436218" w14:textId="12BDAF11" w:rsidR="009659AC" w:rsidRPr="00D24884" w:rsidRDefault="003B1FCB" w:rsidP="00B34BC5">
      <w:pPr>
        <w:pStyle w:val="Kop3"/>
      </w:pPr>
      <w:bookmarkStart w:id="86" w:name="_Toc234237915"/>
      <w:r>
        <w:lastRenderedPageBreak/>
        <w:t xml:space="preserve">Gunning en </w:t>
      </w:r>
      <w:r w:rsidR="00D24884" w:rsidRPr="00D24884">
        <w:t>Bouwteamo</w:t>
      </w:r>
      <w:r w:rsidRPr="00D24884">
        <w:t>vereenkomst</w:t>
      </w:r>
      <w:bookmarkEnd w:id="86"/>
    </w:p>
    <w:p w14:paraId="2A17365F" w14:textId="1C3E7949" w:rsidR="00D7579D" w:rsidRDefault="00D7579D" w:rsidP="00D7579D">
      <w:r>
        <w:t xml:space="preserve">Na het verstrijken van de bezwaartermijn neemt </w:t>
      </w:r>
      <w:r w:rsidR="00A06041">
        <w:t>Aanbesteder</w:t>
      </w:r>
      <w:r>
        <w:t xml:space="preserve"> een definitief besluit om </w:t>
      </w:r>
      <w:r w:rsidR="004879E4">
        <w:t xml:space="preserve">wel of </w:t>
      </w:r>
      <w:r>
        <w:t xml:space="preserve">niet tot Gunning over te gaan. </w:t>
      </w:r>
      <w:r w:rsidR="00A06041">
        <w:t>Aanbesteder</w:t>
      </w:r>
      <w:r>
        <w:t xml:space="preserve"> streeft </w:t>
      </w:r>
      <w:r w:rsidR="034A02FF">
        <w:t>ernaar</w:t>
      </w:r>
      <w:r>
        <w:t xml:space="preserve"> om de Inschrijvers conform de planning zoals vermeld op TenderNed te informeren over het definitieve gunningbesluit. Het bedoelde besluit wordt aan alle Inschrijvers via TenderNed bekend gemaakt.</w:t>
      </w:r>
    </w:p>
    <w:p w14:paraId="578D9388" w14:textId="77777777" w:rsidR="00D7579D" w:rsidRDefault="00D7579D" w:rsidP="00D7579D">
      <w:pPr>
        <w:rPr>
          <w:szCs w:val="21"/>
        </w:rPr>
      </w:pPr>
    </w:p>
    <w:p w14:paraId="6D61AB02" w14:textId="11F1CACA" w:rsidR="00D7579D" w:rsidRDefault="00BE2A0C" w:rsidP="00D7579D">
      <w:pPr>
        <w:rPr>
          <w:szCs w:val="21"/>
        </w:rPr>
      </w:pPr>
      <w:r>
        <w:rPr>
          <w:szCs w:val="21"/>
        </w:rPr>
        <w:t xml:space="preserve">Zo spoedig mogelijk na </w:t>
      </w:r>
      <w:r w:rsidR="00D7579D">
        <w:rPr>
          <w:szCs w:val="21"/>
        </w:rPr>
        <w:t xml:space="preserve">Gunning wordt tussen de </w:t>
      </w:r>
      <w:r w:rsidR="00A06041">
        <w:rPr>
          <w:szCs w:val="21"/>
        </w:rPr>
        <w:t>Aanbesteder</w:t>
      </w:r>
      <w:r w:rsidR="00D7579D">
        <w:rPr>
          <w:szCs w:val="21"/>
        </w:rPr>
        <w:t xml:space="preserve"> en de winnende Inschrijver de </w:t>
      </w:r>
      <w:r w:rsidR="00D7579D" w:rsidRPr="00D24884">
        <w:rPr>
          <w:szCs w:val="21"/>
        </w:rPr>
        <w:t>Overeenkomst</w:t>
      </w:r>
      <w:r w:rsidR="00D7579D">
        <w:rPr>
          <w:szCs w:val="21"/>
        </w:rPr>
        <w:t xml:space="preserve"> getekend. Alsdan verworden de </w:t>
      </w:r>
      <w:r w:rsidR="00A06041">
        <w:rPr>
          <w:szCs w:val="21"/>
        </w:rPr>
        <w:t>Aanbesteder</w:t>
      </w:r>
      <w:r w:rsidR="00D7579D">
        <w:rPr>
          <w:szCs w:val="21"/>
        </w:rPr>
        <w:t xml:space="preserve"> en de betreffende Inschrijver Opdrachtgever respectievelijk Opdrachtnemer. </w:t>
      </w:r>
    </w:p>
    <w:p w14:paraId="56EA6D6D" w14:textId="77777777" w:rsidR="00D7579D" w:rsidRDefault="00D7579D" w:rsidP="00D7579D">
      <w:pPr>
        <w:rPr>
          <w:szCs w:val="21"/>
        </w:rPr>
      </w:pPr>
    </w:p>
    <w:p w14:paraId="50966D91" w14:textId="70D87A55" w:rsidR="007243CE" w:rsidRDefault="007243CE" w:rsidP="007243CE">
      <w:r w:rsidRPr="007220A8">
        <w:t xml:space="preserve"> </w:t>
      </w:r>
    </w:p>
    <w:p w14:paraId="35F622A7" w14:textId="77777777" w:rsidR="003467BB" w:rsidRDefault="003467BB">
      <w:pPr>
        <w:spacing w:after="200" w:line="276" w:lineRule="auto"/>
        <w:jc w:val="left"/>
      </w:pPr>
      <w:r>
        <w:br w:type="page"/>
      </w:r>
    </w:p>
    <w:p w14:paraId="3E9C2561" w14:textId="77777777" w:rsidR="008D11CA" w:rsidRDefault="00B13E18" w:rsidP="00B34BC5">
      <w:pPr>
        <w:pStyle w:val="Kop2"/>
        <w:numPr>
          <w:ilvl w:val="0"/>
          <w:numId w:val="0"/>
        </w:numPr>
        <w:ind w:left="357"/>
      </w:pPr>
      <w:bookmarkStart w:id="87" w:name="_Toc234237916"/>
      <w:r>
        <w:lastRenderedPageBreak/>
        <w:t>Bijlage 1</w:t>
      </w:r>
      <w:r>
        <w:tab/>
      </w:r>
      <w:r w:rsidR="008D11CA">
        <w:t>Checklist</w:t>
      </w:r>
      <w:bookmarkEnd w:id="87"/>
      <w:r w:rsidR="008D11CA">
        <w:t xml:space="preserve"> </w:t>
      </w:r>
    </w:p>
    <w:p w14:paraId="0752C35F" w14:textId="77777777" w:rsidR="00B13E18" w:rsidRDefault="00B13E18" w:rsidP="00B13E18"/>
    <w:tbl>
      <w:tblPr>
        <w:tblStyle w:val="Tabelraster"/>
        <w:tblpPr w:leftFromText="141" w:rightFromText="141" w:vertAnchor="page" w:horzAnchor="margin" w:tblpY="32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655497C4">
        <w:tc>
          <w:tcPr>
            <w:tcW w:w="1080" w:type="dxa"/>
            <w:shd w:val="clear" w:color="auto" w:fill="FFFFFF" w:themeFill="background1"/>
          </w:tcPr>
          <w:p w14:paraId="0D1DD1C8" w14:textId="77777777" w:rsidR="002E35BC" w:rsidRPr="00F40FD3" w:rsidRDefault="002E35BC" w:rsidP="00F40FD3">
            <w:pPr>
              <w:rPr>
                <w:b/>
                <w:color w:val="004C99"/>
              </w:rPr>
            </w:pPr>
            <w:r w:rsidRPr="00F40FD3">
              <w:rPr>
                <w:b/>
                <w:color w:val="004C99"/>
              </w:rPr>
              <w:t>Nummer</w:t>
            </w:r>
          </w:p>
        </w:tc>
        <w:tc>
          <w:tcPr>
            <w:tcW w:w="2975" w:type="dxa"/>
            <w:shd w:val="clear" w:color="auto" w:fill="FFFFFF" w:themeFill="background1"/>
          </w:tcPr>
          <w:p w14:paraId="4C0596F5" w14:textId="77777777" w:rsidR="002E35BC" w:rsidRPr="00F40FD3" w:rsidRDefault="002E35BC" w:rsidP="00F40FD3">
            <w:pPr>
              <w:jc w:val="center"/>
              <w:rPr>
                <w:b/>
                <w:color w:val="004C99"/>
              </w:rPr>
            </w:pPr>
            <w:r w:rsidRPr="00F40FD3">
              <w:rPr>
                <w:b/>
                <w:color w:val="004C99"/>
              </w:rPr>
              <w:t>Onderwerp c.q. documentatie</w:t>
            </w:r>
          </w:p>
        </w:tc>
        <w:tc>
          <w:tcPr>
            <w:tcW w:w="1560" w:type="dxa"/>
            <w:shd w:val="clear" w:color="auto" w:fill="FFFFFF" w:themeFill="background1"/>
          </w:tcPr>
          <w:p w14:paraId="0D7D22C7" w14:textId="77777777" w:rsidR="002E35BC" w:rsidRPr="00F40FD3" w:rsidRDefault="002E35BC" w:rsidP="00F40FD3">
            <w:pPr>
              <w:jc w:val="center"/>
              <w:rPr>
                <w:b/>
                <w:color w:val="004C99"/>
              </w:rPr>
            </w:pPr>
            <w:r w:rsidRPr="00F40FD3">
              <w:rPr>
                <w:b/>
                <w:color w:val="004C99"/>
              </w:rPr>
              <w:t>Toegevoegd en beantwoord</w:t>
            </w:r>
          </w:p>
        </w:tc>
        <w:tc>
          <w:tcPr>
            <w:tcW w:w="2813" w:type="dxa"/>
            <w:shd w:val="clear" w:color="auto" w:fill="FFFFFF" w:themeFill="background1"/>
          </w:tcPr>
          <w:p w14:paraId="14ABE3BE" w14:textId="77777777" w:rsidR="002E35BC" w:rsidRPr="00F40FD3" w:rsidRDefault="002E35BC" w:rsidP="00F40FD3">
            <w:pPr>
              <w:jc w:val="center"/>
              <w:rPr>
                <w:b/>
                <w:color w:val="004C99"/>
              </w:rPr>
            </w:pPr>
            <w:r w:rsidRPr="00F40FD3">
              <w:rPr>
                <w:b/>
                <w:color w:val="004C99"/>
              </w:rPr>
              <w:t>Paginanummer en bestandnaam in Inschrijving</w:t>
            </w:r>
          </w:p>
        </w:tc>
      </w:tr>
      <w:tr w:rsidR="002E35BC" w14:paraId="0F10BAAC" w14:textId="77777777" w:rsidTr="655497C4">
        <w:tc>
          <w:tcPr>
            <w:tcW w:w="1080" w:type="dxa"/>
            <w:shd w:val="clear" w:color="auto" w:fill="EAEAEA"/>
          </w:tcPr>
          <w:p w14:paraId="168A9BC2" w14:textId="77777777" w:rsidR="002E35BC" w:rsidRDefault="002E35BC" w:rsidP="00F40FD3">
            <w:r>
              <w:t>1</w:t>
            </w:r>
          </w:p>
        </w:tc>
        <w:tc>
          <w:tcPr>
            <w:tcW w:w="2975" w:type="dxa"/>
            <w:shd w:val="clear" w:color="auto" w:fill="EAEAEA"/>
          </w:tcPr>
          <w:p w14:paraId="5E861D31" w14:textId="77777777" w:rsidR="002E35BC" w:rsidRDefault="002E35BC" w:rsidP="00F40FD3">
            <w:r>
              <w:t>Checklist</w:t>
            </w:r>
            <w:r w:rsidR="008E5E75">
              <w:t xml:space="preserve"> bijgesloten en rechtsgeldig ondertekend</w:t>
            </w:r>
          </w:p>
        </w:tc>
        <w:tc>
          <w:tcPr>
            <w:tcW w:w="1560" w:type="dxa"/>
            <w:shd w:val="clear" w:color="auto" w:fill="EAEAEA"/>
          </w:tcPr>
          <w:p w14:paraId="5A1AD816" w14:textId="77777777" w:rsidR="002E35BC" w:rsidRDefault="002E35BC" w:rsidP="00F40FD3">
            <w:pPr>
              <w:jc w:val="center"/>
            </w:pPr>
            <w:r>
              <w:t>Ja/Nee</w:t>
            </w:r>
          </w:p>
        </w:tc>
        <w:tc>
          <w:tcPr>
            <w:tcW w:w="2813" w:type="dxa"/>
            <w:shd w:val="clear" w:color="auto" w:fill="EAEAEA"/>
          </w:tcPr>
          <w:p w14:paraId="52E0A46D" w14:textId="77777777" w:rsidR="002E35BC" w:rsidRDefault="002E35BC" w:rsidP="00F40FD3"/>
        </w:tc>
      </w:tr>
      <w:tr w:rsidR="002E35BC" w14:paraId="4ECA8FA3" w14:textId="77777777" w:rsidTr="655497C4">
        <w:tc>
          <w:tcPr>
            <w:tcW w:w="1080" w:type="dxa"/>
            <w:shd w:val="clear" w:color="auto" w:fill="EAEAEA"/>
          </w:tcPr>
          <w:p w14:paraId="0FD6207E" w14:textId="77777777" w:rsidR="002E35BC" w:rsidRDefault="002E35BC" w:rsidP="00F40FD3">
            <w:r>
              <w:t>2</w:t>
            </w:r>
          </w:p>
        </w:tc>
        <w:tc>
          <w:tcPr>
            <w:tcW w:w="2975" w:type="dxa"/>
            <w:shd w:val="clear" w:color="auto" w:fill="EAEAEA"/>
          </w:tcPr>
          <w:p w14:paraId="24A94A9B" w14:textId="77777777" w:rsidR="002E35BC" w:rsidRDefault="002E35BC" w:rsidP="00F40FD3">
            <w:r>
              <w:t>Uniform Europees Aanbestedingsdocument bijgesl</w:t>
            </w:r>
            <w:r w:rsidR="007211C8">
              <w:t>oten en rechtsgeldig onderteken</w:t>
            </w:r>
          </w:p>
        </w:tc>
        <w:tc>
          <w:tcPr>
            <w:tcW w:w="1560" w:type="dxa"/>
            <w:shd w:val="clear" w:color="auto" w:fill="EAEAEA"/>
          </w:tcPr>
          <w:p w14:paraId="0D9FE511" w14:textId="77777777" w:rsidR="002E35BC" w:rsidRDefault="002E35BC" w:rsidP="00F40FD3">
            <w:pPr>
              <w:jc w:val="center"/>
            </w:pPr>
            <w:r>
              <w:t>Ja/Nee</w:t>
            </w:r>
          </w:p>
        </w:tc>
        <w:tc>
          <w:tcPr>
            <w:tcW w:w="2813" w:type="dxa"/>
            <w:shd w:val="clear" w:color="auto" w:fill="EAEAEA"/>
          </w:tcPr>
          <w:p w14:paraId="4A237EF6" w14:textId="77777777" w:rsidR="002E35BC" w:rsidRDefault="002E35BC" w:rsidP="00F40FD3"/>
        </w:tc>
      </w:tr>
      <w:tr w:rsidR="00AB11A0" w14:paraId="7F0908C0" w14:textId="77777777" w:rsidTr="655497C4">
        <w:tc>
          <w:tcPr>
            <w:tcW w:w="1080" w:type="dxa"/>
            <w:shd w:val="clear" w:color="auto" w:fill="EAEAEA"/>
          </w:tcPr>
          <w:p w14:paraId="71D0D849" w14:textId="5FD5D900" w:rsidR="00AB11A0" w:rsidRPr="007855BD" w:rsidRDefault="00131F42" w:rsidP="00F40FD3">
            <w:r>
              <w:t>3</w:t>
            </w:r>
          </w:p>
        </w:tc>
        <w:tc>
          <w:tcPr>
            <w:tcW w:w="2975" w:type="dxa"/>
            <w:shd w:val="clear" w:color="auto" w:fill="EAEAEA"/>
          </w:tcPr>
          <w:p w14:paraId="7E10377B" w14:textId="11DE288B" w:rsidR="00AE1ED2" w:rsidRDefault="005A696F" w:rsidP="00F40FD3">
            <w:r>
              <w:t xml:space="preserve">Beantwoording </w:t>
            </w:r>
            <w:proofErr w:type="spellStart"/>
            <w:r w:rsidR="00E5017F">
              <w:t>Subgunningscriteria</w:t>
            </w:r>
            <w:proofErr w:type="spellEnd"/>
            <w:r w:rsidR="00DD1B52">
              <w:t>:</w:t>
            </w:r>
          </w:p>
          <w:p w14:paraId="16B21A9D" w14:textId="055129B6" w:rsidR="002F0C53" w:rsidRDefault="00F51801" w:rsidP="00F40FD3">
            <w:r>
              <w:t>1.</w:t>
            </w:r>
            <w:r w:rsidR="00CE2696">
              <w:t xml:space="preserve">Visie op de </w:t>
            </w:r>
            <w:r w:rsidR="00AA16B8">
              <w:t>Samenwerking</w:t>
            </w:r>
          </w:p>
          <w:p w14:paraId="740662BA" w14:textId="4E959DB2" w:rsidR="00AB11A0" w:rsidRPr="007855BD" w:rsidRDefault="349F752F" w:rsidP="00F51801">
            <w:r>
              <w:t>2.</w:t>
            </w:r>
            <w:r w:rsidR="00F40FD3">
              <w:t xml:space="preserve">Plan van Aanpak </w:t>
            </w:r>
            <w:r w:rsidR="436FE9E6">
              <w:t xml:space="preserve"> t.a.v. Risico’s, Planning en bereikbaarheid</w:t>
            </w:r>
          </w:p>
        </w:tc>
        <w:tc>
          <w:tcPr>
            <w:tcW w:w="1560" w:type="dxa"/>
            <w:shd w:val="clear" w:color="auto" w:fill="EAEAEA"/>
          </w:tcPr>
          <w:p w14:paraId="34065D4D" w14:textId="77777777" w:rsidR="00AB11A0" w:rsidRPr="007855BD" w:rsidRDefault="00AB11A0" w:rsidP="00F40FD3">
            <w:pPr>
              <w:jc w:val="center"/>
            </w:pPr>
            <w:r w:rsidRPr="007855BD">
              <w:t>Ja/Nee</w:t>
            </w:r>
          </w:p>
        </w:tc>
        <w:tc>
          <w:tcPr>
            <w:tcW w:w="2813" w:type="dxa"/>
            <w:shd w:val="clear" w:color="auto" w:fill="EAEAEA"/>
          </w:tcPr>
          <w:p w14:paraId="733623D1" w14:textId="77777777" w:rsidR="00AB11A0" w:rsidRDefault="00AB11A0" w:rsidP="00F40FD3"/>
        </w:tc>
      </w:tr>
      <w:tr w:rsidR="00AB11A0" w14:paraId="576A54F6" w14:textId="77777777" w:rsidTr="655497C4">
        <w:tc>
          <w:tcPr>
            <w:tcW w:w="1080" w:type="dxa"/>
            <w:shd w:val="clear" w:color="auto" w:fill="EAEAEA"/>
          </w:tcPr>
          <w:p w14:paraId="18A1A976" w14:textId="29F2AFAA" w:rsidR="00AB11A0" w:rsidRDefault="00131F42" w:rsidP="00F40FD3">
            <w:r>
              <w:t>4</w:t>
            </w:r>
          </w:p>
        </w:tc>
        <w:tc>
          <w:tcPr>
            <w:tcW w:w="2975" w:type="dxa"/>
            <w:shd w:val="clear" w:color="auto" w:fill="EAEAEA"/>
          </w:tcPr>
          <w:p w14:paraId="0CEEC326" w14:textId="2D5FB6BF" w:rsidR="00AB11A0" w:rsidRDefault="1AFF5D53" w:rsidP="00F40FD3">
            <w:r>
              <w:t>Prijzeninvulformulier</w:t>
            </w:r>
            <w:r w:rsidR="5125FFEC">
              <w:t xml:space="preserve"> </w:t>
            </w:r>
            <w:r w:rsidR="45E1B67E">
              <w:t>bijgesloten en rechtsgeldig ondertekend</w:t>
            </w:r>
          </w:p>
        </w:tc>
        <w:tc>
          <w:tcPr>
            <w:tcW w:w="1560" w:type="dxa"/>
            <w:shd w:val="clear" w:color="auto" w:fill="EAEAEA"/>
          </w:tcPr>
          <w:p w14:paraId="3EC153E2" w14:textId="77777777" w:rsidR="00AB11A0" w:rsidRDefault="00AB11A0" w:rsidP="00F40FD3">
            <w:pPr>
              <w:jc w:val="center"/>
            </w:pPr>
            <w:r>
              <w:t>Ja/Nee</w:t>
            </w:r>
          </w:p>
        </w:tc>
        <w:tc>
          <w:tcPr>
            <w:tcW w:w="2813" w:type="dxa"/>
            <w:shd w:val="clear" w:color="auto" w:fill="EAEAEA"/>
          </w:tcPr>
          <w:p w14:paraId="19BBDF18" w14:textId="643FD83A" w:rsidR="00AB11A0" w:rsidRPr="00B62D31" w:rsidRDefault="00662273" w:rsidP="1E31129E">
            <w:r>
              <w:t>Is bijlage 4</w:t>
            </w:r>
          </w:p>
        </w:tc>
      </w:tr>
      <w:tr w:rsidR="00AB11A0" w14:paraId="29AE1E17" w14:textId="77777777" w:rsidTr="655497C4">
        <w:tc>
          <w:tcPr>
            <w:tcW w:w="1080" w:type="dxa"/>
            <w:shd w:val="clear" w:color="auto" w:fill="EAEAEA"/>
          </w:tcPr>
          <w:p w14:paraId="254A58E1" w14:textId="5E49DE5A" w:rsidR="00AB11A0" w:rsidRDefault="00131F42" w:rsidP="00F40FD3">
            <w:r>
              <w:t>5</w:t>
            </w:r>
          </w:p>
        </w:tc>
        <w:tc>
          <w:tcPr>
            <w:tcW w:w="2975" w:type="dxa"/>
            <w:shd w:val="clear" w:color="auto" w:fill="EAEAEA"/>
          </w:tcPr>
          <w:p w14:paraId="30407EB7" w14:textId="77777777" w:rsidR="00AB11A0" w:rsidRDefault="00AB11A0" w:rsidP="00F40FD3">
            <w:r>
              <w:t>Uittreksel van Kamer van Koophandel bijgesloten en rechtsgeldig ondertekend</w:t>
            </w:r>
          </w:p>
        </w:tc>
        <w:tc>
          <w:tcPr>
            <w:tcW w:w="1560" w:type="dxa"/>
            <w:shd w:val="clear" w:color="auto" w:fill="EAEAEA"/>
          </w:tcPr>
          <w:p w14:paraId="3549F731" w14:textId="77777777" w:rsidR="00AB11A0" w:rsidRDefault="00AB11A0" w:rsidP="00F40FD3">
            <w:pPr>
              <w:jc w:val="center"/>
            </w:pPr>
            <w:r>
              <w:t>Ja/Nee</w:t>
            </w:r>
          </w:p>
        </w:tc>
        <w:tc>
          <w:tcPr>
            <w:tcW w:w="2813" w:type="dxa"/>
            <w:shd w:val="clear" w:color="auto" w:fill="EAEAEA"/>
          </w:tcPr>
          <w:p w14:paraId="719CDBEE" w14:textId="77777777" w:rsidR="00AB11A0" w:rsidRDefault="00AB11A0" w:rsidP="00F40FD3"/>
        </w:tc>
      </w:tr>
      <w:tr w:rsidR="00AB11A0" w14:paraId="352CF044" w14:textId="77777777" w:rsidTr="655497C4">
        <w:tc>
          <w:tcPr>
            <w:tcW w:w="1080" w:type="dxa"/>
            <w:shd w:val="clear" w:color="auto" w:fill="EAEAEA"/>
          </w:tcPr>
          <w:p w14:paraId="17C53019" w14:textId="52E41B7B" w:rsidR="00AB11A0" w:rsidRDefault="00131F42" w:rsidP="00F40FD3">
            <w:r>
              <w:t>6</w:t>
            </w:r>
          </w:p>
        </w:tc>
        <w:tc>
          <w:tcPr>
            <w:tcW w:w="2975" w:type="dxa"/>
            <w:shd w:val="clear" w:color="auto" w:fill="EAEAEA"/>
          </w:tcPr>
          <w:p w14:paraId="02D2FD76" w14:textId="77E03E15" w:rsidR="00AB11A0" w:rsidRDefault="45E1B67E" w:rsidP="00F40FD3">
            <w:r>
              <w:t>Verklaring</w:t>
            </w:r>
            <w:r w:rsidR="74239F13">
              <w:t xml:space="preserve"> </w:t>
            </w:r>
            <w:r w:rsidR="4614D37F">
              <w:t>C</w:t>
            </w:r>
            <w:r w:rsidR="6FC15021">
              <w:t xml:space="preserve"> </w:t>
            </w:r>
            <w:r>
              <w:t xml:space="preserve">beroep op </w:t>
            </w:r>
            <w:proofErr w:type="spellStart"/>
            <w:r>
              <w:t>combinant</w:t>
            </w:r>
            <w:proofErr w:type="spellEnd"/>
            <w:r>
              <w:t xml:space="preserve"> bijgesloten en rechtsgeldig ondertekend</w:t>
            </w:r>
            <w:r w:rsidR="68EBD0EB">
              <w:t xml:space="preserve"> (indien van toepassing)</w:t>
            </w:r>
          </w:p>
        </w:tc>
        <w:tc>
          <w:tcPr>
            <w:tcW w:w="1560" w:type="dxa"/>
            <w:shd w:val="clear" w:color="auto" w:fill="EAEAEA"/>
          </w:tcPr>
          <w:p w14:paraId="73524B31" w14:textId="77777777" w:rsidR="00AB11A0" w:rsidRDefault="00AB11A0" w:rsidP="00F40FD3">
            <w:pPr>
              <w:jc w:val="center"/>
            </w:pPr>
            <w:r>
              <w:t>Ja/Nee</w:t>
            </w:r>
          </w:p>
        </w:tc>
        <w:tc>
          <w:tcPr>
            <w:tcW w:w="2813" w:type="dxa"/>
            <w:shd w:val="clear" w:color="auto" w:fill="EAEAEA"/>
          </w:tcPr>
          <w:p w14:paraId="371B80E7" w14:textId="77777777" w:rsidR="00AB11A0" w:rsidRDefault="00AB11A0" w:rsidP="00F40FD3"/>
        </w:tc>
      </w:tr>
      <w:tr w:rsidR="00AB11A0" w14:paraId="7DD9A8F5" w14:textId="77777777" w:rsidTr="655497C4">
        <w:tc>
          <w:tcPr>
            <w:tcW w:w="1080" w:type="dxa"/>
            <w:shd w:val="clear" w:color="auto" w:fill="EAEAEA"/>
          </w:tcPr>
          <w:p w14:paraId="180A2C15" w14:textId="13FF1008" w:rsidR="00AB11A0" w:rsidRDefault="00131F42" w:rsidP="00F40FD3">
            <w:r>
              <w:t>7</w:t>
            </w:r>
          </w:p>
        </w:tc>
        <w:tc>
          <w:tcPr>
            <w:tcW w:w="2975" w:type="dxa"/>
            <w:shd w:val="clear" w:color="auto" w:fill="EAEAEA"/>
          </w:tcPr>
          <w:p w14:paraId="5949F120" w14:textId="50E33001" w:rsidR="00AB11A0" w:rsidRDefault="45E1B67E" w:rsidP="00F40FD3">
            <w:r>
              <w:t xml:space="preserve">Verklaring </w:t>
            </w:r>
            <w:r w:rsidR="4614D37F">
              <w:t>C</w:t>
            </w:r>
            <w:r w:rsidR="3CC6D33F">
              <w:t xml:space="preserve"> </w:t>
            </w:r>
            <w:r>
              <w:t>beroep op middelen moedermaatschappij bijgesloten en rechtsgeldig ondertekend</w:t>
            </w:r>
            <w:r w:rsidR="68EBD0EB">
              <w:t xml:space="preserve"> (indien van toepassing)</w:t>
            </w:r>
          </w:p>
        </w:tc>
        <w:tc>
          <w:tcPr>
            <w:tcW w:w="1560" w:type="dxa"/>
            <w:shd w:val="clear" w:color="auto" w:fill="EAEAEA"/>
          </w:tcPr>
          <w:p w14:paraId="04B44E1E" w14:textId="77777777" w:rsidR="00AB11A0" w:rsidRDefault="00AB11A0" w:rsidP="00F40FD3">
            <w:pPr>
              <w:jc w:val="center"/>
            </w:pPr>
            <w:r>
              <w:t>Ja/Nee</w:t>
            </w:r>
          </w:p>
        </w:tc>
        <w:tc>
          <w:tcPr>
            <w:tcW w:w="2813" w:type="dxa"/>
            <w:shd w:val="clear" w:color="auto" w:fill="EAEAEA"/>
          </w:tcPr>
          <w:p w14:paraId="1425812F" w14:textId="77777777" w:rsidR="00AB11A0" w:rsidRDefault="00AB11A0" w:rsidP="00F40FD3"/>
        </w:tc>
      </w:tr>
    </w:tbl>
    <w:p w14:paraId="05DFEE49" w14:textId="77777777" w:rsidR="00F40FD3" w:rsidRDefault="00F40FD3" w:rsidP="00F40FD3">
      <w:r>
        <w:t xml:space="preserve">Inschrijver dient dit document in te vullen en rechtsgeldig ondertekend bij de Inschrijving te </w:t>
      </w:r>
    </w:p>
    <w:p w14:paraId="7AC51FFC" w14:textId="77777777" w:rsidR="00F40FD3" w:rsidRDefault="00F40FD3" w:rsidP="00F40FD3">
      <w:bookmarkStart w:id="88" w:name="_Int_ghFC8slj"/>
      <w:r>
        <w:t>voegen</w:t>
      </w:r>
      <w:bookmarkEnd w:id="88"/>
      <w:r>
        <w:t xml:space="preserve">. Tevens dient Inschrijver de in deze checklist genoemde documenten bij de Inschrijving </w:t>
      </w:r>
    </w:p>
    <w:p w14:paraId="776912F6" w14:textId="77777777" w:rsidR="00F40FD3" w:rsidRDefault="00F40FD3" w:rsidP="00F40FD3">
      <w:bookmarkStart w:id="89" w:name="_Int_O5hxU5B5"/>
      <w:r>
        <w:t>te</w:t>
      </w:r>
      <w:bookmarkEnd w:id="89"/>
      <w:r>
        <w:t xml:space="preserve"> voegen. De documenten dienen rechtsgeldig ondertekend te zijn en te beschikken over een </w:t>
      </w:r>
    </w:p>
    <w:p w14:paraId="1509507F" w14:textId="77777777" w:rsidR="00F40FD3" w:rsidRPr="00266662" w:rsidRDefault="00F40FD3" w:rsidP="00F40FD3">
      <w:bookmarkStart w:id="90" w:name="_Int_geBvM42D"/>
      <w:r>
        <w:t>leesbaar</w:t>
      </w:r>
      <w:bookmarkEnd w:id="90"/>
      <w:r>
        <w:t xml:space="preserve"> en herkenbaar bestandsnaam.</w:t>
      </w:r>
    </w:p>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6A7DE80D" w14:textId="77777777" w:rsidR="003E319C" w:rsidRDefault="003E319C">
      <w:pPr>
        <w:spacing w:after="200" w:line="276" w:lineRule="auto"/>
        <w:jc w:val="left"/>
      </w:pPr>
    </w:p>
    <w:p w14:paraId="479DCA72" w14:textId="77777777" w:rsidR="00742024" w:rsidRDefault="00742024" w:rsidP="655497C4">
      <w:pPr>
        <w:pStyle w:val="Bijlagenkop2"/>
        <w:ind w:left="576"/>
      </w:pPr>
      <w:bookmarkStart w:id="91" w:name="_Toc234237917"/>
      <w:r>
        <w:t>Bijlage 2</w:t>
      </w:r>
      <w:r>
        <w:tab/>
        <w:t>Uniform Europees Aanbestedingsdocument</w:t>
      </w:r>
      <w:bookmarkEnd w:id="91"/>
    </w:p>
    <w:p w14:paraId="0B6C657D" w14:textId="77777777" w:rsidR="00742024" w:rsidRDefault="00742024" w:rsidP="00742024"/>
    <w:p w14:paraId="587E195E" w14:textId="77777777" w:rsidR="00742024" w:rsidRDefault="00742024" w:rsidP="00742024">
      <w:r>
        <w:t>Z</w:t>
      </w:r>
      <w:r w:rsidR="007F4FE9">
        <w:t>ie separaat bijgevoegd document/formulier in TenderNed.</w:t>
      </w:r>
    </w:p>
    <w:p w14:paraId="78A00463" w14:textId="77777777" w:rsidR="00742024" w:rsidRDefault="00742024" w:rsidP="00742024"/>
    <w:p w14:paraId="2DD5309E" w14:textId="61E93D7C" w:rsidR="00742024" w:rsidRDefault="00742024" w:rsidP="655497C4">
      <w:pPr>
        <w:pStyle w:val="Bijlagenkop2"/>
        <w:ind w:left="576"/>
      </w:pPr>
      <w:bookmarkStart w:id="92" w:name="_Toc234237918"/>
      <w:r>
        <w:t>Bijlage 3</w:t>
      </w:r>
      <w:r>
        <w:tab/>
      </w:r>
      <w:r w:rsidR="003C22A4">
        <w:t xml:space="preserve">Algemene Inkoopvoorwaarden voor Leveringen en Diensten van de gemeente </w:t>
      </w:r>
      <w:r w:rsidR="00264CFA">
        <w:t>Oudewater</w:t>
      </w:r>
      <w:r w:rsidR="003C22A4">
        <w:t>.</w:t>
      </w:r>
      <w:bookmarkEnd w:id="92"/>
    </w:p>
    <w:p w14:paraId="66B6F18A" w14:textId="77777777" w:rsidR="00742024" w:rsidRDefault="00742024" w:rsidP="00742024"/>
    <w:p w14:paraId="135D3AAA" w14:textId="77777777" w:rsidR="00742024" w:rsidRDefault="00742024" w:rsidP="00742024">
      <w:r>
        <w:t>Zie separaat bijgevoegd document.</w:t>
      </w:r>
    </w:p>
    <w:p w14:paraId="7AA04513" w14:textId="77777777" w:rsidR="00742024" w:rsidRDefault="00742024" w:rsidP="00742024"/>
    <w:p w14:paraId="209A5CF9" w14:textId="38480E7B" w:rsidR="003C22A4" w:rsidRDefault="003C22A4" w:rsidP="655497C4">
      <w:pPr>
        <w:pStyle w:val="Bijlagenkop2"/>
        <w:ind w:left="576"/>
      </w:pPr>
      <w:bookmarkStart w:id="93" w:name="_Toc17722866"/>
      <w:bookmarkStart w:id="94" w:name="_Toc234237919"/>
      <w:r>
        <w:t>Bijlage 4</w:t>
      </w:r>
      <w:r>
        <w:tab/>
        <w:t>Prijzeninvulformulier</w:t>
      </w:r>
      <w:bookmarkEnd w:id="93"/>
      <w:bookmarkEnd w:id="94"/>
    </w:p>
    <w:p w14:paraId="5CED7121" w14:textId="77777777" w:rsidR="003C22A4" w:rsidRDefault="003C22A4" w:rsidP="003C22A4">
      <w:r>
        <w:t>Zie separaat bijgevoegd document op TenderNed.</w:t>
      </w:r>
    </w:p>
    <w:p w14:paraId="16B52E80" w14:textId="77777777" w:rsidR="003C22A4" w:rsidRPr="00594EA9" w:rsidRDefault="003C22A4" w:rsidP="003C22A4"/>
    <w:p w14:paraId="3FC5ABFB" w14:textId="44E7E5A9" w:rsidR="003C22A4" w:rsidRDefault="003C22A4" w:rsidP="655497C4">
      <w:pPr>
        <w:pStyle w:val="Bijlagenkop2"/>
        <w:ind w:left="576"/>
      </w:pPr>
      <w:bookmarkStart w:id="95" w:name="_Toc234237920"/>
      <w:r>
        <w:lastRenderedPageBreak/>
        <w:t xml:space="preserve">Bijlage </w:t>
      </w:r>
      <w:r w:rsidR="00622659">
        <w:t>5</w:t>
      </w:r>
      <w:r>
        <w:tab/>
        <w:t xml:space="preserve">Spelregels </w:t>
      </w:r>
      <w:proofErr w:type="spellStart"/>
      <w:r>
        <w:t>Social</w:t>
      </w:r>
      <w:proofErr w:type="spellEnd"/>
      <w:r>
        <w:t xml:space="preserve"> Return 2020</w:t>
      </w:r>
      <w:bookmarkEnd w:id="95"/>
    </w:p>
    <w:p w14:paraId="1D63A0F7" w14:textId="77777777" w:rsidR="003C22A4" w:rsidRDefault="003C22A4" w:rsidP="003C22A4">
      <w:r>
        <w:t xml:space="preserve">Zie separaat bijgevoegd document op TenderNed. </w:t>
      </w:r>
    </w:p>
    <w:p w14:paraId="1222E2F9" w14:textId="77777777" w:rsidR="003C22A4" w:rsidRDefault="003C22A4" w:rsidP="003C22A4"/>
    <w:p w14:paraId="5F6A299F" w14:textId="105589CA" w:rsidR="003C22A4" w:rsidRDefault="003C22A4" w:rsidP="655497C4">
      <w:pPr>
        <w:pStyle w:val="Bijlagenkop2"/>
        <w:ind w:left="576"/>
      </w:pPr>
      <w:bookmarkStart w:id="96" w:name="_Toc234237921"/>
      <w:r>
        <w:t xml:space="preserve">Bijlage </w:t>
      </w:r>
      <w:r w:rsidR="00622659">
        <w:t>6</w:t>
      </w:r>
      <w:r>
        <w:tab/>
        <w:t xml:space="preserve">Klachtenregeling bij aanbesteden gemeente </w:t>
      </w:r>
      <w:r w:rsidR="00264CFA">
        <w:t>Oudewater</w:t>
      </w:r>
      <w:r>
        <w:t xml:space="preserve"> </w:t>
      </w:r>
      <w:r>
        <w:tab/>
      </w:r>
      <w:r>
        <w:tab/>
        <w:t>2017</w:t>
      </w:r>
      <w:bookmarkEnd w:id="96"/>
    </w:p>
    <w:p w14:paraId="06CB9753" w14:textId="77777777" w:rsidR="003C22A4" w:rsidRPr="007F399F" w:rsidRDefault="003C22A4" w:rsidP="003C22A4">
      <w:r>
        <w:t>Zie separaat bijgevoegd document op TenderNed.</w:t>
      </w:r>
    </w:p>
    <w:p w14:paraId="5F8DC274" w14:textId="77777777" w:rsidR="00742024" w:rsidRDefault="00742024" w:rsidP="00AE49C1">
      <w:pPr>
        <w:rPr>
          <w:rFonts w:eastAsiaTheme="majorEastAsia"/>
        </w:rPr>
      </w:pPr>
      <w:r>
        <w:br w:type="page"/>
      </w:r>
    </w:p>
    <w:p w14:paraId="5C69C7A9" w14:textId="0B0E7562" w:rsidR="001076DD" w:rsidRDefault="001076DD" w:rsidP="655497C4">
      <w:pPr>
        <w:pStyle w:val="Bijlagenkop2"/>
        <w:ind w:left="576"/>
      </w:pPr>
      <w:bookmarkStart w:id="97" w:name="_Toc234237922"/>
      <w:r>
        <w:lastRenderedPageBreak/>
        <w:t xml:space="preserve">Bijlage </w:t>
      </w:r>
      <w:r w:rsidR="00164023">
        <w:t>7</w:t>
      </w:r>
      <w:r>
        <w:tab/>
        <w:t>Opgave referentieprojecten</w:t>
      </w:r>
      <w:bookmarkEnd w:id="97"/>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0184BA05" w:rsidR="00765327" w:rsidRPr="00765327" w:rsidRDefault="00765327" w:rsidP="00A444D5">
            <w:pPr>
              <w:rPr>
                <w:b/>
                <w:color w:val="008000"/>
              </w:rPr>
            </w:pPr>
            <w:r w:rsidRPr="00BE7E82">
              <w:rPr>
                <w:b/>
                <w:color w:val="004C99"/>
              </w:rPr>
              <w:t xml:space="preserve">Referentieproject bij kerncompetentie 1: </w:t>
            </w:r>
            <w:r w:rsidR="00050ABF">
              <w:rPr>
                <w:b/>
                <w:color w:val="004C99"/>
                <w:highlight w:val="yellow"/>
              </w:rPr>
              <w:t>Ervaring met deelname aan een bouwteam</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765327" w:rsidRDefault="00765327" w:rsidP="00765327">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765327">
              <w:rPr>
                <w:highlight w:val="yellow"/>
              </w:rPr>
              <w:t>…</w:t>
            </w:r>
          </w:p>
        </w:tc>
      </w:tr>
    </w:tbl>
    <w:p w14:paraId="719F0999"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765327" w14:paraId="212E6EAF" w14:textId="77777777" w:rsidTr="00A444D5">
        <w:tc>
          <w:tcPr>
            <w:tcW w:w="9108" w:type="dxa"/>
            <w:gridSpan w:val="2"/>
            <w:shd w:val="clear" w:color="auto" w:fill="F8F8F8"/>
          </w:tcPr>
          <w:p w14:paraId="7D40273E" w14:textId="77322743" w:rsidR="001A07B9" w:rsidRPr="00765327" w:rsidRDefault="001A07B9" w:rsidP="00A444D5">
            <w:pPr>
              <w:rPr>
                <w:b/>
                <w:color w:val="008000"/>
              </w:rPr>
            </w:pPr>
            <w:r w:rsidRPr="00BE7E82">
              <w:rPr>
                <w:b/>
                <w:color w:val="004C99"/>
              </w:rPr>
              <w:t xml:space="preserve">Referentieproject bij kerncompetentie 2: </w:t>
            </w:r>
            <w:r w:rsidR="00050ABF" w:rsidRPr="00E25292">
              <w:rPr>
                <w:b/>
                <w:color w:val="004C99"/>
                <w:highlight w:val="yellow"/>
              </w:rPr>
              <w:t>Ervaring met de renovatie van een beweegbare brug</w:t>
            </w:r>
            <w:r w:rsidR="00050ABF">
              <w:rPr>
                <w:b/>
                <w:color w:val="004C99"/>
              </w:rPr>
              <w:t xml:space="preserve"> </w:t>
            </w:r>
          </w:p>
        </w:tc>
      </w:tr>
      <w:tr w:rsidR="001A07B9" w:rsidRPr="00B916CF" w14:paraId="409DCF10" w14:textId="77777777" w:rsidTr="00A444D5">
        <w:tc>
          <w:tcPr>
            <w:tcW w:w="2988" w:type="dxa"/>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A444D5">
        <w:tc>
          <w:tcPr>
            <w:tcW w:w="2988" w:type="dxa"/>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A444D5">
        <w:tc>
          <w:tcPr>
            <w:tcW w:w="2988" w:type="dxa"/>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A444D5">
        <w:tc>
          <w:tcPr>
            <w:tcW w:w="2988" w:type="dxa"/>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A444D5">
        <w:tc>
          <w:tcPr>
            <w:tcW w:w="2988" w:type="dxa"/>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A444D5">
        <w:tc>
          <w:tcPr>
            <w:tcW w:w="2988" w:type="dxa"/>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77777777" w:rsidR="001A07B9" w:rsidRPr="00765327" w:rsidRDefault="001A07B9" w:rsidP="00A444D5">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1A07B9" w:rsidRPr="00B916CF" w14:paraId="3A57A3B4" w14:textId="77777777" w:rsidTr="00A444D5">
        <w:tc>
          <w:tcPr>
            <w:tcW w:w="2988" w:type="dxa"/>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A444D5">
        <w:tc>
          <w:tcPr>
            <w:tcW w:w="2988" w:type="dxa"/>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765327">
              <w:rPr>
                <w:highlight w:val="yellow"/>
              </w:rPr>
              <w:t>…</w:t>
            </w:r>
          </w:p>
        </w:tc>
      </w:tr>
    </w:tbl>
    <w:p w14:paraId="7734A4B4" w14:textId="77777777" w:rsidR="001A07B9" w:rsidRDefault="001A07B9" w:rsidP="001076DD"/>
    <w:p w14:paraId="62779E06" w14:textId="77777777" w:rsidR="00823204" w:rsidRDefault="00823204" w:rsidP="006D260F"/>
    <w:tbl>
      <w:tblPr>
        <w:tblW w:w="9057"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609"/>
      </w:tblGrid>
      <w:tr w:rsidR="00BE7E82" w:rsidRPr="001A07B9" w14:paraId="64D0DA8B" w14:textId="77777777" w:rsidTr="00BE7E82">
        <w:tc>
          <w:tcPr>
            <w:tcW w:w="9057"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9D53EA3" w14:textId="77777777" w:rsidR="00BE7E82" w:rsidRPr="001A07B9" w:rsidRDefault="00BE7E82" w:rsidP="009C46BC">
            <w:pPr>
              <w:rPr>
                <w:b/>
                <w:color w:val="008000"/>
              </w:rPr>
            </w:pPr>
            <w:r w:rsidRPr="00BE7E82">
              <w:rPr>
                <w:b/>
                <w:color w:val="004C99"/>
              </w:rPr>
              <w:t>Rechtsgeldige ondertekening opgave referentieprojecten</w:t>
            </w:r>
          </w:p>
        </w:tc>
      </w:tr>
      <w:tr w:rsidR="00BE7E82" w:rsidRPr="00B916CF" w14:paraId="29178DCF" w14:textId="77777777" w:rsidTr="00BE7E8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B5CE37C" w14:textId="77777777" w:rsidR="00BE7E82" w:rsidRPr="00B916CF" w:rsidRDefault="00BE7E82" w:rsidP="009C46BC">
            <w:r w:rsidRPr="00B916CF">
              <w:t>Naam ondertekenaar:</w:t>
            </w:r>
          </w:p>
        </w:tc>
        <w:tc>
          <w:tcPr>
            <w:tcW w:w="6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58FCF7B" w14:textId="77777777" w:rsidR="00BE7E82" w:rsidRPr="00B916CF" w:rsidRDefault="00BE7E82" w:rsidP="009C46BC"/>
        </w:tc>
      </w:tr>
      <w:tr w:rsidR="00BE7E82" w:rsidRPr="00B916CF" w14:paraId="504660ED" w14:textId="77777777" w:rsidTr="00BE7E8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7A7F5E0" w14:textId="77777777" w:rsidR="00BE7E82" w:rsidRPr="00B916CF" w:rsidRDefault="00BE7E82" w:rsidP="009C46BC">
            <w:r w:rsidRPr="00B916CF">
              <w:t>Handtekening:</w:t>
            </w:r>
          </w:p>
        </w:tc>
        <w:tc>
          <w:tcPr>
            <w:tcW w:w="6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1904447" w14:textId="77777777" w:rsidR="00BE7E82" w:rsidRPr="00B916CF" w:rsidRDefault="00BE7E82" w:rsidP="009C46BC"/>
          <w:p w14:paraId="26983096" w14:textId="77777777" w:rsidR="00BE7E82" w:rsidRPr="00B916CF" w:rsidRDefault="00BE7E82" w:rsidP="009C46BC"/>
          <w:p w14:paraId="378CA756" w14:textId="77777777" w:rsidR="00BE7E82" w:rsidRPr="00B916CF" w:rsidRDefault="00BE7E82" w:rsidP="009C46BC"/>
          <w:p w14:paraId="29FC549A" w14:textId="77777777" w:rsidR="00BE7E82" w:rsidRPr="00B916CF" w:rsidRDefault="00BE7E82" w:rsidP="009C46BC"/>
        </w:tc>
      </w:tr>
      <w:tr w:rsidR="00BE7E82" w:rsidRPr="00B916CF" w14:paraId="3F0AFEE7" w14:textId="77777777" w:rsidTr="00BE7E8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7013ACA" w14:textId="77777777" w:rsidR="00BE7E82" w:rsidRPr="00B916CF" w:rsidRDefault="00BE7E82" w:rsidP="009C46BC">
            <w:r>
              <w:t>Datum en plaats:</w:t>
            </w:r>
          </w:p>
        </w:tc>
        <w:tc>
          <w:tcPr>
            <w:tcW w:w="6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539374B" w14:textId="77777777" w:rsidR="00BE7E82" w:rsidRPr="00B916CF" w:rsidRDefault="00BE7E82" w:rsidP="009C46BC">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02719106" w14:textId="77777777" w:rsidR="00BE7E82" w:rsidRDefault="00BE7E82" w:rsidP="006D260F"/>
    <w:p w14:paraId="7474E720" w14:textId="292DB36C" w:rsidR="00805DF3" w:rsidRDefault="00805DF3" w:rsidP="655497C4">
      <w:pPr>
        <w:pStyle w:val="Bijlagenkop2"/>
        <w:ind w:left="576"/>
      </w:pPr>
      <w:bookmarkStart w:id="98" w:name="_Toc234237923"/>
      <w:r>
        <w:t xml:space="preserve">Bijlage </w:t>
      </w:r>
      <w:r w:rsidR="00164023">
        <w:t>8</w:t>
      </w:r>
      <w:r>
        <w:tab/>
        <w:t>Bouwteamovereenkomst, inclusief Appendices</w:t>
      </w:r>
      <w:bookmarkEnd w:id="98"/>
    </w:p>
    <w:p w14:paraId="43D3AA3D" w14:textId="344C6897" w:rsidR="00805DF3" w:rsidRDefault="00805DF3" w:rsidP="00805DF3">
      <w:r>
        <w:t xml:space="preserve">Zie separaat bijgevoegd documenten op TenderNed. </w:t>
      </w:r>
    </w:p>
    <w:p w14:paraId="21F643FE" w14:textId="77777777" w:rsidR="006D260F" w:rsidRPr="006D260F" w:rsidRDefault="006D260F" w:rsidP="006D260F"/>
    <w:sectPr w:rsidR="006D260F" w:rsidRPr="006D260F" w:rsidSect="00736DFE">
      <w:headerReference w:type="default" r:id="rId14"/>
      <w:footerReference w:type="default" r:id="rId15"/>
      <w:headerReference w:type="first" r:id="rId16"/>
      <w:footerReference w:type="first" r:id="rId17"/>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1C54" w14:textId="77777777" w:rsidR="00E503AD" w:rsidRDefault="00E503AD" w:rsidP="003D2E8D">
      <w:r>
        <w:separator/>
      </w:r>
    </w:p>
  </w:endnote>
  <w:endnote w:type="continuationSeparator" w:id="0">
    <w:p w14:paraId="5C9C2C0E" w14:textId="77777777" w:rsidR="00E503AD" w:rsidRDefault="00E503AD"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86699F" w14:paraId="7042EE4C" w14:textId="77777777" w:rsidTr="4F86699F">
      <w:trPr>
        <w:trHeight w:val="300"/>
      </w:trPr>
      <w:tc>
        <w:tcPr>
          <w:tcW w:w="3005" w:type="dxa"/>
        </w:tcPr>
        <w:p w14:paraId="7425864B" w14:textId="77B5A2E7" w:rsidR="4F86699F" w:rsidRDefault="4F86699F" w:rsidP="4F86699F">
          <w:pPr>
            <w:pStyle w:val="Koptekst"/>
            <w:ind w:left="-115"/>
            <w:jc w:val="left"/>
          </w:pPr>
        </w:p>
      </w:tc>
      <w:tc>
        <w:tcPr>
          <w:tcW w:w="3005" w:type="dxa"/>
        </w:tcPr>
        <w:p w14:paraId="2A4B3294" w14:textId="194D924E" w:rsidR="4F86699F" w:rsidRDefault="4F86699F" w:rsidP="4F86699F">
          <w:pPr>
            <w:pStyle w:val="Koptekst"/>
            <w:jc w:val="center"/>
          </w:pPr>
        </w:p>
      </w:tc>
      <w:tc>
        <w:tcPr>
          <w:tcW w:w="3005" w:type="dxa"/>
        </w:tcPr>
        <w:p w14:paraId="00810423" w14:textId="20523950" w:rsidR="4F86699F" w:rsidRDefault="4F86699F" w:rsidP="4F86699F">
          <w:pPr>
            <w:pStyle w:val="Koptekst"/>
            <w:ind w:right="-115"/>
            <w:jc w:val="right"/>
          </w:pPr>
        </w:p>
      </w:tc>
    </w:tr>
  </w:tbl>
  <w:p w14:paraId="06FEAB21" w14:textId="5F71D6DE" w:rsidR="4F86699F" w:rsidRDefault="4F86699F" w:rsidP="4F8669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3325" w14:textId="77777777" w:rsidR="00E503AD" w:rsidRDefault="00E503AD" w:rsidP="003D2E8D">
      <w:r>
        <w:separator/>
      </w:r>
    </w:p>
  </w:footnote>
  <w:footnote w:type="continuationSeparator" w:id="0">
    <w:p w14:paraId="7D0955C1" w14:textId="77777777" w:rsidR="00E503AD" w:rsidRDefault="00E503AD" w:rsidP="003D2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FF11" w14:textId="2C0C3439" w:rsidR="00736DFE" w:rsidRDefault="00736DFE">
    <w:pPr>
      <w:pStyle w:val="Koptekst"/>
    </w:pPr>
    <w:r>
      <w:rPr>
        <w:noProof/>
      </w:rPr>
      <w:drawing>
        <wp:anchor distT="0" distB="0" distL="114300" distR="114300" simplePos="0" relativeHeight="251658240" behindDoc="0" locked="0" layoutInCell="1" allowOverlap="1" wp14:anchorId="5512F6A2" wp14:editId="6B3C32E4">
          <wp:simplePos x="0" y="0"/>
          <wp:positionH relativeFrom="margin">
            <wp:align>left</wp:align>
          </wp:positionH>
          <wp:positionV relativeFrom="paragraph">
            <wp:posOffset>-246739</wp:posOffset>
          </wp:positionV>
          <wp:extent cx="768985" cy="588010"/>
          <wp:effectExtent l="0" t="0" r="0" b="2540"/>
          <wp:wrapTopAndBottom/>
          <wp:docPr id="821412015" name="Afbeelding 821412015" descr="Afbeelding met clipart, wapen, tekst,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wapen, tekst,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8985" cy="588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86699F" w14:paraId="778ECE1D" w14:textId="77777777" w:rsidTr="4F86699F">
      <w:trPr>
        <w:trHeight w:val="300"/>
      </w:trPr>
      <w:tc>
        <w:tcPr>
          <w:tcW w:w="3005" w:type="dxa"/>
        </w:tcPr>
        <w:p w14:paraId="0C3FE89C" w14:textId="3BD3AF81" w:rsidR="4F86699F" w:rsidRDefault="4F86699F" w:rsidP="4F86699F">
          <w:pPr>
            <w:pStyle w:val="Koptekst"/>
            <w:ind w:left="-115"/>
            <w:jc w:val="left"/>
          </w:pPr>
        </w:p>
      </w:tc>
      <w:tc>
        <w:tcPr>
          <w:tcW w:w="3005" w:type="dxa"/>
        </w:tcPr>
        <w:p w14:paraId="0F358781" w14:textId="04664FFF" w:rsidR="4F86699F" w:rsidRDefault="4F86699F" w:rsidP="4F86699F">
          <w:pPr>
            <w:pStyle w:val="Koptekst"/>
            <w:jc w:val="center"/>
          </w:pPr>
        </w:p>
      </w:tc>
      <w:tc>
        <w:tcPr>
          <w:tcW w:w="3005" w:type="dxa"/>
        </w:tcPr>
        <w:p w14:paraId="1C2172FA" w14:textId="208AFCDA" w:rsidR="4F86699F" w:rsidRDefault="004036D7" w:rsidP="4F86699F">
          <w:pPr>
            <w:pStyle w:val="Koptekst"/>
            <w:ind w:right="-115"/>
            <w:jc w:val="right"/>
          </w:pPr>
          <w:r>
            <w:rPr>
              <w:noProof/>
            </w:rPr>
            <w:drawing>
              <wp:inline distT="0" distB="0" distL="0" distR="0" wp14:anchorId="0F12E8E0" wp14:editId="637C9D42">
                <wp:extent cx="1921510" cy="1468120"/>
                <wp:effectExtent l="0" t="0" r="2540" b="0"/>
                <wp:docPr id="14164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1510" cy="1468120"/>
                        </a:xfrm>
                        <a:prstGeom prst="rect">
                          <a:avLst/>
                        </a:prstGeom>
                        <a:noFill/>
                        <a:ln>
                          <a:noFill/>
                        </a:ln>
                      </pic:spPr>
                    </pic:pic>
                  </a:graphicData>
                </a:graphic>
              </wp:inline>
            </w:drawing>
          </w:r>
        </w:p>
      </w:tc>
    </w:tr>
  </w:tbl>
  <w:p w14:paraId="7B82504F" w14:textId="779A97C4" w:rsidR="4F86699F" w:rsidRDefault="4F86699F" w:rsidP="4F86699F">
    <w:pPr>
      <w:pStyle w:val="Koptekst"/>
    </w:pPr>
  </w:p>
</w:hdr>
</file>

<file path=word/intelligence2.xml><?xml version="1.0" encoding="utf-8"?>
<int2:intelligence xmlns:int2="http://schemas.microsoft.com/office/intelligence/2020/intelligence" xmlns:oel="http://schemas.microsoft.com/office/2019/extlst">
  <int2:observations>
    <int2:textHash int2:hashCode="g+xY8QXdYcnxKw" int2:id="1horWSnn">
      <int2:state int2:value="Rejected" int2:type="spell"/>
    </int2:textHash>
    <int2:textHash int2:hashCode="v/E3j89giYd8tc" int2:id="6V95OHly">
      <int2:state int2:value="Rejected" int2:type="spell"/>
    </int2:textHash>
    <int2:textHash int2:hashCode="KmQexwH+IyPiBR" int2:id="BegQ1eKc">
      <int2:state int2:value="Rejected" int2:type="spell"/>
    </int2:textHash>
    <int2:textHash int2:hashCode="TcX0v3o7uxVIGz" int2:id="OCxEakEv">
      <int2:state int2:value="Rejected" int2:type="spell"/>
    </int2:textHash>
    <int2:textHash int2:hashCode="P6l/KIcSAWjXYL" int2:id="PNFQoZCy">
      <int2:state int2:value="Rejected" int2:type="spell"/>
    </int2:textHash>
    <int2:textHash int2:hashCode="8OCnGNPzjmFGFc" int2:id="RnoRLstP">
      <int2:state int2:value="Rejected" int2:type="spell"/>
    </int2:textHash>
    <int2:textHash int2:hashCode="LsHG4phcXOhy7A" int2:id="SDZNMcTh">
      <int2:state int2:value="Rejected" int2:type="spell"/>
    </int2:textHash>
    <int2:textHash int2:hashCode="Db5SnE362ZZmeB" int2:id="lJCJRsZy">
      <int2:state int2:value="Rejected" int2:type="spell"/>
    </int2:textHash>
    <int2:textHash int2:hashCode="ZprDpppTnaj8MK" int2:id="m4Fz6dLe">
      <int2:state int2:value="Rejected" int2:type="spell"/>
    </int2:textHash>
    <int2:textHash int2:hashCode="oQ/QXVGFkUjgg+" int2:id="nxE04IRm">
      <int2:state int2:value="Rejected" int2:type="spell"/>
    </int2:textHash>
    <int2:textHash int2:hashCode="jABi8tkJ5Vsvpt" int2:id="pdMDePQR">
      <int2:state int2:value="Rejected" int2:type="spell"/>
    </int2:textHash>
    <int2:textHash int2:hashCode="5Vgzd0Nm7facNq" int2:id="rUmtJZyK">
      <int2:state int2:value="Rejected" int2:type="spell"/>
    </int2:textHash>
    <int2:textHash int2:hashCode="fMLRIF5LB1Dngs" int2:id="tqXUnKxd">
      <int2:state int2:value="Rejected" int2:type="spell"/>
    </int2:textHash>
    <int2:textHash int2:hashCode="l1ew6e2FGwfIw0" int2:id="yadh6NBo">
      <int2:state int2:value="Rejected" int2:type="spell"/>
    </int2:textHash>
    <int2:bookmark int2:bookmarkName="_Int_O5hxU5B5" int2:invalidationBookmarkName="" int2:hashCode="M+lQXRKULoJZo8" int2:id="EbzF5luk">
      <int2:state int2:value="Rejected" int2:type="gram"/>
    </int2:bookmark>
    <int2:bookmark int2:bookmarkName="_Int_ghFC8slj" int2:invalidationBookmarkName="" int2:hashCode="gq6vSjF/x+1Het" int2:id="tQX0hXrS">
      <int2:state int2:value="Rejected" int2:type="gram"/>
    </int2:bookmark>
    <int2:bookmark int2:bookmarkName="_Int_geBvM42D" int2:invalidationBookmarkName="" int2:hashCode="GkZydaKCcsPLRy" int2:id="yp9emo0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E32522"/>
    <w:multiLevelType w:val="hybridMultilevel"/>
    <w:tmpl w:val="A03A73B8"/>
    <w:lvl w:ilvl="0" w:tplc="C5E69D3A">
      <w:start w:val="1"/>
      <w:numFmt w:val="bullet"/>
      <w:lvlText w:val="•"/>
      <w:lvlJc w:val="left"/>
      <w:pPr>
        <w:tabs>
          <w:tab w:val="num" w:pos="720"/>
        </w:tabs>
        <w:ind w:left="720" w:hanging="360"/>
      </w:pPr>
      <w:rPr>
        <w:rFonts w:ascii="Arial" w:hAnsi="Arial" w:hint="default"/>
      </w:rPr>
    </w:lvl>
    <w:lvl w:ilvl="1" w:tplc="5A8E6CC8" w:tentative="1">
      <w:start w:val="1"/>
      <w:numFmt w:val="bullet"/>
      <w:lvlText w:val="•"/>
      <w:lvlJc w:val="left"/>
      <w:pPr>
        <w:tabs>
          <w:tab w:val="num" w:pos="1440"/>
        </w:tabs>
        <w:ind w:left="1440" w:hanging="360"/>
      </w:pPr>
      <w:rPr>
        <w:rFonts w:ascii="Arial" w:hAnsi="Arial" w:hint="default"/>
      </w:rPr>
    </w:lvl>
    <w:lvl w:ilvl="2" w:tplc="A328E35C" w:tentative="1">
      <w:start w:val="1"/>
      <w:numFmt w:val="bullet"/>
      <w:lvlText w:val="•"/>
      <w:lvlJc w:val="left"/>
      <w:pPr>
        <w:tabs>
          <w:tab w:val="num" w:pos="2160"/>
        </w:tabs>
        <w:ind w:left="2160" w:hanging="360"/>
      </w:pPr>
      <w:rPr>
        <w:rFonts w:ascii="Arial" w:hAnsi="Arial" w:hint="default"/>
      </w:rPr>
    </w:lvl>
    <w:lvl w:ilvl="3" w:tplc="C9B489E8" w:tentative="1">
      <w:start w:val="1"/>
      <w:numFmt w:val="bullet"/>
      <w:lvlText w:val="•"/>
      <w:lvlJc w:val="left"/>
      <w:pPr>
        <w:tabs>
          <w:tab w:val="num" w:pos="2880"/>
        </w:tabs>
        <w:ind w:left="2880" w:hanging="360"/>
      </w:pPr>
      <w:rPr>
        <w:rFonts w:ascii="Arial" w:hAnsi="Arial" w:hint="default"/>
      </w:rPr>
    </w:lvl>
    <w:lvl w:ilvl="4" w:tplc="03FC4B2A" w:tentative="1">
      <w:start w:val="1"/>
      <w:numFmt w:val="bullet"/>
      <w:lvlText w:val="•"/>
      <w:lvlJc w:val="left"/>
      <w:pPr>
        <w:tabs>
          <w:tab w:val="num" w:pos="3600"/>
        </w:tabs>
        <w:ind w:left="3600" w:hanging="360"/>
      </w:pPr>
      <w:rPr>
        <w:rFonts w:ascii="Arial" w:hAnsi="Arial" w:hint="default"/>
      </w:rPr>
    </w:lvl>
    <w:lvl w:ilvl="5" w:tplc="09BE4162" w:tentative="1">
      <w:start w:val="1"/>
      <w:numFmt w:val="bullet"/>
      <w:lvlText w:val="•"/>
      <w:lvlJc w:val="left"/>
      <w:pPr>
        <w:tabs>
          <w:tab w:val="num" w:pos="4320"/>
        </w:tabs>
        <w:ind w:left="4320" w:hanging="360"/>
      </w:pPr>
      <w:rPr>
        <w:rFonts w:ascii="Arial" w:hAnsi="Arial" w:hint="default"/>
      </w:rPr>
    </w:lvl>
    <w:lvl w:ilvl="6" w:tplc="D47411B4" w:tentative="1">
      <w:start w:val="1"/>
      <w:numFmt w:val="bullet"/>
      <w:lvlText w:val="•"/>
      <w:lvlJc w:val="left"/>
      <w:pPr>
        <w:tabs>
          <w:tab w:val="num" w:pos="5040"/>
        </w:tabs>
        <w:ind w:left="5040" w:hanging="360"/>
      </w:pPr>
      <w:rPr>
        <w:rFonts w:ascii="Arial" w:hAnsi="Arial" w:hint="default"/>
      </w:rPr>
    </w:lvl>
    <w:lvl w:ilvl="7" w:tplc="7B981B72" w:tentative="1">
      <w:start w:val="1"/>
      <w:numFmt w:val="bullet"/>
      <w:lvlText w:val="•"/>
      <w:lvlJc w:val="left"/>
      <w:pPr>
        <w:tabs>
          <w:tab w:val="num" w:pos="5760"/>
        </w:tabs>
        <w:ind w:left="5760" w:hanging="360"/>
      </w:pPr>
      <w:rPr>
        <w:rFonts w:ascii="Arial" w:hAnsi="Arial" w:hint="default"/>
      </w:rPr>
    </w:lvl>
    <w:lvl w:ilvl="8" w:tplc="6186DA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BB55BA"/>
    <w:multiLevelType w:val="multilevel"/>
    <w:tmpl w:val="AA643830"/>
    <w:lvl w:ilvl="0">
      <w:start w:val="1"/>
      <w:numFmt w:val="decimal"/>
      <w:pStyle w:val="Kop1"/>
      <w:lvlText w:val="%1"/>
      <w:lvlJc w:val="left"/>
      <w:pPr>
        <w:ind w:left="432" w:hanging="432"/>
      </w:pPr>
    </w:lvl>
    <w:lvl w:ilvl="1">
      <w:start w:val="1"/>
      <w:numFmt w:val="decimal"/>
      <w:pStyle w:val="Kop2"/>
      <w:lvlText w:val="%1.%2"/>
      <w:lvlJc w:val="left"/>
      <w:pPr>
        <w:ind w:left="2703" w:hanging="576"/>
      </w:pPr>
    </w:lvl>
    <w:lvl w:ilvl="2">
      <w:start w:val="1"/>
      <w:numFmt w:val="decimal"/>
      <w:pStyle w:val="Kop3"/>
      <w:lvlText w:val="%1.%2.%3"/>
      <w:lvlJc w:val="left"/>
      <w:pPr>
        <w:ind w:left="426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2B1803"/>
    <w:multiLevelType w:val="hybridMultilevel"/>
    <w:tmpl w:val="760050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C46DF0"/>
    <w:multiLevelType w:val="hybridMultilevel"/>
    <w:tmpl w:val="EA960C0E"/>
    <w:lvl w:ilvl="0" w:tplc="B310FE1C">
      <w:numFmt w:val="bullet"/>
      <w:lvlText w:val="-"/>
      <w:lvlJc w:val="left"/>
      <w:pPr>
        <w:ind w:left="720" w:hanging="360"/>
      </w:pPr>
      <w:rPr>
        <w:rFonts w:ascii="Cambria" w:hAnsi="Cambria" w:hint="default"/>
      </w:rPr>
    </w:lvl>
    <w:lvl w:ilvl="1" w:tplc="35240EDC">
      <w:start w:val="1"/>
      <w:numFmt w:val="bullet"/>
      <w:lvlText w:val="o"/>
      <w:lvlJc w:val="left"/>
      <w:pPr>
        <w:ind w:left="1440" w:hanging="360"/>
      </w:pPr>
      <w:rPr>
        <w:rFonts w:ascii="Courier New" w:hAnsi="Courier New" w:hint="default"/>
      </w:rPr>
    </w:lvl>
    <w:lvl w:ilvl="2" w:tplc="6018E47E">
      <w:start w:val="1"/>
      <w:numFmt w:val="bullet"/>
      <w:lvlText w:val=""/>
      <w:lvlJc w:val="left"/>
      <w:pPr>
        <w:ind w:left="2160" w:hanging="360"/>
      </w:pPr>
      <w:rPr>
        <w:rFonts w:ascii="Wingdings" w:hAnsi="Wingdings" w:hint="default"/>
      </w:rPr>
    </w:lvl>
    <w:lvl w:ilvl="3" w:tplc="745EB97A">
      <w:start w:val="1"/>
      <w:numFmt w:val="bullet"/>
      <w:lvlText w:val=""/>
      <w:lvlJc w:val="left"/>
      <w:pPr>
        <w:ind w:left="2880" w:hanging="360"/>
      </w:pPr>
      <w:rPr>
        <w:rFonts w:ascii="Symbol" w:hAnsi="Symbol" w:hint="default"/>
      </w:rPr>
    </w:lvl>
    <w:lvl w:ilvl="4" w:tplc="EB301B40">
      <w:start w:val="1"/>
      <w:numFmt w:val="bullet"/>
      <w:lvlText w:val="o"/>
      <w:lvlJc w:val="left"/>
      <w:pPr>
        <w:ind w:left="3600" w:hanging="360"/>
      </w:pPr>
      <w:rPr>
        <w:rFonts w:ascii="Courier New" w:hAnsi="Courier New" w:hint="default"/>
      </w:rPr>
    </w:lvl>
    <w:lvl w:ilvl="5" w:tplc="D054E112">
      <w:start w:val="1"/>
      <w:numFmt w:val="bullet"/>
      <w:lvlText w:val=""/>
      <w:lvlJc w:val="left"/>
      <w:pPr>
        <w:ind w:left="4320" w:hanging="360"/>
      </w:pPr>
      <w:rPr>
        <w:rFonts w:ascii="Wingdings" w:hAnsi="Wingdings" w:hint="default"/>
      </w:rPr>
    </w:lvl>
    <w:lvl w:ilvl="6" w:tplc="0C2AE964">
      <w:start w:val="1"/>
      <w:numFmt w:val="bullet"/>
      <w:lvlText w:val=""/>
      <w:lvlJc w:val="left"/>
      <w:pPr>
        <w:ind w:left="5040" w:hanging="360"/>
      </w:pPr>
      <w:rPr>
        <w:rFonts w:ascii="Symbol" w:hAnsi="Symbol" w:hint="default"/>
      </w:rPr>
    </w:lvl>
    <w:lvl w:ilvl="7" w:tplc="52A03844">
      <w:start w:val="1"/>
      <w:numFmt w:val="bullet"/>
      <w:lvlText w:val="o"/>
      <w:lvlJc w:val="left"/>
      <w:pPr>
        <w:ind w:left="5760" w:hanging="360"/>
      </w:pPr>
      <w:rPr>
        <w:rFonts w:ascii="Courier New" w:hAnsi="Courier New" w:hint="default"/>
      </w:rPr>
    </w:lvl>
    <w:lvl w:ilvl="8" w:tplc="EE90D2E8">
      <w:start w:val="1"/>
      <w:numFmt w:val="bullet"/>
      <w:lvlText w:val=""/>
      <w:lvlJc w:val="left"/>
      <w:pPr>
        <w:ind w:left="6480" w:hanging="360"/>
      </w:pPr>
      <w:rPr>
        <w:rFonts w:ascii="Wingdings" w:hAnsi="Wingdings" w:hint="default"/>
      </w:rPr>
    </w:lvl>
  </w:abstractNum>
  <w:abstractNum w:abstractNumId="8"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D97A97"/>
    <w:multiLevelType w:val="multilevel"/>
    <w:tmpl w:val="AE6E262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860EC3"/>
    <w:multiLevelType w:val="multilevel"/>
    <w:tmpl w:val="EEEECA1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37E2177"/>
    <w:multiLevelType w:val="multilevel"/>
    <w:tmpl w:val="2EAA91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A44950"/>
    <w:multiLevelType w:val="multilevel"/>
    <w:tmpl w:val="A706054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6F4B6D58"/>
    <w:multiLevelType w:val="multilevel"/>
    <w:tmpl w:val="177692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766B3305"/>
    <w:multiLevelType w:val="hybridMultilevel"/>
    <w:tmpl w:val="EBD87D9E"/>
    <w:lvl w:ilvl="0" w:tplc="FC6423A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6980733">
    <w:abstractNumId w:val="7"/>
  </w:num>
  <w:num w:numId="2" w16cid:durableId="829249871">
    <w:abstractNumId w:val="2"/>
  </w:num>
  <w:num w:numId="3" w16cid:durableId="1508327965">
    <w:abstractNumId w:val="16"/>
  </w:num>
  <w:num w:numId="4" w16cid:durableId="79179131">
    <w:abstractNumId w:val="0"/>
  </w:num>
  <w:num w:numId="5" w16cid:durableId="2068260250">
    <w:abstractNumId w:val="18"/>
  </w:num>
  <w:num w:numId="6" w16cid:durableId="1958609143">
    <w:abstractNumId w:val="12"/>
  </w:num>
  <w:num w:numId="7" w16cid:durableId="1284078400">
    <w:abstractNumId w:val="13"/>
  </w:num>
  <w:num w:numId="8" w16cid:durableId="171997285">
    <w:abstractNumId w:val="3"/>
  </w:num>
  <w:num w:numId="9" w16cid:durableId="593055676">
    <w:abstractNumId w:val="8"/>
  </w:num>
  <w:num w:numId="10" w16cid:durableId="23556813">
    <w:abstractNumId w:val="4"/>
  </w:num>
  <w:num w:numId="11" w16cid:durableId="313416441">
    <w:abstractNumId w:val="11"/>
  </w:num>
  <w:num w:numId="12" w16cid:durableId="1401051584">
    <w:abstractNumId w:val="22"/>
  </w:num>
  <w:num w:numId="13" w16cid:durableId="656033529">
    <w:abstractNumId w:val="14"/>
  </w:num>
  <w:num w:numId="14" w16cid:durableId="1407190587">
    <w:abstractNumId w:val="5"/>
  </w:num>
  <w:num w:numId="15" w16cid:durableId="503471307">
    <w:abstractNumId w:val="9"/>
  </w:num>
  <w:num w:numId="16" w16cid:durableId="1189680374">
    <w:abstractNumId w:val="6"/>
  </w:num>
  <w:num w:numId="17" w16cid:durableId="2042629346">
    <w:abstractNumId w:val="1"/>
  </w:num>
  <w:num w:numId="18" w16cid:durableId="196360315">
    <w:abstractNumId w:val="21"/>
  </w:num>
  <w:num w:numId="19" w16cid:durableId="39213026">
    <w:abstractNumId w:val="19"/>
  </w:num>
  <w:num w:numId="20" w16cid:durableId="1532064011">
    <w:abstractNumId w:val="17"/>
  </w:num>
  <w:num w:numId="21" w16cid:durableId="1767385209">
    <w:abstractNumId w:val="10"/>
  </w:num>
  <w:num w:numId="22" w16cid:durableId="203754728">
    <w:abstractNumId w:val="15"/>
  </w:num>
  <w:num w:numId="23" w16cid:durableId="103029653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986"/>
    <w:rsid w:val="00005F92"/>
    <w:rsid w:val="00010787"/>
    <w:rsid w:val="00011B93"/>
    <w:rsid w:val="00012830"/>
    <w:rsid w:val="00012860"/>
    <w:rsid w:val="00012C16"/>
    <w:rsid w:val="0001352A"/>
    <w:rsid w:val="000135CC"/>
    <w:rsid w:val="00013FC5"/>
    <w:rsid w:val="000148BB"/>
    <w:rsid w:val="00014AC1"/>
    <w:rsid w:val="00015B83"/>
    <w:rsid w:val="00015FE0"/>
    <w:rsid w:val="0001607F"/>
    <w:rsid w:val="000166CC"/>
    <w:rsid w:val="00016D80"/>
    <w:rsid w:val="00017ECB"/>
    <w:rsid w:val="00020079"/>
    <w:rsid w:val="000209EB"/>
    <w:rsid w:val="00020A44"/>
    <w:rsid w:val="00022163"/>
    <w:rsid w:val="000221A4"/>
    <w:rsid w:val="000232E3"/>
    <w:rsid w:val="000233FC"/>
    <w:rsid w:val="000247AF"/>
    <w:rsid w:val="00024E65"/>
    <w:rsid w:val="000254C2"/>
    <w:rsid w:val="00026ADE"/>
    <w:rsid w:val="00026D3C"/>
    <w:rsid w:val="00027117"/>
    <w:rsid w:val="00027D02"/>
    <w:rsid w:val="00031108"/>
    <w:rsid w:val="00031853"/>
    <w:rsid w:val="00031ACF"/>
    <w:rsid w:val="000339D5"/>
    <w:rsid w:val="00034E7A"/>
    <w:rsid w:val="000357EF"/>
    <w:rsid w:val="000358DB"/>
    <w:rsid w:val="00035A48"/>
    <w:rsid w:val="00037831"/>
    <w:rsid w:val="000403DE"/>
    <w:rsid w:val="00040692"/>
    <w:rsid w:val="00040DD7"/>
    <w:rsid w:val="000415CF"/>
    <w:rsid w:val="00042329"/>
    <w:rsid w:val="00043082"/>
    <w:rsid w:val="000442F0"/>
    <w:rsid w:val="000443B5"/>
    <w:rsid w:val="000444EC"/>
    <w:rsid w:val="000448DD"/>
    <w:rsid w:val="00046D17"/>
    <w:rsid w:val="00047222"/>
    <w:rsid w:val="0004746A"/>
    <w:rsid w:val="00047769"/>
    <w:rsid w:val="00047F09"/>
    <w:rsid w:val="00050ABF"/>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696"/>
    <w:rsid w:val="0006583B"/>
    <w:rsid w:val="00065979"/>
    <w:rsid w:val="0006630D"/>
    <w:rsid w:val="00066872"/>
    <w:rsid w:val="000668CD"/>
    <w:rsid w:val="000668D8"/>
    <w:rsid w:val="0006798A"/>
    <w:rsid w:val="000679C4"/>
    <w:rsid w:val="000709A3"/>
    <w:rsid w:val="00070CDF"/>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05A2"/>
    <w:rsid w:val="00081D35"/>
    <w:rsid w:val="00081EE6"/>
    <w:rsid w:val="0008253E"/>
    <w:rsid w:val="00082A70"/>
    <w:rsid w:val="00083DA7"/>
    <w:rsid w:val="00084023"/>
    <w:rsid w:val="0008535F"/>
    <w:rsid w:val="00085F70"/>
    <w:rsid w:val="0008690B"/>
    <w:rsid w:val="00086DB6"/>
    <w:rsid w:val="00086FC7"/>
    <w:rsid w:val="0008700F"/>
    <w:rsid w:val="00087319"/>
    <w:rsid w:val="00087A58"/>
    <w:rsid w:val="00087D39"/>
    <w:rsid w:val="00087E31"/>
    <w:rsid w:val="00087F4E"/>
    <w:rsid w:val="0009040B"/>
    <w:rsid w:val="00090D94"/>
    <w:rsid w:val="0009177B"/>
    <w:rsid w:val="00091DA6"/>
    <w:rsid w:val="0009207E"/>
    <w:rsid w:val="00092378"/>
    <w:rsid w:val="000923A7"/>
    <w:rsid w:val="00092EA4"/>
    <w:rsid w:val="00093E8A"/>
    <w:rsid w:val="000943CC"/>
    <w:rsid w:val="00094FD4"/>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76A"/>
    <w:rsid w:val="000A3910"/>
    <w:rsid w:val="000A3FDB"/>
    <w:rsid w:val="000A41D1"/>
    <w:rsid w:val="000A4554"/>
    <w:rsid w:val="000A513E"/>
    <w:rsid w:val="000A640D"/>
    <w:rsid w:val="000A6A53"/>
    <w:rsid w:val="000A6AC7"/>
    <w:rsid w:val="000A6BD0"/>
    <w:rsid w:val="000A6E21"/>
    <w:rsid w:val="000A71DB"/>
    <w:rsid w:val="000A76F0"/>
    <w:rsid w:val="000A7A47"/>
    <w:rsid w:val="000A7D62"/>
    <w:rsid w:val="000B0655"/>
    <w:rsid w:val="000B1524"/>
    <w:rsid w:val="000B3A09"/>
    <w:rsid w:val="000B43F0"/>
    <w:rsid w:val="000B47E6"/>
    <w:rsid w:val="000B5929"/>
    <w:rsid w:val="000B59C2"/>
    <w:rsid w:val="000B6ADD"/>
    <w:rsid w:val="000B7A51"/>
    <w:rsid w:val="000C04D1"/>
    <w:rsid w:val="000C0B2D"/>
    <w:rsid w:val="000C166C"/>
    <w:rsid w:val="000C1BA0"/>
    <w:rsid w:val="000C2081"/>
    <w:rsid w:val="000C35B3"/>
    <w:rsid w:val="000C3925"/>
    <w:rsid w:val="000C3D3C"/>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6BD"/>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E6E8F"/>
    <w:rsid w:val="000F2026"/>
    <w:rsid w:val="000F2304"/>
    <w:rsid w:val="000F240E"/>
    <w:rsid w:val="000F39BE"/>
    <w:rsid w:val="000F3A55"/>
    <w:rsid w:val="000F5CCA"/>
    <w:rsid w:val="000F66DC"/>
    <w:rsid w:val="000F6ED6"/>
    <w:rsid w:val="000F725A"/>
    <w:rsid w:val="000F729C"/>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76DD"/>
    <w:rsid w:val="0010781D"/>
    <w:rsid w:val="00107B2C"/>
    <w:rsid w:val="00107D96"/>
    <w:rsid w:val="00110371"/>
    <w:rsid w:val="00111067"/>
    <w:rsid w:val="0011125C"/>
    <w:rsid w:val="001114C5"/>
    <w:rsid w:val="0011582D"/>
    <w:rsid w:val="0011647A"/>
    <w:rsid w:val="001166D5"/>
    <w:rsid w:val="00116BEF"/>
    <w:rsid w:val="00116F33"/>
    <w:rsid w:val="00117AA9"/>
    <w:rsid w:val="001202DA"/>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1F42"/>
    <w:rsid w:val="0013261E"/>
    <w:rsid w:val="001329A6"/>
    <w:rsid w:val="00133361"/>
    <w:rsid w:val="001338A8"/>
    <w:rsid w:val="00133F9B"/>
    <w:rsid w:val="0013439D"/>
    <w:rsid w:val="00136962"/>
    <w:rsid w:val="00136CB9"/>
    <w:rsid w:val="001371CF"/>
    <w:rsid w:val="001373F9"/>
    <w:rsid w:val="0013779D"/>
    <w:rsid w:val="00137889"/>
    <w:rsid w:val="001402E4"/>
    <w:rsid w:val="001404A5"/>
    <w:rsid w:val="00140F15"/>
    <w:rsid w:val="001431CB"/>
    <w:rsid w:val="001447BE"/>
    <w:rsid w:val="0014538D"/>
    <w:rsid w:val="00145488"/>
    <w:rsid w:val="00145AF4"/>
    <w:rsid w:val="00145B36"/>
    <w:rsid w:val="00145B57"/>
    <w:rsid w:val="0014640A"/>
    <w:rsid w:val="00146A10"/>
    <w:rsid w:val="00147300"/>
    <w:rsid w:val="001474B2"/>
    <w:rsid w:val="0014766F"/>
    <w:rsid w:val="001479D7"/>
    <w:rsid w:val="00147C94"/>
    <w:rsid w:val="001500CF"/>
    <w:rsid w:val="00150252"/>
    <w:rsid w:val="001502C3"/>
    <w:rsid w:val="00150989"/>
    <w:rsid w:val="001537AD"/>
    <w:rsid w:val="00154277"/>
    <w:rsid w:val="00155017"/>
    <w:rsid w:val="001559ED"/>
    <w:rsid w:val="00157B0F"/>
    <w:rsid w:val="00157B2F"/>
    <w:rsid w:val="00157F5F"/>
    <w:rsid w:val="001607A1"/>
    <w:rsid w:val="001613DF"/>
    <w:rsid w:val="00161642"/>
    <w:rsid w:val="0016177D"/>
    <w:rsid w:val="001629BC"/>
    <w:rsid w:val="00162B20"/>
    <w:rsid w:val="00162C65"/>
    <w:rsid w:val="0016302D"/>
    <w:rsid w:val="00163E25"/>
    <w:rsid w:val="00163FBA"/>
    <w:rsid w:val="00164023"/>
    <w:rsid w:val="0016434B"/>
    <w:rsid w:val="00164969"/>
    <w:rsid w:val="00165278"/>
    <w:rsid w:val="0016657E"/>
    <w:rsid w:val="00166CC9"/>
    <w:rsid w:val="00167398"/>
    <w:rsid w:val="001678D8"/>
    <w:rsid w:val="001679D2"/>
    <w:rsid w:val="001700DD"/>
    <w:rsid w:val="00170858"/>
    <w:rsid w:val="0017121E"/>
    <w:rsid w:val="00171516"/>
    <w:rsid w:val="001722FE"/>
    <w:rsid w:val="0017263B"/>
    <w:rsid w:val="00172726"/>
    <w:rsid w:val="001756E3"/>
    <w:rsid w:val="00176086"/>
    <w:rsid w:val="001769A6"/>
    <w:rsid w:val="0017791B"/>
    <w:rsid w:val="00180EE3"/>
    <w:rsid w:val="00180F31"/>
    <w:rsid w:val="00181616"/>
    <w:rsid w:val="00181F52"/>
    <w:rsid w:val="001827C8"/>
    <w:rsid w:val="0018298E"/>
    <w:rsid w:val="00182B38"/>
    <w:rsid w:val="00182C6D"/>
    <w:rsid w:val="001837D0"/>
    <w:rsid w:val="00183C5B"/>
    <w:rsid w:val="001846E5"/>
    <w:rsid w:val="00184988"/>
    <w:rsid w:val="00184CAB"/>
    <w:rsid w:val="001854C1"/>
    <w:rsid w:val="00185931"/>
    <w:rsid w:val="00185FE1"/>
    <w:rsid w:val="001864F9"/>
    <w:rsid w:val="00186530"/>
    <w:rsid w:val="00190AB6"/>
    <w:rsid w:val="00190D5C"/>
    <w:rsid w:val="0019238E"/>
    <w:rsid w:val="0019271B"/>
    <w:rsid w:val="001933D2"/>
    <w:rsid w:val="00193888"/>
    <w:rsid w:val="001938AB"/>
    <w:rsid w:val="00194546"/>
    <w:rsid w:val="001957C7"/>
    <w:rsid w:val="00195BB8"/>
    <w:rsid w:val="00196C9A"/>
    <w:rsid w:val="00196CDE"/>
    <w:rsid w:val="00197C1E"/>
    <w:rsid w:val="001A010E"/>
    <w:rsid w:val="001A07B9"/>
    <w:rsid w:val="001A090D"/>
    <w:rsid w:val="001A0BAA"/>
    <w:rsid w:val="001A1BAD"/>
    <w:rsid w:val="001A226C"/>
    <w:rsid w:val="001A2C53"/>
    <w:rsid w:val="001A4190"/>
    <w:rsid w:val="001A46F4"/>
    <w:rsid w:val="001A4E3F"/>
    <w:rsid w:val="001A5474"/>
    <w:rsid w:val="001A5C83"/>
    <w:rsid w:val="001A659F"/>
    <w:rsid w:val="001A6AA8"/>
    <w:rsid w:val="001B07D7"/>
    <w:rsid w:val="001B0BCA"/>
    <w:rsid w:val="001B0DC8"/>
    <w:rsid w:val="001B1893"/>
    <w:rsid w:val="001B2CB7"/>
    <w:rsid w:val="001B32F7"/>
    <w:rsid w:val="001B442D"/>
    <w:rsid w:val="001B4785"/>
    <w:rsid w:val="001B4F74"/>
    <w:rsid w:val="001C0177"/>
    <w:rsid w:val="001C1638"/>
    <w:rsid w:val="001C196E"/>
    <w:rsid w:val="001C19FF"/>
    <w:rsid w:val="001C2CE0"/>
    <w:rsid w:val="001C327B"/>
    <w:rsid w:val="001C44ED"/>
    <w:rsid w:val="001C4965"/>
    <w:rsid w:val="001C4DA6"/>
    <w:rsid w:val="001C5DCF"/>
    <w:rsid w:val="001C5E95"/>
    <w:rsid w:val="001C6190"/>
    <w:rsid w:val="001C7267"/>
    <w:rsid w:val="001C74BF"/>
    <w:rsid w:val="001D0048"/>
    <w:rsid w:val="001D0272"/>
    <w:rsid w:val="001D0549"/>
    <w:rsid w:val="001D1BEB"/>
    <w:rsid w:val="001D3E2F"/>
    <w:rsid w:val="001D4459"/>
    <w:rsid w:val="001D4744"/>
    <w:rsid w:val="001D49FA"/>
    <w:rsid w:val="001D4C9B"/>
    <w:rsid w:val="001D59AA"/>
    <w:rsid w:val="001D605C"/>
    <w:rsid w:val="001D615A"/>
    <w:rsid w:val="001D6577"/>
    <w:rsid w:val="001D69ED"/>
    <w:rsid w:val="001D7330"/>
    <w:rsid w:val="001D7374"/>
    <w:rsid w:val="001D7C4F"/>
    <w:rsid w:val="001D7D43"/>
    <w:rsid w:val="001E0253"/>
    <w:rsid w:val="001E0807"/>
    <w:rsid w:val="001E1A34"/>
    <w:rsid w:val="001E1EB4"/>
    <w:rsid w:val="001E2220"/>
    <w:rsid w:val="001E27CC"/>
    <w:rsid w:val="001E434D"/>
    <w:rsid w:val="001E478D"/>
    <w:rsid w:val="001E4B3F"/>
    <w:rsid w:val="001E5048"/>
    <w:rsid w:val="001E5EB8"/>
    <w:rsid w:val="001E6A96"/>
    <w:rsid w:val="001F067F"/>
    <w:rsid w:val="001F0ACA"/>
    <w:rsid w:val="001F0DA1"/>
    <w:rsid w:val="001F1420"/>
    <w:rsid w:val="001F1A01"/>
    <w:rsid w:val="001F270B"/>
    <w:rsid w:val="001F33C4"/>
    <w:rsid w:val="001F3544"/>
    <w:rsid w:val="001F3CF8"/>
    <w:rsid w:val="001F3FF6"/>
    <w:rsid w:val="001F64DA"/>
    <w:rsid w:val="001F6DA6"/>
    <w:rsid w:val="001F73F3"/>
    <w:rsid w:val="0020027B"/>
    <w:rsid w:val="00200B53"/>
    <w:rsid w:val="00200CA1"/>
    <w:rsid w:val="002011EB"/>
    <w:rsid w:val="00201B8A"/>
    <w:rsid w:val="00201FDC"/>
    <w:rsid w:val="00202BA0"/>
    <w:rsid w:val="00202FC2"/>
    <w:rsid w:val="00203D15"/>
    <w:rsid w:val="00203F81"/>
    <w:rsid w:val="0020598C"/>
    <w:rsid w:val="00205B1F"/>
    <w:rsid w:val="00207F84"/>
    <w:rsid w:val="00212FEB"/>
    <w:rsid w:val="00213F55"/>
    <w:rsid w:val="00214159"/>
    <w:rsid w:val="0021427F"/>
    <w:rsid w:val="00214A07"/>
    <w:rsid w:val="00214C08"/>
    <w:rsid w:val="00215368"/>
    <w:rsid w:val="00215A87"/>
    <w:rsid w:val="00215E4A"/>
    <w:rsid w:val="00216DBB"/>
    <w:rsid w:val="00217CC3"/>
    <w:rsid w:val="00220C96"/>
    <w:rsid w:val="00221BD4"/>
    <w:rsid w:val="0022293F"/>
    <w:rsid w:val="00222D8B"/>
    <w:rsid w:val="00224075"/>
    <w:rsid w:val="00224446"/>
    <w:rsid w:val="002247C9"/>
    <w:rsid w:val="00226F0C"/>
    <w:rsid w:val="002274BD"/>
    <w:rsid w:val="002304E8"/>
    <w:rsid w:val="0023092A"/>
    <w:rsid w:val="002333A1"/>
    <w:rsid w:val="0023410F"/>
    <w:rsid w:val="002342DC"/>
    <w:rsid w:val="0023478F"/>
    <w:rsid w:val="00240B66"/>
    <w:rsid w:val="00243A51"/>
    <w:rsid w:val="00244031"/>
    <w:rsid w:val="002445A0"/>
    <w:rsid w:val="00247188"/>
    <w:rsid w:val="00247229"/>
    <w:rsid w:val="00247E0B"/>
    <w:rsid w:val="00247E39"/>
    <w:rsid w:val="002500D2"/>
    <w:rsid w:val="0025022B"/>
    <w:rsid w:val="0025037C"/>
    <w:rsid w:val="00250B5F"/>
    <w:rsid w:val="00251305"/>
    <w:rsid w:val="00251DED"/>
    <w:rsid w:val="0025250F"/>
    <w:rsid w:val="00252951"/>
    <w:rsid w:val="00253369"/>
    <w:rsid w:val="00253C88"/>
    <w:rsid w:val="00253D8C"/>
    <w:rsid w:val="0025449A"/>
    <w:rsid w:val="002548D5"/>
    <w:rsid w:val="00254EA5"/>
    <w:rsid w:val="00255971"/>
    <w:rsid w:val="00256673"/>
    <w:rsid w:val="00256A3E"/>
    <w:rsid w:val="00256A8C"/>
    <w:rsid w:val="00257B1F"/>
    <w:rsid w:val="00260A53"/>
    <w:rsid w:val="00261595"/>
    <w:rsid w:val="00261777"/>
    <w:rsid w:val="00261CDA"/>
    <w:rsid w:val="00262326"/>
    <w:rsid w:val="0026239F"/>
    <w:rsid w:val="002632B0"/>
    <w:rsid w:val="002633D6"/>
    <w:rsid w:val="002638F1"/>
    <w:rsid w:val="00263AC3"/>
    <w:rsid w:val="00264924"/>
    <w:rsid w:val="00264CFA"/>
    <w:rsid w:val="0026512D"/>
    <w:rsid w:val="00266DF6"/>
    <w:rsid w:val="00267131"/>
    <w:rsid w:val="00271C9A"/>
    <w:rsid w:val="0027229D"/>
    <w:rsid w:val="00273BBD"/>
    <w:rsid w:val="00273C9F"/>
    <w:rsid w:val="0027471F"/>
    <w:rsid w:val="00276872"/>
    <w:rsid w:val="0027708E"/>
    <w:rsid w:val="0027746B"/>
    <w:rsid w:val="002806F6"/>
    <w:rsid w:val="00280AF4"/>
    <w:rsid w:val="002811B9"/>
    <w:rsid w:val="0028338C"/>
    <w:rsid w:val="00283E07"/>
    <w:rsid w:val="00285636"/>
    <w:rsid w:val="002864FB"/>
    <w:rsid w:val="00286E50"/>
    <w:rsid w:val="00286E61"/>
    <w:rsid w:val="002878AF"/>
    <w:rsid w:val="00287E08"/>
    <w:rsid w:val="00290FB9"/>
    <w:rsid w:val="002915CD"/>
    <w:rsid w:val="00291BAC"/>
    <w:rsid w:val="00291D8B"/>
    <w:rsid w:val="0029380C"/>
    <w:rsid w:val="0029537E"/>
    <w:rsid w:val="00296F83"/>
    <w:rsid w:val="002A0908"/>
    <w:rsid w:val="002A1445"/>
    <w:rsid w:val="002A21D6"/>
    <w:rsid w:val="002A226D"/>
    <w:rsid w:val="002A2CAC"/>
    <w:rsid w:val="002A45D4"/>
    <w:rsid w:val="002A5DDB"/>
    <w:rsid w:val="002A5FB8"/>
    <w:rsid w:val="002A6DEF"/>
    <w:rsid w:val="002A742F"/>
    <w:rsid w:val="002A757E"/>
    <w:rsid w:val="002A7779"/>
    <w:rsid w:val="002B0B82"/>
    <w:rsid w:val="002B0ED3"/>
    <w:rsid w:val="002B13D0"/>
    <w:rsid w:val="002B1A6C"/>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33AF"/>
    <w:rsid w:val="002D34F0"/>
    <w:rsid w:val="002D439C"/>
    <w:rsid w:val="002D465C"/>
    <w:rsid w:val="002D4E2F"/>
    <w:rsid w:val="002D50E6"/>
    <w:rsid w:val="002D55ED"/>
    <w:rsid w:val="002D6678"/>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A55"/>
    <w:rsid w:val="002E64D3"/>
    <w:rsid w:val="002E6F6D"/>
    <w:rsid w:val="002E774C"/>
    <w:rsid w:val="002E78BC"/>
    <w:rsid w:val="002E78C7"/>
    <w:rsid w:val="002F0710"/>
    <w:rsid w:val="002F0C53"/>
    <w:rsid w:val="002F1005"/>
    <w:rsid w:val="002F1609"/>
    <w:rsid w:val="002F19CE"/>
    <w:rsid w:val="002F1B33"/>
    <w:rsid w:val="002F1F3F"/>
    <w:rsid w:val="002F2131"/>
    <w:rsid w:val="002F24B8"/>
    <w:rsid w:val="002F632A"/>
    <w:rsid w:val="002F6664"/>
    <w:rsid w:val="002F6B55"/>
    <w:rsid w:val="002F71DB"/>
    <w:rsid w:val="002F7784"/>
    <w:rsid w:val="002F784B"/>
    <w:rsid w:val="002F7864"/>
    <w:rsid w:val="002F79AA"/>
    <w:rsid w:val="00301E2B"/>
    <w:rsid w:val="003022EA"/>
    <w:rsid w:val="003026CA"/>
    <w:rsid w:val="00302A8F"/>
    <w:rsid w:val="0030432B"/>
    <w:rsid w:val="00304758"/>
    <w:rsid w:val="00304D71"/>
    <w:rsid w:val="00305195"/>
    <w:rsid w:val="003053AC"/>
    <w:rsid w:val="0030550D"/>
    <w:rsid w:val="003055C7"/>
    <w:rsid w:val="00305EAD"/>
    <w:rsid w:val="0031051A"/>
    <w:rsid w:val="00310F70"/>
    <w:rsid w:val="003110DE"/>
    <w:rsid w:val="00311111"/>
    <w:rsid w:val="00311475"/>
    <w:rsid w:val="00312EDC"/>
    <w:rsid w:val="00313450"/>
    <w:rsid w:val="00313BD9"/>
    <w:rsid w:val="00313EE0"/>
    <w:rsid w:val="00314488"/>
    <w:rsid w:val="00314D18"/>
    <w:rsid w:val="00315D81"/>
    <w:rsid w:val="00316012"/>
    <w:rsid w:val="00316743"/>
    <w:rsid w:val="00317048"/>
    <w:rsid w:val="00317584"/>
    <w:rsid w:val="00317639"/>
    <w:rsid w:val="0032070D"/>
    <w:rsid w:val="00320E86"/>
    <w:rsid w:val="00322668"/>
    <w:rsid w:val="00322ED9"/>
    <w:rsid w:val="00322F49"/>
    <w:rsid w:val="003232C9"/>
    <w:rsid w:val="00323E51"/>
    <w:rsid w:val="0032436F"/>
    <w:rsid w:val="0032454D"/>
    <w:rsid w:val="00324746"/>
    <w:rsid w:val="00324D3F"/>
    <w:rsid w:val="003251CD"/>
    <w:rsid w:val="00325252"/>
    <w:rsid w:val="0032679F"/>
    <w:rsid w:val="00332003"/>
    <w:rsid w:val="003330D0"/>
    <w:rsid w:val="0033393F"/>
    <w:rsid w:val="003341FE"/>
    <w:rsid w:val="0033474A"/>
    <w:rsid w:val="0033479E"/>
    <w:rsid w:val="00335DB9"/>
    <w:rsid w:val="00335F87"/>
    <w:rsid w:val="00336AC5"/>
    <w:rsid w:val="00336D63"/>
    <w:rsid w:val="00336DA3"/>
    <w:rsid w:val="00336EB9"/>
    <w:rsid w:val="00336FC5"/>
    <w:rsid w:val="003408D4"/>
    <w:rsid w:val="00340C4E"/>
    <w:rsid w:val="00341A2F"/>
    <w:rsid w:val="00342E23"/>
    <w:rsid w:val="00343D9C"/>
    <w:rsid w:val="00344D0E"/>
    <w:rsid w:val="00345172"/>
    <w:rsid w:val="003452AD"/>
    <w:rsid w:val="00345E92"/>
    <w:rsid w:val="0034650A"/>
    <w:rsid w:val="003467BB"/>
    <w:rsid w:val="00346B3E"/>
    <w:rsid w:val="00346E5C"/>
    <w:rsid w:val="00347522"/>
    <w:rsid w:val="00347533"/>
    <w:rsid w:val="00347E24"/>
    <w:rsid w:val="00350B86"/>
    <w:rsid w:val="0035108B"/>
    <w:rsid w:val="00351384"/>
    <w:rsid w:val="00351BCE"/>
    <w:rsid w:val="0035203E"/>
    <w:rsid w:val="0035210C"/>
    <w:rsid w:val="003526D2"/>
    <w:rsid w:val="00352EC4"/>
    <w:rsid w:val="0035597C"/>
    <w:rsid w:val="00356787"/>
    <w:rsid w:val="003571E2"/>
    <w:rsid w:val="00360DAC"/>
    <w:rsid w:val="00361C30"/>
    <w:rsid w:val="00361E4C"/>
    <w:rsid w:val="003624BC"/>
    <w:rsid w:val="0036349B"/>
    <w:rsid w:val="0036368C"/>
    <w:rsid w:val="003646E5"/>
    <w:rsid w:val="003649CF"/>
    <w:rsid w:val="00364BC6"/>
    <w:rsid w:val="00366A61"/>
    <w:rsid w:val="00366E6F"/>
    <w:rsid w:val="0036737A"/>
    <w:rsid w:val="003674B7"/>
    <w:rsid w:val="0036791F"/>
    <w:rsid w:val="00370B56"/>
    <w:rsid w:val="0037206D"/>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6ED0"/>
    <w:rsid w:val="0038753C"/>
    <w:rsid w:val="00387D33"/>
    <w:rsid w:val="00390C82"/>
    <w:rsid w:val="00391099"/>
    <w:rsid w:val="0039213C"/>
    <w:rsid w:val="003922C7"/>
    <w:rsid w:val="00392953"/>
    <w:rsid w:val="00392BD7"/>
    <w:rsid w:val="0039527F"/>
    <w:rsid w:val="0039563F"/>
    <w:rsid w:val="00395B02"/>
    <w:rsid w:val="003963D6"/>
    <w:rsid w:val="00396F21"/>
    <w:rsid w:val="00397598"/>
    <w:rsid w:val="00397B6D"/>
    <w:rsid w:val="00397DCC"/>
    <w:rsid w:val="003A1DFE"/>
    <w:rsid w:val="003A26DC"/>
    <w:rsid w:val="003A2837"/>
    <w:rsid w:val="003A2907"/>
    <w:rsid w:val="003A312A"/>
    <w:rsid w:val="003A3378"/>
    <w:rsid w:val="003A34F1"/>
    <w:rsid w:val="003A376A"/>
    <w:rsid w:val="003A394F"/>
    <w:rsid w:val="003A3CB4"/>
    <w:rsid w:val="003A419D"/>
    <w:rsid w:val="003A66DC"/>
    <w:rsid w:val="003A68E2"/>
    <w:rsid w:val="003B0662"/>
    <w:rsid w:val="003B1B5C"/>
    <w:rsid w:val="003B1FCB"/>
    <w:rsid w:val="003B2F05"/>
    <w:rsid w:val="003B30B8"/>
    <w:rsid w:val="003B35E4"/>
    <w:rsid w:val="003B38BF"/>
    <w:rsid w:val="003B3E62"/>
    <w:rsid w:val="003B4037"/>
    <w:rsid w:val="003B5E2D"/>
    <w:rsid w:val="003B6616"/>
    <w:rsid w:val="003B7225"/>
    <w:rsid w:val="003B7F5B"/>
    <w:rsid w:val="003C0AF3"/>
    <w:rsid w:val="003C1B6C"/>
    <w:rsid w:val="003C22A4"/>
    <w:rsid w:val="003C2CC3"/>
    <w:rsid w:val="003C34AD"/>
    <w:rsid w:val="003C34FB"/>
    <w:rsid w:val="003C3888"/>
    <w:rsid w:val="003C49F9"/>
    <w:rsid w:val="003C4E07"/>
    <w:rsid w:val="003C5135"/>
    <w:rsid w:val="003C5E04"/>
    <w:rsid w:val="003C5FF8"/>
    <w:rsid w:val="003C7E8F"/>
    <w:rsid w:val="003D04A5"/>
    <w:rsid w:val="003D1BBC"/>
    <w:rsid w:val="003D2E8D"/>
    <w:rsid w:val="003D45A5"/>
    <w:rsid w:val="003D4C5A"/>
    <w:rsid w:val="003D4F2F"/>
    <w:rsid w:val="003D5999"/>
    <w:rsid w:val="003D622A"/>
    <w:rsid w:val="003D6524"/>
    <w:rsid w:val="003D67B6"/>
    <w:rsid w:val="003D7FD7"/>
    <w:rsid w:val="003E04A4"/>
    <w:rsid w:val="003E073B"/>
    <w:rsid w:val="003E0A64"/>
    <w:rsid w:val="003E1819"/>
    <w:rsid w:val="003E245A"/>
    <w:rsid w:val="003E2524"/>
    <w:rsid w:val="003E270F"/>
    <w:rsid w:val="003E319C"/>
    <w:rsid w:val="003E3A05"/>
    <w:rsid w:val="003E3BE6"/>
    <w:rsid w:val="003E5F9C"/>
    <w:rsid w:val="003E6A2E"/>
    <w:rsid w:val="003F07C1"/>
    <w:rsid w:val="003F104A"/>
    <w:rsid w:val="003F12E3"/>
    <w:rsid w:val="003F16CE"/>
    <w:rsid w:val="003F18C2"/>
    <w:rsid w:val="003F190F"/>
    <w:rsid w:val="003F382F"/>
    <w:rsid w:val="003F415E"/>
    <w:rsid w:val="003F43DE"/>
    <w:rsid w:val="003F4B80"/>
    <w:rsid w:val="003F587E"/>
    <w:rsid w:val="003F5D77"/>
    <w:rsid w:val="0040076F"/>
    <w:rsid w:val="00401A09"/>
    <w:rsid w:val="00401AC9"/>
    <w:rsid w:val="00402B39"/>
    <w:rsid w:val="004036D7"/>
    <w:rsid w:val="00403B62"/>
    <w:rsid w:val="00403E64"/>
    <w:rsid w:val="00404799"/>
    <w:rsid w:val="004067FA"/>
    <w:rsid w:val="00406C92"/>
    <w:rsid w:val="00407378"/>
    <w:rsid w:val="00407758"/>
    <w:rsid w:val="0041239E"/>
    <w:rsid w:val="00412C9E"/>
    <w:rsid w:val="00413946"/>
    <w:rsid w:val="00413BD8"/>
    <w:rsid w:val="004143A1"/>
    <w:rsid w:val="004145B4"/>
    <w:rsid w:val="0041519B"/>
    <w:rsid w:val="0041591C"/>
    <w:rsid w:val="00415BB9"/>
    <w:rsid w:val="00416226"/>
    <w:rsid w:val="00416924"/>
    <w:rsid w:val="0042158A"/>
    <w:rsid w:val="00421BB3"/>
    <w:rsid w:val="00421F3A"/>
    <w:rsid w:val="00422002"/>
    <w:rsid w:val="00422DF5"/>
    <w:rsid w:val="0042309B"/>
    <w:rsid w:val="00425B01"/>
    <w:rsid w:val="00425FC8"/>
    <w:rsid w:val="00426D73"/>
    <w:rsid w:val="00427227"/>
    <w:rsid w:val="004274C0"/>
    <w:rsid w:val="004304AA"/>
    <w:rsid w:val="004315CB"/>
    <w:rsid w:val="004319BC"/>
    <w:rsid w:val="004327DF"/>
    <w:rsid w:val="004331D6"/>
    <w:rsid w:val="00433811"/>
    <w:rsid w:val="00433A0F"/>
    <w:rsid w:val="00433D06"/>
    <w:rsid w:val="004346B6"/>
    <w:rsid w:val="0043597E"/>
    <w:rsid w:val="0043678A"/>
    <w:rsid w:val="00436F78"/>
    <w:rsid w:val="00437536"/>
    <w:rsid w:val="00437762"/>
    <w:rsid w:val="00437F73"/>
    <w:rsid w:val="00437F9E"/>
    <w:rsid w:val="00440500"/>
    <w:rsid w:val="0044097C"/>
    <w:rsid w:val="004413C3"/>
    <w:rsid w:val="00441E79"/>
    <w:rsid w:val="00442B12"/>
    <w:rsid w:val="00442B27"/>
    <w:rsid w:val="004434C3"/>
    <w:rsid w:val="0044467D"/>
    <w:rsid w:val="00444B74"/>
    <w:rsid w:val="00445A3F"/>
    <w:rsid w:val="00445AD1"/>
    <w:rsid w:val="00446C59"/>
    <w:rsid w:val="00447065"/>
    <w:rsid w:val="004475B0"/>
    <w:rsid w:val="00447659"/>
    <w:rsid w:val="004505A6"/>
    <w:rsid w:val="004512EC"/>
    <w:rsid w:val="00451333"/>
    <w:rsid w:val="00451966"/>
    <w:rsid w:val="004520C7"/>
    <w:rsid w:val="00452144"/>
    <w:rsid w:val="004521D0"/>
    <w:rsid w:val="004527FD"/>
    <w:rsid w:val="00452AF9"/>
    <w:rsid w:val="00453453"/>
    <w:rsid w:val="00453E07"/>
    <w:rsid w:val="00453FF6"/>
    <w:rsid w:val="00454422"/>
    <w:rsid w:val="00454856"/>
    <w:rsid w:val="0045500E"/>
    <w:rsid w:val="00455D1E"/>
    <w:rsid w:val="00455D2B"/>
    <w:rsid w:val="00455E3E"/>
    <w:rsid w:val="00456001"/>
    <w:rsid w:val="00457AF2"/>
    <w:rsid w:val="0046052B"/>
    <w:rsid w:val="00460D7E"/>
    <w:rsid w:val="0046273A"/>
    <w:rsid w:val="00462A21"/>
    <w:rsid w:val="004631FB"/>
    <w:rsid w:val="004633E1"/>
    <w:rsid w:val="004634E0"/>
    <w:rsid w:val="0046387D"/>
    <w:rsid w:val="004638A7"/>
    <w:rsid w:val="00465575"/>
    <w:rsid w:val="004656A3"/>
    <w:rsid w:val="00466986"/>
    <w:rsid w:val="0046701F"/>
    <w:rsid w:val="00467072"/>
    <w:rsid w:val="004676DB"/>
    <w:rsid w:val="00467916"/>
    <w:rsid w:val="00467C6D"/>
    <w:rsid w:val="00470061"/>
    <w:rsid w:val="0047066F"/>
    <w:rsid w:val="004718B9"/>
    <w:rsid w:val="00471B85"/>
    <w:rsid w:val="004736C4"/>
    <w:rsid w:val="00473B3A"/>
    <w:rsid w:val="00475510"/>
    <w:rsid w:val="00475DA9"/>
    <w:rsid w:val="00475FD3"/>
    <w:rsid w:val="00476464"/>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5E4C"/>
    <w:rsid w:val="0048699E"/>
    <w:rsid w:val="00486A38"/>
    <w:rsid w:val="004879E4"/>
    <w:rsid w:val="00491DF4"/>
    <w:rsid w:val="004926BE"/>
    <w:rsid w:val="004927A0"/>
    <w:rsid w:val="0049307D"/>
    <w:rsid w:val="00493545"/>
    <w:rsid w:val="0049439E"/>
    <w:rsid w:val="004944C7"/>
    <w:rsid w:val="0049573A"/>
    <w:rsid w:val="0049653F"/>
    <w:rsid w:val="004979AF"/>
    <w:rsid w:val="004A00B4"/>
    <w:rsid w:val="004A04F8"/>
    <w:rsid w:val="004A0901"/>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081"/>
    <w:rsid w:val="004B5901"/>
    <w:rsid w:val="004B6284"/>
    <w:rsid w:val="004B6E71"/>
    <w:rsid w:val="004B7312"/>
    <w:rsid w:val="004B7BBB"/>
    <w:rsid w:val="004C0FF3"/>
    <w:rsid w:val="004C3794"/>
    <w:rsid w:val="004C68F9"/>
    <w:rsid w:val="004C69A6"/>
    <w:rsid w:val="004C6BCB"/>
    <w:rsid w:val="004C6F80"/>
    <w:rsid w:val="004C7999"/>
    <w:rsid w:val="004D00A0"/>
    <w:rsid w:val="004D269E"/>
    <w:rsid w:val="004D2A44"/>
    <w:rsid w:val="004D2B88"/>
    <w:rsid w:val="004D3C37"/>
    <w:rsid w:val="004D4BE5"/>
    <w:rsid w:val="004D5C4B"/>
    <w:rsid w:val="004D6EC7"/>
    <w:rsid w:val="004D6F86"/>
    <w:rsid w:val="004E011E"/>
    <w:rsid w:val="004E1938"/>
    <w:rsid w:val="004E3165"/>
    <w:rsid w:val="004E3671"/>
    <w:rsid w:val="004E373C"/>
    <w:rsid w:val="004E5A1F"/>
    <w:rsid w:val="004E6E67"/>
    <w:rsid w:val="004E70C1"/>
    <w:rsid w:val="004E738C"/>
    <w:rsid w:val="004F07E5"/>
    <w:rsid w:val="004F0B44"/>
    <w:rsid w:val="004F0EBC"/>
    <w:rsid w:val="004F0F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0E9"/>
    <w:rsid w:val="004F69AE"/>
    <w:rsid w:val="004F6E76"/>
    <w:rsid w:val="004F7E5C"/>
    <w:rsid w:val="005001C1"/>
    <w:rsid w:val="00500940"/>
    <w:rsid w:val="005009F5"/>
    <w:rsid w:val="0050105D"/>
    <w:rsid w:val="00501149"/>
    <w:rsid w:val="00501A06"/>
    <w:rsid w:val="00501A26"/>
    <w:rsid w:val="0050224E"/>
    <w:rsid w:val="00502387"/>
    <w:rsid w:val="0050242D"/>
    <w:rsid w:val="005031BB"/>
    <w:rsid w:val="005052AD"/>
    <w:rsid w:val="005062C3"/>
    <w:rsid w:val="00507BBF"/>
    <w:rsid w:val="00507DD6"/>
    <w:rsid w:val="005102E7"/>
    <w:rsid w:val="00510D3B"/>
    <w:rsid w:val="00511410"/>
    <w:rsid w:val="00512054"/>
    <w:rsid w:val="0051395A"/>
    <w:rsid w:val="0051497B"/>
    <w:rsid w:val="005150F2"/>
    <w:rsid w:val="00515349"/>
    <w:rsid w:val="005153F2"/>
    <w:rsid w:val="00515BAA"/>
    <w:rsid w:val="00516164"/>
    <w:rsid w:val="00516777"/>
    <w:rsid w:val="00516C4B"/>
    <w:rsid w:val="00516E43"/>
    <w:rsid w:val="0051710D"/>
    <w:rsid w:val="005172DB"/>
    <w:rsid w:val="00517832"/>
    <w:rsid w:val="00517949"/>
    <w:rsid w:val="00517A9F"/>
    <w:rsid w:val="0052026A"/>
    <w:rsid w:val="005231B2"/>
    <w:rsid w:val="00523BA8"/>
    <w:rsid w:val="0052509B"/>
    <w:rsid w:val="00525618"/>
    <w:rsid w:val="00526A6E"/>
    <w:rsid w:val="005272BD"/>
    <w:rsid w:val="00527F16"/>
    <w:rsid w:val="005314A6"/>
    <w:rsid w:val="005314C1"/>
    <w:rsid w:val="00531514"/>
    <w:rsid w:val="00531F3F"/>
    <w:rsid w:val="005327CA"/>
    <w:rsid w:val="00534314"/>
    <w:rsid w:val="005355C2"/>
    <w:rsid w:val="0053612A"/>
    <w:rsid w:val="00536D4C"/>
    <w:rsid w:val="00537409"/>
    <w:rsid w:val="00537587"/>
    <w:rsid w:val="00540F3A"/>
    <w:rsid w:val="005410F9"/>
    <w:rsid w:val="005412E6"/>
    <w:rsid w:val="00541320"/>
    <w:rsid w:val="00541371"/>
    <w:rsid w:val="00541C80"/>
    <w:rsid w:val="00541DAB"/>
    <w:rsid w:val="00541DB1"/>
    <w:rsid w:val="0054211A"/>
    <w:rsid w:val="005421C1"/>
    <w:rsid w:val="00542ABB"/>
    <w:rsid w:val="00543679"/>
    <w:rsid w:val="00546090"/>
    <w:rsid w:val="00546162"/>
    <w:rsid w:val="00546774"/>
    <w:rsid w:val="00547175"/>
    <w:rsid w:val="005476ED"/>
    <w:rsid w:val="0054777F"/>
    <w:rsid w:val="00547B88"/>
    <w:rsid w:val="00547CC7"/>
    <w:rsid w:val="0055148B"/>
    <w:rsid w:val="005515AD"/>
    <w:rsid w:val="00552043"/>
    <w:rsid w:val="00553171"/>
    <w:rsid w:val="0055375C"/>
    <w:rsid w:val="00555D40"/>
    <w:rsid w:val="00555DC6"/>
    <w:rsid w:val="00556B2C"/>
    <w:rsid w:val="00556CC2"/>
    <w:rsid w:val="00556ED2"/>
    <w:rsid w:val="00556EFF"/>
    <w:rsid w:val="005601FB"/>
    <w:rsid w:val="005606AE"/>
    <w:rsid w:val="00560BEF"/>
    <w:rsid w:val="0056122E"/>
    <w:rsid w:val="00562098"/>
    <w:rsid w:val="00562BAB"/>
    <w:rsid w:val="00562C23"/>
    <w:rsid w:val="005635C9"/>
    <w:rsid w:val="00564034"/>
    <w:rsid w:val="005651B3"/>
    <w:rsid w:val="005651E9"/>
    <w:rsid w:val="005655BF"/>
    <w:rsid w:val="00567A07"/>
    <w:rsid w:val="00570C89"/>
    <w:rsid w:val="0057111D"/>
    <w:rsid w:val="005720E0"/>
    <w:rsid w:val="005723AF"/>
    <w:rsid w:val="00573332"/>
    <w:rsid w:val="00574759"/>
    <w:rsid w:val="005749FA"/>
    <w:rsid w:val="005750F2"/>
    <w:rsid w:val="005758C7"/>
    <w:rsid w:val="00576603"/>
    <w:rsid w:val="00576624"/>
    <w:rsid w:val="0057710D"/>
    <w:rsid w:val="00577EC1"/>
    <w:rsid w:val="00577FB0"/>
    <w:rsid w:val="00581896"/>
    <w:rsid w:val="00583B5A"/>
    <w:rsid w:val="0058550E"/>
    <w:rsid w:val="00585FE2"/>
    <w:rsid w:val="00586695"/>
    <w:rsid w:val="005868F8"/>
    <w:rsid w:val="0058791F"/>
    <w:rsid w:val="00587A55"/>
    <w:rsid w:val="00590BCF"/>
    <w:rsid w:val="0059182A"/>
    <w:rsid w:val="00592299"/>
    <w:rsid w:val="00592867"/>
    <w:rsid w:val="00592F1C"/>
    <w:rsid w:val="00592FEF"/>
    <w:rsid w:val="005936EC"/>
    <w:rsid w:val="00595364"/>
    <w:rsid w:val="00595AC4"/>
    <w:rsid w:val="00595EEF"/>
    <w:rsid w:val="0059692B"/>
    <w:rsid w:val="005970D2"/>
    <w:rsid w:val="005978EF"/>
    <w:rsid w:val="00597C63"/>
    <w:rsid w:val="005A07F6"/>
    <w:rsid w:val="005A0B8A"/>
    <w:rsid w:val="005A0D5C"/>
    <w:rsid w:val="005A0FA5"/>
    <w:rsid w:val="005A3946"/>
    <w:rsid w:val="005A41A9"/>
    <w:rsid w:val="005A696F"/>
    <w:rsid w:val="005A6CF0"/>
    <w:rsid w:val="005A77E9"/>
    <w:rsid w:val="005A7C01"/>
    <w:rsid w:val="005B11C4"/>
    <w:rsid w:val="005B180F"/>
    <w:rsid w:val="005B2437"/>
    <w:rsid w:val="005B26DB"/>
    <w:rsid w:val="005B2EC9"/>
    <w:rsid w:val="005B2F26"/>
    <w:rsid w:val="005B3362"/>
    <w:rsid w:val="005B5ADC"/>
    <w:rsid w:val="005B5D82"/>
    <w:rsid w:val="005B66A8"/>
    <w:rsid w:val="005B6C72"/>
    <w:rsid w:val="005B72F0"/>
    <w:rsid w:val="005B7598"/>
    <w:rsid w:val="005B7DA7"/>
    <w:rsid w:val="005C06A5"/>
    <w:rsid w:val="005C1A28"/>
    <w:rsid w:val="005C20CB"/>
    <w:rsid w:val="005C2DAB"/>
    <w:rsid w:val="005C30C1"/>
    <w:rsid w:val="005C3743"/>
    <w:rsid w:val="005C43F2"/>
    <w:rsid w:val="005C4860"/>
    <w:rsid w:val="005C55FB"/>
    <w:rsid w:val="005C5723"/>
    <w:rsid w:val="005C6C4D"/>
    <w:rsid w:val="005C710D"/>
    <w:rsid w:val="005C765D"/>
    <w:rsid w:val="005D0C10"/>
    <w:rsid w:val="005D1C58"/>
    <w:rsid w:val="005D26F6"/>
    <w:rsid w:val="005D288B"/>
    <w:rsid w:val="005D2926"/>
    <w:rsid w:val="005D3015"/>
    <w:rsid w:val="005D38FE"/>
    <w:rsid w:val="005D3C26"/>
    <w:rsid w:val="005D3D9E"/>
    <w:rsid w:val="005D45AF"/>
    <w:rsid w:val="005D4D6D"/>
    <w:rsid w:val="005D5396"/>
    <w:rsid w:val="005D76C5"/>
    <w:rsid w:val="005D795F"/>
    <w:rsid w:val="005E025C"/>
    <w:rsid w:val="005E0836"/>
    <w:rsid w:val="005E1350"/>
    <w:rsid w:val="005E1A29"/>
    <w:rsid w:val="005E1BA0"/>
    <w:rsid w:val="005E496B"/>
    <w:rsid w:val="005E4ACF"/>
    <w:rsid w:val="005E55EB"/>
    <w:rsid w:val="005E5714"/>
    <w:rsid w:val="005E5844"/>
    <w:rsid w:val="005E588B"/>
    <w:rsid w:val="005E5A51"/>
    <w:rsid w:val="005E5B8B"/>
    <w:rsid w:val="005E71EB"/>
    <w:rsid w:val="005E7D91"/>
    <w:rsid w:val="005E7E7C"/>
    <w:rsid w:val="005F004C"/>
    <w:rsid w:val="005F0A3B"/>
    <w:rsid w:val="005F0A5B"/>
    <w:rsid w:val="005F0B59"/>
    <w:rsid w:val="005F0D11"/>
    <w:rsid w:val="005F1789"/>
    <w:rsid w:val="005F2101"/>
    <w:rsid w:val="005F3932"/>
    <w:rsid w:val="005F6460"/>
    <w:rsid w:val="005F64C7"/>
    <w:rsid w:val="005F6867"/>
    <w:rsid w:val="005F6B59"/>
    <w:rsid w:val="005F6B69"/>
    <w:rsid w:val="005F73E6"/>
    <w:rsid w:val="005F77FF"/>
    <w:rsid w:val="0060278B"/>
    <w:rsid w:val="00602FD3"/>
    <w:rsid w:val="00603133"/>
    <w:rsid w:val="006049E1"/>
    <w:rsid w:val="00607D5D"/>
    <w:rsid w:val="00610020"/>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17D28"/>
    <w:rsid w:val="006203A8"/>
    <w:rsid w:val="00620493"/>
    <w:rsid w:val="00620720"/>
    <w:rsid w:val="00620A0E"/>
    <w:rsid w:val="00620B78"/>
    <w:rsid w:val="0062173B"/>
    <w:rsid w:val="00621E75"/>
    <w:rsid w:val="00622659"/>
    <w:rsid w:val="00622950"/>
    <w:rsid w:val="00622BC2"/>
    <w:rsid w:val="0062343D"/>
    <w:rsid w:val="00624D44"/>
    <w:rsid w:val="0062528B"/>
    <w:rsid w:val="006252BB"/>
    <w:rsid w:val="00625640"/>
    <w:rsid w:val="00625A67"/>
    <w:rsid w:val="00625AEA"/>
    <w:rsid w:val="0062682E"/>
    <w:rsid w:val="0062683C"/>
    <w:rsid w:val="006301FE"/>
    <w:rsid w:val="006307F5"/>
    <w:rsid w:val="0063136F"/>
    <w:rsid w:val="00633589"/>
    <w:rsid w:val="00633CAF"/>
    <w:rsid w:val="006352AC"/>
    <w:rsid w:val="0063557C"/>
    <w:rsid w:val="00635677"/>
    <w:rsid w:val="006358DC"/>
    <w:rsid w:val="00635908"/>
    <w:rsid w:val="00635DCC"/>
    <w:rsid w:val="00636CD8"/>
    <w:rsid w:val="00636DA7"/>
    <w:rsid w:val="0063727C"/>
    <w:rsid w:val="00637EC9"/>
    <w:rsid w:val="00637F93"/>
    <w:rsid w:val="00640AD9"/>
    <w:rsid w:val="00640B28"/>
    <w:rsid w:val="00640BD4"/>
    <w:rsid w:val="006412C8"/>
    <w:rsid w:val="006417F5"/>
    <w:rsid w:val="00641CB0"/>
    <w:rsid w:val="00641F70"/>
    <w:rsid w:val="006422F1"/>
    <w:rsid w:val="00643713"/>
    <w:rsid w:val="00644F17"/>
    <w:rsid w:val="006458C9"/>
    <w:rsid w:val="006463A2"/>
    <w:rsid w:val="00647979"/>
    <w:rsid w:val="00651AE4"/>
    <w:rsid w:val="00651CAF"/>
    <w:rsid w:val="006528C7"/>
    <w:rsid w:val="00652939"/>
    <w:rsid w:val="0065307E"/>
    <w:rsid w:val="00653639"/>
    <w:rsid w:val="00653DA5"/>
    <w:rsid w:val="00655D74"/>
    <w:rsid w:val="00656D3C"/>
    <w:rsid w:val="0065728F"/>
    <w:rsid w:val="006606D9"/>
    <w:rsid w:val="006607BB"/>
    <w:rsid w:val="00662273"/>
    <w:rsid w:val="006627B4"/>
    <w:rsid w:val="00663167"/>
    <w:rsid w:val="00663270"/>
    <w:rsid w:val="00663529"/>
    <w:rsid w:val="00663AB7"/>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6AAA"/>
    <w:rsid w:val="00676CFE"/>
    <w:rsid w:val="00677066"/>
    <w:rsid w:val="0068048B"/>
    <w:rsid w:val="006809A4"/>
    <w:rsid w:val="00680C2A"/>
    <w:rsid w:val="00680E52"/>
    <w:rsid w:val="00681E85"/>
    <w:rsid w:val="00681ED4"/>
    <w:rsid w:val="006829AB"/>
    <w:rsid w:val="006829FF"/>
    <w:rsid w:val="00682A40"/>
    <w:rsid w:val="00683962"/>
    <w:rsid w:val="0068429D"/>
    <w:rsid w:val="0068447F"/>
    <w:rsid w:val="006848A9"/>
    <w:rsid w:val="006853CD"/>
    <w:rsid w:val="006857E7"/>
    <w:rsid w:val="006874E8"/>
    <w:rsid w:val="00687BD3"/>
    <w:rsid w:val="00687DD7"/>
    <w:rsid w:val="006909F6"/>
    <w:rsid w:val="0069139F"/>
    <w:rsid w:val="0069145C"/>
    <w:rsid w:val="00691D28"/>
    <w:rsid w:val="006920D0"/>
    <w:rsid w:val="00692BB6"/>
    <w:rsid w:val="00692E46"/>
    <w:rsid w:val="006931FD"/>
    <w:rsid w:val="0069366E"/>
    <w:rsid w:val="0069432F"/>
    <w:rsid w:val="0069479B"/>
    <w:rsid w:val="006948F7"/>
    <w:rsid w:val="0069598E"/>
    <w:rsid w:val="0069663B"/>
    <w:rsid w:val="00696798"/>
    <w:rsid w:val="006975D0"/>
    <w:rsid w:val="00697B0F"/>
    <w:rsid w:val="006A0314"/>
    <w:rsid w:val="006A0420"/>
    <w:rsid w:val="006A0428"/>
    <w:rsid w:val="006A1968"/>
    <w:rsid w:val="006A1F26"/>
    <w:rsid w:val="006A25DB"/>
    <w:rsid w:val="006A2BCF"/>
    <w:rsid w:val="006A37C5"/>
    <w:rsid w:val="006A3F3C"/>
    <w:rsid w:val="006A5488"/>
    <w:rsid w:val="006A55BF"/>
    <w:rsid w:val="006A57D4"/>
    <w:rsid w:val="006A68BD"/>
    <w:rsid w:val="006A6C01"/>
    <w:rsid w:val="006A79C5"/>
    <w:rsid w:val="006B0391"/>
    <w:rsid w:val="006B0531"/>
    <w:rsid w:val="006B06DE"/>
    <w:rsid w:val="006B0BA4"/>
    <w:rsid w:val="006B0DC8"/>
    <w:rsid w:val="006B1890"/>
    <w:rsid w:val="006B2239"/>
    <w:rsid w:val="006B4459"/>
    <w:rsid w:val="006B5AD6"/>
    <w:rsid w:val="006B5D81"/>
    <w:rsid w:val="006B677A"/>
    <w:rsid w:val="006B6C3B"/>
    <w:rsid w:val="006B7E40"/>
    <w:rsid w:val="006C024C"/>
    <w:rsid w:val="006C0771"/>
    <w:rsid w:val="006C0D20"/>
    <w:rsid w:val="006C0EFE"/>
    <w:rsid w:val="006C1E45"/>
    <w:rsid w:val="006C1F2E"/>
    <w:rsid w:val="006C2431"/>
    <w:rsid w:val="006C29ED"/>
    <w:rsid w:val="006C2C47"/>
    <w:rsid w:val="006C62B1"/>
    <w:rsid w:val="006D0056"/>
    <w:rsid w:val="006D0C1E"/>
    <w:rsid w:val="006D0C43"/>
    <w:rsid w:val="006D219E"/>
    <w:rsid w:val="006D2405"/>
    <w:rsid w:val="006D260F"/>
    <w:rsid w:val="006D3A91"/>
    <w:rsid w:val="006D3D96"/>
    <w:rsid w:val="006D58C2"/>
    <w:rsid w:val="006D590C"/>
    <w:rsid w:val="006D5EC7"/>
    <w:rsid w:val="006D6355"/>
    <w:rsid w:val="006D69A1"/>
    <w:rsid w:val="006D6C18"/>
    <w:rsid w:val="006D7EF0"/>
    <w:rsid w:val="006E1C21"/>
    <w:rsid w:val="006E1F8A"/>
    <w:rsid w:val="006E3935"/>
    <w:rsid w:val="006E3E20"/>
    <w:rsid w:val="006E4B84"/>
    <w:rsid w:val="006E50FD"/>
    <w:rsid w:val="006E6355"/>
    <w:rsid w:val="006E6959"/>
    <w:rsid w:val="006E7325"/>
    <w:rsid w:val="006E7ACE"/>
    <w:rsid w:val="006E7B3A"/>
    <w:rsid w:val="006F0789"/>
    <w:rsid w:val="006F154C"/>
    <w:rsid w:val="006F24CA"/>
    <w:rsid w:val="006F2B3A"/>
    <w:rsid w:val="006F2D1E"/>
    <w:rsid w:val="006F3A9D"/>
    <w:rsid w:val="006F3E80"/>
    <w:rsid w:val="006F5475"/>
    <w:rsid w:val="006F6252"/>
    <w:rsid w:val="006F6349"/>
    <w:rsid w:val="006F6A7C"/>
    <w:rsid w:val="006F7BF0"/>
    <w:rsid w:val="007009AD"/>
    <w:rsid w:val="007012D5"/>
    <w:rsid w:val="00703A8A"/>
    <w:rsid w:val="007040BF"/>
    <w:rsid w:val="0070552B"/>
    <w:rsid w:val="007055F4"/>
    <w:rsid w:val="0070608D"/>
    <w:rsid w:val="00710A95"/>
    <w:rsid w:val="00710CA5"/>
    <w:rsid w:val="00711526"/>
    <w:rsid w:val="0071218C"/>
    <w:rsid w:val="00712B25"/>
    <w:rsid w:val="00715009"/>
    <w:rsid w:val="00715012"/>
    <w:rsid w:val="00715299"/>
    <w:rsid w:val="00715517"/>
    <w:rsid w:val="007168A8"/>
    <w:rsid w:val="007211C8"/>
    <w:rsid w:val="00721DD3"/>
    <w:rsid w:val="0072302D"/>
    <w:rsid w:val="00723E24"/>
    <w:rsid w:val="00724278"/>
    <w:rsid w:val="00724345"/>
    <w:rsid w:val="007243CE"/>
    <w:rsid w:val="007244BD"/>
    <w:rsid w:val="00726380"/>
    <w:rsid w:val="00726692"/>
    <w:rsid w:val="0072696D"/>
    <w:rsid w:val="00727402"/>
    <w:rsid w:val="00727805"/>
    <w:rsid w:val="00727E7B"/>
    <w:rsid w:val="00727ED1"/>
    <w:rsid w:val="00727F87"/>
    <w:rsid w:val="00730CCB"/>
    <w:rsid w:val="00730DCD"/>
    <w:rsid w:val="00730FB2"/>
    <w:rsid w:val="0073148D"/>
    <w:rsid w:val="0073180A"/>
    <w:rsid w:val="00732BE6"/>
    <w:rsid w:val="00733026"/>
    <w:rsid w:val="00733567"/>
    <w:rsid w:val="00733DFF"/>
    <w:rsid w:val="00734D20"/>
    <w:rsid w:val="00734FAF"/>
    <w:rsid w:val="00735075"/>
    <w:rsid w:val="0073573D"/>
    <w:rsid w:val="007358ED"/>
    <w:rsid w:val="00735F34"/>
    <w:rsid w:val="00736DFE"/>
    <w:rsid w:val="00740EEA"/>
    <w:rsid w:val="00742024"/>
    <w:rsid w:val="007429D1"/>
    <w:rsid w:val="0074333A"/>
    <w:rsid w:val="00743D9D"/>
    <w:rsid w:val="00744158"/>
    <w:rsid w:val="00744246"/>
    <w:rsid w:val="007443A9"/>
    <w:rsid w:val="00745518"/>
    <w:rsid w:val="0074599C"/>
    <w:rsid w:val="0074654E"/>
    <w:rsid w:val="00747545"/>
    <w:rsid w:val="00747A9A"/>
    <w:rsid w:val="00747D35"/>
    <w:rsid w:val="00747D5B"/>
    <w:rsid w:val="00750E30"/>
    <w:rsid w:val="00751D41"/>
    <w:rsid w:val="00752478"/>
    <w:rsid w:val="007544A7"/>
    <w:rsid w:val="00755F01"/>
    <w:rsid w:val="00756446"/>
    <w:rsid w:val="007571DC"/>
    <w:rsid w:val="00757443"/>
    <w:rsid w:val="007577D7"/>
    <w:rsid w:val="00760157"/>
    <w:rsid w:val="007604A2"/>
    <w:rsid w:val="0076053C"/>
    <w:rsid w:val="007605A1"/>
    <w:rsid w:val="00760DC1"/>
    <w:rsid w:val="0076255A"/>
    <w:rsid w:val="00763A42"/>
    <w:rsid w:val="00763C50"/>
    <w:rsid w:val="007646F5"/>
    <w:rsid w:val="00765327"/>
    <w:rsid w:val="007661F3"/>
    <w:rsid w:val="00767C5D"/>
    <w:rsid w:val="00767D77"/>
    <w:rsid w:val="007706F9"/>
    <w:rsid w:val="00773891"/>
    <w:rsid w:val="007738AC"/>
    <w:rsid w:val="0077454C"/>
    <w:rsid w:val="00774838"/>
    <w:rsid w:val="007753DE"/>
    <w:rsid w:val="0077555C"/>
    <w:rsid w:val="007759B6"/>
    <w:rsid w:val="00776AF2"/>
    <w:rsid w:val="00776B66"/>
    <w:rsid w:val="00776E9F"/>
    <w:rsid w:val="0077719D"/>
    <w:rsid w:val="007804B3"/>
    <w:rsid w:val="00780D04"/>
    <w:rsid w:val="00782660"/>
    <w:rsid w:val="00782BEB"/>
    <w:rsid w:val="00783482"/>
    <w:rsid w:val="0078367E"/>
    <w:rsid w:val="00784DAF"/>
    <w:rsid w:val="00784F97"/>
    <w:rsid w:val="007855BD"/>
    <w:rsid w:val="007859B4"/>
    <w:rsid w:val="00785B2A"/>
    <w:rsid w:val="0078629E"/>
    <w:rsid w:val="007866B1"/>
    <w:rsid w:val="00786D68"/>
    <w:rsid w:val="00790B64"/>
    <w:rsid w:val="00792729"/>
    <w:rsid w:val="007930D0"/>
    <w:rsid w:val="00793DD2"/>
    <w:rsid w:val="00793F01"/>
    <w:rsid w:val="00794B87"/>
    <w:rsid w:val="00794F3B"/>
    <w:rsid w:val="007A00B1"/>
    <w:rsid w:val="007A0D19"/>
    <w:rsid w:val="007A101B"/>
    <w:rsid w:val="007A1274"/>
    <w:rsid w:val="007A1F26"/>
    <w:rsid w:val="007A34B5"/>
    <w:rsid w:val="007A3BB6"/>
    <w:rsid w:val="007A3D30"/>
    <w:rsid w:val="007A422E"/>
    <w:rsid w:val="007A499C"/>
    <w:rsid w:val="007A4ACF"/>
    <w:rsid w:val="007A6787"/>
    <w:rsid w:val="007A67A7"/>
    <w:rsid w:val="007A7532"/>
    <w:rsid w:val="007A76B0"/>
    <w:rsid w:val="007B00EF"/>
    <w:rsid w:val="007B084D"/>
    <w:rsid w:val="007B08A2"/>
    <w:rsid w:val="007B114F"/>
    <w:rsid w:val="007B1570"/>
    <w:rsid w:val="007B3B6C"/>
    <w:rsid w:val="007B4B97"/>
    <w:rsid w:val="007B6230"/>
    <w:rsid w:val="007B691A"/>
    <w:rsid w:val="007B7D22"/>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6F28"/>
    <w:rsid w:val="007C78A4"/>
    <w:rsid w:val="007D027F"/>
    <w:rsid w:val="007D06E2"/>
    <w:rsid w:val="007D137B"/>
    <w:rsid w:val="007D1DA8"/>
    <w:rsid w:val="007D1E8D"/>
    <w:rsid w:val="007D254F"/>
    <w:rsid w:val="007D3320"/>
    <w:rsid w:val="007D3473"/>
    <w:rsid w:val="007D5F67"/>
    <w:rsid w:val="007D62C4"/>
    <w:rsid w:val="007D66B8"/>
    <w:rsid w:val="007D6A66"/>
    <w:rsid w:val="007D71CE"/>
    <w:rsid w:val="007D728B"/>
    <w:rsid w:val="007D7537"/>
    <w:rsid w:val="007E1261"/>
    <w:rsid w:val="007E1C0B"/>
    <w:rsid w:val="007E218E"/>
    <w:rsid w:val="007E23A0"/>
    <w:rsid w:val="007E2CC5"/>
    <w:rsid w:val="007E358D"/>
    <w:rsid w:val="007E4E0A"/>
    <w:rsid w:val="007E51AB"/>
    <w:rsid w:val="007E523F"/>
    <w:rsid w:val="007E53EE"/>
    <w:rsid w:val="007E60E5"/>
    <w:rsid w:val="007E6423"/>
    <w:rsid w:val="007E6C6A"/>
    <w:rsid w:val="007E7609"/>
    <w:rsid w:val="007E78B9"/>
    <w:rsid w:val="007E7E42"/>
    <w:rsid w:val="007F0405"/>
    <w:rsid w:val="007F0CBE"/>
    <w:rsid w:val="007F1566"/>
    <w:rsid w:val="007F22B2"/>
    <w:rsid w:val="007F3583"/>
    <w:rsid w:val="007F4D4A"/>
    <w:rsid w:val="007F4E7B"/>
    <w:rsid w:val="007F4EF8"/>
    <w:rsid w:val="007F4FE9"/>
    <w:rsid w:val="007F5D15"/>
    <w:rsid w:val="007F682A"/>
    <w:rsid w:val="007F7F81"/>
    <w:rsid w:val="00800110"/>
    <w:rsid w:val="0080047E"/>
    <w:rsid w:val="00801573"/>
    <w:rsid w:val="0080239B"/>
    <w:rsid w:val="00802E6B"/>
    <w:rsid w:val="00802F11"/>
    <w:rsid w:val="0080306C"/>
    <w:rsid w:val="008032AB"/>
    <w:rsid w:val="008046B9"/>
    <w:rsid w:val="00805DF3"/>
    <w:rsid w:val="008100D6"/>
    <w:rsid w:val="00810201"/>
    <w:rsid w:val="00810B7D"/>
    <w:rsid w:val="00810E60"/>
    <w:rsid w:val="008114DF"/>
    <w:rsid w:val="008116BC"/>
    <w:rsid w:val="0081269B"/>
    <w:rsid w:val="00812868"/>
    <w:rsid w:val="00813415"/>
    <w:rsid w:val="00813FF1"/>
    <w:rsid w:val="008146C1"/>
    <w:rsid w:val="00815B8A"/>
    <w:rsid w:val="008169F5"/>
    <w:rsid w:val="00816C92"/>
    <w:rsid w:val="008173E4"/>
    <w:rsid w:val="00817E44"/>
    <w:rsid w:val="008203C6"/>
    <w:rsid w:val="00820743"/>
    <w:rsid w:val="00820EBC"/>
    <w:rsid w:val="008216DD"/>
    <w:rsid w:val="008221E1"/>
    <w:rsid w:val="008222FE"/>
    <w:rsid w:val="00822E65"/>
    <w:rsid w:val="00822F72"/>
    <w:rsid w:val="00823204"/>
    <w:rsid w:val="00823646"/>
    <w:rsid w:val="00824135"/>
    <w:rsid w:val="0082488A"/>
    <w:rsid w:val="0082492B"/>
    <w:rsid w:val="00825AFA"/>
    <w:rsid w:val="008261B5"/>
    <w:rsid w:val="00827274"/>
    <w:rsid w:val="00827FA6"/>
    <w:rsid w:val="0083190A"/>
    <w:rsid w:val="0083217C"/>
    <w:rsid w:val="00832C52"/>
    <w:rsid w:val="008334AA"/>
    <w:rsid w:val="00834377"/>
    <w:rsid w:val="00834916"/>
    <w:rsid w:val="00834EB7"/>
    <w:rsid w:val="00836E2F"/>
    <w:rsid w:val="008373E4"/>
    <w:rsid w:val="00837918"/>
    <w:rsid w:val="00840D93"/>
    <w:rsid w:val="0084169B"/>
    <w:rsid w:val="0084175B"/>
    <w:rsid w:val="008418BD"/>
    <w:rsid w:val="008419F5"/>
    <w:rsid w:val="00841C82"/>
    <w:rsid w:val="00841EA1"/>
    <w:rsid w:val="008427F0"/>
    <w:rsid w:val="00842924"/>
    <w:rsid w:val="00842C1B"/>
    <w:rsid w:val="00842DCE"/>
    <w:rsid w:val="00843EB8"/>
    <w:rsid w:val="00844605"/>
    <w:rsid w:val="00844637"/>
    <w:rsid w:val="00845124"/>
    <w:rsid w:val="00845346"/>
    <w:rsid w:val="00845445"/>
    <w:rsid w:val="0084648E"/>
    <w:rsid w:val="00846B2C"/>
    <w:rsid w:val="00846F51"/>
    <w:rsid w:val="00850D7C"/>
    <w:rsid w:val="00851E5E"/>
    <w:rsid w:val="00852059"/>
    <w:rsid w:val="00852F0A"/>
    <w:rsid w:val="00853A02"/>
    <w:rsid w:val="00854AD0"/>
    <w:rsid w:val="0085552C"/>
    <w:rsid w:val="00855AE2"/>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45E9"/>
    <w:rsid w:val="00874631"/>
    <w:rsid w:val="00875822"/>
    <w:rsid w:val="00875C05"/>
    <w:rsid w:val="0087603D"/>
    <w:rsid w:val="00876A13"/>
    <w:rsid w:val="008775F0"/>
    <w:rsid w:val="00877D90"/>
    <w:rsid w:val="00880187"/>
    <w:rsid w:val="008804FA"/>
    <w:rsid w:val="00880514"/>
    <w:rsid w:val="00881463"/>
    <w:rsid w:val="008815A6"/>
    <w:rsid w:val="0088380D"/>
    <w:rsid w:val="00883A9A"/>
    <w:rsid w:val="008844D3"/>
    <w:rsid w:val="0088461F"/>
    <w:rsid w:val="00884630"/>
    <w:rsid w:val="00884870"/>
    <w:rsid w:val="008852F5"/>
    <w:rsid w:val="00886E18"/>
    <w:rsid w:val="00887763"/>
    <w:rsid w:val="00887E12"/>
    <w:rsid w:val="008902B5"/>
    <w:rsid w:val="008903E7"/>
    <w:rsid w:val="00891ECC"/>
    <w:rsid w:val="00892EA0"/>
    <w:rsid w:val="00892F50"/>
    <w:rsid w:val="00893301"/>
    <w:rsid w:val="008938DA"/>
    <w:rsid w:val="008963B9"/>
    <w:rsid w:val="0089682F"/>
    <w:rsid w:val="008968A4"/>
    <w:rsid w:val="00896E50"/>
    <w:rsid w:val="008974E5"/>
    <w:rsid w:val="0089768F"/>
    <w:rsid w:val="00897987"/>
    <w:rsid w:val="00897D1E"/>
    <w:rsid w:val="008A001A"/>
    <w:rsid w:val="008A182C"/>
    <w:rsid w:val="008A1B34"/>
    <w:rsid w:val="008A2461"/>
    <w:rsid w:val="008A2830"/>
    <w:rsid w:val="008A345E"/>
    <w:rsid w:val="008A3975"/>
    <w:rsid w:val="008A39ED"/>
    <w:rsid w:val="008A4625"/>
    <w:rsid w:val="008A4CC6"/>
    <w:rsid w:val="008A5239"/>
    <w:rsid w:val="008A54B0"/>
    <w:rsid w:val="008A7BB3"/>
    <w:rsid w:val="008A7D0F"/>
    <w:rsid w:val="008B03A7"/>
    <w:rsid w:val="008B09AA"/>
    <w:rsid w:val="008B1237"/>
    <w:rsid w:val="008B13BA"/>
    <w:rsid w:val="008B2867"/>
    <w:rsid w:val="008B2D68"/>
    <w:rsid w:val="008B2FCF"/>
    <w:rsid w:val="008B372A"/>
    <w:rsid w:val="008B3734"/>
    <w:rsid w:val="008B3905"/>
    <w:rsid w:val="008B3DB3"/>
    <w:rsid w:val="008B4D7B"/>
    <w:rsid w:val="008B5212"/>
    <w:rsid w:val="008B55BC"/>
    <w:rsid w:val="008B5938"/>
    <w:rsid w:val="008B6208"/>
    <w:rsid w:val="008B6813"/>
    <w:rsid w:val="008B6C9C"/>
    <w:rsid w:val="008B6F56"/>
    <w:rsid w:val="008B7A52"/>
    <w:rsid w:val="008C117F"/>
    <w:rsid w:val="008C2C97"/>
    <w:rsid w:val="008C3092"/>
    <w:rsid w:val="008C323D"/>
    <w:rsid w:val="008C3C5D"/>
    <w:rsid w:val="008C3C7D"/>
    <w:rsid w:val="008C4251"/>
    <w:rsid w:val="008C4416"/>
    <w:rsid w:val="008C466F"/>
    <w:rsid w:val="008C50DD"/>
    <w:rsid w:val="008C54D4"/>
    <w:rsid w:val="008C67F6"/>
    <w:rsid w:val="008C743B"/>
    <w:rsid w:val="008D0491"/>
    <w:rsid w:val="008D11CA"/>
    <w:rsid w:val="008D1E70"/>
    <w:rsid w:val="008D290E"/>
    <w:rsid w:val="008D4F50"/>
    <w:rsid w:val="008D586F"/>
    <w:rsid w:val="008D61CA"/>
    <w:rsid w:val="008D61DA"/>
    <w:rsid w:val="008D66E4"/>
    <w:rsid w:val="008D6EB6"/>
    <w:rsid w:val="008D7886"/>
    <w:rsid w:val="008E02FC"/>
    <w:rsid w:val="008E222B"/>
    <w:rsid w:val="008E28BF"/>
    <w:rsid w:val="008E2C13"/>
    <w:rsid w:val="008E2DA1"/>
    <w:rsid w:val="008E2F5E"/>
    <w:rsid w:val="008E3CF0"/>
    <w:rsid w:val="008E3E65"/>
    <w:rsid w:val="008E440F"/>
    <w:rsid w:val="008E455C"/>
    <w:rsid w:val="008E501F"/>
    <w:rsid w:val="008E5E75"/>
    <w:rsid w:val="008E6478"/>
    <w:rsid w:val="008E748A"/>
    <w:rsid w:val="008E7845"/>
    <w:rsid w:val="008F047A"/>
    <w:rsid w:val="008F0B8F"/>
    <w:rsid w:val="008F128B"/>
    <w:rsid w:val="008F3110"/>
    <w:rsid w:val="008F35B6"/>
    <w:rsid w:val="008F55C2"/>
    <w:rsid w:val="008F573B"/>
    <w:rsid w:val="008F6758"/>
    <w:rsid w:val="008F71D6"/>
    <w:rsid w:val="00900B21"/>
    <w:rsid w:val="00901F8F"/>
    <w:rsid w:val="00902936"/>
    <w:rsid w:val="00902EF9"/>
    <w:rsid w:val="00902F7A"/>
    <w:rsid w:val="00903A9A"/>
    <w:rsid w:val="00903CBC"/>
    <w:rsid w:val="00903E68"/>
    <w:rsid w:val="009042A4"/>
    <w:rsid w:val="009048A5"/>
    <w:rsid w:val="009048FC"/>
    <w:rsid w:val="009059DA"/>
    <w:rsid w:val="00906070"/>
    <w:rsid w:val="009061D6"/>
    <w:rsid w:val="00906698"/>
    <w:rsid w:val="00906950"/>
    <w:rsid w:val="00906BEB"/>
    <w:rsid w:val="00907826"/>
    <w:rsid w:val="00910334"/>
    <w:rsid w:val="009117D8"/>
    <w:rsid w:val="00911BA0"/>
    <w:rsid w:val="0091207A"/>
    <w:rsid w:val="0091267A"/>
    <w:rsid w:val="00912BB7"/>
    <w:rsid w:val="00913115"/>
    <w:rsid w:val="00913863"/>
    <w:rsid w:val="009140A2"/>
    <w:rsid w:val="00914121"/>
    <w:rsid w:val="00915414"/>
    <w:rsid w:val="00915C0E"/>
    <w:rsid w:val="00916A23"/>
    <w:rsid w:val="00916F8E"/>
    <w:rsid w:val="00917809"/>
    <w:rsid w:val="00920A15"/>
    <w:rsid w:val="00920D4D"/>
    <w:rsid w:val="00921F93"/>
    <w:rsid w:val="0092200F"/>
    <w:rsid w:val="00923131"/>
    <w:rsid w:val="009231B3"/>
    <w:rsid w:val="00923B37"/>
    <w:rsid w:val="009242CC"/>
    <w:rsid w:val="00924627"/>
    <w:rsid w:val="009247AD"/>
    <w:rsid w:val="00924926"/>
    <w:rsid w:val="00926AF2"/>
    <w:rsid w:val="00926D1B"/>
    <w:rsid w:val="0092723D"/>
    <w:rsid w:val="00930242"/>
    <w:rsid w:val="009317B5"/>
    <w:rsid w:val="00931A34"/>
    <w:rsid w:val="0093252C"/>
    <w:rsid w:val="00932C8A"/>
    <w:rsid w:val="0093393A"/>
    <w:rsid w:val="00936BA9"/>
    <w:rsid w:val="00937BB7"/>
    <w:rsid w:val="009401B8"/>
    <w:rsid w:val="00941406"/>
    <w:rsid w:val="009416BF"/>
    <w:rsid w:val="009448D6"/>
    <w:rsid w:val="0094520A"/>
    <w:rsid w:val="009461C9"/>
    <w:rsid w:val="009469AD"/>
    <w:rsid w:val="00946A51"/>
    <w:rsid w:val="00946C4D"/>
    <w:rsid w:val="00950699"/>
    <w:rsid w:val="0095261C"/>
    <w:rsid w:val="0095314C"/>
    <w:rsid w:val="00955214"/>
    <w:rsid w:val="00955F7C"/>
    <w:rsid w:val="00956AD1"/>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801FB"/>
    <w:rsid w:val="0098062D"/>
    <w:rsid w:val="009814E1"/>
    <w:rsid w:val="009829D1"/>
    <w:rsid w:val="00982E29"/>
    <w:rsid w:val="0098304D"/>
    <w:rsid w:val="009834AE"/>
    <w:rsid w:val="00983B69"/>
    <w:rsid w:val="00983E46"/>
    <w:rsid w:val="00984687"/>
    <w:rsid w:val="009846D1"/>
    <w:rsid w:val="00984A2C"/>
    <w:rsid w:val="00984E3C"/>
    <w:rsid w:val="009850C0"/>
    <w:rsid w:val="009858ED"/>
    <w:rsid w:val="00986CBF"/>
    <w:rsid w:val="0098786D"/>
    <w:rsid w:val="009901F6"/>
    <w:rsid w:val="00990280"/>
    <w:rsid w:val="00990381"/>
    <w:rsid w:val="00990B26"/>
    <w:rsid w:val="00990E91"/>
    <w:rsid w:val="00990EC3"/>
    <w:rsid w:val="00993256"/>
    <w:rsid w:val="00994075"/>
    <w:rsid w:val="00994156"/>
    <w:rsid w:val="009946C6"/>
    <w:rsid w:val="0099481F"/>
    <w:rsid w:val="009960A9"/>
    <w:rsid w:val="009A0338"/>
    <w:rsid w:val="009A0711"/>
    <w:rsid w:val="009A0FF0"/>
    <w:rsid w:val="009A2033"/>
    <w:rsid w:val="009A28F0"/>
    <w:rsid w:val="009A2ADE"/>
    <w:rsid w:val="009A2C73"/>
    <w:rsid w:val="009A3537"/>
    <w:rsid w:val="009A3CD2"/>
    <w:rsid w:val="009A43DC"/>
    <w:rsid w:val="009A4CB5"/>
    <w:rsid w:val="009A5096"/>
    <w:rsid w:val="009A5844"/>
    <w:rsid w:val="009A64C6"/>
    <w:rsid w:val="009A68A4"/>
    <w:rsid w:val="009A6AE4"/>
    <w:rsid w:val="009A761A"/>
    <w:rsid w:val="009A7764"/>
    <w:rsid w:val="009A7A3E"/>
    <w:rsid w:val="009B0123"/>
    <w:rsid w:val="009B4036"/>
    <w:rsid w:val="009B60B1"/>
    <w:rsid w:val="009B7633"/>
    <w:rsid w:val="009B7D80"/>
    <w:rsid w:val="009C11E8"/>
    <w:rsid w:val="009C1A38"/>
    <w:rsid w:val="009C2090"/>
    <w:rsid w:val="009C28B4"/>
    <w:rsid w:val="009C394C"/>
    <w:rsid w:val="009C463B"/>
    <w:rsid w:val="009C46BC"/>
    <w:rsid w:val="009C6BCA"/>
    <w:rsid w:val="009C6EA3"/>
    <w:rsid w:val="009C78DF"/>
    <w:rsid w:val="009D00D1"/>
    <w:rsid w:val="009D0269"/>
    <w:rsid w:val="009D2421"/>
    <w:rsid w:val="009D2A30"/>
    <w:rsid w:val="009D31D3"/>
    <w:rsid w:val="009D42F7"/>
    <w:rsid w:val="009D53C3"/>
    <w:rsid w:val="009D5A7D"/>
    <w:rsid w:val="009D5C02"/>
    <w:rsid w:val="009D5F5D"/>
    <w:rsid w:val="009D6100"/>
    <w:rsid w:val="009D6763"/>
    <w:rsid w:val="009D6915"/>
    <w:rsid w:val="009D6923"/>
    <w:rsid w:val="009D6E42"/>
    <w:rsid w:val="009D7707"/>
    <w:rsid w:val="009D7B0A"/>
    <w:rsid w:val="009E01CC"/>
    <w:rsid w:val="009E0F1E"/>
    <w:rsid w:val="009E1F61"/>
    <w:rsid w:val="009E2CB9"/>
    <w:rsid w:val="009E308F"/>
    <w:rsid w:val="009E34E9"/>
    <w:rsid w:val="009E355A"/>
    <w:rsid w:val="009E45D9"/>
    <w:rsid w:val="009E4788"/>
    <w:rsid w:val="009E4A87"/>
    <w:rsid w:val="009E4CA9"/>
    <w:rsid w:val="009E632A"/>
    <w:rsid w:val="009E6B5A"/>
    <w:rsid w:val="009E6B6C"/>
    <w:rsid w:val="009E7A67"/>
    <w:rsid w:val="009F0CAE"/>
    <w:rsid w:val="009F1110"/>
    <w:rsid w:val="009F3BBA"/>
    <w:rsid w:val="009F51F0"/>
    <w:rsid w:val="009F5E2A"/>
    <w:rsid w:val="009F5E58"/>
    <w:rsid w:val="009F6815"/>
    <w:rsid w:val="009F6910"/>
    <w:rsid w:val="009F711F"/>
    <w:rsid w:val="00A001B8"/>
    <w:rsid w:val="00A006F2"/>
    <w:rsid w:val="00A00C1E"/>
    <w:rsid w:val="00A01597"/>
    <w:rsid w:val="00A02350"/>
    <w:rsid w:val="00A023EC"/>
    <w:rsid w:val="00A02F69"/>
    <w:rsid w:val="00A039F4"/>
    <w:rsid w:val="00A03A2A"/>
    <w:rsid w:val="00A05856"/>
    <w:rsid w:val="00A05BA2"/>
    <w:rsid w:val="00A06041"/>
    <w:rsid w:val="00A06382"/>
    <w:rsid w:val="00A0688A"/>
    <w:rsid w:val="00A06F52"/>
    <w:rsid w:val="00A101F0"/>
    <w:rsid w:val="00A1040E"/>
    <w:rsid w:val="00A10EE2"/>
    <w:rsid w:val="00A110AF"/>
    <w:rsid w:val="00A12524"/>
    <w:rsid w:val="00A14182"/>
    <w:rsid w:val="00A14530"/>
    <w:rsid w:val="00A15000"/>
    <w:rsid w:val="00A15700"/>
    <w:rsid w:val="00A15A47"/>
    <w:rsid w:val="00A17AB6"/>
    <w:rsid w:val="00A2106E"/>
    <w:rsid w:val="00A21BCD"/>
    <w:rsid w:val="00A230C5"/>
    <w:rsid w:val="00A233A8"/>
    <w:rsid w:val="00A24954"/>
    <w:rsid w:val="00A24D6E"/>
    <w:rsid w:val="00A24F71"/>
    <w:rsid w:val="00A26CE5"/>
    <w:rsid w:val="00A27C6F"/>
    <w:rsid w:val="00A27D85"/>
    <w:rsid w:val="00A3028D"/>
    <w:rsid w:val="00A303EC"/>
    <w:rsid w:val="00A318B5"/>
    <w:rsid w:val="00A31E81"/>
    <w:rsid w:val="00A321FB"/>
    <w:rsid w:val="00A32971"/>
    <w:rsid w:val="00A32BFE"/>
    <w:rsid w:val="00A349E2"/>
    <w:rsid w:val="00A35559"/>
    <w:rsid w:val="00A35576"/>
    <w:rsid w:val="00A35699"/>
    <w:rsid w:val="00A35AD2"/>
    <w:rsid w:val="00A367E0"/>
    <w:rsid w:val="00A3753C"/>
    <w:rsid w:val="00A378FA"/>
    <w:rsid w:val="00A37CF1"/>
    <w:rsid w:val="00A411D9"/>
    <w:rsid w:val="00A41820"/>
    <w:rsid w:val="00A41D74"/>
    <w:rsid w:val="00A41F88"/>
    <w:rsid w:val="00A425C5"/>
    <w:rsid w:val="00A427D0"/>
    <w:rsid w:val="00A440CC"/>
    <w:rsid w:val="00A444D5"/>
    <w:rsid w:val="00A4457B"/>
    <w:rsid w:val="00A44D07"/>
    <w:rsid w:val="00A45BEC"/>
    <w:rsid w:val="00A466BA"/>
    <w:rsid w:val="00A46B52"/>
    <w:rsid w:val="00A4709C"/>
    <w:rsid w:val="00A47DA7"/>
    <w:rsid w:val="00A50A44"/>
    <w:rsid w:val="00A51CFC"/>
    <w:rsid w:val="00A5230A"/>
    <w:rsid w:val="00A52893"/>
    <w:rsid w:val="00A52D13"/>
    <w:rsid w:val="00A52F19"/>
    <w:rsid w:val="00A53636"/>
    <w:rsid w:val="00A546AC"/>
    <w:rsid w:val="00A55311"/>
    <w:rsid w:val="00A55448"/>
    <w:rsid w:val="00A55AB8"/>
    <w:rsid w:val="00A5623F"/>
    <w:rsid w:val="00A56C1C"/>
    <w:rsid w:val="00A56C36"/>
    <w:rsid w:val="00A57317"/>
    <w:rsid w:val="00A57807"/>
    <w:rsid w:val="00A57955"/>
    <w:rsid w:val="00A579CA"/>
    <w:rsid w:val="00A57D40"/>
    <w:rsid w:val="00A60C1C"/>
    <w:rsid w:val="00A61E85"/>
    <w:rsid w:val="00A628DC"/>
    <w:rsid w:val="00A6377B"/>
    <w:rsid w:val="00A658D8"/>
    <w:rsid w:val="00A65F27"/>
    <w:rsid w:val="00A66FE8"/>
    <w:rsid w:val="00A6792B"/>
    <w:rsid w:val="00A67B5A"/>
    <w:rsid w:val="00A67F52"/>
    <w:rsid w:val="00A70899"/>
    <w:rsid w:val="00A71C9F"/>
    <w:rsid w:val="00A72480"/>
    <w:rsid w:val="00A7279E"/>
    <w:rsid w:val="00A728FD"/>
    <w:rsid w:val="00A72BD8"/>
    <w:rsid w:val="00A731B6"/>
    <w:rsid w:val="00A731BE"/>
    <w:rsid w:val="00A7349C"/>
    <w:rsid w:val="00A73D2F"/>
    <w:rsid w:val="00A740D5"/>
    <w:rsid w:val="00A74258"/>
    <w:rsid w:val="00A76C30"/>
    <w:rsid w:val="00A76D3E"/>
    <w:rsid w:val="00A77D50"/>
    <w:rsid w:val="00A807BB"/>
    <w:rsid w:val="00A81FF8"/>
    <w:rsid w:val="00A8281F"/>
    <w:rsid w:val="00A82CA3"/>
    <w:rsid w:val="00A82FBF"/>
    <w:rsid w:val="00A83812"/>
    <w:rsid w:val="00A83BA9"/>
    <w:rsid w:val="00A84AB2"/>
    <w:rsid w:val="00A853D4"/>
    <w:rsid w:val="00A8638C"/>
    <w:rsid w:val="00A86D60"/>
    <w:rsid w:val="00A87B4C"/>
    <w:rsid w:val="00A8CF3B"/>
    <w:rsid w:val="00A9021D"/>
    <w:rsid w:val="00A907E1"/>
    <w:rsid w:val="00A91021"/>
    <w:rsid w:val="00A91D22"/>
    <w:rsid w:val="00A925E1"/>
    <w:rsid w:val="00A92777"/>
    <w:rsid w:val="00A92BBB"/>
    <w:rsid w:val="00A93A90"/>
    <w:rsid w:val="00A93F67"/>
    <w:rsid w:val="00A951DC"/>
    <w:rsid w:val="00A95487"/>
    <w:rsid w:val="00A956D7"/>
    <w:rsid w:val="00A95A83"/>
    <w:rsid w:val="00A973D6"/>
    <w:rsid w:val="00A97D6F"/>
    <w:rsid w:val="00AA16B8"/>
    <w:rsid w:val="00AA1AA0"/>
    <w:rsid w:val="00AA2733"/>
    <w:rsid w:val="00AA29FB"/>
    <w:rsid w:val="00AA479E"/>
    <w:rsid w:val="00AA47B9"/>
    <w:rsid w:val="00AA4818"/>
    <w:rsid w:val="00AA4B5D"/>
    <w:rsid w:val="00AA567E"/>
    <w:rsid w:val="00AA73AF"/>
    <w:rsid w:val="00AB0363"/>
    <w:rsid w:val="00AB06C5"/>
    <w:rsid w:val="00AB0CE6"/>
    <w:rsid w:val="00AB0DD7"/>
    <w:rsid w:val="00AB10FD"/>
    <w:rsid w:val="00AB11A0"/>
    <w:rsid w:val="00AB1DC4"/>
    <w:rsid w:val="00AB2490"/>
    <w:rsid w:val="00AB298D"/>
    <w:rsid w:val="00AB3680"/>
    <w:rsid w:val="00AB3946"/>
    <w:rsid w:val="00AB41FC"/>
    <w:rsid w:val="00AB4AB7"/>
    <w:rsid w:val="00AB4B5C"/>
    <w:rsid w:val="00AB50B4"/>
    <w:rsid w:val="00AB77C5"/>
    <w:rsid w:val="00AB7B61"/>
    <w:rsid w:val="00AC0C98"/>
    <w:rsid w:val="00AC1033"/>
    <w:rsid w:val="00AC1993"/>
    <w:rsid w:val="00AC1BF8"/>
    <w:rsid w:val="00AC2044"/>
    <w:rsid w:val="00AC2984"/>
    <w:rsid w:val="00AC3828"/>
    <w:rsid w:val="00AC3D76"/>
    <w:rsid w:val="00AC4B4A"/>
    <w:rsid w:val="00AC4D8A"/>
    <w:rsid w:val="00AC51BE"/>
    <w:rsid w:val="00AC53A4"/>
    <w:rsid w:val="00AC5555"/>
    <w:rsid w:val="00AC57CF"/>
    <w:rsid w:val="00AC688E"/>
    <w:rsid w:val="00AC6BC6"/>
    <w:rsid w:val="00AC793B"/>
    <w:rsid w:val="00AC7C1A"/>
    <w:rsid w:val="00AD0D23"/>
    <w:rsid w:val="00AD1302"/>
    <w:rsid w:val="00AD2410"/>
    <w:rsid w:val="00AD2563"/>
    <w:rsid w:val="00AD265D"/>
    <w:rsid w:val="00AD2E44"/>
    <w:rsid w:val="00AD48CB"/>
    <w:rsid w:val="00AD4D16"/>
    <w:rsid w:val="00AD6999"/>
    <w:rsid w:val="00AD7C5A"/>
    <w:rsid w:val="00AE013F"/>
    <w:rsid w:val="00AE1786"/>
    <w:rsid w:val="00AE1B63"/>
    <w:rsid w:val="00AE1ED2"/>
    <w:rsid w:val="00AE21EA"/>
    <w:rsid w:val="00AE37E9"/>
    <w:rsid w:val="00AE3B14"/>
    <w:rsid w:val="00AE49C1"/>
    <w:rsid w:val="00AE5BC2"/>
    <w:rsid w:val="00AE5C38"/>
    <w:rsid w:val="00AE5C78"/>
    <w:rsid w:val="00AE6AAB"/>
    <w:rsid w:val="00AE7401"/>
    <w:rsid w:val="00AE7F1F"/>
    <w:rsid w:val="00AF175D"/>
    <w:rsid w:val="00AF2A81"/>
    <w:rsid w:val="00AF4769"/>
    <w:rsid w:val="00AF4E22"/>
    <w:rsid w:val="00AF53E3"/>
    <w:rsid w:val="00AF6A03"/>
    <w:rsid w:val="00AF6F44"/>
    <w:rsid w:val="00AF7789"/>
    <w:rsid w:val="00B00102"/>
    <w:rsid w:val="00B00781"/>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E32"/>
    <w:rsid w:val="00B174B4"/>
    <w:rsid w:val="00B179D6"/>
    <w:rsid w:val="00B17D3A"/>
    <w:rsid w:val="00B20019"/>
    <w:rsid w:val="00B20D2D"/>
    <w:rsid w:val="00B210E5"/>
    <w:rsid w:val="00B21BF6"/>
    <w:rsid w:val="00B22655"/>
    <w:rsid w:val="00B22740"/>
    <w:rsid w:val="00B22C25"/>
    <w:rsid w:val="00B231A4"/>
    <w:rsid w:val="00B236C5"/>
    <w:rsid w:val="00B23C78"/>
    <w:rsid w:val="00B24031"/>
    <w:rsid w:val="00B24254"/>
    <w:rsid w:val="00B243B9"/>
    <w:rsid w:val="00B24400"/>
    <w:rsid w:val="00B2598A"/>
    <w:rsid w:val="00B25BCA"/>
    <w:rsid w:val="00B25E8F"/>
    <w:rsid w:val="00B2712E"/>
    <w:rsid w:val="00B27822"/>
    <w:rsid w:val="00B279BF"/>
    <w:rsid w:val="00B301AC"/>
    <w:rsid w:val="00B31E05"/>
    <w:rsid w:val="00B324BC"/>
    <w:rsid w:val="00B34AF4"/>
    <w:rsid w:val="00B34BC5"/>
    <w:rsid w:val="00B35B6C"/>
    <w:rsid w:val="00B35C8F"/>
    <w:rsid w:val="00B35CE3"/>
    <w:rsid w:val="00B35E27"/>
    <w:rsid w:val="00B36657"/>
    <w:rsid w:val="00B37AC6"/>
    <w:rsid w:val="00B41F0A"/>
    <w:rsid w:val="00B42E7D"/>
    <w:rsid w:val="00B434FF"/>
    <w:rsid w:val="00B443AF"/>
    <w:rsid w:val="00B45326"/>
    <w:rsid w:val="00B45C19"/>
    <w:rsid w:val="00B46985"/>
    <w:rsid w:val="00B47E55"/>
    <w:rsid w:val="00B50435"/>
    <w:rsid w:val="00B50ABC"/>
    <w:rsid w:val="00B530A3"/>
    <w:rsid w:val="00B54019"/>
    <w:rsid w:val="00B54090"/>
    <w:rsid w:val="00B540EA"/>
    <w:rsid w:val="00B5519B"/>
    <w:rsid w:val="00B560D2"/>
    <w:rsid w:val="00B6010A"/>
    <w:rsid w:val="00B60B69"/>
    <w:rsid w:val="00B60C08"/>
    <w:rsid w:val="00B614F7"/>
    <w:rsid w:val="00B61C47"/>
    <w:rsid w:val="00B62996"/>
    <w:rsid w:val="00B62D31"/>
    <w:rsid w:val="00B64061"/>
    <w:rsid w:val="00B650F0"/>
    <w:rsid w:val="00B65C22"/>
    <w:rsid w:val="00B66735"/>
    <w:rsid w:val="00B66A2C"/>
    <w:rsid w:val="00B66C3E"/>
    <w:rsid w:val="00B6732A"/>
    <w:rsid w:val="00B673EF"/>
    <w:rsid w:val="00B70635"/>
    <w:rsid w:val="00B70A90"/>
    <w:rsid w:val="00B71149"/>
    <w:rsid w:val="00B71349"/>
    <w:rsid w:val="00B726A8"/>
    <w:rsid w:val="00B7393F"/>
    <w:rsid w:val="00B7403F"/>
    <w:rsid w:val="00B74C0E"/>
    <w:rsid w:val="00B75E18"/>
    <w:rsid w:val="00B769F0"/>
    <w:rsid w:val="00B76CB2"/>
    <w:rsid w:val="00B771C4"/>
    <w:rsid w:val="00B80117"/>
    <w:rsid w:val="00B83D8D"/>
    <w:rsid w:val="00B83E47"/>
    <w:rsid w:val="00B846C0"/>
    <w:rsid w:val="00B856CF"/>
    <w:rsid w:val="00B86007"/>
    <w:rsid w:val="00B8614E"/>
    <w:rsid w:val="00B86DDB"/>
    <w:rsid w:val="00B90401"/>
    <w:rsid w:val="00B911F3"/>
    <w:rsid w:val="00B912C4"/>
    <w:rsid w:val="00B915AB"/>
    <w:rsid w:val="00B91DDA"/>
    <w:rsid w:val="00B925F2"/>
    <w:rsid w:val="00B9281F"/>
    <w:rsid w:val="00B93337"/>
    <w:rsid w:val="00B9372B"/>
    <w:rsid w:val="00B94659"/>
    <w:rsid w:val="00B97E89"/>
    <w:rsid w:val="00BA0B57"/>
    <w:rsid w:val="00BA0EB9"/>
    <w:rsid w:val="00BA125A"/>
    <w:rsid w:val="00BA216E"/>
    <w:rsid w:val="00BA2954"/>
    <w:rsid w:val="00BA2992"/>
    <w:rsid w:val="00BA32EB"/>
    <w:rsid w:val="00BA480F"/>
    <w:rsid w:val="00BA4B79"/>
    <w:rsid w:val="00BA4FA1"/>
    <w:rsid w:val="00BA53C7"/>
    <w:rsid w:val="00BA5FAC"/>
    <w:rsid w:val="00BA635C"/>
    <w:rsid w:val="00BA6634"/>
    <w:rsid w:val="00BA76FE"/>
    <w:rsid w:val="00BB0636"/>
    <w:rsid w:val="00BB17E8"/>
    <w:rsid w:val="00BB2482"/>
    <w:rsid w:val="00BB30C4"/>
    <w:rsid w:val="00BB647F"/>
    <w:rsid w:val="00BB7BFF"/>
    <w:rsid w:val="00BB7E18"/>
    <w:rsid w:val="00BC1A41"/>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BDD"/>
    <w:rsid w:val="00BD323E"/>
    <w:rsid w:val="00BD4528"/>
    <w:rsid w:val="00BD4BF1"/>
    <w:rsid w:val="00BD4CB4"/>
    <w:rsid w:val="00BD4E54"/>
    <w:rsid w:val="00BD54F0"/>
    <w:rsid w:val="00BD5B9F"/>
    <w:rsid w:val="00BD5DFE"/>
    <w:rsid w:val="00BD6926"/>
    <w:rsid w:val="00BD7769"/>
    <w:rsid w:val="00BD7EE6"/>
    <w:rsid w:val="00BE10D6"/>
    <w:rsid w:val="00BE16E5"/>
    <w:rsid w:val="00BE205C"/>
    <w:rsid w:val="00BE276D"/>
    <w:rsid w:val="00BE2A0C"/>
    <w:rsid w:val="00BE3113"/>
    <w:rsid w:val="00BE4662"/>
    <w:rsid w:val="00BE49A9"/>
    <w:rsid w:val="00BE5382"/>
    <w:rsid w:val="00BE5CAD"/>
    <w:rsid w:val="00BE646C"/>
    <w:rsid w:val="00BE6819"/>
    <w:rsid w:val="00BE6A8E"/>
    <w:rsid w:val="00BE6E41"/>
    <w:rsid w:val="00BE70DD"/>
    <w:rsid w:val="00BE756A"/>
    <w:rsid w:val="00BE75F4"/>
    <w:rsid w:val="00BE762A"/>
    <w:rsid w:val="00BE7930"/>
    <w:rsid w:val="00BE7AB5"/>
    <w:rsid w:val="00BE7D91"/>
    <w:rsid w:val="00BE7E82"/>
    <w:rsid w:val="00BE7F76"/>
    <w:rsid w:val="00BF008C"/>
    <w:rsid w:val="00BF04A3"/>
    <w:rsid w:val="00BF0BA3"/>
    <w:rsid w:val="00BF1FB7"/>
    <w:rsid w:val="00BF2112"/>
    <w:rsid w:val="00BF217B"/>
    <w:rsid w:val="00BF3185"/>
    <w:rsid w:val="00BF4CCA"/>
    <w:rsid w:val="00BF4EA4"/>
    <w:rsid w:val="00BF5F6F"/>
    <w:rsid w:val="00BF6212"/>
    <w:rsid w:val="00BF6821"/>
    <w:rsid w:val="00C001B9"/>
    <w:rsid w:val="00C0129A"/>
    <w:rsid w:val="00C01355"/>
    <w:rsid w:val="00C01A48"/>
    <w:rsid w:val="00C023C2"/>
    <w:rsid w:val="00C028AF"/>
    <w:rsid w:val="00C02FE6"/>
    <w:rsid w:val="00C035C5"/>
    <w:rsid w:val="00C067CC"/>
    <w:rsid w:val="00C071E8"/>
    <w:rsid w:val="00C07436"/>
    <w:rsid w:val="00C07FD8"/>
    <w:rsid w:val="00C11828"/>
    <w:rsid w:val="00C12F57"/>
    <w:rsid w:val="00C141EA"/>
    <w:rsid w:val="00C15C39"/>
    <w:rsid w:val="00C16DFD"/>
    <w:rsid w:val="00C173E4"/>
    <w:rsid w:val="00C1740E"/>
    <w:rsid w:val="00C17818"/>
    <w:rsid w:val="00C17C40"/>
    <w:rsid w:val="00C17E39"/>
    <w:rsid w:val="00C214EF"/>
    <w:rsid w:val="00C21CF6"/>
    <w:rsid w:val="00C235A0"/>
    <w:rsid w:val="00C24437"/>
    <w:rsid w:val="00C247E2"/>
    <w:rsid w:val="00C24CEF"/>
    <w:rsid w:val="00C25E9D"/>
    <w:rsid w:val="00C2640A"/>
    <w:rsid w:val="00C26925"/>
    <w:rsid w:val="00C313B8"/>
    <w:rsid w:val="00C3170C"/>
    <w:rsid w:val="00C319C3"/>
    <w:rsid w:val="00C32870"/>
    <w:rsid w:val="00C32E48"/>
    <w:rsid w:val="00C34312"/>
    <w:rsid w:val="00C35248"/>
    <w:rsid w:val="00C358D3"/>
    <w:rsid w:val="00C35C5F"/>
    <w:rsid w:val="00C35F92"/>
    <w:rsid w:val="00C368FB"/>
    <w:rsid w:val="00C36CA8"/>
    <w:rsid w:val="00C36E28"/>
    <w:rsid w:val="00C37B7A"/>
    <w:rsid w:val="00C402EE"/>
    <w:rsid w:val="00C404FF"/>
    <w:rsid w:val="00C413F9"/>
    <w:rsid w:val="00C41CF7"/>
    <w:rsid w:val="00C41F30"/>
    <w:rsid w:val="00C425B8"/>
    <w:rsid w:val="00C4495D"/>
    <w:rsid w:val="00C455E4"/>
    <w:rsid w:val="00C45AAA"/>
    <w:rsid w:val="00C47A2C"/>
    <w:rsid w:val="00C50078"/>
    <w:rsid w:val="00C5036D"/>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4F74"/>
    <w:rsid w:val="00C651EC"/>
    <w:rsid w:val="00C66A3C"/>
    <w:rsid w:val="00C66BFC"/>
    <w:rsid w:val="00C71886"/>
    <w:rsid w:val="00C719C1"/>
    <w:rsid w:val="00C72751"/>
    <w:rsid w:val="00C729E3"/>
    <w:rsid w:val="00C72B78"/>
    <w:rsid w:val="00C7311B"/>
    <w:rsid w:val="00C74446"/>
    <w:rsid w:val="00C744CE"/>
    <w:rsid w:val="00C74BB8"/>
    <w:rsid w:val="00C74C8B"/>
    <w:rsid w:val="00C74CC2"/>
    <w:rsid w:val="00C74F55"/>
    <w:rsid w:val="00C75B28"/>
    <w:rsid w:val="00C76273"/>
    <w:rsid w:val="00C76AF3"/>
    <w:rsid w:val="00C76FAC"/>
    <w:rsid w:val="00C7715D"/>
    <w:rsid w:val="00C77654"/>
    <w:rsid w:val="00C80299"/>
    <w:rsid w:val="00C81558"/>
    <w:rsid w:val="00C82122"/>
    <w:rsid w:val="00C84446"/>
    <w:rsid w:val="00C851B3"/>
    <w:rsid w:val="00C87535"/>
    <w:rsid w:val="00C87910"/>
    <w:rsid w:val="00C87CEB"/>
    <w:rsid w:val="00C906D7"/>
    <w:rsid w:val="00C9128B"/>
    <w:rsid w:val="00C91B52"/>
    <w:rsid w:val="00C9276E"/>
    <w:rsid w:val="00C92F14"/>
    <w:rsid w:val="00C93607"/>
    <w:rsid w:val="00C94287"/>
    <w:rsid w:val="00C949FA"/>
    <w:rsid w:val="00C959FA"/>
    <w:rsid w:val="00C95B74"/>
    <w:rsid w:val="00C95D81"/>
    <w:rsid w:val="00C95FEF"/>
    <w:rsid w:val="00C965DB"/>
    <w:rsid w:val="00C96727"/>
    <w:rsid w:val="00C96DF1"/>
    <w:rsid w:val="00C97B8A"/>
    <w:rsid w:val="00CA058D"/>
    <w:rsid w:val="00CA06DC"/>
    <w:rsid w:val="00CA0F97"/>
    <w:rsid w:val="00CA1282"/>
    <w:rsid w:val="00CA170A"/>
    <w:rsid w:val="00CA2955"/>
    <w:rsid w:val="00CA3135"/>
    <w:rsid w:val="00CA3249"/>
    <w:rsid w:val="00CA3875"/>
    <w:rsid w:val="00CA3961"/>
    <w:rsid w:val="00CA56A2"/>
    <w:rsid w:val="00CA57F4"/>
    <w:rsid w:val="00CA63B2"/>
    <w:rsid w:val="00CA65A1"/>
    <w:rsid w:val="00CA65E0"/>
    <w:rsid w:val="00CA741D"/>
    <w:rsid w:val="00CB03DF"/>
    <w:rsid w:val="00CB0853"/>
    <w:rsid w:val="00CB0D86"/>
    <w:rsid w:val="00CB13D9"/>
    <w:rsid w:val="00CB15B1"/>
    <w:rsid w:val="00CB2650"/>
    <w:rsid w:val="00CB3AAB"/>
    <w:rsid w:val="00CB48E1"/>
    <w:rsid w:val="00CB4BCC"/>
    <w:rsid w:val="00CB5336"/>
    <w:rsid w:val="00CB5551"/>
    <w:rsid w:val="00CB563E"/>
    <w:rsid w:val="00CB5D69"/>
    <w:rsid w:val="00CB7D07"/>
    <w:rsid w:val="00CB7DD1"/>
    <w:rsid w:val="00CC05A7"/>
    <w:rsid w:val="00CC0A8D"/>
    <w:rsid w:val="00CC23FA"/>
    <w:rsid w:val="00CC2682"/>
    <w:rsid w:val="00CC2C6D"/>
    <w:rsid w:val="00CC3073"/>
    <w:rsid w:val="00CC48B7"/>
    <w:rsid w:val="00CC4AFF"/>
    <w:rsid w:val="00CC4CAA"/>
    <w:rsid w:val="00CC4ED9"/>
    <w:rsid w:val="00CC72AC"/>
    <w:rsid w:val="00CD05A8"/>
    <w:rsid w:val="00CD117D"/>
    <w:rsid w:val="00CD14EB"/>
    <w:rsid w:val="00CD15C2"/>
    <w:rsid w:val="00CD1836"/>
    <w:rsid w:val="00CD1F82"/>
    <w:rsid w:val="00CD1FDE"/>
    <w:rsid w:val="00CD2BFE"/>
    <w:rsid w:val="00CD30FA"/>
    <w:rsid w:val="00CD4905"/>
    <w:rsid w:val="00CD4955"/>
    <w:rsid w:val="00CD5C87"/>
    <w:rsid w:val="00CD5CEE"/>
    <w:rsid w:val="00CD65A2"/>
    <w:rsid w:val="00CD7257"/>
    <w:rsid w:val="00CD7942"/>
    <w:rsid w:val="00CD7ACE"/>
    <w:rsid w:val="00CD7B75"/>
    <w:rsid w:val="00CD7DFD"/>
    <w:rsid w:val="00CE0604"/>
    <w:rsid w:val="00CE08D4"/>
    <w:rsid w:val="00CE0CBF"/>
    <w:rsid w:val="00CE0DA8"/>
    <w:rsid w:val="00CE1B12"/>
    <w:rsid w:val="00CE1E87"/>
    <w:rsid w:val="00CE242A"/>
    <w:rsid w:val="00CE2696"/>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4E3F"/>
    <w:rsid w:val="00CF4ED7"/>
    <w:rsid w:val="00CF5582"/>
    <w:rsid w:val="00CF592A"/>
    <w:rsid w:val="00CF5BD5"/>
    <w:rsid w:val="00CF6269"/>
    <w:rsid w:val="00CF6373"/>
    <w:rsid w:val="00CF6B6F"/>
    <w:rsid w:val="00CF6DA3"/>
    <w:rsid w:val="00CF70B4"/>
    <w:rsid w:val="00CF71AE"/>
    <w:rsid w:val="00CF788C"/>
    <w:rsid w:val="00D009AD"/>
    <w:rsid w:val="00D00C36"/>
    <w:rsid w:val="00D00F3D"/>
    <w:rsid w:val="00D010D1"/>
    <w:rsid w:val="00D01304"/>
    <w:rsid w:val="00D0211A"/>
    <w:rsid w:val="00D030A6"/>
    <w:rsid w:val="00D037FA"/>
    <w:rsid w:val="00D03B7E"/>
    <w:rsid w:val="00D045E0"/>
    <w:rsid w:val="00D04902"/>
    <w:rsid w:val="00D04D0B"/>
    <w:rsid w:val="00D069F3"/>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3C4"/>
    <w:rsid w:val="00D2273A"/>
    <w:rsid w:val="00D229C6"/>
    <w:rsid w:val="00D22C62"/>
    <w:rsid w:val="00D22C91"/>
    <w:rsid w:val="00D23E3F"/>
    <w:rsid w:val="00D24145"/>
    <w:rsid w:val="00D242A3"/>
    <w:rsid w:val="00D24884"/>
    <w:rsid w:val="00D249D6"/>
    <w:rsid w:val="00D24D10"/>
    <w:rsid w:val="00D25642"/>
    <w:rsid w:val="00D26D92"/>
    <w:rsid w:val="00D26DD5"/>
    <w:rsid w:val="00D27528"/>
    <w:rsid w:val="00D27BF6"/>
    <w:rsid w:val="00D27F05"/>
    <w:rsid w:val="00D31275"/>
    <w:rsid w:val="00D31AA0"/>
    <w:rsid w:val="00D31D1D"/>
    <w:rsid w:val="00D32987"/>
    <w:rsid w:val="00D33889"/>
    <w:rsid w:val="00D33959"/>
    <w:rsid w:val="00D33B23"/>
    <w:rsid w:val="00D35040"/>
    <w:rsid w:val="00D350FB"/>
    <w:rsid w:val="00D3540D"/>
    <w:rsid w:val="00D355BE"/>
    <w:rsid w:val="00D36598"/>
    <w:rsid w:val="00D3695E"/>
    <w:rsid w:val="00D3716F"/>
    <w:rsid w:val="00D375EE"/>
    <w:rsid w:val="00D37B7A"/>
    <w:rsid w:val="00D411E4"/>
    <w:rsid w:val="00D42331"/>
    <w:rsid w:val="00D426CF"/>
    <w:rsid w:val="00D43E8D"/>
    <w:rsid w:val="00D441D2"/>
    <w:rsid w:val="00D4563C"/>
    <w:rsid w:val="00D45D18"/>
    <w:rsid w:val="00D46544"/>
    <w:rsid w:val="00D46B34"/>
    <w:rsid w:val="00D47309"/>
    <w:rsid w:val="00D502F3"/>
    <w:rsid w:val="00D519FD"/>
    <w:rsid w:val="00D522F0"/>
    <w:rsid w:val="00D53334"/>
    <w:rsid w:val="00D5398E"/>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002D"/>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084E"/>
    <w:rsid w:val="00D8117C"/>
    <w:rsid w:val="00D825C6"/>
    <w:rsid w:val="00D83374"/>
    <w:rsid w:val="00D83B6B"/>
    <w:rsid w:val="00D8496C"/>
    <w:rsid w:val="00D864EB"/>
    <w:rsid w:val="00D87216"/>
    <w:rsid w:val="00D87906"/>
    <w:rsid w:val="00D916B3"/>
    <w:rsid w:val="00D91C7B"/>
    <w:rsid w:val="00D92822"/>
    <w:rsid w:val="00D958EA"/>
    <w:rsid w:val="00D95D82"/>
    <w:rsid w:val="00D9693C"/>
    <w:rsid w:val="00D97FA8"/>
    <w:rsid w:val="00DA0853"/>
    <w:rsid w:val="00DA11B1"/>
    <w:rsid w:val="00DA1844"/>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42FD"/>
    <w:rsid w:val="00DB5517"/>
    <w:rsid w:val="00DB5550"/>
    <w:rsid w:val="00DB5C37"/>
    <w:rsid w:val="00DB686D"/>
    <w:rsid w:val="00DB6EE0"/>
    <w:rsid w:val="00DB7018"/>
    <w:rsid w:val="00DB73A9"/>
    <w:rsid w:val="00DB7827"/>
    <w:rsid w:val="00DC0DF0"/>
    <w:rsid w:val="00DC27AE"/>
    <w:rsid w:val="00DC31BA"/>
    <w:rsid w:val="00DC320B"/>
    <w:rsid w:val="00DC3E9E"/>
    <w:rsid w:val="00DC56DC"/>
    <w:rsid w:val="00DC5C2D"/>
    <w:rsid w:val="00DC6246"/>
    <w:rsid w:val="00DC7ED7"/>
    <w:rsid w:val="00DD0EF1"/>
    <w:rsid w:val="00DD1A3E"/>
    <w:rsid w:val="00DD1A9A"/>
    <w:rsid w:val="00DD1B52"/>
    <w:rsid w:val="00DD1D93"/>
    <w:rsid w:val="00DD2649"/>
    <w:rsid w:val="00DD264B"/>
    <w:rsid w:val="00DD3025"/>
    <w:rsid w:val="00DD3403"/>
    <w:rsid w:val="00DD37A1"/>
    <w:rsid w:val="00DD42F8"/>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4F16"/>
    <w:rsid w:val="00DE5497"/>
    <w:rsid w:val="00DE5922"/>
    <w:rsid w:val="00DE7372"/>
    <w:rsid w:val="00DE73A2"/>
    <w:rsid w:val="00DE7F92"/>
    <w:rsid w:val="00DF091C"/>
    <w:rsid w:val="00DF0B29"/>
    <w:rsid w:val="00DF128F"/>
    <w:rsid w:val="00DF1D24"/>
    <w:rsid w:val="00DF2558"/>
    <w:rsid w:val="00DF2FFA"/>
    <w:rsid w:val="00DF3470"/>
    <w:rsid w:val="00DF4CDB"/>
    <w:rsid w:val="00DF5B0E"/>
    <w:rsid w:val="00DF69D0"/>
    <w:rsid w:val="00E003CA"/>
    <w:rsid w:val="00E00463"/>
    <w:rsid w:val="00E0077A"/>
    <w:rsid w:val="00E00B53"/>
    <w:rsid w:val="00E00D23"/>
    <w:rsid w:val="00E016B9"/>
    <w:rsid w:val="00E01A5B"/>
    <w:rsid w:val="00E01DC9"/>
    <w:rsid w:val="00E042A0"/>
    <w:rsid w:val="00E04B88"/>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5292"/>
    <w:rsid w:val="00E254DC"/>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401E9"/>
    <w:rsid w:val="00E4169D"/>
    <w:rsid w:val="00E41F50"/>
    <w:rsid w:val="00E422F0"/>
    <w:rsid w:val="00E429E9"/>
    <w:rsid w:val="00E431D8"/>
    <w:rsid w:val="00E45ACE"/>
    <w:rsid w:val="00E46A15"/>
    <w:rsid w:val="00E5017F"/>
    <w:rsid w:val="00E503AD"/>
    <w:rsid w:val="00E518BC"/>
    <w:rsid w:val="00E51CDE"/>
    <w:rsid w:val="00E52158"/>
    <w:rsid w:val="00E523EB"/>
    <w:rsid w:val="00E54C83"/>
    <w:rsid w:val="00E54CD1"/>
    <w:rsid w:val="00E55027"/>
    <w:rsid w:val="00E55366"/>
    <w:rsid w:val="00E55ED8"/>
    <w:rsid w:val="00E56E1C"/>
    <w:rsid w:val="00E57D28"/>
    <w:rsid w:val="00E61111"/>
    <w:rsid w:val="00E616B3"/>
    <w:rsid w:val="00E61DCB"/>
    <w:rsid w:val="00E6272C"/>
    <w:rsid w:val="00E62BD8"/>
    <w:rsid w:val="00E6402B"/>
    <w:rsid w:val="00E661CB"/>
    <w:rsid w:val="00E66433"/>
    <w:rsid w:val="00E66447"/>
    <w:rsid w:val="00E66B83"/>
    <w:rsid w:val="00E67883"/>
    <w:rsid w:val="00E7015A"/>
    <w:rsid w:val="00E71439"/>
    <w:rsid w:val="00E7155F"/>
    <w:rsid w:val="00E71A3F"/>
    <w:rsid w:val="00E7204D"/>
    <w:rsid w:val="00E729B3"/>
    <w:rsid w:val="00E73647"/>
    <w:rsid w:val="00E73CF7"/>
    <w:rsid w:val="00E7484E"/>
    <w:rsid w:val="00E763AB"/>
    <w:rsid w:val="00E768E2"/>
    <w:rsid w:val="00E76CBF"/>
    <w:rsid w:val="00E76FD9"/>
    <w:rsid w:val="00E7756A"/>
    <w:rsid w:val="00E77772"/>
    <w:rsid w:val="00E77A22"/>
    <w:rsid w:val="00E80A92"/>
    <w:rsid w:val="00E80DF8"/>
    <w:rsid w:val="00E81096"/>
    <w:rsid w:val="00E81581"/>
    <w:rsid w:val="00E8260F"/>
    <w:rsid w:val="00E83AC4"/>
    <w:rsid w:val="00E84610"/>
    <w:rsid w:val="00E851A7"/>
    <w:rsid w:val="00E8616E"/>
    <w:rsid w:val="00E86AF8"/>
    <w:rsid w:val="00E86E19"/>
    <w:rsid w:val="00E87C66"/>
    <w:rsid w:val="00E90421"/>
    <w:rsid w:val="00E90975"/>
    <w:rsid w:val="00E90DD9"/>
    <w:rsid w:val="00E911EC"/>
    <w:rsid w:val="00E91AB0"/>
    <w:rsid w:val="00E9251C"/>
    <w:rsid w:val="00E9337D"/>
    <w:rsid w:val="00E93A84"/>
    <w:rsid w:val="00E949E9"/>
    <w:rsid w:val="00E95668"/>
    <w:rsid w:val="00E95F58"/>
    <w:rsid w:val="00E96110"/>
    <w:rsid w:val="00E96B8F"/>
    <w:rsid w:val="00E97206"/>
    <w:rsid w:val="00E9724A"/>
    <w:rsid w:val="00E97E32"/>
    <w:rsid w:val="00EA0E4D"/>
    <w:rsid w:val="00EA1B0C"/>
    <w:rsid w:val="00EA2562"/>
    <w:rsid w:val="00EA46A1"/>
    <w:rsid w:val="00EA48F9"/>
    <w:rsid w:val="00EA62B0"/>
    <w:rsid w:val="00EA6447"/>
    <w:rsid w:val="00EB01CC"/>
    <w:rsid w:val="00EB055B"/>
    <w:rsid w:val="00EB0589"/>
    <w:rsid w:val="00EB276D"/>
    <w:rsid w:val="00EB2D74"/>
    <w:rsid w:val="00EB34E0"/>
    <w:rsid w:val="00EB37CB"/>
    <w:rsid w:val="00EB485A"/>
    <w:rsid w:val="00EB5EEC"/>
    <w:rsid w:val="00EB797F"/>
    <w:rsid w:val="00EB7D74"/>
    <w:rsid w:val="00EC0475"/>
    <w:rsid w:val="00EC0D91"/>
    <w:rsid w:val="00EC19D0"/>
    <w:rsid w:val="00EC30A8"/>
    <w:rsid w:val="00EC3214"/>
    <w:rsid w:val="00EC3B0B"/>
    <w:rsid w:val="00EC3B36"/>
    <w:rsid w:val="00EC4023"/>
    <w:rsid w:val="00EC420B"/>
    <w:rsid w:val="00EC4854"/>
    <w:rsid w:val="00EC4958"/>
    <w:rsid w:val="00EC5E92"/>
    <w:rsid w:val="00EC62AE"/>
    <w:rsid w:val="00EC6869"/>
    <w:rsid w:val="00EC6D57"/>
    <w:rsid w:val="00EC793F"/>
    <w:rsid w:val="00ED0A6D"/>
    <w:rsid w:val="00ED1160"/>
    <w:rsid w:val="00ED2158"/>
    <w:rsid w:val="00ED2287"/>
    <w:rsid w:val="00ED3522"/>
    <w:rsid w:val="00ED36D5"/>
    <w:rsid w:val="00ED38F9"/>
    <w:rsid w:val="00ED3A37"/>
    <w:rsid w:val="00ED3C55"/>
    <w:rsid w:val="00ED432D"/>
    <w:rsid w:val="00ED4EF0"/>
    <w:rsid w:val="00ED6D2E"/>
    <w:rsid w:val="00ED6F3A"/>
    <w:rsid w:val="00ED76E6"/>
    <w:rsid w:val="00ED7D0C"/>
    <w:rsid w:val="00ED7F48"/>
    <w:rsid w:val="00EE0175"/>
    <w:rsid w:val="00EE0275"/>
    <w:rsid w:val="00EE05F2"/>
    <w:rsid w:val="00EE0896"/>
    <w:rsid w:val="00EE12F3"/>
    <w:rsid w:val="00EE1473"/>
    <w:rsid w:val="00EE31E6"/>
    <w:rsid w:val="00EE40BC"/>
    <w:rsid w:val="00EE4FD4"/>
    <w:rsid w:val="00EE5834"/>
    <w:rsid w:val="00EE596A"/>
    <w:rsid w:val="00EE60B3"/>
    <w:rsid w:val="00EE646A"/>
    <w:rsid w:val="00EE660A"/>
    <w:rsid w:val="00EE6DA8"/>
    <w:rsid w:val="00EE6FFD"/>
    <w:rsid w:val="00EE7688"/>
    <w:rsid w:val="00EF21B9"/>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70D8"/>
    <w:rsid w:val="00F0730C"/>
    <w:rsid w:val="00F10F53"/>
    <w:rsid w:val="00F110C0"/>
    <w:rsid w:val="00F11134"/>
    <w:rsid w:val="00F11661"/>
    <w:rsid w:val="00F11725"/>
    <w:rsid w:val="00F11EB6"/>
    <w:rsid w:val="00F12537"/>
    <w:rsid w:val="00F125A9"/>
    <w:rsid w:val="00F12F27"/>
    <w:rsid w:val="00F13522"/>
    <w:rsid w:val="00F13877"/>
    <w:rsid w:val="00F142EF"/>
    <w:rsid w:val="00F149C0"/>
    <w:rsid w:val="00F14DA4"/>
    <w:rsid w:val="00F17DB6"/>
    <w:rsid w:val="00F2073C"/>
    <w:rsid w:val="00F20903"/>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34C"/>
    <w:rsid w:val="00F346E5"/>
    <w:rsid w:val="00F34B0E"/>
    <w:rsid w:val="00F35089"/>
    <w:rsid w:val="00F35C30"/>
    <w:rsid w:val="00F35E03"/>
    <w:rsid w:val="00F369B7"/>
    <w:rsid w:val="00F36F66"/>
    <w:rsid w:val="00F378F2"/>
    <w:rsid w:val="00F4078C"/>
    <w:rsid w:val="00F40FD3"/>
    <w:rsid w:val="00F41352"/>
    <w:rsid w:val="00F41C7D"/>
    <w:rsid w:val="00F42B5D"/>
    <w:rsid w:val="00F42C5A"/>
    <w:rsid w:val="00F43D0F"/>
    <w:rsid w:val="00F44B65"/>
    <w:rsid w:val="00F44CB6"/>
    <w:rsid w:val="00F45791"/>
    <w:rsid w:val="00F45E9F"/>
    <w:rsid w:val="00F462F7"/>
    <w:rsid w:val="00F47D42"/>
    <w:rsid w:val="00F50B40"/>
    <w:rsid w:val="00F50BF7"/>
    <w:rsid w:val="00F511E1"/>
    <w:rsid w:val="00F5180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137C"/>
    <w:rsid w:val="00F63036"/>
    <w:rsid w:val="00F63A6C"/>
    <w:rsid w:val="00F64291"/>
    <w:rsid w:val="00F64D6B"/>
    <w:rsid w:val="00F64F12"/>
    <w:rsid w:val="00F658EA"/>
    <w:rsid w:val="00F663CB"/>
    <w:rsid w:val="00F667EE"/>
    <w:rsid w:val="00F66DF0"/>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77AAF"/>
    <w:rsid w:val="00F8102F"/>
    <w:rsid w:val="00F81B23"/>
    <w:rsid w:val="00F81DB3"/>
    <w:rsid w:val="00F820DA"/>
    <w:rsid w:val="00F82282"/>
    <w:rsid w:val="00F824CC"/>
    <w:rsid w:val="00F829EB"/>
    <w:rsid w:val="00F83CCF"/>
    <w:rsid w:val="00F84065"/>
    <w:rsid w:val="00F851B2"/>
    <w:rsid w:val="00F85765"/>
    <w:rsid w:val="00F85959"/>
    <w:rsid w:val="00F85AFB"/>
    <w:rsid w:val="00F85BE5"/>
    <w:rsid w:val="00F8628F"/>
    <w:rsid w:val="00F86FD0"/>
    <w:rsid w:val="00F87394"/>
    <w:rsid w:val="00F90306"/>
    <w:rsid w:val="00F90AC7"/>
    <w:rsid w:val="00F91959"/>
    <w:rsid w:val="00F919AF"/>
    <w:rsid w:val="00F91BAB"/>
    <w:rsid w:val="00F926A9"/>
    <w:rsid w:val="00F93289"/>
    <w:rsid w:val="00F93798"/>
    <w:rsid w:val="00F93F95"/>
    <w:rsid w:val="00F95436"/>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04"/>
    <w:rsid w:val="00FA6B64"/>
    <w:rsid w:val="00FA6D1C"/>
    <w:rsid w:val="00FA7860"/>
    <w:rsid w:val="00FA7BC1"/>
    <w:rsid w:val="00FB143F"/>
    <w:rsid w:val="00FB2388"/>
    <w:rsid w:val="00FB2402"/>
    <w:rsid w:val="00FB24FA"/>
    <w:rsid w:val="00FB2893"/>
    <w:rsid w:val="00FB413A"/>
    <w:rsid w:val="00FB5135"/>
    <w:rsid w:val="00FB7A6D"/>
    <w:rsid w:val="00FB7D18"/>
    <w:rsid w:val="00FC11DF"/>
    <w:rsid w:val="00FC1385"/>
    <w:rsid w:val="00FC1940"/>
    <w:rsid w:val="00FC21A2"/>
    <w:rsid w:val="00FC3036"/>
    <w:rsid w:val="00FC308F"/>
    <w:rsid w:val="00FC4F13"/>
    <w:rsid w:val="00FC504E"/>
    <w:rsid w:val="00FC5AF1"/>
    <w:rsid w:val="00FC65BB"/>
    <w:rsid w:val="00FC6D81"/>
    <w:rsid w:val="00FC72B0"/>
    <w:rsid w:val="00FC7825"/>
    <w:rsid w:val="00FC79E2"/>
    <w:rsid w:val="00FD0839"/>
    <w:rsid w:val="00FD0DBF"/>
    <w:rsid w:val="00FD0EB5"/>
    <w:rsid w:val="00FD0EBF"/>
    <w:rsid w:val="00FD1C19"/>
    <w:rsid w:val="00FD1D9C"/>
    <w:rsid w:val="00FD2404"/>
    <w:rsid w:val="00FD2BB6"/>
    <w:rsid w:val="00FD2C96"/>
    <w:rsid w:val="00FD31EA"/>
    <w:rsid w:val="00FD354D"/>
    <w:rsid w:val="00FD37CF"/>
    <w:rsid w:val="00FD3B3F"/>
    <w:rsid w:val="00FD4226"/>
    <w:rsid w:val="00FD4C90"/>
    <w:rsid w:val="00FD5271"/>
    <w:rsid w:val="00FD53C4"/>
    <w:rsid w:val="00FD6523"/>
    <w:rsid w:val="00FD6941"/>
    <w:rsid w:val="00FD6A3F"/>
    <w:rsid w:val="00FD7004"/>
    <w:rsid w:val="00FD79CE"/>
    <w:rsid w:val="00FE01E3"/>
    <w:rsid w:val="00FE0219"/>
    <w:rsid w:val="00FE118F"/>
    <w:rsid w:val="00FE14DC"/>
    <w:rsid w:val="00FE2CD8"/>
    <w:rsid w:val="00FE386C"/>
    <w:rsid w:val="00FE3D89"/>
    <w:rsid w:val="00FE4E12"/>
    <w:rsid w:val="00FE59F4"/>
    <w:rsid w:val="00FE6137"/>
    <w:rsid w:val="00FE7186"/>
    <w:rsid w:val="00FF0B9B"/>
    <w:rsid w:val="00FF0C30"/>
    <w:rsid w:val="00FF11B3"/>
    <w:rsid w:val="00FF122F"/>
    <w:rsid w:val="00FF203A"/>
    <w:rsid w:val="00FF3174"/>
    <w:rsid w:val="00FF33D6"/>
    <w:rsid w:val="00FF35BB"/>
    <w:rsid w:val="00FF37A4"/>
    <w:rsid w:val="00FF49EF"/>
    <w:rsid w:val="00FF5F40"/>
    <w:rsid w:val="0154A145"/>
    <w:rsid w:val="01A7206B"/>
    <w:rsid w:val="01B68294"/>
    <w:rsid w:val="01DC5556"/>
    <w:rsid w:val="023A44F6"/>
    <w:rsid w:val="02615352"/>
    <w:rsid w:val="0268F5CD"/>
    <w:rsid w:val="02B13743"/>
    <w:rsid w:val="02C729E5"/>
    <w:rsid w:val="02F5B533"/>
    <w:rsid w:val="033799D1"/>
    <w:rsid w:val="034A02FF"/>
    <w:rsid w:val="036ADD9D"/>
    <w:rsid w:val="03AD9585"/>
    <w:rsid w:val="03D2489B"/>
    <w:rsid w:val="03F5828A"/>
    <w:rsid w:val="0408276C"/>
    <w:rsid w:val="041081A1"/>
    <w:rsid w:val="05296902"/>
    <w:rsid w:val="05A5E677"/>
    <w:rsid w:val="064C199C"/>
    <w:rsid w:val="06710C7E"/>
    <w:rsid w:val="0735A448"/>
    <w:rsid w:val="07C511A7"/>
    <w:rsid w:val="09409680"/>
    <w:rsid w:val="094C9D85"/>
    <w:rsid w:val="0A5ED6A2"/>
    <w:rsid w:val="0C53A887"/>
    <w:rsid w:val="0C67B49A"/>
    <w:rsid w:val="0CF762A8"/>
    <w:rsid w:val="0D08BE24"/>
    <w:rsid w:val="0D57B7B5"/>
    <w:rsid w:val="0E35CA95"/>
    <w:rsid w:val="0F32BBD7"/>
    <w:rsid w:val="0FC2859B"/>
    <w:rsid w:val="0FC2CDC5"/>
    <w:rsid w:val="112404CC"/>
    <w:rsid w:val="114A2368"/>
    <w:rsid w:val="1170A22E"/>
    <w:rsid w:val="11DB4776"/>
    <w:rsid w:val="12460FDD"/>
    <w:rsid w:val="13405050"/>
    <w:rsid w:val="1379D403"/>
    <w:rsid w:val="13D9072B"/>
    <w:rsid w:val="14B34D2B"/>
    <w:rsid w:val="157B333A"/>
    <w:rsid w:val="16E3BA11"/>
    <w:rsid w:val="17658266"/>
    <w:rsid w:val="17A92F74"/>
    <w:rsid w:val="17F7FA78"/>
    <w:rsid w:val="180919F3"/>
    <w:rsid w:val="191DB0FC"/>
    <w:rsid w:val="19BC06A3"/>
    <w:rsid w:val="19C2F149"/>
    <w:rsid w:val="19D20951"/>
    <w:rsid w:val="19D8CEA1"/>
    <w:rsid w:val="1AFF5D53"/>
    <w:rsid w:val="1BA0B65B"/>
    <w:rsid w:val="1BB9EEFE"/>
    <w:rsid w:val="1C1FC020"/>
    <w:rsid w:val="1C949047"/>
    <w:rsid w:val="1D7DCFDB"/>
    <w:rsid w:val="1E2A764C"/>
    <w:rsid w:val="1E31129E"/>
    <w:rsid w:val="1EB2396D"/>
    <w:rsid w:val="1FDF2B67"/>
    <w:rsid w:val="20940408"/>
    <w:rsid w:val="20DB5083"/>
    <w:rsid w:val="217E679F"/>
    <w:rsid w:val="23C44958"/>
    <w:rsid w:val="2407C18F"/>
    <w:rsid w:val="2491C6BD"/>
    <w:rsid w:val="257D3F6F"/>
    <w:rsid w:val="25B2B97B"/>
    <w:rsid w:val="26E1D610"/>
    <w:rsid w:val="273E2134"/>
    <w:rsid w:val="2740563D"/>
    <w:rsid w:val="28574D6E"/>
    <w:rsid w:val="2873BBCC"/>
    <w:rsid w:val="28F31D7D"/>
    <w:rsid w:val="2950B676"/>
    <w:rsid w:val="298F9E00"/>
    <w:rsid w:val="2A1BF87F"/>
    <w:rsid w:val="2A23E0B0"/>
    <w:rsid w:val="2AC7522F"/>
    <w:rsid w:val="2AF2D3FE"/>
    <w:rsid w:val="2B54027B"/>
    <w:rsid w:val="2B955FCF"/>
    <w:rsid w:val="2BD1EBF5"/>
    <w:rsid w:val="2D2CB3E9"/>
    <w:rsid w:val="2DE22953"/>
    <w:rsid w:val="2E3F52E9"/>
    <w:rsid w:val="2E5C4FD8"/>
    <w:rsid w:val="2F0D7F59"/>
    <w:rsid w:val="2F6B90FC"/>
    <w:rsid w:val="2FB30385"/>
    <w:rsid w:val="317D8F61"/>
    <w:rsid w:val="318A899D"/>
    <w:rsid w:val="3194728C"/>
    <w:rsid w:val="32D7DD24"/>
    <w:rsid w:val="349F752F"/>
    <w:rsid w:val="34F2C571"/>
    <w:rsid w:val="35245CCA"/>
    <w:rsid w:val="353C0D24"/>
    <w:rsid w:val="35C76BB5"/>
    <w:rsid w:val="35EED8D2"/>
    <w:rsid w:val="36FE77DF"/>
    <w:rsid w:val="37144415"/>
    <w:rsid w:val="3755CEC1"/>
    <w:rsid w:val="3819DCB6"/>
    <w:rsid w:val="390494DC"/>
    <w:rsid w:val="399A6010"/>
    <w:rsid w:val="39FBAE55"/>
    <w:rsid w:val="3ADD2609"/>
    <w:rsid w:val="3CC6D33F"/>
    <w:rsid w:val="3CEC690E"/>
    <w:rsid w:val="3D378478"/>
    <w:rsid w:val="3D6C422D"/>
    <w:rsid w:val="3D77706B"/>
    <w:rsid w:val="3F410541"/>
    <w:rsid w:val="3FD3963F"/>
    <w:rsid w:val="3FEC0242"/>
    <w:rsid w:val="417CD8BB"/>
    <w:rsid w:val="43267D1D"/>
    <w:rsid w:val="436FE9E6"/>
    <w:rsid w:val="43A8F019"/>
    <w:rsid w:val="440D2736"/>
    <w:rsid w:val="44307B7D"/>
    <w:rsid w:val="4435F483"/>
    <w:rsid w:val="4486EC94"/>
    <w:rsid w:val="448A0103"/>
    <w:rsid w:val="45E1B67E"/>
    <w:rsid w:val="45FDC75A"/>
    <w:rsid w:val="4614D37F"/>
    <w:rsid w:val="46317116"/>
    <w:rsid w:val="465BDC65"/>
    <w:rsid w:val="46BABBE6"/>
    <w:rsid w:val="4794795B"/>
    <w:rsid w:val="4A106C95"/>
    <w:rsid w:val="4A3C20BD"/>
    <w:rsid w:val="4ACE4A9C"/>
    <w:rsid w:val="4B0D7C3E"/>
    <w:rsid w:val="4B2AAFE3"/>
    <w:rsid w:val="4B783100"/>
    <w:rsid w:val="4B8BFEDA"/>
    <w:rsid w:val="4BB1C572"/>
    <w:rsid w:val="4BBB27D0"/>
    <w:rsid w:val="4BC6CADF"/>
    <w:rsid w:val="4C72410C"/>
    <w:rsid w:val="4D99F115"/>
    <w:rsid w:val="4E177031"/>
    <w:rsid w:val="4E2CDBD5"/>
    <w:rsid w:val="4E546627"/>
    <w:rsid w:val="4F86699F"/>
    <w:rsid w:val="4F9F085D"/>
    <w:rsid w:val="5065C73B"/>
    <w:rsid w:val="50681686"/>
    <w:rsid w:val="50907C8A"/>
    <w:rsid w:val="509F81C7"/>
    <w:rsid w:val="51151147"/>
    <w:rsid w:val="5125FFEC"/>
    <w:rsid w:val="52414A38"/>
    <w:rsid w:val="5296ADF5"/>
    <w:rsid w:val="529E1ACE"/>
    <w:rsid w:val="52E18C46"/>
    <w:rsid w:val="539A2CA9"/>
    <w:rsid w:val="540CF15A"/>
    <w:rsid w:val="5436B0FD"/>
    <w:rsid w:val="54B63D9F"/>
    <w:rsid w:val="5533B796"/>
    <w:rsid w:val="56245D0D"/>
    <w:rsid w:val="56F0EFA6"/>
    <w:rsid w:val="56F782C4"/>
    <w:rsid w:val="56FD2DA1"/>
    <w:rsid w:val="577FA0EA"/>
    <w:rsid w:val="57DEB7B8"/>
    <w:rsid w:val="58B4B8E0"/>
    <w:rsid w:val="58D8CBB6"/>
    <w:rsid w:val="58EFD742"/>
    <w:rsid w:val="59D09A08"/>
    <w:rsid w:val="5A214046"/>
    <w:rsid w:val="5AAE811C"/>
    <w:rsid w:val="5BA8B9D1"/>
    <w:rsid w:val="5CA9EDCD"/>
    <w:rsid w:val="5CBDCBB3"/>
    <w:rsid w:val="5D0F44CA"/>
    <w:rsid w:val="5E0B226B"/>
    <w:rsid w:val="5E2504E6"/>
    <w:rsid w:val="5E38ACFC"/>
    <w:rsid w:val="5E8C84CF"/>
    <w:rsid w:val="5F0A86DD"/>
    <w:rsid w:val="5F2DCDC5"/>
    <w:rsid w:val="5F927DC7"/>
    <w:rsid w:val="5FC5ABE2"/>
    <w:rsid w:val="61C7D7BA"/>
    <w:rsid w:val="62F42F7E"/>
    <w:rsid w:val="62F4A1EC"/>
    <w:rsid w:val="655497C4"/>
    <w:rsid w:val="664A2D7D"/>
    <w:rsid w:val="66AC968E"/>
    <w:rsid w:val="66B574D6"/>
    <w:rsid w:val="66F5D13E"/>
    <w:rsid w:val="67969102"/>
    <w:rsid w:val="67C693C1"/>
    <w:rsid w:val="67D02F1F"/>
    <w:rsid w:val="689F492E"/>
    <w:rsid w:val="68EBD0EB"/>
    <w:rsid w:val="690341C0"/>
    <w:rsid w:val="6A67F91E"/>
    <w:rsid w:val="6AAC2E3D"/>
    <w:rsid w:val="6BB66264"/>
    <w:rsid w:val="6C7ABA32"/>
    <w:rsid w:val="6C855768"/>
    <w:rsid w:val="6C8A8F79"/>
    <w:rsid w:val="6CF13FEF"/>
    <w:rsid w:val="6DAF7403"/>
    <w:rsid w:val="6E732A55"/>
    <w:rsid w:val="6EAF0255"/>
    <w:rsid w:val="6EE18A8A"/>
    <w:rsid w:val="6FA94251"/>
    <w:rsid w:val="6FC15021"/>
    <w:rsid w:val="70165C48"/>
    <w:rsid w:val="701A88F5"/>
    <w:rsid w:val="701BC44A"/>
    <w:rsid w:val="713FE9C3"/>
    <w:rsid w:val="7355E1B0"/>
    <w:rsid w:val="74128A10"/>
    <w:rsid w:val="74239F13"/>
    <w:rsid w:val="747AA00C"/>
    <w:rsid w:val="749C6C53"/>
    <w:rsid w:val="74D27479"/>
    <w:rsid w:val="74DE1D36"/>
    <w:rsid w:val="75ADF65C"/>
    <w:rsid w:val="767F1E12"/>
    <w:rsid w:val="76CCD187"/>
    <w:rsid w:val="76D79A9D"/>
    <w:rsid w:val="77C09820"/>
    <w:rsid w:val="78BBD048"/>
    <w:rsid w:val="78D0733F"/>
    <w:rsid w:val="7A0AFF12"/>
    <w:rsid w:val="7AD64F17"/>
    <w:rsid w:val="7B817214"/>
    <w:rsid w:val="7B8A4081"/>
    <w:rsid w:val="7C353E44"/>
    <w:rsid w:val="7C51DC15"/>
    <w:rsid w:val="7CFCF91F"/>
    <w:rsid w:val="7D221C19"/>
    <w:rsid w:val="7D22FA65"/>
    <w:rsid w:val="7D4D35DA"/>
    <w:rsid w:val="7D53951D"/>
    <w:rsid w:val="7F5837D8"/>
    <w:rsid w:val="7F7E47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D087A"/>
  <w15:docId w15:val="{5CA86AC1-0B4C-45D5-9F0E-A5A29640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3115"/>
    <w:pPr>
      <w:spacing w:after="0" w:line="240" w:lineRule="auto"/>
      <w:jc w:val="both"/>
    </w:pPr>
    <w:rPr>
      <w:rFonts w:ascii="Arial" w:eastAsia="Times New Roman" w:hAnsi="Arial" w:cs="Times New Roman"/>
      <w:sz w:val="20"/>
      <w:szCs w:val="20"/>
      <w:lang w:val="nl-NL" w:eastAsia="nl-NL"/>
    </w:rPr>
  </w:style>
  <w:style w:type="paragraph" w:styleId="Kop1">
    <w:name w:val="heading 1"/>
    <w:basedOn w:val="Standaard"/>
    <w:next w:val="Standaard"/>
    <w:link w:val="Kop1Char"/>
    <w:uiPriority w:val="9"/>
    <w:qFormat/>
    <w:rsid w:val="00913115"/>
    <w:pPr>
      <w:keepNext/>
      <w:keepLines/>
      <w:numPr>
        <w:numId w:val="2"/>
      </w:numPr>
      <w:spacing w:before="480"/>
      <w:outlineLvl w:val="0"/>
    </w:pPr>
    <w:rPr>
      <w:rFonts w:ascii="Verdana" w:eastAsiaTheme="majorEastAsia" w:hAnsi="Verdana" w:cstheme="majorBidi"/>
      <w:b/>
      <w:bCs/>
      <w:color w:val="004C99"/>
      <w:sz w:val="26"/>
      <w:szCs w:val="28"/>
    </w:rPr>
  </w:style>
  <w:style w:type="paragraph" w:styleId="Kop2">
    <w:name w:val="heading 2"/>
    <w:basedOn w:val="Standaard"/>
    <w:next w:val="Standaard"/>
    <w:link w:val="Kop2Char"/>
    <w:autoRedefine/>
    <w:uiPriority w:val="9"/>
    <w:unhideWhenUsed/>
    <w:qFormat/>
    <w:rsid w:val="00B34BC5"/>
    <w:pPr>
      <w:keepNext/>
      <w:keepLines/>
      <w:numPr>
        <w:ilvl w:val="1"/>
        <w:numId w:val="2"/>
      </w:numPr>
      <w:spacing w:before="240" w:line="276" w:lineRule="auto"/>
      <w:jc w:val="left"/>
      <w:outlineLvl w:val="1"/>
    </w:pPr>
    <w:rPr>
      <w:rFonts w:ascii="Verdana" w:eastAsiaTheme="majorEastAsia" w:hAnsi="Verdana" w:cstheme="majorBidi"/>
      <w:b/>
      <w:bCs/>
      <w:iCs/>
      <w:color w:val="004C99"/>
      <w:sz w:val="24"/>
      <w:szCs w:val="26"/>
    </w:rPr>
  </w:style>
  <w:style w:type="paragraph" w:styleId="Kop3">
    <w:name w:val="heading 3"/>
    <w:basedOn w:val="Standaard"/>
    <w:next w:val="Standaard"/>
    <w:link w:val="Kop3Char"/>
    <w:autoRedefine/>
    <w:uiPriority w:val="9"/>
    <w:unhideWhenUsed/>
    <w:qFormat/>
    <w:rsid w:val="00B34BC5"/>
    <w:pPr>
      <w:keepNext/>
      <w:keepLines/>
      <w:numPr>
        <w:ilvl w:val="2"/>
        <w:numId w:val="2"/>
      </w:numPr>
      <w:ind w:left="142" w:hanging="142"/>
      <w:outlineLvl w:val="2"/>
    </w:pPr>
    <w:rPr>
      <w:rFonts w:ascii="Verdana" w:hAnsi="Verdana"/>
      <w:b/>
      <w:color w:val="004C99"/>
      <w:sz w:val="22"/>
      <w:szCs w:val="21"/>
    </w:rPr>
  </w:style>
  <w:style w:type="paragraph" w:styleId="Kop4">
    <w:name w:val="heading 4"/>
    <w:basedOn w:val="Standaard"/>
    <w:next w:val="Standaard"/>
    <w:link w:val="Kop4Char"/>
    <w:uiPriority w:val="9"/>
    <w:unhideWhenUsed/>
    <w:qFormat/>
    <w:rsid w:val="00913115"/>
    <w:pPr>
      <w:keepNext/>
      <w:keepLines/>
      <w:numPr>
        <w:ilvl w:val="3"/>
        <w:numId w:val="2"/>
      </w:numPr>
      <w:spacing w:before="200"/>
      <w:ind w:left="862" w:hanging="862"/>
      <w:outlineLvl w:val="3"/>
    </w:pPr>
    <w:rPr>
      <w:rFonts w:ascii="Verdana" w:eastAsiaTheme="majorEastAsia" w:hAnsi="Verdana" w:cstheme="majorBidi"/>
      <w:b/>
      <w:bCs/>
      <w:iCs/>
      <w:color w:val="004C99"/>
    </w:rPr>
  </w:style>
  <w:style w:type="paragraph" w:styleId="Kop5">
    <w:name w:val="heading 5"/>
    <w:basedOn w:val="Standaard"/>
    <w:next w:val="Standaard"/>
    <w:link w:val="Kop5Char"/>
    <w:uiPriority w:val="9"/>
    <w:semiHidden/>
    <w:unhideWhenUsed/>
    <w:qFormat/>
    <w:rsid w:val="00D4730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D47309"/>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913115"/>
    <w:rPr>
      <w:rFonts w:ascii="Verdana" w:eastAsiaTheme="majorEastAsia" w:hAnsi="Verdana" w:cstheme="majorBidi"/>
      <w:b/>
      <w:bCs/>
      <w:color w:val="004C99"/>
      <w:sz w:val="26"/>
      <w:szCs w:val="28"/>
      <w:lang w:val="nl-NL" w:eastAsia="nl-NL"/>
    </w:rPr>
  </w:style>
  <w:style w:type="paragraph" w:styleId="Lijstalinea">
    <w:name w:val="List Paragraph"/>
    <w:basedOn w:val="Standaard"/>
    <w:link w:val="LijstalineaChar"/>
    <w:qFormat/>
    <w:rsid w:val="00C404FF"/>
    <w:pPr>
      <w:ind w:left="720"/>
      <w:contextualSpacing/>
    </w:pPr>
  </w:style>
  <w:style w:type="character" w:customStyle="1" w:styleId="Kop2Char">
    <w:name w:val="Kop 2 Char"/>
    <w:basedOn w:val="Standaardalinea-lettertype"/>
    <w:link w:val="Kop2"/>
    <w:uiPriority w:val="9"/>
    <w:rsid w:val="00B34BC5"/>
    <w:rPr>
      <w:rFonts w:ascii="Verdana" w:eastAsiaTheme="majorEastAsia" w:hAnsi="Verdana" w:cstheme="majorBidi"/>
      <w:b/>
      <w:bCs/>
      <w:iCs/>
      <w:color w:val="004C99"/>
      <w:sz w:val="24"/>
      <w:szCs w:val="26"/>
      <w:lang w:val="nl-NL" w:eastAsia="nl-NL"/>
    </w:rPr>
  </w:style>
  <w:style w:type="character" w:customStyle="1" w:styleId="Kop3Char">
    <w:name w:val="Kop 3 Char"/>
    <w:basedOn w:val="Standaardalinea-lettertype"/>
    <w:link w:val="Kop3"/>
    <w:uiPriority w:val="9"/>
    <w:rsid w:val="00B34BC5"/>
    <w:rPr>
      <w:rFonts w:ascii="Verdana" w:eastAsia="Times New Roman" w:hAnsi="Verdana" w:cs="Times New Roman"/>
      <w:b/>
      <w:color w:val="004C99"/>
      <w:sz w:val="22"/>
      <w:lang w:val="nl-NL" w:eastAsia="nl-NL"/>
    </w:rPr>
  </w:style>
  <w:style w:type="character" w:customStyle="1" w:styleId="Kop4Char">
    <w:name w:val="Kop 4 Char"/>
    <w:basedOn w:val="Standaardalinea-lettertype"/>
    <w:link w:val="Kop4"/>
    <w:uiPriority w:val="9"/>
    <w:rsid w:val="00913115"/>
    <w:rPr>
      <w:rFonts w:ascii="Verdana" w:eastAsiaTheme="majorEastAsia" w:hAnsi="Verdana" w:cstheme="majorBidi"/>
      <w:b/>
      <w:bCs/>
      <w:iCs/>
      <w:color w:val="004C99"/>
      <w:sz w:val="2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 w:val="20"/>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 w:val="20"/>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nhideWhenUsed/>
    <w:rsid w:val="00E95668"/>
    <w:rPr>
      <w:sz w:val="16"/>
      <w:szCs w:val="16"/>
    </w:rPr>
  </w:style>
  <w:style w:type="paragraph" w:styleId="Tekstopmerking">
    <w:name w:val="annotation text"/>
    <w:basedOn w:val="Standaard"/>
    <w:link w:val="TekstopmerkingChar"/>
    <w:unhideWhenUsed/>
    <w:rsid w:val="00E95668"/>
  </w:style>
  <w:style w:type="character" w:customStyle="1" w:styleId="TekstopmerkingChar">
    <w:name w:val="Tekst opmerking Char"/>
    <w:basedOn w:val="Standaardalinea-lettertype"/>
    <w:link w:val="Tekstopmerking"/>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8"/>
      </w:numPr>
      <w:tabs>
        <w:tab w:val="clear" w:pos="1001"/>
      </w:tabs>
      <w:spacing w:before="120" w:after="120"/>
      <w:ind w:left="432" w:hanging="432"/>
      <w:contextualSpacing w:val="0"/>
      <w:jc w:val="left"/>
    </w:pPr>
    <w:rPr>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0"/>
      </w:numPr>
      <w:spacing w:line="276" w:lineRule="auto"/>
      <w:jc w:val="left"/>
    </w:pPr>
    <w:rPr>
      <w:rFonts w:asciiTheme="minorHAnsi" w:hAnsiTheme="minorHAnsi"/>
      <w:sz w:val="22"/>
      <w:szCs w:val="24"/>
    </w:rPr>
  </w:style>
  <w:style w:type="character" w:customStyle="1" w:styleId="normaltextrun">
    <w:name w:val="normaltextrun"/>
    <w:basedOn w:val="Standaardalinea-lettertype"/>
    <w:rsid w:val="00913115"/>
  </w:style>
  <w:style w:type="character" w:customStyle="1" w:styleId="eop">
    <w:name w:val="eop"/>
    <w:basedOn w:val="Standaardalinea-lettertype"/>
    <w:rsid w:val="00913115"/>
  </w:style>
  <w:style w:type="paragraph" w:customStyle="1" w:styleId="Bijlagenkop2">
    <w:name w:val="Bijlagen kop2"/>
    <w:basedOn w:val="Kop2"/>
    <w:next w:val="Standaard"/>
    <w:link w:val="Bijlagenkop2Char"/>
    <w:qFormat/>
    <w:rsid w:val="003C22A4"/>
    <w:pPr>
      <w:keepLines w:val="0"/>
      <w:numPr>
        <w:ilvl w:val="0"/>
        <w:numId w:val="0"/>
      </w:numPr>
      <w:spacing w:after="240" w:line="240" w:lineRule="auto"/>
      <w:jc w:val="both"/>
    </w:pPr>
    <w:rPr>
      <w:rFonts w:eastAsia="Times New Roman" w:cs="Arial"/>
      <w:iCs w:val="0"/>
      <w:szCs w:val="20"/>
    </w:rPr>
  </w:style>
  <w:style w:type="character" w:customStyle="1" w:styleId="Bijlagenkop2Char">
    <w:name w:val="Bijlagen kop2 Char"/>
    <w:link w:val="Bijlagenkop2"/>
    <w:rsid w:val="003C22A4"/>
    <w:rPr>
      <w:rFonts w:ascii="Verdana" w:eastAsia="Times New Roman" w:hAnsi="Verdana" w:cs="Arial"/>
      <w:b/>
      <w:bCs/>
      <w:iCs/>
      <w:color w:val="004C99"/>
      <w:sz w:val="24"/>
      <w:szCs w:val="20"/>
      <w:lang w:val="nl-NL" w:eastAsia="nl-NL"/>
    </w:rPr>
  </w:style>
  <w:style w:type="character" w:styleId="Onopgelostemelding">
    <w:name w:val="Unresolved Mention"/>
    <w:basedOn w:val="Standaardalinea-lettertype"/>
    <w:uiPriority w:val="99"/>
    <w:semiHidden/>
    <w:unhideWhenUsed/>
    <w:rsid w:val="00851E5E"/>
    <w:rPr>
      <w:color w:val="605E5C"/>
      <w:shd w:val="clear" w:color="auto" w:fill="E1DFDD"/>
    </w:rPr>
  </w:style>
  <w:style w:type="paragraph" w:styleId="Revisie">
    <w:name w:val="Revision"/>
    <w:hidden/>
    <w:uiPriority w:val="99"/>
    <w:semiHidden/>
    <w:rsid w:val="00A06041"/>
    <w:pPr>
      <w:spacing w:after="0" w:line="240" w:lineRule="auto"/>
    </w:pPr>
    <w:rPr>
      <w:rFonts w:ascii="Arial" w:eastAsia="Times New Roman" w:hAnsi="Arial" w:cs="Times New Roman"/>
      <w:sz w:val="20"/>
      <w:szCs w:val="20"/>
      <w:lang w:val="nl-NL" w:eastAsia="nl-NL"/>
    </w:rPr>
  </w:style>
  <w:style w:type="paragraph" w:customStyle="1" w:styleId="form-paragraph-noindent">
    <w:name w:val="form-paragraph-noindent"/>
    <w:basedOn w:val="Standaard"/>
    <w:rsid w:val="009850C0"/>
    <w:pPr>
      <w:jc w:val="left"/>
    </w:pPr>
    <w:rPr>
      <w:rFonts w:ascii="Times New Roman" w:hAnsi="Times New Roman"/>
      <w:sz w:val="24"/>
      <w:szCs w:val="24"/>
    </w:rPr>
  </w:style>
  <w:style w:type="paragraph" w:styleId="Normaalweb">
    <w:name w:val="Normal (Web)"/>
    <w:basedOn w:val="Standaard"/>
    <w:rsid w:val="00485E4C"/>
    <w:pPr>
      <w:autoSpaceDN w:val="0"/>
      <w:spacing w:before="100" w:after="100"/>
      <w:jc w:val="left"/>
    </w:pPr>
    <w:rPr>
      <w:rFonts w:ascii="Times New Roman" w:hAnsi="Times New Roman"/>
      <w:sz w:val="24"/>
      <w:szCs w:val="24"/>
    </w:rPr>
  </w:style>
  <w:style w:type="character" w:styleId="Zwaar">
    <w:name w:val="Strong"/>
    <w:basedOn w:val="Standaardalinea-lettertype"/>
    <w:rsid w:val="00485E4C"/>
    <w:rPr>
      <w:b/>
      <w:bCs/>
    </w:rPr>
  </w:style>
  <w:style w:type="paragraph" w:customStyle="1" w:styleId="pf0">
    <w:name w:val="pf0"/>
    <w:basedOn w:val="Standaard"/>
    <w:rsid w:val="00D2273A"/>
    <w:pPr>
      <w:spacing w:before="100" w:beforeAutospacing="1" w:after="100" w:afterAutospacing="1"/>
      <w:jc w:val="left"/>
    </w:pPr>
    <w:rPr>
      <w:rFonts w:ascii="Times New Roman" w:hAnsi="Times New Roman"/>
      <w:sz w:val="24"/>
      <w:szCs w:val="24"/>
    </w:rPr>
  </w:style>
  <w:style w:type="character" w:customStyle="1" w:styleId="cf01">
    <w:name w:val="cf01"/>
    <w:basedOn w:val="Standaardalinea-lettertype"/>
    <w:rsid w:val="00D2273A"/>
    <w:rPr>
      <w:rFonts w:ascii="Segoe UI" w:hAnsi="Segoe UI" w:cs="Segoe UI" w:hint="default"/>
      <w:sz w:val="18"/>
      <w:szCs w:val="18"/>
    </w:rPr>
  </w:style>
  <w:style w:type="paragraph" w:styleId="Geenafstand">
    <w:name w:val="No Spacing"/>
    <w:uiPriority w:val="1"/>
    <w:qFormat/>
    <w:rsid w:val="1E31129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2902">
      <w:bodyDiv w:val="1"/>
      <w:marLeft w:val="0"/>
      <w:marRight w:val="0"/>
      <w:marTop w:val="0"/>
      <w:marBottom w:val="0"/>
      <w:divBdr>
        <w:top w:val="none" w:sz="0" w:space="0" w:color="auto"/>
        <w:left w:val="none" w:sz="0" w:space="0" w:color="auto"/>
        <w:bottom w:val="none" w:sz="0" w:space="0" w:color="auto"/>
        <w:right w:val="none" w:sz="0" w:space="0" w:color="auto"/>
      </w:divBdr>
    </w:div>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623265368">
      <w:bodyDiv w:val="1"/>
      <w:marLeft w:val="0"/>
      <w:marRight w:val="0"/>
      <w:marTop w:val="0"/>
      <w:marBottom w:val="0"/>
      <w:divBdr>
        <w:top w:val="none" w:sz="0" w:space="0" w:color="auto"/>
        <w:left w:val="none" w:sz="0" w:space="0" w:color="auto"/>
        <w:bottom w:val="none" w:sz="0" w:space="0" w:color="auto"/>
        <w:right w:val="none" w:sz="0" w:space="0" w:color="auto"/>
      </w:divBdr>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15827384">
      <w:bodyDiv w:val="1"/>
      <w:marLeft w:val="0"/>
      <w:marRight w:val="0"/>
      <w:marTop w:val="0"/>
      <w:marBottom w:val="0"/>
      <w:divBdr>
        <w:top w:val="none" w:sz="0" w:space="0" w:color="auto"/>
        <w:left w:val="none" w:sz="0" w:space="0" w:color="auto"/>
        <w:bottom w:val="none" w:sz="0" w:space="0" w:color="auto"/>
        <w:right w:val="none" w:sz="0" w:space="0" w:color="auto"/>
      </w:divBdr>
      <w:divsChild>
        <w:div w:id="666791393">
          <w:marLeft w:val="346"/>
          <w:marRight w:val="0"/>
          <w:marTop w:val="120"/>
          <w:marBottom w:val="0"/>
          <w:divBdr>
            <w:top w:val="none" w:sz="0" w:space="0" w:color="auto"/>
            <w:left w:val="none" w:sz="0" w:space="0" w:color="auto"/>
            <w:bottom w:val="none" w:sz="0" w:space="0" w:color="auto"/>
            <w:right w:val="none" w:sz="0" w:space="0" w:color="auto"/>
          </w:divBdr>
        </w:div>
        <w:div w:id="836966488">
          <w:marLeft w:val="346"/>
          <w:marRight w:val="0"/>
          <w:marTop w:val="120"/>
          <w:marBottom w:val="0"/>
          <w:divBdr>
            <w:top w:val="none" w:sz="0" w:space="0" w:color="auto"/>
            <w:left w:val="none" w:sz="0" w:space="0" w:color="auto"/>
            <w:bottom w:val="none" w:sz="0" w:space="0" w:color="auto"/>
            <w:right w:val="none" w:sz="0" w:space="0" w:color="auto"/>
          </w:divBdr>
        </w:div>
        <w:div w:id="1760953595">
          <w:marLeft w:val="346"/>
          <w:marRight w:val="0"/>
          <w:marTop w:val="120"/>
          <w:marBottom w:val="0"/>
          <w:divBdr>
            <w:top w:val="none" w:sz="0" w:space="0" w:color="auto"/>
            <w:left w:val="none" w:sz="0" w:space="0" w:color="auto"/>
            <w:bottom w:val="none" w:sz="0" w:space="0" w:color="auto"/>
            <w:right w:val="none" w:sz="0" w:space="0" w:color="auto"/>
          </w:divBdr>
        </w:div>
      </w:divsChild>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issievanaanbestedingsexpert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desk@TenderNe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25B6006C84748A93DEDF20386C184" ma:contentTypeVersion="17" ma:contentTypeDescription="Een nieuw document maken." ma:contentTypeScope="" ma:versionID="80d9d7839441c80674704054d579395f">
  <xsd:schema xmlns:xsd="http://www.w3.org/2001/XMLSchema" xmlns:xs="http://www.w3.org/2001/XMLSchema" xmlns:p="http://schemas.microsoft.com/office/2006/metadata/properties" xmlns:ns2="dc27e296-6df7-43d9-a2bb-24533d50cdaf" xmlns:ns3="037f37d1-1f38-4617-b32b-839db8b4cfea" xmlns:ns4="a5d7af74-1a77-434e-b281-af288c0d2c35" xmlns:ns5="25098b40-20ec-433a-8738-8517495a36a3" targetNamespace="http://schemas.microsoft.com/office/2006/metadata/properties" ma:root="true" ma:fieldsID="0ed3e774a0c6b6f936b0fce31ceca2e4" ns2:_="" ns3:_="" ns4:_="" ns5:_="">
    <xsd:import namespace="dc27e296-6df7-43d9-a2bb-24533d50cdaf"/>
    <xsd:import namespace="037f37d1-1f38-4617-b32b-839db8b4cfea"/>
    <xsd:import namespace="a5d7af74-1a77-434e-b281-af288c0d2c35"/>
    <xsd:import namespace="25098b40-20ec-433a-8738-8517495a3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4:k833354ec73745a3b8bcf220c4911348" minOccurs="0"/>
                <xsd:element ref="ns5:TaxCatchAll" minOccurs="0"/>
                <xsd:element ref="ns4:i894529f871f45ad88fe79a65df4da26" minOccurs="0"/>
                <xsd:element ref="ns4:d797152985064116ae2fa142418a7be1"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d7af74-1a77-434e-b281-af288c0d2c35" elementFormDefault="qualified">
    <xsd:import namespace="http://schemas.microsoft.com/office/2006/documentManagement/types"/>
    <xsd:import namespace="http://schemas.microsoft.com/office/infopath/2007/PartnerControls"/>
    <xsd:element name="k833354ec73745a3b8bcf220c4911348" ma:index="25" nillable="true" ma:taxonomy="true" ma:internalName="k833354ec73745a3b8bcf220c4911348" ma:taxonomyFieldName="Archiefvormer" ma:displayName="Archiefvormer" ma:default="1;#Gemeente Woerden|b32e78be-cfb0-4958-86ce-1b47beffd7fb" ma:fieldId="{4833354e-c737-45a3-b8bc-f220c4911348}" ma:sspId="7e6cce4f-7dd1-41da-a71c-79897b0d3e2a" ma:termSetId="7eae220a-bcf1-4fed-9951-7c73d31cb3d0" ma:anchorId="00000000-0000-0000-0000-000000000000" ma:open="false" ma:isKeyword="false">
      <xsd:complexType>
        <xsd:sequence>
          <xsd:element ref="pc:Terms" minOccurs="0" maxOccurs="1"/>
        </xsd:sequence>
      </xsd:complexType>
    </xsd:element>
    <xsd:element name="i894529f871f45ad88fe79a65df4da26" ma:index="28" nillable="true" ma:taxonomy="true" ma:internalName="i894529f871f45ad88fe79a65df4da26" ma:taxonomyFieldName="Informatiecategorie" ma:displayName="Informatiecategorie" ma:default="2;#Vakteam|f4188f7b-0b38-4a63-8568-7dc4cb20d5ce" ma:fieldId="{2894529f-871f-45ad-88fe-79a65df4da26}" ma:sspId="7e6cce4f-7dd1-41da-a71c-79897b0d3e2a" ma:termSetId="bd6206cf-7b28-4ebe-95c6-92cd31bf3fa8" ma:anchorId="00000000-0000-0000-0000-000000000000" ma:open="false" ma:isKeyword="false">
      <xsd:complexType>
        <xsd:sequence>
          <xsd:element ref="pc:Terms" minOccurs="0" maxOccurs="1"/>
        </xsd:sequence>
      </xsd:complexType>
    </xsd:element>
    <xsd:element name="d797152985064116ae2fa142418a7be1" ma:index="30" nillable="true" ma:taxonomy="true" ma:internalName="d797152985064116ae2fa142418a7be1" ma:taxonomyFieldName="Identificatiekenmerk" ma:displayName="Identificatiekenmerk" ma:default="3;#NL-GM0632|bc6e1503-eab0-40a8-b690-f2a113396c8b" ma:fieldId="{d7971529-8506-4116-ae2f-a142418a7be1}" ma:sspId="7e6cce4f-7dd1-41da-a71c-79897b0d3e2a" ma:termSetId="83203b0d-7a6a-4510-8ddf-bd8eebfb16e9" ma:anchorId="00000000-0000-0000-0000-000000000000" ma:open="false" ma:isKeyword="false">
      <xsd:complexType>
        <xsd:sequence>
          <xsd:element ref="pc:Terms" minOccurs="0" maxOccurs="1"/>
        </xsd:sequence>
      </xsd:complex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098b40-20ec-433a-8738-8517495a36a3"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0542856e-68ac-4567-86a1-fdff2a82e404}" ma:internalName="TaxCatchAll" ma:showField="CatchAllData" ma:web="25098b40-20ec-433a-8738-8517495a3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098b40-20ec-433a-8738-8517495a36a3">
      <Value>3</Value>
      <Value>2</Value>
      <Value>1</Value>
    </TaxCatchAll>
    <lcf76f155ced4ddcb4097134ff3c332f xmlns="a5d7af74-1a77-434e-b281-af288c0d2c35">
      <Terms xmlns="http://schemas.microsoft.com/office/infopath/2007/PartnerControls"/>
    </lcf76f155ced4ddcb4097134ff3c332f>
    <i894529f871f45ad88fe79a65df4da26 xmlns="a5d7af74-1a77-434e-b281-af288c0d2c35">
      <Terms xmlns="http://schemas.microsoft.com/office/infopath/2007/PartnerControls">
        <TermInfo xmlns="http://schemas.microsoft.com/office/infopath/2007/PartnerControls">
          <TermName xmlns="http://schemas.microsoft.com/office/infopath/2007/PartnerControls">Vakteam</TermName>
          <TermId xmlns="http://schemas.microsoft.com/office/infopath/2007/PartnerControls">f4188f7b-0b38-4a63-8568-7dc4cb20d5ce</TermId>
        </TermInfo>
      </Terms>
    </i894529f871f45ad88fe79a65df4da26>
    <k833354ec73745a3b8bcf220c4911348 xmlns="a5d7af74-1a77-434e-b281-af288c0d2c35">
      <Terms xmlns="http://schemas.microsoft.com/office/infopath/2007/PartnerControls">
        <TermInfo xmlns="http://schemas.microsoft.com/office/infopath/2007/PartnerControls">
          <TermName xmlns="http://schemas.microsoft.com/office/infopath/2007/PartnerControls">Gemeente Woerden</TermName>
          <TermId xmlns="http://schemas.microsoft.com/office/infopath/2007/PartnerControls">b32e78be-cfb0-4958-86ce-1b47beffd7fb</TermId>
        </TermInfo>
      </Terms>
    </k833354ec73745a3b8bcf220c4911348>
    <d797152985064116ae2fa142418a7be1 xmlns="a5d7af74-1a77-434e-b281-af288c0d2c35">
      <Terms xmlns="http://schemas.microsoft.com/office/infopath/2007/PartnerControls">
        <TermInfo xmlns="http://schemas.microsoft.com/office/infopath/2007/PartnerControls">
          <TermName xmlns="http://schemas.microsoft.com/office/infopath/2007/PartnerControls">NL-GM0632</TermName>
          <TermId xmlns="http://schemas.microsoft.com/office/infopath/2007/PartnerControls">bc6e1503-eab0-40a8-b690-f2a113396c8b</TermId>
        </TermInfo>
      </Terms>
    </d797152985064116ae2fa142418a7be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F27F8-080B-44B1-AAD2-CD150FAF0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7e296-6df7-43d9-a2bb-24533d50cdaf"/>
    <ds:schemaRef ds:uri="037f37d1-1f38-4617-b32b-839db8b4cfea"/>
    <ds:schemaRef ds:uri="a5d7af74-1a77-434e-b281-af288c0d2c35"/>
    <ds:schemaRef ds:uri="25098b40-20ec-433a-8738-8517495a3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A79FCB-F3D6-426C-9DE9-E5169C073A98}">
  <ds:schemaRefs>
    <ds:schemaRef ds:uri="http://schemas.microsoft.com/office/2006/metadata/properties"/>
    <ds:schemaRef ds:uri="http://schemas.microsoft.com/office/infopath/2007/PartnerControls"/>
    <ds:schemaRef ds:uri="25098b40-20ec-433a-8738-8517495a36a3"/>
    <ds:schemaRef ds:uri="a5d7af74-1a77-434e-b281-af288c0d2c35"/>
  </ds:schemaRefs>
</ds:datastoreItem>
</file>

<file path=customXml/itemProps3.xml><?xml version="1.0" encoding="utf-8"?>
<ds:datastoreItem xmlns:ds="http://schemas.openxmlformats.org/officeDocument/2006/customXml" ds:itemID="{3E7DA771-DEFD-455B-B364-F2C5D6AA330C}">
  <ds:schemaRefs>
    <ds:schemaRef ds:uri="http://schemas.microsoft.com/sharepoint/v3/contenttype/forms"/>
  </ds:schemaRefs>
</ds:datastoreItem>
</file>

<file path=customXml/itemProps4.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11102</Words>
  <Characters>69393</Characters>
  <Application>Microsoft Office Word</Application>
  <DocSecurity>0</DocSecurity>
  <Lines>1692</Lines>
  <Paragraphs>789</Paragraphs>
  <ScaleCrop>false</ScaleCrop>
  <Company>Regionale ICT Dienst Utrecht</Company>
  <LinksUpToDate>false</LinksUpToDate>
  <CharactersWithSpaces>79706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subject/>
  <dc:creator>Anne Josefine Ehme</dc:creator>
  <cp:keywords/>
  <cp:lastModifiedBy>Michael Brussel</cp:lastModifiedBy>
  <cp:revision>9</cp:revision>
  <cp:lastPrinted>2019-05-27T17:24:00Z</cp:lastPrinted>
  <dcterms:created xsi:type="dcterms:W3CDTF">2026-07-06T11:47:00Z</dcterms:created>
  <dcterms:modified xsi:type="dcterms:W3CDTF">2026-07-06T15:26:00Z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0x0101004BD25B6006C84748A93DEDF20386C184</vt:lpwstr>
  </property>
  <property fmtid="{D5CDD505-2E9C-101B-9397-08002B2CF9AE}" pid="3" name="MediaServiceImageTags">
    <vt:lpwstr/>
  </property>
  <property fmtid="{D5CDD505-2E9C-101B-9397-08002B2CF9AE}" pid="4" name="docLang">
    <vt:lpwstr>nl</vt:lpwstr>
  </property>
  <property fmtid="{D5CDD505-2E9C-101B-9397-08002B2CF9AE}" pid="5" name="MSIP_Label_43f08ec5-d6d9-4227-8387-ccbfcb3632c4_Enabled">
    <vt:lpwstr>true</vt:lpwstr>
  </property>
  <property fmtid="{D5CDD505-2E9C-101B-9397-08002B2CF9AE}" pid="6" name="MSIP_Label_43f08ec5-d6d9-4227-8387-ccbfcb3632c4_SetDate">
    <vt:lpwstr>2026-01-28T09:46:01Z</vt:lpwstr>
  </property>
  <property fmtid="{D5CDD505-2E9C-101B-9397-08002B2CF9AE}" pid="7" name="MSIP_Label_43f08ec5-d6d9-4227-8387-ccbfcb3632c4_Method">
    <vt:lpwstr>Standard</vt:lpwstr>
  </property>
  <property fmtid="{D5CDD505-2E9C-101B-9397-08002B2CF9AE}" pid="8" name="MSIP_Label_43f08ec5-d6d9-4227-8387-ccbfcb3632c4_Name">
    <vt:lpwstr>Sweco Restricted</vt:lpwstr>
  </property>
  <property fmtid="{D5CDD505-2E9C-101B-9397-08002B2CF9AE}" pid="9" name="MSIP_Label_43f08ec5-d6d9-4227-8387-ccbfcb3632c4_SiteId">
    <vt:lpwstr>b7872ef0-9a00-4c18-8a4a-c7d25c778a9e</vt:lpwstr>
  </property>
  <property fmtid="{D5CDD505-2E9C-101B-9397-08002B2CF9AE}" pid="10" name="MSIP_Label_43f08ec5-d6d9-4227-8387-ccbfcb3632c4_ActionId">
    <vt:lpwstr>298abcc3-546c-4087-9d9b-1fd044bbb068</vt:lpwstr>
  </property>
  <property fmtid="{D5CDD505-2E9C-101B-9397-08002B2CF9AE}" pid="11" name="MSIP_Label_43f08ec5-d6d9-4227-8387-ccbfcb3632c4_ContentBits">
    <vt:lpwstr>0</vt:lpwstr>
  </property>
  <property fmtid="{D5CDD505-2E9C-101B-9397-08002B2CF9AE}" pid="12" name="MSIP_Label_43f08ec5-d6d9-4227-8387-ccbfcb3632c4_Tag">
    <vt:lpwstr>10, 3, 0, 1</vt:lpwstr>
  </property>
  <property fmtid="{D5CDD505-2E9C-101B-9397-08002B2CF9AE}" pid="13" name="Identificatiekenmerk">
    <vt:lpwstr>3;#NL-GM0632|bc6e1503-eab0-40a8-b690-f2a113396c8b</vt:lpwstr>
  </property>
  <property fmtid="{D5CDD505-2E9C-101B-9397-08002B2CF9AE}" pid="14" name="Informatiecategorie">
    <vt:lpwstr>2;#Vakteam|f4188f7b-0b38-4a63-8568-7dc4cb20d5ce</vt:lpwstr>
  </property>
  <property fmtid="{D5CDD505-2E9C-101B-9397-08002B2CF9AE}" pid="15" name="Archiefvormer">
    <vt:lpwstr>1;#Gemeente Woerden|b32e78be-cfb0-4958-86ce-1b47beffd7fb</vt:lpwstr>
  </property>
</Properties>
</file>