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BB56" w14:textId="1B3B6EB3" w:rsidR="006B5855" w:rsidRDefault="0056397A" w:rsidP="006B5855">
      <w:pPr>
        <w:pStyle w:val="Titel"/>
        <w:jc w:val="left"/>
      </w:pPr>
      <w:r>
        <w:rPr>
          <w:noProof/>
        </w:rPr>
        <w:drawing>
          <wp:inline distT="0" distB="0" distL="0" distR="0" wp14:anchorId="52127FF3" wp14:editId="54A12C51">
            <wp:extent cx="5400040" cy="57614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5855">
        <w:t>Bijlage</w:t>
      </w:r>
      <w:r w:rsidR="00A5122D">
        <w:t xml:space="preserve"> </w:t>
      </w:r>
      <w:r w:rsidR="00CF0EC3">
        <w:t>Selectiecriterium</w:t>
      </w:r>
      <w:r w:rsidR="00BB5FCB">
        <w:t xml:space="preserve"> formulier</w:t>
      </w:r>
    </w:p>
    <w:p w14:paraId="39698A37" w14:textId="77777777" w:rsidR="006B5855" w:rsidRDefault="006B5855" w:rsidP="006B5855"/>
    <w:p w14:paraId="7EE9AB2C" w14:textId="77777777" w:rsidR="009059CA" w:rsidRDefault="009059CA" w:rsidP="009059CA">
      <w:pPr>
        <w:pStyle w:val="Titel"/>
        <w:jc w:val="left"/>
      </w:pPr>
    </w:p>
    <w:p w14:paraId="6558BAEE" w14:textId="77777777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269DAECC" w14:textId="6D79D66C" w:rsidR="00A67435" w:rsidRDefault="00A67435" w:rsidP="00A67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  <w:sz w:val="20"/>
        </w:rPr>
        <w:t>Selectie</w:t>
      </w:r>
      <w:r w:rsidRPr="00846DA2">
        <w:rPr>
          <w:rFonts w:ascii="Arial" w:hAnsi="Arial" w:cs="Arial"/>
          <w:b/>
          <w:sz w:val="20"/>
        </w:rPr>
        <w:t xml:space="preserve">leidraad </w:t>
      </w:r>
      <w:r>
        <w:rPr>
          <w:rFonts w:ascii="Arial" w:hAnsi="Arial" w:cs="Arial"/>
          <w:color w:val="2B2B00"/>
          <w:sz w:val="20"/>
        </w:rPr>
        <w:t xml:space="preserve">Nieuwbouw MFA Rijpelberg – Perceel </w:t>
      </w:r>
      <w:r w:rsidR="00E0450F">
        <w:rPr>
          <w:rFonts w:ascii="Arial" w:hAnsi="Arial" w:cs="Arial"/>
          <w:color w:val="2B2B00"/>
          <w:sz w:val="20"/>
        </w:rPr>
        <w:t>2 Werktuigbouwkundig en Elektrotechnisch</w:t>
      </w:r>
      <w:r>
        <w:rPr>
          <w:rFonts w:ascii="Arial" w:hAnsi="Arial" w:cs="Arial"/>
          <w:color w:val="2B2B00"/>
          <w:sz w:val="20"/>
        </w:rPr>
        <w:t xml:space="preserve"> aannemer</w:t>
      </w:r>
    </w:p>
    <w:p w14:paraId="0A47A001" w14:textId="77777777" w:rsidR="00A67435" w:rsidRDefault="00A67435" w:rsidP="00A67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r w:rsidRPr="008D018E">
        <w:rPr>
          <w:rFonts w:ascii="Arial" w:hAnsi="Arial" w:cs="Arial"/>
          <w:b/>
          <w:bCs/>
          <w:sz w:val="20"/>
        </w:rPr>
        <w:t>TenderNed:</w:t>
      </w:r>
      <w:r w:rsidRPr="002178D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596482</w:t>
      </w:r>
    </w:p>
    <w:p w14:paraId="6FC46390" w14:textId="77777777" w:rsidR="009059CA" w:rsidRPr="00846DA2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</w:p>
    <w:p w14:paraId="5C2C8D89" w14:textId="77777777" w:rsidR="009059CA" w:rsidRPr="00846DA2" w:rsidRDefault="009059CA" w:rsidP="009059CA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14:paraId="15478EBD" w14:textId="77777777" w:rsidR="006B5855" w:rsidRPr="00E90BED" w:rsidRDefault="006B5855" w:rsidP="006B5855">
      <w:pPr>
        <w:rPr>
          <w:rFonts w:asciiTheme="minorHAnsi" w:hAnsiTheme="minorHAnsi" w:cstheme="minorHAnsi"/>
          <w:sz w:val="22"/>
          <w:szCs w:val="22"/>
        </w:rPr>
      </w:pPr>
    </w:p>
    <w:p w14:paraId="753BB77B" w14:textId="77777777" w:rsidR="006B5855" w:rsidRPr="00D720A9" w:rsidRDefault="006B5855" w:rsidP="006B5855">
      <w:pPr>
        <w:rPr>
          <w:rFonts w:ascii="Arial" w:hAnsi="Arial" w:cs="Arial"/>
          <w:sz w:val="20"/>
        </w:rPr>
      </w:pPr>
    </w:p>
    <w:p w14:paraId="0EFAED30" w14:textId="77777777" w:rsidR="006B5855" w:rsidRPr="00D720A9" w:rsidRDefault="006B5855" w:rsidP="006B5855">
      <w:pPr>
        <w:spacing w:line="240" w:lineRule="auto"/>
        <w:rPr>
          <w:rFonts w:ascii="Arial" w:hAnsi="Arial" w:cs="Arial"/>
          <w:sz w:val="20"/>
        </w:rPr>
      </w:pPr>
      <w:r w:rsidRPr="00D720A9">
        <w:rPr>
          <w:rFonts w:ascii="Arial" w:hAnsi="Arial" w:cs="Arial"/>
          <w:sz w:val="20"/>
        </w:rPr>
        <w:br w:type="page"/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6B5855" w:rsidRPr="00D720A9" w14:paraId="114A57D9" w14:textId="77777777" w:rsidTr="00622E28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70C57C40" w14:textId="1AB06393" w:rsidR="00CD3EE2" w:rsidRDefault="002F5870" w:rsidP="00CD3E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Selectiecriterium</w:t>
            </w:r>
            <w:r w:rsidR="006B5855" w:rsidRPr="00D720A9">
              <w:rPr>
                <w:rFonts w:ascii="Arial" w:hAnsi="Arial" w:cs="Arial"/>
                <w:b/>
                <w:sz w:val="20"/>
              </w:rPr>
              <w:t xml:space="preserve"> 1:</w:t>
            </w:r>
            <w:r w:rsidR="004675D6">
              <w:rPr>
                <w:rFonts w:ascii="Arial" w:hAnsi="Arial" w:cs="Arial"/>
                <w:b/>
                <w:sz w:val="20"/>
              </w:rPr>
              <w:t xml:space="preserve"> </w:t>
            </w:r>
            <w:r w:rsidR="000A2563">
              <w:rPr>
                <w:rFonts w:ascii="Arial" w:hAnsi="Arial" w:cs="Arial"/>
                <w:b/>
                <w:sz w:val="20"/>
              </w:rPr>
              <w:t>3</w:t>
            </w:r>
            <w:r w:rsidR="004675D6">
              <w:rPr>
                <w:rFonts w:ascii="Arial" w:hAnsi="Arial" w:cs="Arial"/>
                <w:b/>
                <w:sz w:val="20"/>
              </w:rPr>
              <w:t xml:space="preserve"> punten</w:t>
            </w:r>
          </w:p>
          <w:p w14:paraId="73C78AD7" w14:textId="77777777" w:rsidR="000A2563" w:rsidRDefault="000A2563" w:rsidP="000A2563">
            <w:pPr>
              <w:spacing w:line="278" w:lineRule="auto"/>
            </w:pPr>
            <w:r w:rsidRPr="000623DE">
              <w:t>Ervaring met het realiseren van een multifunctione</w:t>
            </w:r>
            <w:r>
              <w:t xml:space="preserve">le accommodatie (MFA) </w:t>
            </w:r>
            <w:r w:rsidRPr="00E46B41">
              <w:t>op het gebied van E en W installaties</w:t>
            </w:r>
            <w:r>
              <w:t xml:space="preserve"> </w:t>
            </w:r>
            <w:r w:rsidRPr="000623DE">
              <w:t xml:space="preserve">met minimaal 3 </w:t>
            </w:r>
            <w:r>
              <w:t>openbare en/of maatschappelijke functies w</w:t>
            </w:r>
            <w:r w:rsidRPr="000623DE">
              <w:t>aaronder minimaal een onderwijs</w:t>
            </w:r>
            <w:r>
              <w:t>functie</w:t>
            </w:r>
            <w:r w:rsidRPr="000623DE">
              <w:t>.</w:t>
            </w:r>
          </w:p>
          <w:p w14:paraId="49264793" w14:textId="77777777" w:rsidR="000A2563" w:rsidRDefault="000A2563" w:rsidP="000A2563">
            <w:pPr>
              <w:spacing w:line="278" w:lineRule="auto"/>
            </w:pPr>
          </w:p>
          <w:p w14:paraId="5C94BAC7" w14:textId="77777777" w:rsidR="000A2563" w:rsidRPr="007B5EDE" w:rsidRDefault="000A2563" w:rsidP="000A2563">
            <w:pPr>
              <w:rPr>
                <w:i/>
                <w:iCs/>
              </w:rPr>
            </w:pPr>
            <w:r w:rsidRPr="007B5EDE">
              <w:rPr>
                <w:i/>
                <w:iCs/>
              </w:rPr>
              <w:t xml:space="preserve">Onder openbare/maatschappelijke functies verstaan we </w:t>
            </w:r>
            <w:r w:rsidRPr="00A471FD">
              <w:rPr>
                <w:i/>
                <w:iCs/>
              </w:rPr>
              <w:t>o.a.</w:t>
            </w:r>
            <w:r w:rsidRPr="007B5EDE">
              <w:rPr>
                <w:i/>
                <w:iCs/>
              </w:rPr>
              <w:t xml:space="preserve"> de volgende functies/gebouwen: onderwijs, kinderdagopvang, gezondheid, zorg, sport, wijkcentrum/dorpshuis,  bibliotheek, gemeentehuis, cultuurcentrum, theater </w:t>
            </w:r>
            <w:r>
              <w:rPr>
                <w:i/>
                <w:iCs/>
              </w:rPr>
              <w:t>of m</w:t>
            </w:r>
            <w:r w:rsidRPr="007B5EDE">
              <w:rPr>
                <w:i/>
                <w:iCs/>
              </w:rPr>
              <w:t>ultifunctionele accommodatie</w:t>
            </w:r>
            <w:r>
              <w:rPr>
                <w:i/>
                <w:iCs/>
              </w:rPr>
              <w:t xml:space="preserve"> (MFA)</w:t>
            </w:r>
            <w:r w:rsidRPr="007B5EDE">
              <w:rPr>
                <w:i/>
                <w:iCs/>
              </w:rPr>
              <w:t>.</w:t>
            </w:r>
          </w:p>
          <w:p w14:paraId="3AFCDA2A" w14:textId="56A56575" w:rsidR="006B5855" w:rsidRPr="00D720A9" w:rsidRDefault="00A93382" w:rsidP="00622E28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720A9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106894" w:rsidRPr="00D720A9" w14:paraId="30FBC2AB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6C18EA75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5A55092F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</w:t>
            </w:r>
            <w:r>
              <w:rPr>
                <w:rFonts w:ascii="Arial" w:hAnsi="Arial" w:cs="Arial"/>
                <w:i/>
                <w:iCs/>
                <w:sz w:val="20"/>
                <w:highlight w:val="lightGray"/>
              </w:rPr>
              <w:t>bijvoorbeeld: gemeente XXX</w:t>
            </w:r>
            <w:r w:rsidRPr="00F1088F">
              <w:rPr>
                <w:rFonts w:ascii="Arial" w:hAnsi="Arial" w:cs="Arial"/>
                <w:sz w:val="20"/>
                <w:highlight w:val="lightGray"/>
              </w:rPr>
              <w:t>&gt;</w:t>
            </w:r>
          </w:p>
          <w:p w14:paraId="57429931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</w:tr>
      <w:tr w:rsidR="00106894" w:rsidRPr="00D720A9" w14:paraId="1200E009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4567FA1B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40F2AB6F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8A7A20F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106894" w:rsidRPr="00D720A9" w14:paraId="328D3D6E" w14:textId="77777777" w:rsidTr="00622E28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469F70CB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6DB6E613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CA547F0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0BC57E5C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106894" w:rsidRPr="00D720A9" w14:paraId="37750C89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6F7A6CAA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6A7AF71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A025B4B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</w:tr>
      <w:tr w:rsidR="00106894" w:rsidRPr="00D720A9" w14:paraId="12CC5FD6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206EB7C4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28CA56E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8B354E2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</w:tr>
      <w:tr w:rsidR="00106894" w:rsidRPr="00D720A9" w14:paraId="215ACF9C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4585406D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24056B78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EF89436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</w:tr>
      <w:tr w:rsidR="00106894" w:rsidRPr="00D720A9" w14:paraId="19BE70FB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33DB4E0B" w14:textId="24EDBA52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waaruit </w:t>
            </w: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</w:t>
            </w:r>
            <w:r w:rsidRPr="00D720A9">
              <w:rPr>
                <w:rFonts w:ascii="Arial" w:hAnsi="Arial" w:cs="Arial"/>
                <w:sz w:val="20"/>
              </w:rPr>
              <w:t xml:space="preserve"> blijkt. </w:t>
            </w:r>
          </w:p>
          <w:p w14:paraId="7F4DC293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  <w:p w14:paraId="652E85A6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  <w:p w14:paraId="44CA2212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  <w:p w14:paraId="1989F48B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5C773077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38B395E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F24B9D1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EF96BA0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1A2DE1F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03034FD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46D8CC7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106894" w:rsidRPr="00D720A9" w14:paraId="12275CA1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3A0119FC" w14:textId="73030E4F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 is</w:t>
            </w:r>
            <w:r w:rsidRPr="00D720A9">
              <w:rPr>
                <w:rFonts w:ascii="Arial" w:hAnsi="Arial" w:cs="Arial"/>
                <w:sz w:val="20"/>
              </w:rPr>
              <w:t xml:space="preserve"> tot volle tevredenheid van de referentieorganisatie verricht </w:t>
            </w:r>
          </w:p>
          <w:p w14:paraId="574EB95A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  <w:p w14:paraId="0229A59D" w14:textId="527C8F0B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In welke periode zijn de werkzaamheden als gevraagd bij </w:t>
            </w:r>
            <w:r>
              <w:rPr>
                <w:rFonts w:ascii="Arial" w:hAnsi="Arial" w:cs="Arial"/>
                <w:sz w:val="20"/>
              </w:rPr>
              <w:t>het selectiecrit</w:t>
            </w:r>
            <w:r w:rsidR="00AE7771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rium</w:t>
            </w:r>
            <w:r w:rsidRPr="00D720A9">
              <w:rPr>
                <w:rFonts w:ascii="Arial" w:hAnsi="Arial" w:cs="Arial"/>
                <w:sz w:val="20"/>
              </w:rPr>
              <w:t xml:space="preserve"> uitgevoerd?</w:t>
            </w:r>
          </w:p>
          <w:p w14:paraId="12C32B70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64663264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3FA81AD8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F1A9541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  <w:p w14:paraId="29DCAEB7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106894" w:rsidRPr="00D720A9" w14:paraId="6272BB81" w14:textId="77777777" w:rsidTr="00622E28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0B193E2B" w14:textId="77777777" w:rsidR="00106894" w:rsidRPr="00D720A9" w:rsidRDefault="00106894" w:rsidP="00106894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106894" w:rsidRPr="00D720A9" w14:paraId="72AF0CDE" w14:textId="77777777" w:rsidTr="00622E28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6690336E" w14:textId="75B68AA3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Gegadigde</w:t>
            </w:r>
            <w:r w:rsidRPr="00D720A9">
              <w:rPr>
                <w:rFonts w:ascii="Arial" w:hAnsi="Arial" w:cs="Arial"/>
                <w:sz w:val="20"/>
              </w:rPr>
              <w:t xml:space="preserve"> verklaart, door het naar volle tevreden uitvoeren van deze opdracht, ervaring te hebben met bovengenoemd</w:t>
            </w:r>
            <w:r>
              <w:rPr>
                <w:rFonts w:ascii="Arial" w:hAnsi="Arial" w:cs="Arial"/>
                <w:sz w:val="20"/>
              </w:rPr>
              <w:t xml:space="preserve"> selectiecriterium</w:t>
            </w:r>
            <w:r w:rsidRPr="00D720A9">
              <w:rPr>
                <w:rFonts w:ascii="Arial" w:hAnsi="Arial" w:cs="Arial"/>
                <w:sz w:val="20"/>
              </w:rPr>
              <w:t xml:space="preserve">. </w:t>
            </w:r>
          </w:p>
          <w:p w14:paraId="4511EE8F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  <w:p w14:paraId="5BF9B77E" w14:textId="7C4A1EB4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Inschrijver – de referent hoeft deze verklaring bij </w:t>
            </w:r>
            <w:r>
              <w:rPr>
                <w:rFonts w:ascii="Arial" w:hAnsi="Arial" w:cs="Arial"/>
                <w:sz w:val="20"/>
              </w:rPr>
              <w:t>aanmelding</w:t>
            </w:r>
            <w:r w:rsidRPr="00D720A9">
              <w:rPr>
                <w:rFonts w:ascii="Arial" w:hAnsi="Arial" w:cs="Arial"/>
                <w:sz w:val="20"/>
              </w:rPr>
              <w:t xml:space="preserve"> niet te ondertekenen. </w:t>
            </w:r>
          </w:p>
          <w:p w14:paraId="16014AEC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4AA3F3A9" w14:textId="77777777" w:rsidR="00106894" w:rsidRPr="00D720A9" w:rsidRDefault="00106894" w:rsidP="00106894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EC76F84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  <w:p w14:paraId="140DDB9F" w14:textId="77777777" w:rsidR="00106894" w:rsidRPr="00D720A9" w:rsidRDefault="00106894" w:rsidP="00106894">
            <w:pPr>
              <w:rPr>
                <w:rFonts w:ascii="Arial" w:hAnsi="Arial" w:cs="Arial"/>
                <w:sz w:val="20"/>
              </w:rPr>
            </w:pPr>
          </w:p>
        </w:tc>
      </w:tr>
    </w:tbl>
    <w:p w14:paraId="408DA3FF" w14:textId="5C3381A4" w:rsidR="003E4B69" w:rsidRDefault="003E4B69" w:rsidP="00422781">
      <w:pPr>
        <w:rPr>
          <w:rFonts w:ascii="Arial" w:hAnsi="Arial" w:cs="Arial"/>
          <w:caps/>
          <w:sz w:val="20"/>
          <w:highlight w:val="cyan"/>
        </w:rPr>
      </w:pPr>
    </w:p>
    <w:p w14:paraId="3F015030" w14:textId="77777777" w:rsidR="003E4B69" w:rsidRDefault="003E4B69">
      <w:pPr>
        <w:spacing w:line="240" w:lineRule="auto"/>
        <w:rPr>
          <w:rFonts w:ascii="Arial" w:hAnsi="Arial" w:cs="Arial"/>
          <w:caps/>
          <w:sz w:val="20"/>
          <w:highlight w:val="cyan"/>
        </w:rPr>
      </w:pPr>
      <w:r>
        <w:rPr>
          <w:rFonts w:ascii="Arial" w:hAnsi="Arial" w:cs="Arial"/>
          <w:caps/>
          <w:sz w:val="20"/>
          <w:highlight w:val="cyan"/>
        </w:rPr>
        <w:br w:type="page"/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3E4B69" w:rsidRPr="00D720A9" w14:paraId="3E04919E" w14:textId="77777777" w:rsidTr="007D7D19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4ADC9AEA" w14:textId="12C39965" w:rsidR="003E4B6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Selectiecriterium</w:t>
            </w:r>
            <w:r w:rsidRPr="00D720A9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D720A9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8C0CA9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punten</w:t>
            </w:r>
          </w:p>
          <w:p w14:paraId="4EE9C8DA" w14:textId="77777777" w:rsidR="008C0CA9" w:rsidRPr="002F0AAB" w:rsidRDefault="008C0CA9" w:rsidP="008C0CA9">
            <w:pPr>
              <w:spacing w:line="278" w:lineRule="auto"/>
            </w:pPr>
            <w:r w:rsidRPr="002F0AAB">
              <w:t xml:space="preserve">Ervaring met het realiseren van </w:t>
            </w:r>
            <w:r>
              <w:t>i</w:t>
            </w:r>
            <w:r w:rsidRPr="002F0AAB">
              <w:t xml:space="preserve">nstallaties voor een energiezuinig gebouw </w:t>
            </w:r>
            <w:r>
              <w:t xml:space="preserve">met </w:t>
            </w:r>
            <w:r w:rsidRPr="002F0AAB">
              <w:t xml:space="preserve">minimaal BENG of EPC 0,4 of lager. </w:t>
            </w:r>
          </w:p>
          <w:p w14:paraId="2E6D9BF3" w14:textId="58C85E06" w:rsidR="003E4B69" w:rsidRPr="00D720A9" w:rsidRDefault="003E4B69" w:rsidP="007D7D19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</w:tr>
      <w:tr w:rsidR="003E4B69" w:rsidRPr="00D720A9" w14:paraId="5770A8CF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50533A2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23EAEF9E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</w:t>
            </w:r>
            <w:r>
              <w:rPr>
                <w:rFonts w:ascii="Arial" w:hAnsi="Arial" w:cs="Arial"/>
                <w:i/>
                <w:iCs/>
                <w:sz w:val="20"/>
                <w:highlight w:val="lightGray"/>
              </w:rPr>
              <w:t>bijvoorbeeld: gemeente XXX</w:t>
            </w:r>
            <w:r w:rsidRPr="00F1088F">
              <w:rPr>
                <w:rFonts w:ascii="Arial" w:hAnsi="Arial" w:cs="Arial"/>
                <w:sz w:val="20"/>
                <w:highlight w:val="lightGray"/>
              </w:rPr>
              <w:t>&gt;</w:t>
            </w:r>
          </w:p>
          <w:p w14:paraId="06F74722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2B38A656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1808F5A7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2AC4C316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97CFE67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25D18C4B" w14:textId="77777777" w:rsidTr="007D7D19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375200D1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5FF62804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16A1658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DE7EF3B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46324939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72FFE0BA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D5D2459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9485002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4858ACF5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122FEA26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336707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A8696EB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2B6DF15A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0CF008F3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6F9412D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EA4982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4FF4F535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33D0D3BA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waaruit </w:t>
            </w: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</w:t>
            </w:r>
            <w:r w:rsidRPr="00D720A9">
              <w:rPr>
                <w:rFonts w:ascii="Arial" w:hAnsi="Arial" w:cs="Arial"/>
                <w:sz w:val="20"/>
              </w:rPr>
              <w:t xml:space="preserve"> blijkt. </w:t>
            </w:r>
          </w:p>
          <w:p w14:paraId="6D574BBA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49011183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49099AA4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107E6D6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5D38E55C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AC3D070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520469B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241940E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8D9BEB7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34766665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3D430A75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65A88C93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036FCFC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 is</w:t>
            </w:r>
            <w:r w:rsidRPr="00D720A9">
              <w:rPr>
                <w:rFonts w:ascii="Arial" w:hAnsi="Arial" w:cs="Arial"/>
                <w:sz w:val="20"/>
              </w:rPr>
              <w:t xml:space="preserve"> tot volle tevredenheid van de referentieorganisatie verricht </w:t>
            </w:r>
          </w:p>
          <w:p w14:paraId="7382600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6BABC85C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In welke periode zijn de werkzaamheden als gevraagd bij </w:t>
            </w:r>
            <w:r>
              <w:rPr>
                <w:rFonts w:ascii="Arial" w:hAnsi="Arial" w:cs="Arial"/>
                <w:sz w:val="20"/>
              </w:rPr>
              <w:t>het selectiecriterium</w:t>
            </w:r>
            <w:r w:rsidRPr="00D720A9">
              <w:rPr>
                <w:rFonts w:ascii="Arial" w:hAnsi="Arial" w:cs="Arial"/>
                <w:sz w:val="20"/>
              </w:rPr>
              <w:t xml:space="preserve"> uitgevoerd?</w:t>
            </w:r>
          </w:p>
          <w:p w14:paraId="3832522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7D868F2F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2E30094B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03E1489C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74AB2B49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3E4B69" w:rsidRPr="00D720A9" w14:paraId="59C57A97" w14:textId="77777777" w:rsidTr="007D7D19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0E25C364" w14:textId="77777777" w:rsidR="003E4B69" w:rsidRPr="00D720A9" w:rsidRDefault="003E4B69" w:rsidP="007D7D19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3E4B69" w:rsidRPr="00D720A9" w14:paraId="597A0AEF" w14:textId="77777777" w:rsidTr="007D7D19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07FCD397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Gegadigde</w:t>
            </w:r>
            <w:r w:rsidRPr="00D720A9">
              <w:rPr>
                <w:rFonts w:ascii="Arial" w:hAnsi="Arial" w:cs="Arial"/>
                <w:sz w:val="20"/>
              </w:rPr>
              <w:t xml:space="preserve"> verklaart, door het naar volle tevreden uitvoeren van deze opdracht, ervaring te hebben met bovengenoemd</w:t>
            </w:r>
            <w:r>
              <w:rPr>
                <w:rFonts w:ascii="Arial" w:hAnsi="Arial" w:cs="Arial"/>
                <w:sz w:val="20"/>
              </w:rPr>
              <w:t xml:space="preserve"> selectiecriterium</w:t>
            </w:r>
            <w:r w:rsidRPr="00D720A9">
              <w:rPr>
                <w:rFonts w:ascii="Arial" w:hAnsi="Arial" w:cs="Arial"/>
                <w:sz w:val="20"/>
              </w:rPr>
              <w:t xml:space="preserve">. </w:t>
            </w:r>
          </w:p>
          <w:p w14:paraId="094E0E71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128CBC93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Inschrijver – de referent hoeft deze verklaring bij </w:t>
            </w:r>
            <w:r>
              <w:rPr>
                <w:rFonts w:ascii="Arial" w:hAnsi="Arial" w:cs="Arial"/>
                <w:sz w:val="20"/>
              </w:rPr>
              <w:t>aanmelding</w:t>
            </w:r>
            <w:r w:rsidRPr="00D720A9">
              <w:rPr>
                <w:rFonts w:ascii="Arial" w:hAnsi="Arial" w:cs="Arial"/>
                <w:sz w:val="20"/>
              </w:rPr>
              <w:t xml:space="preserve"> niet te ondertekenen. </w:t>
            </w:r>
          </w:p>
          <w:p w14:paraId="3C2B1DBB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5D206FF7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40743930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45C2B3D7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</w:tbl>
    <w:p w14:paraId="3A0245C5" w14:textId="77777777" w:rsidR="003E4B69" w:rsidRPr="00D720A9" w:rsidRDefault="003E4B69" w:rsidP="003E4B69">
      <w:pPr>
        <w:rPr>
          <w:rFonts w:ascii="Arial" w:hAnsi="Arial" w:cs="Arial"/>
          <w:caps/>
          <w:sz w:val="20"/>
          <w:highlight w:val="cyan"/>
        </w:rPr>
      </w:pPr>
    </w:p>
    <w:p w14:paraId="37809DD3" w14:textId="043B7355" w:rsidR="003E4B69" w:rsidRDefault="003E4B69">
      <w:pPr>
        <w:spacing w:line="240" w:lineRule="auto"/>
        <w:rPr>
          <w:rFonts w:ascii="Arial" w:hAnsi="Arial" w:cs="Arial"/>
          <w:caps/>
          <w:sz w:val="20"/>
          <w:highlight w:val="cyan"/>
        </w:rPr>
      </w:pPr>
      <w:r>
        <w:rPr>
          <w:rFonts w:ascii="Arial" w:hAnsi="Arial" w:cs="Arial"/>
          <w:caps/>
          <w:sz w:val="20"/>
          <w:highlight w:val="cyan"/>
        </w:rPr>
        <w:br w:type="page"/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3E4B69" w:rsidRPr="00D720A9" w14:paraId="55E3ECF1" w14:textId="77777777" w:rsidTr="007D7D19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3CCEB844" w14:textId="4E672DC4" w:rsidR="003E4B6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Selectiecriterium</w:t>
            </w:r>
            <w:r w:rsidRPr="00D720A9">
              <w:rPr>
                <w:rFonts w:ascii="Arial" w:hAnsi="Arial" w:cs="Arial"/>
                <w:b/>
                <w:sz w:val="20"/>
              </w:rPr>
              <w:t xml:space="preserve"> </w:t>
            </w:r>
            <w:r w:rsidR="00BE1FE5">
              <w:rPr>
                <w:rFonts w:ascii="Arial" w:hAnsi="Arial" w:cs="Arial"/>
                <w:b/>
                <w:sz w:val="20"/>
              </w:rPr>
              <w:t>3</w:t>
            </w:r>
            <w:r w:rsidRPr="00D720A9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E1FE5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punten</w:t>
            </w:r>
          </w:p>
          <w:p w14:paraId="65756A3F" w14:textId="77777777" w:rsidR="00DD7A82" w:rsidRPr="002F0AAB" w:rsidRDefault="00DD7A82" w:rsidP="00DD7A82">
            <w:pPr>
              <w:spacing w:line="278" w:lineRule="auto"/>
            </w:pPr>
            <w:r w:rsidRPr="002F0AAB">
              <w:t>Ervaring met het realiseren van installaties voor een onderwijsgebouw met een hoog binnenmilieu niveau (bijvoorbeeld frisse scholen klasse B of hoger)</w:t>
            </w:r>
            <w:r>
              <w:t>.</w:t>
            </w:r>
            <w:r w:rsidRPr="002F0AAB">
              <w:t xml:space="preserve">                 </w:t>
            </w:r>
          </w:p>
          <w:p w14:paraId="6726C86D" w14:textId="77777777" w:rsidR="003E4B69" w:rsidRPr="00D720A9" w:rsidRDefault="003E4B69" w:rsidP="007D7D19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720A9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3E4B69" w:rsidRPr="00D720A9" w14:paraId="7F56B409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2405B03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09471A6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</w:t>
            </w:r>
            <w:r>
              <w:rPr>
                <w:rFonts w:ascii="Arial" w:hAnsi="Arial" w:cs="Arial"/>
                <w:i/>
                <w:iCs/>
                <w:sz w:val="20"/>
                <w:highlight w:val="lightGray"/>
              </w:rPr>
              <w:t>bijvoorbeeld: gemeente XXX</w:t>
            </w:r>
            <w:r w:rsidRPr="00F1088F">
              <w:rPr>
                <w:rFonts w:ascii="Arial" w:hAnsi="Arial" w:cs="Arial"/>
                <w:sz w:val="20"/>
                <w:highlight w:val="lightGray"/>
              </w:rPr>
              <w:t>&gt;</w:t>
            </w:r>
          </w:p>
          <w:p w14:paraId="07CDDAFC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6477CBBA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3C45A9D7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57917E96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3B22666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0FD2836B" w14:textId="77777777" w:rsidTr="007D7D19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62CF9302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504797E8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59B7380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7AAD5A3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7C71C0AF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1A085200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C3E915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75A40B9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2303BBFC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32FA04B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3C93C629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C25D90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390B72A9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614F6F3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3F6B55F2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3CCF624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264FC9E7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073A7DF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waaruit </w:t>
            </w: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</w:t>
            </w:r>
            <w:r w:rsidRPr="00D720A9">
              <w:rPr>
                <w:rFonts w:ascii="Arial" w:hAnsi="Arial" w:cs="Arial"/>
                <w:sz w:val="20"/>
              </w:rPr>
              <w:t xml:space="preserve"> blijkt. </w:t>
            </w:r>
          </w:p>
          <w:p w14:paraId="69FFF60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1B8F31D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5F777B70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05C76756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4DD3F415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747990D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0C7763D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F0FFF4B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3C1A0EA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0646DB1F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750EAE2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72D59B85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5E0168A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 is</w:t>
            </w:r>
            <w:r w:rsidRPr="00D720A9">
              <w:rPr>
                <w:rFonts w:ascii="Arial" w:hAnsi="Arial" w:cs="Arial"/>
                <w:sz w:val="20"/>
              </w:rPr>
              <w:t xml:space="preserve"> tot volle tevredenheid van de referentieorganisatie verricht </w:t>
            </w:r>
          </w:p>
          <w:p w14:paraId="771992CE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2B21E07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In welke periode zijn de werkzaamheden als gevraagd bij </w:t>
            </w:r>
            <w:r>
              <w:rPr>
                <w:rFonts w:ascii="Arial" w:hAnsi="Arial" w:cs="Arial"/>
                <w:sz w:val="20"/>
              </w:rPr>
              <w:t>het selectiecriterium</w:t>
            </w:r>
            <w:r w:rsidRPr="00D720A9">
              <w:rPr>
                <w:rFonts w:ascii="Arial" w:hAnsi="Arial" w:cs="Arial"/>
                <w:sz w:val="20"/>
              </w:rPr>
              <w:t xml:space="preserve"> uitgevoerd?</w:t>
            </w:r>
          </w:p>
          <w:p w14:paraId="4DAE451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319EA010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2D6F4B92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1B2FE00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6AC7174B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3E4B69" w:rsidRPr="00D720A9" w14:paraId="572A1BC2" w14:textId="77777777" w:rsidTr="007D7D19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07BC2027" w14:textId="77777777" w:rsidR="003E4B69" w:rsidRPr="00D720A9" w:rsidRDefault="003E4B69" w:rsidP="007D7D19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3E4B69" w:rsidRPr="00D720A9" w14:paraId="5590EA8E" w14:textId="77777777" w:rsidTr="007D7D19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0577C609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Gegadigde</w:t>
            </w:r>
            <w:r w:rsidRPr="00D720A9">
              <w:rPr>
                <w:rFonts w:ascii="Arial" w:hAnsi="Arial" w:cs="Arial"/>
                <w:sz w:val="20"/>
              </w:rPr>
              <w:t xml:space="preserve"> verklaart, door het naar volle tevreden uitvoeren van deze opdracht, ervaring te hebben met bovengenoemd</w:t>
            </w:r>
            <w:r>
              <w:rPr>
                <w:rFonts w:ascii="Arial" w:hAnsi="Arial" w:cs="Arial"/>
                <w:sz w:val="20"/>
              </w:rPr>
              <w:t xml:space="preserve"> selectiecriterium</w:t>
            </w:r>
            <w:r w:rsidRPr="00D720A9">
              <w:rPr>
                <w:rFonts w:ascii="Arial" w:hAnsi="Arial" w:cs="Arial"/>
                <w:sz w:val="20"/>
              </w:rPr>
              <w:t xml:space="preserve">. </w:t>
            </w:r>
          </w:p>
          <w:p w14:paraId="5EF4F19A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75E592D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Inschrijver – de referent hoeft deze verklaring bij </w:t>
            </w:r>
            <w:r>
              <w:rPr>
                <w:rFonts w:ascii="Arial" w:hAnsi="Arial" w:cs="Arial"/>
                <w:sz w:val="20"/>
              </w:rPr>
              <w:t>aanmelding</w:t>
            </w:r>
            <w:r w:rsidRPr="00D720A9">
              <w:rPr>
                <w:rFonts w:ascii="Arial" w:hAnsi="Arial" w:cs="Arial"/>
                <w:sz w:val="20"/>
              </w:rPr>
              <w:t xml:space="preserve"> niet te ondertekenen. </w:t>
            </w:r>
          </w:p>
          <w:p w14:paraId="033EF92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21EA20AC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2DF41A7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08A8FA24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831B42" w14:textId="77777777" w:rsidR="003E4B69" w:rsidRPr="00D720A9" w:rsidRDefault="003E4B69" w:rsidP="003E4B69">
      <w:pPr>
        <w:rPr>
          <w:rFonts w:ascii="Arial" w:hAnsi="Arial" w:cs="Arial"/>
          <w:caps/>
          <w:sz w:val="20"/>
          <w:highlight w:val="cyan"/>
        </w:rPr>
      </w:pPr>
    </w:p>
    <w:p w14:paraId="77C43268" w14:textId="47B98C5E" w:rsidR="003E4B69" w:rsidRDefault="003E4B69">
      <w:pPr>
        <w:spacing w:line="240" w:lineRule="auto"/>
        <w:rPr>
          <w:rFonts w:ascii="Arial" w:hAnsi="Arial" w:cs="Arial"/>
          <w:caps/>
          <w:sz w:val="20"/>
          <w:highlight w:val="cyan"/>
        </w:rPr>
      </w:pPr>
      <w:r>
        <w:rPr>
          <w:rFonts w:ascii="Arial" w:hAnsi="Arial" w:cs="Arial"/>
          <w:caps/>
          <w:sz w:val="20"/>
          <w:highlight w:val="cyan"/>
        </w:rPr>
        <w:br w:type="page"/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3E4B69" w:rsidRPr="00D720A9" w14:paraId="0C0595E8" w14:textId="77777777" w:rsidTr="007D7D19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32C2EEA1" w14:textId="4E8548C0" w:rsidR="003E4B6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Selectiecriterium</w:t>
            </w:r>
            <w:r w:rsidRPr="00D720A9">
              <w:rPr>
                <w:rFonts w:ascii="Arial" w:hAnsi="Arial" w:cs="Arial"/>
                <w:b/>
                <w:sz w:val="20"/>
              </w:rPr>
              <w:t xml:space="preserve"> </w:t>
            </w:r>
            <w:r w:rsidR="00DC16E8">
              <w:rPr>
                <w:rFonts w:ascii="Arial" w:hAnsi="Arial" w:cs="Arial"/>
                <w:b/>
                <w:sz w:val="20"/>
              </w:rPr>
              <w:t>4</w:t>
            </w:r>
            <w:r w:rsidRPr="00D720A9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DC16E8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pun</w:t>
            </w:r>
            <w:r w:rsidR="00DC16E8">
              <w:rPr>
                <w:rFonts w:ascii="Arial" w:hAnsi="Arial" w:cs="Arial"/>
                <w:b/>
                <w:sz w:val="20"/>
              </w:rPr>
              <w:t>t</w:t>
            </w:r>
          </w:p>
          <w:p w14:paraId="0FC83A34" w14:textId="77777777" w:rsidR="00B26108" w:rsidRDefault="00B26108" w:rsidP="00B26108">
            <w:pPr>
              <w:spacing w:line="278" w:lineRule="auto"/>
            </w:pPr>
            <w:r w:rsidRPr="002F0AAB">
              <w:t xml:space="preserve">Ervaring met netbewust bouwen van installaties met </w:t>
            </w:r>
            <w:r>
              <w:t xml:space="preserve">energieopslag middels </w:t>
            </w:r>
            <w:r w:rsidRPr="002F0AAB">
              <w:t xml:space="preserve">een </w:t>
            </w:r>
            <w:r>
              <w:t>e</w:t>
            </w:r>
            <w:r w:rsidRPr="002F0AAB">
              <w:t>nergiemanagementsysteem</w:t>
            </w:r>
            <w:r>
              <w:t>.</w:t>
            </w:r>
          </w:p>
          <w:p w14:paraId="4176F79A" w14:textId="77777777" w:rsidR="003E4B69" w:rsidRPr="00D720A9" w:rsidRDefault="003E4B69" w:rsidP="007D7D19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720A9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3E4B69" w:rsidRPr="00D720A9" w14:paraId="0727F8D0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4D54994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41893B3E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</w:t>
            </w:r>
            <w:r>
              <w:rPr>
                <w:rFonts w:ascii="Arial" w:hAnsi="Arial" w:cs="Arial"/>
                <w:i/>
                <w:iCs/>
                <w:sz w:val="20"/>
                <w:highlight w:val="lightGray"/>
              </w:rPr>
              <w:t>bijvoorbeeld: gemeente XXX</w:t>
            </w:r>
            <w:r w:rsidRPr="00F1088F">
              <w:rPr>
                <w:rFonts w:ascii="Arial" w:hAnsi="Arial" w:cs="Arial"/>
                <w:sz w:val="20"/>
                <w:highlight w:val="lightGray"/>
              </w:rPr>
              <w:t>&gt;</w:t>
            </w:r>
          </w:p>
          <w:p w14:paraId="48B29C6E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4D724DC8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2380F6AA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2583ACF4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478ED446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314014BA" w14:textId="77777777" w:rsidTr="007D7D19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351ECF0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79F8B2BA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4ED8773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3772269D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6B512ECB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0267E630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66F65EE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4A3CF37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37123E4A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247D1C5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6EB4A2A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2D095DF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69D7F8D8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51EC7227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76E410C4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6641DC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  <w:tr w:rsidR="003E4B69" w:rsidRPr="00D720A9" w14:paraId="432E37F1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1D72593A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waaruit </w:t>
            </w: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</w:t>
            </w:r>
            <w:r w:rsidRPr="00D720A9">
              <w:rPr>
                <w:rFonts w:ascii="Arial" w:hAnsi="Arial" w:cs="Arial"/>
                <w:sz w:val="20"/>
              </w:rPr>
              <w:t xml:space="preserve"> blijkt. </w:t>
            </w:r>
          </w:p>
          <w:p w14:paraId="46D5C8FB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128C26E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25BCCD46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571BC51A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5F656C02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0ED6257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3DE286BC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3657C00D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F6F7FD3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38797F8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3DDE887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3E4B69" w:rsidRPr="00D720A9" w14:paraId="6DD518A6" w14:textId="77777777" w:rsidTr="007D7D19">
        <w:trPr>
          <w:jc w:val="center"/>
        </w:trPr>
        <w:tc>
          <w:tcPr>
            <w:tcW w:w="4970" w:type="dxa"/>
            <w:shd w:val="clear" w:color="auto" w:fill="auto"/>
          </w:tcPr>
          <w:p w14:paraId="5F24FB88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Het</w:t>
            </w:r>
            <w:r w:rsidRPr="00D720A9">
              <w:rPr>
                <w:rFonts w:ascii="Arial" w:hAnsi="Arial" w:cs="Arial"/>
                <w:sz w:val="20"/>
              </w:rPr>
              <w:t xml:space="preserve"> gevraagde </w:t>
            </w:r>
            <w:r>
              <w:rPr>
                <w:rFonts w:ascii="Arial" w:hAnsi="Arial" w:cs="Arial"/>
                <w:sz w:val="20"/>
              </w:rPr>
              <w:t>selectiecriterium is</w:t>
            </w:r>
            <w:r w:rsidRPr="00D720A9">
              <w:rPr>
                <w:rFonts w:ascii="Arial" w:hAnsi="Arial" w:cs="Arial"/>
                <w:sz w:val="20"/>
              </w:rPr>
              <w:t xml:space="preserve"> tot volle tevredenheid van de referentieorganisatie verricht </w:t>
            </w:r>
          </w:p>
          <w:p w14:paraId="28D26839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2AF5280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In welke periode zijn de werkzaamheden als gevraagd bij </w:t>
            </w:r>
            <w:r>
              <w:rPr>
                <w:rFonts w:ascii="Arial" w:hAnsi="Arial" w:cs="Arial"/>
                <w:sz w:val="20"/>
              </w:rPr>
              <w:t>het selectiecriterium</w:t>
            </w:r>
            <w:r w:rsidRPr="00D720A9">
              <w:rPr>
                <w:rFonts w:ascii="Arial" w:hAnsi="Arial" w:cs="Arial"/>
                <w:sz w:val="20"/>
              </w:rPr>
              <w:t xml:space="preserve"> uitgevoerd?</w:t>
            </w:r>
          </w:p>
          <w:p w14:paraId="1A0E504B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322B115B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3945AE2B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413786DB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0A3D543B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3E4B69" w:rsidRPr="00D720A9" w14:paraId="0AB80C9B" w14:textId="77777777" w:rsidTr="007D7D19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231F8182" w14:textId="77777777" w:rsidR="003E4B69" w:rsidRPr="00D720A9" w:rsidRDefault="003E4B69" w:rsidP="007D7D19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3E4B69" w:rsidRPr="00D720A9" w14:paraId="542879DA" w14:textId="77777777" w:rsidTr="007D7D19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51C84883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Gegadigde</w:t>
            </w:r>
            <w:r w:rsidRPr="00D720A9">
              <w:rPr>
                <w:rFonts w:ascii="Arial" w:hAnsi="Arial" w:cs="Arial"/>
                <w:sz w:val="20"/>
              </w:rPr>
              <w:t xml:space="preserve"> verklaart, door het naar volle tevreden uitvoeren van deze opdracht, ervaring te hebben met bovengenoemd</w:t>
            </w:r>
            <w:r>
              <w:rPr>
                <w:rFonts w:ascii="Arial" w:hAnsi="Arial" w:cs="Arial"/>
                <w:sz w:val="20"/>
              </w:rPr>
              <w:t xml:space="preserve"> selectiecriterium</w:t>
            </w:r>
            <w:r w:rsidRPr="00D720A9">
              <w:rPr>
                <w:rFonts w:ascii="Arial" w:hAnsi="Arial" w:cs="Arial"/>
                <w:sz w:val="20"/>
              </w:rPr>
              <w:t xml:space="preserve">. </w:t>
            </w:r>
          </w:p>
          <w:p w14:paraId="0B9297E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11D9D88D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Inschrijver – de referent hoeft deze verklaring bij </w:t>
            </w:r>
            <w:r>
              <w:rPr>
                <w:rFonts w:ascii="Arial" w:hAnsi="Arial" w:cs="Arial"/>
                <w:sz w:val="20"/>
              </w:rPr>
              <w:t>aanmelding</w:t>
            </w:r>
            <w:r w:rsidRPr="00D720A9">
              <w:rPr>
                <w:rFonts w:ascii="Arial" w:hAnsi="Arial" w:cs="Arial"/>
                <w:sz w:val="20"/>
              </w:rPr>
              <w:t xml:space="preserve"> niet te ondertekenen. </w:t>
            </w:r>
          </w:p>
          <w:p w14:paraId="6D556114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7F7A1D85" w14:textId="77777777" w:rsidR="003E4B69" w:rsidRPr="00D720A9" w:rsidRDefault="003E4B69" w:rsidP="007D7D19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ACB6ED5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  <w:p w14:paraId="39678A11" w14:textId="77777777" w:rsidR="003E4B69" w:rsidRPr="00D720A9" w:rsidRDefault="003E4B69" w:rsidP="007D7D19">
            <w:pPr>
              <w:rPr>
                <w:rFonts w:ascii="Arial" w:hAnsi="Arial" w:cs="Arial"/>
                <w:sz w:val="20"/>
              </w:rPr>
            </w:pPr>
          </w:p>
        </w:tc>
      </w:tr>
    </w:tbl>
    <w:p w14:paraId="2FD78B92" w14:textId="77777777" w:rsidR="003E4B69" w:rsidRPr="00D720A9" w:rsidRDefault="003E4B69" w:rsidP="003E4B69">
      <w:pPr>
        <w:rPr>
          <w:rFonts w:ascii="Arial" w:hAnsi="Arial" w:cs="Arial"/>
          <w:caps/>
          <w:sz w:val="20"/>
          <w:highlight w:val="cyan"/>
        </w:rPr>
      </w:pPr>
    </w:p>
    <w:p w14:paraId="344AC060" w14:textId="77777777" w:rsidR="006B5855" w:rsidRPr="00D720A9" w:rsidRDefault="006B5855" w:rsidP="00422781">
      <w:pPr>
        <w:rPr>
          <w:rFonts w:ascii="Arial" w:hAnsi="Arial" w:cs="Arial"/>
          <w:caps/>
          <w:sz w:val="20"/>
          <w:highlight w:val="cyan"/>
        </w:rPr>
      </w:pPr>
    </w:p>
    <w:sectPr w:rsidR="006B5855" w:rsidRPr="00D720A9" w:rsidSect="002B6DD9">
      <w:footerReference w:type="default" r:id="rId13"/>
      <w:footerReference w:type="first" r:id="rId14"/>
      <w:pgSz w:w="11907" w:h="16840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B7FC" w14:textId="77777777" w:rsidR="00006AA5" w:rsidRDefault="00006AA5">
      <w:r>
        <w:separator/>
      </w:r>
    </w:p>
    <w:p w14:paraId="3C8B3994" w14:textId="77777777" w:rsidR="00006AA5" w:rsidRDefault="00006AA5"/>
    <w:p w14:paraId="442CC658" w14:textId="77777777" w:rsidR="00006AA5" w:rsidRDefault="00006AA5" w:rsidP="001A6D9C"/>
  </w:endnote>
  <w:endnote w:type="continuationSeparator" w:id="0">
    <w:p w14:paraId="2299D75D" w14:textId="77777777" w:rsidR="00006AA5" w:rsidRDefault="00006AA5">
      <w:r>
        <w:continuationSeparator/>
      </w:r>
    </w:p>
    <w:p w14:paraId="02E7BCFE" w14:textId="77777777" w:rsidR="00006AA5" w:rsidRDefault="00006AA5"/>
    <w:p w14:paraId="0F4A0437" w14:textId="77777777" w:rsidR="00006AA5" w:rsidRDefault="00006AA5" w:rsidP="001A6D9C"/>
  </w:endnote>
  <w:endnote w:type="continuationNotice" w:id="1">
    <w:p w14:paraId="2E800E77" w14:textId="77777777" w:rsidR="00006AA5" w:rsidRDefault="00006A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218214"/>
      <w:docPartObj>
        <w:docPartGallery w:val="Page Numbers (Bottom of Page)"/>
        <w:docPartUnique/>
      </w:docPartObj>
    </w:sdtPr>
    <w:sdtContent>
      <w:p w14:paraId="34B3F2EB" w14:textId="4511D177" w:rsidR="00152406" w:rsidRPr="002C3205" w:rsidRDefault="00422781" w:rsidP="00C84A5C">
        <w:pPr>
          <w:pStyle w:val="Voettekst"/>
        </w:pPr>
        <w:r>
          <w:t xml:space="preserve">Selectiecriterium: </w:t>
        </w:r>
        <w:r w:rsidR="00542499">
          <w:t>Aanbesteding Nieuwbouw MFA Rijpelberg – Percee</w:t>
        </w:r>
        <w:r w:rsidR="006C5095">
          <w:t>l 2 Werktuigbouwkundig en Elektrotechnisch</w:t>
        </w:r>
        <w:r w:rsidR="00542499">
          <w:t xml:space="preserve"> aannemer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606718"/>
      <w:docPartObj>
        <w:docPartGallery w:val="Page Numbers (Bottom of Page)"/>
        <w:docPartUnique/>
      </w:docPartObj>
    </w:sdtPr>
    <w:sdtContent>
      <w:p w14:paraId="094C0187" w14:textId="67312241" w:rsidR="002B6DD9" w:rsidRDefault="002B6DD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93A62" w14:textId="77777777" w:rsidR="005F1332" w:rsidRDefault="005F13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FC69" w14:textId="77777777" w:rsidR="00006AA5" w:rsidRDefault="00006AA5" w:rsidP="001A6D9C">
      <w:r>
        <w:separator/>
      </w:r>
    </w:p>
  </w:footnote>
  <w:footnote w:type="continuationSeparator" w:id="0">
    <w:p w14:paraId="0CC071FB" w14:textId="77777777" w:rsidR="00006AA5" w:rsidRDefault="00006AA5">
      <w:r>
        <w:continuationSeparator/>
      </w:r>
    </w:p>
    <w:p w14:paraId="4DE15BA3" w14:textId="77777777" w:rsidR="00006AA5" w:rsidRDefault="00006AA5"/>
    <w:p w14:paraId="5985518F" w14:textId="77777777" w:rsidR="00006AA5" w:rsidRDefault="00006AA5" w:rsidP="001A6D9C"/>
  </w:footnote>
  <w:footnote w:type="continuationNotice" w:id="1">
    <w:p w14:paraId="31FEA26D" w14:textId="77777777" w:rsidR="00006AA5" w:rsidRDefault="00006AA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C8C0D26"/>
    <w:multiLevelType w:val="hybridMultilevel"/>
    <w:tmpl w:val="5CEC2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1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2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3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5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5127">
    <w:abstractNumId w:val="8"/>
  </w:num>
  <w:num w:numId="2" w16cid:durableId="1003701627">
    <w:abstractNumId w:val="12"/>
  </w:num>
  <w:num w:numId="3" w16cid:durableId="1505584185">
    <w:abstractNumId w:val="12"/>
  </w:num>
  <w:num w:numId="4" w16cid:durableId="1442187629">
    <w:abstractNumId w:val="12"/>
  </w:num>
  <w:num w:numId="5" w16cid:durableId="870263400">
    <w:abstractNumId w:val="6"/>
  </w:num>
  <w:num w:numId="6" w16cid:durableId="1941910481">
    <w:abstractNumId w:val="11"/>
  </w:num>
  <w:num w:numId="7" w16cid:durableId="591469947">
    <w:abstractNumId w:val="14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9"/>
  </w:num>
  <w:num w:numId="11" w16cid:durableId="478763441">
    <w:abstractNumId w:val="13"/>
  </w:num>
  <w:num w:numId="12" w16cid:durableId="1275789451">
    <w:abstractNumId w:val="15"/>
  </w:num>
  <w:num w:numId="13" w16cid:durableId="1867019730">
    <w:abstractNumId w:val="10"/>
  </w:num>
  <w:num w:numId="14" w16cid:durableId="1131171860">
    <w:abstractNumId w:val="5"/>
  </w:num>
  <w:num w:numId="15" w16cid:durableId="173573962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5FC"/>
    <w:rsid w:val="00006AA5"/>
    <w:rsid w:val="00006B43"/>
    <w:rsid w:val="00007503"/>
    <w:rsid w:val="00007AB4"/>
    <w:rsid w:val="00010AF9"/>
    <w:rsid w:val="00010E90"/>
    <w:rsid w:val="00010EAF"/>
    <w:rsid w:val="000126CE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2C43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46C3"/>
    <w:rsid w:val="0005550E"/>
    <w:rsid w:val="00055E4B"/>
    <w:rsid w:val="00057CEB"/>
    <w:rsid w:val="00057CF8"/>
    <w:rsid w:val="00062FB1"/>
    <w:rsid w:val="0006364D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E37"/>
    <w:rsid w:val="0007585D"/>
    <w:rsid w:val="00076C9F"/>
    <w:rsid w:val="00077161"/>
    <w:rsid w:val="00080D8D"/>
    <w:rsid w:val="00082EE1"/>
    <w:rsid w:val="00083911"/>
    <w:rsid w:val="000861C7"/>
    <w:rsid w:val="000870B8"/>
    <w:rsid w:val="000871DD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563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6FA2"/>
    <w:rsid w:val="00102E0C"/>
    <w:rsid w:val="0010328B"/>
    <w:rsid w:val="0010390C"/>
    <w:rsid w:val="00105320"/>
    <w:rsid w:val="0010574D"/>
    <w:rsid w:val="00105DA3"/>
    <w:rsid w:val="001063BB"/>
    <w:rsid w:val="00106646"/>
    <w:rsid w:val="00106894"/>
    <w:rsid w:val="001073DA"/>
    <w:rsid w:val="0010767C"/>
    <w:rsid w:val="00110D5C"/>
    <w:rsid w:val="00111489"/>
    <w:rsid w:val="0011229C"/>
    <w:rsid w:val="0011297E"/>
    <w:rsid w:val="0011398B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3723C"/>
    <w:rsid w:val="00141890"/>
    <w:rsid w:val="00141D99"/>
    <w:rsid w:val="00142431"/>
    <w:rsid w:val="001428C6"/>
    <w:rsid w:val="001428E6"/>
    <w:rsid w:val="00142F66"/>
    <w:rsid w:val="00144228"/>
    <w:rsid w:val="00145F6C"/>
    <w:rsid w:val="00147CCD"/>
    <w:rsid w:val="0015055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A08"/>
    <w:rsid w:val="001B3AAD"/>
    <w:rsid w:val="001B48C1"/>
    <w:rsid w:val="001B57DD"/>
    <w:rsid w:val="001B610D"/>
    <w:rsid w:val="001B7797"/>
    <w:rsid w:val="001C459F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30E9"/>
    <w:rsid w:val="001E401E"/>
    <w:rsid w:val="001E5B83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47B5"/>
    <w:rsid w:val="00204FDD"/>
    <w:rsid w:val="002062A6"/>
    <w:rsid w:val="0020793C"/>
    <w:rsid w:val="00207956"/>
    <w:rsid w:val="002107A3"/>
    <w:rsid w:val="00213240"/>
    <w:rsid w:val="00214171"/>
    <w:rsid w:val="00214242"/>
    <w:rsid w:val="00214AA6"/>
    <w:rsid w:val="00214B1F"/>
    <w:rsid w:val="00216313"/>
    <w:rsid w:val="00217B7E"/>
    <w:rsid w:val="00220F89"/>
    <w:rsid w:val="002217EA"/>
    <w:rsid w:val="00223559"/>
    <w:rsid w:val="00223DE2"/>
    <w:rsid w:val="002246BB"/>
    <w:rsid w:val="0022509A"/>
    <w:rsid w:val="00227CC6"/>
    <w:rsid w:val="00227EA1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5ABB"/>
    <w:rsid w:val="002A7832"/>
    <w:rsid w:val="002A7943"/>
    <w:rsid w:val="002B2544"/>
    <w:rsid w:val="002B267F"/>
    <w:rsid w:val="002B4D27"/>
    <w:rsid w:val="002B513A"/>
    <w:rsid w:val="002B5C93"/>
    <w:rsid w:val="002B5D19"/>
    <w:rsid w:val="002B6DD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13D3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479"/>
    <w:rsid w:val="002F4A27"/>
    <w:rsid w:val="002F4A2C"/>
    <w:rsid w:val="002F4ED6"/>
    <w:rsid w:val="002F5870"/>
    <w:rsid w:val="002F6898"/>
    <w:rsid w:val="002F7624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107E7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877A2"/>
    <w:rsid w:val="003901BD"/>
    <w:rsid w:val="00390E02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4B69"/>
    <w:rsid w:val="003E61C4"/>
    <w:rsid w:val="003E7249"/>
    <w:rsid w:val="003F006E"/>
    <w:rsid w:val="003F1609"/>
    <w:rsid w:val="003F1FF4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1669"/>
    <w:rsid w:val="004217F4"/>
    <w:rsid w:val="00422781"/>
    <w:rsid w:val="00423551"/>
    <w:rsid w:val="0042446F"/>
    <w:rsid w:val="00426D57"/>
    <w:rsid w:val="00427CD6"/>
    <w:rsid w:val="004302C8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4D7A"/>
    <w:rsid w:val="00460C69"/>
    <w:rsid w:val="00460C93"/>
    <w:rsid w:val="004612C5"/>
    <w:rsid w:val="0046219C"/>
    <w:rsid w:val="004623E9"/>
    <w:rsid w:val="00462FC3"/>
    <w:rsid w:val="00463F55"/>
    <w:rsid w:val="00464CE4"/>
    <w:rsid w:val="004675D6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804B5"/>
    <w:rsid w:val="00480E34"/>
    <w:rsid w:val="004814BE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1CB4"/>
    <w:rsid w:val="004B2041"/>
    <w:rsid w:val="004B25F8"/>
    <w:rsid w:val="004B270B"/>
    <w:rsid w:val="004B2DC8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54E4"/>
    <w:rsid w:val="004F5E68"/>
    <w:rsid w:val="004F744D"/>
    <w:rsid w:val="004F7A83"/>
    <w:rsid w:val="00500807"/>
    <w:rsid w:val="005009F5"/>
    <w:rsid w:val="00502FD4"/>
    <w:rsid w:val="00503DAA"/>
    <w:rsid w:val="00505A31"/>
    <w:rsid w:val="00505D4E"/>
    <w:rsid w:val="005068CE"/>
    <w:rsid w:val="00506B5F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6FEF"/>
    <w:rsid w:val="00537003"/>
    <w:rsid w:val="00541725"/>
    <w:rsid w:val="00542499"/>
    <w:rsid w:val="00543154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CBB"/>
    <w:rsid w:val="00557ECB"/>
    <w:rsid w:val="00560504"/>
    <w:rsid w:val="00560A58"/>
    <w:rsid w:val="00560FDA"/>
    <w:rsid w:val="00561496"/>
    <w:rsid w:val="005626B6"/>
    <w:rsid w:val="0056357E"/>
    <w:rsid w:val="0056397A"/>
    <w:rsid w:val="005658B0"/>
    <w:rsid w:val="00566D17"/>
    <w:rsid w:val="005670B8"/>
    <w:rsid w:val="00572D5D"/>
    <w:rsid w:val="005731B9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21CC"/>
    <w:rsid w:val="005C3FCF"/>
    <w:rsid w:val="005C4282"/>
    <w:rsid w:val="005C5B94"/>
    <w:rsid w:val="005C7B76"/>
    <w:rsid w:val="005D4032"/>
    <w:rsid w:val="005D4425"/>
    <w:rsid w:val="005D4EE4"/>
    <w:rsid w:val="005D5692"/>
    <w:rsid w:val="005E0F24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332"/>
    <w:rsid w:val="005F2148"/>
    <w:rsid w:val="005F3C7B"/>
    <w:rsid w:val="005F5075"/>
    <w:rsid w:val="005F535A"/>
    <w:rsid w:val="005F6460"/>
    <w:rsid w:val="005F6DA2"/>
    <w:rsid w:val="005F7BFB"/>
    <w:rsid w:val="00600104"/>
    <w:rsid w:val="0060055F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20345"/>
    <w:rsid w:val="006224E2"/>
    <w:rsid w:val="00622793"/>
    <w:rsid w:val="00624953"/>
    <w:rsid w:val="006263AE"/>
    <w:rsid w:val="00626DBB"/>
    <w:rsid w:val="00627C74"/>
    <w:rsid w:val="006316A7"/>
    <w:rsid w:val="00631EB6"/>
    <w:rsid w:val="006326C2"/>
    <w:rsid w:val="00632ACA"/>
    <w:rsid w:val="00633BAF"/>
    <w:rsid w:val="00635FFB"/>
    <w:rsid w:val="00636E92"/>
    <w:rsid w:val="00642F14"/>
    <w:rsid w:val="0064476F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0B7"/>
    <w:rsid w:val="006766A4"/>
    <w:rsid w:val="00676AAB"/>
    <w:rsid w:val="00677C9E"/>
    <w:rsid w:val="00683214"/>
    <w:rsid w:val="006842F3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855"/>
    <w:rsid w:val="006B5FDB"/>
    <w:rsid w:val="006B6694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E15"/>
    <w:rsid w:val="006C5095"/>
    <w:rsid w:val="006C5B67"/>
    <w:rsid w:val="006C613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4F36"/>
    <w:rsid w:val="00707135"/>
    <w:rsid w:val="007077B5"/>
    <w:rsid w:val="00707810"/>
    <w:rsid w:val="00713EE6"/>
    <w:rsid w:val="00715D0C"/>
    <w:rsid w:val="007169E0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50143"/>
    <w:rsid w:val="00751095"/>
    <w:rsid w:val="00751A33"/>
    <w:rsid w:val="00752679"/>
    <w:rsid w:val="00752FCD"/>
    <w:rsid w:val="0075385D"/>
    <w:rsid w:val="007607C2"/>
    <w:rsid w:val="00760D54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591A"/>
    <w:rsid w:val="007860D0"/>
    <w:rsid w:val="0078701B"/>
    <w:rsid w:val="00790AEA"/>
    <w:rsid w:val="00790DB9"/>
    <w:rsid w:val="00791BDF"/>
    <w:rsid w:val="007926B7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B74EF"/>
    <w:rsid w:val="007C00FD"/>
    <w:rsid w:val="007C176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3E"/>
    <w:rsid w:val="00813C9E"/>
    <w:rsid w:val="00815C9B"/>
    <w:rsid w:val="00817820"/>
    <w:rsid w:val="00817D75"/>
    <w:rsid w:val="008202F2"/>
    <w:rsid w:val="00821E75"/>
    <w:rsid w:val="00822EB9"/>
    <w:rsid w:val="00826222"/>
    <w:rsid w:val="008264C0"/>
    <w:rsid w:val="00826CA7"/>
    <w:rsid w:val="00826E0E"/>
    <w:rsid w:val="00827599"/>
    <w:rsid w:val="00827624"/>
    <w:rsid w:val="00831896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5CA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B92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5D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7BB"/>
    <w:rsid w:val="008A48DA"/>
    <w:rsid w:val="008A49DD"/>
    <w:rsid w:val="008A5B36"/>
    <w:rsid w:val="008A660D"/>
    <w:rsid w:val="008A665A"/>
    <w:rsid w:val="008A67C6"/>
    <w:rsid w:val="008A7FCC"/>
    <w:rsid w:val="008B014A"/>
    <w:rsid w:val="008B0285"/>
    <w:rsid w:val="008B1DC6"/>
    <w:rsid w:val="008B537B"/>
    <w:rsid w:val="008B65C4"/>
    <w:rsid w:val="008B6750"/>
    <w:rsid w:val="008C0CA9"/>
    <w:rsid w:val="008C4012"/>
    <w:rsid w:val="008C538E"/>
    <w:rsid w:val="008C5CD8"/>
    <w:rsid w:val="008D296B"/>
    <w:rsid w:val="008D2F3D"/>
    <w:rsid w:val="008D31F7"/>
    <w:rsid w:val="008D4105"/>
    <w:rsid w:val="008D613A"/>
    <w:rsid w:val="008D7979"/>
    <w:rsid w:val="008E0369"/>
    <w:rsid w:val="008E07EA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0BF3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74D"/>
    <w:rsid w:val="009059CA"/>
    <w:rsid w:val="00905E7B"/>
    <w:rsid w:val="009067BA"/>
    <w:rsid w:val="00911181"/>
    <w:rsid w:val="00911CA1"/>
    <w:rsid w:val="0091383D"/>
    <w:rsid w:val="00914D51"/>
    <w:rsid w:val="009161DA"/>
    <w:rsid w:val="009165B3"/>
    <w:rsid w:val="00916D12"/>
    <w:rsid w:val="00920A1E"/>
    <w:rsid w:val="00921038"/>
    <w:rsid w:val="00922366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712B"/>
    <w:rsid w:val="00947DCE"/>
    <w:rsid w:val="009500CE"/>
    <w:rsid w:val="00950357"/>
    <w:rsid w:val="009512A5"/>
    <w:rsid w:val="0095199F"/>
    <w:rsid w:val="00952369"/>
    <w:rsid w:val="00952C03"/>
    <w:rsid w:val="00954A24"/>
    <w:rsid w:val="00954B12"/>
    <w:rsid w:val="00960AD1"/>
    <w:rsid w:val="009621D8"/>
    <w:rsid w:val="0096249F"/>
    <w:rsid w:val="00964FCC"/>
    <w:rsid w:val="00966143"/>
    <w:rsid w:val="00967489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FCE"/>
    <w:rsid w:val="009D0728"/>
    <w:rsid w:val="009D2427"/>
    <w:rsid w:val="009D2E88"/>
    <w:rsid w:val="009D4A69"/>
    <w:rsid w:val="009D51C1"/>
    <w:rsid w:val="009D7C35"/>
    <w:rsid w:val="009D7FE8"/>
    <w:rsid w:val="009E03BD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542"/>
    <w:rsid w:val="00A00E9D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2015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122D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435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3382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4806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E7771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E44"/>
    <w:rsid w:val="00B2387E"/>
    <w:rsid w:val="00B25A9A"/>
    <w:rsid w:val="00B26108"/>
    <w:rsid w:val="00B26EB3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1DEC"/>
    <w:rsid w:val="00B52CA5"/>
    <w:rsid w:val="00B5365A"/>
    <w:rsid w:val="00B53998"/>
    <w:rsid w:val="00B556CF"/>
    <w:rsid w:val="00B56C75"/>
    <w:rsid w:val="00B6361B"/>
    <w:rsid w:val="00B63753"/>
    <w:rsid w:val="00B64249"/>
    <w:rsid w:val="00B651C8"/>
    <w:rsid w:val="00B65816"/>
    <w:rsid w:val="00B66C54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51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5FCB"/>
    <w:rsid w:val="00BB6CF5"/>
    <w:rsid w:val="00BB723C"/>
    <w:rsid w:val="00BB77C9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7BB"/>
    <w:rsid w:val="00BD486D"/>
    <w:rsid w:val="00BD53D7"/>
    <w:rsid w:val="00BD5F8A"/>
    <w:rsid w:val="00BD72BF"/>
    <w:rsid w:val="00BE08A5"/>
    <w:rsid w:val="00BE1FE5"/>
    <w:rsid w:val="00BE2326"/>
    <w:rsid w:val="00BE3C5F"/>
    <w:rsid w:val="00BE628A"/>
    <w:rsid w:val="00BE65B5"/>
    <w:rsid w:val="00BE7E04"/>
    <w:rsid w:val="00BF138A"/>
    <w:rsid w:val="00BF2A5F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73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4A5C"/>
    <w:rsid w:val="00C8550C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5C61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3EE2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0EC3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55D3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51365"/>
    <w:rsid w:val="00D51454"/>
    <w:rsid w:val="00D522BD"/>
    <w:rsid w:val="00D55E22"/>
    <w:rsid w:val="00D565CE"/>
    <w:rsid w:val="00D56662"/>
    <w:rsid w:val="00D60EF8"/>
    <w:rsid w:val="00D6155F"/>
    <w:rsid w:val="00D61EE3"/>
    <w:rsid w:val="00D6271F"/>
    <w:rsid w:val="00D62A97"/>
    <w:rsid w:val="00D65E8B"/>
    <w:rsid w:val="00D66345"/>
    <w:rsid w:val="00D66A32"/>
    <w:rsid w:val="00D66E1F"/>
    <w:rsid w:val="00D67191"/>
    <w:rsid w:val="00D70594"/>
    <w:rsid w:val="00D7105E"/>
    <w:rsid w:val="00D71B4F"/>
    <w:rsid w:val="00D720A9"/>
    <w:rsid w:val="00D73478"/>
    <w:rsid w:val="00D747AD"/>
    <w:rsid w:val="00D77484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A80"/>
    <w:rsid w:val="00D93CE2"/>
    <w:rsid w:val="00D93DDD"/>
    <w:rsid w:val="00D9414E"/>
    <w:rsid w:val="00D949A5"/>
    <w:rsid w:val="00D97050"/>
    <w:rsid w:val="00DA1117"/>
    <w:rsid w:val="00DA135B"/>
    <w:rsid w:val="00DA1C21"/>
    <w:rsid w:val="00DA33E6"/>
    <w:rsid w:val="00DA3664"/>
    <w:rsid w:val="00DA52D2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16E8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A82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01B"/>
    <w:rsid w:val="00DF421E"/>
    <w:rsid w:val="00DF6473"/>
    <w:rsid w:val="00DF729C"/>
    <w:rsid w:val="00DF75DA"/>
    <w:rsid w:val="00E001FE"/>
    <w:rsid w:val="00E02713"/>
    <w:rsid w:val="00E031CC"/>
    <w:rsid w:val="00E0450F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108F"/>
    <w:rsid w:val="00EB2227"/>
    <w:rsid w:val="00EB343C"/>
    <w:rsid w:val="00EB4D56"/>
    <w:rsid w:val="00EB6A54"/>
    <w:rsid w:val="00EB6A9B"/>
    <w:rsid w:val="00EB71DD"/>
    <w:rsid w:val="00EB75A9"/>
    <w:rsid w:val="00EB78BF"/>
    <w:rsid w:val="00EC19CC"/>
    <w:rsid w:val="00EC1D77"/>
    <w:rsid w:val="00EC41E8"/>
    <w:rsid w:val="00EC544A"/>
    <w:rsid w:val="00EC56EF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03D"/>
    <w:rsid w:val="00EF61B2"/>
    <w:rsid w:val="00EF788F"/>
    <w:rsid w:val="00F021B9"/>
    <w:rsid w:val="00F02372"/>
    <w:rsid w:val="00F0296F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0EF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7258"/>
    <w:rsid w:val="00F90600"/>
    <w:rsid w:val="00F9206D"/>
    <w:rsid w:val="00F94EB3"/>
    <w:rsid w:val="00F95CD6"/>
    <w:rsid w:val="00F96109"/>
    <w:rsid w:val="00F968B5"/>
    <w:rsid w:val="00FA0CA7"/>
    <w:rsid w:val="00FA20FE"/>
    <w:rsid w:val="00FA22BB"/>
    <w:rsid w:val="00FA2B2A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B1CB4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customStyle="1" w:styleId="Introredactioneelgroot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customStyle="1" w:styleId="plattetekst0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paragraph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findhit">
    <w:name w:val="findhit"/>
    <w:basedOn w:val="Standaardalinea-lettertype"/>
    <w:rsid w:val="007F1ACD"/>
    <w:rPr>
      <w:shd w:val="clear" w:color="auto" w:fill="FFEE80"/>
    </w:rPr>
  </w:style>
  <w:style w:type="character" w:customStyle="1" w:styleId="normaltextrun">
    <w:name w:val="normaltextrun"/>
    <w:basedOn w:val="Standaardalinea-lettertype"/>
    <w:rsid w:val="007F1ACD"/>
  </w:style>
  <w:style w:type="character" w:customStyle="1" w:styleId="eop">
    <w:name w:val="eop"/>
    <w:basedOn w:val="Standaardalinea-lettertype"/>
    <w:rsid w:val="007F1ACD"/>
  </w:style>
  <w:style w:type="table" w:customStyle="1" w:styleId="Rastertabel2-Accent11">
    <w:name w:val="Rastertabel 2 - Accent 11"/>
    <w:basedOn w:val="Standaardtabel"/>
    <w:uiPriority w:val="47"/>
    <w:rsid w:val="00227E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rsid w:val="00227EA1"/>
    <w:rPr>
      <w:rFonts w:ascii="Calibri" w:eastAsia="Calibri" w:hAnsi="Calibri"/>
      <w:sz w:val="22"/>
      <w:szCs w:val="22"/>
      <w:lang w:val="en-US" w:eastAsia="en-US"/>
    </w:rPr>
  </w:style>
  <w:style w:type="paragraph" w:customStyle="1" w:styleId="INKStandaard">
    <w:name w:val="INK Standaard"/>
    <w:rsid w:val="008A47BB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eastAsia="en-US"/>
    </w:rPr>
  </w:style>
  <w:style w:type="paragraph" w:customStyle="1" w:styleId="maatregelen">
    <w:name w:val="maatregelen"/>
    <w:basedOn w:val="Standaard"/>
    <w:rsid w:val="008A47BB"/>
    <w:pPr>
      <w:numPr>
        <w:numId w:val="14"/>
      </w:numPr>
      <w:spacing w:line="288" w:lineRule="auto"/>
    </w:pPr>
    <w:rPr>
      <w:rFonts w:ascii="Arial" w:hAnsi="Arial"/>
      <w:spacing w:val="0"/>
      <w:sz w:val="20"/>
      <w:szCs w:val="24"/>
    </w:rPr>
  </w:style>
  <w:style w:type="character" w:customStyle="1" w:styleId="TitelChar">
    <w:name w:val="Titel Char"/>
    <w:basedOn w:val="Standaardalinea-lettertype"/>
    <w:link w:val="Titel"/>
    <w:rsid w:val="006B5855"/>
    <w:rPr>
      <w:rFonts w:ascii="Verdana" w:hAnsi="Verdana"/>
      <w:b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9ADF8E1A2C940879EF515CCB5C84F" ma:contentTypeVersion="3" ma:contentTypeDescription="Create a new document." ma:contentTypeScope="" ma:versionID="70b1e8b9e0a0f3a2b25804b43d86186a">
  <xsd:schema xmlns:xsd="http://www.w3.org/2001/XMLSchema" xmlns:xs="http://www.w3.org/2001/XMLSchema" xmlns:p="http://schemas.microsoft.com/office/2006/metadata/properties" xmlns:ns2="bf3f0355-40c6-4796-8b68-1116ceea7b3d" targetNamespace="http://schemas.microsoft.com/office/2006/metadata/properties" ma:root="true" ma:fieldsID="debb53fa208135a6f77424f525a98e5b" ns2:_="">
    <xsd:import namespace="bf3f0355-40c6-4796-8b68-1116ceea7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0355-40c6-4796-8b68-1116ceea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0BEE3-927E-4AC5-8472-077BB9D2B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5C12CA-E808-4766-9429-63E83F191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0355-40c6-4796-8b68-1116ceea7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Nelissen, Janny</cp:lastModifiedBy>
  <cp:revision>8</cp:revision>
  <cp:lastPrinted>2016-07-14T08:13:00Z</cp:lastPrinted>
  <dcterms:created xsi:type="dcterms:W3CDTF">2026-07-03T10:53:00Z</dcterms:created>
  <dcterms:modified xsi:type="dcterms:W3CDTF">2026-07-03T10:56:00Z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0x0101009129ADF8E1A2C940879EF515CCB5C84F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  <property fmtid="{D5CDD505-2E9C-101B-9397-08002B2CF9AE}" pid="25" name="MediaServiceImageTags">
    <vt:lpwstr/>
  </property>
</Properties>
</file>