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252"/>
      </w:tblGrid>
      <w:tr w:rsidR="001350AD" w:rsidRPr="00A11067" w14:paraId="1247DD11" w14:textId="77777777" w:rsidTr="002C513C">
        <w:tc>
          <w:tcPr>
            <w:tcW w:w="567" w:type="dxa"/>
            <w:shd w:val="clear" w:color="auto" w:fill="D9D9D9"/>
          </w:tcPr>
          <w:p w14:paraId="26149197" w14:textId="77777777" w:rsidR="001350AD" w:rsidRPr="00A11067" w:rsidRDefault="001350AD" w:rsidP="001A52F7">
            <w:pPr>
              <w:rPr>
                <w:i/>
              </w:rPr>
            </w:pPr>
            <w:r w:rsidRPr="00A11067">
              <w:t>Nr</w:t>
            </w:r>
          </w:p>
        </w:tc>
        <w:tc>
          <w:tcPr>
            <w:tcW w:w="4395" w:type="dxa"/>
            <w:shd w:val="clear" w:color="auto" w:fill="D9D9D9"/>
          </w:tcPr>
          <w:p w14:paraId="7E222405" w14:textId="77777777" w:rsidR="001350AD" w:rsidRPr="00A11067" w:rsidRDefault="001350AD" w:rsidP="001A52F7">
            <w:pPr>
              <w:rPr>
                <w:i/>
              </w:rPr>
            </w:pPr>
            <w:r w:rsidRPr="00A11067">
              <w:t>Onderwerp</w:t>
            </w:r>
          </w:p>
        </w:tc>
        <w:tc>
          <w:tcPr>
            <w:tcW w:w="4252" w:type="dxa"/>
            <w:shd w:val="clear" w:color="auto" w:fill="D9D9D9"/>
          </w:tcPr>
          <w:p w14:paraId="7ECCCFAB" w14:textId="77777777" w:rsidR="001350AD" w:rsidRPr="00A11067" w:rsidRDefault="001350AD" w:rsidP="001A52F7">
            <w:pPr>
              <w:rPr>
                <w:i/>
              </w:rPr>
            </w:pPr>
            <w:r w:rsidRPr="00A11067">
              <w:t>Reactie</w:t>
            </w:r>
          </w:p>
        </w:tc>
      </w:tr>
      <w:tr w:rsidR="002E6002" w:rsidRPr="00A11067" w14:paraId="7B1D5878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9816" w14:textId="6C5E413A" w:rsidR="002E6002" w:rsidRPr="00A11067" w:rsidRDefault="00DE32DF" w:rsidP="001A52F7">
            <w:r w:rsidRPr="00A11067">
              <w:t>1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F5D5" w14:textId="77777777" w:rsidR="00115CAC" w:rsidRDefault="00115CAC" w:rsidP="00115CAC">
            <w:r w:rsidRPr="006453E8">
              <w:t xml:space="preserve">Gegadigde dient door middel van referentieprojecten zijn technische bekwaamheid aan te tonen. Het referentieproject per kerncompetentie dient betrekking te hebben op minimaal één opdracht. Het referentieproject mag niet langer geleden </w:t>
            </w:r>
            <w:r w:rsidRPr="00C6698D">
              <w:t>zijn verricht dan 8 jaar (of opgeleverd</w:t>
            </w:r>
            <w:r>
              <w:t xml:space="preserve"> of in uitvoering)</w:t>
            </w:r>
            <w:r w:rsidRPr="006453E8">
              <w:t>. Alle kerncompetenties samen dienen duidelijk aan te tonen dat Gegadigde in staat is het gevraagde te leveren en te realiseren.</w:t>
            </w:r>
          </w:p>
          <w:p w14:paraId="00EF65B4" w14:textId="6CDA9D5D" w:rsidR="002E6002" w:rsidRPr="00A11067" w:rsidRDefault="006C0D9D" w:rsidP="001A52F7">
            <w:r w:rsidRPr="00A11067">
              <w:rPr>
                <w:b/>
                <w:bCs/>
              </w:rPr>
              <w:t xml:space="preserve">Kerncompetentie 1: </w:t>
            </w:r>
            <w:r w:rsidR="00115CAC" w:rsidRPr="00C6698D">
              <w:t xml:space="preserve">Gegadigde heeft aantoonbare ervaring met </w:t>
            </w:r>
            <w:r w:rsidR="00115CAC">
              <w:t xml:space="preserve">het </w:t>
            </w:r>
            <w:r w:rsidR="00115CAC" w:rsidRPr="00C6698D">
              <w:t xml:space="preserve">bouwen van een (basis)school van </w:t>
            </w:r>
            <w:r w:rsidR="00115CAC" w:rsidRPr="00835ADB">
              <w:t>minimaal 1.300 m2</w:t>
            </w:r>
            <w:r w:rsidRPr="00A11067">
              <w:t xml:space="preserve">. </w:t>
            </w:r>
          </w:p>
        </w:tc>
      </w:tr>
      <w:tr w:rsidR="001350AD" w:rsidRPr="00A11067" w14:paraId="67F16388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8A2" w14:textId="77777777" w:rsidR="001350AD" w:rsidRPr="00A11067" w:rsidRDefault="001350AD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6998" w14:textId="77777777" w:rsidR="001350AD" w:rsidRPr="00A11067" w:rsidRDefault="00DE32DF" w:rsidP="001A52F7">
            <w:r w:rsidRPr="00A11067">
              <w:t>Naam van de o</w:t>
            </w:r>
            <w:r w:rsidR="001350AD" w:rsidRPr="00A11067">
              <w:t>pdrachtgever: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9E6D" w14:textId="77777777" w:rsidR="001350AD" w:rsidRPr="00A11067" w:rsidRDefault="001350AD" w:rsidP="001A52F7"/>
        </w:tc>
      </w:tr>
      <w:tr w:rsidR="001350AD" w:rsidRPr="00A11067" w14:paraId="573F1362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517E" w14:textId="77777777" w:rsidR="001350AD" w:rsidRPr="00A11067" w:rsidRDefault="001350AD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16A2" w14:textId="77777777" w:rsidR="001350AD" w:rsidRPr="00A11067" w:rsidRDefault="001350AD" w:rsidP="001A52F7">
            <w:r w:rsidRPr="00A11067">
              <w:t>Naam + telefoonnummer contactpersoon: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FFBE" w14:textId="77777777" w:rsidR="001350AD" w:rsidRPr="00A11067" w:rsidRDefault="001350AD" w:rsidP="001A52F7"/>
        </w:tc>
      </w:tr>
      <w:tr w:rsidR="001350AD" w:rsidRPr="00A11067" w14:paraId="489EBAB6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4" w14:textId="77777777" w:rsidR="001350AD" w:rsidRPr="00A11067" w:rsidRDefault="001350AD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92F" w14:textId="77777777" w:rsidR="001350AD" w:rsidRPr="00A11067" w:rsidRDefault="00DE32DF" w:rsidP="001A52F7">
            <w:r w:rsidRPr="00A11067">
              <w:t>Start- en einddatum of uitvoeringstermijn: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8AB3" w14:textId="77777777" w:rsidR="001350AD" w:rsidRPr="00A11067" w:rsidRDefault="001350AD" w:rsidP="001A52F7"/>
        </w:tc>
      </w:tr>
      <w:tr w:rsidR="001350AD" w:rsidRPr="00A11067" w14:paraId="72F435AD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F1D" w14:textId="77777777" w:rsidR="001350AD" w:rsidRPr="00A11067" w:rsidRDefault="001350AD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9A97" w14:textId="77777777" w:rsidR="001350AD" w:rsidRPr="00A11067" w:rsidRDefault="00DE32DF" w:rsidP="001A52F7">
            <w:r w:rsidRPr="00A11067">
              <w:t>Korte o</w:t>
            </w:r>
            <w:r w:rsidR="001350AD" w:rsidRPr="00A11067">
              <w:t>mschrijving opdracht: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A9AB" w14:textId="77777777" w:rsidR="001350AD" w:rsidRPr="00A11067" w:rsidRDefault="001350AD" w:rsidP="001A52F7"/>
          <w:p w14:paraId="13183B1F" w14:textId="77777777" w:rsidR="009D4768" w:rsidRPr="00A11067" w:rsidRDefault="009D4768" w:rsidP="001A52F7"/>
          <w:p w14:paraId="6A520CDF" w14:textId="77777777" w:rsidR="009D4768" w:rsidRPr="00A11067" w:rsidRDefault="009D4768" w:rsidP="001A52F7"/>
          <w:p w14:paraId="44AE6F64" w14:textId="68C4C530" w:rsidR="009D4768" w:rsidRPr="00A11067" w:rsidRDefault="009D4768" w:rsidP="001A52F7"/>
        </w:tc>
      </w:tr>
      <w:tr w:rsidR="00DE32DF" w:rsidRPr="00A11067" w14:paraId="3A4D2051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32B3" w14:textId="77777777" w:rsidR="00DE32DF" w:rsidRPr="00A11067" w:rsidRDefault="00DE32DF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B273" w14:textId="5BC1910C" w:rsidR="00DE32DF" w:rsidRPr="00A11067" w:rsidRDefault="00DE32DF" w:rsidP="001A52F7">
            <w:r w:rsidRPr="00A11067">
              <w:t>Waarom is deze referentie vergelijkbaar</w:t>
            </w:r>
            <w:r w:rsidR="001A52F7" w:rsidRPr="00A11067"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752B" w14:textId="77777777" w:rsidR="00DE32DF" w:rsidRPr="00A11067" w:rsidRDefault="00DE32DF" w:rsidP="001A52F7"/>
          <w:p w14:paraId="6E57D32C" w14:textId="77777777" w:rsidR="001A52F7" w:rsidRPr="00A11067" w:rsidRDefault="001A52F7" w:rsidP="001A52F7"/>
        </w:tc>
      </w:tr>
    </w:tbl>
    <w:p w14:paraId="3123A786" w14:textId="77777777" w:rsidR="00780F72" w:rsidRDefault="00780F72">
      <w:pPr>
        <w:widowControl/>
        <w:tabs>
          <w:tab w:val="clear" w:pos="851"/>
          <w:tab w:val="clear" w:pos="1985"/>
        </w:tabs>
        <w:autoSpaceDE/>
        <w:autoSpaceDN/>
        <w:adjustRightInd/>
        <w:spacing w:before="0" w:after="200" w:line="276" w:lineRule="auto"/>
      </w:pPr>
      <w:r>
        <w:br w:type="page"/>
      </w:r>
    </w:p>
    <w:p w14:paraId="64D11BA3" w14:textId="77777777" w:rsidR="00DE32DF" w:rsidRPr="00A11067" w:rsidRDefault="00DE32DF" w:rsidP="001A52F7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252"/>
      </w:tblGrid>
      <w:tr w:rsidR="00DE32DF" w:rsidRPr="00A11067" w14:paraId="35F3DE5C" w14:textId="77777777" w:rsidTr="002C513C">
        <w:tc>
          <w:tcPr>
            <w:tcW w:w="567" w:type="dxa"/>
            <w:shd w:val="clear" w:color="auto" w:fill="D9D9D9"/>
          </w:tcPr>
          <w:p w14:paraId="3FA20E7B" w14:textId="77777777" w:rsidR="00DE32DF" w:rsidRPr="00A11067" w:rsidRDefault="00DE32DF" w:rsidP="001A52F7">
            <w:pPr>
              <w:rPr>
                <w:i/>
              </w:rPr>
            </w:pPr>
            <w:r w:rsidRPr="00A11067">
              <w:t>Nr</w:t>
            </w:r>
          </w:p>
        </w:tc>
        <w:tc>
          <w:tcPr>
            <w:tcW w:w="4395" w:type="dxa"/>
            <w:shd w:val="clear" w:color="auto" w:fill="D9D9D9"/>
          </w:tcPr>
          <w:p w14:paraId="47124DE3" w14:textId="77777777" w:rsidR="00DE32DF" w:rsidRPr="00A11067" w:rsidRDefault="00DE32DF" w:rsidP="001A52F7">
            <w:pPr>
              <w:rPr>
                <w:i/>
              </w:rPr>
            </w:pPr>
            <w:r w:rsidRPr="00A11067">
              <w:t>Onderwerp</w:t>
            </w:r>
          </w:p>
        </w:tc>
        <w:tc>
          <w:tcPr>
            <w:tcW w:w="4252" w:type="dxa"/>
            <w:shd w:val="clear" w:color="auto" w:fill="D9D9D9"/>
          </w:tcPr>
          <w:p w14:paraId="2442E910" w14:textId="77777777" w:rsidR="00DE32DF" w:rsidRPr="00A11067" w:rsidRDefault="00DE32DF" w:rsidP="001A52F7">
            <w:pPr>
              <w:rPr>
                <w:i/>
              </w:rPr>
            </w:pPr>
            <w:r w:rsidRPr="00A11067">
              <w:t>Reactie</w:t>
            </w:r>
          </w:p>
        </w:tc>
      </w:tr>
      <w:tr w:rsidR="00DE32DF" w:rsidRPr="00A11067" w14:paraId="232DD9D5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3733" w14:textId="2E240183" w:rsidR="00DE32DF" w:rsidRPr="00A11067" w:rsidRDefault="00A5489B" w:rsidP="001A52F7">
            <w:r w:rsidRPr="00A11067">
              <w:t xml:space="preserve">2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76D12" w14:textId="067C9F10" w:rsidR="006C0D9D" w:rsidRPr="00A11067" w:rsidRDefault="00115CAC" w:rsidP="006C0D9D">
            <w:r w:rsidRPr="006453E8">
              <w:t xml:space="preserve">Gegadigde dient door middel van referentieprojecten zijn technische bekwaamheid aan te tonen. Het referentieproject per kerncompetentie dient betrekking te hebben op minimaal één opdracht. Het referentieproject mag niet langer geleden </w:t>
            </w:r>
            <w:r w:rsidRPr="00C6698D">
              <w:t>zijn verricht dan 8 jaar (of opgeleverd</w:t>
            </w:r>
            <w:r>
              <w:t xml:space="preserve"> of in uitvoering)</w:t>
            </w:r>
            <w:r w:rsidRPr="006453E8">
              <w:t>. Alle kerncompetenties samen dienen duidelijk aan te tonen dat Gegadigde in staat is het gevraagde te leveren en te realiseren</w:t>
            </w:r>
            <w:r w:rsidR="006C0D9D" w:rsidRPr="00A11067">
              <w:t>.</w:t>
            </w:r>
          </w:p>
          <w:p w14:paraId="6EA0A02D" w14:textId="7E6F14C4" w:rsidR="00DE32DF" w:rsidRPr="00A11067" w:rsidRDefault="006C0D9D" w:rsidP="001A52F7">
            <w:r w:rsidRPr="00A11067">
              <w:rPr>
                <w:b/>
                <w:bCs/>
              </w:rPr>
              <w:t xml:space="preserve">Kerncompetentie 2: </w:t>
            </w:r>
            <w:r w:rsidR="00115CAC" w:rsidRPr="00C6698D">
              <w:t>Gegadigde heeft aantoonbare ervaring met de aanleg van de infrastructuur (projectterrein) rondom een (basis)school</w:t>
            </w:r>
            <w:r w:rsidR="00115CAC">
              <w:t xml:space="preserve"> van minimaal 3.000 m2.</w:t>
            </w:r>
          </w:p>
        </w:tc>
      </w:tr>
      <w:tr w:rsidR="00DE32DF" w:rsidRPr="00A11067" w14:paraId="7BDCBAA3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A810B" w14:textId="77777777" w:rsidR="00DE32DF" w:rsidRPr="00A11067" w:rsidRDefault="00DE32DF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55377" w14:textId="77777777" w:rsidR="00DE32DF" w:rsidRPr="00A11067" w:rsidRDefault="00DE32DF" w:rsidP="001A52F7">
            <w:r w:rsidRPr="00A11067">
              <w:t>Naam van de opdrachtgever: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FF95" w14:textId="77777777" w:rsidR="00DE32DF" w:rsidRPr="00A11067" w:rsidRDefault="00DE32DF" w:rsidP="001A52F7"/>
        </w:tc>
      </w:tr>
      <w:tr w:rsidR="00DE32DF" w:rsidRPr="00A11067" w14:paraId="3B73FD5B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F24E" w14:textId="77777777" w:rsidR="00DE32DF" w:rsidRPr="00A11067" w:rsidRDefault="00DE32DF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C742C" w14:textId="77777777" w:rsidR="00DE32DF" w:rsidRPr="00A11067" w:rsidRDefault="00DE32DF" w:rsidP="001A52F7">
            <w:r w:rsidRPr="00A11067">
              <w:t>Naam + telefoonnummer contactpersoon: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B405" w14:textId="77777777" w:rsidR="00DE32DF" w:rsidRPr="00A11067" w:rsidRDefault="00DE32DF" w:rsidP="001A52F7"/>
        </w:tc>
      </w:tr>
      <w:tr w:rsidR="00DE32DF" w:rsidRPr="00A11067" w14:paraId="03947F54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838" w14:textId="77777777" w:rsidR="00DE32DF" w:rsidRPr="00A11067" w:rsidRDefault="00DE32DF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637" w14:textId="77777777" w:rsidR="00DE32DF" w:rsidRPr="00A11067" w:rsidRDefault="00DE32DF" w:rsidP="001A52F7">
            <w:r w:rsidRPr="00A11067">
              <w:t>Start- en einddatum of uitvoeringstermijn: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2F26" w14:textId="77777777" w:rsidR="00DE32DF" w:rsidRPr="00A11067" w:rsidRDefault="00DE32DF" w:rsidP="001A52F7"/>
        </w:tc>
      </w:tr>
      <w:tr w:rsidR="00DE32DF" w:rsidRPr="00A11067" w14:paraId="55AB6927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67AC" w14:textId="77777777" w:rsidR="00DE32DF" w:rsidRPr="00A11067" w:rsidRDefault="00DE32DF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1E1E" w14:textId="77777777" w:rsidR="00DE32DF" w:rsidRPr="00A11067" w:rsidRDefault="00DE32DF" w:rsidP="001A52F7">
            <w:r w:rsidRPr="00A11067">
              <w:t>Korte omschrijving opdracht: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F2A0" w14:textId="77777777" w:rsidR="00DE32DF" w:rsidRPr="00A11067" w:rsidRDefault="00DE32DF" w:rsidP="001A52F7"/>
          <w:p w14:paraId="4D3D4A8F" w14:textId="77777777" w:rsidR="009D4768" w:rsidRPr="00A11067" w:rsidRDefault="009D4768" w:rsidP="001A52F7"/>
          <w:p w14:paraId="2868765E" w14:textId="77777777" w:rsidR="009D4768" w:rsidRPr="00A11067" w:rsidRDefault="009D4768" w:rsidP="001A52F7"/>
          <w:p w14:paraId="5259A577" w14:textId="77777777" w:rsidR="009D4768" w:rsidRPr="00A11067" w:rsidRDefault="009D4768" w:rsidP="001A52F7"/>
          <w:p w14:paraId="78CC7CE5" w14:textId="77777777" w:rsidR="009D4768" w:rsidRPr="00A11067" w:rsidRDefault="009D4768" w:rsidP="001A52F7"/>
          <w:p w14:paraId="22DB6481" w14:textId="542DB6D9" w:rsidR="009D4768" w:rsidRPr="00A11067" w:rsidRDefault="009D4768" w:rsidP="001A52F7"/>
        </w:tc>
      </w:tr>
      <w:tr w:rsidR="00DE32DF" w:rsidRPr="00A11067" w14:paraId="4F318ED3" w14:textId="77777777" w:rsidTr="002C51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12A" w14:textId="77777777" w:rsidR="00DE32DF" w:rsidRPr="00A11067" w:rsidRDefault="00DE32DF" w:rsidP="001A52F7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37C" w14:textId="416576EB" w:rsidR="00DE32DF" w:rsidRPr="00A11067" w:rsidRDefault="00DE32DF" w:rsidP="001A52F7">
            <w:r w:rsidRPr="00A11067">
              <w:t>Waarom is deze referentie vergelijkbaar</w:t>
            </w:r>
            <w:r w:rsidR="001A52F7" w:rsidRPr="00A11067">
              <w:t>?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D294" w14:textId="77777777" w:rsidR="00DE32DF" w:rsidRPr="00A11067" w:rsidRDefault="00DE32DF" w:rsidP="001A52F7"/>
          <w:p w14:paraId="465893F9" w14:textId="77777777" w:rsidR="001A52F7" w:rsidRPr="00A11067" w:rsidRDefault="001A52F7" w:rsidP="001A52F7"/>
        </w:tc>
      </w:tr>
    </w:tbl>
    <w:p w14:paraId="71DA06E3" w14:textId="54473763" w:rsidR="001A52F7" w:rsidRPr="00A11067" w:rsidRDefault="001A52F7" w:rsidP="001A52F7">
      <w:r w:rsidRPr="00A11067">
        <w:br w:type="page"/>
      </w:r>
    </w:p>
    <w:p w14:paraId="4B24B3CB" w14:textId="77777777" w:rsidR="001A52F7" w:rsidRPr="00A11067" w:rsidRDefault="001A52F7" w:rsidP="001A52F7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536"/>
        <w:gridCol w:w="4111"/>
      </w:tblGrid>
      <w:tr w:rsidR="001A52F7" w:rsidRPr="00A11067" w14:paraId="18EEDC38" w14:textId="77777777" w:rsidTr="00EF4D3A">
        <w:tc>
          <w:tcPr>
            <w:tcW w:w="567" w:type="dxa"/>
            <w:shd w:val="clear" w:color="auto" w:fill="D9D9D9"/>
          </w:tcPr>
          <w:p w14:paraId="397731C7" w14:textId="77777777" w:rsidR="000813C7" w:rsidRPr="00A11067" w:rsidRDefault="000813C7" w:rsidP="001A52F7">
            <w:pPr>
              <w:rPr>
                <w:i/>
              </w:rPr>
            </w:pPr>
            <w:r w:rsidRPr="00A11067">
              <w:t>Nr</w:t>
            </w:r>
          </w:p>
        </w:tc>
        <w:tc>
          <w:tcPr>
            <w:tcW w:w="4536" w:type="dxa"/>
            <w:shd w:val="clear" w:color="auto" w:fill="D9D9D9"/>
          </w:tcPr>
          <w:p w14:paraId="2CBD6A4C" w14:textId="77777777" w:rsidR="000813C7" w:rsidRPr="00A11067" w:rsidRDefault="000813C7" w:rsidP="001A52F7">
            <w:pPr>
              <w:rPr>
                <w:i/>
              </w:rPr>
            </w:pPr>
            <w:r w:rsidRPr="00A11067">
              <w:t>Onderwerp</w:t>
            </w:r>
          </w:p>
        </w:tc>
        <w:tc>
          <w:tcPr>
            <w:tcW w:w="4111" w:type="dxa"/>
            <w:shd w:val="clear" w:color="auto" w:fill="D9D9D9"/>
          </w:tcPr>
          <w:p w14:paraId="79A3B8A0" w14:textId="77777777" w:rsidR="000813C7" w:rsidRPr="00A11067" w:rsidRDefault="000813C7" w:rsidP="001A52F7">
            <w:pPr>
              <w:rPr>
                <w:i/>
              </w:rPr>
            </w:pPr>
            <w:r w:rsidRPr="00A11067">
              <w:t>Reactie</w:t>
            </w:r>
          </w:p>
        </w:tc>
      </w:tr>
      <w:tr w:rsidR="000813C7" w:rsidRPr="00A11067" w14:paraId="5404BBE5" w14:textId="77777777" w:rsidTr="00EF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132" w14:textId="410CCD8C" w:rsidR="000813C7" w:rsidRPr="00A11067" w:rsidRDefault="00A5489B" w:rsidP="001A52F7">
            <w:r w:rsidRPr="00A11067">
              <w:t xml:space="preserve">3 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059D" w14:textId="3F892905" w:rsidR="006C0D9D" w:rsidRPr="00A11067" w:rsidRDefault="00115CAC" w:rsidP="006C0D9D">
            <w:r w:rsidRPr="006453E8">
              <w:t xml:space="preserve">Gegadigde dient door middel van referentieprojecten zijn technische bekwaamheid aan te tonen. Het referentieproject per kerncompetentie dient betrekking te hebben op minimaal één opdracht. Het referentieproject mag niet langer geleden </w:t>
            </w:r>
            <w:r w:rsidRPr="00C6698D">
              <w:t>zijn verricht dan 8 jaar (of opgeleverd</w:t>
            </w:r>
            <w:r>
              <w:t xml:space="preserve"> of in uitvoering)</w:t>
            </w:r>
            <w:r w:rsidRPr="006453E8">
              <w:t>. Alle kerncompetenties samen dienen duidelijk aan te tonen dat Gegadigde in staat is het gevraagde te leveren en te realiseren.</w:t>
            </w:r>
          </w:p>
          <w:p w14:paraId="279D2E44" w14:textId="16B1E015" w:rsidR="000813C7" w:rsidRPr="00A11067" w:rsidRDefault="006C0D9D" w:rsidP="001A52F7">
            <w:r w:rsidRPr="00A11067">
              <w:rPr>
                <w:b/>
                <w:bCs/>
              </w:rPr>
              <w:t>Kerncompetentie 3:</w:t>
            </w:r>
            <w:r w:rsidRPr="00A11067">
              <w:t xml:space="preserve"> </w:t>
            </w:r>
            <w:r w:rsidR="00115CAC">
              <w:t>Gegadigde heeft aantoonbare e</w:t>
            </w:r>
            <w:r w:rsidR="00115CAC" w:rsidRPr="002F1C96">
              <w:t>rvaring met de sloop van een gebouw in een woonwijk</w:t>
            </w:r>
            <w:r w:rsidR="00115CAC">
              <w:t>.</w:t>
            </w:r>
          </w:p>
        </w:tc>
      </w:tr>
      <w:tr w:rsidR="001A52F7" w:rsidRPr="00A11067" w14:paraId="65994473" w14:textId="77777777" w:rsidTr="00EF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92E2F" w14:textId="77777777" w:rsidR="000813C7" w:rsidRPr="00A11067" w:rsidRDefault="000813C7" w:rsidP="001A52F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B3C9" w14:textId="77777777" w:rsidR="000813C7" w:rsidRPr="00A11067" w:rsidRDefault="000813C7" w:rsidP="001A52F7">
            <w:r w:rsidRPr="00A11067">
              <w:t>Naam van de opdrachtgever: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9BF" w14:textId="5BB874E9" w:rsidR="000813C7" w:rsidRPr="00A11067" w:rsidRDefault="000813C7" w:rsidP="001A52F7"/>
        </w:tc>
      </w:tr>
      <w:tr w:rsidR="001A52F7" w:rsidRPr="00A11067" w14:paraId="33922B1E" w14:textId="77777777" w:rsidTr="00EF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53B" w14:textId="77777777" w:rsidR="000813C7" w:rsidRPr="00A11067" w:rsidRDefault="000813C7" w:rsidP="001A52F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007" w14:textId="77777777" w:rsidR="000813C7" w:rsidRPr="00A11067" w:rsidRDefault="000813C7" w:rsidP="001A52F7">
            <w:r w:rsidRPr="00A11067">
              <w:t>Naam + telefoonnummer contactpersoon: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9CFC" w14:textId="77777777" w:rsidR="000813C7" w:rsidRPr="00A11067" w:rsidRDefault="000813C7" w:rsidP="001A52F7"/>
        </w:tc>
      </w:tr>
      <w:tr w:rsidR="001A52F7" w:rsidRPr="00A11067" w14:paraId="46552C73" w14:textId="77777777" w:rsidTr="00EF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E3" w14:textId="77777777" w:rsidR="000813C7" w:rsidRPr="00A11067" w:rsidRDefault="000813C7" w:rsidP="001A52F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26C6" w14:textId="77777777" w:rsidR="000813C7" w:rsidRPr="00A11067" w:rsidRDefault="000813C7" w:rsidP="001A52F7">
            <w:r w:rsidRPr="00A11067">
              <w:t>Start- en einddatum of uitvoeringstermijn: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09F" w14:textId="77777777" w:rsidR="000813C7" w:rsidRPr="00A11067" w:rsidRDefault="000813C7" w:rsidP="001A52F7"/>
        </w:tc>
      </w:tr>
      <w:tr w:rsidR="001A52F7" w:rsidRPr="00A11067" w14:paraId="55428100" w14:textId="77777777" w:rsidTr="00EF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0374" w14:textId="77777777" w:rsidR="000813C7" w:rsidRPr="00A11067" w:rsidRDefault="000813C7" w:rsidP="001A52F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C6483" w14:textId="77777777" w:rsidR="000813C7" w:rsidRPr="00A11067" w:rsidRDefault="000813C7" w:rsidP="001A52F7">
            <w:r w:rsidRPr="00A11067">
              <w:t>Korte omschrijving opdracht: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DA98" w14:textId="77777777" w:rsidR="000813C7" w:rsidRPr="00A11067" w:rsidRDefault="000813C7" w:rsidP="001A52F7"/>
          <w:p w14:paraId="58C6CD5D" w14:textId="77777777" w:rsidR="000813C7" w:rsidRPr="00A11067" w:rsidRDefault="000813C7" w:rsidP="001A52F7"/>
          <w:p w14:paraId="5DC141F3" w14:textId="77777777" w:rsidR="000813C7" w:rsidRPr="00A11067" w:rsidRDefault="000813C7" w:rsidP="001A52F7"/>
          <w:p w14:paraId="5A0BE6F6" w14:textId="77777777" w:rsidR="000813C7" w:rsidRPr="00A11067" w:rsidRDefault="000813C7" w:rsidP="001A52F7"/>
          <w:p w14:paraId="15A8437C" w14:textId="77777777" w:rsidR="000813C7" w:rsidRPr="00A11067" w:rsidRDefault="000813C7" w:rsidP="001A52F7"/>
          <w:p w14:paraId="7331B6E6" w14:textId="77777777" w:rsidR="000813C7" w:rsidRPr="00A11067" w:rsidRDefault="000813C7" w:rsidP="001A52F7"/>
        </w:tc>
      </w:tr>
      <w:tr w:rsidR="001A52F7" w:rsidRPr="00A11067" w14:paraId="29C6F704" w14:textId="77777777" w:rsidTr="00EF4D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C91E" w14:textId="77777777" w:rsidR="000813C7" w:rsidRPr="00A11067" w:rsidRDefault="000813C7" w:rsidP="001A52F7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839" w14:textId="69F26F9D" w:rsidR="000813C7" w:rsidRPr="00A11067" w:rsidRDefault="000813C7" w:rsidP="001A52F7">
            <w:r w:rsidRPr="00A11067">
              <w:t>Waarom is deze referentie vergelijkbaar</w:t>
            </w:r>
            <w:r w:rsidR="001A52F7" w:rsidRPr="00A11067">
              <w:t>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D31" w14:textId="77777777" w:rsidR="000813C7" w:rsidRPr="00A11067" w:rsidRDefault="000813C7" w:rsidP="001A52F7"/>
          <w:p w14:paraId="5759C427" w14:textId="77777777" w:rsidR="001A52F7" w:rsidRPr="00A11067" w:rsidRDefault="001A52F7" w:rsidP="001A52F7"/>
        </w:tc>
      </w:tr>
    </w:tbl>
    <w:p w14:paraId="4A0B959B" w14:textId="1D92CC02" w:rsidR="000813C7" w:rsidRPr="00A11067" w:rsidRDefault="000813C7" w:rsidP="001A52F7"/>
    <w:p w14:paraId="42349FB5" w14:textId="77777777" w:rsidR="005143F7" w:rsidRPr="00A11067" w:rsidRDefault="005143F7" w:rsidP="001A52F7"/>
    <w:p w14:paraId="62868DC6" w14:textId="77777777" w:rsidR="006831FD" w:rsidRPr="00A11067" w:rsidRDefault="006831FD" w:rsidP="001A52F7">
      <w:pPr>
        <w:rPr>
          <w:i/>
        </w:rPr>
      </w:pPr>
      <w:r w:rsidRPr="00A11067">
        <w:t>Ondergetekende 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6831FD" w:rsidRPr="00A11067" w14:paraId="16A87C01" w14:textId="77777777" w:rsidTr="00D73A1F">
        <w:trPr>
          <w:trHeight w:val="397"/>
        </w:trPr>
        <w:tc>
          <w:tcPr>
            <w:tcW w:w="3659" w:type="dxa"/>
          </w:tcPr>
          <w:p w14:paraId="5EF9D672" w14:textId="77777777" w:rsidR="006831FD" w:rsidRPr="00A11067" w:rsidRDefault="006831FD" w:rsidP="001A52F7">
            <w:pPr>
              <w:rPr>
                <w:i/>
              </w:rPr>
            </w:pPr>
            <w:r w:rsidRPr="00A11067">
              <w:t>Naam:</w:t>
            </w:r>
          </w:p>
        </w:tc>
        <w:tc>
          <w:tcPr>
            <w:tcW w:w="5668" w:type="dxa"/>
          </w:tcPr>
          <w:p w14:paraId="31A4B45F" w14:textId="77777777" w:rsidR="006831FD" w:rsidRPr="00A11067" w:rsidRDefault="006831FD" w:rsidP="001A52F7"/>
        </w:tc>
      </w:tr>
      <w:tr w:rsidR="006831FD" w:rsidRPr="00A11067" w14:paraId="3FCAD3D2" w14:textId="77777777" w:rsidTr="00D73A1F">
        <w:trPr>
          <w:trHeight w:val="397"/>
        </w:trPr>
        <w:tc>
          <w:tcPr>
            <w:tcW w:w="3659" w:type="dxa"/>
          </w:tcPr>
          <w:p w14:paraId="58A9DD85" w14:textId="77777777" w:rsidR="006831FD" w:rsidRPr="00A11067" w:rsidRDefault="006831FD" w:rsidP="001A52F7">
            <w:pPr>
              <w:rPr>
                <w:i/>
              </w:rPr>
            </w:pPr>
            <w:r w:rsidRPr="00A11067">
              <w:t>Functie:</w:t>
            </w:r>
          </w:p>
        </w:tc>
        <w:tc>
          <w:tcPr>
            <w:tcW w:w="5668" w:type="dxa"/>
          </w:tcPr>
          <w:p w14:paraId="07A42923" w14:textId="77777777" w:rsidR="006831FD" w:rsidRPr="00A11067" w:rsidRDefault="006831FD" w:rsidP="001A52F7"/>
        </w:tc>
      </w:tr>
      <w:tr w:rsidR="006831FD" w:rsidRPr="00A11067" w14:paraId="223A9E6F" w14:textId="77777777" w:rsidTr="00D73A1F">
        <w:trPr>
          <w:trHeight w:val="397"/>
        </w:trPr>
        <w:tc>
          <w:tcPr>
            <w:tcW w:w="3659" w:type="dxa"/>
          </w:tcPr>
          <w:p w14:paraId="632CEA4A" w14:textId="77777777" w:rsidR="006831FD" w:rsidRPr="00A11067" w:rsidRDefault="006831FD" w:rsidP="001A52F7">
            <w:pPr>
              <w:rPr>
                <w:i/>
              </w:rPr>
            </w:pPr>
            <w:r w:rsidRPr="00A11067">
              <w:t>Handtekening</w:t>
            </w:r>
          </w:p>
        </w:tc>
        <w:tc>
          <w:tcPr>
            <w:tcW w:w="5668" w:type="dxa"/>
          </w:tcPr>
          <w:p w14:paraId="0AF0A234" w14:textId="77777777" w:rsidR="006831FD" w:rsidRPr="00A11067" w:rsidRDefault="006831FD" w:rsidP="001A52F7"/>
          <w:p w14:paraId="4D251244" w14:textId="73046702" w:rsidR="009D4768" w:rsidRPr="00A11067" w:rsidRDefault="009D4768" w:rsidP="001A52F7"/>
        </w:tc>
      </w:tr>
      <w:tr w:rsidR="006831FD" w:rsidRPr="00A11067" w14:paraId="6B491514" w14:textId="77777777" w:rsidTr="00D73A1F">
        <w:trPr>
          <w:trHeight w:val="397"/>
        </w:trPr>
        <w:tc>
          <w:tcPr>
            <w:tcW w:w="3659" w:type="dxa"/>
          </w:tcPr>
          <w:p w14:paraId="3DDCD919" w14:textId="77777777" w:rsidR="006831FD" w:rsidRPr="00A11067" w:rsidRDefault="006831FD" w:rsidP="001A52F7">
            <w:pPr>
              <w:rPr>
                <w:i/>
              </w:rPr>
            </w:pPr>
            <w:r w:rsidRPr="00A11067">
              <w:t>Datum</w:t>
            </w:r>
          </w:p>
        </w:tc>
        <w:tc>
          <w:tcPr>
            <w:tcW w:w="5668" w:type="dxa"/>
          </w:tcPr>
          <w:p w14:paraId="5C816694" w14:textId="77777777" w:rsidR="006831FD" w:rsidRPr="00A11067" w:rsidRDefault="006831FD" w:rsidP="001A52F7"/>
        </w:tc>
      </w:tr>
    </w:tbl>
    <w:p w14:paraId="6DBA8DE2" w14:textId="77777777" w:rsidR="006831FD" w:rsidRPr="00A11067" w:rsidRDefault="006831FD" w:rsidP="001A52F7">
      <w:pPr>
        <w:rPr>
          <w:rFonts w:eastAsiaTheme="majorEastAsia"/>
          <w:lang w:eastAsia="en-US"/>
        </w:rPr>
      </w:pPr>
    </w:p>
    <w:sectPr w:rsidR="006831FD" w:rsidRPr="00A11067" w:rsidSect="001E16AE">
      <w:headerReference w:type="default" r:id="rId12"/>
      <w:pgSz w:w="11906" w:h="16838"/>
      <w:pgMar w:top="1418" w:right="255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6435" w14:textId="77777777" w:rsidR="00401925" w:rsidRDefault="00401925" w:rsidP="001A52F7">
      <w:r>
        <w:separator/>
      </w:r>
    </w:p>
  </w:endnote>
  <w:endnote w:type="continuationSeparator" w:id="0">
    <w:p w14:paraId="69AC2AFD" w14:textId="77777777" w:rsidR="00401925" w:rsidRDefault="00401925" w:rsidP="001A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54EC3" w14:textId="77777777" w:rsidR="00401925" w:rsidRDefault="00401925" w:rsidP="001A52F7">
      <w:r>
        <w:separator/>
      </w:r>
    </w:p>
  </w:footnote>
  <w:footnote w:type="continuationSeparator" w:id="0">
    <w:p w14:paraId="61C9D128" w14:textId="77777777" w:rsidR="00401925" w:rsidRDefault="00401925" w:rsidP="001A5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B4A2" w14:textId="77777777" w:rsidR="006C0D9D" w:rsidRPr="006C0D9D" w:rsidRDefault="001A52F7" w:rsidP="006C0D9D">
    <w:pPr>
      <w:rPr>
        <w:i/>
        <w:iCs/>
        <w:sz w:val="18"/>
        <w:szCs w:val="18"/>
      </w:rPr>
    </w:pPr>
    <w:r w:rsidRPr="006C0D9D">
      <w:rPr>
        <w:i/>
        <w:iCs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30376BF5" wp14:editId="2832D3E5">
          <wp:simplePos x="0" y="0"/>
          <wp:positionH relativeFrom="column">
            <wp:posOffset>4875530</wp:posOffset>
          </wp:positionH>
          <wp:positionV relativeFrom="paragraph">
            <wp:posOffset>-130175</wp:posOffset>
          </wp:positionV>
          <wp:extent cx="1143000" cy="457200"/>
          <wp:effectExtent l="0" t="0" r="0" b="0"/>
          <wp:wrapNone/>
          <wp:docPr id="913016851" name="Afbeelding 913016851" descr="cid:image001.png@01CC4792.C3B7C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4792.C3B7C6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C0D9D">
      <w:rPr>
        <w:i/>
        <w:iCs/>
        <w:sz w:val="18"/>
        <w:szCs w:val="18"/>
      </w:rPr>
      <w:t xml:space="preserve">Bijlage </w:t>
    </w:r>
    <w:r w:rsidR="006C0D9D" w:rsidRPr="006C0D9D">
      <w:rPr>
        <w:i/>
        <w:iCs/>
        <w:sz w:val="18"/>
        <w:szCs w:val="18"/>
      </w:rPr>
      <w:t>Kerncompetenties</w:t>
    </w:r>
    <w:r w:rsidRPr="006C0D9D">
      <w:rPr>
        <w:i/>
        <w:iCs/>
        <w:sz w:val="18"/>
        <w:szCs w:val="18"/>
      </w:rPr>
      <w:t xml:space="preserve"> – </w:t>
    </w:r>
    <w:bookmarkStart w:id="0" w:name="_Hlk233204430"/>
    <w:r w:rsidR="006C0D9D" w:rsidRPr="006C0D9D">
      <w:rPr>
        <w:i/>
        <w:iCs/>
        <w:sz w:val="18"/>
        <w:szCs w:val="18"/>
      </w:rPr>
      <w:t>Realisatie nieuwbouw kindcentrum De Windroos te Lelystad</w:t>
    </w:r>
  </w:p>
  <w:bookmarkEnd w:id="0"/>
  <w:p w14:paraId="7E9B8626" w14:textId="141DDA09" w:rsidR="00074F18" w:rsidRPr="006C0D9D" w:rsidRDefault="0012566F" w:rsidP="006C0D9D">
    <w:pPr>
      <w:rPr>
        <w:i/>
        <w:iCs/>
        <w:sz w:val="18"/>
        <w:szCs w:val="18"/>
      </w:rPr>
    </w:pPr>
    <w:proofErr w:type="gramStart"/>
    <w:r w:rsidRPr="006C0D9D">
      <w:rPr>
        <w:i/>
        <w:iCs/>
        <w:sz w:val="18"/>
        <w:szCs w:val="18"/>
      </w:rPr>
      <w:t>met</w:t>
    </w:r>
    <w:proofErr w:type="gramEnd"/>
    <w:r w:rsidRPr="006C0D9D">
      <w:rPr>
        <w:i/>
        <w:iCs/>
        <w:sz w:val="18"/>
        <w:szCs w:val="18"/>
      </w:rPr>
      <w:t xml:space="preserve"> TenderNed kenmerk: </w:t>
    </w:r>
    <w:r w:rsidR="001E16AE" w:rsidRPr="006C0D9D">
      <w:rPr>
        <w:rFonts w:eastAsiaTheme="majorEastAsia"/>
        <w:i/>
        <w:iCs/>
        <w:sz w:val="18"/>
        <w:szCs w:val="18"/>
        <w:lang w:eastAsia="en-US"/>
      </w:rPr>
      <w:t xml:space="preserve">TN </w:t>
    </w:r>
    <w:r w:rsidR="006C0D9D" w:rsidRPr="006C0D9D">
      <w:rPr>
        <w:i/>
        <w:iCs/>
        <w:sz w:val="18"/>
        <w:szCs w:val="18"/>
      </w:rPr>
      <w:t>597603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A7B21"/>
    <w:multiLevelType w:val="hybridMultilevel"/>
    <w:tmpl w:val="56661420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9130853"/>
    <w:multiLevelType w:val="hybridMultilevel"/>
    <w:tmpl w:val="086A2E74"/>
    <w:lvl w:ilvl="0" w:tplc="F28805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944F1"/>
    <w:multiLevelType w:val="hybridMultilevel"/>
    <w:tmpl w:val="179652C2"/>
    <w:lvl w:ilvl="0" w:tplc="7B9A65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6E25C34"/>
    <w:multiLevelType w:val="hybridMultilevel"/>
    <w:tmpl w:val="5CD0ED1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EC4510"/>
    <w:multiLevelType w:val="hybridMultilevel"/>
    <w:tmpl w:val="9C561E94"/>
    <w:lvl w:ilvl="0" w:tplc="BE543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51E36"/>
    <w:multiLevelType w:val="hybridMultilevel"/>
    <w:tmpl w:val="9B6C0C2E"/>
    <w:lvl w:ilvl="0" w:tplc="BB7AC9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521801">
    <w:abstractNumId w:val="5"/>
  </w:num>
  <w:num w:numId="2" w16cid:durableId="1091202007">
    <w:abstractNumId w:val="0"/>
  </w:num>
  <w:num w:numId="3" w16cid:durableId="1771586262">
    <w:abstractNumId w:val="2"/>
  </w:num>
  <w:num w:numId="4" w16cid:durableId="1368792388">
    <w:abstractNumId w:val="8"/>
  </w:num>
  <w:num w:numId="5" w16cid:durableId="654721260">
    <w:abstractNumId w:val="10"/>
  </w:num>
  <w:num w:numId="6" w16cid:durableId="184828190">
    <w:abstractNumId w:val="1"/>
  </w:num>
  <w:num w:numId="7" w16cid:durableId="494227518">
    <w:abstractNumId w:val="6"/>
  </w:num>
  <w:num w:numId="8" w16cid:durableId="110326686">
    <w:abstractNumId w:val="4"/>
  </w:num>
  <w:num w:numId="9" w16cid:durableId="306473282">
    <w:abstractNumId w:val="7"/>
  </w:num>
  <w:num w:numId="10" w16cid:durableId="1286425874">
    <w:abstractNumId w:val="9"/>
  </w:num>
  <w:num w:numId="11" w16cid:durableId="1208108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46FAD"/>
    <w:rsid w:val="00074A7E"/>
    <w:rsid w:val="00074F18"/>
    <w:rsid w:val="000813C7"/>
    <w:rsid w:val="000A3516"/>
    <w:rsid w:val="000D0C0A"/>
    <w:rsid w:val="000D2ABE"/>
    <w:rsid w:val="00111682"/>
    <w:rsid w:val="00115CAC"/>
    <w:rsid w:val="0012566F"/>
    <w:rsid w:val="001350AD"/>
    <w:rsid w:val="001472D3"/>
    <w:rsid w:val="00152604"/>
    <w:rsid w:val="0015532C"/>
    <w:rsid w:val="001968A6"/>
    <w:rsid w:val="001A118A"/>
    <w:rsid w:val="001A52F7"/>
    <w:rsid w:val="001D1063"/>
    <w:rsid w:val="001E16AE"/>
    <w:rsid w:val="00200120"/>
    <w:rsid w:val="002070B5"/>
    <w:rsid w:val="0023511E"/>
    <w:rsid w:val="002419EC"/>
    <w:rsid w:val="00245539"/>
    <w:rsid w:val="002966BE"/>
    <w:rsid w:val="002C513C"/>
    <w:rsid w:val="002E0EB1"/>
    <w:rsid w:val="002E6002"/>
    <w:rsid w:val="00315FB6"/>
    <w:rsid w:val="003934AD"/>
    <w:rsid w:val="003D2403"/>
    <w:rsid w:val="003F5871"/>
    <w:rsid w:val="00401925"/>
    <w:rsid w:val="004569B7"/>
    <w:rsid w:val="00467EE5"/>
    <w:rsid w:val="00481D3D"/>
    <w:rsid w:val="00492554"/>
    <w:rsid w:val="00496A85"/>
    <w:rsid w:val="005143F7"/>
    <w:rsid w:val="005C6BBD"/>
    <w:rsid w:val="005D0F76"/>
    <w:rsid w:val="005D6236"/>
    <w:rsid w:val="00611CB9"/>
    <w:rsid w:val="00612887"/>
    <w:rsid w:val="00625381"/>
    <w:rsid w:val="00666005"/>
    <w:rsid w:val="00681725"/>
    <w:rsid w:val="006831FD"/>
    <w:rsid w:val="006A1343"/>
    <w:rsid w:val="006C0D9D"/>
    <w:rsid w:val="006F028A"/>
    <w:rsid w:val="007268F5"/>
    <w:rsid w:val="00730957"/>
    <w:rsid w:val="0074357B"/>
    <w:rsid w:val="00780F72"/>
    <w:rsid w:val="00786594"/>
    <w:rsid w:val="007A44FF"/>
    <w:rsid w:val="007D46B1"/>
    <w:rsid w:val="008175BE"/>
    <w:rsid w:val="008422FF"/>
    <w:rsid w:val="0085153B"/>
    <w:rsid w:val="008771AB"/>
    <w:rsid w:val="0089144E"/>
    <w:rsid w:val="008927BB"/>
    <w:rsid w:val="008B22E0"/>
    <w:rsid w:val="008C0B4D"/>
    <w:rsid w:val="008E0AFC"/>
    <w:rsid w:val="008E7D52"/>
    <w:rsid w:val="00921A37"/>
    <w:rsid w:val="00937EA3"/>
    <w:rsid w:val="00951DC4"/>
    <w:rsid w:val="0097043F"/>
    <w:rsid w:val="00973702"/>
    <w:rsid w:val="0098046D"/>
    <w:rsid w:val="009D4768"/>
    <w:rsid w:val="00A11067"/>
    <w:rsid w:val="00A239BE"/>
    <w:rsid w:val="00A46429"/>
    <w:rsid w:val="00A5489B"/>
    <w:rsid w:val="00AF7218"/>
    <w:rsid w:val="00B05EFD"/>
    <w:rsid w:val="00B82EB6"/>
    <w:rsid w:val="00B95EE3"/>
    <w:rsid w:val="00BB3AAA"/>
    <w:rsid w:val="00BD38A9"/>
    <w:rsid w:val="00CB2F9C"/>
    <w:rsid w:val="00CC1214"/>
    <w:rsid w:val="00CC3235"/>
    <w:rsid w:val="00CC4CB0"/>
    <w:rsid w:val="00CD472F"/>
    <w:rsid w:val="00CF61B2"/>
    <w:rsid w:val="00D437C9"/>
    <w:rsid w:val="00D518BE"/>
    <w:rsid w:val="00D73A1F"/>
    <w:rsid w:val="00D928AA"/>
    <w:rsid w:val="00DC0658"/>
    <w:rsid w:val="00DD4C10"/>
    <w:rsid w:val="00DE253C"/>
    <w:rsid w:val="00DE32DF"/>
    <w:rsid w:val="00DF6318"/>
    <w:rsid w:val="00E07889"/>
    <w:rsid w:val="00E4223B"/>
    <w:rsid w:val="00E838B4"/>
    <w:rsid w:val="00EA64A8"/>
    <w:rsid w:val="00EA7785"/>
    <w:rsid w:val="00EB7556"/>
    <w:rsid w:val="00EF1C62"/>
    <w:rsid w:val="00EF2296"/>
    <w:rsid w:val="00EF4D3A"/>
    <w:rsid w:val="00F07C8F"/>
    <w:rsid w:val="00F1770E"/>
    <w:rsid w:val="00F3646E"/>
    <w:rsid w:val="00F50C18"/>
    <w:rsid w:val="00F653E9"/>
    <w:rsid w:val="00FA3656"/>
    <w:rsid w:val="00FC3C3A"/>
    <w:rsid w:val="00FD0E55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1A52F7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</w:pPr>
    <w:rPr>
      <w:rFonts w:eastAsia="Times New Roman" w:cs="Arial"/>
      <w:szCs w:val="20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1A52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429B7C077244BAA1E1427EF65F687" ma:contentTypeVersion="0" ma:contentTypeDescription="Een nieuw document maken." ma:contentTypeScope="" ma:versionID="4c4a18e57b4b9dc2353697306dcff4c8">
  <xsd:schema xmlns:xsd="http://www.w3.org/2001/XMLSchema" xmlns:xs="http://www.w3.org/2001/XMLSchema" xmlns:p="http://schemas.microsoft.com/office/2006/metadata/properties" xmlns:ns2="659dc86a-b5f4-4782-a100-596482bbc224" targetNamespace="http://schemas.microsoft.com/office/2006/metadata/properties" ma:root="true" ma:fieldsID="a2044231487f9253dd139bb8a9b25c87" ns2:_="">
    <xsd:import namespace="659dc86a-b5f4-4782-a100-596482bbc2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dc86a-b5f4-4782-a100-596482bbc2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1D7DA-B728-471B-9105-6C6125A37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dc86a-b5f4-4782-a100-596482bbc2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388C1A-FFCB-4A6A-B750-4A6D49E358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Schellingerhout, PG (Petie)</dc:creator>
  <cp:lastModifiedBy>Schellingerhout, PG (Petie)</cp:lastModifiedBy>
  <cp:revision>5</cp:revision>
  <dcterms:created xsi:type="dcterms:W3CDTF">2026-06-25T13:03:00Z</dcterms:created>
  <dcterms:modified xsi:type="dcterms:W3CDTF">2026-07-02T15:55:00Z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0x01010017E429B7C077244BAA1E1427EF65F687</vt:lpwstr>
  </property>
</Properties>
</file>