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C0204" w14:textId="1E6E7341" w:rsidR="00B274CC" w:rsidRPr="00BC589B" w:rsidRDefault="00B274CC" w:rsidP="00D85C65">
      <w:pPr>
        <w:pStyle w:val="Titel"/>
        <w:spacing w:line="240" w:lineRule="auto"/>
        <w:jc w:val="left"/>
      </w:pPr>
      <w:r w:rsidRPr="00BC589B">
        <w:rPr>
          <w:noProof/>
        </w:rPr>
        <mc:AlternateContent>
          <mc:Choice Requires="wps">
            <w:drawing>
              <wp:anchor distT="0" distB="0" distL="114300" distR="114300" simplePos="0" relativeHeight="251658241" behindDoc="0" locked="0" layoutInCell="1" allowOverlap="1" wp14:anchorId="3CAA8DF8" wp14:editId="51CBCFF9">
                <wp:simplePos x="0" y="0"/>
                <wp:positionH relativeFrom="column">
                  <wp:posOffset>-185420</wp:posOffset>
                </wp:positionH>
                <wp:positionV relativeFrom="paragraph">
                  <wp:posOffset>-982345</wp:posOffset>
                </wp:positionV>
                <wp:extent cx="5877742" cy="762000"/>
                <wp:effectExtent l="0" t="0" r="0" b="0"/>
                <wp:wrapNone/>
                <wp:docPr id="1744306060" name="Tekstvak 5"/>
                <wp:cNvGraphicFramePr/>
                <a:graphic xmlns:a="http://schemas.openxmlformats.org/drawingml/2006/main">
                  <a:graphicData uri="http://schemas.microsoft.com/office/word/2010/wordprocessingShape">
                    <wps:wsp>
                      <wps:cNvSpPr txBox="1"/>
                      <wps:spPr>
                        <a:xfrm>
                          <a:off x="0" y="0"/>
                          <a:ext cx="5877742" cy="762000"/>
                        </a:xfrm>
                        <a:prstGeom prst="rect">
                          <a:avLst/>
                        </a:prstGeom>
                        <a:noFill/>
                        <a:ln w="6350">
                          <a:noFill/>
                        </a:ln>
                      </wps:spPr>
                      <wps:txbx>
                        <w:txbxContent>
                          <w:p w14:paraId="2750F430" w14:textId="07E1071F" w:rsidR="00DC4D7F" w:rsidRPr="00721B2B" w:rsidRDefault="002732BC">
                            <w:pPr>
                              <w:rPr>
                                <w:b/>
                                <w:bCs/>
                                <w:color w:val="FFFFFF"/>
                                <w:sz w:val="80"/>
                                <w:szCs w:val="80"/>
                              </w:rPr>
                            </w:pPr>
                            <w:r>
                              <w:rPr>
                                <w:b/>
                                <w:bCs/>
                                <w:color w:val="FFFFFF"/>
                                <w:sz w:val="80"/>
                                <w:szCs w:val="80"/>
                              </w:rPr>
                              <w:t>Marktconsultatie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CAA8DF8" id="_x0000_t202" coordsize="21600,21600" o:spt="202" path="m,l,21600r21600,l21600,xe">
                <v:stroke joinstyle="miter"/>
                <v:path gradientshapeok="t" o:connecttype="rect"/>
              </v:shapetype>
              <v:shape id="Tekstvak 5" o:spid="_x0000_s1026" type="#_x0000_t202" style="position:absolute;left:0;text-align:left;margin-left:-14.6pt;margin-top:-77.35pt;width:462.8pt;height:60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" filled="f" stroked="f" strokeweight=".5pt">
                <v:textbox>
                  <w:txbxContent>
                    <w:p w14:paraId="2750F430" w14:textId="07E1071F" w:rsidR="00DC4D7F" w:rsidRPr="00721B2B" w:rsidRDefault="002732BC">
                      <w:pPr>
                        <w:rPr>
                          <w:b/>
                          <w:bCs/>
                          <w:color w:val="FFFFFF"/>
                          <w:sz w:val="80"/>
                          <w:szCs w:val="80"/>
                        </w:rPr>
                      </w:pPr>
                      <w:r>
                        <w:rPr>
                          <w:b/>
                          <w:bCs/>
                          <w:color w:val="FFFFFF"/>
                          <w:sz w:val="80"/>
                          <w:szCs w:val="80"/>
                        </w:rPr>
                        <w:t>Marktconsultatie</w:t>
                      </w:r>
                    </w:p>
                  </w:txbxContent>
                </v:textbox>
              </v:shape>
            </w:pict>
          </mc:Fallback>
        </mc:AlternateContent>
      </w:r>
      <w:r w:rsidR="00DC4D7F" w:rsidRPr="00BC589B">
        <w:t xml:space="preserve"> </w:t>
      </w:r>
    </w:p>
    <w:p w14:paraId="7D4ECD21" w14:textId="0E483E16" w:rsidR="002A2AC8" w:rsidRPr="00BC589B" w:rsidRDefault="00B274CC" w:rsidP="00D85C65">
      <w:pPr>
        <w:pStyle w:val="Titel"/>
        <w:spacing w:line="240" w:lineRule="auto"/>
        <w:ind w:left="0" w:firstLine="0"/>
        <w:jc w:val="left"/>
        <w:rPr>
          <w:b w:val="0"/>
          <w:bCs w:val="0"/>
          <w:color w:val="FFFFFF"/>
          <w:sz w:val="40"/>
          <w:szCs w:val="40"/>
        </w:rPr>
      </w:pPr>
      <w:r w:rsidRPr="00BC589B">
        <w:rPr>
          <w:noProof/>
        </w:rPr>
        <mc:AlternateContent>
          <mc:Choice Requires="wps">
            <w:drawing>
              <wp:anchor distT="0" distB="0" distL="114300" distR="114300" simplePos="0" relativeHeight="251658240" behindDoc="0" locked="0" layoutInCell="1" allowOverlap="1" wp14:anchorId="339E392C" wp14:editId="0ADB9F70">
                <wp:simplePos x="0" y="0"/>
                <wp:positionH relativeFrom="column">
                  <wp:posOffset>296545</wp:posOffset>
                </wp:positionH>
                <wp:positionV relativeFrom="page">
                  <wp:posOffset>8260080</wp:posOffset>
                </wp:positionV>
                <wp:extent cx="5483860" cy="1546860"/>
                <wp:effectExtent l="0" t="0" r="0" b="0"/>
                <wp:wrapNone/>
                <wp:docPr id="162679127" name="Tekstvak 2"/>
                <wp:cNvGraphicFramePr/>
                <a:graphic xmlns:a="http://schemas.openxmlformats.org/drawingml/2006/main">
                  <a:graphicData uri="http://schemas.microsoft.com/office/word/2010/wordprocessingShape">
                    <wps:wsp>
                      <wps:cNvSpPr txBox="1"/>
                      <wps:spPr>
                        <a:xfrm>
                          <a:off x="0" y="0"/>
                          <a:ext cx="5483860" cy="1546860"/>
                        </a:xfrm>
                        <a:prstGeom prst="rect">
                          <a:avLst/>
                        </a:prstGeom>
                        <a:noFill/>
                        <a:ln w="6350">
                          <a:noFill/>
                        </a:ln>
                      </wps:spPr>
                      <wps:txbx>
                        <w:txbxContent>
                          <w:p w14:paraId="1344E80D" w14:textId="1B60F8FE" w:rsidR="00DC4D7F" w:rsidRPr="0014576A" w:rsidRDefault="002732BC" w:rsidP="00B274CC">
                            <w:pPr>
                              <w:jc w:val="center"/>
                              <w:rPr>
                                <w:rStyle w:val="OndertitelChar"/>
                                <w:color w:val="004650"/>
                                <w:sz w:val="44"/>
                                <w:szCs w:val="44"/>
                                <w:lang w:val="nl-NL"/>
                              </w:rPr>
                            </w:pPr>
                            <w:r w:rsidRPr="002732BC">
                              <w:rPr>
                                <w:rStyle w:val="OndertitelChar"/>
                                <w:color w:val="262626" w:themeColor="text1" w:themeTint="D9"/>
                                <w:sz w:val="44"/>
                                <w:szCs w:val="44"/>
                                <w:lang w:val="nl-NL"/>
                              </w:rPr>
                              <w:t>Schoonmaak binnensportaccomodatie</w:t>
                            </w:r>
                            <w:r w:rsidR="00885DFE">
                              <w:rPr>
                                <w:rStyle w:val="OndertitelChar"/>
                                <w:color w:val="262626" w:themeColor="text1" w:themeTint="D9"/>
                                <w:sz w:val="44"/>
                                <w:szCs w:val="44"/>
                                <w:lang w:val="nl-NL"/>
                              </w:rPr>
                              <w:t>s</w:t>
                            </w:r>
                          </w:p>
                          <w:p w14:paraId="0101B687" w14:textId="1EC79D2C" w:rsidR="00DC4D7F" w:rsidRDefault="002732BC" w:rsidP="00D42D8A">
                            <w:pPr>
                              <w:rPr>
                                <w:lang w:val="nl-NL"/>
                              </w:rPr>
                            </w:pPr>
                            <w:r>
                              <w:rPr>
                                <w:lang w:val="nl-NL"/>
                              </w:rPr>
                              <w:br/>
                            </w:r>
                          </w:p>
                          <w:p w14:paraId="7A7029D7" w14:textId="77777777" w:rsidR="002732BC" w:rsidRDefault="002732BC" w:rsidP="00D42D8A">
                            <w:pPr>
                              <w:rPr>
                                <w:lang w:val="nl-NL"/>
                              </w:rPr>
                            </w:pPr>
                          </w:p>
                          <w:p w14:paraId="6B40B464" w14:textId="101DBD90" w:rsidR="00B274CC" w:rsidRPr="00A4193D" w:rsidRDefault="00DC4D7F" w:rsidP="00D42D8A">
                            <w:pPr>
                              <w:rPr>
                                <w:color w:val="262626" w:themeColor="text1" w:themeTint="D9"/>
                                <w:sz w:val="22"/>
                                <w:szCs w:val="22"/>
                                <w:lang w:val="nl-NL"/>
                              </w:rPr>
                            </w:pPr>
                            <w:r w:rsidRPr="00A4193D">
                              <w:rPr>
                                <w:color w:val="262626" w:themeColor="text1" w:themeTint="D9"/>
                                <w:sz w:val="22"/>
                                <w:szCs w:val="22"/>
                                <w:lang w:val="nl-NL"/>
                              </w:rPr>
                              <w:t>Publicatie</w:t>
                            </w:r>
                            <w:r w:rsidR="00AF0605" w:rsidRPr="00A4193D">
                              <w:rPr>
                                <w:color w:val="262626" w:themeColor="text1" w:themeTint="D9"/>
                                <w:sz w:val="22"/>
                                <w:szCs w:val="22"/>
                                <w:lang w:val="nl-NL"/>
                              </w:rPr>
                              <w:t>datum</w:t>
                            </w:r>
                            <w:r w:rsidR="00B274CC" w:rsidRPr="00A4193D">
                              <w:rPr>
                                <w:color w:val="262626" w:themeColor="text1" w:themeTint="D9"/>
                                <w:sz w:val="22"/>
                                <w:szCs w:val="22"/>
                                <w:lang w:val="nl-NL"/>
                              </w:rPr>
                              <w:tab/>
                              <w:t xml:space="preserve">: </w:t>
                            </w:r>
                            <w:r w:rsidR="00D63EAF" w:rsidRPr="00D63EAF">
                              <w:rPr>
                                <w:color w:val="262626" w:themeColor="text1" w:themeTint="D9"/>
                                <w:sz w:val="22"/>
                                <w:szCs w:val="22"/>
                                <w:lang w:val="nl-NL"/>
                              </w:rPr>
                              <w:t>2 juli 2026</w:t>
                            </w:r>
                          </w:p>
                          <w:p w14:paraId="63C7E9C9" w14:textId="39E6FC01" w:rsidR="00B274CC" w:rsidRPr="00A4193D" w:rsidRDefault="00DC4D7F" w:rsidP="00D42D8A">
                            <w:pPr>
                              <w:rPr>
                                <w:color w:val="262626" w:themeColor="text1" w:themeTint="D9"/>
                                <w:sz w:val="22"/>
                                <w:szCs w:val="22"/>
                                <w:lang w:val="nl-NL"/>
                              </w:rPr>
                            </w:pPr>
                            <w:r w:rsidRPr="00A4193D">
                              <w:rPr>
                                <w:color w:val="262626" w:themeColor="text1" w:themeTint="D9"/>
                                <w:sz w:val="22"/>
                                <w:szCs w:val="22"/>
                                <w:lang w:val="nl-NL"/>
                              </w:rPr>
                              <w:t>Kenmerk</w:t>
                            </w:r>
                            <w:r w:rsidR="00B274CC" w:rsidRPr="00A4193D">
                              <w:rPr>
                                <w:color w:val="262626" w:themeColor="text1" w:themeTint="D9"/>
                                <w:sz w:val="22"/>
                                <w:szCs w:val="22"/>
                                <w:lang w:val="nl-NL"/>
                              </w:rPr>
                              <w:tab/>
                            </w:r>
                            <w:r w:rsidR="00B274CC" w:rsidRPr="00A4193D">
                              <w:rPr>
                                <w:color w:val="262626" w:themeColor="text1" w:themeTint="D9"/>
                                <w:sz w:val="22"/>
                                <w:szCs w:val="22"/>
                                <w:lang w:val="nl-NL"/>
                              </w:rPr>
                              <w:tab/>
                              <w:t xml:space="preserve">: </w:t>
                            </w:r>
                            <w:r w:rsidR="00D63EAF">
                              <w:rPr>
                                <w:color w:val="262626" w:themeColor="text1" w:themeTint="D9"/>
                                <w:sz w:val="22"/>
                                <w:szCs w:val="22"/>
                                <w:lang w:val="nl-NL"/>
                              </w:rPr>
                              <w:t xml:space="preserve">Tenderned nr. </w:t>
                            </w:r>
                            <w:r w:rsidR="000F00E2">
                              <w:rPr>
                                <w:color w:val="262626" w:themeColor="text1" w:themeTint="D9"/>
                                <w:sz w:val="22"/>
                                <w:szCs w:val="22"/>
                                <w:lang w:val="nl-NL"/>
                              </w:rPr>
                              <w:t>TN599559</w:t>
                            </w:r>
                            <w:r w:rsidR="00FF5770" w:rsidRPr="00A4193D">
                              <w:rPr>
                                <w:color w:val="262626" w:themeColor="text1" w:themeTint="D9"/>
                                <w:sz w:val="22"/>
                                <w:szCs w:val="22"/>
                                <w:lang w:val="nl-NL"/>
                              </w:rPr>
                              <w:t xml:space="preserve"> </w:t>
                            </w:r>
                          </w:p>
                          <w:p w14:paraId="1BE0A3A5" w14:textId="09CC6B7C" w:rsidR="00DC4D7F" w:rsidRPr="00A4193D" w:rsidRDefault="00DC4D7F" w:rsidP="00D42D8A">
                            <w:pPr>
                              <w:rPr>
                                <w:color w:val="262626" w:themeColor="text1" w:themeTint="D9"/>
                                <w:sz w:val="22"/>
                                <w:szCs w:val="2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392C" id="Tekstvak 2" o:spid="_x0000_s1027" type="#_x0000_t202" style="position:absolute;margin-left:23.35pt;margin-top:650.4pt;width:431.8pt;height:1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E/GQIAADQEAAAOAAAAZHJzL2Uyb0RvYy54bWysU02P2jAQvVfqf7B8LwksU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" filled="f" stroked="f" strokeweight=".5pt">
                <v:textbox>
                  <w:txbxContent>
                    <w:p w14:paraId="1344E80D" w14:textId="1B60F8FE" w:rsidR="00DC4D7F" w:rsidRPr="0014576A" w:rsidRDefault="002732BC" w:rsidP="00B274CC">
                      <w:pPr>
                        <w:jc w:val="center"/>
                        <w:rPr>
                          <w:rStyle w:val="OndertitelChar"/>
                          <w:color w:val="004650"/>
                          <w:sz w:val="44"/>
                          <w:szCs w:val="44"/>
                          <w:lang w:val="nl-NL"/>
                        </w:rPr>
                      </w:pPr>
                      <w:r w:rsidRPr="002732BC">
                        <w:rPr>
                          <w:rStyle w:val="OndertitelChar"/>
                          <w:color w:val="262626" w:themeColor="text1" w:themeTint="D9"/>
                          <w:sz w:val="44"/>
                          <w:szCs w:val="44"/>
                          <w:lang w:val="nl-NL"/>
                        </w:rPr>
                        <w:t>Schoonmaak binnensportaccomodatie</w:t>
                      </w:r>
                      <w:r w:rsidR="00885DFE">
                        <w:rPr>
                          <w:rStyle w:val="OndertitelChar"/>
                          <w:color w:val="262626" w:themeColor="text1" w:themeTint="D9"/>
                          <w:sz w:val="44"/>
                          <w:szCs w:val="44"/>
                          <w:lang w:val="nl-NL"/>
                        </w:rPr>
                        <w:t>s</w:t>
                      </w:r>
                    </w:p>
                    <w:p w14:paraId="0101B687" w14:textId="1EC79D2C" w:rsidR="00DC4D7F" w:rsidRDefault="002732BC" w:rsidP="00D42D8A">
                      <w:pPr>
                        <w:rPr>
                          <w:lang w:val="nl-NL"/>
                        </w:rPr>
                      </w:pPr>
                      <w:r>
                        <w:rPr>
                          <w:lang w:val="nl-NL"/>
                        </w:rPr>
                        <w:br/>
                      </w:r>
                    </w:p>
                    <w:p w14:paraId="7A7029D7" w14:textId="77777777" w:rsidR="002732BC" w:rsidRDefault="002732BC" w:rsidP="00D42D8A">
                      <w:pPr>
                        <w:rPr>
                          <w:lang w:val="nl-NL"/>
                        </w:rPr>
                      </w:pPr>
                    </w:p>
                    <w:p w14:paraId="6B40B464" w14:textId="101DBD90" w:rsidR="00B274CC" w:rsidRPr="00A4193D" w:rsidRDefault="00DC4D7F" w:rsidP="00D42D8A">
                      <w:pPr>
                        <w:rPr>
                          <w:color w:val="262626" w:themeColor="text1" w:themeTint="D9"/>
                          <w:sz w:val="22"/>
                          <w:szCs w:val="22"/>
                          <w:lang w:val="nl-NL"/>
                        </w:rPr>
                      </w:pPr>
                      <w:r w:rsidRPr="00A4193D">
                        <w:rPr>
                          <w:color w:val="262626" w:themeColor="text1" w:themeTint="D9"/>
                          <w:sz w:val="22"/>
                          <w:szCs w:val="22"/>
                          <w:lang w:val="nl-NL"/>
                        </w:rPr>
                        <w:t>Publicatie</w:t>
                      </w:r>
                      <w:r w:rsidR="00AF0605" w:rsidRPr="00A4193D">
                        <w:rPr>
                          <w:color w:val="262626" w:themeColor="text1" w:themeTint="D9"/>
                          <w:sz w:val="22"/>
                          <w:szCs w:val="22"/>
                          <w:lang w:val="nl-NL"/>
                        </w:rPr>
                        <w:t>datum</w:t>
                      </w:r>
                      <w:r w:rsidR="00B274CC" w:rsidRPr="00A4193D">
                        <w:rPr>
                          <w:color w:val="262626" w:themeColor="text1" w:themeTint="D9"/>
                          <w:sz w:val="22"/>
                          <w:szCs w:val="22"/>
                          <w:lang w:val="nl-NL"/>
                        </w:rPr>
                        <w:tab/>
                        <w:t xml:space="preserve">: </w:t>
                      </w:r>
                      <w:r w:rsidR="00D63EAF" w:rsidRPr="00D63EAF">
                        <w:rPr>
                          <w:color w:val="262626" w:themeColor="text1" w:themeTint="D9"/>
                          <w:sz w:val="22"/>
                          <w:szCs w:val="22"/>
                          <w:lang w:val="nl-NL"/>
                        </w:rPr>
                        <w:t>2 juli 2026</w:t>
                      </w:r>
                    </w:p>
                    <w:p w14:paraId="63C7E9C9" w14:textId="39E6FC01" w:rsidR="00B274CC" w:rsidRPr="00A4193D" w:rsidRDefault="00DC4D7F" w:rsidP="00D42D8A">
                      <w:pPr>
                        <w:rPr>
                          <w:color w:val="262626" w:themeColor="text1" w:themeTint="D9"/>
                          <w:sz w:val="22"/>
                          <w:szCs w:val="22"/>
                          <w:lang w:val="nl-NL"/>
                        </w:rPr>
                      </w:pPr>
                      <w:r w:rsidRPr="00A4193D">
                        <w:rPr>
                          <w:color w:val="262626" w:themeColor="text1" w:themeTint="D9"/>
                          <w:sz w:val="22"/>
                          <w:szCs w:val="22"/>
                          <w:lang w:val="nl-NL"/>
                        </w:rPr>
                        <w:t>Kenmerk</w:t>
                      </w:r>
                      <w:r w:rsidR="00B274CC" w:rsidRPr="00A4193D">
                        <w:rPr>
                          <w:color w:val="262626" w:themeColor="text1" w:themeTint="D9"/>
                          <w:sz w:val="22"/>
                          <w:szCs w:val="22"/>
                          <w:lang w:val="nl-NL"/>
                        </w:rPr>
                        <w:tab/>
                      </w:r>
                      <w:r w:rsidR="00B274CC" w:rsidRPr="00A4193D">
                        <w:rPr>
                          <w:color w:val="262626" w:themeColor="text1" w:themeTint="D9"/>
                          <w:sz w:val="22"/>
                          <w:szCs w:val="22"/>
                          <w:lang w:val="nl-NL"/>
                        </w:rPr>
                        <w:tab/>
                        <w:t xml:space="preserve">: </w:t>
                      </w:r>
                      <w:r w:rsidR="00D63EAF">
                        <w:rPr>
                          <w:color w:val="262626" w:themeColor="text1" w:themeTint="D9"/>
                          <w:sz w:val="22"/>
                          <w:szCs w:val="22"/>
                          <w:lang w:val="nl-NL"/>
                        </w:rPr>
                        <w:t xml:space="preserve">Tenderned nr. </w:t>
                      </w:r>
                      <w:r w:rsidR="000F00E2">
                        <w:rPr>
                          <w:color w:val="262626" w:themeColor="text1" w:themeTint="D9"/>
                          <w:sz w:val="22"/>
                          <w:szCs w:val="22"/>
                          <w:lang w:val="nl-NL"/>
                        </w:rPr>
                        <w:t>TN599559</w:t>
                      </w:r>
                      <w:r w:rsidR="00FF5770" w:rsidRPr="00A4193D">
                        <w:rPr>
                          <w:color w:val="262626" w:themeColor="text1" w:themeTint="D9"/>
                          <w:sz w:val="22"/>
                          <w:szCs w:val="22"/>
                          <w:lang w:val="nl-NL"/>
                        </w:rPr>
                        <w:t xml:space="preserve"> </w:t>
                      </w:r>
                    </w:p>
                    <w:p w14:paraId="1BE0A3A5" w14:textId="09CC6B7C" w:rsidR="00DC4D7F" w:rsidRPr="00A4193D" w:rsidRDefault="00DC4D7F" w:rsidP="00D42D8A">
                      <w:pPr>
                        <w:rPr>
                          <w:color w:val="262626" w:themeColor="text1" w:themeTint="D9"/>
                          <w:sz w:val="22"/>
                          <w:szCs w:val="22"/>
                          <w:lang w:val="nl-NL"/>
                        </w:rPr>
                      </w:pPr>
                    </w:p>
                  </w:txbxContent>
                </v:textbox>
                <w10:wrap anchory="page"/>
              </v:shape>
            </w:pict>
          </mc:Fallback>
        </mc:AlternateContent>
      </w:r>
      <w:r w:rsidR="002A2AC8" w:rsidRPr="00BC589B">
        <w:rPr>
          <w:color w:val="FFFFFF"/>
        </w:rPr>
        <w:br w:type="page"/>
      </w:r>
    </w:p>
    <w:sdt>
      <w:sdtPr>
        <w:rPr>
          <w:b w:val="0"/>
          <w:color w:val="211D1E"/>
          <w:sz w:val="20"/>
          <w:szCs w:val="20"/>
          <w:lang w:val="nl-NL" w:eastAsia="en-US"/>
        </w:rPr>
        <w:id w:val="867797186"/>
        <w:docPartObj>
          <w:docPartGallery w:val="Table of Contents"/>
          <w:docPartUnique/>
        </w:docPartObj>
      </w:sdtPr>
      <w:sdtEndPr/>
      <w:sdtContent>
        <w:p w14:paraId="5A2A4C07" w14:textId="7BE84CF1" w:rsidR="007A0573" w:rsidRPr="00BC589B" w:rsidRDefault="007A0573" w:rsidP="00245686">
          <w:pPr>
            <w:pStyle w:val="Kopvaninhoudsopgave"/>
            <w:numPr>
              <w:ilvl w:val="0"/>
              <w:numId w:val="0"/>
            </w:numPr>
            <w:jc w:val="left"/>
            <w:rPr>
              <w:lang w:val="nl-NL"/>
            </w:rPr>
          </w:pPr>
          <w:r w:rsidRPr="00BC589B">
            <w:rPr>
              <w:lang w:val="nl-NL"/>
            </w:rPr>
            <w:t>Inhoud</w:t>
          </w:r>
        </w:p>
        <w:p w14:paraId="3A12502C" w14:textId="3D358206" w:rsidR="00D63EAF" w:rsidRDefault="007A0573">
          <w:pPr>
            <w:pStyle w:val="Inhopg1"/>
            <w:rPr>
              <w:rFonts w:eastAsiaTheme="minorEastAsia" w:cstheme="minorBidi"/>
              <w:b w:val="0"/>
              <w:noProof/>
              <w:color w:val="auto"/>
              <w:kern w:val="2"/>
              <w:sz w:val="24"/>
              <w:szCs w:val="24"/>
              <w:lang w:val="nl-NL" w:eastAsia="nl-NL"/>
            </w:rPr>
          </w:pPr>
          <w:r w:rsidRPr="00BC589B">
            <w:rPr>
              <w:lang w:val="nl-NL"/>
            </w:rPr>
            <w:fldChar w:fldCharType="begin"/>
          </w:r>
          <w:r w:rsidRPr="00BC589B">
            <w:rPr>
              <w:lang w:val="nl-NL"/>
            </w:rPr>
            <w:instrText xml:space="preserve"> TOC \o "1-3" \h \z \u </w:instrText>
          </w:r>
          <w:r w:rsidRPr="00BC589B">
            <w:rPr>
              <w:lang w:val="nl-NL"/>
            </w:rPr>
            <w:fldChar w:fldCharType="separate"/>
          </w:r>
          <w:hyperlink w:anchor="_Toc233888856" w:history="1">
            <w:r w:rsidR="00D63EAF" w:rsidRPr="00F0476E">
              <w:rPr>
                <w:rStyle w:val="Hyperlink"/>
                <w:noProof/>
                <w:lang w:val="nl-NL"/>
              </w:rPr>
              <w:t>1</w:t>
            </w:r>
            <w:r w:rsidR="00D63EAF">
              <w:rPr>
                <w:rFonts w:eastAsiaTheme="minorEastAsia" w:cstheme="minorBidi"/>
                <w:b w:val="0"/>
                <w:noProof/>
                <w:color w:val="auto"/>
                <w:kern w:val="2"/>
                <w:sz w:val="24"/>
                <w:szCs w:val="24"/>
                <w:lang w:val="nl-NL" w:eastAsia="nl-NL"/>
              </w:rPr>
              <w:tab/>
            </w:r>
            <w:r w:rsidR="00D63EAF" w:rsidRPr="00F0476E">
              <w:rPr>
                <w:rStyle w:val="Hyperlink"/>
                <w:noProof/>
                <w:lang w:val="nl-NL"/>
              </w:rPr>
              <w:t>Aanleiding en beschrijving</w:t>
            </w:r>
            <w:r w:rsidR="00D63EAF">
              <w:rPr>
                <w:noProof/>
                <w:webHidden/>
              </w:rPr>
              <w:tab/>
            </w:r>
            <w:r w:rsidR="00D63EAF">
              <w:rPr>
                <w:noProof/>
                <w:webHidden/>
              </w:rPr>
              <w:fldChar w:fldCharType="begin"/>
            </w:r>
            <w:r w:rsidR="00D63EAF">
              <w:rPr>
                <w:noProof/>
                <w:webHidden/>
              </w:rPr>
              <w:instrText xml:space="preserve"> PAGEREF _Toc233888856 \h </w:instrText>
            </w:r>
            <w:r w:rsidR="00D63EAF">
              <w:rPr>
                <w:noProof/>
                <w:webHidden/>
              </w:rPr>
            </w:r>
            <w:r w:rsidR="00D63EAF">
              <w:rPr>
                <w:noProof/>
                <w:webHidden/>
              </w:rPr>
              <w:fldChar w:fldCharType="separate"/>
            </w:r>
            <w:r w:rsidR="00094004">
              <w:rPr>
                <w:noProof/>
                <w:webHidden/>
              </w:rPr>
              <w:t>3</w:t>
            </w:r>
            <w:r w:rsidR="00D63EAF">
              <w:rPr>
                <w:noProof/>
                <w:webHidden/>
              </w:rPr>
              <w:fldChar w:fldCharType="end"/>
            </w:r>
          </w:hyperlink>
        </w:p>
        <w:p w14:paraId="6B9A7B27" w14:textId="0BFF1856"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57" w:history="1">
            <w:r w:rsidRPr="00F0476E">
              <w:rPr>
                <w:rStyle w:val="Hyperlink"/>
                <w:noProof/>
                <w:lang w:val="nl-NL"/>
              </w:rPr>
              <w:t>1.1</w:t>
            </w:r>
            <w:r>
              <w:rPr>
                <w:rFonts w:eastAsiaTheme="minorEastAsia" w:cstheme="minorBidi"/>
                <w:noProof/>
                <w:color w:val="auto"/>
                <w:kern w:val="2"/>
                <w:sz w:val="24"/>
                <w:szCs w:val="24"/>
                <w:lang w:val="nl-NL" w:eastAsia="nl-NL"/>
              </w:rPr>
              <w:tab/>
            </w:r>
            <w:r w:rsidRPr="00F0476E">
              <w:rPr>
                <w:rStyle w:val="Hyperlink"/>
                <w:noProof/>
                <w:lang w:val="nl-NL"/>
              </w:rPr>
              <w:t>Beschrijving van de gemeente Vlaardingen</w:t>
            </w:r>
            <w:r>
              <w:rPr>
                <w:noProof/>
                <w:webHidden/>
              </w:rPr>
              <w:tab/>
            </w:r>
            <w:r>
              <w:rPr>
                <w:noProof/>
                <w:webHidden/>
              </w:rPr>
              <w:fldChar w:fldCharType="begin"/>
            </w:r>
            <w:r>
              <w:rPr>
                <w:noProof/>
                <w:webHidden/>
              </w:rPr>
              <w:instrText xml:space="preserve"> PAGEREF _Toc233888857 \h </w:instrText>
            </w:r>
            <w:r>
              <w:rPr>
                <w:noProof/>
                <w:webHidden/>
              </w:rPr>
            </w:r>
            <w:r>
              <w:rPr>
                <w:noProof/>
                <w:webHidden/>
              </w:rPr>
              <w:fldChar w:fldCharType="separate"/>
            </w:r>
            <w:r w:rsidR="00094004">
              <w:rPr>
                <w:noProof/>
                <w:webHidden/>
              </w:rPr>
              <w:t>3</w:t>
            </w:r>
            <w:r>
              <w:rPr>
                <w:noProof/>
                <w:webHidden/>
              </w:rPr>
              <w:fldChar w:fldCharType="end"/>
            </w:r>
          </w:hyperlink>
        </w:p>
        <w:p w14:paraId="207378D6" w14:textId="693DE00C"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58" w:history="1">
            <w:r w:rsidRPr="00F0476E">
              <w:rPr>
                <w:rStyle w:val="Hyperlink"/>
                <w:noProof/>
              </w:rPr>
              <w:t>1.2</w:t>
            </w:r>
            <w:r>
              <w:rPr>
                <w:rFonts w:eastAsiaTheme="minorEastAsia" w:cstheme="minorBidi"/>
                <w:noProof/>
                <w:color w:val="auto"/>
                <w:kern w:val="2"/>
                <w:sz w:val="24"/>
                <w:szCs w:val="24"/>
                <w:lang w:val="nl-NL" w:eastAsia="nl-NL"/>
              </w:rPr>
              <w:tab/>
            </w:r>
            <w:r w:rsidRPr="00F0476E">
              <w:rPr>
                <w:rStyle w:val="Hyperlink"/>
                <w:noProof/>
              </w:rPr>
              <w:t>Aanleiding van de marktconsultatie</w:t>
            </w:r>
            <w:r>
              <w:rPr>
                <w:noProof/>
                <w:webHidden/>
              </w:rPr>
              <w:tab/>
            </w:r>
            <w:r>
              <w:rPr>
                <w:noProof/>
                <w:webHidden/>
              </w:rPr>
              <w:fldChar w:fldCharType="begin"/>
            </w:r>
            <w:r>
              <w:rPr>
                <w:noProof/>
                <w:webHidden/>
              </w:rPr>
              <w:instrText xml:space="preserve"> PAGEREF _Toc233888858 \h </w:instrText>
            </w:r>
            <w:r>
              <w:rPr>
                <w:noProof/>
                <w:webHidden/>
              </w:rPr>
            </w:r>
            <w:r>
              <w:rPr>
                <w:noProof/>
                <w:webHidden/>
              </w:rPr>
              <w:fldChar w:fldCharType="separate"/>
            </w:r>
            <w:r w:rsidR="00094004">
              <w:rPr>
                <w:noProof/>
                <w:webHidden/>
              </w:rPr>
              <w:t>3</w:t>
            </w:r>
            <w:r>
              <w:rPr>
                <w:noProof/>
                <w:webHidden/>
              </w:rPr>
              <w:fldChar w:fldCharType="end"/>
            </w:r>
          </w:hyperlink>
        </w:p>
        <w:p w14:paraId="08EF725A" w14:textId="10E4EBD1"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59" w:history="1">
            <w:r w:rsidRPr="00F0476E">
              <w:rPr>
                <w:rStyle w:val="Hyperlink"/>
                <w:noProof/>
              </w:rPr>
              <w:t>1.3</w:t>
            </w:r>
            <w:r>
              <w:rPr>
                <w:rFonts w:eastAsiaTheme="minorEastAsia" w:cstheme="minorBidi"/>
                <w:noProof/>
                <w:color w:val="auto"/>
                <w:kern w:val="2"/>
                <w:sz w:val="24"/>
                <w:szCs w:val="24"/>
                <w:lang w:val="nl-NL" w:eastAsia="nl-NL"/>
              </w:rPr>
              <w:tab/>
            </w:r>
            <w:r w:rsidRPr="00F0476E">
              <w:rPr>
                <w:rStyle w:val="Hyperlink"/>
                <w:noProof/>
              </w:rPr>
              <w:t>Doel van de marktconsultatie</w:t>
            </w:r>
            <w:r>
              <w:rPr>
                <w:noProof/>
                <w:webHidden/>
              </w:rPr>
              <w:tab/>
            </w:r>
            <w:r>
              <w:rPr>
                <w:noProof/>
                <w:webHidden/>
              </w:rPr>
              <w:fldChar w:fldCharType="begin"/>
            </w:r>
            <w:r>
              <w:rPr>
                <w:noProof/>
                <w:webHidden/>
              </w:rPr>
              <w:instrText xml:space="preserve"> PAGEREF _Toc233888859 \h </w:instrText>
            </w:r>
            <w:r>
              <w:rPr>
                <w:noProof/>
                <w:webHidden/>
              </w:rPr>
            </w:r>
            <w:r>
              <w:rPr>
                <w:noProof/>
                <w:webHidden/>
              </w:rPr>
              <w:fldChar w:fldCharType="separate"/>
            </w:r>
            <w:r w:rsidR="00094004">
              <w:rPr>
                <w:noProof/>
                <w:webHidden/>
              </w:rPr>
              <w:t>3</w:t>
            </w:r>
            <w:r>
              <w:rPr>
                <w:noProof/>
                <w:webHidden/>
              </w:rPr>
              <w:fldChar w:fldCharType="end"/>
            </w:r>
          </w:hyperlink>
        </w:p>
        <w:p w14:paraId="65029A8B" w14:textId="1DF3CB01"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0" w:history="1">
            <w:r w:rsidRPr="00F0476E">
              <w:rPr>
                <w:rStyle w:val="Hyperlink"/>
                <w:noProof/>
              </w:rPr>
              <w:t>1.4</w:t>
            </w:r>
            <w:r>
              <w:rPr>
                <w:rFonts w:eastAsiaTheme="minorEastAsia" w:cstheme="minorBidi"/>
                <w:noProof/>
                <w:color w:val="auto"/>
                <w:kern w:val="2"/>
                <w:sz w:val="24"/>
                <w:szCs w:val="24"/>
                <w:lang w:val="nl-NL" w:eastAsia="nl-NL"/>
              </w:rPr>
              <w:tab/>
            </w:r>
            <w:r w:rsidRPr="00F0476E">
              <w:rPr>
                <w:rStyle w:val="Hyperlink"/>
                <w:noProof/>
              </w:rPr>
              <w:t>Scope van de werkzaamheden</w:t>
            </w:r>
            <w:r>
              <w:rPr>
                <w:noProof/>
                <w:webHidden/>
              </w:rPr>
              <w:tab/>
            </w:r>
            <w:r>
              <w:rPr>
                <w:noProof/>
                <w:webHidden/>
              </w:rPr>
              <w:fldChar w:fldCharType="begin"/>
            </w:r>
            <w:r>
              <w:rPr>
                <w:noProof/>
                <w:webHidden/>
              </w:rPr>
              <w:instrText xml:space="preserve"> PAGEREF _Toc233888860 \h </w:instrText>
            </w:r>
            <w:r>
              <w:rPr>
                <w:noProof/>
                <w:webHidden/>
              </w:rPr>
            </w:r>
            <w:r>
              <w:rPr>
                <w:noProof/>
                <w:webHidden/>
              </w:rPr>
              <w:fldChar w:fldCharType="separate"/>
            </w:r>
            <w:r w:rsidR="00094004">
              <w:rPr>
                <w:noProof/>
                <w:webHidden/>
              </w:rPr>
              <w:t>4</w:t>
            </w:r>
            <w:r>
              <w:rPr>
                <w:noProof/>
                <w:webHidden/>
              </w:rPr>
              <w:fldChar w:fldCharType="end"/>
            </w:r>
          </w:hyperlink>
        </w:p>
        <w:p w14:paraId="2FEFBB03" w14:textId="50D8196D" w:rsidR="00D63EAF" w:rsidRDefault="00D63EAF">
          <w:pPr>
            <w:pStyle w:val="Inhopg1"/>
            <w:rPr>
              <w:rFonts w:eastAsiaTheme="minorEastAsia" w:cstheme="minorBidi"/>
              <w:b w:val="0"/>
              <w:noProof/>
              <w:color w:val="auto"/>
              <w:kern w:val="2"/>
              <w:sz w:val="24"/>
              <w:szCs w:val="24"/>
              <w:lang w:val="nl-NL" w:eastAsia="nl-NL"/>
            </w:rPr>
          </w:pPr>
          <w:hyperlink w:anchor="_Toc233888861" w:history="1">
            <w:r w:rsidRPr="00F0476E">
              <w:rPr>
                <w:rStyle w:val="Hyperlink"/>
                <w:noProof/>
                <w:lang w:val="nl-NL"/>
              </w:rPr>
              <w:t>2</w:t>
            </w:r>
            <w:r>
              <w:rPr>
                <w:rFonts w:eastAsiaTheme="minorEastAsia" w:cstheme="minorBidi"/>
                <w:b w:val="0"/>
                <w:noProof/>
                <w:color w:val="auto"/>
                <w:kern w:val="2"/>
                <w:sz w:val="24"/>
                <w:szCs w:val="24"/>
                <w:lang w:val="nl-NL" w:eastAsia="nl-NL"/>
              </w:rPr>
              <w:tab/>
            </w:r>
            <w:r w:rsidRPr="00F0476E">
              <w:rPr>
                <w:rStyle w:val="Hyperlink"/>
                <w:noProof/>
                <w:lang w:val="nl-NL"/>
              </w:rPr>
              <w:t>Procedure marktconsultatie</w:t>
            </w:r>
            <w:r>
              <w:rPr>
                <w:noProof/>
                <w:webHidden/>
              </w:rPr>
              <w:tab/>
            </w:r>
            <w:r>
              <w:rPr>
                <w:noProof/>
                <w:webHidden/>
              </w:rPr>
              <w:fldChar w:fldCharType="begin"/>
            </w:r>
            <w:r>
              <w:rPr>
                <w:noProof/>
                <w:webHidden/>
              </w:rPr>
              <w:instrText xml:space="preserve"> PAGEREF _Toc233888861 \h </w:instrText>
            </w:r>
            <w:r>
              <w:rPr>
                <w:noProof/>
                <w:webHidden/>
              </w:rPr>
            </w:r>
            <w:r>
              <w:rPr>
                <w:noProof/>
                <w:webHidden/>
              </w:rPr>
              <w:fldChar w:fldCharType="separate"/>
            </w:r>
            <w:r w:rsidR="00094004">
              <w:rPr>
                <w:noProof/>
                <w:webHidden/>
              </w:rPr>
              <w:t>6</w:t>
            </w:r>
            <w:r>
              <w:rPr>
                <w:noProof/>
                <w:webHidden/>
              </w:rPr>
              <w:fldChar w:fldCharType="end"/>
            </w:r>
          </w:hyperlink>
        </w:p>
        <w:p w14:paraId="1AE626E0" w14:textId="7789EF0F"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2" w:history="1">
            <w:r w:rsidRPr="00F0476E">
              <w:rPr>
                <w:rStyle w:val="Hyperlink"/>
                <w:noProof/>
                <w:lang w:val="nl-NL"/>
              </w:rPr>
              <w:t>2.1</w:t>
            </w:r>
            <w:r>
              <w:rPr>
                <w:rFonts w:eastAsiaTheme="minorEastAsia" w:cstheme="minorBidi"/>
                <w:noProof/>
                <w:color w:val="auto"/>
                <w:kern w:val="2"/>
                <w:sz w:val="24"/>
                <w:szCs w:val="24"/>
                <w:lang w:val="nl-NL" w:eastAsia="nl-NL"/>
              </w:rPr>
              <w:tab/>
            </w:r>
            <w:r w:rsidRPr="00F0476E">
              <w:rPr>
                <w:rStyle w:val="Hyperlink"/>
                <w:noProof/>
                <w:lang w:val="nl-NL"/>
              </w:rPr>
              <w:t>Communicatie</w:t>
            </w:r>
            <w:r>
              <w:rPr>
                <w:noProof/>
                <w:webHidden/>
              </w:rPr>
              <w:tab/>
            </w:r>
            <w:r>
              <w:rPr>
                <w:noProof/>
                <w:webHidden/>
              </w:rPr>
              <w:fldChar w:fldCharType="begin"/>
            </w:r>
            <w:r>
              <w:rPr>
                <w:noProof/>
                <w:webHidden/>
              </w:rPr>
              <w:instrText xml:space="preserve"> PAGEREF _Toc233888862 \h </w:instrText>
            </w:r>
            <w:r>
              <w:rPr>
                <w:noProof/>
                <w:webHidden/>
              </w:rPr>
            </w:r>
            <w:r>
              <w:rPr>
                <w:noProof/>
                <w:webHidden/>
              </w:rPr>
              <w:fldChar w:fldCharType="separate"/>
            </w:r>
            <w:r w:rsidR="00094004">
              <w:rPr>
                <w:noProof/>
                <w:webHidden/>
              </w:rPr>
              <w:t>6</w:t>
            </w:r>
            <w:r>
              <w:rPr>
                <w:noProof/>
                <w:webHidden/>
              </w:rPr>
              <w:fldChar w:fldCharType="end"/>
            </w:r>
          </w:hyperlink>
        </w:p>
        <w:p w14:paraId="0A6E2F7A" w14:textId="34BDE2EF"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3" w:history="1">
            <w:r w:rsidRPr="00F0476E">
              <w:rPr>
                <w:rStyle w:val="Hyperlink"/>
                <w:noProof/>
                <w:lang w:val="nl-NL"/>
              </w:rPr>
              <w:t>2.2</w:t>
            </w:r>
            <w:r>
              <w:rPr>
                <w:rFonts w:eastAsiaTheme="minorEastAsia" w:cstheme="minorBidi"/>
                <w:noProof/>
                <w:color w:val="auto"/>
                <w:kern w:val="2"/>
                <w:sz w:val="24"/>
                <w:szCs w:val="24"/>
                <w:lang w:val="nl-NL" w:eastAsia="nl-NL"/>
              </w:rPr>
              <w:tab/>
            </w:r>
            <w:r w:rsidRPr="00F0476E">
              <w:rPr>
                <w:rStyle w:val="Hyperlink"/>
                <w:noProof/>
                <w:lang w:val="nl-NL"/>
              </w:rPr>
              <w:t>Deelname aan de marktconsultatie</w:t>
            </w:r>
            <w:r>
              <w:rPr>
                <w:noProof/>
                <w:webHidden/>
              </w:rPr>
              <w:tab/>
            </w:r>
            <w:r>
              <w:rPr>
                <w:noProof/>
                <w:webHidden/>
              </w:rPr>
              <w:fldChar w:fldCharType="begin"/>
            </w:r>
            <w:r>
              <w:rPr>
                <w:noProof/>
                <w:webHidden/>
              </w:rPr>
              <w:instrText xml:space="preserve"> PAGEREF _Toc233888863 \h </w:instrText>
            </w:r>
            <w:r>
              <w:rPr>
                <w:noProof/>
                <w:webHidden/>
              </w:rPr>
            </w:r>
            <w:r>
              <w:rPr>
                <w:noProof/>
                <w:webHidden/>
              </w:rPr>
              <w:fldChar w:fldCharType="separate"/>
            </w:r>
            <w:r w:rsidR="00094004">
              <w:rPr>
                <w:noProof/>
                <w:webHidden/>
              </w:rPr>
              <w:t>6</w:t>
            </w:r>
            <w:r>
              <w:rPr>
                <w:noProof/>
                <w:webHidden/>
              </w:rPr>
              <w:fldChar w:fldCharType="end"/>
            </w:r>
          </w:hyperlink>
        </w:p>
        <w:p w14:paraId="40201577" w14:textId="69B34571"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4" w:history="1">
            <w:r w:rsidRPr="00F0476E">
              <w:rPr>
                <w:rStyle w:val="Hyperlink"/>
                <w:noProof/>
              </w:rPr>
              <w:t>2.3</w:t>
            </w:r>
            <w:r>
              <w:rPr>
                <w:rFonts w:eastAsiaTheme="minorEastAsia" w:cstheme="minorBidi"/>
                <w:noProof/>
                <w:color w:val="auto"/>
                <w:kern w:val="2"/>
                <w:sz w:val="24"/>
                <w:szCs w:val="24"/>
                <w:lang w:val="nl-NL" w:eastAsia="nl-NL"/>
              </w:rPr>
              <w:tab/>
            </w:r>
            <w:r w:rsidRPr="00F0476E">
              <w:rPr>
                <w:rStyle w:val="Hyperlink"/>
                <w:noProof/>
              </w:rPr>
              <w:t>Vragen over het marktconsultatiedocument</w:t>
            </w:r>
            <w:r>
              <w:rPr>
                <w:noProof/>
                <w:webHidden/>
              </w:rPr>
              <w:tab/>
            </w:r>
            <w:r>
              <w:rPr>
                <w:noProof/>
                <w:webHidden/>
              </w:rPr>
              <w:fldChar w:fldCharType="begin"/>
            </w:r>
            <w:r>
              <w:rPr>
                <w:noProof/>
                <w:webHidden/>
              </w:rPr>
              <w:instrText xml:space="preserve"> PAGEREF _Toc233888864 \h </w:instrText>
            </w:r>
            <w:r>
              <w:rPr>
                <w:noProof/>
                <w:webHidden/>
              </w:rPr>
            </w:r>
            <w:r>
              <w:rPr>
                <w:noProof/>
                <w:webHidden/>
              </w:rPr>
              <w:fldChar w:fldCharType="separate"/>
            </w:r>
            <w:r w:rsidR="00094004">
              <w:rPr>
                <w:noProof/>
                <w:webHidden/>
              </w:rPr>
              <w:t>6</w:t>
            </w:r>
            <w:r>
              <w:rPr>
                <w:noProof/>
                <w:webHidden/>
              </w:rPr>
              <w:fldChar w:fldCharType="end"/>
            </w:r>
          </w:hyperlink>
        </w:p>
        <w:p w14:paraId="29E44E46" w14:textId="35A77761"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5" w:history="1">
            <w:r w:rsidRPr="00F0476E">
              <w:rPr>
                <w:rStyle w:val="Hyperlink"/>
                <w:noProof/>
              </w:rPr>
              <w:t>2.4</w:t>
            </w:r>
            <w:r>
              <w:rPr>
                <w:rFonts w:eastAsiaTheme="minorEastAsia" w:cstheme="minorBidi"/>
                <w:noProof/>
                <w:color w:val="auto"/>
                <w:kern w:val="2"/>
                <w:sz w:val="24"/>
                <w:szCs w:val="24"/>
                <w:lang w:val="nl-NL" w:eastAsia="nl-NL"/>
              </w:rPr>
              <w:tab/>
            </w:r>
            <w:r w:rsidRPr="00F0476E">
              <w:rPr>
                <w:rStyle w:val="Hyperlink"/>
                <w:noProof/>
              </w:rPr>
              <w:t>Planning</w:t>
            </w:r>
            <w:r>
              <w:rPr>
                <w:noProof/>
                <w:webHidden/>
              </w:rPr>
              <w:tab/>
            </w:r>
            <w:r>
              <w:rPr>
                <w:noProof/>
                <w:webHidden/>
              </w:rPr>
              <w:fldChar w:fldCharType="begin"/>
            </w:r>
            <w:r>
              <w:rPr>
                <w:noProof/>
                <w:webHidden/>
              </w:rPr>
              <w:instrText xml:space="preserve"> PAGEREF _Toc233888865 \h </w:instrText>
            </w:r>
            <w:r>
              <w:rPr>
                <w:noProof/>
                <w:webHidden/>
              </w:rPr>
            </w:r>
            <w:r>
              <w:rPr>
                <w:noProof/>
                <w:webHidden/>
              </w:rPr>
              <w:fldChar w:fldCharType="separate"/>
            </w:r>
            <w:r w:rsidR="00094004">
              <w:rPr>
                <w:noProof/>
                <w:webHidden/>
              </w:rPr>
              <w:t>6</w:t>
            </w:r>
            <w:r>
              <w:rPr>
                <w:noProof/>
                <w:webHidden/>
              </w:rPr>
              <w:fldChar w:fldCharType="end"/>
            </w:r>
          </w:hyperlink>
        </w:p>
        <w:p w14:paraId="369B9751" w14:textId="0CF5E604"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6" w:history="1">
            <w:r w:rsidRPr="00F0476E">
              <w:rPr>
                <w:rStyle w:val="Hyperlink"/>
                <w:noProof/>
              </w:rPr>
              <w:t>2.5</w:t>
            </w:r>
            <w:r>
              <w:rPr>
                <w:rFonts w:eastAsiaTheme="minorEastAsia" w:cstheme="minorBidi"/>
                <w:noProof/>
                <w:color w:val="auto"/>
                <w:kern w:val="2"/>
                <w:sz w:val="24"/>
                <w:szCs w:val="24"/>
                <w:lang w:val="nl-NL" w:eastAsia="nl-NL"/>
              </w:rPr>
              <w:tab/>
            </w:r>
            <w:r w:rsidRPr="00F0476E">
              <w:rPr>
                <w:rStyle w:val="Hyperlink"/>
                <w:noProof/>
              </w:rPr>
              <w:t>Openbaarheid en/of terugkoppeling resultaten</w:t>
            </w:r>
            <w:r>
              <w:rPr>
                <w:noProof/>
                <w:webHidden/>
              </w:rPr>
              <w:tab/>
            </w:r>
            <w:r>
              <w:rPr>
                <w:noProof/>
                <w:webHidden/>
              </w:rPr>
              <w:fldChar w:fldCharType="begin"/>
            </w:r>
            <w:r>
              <w:rPr>
                <w:noProof/>
                <w:webHidden/>
              </w:rPr>
              <w:instrText xml:space="preserve"> PAGEREF _Toc233888866 \h </w:instrText>
            </w:r>
            <w:r>
              <w:rPr>
                <w:noProof/>
                <w:webHidden/>
              </w:rPr>
            </w:r>
            <w:r>
              <w:rPr>
                <w:noProof/>
                <w:webHidden/>
              </w:rPr>
              <w:fldChar w:fldCharType="separate"/>
            </w:r>
            <w:r w:rsidR="00094004">
              <w:rPr>
                <w:noProof/>
                <w:webHidden/>
              </w:rPr>
              <w:t>7</w:t>
            </w:r>
            <w:r>
              <w:rPr>
                <w:noProof/>
                <w:webHidden/>
              </w:rPr>
              <w:fldChar w:fldCharType="end"/>
            </w:r>
          </w:hyperlink>
        </w:p>
        <w:p w14:paraId="0A08C7A2" w14:textId="3AB6A7ED" w:rsidR="00D63EAF" w:rsidRDefault="00D63EAF">
          <w:pPr>
            <w:pStyle w:val="Inhopg1"/>
            <w:rPr>
              <w:rFonts w:eastAsiaTheme="minorEastAsia" w:cstheme="minorBidi"/>
              <w:b w:val="0"/>
              <w:noProof/>
              <w:color w:val="auto"/>
              <w:kern w:val="2"/>
              <w:sz w:val="24"/>
              <w:szCs w:val="24"/>
              <w:lang w:val="nl-NL" w:eastAsia="nl-NL"/>
            </w:rPr>
          </w:pPr>
          <w:hyperlink w:anchor="_Toc233888867" w:history="1">
            <w:r w:rsidRPr="00F0476E">
              <w:rPr>
                <w:rStyle w:val="Hyperlink"/>
                <w:noProof/>
                <w:lang w:val="nl-NL"/>
              </w:rPr>
              <w:t>3</w:t>
            </w:r>
            <w:r>
              <w:rPr>
                <w:rFonts w:eastAsiaTheme="minorEastAsia" w:cstheme="minorBidi"/>
                <w:b w:val="0"/>
                <w:noProof/>
                <w:color w:val="auto"/>
                <w:kern w:val="2"/>
                <w:sz w:val="24"/>
                <w:szCs w:val="24"/>
                <w:lang w:val="nl-NL" w:eastAsia="nl-NL"/>
              </w:rPr>
              <w:tab/>
            </w:r>
            <w:r w:rsidRPr="00F0476E">
              <w:rPr>
                <w:rStyle w:val="Hyperlink"/>
                <w:noProof/>
                <w:lang w:val="nl-NL"/>
              </w:rPr>
              <w:t>Voorwaarden aan de marktconsultatie</w:t>
            </w:r>
            <w:r>
              <w:rPr>
                <w:noProof/>
                <w:webHidden/>
              </w:rPr>
              <w:tab/>
            </w:r>
            <w:r>
              <w:rPr>
                <w:noProof/>
                <w:webHidden/>
              </w:rPr>
              <w:fldChar w:fldCharType="begin"/>
            </w:r>
            <w:r>
              <w:rPr>
                <w:noProof/>
                <w:webHidden/>
              </w:rPr>
              <w:instrText xml:space="preserve"> PAGEREF _Toc233888867 \h </w:instrText>
            </w:r>
            <w:r>
              <w:rPr>
                <w:noProof/>
                <w:webHidden/>
              </w:rPr>
            </w:r>
            <w:r>
              <w:rPr>
                <w:noProof/>
                <w:webHidden/>
              </w:rPr>
              <w:fldChar w:fldCharType="separate"/>
            </w:r>
            <w:r w:rsidR="00094004">
              <w:rPr>
                <w:noProof/>
                <w:webHidden/>
              </w:rPr>
              <w:t>8</w:t>
            </w:r>
            <w:r>
              <w:rPr>
                <w:noProof/>
                <w:webHidden/>
              </w:rPr>
              <w:fldChar w:fldCharType="end"/>
            </w:r>
          </w:hyperlink>
        </w:p>
        <w:p w14:paraId="0DDF5717" w14:textId="344D7BFB"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8" w:history="1">
            <w:r w:rsidRPr="00F0476E">
              <w:rPr>
                <w:rStyle w:val="Hyperlink"/>
                <w:noProof/>
                <w:lang w:val="nl-NL"/>
              </w:rPr>
              <w:t>3.1</w:t>
            </w:r>
            <w:r>
              <w:rPr>
                <w:rFonts w:eastAsiaTheme="minorEastAsia" w:cstheme="minorBidi"/>
                <w:noProof/>
                <w:color w:val="auto"/>
                <w:kern w:val="2"/>
                <w:sz w:val="24"/>
                <w:szCs w:val="24"/>
                <w:lang w:val="nl-NL" w:eastAsia="nl-NL"/>
              </w:rPr>
              <w:tab/>
            </w:r>
            <w:r w:rsidRPr="00F0476E">
              <w:rPr>
                <w:rStyle w:val="Hyperlink"/>
                <w:noProof/>
                <w:lang w:val="nl-NL"/>
              </w:rPr>
              <w:t>Verstrekte informatie tijdens marktconsultatie</w:t>
            </w:r>
            <w:r>
              <w:rPr>
                <w:noProof/>
                <w:webHidden/>
              </w:rPr>
              <w:tab/>
            </w:r>
            <w:r>
              <w:rPr>
                <w:noProof/>
                <w:webHidden/>
              </w:rPr>
              <w:fldChar w:fldCharType="begin"/>
            </w:r>
            <w:r>
              <w:rPr>
                <w:noProof/>
                <w:webHidden/>
              </w:rPr>
              <w:instrText xml:space="preserve"> PAGEREF _Toc233888868 \h </w:instrText>
            </w:r>
            <w:r>
              <w:rPr>
                <w:noProof/>
                <w:webHidden/>
              </w:rPr>
            </w:r>
            <w:r>
              <w:rPr>
                <w:noProof/>
                <w:webHidden/>
              </w:rPr>
              <w:fldChar w:fldCharType="separate"/>
            </w:r>
            <w:r w:rsidR="00094004">
              <w:rPr>
                <w:noProof/>
                <w:webHidden/>
              </w:rPr>
              <w:t>8</w:t>
            </w:r>
            <w:r>
              <w:rPr>
                <w:noProof/>
                <w:webHidden/>
              </w:rPr>
              <w:fldChar w:fldCharType="end"/>
            </w:r>
          </w:hyperlink>
        </w:p>
        <w:p w14:paraId="4C1CBA89" w14:textId="04FEF6DB"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69" w:history="1">
            <w:r w:rsidRPr="00F0476E">
              <w:rPr>
                <w:rStyle w:val="Hyperlink"/>
                <w:noProof/>
                <w:lang w:val="nl-NL"/>
              </w:rPr>
              <w:t>3.2</w:t>
            </w:r>
            <w:r>
              <w:rPr>
                <w:rFonts w:eastAsiaTheme="minorEastAsia" w:cstheme="minorBidi"/>
                <w:noProof/>
                <w:color w:val="auto"/>
                <w:kern w:val="2"/>
                <w:sz w:val="24"/>
                <w:szCs w:val="24"/>
                <w:lang w:val="nl-NL" w:eastAsia="nl-NL"/>
              </w:rPr>
              <w:tab/>
            </w:r>
            <w:r w:rsidRPr="00F0476E">
              <w:rPr>
                <w:rStyle w:val="Hyperlink"/>
                <w:noProof/>
                <w:lang w:val="nl-NL"/>
              </w:rPr>
              <w:t>Vertrouwelijkheid</w:t>
            </w:r>
            <w:r>
              <w:rPr>
                <w:noProof/>
                <w:webHidden/>
              </w:rPr>
              <w:tab/>
            </w:r>
            <w:r>
              <w:rPr>
                <w:noProof/>
                <w:webHidden/>
              </w:rPr>
              <w:fldChar w:fldCharType="begin"/>
            </w:r>
            <w:r>
              <w:rPr>
                <w:noProof/>
                <w:webHidden/>
              </w:rPr>
              <w:instrText xml:space="preserve"> PAGEREF _Toc233888869 \h </w:instrText>
            </w:r>
            <w:r>
              <w:rPr>
                <w:noProof/>
                <w:webHidden/>
              </w:rPr>
            </w:r>
            <w:r>
              <w:rPr>
                <w:noProof/>
                <w:webHidden/>
              </w:rPr>
              <w:fldChar w:fldCharType="separate"/>
            </w:r>
            <w:r w:rsidR="00094004">
              <w:rPr>
                <w:noProof/>
                <w:webHidden/>
              </w:rPr>
              <w:t>8</w:t>
            </w:r>
            <w:r>
              <w:rPr>
                <w:noProof/>
                <w:webHidden/>
              </w:rPr>
              <w:fldChar w:fldCharType="end"/>
            </w:r>
          </w:hyperlink>
        </w:p>
        <w:p w14:paraId="052D07EB" w14:textId="6B6B013C" w:rsidR="00D63EAF" w:rsidRDefault="00D63EAF">
          <w:pPr>
            <w:pStyle w:val="Inhopg2"/>
            <w:tabs>
              <w:tab w:val="right" w:leader="dot" w:pos="9056"/>
            </w:tabs>
            <w:rPr>
              <w:rFonts w:eastAsiaTheme="minorEastAsia" w:cstheme="minorBidi"/>
              <w:noProof/>
              <w:color w:val="auto"/>
              <w:kern w:val="2"/>
              <w:sz w:val="24"/>
              <w:szCs w:val="24"/>
              <w:lang w:val="nl-NL" w:eastAsia="nl-NL"/>
            </w:rPr>
          </w:pPr>
          <w:hyperlink w:anchor="_Toc233888870" w:history="1">
            <w:r w:rsidRPr="00F0476E">
              <w:rPr>
                <w:rStyle w:val="Hyperlink"/>
                <w:noProof/>
                <w:lang w:val="nl-NL"/>
              </w:rPr>
              <w:t>3.3</w:t>
            </w:r>
            <w:r>
              <w:rPr>
                <w:rFonts w:eastAsiaTheme="minorEastAsia" w:cstheme="minorBidi"/>
                <w:noProof/>
                <w:color w:val="auto"/>
                <w:kern w:val="2"/>
                <w:sz w:val="24"/>
                <w:szCs w:val="24"/>
                <w:lang w:val="nl-NL" w:eastAsia="nl-NL"/>
              </w:rPr>
              <w:tab/>
            </w:r>
            <w:r w:rsidRPr="00F0476E">
              <w:rPr>
                <w:rStyle w:val="Hyperlink"/>
                <w:noProof/>
                <w:lang w:val="nl-NL"/>
              </w:rPr>
              <w:t>Vrijblijvendheid marktconsultatie</w:t>
            </w:r>
            <w:r>
              <w:rPr>
                <w:noProof/>
                <w:webHidden/>
              </w:rPr>
              <w:tab/>
            </w:r>
            <w:r>
              <w:rPr>
                <w:noProof/>
                <w:webHidden/>
              </w:rPr>
              <w:fldChar w:fldCharType="begin"/>
            </w:r>
            <w:r>
              <w:rPr>
                <w:noProof/>
                <w:webHidden/>
              </w:rPr>
              <w:instrText xml:space="preserve"> PAGEREF _Toc233888870 \h </w:instrText>
            </w:r>
            <w:r>
              <w:rPr>
                <w:noProof/>
                <w:webHidden/>
              </w:rPr>
            </w:r>
            <w:r>
              <w:rPr>
                <w:noProof/>
                <w:webHidden/>
              </w:rPr>
              <w:fldChar w:fldCharType="separate"/>
            </w:r>
            <w:r w:rsidR="00094004">
              <w:rPr>
                <w:noProof/>
                <w:webHidden/>
              </w:rPr>
              <w:t>8</w:t>
            </w:r>
            <w:r>
              <w:rPr>
                <w:noProof/>
                <w:webHidden/>
              </w:rPr>
              <w:fldChar w:fldCharType="end"/>
            </w:r>
          </w:hyperlink>
        </w:p>
        <w:p w14:paraId="2B95764C" w14:textId="4B67E1C8" w:rsidR="00D63EAF" w:rsidRDefault="00D63EAF">
          <w:pPr>
            <w:pStyle w:val="Inhopg1"/>
            <w:rPr>
              <w:rFonts w:eastAsiaTheme="minorEastAsia" w:cstheme="minorBidi"/>
              <w:b w:val="0"/>
              <w:noProof/>
              <w:color w:val="auto"/>
              <w:kern w:val="2"/>
              <w:sz w:val="24"/>
              <w:szCs w:val="24"/>
              <w:lang w:val="nl-NL" w:eastAsia="nl-NL"/>
            </w:rPr>
          </w:pPr>
          <w:hyperlink w:anchor="_Toc233888871" w:history="1">
            <w:r w:rsidRPr="00F0476E">
              <w:rPr>
                <w:rStyle w:val="Hyperlink"/>
                <w:noProof/>
                <w:lang w:val="nl-NL"/>
              </w:rPr>
              <w:t>Bijlage 1 Vragenlijst</w:t>
            </w:r>
            <w:r>
              <w:rPr>
                <w:noProof/>
                <w:webHidden/>
              </w:rPr>
              <w:tab/>
            </w:r>
            <w:r>
              <w:rPr>
                <w:noProof/>
                <w:webHidden/>
              </w:rPr>
              <w:fldChar w:fldCharType="begin"/>
            </w:r>
            <w:r>
              <w:rPr>
                <w:noProof/>
                <w:webHidden/>
              </w:rPr>
              <w:instrText xml:space="preserve"> PAGEREF _Toc233888871 \h </w:instrText>
            </w:r>
            <w:r>
              <w:rPr>
                <w:noProof/>
                <w:webHidden/>
              </w:rPr>
            </w:r>
            <w:r>
              <w:rPr>
                <w:noProof/>
                <w:webHidden/>
              </w:rPr>
              <w:fldChar w:fldCharType="separate"/>
            </w:r>
            <w:r w:rsidR="00094004">
              <w:rPr>
                <w:noProof/>
                <w:webHidden/>
              </w:rPr>
              <w:t>9</w:t>
            </w:r>
            <w:r>
              <w:rPr>
                <w:noProof/>
                <w:webHidden/>
              </w:rPr>
              <w:fldChar w:fldCharType="end"/>
            </w:r>
          </w:hyperlink>
        </w:p>
        <w:p w14:paraId="23B38202" w14:textId="1FE816BB" w:rsidR="007A0573" w:rsidRPr="00BC589B" w:rsidRDefault="007A0573" w:rsidP="00245686">
          <w:pPr>
            <w:spacing w:line="240" w:lineRule="auto"/>
            <w:jc w:val="left"/>
            <w:rPr>
              <w:lang w:val="nl-NL"/>
            </w:rPr>
          </w:pPr>
          <w:r w:rsidRPr="00BC589B">
            <w:rPr>
              <w:b/>
              <w:bCs/>
              <w:lang w:val="nl-NL"/>
            </w:rPr>
            <w:fldChar w:fldCharType="end"/>
          </w:r>
        </w:p>
      </w:sdtContent>
    </w:sdt>
    <w:p w14:paraId="50412BDB" w14:textId="773FF848" w:rsidR="007A0573" w:rsidRPr="00BC589B" w:rsidRDefault="007A0573" w:rsidP="00245686">
      <w:pPr>
        <w:spacing w:after="60" w:line="240" w:lineRule="auto"/>
        <w:jc w:val="left"/>
        <w:rPr>
          <w:lang w:val="nl-NL"/>
        </w:rPr>
      </w:pPr>
      <w:r w:rsidRPr="00BC589B">
        <w:rPr>
          <w:lang w:val="nl-NL"/>
        </w:rPr>
        <w:br w:type="page"/>
      </w:r>
    </w:p>
    <w:p w14:paraId="6C24E641" w14:textId="77777777" w:rsidR="00147782" w:rsidRPr="00BC589B" w:rsidRDefault="00147782" w:rsidP="00D85C65">
      <w:pPr>
        <w:pStyle w:val="Geenafstand"/>
        <w:rPr>
          <w:color w:val="auto"/>
        </w:rPr>
      </w:pPr>
    </w:p>
    <w:p w14:paraId="74EC3B51" w14:textId="14B00F30" w:rsidR="005D3088" w:rsidRDefault="002732BC" w:rsidP="00D85C65">
      <w:pPr>
        <w:pStyle w:val="Kop1"/>
        <w:spacing w:line="240" w:lineRule="auto"/>
        <w:jc w:val="left"/>
        <w:rPr>
          <w:lang w:val="nl-NL"/>
        </w:rPr>
      </w:pPr>
      <w:bookmarkStart w:id="0" w:name="_Toc233888856"/>
      <w:r>
        <w:rPr>
          <w:lang w:val="nl-NL"/>
        </w:rPr>
        <w:t>Aan</w:t>
      </w:r>
      <w:r w:rsidR="0087384C" w:rsidRPr="00BC589B">
        <w:rPr>
          <w:lang w:val="nl-NL"/>
        </w:rPr>
        <w:t>leiding</w:t>
      </w:r>
      <w:r>
        <w:rPr>
          <w:lang w:val="nl-NL"/>
        </w:rPr>
        <w:t xml:space="preserve"> en beschrijving</w:t>
      </w:r>
      <w:bookmarkEnd w:id="0"/>
    </w:p>
    <w:p w14:paraId="24F61868" w14:textId="61E6A0C9" w:rsidR="002732BC" w:rsidRPr="00BC589B" w:rsidRDefault="002732BC" w:rsidP="002732BC">
      <w:pPr>
        <w:spacing w:before="120" w:after="120" w:line="240" w:lineRule="auto"/>
        <w:ind w:left="0" w:firstLine="0"/>
        <w:rPr>
          <w:lang w:val="nl-NL"/>
        </w:rPr>
      </w:pPr>
      <w:r w:rsidRPr="002732BC">
        <w:rPr>
          <w:lang w:val="nl-NL"/>
        </w:rPr>
        <w:t>Dit document beschrijft de marktconsultatie voor schoonmaak binnensportaccommodaties. De reacties en uitkomsten van de marktconsultatie kunnen gebruikt worden bij de voorbereiding van toekomstige aanbestedingen voor de gemeente Vlaardingen. Dit document bevat, naast informatie over het project een beschrijving van de procedure en de voorwaarden die aan de marktconsultatie worden gesteld.</w:t>
      </w:r>
    </w:p>
    <w:p w14:paraId="429BD00D" w14:textId="0AC8C059" w:rsidR="0087384C" w:rsidRPr="00BC589B" w:rsidRDefault="0087384C" w:rsidP="00D85C65">
      <w:pPr>
        <w:pStyle w:val="Kop2"/>
        <w:spacing w:line="240" w:lineRule="auto"/>
        <w:jc w:val="left"/>
        <w:rPr>
          <w:lang w:val="nl-NL"/>
        </w:rPr>
      </w:pPr>
      <w:bookmarkStart w:id="1" w:name="_Toc233888857"/>
      <w:bookmarkStart w:id="2" w:name="_Hlk225941299"/>
      <w:bookmarkStart w:id="3" w:name="_Hlk225885713"/>
      <w:r w:rsidRPr="00BC589B">
        <w:rPr>
          <w:lang w:val="nl-NL"/>
        </w:rPr>
        <w:t xml:space="preserve">Beschrijving van de </w:t>
      </w:r>
      <w:r w:rsidR="00D12220" w:rsidRPr="00BC589B">
        <w:rPr>
          <w:lang w:val="nl-NL"/>
        </w:rPr>
        <w:t>gemeente Vlaardingen</w:t>
      </w:r>
      <w:bookmarkEnd w:id="1"/>
    </w:p>
    <w:p w14:paraId="5972E73A" w14:textId="76A95ED9" w:rsidR="00A064E1" w:rsidRPr="00BC589B" w:rsidRDefault="00B1293E" w:rsidP="002732BC">
      <w:pPr>
        <w:spacing w:before="120" w:after="120" w:line="240" w:lineRule="auto"/>
        <w:ind w:left="0" w:firstLine="0"/>
        <w:jc w:val="left"/>
        <w:rPr>
          <w:lang w:val="nl-NL"/>
        </w:rPr>
      </w:pPr>
      <w:r w:rsidRPr="00BC589B">
        <w:rPr>
          <w:lang w:val="nl-NL"/>
        </w:rPr>
        <w:t>Vlaardingen is een stad en gemeente aan de Nieuwe Maas in het Rijnmondgebied, in de provincie Zuid-Holland. De gemeente maakt deel uit van de Metropoolregio Rotterdam</w:t>
      </w:r>
      <w:r w:rsidR="0042463D" w:rsidRPr="00BC589B">
        <w:rPr>
          <w:lang w:val="nl-NL"/>
        </w:rPr>
        <w:t>-</w:t>
      </w:r>
      <w:r w:rsidRPr="00BC589B">
        <w:rPr>
          <w:lang w:val="nl-NL"/>
        </w:rPr>
        <w:t>Den Haa</w:t>
      </w:r>
      <w:r w:rsidR="0042463D" w:rsidRPr="00BC589B">
        <w:rPr>
          <w:lang w:val="nl-NL"/>
        </w:rPr>
        <w:t>g</w:t>
      </w:r>
      <w:r w:rsidRPr="00BC589B">
        <w:rPr>
          <w:lang w:val="nl-NL"/>
        </w:rPr>
        <w:t>. Vlaardingen telt circa 75.000 inwoners en heeft een oppervlakte van 26,71 km².</w:t>
      </w:r>
    </w:p>
    <w:p w14:paraId="412DADFA" w14:textId="51F9E927" w:rsidR="002732BC" w:rsidRDefault="00B1293E" w:rsidP="002732BC">
      <w:pPr>
        <w:spacing w:before="120" w:after="120" w:line="240" w:lineRule="auto"/>
        <w:ind w:left="0" w:firstLine="0"/>
        <w:jc w:val="left"/>
        <w:rPr>
          <w:lang w:val="nl-NL"/>
        </w:rPr>
      </w:pPr>
      <w:r w:rsidRPr="00BC589B">
        <w:rPr>
          <w:lang w:val="nl-NL"/>
        </w:rPr>
        <w:t>Binnen de gemeentegrenzen bevinden zich enkele historische kernen, zoals het voormalige dorp Vlaardingerambacht (thans de wijk Ambacht) en de heerlijkheid Holy (tegenwoordig de kern van de wijk Vlaardingen-Holy). Door de gemeente loopt tevens de Vlaardingervaart.</w:t>
      </w:r>
      <w:r w:rsidR="00320649" w:rsidRPr="00BC589B">
        <w:rPr>
          <w:lang w:val="nl-NL"/>
        </w:rPr>
        <w:t xml:space="preserve"> </w:t>
      </w:r>
      <w:r w:rsidRPr="00BC589B">
        <w:rPr>
          <w:lang w:val="nl-NL"/>
        </w:rPr>
        <w:t>Vlaardingen staat</w:t>
      </w:r>
      <w:r w:rsidR="00A064E1" w:rsidRPr="00BC589B">
        <w:rPr>
          <w:lang w:val="nl-NL"/>
        </w:rPr>
        <w:t xml:space="preserve"> van oudsher</w:t>
      </w:r>
      <w:r w:rsidRPr="00BC589B">
        <w:rPr>
          <w:lang w:val="nl-NL"/>
        </w:rPr>
        <w:t xml:space="preserve"> bekend als haringstad. Hoewel de visserij op onder meer haring, ansjovis en kabeljauw inmiddels tot het verleden behoort, is dit verleden nog duidelijk zichtbaar, met name rond de Oude Haven en de Koningin Wilhelminahaven</w:t>
      </w:r>
      <w:r w:rsidR="00AE3442" w:rsidRPr="00BC589B">
        <w:rPr>
          <w:lang w:val="nl-NL"/>
        </w:rPr>
        <w:t xml:space="preserve">. Voor meer informatie kunt u onze website raadplegen: </w:t>
      </w:r>
      <w:hyperlink r:id="rId11" w:history="1">
        <w:r w:rsidR="002732BC" w:rsidRPr="005C35B5">
          <w:rPr>
            <w:rStyle w:val="Hyperlink"/>
            <w:lang w:val="nl-NL"/>
          </w:rPr>
          <w:t>www.vlaardingen.nl</w:t>
        </w:r>
      </w:hyperlink>
      <w:r w:rsidR="00AE3442" w:rsidRPr="00BC589B">
        <w:rPr>
          <w:lang w:val="nl-NL"/>
        </w:rPr>
        <w:t>.</w:t>
      </w:r>
      <w:bookmarkEnd w:id="2"/>
    </w:p>
    <w:p w14:paraId="29FC8A3F" w14:textId="77777777" w:rsidR="002732BC" w:rsidRDefault="002732BC" w:rsidP="002732BC">
      <w:pPr>
        <w:pStyle w:val="Kop2"/>
      </w:pPr>
      <w:bookmarkStart w:id="4" w:name="_Toc233888858"/>
      <w:bookmarkEnd w:id="3"/>
      <w:r w:rsidRPr="002732BC">
        <w:t>Aanleiding van de marktconsultatie</w:t>
      </w:r>
      <w:bookmarkEnd w:id="4"/>
    </w:p>
    <w:p w14:paraId="173D061A" w14:textId="0AA05A70" w:rsidR="002732BC" w:rsidRDefault="002732BC" w:rsidP="000F00E2">
      <w:pPr>
        <w:spacing w:before="120" w:after="120" w:line="240" w:lineRule="auto"/>
        <w:ind w:left="0" w:firstLine="0"/>
        <w:jc w:val="left"/>
      </w:pPr>
      <w:r>
        <w:t>De gemeente Vlaardingen bereid een aanbesteding voor betreft de schoonmaak van binnensportaccommodaties. Door capaciteitsproblemen bij de huidige, intern georganiseerde schoonmaakdienst, zal deze niet meer gecontinueerd en in de markt uitgezet worden. De gemeente Vlaardingen onderzoekt op welke wijze zij de continuïteit en kwaliteit van de schoonmaak van alle binnensportaccommodaties in de toekomst op een adequate wijze kan borgen.</w:t>
      </w:r>
    </w:p>
    <w:p w14:paraId="2D55BAF3" w14:textId="36F1E654" w:rsidR="002732BC" w:rsidRDefault="002732BC" w:rsidP="000F00E2">
      <w:pPr>
        <w:spacing w:before="120" w:after="120" w:line="240" w:lineRule="auto"/>
        <w:ind w:left="0" w:firstLine="0"/>
        <w:jc w:val="left"/>
      </w:pPr>
      <w:r>
        <w:t xml:space="preserve">De huidige situatie kenmerkt zich door een oplopende druk op het beschikbare budget (bezuinigingsopgave) en een gebrek aan volledig inzicht in welke schoonmaakwerkzaamheden en frequenties binnen dit budget uitvoerbaar zijn. </w:t>
      </w:r>
    </w:p>
    <w:p w14:paraId="6760BEF7" w14:textId="711B4DF9" w:rsidR="002732BC" w:rsidRPr="002732BC" w:rsidRDefault="002732BC" w:rsidP="000F00E2">
      <w:pPr>
        <w:spacing w:before="120" w:after="120" w:line="240" w:lineRule="auto"/>
        <w:ind w:left="0" w:firstLine="0"/>
        <w:jc w:val="left"/>
      </w:pPr>
      <w:bookmarkStart w:id="5" w:name="_Hlk233893114"/>
      <w:r>
        <w:t>Om tot een passende aanbestedingsstrategie te komen en de opdracht optimaal in de markt te zetten, wil de gemeente Vlaardingen door middel van een marktconsultatie input ophalen bij marktpartijen over de haalbaarheid, inrichting en uitvoerbaarheid van de toekomstige opdracht.</w:t>
      </w:r>
    </w:p>
    <w:p w14:paraId="178E3A12" w14:textId="179070A0" w:rsidR="002732BC" w:rsidRDefault="002732BC" w:rsidP="002732BC">
      <w:pPr>
        <w:pStyle w:val="Kop2"/>
      </w:pPr>
      <w:bookmarkStart w:id="6" w:name="_Toc233888859"/>
      <w:bookmarkEnd w:id="5"/>
      <w:r w:rsidRPr="002732BC">
        <w:t>Doel van de marktconsultatie</w:t>
      </w:r>
      <w:bookmarkEnd w:id="6"/>
    </w:p>
    <w:p w14:paraId="027B1B2F" w14:textId="77777777" w:rsidR="002732BC" w:rsidRPr="009E7785" w:rsidRDefault="002732BC" w:rsidP="002732BC">
      <w:pPr>
        <w:pStyle w:val="Geenafstand"/>
        <w:spacing w:before="120" w:after="120"/>
      </w:pPr>
      <w:r w:rsidRPr="009E7785">
        <w:t>Met het resultaat van de marktconsultatie streeft de gemeente Vlaardingen naar meer inzage  in:</w:t>
      </w:r>
    </w:p>
    <w:p w14:paraId="47CE9D5C" w14:textId="77777777" w:rsidR="002732BC" w:rsidRPr="009E7785" w:rsidRDefault="002732BC" w:rsidP="002732BC">
      <w:pPr>
        <w:pStyle w:val="Geenafstand"/>
        <w:numPr>
          <w:ilvl w:val="0"/>
          <w:numId w:val="18"/>
        </w:numPr>
        <w:spacing w:before="120" w:after="120"/>
      </w:pPr>
      <w:r w:rsidRPr="009E7785">
        <w:t xml:space="preserve">De wijze waarop de gemeente Vlaardingen de schoonmaak van binnensportaccommodaties het beste kan organiseren binnen de huidige marktcontext en budgettaire kaders; </w:t>
      </w:r>
    </w:p>
    <w:p w14:paraId="5C77B09C" w14:textId="77777777" w:rsidR="002732BC" w:rsidRPr="009E7785" w:rsidRDefault="002732BC" w:rsidP="002732BC">
      <w:pPr>
        <w:pStyle w:val="Geenafstand"/>
        <w:numPr>
          <w:ilvl w:val="0"/>
          <w:numId w:val="18"/>
        </w:numPr>
        <w:spacing w:before="120" w:after="120"/>
      </w:pPr>
      <w:r w:rsidRPr="009E7785">
        <w:t xml:space="preserve">De meest geschikte aanbestedingsprocedure (bijvoorbeeld één integrale opdracht of meerdere percelen); </w:t>
      </w:r>
    </w:p>
    <w:p w14:paraId="76BF2783" w14:textId="77777777" w:rsidR="002732BC" w:rsidRPr="009E7785" w:rsidRDefault="002732BC" w:rsidP="002732BC">
      <w:pPr>
        <w:pStyle w:val="Geenafstand"/>
        <w:numPr>
          <w:ilvl w:val="0"/>
          <w:numId w:val="18"/>
        </w:numPr>
        <w:spacing w:before="120" w:after="120"/>
      </w:pPr>
      <w:r w:rsidRPr="009E7785">
        <w:t xml:space="preserve">Een zo optimaal mogelijke aanpak van de opdracht, inclusief: </w:t>
      </w:r>
    </w:p>
    <w:p w14:paraId="1E5BBA70" w14:textId="77777777" w:rsidR="002732BC" w:rsidRPr="009E7785" w:rsidRDefault="002732BC" w:rsidP="002732BC">
      <w:pPr>
        <w:pStyle w:val="Geenafstand"/>
        <w:numPr>
          <w:ilvl w:val="1"/>
          <w:numId w:val="18"/>
        </w:numPr>
        <w:spacing w:before="120" w:after="120"/>
      </w:pPr>
      <w:r w:rsidRPr="009E7785">
        <w:t xml:space="preserve">Implementatiestrategie (fasering, opstart en overgang van contracten) </w:t>
      </w:r>
    </w:p>
    <w:p w14:paraId="400C1941" w14:textId="77777777" w:rsidR="002732BC" w:rsidRPr="009E7785" w:rsidRDefault="002732BC" w:rsidP="002732BC">
      <w:pPr>
        <w:pStyle w:val="Geenafstand"/>
        <w:numPr>
          <w:ilvl w:val="1"/>
          <w:numId w:val="18"/>
        </w:numPr>
        <w:spacing w:before="120" w:after="120"/>
      </w:pPr>
      <w:r w:rsidRPr="009E7785">
        <w:t xml:space="preserve">Belangrijkste risico’s en randvoorwaarden voor uitvoering </w:t>
      </w:r>
    </w:p>
    <w:p w14:paraId="2B319FCB" w14:textId="77777777" w:rsidR="002732BC" w:rsidRPr="009E7785" w:rsidRDefault="002732BC" w:rsidP="002732BC">
      <w:pPr>
        <w:pStyle w:val="Geenafstand"/>
        <w:numPr>
          <w:ilvl w:val="1"/>
          <w:numId w:val="18"/>
        </w:numPr>
        <w:spacing w:before="120" w:after="120"/>
      </w:pPr>
      <w:r w:rsidRPr="009E7785">
        <w:t xml:space="preserve">Realistisch tijdpad voor het voorbereiden en doorlopen van de aanbestedingsprocedure, en de implementatiefase </w:t>
      </w:r>
    </w:p>
    <w:p w14:paraId="29CBE5AC" w14:textId="77777777" w:rsidR="002732BC" w:rsidRPr="009E7785" w:rsidRDefault="002732BC" w:rsidP="002732BC">
      <w:pPr>
        <w:pStyle w:val="Geenafstand"/>
        <w:numPr>
          <w:ilvl w:val="0"/>
          <w:numId w:val="18"/>
        </w:numPr>
        <w:spacing w:before="120" w:after="120"/>
      </w:pPr>
      <w:r w:rsidRPr="009E7785">
        <w:lastRenderedPageBreak/>
        <w:t>De impact en consequenties voor de gemeentelijke beheerorganisatie, waaronder contractmanagement en kwaliteitsbewaking</w:t>
      </w:r>
      <w:r>
        <w:t>;</w:t>
      </w:r>
    </w:p>
    <w:p w14:paraId="77DFDC8A" w14:textId="34E3D72D" w:rsidR="002732BC" w:rsidRPr="002732BC" w:rsidRDefault="002732BC" w:rsidP="002732BC">
      <w:pPr>
        <w:pStyle w:val="Geenafstand"/>
        <w:numPr>
          <w:ilvl w:val="0"/>
          <w:numId w:val="18"/>
        </w:numPr>
        <w:spacing w:before="120" w:after="120"/>
      </w:pPr>
      <w:r w:rsidRPr="009E7785">
        <w:t>De kostenopbouw en marktconforme bandbreedtes die samenhangen met het uitvoeren van de schoonmaakdienst binnen verschillende scenario’s</w:t>
      </w:r>
      <w:r>
        <w:t>.</w:t>
      </w:r>
    </w:p>
    <w:p w14:paraId="70171D2B" w14:textId="1981313B" w:rsidR="002732BC" w:rsidRDefault="002732BC" w:rsidP="002732BC">
      <w:pPr>
        <w:pStyle w:val="Kop2"/>
      </w:pPr>
      <w:bookmarkStart w:id="7" w:name="_Toc233888860"/>
      <w:r w:rsidRPr="002732BC">
        <w:t>Scope van de werkzaamheden</w:t>
      </w:r>
      <w:bookmarkEnd w:id="7"/>
    </w:p>
    <w:p w14:paraId="15EA21C0"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gaat in totaal om 10 binnensportaccommodaties in Vlaardingen, waarbij onderscheid wordt gemaakt tussen gymzalen (één zaaldeel), sportzalen (2 zaaldelen) en sporthallen (3 zaaldelen). Deze vallen allemaal onder de algemene term binnensportaccommodaties.</w:t>
      </w:r>
    </w:p>
    <w:p w14:paraId="521D72DA"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Binnen de scope van deze marktconsultatie valt het volgende:  </w:t>
      </w:r>
    </w:p>
    <w:p w14:paraId="4ECC0690" w14:textId="77777777" w:rsidR="002732BC" w:rsidRPr="002732BC" w:rsidRDefault="002732BC" w:rsidP="002732BC">
      <w:pPr>
        <w:numPr>
          <w:ilvl w:val="0"/>
          <w:numId w:val="21"/>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schoonmaken en zemen van alle vloeren binnen de accommodaties.  </w:t>
      </w:r>
    </w:p>
    <w:p w14:paraId="04249556" w14:textId="77777777" w:rsidR="002732BC" w:rsidRPr="002732BC" w:rsidRDefault="002732BC" w:rsidP="002732BC">
      <w:pPr>
        <w:numPr>
          <w:ilvl w:val="0"/>
          <w:numId w:val="22"/>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reinigen van kleedruimten, inclusief meubilair en contactoppervlakken.</w:t>
      </w:r>
    </w:p>
    <w:p w14:paraId="0A81C19D" w14:textId="77777777" w:rsidR="002732BC" w:rsidRPr="002732BC" w:rsidRDefault="002732BC" w:rsidP="002732BC">
      <w:pPr>
        <w:numPr>
          <w:ilvl w:val="0"/>
          <w:numId w:val="22"/>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reinigen en desinfecteren van doucheruimten, inclusief wanden, vloeren en sanitaire voorzieningen.  </w:t>
      </w:r>
    </w:p>
    <w:p w14:paraId="2EED4E72" w14:textId="77777777" w:rsidR="002732BC" w:rsidRPr="002732BC" w:rsidRDefault="002732BC" w:rsidP="002732BC">
      <w:pPr>
        <w:numPr>
          <w:ilvl w:val="0"/>
          <w:numId w:val="23"/>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schoonmaken en hygiënisch onderhouden van toiletruimten, inclusief sanitair en tegelwerk.  </w:t>
      </w:r>
    </w:p>
    <w:p w14:paraId="60E73DE9" w14:textId="77777777" w:rsidR="002732BC" w:rsidRPr="002732BC" w:rsidRDefault="002732BC" w:rsidP="002732BC">
      <w:pPr>
        <w:numPr>
          <w:ilvl w:val="0"/>
          <w:numId w:val="24"/>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schoonmaken van tribunes, zitgedeelten en overige publieksruimten</w:t>
      </w:r>
      <w:r w:rsidRPr="002732BC">
        <w:rPr>
          <w:rFonts w:ascii="Arial" w:eastAsia="Times New Roman" w:hAnsi="Arial" w:cs="Times New Roman"/>
          <w:bCs/>
          <w:color w:val="auto"/>
          <w:szCs w:val="24"/>
          <w:vertAlign w:val="superscript"/>
          <w:lang w:val="nl-NL" w:eastAsia="nl-NL"/>
          <w14:ligatures w14:val="none"/>
        </w:rPr>
        <w:footnoteReference w:id="1"/>
      </w:r>
    </w:p>
    <w:p w14:paraId="223EECF6" w14:textId="77777777" w:rsidR="002732BC" w:rsidRPr="002732BC" w:rsidRDefault="002732BC" w:rsidP="002732BC">
      <w:pPr>
        <w:numPr>
          <w:ilvl w:val="0"/>
          <w:numId w:val="25"/>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schoonmaken van entrees, ontvangstruimten en toegangsgebieden.  </w:t>
      </w:r>
    </w:p>
    <w:p w14:paraId="6315609F" w14:textId="77777777" w:rsidR="002732BC" w:rsidRPr="002732BC" w:rsidRDefault="002732BC" w:rsidP="002732BC">
      <w:pPr>
        <w:numPr>
          <w:ilvl w:val="0"/>
          <w:numId w:val="26"/>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reinigen van de buitenzijde van de directe entreezones (voor zover vallend onder de schoonmaakopdracht).  </w:t>
      </w:r>
    </w:p>
    <w:p w14:paraId="4628AA00" w14:textId="77777777" w:rsidR="002732BC" w:rsidRPr="002732BC" w:rsidRDefault="002732BC" w:rsidP="002732BC">
      <w:pPr>
        <w:numPr>
          <w:ilvl w:val="0"/>
          <w:numId w:val="27"/>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Periodieke en incidentele schoonmaakwerkzaamheden of andere eenvoudige taken op afroep of volgens nader overeengekomen frequentie (extra service). </w:t>
      </w:r>
    </w:p>
    <w:p w14:paraId="210E8D9B"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p>
    <w:p w14:paraId="465B3159"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Buiten de scope van deze van deze marktconsultatie valt het volgende:  </w:t>
      </w:r>
    </w:p>
    <w:p w14:paraId="33810C75" w14:textId="77777777" w:rsidR="002732BC" w:rsidRPr="002732BC" w:rsidRDefault="002732BC" w:rsidP="002732BC">
      <w:pPr>
        <w:numPr>
          <w:ilvl w:val="0"/>
          <w:numId w:val="28"/>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Het beheer, de exploitatie en/of het dagelijks operationeel management van de binnensportaccommodaties  </w:t>
      </w:r>
    </w:p>
    <w:p w14:paraId="78C7B845" w14:textId="77777777" w:rsidR="002732BC" w:rsidRPr="002732BC" w:rsidRDefault="002732BC" w:rsidP="002732BC">
      <w:pPr>
        <w:numPr>
          <w:ilvl w:val="0"/>
          <w:numId w:val="29"/>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Bouwkundig, technisch en installatietechnisch onderhoud  </w:t>
      </w:r>
    </w:p>
    <w:p w14:paraId="20F5321E" w14:textId="77777777" w:rsidR="002732BC" w:rsidRPr="002732BC" w:rsidRDefault="002732BC" w:rsidP="002732BC">
      <w:pPr>
        <w:numPr>
          <w:ilvl w:val="0"/>
          <w:numId w:val="30"/>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Reparatie- en herstelwerkzaamheden aan gebouw, inventaris of installaties  </w:t>
      </w:r>
    </w:p>
    <w:p w14:paraId="799076E5" w14:textId="77777777" w:rsidR="002732BC" w:rsidRPr="002732BC" w:rsidRDefault="002732BC" w:rsidP="002732BC">
      <w:pPr>
        <w:numPr>
          <w:ilvl w:val="0"/>
          <w:numId w:val="31"/>
        </w:numPr>
        <w:spacing w:before="120" w:after="120" w:line="240" w:lineRule="auto"/>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Vervanging van materialen, installaties of vaste inrichting </w:t>
      </w:r>
    </w:p>
    <w:p w14:paraId="362E32C4"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255E618C"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30D0F141"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5AC429B2"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32807EC3"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068BC44D"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3AF6800F"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1D9BA13C"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76852FD8"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p>
    <w:p w14:paraId="6E896262" w14:textId="77777777" w:rsidR="002732BC" w:rsidRPr="002732BC" w:rsidRDefault="002732BC" w:rsidP="002732BC">
      <w:pPr>
        <w:spacing w:before="6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lastRenderedPageBreak/>
        <w:t>Overzicht van de 10 binnensportlocaties:</w:t>
      </w:r>
    </w:p>
    <w:tbl>
      <w:tblPr>
        <w:tblStyle w:val="Tabelraster1"/>
        <w:tblpPr w:leftFromText="141" w:rightFromText="141" w:vertAnchor="text" w:horzAnchor="margin" w:tblpY="126"/>
        <w:tblW w:w="8784" w:type="dxa"/>
        <w:tblLook w:val="04A0" w:firstRow="1" w:lastRow="0" w:firstColumn="1" w:lastColumn="0" w:noHBand="0" w:noVBand="1"/>
      </w:tblPr>
      <w:tblGrid>
        <w:gridCol w:w="1965"/>
        <w:gridCol w:w="1047"/>
        <w:gridCol w:w="1378"/>
        <w:gridCol w:w="992"/>
        <w:gridCol w:w="1134"/>
        <w:gridCol w:w="2268"/>
      </w:tblGrid>
      <w:tr w:rsidR="002732BC" w:rsidRPr="002732BC" w14:paraId="188E438B" w14:textId="77777777" w:rsidTr="002732BC">
        <w:trPr>
          <w:trHeight w:val="285"/>
        </w:trPr>
        <w:tc>
          <w:tcPr>
            <w:tcW w:w="1965"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27903F9E" w14:textId="77777777" w:rsidR="002732BC" w:rsidRPr="002732BC" w:rsidRDefault="002732BC" w:rsidP="002732BC">
            <w:pPr>
              <w:spacing w:before="20" w:after="20"/>
              <w:rPr>
                <w:rFonts w:ascii="Arial" w:hAnsi="Arial" w:cs="Arial"/>
                <w:color w:val="auto"/>
                <w:sz w:val="18"/>
                <w:szCs w:val="18"/>
                <w:lang w:val="nl-NL"/>
              </w:rPr>
            </w:pPr>
            <w:r w:rsidRPr="002732BC">
              <w:rPr>
                <w:rFonts w:ascii="Arial" w:eastAsia="Arial" w:hAnsi="Arial" w:cs="Arial"/>
                <w:b/>
                <w:color w:val="auto"/>
                <w:sz w:val="18"/>
                <w:szCs w:val="18"/>
                <w:lang w:val="nl-NL"/>
              </w:rPr>
              <w:t>Zaal</w:t>
            </w:r>
          </w:p>
        </w:tc>
        <w:tc>
          <w:tcPr>
            <w:tcW w:w="1047"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63E5472B" w14:textId="77777777" w:rsidR="002732BC" w:rsidRPr="002732BC" w:rsidRDefault="002732BC" w:rsidP="002732BC">
            <w:pPr>
              <w:spacing w:before="20" w:after="20"/>
              <w:rPr>
                <w:rFonts w:ascii="Arial" w:hAnsi="Arial" w:cs="Arial"/>
                <w:color w:val="auto"/>
                <w:sz w:val="18"/>
                <w:szCs w:val="18"/>
                <w:lang w:val="nl-NL"/>
              </w:rPr>
            </w:pPr>
            <w:r w:rsidRPr="002732BC">
              <w:rPr>
                <w:rFonts w:ascii="Arial" w:eastAsia="Arial" w:hAnsi="Arial" w:cs="Arial"/>
                <w:b/>
                <w:color w:val="auto"/>
                <w:sz w:val="18"/>
                <w:szCs w:val="18"/>
                <w:lang w:val="nl-NL"/>
              </w:rPr>
              <w:t>Zaaldelen</w:t>
            </w:r>
          </w:p>
        </w:tc>
        <w:tc>
          <w:tcPr>
            <w:tcW w:w="1378"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6DE8345B" w14:textId="77777777" w:rsidR="002732BC" w:rsidRPr="002732BC" w:rsidRDefault="002732BC" w:rsidP="002732BC">
            <w:pPr>
              <w:tabs>
                <w:tab w:val="left" w:pos="0"/>
                <w:tab w:val="left" w:pos="0"/>
                <w:tab w:val="right" w:pos="2612"/>
              </w:tabs>
              <w:spacing w:before="20" w:after="20"/>
              <w:rPr>
                <w:rFonts w:ascii="Arial" w:hAnsi="Arial" w:cs="Arial"/>
                <w:color w:val="auto"/>
                <w:sz w:val="18"/>
                <w:szCs w:val="18"/>
                <w:lang w:val="nl-NL"/>
              </w:rPr>
            </w:pPr>
            <w:r w:rsidRPr="002732BC">
              <w:rPr>
                <w:rFonts w:ascii="Arial" w:eastAsia="Arial" w:hAnsi="Arial" w:cs="Arial"/>
                <w:b/>
                <w:color w:val="auto"/>
                <w:sz w:val="18"/>
                <w:szCs w:val="18"/>
                <w:lang w:val="nl-NL"/>
              </w:rPr>
              <w:t>Kleedkamers</w:t>
            </w:r>
          </w:p>
        </w:tc>
        <w:tc>
          <w:tcPr>
            <w:tcW w:w="992"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002D6AF1" w14:textId="77777777" w:rsidR="002732BC" w:rsidRPr="002732BC" w:rsidRDefault="002732BC" w:rsidP="002732BC">
            <w:pPr>
              <w:tabs>
                <w:tab w:val="left" w:pos="0"/>
                <w:tab w:val="left" w:pos="0"/>
                <w:tab w:val="right" w:pos="2612"/>
              </w:tabs>
              <w:spacing w:before="20" w:after="20"/>
              <w:rPr>
                <w:rFonts w:ascii="Arial" w:hAnsi="Arial" w:cs="Arial"/>
                <w:color w:val="auto"/>
                <w:sz w:val="18"/>
                <w:szCs w:val="18"/>
                <w:lang w:val="nl-NL"/>
              </w:rPr>
            </w:pPr>
            <w:r w:rsidRPr="002732BC">
              <w:rPr>
                <w:rFonts w:ascii="Arial" w:eastAsia="Arial" w:hAnsi="Arial" w:cs="Arial"/>
                <w:b/>
                <w:color w:val="auto"/>
                <w:sz w:val="18"/>
                <w:szCs w:val="18"/>
                <w:lang w:val="nl-NL"/>
              </w:rPr>
              <w:t>Toiletten</w:t>
            </w:r>
          </w:p>
        </w:tc>
        <w:tc>
          <w:tcPr>
            <w:tcW w:w="1134"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696C57F8" w14:textId="77777777" w:rsidR="002732BC" w:rsidRPr="002732BC" w:rsidRDefault="002732BC" w:rsidP="002732BC">
            <w:pPr>
              <w:spacing w:before="20" w:after="20"/>
              <w:rPr>
                <w:rFonts w:ascii="Arial" w:eastAsia="Arial" w:hAnsi="Arial" w:cs="Arial"/>
                <w:b/>
                <w:color w:val="auto"/>
                <w:sz w:val="18"/>
                <w:szCs w:val="18"/>
                <w:lang w:val="nl-NL"/>
              </w:rPr>
            </w:pPr>
            <w:r w:rsidRPr="002732BC">
              <w:rPr>
                <w:rFonts w:ascii="Arial" w:eastAsia="Arial" w:hAnsi="Arial" w:cs="Arial"/>
                <w:b/>
                <w:color w:val="auto"/>
                <w:sz w:val="18"/>
                <w:szCs w:val="18"/>
                <w:lang w:val="nl-NL"/>
              </w:rPr>
              <w:t>Schatting m2 zaal</w:t>
            </w:r>
          </w:p>
        </w:tc>
        <w:tc>
          <w:tcPr>
            <w:tcW w:w="2268"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7C77BCAD" w14:textId="77777777" w:rsidR="002732BC" w:rsidRPr="002732BC" w:rsidRDefault="002732BC" w:rsidP="002732BC">
            <w:pPr>
              <w:tabs>
                <w:tab w:val="left" w:pos="0"/>
                <w:tab w:val="left" w:pos="0"/>
                <w:tab w:val="right" w:pos="2612"/>
              </w:tabs>
              <w:spacing w:before="20" w:after="20"/>
              <w:rPr>
                <w:rFonts w:ascii="Arial" w:hAnsi="Arial" w:cs="Arial"/>
                <w:color w:val="auto"/>
                <w:sz w:val="18"/>
                <w:szCs w:val="18"/>
                <w:lang w:val="nl-NL"/>
              </w:rPr>
            </w:pPr>
            <w:r w:rsidRPr="002732BC">
              <w:rPr>
                <w:rFonts w:ascii="Arial" w:eastAsia="Arial" w:hAnsi="Arial" w:cs="Arial"/>
                <w:b/>
                <w:color w:val="auto"/>
                <w:sz w:val="18"/>
                <w:szCs w:val="18"/>
                <w:lang w:val="nl-NL"/>
              </w:rPr>
              <w:t xml:space="preserve">Overige kamers </w:t>
            </w:r>
          </w:p>
        </w:tc>
      </w:tr>
      <w:tr w:rsidR="002732BC" w:rsidRPr="002732BC" w14:paraId="645D2FDC"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24C1E75E"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Thorbeckestraat</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3DD5B9A5"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1 </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4B3FC722"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68C7352C"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3</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3D4FC050"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252m2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3791830C"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4AE0F756"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6601F638"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Ooster/</w:t>
            </w:r>
          </w:p>
          <w:p w14:paraId="744FA060" w14:textId="77777777" w:rsidR="002732BC" w:rsidRPr="002732BC" w:rsidRDefault="002732BC" w:rsidP="004618A2">
            <w:p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Callenburgstraat</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2DC88181"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1 </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001D0ACF"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75344B9D"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6</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7245AA83"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330m2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75AB6224"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715636B5"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337D8C9D"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Lissabonweg</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72882BDD"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1</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6D07AC67"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5A6DD3A4"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4</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425D2DE5"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252m2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0BB67293"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7D75668F"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137DBEA2"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Kruidenpad</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5A071083"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1</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5C114C40"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1EA72B36"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4/5</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0E31890B"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252m2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1D6316FB"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0E4A4564"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1BEC71D0"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Baarnhoeve</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58D707C3"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1</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4C519D74"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72124E45"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4</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435192D2"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252m2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2B7A4F8B"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0D3F9F04"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5254C227"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Baanstraat/VOP</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18A92E2F"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1</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2D5D76A6"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759D9345"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3927BD85"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441m2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449E701B" w14:textId="77777777" w:rsidR="002732BC" w:rsidRPr="002732BC" w:rsidRDefault="002732BC" w:rsidP="002732BC">
            <w:pPr>
              <w:numPr>
                <w:ilvl w:val="0"/>
                <w:numId w:val="32"/>
              </w:num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Docent kamer</w:t>
            </w:r>
          </w:p>
        </w:tc>
      </w:tr>
      <w:tr w:rsidR="002732BC" w:rsidRPr="002732BC" w14:paraId="409C2B4D"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5CC422CF"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Westhal</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6B784E8A"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3</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016A0131"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5ABC6E6B"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12</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09E4F2DD"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1056m2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2F45CE1F"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Scheidsrechterkamer 2x </w:t>
            </w:r>
          </w:p>
          <w:p w14:paraId="240139D4"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EHBO-kamer </w:t>
            </w:r>
          </w:p>
          <w:p w14:paraId="5E144731"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Docent kamer </w:t>
            </w:r>
          </w:p>
          <w:p w14:paraId="4AFC0016"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Licht kamer</w:t>
            </w:r>
          </w:p>
        </w:tc>
      </w:tr>
      <w:tr w:rsidR="002732BC" w:rsidRPr="002732BC" w14:paraId="34B4CEA0"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4236049C"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Erasmushal</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2D5BB422"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3</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321A3F90"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9</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34054E88"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6</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4AA27B5E"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1056m2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56639552"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EHBO-kamer </w:t>
            </w:r>
          </w:p>
          <w:p w14:paraId="45645244"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Wedstrijd-kamer </w:t>
            </w:r>
          </w:p>
        </w:tc>
      </w:tr>
      <w:tr w:rsidR="002732BC" w:rsidRPr="002732BC" w14:paraId="5C527516"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17679463"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Babberspolder</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7BB45FA5"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51C63A4C"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2</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3CB74B1A"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4</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5EC907F3"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728m2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6142D782"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 xml:space="preserve"> </w:t>
            </w:r>
          </w:p>
        </w:tc>
      </w:tr>
      <w:tr w:rsidR="002732BC" w:rsidRPr="002732BC" w14:paraId="784B92F0" w14:textId="77777777" w:rsidTr="005C74E3">
        <w:trPr>
          <w:trHeight w:val="285"/>
        </w:trPr>
        <w:tc>
          <w:tcPr>
            <w:tcW w:w="1965" w:type="dxa"/>
            <w:tcBorders>
              <w:top w:val="single" w:sz="4" w:space="0" w:color="auto"/>
              <w:left w:val="single" w:sz="4" w:space="0" w:color="auto"/>
              <w:bottom w:val="single" w:sz="4" w:space="0" w:color="auto"/>
              <w:right w:val="single" w:sz="4" w:space="0" w:color="auto"/>
            </w:tcBorders>
            <w:tcMar>
              <w:left w:w="108" w:type="dxa"/>
              <w:right w:w="108" w:type="dxa"/>
            </w:tcMar>
          </w:tcPr>
          <w:p w14:paraId="6262A52E" w14:textId="77777777" w:rsidR="002732BC" w:rsidRPr="002732BC" w:rsidRDefault="002732BC" w:rsidP="002732BC">
            <w:pPr>
              <w:numPr>
                <w:ilvl w:val="0"/>
                <w:numId w:val="20"/>
              </w:numPr>
              <w:spacing w:before="20" w:after="20"/>
              <w:ind w:left="360"/>
              <w:rPr>
                <w:rFonts w:ascii="Arial" w:eastAsia="Arial" w:hAnsi="Arial" w:cs="Arial"/>
                <w:color w:val="auto"/>
                <w:sz w:val="16"/>
                <w:szCs w:val="16"/>
                <w:lang w:val="nl-NL"/>
              </w:rPr>
            </w:pPr>
            <w:r w:rsidRPr="002732BC">
              <w:rPr>
                <w:rFonts w:ascii="Arial" w:eastAsia="Arial" w:hAnsi="Arial" w:cs="Arial"/>
                <w:color w:val="auto"/>
                <w:sz w:val="16"/>
                <w:szCs w:val="16"/>
                <w:lang w:val="nl-NL"/>
              </w:rPr>
              <w:t>Korhoenlaan</w:t>
            </w:r>
          </w:p>
        </w:tc>
        <w:tc>
          <w:tcPr>
            <w:tcW w:w="1047" w:type="dxa"/>
            <w:tcBorders>
              <w:top w:val="single" w:sz="4" w:space="0" w:color="auto"/>
              <w:left w:val="single" w:sz="4" w:space="0" w:color="auto"/>
              <w:bottom w:val="single" w:sz="4" w:space="0" w:color="auto"/>
              <w:right w:val="single" w:sz="4" w:space="0" w:color="auto"/>
            </w:tcBorders>
            <w:tcMar>
              <w:left w:w="108" w:type="dxa"/>
              <w:right w:w="108" w:type="dxa"/>
            </w:tcMar>
          </w:tcPr>
          <w:p w14:paraId="7D67CDE4"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3</w:t>
            </w:r>
          </w:p>
        </w:tc>
        <w:tc>
          <w:tcPr>
            <w:tcW w:w="1378" w:type="dxa"/>
            <w:tcBorders>
              <w:top w:val="single" w:sz="4" w:space="0" w:color="auto"/>
              <w:left w:val="single" w:sz="4" w:space="0" w:color="auto"/>
              <w:bottom w:val="single" w:sz="4" w:space="0" w:color="auto"/>
              <w:right w:val="single" w:sz="4" w:space="0" w:color="auto"/>
            </w:tcBorders>
            <w:tcMar>
              <w:left w:w="108" w:type="dxa"/>
              <w:right w:w="108" w:type="dxa"/>
            </w:tcMar>
          </w:tcPr>
          <w:p w14:paraId="1252B185"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7</w:t>
            </w:r>
          </w:p>
        </w:tc>
        <w:tc>
          <w:tcPr>
            <w:tcW w:w="992" w:type="dxa"/>
            <w:tcBorders>
              <w:top w:val="single" w:sz="4" w:space="0" w:color="auto"/>
              <w:left w:val="single" w:sz="4" w:space="0" w:color="auto"/>
              <w:bottom w:val="single" w:sz="4" w:space="0" w:color="auto"/>
              <w:right w:val="single" w:sz="4" w:space="0" w:color="auto"/>
            </w:tcBorders>
            <w:tcMar>
              <w:left w:w="108" w:type="dxa"/>
              <w:right w:w="108" w:type="dxa"/>
            </w:tcMar>
          </w:tcPr>
          <w:p w14:paraId="09710161"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color w:val="auto"/>
                <w:sz w:val="16"/>
                <w:szCs w:val="16"/>
                <w:lang w:val="nl-NL"/>
              </w:rPr>
              <w:t>9</w:t>
            </w:r>
          </w:p>
        </w:tc>
        <w:tc>
          <w:tcPr>
            <w:tcW w:w="1134" w:type="dxa"/>
            <w:tcBorders>
              <w:top w:val="single" w:sz="4" w:space="0" w:color="auto"/>
              <w:left w:val="single" w:sz="4" w:space="0" w:color="auto"/>
              <w:bottom w:val="single" w:sz="4" w:space="0" w:color="auto"/>
              <w:right w:val="single" w:sz="4" w:space="0" w:color="auto"/>
            </w:tcBorders>
            <w:tcMar>
              <w:left w:w="108" w:type="dxa"/>
              <w:right w:w="108" w:type="dxa"/>
            </w:tcMar>
          </w:tcPr>
          <w:p w14:paraId="4F4E9358" w14:textId="77777777" w:rsidR="002732BC" w:rsidRPr="002732BC" w:rsidRDefault="002732BC" w:rsidP="002732BC">
            <w:p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1056m2</w:t>
            </w:r>
          </w:p>
        </w:tc>
        <w:tc>
          <w:tcPr>
            <w:tcW w:w="2268" w:type="dxa"/>
            <w:tcBorders>
              <w:top w:val="single" w:sz="4" w:space="0" w:color="auto"/>
              <w:left w:val="single" w:sz="4" w:space="0" w:color="auto"/>
              <w:bottom w:val="single" w:sz="4" w:space="0" w:color="auto"/>
              <w:right w:val="single" w:sz="4" w:space="0" w:color="auto"/>
            </w:tcBorders>
            <w:tcMar>
              <w:left w:w="108" w:type="dxa"/>
              <w:right w:w="108" w:type="dxa"/>
            </w:tcMar>
          </w:tcPr>
          <w:p w14:paraId="14777E26"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Scheidsrechter kamer 2x</w:t>
            </w:r>
          </w:p>
          <w:p w14:paraId="472F2FDA" w14:textId="77777777" w:rsidR="002732BC" w:rsidRPr="002732BC" w:rsidRDefault="002732BC" w:rsidP="002732BC">
            <w:pPr>
              <w:numPr>
                <w:ilvl w:val="0"/>
                <w:numId w:val="19"/>
              </w:numPr>
              <w:spacing w:before="20" w:after="20"/>
              <w:rPr>
                <w:rFonts w:ascii="Arial" w:eastAsia="Arial" w:hAnsi="Arial" w:cs="Arial"/>
                <w:color w:val="auto"/>
                <w:sz w:val="16"/>
                <w:szCs w:val="16"/>
                <w:lang w:val="nl-NL"/>
              </w:rPr>
            </w:pPr>
            <w:r w:rsidRPr="002732BC">
              <w:rPr>
                <w:rFonts w:ascii="Arial" w:eastAsia="Arial" w:hAnsi="Arial" w:cs="Arial"/>
                <w:color w:val="auto"/>
                <w:sz w:val="16"/>
                <w:szCs w:val="16"/>
                <w:lang w:val="nl-NL"/>
              </w:rPr>
              <w:t xml:space="preserve">EHBO-kamer  </w:t>
            </w:r>
          </w:p>
        </w:tc>
      </w:tr>
      <w:tr w:rsidR="002732BC" w:rsidRPr="002732BC" w14:paraId="22310430" w14:textId="77777777" w:rsidTr="002732BC">
        <w:trPr>
          <w:trHeight w:val="285"/>
        </w:trPr>
        <w:tc>
          <w:tcPr>
            <w:tcW w:w="1965"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0650EBBD"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b/>
                <w:color w:val="auto"/>
                <w:sz w:val="16"/>
                <w:szCs w:val="16"/>
                <w:lang w:val="nl-NL"/>
              </w:rPr>
              <w:t>Totaal aantal zaaldelen</w:t>
            </w:r>
          </w:p>
        </w:tc>
        <w:tc>
          <w:tcPr>
            <w:tcW w:w="1047"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69707086"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b/>
                <w:color w:val="auto"/>
                <w:sz w:val="16"/>
                <w:szCs w:val="16"/>
                <w:lang w:val="nl-NL"/>
              </w:rPr>
              <w:t>17</w:t>
            </w:r>
          </w:p>
        </w:tc>
        <w:tc>
          <w:tcPr>
            <w:tcW w:w="1378"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1999ADBB"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b/>
                <w:color w:val="auto"/>
                <w:sz w:val="16"/>
                <w:szCs w:val="16"/>
                <w:lang w:val="nl-NL"/>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37AAABBC"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b/>
                <w:color w:val="auto"/>
                <w:sz w:val="16"/>
                <w:szCs w:val="16"/>
                <w:lang w:val="nl-N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298B2C1B" w14:textId="77777777" w:rsidR="002732BC" w:rsidRPr="002732BC" w:rsidRDefault="002732BC" w:rsidP="002732BC">
            <w:pPr>
              <w:spacing w:before="20" w:after="20"/>
              <w:rPr>
                <w:rFonts w:ascii="Arial" w:eastAsia="Arial" w:hAnsi="Arial" w:cs="Arial"/>
                <w:b/>
                <w:color w:val="auto"/>
                <w:sz w:val="16"/>
                <w:szCs w:val="16"/>
                <w:lang w:val="nl-NL"/>
              </w:rPr>
            </w:pPr>
          </w:p>
        </w:tc>
        <w:tc>
          <w:tcPr>
            <w:tcW w:w="2268"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tcPr>
          <w:p w14:paraId="5B27D55C" w14:textId="77777777" w:rsidR="002732BC" w:rsidRPr="002732BC" w:rsidRDefault="002732BC" w:rsidP="002732BC">
            <w:pPr>
              <w:spacing w:before="20" w:after="20"/>
              <w:rPr>
                <w:rFonts w:ascii="Arial" w:hAnsi="Arial" w:cs="Arial"/>
                <w:color w:val="auto"/>
                <w:sz w:val="16"/>
                <w:szCs w:val="16"/>
                <w:lang w:val="nl-NL"/>
              </w:rPr>
            </w:pPr>
            <w:r w:rsidRPr="002732BC">
              <w:rPr>
                <w:rFonts w:ascii="Arial" w:eastAsia="Arial" w:hAnsi="Arial" w:cs="Arial"/>
                <w:b/>
                <w:color w:val="auto"/>
                <w:sz w:val="16"/>
                <w:szCs w:val="16"/>
                <w:lang w:val="nl-NL"/>
              </w:rPr>
              <w:t xml:space="preserve"> </w:t>
            </w:r>
          </w:p>
        </w:tc>
      </w:tr>
    </w:tbl>
    <w:p w14:paraId="39DC04F5" w14:textId="77777777" w:rsidR="002732BC" w:rsidRDefault="002732BC" w:rsidP="002732BC"/>
    <w:p w14:paraId="318395A8" w14:textId="77777777" w:rsidR="002732BC" w:rsidRDefault="002732BC" w:rsidP="002732BC"/>
    <w:p w14:paraId="4CF42A87" w14:textId="77777777" w:rsidR="002732BC" w:rsidRDefault="002732BC" w:rsidP="002732BC"/>
    <w:p w14:paraId="65E7567E" w14:textId="77777777" w:rsidR="002732BC" w:rsidRDefault="002732BC" w:rsidP="002732BC"/>
    <w:p w14:paraId="264DE284" w14:textId="77777777" w:rsidR="002732BC" w:rsidRDefault="002732BC" w:rsidP="002732BC"/>
    <w:p w14:paraId="79CD6763" w14:textId="77777777" w:rsidR="002732BC" w:rsidRDefault="002732BC" w:rsidP="002732BC"/>
    <w:p w14:paraId="361CA22E" w14:textId="77777777" w:rsidR="002732BC" w:rsidRDefault="002732BC" w:rsidP="002732BC"/>
    <w:p w14:paraId="5BB7207E" w14:textId="77777777" w:rsidR="002732BC" w:rsidRDefault="002732BC" w:rsidP="002732BC"/>
    <w:p w14:paraId="406B0C7E" w14:textId="77777777" w:rsidR="002732BC" w:rsidRDefault="002732BC" w:rsidP="002732BC"/>
    <w:p w14:paraId="3B1F162A" w14:textId="77777777" w:rsidR="002732BC" w:rsidRPr="002732BC" w:rsidRDefault="002732BC" w:rsidP="002732BC"/>
    <w:p w14:paraId="115465D1" w14:textId="77777777" w:rsidR="002732BC" w:rsidRDefault="002732BC">
      <w:pPr>
        <w:spacing w:after="60"/>
        <w:rPr>
          <w:b/>
          <w:bCs/>
          <w:color w:val="008294"/>
          <w:sz w:val="40"/>
          <w:szCs w:val="80"/>
          <w:lang w:val="nl-NL"/>
        </w:rPr>
      </w:pPr>
      <w:r>
        <w:rPr>
          <w:lang w:val="nl-NL"/>
        </w:rPr>
        <w:br w:type="page"/>
      </w:r>
    </w:p>
    <w:p w14:paraId="7B5020A8" w14:textId="21867DC1" w:rsidR="002732BC" w:rsidRPr="002732BC" w:rsidRDefault="002732BC" w:rsidP="002732BC">
      <w:pPr>
        <w:pStyle w:val="Kop1"/>
        <w:rPr>
          <w:lang w:val="nl-NL"/>
        </w:rPr>
      </w:pPr>
      <w:bookmarkStart w:id="8" w:name="_Toc233888861"/>
      <w:r w:rsidRPr="002732BC">
        <w:rPr>
          <w:lang w:val="nl-NL"/>
        </w:rPr>
        <w:lastRenderedPageBreak/>
        <w:t>Procedure marktconsultatie</w:t>
      </w:r>
      <w:bookmarkEnd w:id="8"/>
    </w:p>
    <w:p w14:paraId="2DA52CAA" w14:textId="56531AC8" w:rsidR="005D3088" w:rsidRDefault="002732BC" w:rsidP="00D85C65">
      <w:pPr>
        <w:pStyle w:val="Kop2"/>
        <w:spacing w:line="240" w:lineRule="auto"/>
        <w:jc w:val="left"/>
        <w:rPr>
          <w:lang w:val="nl-NL"/>
        </w:rPr>
      </w:pPr>
      <w:bookmarkStart w:id="9" w:name="_Toc233888862"/>
      <w:r>
        <w:rPr>
          <w:lang w:val="nl-NL"/>
        </w:rPr>
        <w:t>Communicatie</w:t>
      </w:r>
      <w:bookmarkEnd w:id="9"/>
    </w:p>
    <w:p w14:paraId="5F08EE40" w14:textId="77777777" w:rsidR="002732BC" w:rsidRDefault="002732BC" w:rsidP="002732BC">
      <w:pPr>
        <w:rPr>
          <w:lang w:val="nl-NL"/>
        </w:rPr>
      </w:pPr>
    </w:p>
    <w:p w14:paraId="12F02D23"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Alle communicatie ten aanzien van de marktconsultatie vindt uitsluitend plaats via het aanbestedingsplatform TenderNed tenzij dit uitdrukkelijk anders wordt vermeld. Aan mondelinge mededelingen, toezeggingen of afspraken die niet via een bericht of publicatie door de aanbestedende dienst op TenderNed zijn vastgelegd, kunnen geen rechten worden ontleend</w:t>
      </w:r>
    </w:p>
    <w:p w14:paraId="2300462C"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Mevrouw Wendy van Rijn zal als contactpersoon optreden namens de aanbestedende dienst. Bij een eventuele storing van TenderNed op het moment van indienen van de beantwoording wordt de geïnteresseerde marktpartij geacht dit direct te melden bij contactpersoon via telefoon 010-2484000.</w:t>
      </w:r>
    </w:p>
    <w:p w14:paraId="5C90D123" w14:textId="77777777" w:rsidR="002732BC" w:rsidRPr="002732BC" w:rsidRDefault="002732BC" w:rsidP="002732BC">
      <w:pPr>
        <w:spacing w:before="120" w:after="120" w:line="240" w:lineRule="auto"/>
        <w:ind w:left="0" w:firstLine="0"/>
        <w:jc w:val="left"/>
        <w:rPr>
          <w:rFonts w:ascii="Arial" w:eastAsia="Times New Roman" w:hAnsi="Arial" w:cs="Times New Roman"/>
          <w:bCs/>
          <w:color w:val="auto"/>
          <w:szCs w:val="24"/>
          <w:lang w:val="nl-NL" w:eastAsia="nl-NL"/>
          <w14:ligatures w14:val="none"/>
        </w:rPr>
      </w:pPr>
      <w:r w:rsidRPr="002732BC">
        <w:rPr>
          <w:rFonts w:ascii="Arial" w:eastAsia="Times New Roman" w:hAnsi="Arial" w:cs="Times New Roman"/>
          <w:bCs/>
          <w:color w:val="auto"/>
          <w:szCs w:val="24"/>
          <w:lang w:val="nl-NL" w:eastAsia="nl-NL"/>
          <w14:ligatures w14:val="none"/>
        </w:rPr>
        <w:t>De geïnteresseerde marktpartij is altijd zelf verantwoordelijk voor het juist, volledig en correct indienen van de beantwoording.</w:t>
      </w:r>
    </w:p>
    <w:p w14:paraId="679D7545" w14:textId="00F391C4" w:rsidR="00E26D30" w:rsidRDefault="002732BC" w:rsidP="002732BC">
      <w:pPr>
        <w:pStyle w:val="Kop2"/>
        <w:rPr>
          <w:lang w:val="nl-NL"/>
        </w:rPr>
      </w:pPr>
      <w:bookmarkStart w:id="10" w:name="_Toc233888863"/>
      <w:r w:rsidRPr="002732BC">
        <w:rPr>
          <w:lang w:val="nl-NL"/>
        </w:rPr>
        <w:t>Deelname aan de marktconsultatie</w:t>
      </w:r>
      <w:bookmarkEnd w:id="10"/>
    </w:p>
    <w:p w14:paraId="57EE66E4" w14:textId="77777777" w:rsidR="002732BC" w:rsidRDefault="002732BC" w:rsidP="002732BC">
      <w:pPr>
        <w:pStyle w:val="Geenafstand"/>
        <w:spacing w:before="120" w:after="120"/>
        <w:ind w:left="0" w:firstLine="0"/>
      </w:pPr>
      <w:r w:rsidRPr="00305EE1">
        <w:t xml:space="preserve">Iedere geïnteresseerde marktpartij die een bijdrage kan leveren aan de marktconsultatie wordt </w:t>
      </w:r>
      <w:r>
        <w:t>gevraagd</w:t>
      </w:r>
      <w:r w:rsidRPr="00305EE1">
        <w:t xml:space="preserve"> om de antwoorden op de vra</w:t>
      </w:r>
      <w:r>
        <w:t>a</w:t>
      </w:r>
      <w:r w:rsidRPr="00305EE1">
        <w:t>g</w:t>
      </w:r>
      <w:r>
        <w:t>- en antwoord</w:t>
      </w:r>
      <w:r w:rsidRPr="00305EE1">
        <w:t xml:space="preserve">lijst </w:t>
      </w:r>
      <w:r>
        <w:t>(zie Bijlage 1)</w:t>
      </w:r>
      <w:r w:rsidRPr="00305EE1">
        <w:t xml:space="preserve"> van dit marktconsultatiedocument in te dienen door gebruik te maken van de berichtenmodule in TenderNed</w:t>
      </w:r>
      <w:r>
        <w:t xml:space="preserve">. Om de resultaten zo goed mogelijk te kunnen verwerken wordt vriendelijk verzocht de beantwoording </w:t>
      </w:r>
      <w:r w:rsidRPr="009E7785">
        <w:t>in Word format</w:t>
      </w:r>
      <w:r>
        <w:t xml:space="preserve"> aan te leveren. </w:t>
      </w:r>
    </w:p>
    <w:p w14:paraId="6936CBA2" w14:textId="70837A70" w:rsidR="002732BC" w:rsidRPr="002732BC" w:rsidRDefault="002732BC" w:rsidP="002732BC">
      <w:pPr>
        <w:spacing w:before="120" w:after="120" w:line="240" w:lineRule="auto"/>
        <w:ind w:left="0" w:firstLine="0"/>
      </w:pPr>
      <w:r w:rsidRPr="00D5485A">
        <w:t>De gemeente heeft de mogelijkheid om naar aanleiding van de beantwoording gesprek(ken) te voeren met één of meerdere marktpartijen. Indien de beantwoording van de schriftelijke vragen voldoende informatie heeft opgeleverd, zullen er geen gesprekken worden georganiseerd. De gemeente behoudt zich het recht voor om af te zien van de mogelijkheid om gesprekken te organiseren</w:t>
      </w:r>
      <w:r>
        <w:t>.</w:t>
      </w:r>
    </w:p>
    <w:p w14:paraId="34DB4891" w14:textId="1AE6D3E3" w:rsidR="002732BC" w:rsidRDefault="002732BC" w:rsidP="002732BC">
      <w:pPr>
        <w:pStyle w:val="Kop2"/>
      </w:pPr>
      <w:bookmarkStart w:id="11" w:name="_Toc233888864"/>
      <w:r w:rsidRPr="002732BC">
        <w:t>Vragen over het marktconsultatiedocument</w:t>
      </w:r>
      <w:bookmarkEnd w:id="11"/>
    </w:p>
    <w:p w14:paraId="3446CDC6" w14:textId="3B1CC8CF" w:rsidR="002732BC" w:rsidRDefault="002732BC" w:rsidP="002732BC">
      <w:pPr>
        <w:spacing w:before="120" w:after="120" w:line="240" w:lineRule="auto"/>
        <w:ind w:left="0" w:firstLine="0"/>
      </w:pPr>
      <w:r w:rsidRPr="002732BC">
        <w:t xml:space="preserve">Marktpartijen kunnen vragen stellen naar aanleiding van dit marktconsultatiedocument. Indien u vragen wenst te stellen, wordt verzocht deze </w:t>
      </w:r>
      <w:r w:rsidR="000E6055" w:rsidRPr="000E6055">
        <w:rPr>
          <w:highlight w:val="yellow"/>
        </w:rPr>
        <w:t xml:space="preserve">in te dienen </w:t>
      </w:r>
      <w:r w:rsidR="000E6055" w:rsidRPr="000E6055">
        <w:rPr>
          <w:highlight w:val="yellow"/>
        </w:rPr>
        <w:t>via d</w:t>
      </w:r>
      <w:r w:rsidR="000E6055" w:rsidRPr="000E6055">
        <w:rPr>
          <w:highlight w:val="yellow"/>
        </w:rPr>
        <w:t>e berichtenmodule in TenderNed.</w:t>
      </w:r>
      <w:r w:rsidR="00C6677A">
        <w:t xml:space="preserve"> </w:t>
      </w:r>
      <w:r w:rsidR="00C6677A" w:rsidRPr="00C6677A">
        <w:rPr>
          <w:highlight w:val="yellow"/>
        </w:rPr>
        <w:t xml:space="preserve">Verwijs </w:t>
      </w:r>
      <w:r w:rsidR="00D11690">
        <w:rPr>
          <w:highlight w:val="yellow"/>
        </w:rPr>
        <w:t>per</w:t>
      </w:r>
      <w:r w:rsidR="00C6677A" w:rsidRPr="00C6677A">
        <w:rPr>
          <w:highlight w:val="yellow"/>
        </w:rPr>
        <w:t xml:space="preserve"> vraag graag naar </w:t>
      </w:r>
      <w:r w:rsidR="00C6677A">
        <w:rPr>
          <w:highlight w:val="yellow"/>
        </w:rPr>
        <w:t xml:space="preserve">de </w:t>
      </w:r>
      <w:r w:rsidR="00C6677A" w:rsidRPr="00C6677A">
        <w:rPr>
          <w:highlight w:val="yellow"/>
        </w:rPr>
        <w:t>bladzijde, hoofdstuk en paragraafnummer</w:t>
      </w:r>
      <w:r w:rsidR="00C6677A">
        <w:rPr>
          <w:highlight w:val="yellow"/>
        </w:rPr>
        <w:t xml:space="preserve"> van dit document</w:t>
      </w:r>
      <w:r w:rsidR="00C6677A" w:rsidRPr="00C6677A">
        <w:rPr>
          <w:highlight w:val="yellow"/>
        </w:rPr>
        <w:t>.</w:t>
      </w:r>
      <w:r w:rsidR="000E6055" w:rsidRPr="000E6055">
        <w:t xml:space="preserve"> </w:t>
      </w:r>
      <w:r w:rsidRPr="000E6055">
        <w:rPr>
          <w:strike/>
        </w:rPr>
        <w:t>afzonderlijk van elkaar in te dienen conform de planning via de vraag- en antwoord module van Tenderned.</w:t>
      </w:r>
    </w:p>
    <w:p w14:paraId="67A52365" w14:textId="7DD591C8" w:rsidR="002732BC" w:rsidRDefault="002732BC" w:rsidP="002732BC">
      <w:pPr>
        <w:pStyle w:val="Kop2"/>
      </w:pPr>
      <w:bookmarkStart w:id="12" w:name="_Toc233888865"/>
      <w:r w:rsidRPr="002732BC">
        <w:t>Planning</w:t>
      </w:r>
      <w:bookmarkEnd w:id="12"/>
    </w:p>
    <w:p w14:paraId="7F9B3A04" w14:textId="77777777" w:rsidR="002732BC" w:rsidRDefault="002732BC" w:rsidP="002732BC"/>
    <w:tbl>
      <w:tblPr>
        <w:tblStyle w:val="Tabelraster"/>
        <w:tblW w:w="0" w:type="auto"/>
        <w:tblLook w:val="04A0" w:firstRow="1" w:lastRow="0" w:firstColumn="1" w:lastColumn="0" w:noHBand="0" w:noVBand="1"/>
      </w:tblPr>
      <w:tblGrid>
        <w:gridCol w:w="5094"/>
        <w:gridCol w:w="3962"/>
      </w:tblGrid>
      <w:tr w:rsidR="002732BC" w14:paraId="43CD4016" w14:textId="77777777" w:rsidTr="00D63EAF">
        <w:tc>
          <w:tcPr>
            <w:tcW w:w="5098" w:type="dxa"/>
            <w:shd w:val="clear" w:color="auto" w:fill="D8EFF4" w:themeFill="background1" w:themeFillTint="33"/>
          </w:tcPr>
          <w:p w14:paraId="0D84EC5E" w14:textId="77777777" w:rsidR="002732BC" w:rsidRPr="00660B2D" w:rsidRDefault="002732BC" w:rsidP="00B63CF4">
            <w:pPr>
              <w:pStyle w:val="Geenafstand"/>
              <w:ind w:left="34" w:firstLine="0"/>
              <w:rPr>
                <w:b/>
                <w:bCs/>
              </w:rPr>
            </w:pPr>
            <w:r w:rsidRPr="00660B2D">
              <w:rPr>
                <w:b/>
                <w:bCs/>
              </w:rPr>
              <w:t xml:space="preserve">Publiceren van marktconsultatie  </w:t>
            </w:r>
          </w:p>
        </w:tc>
        <w:tc>
          <w:tcPr>
            <w:tcW w:w="3965" w:type="dxa"/>
            <w:shd w:val="clear" w:color="auto" w:fill="auto"/>
          </w:tcPr>
          <w:p w14:paraId="3F6C9642" w14:textId="77777777" w:rsidR="002732BC" w:rsidRPr="00660B2D" w:rsidRDefault="002732BC" w:rsidP="005C74E3">
            <w:pPr>
              <w:pStyle w:val="Geenafstand"/>
              <w:rPr>
                <w:b/>
                <w:bCs/>
              </w:rPr>
            </w:pPr>
            <w:r w:rsidRPr="00660B2D">
              <w:rPr>
                <w:b/>
                <w:bCs/>
              </w:rPr>
              <w:t>Donderdag 2 juli 2026</w:t>
            </w:r>
          </w:p>
        </w:tc>
      </w:tr>
      <w:tr w:rsidR="002732BC" w14:paraId="552B8A3D" w14:textId="77777777" w:rsidTr="00D63EAF">
        <w:tc>
          <w:tcPr>
            <w:tcW w:w="5098" w:type="dxa"/>
            <w:shd w:val="clear" w:color="auto" w:fill="D8EFF4" w:themeFill="background1" w:themeFillTint="33"/>
          </w:tcPr>
          <w:p w14:paraId="34206B3A" w14:textId="77777777" w:rsidR="002732BC" w:rsidRDefault="002732BC" w:rsidP="00B63CF4">
            <w:pPr>
              <w:pStyle w:val="Geenafstand"/>
              <w:ind w:left="34" w:firstLine="0"/>
            </w:pPr>
            <w:r>
              <w:t xml:space="preserve">Deadline indienen vragen t.b.v. marktconsultatie </w:t>
            </w:r>
          </w:p>
        </w:tc>
        <w:tc>
          <w:tcPr>
            <w:tcW w:w="3965" w:type="dxa"/>
            <w:shd w:val="clear" w:color="auto" w:fill="auto"/>
          </w:tcPr>
          <w:p w14:paraId="5ABE64BD" w14:textId="77777777" w:rsidR="002732BC" w:rsidRDefault="002732BC" w:rsidP="005C74E3">
            <w:pPr>
              <w:pStyle w:val="Geenafstand"/>
            </w:pPr>
            <w:r>
              <w:t>Maandag 13 juli 2026</w:t>
            </w:r>
          </w:p>
        </w:tc>
      </w:tr>
      <w:tr w:rsidR="002732BC" w14:paraId="12AB7877" w14:textId="77777777" w:rsidTr="00D63EAF">
        <w:tc>
          <w:tcPr>
            <w:tcW w:w="5098" w:type="dxa"/>
            <w:shd w:val="clear" w:color="auto" w:fill="D8EFF4" w:themeFill="background1" w:themeFillTint="33"/>
          </w:tcPr>
          <w:p w14:paraId="02632F5D" w14:textId="77777777" w:rsidR="002732BC" w:rsidRDefault="002732BC" w:rsidP="00B63CF4">
            <w:pPr>
              <w:pStyle w:val="Geenafstand"/>
              <w:ind w:left="34" w:firstLine="0"/>
            </w:pPr>
            <w:r>
              <w:t xml:space="preserve">Beantwoording vragen t.b.v. marktconsultatie </w:t>
            </w:r>
          </w:p>
        </w:tc>
        <w:tc>
          <w:tcPr>
            <w:tcW w:w="3965" w:type="dxa"/>
            <w:shd w:val="clear" w:color="auto" w:fill="auto"/>
          </w:tcPr>
          <w:p w14:paraId="321CB729" w14:textId="77777777" w:rsidR="002732BC" w:rsidRDefault="002732BC" w:rsidP="005C74E3">
            <w:pPr>
              <w:pStyle w:val="Geenafstand"/>
            </w:pPr>
            <w:r>
              <w:t>Dinsdag 21 juli 2026</w:t>
            </w:r>
          </w:p>
        </w:tc>
      </w:tr>
      <w:tr w:rsidR="002732BC" w14:paraId="56F52542" w14:textId="77777777" w:rsidTr="00D63EAF">
        <w:tc>
          <w:tcPr>
            <w:tcW w:w="5098" w:type="dxa"/>
            <w:shd w:val="clear" w:color="auto" w:fill="D8EFF4" w:themeFill="background1" w:themeFillTint="33"/>
          </w:tcPr>
          <w:p w14:paraId="57392C2B" w14:textId="77777777" w:rsidR="002732BC" w:rsidRPr="00660B2D" w:rsidRDefault="002732BC" w:rsidP="00B63CF4">
            <w:pPr>
              <w:pStyle w:val="Geenafstand"/>
              <w:ind w:left="34" w:firstLine="0"/>
              <w:rPr>
                <w:b/>
                <w:bCs/>
              </w:rPr>
            </w:pPr>
            <w:r w:rsidRPr="00660B2D">
              <w:rPr>
                <w:b/>
                <w:bCs/>
              </w:rPr>
              <w:t xml:space="preserve">Sluitingsdatum voor het indienen van de gevraagde schriftelijke antwoorden </w:t>
            </w:r>
          </w:p>
        </w:tc>
        <w:tc>
          <w:tcPr>
            <w:tcW w:w="3965" w:type="dxa"/>
            <w:shd w:val="clear" w:color="auto" w:fill="auto"/>
          </w:tcPr>
          <w:p w14:paraId="47605DA4" w14:textId="77777777" w:rsidR="002732BC" w:rsidRPr="00660B2D" w:rsidRDefault="002732BC" w:rsidP="005C74E3">
            <w:pPr>
              <w:pStyle w:val="Geenafstand"/>
              <w:rPr>
                <w:b/>
                <w:bCs/>
              </w:rPr>
            </w:pPr>
            <w:r w:rsidRPr="00660B2D">
              <w:rPr>
                <w:b/>
                <w:bCs/>
              </w:rPr>
              <w:t>Dinsdag 28 juli 2026</w:t>
            </w:r>
          </w:p>
        </w:tc>
      </w:tr>
      <w:tr w:rsidR="002732BC" w14:paraId="06682543" w14:textId="77777777" w:rsidTr="00D63EAF">
        <w:tc>
          <w:tcPr>
            <w:tcW w:w="5098" w:type="dxa"/>
            <w:shd w:val="clear" w:color="auto" w:fill="D8EFF4" w:themeFill="background1" w:themeFillTint="33"/>
          </w:tcPr>
          <w:p w14:paraId="15A33629" w14:textId="77777777" w:rsidR="002732BC" w:rsidRDefault="002732BC" w:rsidP="00B63CF4">
            <w:pPr>
              <w:pStyle w:val="Geenafstand"/>
              <w:ind w:left="34" w:firstLine="0"/>
            </w:pPr>
            <w:r w:rsidRPr="00D5485A">
              <w:t>Eventuele verdiepende gesprekken o.b.v. schriftelijk antwoorden</w:t>
            </w:r>
          </w:p>
        </w:tc>
        <w:tc>
          <w:tcPr>
            <w:tcW w:w="3965" w:type="dxa"/>
            <w:shd w:val="clear" w:color="auto" w:fill="auto"/>
          </w:tcPr>
          <w:p w14:paraId="31618CED" w14:textId="77777777" w:rsidR="002732BC" w:rsidRDefault="002732BC" w:rsidP="005C74E3">
            <w:pPr>
              <w:pStyle w:val="Geenafstand"/>
            </w:pPr>
            <w:r w:rsidRPr="00822CA3">
              <w:t>Optioneel, in nader overleg</w:t>
            </w:r>
          </w:p>
        </w:tc>
      </w:tr>
    </w:tbl>
    <w:p w14:paraId="65E7ED3B" w14:textId="77777777" w:rsidR="002732BC" w:rsidRDefault="002732BC" w:rsidP="002732BC"/>
    <w:p w14:paraId="10922049" w14:textId="77777777" w:rsidR="002732BC" w:rsidRDefault="002732BC" w:rsidP="002732BC"/>
    <w:p w14:paraId="3A2DF59C" w14:textId="77777777" w:rsidR="002732BC" w:rsidRDefault="002732BC" w:rsidP="002732BC"/>
    <w:p w14:paraId="3E7746CA" w14:textId="77777777" w:rsidR="002732BC" w:rsidRDefault="002732BC" w:rsidP="002732BC"/>
    <w:p w14:paraId="7B2BC283" w14:textId="77777777" w:rsidR="002732BC" w:rsidRDefault="002732BC" w:rsidP="002732BC"/>
    <w:p w14:paraId="050637C7" w14:textId="77777777" w:rsidR="002732BC" w:rsidRDefault="002732BC" w:rsidP="002732BC"/>
    <w:p w14:paraId="695DC2F5" w14:textId="77777777" w:rsidR="002732BC" w:rsidRDefault="002732BC" w:rsidP="002732BC"/>
    <w:p w14:paraId="0DB2951A" w14:textId="77777777" w:rsidR="002732BC" w:rsidRDefault="002732BC" w:rsidP="002732BC"/>
    <w:p w14:paraId="01FE4BBD" w14:textId="77777777" w:rsidR="002732BC" w:rsidRDefault="002732BC" w:rsidP="002732BC">
      <w:pPr>
        <w:pStyle w:val="Kop2"/>
      </w:pPr>
      <w:bookmarkStart w:id="13" w:name="_Toc233888866"/>
      <w:r w:rsidRPr="002732BC">
        <w:t>Openbaarheid en/of terugkoppeling resultaten</w:t>
      </w:r>
      <w:bookmarkEnd w:id="13"/>
    </w:p>
    <w:p w14:paraId="09E73230" w14:textId="77777777" w:rsidR="002732BC" w:rsidRPr="002732BC" w:rsidRDefault="002732BC" w:rsidP="002732BC">
      <w:pPr>
        <w:spacing w:before="120" w:after="120" w:line="240" w:lineRule="auto"/>
        <w:ind w:left="0" w:firstLine="0"/>
        <w:rPr>
          <w:bCs/>
          <w:lang w:val="nl-NL"/>
        </w:rPr>
      </w:pPr>
      <w:bookmarkStart w:id="14" w:name="_Hlk232667072"/>
      <w:r w:rsidRPr="002732BC">
        <w:rPr>
          <w:bCs/>
          <w:lang w:val="nl-NL"/>
        </w:rPr>
        <w:t>De resultaten voortvloeiend uit de marktconsultatie kunnen mogelijk worden verwerkt in een aanbestedingsdocument van een toekomstige aanbesteding. Van de marktconsultatie zelf zal een separaat en geanonimiseerd verslag worden gedeeld met de deelnemers die de vragen hebben beantwoord.</w:t>
      </w:r>
    </w:p>
    <w:bookmarkEnd w:id="14"/>
    <w:p w14:paraId="7862CC19" w14:textId="4D33185C" w:rsidR="002732BC" w:rsidRPr="002732BC" w:rsidRDefault="002732BC" w:rsidP="002732BC">
      <w:pPr>
        <w:spacing w:before="120" w:after="120" w:line="240" w:lineRule="auto"/>
        <w:ind w:left="0" w:firstLine="0"/>
        <w:rPr>
          <w:bCs/>
          <w:lang w:val="nl-NL"/>
        </w:rPr>
      </w:pPr>
      <w:r w:rsidRPr="002732BC">
        <w:rPr>
          <w:bCs/>
          <w:lang w:val="nl-NL"/>
        </w:rPr>
        <w:t xml:space="preserve">In het verslag zullen de, naar het oordeel van het projectteam, belangrijkste conclusies van de marktconsultatie opgenomen worden. In verband met dit verslag wijst de gemeente Vlaardingen marktpartijen uitdrukkelijk op het volgende: </w:t>
      </w:r>
    </w:p>
    <w:p w14:paraId="2AA36DD1" w14:textId="77777777" w:rsidR="002732BC" w:rsidRPr="002732BC" w:rsidRDefault="002732BC" w:rsidP="002732BC">
      <w:pPr>
        <w:numPr>
          <w:ilvl w:val="0"/>
          <w:numId w:val="33"/>
        </w:numPr>
        <w:spacing w:before="120" w:after="120" w:line="240" w:lineRule="auto"/>
        <w:rPr>
          <w:bCs/>
          <w:lang w:val="nl-NL"/>
        </w:rPr>
      </w:pPr>
      <w:r w:rsidRPr="002732BC">
        <w:rPr>
          <w:bCs/>
          <w:lang w:val="nl-NL"/>
        </w:rPr>
        <w:t xml:space="preserve">Door deelname aan de marktconsultatie verlenen marktpartijen toestemming aan de gemeente Vlaardingen om hun beantwoording en andere door hen verstrekte informatie en/of gegevens te gebruiken als input voor dit verslag; </w:t>
      </w:r>
    </w:p>
    <w:p w14:paraId="5AB8C36A" w14:textId="77777777" w:rsidR="002732BC" w:rsidRPr="002732BC" w:rsidRDefault="002732BC" w:rsidP="002732BC">
      <w:pPr>
        <w:numPr>
          <w:ilvl w:val="0"/>
          <w:numId w:val="33"/>
        </w:numPr>
        <w:spacing w:before="120" w:after="120" w:line="240" w:lineRule="auto"/>
        <w:rPr>
          <w:bCs/>
          <w:lang w:val="nl-NL"/>
        </w:rPr>
      </w:pPr>
      <w:r w:rsidRPr="002732BC">
        <w:rPr>
          <w:bCs/>
          <w:lang w:val="nl-NL"/>
        </w:rPr>
        <w:t xml:space="preserve">De informatie zal geanonimiseerd in het verslag worden opgenomen; </w:t>
      </w:r>
    </w:p>
    <w:p w14:paraId="2B97A71C" w14:textId="37461761" w:rsidR="002732BC" w:rsidRPr="002732BC" w:rsidRDefault="002732BC" w:rsidP="002732BC">
      <w:pPr>
        <w:numPr>
          <w:ilvl w:val="0"/>
          <w:numId w:val="33"/>
        </w:numPr>
        <w:spacing w:before="120" w:after="120" w:line="240" w:lineRule="auto"/>
        <w:rPr>
          <w:bCs/>
          <w:lang w:val="nl-NL"/>
        </w:rPr>
      </w:pPr>
      <w:r w:rsidRPr="002732BC">
        <w:rPr>
          <w:bCs/>
          <w:lang w:val="nl-NL"/>
        </w:rPr>
        <w:t>Het verslag bevat de conclusies zoals deze door de gemeente Vlaardingen zijn verwoord. (De inhoud van) het verslag zal niet in concept worden afgestemd met deelnemende marktpartijen. In het verslag zal wel gemeld worden dat het verslag de weergave van het projectteam behelst en dat dit niet noodzakelijkerwijs gedeeld is door de deelnemende marktpartijen.</w:t>
      </w:r>
    </w:p>
    <w:p w14:paraId="202A4978" w14:textId="77777777" w:rsidR="002732BC" w:rsidRDefault="002732BC" w:rsidP="002732BC"/>
    <w:p w14:paraId="77D673B4" w14:textId="77777777" w:rsidR="002732BC" w:rsidRDefault="002732BC" w:rsidP="002732BC"/>
    <w:p w14:paraId="1B4E825A" w14:textId="77777777" w:rsidR="002732BC" w:rsidRDefault="002732BC" w:rsidP="002732BC"/>
    <w:p w14:paraId="3E79C772" w14:textId="77777777" w:rsidR="002732BC" w:rsidRDefault="002732BC" w:rsidP="002732BC"/>
    <w:p w14:paraId="5474673C" w14:textId="77777777" w:rsidR="002732BC" w:rsidRPr="002732BC" w:rsidRDefault="002732BC" w:rsidP="002732BC"/>
    <w:p w14:paraId="506D7152" w14:textId="77777777" w:rsidR="002732BC" w:rsidRDefault="002732BC">
      <w:pPr>
        <w:spacing w:after="60"/>
        <w:rPr>
          <w:b/>
          <w:bCs/>
          <w:color w:val="008294"/>
          <w:sz w:val="40"/>
          <w:szCs w:val="80"/>
          <w:lang w:val="nl-NL"/>
        </w:rPr>
      </w:pPr>
      <w:r>
        <w:rPr>
          <w:lang w:val="nl-NL"/>
        </w:rPr>
        <w:br w:type="page"/>
      </w:r>
    </w:p>
    <w:p w14:paraId="28F24A77" w14:textId="24C67AAB" w:rsidR="005D3088" w:rsidRPr="002732BC" w:rsidRDefault="002732BC" w:rsidP="002732BC">
      <w:pPr>
        <w:pStyle w:val="Kop1"/>
        <w:rPr>
          <w:lang w:val="nl-NL"/>
        </w:rPr>
      </w:pPr>
      <w:bookmarkStart w:id="15" w:name="_Toc233888867"/>
      <w:r w:rsidRPr="002732BC">
        <w:rPr>
          <w:lang w:val="nl-NL"/>
        </w:rPr>
        <w:lastRenderedPageBreak/>
        <w:t>Voorwaarden aan de marktconsultatie</w:t>
      </w:r>
      <w:bookmarkEnd w:id="15"/>
    </w:p>
    <w:p w14:paraId="40F905AE" w14:textId="09D1CD5E" w:rsidR="005627CB" w:rsidRDefault="002732BC" w:rsidP="002732BC">
      <w:pPr>
        <w:pStyle w:val="Kop2"/>
        <w:rPr>
          <w:lang w:val="nl-NL"/>
        </w:rPr>
      </w:pPr>
      <w:bookmarkStart w:id="16" w:name="_Toc233888868"/>
      <w:r w:rsidRPr="002732BC">
        <w:rPr>
          <w:lang w:val="nl-NL"/>
        </w:rPr>
        <w:t>Verstrekte informatie tijdens marktconsultatie</w:t>
      </w:r>
      <w:bookmarkEnd w:id="16"/>
    </w:p>
    <w:p w14:paraId="7D45EE0F" w14:textId="77777777" w:rsidR="002732BC" w:rsidRPr="002732BC" w:rsidRDefault="002732BC" w:rsidP="002732BC">
      <w:pPr>
        <w:spacing w:before="120" w:after="120" w:line="240" w:lineRule="auto"/>
        <w:ind w:left="0" w:firstLine="0"/>
        <w:rPr>
          <w:lang w:val="nl-NL"/>
        </w:rPr>
      </w:pPr>
      <w:r w:rsidRPr="002732BC">
        <w:rPr>
          <w:lang w:val="nl-NL"/>
        </w:rPr>
        <w:t>Deelnemers aan deze marktconsultatie stemmen in met het bepaalde in dit marktconsultatiedocument. De marktconsultatie is uitsluitend bedoeld voor marktpartijen waarvan aannemelijk is dat zij te zijner tijd als potentiële gegadigde zullen gaan meedoen aan de aanbestedingsprocedure. De gemeente behoudt zich het recht voor om marktpartijen die evident niet tot deze doelgroep behoren van deelname aan de marktconsultatie uit te sluiten.</w:t>
      </w:r>
    </w:p>
    <w:p w14:paraId="7ECAA37A" w14:textId="77777777" w:rsidR="002732BC" w:rsidRPr="002732BC" w:rsidRDefault="002732BC" w:rsidP="002732BC">
      <w:pPr>
        <w:spacing w:before="120" w:after="120" w:line="240" w:lineRule="auto"/>
        <w:ind w:left="0" w:firstLine="0"/>
        <w:rPr>
          <w:lang w:val="nl-NL"/>
        </w:rPr>
      </w:pPr>
      <w:r w:rsidRPr="002732BC">
        <w:rPr>
          <w:lang w:val="nl-NL"/>
        </w:rPr>
        <w:t xml:space="preserve">De marktconsultatie is expliciet geen selectieprocedure en uitsluitend bedoeld om informatie te ontvangen van potentiële gegadigden/geïnteresseerde marktpartijen. De marktconsultatie is dus niet bedoeld om deze (mogelijke) potentiële gegadigden te voorzien van informatie. Alle deelnemers ontvangen dezelfde informatie. Het is niet de bedoeling om tijdens de marktconsultatie aanvullende of andere informatie te verstrekken. Mocht tijdens de marktconsultatie toch wezenlijke informatie worden verstrekt, dan zal deze informatie op schrift worden gesteld en alle deelnemende partijen worden verstrekt. </w:t>
      </w:r>
    </w:p>
    <w:p w14:paraId="0FFAA465" w14:textId="39880CB8" w:rsidR="002732BC" w:rsidRPr="002732BC" w:rsidRDefault="002732BC" w:rsidP="002732BC">
      <w:pPr>
        <w:spacing w:before="120" w:after="120" w:line="240" w:lineRule="auto"/>
        <w:ind w:left="0" w:firstLine="0"/>
        <w:rPr>
          <w:lang w:val="nl-NL"/>
        </w:rPr>
      </w:pPr>
      <w:r w:rsidRPr="002732BC">
        <w:rPr>
          <w:lang w:val="nl-NL"/>
        </w:rPr>
        <w:t>De marktconsultatie maakt geen deel uit van een aanbestedingsprocedure en beïnvloedt op geen enkele wijze de kansen en mogelijkheden voor deelname aan een aanbestedingsprocedure. De marktconsultatie geeft ook op geen enkele wijze een overeenkomst of juridische binding tussen de gemeente en de deelnemende marktpartijen. Het staat de gemeente vrij om de marktconsultatie om haar moverende reden(en) op ieder moment te beëindigen. Deelname aan de marktconsultatie leidt ook niet tot uitsluiting in het kader van een mogelijke toekomstige aanbestedingsprocedure. Het marktconsultatiedocument bevat enkel voorlopige gegevens waaraan geen rechten kunnen worden ontleend.</w:t>
      </w:r>
    </w:p>
    <w:p w14:paraId="3A4385FA" w14:textId="2A0A1093" w:rsidR="002732BC" w:rsidRDefault="002732BC" w:rsidP="002732BC">
      <w:pPr>
        <w:pStyle w:val="Kop2"/>
        <w:rPr>
          <w:lang w:val="nl-NL"/>
        </w:rPr>
      </w:pPr>
      <w:bookmarkStart w:id="17" w:name="_Toc233888869"/>
      <w:r w:rsidRPr="002732BC">
        <w:rPr>
          <w:lang w:val="nl-NL"/>
        </w:rPr>
        <w:t>Vertrouwelijkheid</w:t>
      </w:r>
      <w:bookmarkEnd w:id="17"/>
    </w:p>
    <w:p w14:paraId="12B91F14" w14:textId="77777777" w:rsidR="002732BC" w:rsidRPr="00EB7E92" w:rsidRDefault="002732BC" w:rsidP="002732BC">
      <w:pPr>
        <w:pStyle w:val="Geenafstand"/>
      </w:pPr>
      <w:r>
        <w:t>Vanwege</w:t>
      </w:r>
      <w:r w:rsidRPr="00EB7E92">
        <w:t xml:space="preserve"> de aard en omvang van de marktconsultatie en in het verlengde hiervan de aanbestedingsprocedure, is de informatie die tijdens de marktconsultatie aan alle partijen wordt verstrekt in uitgangspunt openbaar, in die zin dat: </w:t>
      </w:r>
    </w:p>
    <w:p w14:paraId="62EA03D3" w14:textId="77777777" w:rsidR="002732BC" w:rsidRPr="00EB7E92" w:rsidRDefault="002732BC" w:rsidP="002732BC">
      <w:pPr>
        <w:pStyle w:val="Geenafstand"/>
        <w:numPr>
          <w:ilvl w:val="0"/>
          <w:numId w:val="34"/>
        </w:numPr>
        <w:spacing w:before="60" w:after="120"/>
      </w:pPr>
      <w:r w:rsidRPr="00EB7E92">
        <w:t xml:space="preserve">de </w:t>
      </w:r>
      <w:r>
        <w:t xml:space="preserve">gemeente </w:t>
      </w:r>
      <w:r w:rsidRPr="00EB7E92">
        <w:t xml:space="preserve">gerechtigd is om deze informatie, waarvan verslagen worden opgesteld, te betrekken bij het opstellen van de </w:t>
      </w:r>
      <w:r>
        <w:t>a</w:t>
      </w:r>
      <w:r w:rsidRPr="00EB7E92">
        <w:t xml:space="preserve">anbestedingsdocumenten en te gebruiken in de ambtelijke en bestuurlijke discussies die gevoerd worden bij de voorbereiding van de </w:t>
      </w:r>
      <w:r>
        <w:t>a</w:t>
      </w:r>
      <w:r w:rsidRPr="00EB7E92">
        <w:t xml:space="preserve">anbestedingsprocedure; </w:t>
      </w:r>
    </w:p>
    <w:p w14:paraId="46A1B362" w14:textId="77777777" w:rsidR="002732BC" w:rsidRDefault="002732BC" w:rsidP="002732BC">
      <w:pPr>
        <w:pStyle w:val="Geenafstand"/>
        <w:numPr>
          <w:ilvl w:val="0"/>
          <w:numId w:val="34"/>
        </w:numPr>
        <w:spacing w:before="60" w:after="120"/>
      </w:pPr>
      <w:r w:rsidRPr="00EB7E92">
        <w:t xml:space="preserve">deze informatie gebruikt kan worden voor een terugkoppeling aan de </w:t>
      </w:r>
      <w:r>
        <w:t>d</w:t>
      </w:r>
      <w:r w:rsidRPr="00EB7E92">
        <w:t>eelnemers in de vorm van een algemeen, geanonimiseerd verslag van de antwoord(richting)en, tenzij gegadigde expliciet heeft aangegeven dat zijn informatie op geen enkele wijze openbaar mag worden gemaakt.</w:t>
      </w:r>
    </w:p>
    <w:p w14:paraId="3685FC7B" w14:textId="707ADA68" w:rsidR="005D3088" w:rsidRDefault="002732BC" w:rsidP="002732BC">
      <w:pPr>
        <w:pStyle w:val="Kop2"/>
        <w:rPr>
          <w:lang w:val="nl-NL"/>
        </w:rPr>
      </w:pPr>
      <w:bookmarkStart w:id="18" w:name="_Toc233888870"/>
      <w:r w:rsidRPr="002732BC">
        <w:rPr>
          <w:lang w:val="nl-NL"/>
        </w:rPr>
        <w:t>Vrijblijvendheid marktconsultatie</w:t>
      </w:r>
      <w:bookmarkEnd w:id="18"/>
    </w:p>
    <w:p w14:paraId="064AD6BE" w14:textId="77777777" w:rsidR="002732BC" w:rsidRDefault="002732BC" w:rsidP="002732BC">
      <w:pPr>
        <w:pStyle w:val="Geenafstand"/>
        <w:spacing w:before="120" w:after="120"/>
        <w:ind w:left="0" w:firstLine="0"/>
      </w:pPr>
      <w:r w:rsidRPr="00C21A0A">
        <w:t xml:space="preserve">De door de </w:t>
      </w:r>
      <w:r>
        <w:t>gemeente</w:t>
      </w:r>
      <w:r w:rsidRPr="00C21A0A">
        <w:t xml:space="preserve"> verstrekte en van de aan de consultatieronde deelnemende marktpartijen verkregen informatie wordt als vrijblijvend beschouwd. </w:t>
      </w:r>
      <w:r>
        <w:t>D</w:t>
      </w:r>
      <w:r w:rsidRPr="00C21A0A">
        <w:t xml:space="preserve">e </w:t>
      </w:r>
      <w:r>
        <w:t xml:space="preserve">gemeente </w:t>
      </w:r>
      <w:r w:rsidRPr="00C21A0A">
        <w:t xml:space="preserve">bepaalt zelf wat zij met de reacties/informatie doet. Op haar rust tevens niet de verplichting om te motiveren waarom zij bepaalde reacties/informatie t.z.t. tijd wel/niet in de </w:t>
      </w:r>
      <w:r>
        <w:t>a</w:t>
      </w:r>
      <w:r w:rsidRPr="00C21A0A">
        <w:t xml:space="preserve">anbestedingsdocumenten verwerkt. </w:t>
      </w:r>
      <w:r>
        <w:t>De gemeente</w:t>
      </w:r>
      <w:r w:rsidRPr="00C21A0A">
        <w:t xml:space="preserve"> heeft het recht om de verstrekte informatie niet te gebruiken of de door belangstellenden gegeven adviezen niet over te nemen bij de toekomstige aanbestedingsprocedure. Bij een dergelijke beslissing kan hieraan geen recht op (schade)vergoeding worden ontleend. Er kunnen dus geen rechten, verplichtingen en privileges ontleend worden aan de marktconsultatie.</w:t>
      </w:r>
    </w:p>
    <w:p w14:paraId="001CE33C" w14:textId="77777777" w:rsidR="002732BC" w:rsidRDefault="002732BC" w:rsidP="002732BC">
      <w:pPr>
        <w:pStyle w:val="Geenafstand"/>
        <w:spacing w:before="120" w:after="120"/>
        <w:ind w:left="0" w:firstLine="0"/>
        <w:rPr>
          <w:bCs/>
        </w:rPr>
      </w:pPr>
      <w:r w:rsidRPr="007F4C6A">
        <w:rPr>
          <w:bCs/>
        </w:rPr>
        <w:t xml:space="preserve">Aan de marktconsultatie zijn voor de </w:t>
      </w:r>
      <w:r>
        <w:rPr>
          <w:bCs/>
        </w:rPr>
        <w:t>gemeente</w:t>
      </w:r>
      <w:r w:rsidRPr="007F4C6A">
        <w:rPr>
          <w:bCs/>
        </w:rPr>
        <w:t xml:space="preserve"> geen kosten verbonden. In de marktconsultatie draagt geïnteresseerde zijn eigen kosten.</w:t>
      </w:r>
    </w:p>
    <w:p w14:paraId="19E9A9AD" w14:textId="66772FFE" w:rsidR="005D3088" w:rsidRPr="00BC589B" w:rsidRDefault="005D3088" w:rsidP="00D85C65">
      <w:pPr>
        <w:pStyle w:val="Kop1"/>
        <w:numPr>
          <w:ilvl w:val="0"/>
          <w:numId w:val="0"/>
        </w:numPr>
        <w:spacing w:line="240" w:lineRule="auto"/>
        <w:jc w:val="left"/>
        <w:rPr>
          <w:lang w:val="nl-NL"/>
        </w:rPr>
      </w:pPr>
      <w:bookmarkStart w:id="19" w:name="_Toc143288423"/>
      <w:bookmarkStart w:id="20" w:name="_Toc225883838"/>
      <w:bookmarkStart w:id="21" w:name="_Toc225884057"/>
      <w:bookmarkStart w:id="22" w:name="_Toc233888871"/>
      <w:r w:rsidRPr="00BC589B">
        <w:rPr>
          <w:lang w:val="nl-NL"/>
        </w:rPr>
        <w:lastRenderedPageBreak/>
        <w:t>Bijlage</w:t>
      </w:r>
      <w:bookmarkEnd w:id="19"/>
      <w:bookmarkEnd w:id="20"/>
      <w:bookmarkEnd w:id="21"/>
      <w:r w:rsidR="00D63EAF">
        <w:rPr>
          <w:lang w:val="nl-NL"/>
        </w:rPr>
        <w:t xml:space="preserve"> 1 V</w:t>
      </w:r>
      <w:r w:rsidR="00D63EAF" w:rsidRPr="00D63EAF">
        <w:rPr>
          <w:lang w:val="nl-NL"/>
        </w:rPr>
        <w:t>ragenlijst</w:t>
      </w:r>
      <w:bookmarkEnd w:id="22"/>
    </w:p>
    <w:p w14:paraId="1C99DA06" w14:textId="77777777" w:rsidR="000E688F" w:rsidRPr="00BC589B" w:rsidRDefault="000E688F" w:rsidP="00D85C65">
      <w:pPr>
        <w:pStyle w:val="Toelichtendetekst"/>
        <w:spacing w:line="240" w:lineRule="auto"/>
        <w:jc w:val="left"/>
      </w:pPr>
    </w:p>
    <w:p w14:paraId="2E26B3C8" w14:textId="77777777" w:rsidR="00D63EAF" w:rsidRPr="001230D0" w:rsidRDefault="00D63EAF" w:rsidP="00D63EAF">
      <w:pPr>
        <w:spacing w:before="120" w:after="120" w:line="240" w:lineRule="auto"/>
        <w:rPr>
          <w:rFonts w:cs="Arial"/>
          <w:b/>
          <w:color w:val="222222"/>
        </w:rPr>
      </w:pPr>
      <w:r w:rsidRPr="00822CA3">
        <w:rPr>
          <w:rFonts w:cs="Arial"/>
          <w:b/>
          <w:color w:val="222222"/>
        </w:rPr>
        <w:t>Gegevens deelnemende marktpartij</w:t>
      </w:r>
    </w:p>
    <w:tbl>
      <w:tblPr>
        <w:tblStyle w:val="Tabelraster"/>
        <w:tblW w:w="0" w:type="auto"/>
        <w:tblLook w:val="04A0" w:firstRow="1" w:lastRow="0" w:firstColumn="1" w:lastColumn="0" w:noHBand="0" w:noVBand="1"/>
      </w:tblPr>
      <w:tblGrid>
        <w:gridCol w:w="2802"/>
        <w:gridCol w:w="5840"/>
      </w:tblGrid>
      <w:tr w:rsidR="00D63EAF" w:rsidRPr="001230D0" w14:paraId="28E663C5" w14:textId="77777777" w:rsidTr="00D63EAF">
        <w:trPr>
          <w:trHeight w:val="340"/>
        </w:trPr>
        <w:tc>
          <w:tcPr>
            <w:tcW w:w="2802" w:type="dxa"/>
            <w:shd w:val="clear" w:color="auto" w:fill="D8EFF4" w:themeFill="background1" w:themeFillTint="33"/>
            <w:vAlign w:val="center"/>
          </w:tcPr>
          <w:p w14:paraId="1DCBC99D" w14:textId="77777777" w:rsidR="00D63EAF" w:rsidRPr="001230D0" w:rsidRDefault="00D63EAF" w:rsidP="005C74E3">
            <w:pPr>
              <w:rPr>
                <w:rFonts w:cs="Arial"/>
                <w:color w:val="222222"/>
              </w:rPr>
            </w:pPr>
            <w:r w:rsidRPr="001230D0">
              <w:rPr>
                <w:rFonts w:cs="Arial"/>
                <w:color w:val="222222"/>
              </w:rPr>
              <w:t>Naam:</w:t>
            </w:r>
          </w:p>
        </w:tc>
        <w:tc>
          <w:tcPr>
            <w:tcW w:w="5840" w:type="dxa"/>
            <w:vAlign w:val="center"/>
          </w:tcPr>
          <w:p w14:paraId="2E024A3A" w14:textId="77777777" w:rsidR="00D63EAF" w:rsidRPr="001230D0" w:rsidRDefault="00D63EAF" w:rsidP="005C74E3">
            <w:pPr>
              <w:rPr>
                <w:rFonts w:cs="Arial"/>
                <w:b/>
                <w:color w:val="222222"/>
              </w:rPr>
            </w:pPr>
          </w:p>
        </w:tc>
      </w:tr>
      <w:tr w:rsidR="00D63EAF" w:rsidRPr="001230D0" w14:paraId="45702B6A" w14:textId="77777777" w:rsidTr="00D63EAF">
        <w:trPr>
          <w:trHeight w:val="340"/>
        </w:trPr>
        <w:tc>
          <w:tcPr>
            <w:tcW w:w="2802" w:type="dxa"/>
            <w:shd w:val="clear" w:color="auto" w:fill="D8EFF4" w:themeFill="background1" w:themeFillTint="33"/>
            <w:vAlign w:val="center"/>
          </w:tcPr>
          <w:p w14:paraId="298E4819" w14:textId="77777777" w:rsidR="00D63EAF" w:rsidRPr="001230D0" w:rsidRDefault="00D63EAF" w:rsidP="005C74E3">
            <w:pPr>
              <w:rPr>
                <w:rFonts w:cs="Arial"/>
                <w:color w:val="222222"/>
              </w:rPr>
            </w:pPr>
            <w:r w:rsidRPr="001230D0">
              <w:rPr>
                <w:rFonts w:cs="Arial"/>
                <w:color w:val="222222"/>
              </w:rPr>
              <w:t>Organisatie:</w:t>
            </w:r>
          </w:p>
        </w:tc>
        <w:tc>
          <w:tcPr>
            <w:tcW w:w="5840" w:type="dxa"/>
            <w:vAlign w:val="center"/>
          </w:tcPr>
          <w:p w14:paraId="52709E27" w14:textId="77777777" w:rsidR="00D63EAF" w:rsidRPr="001230D0" w:rsidRDefault="00D63EAF" w:rsidP="005C74E3">
            <w:pPr>
              <w:rPr>
                <w:rFonts w:cs="Arial"/>
                <w:b/>
                <w:color w:val="222222"/>
              </w:rPr>
            </w:pPr>
          </w:p>
        </w:tc>
      </w:tr>
      <w:tr w:rsidR="00D63EAF" w:rsidRPr="001230D0" w14:paraId="7BFA6827" w14:textId="77777777" w:rsidTr="00D63EAF">
        <w:trPr>
          <w:trHeight w:val="340"/>
        </w:trPr>
        <w:tc>
          <w:tcPr>
            <w:tcW w:w="2802" w:type="dxa"/>
            <w:shd w:val="clear" w:color="auto" w:fill="D8EFF4" w:themeFill="background1" w:themeFillTint="33"/>
            <w:vAlign w:val="center"/>
          </w:tcPr>
          <w:p w14:paraId="7B3E54E6" w14:textId="77777777" w:rsidR="00D63EAF" w:rsidRPr="001230D0" w:rsidRDefault="00D63EAF" w:rsidP="005C74E3">
            <w:pPr>
              <w:rPr>
                <w:rFonts w:cs="Arial"/>
                <w:color w:val="222222"/>
              </w:rPr>
            </w:pPr>
            <w:r w:rsidRPr="001230D0">
              <w:rPr>
                <w:rFonts w:cs="Arial"/>
                <w:color w:val="222222"/>
              </w:rPr>
              <w:t>Functie:</w:t>
            </w:r>
          </w:p>
        </w:tc>
        <w:tc>
          <w:tcPr>
            <w:tcW w:w="5840" w:type="dxa"/>
            <w:vAlign w:val="center"/>
          </w:tcPr>
          <w:p w14:paraId="214C0221" w14:textId="77777777" w:rsidR="00D63EAF" w:rsidRPr="001230D0" w:rsidRDefault="00D63EAF" w:rsidP="005C74E3">
            <w:pPr>
              <w:rPr>
                <w:rFonts w:cs="Arial"/>
                <w:b/>
                <w:color w:val="222222"/>
              </w:rPr>
            </w:pPr>
          </w:p>
        </w:tc>
      </w:tr>
      <w:tr w:rsidR="00D63EAF" w:rsidRPr="001230D0" w14:paraId="1E552830" w14:textId="77777777" w:rsidTr="00D63EAF">
        <w:trPr>
          <w:trHeight w:val="340"/>
        </w:trPr>
        <w:tc>
          <w:tcPr>
            <w:tcW w:w="2802" w:type="dxa"/>
            <w:shd w:val="clear" w:color="auto" w:fill="D8EFF4" w:themeFill="background1" w:themeFillTint="33"/>
            <w:vAlign w:val="center"/>
          </w:tcPr>
          <w:p w14:paraId="507A9AE6" w14:textId="77777777" w:rsidR="00D63EAF" w:rsidRPr="001230D0" w:rsidRDefault="00D63EAF" w:rsidP="005C74E3">
            <w:pPr>
              <w:rPr>
                <w:rFonts w:cs="Arial"/>
                <w:color w:val="222222"/>
              </w:rPr>
            </w:pPr>
            <w:r w:rsidRPr="001230D0">
              <w:rPr>
                <w:rFonts w:cs="Arial"/>
                <w:color w:val="222222"/>
              </w:rPr>
              <w:t>E-mailadres:</w:t>
            </w:r>
          </w:p>
        </w:tc>
        <w:tc>
          <w:tcPr>
            <w:tcW w:w="5840" w:type="dxa"/>
            <w:vAlign w:val="center"/>
          </w:tcPr>
          <w:p w14:paraId="0A9557C7" w14:textId="77777777" w:rsidR="00D63EAF" w:rsidRPr="001230D0" w:rsidRDefault="00D63EAF" w:rsidP="005C74E3">
            <w:pPr>
              <w:rPr>
                <w:rFonts w:cs="Arial"/>
                <w:b/>
                <w:color w:val="222222"/>
              </w:rPr>
            </w:pPr>
          </w:p>
        </w:tc>
      </w:tr>
      <w:tr w:rsidR="00D63EAF" w:rsidRPr="001230D0" w14:paraId="7452CB85" w14:textId="77777777" w:rsidTr="00D63EAF">
        <w:trPr>
          <w:trHeight w:val="340"/>
        </w:trPr>
        <w:tc>
          <w:tcPr>
            <w:tcW w:w="2802" w:type="dxa"/>
            <w:shd w:val="clear" w:color="auto" w:fill="D8EFF4" w:themeFill="background1" w:themeFillTint="33"/>
            <w:vAlign w:val="center"/>
          </w:tcPr>
          <w:p w14:paraId="43F38A6F" w14:textId="77777777" w:rsidR="00D63EAF" w:rsidRPr="001230D0" w:rsidRDefault="00D63EAF" w:rsidP="005C74E3">
            <w:pPr>
              <w:rPr>
                <w:rFonts w:cs="Arial"/>
                <w:color w:val="222222"/>
              </w:rPr>
            </w:pPr>
            <w:r w:rsidRPr="001230D0">
              <w:rPr>
                <w:rFonts w:cs="Arial"/>
                <w:color w:val="222222"/>
              </w:rPr>
              <w:t>Telefoonnummer:</w:t>
            </w:r>
          </w:p>
        </w:tc>
        <w:tc>
          <w:tcPr>
            <w:tcW w:w="5840" w:type="dxa"/>
            <w:vAlign w:val="center"/>
          </w:tcPr>
          <w:p w14:paraId="7112ABB9" w14:textId="77777777" w:rsidR="00D63EAF" w:rsidRPr="001230D0" w:rsidRDefault="00D63EAF" w:rsidP="005C74E3">
            <w:pPr>
              <w:rPr>
                <w:rFonts w:cs="Arial"/>
                <w:b/>
                <w:color w:val="222222"/>
              </w:rPr>
            </w:pPr>
          </w:p>
        </w:tc>
      </w:tr>
    </w:tbl>
    <w:p w14:paraId="0A22DB8C" w14:textId="77777777" w:rsidR="00A048BB" w:rsidRDefault="00A048BB" w:rsidP="00D85C65">
      <w:pPr>
        <w:spacing w:line="240" w:lineRule="auto"/>
        <w:rPr>
          <w:lang w:val="nl-NL"/>
        </w:rPr>
      </w:pPr>
    </w:p>
    <w:p w14:paraId="6A69C153" w14:textId="77777777" w:rsidR="00D63EAF" w:rsidRDefault="00D63EAF" w:rsidP="00D85C65">
      <w:pPr>
        <w:spacing w:line="240" w:lineRule="auto"/>
        <w:rPr>
          <w:lang w:val="nl-NL"/>
        </w:rPr>
      </w:pPr>
    </w:p>
    <w:tbl>
      <w:tblPr>
        <w:tblStyle w:val="Tabelraster"/>
        <w:tblW w:w="8642" w:type="dxa"/>
        <w:tblLook w:val="04A0" w:firstRow="1" w:lastRow="0" w:firstColumn="1" w:lastColumn="0" w:noHBand="0" w:noVBand="1"/>
      </w:tblPr>
      <w:tblGrid>
        <w:gridCol w:w="562"/>
        <w:gridCol w:w="8080"/>
      </w:tblGrid>
      <w:tr w:rsidR="00D63EAF" w:rsidRPr="001230D0" w14:paraId="349C09A9" w14:textId="77777777" w:rsidTr="005C74E3">
        <w:tc>
          <w:tcPr>
            <w:tcW w:w="562" w:type="dxa"/>
            <w:shd w:val="clear" w:color="auto" w:fill="000000" w:themeFill="text1"/>
          </w:tcPr>
          <w:p w14:paraId="5183A251" w14:textId="77777777" w:rsidR="00D63EAF" w:rsidRPr="00D63EAF" w:rsidRDefault="00D63EAF" w:rsidP="005C74E3">
            <w:pPr>
              <w:pStyle w:val="Koptekst"/>
              <w:rPr>
                <w:rFonts w:cs="Arial"/>
                <w:color w:val="FFFFFF"/>
                <w:sz w:val="18"/>
                <w:szCs w:val="18"/>
              </w:rPr>
            </w:pPr>
            <w:r w:rsidRPr="00D63EAF">
              <w:rPr>
                <w:rFonts w:cs="Arial"/>
                <w:color w:val="FFFFFF"/>
                <w:sz w:val="18"/>
                <w:szCs w:val="18"/>
              </w:rPr>
              <w:t xml:space="preserve">Nr. </w:t>
            </w:r>
          </w:p>
        </w:tc>
        <w:tc>
          <w:tcPr>
            <w:tcW w:w="8080" w:type="dxa"/>
            <w:shd w:val="clear" w:color="auto" w:fill="000000" w:themeFill="text1"/>
          </w:tcPr>
          <w:p w14:paraId="41F6D026" w14:textId="77777777" w:rsidR="00D63EAF" w:rsidRPr="00D63EAF" w:rsidRDefault="00D63EAF" w:rsidP="005C74E3">
            <w:pPr>
              <w:pStyle w:val="Koptekst"/>
              <w:rPr>
                <w:rFonts w:cs="Arial"/>
                <w:color w:val="FFFFFF"/>
                <w:sz w:val="18"/>
                <w:szCs w:val="18"/>
              </w:rPr>
            </w:pPr>
            <w:r w:rsidRPr="00D63EAF">
              <w:rPr>
                <w:rFonts w:cs="Arial"/>
                <w:color w:val="FFFFFF"/>
                <w:sz w:val="18"/>
                <w:szCs w:val="18"/>
              </w:rPr>
              <w:t>Vraag:</w:t>
            </w:r>
          </w:p>
        </w:tc>
      </w:tr>
      <w:tr w:rsidR="00D63EAF" w:rsidRPr="001230D0" w14:paraId="40467D29" w14:textId="77777777" w:rsidTr="00D63EAF">
        <w:tc>
          <w:tcPr>
            <w:tcW w:w="562" w:type="dxa"/>
            <w:shd w:val="clear" w:color="auto" w:fill="D8EFF4" w:themeFill="background1" w:themeFillTint="33"/>
          </w:tcPr>
          <w:p w14:paraId="612B79A6" w14:textId="77777777" w:rsidR="00D63EAF" w:rsidRPr="009E7785" w:rsidRDefault="00D63EAF" w:rsidP="005C74E3">
            <w:pPr>
              <w:pStyle w:val="Koptekst"/>
              <w:rPr>
                <w:rFonts w:cs="Arial"/>
                <w:sz w:val="18"/>
                <w:szCs w:val="18"/>
              </w:rPr>
            </w:pPr>
            <w:r w:rsidRPr="009E7785">
              <w:rPr>
                <w:rFonts w:cs="Arial"/>
                <w:sz w:val="18"/>
                <w:szCs w:val="18"/>
              </w:rPr>
              <w:t>1.</w:t>
            </w:r>
          </w:p>
        </w:tc>
        <w:tc>
          <w:tcPr>
            <w:tcW w:w="8080" w:type="dxa"/>
            <w:shd w:val="clear" w:color="auto" w:fill="D8EFF4" w:themeFill="background1" w:themeFillTint="33"/>
          </w:tcPr>
          <w:p w14:paraId="5BE6CCAA" w14:textId="77777777" w:rsidR="00D63EAF" w:rsidRPr="009E7785" w:rsidRDefault="00D63EAF" w:rsidP="005C74E3">
            <w:pPr>
              <w:spacing w:after="200"/>
              <w:rPr>
                <w:rFonts w:cs="Arial"/>
                <w:sz w:val="18"/>
                <w:szCs w:val="18"/>
                <w:highlight w:val="cyan"/>
              </w:rPr>
            </w:pPr>
            <w:r w:rsidRPr="009E7785">
              <w:rPr>
                <w:rFonts w:cs="Arial"/>
                <w:sz w:val="18"/>
                <w:szCs w:val="18"/>
              </w:rPr>
              <w:t>Welke schoonmaakfrequenties acht u noodzakelijk om een basiskwaliteit van hygiëne en gebruiksveiligheid te waarborgen voor binnensportaccommodaties?</w:t>
            </w:r>
          </w:p>
        </w:tc>
      </w:tr>
      <w:tr w:rsidR="00D63EAF" w:rsidRPr="001230D0" w14:paraId="585DC37F" w14:textId="77777777" w:rsidTr="005C74E3">
        <w:tc>
          <w:tcPr>
            <w:tcW w:w="8642" w:type="dxa"/>
            <w:gridSpan w:val="2"/>
          </w:tcPr>
          <w:p w14:paraId="6B3C5AD8" w14:textId="77777777" w:rsidR="00D63EAF" w:rsidRPr="009E7785" w:rsidRDefault="00D63EAF" w:rsidP="005C74E3">
            <w:pPr>
              <w:pStyle w:val="Koptekst"/>
              <w:rPr>
                <w:rFonts w:cs="Arial"/>
                <w:sz w:val="18"/>
                <w:szCs w:val="18"/>
              </w:rPr>
            </w:pPr>
            <w:r w:rsidRPr="009E7785">
              <w:rPr>
                <w:rFonts w:cs="Arial"/>
                <w:sz w:val="18"/>
                <w:szCs w:val="18"/>
              </w:rPr>
              <w:t>Beantwoording:</w:t>
            </w:r>
          </w:p>
          <w:p w14:paraId="1ACCA671" w14:textId="77777777" w:rsidR="00D63EAF" w:rsidRPr="009E7785" w:rsidRDefault="00D63EAF" w:rsidP="003C5653">
            <w:pPr>
              <w:pStyle w:val="Koptekst"/>
              <w:ind w:left="0" w:firstLine="0"/>
              <w:rPr>
                <w:rFonts w:cs="Arial"/>
                <w:sz w:val="18"/>
                <w:szCs w:val="18"/>
              </w:rPr>
            </w:pPr>
          </w:p>
          <w:p w14:paraId="3819FF23" w14:textId="77777777" w:rsidR="00D63EAF" w:rsidRPr="009E7785" w:rsidRDefault="00D63EAF" w:rsidP="003C5653">
            <w:pPr>
              <w:pStyle w:val="Koptekst"/>
              <w:ind w:left="0" w:firstLine="0"/>
              <w:rPr>
                <w:rFonts w:cs="Arial"/>
                <w:sz w:val="18"/>
                <w:szCs w:val="18"/>
              </w:rPr>
            </w:pPr>
          </w:p>
        </w:tc>
      </w:tr>
      <w:tr w:rsidR="00D63EAF" w:rsidRPr="001230D0" w14:paraId="662C0ADD" w14:textId="77777777" w:rsidTr="00D63EAF">
        <w:trPr>
          <w:trHeight w:val="575"/>
        </w:trPr>
        <w:tc>
          <w:tcPr>
            <w:tcW w:w="562" w:type="dxa"/>
            <w:shd w:val="clear" w:color="auto" w:fill="D8EFF4" w:themeFill="background1" w:themeFillTint="33"/>
          </w:tcPr>
          <w:p w14:paraId="2021BA8D" w14:textId="77777777" w:rsidR="00D63EAF" w:rsidRPr="009E7785" w:rsidRDefault="00D63EAF" w:rsidP="005C74E3">
            <w:pPr>
              <w:pStyle w:val="Koptekst"/>
              <w:rPr>
                <w:rFonts w:cs="Arial"/>
                <w:sz w:val="18"/>
                <w:szCs w:val="18"/>
              </w:rPr>
            </w:pPr>
            <w:r w:rsidRPr="009E7785">
              <w:rPr>
                <w:rFonts w:cs="Arial"/>
                <w:sz w:val="18"/>
                <w:szCs w:val="18"/>
              </w:rPr>
              <w:t>2.</w:t>
            </w:r>
          </w:p>
        </w:tc>
        <w:tc>
          <w:tcPr>
            <w:tcW w:w="8080" w:type="dxa"/>
            <w:shd w:val="clear" w:color="auto" w:fill="D8EFF4" w:themeFill="background1" w:themeFillTint="33"/>
          </w:tcPr>
          <w:p w14:paraId="48FE7DC7" w14:textId="77777777" w:rsidR="00D63EAF" w:rsidRPr="009E7785" w:rsidRDefault="00D63EAF" w:rsidP="005C74E3">
            <w:pPr>
              <w:spacing w:after="200"/>
              <w:rPr>
                <w:rFonts w:cs="Arial"/>
                <w:sz w:val="18"/>
                <w:szCs w:val="18"/>
                <w:highlight w:val="cyan"/>
              </w:rPr>
            </w:pPr>
            <w:r w:rsidRPr="009E7785">
              <w:rPr>
                <w:rFonts w:cs="Arial"/>
                <w:bCs/>
                <w:sz w:val="18"/>
                <w:szCs w:val="18"/>
              </w:rPr>
              <w:t>Hoe vertaalt zich dit in de praktijk naar een uitvoerbaar schoonmaakprogramma voor circa 10 binnensportaccommodaties (bijvoorbeeld verdeling in dagelijks, meerdere keren per week en periodieke schoonmaak)?</w:t>
            </w:r>
          </w:p>
        </w:tc>
      </w:tr>
      <w:tr w:rsidR="00D63EAF" w:rsidRPr="001230D0" w14:paraId="1412AF4D" w14:textId="77777777" w:rsidTr="005C74E3">
        <w:tc>
          <w:tcPr>
            <w:tcW w:w="8642" w:type="dxa"/>
            <w:gridSpan w:val="2"/>
          </w:tcPr>
          <w:p w14:paraId="42A9BCBE" w14:textId="77777777" w:rsidR="00D63EAF" w:rsidRPr="009E7785" w:rsidRDefault="00D63EAF" w:rsidP="005C74E3">
            <w:pPr>
              <w:pStyle w:val="Koptekst"/>
              <w:rPr>
                <w:rFonts w:cs="Arial"/>
                <w:sz w:val="18"/>
                <w:szCs w:val="18"/>
              </w:rPr>
            </w:pPr>
            <w:r w:rsidRPr="009E7785">
              <w:rPr>
                <w:rFonts w:cs="Arial"/>
                <w:sz w:val="18"/>
                <w:szCs w:val="18"/>
              </w:rPr>
              <w:t>Beantwoording:</w:t>
            </w:r>
          </w:p>
          <w:p w14:paraId="04BA938D" w14:textId="77777777" w:rsidR="00D63EAF" w:rsidRPr="009E7785" w:rsidRDefault="00D63EAF" w:rsidP="005C74E3">
            <w:pPr>
              <w:pStyle w:val="Koptekst"/>
              <w:rPr>
                <w:rFonts w:cs="Arial"/>
                <w:sz w:val="18"/>
                <w:szCs w:val="18"/>
              </w:rPr>
            </w:pPr>
          </w:p>
          <w:p w14:paraId="1FFEFBE8" w14:textId="77777777" w:rsidR="00D63EAF" w:rsidRPr="009E7785" w:rsidRDefault="00D63EAF" w:rsidP="003C5653">
            <w:pPr>
              <w:pStyle w:val="Koptekst"/>
              <w:ind w:left="0" w:firstLine="0"/>
              <w:rPr>
                <w:rFonts w:cs="Arial"/>
                <w:sz w:val="18"/>
                <w:szCs w:val="18"/>
              </w:rPr>
            </w:pPr>
          </w:p>
        </w:tc>
      </w:tr>
      <w:tr w:rsidR="00D63EAF" w:rsidRPr="001230D0" w14:paraId="4EB3C481" w14:textId="77777777" w:rsidTr="00D63EAF">
        <w:tc>
          <w:tcPr>
            <w:tcW w:w="562" w:type="dxa"/>
            <w:shd w:val="clear" w:color="auto" w:fill="D8EFF4" w:themeFill="background1" w:themeFillTint="33"/>
          </w:tcPr>
          <w:p w14:paraId="2BDBE368" w14:textId="77777777" w:rsidR="00D63EAF" w:rsidRPr="009E7785" w:rsidRDefault="00D63EAF" w:rsidP="005C74E3">
            <w:pPr>
              <w:pStyle w:val="Koptekst"/>
              <w:rPr>
                <w:rFonts w:cs="Arial"/>
                <w:sz w:val="18"/>
                <w:szCs w:val="18"/>
              </w:rPr>
            </w:pPr>
            <w:r w:rsidRPr="009E7785">
              <w:rPr>
                <w:rFonts w:cs="Arial"/>
                <w:sz w:val="18"/>
                <w:szCs w:val="18"/>
              </w:rPr>
              <w:t>3.</w:t>
            </w:r>
          </w:p>
        </w:tc>
        <w:tc>
          <w:tcPr>
            <w:tcW w:w="8080" w:type="dxa"/>
            <w:shd w:val="clear" w:color="auto" w:fill="D8EFF4" w:themeFill="background1" w:themeFillTint="33"/>
          </w:tcPr>
          <w:p w14:paraId="2DAFDCBB" w14:textId="77777777" w:rsidR="00D63EAF" w:rsidRPr="009E7785" w:rsidRDefault="00D63EAF" w:rsidP="005C74E3">
            <w:pPr>
              <w:spacing w:after="200"/>
              <w:rPr>
                <w:rFonts w:cs="Arial"/>
                <w:sz w:val="18"/>
                <w:szCs w:val="18"/>
                <w:highlight w:val="cyan"/>
              </w:rPr>
            </w:pPr>
            <w:r w:rsidRPr="009E7785">
              <w:rPr>
                <w:rFonts w:cs="Arial"/>
                <w:sz w:val="18"/>
                <w:szCs w:val="18"/>
              </w:rPr>
              <w:t>Welke budgetbandbreedte acht u, op basis van uw ervaring, realistisch voor de schoonmaak van circa 10 binnensportaccommodaties? *</w:t>
            </w:r>
            <w:r>
              <w:rPr>
                <w:rFonts w:cs="Arial"/>
                <w:sz w:val="18"/>
                <w:szCs w:val="18"/>
              </w:rPr>
              <w:t>Zie overzicht tabel bij 1.4. met de</w:t>
            </w:r>
            <w:r w:rsidRPr="009E7785">
              <w:rPr>
                <w:rFonts w:cs="Arial"/>
                <w:sz w:val="18"/>
                <w:szCs w:val="18"/>
              </w:rPr>
              <w:t xml:space="preserve"> benodigde informatie. Graag onderbouwen op basis van aannames zoals frequentie en kwaliteitsniveau. </w:t>
            </w:r>
          </w:p>
        </w:tc>
      </w:tr>
      <w:tr w:rsidR="00D63EAF" w:rsidRPr="001230D0" w14:paraId="1B4C8942" w14:textId="77777777" w:rsidTr="005C74E3">
        <w:tc>
          <w:tcPr>
            <w:tcW w:w="8642" w:type="dxa"/>
            <w:gridSpan w:val="2"/>
          </w:tcPr>
          <w:p w14:paraId="61866925" w14:textId="77777777" w:rsidR="00D63EAF" w:rsidRPr="009E7785" w:rsidRDefault="00D63EAF" w:rsidP="005C74E3">
            <w:pPr>
              <w:pStyle w:val="Koptekst"/>
              <w:rPr>
                <w:rFonts w:cs="Arial"/>
                <w:sz w:val="18"/>
                <w:szCs w:val="18"/>
              </w:rPr>
            </w:pPr>
            <w:r w:rsidRPr="009E7785">
              <w:rPr>
                <w:rFonts w:cs="Arial"/>
                <w:sz w:val="18"/>
                <w:szCs w:val="18"/>
              </w:rPr>
              <w:t>Beantwoording:</w:t>
            </w:r>
          </w:p>
          <w:p w14:paraId="7C7C99F0" w14:textId="77777777" w:rsidR="00D63EAF" w:rsidRPr="009E7785" w:rsidRDefault="00D63EAF" w:rsidP="005C74E3">
            <w:pPr>
              <w:pStyle w:val="Koptekst"/>
              <w:rPr>
                <w:rFonts w:cs="Arial"/>
                <w:sz w:val="18"/>
                <w:szCs w:val="18"/>
              </w:rPr>
            </w:pPr>
          </w:p>
          <w:p w14:paraId="20E8BAA1" w14:textId="77777777" w:rsidR="00D63EAF" w:rsidRPr="009E7785" w:rsidRDefault="00D63EAF" w:rsidP="003C5653">
            <w:pPr>
              <w:pStyle w:val="Koptekst"/>
              <w:ind w:left="0" w:firstLine="0"/>
              <w:rPr>
                <w:rFonts w:cs="Arial"/>
                <w:sz w:val="18"/>
                <w:szCs w:val="18"/>
              </w:rPr>
            </w:pPr>
          </w:p>
        </w:tc>
      </w:tr>
      <w:tr w:rsidR="00D63EAF" w:rsidRPr="001230D0" w14:paraId="3E50C0EE" w14:textId="77777777" w:rsidTr="00D63EAF">
        <w:tc>
          <w:tcPr>
            <w:tcW w:w="562" w:type="dxa"/>
            <w:shd w:val="clear" w:color="auto" w:fill="D8EFF4" w:themeFill="background1" w:themeFillTint="33"/>
          </w:tcPr>
          <w:p w14:paraId="623A697D" w14:textId="77777777" w:rsidR="00D63EAF" w:rsidRPr="009E7785" w:rsidRDefault="00D63EAF" w:rsidP="005C74E3">
            <w:pPr>
              <w:pStyle w:val="Koptekst"/>
              <w:rPr>
                <w:rFonts w:cs="Arial"/>
                <w:sz w:val="18"/>
                <w:szCs w:val="18"/>
              </w:rPr>
            </w:pPr>
            <w:r w:rsidRPr="009E7785">
              <w:rPr>
                <w:rFonts w:cs="Arial"/>
                <w:sz w:val="18"/>
                <w:szCs w:val="18"/>
              </w:rPr>
              <w:t>4.</w:t>
            </w:r>
          </w:p>
        </w:tc>
        <w:tc>
          <w:tcPr>
            <w:tcW w:w="8080" w:type="dxa"/>
            <w:shd w:val="clear" w:color="auto" w:fill="D8EFF4" w:themeFill="background1" w:themeFillTint="33"/>
          </w:tcPr>
          <w:p w14:paraId="75EDC94F" w14:textId="77777777" w:rsidR="00D63EAF" w:rsidRPr="009E7785" w:rsidRDefault="00D63EAF" w:rsidP="005C74E3">
            <w:pPr>
              <w:widowControl w:val="0"/>
              <w:rPr>
                <w:rFonts w:cs="Arial"/>
                <w:sz w:val="18"/>
                <w:szCs w:val="18"/>
              </w:rPr>
            </w:pPr>
            <w:r w:rsidRPr="009E7785">
              <w:rPr>
                <w:rFonts w:cs="Arial"/>
                <w:bCs/>
                <w:sz w:val="18"/>
                <w:szCs w:val="18"/>
              </w:rPr>
              <w:t>Welke keuzes in frequentie of scope hebben in de praktijk de grootste invloed op de totale kosten (bijvoorbeeld wel/geen dagelijkse schoonmaak van bepaalde onderdelen)?</w:t>
            </w:r>
          </w:p>
        </w:tc>
      </w:tr>
      <w:tr w:rsidR="00D63EAF" w:rsidRPr="001230D0" w14:paraId="448CCEC8" w14:textId="77777777" w:rsidTr="005C74E3">
        <w:tc>
          <w:tcPr>
            <w:tcW w:w="8642" w:type="dxa"/>
            <w:gridSpan w:val="2"/>
          </w:tcPr>
          <w:p w14:paraId="3B062D39" w14:textId="77777777" w:rsidR="00D63EAF" w:rsidRPr="009E7785" w:rsidRDefault="00D63EAF" w:rsidP="005C74E3">
            <w:pPr>
              <w:pStyle w:val="Koptekst"/>
              <w:rPr>
                <w:rFonts w:cs="Arial"/>
                <w:sz w:val="18"/>
                <w:szCs w:val="18"/>
              </w:rPr>
            </w:pPr>
            <w:r w:rsidRPr="009E7785">
              <w:rPr>
                <w:rFonts w:cs="Arial"/>
                <w:sz w:val="18"/>
                <w:szCs w:val="18"/>
              </w:rPr>
              <w:t>Beantwoording:</w:t>
            </w:r>
          </w:p>
          <w:p w14:paraId="7701B779" w14:textId="77777777" w:rsidR="00D63EAF" w:rsidRPr="009E7785" w:rsidRDefault="00D63EAF" w:rsidP="005C74E3">
            <w:pPr>
              <w:widowControl w:val="0"/>
              <w:rPr>
                <w:rFonts w:cs="Arial"/>
                <w:sz w:val="18"/>
                <w:szCs w:val="18"/>
              </w:rPr>
            </w:pPr>
          </w:p>
          <w:p w14:paraId="524F3ABA" w14:textId="77777777" w:rsidR="00D63EAF" w:rsidRPr="009E7785" w:rsidRDefault="00D63EAF" w:rsidP="003C5653">
            <w:pPr>
              <w:widowControl w:val="0"/>
              <w:ind w:left="0" w:firstLine="0"/>
              <w:rPr>
                <w:rFonts w:cs="Arial"/>
                <w:sz w:val="18"/>
                <w:szCs w:val="18"/>
              </w:rPr>
            </w:pPr>
          </w:p>
        </w:tc>
      </w:tr>
      <w:tr w:rsidR="00D63EAF" w:rsidRPr="001230D0" w14:paraId="3F0AFC73" w14:textId="77777777" w:rsidTr="00D63EAF">
        <w:tc>
          <w:tcPr>
            <w:tcW w:w="562" w:type="dxa"/>
            <w:shd w:val="clear" w:color="auto" w:fill="D8EFF4" w:themeFill="background1" w:themeFillTint="33"/>
          </w:tcPr>
          <w:p w14:paraId="68E5A6FF" w14:textId="77777777" w:rsidR="00D63EAF" w:rsidRPr="00517E0A" w:rsidRDefault="00D63EAF" w:rsidP="005C74E3">
            <w:pPr>
              <w:pStyle w:val="Koptekst"/>
              <w:rPr>
                <w:rFonts w:cs="Arial"/>
                <w:sz w:val="18"/>
                <w:szCs w:val="18"/>
              </w:rPr>
            </w:pPr>
            <w:r w:rsidRPr="00517E0A">
              <w:rPr>
                <w:rFonts w:cs="Arial"/>
                <w:sz w:val="18"/>
                <w:szCs w:val="18"/>
              </w:rPr>
              <w:t>5.</w:t>
            </w:r>
          </w:p>
        </w:tc>
        <w:tc>
          <w:tcPr>
            <w:tcW w:w="8080" w:type="dxa"/>
            <w:shd w:val="clear" w:color="auto" w:fill="D8EFF4" w:themeFill="background1" w:themeFillTint="33"/>
          </w:tcPr>
          <w:p w14:paraId="4D446465" w14:textId="77777777" w:rsidR="00D63EAF" w:rsidRPr="00517E0A" w:rsidRDefault="00D63EAF" w:rsidP="005C74E3">
            <w:pPr>
              <w:widowControl w:val="0"/>
              <w:rPr>
                <w:rFonts w:cs="Arial"/>
                <w:sz w:val="18"/>
                <w:szCs w:val="18"/>
              </w:rPr>
            </w:pPr>
            <w:r w:rsidRPr="00517E0A">
              <w:rPr>
                <w:rFonts w:cs="Arial"/>
                <w:sz w:val="18"/>
                <w:szCs w:val="18"/>
              </w:rPr>
              <w:t>Kunt u een indicatief scenario schetsen (basisniveau vs. standaardniveau) waarin u inzichtelijk maakt:</w:t>
            </w:r>
          </w:p>
          <w:p w14:paraId="53CC55C6" w14:textId="77777777" w:rsidR="00D63EAF" w:rsidRPr="00517E0A" w:rsidRDefault="00D63EAF" w:rsidP="00D63EAF">
            <w:pPr>
              <w:widowControl w:val="0"/>
              <w:numPr>
                <w:ilvl w:val="0"/>
                <w:numId w:val="35"/>
              </w:numPr>
              <w:spacing w:before="60" w:after="120" w:line="240" w:lineRule="auto"/>
              <w:jc w:val="left"/>
              <w:rPr>
                <w:rFonts w:cs="Arial"/>
                <w:sz w:val="18"/>
                <w:szCs w:val="18"/>
              </w:rPr>
            </w:pPr>
            <w:r w:rsidRPr="00517E0A">
              <w:rPr>
                <w:rFonts w:cs="Arial"/>
                <w:sz w:val="18"/>
                <w:szCs w:val="18"/>
              </w:rPr>
              <w:t xml:space="preserve">gehanteerde frequenties </w:t>
            </w:r>
          </w:p>
          <w:p w14:paraId="61037A06" w14:textId="77777777" w:rsidR="00D63EAF" w:rsidRPr="00517E0A" w:rsidRDefault="00D63EAF" w:rsidP="00D63EAF">
            <w:pPr>
              <w:widowControl w:val="0"/>
              <w:numPr>
                <w:ilvl w:val="0"/>
                <w:numId w:val="35"/>
              </w:numPr>
              <w:spacing w:before="60" w:after="120" w:line="240" w:lineRule="auto"/>
              <w:jc w:val="left"/>
              <w:rPr>
                <w:rFonts w:cs="Arial"/>
                <w:sz w:val="18"/>
                <w:szCs w:val="18"/>
              </w:rPr>
            </w:pPr>
            <w:r w:rsidRPr="00517E0A">
              <w:rPr>
                <w:rFonts w:cs="Arial"/>
                <w:sz w:val="18"/>
                <w:szCs w:val="18"/>
              </w:rPr>
              <w:t xml:space="preserve">verwachte kwaliteitsniveaus </w:t>
            </w:r>
          </w:p>
          <w:p w14:paraId="5D6D2400" w14:textId="77777777" w:rsidR="00D63EAF" w:rsidRPr="00517E0A" w:rsidRDefault="00D63EAF" w:rsidP="00D63EAF">
            <w:pPr>
              <w:widowControl w:val="0"/>
              <w:numPr>
                <w:ilvl w:val="0"/>
                <w:numId w:val="35"/>
              </w:numPr>
              <w:spacing w:before="60" w:after="120" w:line="240" w:lineRule="auto"/>
              <w:jc w:val="left"/>
              <w:rPr>
                <w:rFonts w:cs="Arial"/>
                <w:sz w:val="18"/>
                <w:szCs w:val="18"/>
              </w:rPr>
            </w:pPr>
            <w:r w:rsidRPr="00517E0A">
              <w:rPr>
                <w:rFonts w:cs="Arial"/>
                <w:sz w:val="18"/>
                <w:szCs w:val="18"/>
              </w:rPr>
              <w:t>en bijbehorende kostenstructuur</w:t>
            </w:r>
          </w:p>
        </w:tc>
      </w:tr>
      <w:tr w:rsidR="00D63EAF" w:rsidRPr="001230D0" w14:paraId="262AFFCE" w14:textId="77777777" w:rsidTr="005C74E3">
        <w:trPr>
          <w:trHeight w:val="300"/>
        </w:trPr>
        <w:tc>
          <w:tcPr>
            <w:tcW w:w="8642" w:type="dxa"/>
            <w:gridSpan w:val="2"/>
          </w:tcPr>
          <w:p w14:paraId="2383A990" w14:textId="77777777" w:rsidR="00D63EAF" w:rsidRPr="009E7785" w:rsidRDefault="00D63EAF" w:rsidP="005C74E3">
            <w:pPr>
              <w:pStyle w:val="Koptekst"/>
              <w:rPr>
                <w:rFonts w:cs="Arial"/>
                <w:sz w:val="18"/>
                <w:szCs w:val="18"/>
              </w:rPr>
            </w:pPr>
            <w:r w:rsidRPr="009E7785">
              <w:rPr>
                <w:rFonts w:cs="Arial"/>
                <w:sz w:val="18"/>
                <w:szCs w:val="18"/>
              </w:rPr>
              <w:t>Beantwoording:</w:t>
            </w:r>
          </w:p>
          <w:p w14:paraId="3A89F057" w14:textId="77777777" w:rsidR="00D63EAF" w:rsidRPr="009E7785" w:rsidRDefault="00D63EAF" w:rsidP="003C5653">
            <w:pPr>
              <w:widowControl w:val="0"/>
              <w:ind w:left="0" w:firstLine="0"/>
              <w:rPr>
                <w:rFonts w:cs="Arial"/>
                <w:sz w:val="18"/>
                <w:szCs w:val="18"/>
              </w:rPr>
            </w:pPr>
          </w:p>
          <w:p w14:paraId="58D6092E" w14:textId="77777777" w:rsidR="00D63EAF" w:rsidRPr="009E7785" w:rsidRDefault="00D63EAF" w:rsidP="005C74E3">
            <w:pPr>
              <w:widowControl w:val="0"/>
              <w:rPr>
                <w:rFonts w:cs="Arial"/>
                <w:sz w:val="18"/>
                <w:szCs w:val="18"/>
              </w:rPr>
            </w:pPr>
          </w:p>
        </w:tc>
      </w:tr>
      <w:tr w:rsidR="00D63EAF" w:rsidRPr="001230D0" w14:paraId="1419CB38" w14:textId="77777777" w:rsidTr="00D63EAF">
        <w:trPr>
          <w:trHeight w:val="300"/>
        </w:trPr>
        <w:tc>
          <w:tcPr>
            <w:tcW w:w="562" w:type="dxa"/>
            <w:shd w:val="clear" w:color="auto" w:fill="D8EFF4" w:themeFill="background1" w:themeFillTint="33"/>
          </w:tcPr>
          <w:p w14:paraId="5AA4505C" w14:textId="77777777" w:rsidR="00D63EAF" w:rsidRPr="009E7785" w:rsidRDefault="00D63EAF" w:rsidP="005C74E3">
            <w:pPr>
              <w:pStyle w:val="Koptekst"/>
              <w:rPr>
                <w:rFonts w:cs="Arial"/>
                <w:bCs/>
                <w:sz w:val="18"/>
                <w:szCs w:val="18"/>
              </w:rPr>
            </w:pPr>
            <w:r w:rsidRPr="009E7785">
              <w:rPr>
                <w:rFonts w:cs="Arial"/>
                <w:bCs/>
                <w:sz w:val="18"/>
                <w:szCs w:val="18"/>
              </w:rPr>
              <w:t>6.</w:t>
            </w:r>
          </w:p>
        </w:tc>
        <w:tc>
          <w:tcPr>
            <w:tcW w:w="8080" w:type="dxa"/>
            <w:shd w:val="clear" w:color="auto" w:fill="D8EFF4" w:themeFill="background1" w:themeFillTint="33"/>
          </w:tcPr>
          <w:p w14:paraId="6CABC10C" w14:textId="77777777" w:rsidR="00D63EAF" w:rsidRPr="009E7785" w:rsidRDefault="00D63EAF" w:rsidP="005C74E3">
            <w:pPr>
              <w:pStyle w:val="Koptekst"/>
              <w:rPr>
                <w:rFonts w:cs="Arial"/>
                <w:sz w:val="18"/>
                <w:szCs w:val="18"/>
              </w:rPr>
            </w:pPr>
            <w:r w:rsidRPr="009E7785">
              <w:rPr>
                <w:rFonts w:cs="Arial"/>
                <w:sz w:val="18"/>
                <w:szCs w:val="18"/>
              </w:rPr>
              <w:t xml:space="preserve">Zijn er </w:t>
            </w:r>
            <w:r w:rsidRPr="003A7BA9">
              <w:rPr>
                <w:rFonts w:cs="Arial"/>
                <w:sz w:val="18"/>
                <w:szCs w:val="18"/>
              </w:rPr>
              <w:t>(eventueel toekomstige)</w:t>
            </w:r>
            <w:r>
              <w:rPr>
                <w:rFonts w:cs="Arial"/>
                <w:sz w:val="18"/>
                <w:szCs w:val="18"/>
              </w:rPr>
              <w:t xml:space="preserve"> </w:t>
            </w:r>
            <w:r w:rsidRPr="009E7785">
              <w:rPr>
                <w:rFonts w:cs="Arial"/>
                <w:sz w:val="18"/>
                <w:szCs w:val="18"/>
              </w:rPr>
              <w:t>wettelijke hygiënische kaders</w:t>
            </w:r>
            <w:r>
              <w:rPr>
                <w:rFonts w:cs="Arial"/>
                <w:sz w:val="18"/>
                <w:szCs w:val="18"/>
              </w:rPr>
              <w:t xml:space="preserve"> en </w:t>
            </w:r>
            <w:r w:rsidRPr="009E7785">
              <w:rPr>
                <w:rFonts w:cs="Arial"/>
                <w:sz w:val="18"/>
                <w:szCs w:val="18"/>
              </w:rPr>
              <w:t>eisen</w:t>
            </w:r>
            <w:r>
              <w:rPr>
                <w:rFonts w:cs="Arial"/>
                <w:sz w:val="18"/>
                <w:szCs w:val="18"/>
              </w:rPr>
              <w:t xml:space="preserve"> </w:t>
            </w:r>
            <w:r w:rsidRPr="009E7785">
              <w:rPr>
                <w:rFonts w:cs="Arial"/>
                <w:sz w:val="18"/>
                <w:szCs w:val="18"/>
              </w:rPr>
              <w:t>waar de dienstverlening aan moet voldoen</w:t>
            </w:r>
            <w:r>
              <w:rPr>
                <w:rFonts w:cs="Arial"/>
                <w:sz w:val="18"/>
                <w:szCs w:val="18"/>
              </w:rPr>
              <w:t xml:space="preserve">. </w:t>
            </w:r>
            <w:r w:rsidRPr="003A7BA9">
              <w:rPr>
                <w:rFonts w:cs="Arial"/>
                <w:sz w:val="18"/>
                <w:szCs w:val="18"/>
              </w:rPr>
              <w:t xml:space="preserve">Zijn er richtlijnen die mogelijk van belang kunnen zijn </w:t>
            </w:r>
            <w:r>
              <w:rPr>
                <w:rFonts w:cs="Arial"/>
                <w:sz w:val="18"/>
                <w:szCs w:val="18"/>
              </w:rPr>
              <w:t>of maakt</w:t>
            </w:r>
            <w:r w:rsidRPr="009E7785">
              <w:rPr>
                <w:rFonts w:cs="Arial"/>
                <w:sz w:val="18"/>
                <w:szCs w:val="18"/>
              </w:rPr>
              <w:t xml:space="preserve"> u zelf gebruik van bepaalde normeringen.</w:t>
            </w:r>
          </w:p>
        </w:tc>
      </w:tr>
      <w:tr w:rsidR="00D63EAF" w14:paraId="5438C4F2" w14:textId="77777777" w:rsidTr="005C74E3">
        <w:trPr>
          <w:trHeight w:val="300"/>
        </w:trPr>
        <w:tc>
          <w:tcPr>
            <w:tcW w:w="8642" w:type="dxa"/>
            <w:gridSpan w:val="2"/>
          </w:tcPr>
          <w:p w14:paraId="3C95DF83" w14:textId="77777777" w:rsidR="00D63EAF" w:rsidRPr="009E7785" w:rsidRDefault="00D63EAF" w:rsidP="005C74E3">
            <w:pPr>
              <w:pStyle w:val="Koptekst"/>
              <w:rPr>
                <w:rFonts w:cs="Arial"/>
                <w:sz w:val="18"/>
                <w:szCs w:val="18"/>
              </w:rPr>
            </w:pPr>
            <w:r w:rsidRPr="009E7785">
              <w:rPr>
                <w:rFonts w:cs="Arial"/>
                <w:sz w:val="18"/>
                <w:szCs w:val="18"/>
              </w:rPr>
              <w:t>Beantwoording:</w:t>
            </w:r>
          </w:p>
          <w:p w14:paraId="5CAC78F5" w14:textId="77777777" w:rsidR="00D63EAF" w:rsidRPr="009E7785" w:rsidRDefault="00D63EAF" w:rsidP="005C74E3">
            <w:pPr>
              <w:pStyle w:val="Koptekst"/>
              <w:rPr>
                <w:rFonts w:cs="Arial"/>
                <w:sz w:val="18"/>
                <w:szCs w:val="18"/>
              </w:rPr>
            </w:pPr>
          </w:p>
          <w:p w14:paraId="7A98D538" w14:textId="77777777" w:rsidR="00D63EAF" w:rsidRPr="009E7785" w:rsidRDefault="00D63EAF" w:rsidP="003C5653">
            <w:pPr>
              <w:pStyle w:val="Koptekst"/>
              <w:ind w:left="0" w:firstLine="0"/>
              <w:rPr>
                <w:rFonts w:cs="Arial"/>
                <w:sz w:val="18"/>
                <w:szCs w:val="18"/>
              </w:rPr>
            </w:pPr>
          </w:p>
        </w:tc>
      </w:tr>
    </w:tbl>
    <w:p w14:paraId="58445BD3" w14:textId="77777777" w:rsidR="00D63EAF" w:rsidRPr="00BC589B" w:rsidRDefault="00D63EAF" w:rsidP="00D85C65">
      <w:pPr>
        <w:spacing w:line="240" w:lineRule="auto"/>
        <w:rPr>
          <w:lang w:val="nl-NL"/>
        </w:rPr>
      </w:pPr>
    </w:p>
    <w:p w14:paraId="7F4A2BD9" w14:textId="77777777" w:rsidR="002179F0" w:rsidRPr="00BC589B" w:rsidRDefault="002179F0" w:rsidP="00D85C65">
      <w:pPr>
        <w:spacing w:line="240" w:lineRule="auto"/>
        <w:jc w:val="left"/>
        <w:rPr>
          <w:lang w:val="nl-NL"/>
        </w:rPr>
      </w:pPr>
    </w:p>
    <w:sectPr w:rsidR="002179F0" w:rsidRPr="00BC589B" w:rsidSect="00A5682F">
      <w:headerReference w:type="default" r:id="rId12"/>
      <w:footerReference w:type="even" r:id="rId13"/>
      <w:footerReference w:type="default" r:id="rId14"/>
      <w:headerReference w:type="first" r:id="rId15"/>
      <w:footerReference w:type="first" r:id="rId16"/>
      <w:pgSz w:w="11900" w:h="16840"/>
      <w:pgMar w:top="2159" w:right="1417" w:bottom="1417" w:left="1417" w:header="708" w:footer="708" w:gutter="0"/>
      <w:paperSrc w:first="260"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84DF" w14:textId="77777777" w:rsidR="001070C6" w:rsidRDefault="001070C6" w:rsidP="00D42D8A">
      <w:r>
        <w:separator/>
      </w:r>
    </w:p>
    <w:p w14:paraId="56ED64E8" w14:textId="77777777" w:rsidR="001070C6" w:rsidRDefault="001070C6" w:rsidP="00D42D8A"/>
  </w:endnote>
  <w:endnote w:type="continuationSeparator" w:id="0">
    <w:p w14:paraId="2F73399F" w14:textId="77777777" w:rsidR="001070C6" w:rsidRDefault="001070C6" w:rsidP="00D42D8A">
      <w:r>
        <w:continuationSeparator/>
      </w:r>
    </w:p>
    <w:p w14:paraId="7276491F" w14:textId="77777777" w:rsidR="001070C6" w:rsidRDefault="001070C6" w:rsidP="00D42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6BF8" w14:textId="5DB25B21" w:rsidR="00EA464D" w:rsidRDefault="00EA464D" w:rsidP="0093603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07D317ED" w14:textId="097A1772" w:rsidR="007353C5" w:rsidRDefault="007353C5" w:rsidP="00EA464D">
    <w:pPr>
      <w:pStyle w:val="Voettekst"/>
      <w:ind w:right="360"/>
      <w:rPr>
        <w:rStyle w:val="Paginanummer"/>
      </w:rPr>
    </w:pPr>
  </w:p>
  <w:p w14:paraId="4124A0B7" w14:textId="77777777" w:rsidR="007353C5" w:rsidRDefault="007353C5" w:rsidP="00D42D8A">
    <w:pPr>
      <w:pStyle w:val="Voettekst"/>
    </w:pPr>
  </w:p>
  <w:p w14:paraId="7E73B2AF" w14:textId="77777777" w:rsidR="00CD2708"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3409" w14:textId="3E115D43" w:rsidR="00EA464D" w:rsidRDefault="00EA464D" w:rsidP="00EA464D">
    <w:pPr>
      <w:pStyle w:val="Voettekst"/>
    </w:pPr>
  </w:p>
  <w:p w14:paraId="391572A4" w14:textId="7D0C5450" w:rsidR="00EA464D" w:rsidRDefault="00EA464D" w:rsidP="00EA464D">
    <w:pPr>
      <w:pStyle w:val="Voettekst"/>
      <w:rPr>
        <w:rStyle w:val="Paginanummer"/>
        <w:color w:val="3C3C3C" w:themeColor="accent4"/>
        <w:sz w:val="16"/>
        <w:szCs w:val="16"/>
      </w:rPr>
    </w:pPr>
  </w:p>
  <w:p w14:paraId="06E2740E" w14:textId="3B339F65" w:rsidR="00CD2708" w:rsidRDefault="00EA464D" w:rsidP="00D42D8A">
    <w:r>
      <w:rPr>
        <w:noProof/>
      </w:rPr>
      <mc:AlternateContent>
        <mc:Choice Requires="wps">
          <w:drawing>
            <wp:anchor distT="0" distB="0" distL="114300" distR="114300" simplePos="0" relativeHeight="251658240" behindDoc="0" locked="0" layoutInCell="1" allowOverlap="1" wp14:anchorId="5CC8C2AD" wp14:editId="7E8B5589">
              <wp:simplePos x="0" y="0"/>
              <wp:positionH relativeFrom="leftMargin">
                <wp:posOffset>6167120</wp:posOffset>
              </wp:positionH>
              <wp:positionV relativeFrom="paragraph">
                <wp:posOffset>296545</wp:posOffset>
              </wp:positionV>
              <wp:extent cx="895928" cy="307975"/>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307975"/>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8" type="#_x0000_t202" style="position:absolute;left:0;text-align:left;margin-left:485.6pt;margin-top:23.35pt;width:70.55pt;height:24.2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48E5" w14:textId="556523C1" w:rsidR="00721B2B" w:rsidRDefault="00721B2B">
    <w:pPr>
      <w:pStyle w:val="Voettekst"/>
    </w:pPr>
    <w:r>
      <w:rPr>
        <w:noProof/>
      </w:rPr>
      <mc:AlternateContent>
        <mc:Choice Requires="wpg">
          <w:drawing>
            <wp:anchor distT="0" distB="0" distL="114300" distR="114300" simplePos="0" relativeHeight="251658246" behindDoc="0" locked="0" layoutInCell="1" allowOverlap="1" wp14:anchorId="12EA3B94" wp14:editId="31CDB7C6">
              <wp:simplePos x="0" y="0"/>
              <wp:positionH relativeFrom="column">
                <wp:posOffset>-1029335</wp:posOffset>
              </wp:positionH>
              <wp:positionV relativeFrom="paragraph">
                <wp:posOffset>463544</wp:posOffset>
              </wp:positionV>
              <wp:extent cx="7833995" cy="240031"/>
              <wp:effectExtent l="0" t="0" r="0" b="7620"/>
              <wp:wrapNone/>
              <wp:docPr id="1696388201" name="Groep 2"/>
              <wp:cNvGraphicFramePr/>
              <a:graphic xmlns:a="http://schemas.openxmlformats.org/drawingml/2006/main">
                <a:graphicData uri="http://schemas.microsoft.com/office/word/2010/wordprocessingGroup">
                  <wpg:wgp>
                    <wpg:cNvGrpSpPr/>
                    <wpg:grpSpPr>
                      <a:xfrm>
                        <a:off x="0" y="0"/>
                        <a:ext cx="7833995" cy="240031"/>
                        <a:chOff x="-1335" y="4463449"/>
                        <a:chExt cx="7833995" cy="251607"/>
                      </a:xfrm>
                    </wpg:grpSpPr>
                    <wps:wsp>
                      <wps:cNvPr id="7" name="Rechthoek 7"/>
                      <wps:cNvSpPr/>
                      <wps:spPr>
                        <a:xfrm>
                          <a:off x="-1335" y="4463450"/>
                          <a:ext cx="7833995" cy="251606"/>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hthoek 9"/>
                      <wps:cNvSpPr/>
                      <wps:spPr>
                        <a:xfrm>
                          <a:off x="7201103" y="4463449"/>
                          <a:ext cx="244475" cy="244475"/>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hthoek 10"/>
                      <wps:cNvSpPr/>
                      <wps:spPr>
                        <a:xfrm>
                          <a:off x="6958695" y="4466518"/>
                          <a:ext cx="243205" cy="243205"/>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9A33C4" w14:textId="77777777" w:rsidR="00721B2B" w:rsidRDefault="00721B2B" w:rsidP="00721B2B">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hoek 11"/>
                      <wps:cNvSpPr/>
                      <wps:spPr>
                        <a:xfrm>
                          <a:off x="7438960" y="4463449"/>
                          <a:ext cx="244475" cy="244475"/>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EA3B94" id="Groep 2" o:spid="_x0000_s1029" style="position:absolute;left:0;text-align:left;margin-left:-81.05pt;margin-top:36.5pt;width:616.85pt;height:18.9pt;z-index:251658246;mso-width-relative:margin;mso-height-relative:margin" coordorigin="-13,44634" coordsize="78339,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">
              <v:rect id="Rechthoek 7" o:spid="_x0000_s1030" style="position:absolute;left:-13;top:44634;width:78339;height:2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" fillcolor="#008294" stroked="f" strokeweight="1pt"/>
              <v:rect id="Rechthoek 9" o:spid="_x0000_s1031" style="position:absolute;left:72011;top:44634;width:244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" fillcolor="#ff8700" stroked="f" strokeweight="1pt"/>
              <v:rect id="Rechthoek 10" o:spid="_x0000_s1032" style="position:absolute;left:69586;top:44665;width:2433;height:2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" fillcolor="#091c5a" stroked="f" strokeweight="1pt">
                <v:textbox>
                  <w:txbxContent>
                    <w:p w14:paraId="329A33C4" w14:textId="77777777" w:rsidR="00721B2B" w:rsidRDefault="00721B2B" w:rsidP="00721B2B">
                      <w:r>
                        <w:t xml:space="preserve">  </w:t>
                      </w:r>
                    </w:p>
                  </w:txbxContent>
                </v:textbox>
              </v:rect>
              <v:rect id="Rechthoek 11" o:spid="_x0000_s1033" style="position:absolute;left:74389;top:44634;width:244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" fillcolor="#ab3690"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FB7B" w14:textId="77777777" w:rsidR="001070C6" w:rsidRDefault="001070C6" w:rsidP="00D42D8A">
      <w:r>
        <w:separator/>
      </w:r>
    </w:p>
    <w:p w14:paraId="3E036072" w14:textId="77777777" w:rsidR="001070C6" w:rsidRDefault="001070C6" w:rsidP="00D42D8A"/>
  </w:footnote>
  <w:footnote w:type="continuationSeparator" w:id="0">
    <w:p w14:paraId="340DECC3" w14:textId="77777777" w:rsidR="001070C6" w:rsidRDefault="001070C6" w:rsidP="00D42D8A">
      <w:r>
        <w:continuationSeparator/>
      </w:r>
    </w:p>
    <w:p w14:paraId="1540C2C5" w14:textId="77777777" w:rsidR="001070C6" w:rsidRDefault="001070C6" w:rsidP="00D42D8A"/>
  </w:footnote>
  <w:footnote w:id="1">
    <w:p w14:paraId="4D7A7024" w14:textId="77777777" w:rsidR="002732BC" w:rsidRPr="009E7785" w:rsidRDefault="002732BC" w:rsidP="002732BC">
      <w:pPr>
        <w:pStyle w:val="Voetnoottekst"/>
        <w:rPr>
          <w:sz w:val="16"/>
          <w:szCs w:val="16"/>
        </w:rPr>
      </w:pPr>
      <w:r w:rsidRPr="009E7785">
        <w:rPr>
          <w:rStyle w:val="Voetnootmarkering"/>
          <w:sz w:val="16"/>
          <w:szCs w:val="16"/>
        </w:rPr>
        <w:footnoteRef/>
      </w:r>
      <w:r w:rsidRPr="009E7785">
        <w:rPr>
          <w:sz w:val="16"/>
          <w:szCs w:val="16"/>
        </w:rPr>
        <w:t xml:space="preserve"> enkel van toepassing bij de locaties Westhal en Korhoenlaan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A745" w14:textId="77D25E5F" w:rsidR="006B698C" w:rsidRDefault="00721B2B" w:rsidP="00D42D8A">
    <w:pPr>
      <w:pStyle w:val="Koptekst"/>
    </w:pPr>
    <w:r>
      <w:rPr>
        <w:noProof/>
      </w:rPr>
      <w:drawing>
        <wp:anchor distT="0" distB="0" distL="114300" distR="114300" simplePos="0" relativeHeight="251658248" behindDoc="0" locked="0" layoutInCell="1" allowOverlap="1" wp14:anchorId="0481B21A" wp14:editId="46B8D346">
          <wp:simplePos x="0" y="0"/>
          <wp:positionH relativeFrom="column">
            <wp:posOffset>6055995</wp:posOffset>
          </wp:positionH>
          <wp:positionV relativeFrom="paragraph">
            <wp:posOffset>-460375</wp:posOffset>
          </wp:positionV>
          <wp:extent cx="638175" cy="638175"/>
          <wp:effectExtent l="0" t="0" r="9525" b="9525"/>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7" behindDoc="0" locked="0" layoutInCell="1" allowOverlap="1" wp14:anchorId="13550386" wp14:editId="0148ACFA">
              <wp:simplePos x="0" y="0"/>
              <wp:positionH relativeFrom="column">
                <wp:posOffset>-1153069</wp:posOffset>
              </wp:positionH>
              <wp:positionV relativeFrom="paragraph">
                <wp:posOffset>-457835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58D34" id="Rechthoek 522268641" o:spid="_x0000_s1026" style="position:absolute;margin-left:-90.8pt;margin-top:-36.05pt;width:616.85pt;height:50.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" fillcolor="#008294" stroked="f" strokeweight="1pt"/>
          </w:pict>
        </mc:Fallback>
      </mc:AlternateContent>
    </w:r>
  </w:p>
  <w:p w14:paraId="03E41F2C" w14:textId="77777777" w:rsidR="00CD2708" w:rsidRDefault="00CD2708" w:rsidP="00D42D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6330" w14:textId="428DE3B7" w:rsidR="00070B1D" w:rsidRDefault="00B274CC" w:rsidP="00D42D8A">
    <w:pPr>
      <w:pStyle w:val="Koptekst"/>
    </w:pPr>
    <w:r>
      <w:rPr>
        <w:noProof/>
      </w:rPr>
      <w:drawing>
        <wp:anchor distT="0" distB="0" distL="114300" distR="114300" simplePos="0" relativeHeight="251658241" behindDoc="1" locked="0" layoutInCell="1" allowOverlap="1" wp14:anchorId="0E0C9490" wp14:editId="70B010EF">
          <wp:simplePos x="0" y="0"/>
          <wp:positionH relativeFrom="column">
            <wp:posOffset>-936625</wp:posOffset>
          </wp:positionH>
          <wp:positionV relativeFrom="paragraph">
            <wp:posOffset>94615</wp:posOffset>
          </wp:positionV>
          <wp:extent cx="7658100" cy="9941339"/>
          <wp:effectExtent l="0" t="0" r="0" b="3175"/>
          <wp:wrapNone/>
          <wp:docPr id="8438096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09681" name="Afbeelding 843809681"/>
                  <pic:cNvPicPr/>
                </pic:nvPicPr>
                <pic:blipFill>
                  <a:blip r:embed="rId1"/>
                  <a:stretch>
                    <a:fillRect/>
                  </a:stretch>
                </pic:blipFill>
                <pic:spPr>
                  <a:xfrm>
                    <a:off x="0" y="0"/>
                    <a:ext cx="7658100" cy="9941339"/>
                  </a:xfrm>
                  <a:prstGeom prst="rect">
                    <a:avLst/>
                  </a:prstGeom>
                </pic:spPr>
              </pic:pic>
            </a:graphicData>
          </a:graphic>
          <wp14:sizeRelH relativeFrom="margin">
            <wp14:pctWidth>0</wp14:pctWidth>
          </wp14:sizeRelH>
          <wp14:sizeRelV relativeFrom="margin">
            <wp14:pctHeight>0</wp14:pctHeight>
          </wp14:sizeRelV>
        </wp:anchor>
      </w:drawing>
    </w:r>
    <w:r w:rsidR="00721B2B">
      <w:rPr>
        <w:b/>
        <w:bCs/>
        <w:noProof/>
        <w:color w:val="47BECD"/>
        <w:sz w:val="40"/>
        <w:szCs w:val="40"/>
        <w:lang w:val="nl-NL"/>
      </w:rPr>
      <w:drawing>
        <wp:anchor distT="0" distB="0" distL="114300" distR="114300" simplePos="0" relativeHeight="251658245" behindDoc="0" locked="0" layoutInCell="1" allowOverlap="1" wp14:anchorId="59B44B7C" wp14:editId="2C7EE368">
          <wp:simplePos x="0" y="0"/>
          <wp:positionH relativeFrom="column">
            <wp:posOffset>5688580</wp:posOffset>
          </wp:positionH>
          <wp:positionV relativeFrom="paragraph">
            <wp:posOffset>-466513</wp:posOffset>
          </wp:positionV>
          <wp:extent cx="964528" cy="925830"/>
          <wp:effectExtent l="0" t="0" r="7620" b="7620"/>
          <wp:wrapNone/>
          <wp:docPr id="9898207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4332" name="Afbeelding 376224332"/>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1571" cy="932591"/>
                  </a:xfrm>
                  <a:prstGeom prst="rect">
                    <a:avLst/>
                  </a:prstGeom>
                </pic:spPr>
              </pic:pic>
            </a:graphicData>
          </a:graphic>
          <wp14:sizeRelH relativeFrom="margin">
            <wp14:pctWidth>0</wp14:pctWidth>
          </wp14:sizeRelH>
          <wp14:sizeRelV relativeFrom="margin">
            <wp14:pctHeight>0</wp14:pctHeight>
          </wp14:sizeRelV>
        </wp:anchor>
      </w:drawing>
    </w:r>
    <w:r w:rsidR="00721B2B">
      <w:rPr>
        <w:noProof/>
      </w:rPr>
      <mc:AlternateContent>
        <mc:Choice Requires="wps">
          <w:drawing>
            <wp:anchor distT="0" distB="0" distL="114300" distR="114300" simplePos="0" relativeHeight="251658242" behindDoc="0" locked="0" layoutInCell="1" allowOverlap="1" wp14:anchorId="2FF1517D" wp14:editId="4A6F97A9">
              <wp:simplePos x="0" y="0"/>
              <wp:positionH relativeFrom="column">
                <wp:posOffset>-930275</wp:posOffset>
              </wp:positionH>
              <wp:positionV relativeFrom="paragraph">
                <wp:posOffset>-467360</wp:posOffset>
              </wp:positionV>
              <wp:extent cx="7833995" cy="1381125"/>
              <wp:effectExtent l="0" t="0" r="0" b="9525"/>
              <wp:wrapNone/>
              <wp:docPr id="5" name="Rechthoek 5"/>
              <wp:cNvGraphicFramePr/>
              <a:graphic xmlns:a="http://schemas.openxmlformats.org/drawingml/2006/main">
                <a:graphicData uri="http://schemas.microsoft.com/office/word/2010/wordprocessingShape">
                  <wps:wsp>
                    <wps:cNvSpPr/>
                    <wps:spPr>
                      <a:xfrm>
                        <a:off x="0" y="0"/>
                        <a:ext cx="7833995" cy="138112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7375" id="Rechthoek 5" o:spid="_x0000_s1026" style="position:absolute;margin-left:-73.25pt;margin-top:-36.8pt;width:616.85pt;height:10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" fillcolor="#008294" stroked="f" strokeweight="1pt"/>
          </w:pict>
        </mc:Fallback>
      </mc:AlternateContent>
    </w:r>
    <w:r w:rsidR="00721B2B">
      <w:rPr>
        <w:b/>
        <w:bCs/>
        <w:noProof/>
        <w:color w:val="47BECD"/>
        <w:sz w:val="40"/>
        <w:szCs w:val="40"/>
        <w:lang w:val="nl-NL"/>
      </w:rPr>
      <w:drawing>
        <wp:anchor distT="0" distB="0" distL="114300" distR="114300" simplePos="0" relativeHeight="251658244" behindDoc="1" locked="0" layoutInCell="1" allowOverlap="1" wp14:anchorId="60738FFC" wp14:editId="4C67A5F7">
          <wp:simplePos x="0" y="0"/>
          <wp:positionH relativeFrom="column">
            <wp:posOffset>-1026795</wp:posOffset>
          </wp:positionH>
          <wp:positionV relativeFrom="paragraph">
            <wp:posOffset>-466513</wp:posOffset>
          </wp:positionV>
          <wp:extent cx="838835" cy="805180"/>
          <wp:effectExtent l="0" t="0" r="0" b="0"/>
          <wp:wrapNone/>
          <wp:docPr id="3762243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4332" name="Afbeelding 376224332"/>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8835" cy="805180"/>
                  </a:xfrm>
                  <a:prstGeom prst="rect">
                    <a:avLst/>
                  </a:prstGeom>
                </pic:spPr>
              </pic:pic>
            </a:graphicData>
          </a:graphic>
          <wp14:sizeRelH relativeFrom="margin">
            <wp14:pctWidth>0</wp14:pctWidth>
          </wp14:sizeRelH>
          <wp14:sizeRelV relativeFrom="margin">
            <wp14:pctHeight>0</wp14:pctHeight>
          </wp14:sizeRelV>
        </wp:anchor>
      </w:drawing>
    </w:r>
    <w:r w:rsidR="00721B2B">
      <w:rPr>
        <w:noProof/>
      </w:rPr>
      <mc:AlternateContent>
        <mc:Choice Requires="wpg">
          <w:drawing>
            <wp:anchor distT="0" distB="0" distL="114300" distR="114300" simplePos="0" relativeHeight="251658243" behindDoc="0" locked="0" layoutInCell="1" allowOverlap="1" wp14:anchorId="77ECFAEE" wp14:editId="08225DAA">
              <wp:simplePos x="0" y="0"/>
              <wp:positionH relativeFrom="column">
                <wp:posOffset>-933662</wp:posOffset>
              </wp:positionH>
              <wp:positionV relativeFrom="paragraph">
                <wp:posOffset>-466090</wp:posOffset>
              </wp:positionV>
              <wp:extent cx="925787" cy="926010"/>
              <wp:effectExtent l="0" t="0" r="8255" b="7620"/>
              <wp:wrapNone/>
              <wp:docPr id="1970244998" name="Groep 1970244998"/>
              <wp:cNvGraphicFramePr/>
              <a:graphic xmlns:a="http://schemas.openxmlformats.org/drawingml/2006/main">
                <a:graphicData uri="http://schemas.microsoft.com/office/word/2010/wordprocessingGroup">
                  <wpg:wgp>
                    <wpg:cNvGrpSpPr/>
                    <wpg:grpSpPr>
                      <a:xfrm>
                        <a:off x="0" y="0"/>
                        <a:ext cx="925787" cy="926010"/>
                        <a:chOff x="0" y="0"/>
                        <a:chExt cx="925787" cy="926010"/>
                      </a:xfrm>
                    </wpg:grpSpPr>
                    <wps:wsp>
                      <wps:cNvPr id="152528156" name="Rechthoek 152528156"/>
                      <wps:cNvSpPr/>
                      <wps:spPr>
                        <a:xfrm>
                          <a:off x="0" y="0"/>
                          <a:ext cx="462915" cy="462915"/>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456641" name="Rechthoek 1212456641"/>
                      <wps:cNvSpPr/>
                      <wps:spPr>
                        <a:xfrm>
                          <a:off x="0" y="462872"/>
                          <a:ext cx="463138" cy="463138"/>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290343" name="Rechthoek 524290343"/>
                      <wps:cNvSpPr/>
                      <wps:spPr>
                        <a:xfrm>
                          <a:off x="462872" y="0"/>
                          <a:ext cx="462915" cy="462915"/>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4100A4" id="Groep 1970244998" o:spid="_x0000_s1026" style="position:absolute;margin-left:-73.5pt;margin-top:-36.7pt;width:72.9pt;height:72.9pt;z-index:251658243"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">
              <v:rect id="Rechthoek 152528156"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" fillcolor="#ff8700" stroked="f" strokeweight="1pt"/>
              <v:rect id="Rechthoek 1212456641"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" fillcolor="#091c5a" stroked="f" strokeweight="1pt"/>
              <v:rect id="Rechthoek 524290343"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" fillcolor="#ab3690"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BAD"/>
    <w:multiLevelType w:val="multilevel"/>
    <w:tmpl w:val="260C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F38F7"/>
    <w:multiLevelType w:val="hybridMultilevel"/>
    <w:tmpl w:val="15165B54"/>
    <w:lvl w:ilvl="0" w:tplc="8DF20F08">
      <w:start w:val="1"/>
      <w:numFmt w:val="bullet"/>
      <w:lvlText w:val="-"/>
      <w:lvlJc w:val="left"/>
      <w:pPr>
        <w:ind w:left="360" w:hanging="360"/>
      </w:pPr>
      <w:rPr>
        <w:rFonts w:ascii="&quot;Arial&quot;,sans-serif" w:hAnsi="&quot;Arial&quot;,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9E40DB"/>
    <w:multiLevelType w:val="multilevel"/>
    <w:tmpl w:val="C404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7F3EC6"/>
    <w:multiLevelType w:val="multilevel"/>
    <w:tmpl w:val="C6E0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18168D"/>
    <w:multiLevelType w:val="multilevel"/>
    <w:tmpl w:val="8B40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E34DC3"/>
    <w:multiLevelType w:val="multilevel"/>
    <w:tmpl w:val="0258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0A1483"/>
    <w:multiLevelType w:val="multilevel"/>
    <w:tmpl w:val="2820D2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EA9DF6"/>
    <w:multiLevelType w:val="hybridMultilevel"/>
    <w:tmpl w:val="15C2281E"/>
    <w:lvl w:ilvl="0" w:tplc="8DF20F08">
      <w:start w:val="1"/>
      <w:numFmt w:val="bullet"/>
      <w:lvlText w:val="-"/>
      <w:lvlJc w:val="left"/>
      <w:pPr>
        <w:ind w:left="360" w:hanging="360"/>
      </w:pPr>
      <w:rPr>
        <w:rFonts w:ascii="&quot;Arial&quot;,sans-serif" w:hAnsi="&quot;Arial&quot;,sans-serif" w:hint="default"/>
      </w:rPr>
    </w:lvl>
    <w:lvl w:ilvl="1" w:tplc="E602798A">
      <w:start w:val="1"/>
      <w:numFmt w:val="bullet"/>
      <w:lvlText w:val="o"/>
      <w:lvlJc w:val="left"/>
      <w:pPr>
        <w:ind w:left="1080" w:hanging="360"/>
      </w:pPr>
      <w:rPr>
        <w:rFonts w:ascii="Courier New" w:hAnsi="Courier New" w:hint="default"/>
      </w:rPr>
    </w:lvl>
    <w:lvl w:ilvl="2" w:tplc="416EAF42">
      <w:start w:val="1"/>
      <w:numFmt w:val="bullet"/>
      <w:lvlText w:val=""/>
      <w:lvlJc w:val="left"/>
      <w:pPr>
        <w:ind w:left="1800" w:hanging="360"/>
      </w:pPr>
      <w:rPr>
        <w:rFonts w:ascii="Wingdings" w:hAnsi="Wingdings" w:hint="default"/>
      </w:rPr>
    </w:lvl>
    <w:lvl w:ilvl="3" w:tplc="EE3AD74A">
      <w:start w:val="1"/>
      <w:numFmt w:val="bullet"/>
      <w:lvlText w:val=""/>
      <w:lvlJc w:val="left"/>
      <w:pPr>
        <w:ind w:left="2520" w:hanging="360"/>
      </w:pPr>
      <w:rPr>
        <w:rFonts w:ascii="Symbol" w:hAnsi="Symbol" w:hint="default"/>
      </w:rPr>
    </w:lvl>
    <w:lvl w:ilvl="4" w:tplc="DE2E2440">
      <w:start w:val="1"/>
      <w:numFmt w:val="bullet"/>
      <w:lvlText w:val="o"/>
      <w:lvlJc w:val="left"/>
      <w:pPr>
        <w:ind w:left="3240" w:hanging="360"/>
      </w:pPr>
      <w:rPr>
        <w:rFonts w:ascii="Courier New" w:hAnsi="Courier New" w:hint="default"/>
      </w:rPr>
    </w:lvl>
    <w:lvl w:ilvl="5" w:tplc="F7D433DC">
      <w:start w:val="1"/>
      <w:numFmt w:val="bullet"/>
      <w:lvlText w:val=""/>
      <w:lvlJc w:val="left"/>
      <w:pPr>
        <w:ind w:left="3960" w:hanging="360"/>
      </w:pPr>
      <w:rPr>
        <w:rFonts w:ascii="Wingdings" w:hAnsi="Wingdings" w:hint="default"/>
      </w:rPr>
    </w:lvl>
    <w:lvl w:ilvl="6" w:tplc="E2B62188">
      <w:start w:val="1"/>
      <w:numFmt w:val="bullet"/>
      <w:lvlText w:val=""/>
      <w:lvlJc w:val="left"/>
      <w:pPr>
        <w:ind w:left="4680" w:hanging="360"/>
      </w:pPr>
      <w:rPr>
        <w:rFonts w:ascii="Symbol" w:hAnsi="Symbol" w:hint="default"/>
      </w:rPr>
    </w:lvl>
    <w:lvl w:ilvl="7" w:tplc="D658AED6">
      <w:start w:val="1"/>
      <w:numFmt w:val="bullet"/>
      <w:lvlText w:val="o"/>
      <w:lvlJc w:val="left"/>
      <w:pPr>
        <w:ind w:left="5400" w:hanging="360"/>
      </w:pPr>
      <w:rPr>
        <w:rFonts w:ascii="Courier New" w:hAnsi="Courier New" w:hint="default"/>
      </w:rPr>
    </w:lvl>
    <w:lvl w:ilvl="8" w:tplc="CCC2A496">
      <w:start w:val="1"/>
      <w:numFmt w:val="bullet"/>
      <w:lvlText w:val=""/>
      <w:lvlJc w:val="left"/>
      <w:pPr>
        <w:ind w:left="6120" w:hanging="360"/>
      </w:pPr>
      <w:rPr>
        <w:rFonts w:ascii="Wingdings" w:hAnsi="Wingdings" w:hint="default"/>
      </w:rPr>
    </w:lvl>
  </w:abstractNum>
  <w:abstractNum w:abstractNumId="9"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FA340E"/>
    <w:multiLevelType w:val="hybridMultilevel"/>
    <w:tmpl w:val="5470B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27273"/>
    <w:multiLevelType w:val="multilevel"/>
    <w:tmpl w:val="F852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E6666D"/>
    <w:multiLevelType w:val="hybridMultilevel"/>
    <w:tmpl w:val="2434475C"/>
    <w:lvl w:ilvl="0" w:tplc="00E49C3A">
      <w:start w:val="1"/>
      <w:numFmt w:val="decimal"/>
      <w:pStyle w:val="OpsommingCijfers"/>
      <w:lvlText w:val="%1."/>
      <w:lvlJc w:val="left"/>
      <w:pPr>
        <w:ind w:left="360" w:hanging="360"/>
      </w:p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13" w15:restartNumberingAfterBreak="0">
    <w:nsid w:val="493D5FAA"/>
    <w:multiLevelType w:val="hybridMultilevel"/>
    <w:tmpl w:val="623CF860"/>
    <w:lvl w:ilvl="0" w:tplc="A0963284">
      <w:start w:val="1"/>
      <w:numFmt w:val="upperRoman"/>
      <w:lvlText w:val="Stap %1"/>
      <w:lvlJc w:val="left"/>
      <w:pPr>
        <w:ind w:left="1418" w:hanging="1058"/>
      </w:pPr>
      <w:rPr>
        <w:rFonts w:ascii="Arial" w:hAnsi="Arial" w:hint="default"/>
        <w:b/>
        <w:i w:val="0"/>
        <w:caps w:val="0"/>
        <w:strike w:val="0"/>
        <w:dstrike w:val="0"/>
        <w:vanish w:val="0"/>
        <w:kern w:val="0"/>
        <w:sz w:val="20"/>
        <w:vertAlign w:val="baseline"/>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4E72F0"/>
    <w:multiLevelType w:val="hybridMultilevel"/>
    <w:tmpl w:val="44E2F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C96DE0"/>
    <w:multiLevelType w:val="hybridMultilevel"/>
    <w:tmpl w:val="0C2EA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2729E5"/>
    <w:multiLevelType w:val="hybridMultilevel"/>
    <w:tmpl w:val="CED8B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4E5A28"/>
    <w:multiLevelType w:val="multilevel"/>
    <w:tmpl w:val="111E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514069"/>
    <w:multiLevelType w:val="multilevel"/>
    <w:tmpl w:val="6FBA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B81F41"/>
    <w:multiLevelType w:val="hybridMultilevel"/>
    <w:tmpl w:val="8C806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BF3454"/>
    <w:multiLevelType w:val="multilevel"/>
    <w:tmpl w:val="7AF4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E42A6"/>
    <w:multiLevelType w:val="hybridMultilevel"/>
    <w:tmpl w:val="4C0A6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ED3E83"/>
    <w:multiLevelType w:val="hybridMultilevel"/>
    <w:tmpl w:val="0824C278"/>
    <w:lvl w:ilvl="0" w:tplc="B836A5B8">
      <w:start w:val="1"/>
      <w:numFmt w:val="bullet"/>
      <w:lvlText w:val="-"/>
      <w:lvlJc w:val="left"/>
      <w:pPr>
        <w:ind w:left="720" w:hanging="360"/>
      </w:pPr>
      <w:rPr>
        <w:rFonts w:ascii="Arial" w:eastAsia="Times New Roman" w:hAnsi="Arial" w:hint="default"/>
      </w:rPr>
    </w:lvl>
    <w:lvl w:ilvl="1" w:tplc="04130001">
      <w:start w:val="1"/>
      <w:numFmt w:val="bullet"/>
      <w:lvlText w:val=""/>
      <w:lvlJc w:val="left"/>
      <w:pPr>
        <w:ind w:left="1571"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856BA2"/>
    <w:multiLevelType w:val="multilevel"/>
    <w:tmpl w:val="0162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8C2543"/>
    <w:multiLevelType w:val="hybridMultilevel"/>
    <w:tmpl w:val="4F16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22C7B2"/>
    <w:multiLevelType w:val="hybridMultilevel"/>
    <w:tmpl w:val="6D56085C"/>
    <w:lvl w:ilvl="0" w:tplc="2216EC5A">
      <w:start w:val="1"/>
      <w:numFmt w:val="decimal"/>
      <w:lvlText w:val="%1."/>
      <w:lvlJc w:val="left"/>
      <w:pPr>
        <w:ind w:left="2062" w:hanging="360"/>
      </w:pPr>
    </w:lvl>
    <w:lvl w:ilvl="1" w:tplc="DCF8A942">
      <w:start w:val="1"/>
      <w:numFmt w:val="lowerLetter"/>
      <w:lvlText w:val="%2."/>
      <w:lvlJc w:val="left"/>
      <w:pPr>
        <w:ind w:left="1440" w:hanging="360"/>
      </w:pPr>
    </w:lvl>
    <w:lvl w:ilvl="2" w:tplc="F4BA25DE">
      <w:start w:val="1"/>
      <w:numFmt w:val="lowerRoman"/>
      <w:lvlText w:val="%3."/>
      <w:lvlJc w:val="right"/>
      <w:pPr>
        <w:ind w:left="2160" w:hanging="180"/>
      </w:pPr>
    </w:lvl>
    <w:lvl w:ilvl="3" w:tplc="0BA03F82">
      <w:start w:val="1"/>
      <w:numFmt w:val="decimal"/>
      <w:lvlText w:val="%4."/>
      <w:lvlJc w:val="left"/>
      <w:pPr>
        <w:ind w:left="2880" w:hanging="360"/>
      </w:pPr>
    </w:lvl>
    <w:lvl w:ilvl="4" w:tplc="C8ECB514">
      <w:start w:val="1"/>
      <w:numFmt w:val="lowerLetter"/>
      <w:lvlText w:val="%5."/>
      <w:lvlJc w:val="left"/>
      <w:pPr>
        <w:ind w:left="3600" w:hanging="360"/>
      </w:pPr>
    </w:lvl>
    <w:lvl w:ilvl="5" w:tplc="2EC0D810">
      <w:start w:val="1"/>
      <w:numFmt w:val="lowerRoman"/>
      <w:lvlText w:val="%6."/>
      <w:lvlJc w:val="right"/>
      <w:pPr>
        <w:ind w:left="4320" w:hanging="180"/>
      </w:pPr>
    </w:lvl>
    <w:lvl w:ilvl="6" w:tplc="736C8BF0">
      <w:start w:val="1"/>
      <w:numFmt w:val="decimal"/>
      <w:lvlText w:val="%7."/>
      <w:lvlJc w:val="left"/>
      <w:pPr>
        <w:ind w:left="5040" w:hanging="360"/>
      </w:pPr>
    </w:lvl>
    <w:lvl w:ilvl="7" w:tplc="F2D8E010">
      <w:start w:val="1"/>
      <w:numFmt w:val="lowerLetter"/>
      <w:lvlText w:val="%8."/>
      <w:lvlJc w:val="left"/>
      <w:pPr>
        <w:ind w:left="5760" w:hanging="360"/>
      </w:pPr>
    </w:lvl>
    <w:lvl w:ilvl="8" w:tplc="88603B1C">
      <w:start w:val="1"/>
      <w:numFmt w:val="lowerRoman"/>
      <w:lvlText w:val="%9."/>
      <w:lvlJc w:val="right"/>
      <w:pPr>
        <w:ind w:left="6480" w:hanging="180"/>
      </w:pPr>
    </w:lvl>
  </w:abstractNum>
  <w:abstractNum w:abstractNumId="26" w15:restartNumberingAfterBreak="0">
    <w:nsid w:val="733D2BB7"/>
    <w:multiLevelType w:val="hybridMultilevel"/>
    <w:tmpl w:val="B04E47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3612C10"/>
    <w:multiLevelType w:val="multilevel"/>
    <w:tmpl w:val="93D611D8"/>
    <w:lvl w:ilvl="0">
      <w:start w:val="1"/>
      <w:numFmt w:val="decimal"/>
      <w:pStyle w:val="Kop1"/>
      <w:lvlText w:val="%1"/>
      <w:lvlJc w:val="left"/>
      <w:pPr>
        <w:ind w:left="1010" w:hanging="432"/>
      </w:pPr>
    </w:lvl>
    <w:lvl w:ilvl="1">
      <w:start w:val="1"/>
      <w:numFmt w:val="decimal"/>
      <w:pStyle w:val="Kop2"/>
      <w:lvlText w:val="%1.%2"/>
      <w:lvlJc w:val="left"/>
      <w:pPr>
        <w:ind w:left="1711" w:hanging="576"/>
      </w:pPr>
    </w:lvl>
    <w:lvl w:ilvl="2">
      <w:start w:val="1"/>
      <w:numFmt w:val="decimal"/>
      <w:pStyle w:val="Kop3"/>
      <w:lvlText w:val="%1.%2.%3"/>
      <w:lvlJc w:val="left"/>
      <w:pPr>
        <w:ind w:left="1298" w:hanging="720"/>
      </w:pPr>
    </w:lvl>
    <w:lvl w:ilvl="3">
      <w:start w:val="1"/>
      <w:numFmt w:val="decimal"/>
      <w:pStyle w:val="Kop4"/>
      <w:lvlText w:val="%1.%2.%3.%4"/>
      <w:lvlJc w:val="left"/>
      <w:pPr>
        <w:ind w:left="1442" w:hanging="864"/>
      </w:pPr>
    </w:lvl>
    <w:lvl w:ilvl="4">
      <w:start w:val="1"/>
      <w:numFmt w:val="decimal"/>
      <w:pStyle w:val="Kop5"/>
      <w:lvlText w:val="%1.%2.%3.%4.%5"/>
      <w:lvlJc w:val="left"/>
      <w:pPr>
        <w:ind w:left="1586" w:hanging="1008"/>
      </w:pPr>
    </w:lvl>
    <w:lvl w:ilvl="5">
      <w:start w:val="1"/>
      <w:numFmt w:val="decimal"/>
      <w:pStyle w:val="Kop6"/>
      <w:lvlText w:val="%1.%2.%3.%4.%5.%6"/>
      <w:lvlJc w:val="left"/>
      <w:pPr>
        <w:ind w:left="1730" w:hanging="1152"/>
      </w:pPr>
    </w:lvl>
    <w:lvl w:ilvl="6">
      <w:start w:val="1"/>
      <w:numFmt w:val="decimal"/>
      <w:pStyle w:val="Kop7"/>
      <w:lvlText w:val="%1.%2.%3.%4.%5.%6.%7"/>
      <w:lvlJc w:val="left"/>
      <w:pPr>
        <w:ind w:left="1874" w:hanging="1296"/>
      </w:pPr>
    </w:lvl>
    <w:lvl w:ilvl="7">
      <w:start w:val="1"/>
      <w:numFmt w:val="decimal"/>
      <w:pStyle w:val="Kop8"/>
      <w:lvlText w:val="%1.%2.%3.%4.%5.%6.%7.%8"/>
      <w:lvlJc w:val="left"/>
      <w:pPr>
        <w:ind w:left="2018" w:hanging="1440"/>
      </w:pPr>
    </w:lvl>
    <w:lvl w:ilvl="8">
      <w:start w:val="1"/>
      <w:numFmt w:val="decimal"/>
      <w:pStyle w:val="Kop9"/>
      <w:lvlText w:val="%1.%2.%3.%4.%5.%6.%7.%8.%9"/>
      <w:lvlJc w:val="left"/>
      <w:pPr>
        <w:ind w:left="2162" w:hanging="1584"/>
      </w:pPr>
    </w:lvl>
  </w:abstractNum>
  <w:abstractNum w:abstractNumId="28" w15:restartNumberingAfterBreak="0">
    <w:nsid w:val="74011400"/>
    <w:multiLevelType w:val="multilevel"/>
    <w:tmpl w:val="0024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8A6236"/>
    <w:multiLevelType w:val="hybridMultilevel"/>
    <w:tmpl w:val="0D7A530A"/>
    <w:lvl w:ilvl="0" w:tplc="6A1E60F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2C5703"/>
    <w:multiLevelType w:val="hybridMultilevel"/>
    <w:tmpl w:val="BE788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712B8A"/>
    <w:multiLevelType w:val="hybridMultilevel"/>
    <w:tmpl w:val="01CC2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DF22C3"/>
    <w:multiLevelType w:val="multilevel"/>
    <w:tmpl w:val="75B2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A50E57"/>
    <w:multiLevelType w:val="multilevel"/>
    <w:tmpl w:val="9AD6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5142341">
    <w:abstractNumId w:val="9"/>
  </w:num>
  <w:num w:numId="2" w16cid:durableId="390083562">
    <w:abstractNumId w:val="2"/>
  </w:num>
  <w:num w:numId="3" w16cid:durableId="247541802">
    <w:abstractNumId w:val="27"/>
  </w:num>
  <w:num w:numId="4" w16cid:durableId="1927839562">
    <w:abstractNumId w:val="22"/>
  </w:num>
  <w:num w:numId="5" w16cid:durableId="1303384954">
    <w:abstractNumId w:val="23"/>
  </w:num>
  <w:num w:numId="6" w16cid:durableId="529881572">
    <w:abstractNumId w:val="13"/>
  </w:num>
  <w:num w:numId="7" w16cid:durableId="109208314">
    <w:abstractNumId w:val="16"/>
  </w:num>
  <w:num w:numId="8" w16cid:durableId="1062603702">
    <w:abstractNumId w:val="24"/>
  </w:num>
  <w:num w:numId="9" w16cid:durableId="948468642">
    <w:abstractNumId w:val="12"/>
  </w:num>
  <w:num w:numId="10" w16cid:durableId="298805684">
    <w:abstractNumId w:val="26"/>
  </w:num>
  <w:num w:numId="11" w16cid:durableId="41709366">
    <w:abstractNumId w:val="10"/>
  </w:num>
  <w:num w:numId="12" w16cid:durableId="12372841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4984637">
    <w:abstractNumId w:val="29"/>
  </w:num>
  <w:num w:numId="14" w16cid:durableId="1067387590">
    <w:abstractNumId w:val="31"/>
  </w:num>
  <w:num w:numId="15" w16cid:durableId="1863788359">
    <w:abstractNumId w:val="30"/>
  </w:num>
  <w:num w:numId="16" w16cid:durableId="561406013">
    <w:abstractNumId w:val="21"/>
  </w:num>
  <w:num w:numId="17" w16cid:durableId="2125030899">
    <w:abstractNumId w:val="19"/>
  </w:num>
  <w:num w:numId="18" w16cid:durableId="400442887">
    <w:abstractNumId w:val="7"/>
  </w:num>
  <w:num w:numId="19" w16cid:durableId="969941775">
    <w:abstractNumId w:val="8"/>
  </w:num>
  <w:num w:numId="20" w16cid:durableId="889460998">
    <w:abstractNumId w:val="25"/>
  </w:num>
  <w:num w:numId="21" w16cid:durableId="1541086895">
    <w:abstractNumId w:val="0"/>
  </w:num>
  <w:num w:numId="22" w16cid:durableId="156189893">
    <w:abstractNumId w:val="17"/>
  </w:num>
  <w:num w:numId="23" w16cid:durableId="1550725269">
    <w:abstractNumId w:val="11"/>
  </w:num>
  <w:num w:numId="24" w16cid:durableId="705059903">
    <w:abstractNumId w:val="28"/>
  </w:num>
  <w:num w:numId="25" w16cid:durableId="1338575588">
    <w:abstractNumId w:val="6"/>
  </w:num>
  <w:num w:numId="26" w16cid:durableId="222568356">
    <w:abstractNumId w:val="32"/>
  </w:num>
  <w:num w:numId="27" w16cid:durableId="1210799450">
    <w:abstractNumId w:val="3"/>
  </w:num>
  <w:num w:numId="28" w16cid:durableId="738985120">
    <w:abstractNumId w:val="5"/>
  </w:num>
  <w:num w:numId="29" w16cid:durableId="1507595418">
    <w:abstractNumId w:val="4"/>
  </w:num>
  <w:num w:numId="30" w16cid:durableId="165219627">
    <w:abstractNumId w:val="33"/>
  </w:num>
  <w:num w:numId="31" w16cid:durableId="1460301290">
    <w:abstractNumId w:val="18"/>
  </w:num>
  <w:num w:numId="32" w16cid:durableId="1147631013">
    <w:abstractNumId w:val="1"/>
  </w:num>
  <w:num w:numId="33" w16cid:durableId="517430406">
    <w:abstractNumId w:val="14"/>
  </w:num>
  <w:num w:numId="34" w16cid:durableId="1753164700">
    <w:abstractNumId w:val="15"/>
  </w:num>
  <w:num w:numId="35" w16cid:durableId="125266107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01048"/>
    <w:rsid w:val="00003DFC"/>
    <w:rsid w:val="0000432B"/>
    <w:rsid w:val="00004839"/>
    <w:rsid w:val="00004D4B"/>
    <w:rsid w:val="0000712B"/>
    <w:rsid w:val="0001074D"/>
    <w:rsid w:val="000130A2"/>
    <w:rsid w:val="000152B0"/>
    <w:rsid w:val="00016B66"/>
    <w:rsid w:val="00016B7A"/>
    <w:rsid w:val="00017C7D"/>
    <w:rsid w:val="000203D4"/>
    <w:rsid w:val="00020BE1"/>
    <w:rsid w:val="00020C5E"/>
    <w:rsid w:val="000213D4"/>
    <w:rsid w:val="00026A07"/>
    <w:rsid w:val="00031210"/>
    <w:rsid w:val="000368B9"/>
    <w:rsid w:val="00041195"/>
    <w:rsid w:val="000427B6"/>
    <w:rsid w:val="00044FE2"/>
    <w:rsid w:val="000450A6"/>
    <w:rsid w:val="00045173"/>
    <w:rsid w:val="00045218"/>
    <w:rsid w:val="00047E95"/>
    <w:rsid w:val="000526A6"/>
    <w:rsid w:val="00053ED5"/>
    <w:rsid w:val="000548AB"/>
    <w:rsid w:val="0005680C"/>
    <w:rsid w:val="000571C1"/>
    <w:rsid w:val="000608A4"/>
    <w:rsid w:val="00061293"/>
    <w:rsid w:val="000612B3"/>
    <w:rsid w:val="00061C09"/>
    <w:rsid w:val="00061DA6"/>
    <w:rsid w:val="0006232E"/>
    <w:rsid w:val="00063C6F"/>
    <w:rsid w:val="00063D49"/>
    <w:rsid w:val="00064073"/>
    <w:rsid w:val="00064823"/>
    <w:rsid w:val="00066868"/>
    <w:rsid w:val="00070176"/>
    <w:rsid w:val="00070B1D"/>
    <w:rsid w:val="00071131"/>
    <w:rsid w:val="000736BB"/>
    <w:rsid w:val="00073A41"/>
    <w:rsid w:val="0007658D"/>
    <w:rsid w:val="00080183"/>
    <w:rsid w:val="00080410"/>
    <w:rsid w:val="000816D8"/>
    <w:rsid w:val="00082FB4"/>
    <w:rsid w:val="000833CF"/>
    <w:rsid w:val="00083E03"/>
    <w:rsid w:val="00084208"/>
    <w:rsid w:val="00084BC0"/>
    <w:rsid w:val="00085AEE"/>
    <w:rsid w:val="0008634C"/>
    <w:rsid w:val="00090167"/>
    <w:rsid w:val="000919E6"/>
    <w:rsid w:val="00094004"/>
    <w:rsid w:val="00095116"/>
    <w:rsid w:val="000958A8"/>
    <w:rsid w:val="000A09E3"/>
    <w:rsid w:val="000A4472"/>
    <w:rsid w:val="000A4850"/>
    <w:rsid w:val="000A52EF"/>
    <w:rsid w:val="000A547C"/>
    <w:rsid w:val="000A5FE3"/>
    <w:rsid w:val="000A6EEB"/>
    <w:rsid w:val="000A7A7A"/>
    <w:rsid w:val="000B2BC9"/>
    <w:rsid w:val="000B2F63"/>
    <w:rsid w:val="000B6DE3"/>
    <w:rsid w:val="000B6E0F"/>
    <w:rsid w:val="000B74A8"/>
    <w:rsid w:val="000B7C2D"/>
    <w:rsid w:val="000C1C83"/>
    <w:rsid w:val="000C1D36"/>
    <w:rsid w:val="000C236D"/>
    <w:rsid w:val="000C27D7"/>
    <w:rsid w:val="000C2B05"/>
    <w:rsid w:val="000C6720"/>
    <w:rsid w:val="000D2AD0"/>
    <w:rsid w:val="000D2B31"/>
    <w:rsid w:val="000D4108"/>
    <w:rsid w:val="000D52D7"/>
    <w:rsid w:val="000D7395"/>
    <w:rsid w:val="000D7F0C"/>
    <w:rsid w:val="000E0B4E"/>
    <w:rsid w:val="000E2A13"/>
    <w:rsid w:val="000E3CD4"/>
    <w:rsid w:val="000E57BC"/>
    <w:rsid w:val="000E6055"/>
    <w:rsid w:val="000E6186"/>
    <w:rsid w:val="000E688F"/>
    <w:rsid w:val="000F00E2"/>
    <w:rsid w:val="000F1980"/>
    <w:rsid w:val="000F244F"/>
    <w:rsid w:val="000F25B2"/>
    <w:rsid w:val="000F4245"/>
    <w:rsid w:val="000F49DD"/>
    <w:rsid w:val="000F663B"/>
    <w:rsid w:val="000F6D8C"/>
    <w:rsid w:val="001019C2"/>
    <w:rsid w:val="00101BCA"/>
    <w:rsid w:val="00101CF9"/>
    <w:rsid w:val="00103E22"/>
    <w:rsid w:val="001070C6"/>
    <w:rsid w:val="001075C5"/>
    <w:rsid w:val="001100A3"/>
    <w:rsid w:val="00111CC1"/>
    <w:rsid w:val="001122BB"/>
    <w:rsid w:val="00112931"/>
    <w:rsid w:val="00121515"/>
    <w:rsid w:val="00131010"/>
    <w:rsid w:val="00133A4E"/>
    <w:rsid w:val="00136411"/>
    <w:rsid w:val="00136D3E"/>
    <w:rsid w:val="001375E8"/>
    <w:rsid w:val="00137D3B"/>
    <w:rsid w:val="00143948"/>
    <w:rsid w:val="00143B3E"/>
    <w:rsid w:val="00144181"/>
    <w:rsid w:val="001455F4"/>
    <w:rsid w:val="0014576A"/>
    <w:rsid w:val="00147782"/>
    <w:rsid w:val="00151D1D"/>
    <w:rsid w:val="00151EB6"/>
    <w:rsid w:val="00153E1C"/>
    <w:rsid w:val="00154622"/>
    <w:rsid w:val="0015463D"/>
    <w:rsid w:val="00155D85"/>
    <w:rsid w:val="00155E95"/>
    <w:rsid w:val="00156B8B"/>
    <w:rsid w:val="00157F7D"/>
    <w:rsid w:val="0016029F"/>
    <w:rsid w:val="00167AEB"/>
    <w:rsid w:val="0017082C"/>
    <w:rsid w:val="00171CD6"/>
    <w:rsid w:val="00173355"/>
    <w:rsid w:val="001811CC"/>
    <w:rsid w:val="001820BA"/>
    <w:rsid w:val="00182571"/>
    <w:rsid w:val="001841B5"/>
    <w:rsid w:val="00184AB8"/>
    <w:rsid w:val="001916D7"/>
    <w:rsid w:val="0019420B"/>
    <w:rsid w:val="001A30DF"/>
    <w:rsid w:val="001A5BA1"/>
    <w:rsid w:val="001A6966"/>
    <w:rsid w:val="001B0498"/>
    <w:rsid w:val="001B0840"/>
    <w:rsid w:val="001B2413"/>
    <w:rsid w:val="001B5BA4"/>
    <w:rsid w:val="001C0479"/>
    <w:rsid w:val="001C129B"/>
    <w:rsid w:val="001C13EB"/>
    <w:rsid w:val="001C2192"/>
    <w:rsid w:val="001C2F24"/>
    <w:rsid w:val="001C391A"/>
    <w:rsid w:val="001C5977"/>
    <w:rsid w:val="001C5A03"/>
    <w:rsid w:val="001D27BB"/>
    <w:rsid w:val="001D466F"/>
    <w:rsid w:val="001D4DE7"/>
    <w:rsid w:val="001D6FA6"/>
    <w:rsid w:val="001E16F9"/>
    <w:rsid w:val="001E4C07"/>
    <w:rsid w:val="001F0E6C"/>
    <w:rsid w:val="001F204C"/>
    <w:rsid w:val="001F26C0"/>
    <w:rsid w:val="001F428E"/>
    <w:rsid w:val="001F70F4"/>
    <w:rsid w:val="001F7E35"/>
    <w:rsid w:val="002001E1"/>
    <w:rsid w:val="00202E5B"/>
    <w:rsid w:val="00205077"/>
    <w:rsid w:val="00206EC9"/>
    <w:rsid w:val="00207348"/>
    <w:rsid w:val="00207BCA"/>
    <w:rsid w:val="00211D32"/>
    <w:rsid w:val="0021203D"/>
    <w:rsid w:val="00212C94"/>
    <w:rsid w:val="00213154"/>
    <w:rsid w:val="002162CE"/>
    <w:rsid w:val="00216463"/>
    <w:rsid w:val="0021790D"/>
    <w:rsid w:val="002179F0"/>
    <w:rsid w:val="002211CB"/>
    <w:rsid w:val="002212C9"/>
    <w:rsid w:val="002230D3"/>
    <w:rsid w:val="00226412"/>
    <w:rsid w:val="00227679"/>
    <w:rsid w:val="00227A40"/>
    <w:rsid w:val="00227E32"/>
    <w:rsid w:val="00227F70"/>
    <w:rsid w:val="00232509"/>
    <w:rsid w:val="0023276F"/>
    <w:rsid w:val="0023293F"/>
    <w:rsid w:val="0023315C"/>
    <w:rsid w:val="00235595"/>
    <w:rsid w:val="00235741"/>
    <w:rsid w:val="0023696F"/>
    <w:rsid w:val="00236D73"/>
    <w:rsid w:val="00242072"/>
    <w:rsid w:val="00242A77"/>
    <w:rsid w:val="00245188"/>
    <w:rsid w:val="0024532B"/>
    <w:rsid w:val="00245686"/>
    <w:rsid w:val="00247903"/>
    <w:rsid w:val="002479A3"/>
    <w:rsid w:val="00255A0A"/>
    <w:rsid w:val="00256C9E"/>
    <w:rsid w:val="00256ED6"/>
    <w:rsid w:val="00257B74"/>
    <w:rsid w:val="00257B76"/>
    <w:rsid w:val="00262E0A"/>
    <w:rsid w:val="0026728F"/>
    <w:rsid w:val="002725F4"/>
    <w:rsid w:val="002732BC"/>
    <w:rsid w:val="002737A4"/>
    <w:rsid w:val="002777E2"/>
    <w:rsid w:val="00280897"/>
    <w:rsid w:val="002816CB"/>
    <w:rsid w:val="002821E8"/>
    <w:rsid w:val="002846BA"/>
    <w:rsid w:val="00284B8C"/>
    <w:rsid w:val="00284DD9"/>
    <w:rsid w:val="00285294"/>
    <w:rsid w:val="00286195"/>
    <w:rsid w:val="00286879"/>
    <w:rsid w:val="0029270F"/>
    <w:rsid w:val="0029365C"/>
    <w:rsid w:val="00295032"/>
    <w:rsid w:val="00295316"/>
    <w:rsid w:val="002956F1"/>
    <w:rsid w:val="002969DB"/>
    <w:rsid w:val="00297BEF"/>
    <w:rsid w:val="002A22AA"/>
    <w:rsid w:val="002A2986"/>
    <w:rsid w:val="002A2AC8"/>
    <w:rsid w:val="002A2CBA"/>
    <w:rsid w:val="002A3394"/>
    <w:rsid w:val="002A4219"/>
    <w:rsid w:val="002A4B98"/>
    <w:rsid w:val="002A4CE1"/>
    <w:rsid w:val="002A4D49"/>
    <w:rsid w:val="002A616D"/>
    <w:rsid w:val="002A6D9F"/>
    <w:rsid w:val="002B0140"/>
    <w:rsid w:val="002B04E8"/>
    <w:rsid w:val="002B0886"/>
    <w:rsid w:val="002B112F"/>
    <w:rsid w:val="002B246A"/>
    <w:rsid w:val="002B3E7A"/>
    <w:rsid w:val="002B4822"/>
    <w:rsid w:val="002B4A32"/>
    <w:rsid w:val="002B4A52"/>
    <w:rsid w:val="002B6721"/>
    <w:rsid w:val="002B7F93"/>
    <w:rsid w:val="002C0F8B"/>
    <w:rsid w:val="002C14AD"/>
    <w:rsid w:val="002C259D"/>
    <w:rsid w:val="002C790C"/>
    <w:rsid w:val="002CA9A9"/>
    <w:rsid w:val="002D029A"/>
    <w:rsid w:val="002D05EE"/>
    <w:rsid w:val="002D08EA"/>
    <w:rsid w:val="002D21A3"/>
    <w:rsid w:val="002D2DAD"/>
    <w:rsid w:val="002D3753"/>
    <w:rsid w:val="002D3D4E"/>
    <w:rsid w:val="002D7D9F"/>
    <w:rsid w:val="002E250D"/>
    <w:rsid w:val="002E5159"/>
    <w:rsid w:val="002E52A3"/>
    <w:rsid w:val="002E5ED8"/>
    <w:rsid w:val="002E62C3"/>
    <w:rsid w:val="002E7676"/>
    <w:rsid w:val="002F1783"/>
    <w:rsid w:val="002F2C31"/>
    <w:rsid w:val="002F2D1F"/>
    <w:rsid w:val="002F3AD9"/>
    <w:rsid w:val="002F3AFF"/>
    <w:rsid w:val="002F5038"/>
    <w:rsid w:val="002F78BE"/>
    <w:rsid w:val="003023AA"/>
    <w:rsid w:val="00306FEF"/>
    <w:rsid w:val="00310323"/>
    <w:rsid w:val="00311527"/>
    <w:rsid w:val="00312D2A"/>
    <w:rsid w:val="00314746"/>
    <w:rsid w:val="00317CF6"/>
    <w:rsid w:val="00320541"/>
    <w:rsid w:val="00320649"/>
    <w:rsid w:val="003233C5"/>
    <w:rsid w:val="00323F06"/>
    <w:rsid w:val="003249A2"/>
    <w:rsid w:val="00325C13"/>
    <w:rsid w:val="003271F1"/>
    <w:rsid w:val="0033139E"/>
    <w:rsid w:val="003376AE"/>
    <w:rsid w:val="00343748"/>
    <w:rsid w:val="00344E4C"/>
    <w:rsid w:val="00351171"/>
    <w:rsid w:val="00352218"/>
    <w:rsid w:val="00355E04"/>
    <w:rsid w:val="003601BE"/>
    <w:rsid w:val="00361A31"/>
    <w:rsid w:val="00361B78"/>
    <w:rsid w:val="003624C3"/>
    <w:rsid w:val="0036499E"/>
    <w:rsid w:val="003725EC"/>
    <w:rsid w:val="00372CF2"/>
    <w:rsid w:val="003813B1"/>
    <w:rsid w:val="0038168C"/>
    <w:rsid w:val="0038239A"/>
    <w:rsid w:val="003832D9"/>
    <w:rsid w:val="00384343"/>
    <w:rsid w:val="00387FD1"/>
    <w:rsid w:val="00390FCF"/>
    <w:rsid w:val="00391264"/>
    <w:rsid w:val="00391DBB"/>
    <w:rsid w:val="003922D4"/>
    <w:rsid w:val="00392E60"/>
    <w:rsid w:val="00394CB1"/>
    <w:rsid w:val="00396430"/>
    <w:rsid w:val="003975AB"/>
    <w:rsid w:val="003A0DB0"/>
    <w:rsid w:val="003A289B"/>
    <w:rsid w:val="003A3D94"/>
    <w:rsid w:val="003A42DF"/>
    <w:rsid w:val="003A4827"/>
    <w:rsid w:val="003A7350"/>
    <w:rsid w:val="003A76AC"/>
    <w:rsid w:val="003B2281"/>
    <w:rsid w:val="003B239A"/>
    <w:rsid w:val="003B3C14"/>
    <w:rsid w:val="003B4817"/>
    <w:rsid w:val="003B48B9"/>
    <w:rsid w:val="003B4FCE"/>
    <w:rsid w:val="003B6DC9"/>
    <w:rsid w:val="003C1AD4"/>
    <w:rsid w:val="003C30A3"/>
    <w:rsid w:val="003C5653"/>
    <w:rsid w:val="003C5B3F"/>
    <w:rsid w:val="003C62F1"/>
    <w:rsid w:val="003D14C9"/>
    <w:rsid w:val="003D22B6"/>
    <w:rsid w:val="003D22B7"/>
    <w:rsid w:val="003D35A8"/>
    <w:rsid w:val="003D3625"/>
    <w:rsid w:val="003D5C33"/>
    <w:rsid w:val="003E27D7"/>
    <w:rsid w:val="003E2A4C"/>
    <w:rsid w:val="003E2E6C"/>
    <w:rsid w:val="003E4B15"/>
    <w:rsid w:val="003E52A9"/>
    <w:rsid w:val="003E6CEE"/>
    <w:rsid w:val="003E6DE0"/>
    <w:rsid w:val="003E7E6A"/>
    <w:rsid w:val="003F118C"/>
    <w:rsid w:val="003F1472"/>
    <w:rsid w:val="003F1DD6"/>
    <w:rsid w:val="003F2B5E"/>
    <w:rsid w:val="003F3977"/>
    <w:rsid w:val="003F401F"/>
    <w:rsid w:val="003F53A0"/>
    <w:rsid w:val="00400486"/>
    <w:rsid w:val="00400B39"/>
    <w:rsid w:val="00400DF5"/>
    <w:rsid w:val="00402494"/>
    <w:rsid w:val="004027B9"/>
    <w:rsid w:val="0040387D"/>
    <w:rsid w:val="00404EE7"/>
    <w:rsid w:val="00405BE8"/>
    <w:rsid w:val="00405EB6"/>
    <w:rsid w:val="004067AA"/>
    <w:rsid w:val="00407553"/>
    <w:rsid w:val="00410C12"/>
    <w:rsid w:val="00410E85"/>
    <w:rsid w:val="00411539"/>
    <w:rsid w:val="00411AAA"/>
    <w:rsid w:val="004123BF"/>
    <w:rsid w:val="00412652"/>
    <w:rsid w:val="00414AE1"/>
    <w:rsid w:val="00414CCA"/>
    <w:rsid w:val="004167C7"/>
    <w:rsid w:val="00416D01"/>
    <w:rsid w:val="00417774"/>
    <w:rsid w:val="00423434"/>
    <w:rsid w:val="0042463D"/>
    <w:rsid w:val="00425CB0"/>
    <w:rsid w:val="004278C0"/>
    <w:rsid w:val="0042799F"/>
    <w:rsid w:val="00431884"/>
    <w:rsid w:val="00431EBF"/>
    <w:rsid w:val="00432D00"/>
    <w:rsid w:val="0044018C"/>
    <w:rsid w:val="00440603"/>
    <w:rsid w:val="00441943"/>
    <w:rsid w:val="0044315F"/>
    <w:rsid w:val="00446820"/>
    <w:rsid w:val="004479AB"/>
    <w:rsid w:val="00455931"/>
    <w:rsid w:val="0046076C"/>
    <w:rsid w:val="0046077C"/>
    <w:rsid w:val="00460B19"/>
    <w:rsid w:val="004618A2"/>
    <w:rsid w:val="00461FA8"/>
    <w:rsid w:val="0046359C"/>
    <w:rsid w:val="00464116"/>
    <w:rsid w:val="00466B71"/>
    <w:rsid w:val="0047274C"/>
    <w:rsid w:val="00473AE8"/>
    <w:rsid w:val="004743E4"/>
    <w:rsid w:val="00475A9C"/>
    <w:rsid w:val="004801A1"/>
    <w:rsid w:val="004802A8"/>
    <w:rsid w:val="00481B3B"/>
    <w:rsid w:val="00482CF0"/>
    <w:rsid w:val="004854E4"/>
    <w:rsid w:val="004858F1"/>
    <w:rsid w:val="00490FEB"/>
    <w:rsid w:val="00492DA1"/>
    <w:rsid w:val="00493877"/>
    <w:rsid w:val="00493C1D"/>
    <w:rsid w:val="004940D3"/>
    <w:rsid w:val="00495E2B"/>
    <w:rsid w:val="00496921"/>
    <w:rsid w:val="00497126"/>
    <w:rsid w:val="004A0918"/>
    <w:rsid w:val="004A4597"/>
    <w:rsid w:val="004A67B3"/>
    <w:rsid w:val="004A6843"/>
    <w:rsid w:val="004A7042"/>
    <w:rsid w:val="004A725E"/>
    <w:rsid w:val="004B2D90"/>
    <w:rsid w:val="004B2F7B"/>
    <w:rsid w:val="004B3A3E"/>
    <w:rsid w:val="004B3EDE"/>
    <w:rsid w:val="004B4346"/>
    <w:rsid w:val="004B5972"/>
    <w:rsid w:val="004B5A25"/>
    <w:rsid w:val="004C00EE"/>
    <w:rsid w:val="004C193B"/>
    <w:rsid w:val="004D00D5"/>
    <w:rsid w:val="004D17A6"/>
    <w:rsid w:val="004D1E24"/>
    <w:rsid w:val="004D2308"/>
    <w:rsid w:val="004D4463"/>
    <w:rsid w:val="004D50B0"/>
    <w:rsid w:val="004D5500"/>
    <w:rsid w:val="004E0EA6"/>
    <w:rsid w:val="004E1A40"/>
    <w:rsid w:val="004E3EB0"/>
    <w:rsid w:val="004E57E6"/>
    <w:rsid w:val="004E5813"/>
    <w:rsid w:val="004E7692"/>
    <w:rsid w:val="004F1F19"/>
    <w:rsid w:val="004F47E6"/>
    <w:rsid w:val="004F577C"/>
    <w:rsid w:val="0050327D"/>
    <w:rsid w:val="00506C87"/>
    <w:rsid w:val="005127AC"/>
    <w:rsid w:val="005127DC"/>
    <w:rsid w:val="00512B60"/>
    <w:rsid w:val="005137D0"/>
    <w:rsid w:val="00514D7D"/>
    <w:rsid w:val="0051690D"/>
    <w:rsid w:val="00516D10"/>
    <w:rsid w:val="00517B55"/>
    <w:rsid w:val="0052059B"/>
    <w:rsid w:val="0052083D"/>
    <w:rsid w:val="0052108A"/>
    <w:rsid w:val="00521FC2"/>
    <w:rsid w:val="00523E60"/>
    <w:rsid w:val="00525358"/>
    <w:rsid w:val="005254E8"/>
    <w:rsid w:val="00530708"/>
    <w:rsid w:val="00531211"/>
    <w:rsid w:val="00531CD6"/>
    <w:rsid w:val="00533F8C"/>
    <w:rsid w:val="00535EC7"/>
    <w:rsid w:val="00537069"/>
    <w:rsid w:val="00537370"/>
    <w:rsid w:val="00541BAE"/>
    <w:rsid w:val="005420FD"/>
    <w:rsid w:val="00542881"/>
    <w:rsid w:val="005516F1"/>
    <w:rsid w:val="00552A70"/>
    <w:rsid w:val="00554FCB"/>
    <w:rsid w:val="00561DDB"/>
    <w:rsid w:val="005627CB"/>
    <w:rsid w:val="00562C6D"/>
    <w:rsid w:val="005650CD"/>
    <w:rsid w:val="00567167"/>
    <w:rsid w:val="00567726"/>
    <w:rsid w:val="00567B60"/>
    <w:rsid w:val="00571A96"/>
    <w:rsid w:val="00572A6A"/>
    <w:rsid w:val="00574C52"/>
    <w:rsid w:val="0057588A"/>
    <w:rsid w:val="00575F8A"/>
    <w:rsid w:val="005808FB"/>
    <w:rsid w:val="00580C21"/>
    <w:rsid w:val="00583581"/>
    <w:rsid w:val="005839F8"/>
    <w:rsid w:val="005843FB"/>
    <w:rsid w:val="00585549"/>
    <w:rsid w:val="005861A1"/>
    <w:rsid w:val="00586CC5"/>
    <w:rsid w:val="00586F2A"/>
    <w:rsid w:val="00587E75"/>
    <w:rsid w:val="00590459"/>
    <w:rsid w:val="00590772"/>
    <w:rsid w:val="0059240F"/>
    <w:rsid w:val="0059327A"/>
    <w:rsid w:val="00593DC6"/>
    <w:rsid w:val="00597B32"/>
    <w:rsid w:val="005A05EF"/>
    <w:rsid w:val="005A2859"/>
    <w:rsid w:val="005A3A0D"/>
    <w:rsid w:val="005A3CF7"/>
    <w:rsid w:val="005A49F6"/>
    <w:rsid w:val="005A4C6B"/>
    <w:rsid w:val="005A505A"/>
    <w:rsid w:val="005B4ED3"/>
    <w:rsid w:val="005B67F1"/>
    <w:rsid w:val="005B6A4D"/>
    <w:rsid w:val="005B6FB5"/>
    <w:rsid w:val="005C2F37"/>
    <w:rsid w:val="005C7304"/>
    <w:rsid w:val="005D2635"/>
    <w:rsid w:val="005D3009"/>
    <w:rsid w:val="005D3088"/>
    <w:rsid w:val="005D31DC"/>
    <w:rsid w:val="005D582C"/>
    <w:rsid w:val="005E154A"/>
    <w:rsid w:val="005E15E4"/>
    <w:rsid w:val="005E1801"/>
    <w:rsid w:val="005E4AE2"/>
    <w:rsid w:val="005E66ED"/>
    <w:rsid w:val="005E74CC"/>
    <w:rsid w:val="005F07FC"/>
    <w:rsid w:val="00602DBB"/>
    <w:rsid w:val="00603CDC"/>
    <w:rsid w:val="00604917"/>
    <w:rsid w:val="00605776"/>
    <w:rsid w:val="00606B1F"/>
    <w:rsid w:val="0061136C"/>
    <w:rsid w:val="00613420"/>
    <w:rsid w:val="00613A12"/>
    <w:rsid w:val="006140CD"/>
    <w:rsid w:val="0061419F"/>
    <w:rsid w:val="00620778"/>
    <w:rsid w:val="00622630"/>
    <w:rsid w:val="00623622"/>
    <w:rsid w:val="00623F17"/>
    <w:rsid w:val="00624A47"/>
    <w:rsid w:val="00631323"/>
    <w:rsid w:val="006316C6"/>
    <w:rsid w:val="00631B38"/>
    <w:rsid w:val="006326EA"/>
    <w:rsid w:val="00635B97"/>
    <w:rsid w:val="00636CF3"/>
    <w:rsid w:val="006377D0"/>
    <w:rsid w:val="00642302"/>
    <w:rsid w:val="006434E4"/>
    <w:rsid w:val="00644769"/>
    <w:rsid w:val="00647AB7"/>
    <w:rsid w:val="00650072"/>
    <w:rsid w:val="00650652"/>
    <w:rsid w:val="00652385"/>
    <w:rsid w:val="00653702"/>
    <w:rsid w:val="00656E4E"/>
    <w:rsid w:val="0066000F"/>
    <w:rsid w:val="00660B2D"/>
    <w:rsid w:val="00661507"/>
    <w:rsid w:val="00661945"/>
    <w:rsid w:val="00661E42"/>
    <w:rsid w:val="00663342"/>
    <w:rsid w:val="00666CB0"/>
    <w:rsid w:val="00667B21"/>
    <w:rsid w:val="00670AB1"/>
    <w:rsid w:val="0067210D"/>
    <w:rsid w:val="00672A6F"/>
    <w:rsid w:val="00673219"/>
    <w:rsid w:val="0067578C"/>
    <w:rsid w:val="006769C3"/>
    <w:rsid w:val="0067768D"/>
    <w:rsid w:val="00682AD2"/>
    <w:rsid w:val="00683497"/>
    <w:rsid w:val="00684F27"/>
    <w:rsid w:val="006855C9"/>
    <w:rsid w:val="006901AA"/>
    <w:rsid w:val="00692051"/>
    <w:rsid w:val="00693526"/>
    <w:rsid w:val="0069574D"/>
    <w:rsid w:val="006960BC"/>
    <w:rsid w:val="006A0234"/>
    <w:rsid w:val="006A3600"/>
    <w:rsid w:val="006A6A05"/>
    <w:rsid w:val="006B03E9"/>
    <w:rsid w:val="006B101C"/>
    <w:rsid w:val="006B11A4"/>
    <w:rsid w:val="006B20FD"/>
    <w:rsid w:val="006B2FF8"/>
    <w:rsid w:val="006B4222"/>
    <w:rsid w:val="006B5133"/>
    <w:rsid w:val="006B6558"/>
    <w:rsid w:val="006B698C"/>
    <w:rsid w:val="006B716F"/>
    <w:rsid w:val="006B7A98"/>
    <w:rsid w:val="006C1687"/>
    <w:rsid w:val="006C247E"/>
    <w:rsid w:val="006C4AD3"/>
    <w:rsid w:val="006C4F28"/>
    <w:rsid w:val="006C5602"/>
    <w:rsid w:val="006C5F52"/>
    <w:rsid w:val="006C7768"/>
    <w:rsid w:val="006D0CE9"/>
    <w:rsid w:val="006D3519"/>
    <w:rsid w:val="006D655D"/>
    <w:rsid w:val="006D6993"/>
    <w:rsid w:val="006D6E45"/>
    <w:rsid w:val="006E0CEE"/>
    <w:rsid w:val="006E1C22"/>
    <w:rsid w:val="006E1E21"/>
    <w:rsid w:val="006E2690"/>
    <w:rsid w:val="006E43E8"/>
    <w:rsid w:val="006E6107"/>
    <w:rsid w:val="006E74F0"/>
    <w:rsid w:val="006E76D1"/>
    <w:rsid w:val="006F0598"/>
    <w:rsid w:val="006F51DF"/>
    <w:rsid w:val="006F5E7F"/>
    <w:rsid w:val="006F6620"/>
    <w:rsid w:val="00700732"/>
    <w:rsid w:val="0070211D"/>
    <w:rsid w:val="007024F0"/>
    <w:rsid w:val="007051CF"/>
    <w:rsid w:val="0070786D"/>
    <w:rsid w:val="00711AE3"/>
    <w:rsid w:val="00711B3F"/>
    <w:rsid w:val="00711F2F"/>
    <w:rsid w:val="0071404F"/>
    <w:rsid w:val="00720083"/>
    <w:rsid w:val="007208F9"/>
    <w:rsid w:val="00721B2B"/>
    <w:rsid w:val="00725506"/>
    <w:rsid w:val="0072707A"/>
    <w:rsid w:val="0073211B"/>
    <w:rsid w:val="00732AC7"/>
    <w:rsid w:val="00733B5D"/>
    <w:rsid w:val="00734271"/>
    <w:rsid w:val="007353C5"/>
    <w:rsid w:val="00735DD9"/>
    <w:rsid w:val="00737254"/>
    <w:rsid w:val="00741E9B"/>
    <w:rsid w:val="007448C8"/>
    <w:rsid w:val="00744A01"/>
    <w:rsid w:val="007457AF"/>
    <w:rsid w:val="0075031F"/>
    <w:rsid w:val="00750E37"/>
    <w:rsid w:val="00751089"/>
    <w:rsid w:val="00754615"/>
    <w:rsid w:val="00761C4A"/>
    <w:rsid w:val="0076209B"/>
    <w:rsid w:val="0076263D"/>
    <w:rsid w:val="0076347B"/>
    <w:rsid w:val="00764731"/>
    <w:rsid w:val="00764F99"/>
    <w:rsid w:val="00765C82"/>
    <w:rsid w:val="007667FF"/>
    <w:rsid w:val="00770874"/>
    <w:rsid w:val="00771A7A"/>
    <w:rsid w:val="007756C3"/>
    <w:rsid w:val="007759DB"/>
    <w:rsid w:val="007778B8"/>
    <w:rsid w:val="00780A7F"/>
    <w:rsid w:val="00781313"/>
    <w:rsid w:val="007815BA"/>
    <w:rsid w:val="007840B3"/>
    <w:rsid w:val="00786350"/>
    <w:rsid w:val="007865EA"/>
    <w:rsid w:val="00794644"/>
    <w:rsid w:val="007963E7"/>
    <w:rsid w:val="00796F03"/>
    <w:rsid w:val="007A0573"/>
    <w:rsid w:val="007A19B9"/>
    <w:rsid w:val="007B0534"/>
    <w:rsid w:val="007B094E"/>
    <w:rsid w:val="007B0F3E"/>
    <w:rsid w:val="007B1BFB"/>
    <w:rsid w:val="007B30B4"/>
    <w:rsid w:val="007B3125"/>
    <w:rsid w:val="007B3E70"/>
    <w:rsid w:val="007B7C66"/>
    <w:rsid w:val="007C055E"/>
    <w:rsid w:val="007C315A"/>
    <w:rsid w:val="007C4724"/>
    <w:rsid w:val="007C5AF9"/>
    <w:rsid w:val="007C6147"/>
    <w:rsid w:val="007D0CB5"/>
    <w:rsid w:val="007D13E0"/>
    <w:rsid w:val="007D22B8"/>
    <w:rsid w:val="007D3BFE"/>
    <w:rsid w:val="007D46E6"/>
    <w:rsid w:val="007D4FC8"/>
    <w:rsid w:val="007D6259"/>
    <w:rsid w:val="007D7660"/>
    <w:rsid w:val="007D76CF"/>
    <w:rsid w:val="007D76D3"/>
    <w:rsid w:val="007D77CD"/>
    <w:rsid w:val="007E2A8C"/>
    <w:rsid w:val="007F0F45"/>
    <w:rsid w:val="007F1311"/>
    <w:rsid w:val="007F4746"/>
    <w:rsid w:val="007F4E89"/>
    <w:rsid w:val="007F4FE9"/>
    <w:rsid w:val="007F5B62"/>
    <w:rsid w:val="007F7326"/>
    <w:rsid w:val="007F7ED4"/>
    <w:rsid w:val="00800127"/>
    <w:rsid w:val="00801B8A"/>
    <w:rsid w:val="00801D19"/>
    <w:rsid w:val="00802DE7"/>
    <w:rsid w:val="008053AA"/>
    <w:rsid w:val="00810742"/>
    <w:rsid w:val="00810C80"/>
    <w:rsid w:val="00814648"/>
    <w:rsid w:val="00815D9C"/>
    <w:rsid w:val="00823AA2"/>
    <w:rsid w:val="008253D4"/>
    <w:rsid w:val="00825AAC"/>
    <w:rsid w:val="00826895"/>
    <w:rsid w:val="008276EF"/>
    <w:rsid w:val="00830337"/>
    <w:rsid w:val="0083214F"/>
    <w:rsid w:val="008328B7"/>
    <w:rsid w:val="00832F7C"/>
    <w:rsid w:val="00834122"/>
    <w:rsid w:val="0083537F"/>
    <w:rsid w:val="0083747C"/>
    <w:rsid w:val="00837D4C"/>
    <w:rsid w:val="00842F35"/>
    <w:rsid w:val="00843358"/>
    <w:rsid w:val="00844EEE"/>
    <w:rsid w:val="00847713"/>
    <w:rsid w:val="00851130"/>
    <w:rsid w:val="00852EF9"/>
    <w:rsid w:val="00854991"/>
    <w:rsid w:val="008555AF"/>
    <w:rsid w:val="0085780D"/>
    <w:rsid w:val="008603AB"/>
    <w:rsid w:val="00860A06"/>
    <w:rsid w:val="008628C9"/>
    <w:rsid w:val="008639AC"/>
    <w:rsid w:val="0086561F"/>
    <w:rsid w:val="008725BF"/>
    <w:rsid w:val="0087384C"/>
    <w:rsid w:val="00873E96"/>
    <w:rsid w:val="0087747C"/>
    <w:rsid w:val="00877F50"/>
    <w:rsid w:val="00881D7E"/>
    <w:rsid w:val="008820BF"/>
    <w:rsid w:val="0088243B"/>
    <w:rsid w:val="00884B84"/>
    <w:rsid w:val="008851AB"/>
    <w:rsid w:val="00885DFE"/>
    <w:rsid w:val="00890350"/>
    <w:rsid w:val="0089058F"/>
    <w:rsid w:val="00890A67"/>
    <w:rsid w:val="00891DE2"/>
    <w:rsid w:val="008929DF"/>
    <w:rsid w:val="008941A2"/>
    <w:rsid w:val="00894926"/>
    <w:rsid w:val="00894E26"/>
    <w:rsid w:val="008965A3"/>
    <w:rsid w:val="00897AE9"/>
    <w:rsid w:val="008A187C"/>
    <w:rsid w:val="008A5070"/>
    <w:rsid w:val="008B1B73"/>
    <w:rsid w:val="008B2A6A"/>
    <w:rsid w:val="008B2D1C"/>
    <w:rsid w:val="008B3641"/>
    <w:rsid w:val="008B5554"/>
    <w:rsid w:val="008C1572"/>
    <w:rsid w:val="008C15A0"/>
    <w:rsid w:val="008C7172"/>
    <w:rsid w:val="008D10A3"/>
    <w:rsid w:val="008D2D24"/>
    <w:rsid w:val="008D51DD"/>
    <w:rsid w:val="008D5EC2"/>
    <w:rsid w:val="008D6300"/>
    <w:rsid w:val="008D7E52"/>
    <w:rsid w:val="008E0186"/>
    <w:rsid w:val="008E182C"/>
    <w:rsid w:val="008E2146"/>
    <w:rsid w:val="008E3BDD"/>
    <w:rsid w:val="008E5241"/>
    <w:rsid w:val="008E5D6B"/>
    <w:rsid w:val="008E5E3F"/>
    <w:rsid w:val="008E6B3C"/>
    <w:rsid w:val="008F04C0"/>
    <w:rsid w:val="008F11D7"/>
    <w:rsid w:val="008F1BE0"/>
    <w:rsid w:val="008F2131"/>
    <w:rsid w:val="008F4CCB"/>
    <w:rsid w:val="008F5172"/>
    <w:rsid w:val="008F5D80"/>
    <w:rsid w:val="008F6BC3"/>
    <w:rsid w:val="00900204"/>
    <w:rsid w:val="00901417"/>
    <w:rsid w:val="00901E4B"/>
    <w:rsid w:val="00902AE1"/>
    <w:rsid w:val="009053CC"/>
    <w:rsid w:val="009060A9"/>
    <w:rsid w:val="009067D9"/>
    <w:rsid w:val="009100A2"/>
    <w:rsid w:val="009100CE"/>
    <w:rsid w:val="00910252"/>
    <w:rsid w:val="00911D98"/>
    <w:rsid w:val="0091215D"/>
    <w:rsid w:val="009151AC"/>
    <w:rsid w:val="00916249"/>
    <w:rsid w:val="00916391"/>
    <w:rsid w:val="009204DE"/>
    <w:rsid w:val="0092456C"/>
    <w:rsid w:val="0092522F"/>
    <w:rsid w:val="00930F8D"/>
    <w:rsid w:val="00932CC0"/>
    <w:rsid w:val="00934357"/>
    <w:rsid w:val="0093454D"/>
    <w:rsid w:val="00936034"/>
    <w:rsid w:val="00936808"/>
    <w:rsid w:val="00940D10"/>
    <w:rsid w:val="009451A8"/>
    <w:rsid w:val="00951E88"/>
    <w:rsid w:val="00951FF3"/>
    <w:rsid w:val="00954E8D"/>
    <w:rsid w:val="00956E2A"/>
    <w:rsid w:val="00960908"/>
    <w:rsid w:val="0096116E"/>
    <w:rsid w:val="00961A4A"/>
    <w:rsid w:val="00962073"/>
    <w:rsid w:val="00962E48"/>
    <w:rsid w:val="0096668B"/>
    <w:rsid w:val="00966D33"/>
    <w:rsid w:val="009702E0"/>
    <w:rsid w:val="009705AC"/>
    <w:rsid w:val="00972888"/>
    <w:rsid w:val="00974A1D"/>
    <w:rsid w:val="0097781C"/>
    <w:rsid w:val="00980E43"/>
    <w:rsid w:val="00981BDC"/>
    <w:rsid w:val="00993E43"/>
    <w:rsid w:val="00996334"/>
    <w:rsid w:val="009976C4"/>
    <w:rsid w:val="009A3145"/>
    <w:rsid w:val="009A336F"/>
    <w:rsid w:val="009A39C5"/>
    <w:rsid w:val="009A4AF6"/>
    <w:rsid w:val="009A5D71"/>
    <w:rsid w:val="009A6FC8"/>
    <w:rsid w:val="009A7390"/>
    <w:rsid w:val="009B076B"/>
    <w:rsid w:val="009B150B"/>
    <w:rsid w:val="009B2E48"/>
    <w:rsid w:val="009B3359"/>
    <w:rsid w:val="009B3E72"/>
    <w:rsid w:val="009B53C9"/>
    <w:rsid w:val="009C1C2C"/>
    <w:rsid w:val="009C7AC9"/>
    <w:rsid w:val="009D0BB4"/>
    <w:rsid w:val="009D1A0B"/>
    <w:rsid w:val="009D2E0D"/>
    <w:rsid w:val="009D4C7E"/>
    <w:rsid w:val="009D702B"/>
    <w:rsid w:val="009E07C6"/>
    <w:rsid w:val="009E1527"/>
    <w:rsid w:val="009E2AE9"/>
    <w:rsid w:val="009E2BD4"/>
    <w:rsid w:val="009E4C86"/>
    <w:rsid w:val="009E4CA2"/>
    <w:rsid w:val="009F0918"/>
    <w:rsid w:val="009F36C5"/>
    <w:rsid w:val="009F3A57"/>
    <w:rsid w:val="009F4047"/>
    <w:rsid w:val="009F52ED"/>
    <w:rsid w:val="00A00F6A"/>
    <w:rsid w:val="00A04601"/>
    <w:rsid w:val="00A048BB"/>
    <w:rsid w:val="00A04E73"/>
    <w:rsid w:val="00A064E1"/>
    <w:rsid w:val="00A06F88"/>
    <w:rsid w:val="00A1150F"/>
    <w:rsid w:val="00A11C8C"/>
    <w:rsid w:val="00A12ACD"/>
    <w:rsid w:val="00A1305A"/>
    <w:rsid w:val="00A13E77"/>
    <w:rsid w:val="00A1644C"/>
    <w:rsid w:val="00A16B48"/>
    <w:rsid w:val="00A1752C"/>
    <w:rsid w:val="00A21F10"/>
    <w:rsid w:val="00A21F72"/>
    <w:rsid w:val="00A24518"/>
    <w:rsid w:val="00A245D9"/>
    <w:rsid w:val="00A24998"/>
    <w:rsid w:val="00A25212"/>
    <w:rsid w:val="00A26300"/>
    <w:rsid w:val="00A2681A"/>
    <w:rsid w:val="00A27026"/>
    <w:rsid w:val="00A333B0"/>
    <w:rsid w:val="00A3481F"/>
    <w:rsid w:val="00A34871"/>
    <w:rsid w:val="00A34A0D"/>
    <w:rsid w:val="00A34E15"/>
    <w:rsid w:val="00A34EAE"/>
    <w:rsid w:val="00A36E0A"/>
    <w:rsid w:val="00A4193D"/>
    <w:rsid w:val="00A431D5"/>
    <w:rsid w:val="00A46D3E"/>
    <w:rsid w:val="00A476F9"/>
    <w:rsid w:val="00A47893"/>
    <w:rsid w:val="00A501B0"/>
    <w:rsid w:val="00A51588"/>
    <w:rsid w:val="00A522B6"/>
    <w:rsid w:val="00A525E9"/>
    <w:rsid w:val="00A55CA8"/>
    <w:rsid w:val="00A5682F"/>
    <w:rsid w:val="00A56966"/>
    <w:rsid w:val="00A618B4"/>
    <w:rsid w:val="00A63426"/>
    <w:rsid w:val="00A72DFB"/>
    <w:rsid w:val="00A74466"/>
    <w:rsid w:val="00A74D86"/>
    <w:rsid w:val="00A77976"/>
    <w:rsid w:val="00A77E4A"/>
    <w:rsid w:val="00A814D8"/>
    <w:rsid w:val="00A8173F"/>
    <w:rsid w:val="00A8437A"/>
    <w:rsid w:val="00A861A6"/>
    <w:rsid w:val="00A90B32"/>
    <w:rsid w:val="00A91D7B"/>
    <w:rsid w:val="00A92F2C"/>
    <w:rsid w:val="00A94B62"/>
    <w:rsid w:val="00AA0EBD"/>
    <w:rsid w:val="00AA2B94"/>
    <w:rsid w:val="00AA3115"/>
    <w:rsid w:val="00AA4AA8"/>
    <w:rsid w:val="00AB098B"/>
    <w:rsid w:val="00AB73EC"/>
    <w:rsid w:val="00AC0E0C"/>
    <w:rsid w:val="00AC0F5B"/>
    <w:rsid w:val="00AC1503"/>
    <w:rsid w:val="00AC1703"/>
    <w:rsid w:val="00AC22A8"/>
    <w:rsid w:val="00AC244D"/>
    <w:rsid w:val="00AC56AB"/>
    <w:rsid w:val="00AC5AB4"/>
    <w:rsid w:val="00AC5D00"/>
    <w:rsid w:val="00AC6C14"/>
    <w:rsid w:val="00AD0E76"/>
    <w:rsid w:val="00AD0EBE"/>
    <w:rsid w:val="00AD133B"/>
    <w:rsid w:val="00AD138F"/>
    <w:rsid w:val="00AD17E5"/>
    <w:rsid w:val="00AD4140"/>
    <w:rsid w:val="00AD45DD"/>
    <w:rsid w:val="00AD47C4"/>
    <w:rsid w:val="00AD5CC8"/>
    <w:rsid w:val="00AE019B"/>
    <w:rsid w:val="00AE23B5"/>
    <w:rsid w:val="00AE24A9"/>
    <w:rsid w:val="00AE258B"/>
    <w:rsid w:val="00AE2EE0"/>
    <w:rsid w:val="00AE3442"/>
    <w:rsid w:val="00AE4A26"/>
    <w:rsid w:val="00AE6790"/>
    <w:rsid w:val="00AF0492"/>
    <w:rsid w:val="00AF0605"/>
    <w:rsid w:val="00AF1173"/>
    <w:rsid w:val="00AF160E"/>
    <w:rsid w:val="00AF1EED"/>
    <w:rsid w:val="00B005CA"/>
    <w:rsid w:val="00B03DA4"/>
    <w:rsid w:val="00B06CA2"/>
    <w:rsid w:val="00B0737B"/>
    <w:rsid w:val="00B110B5"/>
    <w:rsid w:val="00B1293E"/>
    <w:rsid w:val="00B1626F"/>
    <w:rsid w:val="00B17A0E"/>
    <w:rsid w:val="00B20B30"/>
    <w:rsid w:val="00B2445D"/>
    <w:rsid w:val="00B26D6B"/>
    <w:rsid w:val="00B274CC"/>
    <w:rsid w:val="00B324EE"/>
    <w:rsid w:val="00B33505"/>
    <w:rsid w:val="00B356CD"/>
    <w:rsid w:val="00B36D81"/>
    <w:rsid w:val="00B37634"/>
    <w:rsid w:val="00B42ED5"/>
    <w:rsid w:val="00B43943"/>
    <w:rsid w:val="00B446C1"/>
    <w:rsid w:val="00B45A18"/>
    <w:rsid w:val="00B45D6B"/>
    <w:rsid w:val="00B503D1"/>
    <w:rsid w:val="00B51ABA"/>
    <w:rsid w:val="00B51EFB"/>
    <w:rsid w:val="00B52F23"/>
    <w:rsid w:val="00B54A19"/>
    <w:rsid w:val="00B57C9D"/>
    <w:rsid w:val="00B614AD"/>
    <w:rsid w:val="00B61582"/>
    <w:rsid w:val="00B63C1B"/>
    <w:rsid w:val="00B63CF4"/>
    <w:rsid w:val="00B65087"/>
    <w:rsid w:val="00B71003"/>
    <w:rsid w:val="00B711A2"/>
    <w:rsid w:val="00B74A23"/>
    <w:rsid w:val="00B75996"/>
    <w:rsid w:val="00B75BDA"/>
    <w:rsid w:val="00B76481"/>
    <w:rsid w:val="00B80DCA"/>
    <w:rsid w:val="00B82DC7"/>
    <w:rsid w:val="00B84287"/>
    <w:rsid w:val="00B859B4"/>
    <w:rsid w:val="00B85A62"/>
    <w:rsid w:val="00B866BC"/>
    <w:rsid w:val="00B86C6D"/>
    <w:rsid w:val="00B91850"/>
    <w:rsid w:val="00B92656"/>
    <w:rsid w:val="00B9477C"/>
    <w:rsid w:val="00B948F8"/>
    <w:rsid w:val="00BA15B0"/>
    <w:rsid w:val="00BA5822"/>
    <w:rsid w:val="00BA59E8"/>
    <w:rsid w:val="00BA685C"/>
    <w:rsid w:val="00BA7B8E"/>
    <w:rsid w:val="00BB02C3"/>
    <w:rsid w:val="00BB126C"/>
    <w:rsid w:val="00BB1317"/>
    <w:rsid w:val="00BB1667"/>
    <w:rsid w:val="00BB18FF"/>
    <w:rsid w:val="00BB1CB4"/>
    <w:rsid w:val="00BB2D2B"/>
    <w:rsid w:val="00BB34E4"/>
    <w:rsid w:val="00BB4A86"/>
    <w:rsid w:val="00BC4727"/>
    <w:rsid w:val="00BC589B"/>
    <w:rsid w:val="00BC6882"/>
    <w:rsid w:val="00BC72F7"/>
    <w:rsid w:val="00BD022A"/>
    <w:rsid w:val="00BD3A4F"/>
    <w:rsid w:val="00BD5792"/>
    <w:rsid w:val="00BD7840"/>
    <w:rsid w:val="00BE3229"/>
    <w:rsid w:val="00BE48E1"/>
    <w:rsid w:val="00BE5259"/>
    <w:rsid w:val="00BE7B49"/>
    <w:rsid w:val="00BF064F"/>
    <w:rsid w:val="00BF264D"/>
    <w:rsid w:val="00BF4B5E"/>
    <w:rsid w:val="00BF5722"/>
    <w:rsid w:val="00BF67D3"/>
    <w:rsid w:val="00C0091F"/>
    <w:rsid w:val="00C00D5D"/>
    <w:rsid w:val="00C03C1B"/>
    <w:rsid w:val="00C0512C"/>
    <w:rsid w:val="00C06699"/>
    <w:rsid w:val="00C07382"/>
    <w:rsid w:val="00C07533"/>
    <w:rsid w:val="00C10519"/>
    <w:rsid w:val="00C1115B"/>
    <w:rsid w:val="00C123E3"/>
    <w:rsid w:val="00C13959"/>
    <w:rsid w:val="00C13C7E"/>
    <w:rsid w:val="00C14284"/>
    <w:rsid w:val="00C149A5"/>
    <w:rsid w:val="00C15DF9"/>
    <w:rsid w:val="00C17E3F"/>
    <w:rsid w:val="00C205ED"/>
    <w:rsid w:val="00C20774"/>
    <w:rsid w:val="00C30172"/>
    <w:rsid w:val="00C30BF2"/>
    <w:rsid w:val="00C321B5"/>
    <w:rsid w:val="00C33A61"/>
    <w:rsid w:val="00C3713C"/>
    <w:rsid w:val="00C417E8"/>
    <w:rsid w:val="00C456DB"/>
    <w:rsid w:val="00C46135"/>
    <w:rsid w:val="00C47A7D"/>
    <w:rsid w:val="00C5010A"/>
    <w:rsid w:val="00C513A2"/>
    <w:rsid w:val="00C51FB1"/>
    <w:rsid w:val="00C53856"/>
    <w:rsid w:val="00C55B85"/>
    <w:rsid w:val="00C5684A"/>
    <w:rsid w:val="00C60618"/>
    <w:rsid w:val="00C6677A"/>
    <w:rsid w:val="00C708D6"/>
    <w:rsid w:val="00C73BD8"/>
    <w:rsid w:val="00C7774B"/>
    <w:rsid w:val="00C80E6C"/>
    <w:rsid w:val="00C81567"/>
    <w:rsid w:val="00C81875"/>
    <w:rsid w:val="00C82F3A"/>
    <w:rsid w:val="00C82F51"/>
    <w:rsid w:val="00C90E66"/>
    <w:rsid w:val="00C90FEF"/>
    <w:rsid w:val="00C9120A"/>
    <w:rsid w:val="00C931A9"/>
    <w:rsid w:val="00C93BCB"/>
    <w:rsid w:val="00C959B6"/>
    <w:rsid w:val="00C96065"/>
    <w:rsid w:val="00CA0E17"/>
    <w:rsid w:val="00CA22F9"/>
    <w:rsid w:val="00CA4C12"/>
    <w:rsid w:val="00CA589B"/>
    <w:rsid w:val="00CB059E"/>
    <w:rsid w:val="00CB227D"/>
    <w:rsid w:val="00CB4939"/>
    <w:rsid w:val="00CB5092"/>
    <w:rsid w:val="00CB5212"/>
    <w:rsid w:val="00CB61C8"/>
    <w:rsid w:val="00CC0C79"/>
    <w:rsid w:val="00CC3E4F"/>
    <w:rsid w:val="00CC5F7B"/>
    <w:rsid w:val="00CD2316"/>
    <w:rsid w:val="00CD2708"/>
    <w:rsid w:val="00CD455B"/>
    <w:rsid w:val="00CD4D9E"/>
    <w:rsid w:val="00CD57E5"/>
    <w:rsid w:val="00CD57E7"/>
    <w:rsid w:val="00CD665F"/>
    <w:rsid w:val="00CE076B"/>
    <w:rsid w:val="00CE0A49"/>
    <w:rsid w:val="00CE114D"/>
    <w:rsid w:val="00CE22CF"/>
    <w:rsid w:val="00CE22F0"/>
    <w:rsid w:val="00CE256E"/>
    <w:rsid w:val="00CE4C39"/>
    <w:rsid w:val="00CE58F7"/>
    <w:rsid w:val="00CE6E68"/>
    <w:rsid w:val="00CF1B1B"/>
    <w:rsid w:val="00CF4582"/>
    <w:rsid w:val="00CF7765"/>
    <w:rsid w:val="00D02FBF"/>
    <w:rsid w:val="00D03F42"/>
    <w:rsid w:val="00D050FA"/>
    <w:rsid w:val="00D053F3"/>
    <w:rsid w:val="00D0567C"/>
    <w:rsid w:val="00D058CE"/>
    <w:rsid w:val="00D06276"/>
    <w:rsid w:val="00D11690"/>
    <w:rsid w:val="00D12220"/>
    <w:rsid w:val="00D128D4"/>
    <w:rsid w:val="00D12DBD"/>
    <w:rsid w:val="00D17730"/>
    <w:rsid w:val="00D21022"/>
    <w:rsid w:val="00D21337"/>
    <w:rsid w:val="00D21867"/>
    <w:rsid w:val="00D231CA"/>
    <w:rsid w:val="00D247E2"/>
    <w:rsid w:val="00D27198"/>
    <w:rsid w:val="00D27483"/>
    <w:rsid w:val="00D27A0F"/>
    <w:rsid w:val="00D27C1F"/>
    <w:rsid w:val="00D27DED"/>
    <w:rsid w:val="00D30E46"/>
    <w:rsid w:val="00D313A7"/>
    <w:rsid w:val="00D3436E"/>
    <w:rsid w:val="00D363DF"/>
    <w:rsid w:val="00D4031A"/>
    <w:rsid w:val="00D4122B"/>
    <w:rsid w:val="00D42D8A"/>
    <w:rsid w:val="00D433E3"/>
    <w:rsid w:val="00D445E4"/>
    <w:rsid w:val="00D52625"/>
    <w:rsid w:val="00D52D08"/>
    <w:rsid w:val="00D551D6"/>
    <w:rsid w:val="00D6045A"/>
    <w:rsid w:val="00D61013"/>
    <w:rsid w:val="00D63EAF"/>
    <w:rsid w:val="00D72076"/>
    <w:rsid w:val="00D72451"/>
    <w:rsid w:val="00D72CE2"/>
    <w:rsid w:val="00D73CAF"/>
    <w:rsid w:val="00D7416A"/>
    <w:rsid w:val="00D76194"/>
    <w:rsid w:val="00D767CB"/>
    <w:rsid w:val="00D82784"/>
    <w:rsid w:val="00D85C65"/>
    <w:rsid w:val="00D8667F"/>
    <w:rsid w:val="00D86D0B"/>
    <w:rsid w:val="00D877A1"/>
    <w:rsid w:val="00D90969"/>
    <w:rsid w:val="00D90E71"/>
    <w:rsid w:val="00D929BF"/>
    <w:rsid w:val="00D92DF0"/>
    <w:rsid w:val="00D942D5"/>
    <w:rsid w:val="00D96AFF"/>
    <w:rsid w:val="00DA06A9"/>
    <w:rsid w:val="00DA2258"/>
    <w:rsid w:val="00DA791F"/>
    <w:rsid w:val="00DB0D8A"/>
    <w:rsid w:val="00DB1FE3"/>
    <w:rsid w:val="00DB2182"/>
    <w:rsid w:val="00DB269E"/>
    <w:rsid w:val="00DB5819"/>
    <w:rsid w:val="00DB6006"/>
    <w:rsid w:val="00DB6738"/>
    <w:rsid w:val="00DB7567"/>
    <w:rsid w:val="00DC00D9"/>
    <w:rsid w:val="00DC11C0"/>
    <w:rsid w:val="00DC1B0C"/>
    <w:rsid w:val="00DC1FDE"/>
    <w:rsid w:val="00DC2577"/>
    <w:rsid w:val="00DC2B36"/>
    <w:rsid w:val="00DC31C4"/>
    <w:rsid w:val="00DC3566"/>
    <w:rsid w:val="00DC4CBB"/>
    <w:rsid w:val="00DC4D7F"/>
    <w:rsid w:val="00DC548C"/>
    <w:rsid w:val="00DC54EA"/>
    <w:rsid w:val="00DC5637"/>
    <w:rsid w:val="00DC5B5E"/>
    <w:rsid w:val="00DC62D2"/>
    <w:rsid w:val="00DD0F65"/>
    <w:rsid w:val="00DD1C69"/>
    <w:rsid w:val="00DD46FE"/>
    <w:rsid w:val="00DD481B"/>
    <w:rsid w:val="00DE155C"/>
    <w:rsid w:val="00DE16CD"/>
    <w:rsid w:val="00DE1A0C"/>
    <w:rsid w:val="00DE2E40"/>
    <w:rsid w:val="00DE60C6"/>
    <w:rsid w:val="00DE623A"/>
    <w:rsid w:val="00DE6701"/>
    <w:rsid w:val="00DF07E7"/>
    <w:rsid w:val="00DF1D29"/>
    <w:rsid w:val="00DF2740"/>
    <w:rsid w:val="00DF5F85"/>
    <w:rsid w:val="00DF7DB6"/>
    <w:rsid w:val="00E00952"/>
    <w:rsid w:val="00E00EE7"/>
    <w:rsid w:val="00E01E4E"/>
    <w:rsid w:val="00E020F8"/>
    <w:rsid w:val="00E04875"/>
    <w:rsid w:val="00E075A4"/>
    <w:rsid w:val="00E07E24"/>
    <w:rsid w:val="00E10CE2"/>
    <w:rsid w:val="00E11BC8"/>
    <w:rsid w:val="00E1465D"/>
    <w:rsid w:val="00E225B8"/>
    <w:rsid w:val="00E232F2"/>
    <w:rsid w:val="00E2406C"/>
    <w:rsid w:val="00E253AC"/>
    <w:rsid w:val="00E26D30"/>
    <w:rsid w:val="00E27678"/>
    <w:rsid w:val="00E31C1B"/>
    <w:rsid w:val="00E3245F"/>
    <w:rsid w:val="00E32FC0"/>
    <w:rsid w:val="00E33925"/>
    <w:rsid w:val="00E34A8C"/>
    <w:rsid w:val="00E36884"/>
    <w:rsid w:val="00E375FE"/>
    <w:rsid w:val="00E4016D"/>
    <w:rsid w:val="00E40FCE"/>
    <w:rsid w:val="00E4119A"/>
    <w:rsid w:val="00E42CF2"/>
    <w:rsid w:val="00E42E2B"/>
    <w:rsid w:val="00E439F7"/>
    <w:rsid w:val="00E45C10"/>
    <w:rsid w:val="00E51159"/>
    <w:rsid w:val="00E56815"/>
    <w:rsid w:val="00E57122"/>
    <w:rsid w:val="00E608A1"/>
    <w:rsid w:val="00E632DE"/>
    <w:rsid w:val="00E633CD"/>
    <w:rsid w:val="00E63A59"/>
    <w:rsid w:val="00E6450B"/>
    <w:rsid w:val="00E65AF6"/>
    <w:rsid w:val="00E6725F"/>
    <w:rsid w:val="00E71155"/>
    <w:rsid w:val="00E7293A"/>
    <w:rsid w:val="00E73B6C"/>
    <w:rsid w:val="00E73C23"/>
    <w:rsid w:val="00E748B3"/>
    <w:rsid w:val="00E74C3C"/>
    <w:rsid w:val="00E76692"/>
    <w:rsid w:val="00E76C34"/>
    <w:rsid w:val="00E774BD"/>
    <w:rsid w:val="00E77882"/>
    <w:rsid w:val="00E81520"/>
    <w:rsid w:val="00E825D8"/>
    <w:rsid w:val="00E8295C"/>
    <w:rsid w:val="00E84093"/>
    <w:rsid w:val="00E8765E"/>
    <w:rsid w:val="00E90C79"/>
    <w:rsid w:val="00E91BE5"/>
    <w:rsid w:val="00E91D7A"/>
    <w:rsid w:val="00E928A6"/>
    <w:rsid w:val="00E94578"/>
    <w:rsid w:val="00E94C1F"/>
    <w:rsid w:val="00E94F3E"/>
    <w:rsid w:val="00E959BB"/>
    <w:rsid w:val="00E96702"/>
    <w:rsid w:val="00E97381"/>
    <w:rsid w:val="00EA20AB"/>
    <w:rsid w:val="00EA25D1"/>
    <w:rsid w:val="00EA464D"/>
    <w:rsid w:val="00EA4AE4"/>
    <w:rsid w:val="00EA4CB4"/>
    <w:rsid w:val="00EA5BDD"/>
    <w:rsid w:val="00EA721A"/>
    <w:rsid w:val="00EA786A"/>
    <w:rsid w:val="00EB0E48"/>
    <w:rsid w:val="00EB2D56"/>
    <w:rsid w:val="00EB535E"/>
    <w:rsid w:val="00EB5FD1"/>
    <w:rsid w:val="00EB6345"/>
    <w:rsid w:val="00EB79DD"/>
    <w:rsid w:val="00EC03C4"/>
    <w:rsid w:val="00EC0514"/>
    <w:rsid w:val="00EC1371"/>
    <w:rsid w:val="00EC1388"/>
    <w:rsid w:val="00EC1A76"/>
    <w:rsid w:val="00EC3B88"/>
    <w:rsid w:val="00EC3BEC"/>
    <w:rsid w:val="00EC605B"/>
    <w:rsid w:val="00EC7AD8"/>
    <w:rsid w:val="00ED13D2"/>
    <w:rsid w:val="00ED16B5"/>
    <w:rsid w:val="00ED24AF"/>
    <w:rsid w:val="00ED252E"/>
    <w:rsid w:val="00ED2CB9"/>
    <w:rsid w:val="00ED62FA"/>
    <w:rsid w:val="00EE31C3"/>
    <w:rsid w:val="00EE6355"/>
    <w:rsid w:val="00EE663E"/>
    <w:rsid w:val="00EE6F7A"/>
    <w:rsid w:val="00EF09D7"/>
    <w:rsid w:val="00EF444C"/>
    <w:rsid w:val="00EF4609"/>
    <w:rsid w:val="00EF6891"/>
    <w:rsid w:val="00F01399"/>
    <w:rsid w:val="00F01A96"/>
    <w:rsid w:val="00F07CD1"/>
    <w:rsid w:val="00F07DCA"/>
    <w:rsid w:val="00F11A41"/>
    <w:rsid w:val="00F12AD7"/>
    <w:rsid w:val="00F15301"/>
    <w:rsid w:val="00F1637E"/>
    <w:rsid w:val="00F16C79"/>
    <w:rsid w:val="00F238FC"/>
    <w:rsid w:val="00F24B41"/>
    <w:rsid w:val="00F26D1C"/>
    <w:rsid w:val="00F277B1"/>
    <w:rsid w:val="00F33C14"/>
    <w:rsid w:val="00F3478E"/>
    <w:rsid w:val="00F37915"/>
    <w:rsid w:val="00F400A0"/>
    <w:rsid w:val="00F40165"/>
    <w:rsid w:val="00F44AE8"/>
    <w:rsid w:val="00F45C56"/>
    <w:rsid w:val="00F45D7B"/>
    <w:rsid w:val="00F501EC"/>
    <w:rsid w:val="00F51472"/>
    <w:rsid w:val="00F51DF7"/>
    <w:rsid w:val="00F5540B"/>
    <w:rsid w:val="00F55EE1"/>
    <w:rsid w:val="00F572F5"/>
    <w:rsid w:val="00F60081"/>
    <w:rsid w:val="00F602A4"/>
    <w:rsid w:val="00F6155F"/>
    <w:rsid w:val="00F6607F"/>
    <w:rsid w:val="00F71AAC"/>
    <w:rsid w:val="00F725B6"/>
    <w:rsid w:val="00F726D9"/>
    <w:rsid w:val="00F77CBE"/>
    <w:rsid w:val="00F809FF"/>
    <w:rsid w:val="00F82338"/>
    <w:rsid w:val="00F82ACA"/>
    <w:rsid w:val="00F82B63"/>
    <w:rsid w:val="00F83AF9"/>
    <w:rsid w:val="00F83B0D"/>
    <w:rsid w:val="00F90E68"/>
    <w:rsid w:val="00F92EE7"/>
    <w:rsid w:val="00FA03BF"/>
    <w:rsid w:val="00FA13E1"/>
    <w:rsid w:val="00FA1571"/>
    <w:rsid w:val="00FA295A"/>
    <w:rsid w:val="00FA36E5"/>
    <w:rsid w:val="00FA4879"/>
    <w:rsid w:val="00FA4B92"/>
    <w:rsid w:val="00FA5082"/>
    <w:rsid w:val="00FB0134"/>
    <w:rsid w:val="00FB1697"/>
    <w:rsid w:val="00FB16EB"/>
    <w:rsid w:val="00FB2C16"/>
    <w:rsid w:val="00FB2EF4"/>
    <w:rsid w:val="00FB6470"/>
    <w:rsid w:val="00FB6AEA"/>
    <w:rsid w:val="00FB6FB0"/>
    <w:rsid w:val="00FB7745"/>
    <w:rsid w:val="00FC0368"/>
    <w:rsid w:val="00FC1261"/>
    <w:rsid w:val="00FC402C"/>
    <w:rsid w:val="00FC5285"/>
    <w:rsid w:val="00FD264A"/>
    <w:rsid w:val="00FD3664"/>
    <w:rsid w:val="00FD4900"/>
    <w:rsid w:val="00FE039E"/>
    <w:rsid w:val="00FE2001"/>
    <w:rsid w:val="00FE20D4"/>
    <w:rsid w:val="00FE2ED0"/>
    <w:rsid w:val="00FE7B72"/>
    <w:rsid w:val="00FE7C30"/>
    <w:rsid w:val="00FF124C"/>
    <w:rsid w:val="00FF4010"/>
    <w:rsid w:val="00FF4792"/>
    <w:rsid w:val="00FF5770"/>
    <w:rsid w:val="00FF76B0"/>
    <w:rsid w:val="1A1CD0C7"/>
    <w:rsid w:val="1D65CD81"/>
    <w:rsid w:val="21F1B4A0"/>
    <w:rsid w:val="2878FDD3"/>
    <w:rsid w:val="34ECBA83"/>
    <w:rsid w:val="47434B7B"/>
    <w:rsid w:val="4CE55DE3"/>
    <w:rsid w:val="66839D41"/>
    <w:rsid w:val="6701BF4E"/>
    <w:rsid w:val="6827BB18"/>
    <w:rsid w:val="6B4DA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387D"/>
  <w15:chartTrackingRefBased/>
  <w15:docId w15:val="{B1179E4F-5E58-40A8-9C43-F7C1B80D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60" w:line="276" w:lineRule="auto"/>
        <w:ind w:left="284"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A289B"/>
    <w:pPr>
      <w:spacing w:after="0"/>
    </w:pPr>
    <w:rPr>
      <w:rFonts w:cstheme="minorHAnsi"/>
      <w:color w:val="211D1E"/>
      <w:kern w:val="0"/>
      <w:sz w:val="20"/>
      <w:szCs w:val="20"/>
      <w:lang w:val="en-US"/>
    </w:rPr>
  </w:style>
  <w:style w:type="paragraph" w:styleId="Kop1">
    <w:name w:val="heading 1"/>
    <w:aliases w:val="H1"/>
    <w:basedOn w:val="Standaard"/>
    <w:next w:val="Standaard"/>
    <w:link w:val="Kop1Char"/>
    <w:uiPriority w:val="9"/>
    <w:qFormat/>
    <w:rsid w:val="00A13E77"/>
    <w:pPr>
      <w:numPr>
        <w:numId w:val="3"/>
      </w:numPr>
      <w:spacing w:before="360"/>
      <w:outlineLvl w:val="0"/>
    </w:pPr>
    <w:rPr>
      <w:b/>
      <w:bCs/>
      <w:color w:val="008294"/>
      <w:sz w:val="40"/>
      <w:szCs w:val="80"/>
    </w:rPr>
  </w:style>
  <w:style w:type="paragraph" w:styleId="Kop2">
    <w:name w:val="heading 2"/>
    <w:aliases w:val="H2"/>
    <w:basedOn w:val="Kop1"/>
    <w:next w:val="Standaard"/>
    <w:link w:val="Kop2Char"/>
    <w:uiPriority w:val="9"/>
    <w:unhideWhenUsed/>
    <w:qFormat/>
    <w:rsid w:val="0014576A"/>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417E8"/>
    <w:pPr>
      <w:numPr>
        <w:ilvl w:val="2"/>
        <w:numId w:val="3"/>
      </w:numPr>
      <w:spacing w:before="360"/>
      <w:outlineLvl w:val="2"/>
    </w:pPr>
    <w:rPr>
      <w:rFonts w:cstheme="minorHAnsi"/>
      <w:b/>
      <w:bCs/>
      <w:color w:val="008294"/>
      <w:szCs w:val="40"/>
    </w:rPr>
  </w:style>
  <w:style w:type="paragraph" w:styleId="Kop4">
    <w:name w:val="heading 4"/>
    <w:aliases w:val="H4"/>
    <w:basedOn w:val="Default"/>
    <w:next w:val="Standaard"/>
    <w:link w:val="Kop4Char"/>
    <w:uiPriority w:val="9"/>
    <w:unhideWhenUsed/>
    <w:qFormat/>
    <w:rsid w:val="0044018C"/>
    <w:pPr>
      <w:numPr>
        <w:ilvl w:val="3"/>
        <w:numId w:val="3"/>
      </w:numPr>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3"/>
      </w:numPr>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3"/>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3"/>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A13E77"/>
    <w:rPr>
      <w:rFonts w:cstheme="minorHAnsi"/>
      <w:b/>
      <w:bCs/>
      <w:color w:val="008294"/>
      <w:kern w:val="0"/>
      <w:sz w:val="40"/>
      <w:szCs w:val="80"/>
      <w:lang w:val="en-US"/>
    </w:rPr>
  </w:style>
  <w:style w:type="paragraph" w:styleId="Kopvaninhoudsopgave">
    <w:name w:val="TOC Heading"/>
    <w:basedOn w:val="Kop1"/>
    <w:next w:val="Standaard"/>
    <w:uiPriority w:val="39"/>
    <w:unhideWhenUsed/>
    <w:qFormat/>
    <w:rsid w:val="0014576A"/>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14576A"/>
    <w:rPr>
      <w:rFonts w:cstheme="minorHAnsi"/>
      <w:b/>
      <w:bCs/>
      <w:color w:val="008294"/>
      <w:kern w:val="0"/>
      <w:sz w:val="28"/>
      <w:szCs w:val="40"/>
      <w:lang w:val="en-US"/>
    </w:rPr>
  </w:style>
  <w:style w:type="character" w:customStyle="1" w:styleId="Kop3Char">
    <w:name w:val="Kop 3 Char"/>
    <w:aliases w:val="H3 Char"/>
    <w:basedOn w:val="Standaardalinea-lettertype"/>
    <w:link w:val="Kop3"/>
    <w:uiPriority w:val="9"/>
    <w:rsid w:val="00C417E8"/>
    <w:rPr>
      <w:rFonts w:cstheme="minorHAnsi"/>
      <w:b/>
      <w:bCs/>
      <w:color w:val="008294"/>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1"/>
      </w:numPr>
      <w:spacing w:before="120"/>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2"/>
      </w:numPr>
      <w:spacing w:before="120"/>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aliases w:val="--don't use"/>
    <w:basedOn w:val="Standaard"/>
    <w:link w:val="KoptekstChar"/>
    <w:unhideWhenUsed/>
    <w:rsid w:val="00070B1D"/>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kern w:val="0"/>
      <w:sz w:val="20"/>
      <w:szCs w:val="20"/>
      <w:lang w:val="en-US"/>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9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14576A"/>
    <w:pPr>
      <w:spacing w:line="360" w:lineRule="auto"/>
    </w:pPr>
    <w:rPr>
      <w:rFonts w:ascii="Arial" w:eastAsiaTheme="minorEastAsia" w:hAnsi="Arial" w:cstheme="minorBidi"/>
      <w:b/>
      <w:color w:val="C98B81"/>
      <w:sz w:val="17"/>
      <w:szCs w:val="22"/>
      <w:lang w:val="nl-NL"/>
      <w14:ligatures w14:val="none"/>
    </w:rPr>
  </w:style>
  <w:style w:type="paragraph" w:styleId="Lijstalinea">
    <w:name w:val="List Paragraph"/>
    <w:aliases w:val="Opsomblokjes en substreepjes,Configuration Code,List Paragraph1,3 *-,opsomming 1,2"/>
    <w:basedOn w:val="Standaard"/>
    <w:link w:val="LijstalineaChar"/>
    <w:uiPriority w:val="34"/>
    <w:qFormat/>
    <w:rsid w:val="008B2A6A"/>
    <w:pPr>
      <w:ind w:left="720"/>
      <w:contextualSpacing/>
    </w:pPr>
  </w:style>
  <w:style w:type="character" w:customStyle="1" w:styleId="Sjabloontekst">
    <w:name w:val="Sjabloontekst"/>
    <w:basedOn w:val="Standaardalinea-lettertype"/>
    <w:uiPriority w:val="1"/>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paragraph" w:styleId="Inhopg1">
    <w:name w:val="toc 1"/>
    <w:basedOn w:val="Standaard"/>
    <w:next w:val="Standaard"/>
    <w:autoRedefine/>
    <w:uiPriority w:val="39"/>
    <w:unhideWhenUsed/>
    <w:rsid w:val="00682AD2"/>
    <w:pPr>
      <w:tabs>
        <w:tab w:val="left" w:pos="400"/>
        <w:tab w:val="right" w:leader="dot" w:pos="9056"/>
      </w:tabs>
      <w:spacing w:before="240" w:after="120"/>
    </w:pPr>
    <w:rPr>
      <w:b/>
    </w:rPr>
  </w:style>
  <w:style w:type="paragraph" w:styleId="Inhopg2">
    <w:name w:val="toc 2"/>
    <w:basedOn w:val="Standaard"/>
    <w:next w:val="Standaard"/>
    <w:autoRedefine/>
    <w:uiPriority w:val="39"/>
    <w:unhideWhenUsed/>
    <w:rsid w:val="00682AD2"/>
  </w:style>
  <w:style w:type="paragraph" w:styleId="Inhopg3">
    <w:name w:val="toc 3"/>
    <w:basedOn w:val="Standaard"/>
    <w:next w:val="Standaard"/>
    <w:autoRedefine/>
    <w:uiPriority w:val="39"/>
    <w:unhideWhenUsed/>
    <w:rsid w:val="00682AD2"/>
  </w:style>
  <w:style w:type="character" w:styleId="Hyperlink">
    <w:name w:val="Hyperlink"/>
    <w:basedOn w:val="Standaardalinea-lettertype"/>
    <w:uiPriority w:val="99"/>
    <w:unhideWhenUsed/>
    <w:rsid w:val="000B6E0F"/>
    <w:rPr>
      <w:color w:val="3EB1C8" w:themeColor="hyperlink"/>
      <w:u w:val="single"/>
    </w:rPr>
  </w:style>
  <w:style w:type="character" w:styleId="Intensievebenadrukking">
    <w:name w:val="Intense Emphasis"/>
    <w:basedOn w:val="Standaardalinea-lettertype"/>
    <w:uiPriority w:val="21"/>
    <w:qFormat/>
    <w:rsid w:val="00064823"/>
    <w:rPr>
      <w:i/>
      <w:iCs/>
      <w:color w:val="3EB1C8" w:themeColor="accent1"/>
    </w:rPr>
  </w:style>
  <w:style w:type="paragraph" w:styleId="Bijschrift">
    <w:name w:val="caption"/>
    <w:basedOn w:val="Standaard"/>
    <w:next w:val="Standaard"/>
    <w:uiPriority w:val="35"/>
    <w:unhideWhenUsed/>
    <w:qFormat/>
    <w:rsid w:val="00064823"/>
    <w:pPr>
      <w:spacing w:after="200" w:line="240" w:lineRule="auto"/>
    </w:pPr>
    <w:rPr>
      <w:rFonts w:ascii="Arial" w:eastAsiaTheme="minorEastAsia" w:hAnsi="Arial" w:cstheme="minorBidi"/>
      <w:i/>
      <w:iCs/>
      <w:color w:val="3C3C3C" w:themeColor="text2"/>
      <w:sz w:val="18"/>
      <w:szCs w:val="18"/>
      <w:lang w:val="nl-NL"/>
      <w14:ligatures w14:val="none"/>
    </w:rPr>
  </w:style>
  <w:style w:type="character" w:customStyle="1" w:styleId="LijstalineaChar">
    <w:name w:val="Lijstalinea Char"/>
    <w:aliases w:val="Opsomblokjes en substreepjes Char,Configuration Code Char,List Paragraph1 Char,3 *- Char,opsomming 1 Char,2 Char"/>
    <w:link w:val="Lijstalinea"/>
    <w:uiPriority w:val="34"/>
    <w:rsid w:val="00064823"/>
    <w:rPr>
      <w:rFonts w:cstheme="minorHAnsi"/>
      <w:color w:val="211D1E"/>
      <w:kern w:val="0"/>
      <w:sz w:val="20"/>
      <w:szCs w:val="20"/>
      <w:lang w:val="en-US"/>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cstheme="minorHAnsi"/>
      <w:color w:val="211D1E"/>
      <w:kern w:val="0"/>
      <w:sz w:val="20"/>
      <w:szCs w:val="20"/>
      <w:lang w:val="en-US"/>
    </w:rPr>
  </w:style>
  <w:style w:type="character" w:styleId="Verwijzingopmerking">
    <w:name w:val="annotation reference"/>
    <w:basedOn w:val="Standaardalinea-lettertype"/>
    <w:uiPriority w:val="99"/>
    <w:unhideWhenUsed/>
    <w:rPr>
      <w:sz w:val="16"/>
      <w:szCs w:val="16"/>
    </w:rPr>
  </w:style>
  <w:style w:type="character" w:styleId="Onopgelostemelding">
    <w:name w:val="Unresolved Mention"/>
    <w:basedOn w:val="Standaardalinea-lettertype"/>
    <w:uiPriority w:val="99"/>
    <w:rsid w:val="005A05E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B0498"/>
    <w:rPr>
      <w:b/>
      <w:bCs/>
    </w:rPr>
  </w:style>
  <w:style w:type="character" w:customStyle="1" w:styleId="OnderwerpvanopmerkingChar">
    <w:name w:val="Onderwerp van opmerking Char"/>
    <w:basedOn w:val="TekstopmerkingChar"/>
    <w:link w:val="Onderwerpvanopmerking"/>
    <w:uiPriority w:val="99"/>
    <w:semiHidden/>
    <w:rsid w:val="001B0498"/>
    <w:rPr>
      <w:rFonts w:cstheme="minorHAnsi"/>
      <w:b/>
      <w:bCs/>
      <w:color w:val="211D1E"/>
      <w:kern w:val="0"/>
      <w:sz w:val="20"/>
      <w:szCs w:val="20"/>
      <w:lang w:val="en-US"/>
    </w:rPr>
  </w:style>
  <w:style w:type="character" w:styleId="Tekstvantijdelijkeaanduiding">
    <w:name w:val="Placeholder Text"/>
    <w:basedOn w:val="Standaardalinea-lettertype"/>
    <w:uiPriority w:val="99"/>
    <w:semiHidden/>
    <w:rsid w:val="00D27C1F"/>
    <w:rPr>
      <w:color w:val="666666"/>
    </w:rPr>
  </w:style>
  <w:style w:type="paragraph" w:styleId="Revisie">
    <w:name w:val="Revision"/>
    <w:hidden/>
    <w:uiPriority w:val="99"/>
    <w:semiHidden/>
    <w:rsid w:val="00147782"/>
    <w:rPr>
      <w:rFonts w:cstheme="minorHAnsi"/>
      <w:color w:val="211D1E"/>
      <w:kern w:val="0"/>
      <w:sz w:val="20"/>
      <w:szCs w:val="20"/>
      <w:lang w:val="en-US"/>
    </w:rPr>
  </w:style>
  <w:style w:type="paragraph" w:styleId="Geenafstand">
    <w:name w:val="No Spacing"/>
    <w:link w:val="GeenafstandChar"/>
    <w:uiPriority w:val="1"/>
    <w:qFormat/>
    <w:rsid w:val="00E74C3C"/>
    <w:pPr>
      <w:spacing w:after="0" w:line="240" w:lineRule="auto"/>
      <w:jc w:val="left"/>
    </w:pPr>
    <w:rPr>
      <w:rFonts w:cstheme="minorHAnsi"/>
      <w:color w:val="211D1E"/>
      <w:kern w:val="0"/>
      <w:sz w:val="20"/>
      <w:szCs w:val="20"/>
    </w:rPr>
  </w:style>
  <w:style w:type="character" w:customStyle="1" w:styleId="Stijl1Char">
    <w:name w:val="Stijl1 Char"/>
    <w:basedOn w:val="Standaardalinea-lettertype"/>
    <w:link w:val="Stijl1"/>
    <w:locked/>
    <w:rsid w:val="00656E4E"/>
  </w:style>
  <w:style w:type="paragraph" w:customStyle="1" w:styleId="Stijl1">
    <w:name w:val="Stijl1"/>
    <w:basedOn w:val="Standaard"/>
    <w:link w:val="Stijl1Char"/>
    <w:qFormat/>
    <w:rsid w:val="00656E4E"/>
    <w:pPr>
      <w:spacing w:line="360" w:lineRule="auto"/>
      <w:ind w:left="0" w:firstLine="0"/>
      <w:jc w:val="left"/>
    </w:pPr>
    <w:rPr>
      <w:rFonts w:cstheme="minorBidi"/>
      <w:color w:val="auto"/>
      <w:kern w:val="2"/>
      <w:sz w:val="24"/>
      <w:szCs w:val="24"/>
      <w:lang w:val="nl-NL"/>
    </w:rPr>
  </w:style>
  <w:style w:type="paragraph" w:styleId="Normaalweb">
    <w:name w:val="Normal (Web)"/>
    <w:basedOn w:val="Standaard"/>
    <w:uiPriority w:val="99"/>
    <w:semiHidden/>
    <w:unhideWhenUsed/>
    <w:rsid w:val="006E6107"/>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FC402C"/>
    <w:rPr>
      <w:color w:val="EA7600" w:themeColor="followedHyperlink"/>
      <w:u w:val="single"/>
    </w:rPr>
  </w:style>
  <w:style w:type="paragraph" w:customStyle="1" w:styleId="OpsommingCijfers">
    <w:name w:val="Opsomming Cijfers"/>
    <w:basedOn w:val="Standaard"/>
    <w:qFormat/>
    <w:rsid w:val="00257B74"/>
    <w:pPr>
      <w:numPr>
        <w:numId w:val="9"/>
      </w:numPr>
      <w:spacing w:line="280" w:lineRule="atLeast"/>
      <w:jc w:val="left"/>
    </w:pPr>
    <w:rPr>
      <w:rFonts w:ascii="Corbel" w:eastAsia="Calibri" w:hAnsi="Corbel" w:cs="Times New Roman"/>
      <w:color w:val="auto"/>
      <w:sz w:val="21"/>
      <w:szCs w:val="21"/>
      <w:lang w:val="nl-NL"/>
      <w14:ligatures w14:val="none"/>
    </w:rPr>
  </w:style>
  <w:style w:type="character" w:customStyle="1" w:styleId="GeenafstandChar">
    <w:name w:val="Geen afstand Char"/>
    <w:link w:val="Geenafstand"/>
    <w:uiPriority w:val="1"/>
    <w:rsid w:val="00693526"/>
    <w:rPr>
      <w:rFonts w:cstheme="minorHAnsi"/>
      <w:color w:val="211D1E"/>
      <w:kern w:val="0"/>
      <w:sz w:val="20"/>
      <w:szCs w:val="20"/>
    </w:rPr>
  </w:style>
  <w:style w:type="table" w:customStyle="1" w:styleId="Tabelraster1">
    <w:name w:val="Tabelraster1"/>
    <w:basedOn w:val="Standaardtabel"/>
    <w:next w:val="Tabelraster"/>
    <w:uiPriority w:val="99"/>
    <w:rsid w:val="002732BC"/>
    <w:pPr>
      <w:spacing w:before="60" w:after="120" w:line="240" w:lineRule="auto"/>
      <w:ind w:left="0" w:firstLine="0"/>
      <w:jc w:val="left"/>
    </w:pPr>
    <w:rPr>
      <w:rFonts w:ascii="Times New Roman" w:eastAsia="Times New Roman" w:hAnsi="Times New Roman" w:cs="Times New Roman"/>
      <w:bCs/>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2732BC"/>
    <w:pPr>
      <w:spacing w:line="240" w:lineRule="auto"/>
      <w:ind w:left="0" w:firstLine="0"/>
      <w:jc w:val="left"/>
    </w:pPr>
    <w:rPr>
      <w:rFonts w:ascii="Arial" w:eastAsia="Times New Roman" w:hAnsi="Arial" w:cs="Times New Roman"/>
      <w:bCs/>
      <w:color w:val="auto"/>
      <w:lang w:val="nl-NL" w:eastAsia="nl-NL"/>
      <w14:ligatures w14:val="none"/>
    </w:rPr>
  </w:style>
  <w:style w:type="character" w:customStyle="1" w:styleId="VoetnoottekstChar">
    <w:name w:val="Voetnoottekst Char"/>
    <w:basedOn w:val="Standaardalinea-lettertype"/>
    <w:link w:val="Voetnoottekst"/>
    <w:semiHidden/>
    <w:rsid w:val="002732BC"/>
    <w:rPr>
      <w:rFonts w:ascii="Arial" w:eastAsia="Times New Roman" w:hAnsi="Arial" w:cs="Times New Roman"/>
      <w:bCs/>
      <w:kern w:val="0"/>
      <w:sz w:val="20"/>
      <w:szCs w:val="20"/>
      <w:lang w:eastAsia="nl-NL"/>
      <w14:ligatures w14:val="none"/>
    </w:rPr>
  </w:style>
  <w:style w:type="character" w:styleId="Voetnootmarkering">
    <w:name w:val="footnote reference"/>
    <w:basedOn w:val="Standaardalinea-lettertype"/>
    <w:semiHidden/>
    <w:unhideWhenUsed/>
    <w:rsid w:val="002732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laardingen.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5ad94c-f648-4102-a71c-1fbb2790f853">
      <Terms xmlns="http://schemas.microsoft.com/office/infopath/2007/PartnerControls"/>
    </lcf76f155ced4ddcb4097134ff3c332f>
    <TaxCatchAll xmlns="c72b3617-e929-455d-ac64-948381ca21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C7286-5662-4F99-9276-08C1A39394EF}">
  <ds:schemaRefs>
    <ds:schemaRef ds:uri="http://schemas.microsoft.com/sharepoint/v3/contenttype/forms"/>
  </ds:schemaRefs>
</ds:datastoreItem>
</file>

<file path=customXml/itemProps2.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customXml/itemProps3.xml><?xml version="1.0" encoding="utf-8"?>
<ds:datastoreItem xmlns:ds="http://schemas.openxmlformats.org/officeDocument/2006/customXml" ds:itemID="{75FEBAB1-7BBC-4D48-BFD4-58E8841BE3D4}">
  <ds:schemaRefs>
    <ds:schemaRef ds:uri="http://purl.org/dc/terms/"/>
    <ds:schemaRef ds:uri="http://schemas.microsoft.com/office/infopath/2007/PartnerControls"/>
    <ds:schemaRef ds:uri="http://schemas.microsoft.com/office/2006/documentManagement/types"/>
    <ds:schemaRef ds:uri="945ad94c-f648-4102-a71c-1fbb2790f853"/>
    <ds:schemaRef ds:uri="http://schemas.openxmlformats.org/package/2006/metadata/core-properties"/>
    <ds:schemaRef ds:uri="http://purl.org/dc/elements/1.1/"/>
    <ds:schemaRef ds:uri="c72b3617-e929-455d-ac64-948381ca219b"/>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65A2B30-8060-491D-A863-1D65EECBA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2395</Words>
  <Characters>13174</Characters>
  <Application>Microsoft Office Word</Application>
  <DocSecurity>0</DocSecurity>
  <Lines>109</Lines>
  <Paragraphs>31</Paragraphs>
  <ScaleCrop>false</ScaleCrop>
  <Company/>
  <LinksUpToDate>false</LinksUpToDate>
  <CharactersWithSpaces>15538</CharactersWithSpaces>
  <SharedDoc>false</SharedDoc>
  <HLinks>
    <vt:vector size="372" baseType="variant">
      <vt:variant>
        <vt:i4>7274576</vt:i4>
      </vt:variant>
      <vt:variant>
        <vt:i4>348</vt:i4>
      </vt:variant>
      <vt:variant>
        <vt:i4>0</vt:i4>
      </vt:variant>
      <vt:variant>
        <vt:i4>5</vt:i4>
      </vt:variant>
      <vt:variant>
        <vt:lpwstr>mailto:inkoop@vlaardingen.nl</vt:lpwstr>
      </vt:variant>
      <vt:variant>
        <vt:lpwstr/>
      </vt:variant>
      <vt:variant>
        <vt:i4>1048590</vt:i4>
      </vt:variant>
      <vt:variant>
        <vt:i4>342</vt:i4>
      </vt:variant>
      <vt:variant>
        <vt:i4>0</vt:i4>
      </vt:variant>
      <vt:variant>
        <vt:i4>5</vt:i4>
      </vt:variant>
      <vt:variant>
        <vt:lpwstr>https://www.pianoo.nl/sites/default/files/documents/documents/gids-proportionaliteit-1e-herziening-april-2016.pdf</vt:lpwstr>
      </vt:variant>
      <vt:variant>
        <vt:lpwstr/>
      </vt:variant>
      <vt:variant>
        <vt:i4>2883702</vt:i4>
      </vt:variant>
      <vt:variant>
        <vt:i4>339</vt:i4>
      </vt:variant>
      <vt:variant>
        <vt:i4>0</vt:i4>
      </vt:variant>
      <vt:variant>
        <vt:i4>5</vt:i4>
      </vt:variant>
      <vt:variant>
        <vt:lpwstr>https://www.pianoo.nl/nl/document/16140/handreiking-tenderkostenvergoeding</vt:lpwstr>
      </vt:variant>
      <vt:variant>
        <vt:lpwstr/>
      </vt:variant>
      <vt:variant>
        <vt:i4>7274576</vt:i4>
      </vt:variant>
      <vt:variant>
        <vt:i4>336</vt:i4>
      </vt:variant>
      <vt:variant>
        <vt:i4>0</vt:i4>
      </vt:variant>
      <vt:variant>
        <vt:i4>5</vt:i4>
      </vt:variant>
      <vt:variant>
        <vt:lpwstr>mailto:inkoop@vlaardingen.nl</vt:lpwstr>
      </vt:variant>
      <vt:variant>
        <vt:lpwstr/>
      </vt:variant>
      <vt:variant>
        <vt:i4>2883628</vt:i4>
      </vt:variant>
      <vt:variant>
        <vt:i4>333</vt:i4>
      </vt:variant>
      <vt:variant>
        <vt:i4>0</vt:i4>
      </vt:variant>
      <vt:variant>
        <vt:i4>5</vt:i4>
      </vt:variant>
      <vt:variant>
        <vt:lpwstr>https://www.rijksoverheid.nl/onderwerpen/zakendoen-met-het-rijk/documenten/regelingen/2013/03/07/klachtafhandeling-bij-aanbesteden</vt:lpwstr>
      </vt:variant>
      <vt:variant>
        <vt:lpwstr/>
      </vt:variant>
      <vt:variant>
        <vt:i4>4980859</vt:i4>
      </vt:variant>
      <vt:variant>
        <vt:i4>330</vt:i4>
      </vt:variant>
      <vt:variant>
        <vt:i4>0</vt:i4>
      </vt:variant>
      <vt:variant>
        <vt:i4>5</vt:i4>
      </vt:variant>
      <vt:variant>
        <vt:lpwstr>mailto:inkoop@vlaaringen.nl</vt:lpwstr>
      </vt:variant>
      <vt:variant>
        <vt:lpwstr/>
      </vt:variant>
      <vt:variant>
        <vt:i4>3801132</vt:i4>
      </vt:variant>
      <vt:variant>
        <vt:i4>327</vt:i4>
      </vt:variant>
      <vt:variant>
        <vt:i4>0</vt:i4>
      </vt:variant>
      <vt:variant>
        <vt:i4>5</vt:i4>
      </vt:variant>
      <vt:variant>
        <vt:lpwstr>https://www.pianoo.nl/inkoopproces/fase-1-voorbereiden-inkoopopdracht/mogelijke-aanbestedingsprocedures/raamovereenkomsten</vt:lpwstr>
      </vt:variant>
      <vt:variant>
        <vt:lpwstr/>
      </vt:variant>
      <vt:variant>
        <vt:i4>4587539</vt:i4>
      </vt:variant>
      <vt:variant>
        <vt:i4>324</vt:i4>
      </vt:variant>
      <vt:variant>
        <vt:i4>0</vt:i4>
      </vt:variant>
      <vt:variant>
        <vt:i4>5</vt:i4>
      </vt:variant>
      <vt:variant>
        <vt:lpwstr>http://www.pianoo.nl/metrokaart/minimum-of-maximum-looptijd-0</vt:lpwstr>
      </vt:variant>
      <vt:variant>
        <vt:lpwstr/>
      </vt:variant>
      <vt:variant>
        <vt:i4>2031620</vt:i4>
      </vt:variant>
      <vt:variant>
        <vt:i4>321</vt:i4>
      </vt:variant>
      <vt:variant>
        <vt:i4>0</vt:i4>
      </vt:variant>
      <vt:variant>
        <vt:i4>5</vt:i4>
      </vt:variant>
      <vt:variant>
        <vt:lpwstr>http://www.tenderned.nl/</vt:lpwstr>
      </vt:variant>
      <vt:variant>
        <vt:lpwstr/>
      </vt:variant>
      <vt:variant>
        <vt:i4>1310770</vt:i4>
      </vt:variant>
      <vt:variant>
        <vt:i4>314</vt:i4>
      </vt:variant>
      <vt:variant>
        <vt:i4>0</vt:i4>
      </vt:variant>
      <vt:variant>
        <vt:i4>5</vt:i4>
      </vt:variant>
      <vt:variant>
        <vt:lpwstr/>
      </vt:variant>
      <vt:variant>
        <vt:lpwstr>_Toc228888011</vt:lpwstr>
      </vt:variant>
      <vt:variant>
        <vt:i4>1310770</vt:i4>
      </vt:variant>
      <vt:variant>
        <vt:i4>308</vt:i4>
      </vt:variant>
      <vt:variant>
        <vt:i4>0</vt:i4>
      </vt:variant>
      <vt:variant>
        <vt:i4>5</vt:i4>
      </vt:variant>
      <vt:variant>
        <vt:lpwstr/>
      </vt:variant>
      <vt:variant>
        <vt:lpwstr>_Toc228888010</vt:lpwstr>
      </vt:variant>
      <vt:variant>
        <vt:i4>1376306</vt:i4>
      </vt:variant>
      <vt:variant>
        <vt:i4>302</vt:i4>
      </vt:variant>
      <vt:variant>
        <vt:i4>0</vt:i4>
      </vt:variant>
      <vt:variant>
        <vt:i4>5</vt:i4>
      </vt:variant>
      <vt:variant>
        <vt:lpwstr/>
      </vt:variant>
      <vt:variant>
        <vt:lpwstr>_Toc228888009</vt:lpwstr>
      </vt:variant>
      <vt:variant>
        <vt:i4>1376306</vt:i4>
      </vt:variant>
      <vt:variant>
        <vt:i4>296</vt:i4>
      </vt:variant>
      <vt:variant>
        <vt:i4>0</vt:i4>
      </vt:variant>
      <vt:variant>
        <vt:i4>5</vt:i4>
      </vt:variant>
      <vt:variant>
        <vt:lpwstr/>
      </vt:variant>
      <vt:variant>
        <vt:lpwstr>_Toc228888008</vt:lpwstr>
      </vt:variant>
      <vt:variant>
        <vt:i4>1376306</vt:i4>
      </vt:variant>
      <vt:variant>
        <vt:i4>290</vt:i4>
      </vt:variant>
      <vt:variant>
        <vt:i4>0</vt:i4>
      </vt:variant>
      <vt:variant>
        <vt:i4>5</vt:i4>
      </vt:variant>
      <vt:variant>
        <vt:lpwstr/>
      </vt:variant>
      <vt:variant>
        <vt:lpwstr>_Toc228888007</vt:lpwstr>
      </vt:variant>
      <vt:variant>
        <vt:i4>1376306</vt:i4>
      </vt:variant>
      <vt:variant>
        <vt:i4>284</vt:i4>
      </vt:variant>
      <vt:variant>
        <vt:i4>0</vt:i4>
      </vt:variant>
      <vt:variant>
        <vt:i4>5</vt:i4>
      </vt:variant>
      <vt:variant>
        <vt:lpwstr/>
      </vt:variant>
      <vt:variant>
        <vt:lpwstr>_Toc228888006</vt:lpwstr>
      </vt:variant>
      <vt:variant>
        <vt:i4>1376306</vt:i4>
      </vt:variant>
      <vt:variant>
        <vt:i4>278</vt:i4>
      </vt:variant>
      <vt:variant>
        <vt:i4>0</vt:i4>
      </vt:variant>
      <vt:variant>
        <vt:i4>5</vt:i4>
      </vt:variant>
      <vt:variant>
        <vt:lpwstr/>
      </vt:variant>
      <vt:variant>
        <vt:lpwstr>_Toc228888005</vt:lpwstr>
      </vt:variant>
      <vt:variant>
        <vt:i4>1376306</vt:i4>
      </vt:variant>
      <vt:variant>
        <vt:i4>272</vt:i4>
      </vt:variant>
      <vt:variant>
        <vt:i4>0</vt:i4>
      </vt:variant>
      <vt:variant>
        <vt:i4>5</vt:i4>
      </vt:variant>
      <vt:variant>
        <vt:lpwstr/>
      </vt:variant>
      <vt:variant>
        <vt:lpwstr>_Toc228888004</vt:lpwstr>
      </vt:variant>
      <vt:variant>
        <vt:i4>1376306</vt:i4>
      </vt:variant>
      <vt:variant>
        <vt:i4>266</vt:i4>
      </vt:variant>
      <vt:variant>
        <vt:i4>0</vt:i4>
      </vt:variant>
      <vt:variant>
        <vt:i4>5</vt:i4>
      </vt:variant>
      <vt:variant>
        <vt:lpwstr/>
      </vt:variant>
      <vt:variant>
        <vt:lpwstr>_Toc228888003</vt:lpwstr>
      </vt:variant>
      <vt:variant>
        <vt:i4>1376306</vt:i4>
      </vt:variant>
      <vt:variant>
        <vt:i4>260</vt:i4>
      </vt:variant>
      <vt:variant>
        <vt:i4>0</vt:i4>
      </vt:variant>
      <vt:variant>
        <vt:i4>5</vt:i4>
      </vt:variant>
      <vt:variant>
        <vt:lpwstr/>
      </vt:variant>
      <vt:variant>
        <vt:lpwstr>_Toc228888002</vt:lpwstr>
      </vt:variant>
      <vt:variant>
        <vt:i4>1376306</vt:i4>
      </vt:variant>
      <vt:variant>
        <vt:i4>254</vt:i4>
      </vt:variant>
      <vt:variant>
        <vt:i4>0</vt:i4>
      </vt:variant>
      <vt:variant>
        <vt:i4>5</vt:i4>
      </vt:variant>
      <vt:variant>
        <vt:lpwstr/>
      </vt:variant>
      <vt:variant>
        <vt:lpwstr>_Toc228888001</vt:lpwstr>
      </vt:variant>
      <vt:variant>
        <vt:i4>1376306</vt:i4>
      </vt:variant>
      <vt:variant>
        <vt:i4>248</vt:i4>
      </vt:variant>
      <vt:variant>
        <vt:i4>0</vt:i4>
      </vt:variant>
      <vt:variant>
        <vt:i4>5</vt:i4>
      </vt:variant>
      <vt:variant>
        <vt:lpwstr/>
      </vt:variant>
      <vt:variant>
        <vt:lpwstr>_Toc228888000</vt:lpwstr>
      </vt:variant>
      <vt:variant>
        <vt:i4>1245243</vt:i4>
      </vt:variant>
      <vt:variant>
        <vt:i4>242</vt:i4>
      </vt:variant>
      <vt:variant>
        <vt:i4>0</vt:i4>
      </vt:variant>
      <vt:variant>
        <vt:i4>5</vt:i4>
      </vt:variant>
      <vt:variant>
        <vt:lpwstr/>
      </vt:variant>
      <vt:variant>
        <vt:lpwstr>_Toc228887999</vt:lpwstr>
      </vt:variant>
      <vt:variant>
        <vt:i4>1245243</vt:i4>
      </vt:variant>
      <vt:variant>
        <vt:i4>236</vt:i4>
      </vt:variant>
      <vt:variant>
        <vt:i4>0</vt:i4>
      </vt:variant>
      <vt:variant>
        <vt:i4>5</vt:i4>
      </vt:variant>
      <vt:variant>
        <vt:lpwstr/>
      </vt:variant>
      <vt:variant>
        <vt:lpwstr>_Toc228887998</vt:lpwstr>
      </vt:variant>
      <vt:variant>
        <vt:i4>1245243</vt:i4>
      </vt:variant>
      <vt:variant>
        <vt:i4>230</vt:i4>
      </vt:variant>
      <vt:variant>
        <vt:i4>0</vt:i4>
      </vt:variant>
      <vt:variant>
        <vt:i4>5</vt:i4>
      </vt:variant>
      <vt:variant>
        <vt:lpwstr/>
      </vt:variant>
      <vt:variant>
        <vt:lpwstr>_Toc228887997</vt:lpwstr>
      </vt:variant>
      <vt:variant>
        <vt:i4>1245243</vt:i4>
      </vt:variant>
      <vt:variant>
        <vt:i4>224</vt:i4>
      </vt:variant>
      <vt:variant>
        <vt:i4>0</vt:i4>
      </vt:variant>
      <vt:variant>
        <vt:i4>5</vt:i4>
      </vt:variant>
      <vt:variant>
        <vt:lpwstr/>
      </vt:variant>
      <vt:variant>
        <vt:lpwstr>_Toc228887996</vt:lpwstr>
      </vt:variant>
      <vt:variant>
        <vt:i4>1245243</vt:i4>
      </vt:variant>
      <vt:variant>
        <vt:i4>218</vt:i4>
      </vt:variant>
      <vt:variant>
        <vt:i4>0</vt:i4>
      </vt:variant>
      <vt:variant>
        <vt:i4>5</vt:i4>
      </vt:variant>
      <vt:variant>
        <vt:lpwstr/>
      </vt:variant>
      <vt:variant>
        <vt:lpwstr>_Toc228887995</vt:lpwstr>
      </vt:variant>
      <vt:variant>
        <vt:i4>1245243</vt:i4>
      </vt:variant>
      <vt:variant>
        <vt:i4>212</vt:i4>
      </vt:variant>
      <vt:variant>
        <vt:i4>0</vt:i4>
      </vt:variant>
      <vt:variant>
        <vt:i4>5</vt:i4>
      </vt:variant>
      <vt:variant>
        <vt:lpwstr/>
      </vt:variant>
      <vt:variant>
        <vt:lpwstr>_Toc228887994</vt:lpwstr>
      </vt:variant>
      <vt:variant>
        <vt:i4>1245243</vt:i4>
      </vt:variant>
      <vt:variant>
        <vt:i4>206</vt:i4>
      </vt:variant>
      <vt:variant>
        <vt:i4>0</vt:i4>
      </vt:variant>
      <vt:variant>
        <vt:i4>5</vt:i4>
      </vt:variant>
      <vt:variant>
        <vt:lpwstr/>
      </vt:variant>
      <vt:variant>
        <vt:lpwstr>_Toc228887993</vt:lpwstr>
      </vt:variant>
      <vt:variant>
        <vt:i4>1245243</vt:i4>
      </vt:variant>
      <vt:variant>
        <vt:i4>200</vt:i4>
      </vt:variant>
      <vt:variant>
        <vt:i4>0</vt:i4>
      </vt:variant>
      <vt:variant>
        <vt:i4>5</vt:i4>
      </vt:variant>
      <vt:variant>
        <vt:lpwstr/>
      </vt:variant>
      <vt:variant>
        <vt:lpwstr>_Toc228887992</vt:lpwstr>
      </vt:variant>
      <vt:variant>
        <vt:i4>1245243</vt:i4>
      </vt:variant>
      <vt:variant>
        <vt:i4>194</vt:i4>
      </vt:variant>
      <vt:variant>
        <vt:i4>0</vt:i4>
      </vt:variant>
      <vt:variant>
        <vt:i4>5</vt:i4>
      </vt:variant>
      <vt:variant>
        <vt:lpwstr/>
      </vt:variant>
      <vt:variant>
        <vt:lpwstr>_Toc228887991</vt:lpwstr>
      </vt:variant>
      <vt:variant>
        <vt:i4>1245243</vt:i4>
      </vt:variant>
      <vt:variant>
        <vt:i4>188</vt:i4>
      </vt:variant>
      <vt:variant>
        <vt:i4>0</vt:i4>
      </vt:variant>
      <vt:variant>
        <vt:i4>5</vt:i4>
      </vt:variant>
      <vt:variant>
        <vt:lpwstr/>
      </vt:variant>
      <vt:variant>
        <vt:lpwstr>_Toc228887990</vt:lpwstr>
      </vt:variant>
      <vt:variant>
        <vt:i4>1179707</vt:i4>
      </vt:variant>
      <vt:variant>
        <vt:i4>182</vt:i4>
      </vt:variant>
      <vt:variant>
        <vt:i4>0</vt:i4>
      </vt:variant>
      <vt:variant>
        <vt:i4>5</vt:i4>
      </vt:variant>
      <vt:variant>
        <vt:lpwstr/>
      </vt:variant>
      <vt:variant>
        <vt:lpwstr>_Toc228887989</vt:lpwstr>
      </vt:variant>
      <vt:variant>
        <vt:i4>1179707</vt:i4>
      </vt:variant>
      <vt:variant>
        <vt:i4>176</vt:i4>
      </vt:variant>
      <vt:variant>
        <vt:i4>0</vt:i4>
      </vt:variant>
      <vt:variant>
        <vt:i4>5</vt:i4>
      </vt:variant>
      <vt:variant>
        <vt:lpwstr/>
      </vt:variant>
      <vt:variant>
        <vt:lpwstr>_Toc228887988</vt:lpwstr>
      </vt:variant>
      <vt:variant>
        <vt:i4>1179707</vt:i4>
      </vt:variant>
      <vt:variant>
        <vt:i4>170</vt:i4>
      </vt:variant>
      <vt:variant>
        <vt:i4>0</vt:i4>
      </vt:variant>
      <vt:variant>
        <vt:i4>5</vt:i4>
      </vt:variant>
      <vt:variant>
        <vt:lpwstr/>
      </vt:variant>
      <vt:variant>
        <vt:lpwstr>_Toc228887987</vt:lpwstr>
      </vt:variant>
      <vt:variant>
        <vt:i4>1179707</vt:i4>
      </vt:variant>
      <vt:variant>
        <vt:i4>164</vt:i4>
      </vt:variant>
      <vt:variant>
        <vt:i4>0</vt:i4>
      </vt:variant>
      <vt:variant>
        <vt:i4>5</vt:i4>
      </vt:variant>
      <vt:variant>
        <vt:lpwstr/>
      </vt:variant>
      <vt:variant>
        <vt:lpwstr>_Toc228887986</vt:lpwstr>
      </vt:variant>
      <vt:variant>
        <vt:i4>1179707</vt:i4>
      </vt:variant>
      <vt:variant>
        <vt:i4>158</vt:i4>
      </vt:variant>
      <vt:variant>
        <vt:i4>0</vt:i4>
      </vt:variant>
      <vt:variant>
        <vt:i4>5</vt:i4>
      </vt:variant>
      <vt:variant>
        <vt:lpwstr/>
      </vt:variant>
      <vt:variant>
        <vt:lpwstr>_Toc228887985</vt:lpwstr>
      </vt:variant>
      <vt:variant>
        <vt:i4>1179707</vt:i4>
      </vt:variant>
      <vt:variant>
        <vt:i4>152</vt:i4>
      </vt:variant>
      <vt:variant>
        <vt:i4>0</vt:i4>
      </vt:variant>
      <vt:variant>
        <vt:i4>5</vt:i4>
      </vt:variant>
      <vt:variant>
        <vt:lpwstr/>
      </vt:variant>
      <vt:variant>
        <vt:lpwstr>_Toc228887984</vt:lpwstr>
      </vt:variant>
      <vt:variant>
        <vt:i4>1179707</vt:i4>
      </vt:variant>
      <vt:variant>
        <vt:i4>146</vt:i4>
      </vt:variant>
      <vt:variant>
        <vt:i4>0</vt:i4>
      </vt:variant>
      <vt:variant>
        <vt:i4>5</vt:i4>
      </vt:variant>
      <vt:variant>
        <vt:lpwstr/>
      </vt:variant>
      <vt:variant>
        <vt:lpwstr>_Toc228887983</vt:lpwstr>
      </vt:variant>
      <vt:variant>
        <vt:i4>1179707</vt:i4>
      </vt:variant>
      <vt:variant>
        <vt:i4>140</vt:i4>
      </vt:variant>
      <vt:variant>
        <vt:i4>0</vt:i4>
      </vt:variant>
      <vt:variant>
        <vt:i4>5</vt:i4>
      </vt:variant>
      <vt:variant>
        <vt:lpwstr/>
      </vt:variant>
      <vt:variant>
        <vt:lpwstr>_Toc228887982</vt:lpwstr>
      </vt:variant>
      <vt:variant>
        <vt:i4>1179707</vt:i4>
      </vt:variant>
      <vt:variant>
        <vt:i4>134</vt:i4>
      </vt:variant>
      <vt:variant>
        <vt:i4>0</vt:i4>
      </vt:variant>
      <vt:variant>
        <vt:i4>5</vt:i4>
      </vt:variant>
      <vt:variant>
        <vt:lpwstr/>
      </vt:variant>
      <vt:variant>
        <vt:lpwstr>_Toc228887981</vt:lpwstr>
      </vt:variant>
      <vt:variant>
        <vt:i4>1179707</vt:i4>
      </vt:variant>
      <vt:variant>
        <vt:i4>128</vt:i4>
      </vt:variant>
      <vt:variant>
        <vt:i4>0</vt:i4>
      </vt:variant>
      <vt:variant>
        <vt:i4>5</vt:i4>
      </vt:variant>
      <vt:variant>
        <vt:lpwstr/>
      </vt:variant>
      <vt:variant>
        <vt:lpwstr>_Toc228887980</vt:lpwstr>
      </vt:variant>
      <vt:variant>
        <vt:i4>1900603</vt:i4>
      </vt:variant>
      <vt:variant>
        <vt:i4>122</vt:i4>
      </vt:variant>
      <vt:variant>
        <vt:i4>0</vt:i4>
      </vt:variant>
      <vt:variant>
        <vt:i4>5</vt:i4>
      </vt:variant>
      <vt:variant>
        <vt:lpwstr/>
      </vt:variant>
      <vt:variant>
        <vt:lpwstr>_Toc228887979</vt:lpwstr>
      </vt:variant>
      <vt:variant>
        <vt:i4>1900603</vt:i4>
      </vt:variant>
      <vt:variant>
        <vt:i4>116</vt:i4>
      </vt:variant>
      <vt:variant>
        <vt:i4>0</vt:i4>
      </vt:variant>
      <vt:variant>
        <vt:i4>5</vt:i4>
      </vt:variant>
      <vt:variant>
        <vt:lpwstr/>
      </vt:variant>
      <vt:variant>
        <vt:lpwstr>_Toc228887978</vt:lpwstr>
      </vt:variant>
      <vt:variant>
        <vt:i4>1900603</vt:i4>
      </vt:variant>
      <vt:variant>
        <vt:i4>110</vt:i4>
      </vt:variant>
      <vt:variant>
        <vt:i4>0</vt:i4>
      </vt:variant>
      <vt:variant>
        <vt:i4>5</vt:i4>
      </vt:variant>
      <vt:variant>
        <vt:lpwstr/>
      </vt:variant>
      <vt:variant>
        <vt:lpwstr>_Toc228887977</vt:lpwstr>
      </vt:variant>
      <vt:variant>
        <vt:i4>1900603</vt:i4>
      </vt:variant>
      <vt:variant>
        <vt:i4>104</vt:i4>
      </vt:variant>
      <vt:variant>
        <vt:i4>0</vt:i4>
      </vt:variant>
      <vt:variant>
        <vt:i4>5</vt:i4>
      </vt:variant>
      <vt:variant>
        <vt:lpwstr/>
      </vt:variant>
      <vt:variant>
        <vt:lpwstr>_Toc228887976</vt:lpwstr>
      </vt:variant>
      <vt:variant>
        <vt:i4>1900603</vt:i4>
      </vt:variant>
      <vt:variant>
        <vt:i4>98</vt:i4>
      </vt:variant>
      <vt:variant>
        <vt:i4>0</vt:i4>
      </vt:variant>
      <vt:variant>
        <vt:i4>5</vt:i4>
      </vt:variant>
      <vt:variant>
        <vt:lpwstr/>
      </vt:variant>
      <vt:variant>
        <vt:lpwstr>_Toc228887975</vt:lpwstr>
      </vt:variant>
      <vt:variant>
        <vt:i4>1900603</vt:i4>
      </vt:variant>
      <vt:variant>
        <vt:i4>92</vt:i4>
      </vt:variant>
      <vt:variant>
        <vt:i4>0</vt:i4>
      </vt:variant>
      <vt:variant>
        <vt:i4>5</vt:i4>
      </vt:variant>
      <vt:variant>
        <vt:lpwstr/>
      </vt:variant>
      <vt:variant>
        <vt:lpwstr>_Toc228887974</vt:lpwstr>
      </vt:variant>
      <vt:variant>
        <vt:i4>1900603</vt:i4>
      </vt:variant>
      <vt:variant>
        <vt:i4>86</vt:i4>
      </vt:variant>
      <vt:variant>
        <vt:i4>0</vt:i4>
      </vt:variant>
      <vt:variant>
        <vt:i4>5</vt:i4>
      </vt:variant>
      <vt:variant>
        <vt:lpwstr/>
      </vt:variant>
      <vt:variant>
        <vt:lpwstr>_Toc228887973</vt:lpwstr>
      </vt:variant>
      <vt:variant>
        <vt:i4>1900603</vt:i4>
      </vt:variant>
      <vt:variant>
        <vt:i4>80</vt:i4>
      </vt:variant>
      <vt:variant>
        <vt:i4>0</vt:i4>
      </vt:variant>
      <vt:variant>
        <vt:i4>5</vt:i4>
      </vt:variant>
      <vt:variant>
        <vt:lpwstr/>
      </vt:variant>
      <vt:variant>
        <vt:lpwstr>_Toc228887972</vt:lpwstr>
      </vt:variant>
      <vt:variant>
        <vt:i4>1900603</vt:i4>
      </vt:variant>
      <vt:variant>
        <vt:i4>74</vt:i4>
      </vt:variant>
      <vt:variant>
        <vt:i4>0</vt:i4>
      </vt:variant>
      <vt:variant>
        <vt:i4>5</vt:i4>
      </vt:variant>
      <vt:variant>
        <vt:lpwstr/>
      </vt:variant>
      <vt:variant>
        <vt:lpwstr>_Toc228887971</vt:lpwstr>
      </vt:variant>
      <vt:variant>
        <vt:i4>1900603</vt:i4>
      </vt:variant>
      <vt:variant>
        <vt:i4>68</vt:i4>
      </vt:variant>
      <vt:variant>
        <vt:i4>0</vt:i4>
      </vt:variant>
      <vt:variant>
        <vt:i4>5</vt:i4>
      </vt:variant>
      <vt:variant>
        <vt:lpwstr/>
      </vt:variant>
      <vt:variant>
        <vt:lpwstr>_Toc228887970</vt:lpwstr>
      </vt:variant>
      <vt:variant>
        <vt:i4>1835067</vt:i4>
      </vt:variant>
      <vt:variant>
        <vt:i4>62</vt:i4>
      </vt:variant>
      <vt:variant>
        <vt:i4>0</vt:i4>
      </vt:variant>
      <vt:variant>
        <vt:i4>5</vt:i4>
      </vt:variant>
      <vt:variant>
        <vt:lpwstr/>
      </vt:variant>
      <vt:variant>
        <vt:lpwstr>_Toc228887969</vt:lpwstr>
      </vt:variant>
      <vt:variant>
        <vt:i4>1835067</vt:i4>
      </vt:variant>
      <vt:variant>
        <vt:i4>56</vt:i4>
      </vt:variant>
      <vt:variant>
        <vt:i4>0</vt:i4>
      </vt:variant>
      <vt:variant>
        <vt:i4>5</vt:i4>
      </vt:variant>
      <vt:variant>
        <vt:lpwstr/>
      </vt:variant>
      <vt:variant>
        <vt:lpwstr>_Toc228887968</vt:lpwstr>
      </vt:variant>
      <vt:variant>
        <vt:i4>1835067</vt:i4>
      </vt:variant>
      <vt:variant>
        <vt:i4>50</vt:i4>
      </vt:variant>
      <vt:variant>
        <vt:i4>0</vt:i4>
      </vt:variant>
      <vt:variant>
        <vt:i4>5</vt:i4>
      </vt:variant>
      <vt:variant>
        <vt:lpwstr/>
      </vt:variant>
      <vt:variant>
        <vt:lpwstr>_Toc228887967</vt:lpwstr>
      </vt:variant>
      <vt:variant>
        <vt:i4>1835067</vt:i4>
      </vt:variant>
      <vt:variant>
        <vt:i4>44</vt:i4>
      </vt:variant>
      <vt:variant>
        <vt:i4>0</vt:i4>
      </vt:variant>
      <vt:variant>
        <vt:i4>5</vt:i4>
      </vt:variant>
      <vt:variant>
        <vt:lpwstr/>
      </vt:variant>
      <vt:variant>
        <vt:lpwstr>_Toc228887966</vt:lpwstr>
      </vt:variant>
      <vt:variant>
        <vt:i4>1835067</vt:i4>
      </vt:variant>
      <vt:variant>
        <vt:i4>38</vt:i4>
      </vt:variant>
      <vt:variant>
        <vt:i4>0</vt:i4>
      </vt:variant>
      <vt:variant>
        <vt:i4>5</vt:i4>
      </vt:variant>
      <vt:variant>
        <vt:lpwstr/>
      </vt:variant>
      <vt:variant>
        <vt:lpwstr>_Toc228887965</vt:lpwstr>
      </vt:variant>
      <vt:variant>
        <vt:i4>1835067</vt:i4>
      </vt:variant>
      <vt:variant>
        <vt:i4>32</vt:i4>
      </vt:variant>
      <vt:variant>
        <vt:i4>0</vt:i4>
      </vt:variant>
      <vt:variant>
        <vt:i4>5</vt:i4>
      </vt:variant>
      <vt:variant>
        <vt:lpwstr/>
      </vt:variant>
      <vt:variant>
        <vt:lpwstr>_Toc228887964</vt:lpwstr>
      </vt:variant>
      <vt:variant>
        <vt:i4>1835067</vt:i4>
      </vt:variant>
      <vt:variant>
        <vt:i4>26</vt:i4>
      </vt:variant>
      <vt:variant>
        <vt:i4>0</vt:i4>
      </vt:variant>
      <vt:variant>
        <vt:i4>5</vt:i4>
      </vt:variant>
      <vt:variant>
        <vt:lpwstr/>
      </vt:variant>
      <vt:variant>
        <vt:lpwstr>_Toc228887963</vt:lpwstr>
      </vt:variant>
      <vt:variant>
        <vt:i4>1835067</vt:i4>
      </vt:variant>
      <vt:variant>
        <vt:i4>20</vt:i4>
      </vt:variant>
      <vt:variant>
        <vt:i4>0</vt:i4>
      </vt:variant>
      <vt:variant>
        <vt:i4>5</vt:i4>
      </vt:variant>
      <vt:variant>
        <vt:lpwstr/>
      </vt:variant>
      <vt:variant>
        <vt:lpwstr>_Toc228887962</vt:lpwstr>
      </vt:variant>
      <vt:variant>
        <vt:i4>1835067</vt:i4>
      </vt:variant>
      <vt:variant>
        <vt:i4>14</vt:i4>
      </vt:variant>
      <vt:variant>
        <vt:i4>0</vt:i4>
      </vt:variant>
      <vt:variant>
        <vt:i4>5</vt:i4>
      </vt:variant>
      <vt:variant>
        <vt:lpwstr/>
      </vt:variant>
      <vt:variant>
        <vt:lpwstr>_Toc228887961</vt:lpwstr>
      </vt:variant>
      <vt:variant>
        <vt:i4>1835067</vt:i4>
      </vt:variant>
      <vt:variant>
        <vt:i4>8</vt:i4>
      </vt:variant>
      <vt:variant>
        <vt:i4>0</vt:i4>
      </vt:variant>
      <vt:variant>
        <vt:i4>5</vt:i4>
      </vt:variant>
      <vt:variant>
        <vt:lpwstr/>
      </vt:variant>
      <vt:variant>
        <vt:lpwstr>_Toc228887960</vt:lpwstr>
      </vt:variant>
      <vt:variant>
        <vt:i4>2031675</vt:i4>
      </vt:variant>
      <vt:variant>
        <vt:i4>2</vt:i4>
      </vt:variant>
      <vt:variant>
        <vt:i4>0</vt:i4>
      </vt:variant>
      <vt:variant>
        <vt:i4>5</vt:i4>
      </vt:variant>
      <vt:variant>
        <vt:lpwstr/>
      </vt:variant>
      <vt:variant>
        <vt:lpwstr>_Toc228887959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Wendy van Rijn - Hagenaars</cp:lastModifiedBy>
  <cp:revision>6</cp:revision>
  <cp:lastPrinted>2026-07-09T13:01:00Z</cp:lastPrinted>
  <dcterms:created xsi:type="dcterms:W3CDTF">2026-07-09T12:54:00Z</dcterms:created>
  <dcterms:modified xsi:type="dcterms:W3CDTF">2026-07-09T13:03:00Z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