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Pr="005D2D07" w:rsidRDefault="00AD3DBD" w:rsidP="00D75FB0">
      <w:pPr>
        <w:pStyle w:val="RIJK1-Titel"/>
      </w:pPr>
      <w:r w:rsidRPr="005D2D07"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65529DB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5D2D07" w:rsidRDefault="00AD1EB1" w:rsidP="005A0616">
      <w:pPr>
        <w:pStyle w:val="RIJK3-Paragraaf"/>
      </w:pPr>
    </w:p>
    <w:p w14:paraId="0837C553" w14:textId="77777777" w:rsidR="00AD3DBD" w:rsidRPr="005D2D07" w:rsidRDefault="00AD3DBD" w:rsidP="005A0616">
      <w:pPr>
        <w:pStyle w:val="RIJK3-Paragraaf"/>
      </w:pPr>
    </w:p>
    <w:p w14:paraId="5E99C170" w14:textId="77777777" w:rsidR="00AD3DBD" w:rsidRPr="005D2D07" w:rsidRDefault="00AD3DBD" w:rsidP="005A0616">
      <w:pPr>
        <w:pStyle w:val="RIJK3-Paragraaf"/>
      </w:pPr>
    </w:p>
    <w:p w14:paraId="4B9EE00C" w14:textId="77777777" w:rsidR="00AD3DBD" w:rsidRPr="005D2D07" w:rsidRDefault="00AD3DBD" w:rsidP="005A0616">
      <w:pPr>
        <w:pStyle w:val="RIJK3-Paragraaf"/>
      </w:pPr>
    </w:p>
    <w:p w14:paraId="2DADFFF6" w14:textId="77777777" w:rsidR="00A25488" w:rsidRPr="005D2D07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5D2D07" w:rsidRDefault="00A25488" w:rsidP="00A25488">
      <w:pPr>
        <w:spacing w:after="160" w:line="259" w:lineRule="auto"/>
        <w:rPr>
          <w:rFonts w:eastAsia="Calibri" w:cs="Times New Roman"/>
          <w:color w:val="000000" w:themeColor="text1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5D2D07" w14:paraId="57FDBA95" w14:textId="77777777" w:rsidTr="00D20910">
        <w:tc>
          <w:tcPr>
            <w:tcW w:w="10773" w:type="dxa"/>
            <w:shd w:val="clear" w:color="auto" w:fill="4A7729" w:themeFill="accent1"/>
          </w:tcPr>
          <w:p w14:paraId="6D93BE70" w14:textId="628D733D" w:rsidR="00A25488" w:rsidRPr="005D2D07" w:rsidRDefault="00A25488" w:rsidP="00A25488">
            <w:pPr>
              <w:rPr>
                <w:rFonts w:eastAsia="Calibri"/>
                <w:b/>
                <w:caps/>
                <w:color w:val="000000" w:themeColor="text1"/>
              </w:rPr>
            </w:pPr>
            <w:bookmarkStart w:id="3" w:name="_Toc45196601"/>
            <w:bookmarkStart w:id="4" w:name="_Toc67318441"/>
            <w:bookmarkStart w:id="5" w:name="_Toc161997517"/>
            <w:bookmarkEnd w:id="0"/>
            <w:bookmarkEnd w:id="1"/>
            <w:bookmarkEnd w:id="2"/>
            <w:r w:rsidRPr="00142469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bookmarkEnd w:id="3"/>
            <w:bookmarkEnd w:id="4"/>
            <w:bookmarkEnd w:id="5"/>
            <w:r w:rsidR="00142469">
              <w:rPr>
                <w:rFonts w:eastAsia="Calibri"/>
                <w:b/>
                <w:bCs/>
                <w:caps/>
                <w:color w:val="FFFFFF" w:themeColor="background1"/>
              </w:rPr>
              <w:t>P</w:t>
            </w:r>
            <w:r w:rsidR="00F17D48" w:rsidRPr="00142469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Checklist in te dienen documenten</w:t>
            </w:r>
          </w:p>
        </w:tc>
      </w:tr>
    </w:tbl>
    <w:p w14:paraId="3BEBD58C" w14:textId="77777777" w:rsidR="00A25488" w:rsidRPr="005D2D07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5D2D07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="00500EC0" w:rsidRPr="005D2D07" w14:paraId="2F6B8D14" w14:textId="77777777" w:rsidTr="00E35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89" w:type="dxa"/>
          </w:tcPr>
          <w:p w14:paraId="5B2E1789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Omschrijving</w:t>
            </w:r>
          </w:p>
        </w:tc>
        <w:tc>
          <w:tcPr>
            <w:tcW w:w="2551" w:type="dxa"/>
          </w:tcPr>
          <w:p w14:paraId="1249CDD8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Standaardformulier/ vereist document</w:t>
            </w:r>
          </w:p>
        </w:tc>
        <w:tc>
          <w:tcPr>
            <w:tcW w:w="1418" w:type="dxa"/>
          </w:tcPr>
          <w:p w14:paraId="346AA09A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Bij inschrijving</w:t>
            </w:r>
          </w:p>
        </w:tc>
        <w:tc>
          <w:tcPr>
            <w:tcW w:w="1275" w:type="dxa"/>
          </w:tcPr>
          <w:p w14:paraId="799FF235" w14:textId="504EC406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Na</w:t>
            </w:r>
            <w:r w:rsidR="0088067E"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Toelichting</w:t>
            </w:r>
          </w:p>
        </w:tc>
      </w:tr>
      <w:tr w:rsidR="00500EC0" w:rsidRPr="005D2D07" w14:paraId="1C82AACA" w14:textId="77777777" w:rsidTr="00E35DF9">
        <w:tc>
          <w:tcPr>
            <w:tcW w:w="10768" w:type="dxa"/>
            <w:gridSpan w:val="5"/>
          </w:tcPr>
          <w:p w14:paraId="4C0FFDA6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U: Uitsluitingsgronden</w:t>
            </w:r>
          </w:p>
        </w:tc>
      </w:tr>
      <w:tr w:rsidR="00500EC0" w:rsidRPr="005D2D07" w14:paraId="4F5C88B7" w14:textId="77777777" w:rsidTr="00E35DF9">
        <w:tc>
          <w:tcPr>
            <w:tcW w:w="2689" w:type="dxa"/>
          </w:tcPr>
          <w:p w14:paraId="5BDEC6EC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Uitsluitingsgronden</w:t>
            </w:r>
          </w:p>
        </w:tc>
        <w:tc>
          <w:tcPr>
            <w:tcW w:w="2551" w:type="dxa"/>
          </w:tcPr>
          <w:p w14:paraId="0C8226C7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Uniform Europees Aanbestedingsdocument (UEA) </w:t>
            </w:r>
          </w:p>
          <w:p w14:paraId="78164800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5D2D07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  <w:p w14:paraId="5300D2CA" w14:textId="77777777" w:rsidR="00500EC0" w:rsidRPr="005D2D07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5D2D07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</w:t>
            </w:r>
            <w:proofErr w:type="gramStart"/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PDF versie</w:t>
            </w:r>
            <w:proofErr w:type="gramEnd"/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.) Zie ook de instructie op TenderNed </w:t>
            </w:r>
            <w:hyperlink r:id="rId12" w:history="1">
              <w:r w:rsidRPr="005D2D07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14:paraId="01077647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FE069C" w:rsidRPr="005D2D07" w14:paraId="5D292E34" w14:textId="77777777" w:rsidTr="00E35DF9">
        <w:tc>
          <w:tcPr>
            <w:tcW w:w="2689" w:type="dxa"/>
          </w:tcPr>
          <w:p w14:paraId="39E00CFC" w14:textId="4503CE82" w:rsidR="00FE069C" w:rsidRPr="005D2D07" w:rsidRDefault="008B2FDB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tcW w:w="2551" w:type="dxa"/>
          </w:tcPr>
          <w:p w14:paraId="635EE467" w14:textId="5F276D86" w:rsidR="00FE069C" w:rsidRPr="005D2D07" w:rsidRDefault="008B2FDB" w:rsidP="00500EC0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F1639F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N</w:t>
            </w: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tcW w:w="1418" w:type="dxa"/>
          </w:tcPr>
          <w:p w14:paraId="0802D942" w14:textId="77777777" w:rsidR="00DB7402" w:rsidRPr="005D2D07" w:rsidRDefault="00DB7402" w:rsidP="00DB7402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  <w:p w14:paraId="4A6D40D9" w14:textId="00884D1C" w:rsidR="00FE069C" w:rsidRPr="005D2D07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5C5DA138" w14:textId="77777777" w:rsidR="00FE069C" w:rsidRPr="005D2D07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40D8E02" w14:textId="2F34C6BD" w:rsidR="00DB7402" w:rsidRPr="005D2D07" w:rsidRDefault="0053377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</w:t>
            </w:r>
            <w:r w:rsidR="00DB7402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TenderNed bij eis </w:t>
            </w:r>
          </w:p>
          <w:p w14:paraId="0EFEB9C3" w14:textId="38E353AB" w:rsidR="00FE069C" w:rsidRPr="005D2D07" w:rsidRDefault="00DB7402" w:rsidP="00500EC0">
            <w:pPr>
              <w:spacing w:line="240" w:lineRule="auto"/>
              <w:rPr>
                <w:lang w:val="nl-N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05D2D07">
              <w:rPr>
                <w:lang w:val="nl-NL"/>
              </w:rPr>
              <w:t xml:space="preserve"> </w:t>
            </w:r>
          </w:p>
        </w:tc>
      </w:tr>
      <w:tr w:rsidR="00500EC0" w:rsidRPr="005D2D07" w14:paraId="5D0068AB" w14:textId="77777777" w:rsidTr="00E35DF9">
        <w:tc>
          <w:tcPr>
            <w:tcW w:w="2689" w:type="dxa"/>
          </w:tcPr>
          <w:p w14:paraId="2BF5B657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Gedragsverklaring aanbesteden</w:t>
            </w:r>
          </w:p>
        </w:tc>
        <w:tc>
          <w:tcPr>
            <w:tcW w:w="2551" w:type="dxa"/>
          </w:tcPr>
          <w:p w14:paraId="0C60E3A0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14:paraId="7C09378E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3" w:history="1">
              <w:r w:rsidRPr="005D2D07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5D2D07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5D2D07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5D2D07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5D2D07" w14:paraId="48C42CB9" w14:textId="77777777" w:rsidTr="00E35DF9">
        <w:tc>
          <w:tcPr>
            <w:tcW w:w="2689" w:type="dxa"/>
          </w:tcPr>
          <w:p w14:paraId="73BC5F1B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Verklaring van de Belastingdienst</w:t>
            </w:r>
          </w:p>
        </w:tc>
        <w:tc>
          <w:tcPr>
            <w:tcW w:w="2551" w:type="dxa"/>
          </w:tcPr>
          <w:p w14:paraId="1C9979BC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4" w:anchor="hoe-verklaring-aanvragen" w:history="1">
              <w:r w:rsidRPr="005D2D07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="00500EC0" w:rsidRPr="005D2D07" w14:paraId="47DBBFA5" w14:textId="77777777" w:rsidTr="00E35DF9">
        <w:tc>
          <w:tcPr>
            <w:tcW w:w="10768" w:type="dxa"/>
            <w:gridSpan w:val="5"/>
          </w:tcPr>
          <w:p w14:paraId="28F48695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G: Geschiktheidseisen</w:t>
            </w:r>
          </w:p>
        </w:tc>
      </w:tr>
      <w:tr w:rsidR="00500EC0" w:rsidRPr="005D2D07" w14:paraId="76B56BE3" w14:textId="77777777" w:rsidTr="00E35DF9">
        <w:tc>
          <w:tcPr>
            <w:tcW w:w="2689" w:type="dxa"/>
          </w:tcPr>
          <w:p w14:paraId="5453FBA6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Referentieverklaring</w:t>
            </w:r>
          </w:p>
        </w:tc>
        <w:tc>
          <w:tcPr>
            <w:tcW w:w="2551" w:type="dxa"/>
          </w:tcPr>
          <w:p w14:paraId="34E9FFEC" w14:textId="6E197812" w:rsidR="00500EC0" w:rsidRPr="005D2D07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1C7E34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C</w:t>
            </w: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Referentieverklaring</w:t>
            </w:r>
          </w:p>
        </w:tc>
        <w:tc>
          <w:tcPr>
            <w:tcW w:w="1418" w:type="dxa"/>
          </w:tcPr>
          <w:p w14:paraId="100BDACD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5D2D07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14:paraId="7E394913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D2D07" w14:paraId="2A87133B" w14:textId="77777777" w:rsidTr="00E35DF9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5D2D07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ouder is dan 6 maanden, </w:t>
            </w: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 xml:space="preserve">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5D2D07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5D2D07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5D2D07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D2D07" w14:paraId="03C145C0" w14:textId="77777777" w:rsidTr="00E35DF9">
        <w:tc>
          <w:tcPr>
            <w:tcW w:w="2689" w:type="dxa"/>
            <w:tcBorders>
              <w:top w:val="single" w:sz="4" w:space="0" w:color="auto"/>
            </w:tcBorders>
          </w:tcPr>
          <w:p w14:paraId="1AF991D5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Bedrijfsaansprakelijkheid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77777777" w:rsidR="00500EC0" w:rsidRPr="005D2D07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D2D07" w14:paraId="7CF0C771" w14:textId="77777777" w:rsidTr="00E35DF9">
        <w:tc>
          <w:tcPr>
            <w:tcW w:w="2689" w:type="dxa"/>
            <w:tcBorders>
              <w:bottom w:val="single" w:sz="4" w:space="0" w:color="auto"/>
            </w:tcBorders>
          </w:tcPr>
          <w:p w14:paraId="289D8A01" w14:textId="26268891" w:rsidR="00500EC0" w:rsidRPr="005D2D07" w:rsidRDefault="00A20C4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Informatieveiligheid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C40521" w14:textId="70FEB04C" w:rsidR="00500EC0" w:rsidRPr="005D2D07" w:rsidRDefault="00434498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hAnsi="Verdana" w:cs="Times New Roman"/>
                <w:color w:val="000000"/>
                <w:sz w:val="20"/>
                <w:szCs w:val="20"/>
                <w:lang w:val="nl-NL"/>
              </w:rPr>
              <w:t>Kopie certificaat NEN-ISO /IEC 27001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5A8BF" w14:textId="1EE4C3DE" w:rsidR="00500EC0" w:rsidRPr="005D2D07" w:rsidRDefault="00434498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274E20" w14:textId="75BE418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ECF7F1" w14:textId="5F9A265F" w:rsidR="00500EC0" w:rsidRPr="005D2D07" w:rsidRDefault="00A20C4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</w:tc>
      </w:tr>
      <w:tr w:rsidR="00500EC0" w:rsidRPr="005D2D07" w14:paraId="3A6AACBE" w14:textId="77777777" w:rsidTr="00E35DF9">
        <w:tc>
          <w:tcPr>
            <w:tcW w:w="10768" w:type="dxa"/>
            <w:gridSpan w:val="5"/>
          </w:tcPr>
          <w:p w14:paraId="3C2033A9" w14:textId="77777777" w:rsidR="00500EC0" w:rsidRPr="005D2D07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GC: Gunningscriteria</w:t>
            </w:r>
          </w:p>
        </w:tc>
      </w:tr>
      <w:tr w:rsidR="00500EC0" w:rsidRPr="005D2D07" w14:paraId="7A35ADC1" w14:textId="77777777" w:rsidTr="00E35DF9">
        <w:tc>
          <w:tcPr>
            <w:tcW w:w="2689" w:type="dxa"/>
          </w:tcPr>
          <w:p w14:paraId="2971C067" w14:textId="77328EAD" w:rsidR="00500EC0" w:rsidRPr="005D2D07" w:rsidRDefault="00C62855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Kwaliteit</w:t>
            </w:r>
          </w:p>
        </w:tc>
        <w:tc>
          <w:tcPr>
            <w:tcW w:w="2551" w:type="dxa"/>
          </w:tcPr>
          <w:p w14:paraId="74241783" w14:textId="77777777" w:rsidR="00500EC0" w:rsidRPr="005D2D07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Beschrijving bij </w:t>
            </w:r>
            <w:r w:rsidR="00890DF6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de </w:t>
            </w: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gunning</w:t>
            </w:r>
            <w:r w:rsidR="00890DF6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scriteria </w:t>
            </w: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kwaliteit</w:t>
            </w:r>
          </w:p>
          <w:p w14:paraId="28795716" w14:textId="77777777" w:rsidR="009613AA" w:rsidRDefault="00DF4266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SGC 1,3 en 4</w:t>
            </w:r>
            <w:r w:rsidR="002523B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</w:p>
          <w:p w14:paraId="6AB64C7E" w14:textId="067A9A2D" w:rsidR="00890DF6" w:rsidRPr="005D2D07" w:rsidRDefault="009613AA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Bijlage M</w:t>
            </w:r>
          </w:p>
        </w:tc>
        <w:tc>
          <w:tcPr>
            <w:tcW w:w="1418" w:type="dxa"/>
          </w:tcPr>
          <w:p w14:paraId="6EA176C8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5D2D07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1AD7B832" w:rsidR="00500EC0" w:rsidRPr="005D2D07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</w:t>
            </w:r>
            <w:proofErr w:type="gramStart"/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bij </w:t>
            </w:r>
            <w:r w:rsidR="008A783F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</w:t>
            </w:r>
            <w:proofErr w:type="gramEnd"/>
            <w:r w:rsidR="008A783F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kwaliteit</w:t>
            </w:r>
          </w:p>
        </w:tc>
      </w:tr>
      <w:tr w:rsidR="00C62855" w:rsidRPr="005D2D07" w14:paraId="00BD93BC" w14:textId="77777777" w:rsidTr="00E35DF9">
        <w:tc>
          <w:tcPr>
            <w:tcW w:w="2689" w:type="dxa"/>
          </w:tcPr>
          <w:p w14:paraId="3A8A6ADC" w14:textId="6197D0F6" w:rsidR="00C62855" w:rsidRPr="005D2D07" w:rsidRDefault="00C62855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Prijs</w:t>
            </w:r>
          </w:p>
        </w:tc>
        <w:tc>
          <w:tcPr>
            <w:tcW w:w="2551" w:type="dxa"/>
          </w:tcPr>
          <w:p w14:paraId="2AFB23E5" w14:textId="77777777" w:rsidR="00C7194B" w:rsidRPr="005D2D07" w:rsidRDefault="00EE6F99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Inschrijvingsbiljet </w:t>
            </w:r>
          </w:p>
          <w:p w14:paraId="6B324CDD" w14:textId="0D26F7BF" w:rsidR="00C62855" w:rsidRPr="005D2D07" w:rsidRDefault="00C7194B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</w:t>
            </w:r>
            <w:r w:rsidR="00EE6F99"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ijlage B</w:t>
            </w:r>
          </w:p>
        </w:tc>
        <w:tc>
          <w:tcPr>
            <w:tcW w:w="1418" w:type="dxa"/>
          </w:tcPr>
          <w:p w14:paraId="03BBBD6A" w14:textId="23508144" w:rsidR="00C62855" w:rsidRPr="005D2D07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C62855" w:rsidRPr="005D2D07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3DEB237F" w14:textId="627BC5F9" w:rsidR="00C62855" w:rsidRPr="005D2D07" w:rsidRDefault="00C62855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5D2D07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  <w:tr w:rsidR="001C7E34" w:rsidRPr="005D2D07" w14:paraId="33D4EB41" w14:textId="77777777" w:rsidTr="00E35DF9">
        <w:tc>
          <w:tcPr>
            <w:tcW w:w="2689" w:type="dxa"/>
          </w:tcPr>
          <w:p w14:paraId="3FC501D9" w14:textId="34FD55DE" w:rsidR="001C7E34" w:rsidRPr="005D2D07" w:rsidRDefault="001C7E34" w:rsidP="001C7E34">
            <w:pPr>
              <w:pStyle w:val="RIJK4-Tekst"/>
              <w:rPr>
                <w:rFonts w:eastAsia="Aptos"/>
                <w:lang w:val="nl-NL"/>
              </w:rPr>
            </w:pPr>
            <w:r w:rsidRPr="005D2D07">
              <w:rPr>
                <w:rFonts w:eastAsia="Aptos"/>
                <w:lang w:val="nl-NL"/>
              </w:rPr>
              <w:t>Prijs</w:t>
            </w:r>
          </w:p>
        </w:tc>
        <w:tc>
          <w:tcPr>
            <w:tcW w:w="2551" w:type="dxa"/>
          </w:tcPr>
          <w:p w14:paraId="03E4BB86" w14:textId="6C4DE029" w:rsidR="001C7E34" w:rsidRPr="005D2D07" w:rsidRDefault="001C7E34" w:rsidP="001C7E34">
            <w:pPr>
              <w:pStyle w:val="RIJK4-Tekst"/>
              <w:rPr>
                <w:rFonts w:eastAsia="Aptos"/>
                <w:lang w:val="nl-NL"/>
              </w:rPr>
            </w:pPr>
            <w:r w:rsidRPr="005D2D07">
              <w:rPr>
                <w:rFonts w:eastAsia="Aptos"/>
                <w:lang w:val="nl-NL"/>
              </w:rPr>
              <w:t>Tarievenblad Bijlage D</w:t>
            </w:r>
          </w:p>
        </w:tc>
        <w:tc>
          <w:tcPr>
            <w:tcW w:w="1418" w:type="dxa"/>
          </w:tcPr>
          <w:p w14:paraId="78FAC769" w14:textId="2A38FA94" w:rsidR="001C7E34" w:rsidRPr="005D2D07" w:rsidRDefault="00F004EA" w:rsidP="00F004EA">
            <w:pPr>
              <w:pStyle w:val="RIJK4-Tekst"/>
              <w:jc w:val="center"/>
              <w:rPr>
                <w:rFonts w:eastAsia="Aptos"/>
                <w:lang w:val="nl-NL"/>
              </w:rPr>
            </w:pPr>
            <w:r w:rsidRPr="005D2D07">
              <w:rPr>
                <w:rFonts w:eastAsia="Aptos"/>
                <w:lang w:val="nl-NL"/>
              </w:rPr>
              <w:t>X</w:t>
            </w:r>
          </w:p>
        </w:tc>
        <w:tc>
          <w:tcPr>
            <w:tcW w:w="1275" w:type="dxa"/>
          </w:tcPr>
          <w:p w14:paraId="47C10F24" w14:textId="77777777" w:rsidR="001C7E34" w:rsidRPr="005D2D07" w:rsidRDefault="001C7E34" w:rsidP="001C7E34">
            <w:pPr>
              <w:pStyle w:val="RIJK4-Tekst"/>
              <w:rPr>
                <w:rFonts w:eastAsia="Aptos"/>
                <w:sz w:val="24"/>
                <w:szCs w:val="24"/>
                <w:lang w:val="nl-NL"/>
              </w:rPr>
            </w:pPr>
          </w:p>
        </w:tc>
        <w:tc>
          <w:tcPr>
            <w:tcW w:w="2835" w:type="dxa"/>
          </w:tcPr>
          <w:p w14:paraId="546EA5A1" w14:textId="0872EB9A" w:rsidR="001C7E34" w:rsidRPr="005D2D07" w:rsidRDefault="00A20C44" w:rsidP="001C7E34">
            <w:pPr>
              <w:pStyle w:val="RIJK4-Tekst"/>
              <w:rPr>
                <w:rFonts w:eastAsia="Aptos"/>
                <w:lang w:val="nl-NL"/>
              </w:rPr>
            </w:pPr>
            <w:r w:rsidRPr="005D2D07">
              <w:rPr>
                <w:rFonts w:eastAsia="Aptos"/>
                <w:lang w:val="nl-NL"/>
              </w:rPr>
              <w:t>In TenderNed bij gunningscriterium prijs</w:t>
            </w:r>
          </w:p>
        </w:tc>
      </w:tr>
      <w:tr w:rsidR="00BE4DC7" w:rsidRPr="005D2D07" w14:paraId="6866FE99" w14:textId="77777777" w:rsidTr="002A0526">
        <w:tc>
          <w:tcPr>
            <w:tcW w:w="10768" w:type="dxa"/>
            <w:gridSpan w:val="5"/>
          </w:tcPr>
          <w:p w14:paraId="60383C1D" w14:textId="565F767F" w:rsidR="00BE4DC7" w:rsidRPr="005D2D07" w:rsidRDefault="00BE4DC7" w:rsidP="005D2D07">
            <w:pPr>
              <w:pStyle w:val="RIJK4-Tekst"/>
              <w:rPr>
                <w:rFonts w:eastAsia="Aptos"/>
                <w:b/>
                <w:bCs/>
                <w:lang w:val="nl-NL"/>
              </w:rPr>
            </w:pPr>
            <w:r w:rsidRPr="005D2D07">
              <w:rPr>
                <w:rFonts w:eastAsia="Aptos"/>
                <w:b/>
                <w:bCs/>
                <w:lang w:val="nl-NL"/>
              </w:rPr>
              <w:t>Diverse bijlagen</w:t>
            </w:r>
          </w:p>
        </w:tc>
      </w:tr>
      <w:tr w:rsidR="00BE4DC7" w:rsidRPr="005D2D07" w14:paraId="2B547F61" w14:textId="77777777" w:rsidTr="00E35DF9">
        <w:tc>
          <w:tcPr>
            <w:tcW w:w="2689" w:type="dxa"/>
          </w:tcPr>
          <w:p w14:paraId="5AAF2CC2" w14:textId="01A6484C" w:rsidR="00BE4DC7" w:rsidRPr="005D2D07" w:rsidRDefault="00DF63FA" w:rsidP="001C7E34">
            <w:pPr>
              <w:pStyle w:val="RIJK4-Tekst"/>
              <w:rPr>
                <w:rFonts w:eastAsia="Aptos"/>
                <w:kern w:val="2"/>
                <w:lang w:val="nl-NL"/>
                <w14:ligatures w14:val="standardContextual"/>
              </w:rPr>
            </w:pPr>
            <w:r w:rsidRPr="005D2D07">
              <w:rPr>
                <w:lang w:val="nl-NL"/>
              </w:rPr>
              <w:t>Programma van Eisen &amp; Wensen</w:t>
            </w:r>
          </w:p>
        </w:tc>
        <w:tc>
          <w:tcPr>
            <w:tcW w:w="2551" w:type="dxa"/>
          </w:tcPr>
          <w:p w14:paraId="48BBAB3B" w14:textId="77777777" w:rsidR="00750892" w:rsidRPr="005D2D07" w:rsidRDefault="001C7E34" w:rsidP="001C7E34">
            <w:pPr>
              <w:pStyle w:val="RIJK4-Tekst"/>
              <w:rPr>
                <w:rFonts w:eastAsia="Aptos"/>
                <w:kern w:val="2"/>
                <w:lang w:val="nl-NL"/>
                <w14:ligatures w14:val="standardContextual"/>
              </w:rPr>
            </w:pPr>
            <w:r w:rsidRPr="005D2D07">
              <w:rPr>
                <w:rFonts w:eastAsia="Aptos"/>
                <w:kern w:val="2"/>
                <w:lang w:val="nl-NL"/>
                <w14:ligatures w14:val="standardContextual"/>
              </w:rPr>
              <w:t xml:space="preserve">Toelichting op wensen (tabblad wensen) </w:t>
            </w:r>
          </w:p>
          <w:p w14:paraId="0D54E493" w14:textId="04AC9D20" w:rsidR="00BE4DC7" w:rsidRPr="005D2D07" w:rsidRDefault="001C7E34" w:rsidP="001C7E34">
            <w:pPr>
              <w:pStyle w:val="RIJK4-Tekst"/>
              <w:rPr>
                <w:rFonts w:eastAsia="Aptos"/>
                <w:kern w:val="2"/>
                <w:highlight w:val="yellow"/>
                <w:lang w:val="nl-NL"/>
                <w14:ligatures w14:val="standardContextual"/>
              </w:rPr>
            </w:pPr>
            <w:r w:rsidRPr="005D2D07">
              <w:rPr>
                <w:rFonts w:eastAsia="Aptos"/>
                <w:kern w:val="2"/>
                <w:lang w:val="nl-NL"/>
                <w14:ligatures w14:val="standardContextual"/>
              </w:rPr>
              <w:t>Bijlage A</w:t>
            </w:r>
            <w:r w:rsidR="00BF224F">
              <w:rPr>
                <w:rFonts w:eastAsia="Aptos"/>
                <w:kern w:val="2"/>
                <w:lang w:val="nl-NL"/>
                <w14:ligatures w14:val="standardContextual"/>
              </w:rPr>
              <w:t>1</w:t>
            </w:r>
          </w:p>
        </w:tc>
        <w:tc>
          <w:tcPr>
            <w:tcW w:w="1418" w:type="dxa"/>
          </w:tcPr>
          <w:p w14:paraId="0CD18391" w14:textId="7F917482" w:rsidR="00BE4DC7" w:rsidRPr="005D2D07" w:rsidRDefault="001C7E34" w:rsidP="00750892">
            <w:pPr>
              <w:pStyle w:val="RIJK4-Tekst"/>
              <w:jc w:val="center"/>
              <w:rPr>
                <w:rFonts w:eastAsia="Aptos"/>
                <w:kern w:val="2"/>
                <w:lang w:val="nl-NL"/>
                <w14:ligatures w14:val="standardContextual"/>
              </w:rPr>
            </w:pPr>
            <w:r w:rsidRPr="005D2D07">
              <w:rPr>
                <w:rFonts w:eastAsia="Aptos"/>
                <w:kern w:val="2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CB112F0" w14:textId="77777777" w:rsidR="00BE4DC7" w:rsidRPr="005D2D07" w:rsidRDefault="00BE4DC7" w:rsidP="001C7E34">
            <w:pPr>
              <w:pStyle w:val="RIJK4-Tekst"/>
              <w:rPr>
                <w:rFonts w:eastAsia="Aptos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1030630C" w14:textId="77777777" w:rsidR="00BE4DC7" w:rsidRPr="005D2D07" w:rsidRDefault="00BE4DC7" w:rsidP="001C7E34">
            <w:pPr>
              <w:pStyle w:val="RIJK4-Tekst"/>
              <w:rPr>
                <w:rFonts w:eastAsia="Aptos"/>
                <w:kern w:val="2"/>
                <w:lang w:val="nl-NL"/>
                <w14:ligatures w14:val="standardContextual"/>
              </w:rPr>
            </w:pPr>
          </w:p>
        </w:tc>
      </w:tr>
      <w:tr w:rsidR="00EF057E" w:rsidRPr="005D2D07" w14:paraId="31063432" w14:textId="77777777" w:rsidTr="00E35DF9">
        <w:tc>
          <w:tcPr>
            <w:tcW w:w="2689" w:type="dxa"/>
          </w:tcPr>
          <w:p w14:paraId="140E43D0" w14:textId="69F42DA1" w:rsidR="00EF057E" w:rsidRPr="005D2D07" w:rsidRDefault="00EF057E" w:rsidP="005D2D07">
            <w:pPr>
              <w:pStyle w:val="RIJK4-Tekst"/>
              <w:rPr>
                <w:rFonts w:eastAsia="Aptos"/>
                <w:kern w:val="2"/>
                <w:lang w:val="nl-NL"/>
                <w14:ligatures w14:val="standardContextual"/>
              </w:rPr>
            </w:pPr>
            <w:r w:rsidRPr="005D2D07">
              <w:rPr>
                <w:rFonts w:eastAsia="Times New Roman"/>
                <w:lang w:val="nl-NL"/>
              </w:rPr>
              <w:t>Aanbiedingsbrief</w:t>
            </w:r>
          </w:p>
        </w:tc>
        <w:tc>
          <w:tcPr>
            <w:tcW w:w="2551" w:type="dxa"/>
          </w:tcPr>
          <w:p w14:paraId="024C3405" w14:textId="578757D2" w:rsidR="00EF057E" w:rsidRPr="005D2D07" w:rsidRDefault="00EF057E" w:rsidP="005D2D07">
            <w:pPr>
              <w:pStyle w:val="RIJK4-Tekst"/>
              <w:rPr>
                <w:rFonts w:eastAsia="Aptos"/>
                <w:kern w:val="2"/>
                <w:highlight w:val="yellow"/>
                <w:lang w:val="nl-NL"/>
                <w14:ligatures w14:val="standardContextual"/>
              </w:rPr>
            </w:pPr>
            <w:r w:rsidRPr="005D2D07">
              <w:rPr>
                <w:rFonts w:eastAsia="Times New Roman"/>
                <w:lang w:val="nl-NL"/>
              </w:rPr>
              <w:t>Bijlage L</w:t>
            </w:r>
          </w:p>
        </w:tc>
        <w:tc>
          <w:tcPr>
            <w:tcW w:w="1418" w:type="dxa"/>
          </w:tcPr>
          <w:p w14:paraId="407452CC" w14:textId="2FAC010A" w:rsidR="00EF057E" w:rsidRPr="005D2D07" w:rsidRDefault="00133321" w:rsidP="006C3C2B">
            <w:pPr>
              <w:pStyle w:val="RIJK4-Tekst"/>
              <w:jc w:val="center"/>
              <w:rPr>
                <w:rFonts w:eastAsia="Aptos"/>
                <w:kern w:val="2"/>
                <w:lang w:val="nl-NL"/>
                <w14:ligatures w14:val="standardContextual"/>
              </w:rPr>
            </w:pPr>
            <w:r w:rsidRPr="005D2D07">
              <w:rPr>
                <w:rFonts w:eastAsia="Aptos"/>
                <w:kern w:val="2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99931AE" w14:textId="77777777" w:rsidR="00EF057E" w:rsidRPr="005D2D07" w:rsidRDefault="00EF057E" w:rsidP="005D2D07">
            <w:pPr>
              <w:pStyle w:val="RIJK4-Tekst"/>
              <w:rPr>
                <w:rFonts w:eastAsia="Aptos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1513BB54" w14:textId="77777777" w:rsidR="00EF057E" w:rsidRPr="005D2D07" w:rsidRDefault="00EF057E" w:rsidP="005D2D07">
            <w:pPr>
              <w:pStyle w:val="RIJK4-Tekst"/>
              <w:rPr>
                <w:rFonts w:eastAsia="Aptos"/>
                <w:kern w:val="2"/>
                <w:lang w:val="nl-NL"/>
                <w14:ligatures w14:val="standardContextual"/>
              </w:rPr>
            </w:pPr>
          </w:p>
        </w:tc>
      </w:tr>
    </w:tbl>
    <w:p w14:paraId="2905F797" w14:textId="477D45E6" w:rsidR="00A46123" w:rsidRPr="005D2D07" w:rsidRDefault="00A46123" w:rsidP="00A25488">
      <w:pPr>
        <w:spacing w:after="160" w:line="259" w:lineRule="auto"/>
      </w:pPr>
    </w:p>
    <w:p w14:paraId="52F0F765" w14:textId="1AEE63C4" w:rsidR="0088067E" w:rsidRDefault="009613AA" w:rsidP="0088067E">
      <w:pPr>
        <w:spacing w:after="160" w:line="259" w:lineRule="auto"/>
        <w:rPr>
          <w:noProof/>
        </w:rPr>
      </w:pPr>
      <w:r>
        <w:rPr>
          <w:noProof/>
        </w:rPr>
        <w:t>Overzicht alle bijlagen</w:t>
      </w:r>
      <w:r w:rsidR="00142469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650"/>
        <w:gridCol w:w="1517"/>
        <w:gridCol w:w="1456"/>
        <w:gridCol w:w="961"/>
      </w:tblGrid>
      <w:tr w:rsidR="008E43BB" w:rsidRPr="008E43BB" w14:paraId="12DA7748" w14:textId="77777777" w:rsidTr="002A0526">
        <w:tc>
          <w:tcPr>
            <w:tcW w:w="561" w:type="dxa"/>
            <w:shd w:val="clear" w:color="auto" w:fill="4A7729"/>
          </w:tcPr>
          <w:p w14:paraId="75FDBCC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  <w:bookmarkStart w:id="6" w:name="_Hlk122687269"/>
            <w:r w:rsidRPr="008E43BB">
              <w:rPr>
                <w:rFonts w:eastAsia="Times New Roman" w:cs="Times New Roman"/>
                <w:b/>
                <w:bCs/>
                <w:noProof/>
                <w:color w:val="FFFFFF"/>
              </w:rPr>
              <w:t>Nr.</w:t>
            </w:r>
          </w:p>
        </w:tc>
        <w:tc>
          <w:tcPr>
            <w:tcW w:w="4650" w:type="dxa"/>
            <w:shd w:val="clear" w:color="auto" w:fill="4A7729"/>
          </w:tcPr>
          <w:p w14:paraId="224082F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  <w:r w:rsidRPr="008E43BB">
              <w:rPr>
                <w:rFonts w:eastAsia="Times New Roman" w:cs="Times New Roman"/>
                <w:b/>
                <w:bCs/>
                <w:noProof/>
                <w:color w:val="FFFFFF"/>
              </w:rPr>
              <w:t>Document</w:t>
            </w:r>
          </w:p>
        </w:tc>
        <w:tc>
          <w:tcPr>
            <w:tcW w:w="1418" w:type="dxa"/>
            <w:shd w:val="clear" w:color="auto" w:fill="4A7729"/>
          </w:tcPr>
          <w:p w14:paraId="1FED7263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  <w:r w:rsidRPr="008E43BB">
              <w:rPr>
                <w:rFonts w:eastAsia="Times New Roman" w:cs="Times New Roman"/>
                <w:b/>
                <w:bCs/>
                <w:noProof/>
                <w:color w:val="FFFFFF"/>
              </w:rPr>
              <w:t>Te vinden</w:t>
            </w:r>
          </w:p>
        </w:tc>
        <w:tc>
          <w:tcPr>
            <w:tcW w:w="1456" w:type="dxa"/>
            <w:shd w:val="clear" w:color="auto" w:fill="4A7729"/>
          </w:tcPr>
          <w:p w14:paraId="7349F0F7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  <w:r w:rsidRPr="008E43BB">
              <w:rPr>
                <w:rFonts w:eastAsia="Times New Roman" w:cs="Times New Roman"/>
                <w:b/>
                <w:bCs/>
                <w:noProof/>
                <w:color w:val="FFFFFF"/>
              </w:rPr>
              <w:t>Retour in offerte</w:t>
            </w:r>
          </w:p>
        </w:tc>
        <w:tc>
          <w:tcPr>
            <w:tcW w:w="961" w:type="dxa"/>
            <w:shd w:val="clear" w:color="auto" w:fill="4A7729"/>
          </w:tcPr>
          <w:p w14:paraId="76AE2BF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  <w:r w:rsidRPr="008E43BB">
              <w:rPr>
                <w:rFonts w:eastAsia="Times New Roman" w:cs="Times New Roman"/>
                <w:b/>
                <w:bCs/>
                <w:noProof/>
                <w:color w:val="FFFFFF"/>
              </w:rPr>
              <w:t>Eigen check</w:t>
            </w:r>
          </w:p>
        </w:tc>
      </w:tr>
      <w:tr w:rsidR="008E43BB" w:rsidRPr="008E43BB" w14:paraId="45BE9A39" w14:textId="77777777" w:rsidTr="002A0526">
        <w:tc>
          <w:tcPr>
            <w:tcW w:w="561" w:type="dxa"/>
            <w:shd w:val="clear" w:color="auto" w:fill="4A7729"/>
          </w:tcPr>
          <w:p w14:paraId="621ECE0F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</w:p>
        </w:tc>
        <w:tc>
          <w:tcPr>
            <w:tcW w:w="4650" w:type="dxa"/>
            <w:shd w:val="clear" w:color="auto" w:fill="4A7729"/>
          </w:tcPr>
          <w:p w14:paraId="52D40B89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</w:p>
        </w:tc>
        <w:tc>
          <w:tcPr>
            <w:tcW w:w="1418" w:type="dxa"/>
            <w:shd w:val="clear" w:color="auto" w:fill="4A7729"/>
          </w:tcPr>
          <w:p w14:paraId="2BCB6AC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</w:p>
        </w:tc>
        <w:tc>
          <w:tcPr>
            <w:tcW w:w="1456" w:type="dxa"/>
            <w:shd w:val="clear" w:color="auto" w:fill="4A7729"/>
          </w:tcPr>
          <w:p w14:paraId="35CD00C2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</w:p>
        </w:tc>
        <w:tc>
          <w:tcPr>
            <w:tcW w:w="961" w:type="dxa"/>
            <w:shd w:val="clear" w:color="auto" w:fill="4A7729"/>
          </w:tcPr>
          <w:p w14:paraId="14A2D47E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b/>
                <w:bCs/>
                <w:noProof/>
                <w:color w:val="FFFFFF"/>
              </w:rPr>
            </w:pPr>
          </w:p>
        </w:tc>
      </w:tr>
      <w:tr w:rsidR="008E43BB" w:rsidRPr="008E43BB" w14:paraId="15404C7D" w14:textId="77777777" w:rsidTr="002A0526">
        <w:tc>
          <w:tcPr>
            <w:tcW w:w="8085" w:type="dxa"/>
            <w:gridSpan w:val="4"/>
          </w:tcPr>
          <w:p w14:paraId="3C2F5C3E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Bijlagen bij het aanbestedingsdocument</w:t>
            </w:r>
          </w:p>
        </w:tc>
        <w:tc>
          <w:tcPr>
            <w:tcW w:w="961" w:type="dxa"/>
          </w:tcPr>
          <w:p w14:paraId="7FF280B3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35C337E7" w14:textId="77777777" w:rsidTr="002A0526">
        <w:tc>
          <w:tcPr>
            <w:tcW w:w="561" w:type="dxa"/>
          </w:tcPr>
          <w:p w14:paraId="5EC31BD1" w14:textId="71DD8CBC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A</w:t>
            </w:r>
            <w:r w:rsidR="00E354B9">
              <w:rPr>
                <w:rFonts w:eastAsia="Times New Roman" w:cs="Times New Roman"/>
                <w:noProof/>
                <w:color w:val="000000"/>
              </w:rPr>
              <w:t>1</w:t>
            </w:r>
          </w:p>
        </w:tc>
        <w:tc>
          <w:tcPr>
            <w:tcW w:w="4650" w:type="dxa"/>
          </w:tcPr>
          <w:p w14:paraId="7E0F1AE8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Programma van Eisen &amp; Wensen</w:t>
            </w:r>
          </w:p>
        </w:tc>
        <w:tc>
          <w:tcPr>
            <w:tcW w:w="1418" w:type="dxa"/>
          </w:tcPr>
          <w:p w14:paraId="24882B65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16F597F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Ja</w:t>
            </w:r>
          </w:p>
        </w:tc>
        <w:tc>
          <w:tcPr>
            <w:tcW w:w="961" w:type="dxa"/>
          </w:tcPr>
          <w:p w14:paraId="66D28849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E354B9" w:rsidRPr="008E43BB" w14:paraId="504E9601" w14:textId="77777777" w:rsidTr="002A0526">
        <w:tc>
          <w:tcPr>
            <w:tcW w:w="561" w:type="dxa"/>
          </w:tcPr>
          <w:p w14:paraId="5E029F2C" w14:textId="0111467F" w:rsidR="00E354B9" w:rsidRPr="008E43BB" w:rsidRDefault="00E354B9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A2</w:t>
            </w:r>
          </w:p>
        </w:tc>
        <w:tc>
          <w:tcPr>
            <w:tcW w:w="4650" w:type="dxa"/>
          </w:tcPr>
          <w:p w14:paraId="25A14888" w14:textId="324C7A04" w:rsidR="00E354B9" w:rsidRPr="008E43BB" w:rsidRDefault="00E354B9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Procesplaat</w:t>
            </w:r>
          </w:p>
        </w:tc>
        <w:tc>
          <w:tcPr>
            <w:tcW w:w="1418" w:type="dxa"/>
          </w:tcPr>
          <w:p w14:paraId="37685250" w14:textId="3883E2CD" w:rsidR="00E354B9" w:rsidRPr="008E43BB" w:rsidRDefault="003959B1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Opvraagbaar</w:t>
            </w:r>
          </w:p>
        </w:tc>
        <w:tc>
          <w:tcPr>
            <w:tcW w:w="1456" w:type="dxa"/>
          </w:tcPr>
          <w:p w14:paraId="382A96C9" w14:textId="6CEFF1E6" w:rsidR="00E354B9" w:rsidRPr="008E43BB" w:rsidRDefault="00E354B9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54E7810C" w14:textId="77777777" w:rsidR="00E354B9" w:rsidRPr="008E43BB" w:rsidRDefault="00E354B9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12993EAA" w14:textId="77777777" w:rsidTr="002A0526">
        <w:tc>
          <w:tcPr>
            <w:tcW w:w="561" w:type="dxa"/>
          </w:tcPr>
          <w:p w14:paraId="1D447B87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B</w:t>
            </w:r>
          </w:p>
        </w:tc>
        <w:tc>
          <w:tcPr>
            <w:tcW w:w="4650" w:type="dxa"/>
          </w:tcPr>
          <w:p w14:paraId="67439F04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Inschrijvingsbiljet</w:t>
            </w:r>
          </w:p>
        </w:tc>
        <w:tc>
          <w:tcPr>
            <w:tcW w:w="1418" w:type="dxa"/>
          </w:tcPr>
          <w:p w14:paraId="28384667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11F1B11E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Ja</w:t>
            </w:r>
          </w:p>
        </w:tc>
        <w:tc>
          <w:tcPr>
            <w:tcW w:w="961" w:type="dxa"/>
          </w:tcPr>
          <w:p w14:paraId="00247B42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67AB7E90" w14:textId="77777777" w:rsidTr="002A0526">
        <w:tc>
          <w:tcPr>
            <w:tcW w:w="561" w:type="dxa"/>
          </w:tcPr>
          <w:p w14:paraId="1C05AF44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C</w:t>
            </w:r>
          </w:p>
        </w:tc>
        <w:tc>
          <w:tcPr>
            <w:tcW w:w="4650" w:type="dxa"/>
          </w:tcPr>
          <w:p w14:paraId="21218BB1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Referentie verklaring</w:t>
            </w:r>
          </w:p>
        </w:tc>
        <w:tc>
          <w:tcPr>
            <w:tcW w:w="1418" w:type="dxa"/>
          </w:tcPr>
          <w:p w14:paraId="1EF8D60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4B368987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Ja</w:t>
            </w:r>
          </w:p>
        </w:tc>
        <w:tc>
          <w:tcPr>
            <w:tcW w:w="961" w:type="dxa"/>
          </w:tcPr>
          <w:p w14:paraId="0646DD7B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70ED3740" w14:textId="77777777" w:rsidTr="002A0526">
        <w:tc>
          <w:tcPr>
            <w:tcW w:w="561" w:type="dxa"/>
          </w:tcPr>
          <w:p w14:paraId="39235412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D</w:t>
            </w:r>
          </w:p>
        </w:tc>
        <w:tc>
          <w:tcPr>
            <w:tcW w:w="4650" w:type="dxa"/>
          </w:tcPr>
          <w:p w14:paraId="1B5D16C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Tarievenblad</w:t>
            </w:r>
          </w:p>
        </w:tc>
        <w:tc>
          <w:tcPr>
            <w:tcW w:w="1418" w:type="dxa"/>
          </w:tcPr>
          <w:p w14:paraId="5D3E7FE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41BE2EBE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Ja</w:t>
            </w:r>
          </w:p>
        </w:tc>
        <w:tc>
          <w:tcPr>
            <w:tcW w:w="961" w:type="dxa"/>
          </w:tcPr>
          <w:p w14:paraId="3813F6BB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07A35A63" w14:textId="77777777" w:rsidTr="002A0526">
        <w:tc>
          <w:tcPr>
            <w:tcW w:w="561" w:type="dxa"/>
          </w:tcPr>
          <w:p w14:paraId="576D91D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E</w:t>
            </w:r>
          </w:p>
        </w:tc>
        <w:tc>
          <w:tcPr>
            <w:tcW w:w="4650" w:type="dxa"/>
          </w:tcPr>
          <w:p w14:paraId="21813EE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Concept overeenkomst</w:t>
            </w:r>
          </w:p>
        </w:tc>
        <w:tc>
          <w:tcPr>
            <w:tcW w:w="1418" w:type="dxa"/>
          </w:tcPr>
          <w:p w14:paraId="7657BEB2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1F3BA023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4D7B20B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0306D583" w14:textId="77777777" w:rsidTr="002A0526">
        <w:tc>
          <w:tcPr>
            <w:tcW w:w="561" w:type="dxa"/>
          </w:tcPr>
          <w:p w14:paraId="20CF4123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F</w:t>
            </w:r>
          </w:p>
        </w:tc>
        <w:tc>
          <w:tcPr>
            <w:tcW w:w="4650" w:type="dxa"/>
          </w:tcPr>
          <w:p w14:paraId="4A02A5E5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Concept wachtkamerovereenkomst</w:t>
            </w:r>
          </w:p>
        </w:tc>
        <w:tc>
          <w:tcPr>
            <w:tcW w:w="1418" w:type="dxa"/>
          </w:tcPr>
          <w:p w14:paraId="62A31549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25747C38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00CE3D0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5E0D0A40" w14:textId="77777777" w:rsidTr="002A0526">
        <w:tc>
          <w:tcPr>
            <w:tcW w:w="561" w:type="dxa"/>
          </w:tcPr>
          <w:p w14:paraId="3839B205" w14:textId="227CA0D6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G</w:t>
            </w:r>
            <w:r w:rsidR="008D2626">
              <w:rPr>
                <w:rFonts w:eastAsia="Times New Roman" w:cs="Times New Roman"/>
                <w:noProof/>
                <w:color w:val="000000"/>
              </w:rPr>
              <w:t>1</w:t>
            </w:r>
          </w:p>
        </w:tc>
        <w:tc>
          <w:tcPr>
            <w:tcW w:w="4650" w:type="dxa"/>
          </w:tcPr>
          <w:p w14:paraId="186F4E55" w14:textId="49F5AEB9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Concept verwerkersovereenkomst</w:t>
            </w:r>
            <w:r w:rsidR="00F675DF">
              <w:rPr>
                <w:rFonts w:eastAsia="Times New Roman" w:cs="Times New Roman"/>
                <w:noProof/>
                <w:color w:val="000000"/>
              </w:rPr>
              <w:t xml:space="preserve"> HMS</w:t>
            </w:r>
          </w:p>
        </w:tc>
        <w:tc>
          <w:tcPr>
            <w:tcW w:w="1418" w:type="dxa"/>
          </w:tcPr>
          <w:p w14:paraId="011CDC5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4B3C9CD6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6F59AB49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D2626" w:rsidRPr="008E43BB" w14:paraId="3028A632" w14:textId="77777777" w:rsidTr="002A0526">
        <w:tc>
          <w:tcPr>
            <w:tcW w:w="561" w:type="dxa"/>
          </w:tcPr>
          <w:p w14:paraId="0202C8F1" w14:textId="17061635" w:rsidR="008D2626" w:rsidRPr="008E43BB" w:rsidRDefault="008D2626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G2</w:t>
            </w:r>
          </w:p>
        </w:tc>
        <w:tc>
          <w:tcPr>
            <w:tcW w:w="4650" w:type="dxa"/>
          </w:tcPr>
          <w:p w14:paraId="3FE37E59" w14:textId="7FCE1BBE" w:rsidR="008D2626" w:rsidRPr="008E43BB" w:rsidRDefault="008D2626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D2626">
              <w:rPr>
                <w:rFonts w:eastAsia="Times New Roman" w:cs="Times New Roman"/>
                <w:noProof/>
                <w:color w:val="000000"/>
              </w:rPr>
              <w:t>Concept verwerkersovereenkomst</w:t>
            </w:r>
            <w:r w:rsidR="00F675DF">
              <w:rPr>
                <w:rFonts w:eastAsia="Times New Roman" w:cs="Times New Roman"/>
                <w:noProof/>
                <w:color w:val="000000"/>
              </w:rPr>
              <w:t xml:space="preserve"> BLD</w:t>
            </w:r>
          </w:p>
        </w:tc>
        <w:tc>
          <w:tcPr>
            <w:tcW w:w="1418" w:type="dxa"/>
          </w:tcPr>
          <w:p w14:paraId="1572EA0A" w14:textId="63E20675" w:rsidR="008D2626" w:rsidRPr="008E43BB" w:rsidRDefault="00F675DF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7489339B" w14:textId="75436F00" w:rsidR="008D2626" w:rsidRPr="008E43BB" w:rsidRDefault="00F675DF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4E8DC76E" w14:textId="77777777" w:rsidR="008D2626" w:rsidRPr="008E43BB" w:rsidRDefault="008D2626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06DE9BEE" w14:textId="77777777" w:rsidTr="002A0526">
        <w:tc>
          <w:tcPr>
            <w:tcW w:w="561" w:type="dxa"/>
          </w:tcPr>
          <w:p w14:paraId="354F2778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H</w:t>
            </w:r>
          </w:p>
        </w:tc>
        <w:tc>
          <w:tcPr>
            <w:tcW w:w="4650" w:type="dxa"/>
          </w:tcPr>
          <w:p w14:paraId="38AA07D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GIBIT inkoopvoorwaarden 2025</w:t>
            </w:r>
          </w:p>
        </w:tc>
        <w:tc>
          <w:tcPr>
            <w:tcW w:w="1418" w:type="dxa"/>
          </w:tcPr>
          <w:p w14:paraId="6DFC0731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78ACCA33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17D5F9D8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37A1E0FF" w14:textId="77777777" w:rsidTr="002A0526">
        <w:tc>
          <w:tcPr>
            <w:tcW w:w="561" w:type="dxa"/>
          </w:tcPr>
          <w:p w14:paraId="25109F6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I</w:t>
            </w:r>
          </w:p>
        </w:tc>
        <w:tc>
          <w:tcPr>
            <w:tcW w:w="4650" w:type="dxa"/>
          </w:tcPr>
          <w:p w14:paraId="09BEFC45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Uitvoeringsvoorwaarden SRoI</w:t>
            </w:r>
          </w:p>
        </w:tc>
        <w:tc>
          <w:tcPr>
            <w:tcW w:w="1418" w:type="dxa"/>
          </w:tcPr>
          <w:p w14:paraId="7EE0A719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0B776797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7ECDC8EB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1EFF165A" w14:textId="77777777" w:rsidTr="002A0526">
        <w:tc>
          <w:tcPr>
            <w:tcW w:w="561" w:type="dxa"/>
          </w:tcPr>
          <w:p w14:paraId="584179C4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</w:t>
            </w:r>
          </w:p>
        </w:tc>
        <w:tc>
          <w:tcPr>
            <w:tcW w:w="4650" w:type="dxa"/>
          </w:tcPr>
          <w:p w14:paraId="62E939F4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FF0000"/>
              </w:rPr>
            </w:pPr>
            <w:r w:rsidRPr="008E43BB">
              <w:rPr>
                <w:rFonts w:eastAsia="Times New Roman" w:cs="Times New Roman"/>
                <w:noProof/>
              </w:rPr>
              <w:t>Gemeentelijke ICT-kwaliteitsnormen</w:t>
            </w:r>
          </w:p>
        </w:tc>
        <w:tc>
          <w:tcPr>
            <w:tcW w:w="1418" w:type="dxa"/>
          </w:tcPr>
          <w:p w14:paraId="2861391B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34D89721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742A8A0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507AD607" w14:textId="77777777" w:rsidTr="002A0526">
        <w:tc>
          <w:tcPr>
            <w:tcW w:w="561" w:type="dxa"/>
          </w:tcPr>
          <w:p w14:paraId="3B093776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lastRenderedPageBreak/>
              <w:t>K</w:t>
            </w:r>
          </w:p>
        </w:tc>
        <w:tc>
          <w:tcPr>
            <w:tcW w:w="4650" w:type="dxa"/>
          </w:tcPr>
          <w:p w14:paraId="6BA18F9E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Format voor vragenronde</w:t>
            </w:r>
          </w:p>
        </w:tc>
        <w:tc>
          <w:tcPr>
            <w:tcW w:w="1418" w:type="dxa"/>
          </w:tcPr>
          <w:p w14:paraId="300F93D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60A85BA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Nee</w:t>
            </w:r>
          </w:p>
        </w:tc>
        <w:tc>
          <w:tcPr>
            <w:tcW w:w="961" w:type="dxa"/>
          </w:tcPr>
          <w:p w14:paraId="35D1E63F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59A04CD9" w14:textId="77777777" w:rsidTr="002A0526">
        <w:tc>
          <w:tcPr>
            <w:tcW w:w="561" w:type="dxa"/>
          </w:tcPr>
          <w:p w14:paraId="1371ADE7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L</w:t>
            </w:r>
          </w:p>
        </w:tc>
        <w:tc>
          <w:tcPr>
            <w:tcW w:w="4650" w:type="dxa"/>
          </w:tcPr>
          <w:p w14:paraId="0B2924D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Format aanbiedingsbrief</w:t>
            </w:r>
          </w:p>
        </w:tc>
        <w:tc>
          <w:tcPr>
            <w:tcW w:w="1418" w:type="dxa"/>
          </w:tcPr>
          <w:p w14:paraId="44777FEF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3773CB44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Ja</w:t>
            </w:r>
          </w:p>
        </w:tc>
        <w:tc>
          <w:tcPr>
            <w:tcW w:w="961" w:type="dxa"/>
          </w:tcPr>
          <w:p w14:paraId="7049C891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564A15B7" w14:textId="77777777" w:rsidTr="002A0526">
        <w:tc>
          <w:tcPr>
            <w:tcW w:w="561" w:type="dxa"/>
          </w:tcPr>
          <w:p w14:paraId="75B10981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M</w:t>
            </w:r>
          </w:p>
        </w:tc>
        <w:tc>
          <w:tcPr>
            <w:tcW w:w="4650" w:type="dxa"/>
          </w:tcPr>
          <w:p w14:paraId="23C6908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 xml:space="preserve">Format subgunningscriteria </w:t>
            </w:r>
          </w:p>
        </w:tc>
        <w:tc>
          <w:tcPr>
            <w:tcW w:w="1418" w:type="dxa"/>
          </w:tcPr>
          <w:p w14:paraId="13A44046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TenderNed</w:t>
            </w:r>
          </w:p>
        </w:tc>
        <w:tc>
          <w:tcPr>
            <w:tcW w:w="1456" w:type="dxa"/>
          </w:tcPr>
          <w:p w14:paraId="1F42891C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Ja</w:t>
            </w:r>
          </w:p>
        </w:tc>
        <w:tc>
          <w:tcPr>
            <w:tcW w:w="961" w:type="dxa"/>
          </w:tcPr>
          <w:p w14:paraId="5692BC2E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428E176F" w14:textId="77777777" w:rsidTr="002A0526">
        <w:tc>
          <w:tcPr>
            <w:tcW w:w="561" w:type="dxa"/>
          </w:tcPr>
          <w:p w14:paraId="732FE19F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N</w:t>
            </w:r>
          </w:p>
        </w:tc>
        <w:tc>
          <w:tcPr>
            <w:tcW w:w="4650" w:type="dxa"/>
          </w:tcPr>
          <w:p w14:paraId="0EEF904B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Eigen verklaring sanctiepakket Rusland</w:t>
            </w:r>
          </w:p>
        </w:tc>
        <w:tc>
          <w:tcPr>
            <w:tcW w:w="1418" w:type="dxa"/>
          </w:tcPr>
          <w:p w14:paraId="177F46B8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Aptos"/>
              </w:rPr>
              <w:t>TenderNed</w:t>
            </w:r>
          </w:p>
        </w:tc>
        <w:tc>
          <w:tcPr>
            <w:tcW w:w="1456" w:type="dxa"/>
          </w:tcPr>
          <w:p w14:paraId="08C8C089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Aptos"/>
              </w:rPr>
              <w:t>Ja</w:t>
            </w:r>
          </w:p>
        </w:tc>
        <w:tc>
          <w:tcPr>
            <w:tcW w:w="961" w:type="dxa"/>
          </w:tcPr>
          <w:p w14:paraId="188F0A62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8E43BB" w:rsidRPr="008E43BB" w14:paraId="6E11AD1D" w14:textId="77777777" w:rsidTr="002A0526">
        <w:tc>
          <w:tcPr>
            <w:tcW w:w="561" w:type="dxa"/>
          </w:tcPr>
          <w:p w14:paraId="6025E240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 w:rsidRPr="008E43BB">
              <w:rPr>
                <w:rFonts w:eastAsia="Times New Roman" w:cs="Times New Roman"/>
                <w:noProof/>
                <w:color w:val="000000"/>
              </w:rPr>
              <w:t>O</w:t>
            </w:r>
          </w:p>
        </w:tc>
        <w:tc>
          <w:tcPr>
            <w:tcW w:w="4650" w:type="dxa"/>
          </w:tcPr>
          <w:p w14:paraId="2865A4CB" w14:textId="3C93F8E8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Calibri"/>
              </w:rPr>
            </w:pPr>
            <w:r w:rsidRPr="008E43BB">
              <w:rPr>
                <w:rFonts w:eastAsia="Calibri"/>
              </w:rPr>
              <w:t>Demoscript</w:t>
            </w:r>
          </w:p>
        </w:tc>
        <w:tc>
          <w:tcPr>
            <w:tcW w:w="1418" w:type="dxa"/>
          </w:tcPr>
          <w:p w14:paraId="5E6FB6AB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Calibri"/>
              </w:rPr>
            </w:pPr>
            <w:r w:rsidRPr="008E43BB">
              <w:rPr>
                <w:rFonts w:eastAsia="Calibri"/>
              </w:rPr>
              <w:t>TenderNed</w:t>
            </w:r>
          </w:p>
        </w:tc>
        <w:tc>
          <w:tcPr>
            <w:tcW w:w="1456" w:type="dxa"/>
          </w:tcPr>
          <w:p w14:paraId="7EBF9D6D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Calibri"/>
              </w:rPr>
            </w:pPr>
            <w:r w:rsidRPr="008E43BB">
              <w:rPr>
                <w:rFonts w:eastAsia="Calibri"/>
              </w:rPr>
              <w:t>Nee</w:t>
            </w:r>
          </w:p>
        </w:tc>
        <w:tc>
          <w:tcPr>
            <w:tcW w:w="961" w:type="dxa"/>
          </w:tcPr>
          <w:p w14:paraId="1807609A" w14:textId="77777777" w:rsidR="008E43BB" w:rsidRPr="008E43BB" w:rsidRDefault="008E43BB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tr w:rsidR="00376EB4" w:rsidRPr="008E43BB" w14:paraId="3923E967" w14:textId="77777777" w:rsidTr="002A0526">
        <w:tc>
          <w:tcPr>
            <w:tcW w:w="561" w:type="dxa"/>
          </w:tcPr>
          <w:p w14:paraId="79B64FBA" w14:textId="31BDD994" w:rsidR="00376EB4" w:rsidRPr="008E43BB" w:rsidRDefault="00376EB4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t>P</w:t>
            </w:r>
          </w:p>
        </w:tc>
        <w:tc>
          <w:tcPr>
            <w:tcW w:w="4650" w:type="dxa"/>
          </w:tcPr>
          <w:p w14:paraId="621D7985" w14:textId="6E3C3121" w:rsidR="00376EB4" w:rsidRPr="008E43BB" w:rsidRDefault="00376EB4" w:rsidP="008E43BB">
            <w:pPr>
              <w:numPr>
                <w:ilvl w:val="1"/>
                <w:numId w:val="0"/>
              </w:numPr>
              <w:rPr>
                <w:rFonts w:eastAsia="Calibri"/>
              </w:rPr>
            </w:pPr>
            <w:r>
              <w:rPr>
                <w:rFonts w:eastAsia="Calibri"/>
              </w:rPr>
              <w:t>Checklist bewijsstukken</w:t>
            </w:r>
          </w:p>
        </w:tc>
        <w:tc>
          <w:tcPr>
            <w:tcW w:w="1418" w:type="dxa"/>
          </w:tcPr>
          <w:p w14:paraId="1FCBD356" w14:textId="5669C256" w:rsidR="00376EB4" w:rsidRPr="008E43BB" w:rsidRDefault="00376EB4" w:rsidP="008E43BB">
            <w:pPr>
              <w:numPr>
                <w:ilvl w:val="1"/>
                <w:numId w:val="0"/>
              </w:numPr>
              <w:rPr>
                <w:rFonts w:eastAsia="Calibri"/>
              </w:rPr>
            </w:pPr>
            <w:r>
              <w:rPr>
                <w:rFonts w:eastAsia="Calibri"/>
              </w:rPr>
              <w:t>TenderNed</w:t>
            </w:r>
          </w:p>
        </w:tc>
        <w:tc>
          <w:tcPr>
            <w:tcW w:w="1456" w:type="dxa"/>
          </w:tcPr>
          <w:p w14:paraId="697752EC" w14:textId="3B6CF04C" w:rsidR="00376EB4" w:rsidRPr="008E43BB" w:rsidRDefault="00376EB4" w:rsidP="008E43BB">
            <w:pPr>
              <w:numPr>
                <w:ilvl w:val="1"/>
                <w:numId w:val="0"/>
              </w:numPr>
              <w:rPr>
                <w:rFonts w:eastAsia="Calibri"/>
              </w:rPr>
            </w:pPr>
            <w:r>
              <w:rPr>
                <w:rFonts w:eastAsia="Calibri"/>
              </w:rPr>
              <w:t>Nee</w:t>
            </w:r>
          </w:p>
        </w:tc>
        <w:tc>
          <w:tcPr>
            <w:tcW w:w="961" w:type="dxa"/>
          </w:tcPr>
          <w:p w14:paraId="21B508EB" w14:textId="77777777" w:rsidR="00376EB4" w:rsidRPr="008E43BB" w:rsidRDefault="00376EB4" w:rsidP="008E43BB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</w:rPr>
            </w:pPr>
          </w:p>
        </w:tc>
      </w:tr>
      <w:bookmarkEnd w:id="6"/>
    </w:tbl>
    <w:p w14:paraId="2A92E9B7" w14:textId="77777777" w:rsidR="009613AA" w:rsidRDefault="009613AA" w:rsidP="0088067E">
      <w:pPr>
        <w:spacing w:after="160" w:line="259" w:lineRule="auto"/>
        <w:rPr>
          <w:noProof/>
        </w:rPr>
      </w:pPr>
    </w:p>
    <w:sectPr w:rsidR="009613AA" w:rsidSect="00500EC0">
      <w:footerReference w:type="default" r:id="rId15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4DEA" w14:textId="77777777" w:rsidR="008D383D" w:rsidRPr="005D2D07" w:rsidRDefault="008D383D" w:rsidP="00AD3DBD">
      <w:pPr>
        <w:spacing w:line="240" w:lineRule="auto"/>
      </w:pPr>
      <w:r w:rsidRPr="005D2D07">
        <w:separator/>
      </w:r>
    </w:p>
  </w:endnote>
  <w:endnote w:type="continuationSeparator" w:id="0">
    <w:p w14:paraId="5D88927B" w14:textId="77777777" w:rsidR="008D383D" w:rsidRPr="005D2D07" w:rsidRDefault="008D383D" w:rsidP="00AD3DBD">
      <w:pPr>
        <w:spacing w:line="240" w:lineRule="auto"/>
      </w:pPr>
      <w:r w:rsidRPr="005D2D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Pr="005D2D07" w:rsidRDefault="00DF0D16">
        <w:pPr>
          <w:pStyle w:val="Voettekst"/>
          <w:jc w:val="right"/>
        </w:pPr>
      </w:p>
      <w:p w14:paraId="5D2ACB2F" w14:textId="77777777" w:rsidR="00DF0D16" w:rsidRPr="005D2D07" w:rsidRDefault="00DF0D16">
        <w:pPr>
          <w:pStyle w:val="Voettekst"/>
          <w:jc w:val="right"/>
        </w:pPr>
      </w:p>
      <w:p w14:paraId="4DC1B6B8" w14:textId="77777777" w:rsidR="00DF0D16" w:rsidRPr="005D2D07" w:rsidRDefault="008D383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1D7E396A" w:rsidR="00DF0D16" w:rsidRPr="005D2D07" w:rsidRDefault="00DF0D16" w:rsidP="00AD3DBD">
    <w:pPr>
      <w:ind w:left="720" w:firstLine="720"/>
      <w:jc w:val="center"/>
      <w:rPr>
        <w:sz w:val="16"/>
        <w:szCs w:val="16"/>
      </w:rPr>
    </w:pPr>
    <w:bookmarkStart w:id="7" w:name="_Hlk29893340"/>
    <w:bookmarkStart w:id="8" w:name="_Hlk29893341"/>
    <w:r w:rsidRPr="005D2D07"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2D07">
      <w:rPr>
        <w:sz w:val="16"/>
        <w:szCs w:val="16"/>
      </w:rPr>
      <w:t xml:space="preserve">RIJK | </w:t>
    </w:r>
    <w:r w:rsidR="007C2D26" w:rsidRPr="005D2D07">
      <w:rPr>
        <w:sz w:val="16"/>
        <w:szCs w:val="16"/>
      </w:rPr>
      <w:t>Checklist bewijs</w:t>
    </w:r>
    <w:r w:rsidR="007170FB" w:rsidRPr="005D2D07">
      <w:rPr>
        <w:sz w:val="16"/>
        <w:szCs w:val="16"/>
      </w:rPr>
      <w:t>stukken</w:t>
    </w:r>
    <w:r w:rsidRPr="005D2D07">
      <w:rPr>
        <w:sz w:val="16"/>
        <w:szCs w:val="16"/>
      </w:rPr>
      <w:t xml:space="preserve"> </w:t>
    </w:r>
    <w:bookmarkEnd w:id="7"/>
    <w:bookmarkEnd w:id="8"/>
    <w:r w:rsidR="000228C5" w:rsidRPr="000228C5">
      <w:rPr>
        <w:sz w:val="16"/>
        <w:szCs w:val="16"/>
      </w:rPr>
      <w:t>HMS 202303 2300100 Systeem Bestuurlijke Besluitvorming</w:t>
    </w:r>
    <w:r w:rsidR="007C2D26" w:rsidRPr="005D2D07">
      <w:rPr>
        <w:sz w:val="16"/>
        <w:szCs w:val="16"/>
      </w:rPr>
      <w:t xml:space="preserve"> </w:t>
    </w:r>
    <w:r w:rsidRPr="005D2D07">
      <w:rPr>
        <w:sz w:val="16"/>
        <w:szCs w:val="16"/>
      </w:rPr>
      <w:t>| versie 1.0</w:t>
    </w:r>
    <w:r w:rsidRPr="005D2D07">
      <w:rPr>
        <w:sz w:val="16"/>
        <w:szCs w:val="16"/>
      </w:rPr>
      <w:tab/>
      <w:t xml:space="preserve">    </w:t>
    </w:r>
    <w:r w:rsidRPr="005D2D07">
      <w:rPr>
        <w:sz w:val="16"/>
        <w:szCs w:val="16"/>
      </w:rPr>
      <w:fldChar w:fldCharType="begin"/>
    </w:r>
    <w:r w:rsidRPr="005D2D07">
      <w:rPr>
        <w:sz w:val="16"/>
        <w:szCs w:val="16"/>
      </w:rPr>
      <w:instrText>PAGE   \* MERGEFORMAT</w:instrText>
    </w:r>
    <w:r w:rsidRPr="005D2D07">
      <w:rPr>
        <w:sz w:val="16"/>
        <w:szCs w:val="16"/>
      </w:rPr>
      <w:fldChar w:fldCharType="separate"/>
    </w:r>
    <w:r w:rsidRPr="005D2D07">
      <w:rPr>
        <w:sz w:val="16"/>
        <w:szCs w:val="16"/>
      </w:rPr>
      <w:t>1</w:t>
    </w:r>
    <w:r w:rsidRPr="005D2D0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8B3E" w14:textId="77777777" w:rsidR="008D383D" w:rsidRPr="005D2D07" w:rsidRDefault="008D383D" w:rsidP="00AD3DBD">
      <w:pPr>
        <w:spacing w:line="240" w:lineRule="auto"/>
      </w:pPr>
      <w:r w:rsidRPr="005D2D07">
        <w:separator/>
      </w:r>
    </w:p>
  </w:footnote>
  <w:footnote w:type="continuationSeparator" w:id="0">
    <w:p w14:paraId="29A6E6D0" w14:textId="77777777" w:rsidR="008D383D" w:rsidRPr="005D2D07" w:rsidRDefault="008D383D" w:rsidP="00AD3DBD">
      <w:pPr>
        <w:spacing w:line="240" w:lineRule="auto"/>
      </w:pPr>
      <w:r w:rsidRPr="005D2D0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4447"/>
    <w:rsid w:val="00016E93"/>
    <w:rsid w:val="000228C5"/>
    <w:rsid w:val="00031BEE"/>
    <w:rsid w:val="00043B47"/>
    <w:rsid w:val="00060174"/>
    <w:rsid w:val="0006138A"/>
    <w:rsid w:val="00077C60"/>
    <w:rsid w:val="000902ED"/>
    <w:rsid w:val="00097744"/>
    <w:rsid w:val="000D6513"/>
    <w:rsid w:val="001025E5"/>
    <w:rsid w:val="00106581"/>
    <w:rsid w:val="00133321"/>
    <w:rsid w:val="00142469"/>
    <w:rsid w:val="001857D7"/>
    <w:rsid w:val="00196889"/>
    <w:rsid w:val="001B3F86"/>
    <w:rsid w:val="001C4811"/>
    <w:rsid w:val="001C7E34"/>
    <w:rsid w:val="001D35D0"/>
    <w:rsid w:val="001D7554"/>
    <w:rsid w:val="001E2A8A"/>
    <w:rsid w:val="001E3F8A"/>
    <w:rsid w:val="002029DF"/>
    <w:rsid w:val="002523B7"/>
    <w:rsid w:val="00264999"/>
    <w:rsid w:val="002746E8"/>
    <w:rsid w:val="00283840"/>
    <w:rsid w:val="0028686C"/>
    <w:rsid w:val="002F2BDD"/>
    <w:rsid w:val="0031108C"/>
    <w:rsid w:val="003225D6"/>
    <w:rsid w:val="00336B1D"/>
    <w:rsid w:val="003676A8"/>
    <w:rsid w:val="00376EB4"/>
    <w:rsid w:val="003959B1"/>
    <w:rsid w:val="003A74F1"/>
    <w:rsid w:val="003B3ACE"/>
    <w:rsid w:val="003C4FE7"/>
    <w:rsid w:val="003D2BA8"/>
    <w:rsid w:val="003E1E90"/>
    <w:rsid w:val="00405160"/>
    <w:rsid w:val="00415394"/>
    <w:rsid w:val="004155E9"/>
    <w:rsid w:val="00434498"/>
    <w:rsid w:val="00484D1A"/>
    <w:rsid w:val="00490B86"/>
    <w:rsid w:val="004B7869"/>
    <w:rsid w:val="004F062C"/>
    <w:rsid w:val="004F1FE3"/>
    <w:rsid w:val="00500EC0"/>
    <w:rsid w:val="00503CEB"/>
    <w:rsid w:val="00512563"/>
    <w:rsid w:val="00533774"/>
    <w:rsid w:val="0054563E"/>
    <w:rsid w:val="00545CD6"/>
    <w:rsid w:val="005A0616"/>
    <w:rsid w:val="005A62AE"/>
    <w:rsid w:val="005B06A8"/>
    <w:rsid w:val="005D0334"/>
    <w:rsid w:val="005D2D07"/>
    <w:rsid w:val="005E53B8"/>
    <w:rsid w:val="00642C94"/>
    <w:rsid w:val="0067769F"/>
    <w:rsid w:val="00681E54"/>
    <w:rsid w:val="006A2479"/>
    <w:rsid w:val="006A6684"/>
    <w:rsid w:val="006B4E6C"/>
    <w:rsid w:val="006C1395"/>
    <w:rsid w:val="006C3C2B"/>
    <w:rsid w:val="006D49CA"/>
    <w:rsid w:val="006F2962"/>
    <w:rsid w:val="0070083B"/>
    <w:rsid w:val="007170FB"/>
    <w:rsid w:val="007227CA"/>
    <w:rsid w:val="00750892"/>
    <w:rsid w:val="00755763"/>
    <w:rsid w:val="007732D4"/>
    <w:rsid w:val="007911D6"/>
    <w:rsid w:val="007B3A14"/>
    <w:rsid w:val="007C2D26"/>
    <w:rsid w:val="007C3F9F"/>
    <w:rsid w:val="007C5466"/>
    <w:rsid w:val="007E5527"/>
    <w:rsid w:val="007F69EC"/>
    <w:rsid w:val="00853ABA"/>
    <w:rsid w:val="00861790"/>
    <w:rsid w:val="0086698F"/>
    <w:rsid w:val="0088067E"/>
    <w:rsid w:val="00885DE3"/>
    <w:rsid w:val="00890DF6"/>
    <w:rsid w:val="008A783F"/>
    <w:rsid w:val="008B2FDB"/>
    <w:rsid w:val="008B42FE"/>
    <w:rsid w:val="008D2626"/>
    <w:rsid w:val="008D383D"/>
    <w:rsid w:val="008D4F80"/>
    <w:rsid w:val="008E43BB"/>
    <w:rsid w:val="00927FB1"/>
    <w:rsid w:val="009613AA"/>
    <w:rsid w:val="00970D12"/>
    <w:rsid w:val="00980ABA"/>
    <w:rsid w:val="00980F54"/>
    <w:rsid w:val="009B0D1E"/>
    <w:rsid w:val="009B1295"/>
    <w:rsid w:val="009C0689"/>
    <w:rsid w:val="009F1507"/>
    <w:rsid w:val="009F5F48"/>
    <w:rsid w:val="00A20C44"/>
    <w:rsid w:val="00A25488"/>
    <w:rsid w:val="00A46123"/>
    <w:rsid w:val="00A5370E"/>
    <w:rsid w:val="00A92CB2"/>
    <w:rsid w:val="00AA6DD3"/>
    <w:rsid w:val="00AB3B1B"/>
    <w:rsid w:val="00AB7DD5"/>
    <w:rsid w:val="00AD1EB1"/>
    <w:rsid w:val="00AD3DBD"/>
    <w:rsid w:val="00AD469A"/>
    <w:rsid w:val="00AF0100"/>
    <w:rsid w:val="00AF4EE0"/>
    <w:rsid w:val="00B47D7E"/>
    <w:rsid w:val="00B7620F"/>
    <w:rsid w:val="00B810FF"/>
    <w:rsid w:val="00B86F3C"/>
    <w:rsid w:val="00B90061"/>
    <w:rsid w:val="00B91394"/>
    <w:rsid w:val="00BA3F4D"/>
    <w:rsid w:val="00BB125E"/>
    <w:rsid w:val="00BB5AB1"/>
    <w:rsid w:val="00BE3730"/>
    <w:rsid w:val="00BE4DC7"/>
    <w:rsid w:val="00BE6E65"/>
    <w:rsid w:val="00BF224F"/>
    <w:rsid w:val="00BF31B3"/>
    <w:rsid w:val="00C51DDB"/>
    <w:rsid w:val="00C62855"/>
    <w:rsid w:val="00C66F2D"/>
    <w:rsid w:val="00C7194B"/>
    <w:rsid w:val="00C9181D"/>
    <w:rsid w:val="00CA4C9C"/>
    <w:rsid w:val="00CD1E9D"/>
    <w:rsid w:val="00D11C5A"/>
    <w:rsid w:val="00D20910"/>
    <w:rsid w:val="00D21D26"/>
    <w:rsid w:val="00D428CB"/>
    <w:rsid w:val="00D4662A"/>
    <w:rsid w:val="00D75FB0"/>
    <w:rsid w:val="00D85C52"/>
    <w:rsid w:val="00DB7402"/>
    <w:rsid w:val="00DF0D16"/>
    <w:rsid w:val="00DF4266"/>
    <w:rsid w:val="00DF63FA"/>
    <w:rsid w:val="00E11812"/>
    <w:rsid w:val="00E349D0"/>
    <w:rsid w:val="00E354B9"/>
    <w:rsid w:val="00E6442A"/>
    <w:rsid w:val="00EE6F99"/>
    <w:rsid w:val="00EF057E"/>
    <w:rsid w:val="00F004EA"/>
    <w:rsid w:val="00F1639F"/>
    <w:rsid w:val="00F16881"/>
    <w:rsid w:val="00F17D48"/>
    <w:rsid w:val="00F21FF4"/>
    <w:rsid w:val="00F35CF3"/>
    <w:rsid w:val="00F435A9"/>
    <w:rsid w:val="00F675DF"/>
    <w:rsid w:val="00F729A3"/>
    <w:rsid w:val="00F72E1C"/>
    <w:rsid w:val="00F83670"/>
    <w:rsid w:val="00F85501"/>
    <w:rsid w:val="00F86470"/>
    <w:rsid w:val="00FB2ABA"/>
    <w:rsid w:val="00FC5EFE"/>
    <w:rsid w:val="00FE069C"/>
    <w:rsid w:val="0DC3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s.nl/producten/gedragsverklaring-aanbesteden-gva/gedragsverklaring-aanbesteden-aanvrag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nderned.nl/cms/node/7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lastingdienst.nl/wps/wcm/connect/nl/betalenenontvangen/content/verklaring-betalingsgedrag-nakoming-fiscale-verplichting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af4ee430436c2bb20f705a15e7a56fd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b301f981426a21646be239e0cad7c4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B5428B5D-964A-400F-8B1E-6B79F5FF9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3165</Characters>
  <Application>Microsoft Office Word</Application>
  <DocSecurity>0</DocSecurity>
  <Lines>316</Lines>
  <Paragraphs>181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Links>
    <vt:vector size="18" baseType="variant">
      <vt:variant>
        <vt:i4>6291556</vt:i4>
      </vt:variant>
      <vt:variant>
        <vt:i4>6</vt:i4>
      </vt:variant>
      <vt:variant>
        <vt:i4>0</vt:i4>
      </vt:variant>
      <vt:variant>
        <vt:i4>5</vt:i4>
      </vt:variant>
      <vt:variant>
        <vt:lpwstr>https://www.belastingdienst.nl/wps/wcm/connect/nl/betalenenontvangen/content/verklaring-betalingsgedrag-nakoming-fiscale-verplichtingen</vt:lpwstr>
      </vt:variant>
      <vt:variant>
        <vt:lpwstr>hoe-verklaring-aanvragen</vt:lpwstr>
      </vt:variant>
      <vt:variant>
        <vt:i4>917534</vt:i4>
      </vt:variant>
      <vt:variant>
        <vt:i4>3</vt:i4>
      </vt:variant>
      <vt:variant>
        <vt:i4>0</vt:i4>
      </vt:variant>
      <vt:variant>
        <vt:i4>5</vt:i4>
      </vt:variant>
      <vt:variant>
        <vt:lpwstr>https://www.justis.nl/producten/gedragsverklaring-aanbesteden-gva/gedragsverklaring-aanbesteden-aanvragen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https://www.tenderned.nl/cms/node/791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31</cp:revision>
  <dcterms:created xsi:type="dcterms:W3CDTF">2026-06-29T09:36:00Z</dcterms:created>
  <dcterms:modified xsi:type="dcterms:W3CDTF">2026-06-30T13:28:00Z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