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1E165" w14:textId="4E70A1ED" w:rsidR="008D25D5" w:rsidRPr="009F7ABB" w:rsidRDefault="00FD788C" w:rsidP="00F24B27">
      <w:pPr>
        <w:pStyle w:val="Kop1"/>
        <w:rPr>
          <w:bCs/>
        </w:rPr>
      </w:pPr>
      <w:r w:rsidRPr="00F24B27">
        <w:t xml:space="preserve">Framework Agreement </w:t>
      </w:r>
      <w:r w:rsidR="002D7C98">
        <w:t>ARVODI-2025</w:t>
      </w:r>
      <w:r w:rsidR="00EC4112" w:rsidRPr="00F24B27">
        <w:t xml:space="preserve"> </w:t>
      </w:r>
      <w:r w:rsidR="008D25D5" w:rsidRPr="00F24B27">
        <w:t xml:space="preserve">relating to </w:t>
      </w:r>
      <w:r w:rsidR="009F7ABB" w:rsidRPr="009F7ABB">
        <w:rPr>
          <w:bCs/>
        </w:rPr>
        <w:t>the CBI project Benin Shea Gender</w:t>
      </w:r>
    </w:p>
    <w:p w14:paraId="3BD43DC2" w14:textId="77777777" w:rsidR="0089311A" w:rsidRDefault="0089311A" w:rsidP="00D65654">
      <w:pPr>
        <w:suppressAutoHyphens/>
        <w:spacing w:line="240" w:lineRule="atLeast"/>
        <w:ind w:right="-1"/>
        <w:rPr>
          <w:rFonts w:ascii="Verdana" w:hAnsi="Verdana" w:cs="Arial"/>
          <w:sz w:val="18"/>
          <w:szCs w:val="18"/>
          <w:lang w:val="en-GB"/>
        </w:rPr>
      </w:pPr>
    </w:p>
    <w:p w14:paraId="6D10B3FC" w14:textId="0D65C894" w:rsidR="00E34981" w:rsidRPr="008D25D5" w:rsidRDefault="00EC4112" w:rsidP="00D65654">
      <w:pPr>
        <w:suppressAutoHyphens/>
        <w:spacing w:line="240" w:lineRule="atLeast"/>
        <w:ind w:right="-1"/>
        <w:rPr>
          <w:rFonts w:ascii="Verdana" w:hAnsi="Verdana" w:cs="Arial"/>
          <w:sz w:val="18"/>
          <w:szCs w:val="18"/>
          <w:lang w:val="en-GB"/>
        </w:rPr>
      </w:pPr>
      <w:r>
        <w:rPr>
          <w:rFonts w:ascii="Verdana" w:hAnsi="Verdana" w:cs="Arial"/>
          <w:sz w:val="18"/>
          <w:szCs w:val="18"/>
          <w:lang w:val="en-GB"/>
        </w:rPr>
        <w:t xml:space="preserve">IUC number: </w:t>
      </w:r>
      <w:r w:rsidR="009F7ABB">
        <w:rPr>
          <w:rFonts w:ascii="Verdana" w:hAnsi="Verdana" w:cs="Arial"/>
          <w:sz w:val="18"/>
          <w:szCs w:val="18"/>
          <w:lang w:val="en-GB"/>
        </w:rPr>
        <w:t>202511021</w:t>
      </w:r>
    </w:p>
    <w:p w14:paraId="34D5B1A6" w14:textId="77777777" w:rsidR="008D25D5" w:rsidRDefault="008D25D5" w:rsidP="00D65654">
      <w:pPr>
        <w:suppressAutoHyphens/>
        <w:spacing w:line="240" w:lineRule="atLeast"/>
        <w:ind w:right="-1"/>
        <w:rPr>
          <w:rFonts w:ascii="Verdana" w:hAnsi="Verdana" w:cs="Arial"/>
          <w:sz w:val="18"/>
          <w:szCs w:val="18"/>
          <w:lang w:val="en-GB"/>
        </w:rPr>
      </w:pPr>
    </w:p>
    <w:p w14:paraId="050D04C0" w14:textId="77777777" w:rsidR="00EC4112" w:rsidRPr="008D25D5" w:rsidRDefault="00201BEF" w:rsidP="00D65654">
      <w:pPr>
        <w:tabs>
          <w:tab w:val="left" w:pos="1170"/>
        </w:tabs>
        <w:suppressAutoHyphens/>
        <w:spacing w:line="240" w:lineRule="atLeast"/>
        <w:ind w:right="-1"/>
        <w:rPr>
          <w:rFonts w:ascii="Verdana" w:hAnsi="Verdana" w:cs="Arial"/>
          <w:sz w:val="18"/>
          <w:szCs w:val="18"/>
          <w:lang w:val="en-GB"/>
        </w:rPr>
      </w:pPr>
      <w:r>
        <w:rPr>
          <w:rFonts w:ascii="Verdana" w:hAnsi="Verdana" w:cs="Arial"/>
          <w:sz w:val="18"/>
          <w:szCs w:val="18"/>
          <w:lang w:val="en-GB"/>
        </w:rPr>
        <w:tab/>
      </w:r>
    </w:p>
    <w:p w14:paraId="5F7BEC40" w14:textId="77777777" w:rsidR="00E34981" w:rsidRPr="008D25D5" w:rsidRDefault="00E34981" w:rsidP="00D65654">
      <w:pPr>
        <w:suppressAutoHyphens/>
        <w:spacing w:line="240" w:lineRule="atLeast"/>
        <w:ind w:right="-1"/>
        <w:rPr>
          <w:rFonts w:ascii="Verdana" w:hAnsi="Verdana" w:cs="Arial"/>
          <w:b/>
          <w:sz w:val="18"/>
          <w:szCs w:val="18"/>
          <w:lang w:val="en-GB"/>
        </w:rPr>
      </w:pPr>
      <w:r w:rsidRPr="008D25D5">
        <w:rPr>
          <w:rFonts w:ascii="Verdana" w:hAnsi="Verdana" w:cs="Arial"/>
          <w:b/>
          <w:sz w:val="18"/>
          <w:szCs w:val="18"/>
          <w:lang w:val="en-GB"/>
        </w:rPr>
        <w:t>The undersigned:</w:t>
      </w:r>
    </w:p>
    <w:p w14:paraId="30233D6D" w14:textId="77777777" w:rsidR="00E34981" w:rsidRPr="008D25D5" w:rsidRDefault="00E34981" w:rsidP="00D65654">
      <w:pPr>
        <w:suppressAutoHyphens/>
        <w:spacing w:line="240" w:lineRule="atLeast"/>
        <w:ind w:right="-1"/>
        <w:rPr>
          <w:rFonts w:ascii="Verdana" w:hAnsi="Verdana" w:cs="Arial"/>
          <w:sz w:val="18"/>
          <w:szCs w:val="18"/>
          <w:lang w:val="en-GB"/>
        </w:rPr>
      </w:pPr>
    </w:p>
    <w:p w14:paraId="52F840D5" w14:textId="000423E0" w:rsidR="00EC4112" w:rsidRPr="00EC4112" w:rsidRDefault="00E34981" w:rsidP="00D65654">
      <w:pPr>
        <w:suppressAutoHyphens/>
        <w:spacing w:line="240" w:lineRule="atLeast"/>
        <w:ind w:right="-1"/>
        <w:rPr>
          <w:rFonts w:ascii="Verdana" w:hAnsi="Verdana" w:cs="Arial"/>
          <w:sz w:val="18"/>
          <w:szCs w:val="18"/>
          <w:lang w:val="en-GB"/>
        </w:rPr>
      </w:pPr>
      <w:r w:rsidRPr="008D25D5">
        <w:rPr>
          <w:rFonts w:ascii="Verdana" w:hAnsi="Verdana" w:cs="Arial"/>
          <w:sz w:val="18"/>
          <w:szCs w:val="18"/>
          <w:lang w:val="en-GB"/>
        </w:rPr>
        <w:t>1</w:t>
      </w:r>
      <w:r w:rsidR="00EC4112">
        <w:rPr>
          <w:rFonts w:ascii="Verdana" w:hAnsi="Verdana" w:cs="Arial"/>
          <w:sz w:val="18"/>
          <w:szCs w:val="18"/>
          <w:lang w:val="en-GB"/>
        </w:rPr>
        <w:t xml:space="preserve">. </w:t>
      </w:r>
      <w:r w:rsidR="00EC4112" w:rsidRPr="00EC4112">
        <w:rPr>
          <w:rFonts w:ascii="Verdana" w:hAnsi="Verdana" w:cs="Arial"/>
          <w:sz w:val="18"/>
          <w:szCs w:val="18"/>
          <w:lang w:val="en-GB"/>
        </w:rPr>
        <w:t xml:space="preserve">The State of the Netherlands, which has its seat in The Hague, </w:t>
      </w:r>
    </w:p>
    <w:p w14:paraId="3F05992C" w14:textId="77777777" w:rsidR="00E05137" w:rsidRDefault="00EC4112" w:rsidP="00D65654">
      <w:pPr>
        <w:suppressAutoHyphens/>
        <w:spacing w:line="240" w:lineRule="atLeast"/>
        <w:ind w:right="-1"/>
        <w:rPr>
          <w:rFonts w:ascii="Verdana" w:hAnsi="Verdana" w:cs="Arial"/>
          <w:sz w:val="18"/>
          <w:szCs w:val="18"/>
          <w:lang w:val="en-GB"/>
        </w:rPr>
      </w:pPr>
      <w:r w:rsidRPr="00EC4112">
        <w:rPr>
          <w:rFonts w:ascii="Verdana" w:hAnsi="Verdana" w:cs="Arial"/>
          <w:sz w:val="18"/>
          <w:szCs w:val="18"/>
          <w:lang w:val="en-GB"/>
        </w:rPr>
        <w:t xml:space="preserve">represented by the </w:t>
      </w:r>
      <w:r w:rsidRPr="009F7ABB">
        <w:rPr>
          <w:rFonts w:ascii="Verdana" w:hAnsi="Verdana" w:cs="Arial"/>
          <w:sz w:val="18"/>
          <w:szCs w:val="18"/>
          <w:lang w:val="en-GB"/>
        </w:rPr>
        <w:t>Minister of Economic Affairs</w:t>
      </w:r>
      <w:r w:rsidR="0061280E">
        <w:rPr>
          <w:rFonts w:ascii="Verdana" w:hAnsi="Verdana" w:cs="Arial"/>
          <w:sz w:val="18"/>
          <w:szCs w:val="18"/>
          <w:lang w:val="en-GB"/>
        </w:rPr>
        <w:t xml:space="preserve"> and Climate</w:t>
      </w:r>
      <w:r w:rsidRPr="009F7ABB">
        <w:rPr>
          <w:rFonts w:ascii="Verdana" w:hAnsi="Verdana" w:cs="Arial"/>
          <w:sz w:val="18"/>
          <w:szCs w:val="18"/>
          <w:lang w:val="en-GB"/>
        </w:rPr>
        <w:t>,</w:t>
      </w:r>
      <w:r w:rsidRPr="00EC4112">
        <w:rPr>
          <w:rFonts w:ascii="Verdana" w:hAnsi="Verdana" w:cs="Arial"/>
          <w:sz w:val="18"/>
          <w:szCs w:val="18"/>
          <w:lang w:val="en-GB"/>
        </w:rPr>
        <w:t xml:space="preserve"> </w:t>
      </w:r>
    </w:p>
    <w:p w14:paraId="186DDD8D" w14:textId="1D2CCF5E" w:rsidR="00E05137" w:rsidRDefault="00EC4112" w:rsidP="00D65654">
      <w:pPr>
        <w:suppressAutoHyphens/>
        <w:spacing w:line="240" w:lineRule="atLeast"/>
        <w:ind w:right="-1"/>
        <w:rPr>
          <w:rFonts w:ascii="Verdana" w:hAnsi="Verdana" w:cs="Arial"/>
          <w:sz w:val="18"/>
          <w:szCs w:val="18"/>
          <w:lang w:val="en-GB"/>
        </w:rPr>
      </w:pPr>
      <w:r w:rsidRPr="00EC4112">
        <w:rPr>
          <w:rFonts w:ascii="Verdana" w:hAnsi="Verdana" w:cs="Arial"/>
          <w:sz w:val="18"/>
          <w:szCs w:val="18"/>
          <w:lang w:val="en-GB"/>
        </w:rPr>
        <w:t xml:space="preserve">legally represented in this matter by </w:t>
      </w:r>
      <w:r w:rsidRPr="009F7ABB">
        <w:rPr>
          <w:rFonts w:ascii="Verdana" w:hAnsi="Verdana" w:cs="Arial"/>
          <w:sz w:val="18"/>
          <w:szCs w:val="18"/>
          <w:highlight w:val="yellow"/>
          <w:lang w:val="en-GB"/>
        </w:rPr>
        <w:t>[</w:t>
      </w:r>
      <w:r w:rsidR="00C51C34">
        <w:rPr>
          <w:rFonts w:ascii="Verdana" w:hAnsi="Verdana" w:cs="Arial"/>
          <w:sz w:val="18"/>
          <w:szCs w:val="18"/>
          <w:highlight w:val="yellow"/>
          <w:lang w:val="en-GB"/>
        </w:rPr>
        <w:t>name</w:t>
      </w:r>
      <w:r w:rsidR="00411A9A">
        <w:rPr>
          <w:rFonts w:ascii="Verdana" w:hAnsi="Verdana" w:cs="Arial"/>
          <w:sz w:val="18"/>
          <w:szCs w:val="18"/>
          <w:highlight w:val="yellow"/>
          <w:lang w:val="en-GB"/>
        </w:rPr>
        <w:t>]</w:t>
      </w:r>
      <w:r w:rsidR="0099167E">
        <w:rPr>
          <w:rFonts w:ascii="Verdana" w:hAnsi="Verdana" w:cs="Arial"/>
          <w:sz w:val="18"/>
          <w:szCs w:val="18"/>
          <w:highlight w:val="yellow"/>
          <w:lang w:val="en-GB"/>
        </w:rPr>
        <w:t>,</w:t>
      </w:r>
      <w:r w:rsidRPr="009F7ABB">
        <w:rPr>
          <w:rFonts w:ascii="Verdana" w:hAnsi="Verdana" w:cs="Arial"/>
          <w:sz w:val="18"/>
          <w:szCs w:val="18"/>
          <w:highlight w:val="yellow"/>
          <w:lang w:val="en-GB"/>
        </w:rPr>
        <w:t xml:space="preserve"> </w:t>
      </w:r>
    </w:p>
    <w:p w14:paraId="18DC1B1A" w14:textId="54D20746" w:rsidR="00EC4112" w:rsidRPr="00EC4112" w:rsidRDefault="00411A9A" w:rsidP="00D65654">
      <w:pPr>
        <w:suppressAutoHyphens/>
        <w:spacing w:line="240" w:lineRule="atLeast"/>
        <w:ind w:right="-1"/>
        <w:rPr>
          <w:rFonts w:ascii="Verdana" w:hAnsi="Verdana" w:cs="Arial"/>
          <w:sz w:val="18"/>
          <w:szCs w:val="18"/>
          <w:lang w:val="en-GB"/>
        </w:rPr>
      </w:pPr>
      <w:r w:rsidRPr="001829DE">
        <w:rPr>
          <w:rFonts w:ascii="Verdana" w:hAnsi="Verdana" w:cs="Arial"/>
          <w:sz w:val="18"/>
          <w:szCs w:val="18"/>
          <w:lang w:val="en-GB"/>
        </w:rPr>
        <w:t>Managing Director CBI of the Nether</w:t>
      </w:r>
      <w:r w:rsidR="001829DE" w:rsidRPr="001829DE">
        <w:rPr>
          <w:rFonts w:ascii="Verdana" w:hAnsi="Verdana" w:cs="Arial"/>
          <w:sz w:val="18"/>
          <w:szCs w:val="18"/>
          <w:lang w:val="en-GB"/>
        </w:rPr>
        <w:t>lands Enterprise Agency (RVO)</w:t>
      </w:r>
      <w:r w:rsidR="00EC4112" w:rsidRPr="001829DE">
        <w:rPr>
          <w:rFonts w:ascii="Verdana" w:hAnsi="Verdana" w:cs="Arial"/>
          <w:sz w:val="18"/>
          <w:szCs w:val="18"/>
          <w:lang w:val="en-GB"/>
        </w:rPr>
        <w:t>,</w:t>
      </w:r>
    </w:p>
    <w:p w14:paraId="4F086140" w14:textId="77777777" w:rsidR="00E34981" w:rsidRPr="008D25D5" w:rsidRDefault="00EC4112" w:rsidP="00D65654">
      <w:pPr>
        <w:suppressAutoHyphens/>
        <w:spacing w:line="240" w:lineRule="atLeast"/>
        <w:ind w:right="-1"/>
        <w:rPr>
          <w:rFonts w:ascii="Verdana" w:hAnsi="Verdana" w:cs="Arial"/>
          <w:sz w:val="18"/>
          <w:szCs w:val="18"/>
          <w:lang w:val="en-GB"/>
        </w:rPr>
      </w:pPr>
      <w:r w:rsidRPr="00EC4112">
        <w:rPr>
          <w:rFonts w:ascii="Verdana" w:hAnsi="Verdana" w:cs="Arial"/>
          <w:sz w:val="18"/>
          <w:szCs w:val="18"/>
          <w:lang w:val="en-GB"/>
        </w:rPr>
        <w:t>hereinafter referred to as the Contracting Authority,</w:t>
      </w:r>
    </w:p>
    <w:p w14:paraId="0F87C5EB" w14:textId="77777777" w:rsidR="00E34981" w:rsidRPr="008D25D5" w:rsidRDefault="00E34981" w:rsidP="00D65654">
      <w:pPr>
        <w:suppressAutoHyphens/>
        <w:spacing w:line="240" w:lineRule="atLeast"/>
        <w:ind w:right="-1"/>
        <w:rPr>
          <w:rFonts w:ascii="Verdana" w:hAnsi="Verdana" w:cs="Arial"/>
          <w:sz w:val="18"/>
          <w:szCs w:val="18"/>
          <w:lang w:val="en-GB"/>
        </w:rPr>
      </w:pPr>
    </w:p>
    <w:p w14:paraId="66C090E6" w14:textId="77777777" w:rsidR="00E34981" w:rsidRPr="004945A5" w:rsidRDefault="00E34981" w:rsidP="00D65654">
      <w:pPr>
        <w:suppressAutoHyphens/>
        <w:spacing w:line="240" w:lineRule="atLeast"/>
        <w:ind w:right="-1"/>
        <w:rPr>
          <w:rFonts w:ascii="Verdana" w:hAnsi="Verdana" w:cs="Arial"/>
          <w:b/>
          <w:sz w:val="18"/>
          <w:szCs w:val="18"/>
          <w:lang w:val="en-US"/>
        </w:rPr>
      </w:pPr>
      <w:r w:rsidRPr="004945A5">
        <w:rPr>
          <w:rFonts w:ascii="Verdana" w:hAnsi="Verdana" w:cs="Arial"/>
          <w:b/>
          <w:sz w:val="18"/>
          <w:szCs w:val="18"/>
          <w:lang w:val="en-US"/>
        </w:rPr>
        <w:t>and</w:t>
      </w:r>
    </w:p>
    <w:p w14:paraId="0483C12B" w14:textId="77777777" w:rsidR="00E34981" w:rsidRPr="004945A5" w:rsidRDefault="00E34981" w:rsidP="00D65654">
      <w:pPr>
        <w:suppressAutoHyphens/>
        <w:spacing w:line="240" w:lineRule="atLeast"/>
        <w:ind w:right="-1"/>
        <w:rPr>
          <w:rFonts w:ascii="Verdana" w:hAnsi="Verdana" w:cs="Arial"/>
          <w:sz w:val="18"/>
          <w:szCs w:val="18"/>
          <w:lang w:val="en-US"/>
        </w:rPr>
      </w:pPr>
    </w:p>
    <w:p w14:paraId="4D963A87" w14:textId="0785CED0" w:rsidR="00EC4112" w:rsidRPr="004945A5" w:rsidRDefault="00E34981" w:rsidP="00D65654">
      <w:pPr>
        <w:suppressAutoHyphens/>
        <w:spacing w:line="240" w:lineRule="atLeast"/>
        <w:rPr>
          <w:rFonts w:ascii="Verdana" w:hAnsi="Verdana" w:cs="Arial"/>
          <w:sz w:val="18"/>
          <w:szCs w:val="18"/>
          <w:lang w:val="en-US"/>
        </w:rPr>
      </w:pPr>
      <w:r w:rsidRPr="004945A5">
        <w:rPr>
          <w:rFonts w:ascii="Verdana" w:hAnsi="Verdana" w:cs="Arial"/>
          <w:sz w:val="18"/>
          <w:szCs w:val="18"/>
          <w:lang w:val="en-US"/>
        </w:rPr>
        <w:t xml:space="preserve">2. </w:t>
      </w:r>
      <w:r w:rsidR="00EC4112" w:rsidRPr="001829DE">
        <w:rPr>
          <w:rFonts w:ascii="Verdana" w:hAnsi="Verdana" w:cs="Arial"/>
          <w:sz w:val="18"/>
          <w:szCs w:val="18"/>
          <w:highlight w:val="yellow"/>
          <w:lang w:val="en-US"/>
        </w:rPr>
        <w:t>[</w:t>
      </w:r>
      <w:r w:rsidR="00EC4112" w:rsidRPr="001829DE">
        <w:rPr>
          <w:rFonts w:ascii="Verdana" w:hAnsi="Verdana" w:cs="Arial"/>
          <w:i/>
          <w:sz w:val="18"/>
          <w:szCs w:val="18"/>
          <w:highlight w:val="yellow"/>
          <w:lang w:val="en-US"/>
        </w:rPr>
        <w:t>Contractor’s full name and legal form</w:t>
      </w:r>
      <w:r w:rsidR="00EC4112" w:rsidRPr="001829DE">
        <w:rPr>
          <w:rFonts w:ascii="Verdana" w:hAnsi="Verdana" w:cs="Arial"/>
          <w:sz w:val="18"/>
          <w:szCs w:val="18"/>
          <w:highlight w:val="yellow"/>
          <w:lang w:val="en-US"/>
        </w:rPr>
        <w:t>],</w:t>
      </w:r>
      <w:r w:rsidR="00EC4112" w:rsidRPr="004945A5">
        <w:rPr>
          <w:rFonts w:ascii="Verdana" w:hAnsi="Verdana" w:cs="Arial"/>
          <w:i/>
          <w:sz w:val="18"/>
          <w:szCs w:val="18"/>
          <w:lang w:val="en-US"/>
        </w:rPr>
        <w:t xml:space="preserve"> </w:t>
      </w:r>
    </w:p>
    <w:p w14:paraId="758145D0" w14:textId="77777777" w:rsidR="00C41FCB" w:rsidRDefault="00EC4112" w:rsidP="00D65654">
      <w:pPr>
        <w:suppressAutoHyphens/>
        <w:spacing w:line="240" w:lineRule="atLeast"/>
        <w:rPr>
          <w:rFonts w:ascii="Verdana" w:hAnsi="Verdana" w:cs="Arial"/>
          <w:sz w:val="18"/>
          <w:szCs w:val="18"/>
          <w:lang w:val="en-GB"/>
        </w:rPr>
      </w:pPr>
      <w:r w:rsidRPr="00334789">
        <w:rPr>
          <w:rFonts w:ascii="Verdana" w:hAnsi="Verdana" w:cs="Arial"/>
          <w:sz w:val="18"/>
          <w:szCs w:val="18"/>
          <w:lang w:val="en-GB"/>
        </w:rPr>
        <w:t xml:space="preserve">which has its </w:t>
      </w:r>
      <w:r w:rsidRPr="007075FB">
        <w:rPr>
          <w:rFonts w:ascii="Verdana" w:hAnsi="Verdana" w:cs="Arial"/>
          <w:sz w:val="18"/>
          <w:szCs w:val="18"/>
          <w:lang w:val="en-GB"/>
        </w:rPr>
        <w:t>registered</w:t>
      </w:r>
      <w:r w:rsidRPr="00334789">
        <w:rPr>
          <w:rFonts w:ascii="Verdana" w:hAnsi="Verdana" w:cs="Arial"/>
          <w:sz w:val="18"/>
          <w:szCs w:val="18"/>
          <w:lang w:val="en-GB"/>
        </w:rPr>
        <w:t xml:space="preserve"> office in </w:t>
      </w:r>
      <w:r w:rsidR="007075FB" w:rsidRPr="006F20C0">
        <w:rPr>
          <w:rFonts w:ascii="Verdana" w:hAnsi="Verdana" w:cs="Arial"/>
          <w:sz w:val="18"/>
          <w:szCs w:val="18"/>
          <w:highlight w:val="yellow"/>
          <w:lang w:val="en-GB"/>
        </w:rPr>
        <w:t>[</w:t>
      </w:r>
      <w:r w:rsidR="006F20C0" w:rsidRPr="006F20C0">
        <w:rPr>
          <w:rFonts w:ascii="Verdana" w:hAnsi="Verdana" w:cs="Arial"/>
          <w:sz w:val="18"/>
          <w:szCs w:val="18"/>
          <w:highlight w:val="yellow"/>
          <w:lang w:val="en-GB"/>
        </w:rPr>
        <w:t>place]</w:t>
      </w:r>
      <w:r w:rsidRPr="006F20C0">
        <w:rPr>
          <w:rFonts w:ascii="Verdana" w:hAnsi="Verdana" w:cs="Arial"/>
          <w:sz w:val="18"/>
          <w:szCs w:val="18"/>
          <w:lang w:val="en-GB"/>
        </w:rPr>
        <w:t>,</w:t>
      </w:r>
      <w:r>
        <w:rPr>
          <w:rFonts w:ascii="Verdana" w:hAnsi="Verdana" w:cs="Arial"/>
          <w:sz w:val="18"/>
          <w:szCs w:val="18"/>
          <w:lang w:val="en-GB"/>
        </w:rPr>
        <w:t xml:space="preserve"> </w:t>
      </w:r>
    </w:p>
    <w:p w14:paraId="175037D2" w14:textId="32D6CCF3" w:rsidR="00EC4112" w:rsidRPr="00334789" w:rsidRDefault="00EC4112" w:rsidP="00D65654">
      <w:pPr>
        <w:suppressAutoHyphens/>
        <w:spacing w:line="240" w:lineRule="atLeast"/>
        <w:rPr>
          <w:rFonts w:ascii="Verdana" w:hAnsi="Verdana" w:cs="Arial"/>
          <w:sz w:val="18"/>
          <w:szCs w:val="18"/>
          <w:lang w:val="en-GB"/>
        </w:rPr>
      </w:pPr>
      <w:r w:rsidRPr="00334789">
        <w:rPr>
          <w:rFonts w:ascii="Verdana" w:hAnsi="Verdana" w:cs="Arial"/>
          <w:sz w:val="18"/>
          <w:szCs w:val="18"/>
          <w:lang w:val="en-GB"/>
        </w:rPr>
        <w:t>legally represented in this matter by</w:t>
      </w:r>
    </w:p>
    <w:p w14:paraId="3635FAE2" w14:textId="77777777" w:rsidR="00C41FCB" w:rsidRDefault="006F20C0" w:rsidP="00D65654">
      <w:pPr>
        <w:suppressAutoHyphens/>
        <w:spacing w:line="240" w:lineRule="atLeast"/>
        <w:rPr>
          <w:rFonts w:ascii="Verdana" w:hAnsi="Verdana" w:cs="Arial"/>
          <w:sz w:val="18"/>
          <w:szCs w:val="18"/>
          <w:lang w:val="en-GB"/>
        </w:rPr>
      </w:pPr>
      <w:r w:rsidRPr="006F20C0">
        <w:rPr>
          <w:rFonts w:ascii="Verdana" w:hAnsi="Verdana" w:cs="Arial"/>
          <w:sz w:val="18"/>
          <w:szCs w:val="18"/>
          <w:highlight w:val="yellow"/>
          <w:lang w:val="en-GB"/>
        </w:rPr>
        <w:t>[name and position]</w:t>
      </w:r>
      <w:r>
        <w:rPr>
          <w:rFonts w:ascii="Verdana" w:hAnsi="Verdana" w:cs="Arial"/>
          <w:sz w:val="18"/>
          <w:szCs w:val="18"/>
          <w:lang w:val="en-GB"/>
        </w:rPr>
        <w:t>,</w:t>
      </w:r>
      <w:r w:rsidR="00EC4112">
        <w:rPr>
          <w:rFonts w:ascii="Verdana" w:hAnsi="Verdana" w:cs="Arial"/>
          <w:sz w:val="18"/>
          <w:szCs w:val="18"/>
          <w:lang w:val="en-GB"/>
        </w:rPr>
        <w:t xml:space="preserve"> </w:t>
      </w:r>
    </w:p>
    <w:p w14:paraId="7B7A208B" w14:textId="7B603DF6" w:rsidR="00EC4112" w:rsidRDefault="00EC4112" w:rsidP="00D65654">
      <w:pPr>
        <w:suppressAutoHyphens/>
        <w:spacing w:line="240" w:lineRule="atLeast"/>
        <w:rPr>
          <w:rFonts w:ascii="Verdana" w:hAnsi="Verdana" w:cs="Arial"/>
          <w:sz w:val="18"/>
          <w:szCs w:val="18"/>
          <w:lang w:val="en-GB"/>
        </w:rPr>
      </w:pPr>
      <w:r w:rsidRPr="00334789">
        <w:rPr>
          <w:rFonts w:ascii="Verdana" w:hAnsi="Verdana" w:cs="Arial"/>
          <w:sz w:val="18"/>
          <w:szCs w:val="18"/>
          <w:lang w:val="en-GB"/>
        </w:rPr>
        <w:t>hereinafter referred to as the Contractor,</w:t>
      </w:r>
    </w:p>
    <w:p w14:paraId="173F699D" w14:textId="77777777" w:rsidR="00E34981" w:rsidRPr="008D25D5" w:rsidRDefault="00E34981" w:rsidP="00D65654">
      <w:pPr>
        <w:suppressAutoHyphens/>
        <w:spacing w:line="240" w:lineRule="atLeast"/>
        <w:ind w:right="-1"/>
        <w:rPr>
          <w:rFonts w:ascii="Verdana" w:hAnsi="Verdana" w:cs="Arial"/>
          <w:sz w:val="18"/>
          <w:szCs w:val="18"/>
          <w:lang w:val="en-GB"/>
        </w:rPr>
      </w:pPr>
    </w:p>
    <w:p w14:paraId="76C35BE9" w14:textId="77777777" w:rsidR="00E34981" w:rsidRPr="008D25D5" w:rsidRDefault="00E34981" w:rsidP="00D65654">
      <w:pPr>
        <w:suppressAutoHyphens/>
        <w:spacing w:line="240" w:lineRule="atLeast"/>
        <w:ind w:right="-1"/>
        <w:rPr>
          <w:rFonts w:ascii="Verdana" w:hAnsi="Verdana" w:cs="Arial"/>
          <w:sz w:val="18"/>
          <w:szCs w:val="18"/>
          <w:lang w:val="en-GB"/>
        </w:rPr>
      </w:pPr>
    </w:p>
    <w:p w14:paraId="3FA9FC78" w14:textId="77777777" w:rsidR="00E34981" w:rsidRPr="008D25D5" w:rsidRDefault="00E34981" w:rsidP="00D65654">
      <w:pPr>
        <w:suppressAutoHyphens/>
        <w:spacing w:line="240" w:lineRule="atLeast"/>
        <w:ind w:right="-1"/>
        <w:rPr>
          <w:rFonts w:ascii="Verdana" w:hAnsi="Verdana" w:cs="Arial"/>
          <w:b/>
          <w:sz w:val="18"/>
          <w:szCs w:val="18"/>
          <w:lang w:val="en-GB"/>
        </w:rPr>
      </w:pPr>
      <w:r w:rsidRPr="008D25D5">
        <w:rPr>
          <w:rFonts w:ascii="Verdana" w:hAnsi="Verdana" w:cs="Arial"/>
          <w:b/>
          <w:sz w:val="18"/>
          <w:szCs w:val="18"/>
          <w:lang w:val="en-GB"/>
        </w:rPr>
        <w:t>WHEREAS:</w:t>
      </w:r>
    </w:p>
    <w:p w14:paraId="77476720" w14:textId="77777777" w:rsidR="00E34981" w:rsidRPr="008D25D5" w:rsidRDefault="00E34981" w:rsidP="00D65654">
      <w:pPr>
        <w:suppressAutoHyphens/>
        <w:spacing w:line="240" w:lineRule="atLeast"/>
        <w:ind w:right="-1"/>
        <w:rPr>
          <w:rFonts w:ascii="Verdana" w:hAnsi="Verdana" w:cs="Arial"/>
          <w:sz w:val="18"/>
          <w:szCs w:val="18"/>
          <w:lang w:val="en-GB"/>
        </w:rPr>
      </w:pPr>
    </w:p>
    <w:p w14:paraId="097F8B52" w14:textId="3523B999" w:rsidR="00F13084" w:rsidRPr="0089311A" w:rsidRDefault="00826431" w:rsidP="0089311A">
      <w:pPr>
        <w:numPr>
          <w:ilvl w:val="0"/>
          <w:numId w:val="28"/>
        </w:numPr>
        <w:suppressAutoHyphens/>
        <w:spacing w:line="240" w:lineRule="atLeast"/>
        <w:ind w:right="-1"/>
        <w:rPr>
          <w:rFonts w:ascii="Verdana" w:hAnsi="Verdana" w:cs="Arial"/>
          <w:sz w:val="18"/>
          <w:szCs w:val="18"/>
          <w:lang w:val="en-GB"/>
        </w:rPr>
      </w:pPr>
      <w:r w:rsidRPr="008D25D5">
        <w:rPr>
          <w:rFonts w:ascii="Verdana" w:hAnsi="Verdana" w:cs="Arial"/>
          <w:sz w:val="18"/>
          <w:szCs w:val="18"/>
          <w:lang w:val="en-GB"/>
        </w:rPr>
        <w:t xml:space="preserve">The Contracting Authority wishes, in relation to the performance of Services in the area of </w:t>
      </w:r>
      <w:r w:rsidR="00EF18AC">
        <w:rPr>
          <w:rFonts w:ascii="Verdana" w:hAnsi="Verdana" w:cs="Arial"/>
          <w:sz w:val="18"/>
          <w:szCs w:val="18"/>
          <w:lang w:val="en-GB"/>
        </w:rPr>
        <w:t xml:space="preserve">experts for </w:t>
      </w:r>
      <w:r w:rsidR="009F7ABB" w:rsidRPr="009F7ABB">
        <w:rPr>
          <w:rFonts w:ascii="Verdana" w:hAnsi="Verdana" w:cs="Arial"/>
          <w:sz w:val="18"/>
          <w:szCs w:val="18"/>
          <w:lang w:val="en-GB"/>
        </w:rPr>
        <w:t>CBI project Benin Shea Gender</w:t>
      </w:r>
      <w:r w:rsidR="009F7ABB">
        <w:rPr>
          <w:rFonts w:ascii="Verdana" w:hAnsi="Verdana" w:cs="Arial"/>
          <w:sz w:val="18"/>
          <w:szCs w:val="18"/>
          <w:lang w:val="en-GB"/>
        </w:rPr>
        <w:t>;</w:t>
      </w:r>
    </w:p>
    <w:p w14:paraId="44902A13" w14:textId="6D761FDF" w:rsidR="00C01BAD" w:rsidRPr="00C83BFA" w:rsidRDefault="00F13084" w:rsidP="00C83BFA">
      <w:pPr>
        <w:numPr>
          <w:ilvl w:val="0"/>
          <w:numId w:val="28"/>
        </w:numPr>
        <w:suppressAutoHyphens/>
        <w:spacing w:line="240" w:lineRule="atLeast"/>
        <w:ind w:right="-1"/>
        <w:rPr>
          <w:rFonts w:ascii="Verdana" w:hAnsi="Verdana" w:cs="Arial"/>
          <w:sz w:val="18"/>
          <w:szCs w:val="18"/>
          <w:lang w:val="en-GB"/>
        </w:rPr>
      </w:pPr>
      <w:commentRangeStart w:id="0"/>
      <w:commentRangeStart w:id="1"/>
      <w:r>
        <w:rPr>
          <w:rFonts w:ascii="Verdana" w:hAnsi="Verdana" w:cs="Arial"/>
          <w:sz w:val="18"/>
          <w:szCs w:val="18"/>
          <w:lang w:val="en-GB"/>
        </w:rPr>
        <w:t>The Contracting Authority intend</w:t>
      </w:r>
      <w:r w:rsidR="00770ECF">
        <w:rPr>
          <w:rFonts w:ascii="Verdana" w:hAnsi="Verdana" w:cs="Arial"/>
          <w:sz w:val="18"/>
          <w:szCs w:val="18"/>
          <w:lang w:val="en-GB"/>
        </w:rPr>
        <w:t>s</w:t>
      </w:r>
      <w:r>
        <w:rPr>
          <w:rFonts w:ascii="Verdana" w:hAnsi="Verdana" w:cs="Arial"/>
          <w:sz w:val="18"/>
          <w:szCs w:val="18"/>
          <w:lang w:val="en-GB"/>
        </w:rPr>
        <w:t xml:space="preserve"> </w:t>
      </w:r>
      <w:r w:rsidR="00826431" w:rsidRPr="008D25D5">
        <w:rPr>
          <w:rFonts w:ascii="Verdana" w:hAnsi="Verdana" w:cs="Arial"/>
          <w:sz w:val="18"/>
          <w:szCs w:val="18"/>
          <w:lang w:val="en-GB"/>
        </w:rPr>
        <w:t xml:space="preserve">to agree fixed terms with </w:t>
      </w:r>
      <w:r w:rsidR="00EF18AC">
        <w:rPr>
          <w:rFonts w:ascii="Verdana" w:hAnsi="Verdana" w:cs="Arial"/>
          <w:sz w:val="18"/>
          <w:szCs w:val="18"/>
          <w:lang w:val="en-GB"/>
        </w:rPr>
        <w:t>Contractor</w:t>
      </w:r>
      <w:r>
        <w:rPr>
          <w:rFonts w:ascii="Verdana" w:hAnsi="Verdana" w:cs="Arial"/>
          <w:sz w:val="18"/>
          <w:szCs w:val="18"/>
          <w:lang w:val="en-GB"/>
        </w:rPr>
        <w:t xml:space="preserve"> </w:t>
      </w:r>
      <w:r w:rsidRPr="008D25D5">
        <w:rPr>
          <w:rFonts w:ascii="Verdana" w:hAnsi="Verdana" w:cs="Arial"/>
          <w:sz w:val="18"/>
          <w:szCs w:val="18"/>
          <w:lang w:val="en-GB"/>
        </w:rPr>
        <w:t xml:space="preserve">for a certain </w:t>
      </w:r>
      <w:r w:rsidRPr="00C83BFA">
        <w:rPr>
          <w:rFonts w:ascii="Verdana" w:hAnsi="Verdana" w:cs="Arial"/>
          <w:sz w:val="18"/>
          <w:szCs w:val="18"/>
          <w:lang w:val="en-GB"/>
        </w:rPr>
        <w:t>period</w:t>
      </w:r>
      <w:r w:rsidR="009F7ABB" w:rsidRPr="00C83BFA">
        <w:rPr>
          <w:rFonts w:ascii="Verdana" w:hAnsi="Verdana" w:cs="Arial"/>
          <w:sz w:val="18"/>
          <w:szCs w:val="18"/>
          <w:lang w:val="en-GB"/>
        </w:rPr>
        <w:t xml:space="preserve"> </w:t>
      </w:r>
      <w:r w:rsidR="00796613" w:rsidRPr="00C83BFA">
        <w:rPr>
          <w:rFonts w:ascii="Verdana" w:hAnsi="Verdana" w:cs="Arial"/>
          <w:sz w:val="18"/>
          <w:szCs w:val="18"/>
          <w:lang w:val="en-GB"/>
        </w:rPr>
        <w:t xml:space="preserve">of </w:t>
      </w:r>
      <w:r w:rsidR="00C83BFA" w:rsidRPr="00C83BFA">
        <w:rPr>
          <w:rFonts w:ascii="Verdana" w:hAnsi="Verdana" w:cs="Arial"/>
          <w:sz w:val="18"/>
          <w:szCs w:val="18"/>
          <w:lang w:val="en-GB"/>
        </w:rPr>
        <w:t>two (2)</w:t>
      </w:r>
      <w:r w:rsidR="00796613" w:rsidRPr="00C83BFA">
        <w:rPr>
          <w:rFonts w:ascii="Verdana" w:hAnsi="Verdana" w:cs="Arial"/>
          <w:sz w:val="18"/>
          <w:szCs w:val="18"/>
          <w:lang w:val="en-GB"/>
        </w:rPr>
        <w:t xml:space="preserve"> years with for the Contracting Authority </w:t>
      </w:r>
      <w:r w:rsidR="00C83BFA" w:rsidRPr="00C83BFA">
        <w:rPr>
          <w:rFonts w:ascii="Verdana" w:hAnsi="Verdana" w:cs="Arial"/>
          <w:sz w:val="18"/>
          <w:szCs w:val="18"/>
          <w:lang w:val="en-GB"/>
        </w:rPr>
        <w:t xml:space="preserve">one (1) </w:t>
      </w:r>
      <w:r w:rsidR="00796613" w:rsidRPr="00C83BFA">
        <w:rPr>
          <w:rFonts w:ascii="Verdana" w:hAnsi="Verdana" w:cs="Arial"/>
          <w:sz w:val="18"/>
          <w:szCs w:val="18"/>
          <w:lang w:val="en-GB"/>
        </w:rPr>
        <w:t xml:space="preserve">optional </w:t>
      </w:r>
      <w:r w:rsidR="00796613" w:rsidRPr="00C83BFA">
        <w:rPr>
          <w:rFonts w:ascii="Verdana" w:hAnsi="Verdana" w:cs="Arial"/>
          <w:sz w:val="18"/>
          <w:szCs w:val="18"/>
          <w:lang w:val="en-US"/>
        </w:rPr>
        <w:t>unilateral</w:t>
      </w:r>
      <w:r w:rsidR="00796613" w:rsidRPr="00C83BFA">
        <w:rPr>
          <w:rFonts w:ascii="Verdana" w:hAnsi="Verdana" w:cs="Arial"/>
          <w:sz w:val="18"/>
          <w:szCs w:val="18"/>
          <w:lang w:val="en-GB"/>
        </w:rPr>
        <w:t xml:space="preserve"> extension(s) of </w:t>
      </w:r>
      <w:r w:rsidR="00C83BFA" w:rsidRPr="00C83BFA">
        <w:rPr>
          <w:rFonts w:ascii="Verdana" w:hAnsi="Verdana" w:cs="Arial"/>
          <w:sz w:val="18"/>
          <w:szCs w:val="18"/>
          <w:lang w:val="en-GB"/>
        </w:rPr>
        <w:t xml:space="preserve">one (1) </w:t>
      </w:r>
      <w:r w:rsidR="00796613" w:rsidRPr="00C83BFA">
        <w:rPr>
          <w:rFonts w:ascii="Verdana" w:hAnsi="Verdana" w:cs="Arial"/>
          <w:sz w:val="18"/>
          <w:szCs w:val="18"/>
          <w:lang w:val="en-GB"/>
        </w:rPr>
        <w:t>year(s) (hereafter referred to as: ‘the Framework Agreement’),laying down the conditions applicable to all contracts for the performance of Services to be awarded by the Contracting Authority during the said ter</w:t>
      </w:r>
      <w:r w:rsidR="00C83BFA">
        <w:rPr>
          <w:rFonts w:ascii="Verdana" w:hAnsi="Verdana" w:cs="Arial"/>
          <w:sz w:val="18"/>
          <w:szCs w:val="18"/>
          <w:lang w:val="en-GB"/>
        </w:rPr>
        <w:t xml:space="preserve">m. </w:t>
      </w:r>
      <w:r w:rsidR="00C83BFA" w:rsidRPr="00C83BFA">
        <w:rPr>
          <w:rFonts w:ascii="Verdana" w:hAnsi="Verdana" w:cs="Arial"/>
          <w:sz w:val="18"/>
          <w:szCs w:val="18"/>
          <w:lang w:val="en-GB"/>
        </w:rPr>
        <w:t>The total duration of the Contract is three (3) years.</w:t>
      </w:r>
      <w:r w:rsidR="00796613" w:rsidRPr="00C83BFA">
        <w:rPr>
          <w:rFonts w:ascii="Verdana" w:hAnsi="Verdana" w:cs="Arial"/>
          <w:sz w:val="18"/>
          <w:szCs w:val="18"/>
          <w:lang w:val="en-GB"/>
        </w:rPr>
        <w:t>;</w:t>
      </w:r>
      <w:commentRangeEnd w:id="0"/>
      <w:r w:rsidR="00C83BFA" w:rsidRPr="00C83BFA">
        <w:rPr>
          <w:rStyle w:val="Verwijzingopmerking"/>
          <w:rFonts w:ascii="Verdana" w:hAnsi="Verdana" w:cs="Arial"/>
          <w:sz w:val="18"/>
          <w:szCs w:val="18"/>
          <w:lang w:val="en-GB"/>
        </w:rPr>
        <w:commentReference w:id="0"/>
      </w:r>
      <w:commentRangeEnd w:id="1"/>
      <w:r w:rsidR="00A35689" w:rsidRPr="00C83BFA">
        <w:rPr>
          <w:rStyle w:val="Verwijzingopmerking"/>
          <w:rFonts w:ascii="Verdana" w:hAnsi="Verdana" w:cs="Arial"/>
          <w:sz w:val="18"/>
          <w:szCs w:val="18"/>
          <w:lang w:val="en-GB"/>
        </w:rPr>
        <w:commentReference w:id="1"/>
      </w:r>
    </w:p>
    <w:p w14:paraId="622F326B" w14:textId="33E329CD" w:rsidR="00BB6D4C" w:rsidRDefault="006636FB" w:rsidP="00F918F8">
      <w:pPr>
        <w:numPr>
          <w:ilvl w:val="0"/>
          <w:numId w:val="29"/>
        </w:numPr>
        <w:suppressAutoHyphens/>
        <w:spacing w:line="240" w:lineRule="atLeast"/>
        <w:ind w:right="-1"/>
        <w:rPr>
          <w:rFonts w:ascii="Verdana" w:hAnsi="Verdana" w:cs="Arial"/>
          <w:sz w:val="18"/>
          <w:szCs w:val="18"/>
          <w:lang w:val="en-GB"/>
        </w:rPr>
      </w:pPr>
      <w:r w:rsidRPr="00DC4544">
        <w:rPr>
          <w:rFonts w:ascii="Verdana" w:hAnsi="Verdana" w:cs="Arial"/>
          <w:sz w:val="18"/>
          <w:szCs w:val="18"/>
          <w:lang w:val="en-GB"/>
        </w:rPr>
        <w:t xml:space="preserve">The Contracting Authority </w:t>
      </w:r>
      <w:r w:rsidR="00AB20B3" w:rsidRPr="00DC4544">
        <w:rPr>
          <w:rFonts w:ascii="Verdana" w:hAnsi="Verdana" w:cs="Arial"/>
          <w:sz w:val="18"/>
          <w:szCs w:val="18"/>
          <w:lang w:val="en-GB"/>
        </w:rPr>
        <w:t>has</w:t>
      </w:r>
      <w:r w:rsidR="004A462B" w:rsidRPr="00DC4544">
        <w:rPr>
          <w:rFonts w:ascii="Verdana" w:hAnsi="Verdana" w:cs="Arial"/>
          <w:sz w:val="18"/>
          <w:szCs w:val="18"/>
          <w:lang w:val="en-GB"/>
        </w:rPr>
        <w:t>,</w:t>
      </w:r>
      <w:r w:rsidR="00AB20B3" w:rsidRPr="00DC4544">
        <w:rPr>
          <w:rFonts w:ascii="Verdana" w:hAnsi="Verdana" w:cs="Arial"/>
          <w:sz w:val="18"/>
          <w:szCs w:val="18"/>
          <w:lang w:val="en-GB"/>
        </w:rPr>
        <w:t xml:space="preserve"> regarding to the</w:t>
      </w:r>
      <w:r w:rsidR="004A462B" w:rsidRPr="00DC4544">
        <w:rPr>
          <w:rFonts w:ascii="Verdana" w:hAnsi="Verdana" w:cs="Arial"/>
          <w:sz w:val="18"/>
          <w:szCs w:val="18"/>
          <w:lang w:val="en-GB"/>
        </w:rPr>
        <w:t xml:space="preserve"> contract for </w:t>
      </w:r>
      <w:r w:rsidR="009F7ABB" w:rsidRPr="00DC4544">
        <w:rPr>
          <w:rFonts w:ascii="Verdana" w:hAnsi="Verdana" w:cs="Arial"/>
          <w:sz w:val="18"/>
          <w:szCs w:val="18"/>
          <w:lang w:val="en-GB"/>
        </w:rPr>
        <w:t>CBI project Benin Shea Gender</w:t>
      </w:r>
      <w:r w:rsidR="009F7ABB" w:rsidRPr="00DC4544">
        <w:rPr>
          <w:rFonts w:ascii="Verdana" w:hAnsi="Verdana" w:cs="Arial"/>
          <w:sz w:val="18"/>
          <w:szCs w:val="18"/>
          <w:highlight w:val="cyan"/>
          <w:lang w:val="en-GB"/>
        </w:rPr>
        <w:t xml:space="preserve"> </w:t>
      </w:r>
      <w:r w:rsidR="004A462B" w:rsidRPr="00DC4544">
        <w:rPr>
          <w:rFonts w:ascii="Verdana" w:hAnsi="Verdana" w:cs="Arial"/>
          <w:sz w:val="18"/>
          <w:szCs w:val="18"/>
          <w:lang w:val="en-GB"/>
        </w:rPr>
        <w:t>conducted a</w:t>
      </w:r>
      <w:r w:rsidR="002B300D" w:rsidRPr="00DC4544">
        <w:rPr>
          <w:rFonts w:ascii="Verdana" w:hAnsi="Verdana" w:cs="Arial"/>
          <w:sz w:val="18"/>
          <w:szCs w:val="18"/>
          <w:lang w:val="en-GB"/>
        </w:rPr>
        <w:t xml:space="preserve">n EU contract award procedure for the selection of Parties to this framework agreement on the basis of the </w:t>
      </w:r>
      <w:r w:rsidR="004C598F" w:rsidRPr="00DC4544">
        <w:rPr>
          <w:rFonts w:ascii="Verdana" w:hAnsi="Verdana" w:cs="Arial"/>
          <w:sz w:val="18"/>
          <w:szCs w:val="18"/>
          <w:lang w:val="en-GB"/>
        </w:rPr>
        <w:t>Tender</w:t>
      </w:r>
      <w:r w:rsidR="002B300D" w:rsidRPr="00DC4544">
        <w:rPr>
          <w:rFonts w:ascii="Verdana" w:hAnsi="Verdana" w:cs="Arial"/>
          <w:sz w:val="18"/>
          <w:szCs w:val="18"/>
          <w:lang w:val="en-GB"/>
        </w:rPr>
        <w:t xml:space="preserve"> Document and subject to the Public Procurement Act 2012;</w:t>
      </w:r>
    </w:p>
    <w:p w14:paraId="1D013DB1" w14:textId="53E6DE4E" w:rsidR="00B51287" w:rsidRPr="00272D4E" w:rsidRDefault="00A66A36" w:rsidP="00272D4E">
      <w:pPr>
        <w:numPr>
          <w:ilvl w:val="0"/>
          <w:numId w:val="29"/>
        </w:numPr>
        <w:suppressAutoHyphens/>
        <w:spacing w:line="240" w:lineRule="atLeast"/>
        <w:ind w:right="-1"/>
        <w:rPr>
          <w:rFonts w:ascii="Verdana" w:hAnsi="Verdana" w:cs="Arial"/>
          <w:sz w:val="18"/>
          <w:szCs w:val="18"/>
          <w:lang w:val="en-GB"/>
        </w:rPr>
      </w:pPr>
      <w:r w:rsidRPr="00DC4544">
        <w:rPr>
          <w:rFonts w:ascii="Verdana" w:hAnsi="Verdana" w:cs="Arial"/>
          <w:sz w:val="18"/>
          <w:szCs w:val="18"/>
          <w:lang w:val="en-GB"/>
        </w:rPr>
        <w:t>This Framework Agreement lays down the conditions that apply to all Further Agreements for the performance of Services that the Contracting Authority intends to award during the term of this Framework Agreement.</w:t>
      </w:r>
    </w:p>
    <w:p w14:paraId="2CA63757" w14:textId="2E453115" w:rsidR="00D31BB0" w:rsidRPr="00272D4E" w:rsidRDefault="00C83BFA" w:rsidP="00272D4E">
      <w:pPr>
        <w:numPr>
          <w:ilvl w:val="0"/>
          <w:numId w:val="29"/>
        </w:numPr>
        <w:suppressAutoHyphens/>
        <w:spacing w:line="240" w:lineRule="atLeast"/>
        <w:ind w:right="-1"/>
        <w:rPr>
          <w:rFonts w:ascii="Verdana" w:hAnsi="Verdana" w:cs="Arial"/>
          <w:sz w:val="18"/>
          <w:szCs w:val="18"/>
          <w:lang w:val="en-GB"/>
        </w:rPr>
      </w:pPr>
      <w:r w:rsidRPr="00C83BFA">
        <w:rPr>
          <w:rFonts w:ascii="Verdana" w:hAnsi="Verdana" w:cs="Arial"/>
          <w:sz w:val="18"/>
          <w:szCs w:val="18"/>
          <w:lang w:val="en-GB"/>
        </w:rPr>
        <w:t>The Contracting Authority has judged the Contractor’s bid to offer the best price -quality</w:t>
      </w:r>
      <w:r>
        <w:rPr>
          <w:rFonts w:ascii="Verdana" w:hAnsi="Verdana" w:cs="Arial"/>
          <w:sz w:val="18"/>
          <w:szCs w:val="18"/>
          <w:lang w:val="en-GB"/>
        </w:rPr>
        <w:t xml:space="preserve"> </w:t>
      </w:r>
      <w:r w:rsidRPr="00C83BFA">
        <w:rPr>
          <w:rFonts w:ascii="Verdana" w:hAnsi="Verdana" w:cs="Arial"/>
          <w:sz w:val="18"/>
          <w:szCs w:val="18"/>
          <w:lang w:val="en-GB"/>
        </w:rPr>
        <w:t>ratio</w:t>
      </w:r>
      <w:r w:rsidR="00272D4E">
        <w:rPr>
          <w:rFonts w:ascii="Verdana" w:hAnsi="Verdana" w:cs="Arial"/>
          <w:sz w:val="18"/>
          <w:szCs w:val="18"/>
          <w:lang w:val="en-GB"/>
        </w:rPr>
        <w:t>.</w:t>
      </w:r>
      <w:r w:rsidR="00D31BB0" w:rsidRPr="00272D4E">
        <w:rPr>
          <w:rFonts w:ascii="Verdana" w:hAnsi="Verdana" w:cs="Arial"/>
          <w:sz w:val="18"/>
          <w:szCs w:val="18"/>
          <w:lang w:val="en-GB"/>
        </w:rPr>
        <w:br/>
      </w:r>
    </w:p>
    <w:p w14:paraId="260B1F31" w14:textId="77777777" w:rsidR="00E34981" w:rsidRPr="008D25D5" w:rsidRDefault="00E34981" w:rsidP="00D65654">
      <w:pPr>
        <w:suppressAutoHyphens/>
        <w:spacing w:line="240" w:lineRule="atLeast"/>
        <w:ind w:right="-1"/>
        <w:rPr>
          <w:rFonts w:ascii="Verdana" w:hAnsi="Verdana" w:cs="Arial"/>
          <w:sz w:val="18"/>
          <w:szCs w:val="18"/>
          <w:lang w:val="en-GB"/>
        </w:rPr>
      </w:pPr>
    </w:p>
    <w:p w14:paraId="0A341094" w14:textId="77777777" w:rsidR="00272D4E" w:rsidRDefault="00272D4E">
      <w:pPr>
        <w:overflowPunct/>
        <w:autoSpaceDE/>
        <w:autoSpaceDN/>
        <w:adjustRightInd/>
        <w:textAlignment w:val="auto"/>
        <w:rPr>
          <w:rFonts w:ascii="Verdana" w:hAnsi="Verdana" w:cs="Arial"/>
          <w:b/>
          <w:sz w:val="18"/>
          <w:szCs w:val="18"/>
          <w:lang w:val="en-GB"/>
        </w:rPr>
      </w:pPr>
      <w:r>
        <w:rPr>
          <w:rFonts w:ascii="Verdana" w:hAnsi="Verdana" w:cs="Arial"/>
          <w:b/>
          <w:sz w:val="18"/>
          <w:szCs w:val="18"/>
          <w:lang w:val="en-GB"/>
        </w:rPr>
        <w:br w:type="page"/>
      </w:r>
    </w:p>
    <w:p w14:paraId="13B86090" w14:textId="5AEB2695" w:rsidR="00E34981" w:rsidRPr="008D25D5" w:rsidRDefault="00E34981" w:rsidP="00D65654">
      <w:pPr>
        <w:suppressAutoHyphens/>
        <w:spacing w:line="240" w:lineRule="atLeast"/>
        <w:ind w:right="-1"/>
        <w:rPr>
          <w:rFonts w:ascii="Verdana" w:hAnsi="Verdana" w:cs="Arial"/>
          <w:b/>
          <w:sz w:val="18"/>
          <w:szCs w:val="18"/>
          <w:lang w:val="en-GB"/>
        </w:rPr>
      </w:pPr>
      <w:r w:rsidRPr="008D25D5">
        <w:rPr>
          <w:rFonts w:ascii="Verdana" w:hAnsi="Verdana" w:cs="Arial"/>
          <w:b/>
          <w:sz w:val="18"/>
          <w:szCs w:val="18"/>
          <w:lang w:val="en-GB"/>
        </w:rPr>
        <w:lastRenderedPageBreak/>
        <w:t>AGREE AS FOLLOWS:</w:t>
      </w:r>
    </w:p>
    <w:p w14:paraId="235D2BE9" w14:textId="77777777" w:rsidR="00E34981" w:rsidRPr="008D25D5" w:rsidRDefault="00E34981" w:rsidP="00D65654">
      <w:pPr>
        <w:suppressAutoHyphens/>
        <w:spacing w:line="240" w:lineRule="atLeast"/>
        <w:ind w:right="-1"/>
        <w:rPr>
          <w:rFonts w:ascii="Verdana" w:hAnsi="Verdana" w:cs="Arial"/>
          <w:sz w:val="18"/>
          <w:szCs w:val="18"/>
          <w:lang w:val="en-GB"/>
        </w:rPr>
      </w:pPr>
    </w:p>
    <w:p w14:paraId="332FAC77" w14:textId="5D02CC55" w:rsidR="00E34981" w:rsidRPr="008D25D5" w:rsidRDefault="00E34981" w:rsidP="00D65654">
      <w:pPr>
        <w:suppressAutoHyphens/>
        <w:spacing w:line="240" w:lineRule="atLeast"/>
        <w:ind w:right="-1"/>
        <w:rPr>
          <w:rFonts w:ascii="Verdana" w:hAnsi="Verdana" w:cs="Arial"/>
          <w:sz w:val="18"/>
          <w:szCs w:val="18"/>
          <w:lang w:val="en-GB"/>
        </w:rPr>
      </w:pPr>
      <w:r w:rsidRPr="35C01B7E">
        <w:rPr>
          <w:rFonts w:ascii="Verdana" w:hAnsi="Verdana" w:cs="Arial"/>
          <w:sz w:val="18"/>
          <w:szCs w:val="18"/>
          <w:lang w:val="en-GB"/>
        </w:rPr>
        <w:t xml:space="preserve">A number of terms in </w:t>
      </w:r>
      <w:r w:rsidR="00DF73F6" w:rsidRPr="35C01B7E">
        <w:rPr>
          <w:rFonts w:ascii="Verdana" w:hAnsi="Verdana" w:cs="Arial"/>
          <w:sz w:val="18"/>
          <w:szCs w:val="18"/>
          <w:lang w:val="en-GB"/>
        </w:rPr>
        <w:t>t</w:t>
      </w:r>
      <w:r w:rsidR="007E6367" w:rsidRPr="35C01B7E">
        <w:rPr>
          <w:rFonts w:ascii="Verdana" w:hAnsi="Verdana" w:cs="Arial"/>
          <w:sz w:val="18"/>
          <w:szCs w:val="18"/>
          <w:lang w:val="en-GB"/>
        </w:rPr>
        <w:t xml:space="preserve">his </w:t>
      </w:r>
      <w:r w:rsidR="00494991" w:rsidRPr="35C01B7E">
        <w:rPr>
          <w:rFonts w:ascii="Verdana" w:hAnsi="Verdana" w:cs="Arial"/>
          <w:sz w:val="18"/>
          <w:szCs w:val="18"/>
          <w:lang w:val="en-GB"/>
        </w:rPr>
        <w:t xml:space="preserve">Framework </w:t>
      </w:r>
      <w:r w:rsidR="007E6367" w:rsidRPr="35C01B7E">
        <w:rPr>
          <w:rFonts w:ascii="Verdana" w:hAnsi="Verdana" w:cs="Arial"/>
          <w:sz w:val="18"/>
          <w:szCs w:val="18"/>
          <w:lang w:val="en-GB"/>
        </w:rPr>
        <w:t>Agreement</w:t>
      </w:r>
      <w:r w:rsidRPr="35C01B7E">
        <w:rPr>
          <w:rFonts w:ascii="Verdana" w:hAnsi="Verdana" w:cs="Arial"/>
          <w:sz w:val="18"/>
          <w:szCs w:val="18"/>
          <w:lang w:val="en-GB"/>
        </w:rPr>
        <w:t xml:space="preserve"> are written with initial capitals. These terms are defined in article 1 of the General Government Terms and Conditions for Publ</w:t>
      </w:r>
      <w:r w:rsidR="007E6367" w:rsidRPr="35C01B7E">
        <w:rPr>
          <w:rFonts w:ascii="Verdana" w:hAnsi="Verdana" w:cs="Arial"/>
          <w:sz w:val="18"/>
          <w:szCs w:val="18"/>
          <w:lang w:val="en-GB"/>
        </w:rPr>
        <w:t xml:space="preserve">ic Service Contracts </w:t>
      </w:r>
      <w:r w:rsidR="00920694" w:rsidRPr="35C01B7E">
        <w:rPr>
          <w:rFonts w:ascii="Verdana" w:hAnsi="Verdana" w:cs="Arial"/>
          <w:sz w:val="18"/>
          <w:szCs w:val="18"/>
          <w:lang w:val="en-GB"/>
        </w:rPr>
        <w:t>20</w:t>
      </w:r>
      <w:r w:rsidR="00685347" w:rsidRPr="35C01B7E">
        <w:rPr>
          <w:rFonts w:ascii="Verdana" w:hAnsi="Verdana" w:cs="Arial"/>
          <w:sz w:val="18"/>
          <w:szCs w:val="18"/>
          <w:lang w:val="en-GB"/>
        </w:rPr>
        <w:t>25</w:t>
      </w:r>
      <w:r w:rsidR="00920694" w:rsidRPr="35C01B7E">
        <w:rPr>
          <w:rFonts w:ascii="Verdana" w:hAnsi="Verdana" w:cs="Arial"/>
          <w:sz w:val="18"/>
          <w:szCs w:val="18"/>
          <w:lang w:val="en-GB"/>
        </w:rPr>
        <w:t xml:space="preserve"> </w:t>
      </w:r>
      <w:r w:rsidR="007E6367" w:rsidRPr="35C01B7E">
        <w:rPr>
          <w:rFonts w:ascii="Verdana" w:hAnsi="Verdana" w:cs="Arial"/>
          <w:sz w:val="18"/>
          <w:szCs w:val="18"/>
          <w:lang w:val="en-GB"/>
        </w:rPr>
        <w:t>(ARVODI</w:t>
      </w:r>
      <w:r w:rsidR="14BCECAF" w:rsidRPr="35C01B7E">
        <w:rPr>
          <w:rFonts w:ascii="Verdana" w:hAnsi="Verdana" w:cs="Arial"/>
          <w:sz w:val="18"/>
          <w:szCs w:val="18"/>
          <w:lang w:val="en-GB"/>
        </w:rPr>
        <w:t>-</w:t>
      </w:r>
      <w:r w:rsidR="007E6367" w:rsidRPr="35C01B7E">
        <w:rPr>
          <w:rFonts w:ascii="Verdana" w:hAnsi="Verdana" w:cs="Arial"/>
          <w:sz w:val="18"/>
          <w:szCs w:val="18"/>
          <w:lang w:val="en-GB"/>
        </w:rPr>
        <w:t>20</w:t>
      </w:r>
      <w:r w:rsidR="00685347" w:rsidRPr="35C01B7E">
        <w:rPr>
          <w:rFonts w:ascii="Verdana" w:hAnsi="Verdana" w:cs="Arial"/>
          <w:sz w:val="18"/>
          <w:szCs w:val="18"/>
          <w:lang w:val="en-GB"/>
        </w:rPr>
        <w:t>25</w:t>
      </w:r>
      <w:r w:rsidRPr="35C01B7E">
        <w:rPr>
          <w:rFonts w:ascii="Verdana" w:hAnsi="Verdana" w:cs="Arial"/>
          <w:sz w:val="18"/>
          <w:szCs w:val="18"/>
          <w:lang w:val="en-GB"/>
        </w:rPr>
        <w:t xml:space="preserve">). In derogation therefrom or in addition thereto, the following terms are defined as follows for the purposes of </w:t>
      </w:r>
      <w:r w:rsidR="007E6367" w:rsidRPr="35C01B7E">
        <w:rPr>
          <w:rFonts w:ascii="Verdana" w:hAnsi="Verdana" w:cs="Arial"/>
          <w:sz w:val="18"/>
          <w:szCs w:val="18"/>
          <w:lang w:val="en-GB"/>
        </w:rPr>
        <w:t xml:space="preserve">this </w:t>
      </w:r>
      <w:r w:rsidR="00494991" w:rsidRPr="35C01B7E">
        <w:rPr>
          <w:rFonts w:ascii="Verdana" w:hAnsi="Verdana" w:cs="Arial"/>
          <w:sz w:val="18"/>
          <w:szCs w:val="18"/>
          <w:lang w:val="en-GB"/>
        </w:rPr>
        <w:t xml:space="preserve">Framework </w:t>
      </w:r>
      <w:r w:rsidR="007E6367" w:rsidRPr="35C01B7E">
        <w:rPr>
          <w:rFonts w:ascii="Verdana" w:hAnsi="Verdana" w:cs="Arial"/>
          <w:sz w:val="18"/>
          <w:szCs w:val="18"/>
          <w:lang w:val="en-GB"/>
        </w:rPr>
        <w:t>Agreement</w:t>
      </w:r>
      <w:r w:rsidRPr="35C01B7E">
        <w:rPr>
          <w:rFonts w:ascii="Verdana" w:hAnsi="Verdana" w:cs="Arial"/>
          <w:sz w:val="18"/>
          <w:szCs w:val="18"/>
          <w:lang w:val="en-GB"/>
        </w:rPr>
        <w:t>:</w:t>
      </w:r>
    </w:p>
    <w:p w14:paraId="46F80DB3" w14:textId="7FB7EAD7" w:rsidR="00E34981" w:rsidRDefault="00E34981" w:rsidP="00D65654">
      <w:pPr>
        <w:suppressAutoHyphens/>
        <w:spacing w:line="240" w:lineRule="atLeast"/>
        <w:ind w:right="-1"/>
        <w:rPr>
          <w:rFonts w:ascii="Verdana" w:hAnsi="Verdana" w:cs="Arial"/>
          <w:sz w:val="18"/>
          <w:szCs w:val="18"/>
          <w:lang w:val="en-GB"/>
        </w:rPr>
      </w:pPr>
    </w:p>
    <w:p w14:paraId="7D682BB6" w14:textId="1684B3A1" w:rsidR="00272D4E" w:rsidRPr="00296350" w:rsidRDefault="00296350" w:rsidP="00296350">
      <w:pPr>
        <w:suppressAutoHyphens/>
        <w:spacing w:line="240" w:lineRule="atLeast"/>
        <w:ind w:right="-1"/>
        <w:jc w:val="both"/>
        <w:rPr>
          <w:rFonts w:ascii="Verdana" w:hAnsi="Verdana" w:cs="Arial"/>
          <w:sz w:val="18"/>
          <w:szCs w:val="18"/>
          <w:lang w:val="en-GB"/>
        </w:rPr>
      </w:pPr>
      <w:r w:rsidRPr="00027B22">
        <w:rPr>
          <w:rFonts w:ascii="Verdana" w:hAnsi="Verdana" w:cs="Arial"/>
          <w:sz w:val="18"/>
          <w:szCs w:val="18"/>
          <w:u w:val="single"/>
          <w:lang w:val="en-GB"/>
        </w:rPr>
        <w:t>Contractor</w:t>
      </w:r>
      <w:r w:rsidRPr="007D2FAF">
        <w:rPr>
          <w:rFonts w:ascii="Verdana" w:hAnsi="Verdana" w:cs="Arial"/>
          <w:sz w:val="18"/>
          <w:szCs w:val="18"/>
          <w:lang w:val="en-GB"/>
        </w:rPr>
        <w:t>:</w:t>
      </w:r>
      <w:r w:rsidRPr="00027B22">
        <w:rPr>
          <w:rFonts w:ascii="Verdana" w:hAnsi="Verdana" w:cs="Arial"/>
          <w:sz w:val="18"/>
          <w:szCs w:val="18"/>
          <w:lang w:val="en-GB"/>
        </w:rPr>
        <w:t xml:space="preserve"> a tenderer selected to be party to the Framework Agreement relating to the performance of Services</w:t>
      </w:r>
      <w:r w:rsidRPr="00ED74D0">
        <w:rPr>
          <w:rFonts w:ascii="Verdana" w:hAnsi="Verdana" w:cs="Arial"/>
          <w:sz w:val="18"/>
          <w:szCs w:val="18"/>
          <w:lang w:val="en-GB"/>
        </w:rPr>
        <w:t xml:space="preserve"> as defined in the tender documentation.</w:t>
      </w:r>
    </w:p>
    <w:p w14:paraId="68B554F1" w14:textId="77777777" w:rsidR="00272D4E" w:rsidRDefault="00272D4E" w:rsidP="00D65654">
      <w:pPr>
        <w:suppressAutoHyphens/>
        <w:spacing w:line="240" w:lineRule="atLeast"/>
        <w:ind w:right="-1"/>
        <w:rPr>
          <w:rFonts w:ascii="Verdana" w:hAnsi="Verdana" w:cs="Arial"/>
          <w:sz w:val="18"/>
          <w:szCs w:val="18"/>
          <w:u w:val="single"/>
          <w:lang w:val="en-GB"/>
        </w:rPr>
      </w:pPr>
    </w:p>
    <w:p w14:paraId="093075FF" w14:textId="731413A3" w:rsidR="00CD422F" w:rsidRPr="00CD422F" w:rsidRDefault="00CD422F" w:rsidP="00CD422F">
      <w:pPr>
        <w:suppressAutoHyphens/>
        <w:spacing w:line="240" w:lineRule="atLeast"/>
        <w:ind w:right="-1"/>
        <w:jc w:val="both"/>
        <w:rPr>
          <w:rFonts w:ascii="Verdana" w:hAnsi="Verdana" w:cs="Arial"/>
          <w:sz w:val="18"/>
          <w:szCs w:val="18"/>
          <w:lang w:val="en-US"/>
        </w:rPr>
      </w:pPr>
      <w:r w:rsidRPr="00027B22">
        <w:rPr>
          <w:rFonts w:ascii="Verdana" w:hAnsi="Verdana" w:cs="Arial"/>
          <w:sz w:val="18"/>
          <w:szCs w:val="18"/>
          <w:u w:val="single"/>
          <w:lang w:val="en-GB"/>
        </w:rPr>
        <w:t>Framework Agreement</w:t>
      </w:r>
      <w:r w:rsidRPr="00027B22">
        <w:rPr>
          <w:rFonts w:ascii="Verdana" w:hAnsi="Verdana" w:cs="Arial"/>
          <w:sz w:val="18"/>
          <w:szCs w:val="18"/>
          <w:lang w:val="en-GB"/>
        </w:rPr>
        <w:t xml:space="preserve">: </w:t>
      </w:r>
      <w:r w:rsidRPr="00027B22">
        <w:rPr>
          <w:rFonts w:ascii="Verdana" w:hAnsi="Verdana" w:cs="Arial"/>
          <w:sz w:val="18"/>
          <w:szCs w:val="18"/>
          <w:lang w:val="en-US"/>
        </w:rPr>
        <w:t>the written agreement between the Contracting Authority and the Contractor that sets out the conditions applicable to public contracts (Further Agreements) to be awarded through a tendering process during a specified period.</w:t>
      </w:r>
    </w:p>
    <w:p w14:paraId="5420848D" w14:textId="77777777" w:rsidR="00CD422F" w:rsidRDefault="00CD422F" w:rsidP="00D65654">
      <w:pPr>
        <w:suppressAutoHyphens/>
        <w:spacing w:line="240" w:lineRule="atLeast"/>
        <w:ind w:right="-1"/>
        <w:rPr>
          <w:rFonts w:ascii="Verdana" w:hAnsi="Verdana" w:cs="Arial"/>
          <w:sz w:val="18"/>
          <w:szCs w:val="18"/>
          <w:u w:val="single"/>
          <w:lang w:val="en-GB"/>
        </w:rPr>
      </w:pPr>
    </w:p>
    <w:p w14:paraId="2E5514F7" w14:textId="050236D3" w:rsidR="00CD422F" w:rsidRPr="00CD422F" w:rsidRDefault="00CD422F" w:rsidP="00D65654">
      <w:pPr>
        <w:suppressAutoHyphens/>
        <w:spacing w:line="240" w:lineRule="atLeast"/>
        <w:ind w:right="-1"/>
        <w:rPr>
          <w:rFonts w:ascii="Verdana" w:hAnsi="Verdana" w:cs="Arial"/>
          <w:sz w:val="18"/>
          <w:szCs w:val="18"/>
          <w:lang w:val="en-GB"/>
        </w:rPr>
      </w:pPr>
      <w:r w:rsidRPr="00C670F9">
        <w:rPr>
          <w:rFonts w:ascii="Verdana" w:hAnsi="Verdana" w:cs="Arial"/>
          <w:sz w:val="18"/>
          <w:szCs w:val="18"/>
          <w:u w:val="single"/>
          <w:lang w:val="en-GB"/>
        </w:rPr>
        <w:t>Framework Contractor:</w:t>
      </w:r>
      <w:r w:rsidRPr="00C670F9">
        <w:rPr>
          <w:rFonts w:ascii="Verdana" w:hAnsi="Verdana" w:cs="Arial"/>
          <w:sz w:val="18"/>
          <w:szCs w:val="18"/>
          <w:lang w:val="en-GB"/>
        </w:rPr>
        <w:t xml:space="preserve"> a tenderer selected to be Party to the Framework Agreement relating to the performance of Services in </w:t>
      </w:r>
      <w:r w:rsidRPr="00CD422F">
        <w:rPr>
          <w:rFonts w:ascii="Verdana" w:hAnsi="Verdana" w:cs="Arial"/>
          <w:sz w:val="18"/>
          <w:szCs w:val="18"/>
          <w:lang w:val="en-GB"/>
        </w:rPr>
        <w:t xml:space="preserve">the as defined in the </w:t>
      </w:r>
      <w:r w:rsidR="006532CB">
        <w:rPr>
          <w:rFonts w:ascii="Verdana" w:hAnsi="Verdana" w:cs="Arial"/>
          <w:sz w:val="18"/>
          <w:szCs w:val="18"/>
          <w:lang w:val="en-GB"/>
        </w:rPr>
        <w:t>Tender Document</w:t>
      </w:r>
      <w:r w:rsidRPr="00CD422F">
        <w:rPr>
          <w:rFonts w:ascii="Verdana" w:hAnsi="Verdana" w:cs="Arial"/>
          <w:sz w:val="18"/>
          <w:szCs w:val="18"/>
          <w:lang w:val="en-GB"/>
        </w:rPr>
        <w:t>.</w:t>
      </w:r>
    </w:p>
    <w:p w14:paraId="7E00C255" w14:textId="77777777" w:rsidR="00CD422F" w:rsidRDefault="00CD422F" w:rsidP="00D65654">
      <w:pPr>
        <w:suppressAutoHyphens/>
        <w:spacing w:line="240" w:lineRule="atLeast"/>
        <w:ind w:right="-1"/>
        <w:rPr>
          <w:rFonts w:ascii="Verdana" w:hAnsi="Verdana" w:cs="Arial"/>
          <w:sz w:val="18"/>
          <w:szCs w:val="18"/>
          <w:u w:val="single"/>
          <w:lang w:val="en-GB"/>
        </w:rPr>
      </w:pPr>
    </w:p>
    <w:p w14:paraId="426168B5" w14:textId="47416B34" w:rsidR="00362826" w:rsidRDefault="00362826" w:rsidP="00D65654">
      <w:pPr>
        <w:suppressAutoHyphens/>
        <w:spacing w:line="240" w:lineRule="atLeast"/>
        <w:ind w:right="-1"/>
        <w:rPr>
          <w:rFonts w:ascii="Verdana" w:hAnsi="Verdana" w:cs="Arial"/>
          <w:sz w:val="18"/>
          <w:szCs w:val="18"/>
          <w:lang w:val="en-GB"/>
        </w:rPr>
      </w:pPr>
      <w:r>
        <w:rPr>
          <w:rFonts w:ascii="Verdana" w:hAnsi="Verdana" w:cs="Arial"/>
          <w:sz w:val="18"/>
          <w:szCs w:val="18"/>
          <w:u w:val="single"/>
          <w:lang w:val="en-GB"/>
        </w:rPr>
        <w:t>Further Agreement</w:t>
      </w:r>
      <w:r w:rsidRPr="00FC2486">
        <w:rPr>
          <w:rFonts w:ascii="Verdana" w:hAnsi="Verdana" w:cs="Arial"/>
          <w:sz w:val="18"/>
          <w:szCs w:val="18"/>
          <w:u w:val="single"/>
          <w:lang w:val="en-GB"/>
        </w:rPr>
        <w:t>:</w:t>
      </w:r>
      <w:r w:rsidRPr="00FC2486">
        <w:rPr>
          <w:rFonts w:ascii="Verdana" w:hAnsi="Verdana" w:cs="Arial"/>
          <w:sz w:val="18"/>
          <w:szCs w:val="18"/>
          <w:lang w:val="en-GB"/>
        </w:rPr>
        <w:t xml:space="preserve"> </w:t>
      </w:r>
      <w:commentRangeStart w:id="2"/>
      <w:r w:rsidRPr="00FC2486">
        <w:rPr>
          <w:rFonts w:ascii="Verdana" w:hAnsi="Verdana" w:cs="Arial"/>
          <w:sz w:val="18"/>
          <w:szCs w:val="18"/>
          <w:lang w:val="en-GB"/>
        </w:rPr>
        <w:t xml:space="preserve">the contract between the Contracting Authority and the Contractor in accordance with the </w:t>
      </w:r>
      <w:r>
        <w:rPr>
          <w:rFonts w:ascii="Verdana" w:hAnsi="Verdana" w:cs="Arial"/>
          <w:sz w:val="18"/>
          <w:szCs w:val="18"/>
          <w:lang w:val="en-GB"/>
        </w:rPr>
        <w:t>R</w:t>
      </w:r>
      <w:r w:rsidRPr="00FC2486">
        <w:rPr>
          <w:rFonts w:ascii="Verdana" w:hAnsi="Verdana" w:cs="Arial"/>
          <w:sz w:val="18"/>
          <w:szCs w:val="18"/>
          <w:lang w:val="en-GB"/>
        </w:rPr>
        <w:t xml:space="preserve">equest for </w:t>
      </w:r>
      <w:r>
        <w:rPr>
          <w:rFonts w:ascii="Verdana" w:hAnsi="Verdana" w:cs="Arial"/>
          <w:sz w:val="18"/>
          <w:szCs w:val="18"/>
          <w:lang w:val="en-GB"/>
        </w:rPr>
        <w:t>Quotations</w:t>
      </w:r>
      <w:r w:rsidRPr="00FC2486">
        <w:rPr>
          <w:rFonts w:ascii="Verdana" w:hAnsi="Verdana" w:cs="Arial"/>
          <w:sz w:val="18"/>
          <w:szCs w:val="18"/>
          <w:lang w:val="en-GB"/>
        </w:rPr>
        <w:t xml:space="preserve"> of which the Contracting Authority may award the Contractor contracts for the performance of Services during the term of this Framework Agreement.</w:t>
      </w:r>
      <w:commentRangeEnd w:id="2"/>
      <w:r w:rsidR="00E517F9">
        <w:rPr>
          <w:rStyle w:val="Verwijzingopmerking"/>
          <w:rFonts w:ascii="Verdana" w:hAnsi="Verdana" w:cs="Arial"/>
          <w:sz w:val="18"/>
          <w:szCs w:val="18"/>
          <w:lang w:val="en-GB"/>
        </w:rPr>
        <w:commentReference w:id="2"/>
      </w:r>
    </w:p>
    <w:p w14:paraId="5B5B1366" w14:textId="77777777" w:rsidR="00CD422F" w:rsidRPr="00CD422F" w:rsidRDefault="00CD422F" w:rsidP="00D65654">
      <w:pPr>
        <w:suppressAutoHyphens/>
        <w:spacing w:line="240" w:lineRule="atLeast"/>
        <w:ind w:right="-1"/>
        <w:rPr>
          <w:rFonts w:ascii="Verdana" w:hAnsi="Verdana" w:cs="Arial"/>
          <w:sz w:val="18"/>
          <w:szCs w:val="18"/>
          <w:lang w:val="en-GB"/>
        </w:rPr>
      </w:pPr>
    </w:p>
    <w:p w14:paraId="2C4A79EC" w14:textId="78712174" w:rsidR="00CD422F" w:rsidRPr="008D25D5" w:rsidRDefault="00CD422F" w:rsidP="00CD422F">
      <w:pPr>
        <w:suppressAutoHyphens/>
        <w:spacing w:line="240" w:lineRule="atLeast"/>
        <w:ind w:right="-1"/>
        <w:rPr>
          <w:rFonts w:ascii="Verdana" w:hAnsi="Verdana" w:cs="Arial"/>
          <w:sz w:val="18"/>
          <w:szCs w:val="18"/>
          <w:lang w:val="en-GB"/>
        </w:rPr>
      </w:pPr>
      <w:r w:rsidRPr="008D25D5">
        <w:rPr>
          <w:rFonts w:ascii="Verdana" w:hAnsi="Verdana" w:cs="Arial"/>
          <w:sz w:val="18"/>
          <w:szCs w:val="18"/>
          <w:u w:val="single"/>
          <w:lang w:val="en-GB"/>
        </w:rPr>
        <w:t>Tender:</w:t>
      </w:r>
      <w:r w:rsidRPr="008D25D5">
        <w:rPr>
          <w:rFonts w:ascii="Verdana" w:hAnsi="Verdana" w:cs="Arial"/>
          <w:sz w:val="18"/>
          <w:szCs w:val="18"/>
          <w:lang w:val="en-GB"/>
        </w:rPr>
        <w:t xml:space="preserve"> the tender dated</w:t>
      </w:r>
      <w:r>
        <w:rPr>
          <w:rFonts w:ascii="Verdana" w:hAnsi="Verdana" w:cs="Arial"/>
          <w:sz w:val="18"/>
          <w:szCs w:val="18"/>
          <w:lang w:val="en-GB"/>
        </w:rPr>
        <w:t xml:space="preserve"> </w:t>
      </w:r>
      <w:r w:rsidR="006532CB" w:rsidRPr="006532CB">
        <w:rPr>
          <w:rFonts w:ascii="Verdana" w:hAnsi="Verdana" w:cs="Arial"/>
          <w:sz w:val="18"/>
          <w:szCs w:val="18"/>
          <w:highlight w:val="yellow"/>
          <w:lang w:val="en-GB"/>
        </w:rPr>
        <w:t>[date]</w:t>
      </w:r>
      <w:r w:rsidRPr="006532CB">
        <w:rPr>
          <w:rFonts w:ascii="Verdana" w:hAnsi="Verdana" w:cs="Arial"/>
          <w:sz w:val="18"/>
          <w:szCs w:val="18"/>
          <w:lang w:val="en-GB"/>
        </w:rPr>
        <w:t>,</w:t>
      </w:r>
      <w:r w:rsidRPr="008D25D5">
        <w:rPr>
          <w:rFonts w:ascii="Verdana" w:hAnsi="Verdana" w:cs="Arial"/>
          <w:sz w:val="18"/>
          <w:szCs w:val="18"/>
          <w:lang w:val="en-GB"/>
        </w:rPr>
        <w:t xml:space="preserve"> submitted by the Contractor on the basis of the </w:t>
      </w:r>
      <w:r>
        <w:rPr>
          <w:rFonts w:ascii="Verdana" w:hAnsi="Verdana" w:cs="Arial"/>
          <w:sz w:val="18"/>
          <w:szCs w:val="18"/>
          <w:lang w:val="en-GB"/>
        </w:rPr>
        <w:t>Tender</w:t>
      </w:r>
      <w:r w:rsidRPr="008D25D5">
        <w:rPr>
          <w:rFonts w:ascii="Verdana" w:hAnsi="Verdana" w:cs="Arial"/>
          <w:sz w:val="18"/>
          <w:szCs w:val="18"/>
          <w:lang w:val="en-GB"/>
        </w:rPr>
        <w:t xml:space="preserve"> Document in the context of the EU contract award procedure</w:t>
      </w:r>
      <w:r>
        <w:rPr>
          <w:rFonts w:ascii="Verdana" w:hAnsi="Verdana" w:cs="Arial"/>
          <w:sz w:val="18"/>
          <w:szCs w:val="18"/>
          <w:lang w:val="en-GB"/>
        </w:rPr>
        <w:t xml:space="preserve"> dated </w:t>
      </w:r>
      <w:r w:rsidR="00C70550" w:rsidRPr="00C70550">
        <w:rPr>
          <w:rFonts w:ascii="Verdana" w:hAnsi="Verdana" w:cs="Arial"/>
          <w:sz w:val="18"/>
          <w:szCs w:val="18"/>
          <w:highlight w:val="yellow"/>
          <w:lang w:val="en-GB"/>
        </w:rPr>
        <w:t>[date]</w:t>
      </w:r>
      <w:r w:rsidR="006532CB">
        <w:rPr>
          <w:rFonts w:ascii="Verdana" w:hAnsi="Verdana" w:cs="Arial"/>
          <w:sz w:val="18"/>
          <w:szCs w:val="18"/>
          <w:lang w:val="en-GB"/>
        </w:rPr>
        <w:t>.</w:t>
      </w:r>
    </w:p>
    <w:p w14:paraId="05F06C45" w14:textId="77777777" w:rsidR="00362826" w:rsidRDefault="00362826" w:rsidP="00D65654">
      <w:pPr>
        <w:suppressAutoHyphens/>
        <w:spacing w:line="240" w:lineRule="atLeast"/>
        <w:ind w:right="-1"/>
        <w:rPr>
          <w:rFonts w:ascii="Verdana" w:hAnsi="Verdana" w:cs="Arial"/>
          <w:sz w:val="18"/>
          <w:szCs w:val="18"/>
          <w:u w:val="single"/>
          <w:lang w:val="en-GB"/>
        </w:rPr>
      </w:pPr>
    </w:p>
    <w:p w14:paraId="4DB92806" w14:textId="2061F309" w:rsidR="00256547" w:rsidRDefault="004C598F" w:rsidP="00D65654">
      <w:pPr>
        <w:suppressAutoHyphens/>
        <w:spacing w:line="240" w:lineRule="atLeast"/>
        <w:ind w:right="-1"/>
        <w:rPr>
          <w:rFonts w:ascii="Verdana" w:hAnsi="Verdana" w:cs="Arial"/>
          <w:sz w:val="18"/>
          <w:szCs w:val="18"/>
          <w:lang w:val="en-GB"/>
        </w:rPr>
      </w:pPr>
      <w:r>
        <w:rPr>
          <w:rFonts w:ascii="Verdana" w:hAnsi="Verdana" w:cs="Arial"/>
          <w:sz w:val="18"/>
          <w:szCs w:val="18"/>
          <w:u w:val="single"/>
          <w:lang w:val="en-GB"/>
        </w:rPr>
        <w:t>Tender</w:t>
      </w:r>
      <w:r w:rsidR="00256547" w:rsidRPr="00256547">
        <w:rPr>
          <w:rFonts w:ascii="Verdana" w:hAnsi="Verdana" w:cs="Arial"/>
          <w:sz w:val="18"/>
          <w:szCs w:val="18"/>
          <w:u w:val="single"/>
          <w:lang w:val="en-GB"/>
        </w:rPr>
        <w:t xml:space="preserve"> Document:</w:t>
      </w:r>
      <w:r w:rsidR="00256547" w:rsidRPr="00256547">
        <w:rPr>
          <w:rFonts w:ascii="Verdana" w:hAnsi="Verdana" w:cs="Arial"/>
          <w:sz w:val="18"/>
          <w:szCs w:val="18"/>
          <w:lang w:val="en-GB"/>
        </w:rPr>
        <w:t xml:space="preserve"> the Contracting Authority’s document dated </w:t>
      </w:r>
      <w:r w:rsidR="00256547" w:rsidRPr="00C70550">
        <w:rPr>
          <w:rFonts w:ascii="Verdana" w:hAnsi="Verdana" w:cs="Arial"/>
          <w:sz w:val="18"/>
          <w:szCs w:val="18"/>
          <w:highlight w:val="yellow"/>
          <w:lang w:val="en-GB"/>
        </w:rPr>
        <w:t>[date]</w:t>
      </w:r>
      <w:r w:rsidR="00256547" w:rsidRPr="00C70550">
        <w:rPr>
          <w:rFonts w:ascii="Verdana" w:hAnsi="Verdana" w:cs="Arial"/>
          <w:sz w:val="18"/>
          <w:szCs w:val="18"/>
          <w:lang w:val="en-GB"/>
        </w:rPr>
        <w:t>,</w:t>
      </w:r>
      <w:r w:rsidR="00256547" w:rsidRPr="00256547">
        <w:rPr>
          <w:rFonts w:ascii="Verdana" w:hAnsi="Verdana" w:cs="Arial"/>
          <w:sz w:val="18"/>
          <w:szCs w:val="18"/>
          <w:lang w:val="en-GB"/>
        </w:rPr>
        <w:t xml:space="preserve"> ref.</w:t>
      </w:r>
      <w:r w:rsidR="00C83BFA">
        <w:rPr>
          <w:rFonts w:ascii="Verdana" w:hAnsi="Verdana" w:cs="Arial"/>
          <w:sz w:val="18"/>
          <w:szCs w:val="18"/>
          <w:lang w:val="en-GB"/>
        </w:rPr>
        <w:t xml:space="preserve"> 202511021</w:t>
      </w:r>
      <w:r w:rsidR="00256547" w:rsidRPr="00256547">
        <w:rPr>
          <w:rFonts w:ascii="Verdana" w:hAnsi="Verdana" w:cs="Arial"/>
          <w:sz w:val="18"/>
          <w:szCs w:val="18"/>
          <w:lang w:val="en-GB"/>
        </w:rPr>
        <w:t>, which describes and explains participation in the Framework Agreement for the performance of Services during a certain period, the tender procedure to be followed and the selection and award criteria.</w:t>
      </w:r>
    </w:p>
    <w:p w14:paraId="3CEF9611" w14:textId="77777777" w:rsidR="00CD422F" w:rsidRDefault="00CD422F" w:rsidP="00CD422F">
      <w:pPr>
        <w:suppressAutoHyphens/>
        <w:spacing w:line="240" w:lineRule="atLeast"/>
        <w:ind w:right="-1"/>
        <w:rPr>
          <w:rFonts w:ascii="Verdana" w:hAnsi="Verdana" w:cs="Arial"/>
          <w:sz w:val="18"/>
          <w:szCs w:val="18"/>
          <w:u w:val="single"/>
          <w:lang w:val="en-GB"/>
        </w:rPr>
      </w:pPr>
    </w:p>
    <w:p w14:paraId="3293BED3" w14:textId="4F6A5299" w:rsidR="00CD422F" w:rsidRPr="008D25D5" w:rsidRDefault="00CD422F" w:rsidP="00CD422F">
      <w:pPr>
        <w:suppressAutoHyphens/>
        <w:spacing w:line="240" w:lineRule="atLeast"/>
        <w:ind w:right="-1"/>
        <w:rPr>
          <w:rFonts w:ascii="Verdana" w:hAnsi="Verdana" w:cs="Arial"/>
          <w:sz w:val="18"/>
          <w:szCs w:val="18"/>
          <w:lang w:val="en-GB"/>
        </w:rPr>
      </w:pPr>
      <w:r w:rsidRPr="008D25D5">
        <w:rPr>
          <w:rFonts w:ascii="Verdana" w:hAnsi="Verdana" w:cs="Arial"/>
          <w:sz w:val="18"/>
          <w:szCs w:val="18"/>
          <w:u w:val="single"/>
          <w:lang w:val="en-GB"/>
        </w:rPr>
        <w:t>Quotation:</w:t>
      </w:r>
      <w:r w:rsidRPr="008D25D5">
        <w:rPr>
          <w:rFonts w:ascii="Verdana" w:hAnsi="Verdana" w:cs="Arial"/>
          <w:sz w:val="18"/>
          <w:szCs w:val="18"/>
          <w:lang w:val="en-GB"/>
        </w:rPr>
        <w:t xml:space="preserve"> an offer to perform Services submitted by the Contractor to the Contracting Authority in response to a Request for Quotations under this Framework Agreement.</w:t>
      </w:r>
    </w:p>
    <w:p w14:paraId="690C68E9" w14:textId="77777777" w:rsidR="00CD422F" w:rsidRPr="008D25D5" w:rsidRDefault="00CD422F" w:rsidP="00CD422F">
      <w:pPr>
        <w:suppressAutoHyphens/>
        <w:spacing w:line="240" w:lineRule="atLeast"/>
        <w:ind w:right="-1"/>
        <w:rPr>
          <w:rFonts w:ascii="Verdana" w:hAnsi="Verdana" w:cs="Arial"/>
          <w:sz w:val="18"/>
          <w:szCs w:val="18"/>
          <w:lang w:val="en-GB"/>
        </w:rPr>
      </w:pPr>
    </w:p>
    <w:p w14:paraId="1C219EB2" w14:textId="77777777" w:rsidR="00CD422F" w:rsidRPr="008D25D5" w:rsidRDefault="00CD422F" w:rsidP="00CD422F">
      <w:pPr>
        <w:suppressAutoHyphens/>
        <w:spacing w:line="240" w:lineRule="atLeast"/>
        <w:ind w:right="-1"/>
        <w:rPr>
          <w:rFonts w:ascii="Verdana" w:hAnsi="Verdana" w:cs="Arial"/>
          <w:sz w:val="18"/>
          <w:szCs w:val="18"/>
          <w:lang w:val="en-GB"/>
        </w:rPr>
      </w:pPr>
      <w:r w:rsidRPr="008D25D5">
        <w:rPr>
          <w:rFonts w:ascii="Verdana" w:hAnsi="Verdana" w:cs="Arial"/>
          <w:sz w:val="18"/>
          <w:szCs w:val="18"/>
          <w:u w:val="single"/>
          <w:lang w:val="en-GB"/>
        </w:rPr>
        <w:t>Request for Quotations:</w:t>
      </w:r>
      <w:r w:rsidRPr="008D25D5">
        <w:rPr>
          <w:rFonts w:ascii="Verdana" w:hAnsi="Verdana" w:cs="Arial"/>
          <w:sz w:val="18"/>
          <w:szCs w:val="18"/>
          <w:lang w:val="en-GB"/>
        </w:rPr>
        <w:t xml:space="preserve"> an invitation by the Contracting Authority under this Framework Agreement to all Framework Contractors to submit a Quotation for a service contract.</w:t>
      </w:r>
    </w:p>
    <w:p w14:paraId="0D269A74" w14:textId="77777777" w:rsidR="00256547" w:rsidRPr="008D25D5" w:rsidRDefault="00256547" w:rsidP="00D65654">
      <w:pPr>
        <w:suppressAutoHyphens/>
        <w:spacing w:line="240" w:lineRule="atLeast"/>
        <w:ind w:right="-1"/>
        <w:rPr>
          <w:rFonts w:ascii="Verdana" w:hAnsi="Verdana" w:cs="Arial"/>
          <w:sz w:val="18"/>
          <w:szCs w:val="18"/>
          <w:lang w:val="en-GB"/>
        </w:rPr>
      </w:pPr>
    </w:p>
    <w:p w14:paraId="353255E8" w14:textId="71618A0B" w:rsidR="00E34981" w:rsidRDefault="001B3E3A" w:rsidP="00D65654">
      <w:pPr>
        <w:suppressAutoHyphens/>
        <w:spacing w:line="240" w:lineRule="atLeast"/>
        <w:ind w:right="-1"/>
        <w:rPr>
          <w:rFonts w:ascii="Verdana" w:hAnsi="Verdana" w:cs="Arial"/>
          <w:sz w:val="18"/>
          <w:szCs w:val="18"/>
          <w:lang w:val="en-GB"/>
        </w:rPr>
      </w:pPr>
      <w:r w:rsidRPr="008D25D5">
        <w:rPr>
          <w:rFonts w:ascii="Verdana" w:hAnsi="Verdana" w:cs="Arial"/>
          <w:sz w:val="18"/>
          <w:szCs w:val="18"/>
          <w:u w:val="single"/>
          <w:lang w:val="en-GB"/>
        </w:rPr>
        <w:t>Services</w:t>
      </w:r>
      <w:r w:rsidR="00E34981" w:rsidRPr="008D25D5">
        <w:rPr>
          <w:rFonts w:ascii="Verdana" w:hAnsi="Verdana" w:cs="Arial"/>
          <w:sz w:val="18"/>
          <w:szCs w:val="18"/>
          <w:u w:val="single"/>
          <w:lang w:val="en-GB"/>
        </w:rPr>
        <w:t>:</w:t>
      </w:r>
      <w:r w:rsidR="00E34981" w:rsidRPr="008D25D5">
        <w:rPr>
          <w:rFonts w:ascii="Verdana" w:hAnsi="Verdana" w:cs="Arial"/>
          <w:sz w:val="18"/>
          <w:szCs w:val="18"/>
          <w:lang w:val="en-GB"/>
        </w:rPr>
        <w:t xml:space="preserve"> the work t</w:t>
      </w:r>
      <w:r w:rsidR="00920694" w:rsidRPr="008D25D5">
        <w:rPr>
          <w:rFonts w:ascii="Verdana" w:hAnsi="Verdana" w:cs="Arial"/>
          <w:sz w:val="18"/>
          <w:szCs w:val="18"/>
          <w:lang w:val="en-GB"/>
        </w:rPr>
        <w:t>hat t</w:t>
      </w:r>
      <w:r w:rsidR="00E34981" w:rsidRPr="008D25D5">
        <w:rPr>
          <w:rFonts w:ascii="Verdana" w:hAnsi="Verdana" w:cs="Arial"/>
          <w:sz w:val="18"/>
          <w:szCs w:val="18"/>
          <w:lang w:val="en-GB"/>
        </w:rPr>
        <w:t xml:space="preserve">he Contractor is to perform for the Contracting Authority </w:t>
      </w:r>
      <w:r w:rsidR="00920694" w:rsidRPr="008D25D5">
        <w:rPr>
          <w:rFonts w:ascii="Verdana" w:hAnsi="Verdana" w:cs="Arial"/>
          <w:sz w:val="18"/>
          <w:szCs w:val="18"/>
          <w:lang w:val="en-GB"/>
        </w:rPr>
        <w:t>under the terms</w:t>
      </w:r>
      <w:r w:rsidR="00E34981" w:rsidRPr="008D25D5">
        <w:rPr>
          <w:rFonts w:ascii="Verdana" w:hAnsi="Verdana" w:cs="Arial"/>
          <w:sz w:val="18"/>
          <w:szCs w:val="18"/>
          <w:lang w:val="en-GB"/>
        </w:rPr>
        <w:t xml:space="preserve"> of a </w:t>
      </w:r>
      <w:r w:rsidR="001D7360">
        <w:rPr>
          <w:rFonts w:ascii="Verdana" w:hAnsi="Verdana" w:cs="Arial"/>
          <w:sz w:val="18"/>
          <w:szCs w:val="18"/>
          <w:lang w:val="en-GB"/>
        </w:rPr>
        <w:t>Further Agreement</w:t>
      </w:r>
      <w:r w:rsidR="00E34981" w:rsidRPr="008D25D5">
        <w:rPr>
          <w:rFonts w:ascii="Verdana" w:hAnsi="Verdana" w:cs="Arial"/>
          <w:sz w:val="18"/>
          <w:szCs w:val="18"/>
          <w:lang w:val="en-GB"/>
        </w:rPr>
        <w:t xml:space="preserve"> concluded on the basis of </w:t>
      </w:r>
      <w:r w:rsidR="007E6367" w:rsidRPr="008D25D5">
        <w:rPr>
          <w:rFonts w:ascii="Verdana" w:hAnsi="Verdana" w:cs="Arial"/>
          <w:sz w:val="18"/>
          <w:szCs w:val="18"/>
          <w:lang w:val="en-GB"/>
        </w:rPr>
        <w:t xml:space="preserve">this </w:t>
      </w:r>
      <w:r w:rsidRPr="008D25D5">
        <w:rPr>
          <w:rFonts w:ascii="Verdana" w:hAnsi="Verdana" w:cs="Arial"/>
          <w:sz w:val="18"/>
          <w:szCs w:val="18"/>
          <w:lang w:val="en-GB"/>
        </w:rPr>
        <w:t xml:space="preserve">Framework </w:t>
      </w:r>
      <w:r w:rsidR="007E6367" w:rsidRPr="008D25D5">
        <w:rPr>
          <w:rFonts w:ascii="Verdana" w:hAnsi="Verdana" w:cs="Arial"/>
          <w:sz w:val="18"/>
          <w:szCs w:val="18"/>
          <w:lang w:val="en-GB"/>
        </w:rPr>
        <w:t>Agreement</w:t>
      </w:r>
      <w:r w:rsidR="00256547">
        <w:rPr>
          <w:rFonts w:ascii="Verdana" w:hAnsi="Verdana" w:cs="Arial"/>
          <w:sz w:val="18"/>
          <w:szCs w:val="18"/>
          <w:lang w:val="en-GB"/>
        </w:rPr>
        <w:t xml:space="preserve"> </w:t>
      </w:r>
      <w:r w:rsidR="00256547" w:rsidRPr="00CD422F">
        <w:rPr>
          <w:rFonts w:ascii="Verdana" w:hAnsi="Verdana" w:cs="Arial"/>
          <w:iCs/>
          <w:sz w:val="18"/>
          <w:szCs w:val="18"/>
          <w:lang w:val="en-GB"/>
        </w:rPr>
        <w:t xml:space="preserve">as defined in the </w:t>
      </w:r>
      <w:r w:rsidR="006532CB">
        <w:rPr>
          <w:rFonts w:ascii="Verdana" w:hAnsi="Verdana" w:cs="Arial"/>
          <w:iCs/>
          <w:sz w:val="18"/>
          <w:szCs w:val="18"/>
          <w:lang w:val="en-GB"/>
        </w:rPr>
        <w:t>Tender Document</w:t>
      </w:r>
      <w:r w:rsidR="00B50693" w:rsidRPr="00CD422F">
        <w:rPr>
          <w:rFonts w:ascii="Verdana" w:hAnsi="Verdana" w:cs="Arial"/>
          <w:iCs/>
          <w:sz w:val="18"/>
          <w:szCs w:val="18"/>
          <w:lang w:val="en-GB"/>
        </w:rPr>
        <w:t>.</w:t>
      </w:r>
      <w:r w:rsidR="00E34981" w:rsidRPr="008D25D5">
        <w:rPr>
          <w:rFonts w:ascii="Verdana" w:hAnsi="Verdana" w:cs="Arial"/>
          <w:sz w:val="18"/>
          <w:szCs w:val="18"/>
          <w:lang w:val="en-GB"/>
        </w:rPr>
        <w:t xml:space="preserve">  </w:t>
      </w:r>
    </w:p>
    <w:p w14:paraId="7DA1A074" w14:textId="77777777" w:rsidR="00E34981" w:rsidRPr="008D25D5" w:rsidRDefault="00E34981" w:rsidP="00D65654">
      <w:pPr>
        <w:suppressAutoHyphens/>
        <w:spacing w:line="240" w:lineRule="atLeast"/>
        <w:ind w:right="-1"/>
        <w:rPr>
          <w:rFonts w:ascii="Verdana" w:hAnsi="Verdana" w:cs="Arial"/>
          <w:sz w:val="18"/>
          <w:szCs w:val="18"/>
          <w:u w:val="single"/>
          <w:lang w:val="en-GB"/>
        </w:rPr>
      </w:pPr>
    </w:p>
    <w:p w14:paraId="735EC0CF" w14:textId="77777777" w:rsidR="00E34981" w:rsidRPr="008D25D5" w:rsidRDefault="00E34981" w:rsidP="00D65654">
      <w:pPr>
        <w:suppressAutoHyphens/>
        <w:spacing w:line="240" w:lineRule="atLeast"/>
        <w:ind w:right="-1"/>
        <w:rPr>
          <w:rFonts w:ascii="Verdana" w:hAnsi="Verdana" w:cs="Arial"/>
          <w:sz w:val="18"/>
          <w:szCs w:val="18"/>
          <w:lang w:val="en-GB"/>
        </w:rPr>
      </w:pPr>
    </w:p>
    <w:p w14:paraId="4AFA1DCE" w14:textId="77777777" w:rsidR="00E34981" w:rsidRDefault="00E34981" w:rsidP="00D65654">
      <w:pPr>
        <w:suppressAutoHyphens/>
        <w:spacing w:line="240" w:lineRule="atLeast"/>
        <w:ind w:right="-1"/>
        <w:rPr>
          <w:rFonts w:ascii="Verdana" w:hAnsi="Verdana" w:cs="Arial"/>
          <w:sz w:val="18"/>
          <w:szCs w:val="18"/>
          <w:lang w:val="en-GB"/>
        </w:rPr>
      </w:pPr>
    </w:p>
    <w:p w14:paraId="78563B74" w14:textId="021D1A31" w:rsidR="00CD422F" w:rsidRDefault="00CD422F">
      <w:pPr>
        <w:overflowPunct/>
        <w:autoSpaceDE/>
        <w:autoSpaceDN/>
        <w:adjustRightInd/>
        <w:textAlignment w:val="auto"/>
        <w:rPr>
          <w:rFonts w:ascii="Verdana" w:hAnsi="Verdana" w:cs="Arial"/>
          <w:sz w:val="18"/>
          <w:szCs w:val="18"/>
          <w:lang w:val="en-GB"/>
        </w:rPr>
      </w:pPr>
      <w:r>
        <w:rPr>
          <w:rFonts w:ascii="Verdana" w:hAnsi="Verdana" w:cs="Arial"/>
          <w:sz w:val="18"/>
          <w:szCs w:val="18"/>
          <w:lang w:val="en-GB"/>
        </w:rPr>
        <w:br w:type="page"/>
      </w:r>
    </w:p>
    <w:p w14:paraId="1F33C642" w14:textId="77777777" w:rsidR="00E34981" w:rsidRPr="008D25D5" w:rsidRDefault="00E34981" w:rsidP="00D65654">
      <w:pPr>
        <w:suppressAutoHyphens/>
        <w:spacing w:line="240" w:lineRule="atLeast"/>
        <w:ind w:left="567" w:right="-1" w:hanging="567"/>
        <w:rPr>
          <w:rFonts w:ascii="Verdana" w:hAnsi="Verdana" w:cs="Arial"/>
          <w:sz w:val="18"/>
          <w:szCs w:val="18"/>
          <w:lang w:val="en-GB"/>
        </w:rPr>
      </w:pPr>
      <w:r w:rsidRPr="008D25D5">
        <w:rPr>
          <w:rFonts w:ascii="Verdana" w:hAnsi="Verdana" w:cs="Arial"/>
          <w:b/>
          <w:sz w:val="18"/>
          <w:szCs w:val="18"/>
          <w:lang w:val="en-GB"/>
        </w:rPr>
        <w:lastRenderedPageBreak/>
        <w:t>1.</w:t>
      </w:r>
      <w:r w:rsidRPr="008D25D5">
        <w:rPr>
          <w:rFonts w:ascii="Verdana" w:hAnsi="Verdana" w:cs="Arial"/>
          <w:b/>
          <w:sz w:val="18"/>
          <w:szCs w:val="18"/>
          <w:lang w:val="en-GB"/>
        </w:rPr>
        <w:tab/>
        <w:t xml:space="preserve">Object of the </w:t>
      </w:r>
      <w:r w:rsidR="001B3E3A" w:rsidRPr="008D25D5">
        <w:rPr>
          <w:rFonts w:ascii="Verdana" w:hAnsi="Verdana" w:cs="Arial"/>
          <w:b/>
          <w:sz w:val="18"/>
          <w:szCs w:val="18"/>
          <w:lang w:val="en-GB"/>
        </w:rPr>
        <w:t xml:space="preserve">Framework </w:t>
      </w:r>
      <w:r w:rsidR="007E6367" w:rsidRPr="008D25D5">
        <w:rPr>
          <w:rFonts w:ascii="Verdana" w:hAnsi="Verdana" w:cs="Arial"/>
          <w:b/>
          <w:sz w:val="18"/>
          <w:szCs w:val="18"/>
          <w:lang w:val="en-GB"/>
        </w:rPr>
        <w:t>Agreement</w:t>
      </w:r>
    </w:p>
    <w:p w14:paraId="204981DC" w14:textId="77777777" w:rsidR="00E34981" w:rsidRPr="008D25D5" w:rsidRDefault="00E34981" w:rsidP="00D65654">
      <w:pPr>
        <w:suppressAutoHyphens/>
        <w:spacing w:line="240" w:lineRule="atLeast"/>
        <w:ind w:left="567" w:right="-1" w:hanging="567"/>
        <w:rPr>
          <w:rFonts w:ascii="Verdana" w:hAnsi="Verdana" w:cs="Arial"/>
          <w:sz w:val="18"/>
          <w:szCs w:val="18"/>
          <w:lang w:val="en-GB"/>
        </w:rPr>
      </w:pPr>
    </w:p>
    <w:p w14:paraId="5401080C" w14:textId="2AF9D297" w:rsidR="00CE0165" w:rsidRPr="00D72E0A" w:rsidRDefault="00E34981" w:rsidP="003B1830">
      <w:pPr>
        <w:pStyle w:val="Lijstalinea"/>
        <w:numPr>
          <w:ilvl w:val="1"/>
          <w:numId w:val="33"/>
        </w:numPr>
        <w:suppressAutoHyphens/>
        <w:spacing w:line="240" w:lineRule="atLeast"/>
        <w:ind w:right="-1"/>
        <w:rPr>
          <w:rFonts w:ascii="Verdana" w:hAnsi="Verdana" w:cs="Arial"/>
          <w:sz w:val="18"/>
          <w:szCs w:val="18"/>
          <w:lang w:val="en-US"/>
        </w:rPr>
      </w:pPr>
      <w:r w:rsidRPr="003B1830">
        <w:rPr>
          <w:rFonts w:ascii="Verdana" w:hAnsi="Verdana" w:cs="Arial"/>
          <w:sz w:val="18"/>
          <w:szCs w:val="18"/>
          <w:lang w:val="en-GB"/>
        </w:rPr>
        <w:t xml:space="preserve">During the term of </w:t>
      </w:r>
      <w:r w:rsidR="007E6367" w:rsidRPr="003B1830">
        <w:rPr>
          <w:rFonts w:ascii="Verdana" w:hAnsi="Verdana" w:cs="Arial"/>
          <w:sz w:val="18"/>
          <w:szCs w:val="18"/>
          <w:lang w:val="en-GB"/>
        </w:rPr>
        <w:t xml:space="preserve">this </w:t>
      </w:r>
      <w:r w:rsidR="001B3E3A" w:rsidRPr="003B1830">
        <w:rPr>
          <w:rFonts w:ascii="Verdana" w:hAnsi="Verdana" w:cs="Arial"/>
          <w:sz w:val="18"/>
          <w:szCs w:val="18"/>
          <w:lang w:val="en-GB"/>
        </w:rPr>
        <w:t xml:space="preserve">Framework </w:t>
      </w:r>
      <w:r w:rsidR="007E6367" w:rsidRPr="003B1830">
        <w:rPr>
          <w:rFonts w:ascii="Verdana" w:hAnsi="Verdana" w:cs="Arial"/>
          <w:sz w:val="18"/>
          <w:szCs w:val="18"/>
          <w:lang w:val="en-GB"/>
        </w:rPr>
        <w:t>Agreement</w:t>
      </w:r>
      <w:r w:rsidRPr="003B1830">
        <w:rPr>
          <w:rFonts w:ascii="Verdana" w:hAnsi="Verdana" w:cs="Arial"/>
          <w:sz w:val="18"/>
          <w:szCs w:val="18"/>
          <w:lang w:val="en-GB"/>
        </w:rPr>
        <w:t xml:space="preserve"> the Contracting Authority may issue Requests for Quotations for </w:t>
      </w:r>
      <w:r w:rsidR="007A07ED" w:rsidRPr="003B1830">
        <w:rPr>
          <w:rFonts w:ascii="Verdana" w:hAnsi="Verdana" w:cs="Arial"/>
          <w:sz w:val="18"/>
          <w:szCs w:val="18"/>
          <w:lang w:val="en-GB"/>
        </w:rPr>
        <w:t>Further Agreements</w:t>
      </w:r>
      <w:r w:rsidRPr="003B1830">
        <w:rPr>
          <w:rFonts w:ascii="Verdana" w:hAnsi="Verdana" w:cs="Arial"/>
          <w:sz w:val="18"/>
          <w:szCs w:val="18"/>
          <w:lang w:val="en-GB"/>
        </w:rPr>
        <w:t xml:space="preserve"> to perform Services</w:t>
      </w:r>
      <w:r w:rsidR="00383498" w:rsidRPr="003B1830">
        <w:rPr>
          <w:rFonts w:ascii="Verdana" w:hAnsi="Verdana" w:cs="Arial"/>
          <w:sz w:val="18"/>
          <w:szCs w:val="18"/>
          <w:lang w:val="en-GB"/>
        </w:rPr>
        <w:t>,</w:t>
      </w:r>
      <w:r w:rsidR="00F11B86">
        <w:rPr>
          <w:rFonts w:ascii="Verdana" w:hAnsi="Verdana" w:cs="Arial"/>
          <w:sz w:val="18"/>
          <w:szCs w:val="18"/>
          <w:lang w:val="en-GB"/>
        </w:rPr>
        <w:t xml:space="preserve"> </w:t>
      </w:r>
      <w:r w:rsidR="00383498" w:rsidRPr="003B1830">
        <w:rPr>
          <w:rFonts w:ascii="Verdana" w:hAnsi="Verdana" w:cs="Arial"/>
          <w:sz w:val="18"/>
          <w:szCs w:val="18"/>
          <w:lang w:val="en-GB"/>
        </w:rPr>
        <w:t>but is under no obligation to do so</w:t>
      </w:r>
      <w:r w:rsidRPr="003B1830">
        <w:rPr>
          <w:rFonts w:ascii="Verdana" w:hAnsi="Verdana" w:cs="Arial"/>
          <w:sz w:val="18"/>
          <w:szCs w:val="18"/>
          <w:lang w:val="en-GB"/>
        </w:rPr>
        <w:t xml:space="preserve">. </w:t>
      </w:r>
      <w:r w:rsidR="00CE0165" w:rsidRPr="00104F58">
        <w:rPr>
          <w:rFonts w:ascii="Verdana" w:hAnsi="Verdana" w:cs="Arial"/>
          <w:sz w:val="18"/>
          <w:szCs w:val="18"/>
          <w:lang w:val="en-US"/>
        </w:rPr>
        <w:t>Accordingly, the Contractor shall have no entitlement to be awarded any assignments for the provision of Services</w:t>
      </w:r>
      <w:r w:rsidR="00CE0165" w:rsidRPr="00D72E0A">
        <w:rPr>
          <w:rFonts w:ascii="Verdana" w:hAnsi="Verdana" w:cs="Arial"/>
          <w:sz w:val="18"/>
          <w:szCs w:val="18"/>
          <w:lang w:val="en-US"/>
        </w:rPr>
        <w:t>.</w:t>
      </w:r>
    </w:p>
    <w:p w14:paraId="5A8745D8" w14:textId="4364B48D" w:rsidR="00CE0165" w:rsidRDefault="00E34981" w:rsidP="00D72E0A">
      <w:pPr>
        <w:pStyle w:val="Lijstalinea"/>
        <w:suppressAutoHyphens/>
        <w:spacing w:line="240" w:lineRule="atLeast"/>
        <w:ind w:left="570" w:right="-1"/>
        <w:rPr>
          <w:rFonts w:ascii="Verdana" w:hAnsi="Verdana" w:cs="Arial"/>
          <w:sz w:val="18"/>
          <w:szCs w:val="18"/>
          <w:lang w:val="en-GB"/>
        </w:rPr>
      </w:pPr>
      <w:r w:rsidRPr="00D72E0A">
        <w:rPr>
          <w:rFonts w:ascii="Verdana" w:hAnsi="Verdana" w:cs="Arial"/>
          <w:sz w:val="18"/>
          <w:szCs w:val="18"/>
          <w:lang w:val="en-GB"/>
        </w:rPr>
        <w:t xml:space="preserve">In response to the Request for Quotations, the Contractor must submit a Quotation that is not less favourable than the Tender submitted by the Contractor. If the </w:t>
      </w:r>
      <w:r w:rsidR="007A07ED" w:rsidRPr="00D72E0A">
        <w:rPr>
          <w:rFonts w:ascii="Verdana" w:hAnsi="Verdana" w:cs="Arial"/>
          <w:sz w:val="18"/>
          <w:szCs w:val="18"/>
          <w:lang w:val="en-GB"/>
        </w:rPr>
        <w:t>Further Agreement</w:t>
      </w:r>
      <w:r w:rsidRPr="00D72E0A">
        <w:rPr>
          <w:rFonts w:ascii="Verdana" w:hAnsi="Verdana" w:cs="Arial"/>
          <w:sz w:val="18"/>
          <w:szCs w:val="18"/>
          <w:lang w:val="en-GB"/>
        </w:rPr>
        <w:t xml:space="preserve"> referred to in the Request for Quotations is </w:t>
      </w:r>
      <w:commentRangeStart w:id="3"/>
      <w:r w:rsidRPr="00D72E0A">
        <w:rPr>
          <w:rFonts w:ascii="Verdana" w:hAnsi="Verdana" w:cs="Arial"/>
          <w:sz w:val="18"/>
          <w:szCs w:val="18"/>
          <w:lang w:val="en-GB"/>
        </w:rPr>
        <w:t xml:space="preserve">awarded to the Contractor on the basis of the award criteria for the further award stipulated in the </w:t>
      </w:r>
      <w:r w:rsidR="004C598F" w:rsidRPr="00D72E0A">
        <w:rPr>
          <w:rFonts w:ascii="Verdana" w:hAnsi="Verdana" w:cs="Arial"/>
          <w:sz w:val="18"/>
          <w:szCs w:val="18"/>
          <w:lang w:val="en-GB"/>
        </w:rPr>
        <w:t>Tender</w:t>
      </w:r>
      <w:r w:rsidRPr="00D72E0A">
        <w:rPr>
          <w:rFonts w:ascii="Verdana" w:hAnsi="Verdana" w:cs="Arial"/>
          <w:sz w:val="18"/>
          <w:szCs w:val="18"/>
          <w:lang w:val="en-GB"/>
        </w:rPr>
        <w:t xml:space="preserve"> Document</w:t>
      </w:r>
      <w:commentRangeEnd w:id="3"/>
      <w:r w:rsidR="008235E4" w:rsidRPr="00D72E0A">
        <w:rPr>
          <w:rStyle w:val="Verwijzingopmerking"/>
          <w:rFonts w:ascii="Verdana" w:hAnsi="Verdana" w:cs="Arial"/>
          <w:sz w:val="18"/>
          <w:szCs w:val="18"/>
          <w:lang w:val="en-GB"/>
        </w:rPr>
        <w:commentReference w:id="3"/>
      </w:r>
      <w:r w:rsidRPr="00D72E0A">
        <w:rPr>
          <w:rFonts w:ascii="Verdana" w:hAnsi="Verdana" w:cs="Arial"/>
          <w:sz w:val="18"/>
          <w:szCs w:val="18"/>
          <w:lang w:val="en-GB"/>
        </w:rPr>
        <w:t xml:space="preserve">, the Contractor must perform that </w:t>
      </w:r>
      <w:r w:rsidR="007A07ED" w:rsidRPr="00D72E0A">
        <w:rPr>
          <w:rFonts w:ascii="Verdana" w:hAnsi="Verdana" w:cs="Arial"/>
          <w:sz w:val="18"/>
          <w:szCs w:val="18"/>
          <w:lang w:val="en-GB"/>
        </w:rPr>
        <w:t>Further Agreement</w:t>
      </w:r>
      <w:r w:rsidRPr="00D72E0A">
        <w:rPr>
          <w:rFonts w:ascii="Verdana" w:hAnsi="Verdana" w:cs="Arial"/>
          <w:sz w:val="18"/>
          <w:szCs w:val="18"/>
          <w:lang w:val="en-GB"/>
        </w:rPr>
        <w:t xml:space="preserve"> in accordance with the conditions of </w:t>
      </w:r>
      <w:r w:rsidR="007E6367" w:rsidRPr="00D72E0A">
        <w:rPr>
          <w:rFonts w:ascii="Verdana" w:hAnsi="Verdana" w:cs="Arial"/>
          <w:sz w:val="18"/>
          <w:szCs w:val="18"/>
          <w:lang w:val="en-GB"/>
        </w:rPr>
        <w:t xml:space="preserve">this </w:t>
      </w:r>
      <w:r w:rsidR="001B3E3A" w:rsidRPr="00D72E0A">
        <w:rPr>
          <w:rFonts w:ascii="Verdana" w:hAnsi="Verdana" w:cs="Arial"/>
          <w:sz w:val="18"/>
          <w:szCs w:val="18"/>
          <w:lang w:val="en-GB"/>
        </w:rPr>
        <w:t xml:space="preserve">Framework </w:t>
      </w:r>
      <w:r w:rsidR="007E6367" w:rsidRPr="00D72E0A">
        <w:rPr>
          <w:rFonts w:ascii="Verdana" w:hAnsi="Verdana" w:cs="Arial"/>
          <w:sz w:val="18"/>
          <w:szCs w:val="18"/>
          <w:lang w:val="en-GB"/>
        </w:rPr>
        <w:t>Agreement</w:t>
      </w:r>
      <w:r w:rsidRPr="00D72E0A">
        <w:rPr>
          <w:rFonts w:ascii="Verdana" w:hAnsi="Verdana" w:cs="Arial"/>
          <w:sz w:val="18"/>
          <w:szCs w:val="18"/>
          <w:lang w:val="en-GB"/>
        </w:rPr>
        <w:t xml:space="preserve">. To this end, the Contractor </w:t>
      </w:r>
      <w:r w:rsidR="00457B28">
        <w:rPr>
          <w:rFonts w:ascii="Verdana" w:hAnsi="Verdana" w:cs="Arial"/>
          <w:sz w:val="18"/>
          <w:szCs w:val="18"/>
          <w:lang w:val="en-GB"/>
        </w:rPr>
        <w:t>will</w:t>
      </w:r>
      <w:r w:rsidR="00457B28" w:rsidRPr="00D72E0A">
        <w:rPr>
          <w:rFonts w:ascii="Verdana" w:hAnsi="Verdana" w:cs="Arial"/>
          <w:sz w:val="18"/>
          <w:szCs w:val="18"/>
          <w:lang w:val="en-GB"/>
        </w:rPr>
        <w:t xml:space="preserve"> </w:t>
      </w:r>
      <w:r w:rsidRPr="00D72E0A">
        <w:rPr>
          <w:rFonts w:ascii="Verdana" w:hAnsi="Verdana" w:cs="Arial"/>
          <w:sz w:val="18"/>
          <w:szCs w:val="18"/>
          <w:lang w:val="en-GB"/>
        </w:rPr>
        <w:t xml:space="preserve">in that case conclude a </w:t>
      </w:r>
      <w:r w:rsidR="004851C4" w:rsidRPr="00D72E0A">
        <w:rPr>
          <w:rFonts w:ascii="Verdana" w:hAnsi="Verdana" w:cs="Arial"/>
          <w:sz w:val="18"/>
          <w:szCs w:val="18"/>
          <w:lang w:val="en-GB"/>
        </w:rPr>
        <w:t>Further Agreement</w:t>
      </w:r>
      <w:r w:rsidRPr="00D72E0A">
        <w:rPr>
          <w:rFonts w:ascii="Verdana" w:hAnsi="Verdana" w:cs="Arial"/>
          <w:sz w:val="18"/>
          <w:szCs w:val="18"/>
          <w:lang w:val="en-GB"/>
        </w:rPr>
        <w:t xml:space="preserve"> with the Contracting Authority.</w:t>
      </w:r>
    </w:p>
    <w:p w14:paraId="500CAAFF" w14:textId="77777777" w:rsidR="00D72E0A" w:rsidRPr="00D72E0A" w:rsidRDefault="00D72E0A" w:rsidP="00D72E0A">
      <w:pPr>
        <w:pStyle w:val="Lijstalinea"/>
        <w:suppressAutoHyphens/>
        <w:spacing w:line="240" w:lineRule="atLeast"/>
        <w:ind w:left="570" w:right="-1"/>
        <w:rPr>
          <w:rFonts w:ascii="Verdana" w:hAnsi="Verdana" w:cs="Arial"/>
          <w:sz w:val="18"/>
          <w:szCs w:val="18"/>
          <w:lang w:val="en-GB"/>
        </w:rPr>
      </w:pPr>
    </w:p>
    <w:p w14:paraId="187AF34D" w14:textId="6D3E14A1" w:rsidR="00CE0165" w:rsidRPr="00D72E0A" w:rsidRDefault="00E34981" w:rsidP="000A368C">
      <w:pPr>
        <w:suppressAutoHyphens/>
        <w:spacing w:line="240" w:lineRule="atLeast"/>
        <w:ind w:left="567" w:right="-1" w:hanging="567"/>
        <w:rPr>
          <w:rFonts w:ascii="Verdana" w:hAnsi="Verdana" w:cs="Arial"/>
          <w:sz w:val="18"/>
          <w:szCs w:val="18"/>
          <w:lang w:val="en-US"/>
        </w:rPr>
      </w:pPr>
      <w:r w:rsidRPr="008D25D5">
        <w:rPr>
          <w:rFonts w:ascii="Verdana" w:hAnsi="Verdana" w:cs="Arial"/>
          <w:sz w:val="18"/>
          <w:szCs w:val="18"/>
          <w:lang w:val="en-GB"/>
        </w:rPr>
        <w:t>1.2</w:t>
      </w:r>
      <w:r w:rsidRPr="008D25D5">
        <w:rPr>
          <w:rFonts w:ascii="Verdana" w:hAnsi="Verdana" w:cs="Arial"/>
          <w:sz w:val="18"/>
          <w:szCs w:val="18"/>
          <w:lang w:val="en-GB"/>
        </w:rPr>
        <w:tab/>
      </w:r>
      <w:r w:rsidR="00CE0165">
        <w:rPr>
          <w:rFonts w:ascii="Verdana" w:hAnsi="Verdana" w:cs="Arial"/>
          <w:sz w:val="18"/>
          <w:szCs w:val="18"/>
          <w:lang w:val="en-GB"/>
        </w:rPr>
        <w:t xml:space="preserve">On this Framework Agreement, and on </w:t>
      </w:r>
      <w:r w:rsidR="00457B28">
        <w:rPr>
          <w:rFonts w:ascii="Verdana" w:hAnsi="Verdana" w:cs="Arial"/>
          <w:sz w:val="18"/>
          <w:szCs w:val="18"/>
          <w:lang w:val="en-GB"/>
        </w:rPr>
        <w:t xml:space="preserve">any </w:t>
      </w:r>
      <w:r w:rsidR="00CE0165">
        <w:rPr>
          <w:rFonts w:ascii="Verdana" w:hAnsi="Verdana" w:cs="Arial"/>
          <w:sz w:val="18"/>
          <w:szCs w:val="18"/>
          <w:lang w:val="en-GB"/>
        </w:rPr>
        <w:t>Further Agreement</w:t>
      </w:r>
      <w:r w:rsidR="00457B28">
        <w:rPr>
          <w:rFonts w:ascii="Verdana" w:hAnsi="Verdana" w:cs="Arial"/>
          <w:sz w:val="18"/>
          <w:szCs w:val="18"/>
          <w:lang w:val="en-GB"/>
        </w:rPr>
        <w:t>s</w:t>
      </w:r>
      <w:r w:rsidR="00CE0165">
        <w:rPr>
          <w:rFonts w:ascii="Verdana" w:hAnsi="Verdana" w:cs="Arial"/>
          <w:sz w:val="18"/>
          <w:szCs w:val="18"/>
          <w:lang w:val="en-GB"/>
        </w:rPr>
        <w:t xml:space="preserve">, are </w:t>
      </w:r>
      <w:r w:rsidR="000A368C">
        <w:rPr>
          <w:rFonts w:ascii="Verdana" w:hAnsi="Verdana" w:cs="Arial"/>
          <w:sz w:val="18"/>
          <w:szCs w:val="18"/>
          <w:lang w:val="en-GB"/>
        </w:rPr>
        <w:t>exclusively applicable to the ARVODI-</w:t>
      </w:r>
      <w:r w:rsidR="000A368C" w:rsidRPr="00C83BFA">
        <w:rPr>
          <w:rFonts w:ascii="Verdana" w:hAnsi="Verdana" w:cs="Arial"/>
          <w:sz w:val="18"/>
          <w:szCs w:val="18"/>
          <w:lang w:val="en-GB"/>
        </w:rPr>
        <w:t xml:space="preserve">2025 </w:t>
      </w:r>
      <w:r w:rsidR="000A368C" w:rsidRPr="00C83BFA">
        <w:rPr>
          <w:rFonts w:ascii="Verdana" w:hAnsi="Verdana" w:cs="Arial"/>
          <w:sz w:val="18"/>
          <w:szCs w:val="18"/>
          <w:lang w:val="en-US"/>
        </w:rPr>
        <w:t xml:space="preserve">(already in the possession of the Parties), </w:t>
      </w:r>
      <w:r w:rsidR="000A368C" w:rsidRPr="00C83BFA">
        <w:rPr>
          <w:rFonts w:ascii="Verdana" w:hAnsi="Verdana" w:cs="Arial"/>
          <w:sz w:val="18"/>
          <w:szCs w:val="18"/>
          <w:lang w:val="en"/>
        </w:rPr>
        <w:t>unless</w:t>
      </w:r>
      <w:r w:rsidR="000A368C" w:rsidRPr="000A368C">
        <w:rPr>
          <w:rFonts w:ascii="Verdana" w:hAnsi="Verdana" w:cs="Arial"/>
          <w:sz w:val="18"/>
          <w:szCs w:val="18"/>
          <w:lang w:val="en"/>
        </w:rPr>
        <w:t xml:space="preserve"> this Framework Agreement deviates from them.</w:t>
      </w:r>
      <w:r w:rsidR="000A368C">
        <w:rPr>
          <w:rFonts w:ascii="Verdana" w:hAnsi="Verdana" w:cs="Arial"/>
          <w:sz w:val="18"/>
          <w:szCs w:val="18"/>
          <w:lang w:val="en"/>
        </w:rPr>
        <w:t xml:space="preserve"> </w:t>
      </w:r>
      <w:r w:rsidR="000A368C" w:rsidRPr="00D72E0A">
        <w:rPr>
          <w:rFonts w:ascii="Verdana" w:hAnsi="Verdana" w:cs="Arial"/>
          <w:sz w:val="18"/>
          <w:szCs w:val="18"/>
          <w:lang w:val="en-US"/>
        </w:rPr>
        <w:t>Any general or special terms and conditions of the Contractor shall not apply.</w:t>
      </w:r>
    </w:p>
    <w:p w14:paraId="3A0D6326" w14:textId="77777777" w:rsidR="00CE0165" w:rsidRDefault="00CE0165" w:rsidP="00D72E0A">
      <w:pPr>
        <w:suppressAutoHyphens/>
        <w:spacing w:line="240" w:lineRule="atLeast"/>
        <w:ind w:right="-1"/>
        <w:rPr>
          <w:rFonts w:ascii="Verdana" w:hAnsi="Verdana" w:cs="Arial"/>
          <w:sz w:val="18"/>
          <w:szCs w:val="18"/>
          <w:lang w:val="en-GB"/>
        </w:rPr>
      </w:pPr>
    </w:p>
    <w:p w14:paraId="1F6D1E34" w14:textId="2B269C62" w:rsidR="00E34981" w:rsidRPr="008D25D5" w:rsidRDefault="00CE0165" w:rsidP="00D65654">
      <w:pPr>
        <w:suppressAutoHyphens/>
        <w:spacing w:line="240" w:lineRule="atLeast"/>
        <w:ind w:left="567" w:right="-1" w:hanging="567"/>
        <w:rPr>
          <w:rFonts w:ascii="Verdana" w:hAnsi="Verdana" w:cs="Arial"/>
          <w:sz w:val="18"/>
          <w:szCs w:val="18"/>
          <w:lang w:val="en-GB"/>
        </w:rPr>
      </w:pPr>
      <w:r>
        <w:rPr>
          <w:rFonts w:ascii="Verdana" w:hAnsi="Verdana" w:cs="Arial"/>
          <w:sz w:val="18"/>
          <w:szCs w:val="18"/>
          <w:lang w:val="en-GB"/>
        </w:rPr>
        <w:t>1.3</w:t>
      </w:r>
      <w:r>
        <w:rPr>
          <w:rFonts w:ascii="Verdana" w:hAnsi="Verdana" w:cs="Arial"/>
          <w:sz w:val="18"/>
          <w:szCs w:val="18"/>
          <w:lang w:val="en-GB"/>
        </w:rPr>
        <w:tab/>
      </w:r>
      <w:r w:rsidR="00E34981" w:rsidRPr="008D25D5">
        <w:rPr>
          <w:rFonts w:ascii="Verdana" w:hAnsi="Verdana" w:cs="Arial"/>
          <w:sz w:val="18"/>
          <w:szCs w:val="18"/>
          <w:lang w:val="en-GB"/>
        </w:rPr>
        <w:t xml:space="preserve">The following documents </w:t>
      </w:r>
      <w:r w:rsidR="00FC2486" w:rsidRPr="00FC2486">
        <w:rPr>
          <w:rFonts w:ascii="Verdana" w:hAnsi="Verdana" w:cs="Arial"/>
          <w:sz w:val="18"/>
          <w:szCs w:val="18"/>
          <w:lang w:val="en-GB"/>
        </w:rPr>
        <w:t xml:space="preserve">are an integral part of </w:t>
      </w:r>
      <w:r w:rsidR="00FC2486">
        <w:rPr>
          <w:rFonts w:ascii="Verdana" w:hAnsi="Verdana" w:cs="Arial"/>
          <w:sz w:val="18"/>
          <w:szCs w:val="18"/>
          <w:lang w:val="en-GB"/>
        </w:rPr>
        <w:t>t</w:t>
      </w:r>
      <w:r w:rsidR="007E6367" w:rsidRPr="008D25D5">
        <w:rPr>
          <w:rFonts w:ascii="Verdana" w:hAnsi="Verdana" w:cs="Arial"/>
          <w:sz w:val="18"/>
          <w:szCs w:val="18"/>
          <w:lang w:val="en-GB"/>
        </w:rPr>
        <w:t xml:space="preserve">his </w:t>
      </w:r>
      <w:r w:rsidR="001B3E3A" w:rsidRPr="008D25D5">
        <w:rPr>
          <w:rFonts w:ascii="Verdana" w:hAnsi="Verdana" w:cs="Arial"/>
          <w:sz w:val="18"/>
          <w:szCs w:val="18"/>
          <w:lang w:val="en-GB"/>
        </w:rPr>
        <w:t xml:space="preserve">Framework </w:t>
      </w:r>
      <w:r w:rsidR="007E6367" w:rsidRPr="008D25D5">
        <w:rPr>
          <w:rFonts w:ascii="Verdana" w:hAnsi="Verdana" w:cs="Arial"/>
          <w:sz w:val="18"/>
          <w:szCs w:val="18"/>
          <w:lang w:val="en-GB"/>
        </w:rPr>
        <w:t>Agreement</w:t>
      </w:r>
      <w:r w:rsidR="00E34981" w:rsidRPr="008D25D5">
        <w:rPr>
          <w:rFonts w:ascii="Verdana" w:hAnsi="Verdana" w:cs="Arial"/>
          <w:sz w:val="18"/>
          <w:szCs w:val="18"/>
          <w:lang w:val="en-GB"/>
        </w:rPr>
        <w:t>. In the event of inconsistencies, a higher ranked document takes precedence over a lower ranked document:</w:t>
      </w:r>
    </w:p>
    <w:p w14:paraId="5196BDDE" w14:textId="70754B74" w:rsidR="00E73144" w:rsidRDefault="001B3E3A" w:rsidP="00E73144">
      <w:pPr>
        <w:suppressAutoHyphens/>
        <w:spacing w:line="240" w:lineRule="atLeast"/>
        <w:ind w:left="567" w:right="-1"/>
        <w:rPr>
          <w:rFonts w:ascii="Verdana" w:hAnsi="Verdana" w:cs="Arial"/>
          <w:sz w:val="18"/>
          <w:szCs w:val="18"/>
          <w:lang w:val="en-GB"/>
        </w:rPr>
      </w:pPr>
      <w:r w:rsidRPr="008D25D5">
        <w:rPr>
          <w:rFonts w:ascii="Verdana" w:hAnsi="Verdana" w:cs="Arial"/>
          <w:sz w:val="18"/>
          <w:szCs w:val="18"/>
          <w:lang w:val="en-GB"/>
        </w:rPr>
        <w:t>1</w:t>
      </w:r>
      <w:r w:rsidR="00E34981" w:rsidRPr="008D25D5">
        <w:rPr>
          <w:rFonts w:ascii="Verdana" w:hAnsi="Verdana" w:cs="Arial"/>
          <w:sz w:val="18"/>
          <w:szCs w:val="18"/>
          <w:lang w:val="en-GB"/>
        </w:rPr>
        <w:t xml:space="preserve">. </w:t>
      </w:r>
      <w:r w:rsidR="007E6367" w:rsidRPr="008D25D5">
        <w:rPr>
          <w:rFonts w:ascii="Verdana" w:hAnsi="Verdana" w:cs="Arial"/>
          <w:sz w:val="18"/>
          <w:szCs w:val="18"/>
          <w:lang w:val="en-GB"/>
        </w:rPr>
        <w:t xml:space="preserve">this </w:t>
      </w:r>
      <w:r w:rsidRPr="008D25D5">
        <w:rPr>
          <w:rFonts w:ascii="Verdana" w:hAnsi="Verdana" w:cs="Arial"/>
          <w:sz w:val="18"/>
          <w:szCs w:val="18"/>
          <w:lang w:val="en-GB"/>
        </w:rPr>
        <w:t>document</w:t>
      </w:r>
      <w:r w:rsidR="00FC2486">
        <w:rPr>
          <w:rFonts w:ascii="Verdana" w:hAnsi="Verdana" w:cs="Arial"/>
          <w:sz w:val="18"/>
          <w:szCs w:val="18"/>
          <w:lang w:val="en-GB"/>
        </w:rPr>
        <w:t xml:space="preserve"> including</w:t>
      </w:r>
      <w:r w:rsidR="00484BE7">
        <w:rPr>
          <w:rFonts w:ascii="Verdana" w:hAnsi="Verdana" w:cs="Arial"/>
          <w:sz w:val="18"/>
          <w:szCs w:val="18"/>
          <w:lang w:val="en-GB"/>
        </w:rPr>
        <w:t xml:space="preserve"> annexes and</w:t>
      </w:r>
      <w:r w:rsidR="00FC2486">
        <w:rPr>
          <w:rFonts w:ascii="Verdana" w:hAnsi="Verdana" w:cs="Arial"/>
          <w:sz w:val="18"/>
          <w:szCs w:val="18"/>
          <w:lang w:val="en-GB"/>
        </w:rPr>
        <w:t xml:space="preserve"> schedules</w:t>
      </w:r>
      <w:r w:rsidR="00E34981" w:rsidRPr="008D25D5">
        <w:rPr>
          <w:rFonts w:ascii="Verdana" w:hAnsi="Verdana" w:cs="Arial"/>
          <w:sz w:val="18"/>
          <w:szCs w:val="18"/>
          <w:lang w:val="en-GB"/>
        </w:rPr>
        <w:t>;</w:t>
      </w:r>
    </w:p>
    <w:p w14:paraId="3A19E268" w14:textId="2F24476E" w:rsidR="00E73144" w:rsidRPr="008D25D5" w:rsidRDefault="00E73144" w:rsidP="00D72E0A">
      <w:pPr>
        <w:suppressAutoHyphens/>
        <w:ind w:right="-1"/>
        <w:rPr>
          <w:rFonts w:ascii="Verdana" w:hAnsi="Verdana" w:cs="Arial"/>
          <w:sz w:val="18"/>
          <w:szCs w:val="18"/>
          <w:lang w:val="en-GB"/>
        </w:rPr>
      </w:pPr>
      <w:commentRangeStart w:id="4"/>
      <w:r>
        <w:rPr>
          <w:rFonts w:ascii="Verdana" w:hAnsi="Verdana" w:cs="Arial"/>
          <w:sz w:val="18"/>
          <w:szCs w:val="18"/>
          <w:lang w:val="en-GB"/>
        </w:rPr>
        <w:tab/>
      </w:r>
      <w:r w:rsidRPr="00D72E0A">
        <w:rPr>
          <w:rFonts w:ascii="Verdana" w:hAnsi="Verdana" w:cs="Arial"/>
          <w:sz w:val="18"/>
          <w:szCs w:val="18"/>
          <w:lang w:val="en-GB"/>
        </w:rPr>
        <w:t>1a</w:t>
      </w:r>
      <w:r w:rsidRPr="00C83BFA">
        <w:rPr>
          <w:rFonts w:ascii="Verdana" w:hAnsi="Verdana" w:cs="Arial"/>
          <w:sz w:val="18"/>
          <w:szCs w:val="18"/>
          <w:lang w:val="en-GB"/>
        </w:rPr>
        <w:t xml:space="preserve">. </w:t>
      </w:r>
      <w:r w:rsidRPr="00C83BFA">
        <w:rPr>
          <w:rFonts w:ascii="Verdana" w:hAnsi="Verdana"/>
          <w:snapToGrid/>
          <w:sz w:val="18"/>
          <w:lang w:val="en-GB"/>
        </w:rPr>
        <w:t xml:space="preserve">the Data Processing Agreement (including Data Processing Agreement annexes) (if </w:t>
      </w:r>
      <w:r w:rsidRPr="00C83BFA">
        <w:rPr>
          <w:rFonts w:ascii="Verdana" w:hAnsi="Verdana"/>
          <w:snapToGrid/>
          <w:sz w:val="18"/>
          <w:lang w:val="en-GB"/>
        </w:rPr>
        <w:tab/>
        <w:t>applicable);</w:t>
      </w:r>
      <w:commentRangeEnd w:id="4"/>
      <w:r w:rsidR="00E517F9" w:rsidRPr="008D25D5">
        <w:rPr>
          <w:rStyle w:val="Verwijzingopmerking"/>
          <w:rFonts w:ascii="Verdana" w:hAnsi="Verdana" w:cs="Arial"/>
          <w:sz w:val="18"/>
          <w:szCs w:val="18"/>
          <w:lang w:val="en-GB"/>
        </w:rPr>
        <w:commentReference w:id="4"/>
      </w:r>
    </w:p>
    <w:p w14:paraId="1B638CB1" w14:textId="5F0C9E6E" w:rsidR="00FC2486" w:rsidRPr="00334789" w:rsidRDefault="001B3E3A" w:rsidP="00D65654">
      <w:pPr>
        <w:suppressAutoHyphens/>
        <w:spacing w:line="240" w:lineRule="atLeast"/>
        <w:ind w:left="567" w:right="-1"/>
        <w:rPr>
          <w:rFonts w:ascii="Verdana" w:hAnsi="Verdana" w:cs="Arial"/>
          <w:sz w:val="18"/>
          <w:szCs w:val="18"/>
          <w:lang w:val="en-GB"/>
        </w:rPr>
      </w:pPr>
      <w:r w:rsidRPr="008D25D5">
        <w:rPr>
          <w:rFonts w:ascii="Verdana" w:hAnsi="Verdana" w:cs="Arial"/>
          <w:sz w:val="18"/>
          <w:szCs w:val="18"/>
          <w:lang w:val="en-GB"/>
        </w:rPr>
        <w:t>2</w:t>
      </w:r>
      <w:r w:rsidR="00E34981" w:rsidRPr="008D25D5">
        <w:rPr>
          <w:rFonts w:ascii="Verdana" w:hAnsi="Verdana" w:cs="Arial"/>
          <w:sz w:val="18"/>
          <w:szCs w:val="18"/>
          <w:lang w:val="en-GB"/>
        </w:rPr>
        <w:t xml:space="preserve">. the </w:t>
      </w:r>
      <w:r w:rsidR="00612B7D">
        <w:rPr>
          <w:rFonts w:ascii="Verdana" w:hAnsi="Verdana" w:cs="Arial"/>
          <w:sz w:val="18"/>
          <w:szCs w:val="18"/>
          <w:lang w:val="en-GB"/>
        </w:rPr>
        <w:t>Memorandum of</w:t>
      </w:r>
      <w:r w:rsidR="00FC2486" w:rsidRPr="006D56CF">
        <w:rPr>
          <w:rFonts w:ascii="Verdana" w:hAnsi="Verdana" w:cs="Arial"/>
          <w:sz w:val="18"/>
          <w:szCs w:val="18"/>
          <w:lang w:val="en-GB"/>
        </w:rPr>
        <w:t xml:space="preserve"> Information</w:t>
      </w:r>
      <w:r w:rsidR="00DA54EE">
        <w:rPr>
          <w:rFonts w:ascii="Verdana" w:hAnsi="Verdana" w:cs="Arial"/>
          <w:sz w:val="18"/>
          <w:szCs w:val="18"/>
          <w:lang w:val="en-GB"/>
        </w:rPr>
        <w:t xml:space="preserve">, </w:t>
      </w:r>
      <w:r w:rsidR="00AC4D89" w:rsidRPr="00311F2B">
        <w:rPr>
          <w:rFonts w:ascii="Verdana" w:hAnsi="Verdana" w:cs="Arial"/>
          <w:iCs/>
          <w:sz w:val="18"/>
          <w:szCs w:val="18"/>
          <w:lang w:val="en-GB"/>
        </w:rPr>
        <w:t>dated</w:t>
      </w:r>
      <w:r w:rsidR="00311F2B" w:rsidRPr="00311F2B">
        <w:rPr>
          <w:rFonts w:ascii="Verdana" w:hAnsi="Verdana" w:cs="Arial"/>
          <w:iCs/>
          <w:sz w:val="18"/>
          <w:szCs w:val="18"/>
          <w:lang w:val="en-GB"/>
        </w:rPr>
        <w:t xml:space="preserve"> </w:t>
      </w:r>
      <w:r w:rsidR="00311F2B" w:rsidRPr="00311F2B">
        <w:rPr>
          <w:rFonts w:ascii="Verdana" w:hAnsi="Verdana" w:cs="Arial"/>
          <w:iCs/>
          <w:sz w:val="18"/>
          <w:szCs w:val="18"/>
          <w:highlight w:val="yellow"/>
          <w:lang w:val="en-GB"/>
        </w:rPr>
        <w:t>[xx]</w:t>
      </w:r>
      <w:r w:rsidR="00311F2B">
        <w:rPr>
          <w:rFonts w:ascii="Verdana" w:hAnsi="Verdana" w:cs="Arial"/>
          <w:iCs/>
          <w:sz w:val="18"/>
          <w:szCs w:val="18"/>
          <w:lang w:val="en-GB"/>
        </w:rPr>
        <w:t>;</w:t>
      </w:r>
    </w:p>
    <w:p w14:paraId="551925E3" w14:textId="6E3313D6" w:rsidR="00FC2486" w:rsidRDefault="00FC2486" w:rsidP="00D65654">
      <w:pPr>
        <w:suppressAutoHyphens/>
        <w:spacing w:line="240" w:lineRule="atLeast"/>
        <w:ind w:right="-1" w:firstLine="567"/>
        <w:rPr>
          <w:rFonts w:ascii="Verdana" w:hAnsi="Verdana" w:cs="Arial"/>
          <w:sz w:val="18"/>
          <w:szCs w:val="18"/>
          <w:lang w:val="en-GB"/>
        </w:rPr>
      </w:pPr>
      <w:r>
        <w:rPr>
          <w:rFonts w:ascii="Verdana" w:hAnsi="Verdana" w:cs="Arial"/>
          <w:sz w:val="18"/>
          <w:szCs w:val="18"/>
          <w:lang w:val="en-GB"/>
        </w:rPr>
        <w:t>3</w:t>
      </w:r>
      <w:r w:rsidRPr="00334789">
        <w:rPr>
          <w:rFonts w:ascii="Verdana" w:hAnsi="Verdana" w:cs="Arial"/>
          <w:sz w:val="18"/>
          <w:szCs w:val="18"/>
          <w:lang w:val="en-GB"/>
        </w:rPr>
        <w:t xml:space="preserve">. the </w:t>
      </w:r>
      <w:r w:rsidR="004C598F" w:rsidRPr="00444A3F">
        <w:rPr>
          <w:rFonts w:ascii="Verdana" w:hAnsi="Verdana" w:cs="Arial"/>
          <w:sz w:val="18"/>
          <w:szCs w:val="18"/>
          <w:lang w:val="en-GB"/>
        </w:rPr>
        <w:t xml:space="preserve">Tender </w:t>
      </w:r>
      <w:r w:rsidR="00DA54EE" w:rsidRPr="00444A3F">
        <w:rPr>
          <w:rFonts w:ascii="Verdana" w:hAnsi="Verdana" w:cs="Arial"/>
          <w:sz w:val="18"/>
          <w:szCs w:val="18"/>
          <w:lang w:val="en-GB"/>
        </w:rPr>
        <w:t>D</w:t>
      </w:r>
      <w:r w:rsidRPr="00444A3F">
        <w:rPr>
          <w:rFonts w:ascii="Verdana" w:hAnsi="Verdana" w:cs="Arial"/>
          <w:sz w:val="18"/>
          <w:szCs w:val="18"/>
          <w:lang w:val="en-GB"/>
        </w:rPr>
        <w:t>ocument</w:t>
      </w:r>
      <w:r w:rsidR="00444A3F" w:rsidRPr="00444A3F">
        <w:rPr>
          <w:rFonts w:ascii="Verdana" w:hAnsi="Verdana" w:cs="Arial"/>
          <w:sz w:val="18"/>
          <w:szCs w:val="18"/>
          <w:lang w:val="en-GB"/>
        </w:rPr>
        <w:t xml:space="preserve">, </w:t>
      </w:r>
      <w:r w:rsidR="00484BE7" w:rsidRPr="00444A3F">
        <w:rPr>
          <w:rFonts w:ascii="Verdana" w:hAnsi="Verdana" w:cs="Arial"/>
          <w:sz w:val="18"/>
          <w:szCs w:val="18"/>
          <w:lang w:val="en-GB"/>
        </w:rPr>
        <w:t>including</w:t>
      </w:r>
      <w:r w:rsidR="00444A3F" w:rsidRPr="00444A3F">
        <w:rPr>
          <w:rFonts w:ascii="Verdana" w:hAnsi="Verdana" w:cs="Arial"/>
          <w:sz w:val="18"/>
          <w:szCs w:val="18"/>
          <w:lang w:val="en-GB"/>
        </w:rPr>
        <w:t xml:space="preserve"> its</w:t>
      </w:r>
      <w:r w:rsidR="00484BE7" w:rsidRPr="00444A3F">
        <w:rPr>
          <w:rFonts w:ascii="Verdana" w:hAnsi="Verdana" w:cs="Arial"/>
          <w:sz w:val="18"/>
          <w:szCs w:val="18"/>
          <w:lang w:val="en-GB"/>
        </w:rPr>
        <w:t xml:space="preserve"> annexes</w:t>
      </w:r>
      <w:r w:rsidR="00444A3F" w:rsidRPr="00444A3F">
        <w:rPr>
          <w:rFonts w:ascii="Verdana" w:hAnsi="Verdana" w:cs="Arial"/>
          <w:sz w:val="18"/>
          <w:szCs w:val="18"/>
          <w:lang w:val="en-GB"/>
        </w:rPr>
        <w:t xml:space="preserve">, dated </w:t>
      </w:r>
      <w:r w:rsidR="00444A3F">
        <w:rPr>
          <w:rFonts w:ascii="Verdana" w:hAnsi="Verdana" w:cs="Arial"/>
          <w:sz w:val="18"/>
          <w:szCs w:val="18"/>
          <w:highlight w:val="yellow"/>
          <w:lang w:val="en-GB"/>
        </w:rPr>
        <w:t>[xx]</w:t>
      </w:r>
      <w:r w:rsidRPr="00444A3F">
        <w:rPr>
          <w:rFonts w:ascii="Verdana" w:hAnsi="Verdana" w:cs="Arial"/>
          <w:sz w:val="18"/>
          <w:szCs w:val="18"/>
          <w:lang w:val="en-GB"/>
        </w:rPr>
        <w:t>;</w:t>
      </w:r>
    </w:p>
    <w:p w14:paraId="40CF4929" w14:textId="6D8118FA" w:rsidR="00FC2486" w:rsidRDefault="00FC2486" w:rsidP="00D65654">
      <w:pPr>
        <w:suppressAutoHyphens/>
        <w:spacing w:line="240" w:lineRule="atLeast"/>
        <w:ind w:right="-1" w:firstLine="567"/>
        <w:rPr>
          <w:rFonts w:ascii="Verdana" w:hAnsi="Verdana" w:cs="Arial"/>
          <w:sz w:val="18"/>
          <w:szCs w:val="18"/>
          <w:lang w:val="en-GB"/>
        </w:rPr>
      </w:pPr>
      <w:r>
        <w:rPr>
          <w:rFonts w:ascii="Verdana" w:hAnsi="Verdana" w:cs="Arial"/>
          <w:sz w:val="18"/>
          <w:szCs w:val="18"/>
          <w:lang w:val="en-GB"/>
        </w:rPr>
        <w:t xml:space="preserve">4. </w:t>
      </w:r>
      <w:r w:rsidRPr="006D56CF">
        <w:rPr>
          <w:rFonts w:ascii="Verdana" w:hAnsi="Verdana" w:cs="Arial"/>
          <w:sz w:val="18"/>
          <w:szCs w:val="18"/>
          <w:lang w:val="en-GB"/>
        </w:rPr>
        <w:t>the ARVODI</w:t>
      </w:r>
      <w:r w:rsidR="00DA54EE">
        <w:rPr>
          <w:rFonts w:ascii="Verdana" w:hAnsi="Verdana" w:cs="Arial"/>
          <w:sz w:val="18"/>
          <w:szCs w:val="18"/>
          <w:lang w:val="en-GB"/>
        </w:rPr>
        <w:t>-</w:t>
      </w:r>
      <w:r w:rsidRPr="006D56CF">
        <w:rPr>
          <w:rFonts w:ascii="Verdana" w:hAnsi="Verdana" w:cs="Arial"/>
          <w:sz w:val="18"/>
          <w:szCs w:val="18"/>
          <w:lang w:val="en-GB"/>
        </w:rPr>
        <w:t>20</w:t>
      </w:r>
      <w:r w:rsidR="00484BE7">
        <w:rPr>
          <w:rFonts w:ascii="Verdana" w:hAnsi="Verdana" w:cs="Arial"/>
          <w:sz w:val="18"/>
          <w:szCs w:val="18"/>
          <w:lang w:val="en-GB"/>
        </w:rPr>
        <w:t>25</w:t>
      </w:r>
      <w:r w:rsidRPr="006D56CF">
        <w:rPr>
          <w:rFonts w:ascii="Verdana" w:hAnsi="Verdana" w:cs="Arial"/>
          <w:sz w:val="18"/>
          <w:szCs w:val="18"/>
          <w:lang w:val="en-GB"/>
        </w:rPr>
        <w:t>;</w:t>
      </w:r>
    </w:p>
    <w:p w14:paraId="3A5152B2" w14:textId="4064CA07" w:rsidR="004C598F" w:rsidRPr="00334789" w:rsidRDefault="00FC2486" w:rsidP="0038141F">
      <w:pPr>
        <w:suppressAutoHyphens/>
        <w:spacing w:line="240" w:lineRule="atLeast"/>
        <w:ind w:right="-1" w:firstLine="567"/>
        <w:rPr>
          <w:rFonts w:ascii="Verdana" w:hAnsi="Verdana" w:cs="Arial"/>
          <w:sz w:val="18"/>
          <w:szCs w:val="18"/>
          <w:lang w:val="en-GB"/>
        </w:rPr>
      </w:pPr>
      <w:r w:rsidRPr="00334789">
        <w:rPr>
          <w:rFonts w:ascii="Verdana" w:hAnsi="Verdana" w:cs="Arial"/>
          <w:sz w:val="18"/>
          <w:szCs w:val="18"/>
          <w:lang w:val="en-GB"/>
        </w:rPr>
        <w:t xml:space="preserve">5. the </w:t>
      </w:r>
      <w:r w:rsidR="00444A3F" w:rsidRPr="0038141F">
        <w:rPr>
          <w:rFonts w:ascii="Verdana" w:hAnsi="Verdana" w:cs="Arial"/>
          <w:sz w:val="18"/>
          <w:szCs w:val="18"/>
          <w:lang w:val="en-GB"/>
        </w:rPr>
        <w:t>T</w:t>
      </w:r>
      <w:r w:rsidRPr="0038141F">
        <w:rPr>
          <w:rFonts w:ascii="Verdana" w:hAnsi="Verdana" w:cs="Arial"/>
          <w:sz w:val="18"/>
          <w:szCs w:val="18"/>
          <w:lang w:val="en-GB"/>
        </w:rPr>
        <w:t xml:space="preserve">ender issued by the Contractor to the Contracting Authority on </w:t>
      </w:r>
      <w:r w:rsidRPr="0038141F">
        <w:rPr>
          <w:rFonts w:ascii="Verdana" w:hAnsi="Verdana" w:cs="Arial"/>
          <w:sz w:val="18"/>
          <w:szCs w:val="18"/>
          <w:highlight w:val="yellow"/>
          <w:lang w:val="en-GB"/>
        </w:rPr>
        <w:t>[</w:t>
      </w:r>
      <w:r w:rsidR="00444A3F" w:rsidRPr="0038141F">
        <w:rPr>
          <w:rFonts w:ascii="Verdana" w:hAnsi="Verdana" w:cs="Arial"/>
          <w:sz w:val="18"/>
          <w:szCs w:val="18"/>
          <w:highlight w:val="yellow"/>
          <w:lang w:val="en-GB"/>
        </w:rPr>
        <w:t>date</w:t>
      </w:r>
      <w:r w:rsidRPr="0038141F">
        <w:rPr>
          <w:rFonts w:ascii="Verdana" w:hAnsi="Verdana" w:cs="Arial"/>
          <w:sz w:val="18"/>
          <w:szCs w:val="18"/>
          <w:highlight w:val="yellow"/>
          <w:lang w:val="en-GB"/>
        </w:rPr>
        <w:t>]</w:t>
      </w:r>
      <w:r w:rsidR="0038141F">
        <w:rPr>
          <w:rFonts w:ascii="Verdana" w:hAnsi="Verdana" w:cs="Arial"/>
          <w:sz w:val="18"/>
          <w:szCs w:val="18"/>
          <w:lang w:val="en-GB"/>
        </w:rPr>
        <w:t>.</w:t>
      </w:r>
    </w:p>
    <w:p w14:paraId="0E0EA3C8" w14:textId="5DFC5796" w:rsidR="00E34981" w:rsidRPr="008D25D5" w:rsidRDefault="00E34981" w:rsidP="00D65654">
      <w:pPr>
        <w:suppressAutoHyphens/>
        <w:spacing w:line="240" w:lineRule="atLeast"/>
        <w:ind w:right="-1"/>
        <w:rPr>
          <w:rFonts w:ascii="Verdana" w:hAnsi="Verdana" w:cs="Arial"/>
          <w:sz w:val="18"/>
          <w:szCs w:val="18"/>
          <w:lang w:val="en-GB"/>
        </w:rPr>
      </w:pPr>
    </w:p>
    <w:p w14:paraId="62ADEA66" w14:textId="0E98B00A" w:rsidR="00E34981" w:rsidRPr="008D25D5" w:rsidRDefault="00E34981" w:rsidP="00D65654">
      <w:pPr>
        <w:suppressAutoHyphens/>
        <w:spacing w:line="240" w:lineRule="atLeast"/>
        <w:ind w:left="600" w:right="-1" w:hanging="600"/>
        <w:rPr>
          <w:rFonts w:ascii="Verdana" w:hAnsi="Verdana" w:cs="Arial"/>
          <w:sz w:val="18"/>
          <w:szCs w:val="18"/>
          <w:lang w:val="en-GB"/>
        </w:rPr>
      </w:pPr>
      <w:r w:rsidRPr="008D25D5">
        <w:rPr>
          <w:rFonts w:ascii="Verdana" w:hAnsi="Verdana" w:cs="Arial"/>
          <w:sz w:val="18"/>
          <w:szCs w:val="18"/>
          <w:lang w:val="en-GB"/>
        </w:rPr>
        <w:t>1.4</w:t>
      </w:r>
      <w:r w:rsidRPr="008D25D5">
        <w:rPr>
          <w:rFonts w:ascii="Verdana" w:hAnsi="Verdana" w:cs="Arial"/>
          <w:sz w:val="18"/>
          <w:szCs w:val="18"/>
          <w:lang w:val="en-GB"/>
        </w:rPr>
        <w:tab/>
        <w:t xml:space="preserve">The terms of </w:t>
      </w:r>
      <w:r w:rsidR="007E6367" w:rsidRPr="008D25D5">
        <w:rPr>
          <w:rFonts w:ascii="Verdana" w:hAnsi="Verdana" w:cs="Arial"/>
          <w:sz w:val="18"/>
          <w:szCs w:val="18"/>
          <w:lang w:val="en-GB"/>
        </w:rPr>
        <w:t xml:space="preserve">this </w:t>
      </w:r>
      <w:r w:rsidR="00243F8E" w:rsidRPr="008D25D5">
        <w:rPr>
          <w:rFonts w:ascii="Verdana" w:hAnsi="Verdana" w:cs="Arial"/>
          <w:sz w:val="18"/>
          <w:szCs w:val="18"/>
          <w:lang w:val="en-GB"/>
        </w:rPr>
        <w:t xml:space="preserve">Framework </w:t>
      </w:r>
      <w:r w:rsidR="007E6367" w:rsidRPr="008D25D5">
        <w:rPr>
          <w:rFonts w:ascii="Verdana" w:hAnsi="Verdana" w:cs="Arial"/>
          <w:sz w:val="18"/>
          <w:szCs w:val="18"/>
          <w:lang w:val="en-GB"/>
        </w:rPr>
        <w:t>Agreement</w:t>
      </w:r>
      <w:r w:rsidRPr="008D25D5">
        <w:rPr>
          <w:rFonts w:ascii="Verdana" w:hAnsi="Verdana" w:cs="Arial"/>
          <w:sz w:val="18"/>
          <w:szCs w:val="18"/>
          <w:lang w:val="en-GB"/>
        </w:rPr>
        <w:t xml:space="preserve"> apply in full to all </w:t>
      </w:r>
      <w:r w:rsidR="004851C4">
        <w:rPr>
          <w:rFonts w:ascii="Verdana" w:hAnsi="Verdana" w:cs="Arial"/>
          <w:sz w:val="18"/>
          <w:szCs w:val="18"/>
          <w:lang w:val="en-GB"/>
        </w:rPr>
        <w:t>Further Agreement</w:t>
      </w:r>
      <w:r w:rsidR="00971DE7">
        <w:rPr>
          <w:rFonts w:ascii="Verdana" w:hAnsi="Verdana" w:cs="Arial"/>
          <w:sz w:val="18"/>
          <w:szCs w:val="18"/>
          <w:lang w:val="en-GB"/>
        </w:rPr>
        <w:t>s</w:t>
      </w:r>
      <w:r w:rsidR="00B9126D">
        <w:rPr>
          <w:rFonts w:ascii="Verdana" w:hAnsi="Verdana" w:cs="Arial"/>
          <w:sz w:val="18"/>
          <w:szCs w:val="18"/>
          <w:lang w:val="en-GB"/>
        </w:rPr>
        <w:t xml:space="preserve"> </w:t>
      </w:r>
      <w:r w:rsidRPr="008D25D5">
        <w:rPr>
          <w:rFonts w:ascii="Verdana" w:hAnsi="Verdana" w:cs="Arial"/>
          <w:sz w:val="18"/>
          <w:szCs w:val="18"/>
          <w:lang w:val="en-GB"/>
        </w:rPr>
        <w:t xml:space="preserve">concluded during the term of </w:t>
      </w:r>
      <w:r w:rsidR="007E6367" w:rsidRPr="008D25D5">
        <w:rPr>
          <w:rFonts w:ascii="Verdana" w:hAnsi="Verdana" w:cs="Arial"/>
          <w:sz w:val="18"/>
          <w:szCs w:val="18"/>
          <w:lang w:val="en-GB"/>
        </w:rPr>
        <w:t xml:space="preserve">this </w:t>
      </w:r>
      <w:r w:rsidR="00243F8E" w:rsidRPr="008D25D5">
        <w:rPr>
          <w:rFonts w:ascii="Verdana" w:hAnsi="Verdana" w:cs="Arial"/>
          <w:sz w:val="18"/>
          <w:szCs w:val="18"/>
          <w:lang w:val="en-GB"/>
        </w:rPr>
        <w:t xml:space="preserve">Framework </w:t>
      </w:r>
      <w:r w:rsidR="007E6367" w:rsidRPr="008D25D5">
        <w:rPr>
          <w:rFonts w:ascii="Verdana" w:hAnsi="Verdana" w:cs="Arial"/>
          <w:sz w:val="18"/>
          <w:szCs w:val="18"/>
          <w:lang w:val="en-GB"/>
        </w:rPr>
        <w:t>Agreement</w:t>
      </w:r>
      <w:r w:rsidRPr="008D25D5">
        <w:rPr>
          <w:rFonts w:ascii="Verdana" w:hAnsi="Verdana" w:cs="Arial"/>
          <w:sz w:val="18"/>
          <w:szCs w:val="18"/>
          <w:lang w:val="en-GB"/>
        </w:rPr>
        <w:t xml:space="preserve"> between the Contracting Authority and the Contractor concerning contracts for the performance of Services specified in a Request for Quotations, unless a </w:t>
      </w:r>
      <w:r w:rsidR="005A4129">
        <w:rPr>
          <w:rFonts w:ascii="Verdana" w:hAnsi="Verdana" w:cs="Arial"/>
          <w:sz w:val="18"/>
          <w:szCs w:val="18"/>
          <w:lang w:val="en-GB"/>
        </w:rPr>
        <w:t>Further Agreement</w:t>
      </w:r>
      <w:r w:rsidRPr="008D25D5">
        <w:rPr>
          <w:rFonts w:ascii="Verdana" w:hAnsi="Verdana" w:cs="Arial"/>
          <w:sz w:val="18"/>
          <w:szCs w:val="18"/>
          <w:lang w:val="en-GB"/>
        </w:rPr>
        <w:t xml:space="preserve"> expressly departs from </w:t>
      </w:r>
      <w:r w:rsidR="007E6367" w:rsidRPr="008D25D5">
        <w:rPr>
          <w:rFonts w:ascii="Verdana" w:hAnsi="Verdana" w:cs="Arial"/>
          <w:sz w:val="18"/>
          <w:szCs w:val="18"/>
          <w:lang w:val="en-GB"/>
        </w:rPr>
        <w:t xml:space="preserve">this </w:t>
      </w:r>
      <w:r w:rsidR="001B3E3A" w:rsidRPr="008D25D5">
        <w:rPr>
          <w:rFonts w:ascii="Verdana" w:hAnsi="Verdana" w:cs="Arial"/>
          <w:sz w:val="18"/>
          <w:szCs w:val="18"/>
          <w:lang w:val="en-GB"/>
        </w:rPr>
        <w:t xml:space="preserve">Framework </w:t>
      </w:r>
      <w:r w:rsidR="007E6367" w:rsidRPr="008D25D5">
        <w:rPr>
          <w:rFonts w:ascii="Verdana" w:hAnsi="Verdana" w:cs="Arial"/>
          <w:sz w:val="18"/>
          <w:szCs w:val="18"/>
          <w:lang w:val="en-GB"/>
        </w:rPr>
        <w:t>Agreement</w:t>
      </w:r>
      <w:r w:rsidRPr="008D25D5">
        <w:rPr>
          <w:rFonts w:ascii="Verdana" w:hAnsi="Verdana" w:cs="Arial"/>
          <w:sz w:val="18"/>
          <w:szCs w:val="18"/>
          <w:lang w:val="en-GB"/>
        </w:rPr>
        <w:t>.</w:t>
      </w:r>
    </w:p>
    <w:p w14:paraId="4506347B" w14:textId="77777777" w:rsidR="00E34981" w:rsidRPr="008D25D5" w:rsidRDefault="00E34981" w:rsidP="00D65654">
      <w:pPr>
        <w:suppressAutoHyphens/>
        <w:spacing w:line="240" w:lineRule="atLeast"/>
        <w:ind w:right="-1"/>
        <w:rPr>
          <w:rFonts w:ascii="Verdana" w:hAnsi="Verdana" w:cs="Arial"/>
          <w:sz w:val="18"/>
          <w:szCs w:val="18"/>
          <w:lang w:val="en-GB"/>
        </w:rPr>
      </w:pPr>
    </w:p>
    <w:p w14:paraId="5A1CDFB4" w14:textId="7BB2AAED" w:rsidR="002C6ED8" w:rsidRPr="003333A5" w:rsidRDefault="00E34981" w:rsidP="00CD6E73">
      <w:pPr>
        <w:suppressAutoHyphens/>
        <w:spacing w:line="240" w:lineRule="atLeast"/>
        <w:ind w:left="600" w:right="-1" w:hanging="600"/>
        <w:rPr>
          <w:rFonts w:ascii="Verdana" w:hAnsi="Verdana" w:cs="Arial"/>
          <w:sz w:val="18"/>
          <w:szCs w:val="18"/>
          <w:lang w:val="en-GB"/>
        </w:rPr>
      </w:pPr>
      <w:r w:rsidRPr="008D25D5">
        <w:rPr>
          <w:rFonts w:ascii="Verdana" w:hAnsi="Verdana" w:cs="Arial"/>
          <w:sz w:val="18"/>
          <w:szCs w:val="18"/>
          <w:lang w:val="en-GB"/>
        </w:rPr>
        <w:t>1.5</w:t>
      </w:r>
      <w:r w:rsidRPr="008D25D5">
        <w:rPr>
          <w:rFonts w:ascii="Verdana" w:hAnsi="Verdana" w:cs="Arial"/>
          <w:sz w:val="18"/>
          <w:szCs w:val="18"/>
          <w:lang w:val="en-GB"/>
        </w:rPr>
        <w:tab/>
        <w:t xml:space="preserve">A </w:t>
      </w:r>
      <w:r w:rsidR="005A4129">
        <w:rPr>
          <w:rFonts w:ascii="Verdana" w:hAnsi="Verdana" w:cs="Arial"/>
          <w:sz w:val="18"/>
          <w:szCs w:val="18"/>
          <w:lang w:val="en-GB"/>
        </w:rPr>
        <w:t>Further Agreement</w:t>
      </w:r>
      <w:r w:rsidRPr="008D25D5">
        <w:rPr>
          <w:rFonts w:ascii="Verdana" w:hAnsi="Verdana" w:cs="Arial"/>
          <w:sz w:val="18"/>
          <w:szCs w:val="18"/>
          <w:lang w:val="en-GB"/>
        </w:rPr>
        <w:t xml:space="preserve"> states the specific Services to which it relates and its duration.</w:t>
      </w:r>
    </w:p>
    <w:p w14:paraId="4EDF063F" w14:textId="4FE1628A" w:rsidR="00FC014C" w:rsidRDefault="00FC014C" w:rsidP="00D65654">
      <w:pPr>
        <w:suppressAutoHyphens/>
        <w:spacing w:line="240" w:lineRule="atLeast"/>
        <w:ind w:left="450" w:right="-1"/>
        <w:rPr>
          <w:rFonts w:ascii="Verdana" w:hAnsi="Verdana" w:cs="Arial"/>
          <w:sz w:val="18"/>
          <w:szCs w:val="18"/>
          <w:lang w:val="en-GB"/>
        </w:rPr>
      </w:pPr>
    </w:p>
    <w:p w14:paraId="148E329C" w14:textId="77777777" w:rsidR="003333A5" w:rsidRPr="008D25D5" w:rsidRDefault="003333A5" w:rsidP="00D65654">
      <w:pPr>
        <w:suppressAutoHyphens/>
        <w:spacing w:line="240" w:lineRule="atLeast"/>
        <w:ind w:left="450" w:right="-1"/>
        <w:rPr>
          <w:rFonts w:ascii="Verdana" w:hAnsi="Verdana" w:cs="Arial"/>
          <w:sz w:val="18"/>
          <w:szCs w:val="18"/>
          <w:lang w:val="en-GB"/>
        </w:rPr>
      </w:pPr>
    </w:p>
    <w:p w14:paraId="5CFF8D68" w14:textId="77777777" w:rsidR="00E34981" w:rsidRPr="008D25D5" w:rsidRDefault="00E34981" w:rsidP="00D65654">
      <w:pPr>
        <w:keepNext/>
        <w:suppressAutoHyphens/>
        <w:spacing w:line="240" w:lineRule="atLeast"/>
        <w:ind w:left="567" w:hanging="567"/>
        <w:rPr>
          <w:rFonts w:ascii="Verdana" w:hAnsi="Verdana" w:cs="Arial"/>
          <w:sz w:val="18"/>
          <w:szCs w:val="18"/>
          <w:lang w:val="en-GB"/>
        </w:rPr>
      </w:pPr>
      <w:r w:rsidRPr="008D25D5">
        <w:rPr>
          <w:rFonts w:ascii="Verdana" w:hAnsi="Verdana" w:cs="Arial"/>
          <w:b/>
          <w:sz w:val="18"/>
          <w:szCs w:val="18"/>
          <w:lang w:val="en-GB"/>
        </w:rPr>
        <w:t>2.</w:t>
      </w:r>
      <w:r w:rsidRPr="008D25D5">
        <w:rPr>
          <w:rFonts w:ascii="Verdana" w:hAnsi="Verdana" w:cs="Arial"/>
          <w:b/>
          <w:sz w:val="18"/>
          <w:szCs w:val="18"/>
          <w:lang w:val="en-GB"/>
        </w:rPr>
        <w:tab/>
        <w:t xml:space="preserve">Duration of the </w:t>
      </w:r>
      <w:r w:rsidR="00243F8E" w:rsidRPr="008D25D5">
        <w:rPr>
          <w:rFonts w:ascii="Verdana" w:hAnsi="Verdana" w:cs="Arial"/>
          <w:b/>
          <w:sz w:val="18"/>
          <w:szCs w:val="18"/>
          <w:lang w:val="en-GB"/>
        </w:rPr>
        <w:t>Framework Agreement</w:t>
      </w:r>
    </w:p>
    <w:p w14:paraId="52E0A58C" w14:textId="77777777" w:rsidR="00E34981" w:rsidRPr="008D25D5" w:rsidRDefault="00E34981" w:rsidP="00D65654">
      <w:pPr>
        <w:keepNext/>
        <w:suppressAutoHyphens/>
        <w:spacing w:line="240" w:lineRule="atLeast"/>
        <w:ind w:left="567" w:hanging="567"/>
        <w:rPr>
          <w:rFonts w:ascii="Verdana" w:hAnsi="Verdana" w:cs="Arial"/>
          <w:sz w:val="18"/>
          <w:szCs w:val="18"/>
          <w:lang w:val="en-GB"/>
        </w:rPr>
      </w:pPr>
    </w:p>
    <w:p w14:paraId="47A2E724" w14:textId="20751C1F" w:rsidR="00E2798D" w:rsidRDefault="00E34981" w:rsidP="00D65654">
      <w:pPr>
        <w:spacing w:line="240" w:lineRule="atLeast"/>
        <w:ind w:left="700" w:hanging="700"/>
        <w:rPr>
          <w:rFonts w:ascii="Verdana" w:hAnsi="Verdana" w:cs="Calibri"/>
          <w:i/>
          <w:iCs/>
          <w:snapToGrid/>
          <w:sz w:val="18"/>
          <w:szCs w:val="18"/>
          <w:lang w:val="en-US" w:eastAsia="en-US"/>
        </w:rPr>
      </w:pPr>
      <w:r w:rsidRPr="008D25D5">
        <w:rPr>
          <w:rFonts w:ascii="Verdana" w:hAnsi="Verdana" w:cs="Arial"/>
          <w:sz w:val="18"/>
          <w:szCs w:val="18"/>
          <w:lang w:val="en-GB"/>
        </w:rPr>
        <w:t>2.1</w:t>
      </w:r>
      <w:r w:rsidRPr="008D25D5">
        <w:rPr>
          <w:rFonts w:ascii="Verdana" w:hAnsi="Verdana" w:cs="Arial"/>
          <w:sz w:val="18"/>
          <w:szCs w:val="18"/>
          <w:lang w:val="en-GB"/>
        </w:rPr>
        <w:tab/>
      </w:r>
      <w:r w:rsidR="00E2798D" w:rsidRPr="00EC7ACA">
        <w:rPr>
          <w:rFonts w:ascii="Verdana" w:hAnsi="Verdana"/>
          <w:sz w:val="18"/>
          <w:szCs w:val="18"/>
          <w:lang w:val="en-US"/>
        </w:rPr>
        <w:t xml:space="preserve">This </w:t>
      </w:r>
      <w:r w:rsidR="00E2798D">
        <w:rPr>
          <w:rFonts w:ascii="Verdana" w:hAnsi="Verdana"/>
          <w:sz w:val="18"/>
          <w:szCs w:val="18"/>
          <w:lang w:val="en-US"/>
        </w:rPr>
        <w:t>Framework Agreement</w:t>
      </w:r>
      <w:r w:rsidR="00E2798D" w:rsidRPr="00EC7ACA">
        <w:rPr>
          <w:rFonts w:ascii="Verdana" w:hAnsi="Verdana"/>
          <w:sz w:val="18"/>
          <w:szCs w:val="18"/>
          <w:lang w:val="en-US"/>
        </w:rPr>
        <w:t xml:space="preserve"> comes into effect on </w:t>
      </w:r>
      <w:r w:rsidR="001616C7" w:rsidRPr="001616C7">
        <w:rPr>
          <w:rFonts w:ascii="Verdana" w:hAnsi="Verdana"/>
          <w:sz w:val="18"/>
          <w:szCs w:val="18"/>
          <w:highlight w:val="yellow"/>
          <w:lang w:val="en-US"/>
        </w:rPr>
        <w:t>[</w:t>
      </w:r>
      <w:r w:rsidR="00E2798D" w:rsidRPr="001616C7">
        <w:rPr>
          <w:rFonts w:ascii="Verdana" w:hAnsi="Verdana"/>
          <w:sz w:val="18"/>
          <w:szCs w:val="18"/>
          <w:highlight w:val="yellow"/>
          <w:lang w:val="en-US"/>
        </w:rPr>
        <w:t>d</w:t>
      </w:r>
      <w:r w:rsidR="001616C7" w:rsidRPr="001616C7">
        <w:rPr>
          <w:rFonts w:ascii="Verdana" w:hAnsi="Verdana"/>
          <w:sz w:val="18"/>
          <w:szCs w:val="18"/>
          <w:highlight w:val="yellow"/>
          <w:lang w:val="en-US"/>
        </w:rPr>
        <w:t>ate]</w:t>
      </w:r>
      <w:r w:rsidR="00E2798D" w:rsidRPr="00EC7ACA">
        <w:rPr>
          <w:rFonts w:ascii="Verdana" w:hAnsi="Verdana"/>
          <w:sz w:val="18"/>
          <w:szCs w:val="18"/>
          <w:lang w:val="en-US"/>
        </w:rPr>
        <w:t xml:space="preserve"> and has an initial contract period of </w:t>
      </w:r>
      <w:r w:rsidR="00941F09">
        <w:rPr>
          <w:rFonts w:ascii="Verdana" w:hAnsi="Verdana"/>
          <w:sz w:val="18"/>
          <w:szCs w:val="18"/>
          <w:lang w:val="en-US"/>
        </w:rPr>
        <w:t xml:space="preserve">two (2) </w:t>
      </w:r>
      <w:r w:rsidR="00E2798D" w:rsidRPr="00EC7ACA">
        <w:rPr>
          <w:rFonts w:ascii="Verdana" w:hAnsi="Verdana"/>
          <w:sz w:val="18"/>
          <w:szCs w:val="18"/>
          <w:lang w:val="en-US"/>
        </w:rPr>
        <w:t xml:space="preserve">with </w:t>
      </w:r>
      <w:r w:rsidR="00941F09">
        <w:rPr>
          <w:rFonts w:ascii="Verdana" w:hAnsi="Verdana"/>
          <w:sz w:val="18"/>
          <w:szCs w:val="18"/>
          <w:lang w:val="en-US"/>
        </w:rPr>
        <w:t xml:space="preserve">one (1) </w:t>
      </w:r>
      <w:r w:rsidR="00E2798D" w:rsidRPr="00EC7ACA">
        <w:rPr>
          <w:rFonts w:ascii="Verdana" w:hAnsi="Verdana"/>
          <w:sz w:val="18"/>
          <w:szCs w:val="18"/>
          <w:lang w:val="en-US"/>
        </w:rPr>
        <w:t>time</w:t>
      </w:r>
      <w:r w:rsidR="00941F09">
        <w:rPr>
          <w:rFonts w:ascii="Verdana" w:hAnsi="Verdana"/>
          <w:sz w:val="18"/>
          <w:szCs w:val="18"/>
          <w:lang w:val="en-US"/>
        </w:rPr>
        <w:t xml:space="preserve"> </w:t>
      </w:r>
      <w:r w:rsidR="00E2798D" w:rsidRPr="00EC7ACA">
        <w:rPr>
          <w:rFonts w:ascii="Verdana" w:hAnsi="Verdana"/>
          <w:sz w:val="18"/>
          <w:szCs w:val="18"/>
          <w:lang w:val="en-US"/>
        </w:rPr>
        <w:t xml:space="preserve">an option to extend this </w:t>
      </w:r>
      <w:r w:rsidR="00E2798D">
        <w:rPr>
          <w:rFonts w:ascii="Verdana" w:hAnsi="Verdana"/>
          <w:sz w:val="18"/>
          <w:szCs w:val="18"/>
          <w:lang w:val="en-US"/>
        </w:rPr>
        <w:t xml:space="preserve">Framework </w:t>
      </w:r>
      <w:r w:rsidR="00E2798D" w:rsidRPr="00EC7ACA">
        <w:rPr>
          <w:rFonts w:ascii="Verdana" w:hAnsi="Verdana"/>
          <w:sz w:val="18"/>
          <w:szCs w:val="18"/>
          <w:lang w:val="en-US"/>
        </w:rPr>
        <w:t xml:space="preserve">Agreement, to be exercised unilaterally by the Contracting Authority, under the same conditions, each time with a maximum period of </w:t>
      </w:r>
      <w:r w:rsidR="00941F09">
        <w:rPr>
          <w:rFonts w:ascii="Verdana" w:hAnsi="Verdana"/>
          <w:sz w:val="18"/>
          <w:szCs w:val="18"/>
          <w:lang w:val="en-US"/>
        </w:rPr>
        <w:t xml:space="preserve">one (1) year. </w:t>
      </w:r>
      <w:r w:rsidR="00E2798D" w:rsidRPr="00EC7ACA">
        <w:rPr>
          <w:rFonts w:ascii="Verdana" w:hAnsi="Verdana"/>
          <w:sz w:val="18"/>
          <w:szCs w:val="18"/>
          <w:lang w:val="en-US"/>
        </w:rPr>
        <w:t xml:space="preserve">The total duration of the </w:t>
      </w:r>
      <w:r w:rsidR="00E2798D">
        <w:rPr>
          <w:rFonts w:ascii="Verdana" w:hAnsi="Verdana"/>
          <w:sz w:val="18"/>
          <w:szCs w:val="18"/>
          <w:lang w:val="en-US"/>
        </w:rPr>
        <w:t>Framework Agreement</w:t>
      </w:r>
      <w:r w:rsidR="00E2798D" w:rsidRPr="00EC7ACA">
        <w:rPr>
          <w:rFonts w:ascii="Verdana" w:hAnsi="Verdana"/>
          <w:sz w:val="18"/>
          <w:szCs w:val="18"/>
          <w:lang w:val="en-US"/>
        </w:rPr>
        <w:t xml:space="preserve"> is therefore maximum </w:t>
      </w:r>
      <w:r w:rsidR="00941F09">
        <w:rPr>
          <w:rFonts w:ascii="Verdana" w:hAnsi="Verdana"/>
          <w:sz w:val="18"/>
          <w:szCs w:val="18"/>
          <w:lang w:val="en-US"/>
        </w:rPr>
        <w:t xml:space="preserve">three (3) </w:t>
      </w:r>
      <w:r w:rsidR="00E2798D" w:rsidRPr="00EC7ACA">
        <w:rPr>
          <w:rFonts w:ascii="Verdana" w:hAnsi="Verdana"/>
          <w:sz w:val="18"/>
          <w:szCs w:val="18"/>
          <w:lang w:val="en-US"/>
        </w:rPr>
        <w:t>including extension options.</w:t>
      </w:r>
    </w:p>
    <w:p w14:paraId="05105F33" w14:textId="555353B6" w:rsidR="00243F8E" w:rsidRPr="00E2798D" w:rsidRDefault="00E2798D" w:rsidP="00D65654">
      <w:pPr>
        <w:spacing w:line="240" w:lineRule="atLeast"/>
        <w:ind w:left="700"/>
        <w:rPr>
          <w:rFonts w:ascii="Verdana" w:hAnsi="Verdana"/>
          <w:sz w:val="18"/>
          <w:szCs w:val="18"/>
          <w:lang w:val="en-US"/>
        </w:rPr>
      </w:pPr>
      <w:r>
        <w:rPr>
          <w:rFonts w:ascii="Verdana" w:hAnsi="Verdana"/>
          <w:sz w:val="18"/>
          <w:szCs w:val="18"/>
          <w:lang w:val="en-US"/>
        </w:rPr>
        <w:t>If the Contracting Authority does not wish to make use of an extension option, he will notify the Contractor in writing of this no later than three (3) months before the expiry of the initial or current contract period. In that case, the Framework Agreement will end by operation of law after the initial contract period or the contract period applicable at that time. In the absence of such a message from the Contracting Authority, an option to extend takes effect automatically, if and insofar as such an option is still open.</w:t>
      </w:r>
    </w:p>
    <w:p w14:paraId="6020E664" w14:textId="77777777" w:rsidR="008B764F" w:rsidRPr="008D25D5" w:rsidRDefault="008B764F" w:rsidP="00D65654">
      <w:pPr>
        <w:keepNext/>
        <w:suppressAutoHyphens/>
        <w:spacing w:line="240" w:lineRule="atLeast"/>
        <w:ind w:left="567" w:hanging="567"/>
        <w:rPr>
          <w:rFonts w:ascii="Verdana" w:hAnsi="Verdana" w:cs="Arial"/>
          <w:sz w:val="18"/>
          <w:szCs w:val="18"/>
          <w:lang w:val="en-GB"/>
        </w:rPr>
      </w:pPr>
    </w:p>
    <w:p w14:paraId="69337360" w14:textId="4A156E67" w:rsidR="00E34981" w:rsidRPr="008D25D5" w:rsidRDefault="00E34981" w:rsidP="00D65654">
      <w:pPr>
        <w:numPr>
          <w:ilvl w:val="1"/>
          <w:numId w:val="11"/>
        </w:numPr>
        <w:tabs>
          <w:tab w:val="clear" w:pos="360"/>
        </w:tabs>
        <w:suppressAutoHyphens/>
        <w:spacing w:line="240" w:lineRule="atLeast"/>
        <w:ind w:left="600" w:right="-1" w:hanging="600"/>
        <w:rPr>
          <w:rFonts w:ascii="Verdana" w:hAnsi="Verdana" w:cs="Arial"/>
          <w:sz w:val="18"/>
          <w:szCs w:val="18"/>
          <w:lang w:val="en-GB"/>
        </w:rPr>
      </w:pPr>
      <w:r w:rsidRPr="008D25D5">
        <w:rPr>
          <w:rFonts w:ascii="Verdana" w:hAnsi="Verdana" w:cs="Arial"/>
          <w:sz w:val="18"/>
          <w:szCs w:val="18"/>
          <w:lang w:val="en-GB"/>
        </w:rPr>
        <w:t xml:space="preserve">Termination of </w:t>
      </w:r>
      <w:r w:rsidR="007E6367" w:rsidRPr="008D25D5">
        <w:rPr>
          <w:rFonts w:ascii="Verdana" w:hAnsi="Verdana" w:cs="Arial"/>
          <w:sz w:val="18"/>
          <w:szCs w:val="18"/>
          <w:lang w:val="en-GB"/>
        </w:rPr>
        <w:t xml:space="preserve">this </w:t>
      </w:r>
      <w:r w:rsidR="00243F8E" w:rsidRPr="008D25D5">
        <w:rPr>
          <w:rFonts w:ascii="Verdana" w:hAnsi="Verdana" w:cs="Arial"/>
          <w:sz w:val="18"/>
          <w:szCs w:val="18"/>
          <w:lang w:val="en-GB"/>
        </w:rPr>
        <w:t xml:space="preserve">Framework </w:t>
      </w:r>
      <w:r w:rsidR="007E6367" w:rsidRPr="008D25D5">
        <w:rPr>
          <w:rFonts w:ascii="Verdana" w:hAnsi="Verdana" w:cs="Arial"/>
          <w:sz w:val="18"/>
          <w:szCs w:val="18"/>
          <w:lang w:val="en-GB"/>
        </w:rPr>
        <w:t>Agreement</w:t>
      </w:r>
      <w:r w:rsidRPr="008D25D5">
        <w:rPr>
          <w:rFonts w:ascii="Verdana" w:hAnsi="Verdana" w:cs="Arial"/>
          <w:sz w:val="18"/>
          <w:szCs w:val="18"/>
          <w:lang w:val="en-GB"/>
        </w:rPr>
        <w:t xml:space="preserve"> for whatever reason does not affect rights and obligations resulting from </w:t>
      </w:r>
      <w:r w:rsidR="00705002">
        <w:rPr>
          <w:rFonts w:ascii="Verdana" w:hAnsi="Verdana" w:cs="Arial"/>
          <w:sz w:val="18"/>
          <w:szCs w:val="18"/>
          <w:lang w:val="en-GB"/>
        </w:rPr>
        <w:t xml:space="preserve">any </w:t>
      </w:r>
      <w:r w:rsidR="005A4129">
        <w:rPr>
          <w:rFonts w:ascii="Verdana" w:hAnsi="Verdana" w:cs="Arial"/>
          <w:sz w:val="18"/>
          <w:szCs w:val="18"/>
          <w:lang w:val="en-GB"/>
        </w:rPr>
        <w:t>Further Agreements</w:t>
      </w:r>
      <w:r w:rsidRPr="008D25D5">
        <w:rPr>
          <w:rFonts w:ascii="Verdana" w:hAnsi="Verdana" w:cs="Arial"/>
          <w:sz w:val="18"/>
          <w:szCs w:val="18"/>
          <w:lang w:val="en-GB"/>
        </w:rPr>
        <w:t xml:space="preserve">. The terms of </w:t>
      </w:r>
      <w:r w:rsidR="007E6367" w:rsidRPr="008D25D5">
        <w:rPr>
          <w:rFonts w:ascii="Verdana" w:hAnsi="Verdana" w:cs="Arial"/>
          <w:sz w:val="18"/>
          <w:szCs w:val="18"/>
          <w:lang w:val="en-GB"/>
        </w:rPr>
        <w:t xml:space="preserve">this </w:t>
      </w:r>
      <w:r w:rsidR="00243F8E" w:rsidRPr="008D25D5">
        <w:rPr>
          <w:rFonts w:ascii="Verdana" w:hAnsi="Verdana" w:cs="Arial"/>
          <w:sz w:val="18"/>
          <w:szCs w:val="18"/>
          <w:lang w:val="en-GB"/>
        </w:rPr>
        <w:t xml:space="preserve">Framework </w:t>
      </w:r>
      <w:r w:rsidR="007E6367" w:rsidRPr="008D25D5">
        <w:rPr>
          <w:rFonts w:ascii="Verdana" w:hAnsi="Verdana" w:cs="Arial"/>
          <w:sz w:val="18"/>
          <w:szCs w:val="18"/>
          <w:lang w:val="en-GB"/>
        </w:rPr>
        <w:t>Agreement</w:t>
      </w:r>
      <w:r w:rsidRPr="008D25D5">
        <w:rPr>
          <w:rFonts w:ascii="Verdana" w:hAnsi="Verdana" w:cs="Arial"/>
          <w:sz w:val="18"/>
          <w:szCs w:val="18"/>
          <w:lang w:val="en-GB"/>
        </w:rPr>
        <w:t xml:space="preserve"> continue to apply to any </w:t>
      </w:r>
      <w:r w:rsidR="005A4129">
        <w:rPr>
          <w:rFonts w:ascii="Verdana" w:hAnsi="Verdana" w:cs="Arial"/>
          <w:sz w:val="18"/>
          <w:szCs w:val="18"/>
          <w:lang w:val="en-GB"/>
        </w:rPr>
        <w:t>Further Agreements</w:t>
      </w:r>
      <w:r w:rsidRPr="008D25D5">
        <w:rPr>
          <w:rFonts w:ascii="Verdana" w:hAnsi="Verdana" w:cs="Arial"/>
          <w:sz w:val="18"/>
          <w:szCs w:val="18"/>
          <w:lang w:val="en-GB"/>
        </w:rPr>
        <w:t xml:space="preserve"> remaining in force after </w:t>
      </w:r>
      <w:r w:rsidR="007E6367" w:rsidRPr="008D25D5">
        <w:rPr>
          <w:rFonts w:ascii="Verdana" w:hAnsi="Verdana" w:cs="Arial"/>
          <w:sz w:val="18"/>
          <w:szCs w:val="18"/>
          <w:lang w:val="en-GB"/>
        </w:rPr>
        <w:t xml:space="preserve">this </w:t>
      </w:r>
      <w:r w:rsidR="00243F8E" w:rsidRPr="008D25D5">
        <w:rPr>
          <w:rFonts w:ascii="Verdana" w:hAnsi="Verdana" w:cs="Arial"/>
          <w:sz w:val="18"/>
          <w:szCs w:val="18"/>
          <w:lang w:val="en-GB"/>
        </w:rPr>
        <w:t xml:space="preserve">Framework </w:t>
      </w:r>
      <w:r w:rsidR="007E6367" w:rsidRPr="008D25D5">
        <w:rPr>
          <w:rFonts w:ascii="Verdana" w:hAnsi="Verdana" w:cs="Arial"/>
          <w:sz w:val="18"/>
          <w:szCs w:val="18"/>
          <w:lang w:val="en-GB"/>
        </w:rPr>
        <w:t>Agreement</w:t>
      </w:r>
      <w:r w:rsidRPr="008D25D5">
        <w:rPr>
          <w:rFonts w:ascii="Verdana" w:hAnsi="Verdana" w:cs="Arial"/>
          <w:sz w:val="18"/>
          <w:szCs w:val="18"/>
          <w:lang w:val="en-GB"/>
        </w:rPr>
        <w:t xml:space="preserve"> has ended.</w:t>
      </w:r>
    </w:p>
    <w:p w14:paraId="75DE1D09" w14:textId="294878C9" w:rsidR="00E34981" w:rsidRPr="008D25D5" w:rsidRDefault="00E34981" w:rsidP="00D65654">
      <w:pPr>
        <w:suppressAutoHyphens/>
        <w:spacing w:line="240" w:lineRule="atLeast"/>
        <w:ind w:right="-1"/>
        <w:rPr>
          <w:rFonts w:ascii="Verdana" w:hAnsi="Verdana" w:cs="Arial"/>
          <w:sz w:val="18"/>
          <w:szCs w:val="18"/>
          <w:lang w:val="en-GB"/>
        </w:rPr>
      </w:pPr>
    </w:p>
    <w:p w14:paraId="4E23DF33" w14:textId="30003138" w:rsidR="00276FD9" w:rsidRDefault="00E34981" w:rsidP="00D65654">
      <w:pPr>
        <w:suppressAutoHyphens/>
        <w:spacing w:line="240" w:lineRule="atLeast"/>
        <w:ind w:left="600" w:right="-1" w:hanging="600"/>
        <w:rPr>
          <w:rFonts w:ascii="Verdana" w:hAnsi="Verdana" w:cs="Arial"/>
          <w:sz w:val="18"/>
          <w:szCs w:val="18"/>
          <w:lang w:val="en-GB"/>
        </w:rPr>
      </w:pPr>
      <w:r w:rsidRPr="008D25D5">
        <w:rPr>
          <w:rFonts w:ascii="Verdana" w:hAnsi="Verdana" w:cs="Arial"/>
          <w:sz w:val="18"/>
          <w:szCs w:val="18"/>
          <w:lang w:val="en-GB"/>
        </w:rPr>
        <w:lastRenderedPageBreak/>
        <w:t xml:space="preserve">2.3 </w:t>
      </w:r>
      <w:r w:rsidRPr="008D25D5">
        <w:rPr>
          <w:rFonts w:ascii="Verdana" w:hAnsi="Verdana" w:cs="Arial"/>
          <w:sz w:val="18"/>
          <w:szCs w:val="18"/>
          <w:lang w:val="en-GB"/>
        </w:rPr>
        <w:tab/>
        <w:t xml:space="preserve">The duration of any </w:t>
      </w:r>
      <w:r w:rsidR="005A4129">
        <w:rPr>
          <w:rFonts w:ascii="Verdana" w:hAnsi="Verdana" w:cs="Arial"/>
          <w:sz w:val="18"/>
          <w:szCs w:val="18"/>
          <w:lang w:val="en-GB"/>
        </w:rPr>
        <w:t>Further Agreements</w:t>
      </w:r>
      <w:r w:rsidRPr="008D25D5">
        <w:rPr>
          <w:rFonts w:ascii="Verdana" w:hAnsi="Verdana" w:cs="Arial"/>
          <w:sz w:val="18"/>
          <w:szCs w:val="18"/>
          <w:lang w:val="en-GB"/>
        </w:rPr>
        <w:t xml:space="preserve"> awarded to the Contractor under </w:t>
      </w:r>
      <w:r w:rsidR="007E6367" w:rsidRPr="008D25D5">
        <w:rPr>
          <w:rFonts w:ascii="Verdana" w:hAnsi="Verdana" w:cs="Arial"/>
          <w:sz w:val="18"/>
          <w:szCs w:val="18"/>
          <w:lang w:val="en-GB"/>
        </w:rPr>
        <w:t xml:space="preserve">this </w:t>
      </w:r>
      <w:r w:rsidR="00E769E3" w:rsidRPr="008D25D5">
        <w:rPr>
          <w:rFonts w:ascii="Verdana" w:hAnsi="Verdana" w:cs="Arial"/>
          <w:sz w:val="18"/>
          <w:szCs w:val="18"/>
          <w:lang w:val="en-GB"/>
        </w:rPr>
        <w:t xml:space="preserve">Framework </w:t>
      </w:r>
      <w:r w:rsidR="007E6367" w:rsidRPr="008D25D5">
        <w:rPr>
          <w:rFonts w:ascii="Verdana" w:hAnsi="Verdana" w:cs="Arial"/>
          <w:sz w:val="18"/>
          <w:szCs w:val="18"/>
          <w:lang w:val="en-GB"/>
        </w:rPr>
        <w:t>Agreement</w:t>
      </w:r>
      <w:r w:rsidRPr="008D25D5">
        <w:rPr>
          <w:rFonts w:ascii="Verdana" w:hAnsi="Verdana" w:cs="Arial"/>
          <w:sz w:val="18"/>
          <w:szCs w:val="18"/>
          <w:lang w:val="en-GB"/>
        </w:rPr>
        <w:t xml:space="preserve"> will be stipulated in the individual </w:t>
      </w:r>
      <w:r w:rsidR="005A4129">
        <w:rPr>
          <w:rFonts w:ascii="Verdana" w:hAnsi="Verdana" w:cs="Arial"/>
          <w:sz w:val="18"/>
          <w:szCs w:val="18"/>
          <w:lang w:val="en-GB"/>
        </w:rPr>
        <w:t>Further Agreements</w:t>
      </w:r>
      <w:r w:rsidRPr="008D25D5">
        <w:rPr>
          <w:rFonts w:ascii="Verdana" w:hAnsi="Verdana" w:cs="Arial"/>
          <w:sz w:val="18"/>
          <w:szCs w:val="18"/>
          <w:lang w:val="en-GB"/>
        </w:rPr>
        <w:t xml:space="preserve"> for each contract for the performance of Services.</w:t>
      </w:r>
    </w:p>
    <w:p w14:paraId="72259DA5" w14:textId="019503E5" w:rsidR="00276FD9" w:rsidRDefault="00276FD9" w:rsidP="00D65654">
      <w:pPr>
        <w:suppressAutoHyphens/>
        <w:spacing w:line="240" w:lineRule="atLeast"/>
        <w:ind w:left="600" w:right="-1" w:hanging="600"/>
        <w:rPr>
          <w:rFonts w:ascii="Verdana" w:hAnsi="Verdana" w:cs="Arial"/>
          <w:sz w:val="18"/>
          <w:szCs w:val="18"/>
          <w:lang w:val="en-GB"/>
        </w:rPr>
      </w:pPr>
    </w:p>
    <w:p w14:paraId="03E740D3" w14:textId="41E116E0" w:rsidR="00276FD9" w:rsidRPr="004C598F" w:rsidRDefault="00276FD9" w:rsidP="00D65654">
      <w:pPr>
        <w:suppressAutoHyphens/>
        <w:spacing w:line="240" w:lineRule="atLeast"/>
        <w:ind w:left="567" w:right="-1" w:hanging="567"/>
        <w:rPr>
          <w:rFonts w:ascii="Verdana" w:hAnsi="Verdana" w:cs="Arial"/>
          <w:sz w:val="18"/>
          <w:szCs w:val="18"/>
          <w:lang w:val="en-US"/>
        </w:rPr>
      </w:pPr>
      <w:r w:rsidRPr="004C598F">
        <w:rPr>
          <w:rFonts w:ascii="Verdana" w:hAnsi="Verdana" w:cs="Arial"/>
          <w:sz w:val="18"/>
          <w:szCs w:val="18"/>
          <w:lang w:val="en-US"/>
        </w:rPr>
        <w:t>2.4</w:t>
      </w:r>
      <w:r w:rsidRPr="004C598F">
        <w:rPr>
          <w:rFonts w:ascii="Verdana" w:hAnsi="Verdana" w:cs="Arial"/>
          <w:sz w:val="18"/>
          <w:szCs w:val="18"/>
          <w:lang w:val="en-US"/>
        </w:rPr>
        <w:tab/>
      </w:r>
      <w:r w:rsidR="003D4E88" w:rsidRPr="00D72E0A">
        <w:rPr>
          <w:rFonts w:ascii="Verdana" w:hAnsi="Verdana" w:cs="Arial"/>
          <w:sz w:val="18"/>
          <w:szCs w:val="18"/>
          <w:lang w:val="en-US"/>
        </w:rPr>
        <w:t>In addition to the provisions of</w:t>
      </w:r>
      <w:r w:rsidR="0021411B">
        <w:rPr>
          <w:rFonts w:ascii="Verdana" w:hAnsi="Verdana" w:cs="Arial"/>
          <w:sz w:val="18"/>
          <w:szCs w:val="18"/>
          <w:lang w:val="en-US"/>
        </w:rPr>
        <w:t xml:space="preserve"> article 21 of the ARVODI-2025, </w:t>
      </w:r>
      <w:r w:rsidR="00B558CE" w:rsidRPr="004C598F">
        <w:rPr>
          <w:rFonts w:ascii="Verdana" w:hAnsi="Verdana" w:cs="Arial"/>
          <w:sz w:val="18"/>
          <w:szCs w:val="18"/>
          <w:lang w:val="en-US"/>
        </w:rPr>
        <w:t xml:space="preserve">Contracting </w:t>
      </w:r>
      <w:r w:rsidR="0021411B">
        <w:rPr>
          <w:rFonts w:ascii="Verdana" w:hAnsi="Verdana" w:cs="Arial"/>
          <w:sz w:val="18"/>
          <w:szCs w:val="18"/>
          <w:lang w:val="en-US"/>
        </w:rPr>
        <w:t>A</w:t>
      </w:r>
      <w:r w:rsidR="00B558CE" w:rsidRPr="004C598F">
        <w:rPr>
          <w:rFonts w:ascii="Verdana" w:hAnsi="Verdana" w:cs="Arial"/>
          <w:sz w:val="18"/>
          <w:szCs w:val="18"/>
          <w:lang w:val="en-US"/>
        </w:rPr>
        <w:t xml:space="preserve">uthority is entitled to terminate this </w:t>
      </w:r>
      <w:r w:rsidR="00D811C1">
        <w:rPr>
          <w:rFonts w:ascii="Verdana" w:hAnsi="Verdana" w:cs="Arial"/>
          <w:sz w:val="18"/>
          <w:szCs w:val="18"/>
          <w:lang w:val="en-US"/>
        </w:rPr>
        <w:t>F</w:t>
      </w:r>
      <w:r w:rsidR="00B558CE" w:rsidRPr="004C598F">
        <w:rPr>
          <w:rFonts w:ascii="Verdana" w:hAnsi="Verdana" w:cs="Arial"/>
          <w:sz w:val="18"/>
          <w:szCs w:val="18"/>
          <w:lang w:val="en-US"/>
        </w:rPr>
        <w:t xml:space="preserve">ramework </w:t>
      </w:r>
      <w:r w:rsidR="00D811C1">
        <w:rPr>
          <w:rFonts w:ascii="Verdana" w:hAnsi="Verdana" w:cs="Arial"/>
          <w:sz w:val="18"/>
          <w:szCs w:val="18"/>
          <w:lang w:val="en-US"/>
        </w:rPr>
        <w:t>A</w:t>
      </w:r>
      <w:r w:rsidR="00B558CE" w:rsidRPr="004C598F">
        <w:rPr>
          <w:rFonts w:ascii="Verdana" w:hAnsi="Verdana" w:cs="Arial"/>
          <w:sz w:val="18"/>
          <w:szCs w:val="18"/>
          <w:lang w:val="en-US"/>
        </w:rPr>
        <w:t>greement prematurely as soon as the maximum value and/or amount of the contract is reached</w:t>
      </w:r>
      <w:r w:rsidR="0021411B">
        <w:rPr>
          <w:rFonts w:ascii="Verdana" w:hAnsi="Verdana" w:cs="Arial"/>
          <w:sz w:val="18"/>
          <w:szCs w:val="18"/>
          <w:lang w:val="en-US"/>
        </w:rPr>
        <w:t xml:space="preserve"> as described in the Tender Document</w:t>
      </w:r>
      <w:r w:rsidR="00B558CE" w:rsidRPr="004C598F">
        <w:rPr>
          <w:rFonts w:ascii="Verdana" w:hAnsi="Verdana" w:cs="Arial"/>
          <w:sz w:val="18"/>
          <w:szCs w:val="18"/>
          <w:lang w:val="en-US"/>
        </w:rPr>
        <w:t xml:space="preserve">, </w:t>
      </w:r>
      <w:r w:rsidR="007602A6" w:rsidRPr="007602A6">
        <w:rPr>
          <w:rFonts w:ascii="Verdana" w:hAnsi="Verdana"/>
          <w:sz w:val="18"/>
          <w:szCs w:val="18"/>
          <w:lang w:val="en-US"/>
        </w:rPr>
        <w:t>or is threatened to be exceeded</w:t>
      </w:r>
      <w:r w:rsidR="00B558CE" w:rsidRPr="004C598F">
        <w:rPr>
          <w:rFonts w:ascii="Verdana" w:hAnsi="Verdana" w:cs="Arial"/>
          <w:sz w:val="18"/>
          <w:szCs w:val="18"/>
          <w:lang w:val="en-US"/>
        </w:rPr>
        <w:t xml:space="preserve">. </w:t>
      </w:r>
      <w:r w:rsidR="00705002" w:rsidRPr="00705002">
        <w:rPr>
          <w:rFonts w:ascii="Verdana" w:hAnsi="Verdana" w:cs="Arial"/>
          <w:sz w:val="18"/>
          <w:szCs w:val="18"/>
          <w:lang w:val="en-US"/>
        </w:rPr>
        <w:t>The Contracting Authority shall not be liable to compensate the Contractor for any consequences arising from th</w:t>
      </w:r>
      <w:r w:rsidR="00705002">
        <w:rPr>
          <w:rFonts w:ascii="Verdana" w:hAnsi="Verdana" w:cs="Arial"/>
          <w:sz w:val="18"/>
          <w:szCs w:val="18"/>
          <w:lang w:val="en-US"/>
        </w:rPr>
        <w:t>is</w:t>
      </w:r>
      <w:r w:rsidR="00705002" w:rsidRPr="00705002">
        <w:rPr>
          <w:rFonts w:ascii="Verdana" w:hAnsi="Verdana" w:cs="Arial"/>
          <w:sz w:val="18"/>
          <w:szCs w:val="18"/>
          <w:lang w:val="en-US"/>
        </w:rPr>
        <w:t xml:space="preserve"> termination of the Framework Agreement. </w:t>
      </w:r>
      <w:r w:rsidR="00B558CE" w:rsidRPr="004C598F">
        <w:rPr>
          <w:rFonts w:ascii="Verdana" w:hAnsi="Verdana" w:cs="Arial"/>
          <w:sz w:val="18"/>
          <w:szCs w:val="18"/>
          <w:lang w:val="en-US"/>
        </w:rPr>
        <w:t xml:space="preserve">Contracting </w:t>
      </w:r>
      <w:r w:rsidR="009E4B75">
        <w:rPr>
          <w:rFonts w:ascii="Verdana" w:hAnsi="Verdana" w:cs="Arial"/>
          <w:sz w:val="18"/>
          <w:szCs w:val="18"/>
          <w:lang w:val="en-US"/>
        </w:rPr>
        <w:t>A</w:t>
      </w:r>
      <w:r w:rsidR="00B558CE" w:rsidRPr="004C598F">
        <w:rPr>
          <w:rFonts w:ascii="Verdana" w:hAnsi="Verdana" w:cs="Arial"/>
          <w:sz w:val="18"/>
          <w:szCs w:val="18"/>
          <w:lang w:val="en-US"/>
        </w:rPr>
        <w:t>uthority shall inform Contractor as soon as possible if and when he wants to invoke this right and he will observe a reasonable notice period.</w:t>
      </w:r>
    </w:p>
    <w:p w14:paraId="460DA903" w14:textId="77777777" w:rsidR="00276FD9" w:rsidRPr="004C598F" w:rsidRDefault="00276FD9" w:rsidP="00D65654">
      <w:pPr>
        <w:suppressAutoHyphens/>
        <w:spacing w:line="240" w:lineRule="atLeast"/>
        <w:ind w:left="600" w:right="-1" w:hanging="600"/>
        <w:rPr>
          <w:rFonts w:ascii="Verdana" w:hAnsi="Verdana" w:cs="Arial"/>
          <w:sz w:val="18"/>
          <w:szCs w:val="18"/>
          <w:lang w:val="en-US"/>
        </w:rPr>
      </w:pPr>
    </w:p>
    <w:p w14:paraId="650CE970" w14:textId="73C3FEB6" w:rsidR="00E34981" w:rsidRPr="00276FD9" w:rsidRDefault="00276FD9" w:rsidP="004A4C91">
      <w:pPr>
        <w:suppressAutoHyphens/>
        <w:spacing w:line="240" w:lineRule="atLeast"/>
        <w:ind w:left="600" w:right="-1" w:hanging="600"/>
        <w:rPr>
          <w:rFonts w:ascii="Verdana" w:hAnsi="Verdana" w:cs="Arial"/>
          <w:sz w:val="18"/>
          <w:szCs w:val="18"/>
          <w:lang w:val="en-GB"/>
        </w:rPr>
      </w:pPr>
      <w:r w:rsidRPr="00276FD9">
        <w:rPr>
          <w:rFonts w:ascii="Verdana" w:hAnsi="Verdana" w:cs="Arial"/>
          <w:sz w:val="18"/>
          <w:szCs w:val="18"/>
          <w:lang w:val="en-US"/>
        </w:rPr>
        <w:t>2.</w:t>
      </w:r>
      <w:r>
        <w:rPr>
          <w:rFonts w:ascii="Verdana" w:hAnsi="Verdana" w:cs="Arial"/>
          <w:sz w:val="18"/>
          <w:szCs w:val="18"/>
          <w:lang w:val="en-US"/>
        </w:rPr>
        <w:t>5</w:t>
      </w:r>
      <w:r w:rsidRPr="00276FD9">
        <w:rPr>
          <w:rFonts w:ascii="Verdana" w:hAnsi="Verdana" w:cs="Arial"/>
          <w:sz w:val="18"/>
          <w:szCs w:val="18"/>
          <w:lang w:val="en-US"/>
        </w:rPr>
        <w:tab/>
      </w:r>
      <w:r w:rsidR="0050327C" w:rsidRPr="00027B22">
        <w:rPr>
          <w:rFonts w:ascii="Verdana" w:hAnsi="Verdana" w:cs="Arial"/>
          <w:sz w:val="18"/>
          <w:szCs w:val="18"/>
          <w:lang w:val="en-US"/>
        </w:rPr>
        <w:t xml:space="preserve">If the </w:t>
      </w:r>
      <w:r w:rsidR="0050327C">
        <w:rPr>
          <w:rFonts w:ascii="Verdana" w:hAnsi="Verdana" w:cs="Arial"/>
          <w:sz w:val="18"/>
          <w:szCs w:val="18"/>
          <w:lang w:val="en-US"/>
        </w:rPr>
        <w:t>C</w:t>
      </w:r>
      <w:r w:rsidR="0050327C" w:rsidRPr="00027B22">
        <w:rPr>
          <w:rFonts w:ascii="Verdana" w:hAnsi="Verdana" w:cs="Arial"/>
          <w:sz w:val="18"/>
          <w:szCs w:val="18"/>
          <w:lang w:val="en-US"/>
        </w:rPr>
        <w:t xml:space="preserve">ontractor foresees obstacles in the execution of the assignments within the Framework Agreement, </w:t>
      </w:r>
      <w:r w:rsidR="0050327C">
        <w:rPr>
          <w:rFonts w:ascii="Verdana" w:hAnsi="Verdana" w:cs="Arial"/>
          <w:sz w:val="18"/>
          <w:szCs w:val="18"/>
          <w:lang w:val="en-US"/>
        </w:rPr>
        <w:t>the Contractor</w:t>
      </w:r>
      <w:r w:rsidR="0050327C" w:rsidRPr="00027B22">
        <w:rPr>
          <w:rFonts w:ascii="Verdana" w:hAnsi="Verdana" w:cs="Arial"/>
          <w:sz w:val="18"/>
          <w:szCs w:val="18"/>
          <w:lang w:val="en-US"/>
        </w:rPr>
        <w:t xml:space="preserve"> must inform the Contracting authority as soon as possible. If, in its opinion, the Services cannot be performed or cannot be performed to a sufficient extent, the Contracting Authority may proceed to immediate termination by means of termination of the Framework Agreement. The Contractor will then receive reimbursement of the costs in the event of cancellation by the Contracting authority in accordance with Article 2</w:t>
      </w:r>
      <w:r w:rsidR="00E35C84">
        <w:rPr>
          <w:rFonts w:ascii="Verdana" w:hAnsi="Verdana" w:cs="Arial"/>
          <w:sz w:val="18"/>
          <w:szCs w:val="18"/>
          <w:lang w:val="en-US"/>
        </w:rPr>
        <w:t>1</w:t>
      </w:r>
      <w:r w:rsidR="0050327C" w:rsidRPr="00027B22">
        <w:rPr>
          <w:rFonts w:ascii="Verdana" w:hAnsi="Verdana" w:cs="Arial"/>
          <w:sz w:val="18"/>
          <w:szCs w:val="18"/>
          <w:lang w:val="en-US"/>
        </w:rPr>
        <w:t>.</w:t>
      </w:r>
      <w:r w:rsidR="00E35C84">
        <w:rPr>
          <w:rFonts w:ascii="Verdana" w:hAnsi="Verdana" w:cs="Arial"/>
          <w:sz w:val="18"/>
          <w:szCs w:val="18"/>
          <w:lang w:val="en-US"/>
        </w:rPr>
        <w:t>4</w:t>
      </w:r>
      <w:r w:rsidR="0050327C" w:rsidRPr="00027B22">
        <w:rPr>
          <w:rFonts w:ascii="Verdana" w:hAnsi="Verdana" w:cs="Arial"/>
          <w:sz w:val="18"/>
          <w:szCs w:val="18"/>
          <w:lang w:val="en-US"/>
        </w:rPr>
        <w:t xml:space="preserve"> of ARVODI 20</w:t>
      </w:r>
      <w:r w:rsidR="0050327C">
        <w:rPr>
          <w:rFonts w:ascii="Verdana" w:hAnsi="Verdana" w:cs="Arial"/>
          <w:sz w:val="18"/>
          <w:szCs w:val="18"/>
          <w:lang w:val="en-US"/>
        </w:rPr>
        <w:t>25</w:t>
      </w:r>
      <w:r w:rsidR="0050327C" w:rsidRPr="00027B22">
        <w:rPr>
          <w:rFonts w:ascii="Verdana" w:hAnsi="Verdana" w:cs="Arial"/>
          <w:sz w:val="18"/>
          <w:szCs w:val="18"/>
          <w:lang w:val="en-US"/>
        </w:rPr>
        <w:t>.</w:t>
      </w:r>
    </w:p>
    <w:p w14:paraId="3B64619A" w14:textId="77777777" w:rsidR="00E769E3" w:rsidRPr="001032C8" w:rsidRDefault="00E769E3" w:rsidP="00D65654">
      <w:pPr>
        <w:suppressAutoHyphens/>
        <w:spacing w:line="240" w:lineRule="atLeast"/>
        <w:ind w:left="600" w:right="-1" w:hanging="600"/>
        <w:rPr>
          <w:rFonts w:ascii="Verdana" w:hAnsi="Verdana" w:cs="Arial"/>
          <w:sz w:val="18"/>
          <w:szCs w:val="18"/>
          <w:lang w:val="en-GB"/>
        </w:rPr>
      </w:pPr>
    </w:p>
    <w:p w14:paraId="15012AB6" w14:textId="77777777" w:rsidR="00FC014C" w:rsidRPr="008D25D5" w:rsidRDefault="00FC014C" w:rsidP="00D65654">
      <w:pPr>
        <w:tabs>
          <w:tab w:val="left" w:pos="0"/>
          <w:tab w:val="left" w:pos="567"/>
          <w:tab w:val="left" w:pos="1560"/>
          <w:tab w:val="left" w:pos="2040"/>
          <w:tab w:val="left" w:pos="4320"/>
          <w:tab w:val="left" w:pos="6480"/>
        </w:tabs>
        <w:suppressAutoHyphens/>
        <w:spacing w:line="240" w:lineRule="atLeast"/>
        <w:ind w:left="567" w:right="-1" w:hanging="567"/>
        <w:rPr>
          <w:rFonts w:ascii="Verdana" w:hAnsi="Verdana" w:cs="Arial"/>
          <w:b/>
          <w:sz w:val="18"/>
          <w:szCs w:val="18"/>
          <w:lang w:val="en-GB"/>
        </w:rPr>
      </w:pPr>
    </w:p>
    <w:p w14:paraId="68D052D2" w14:textId="2EC192BA" w:rsidR="00E34981" w:rsidRPr="008D25D5" w:rsidRDefault="00E34981" w:rsidP="00D65654">
      <w:pPr>
        <w:suppressAutoHyphens/>
        <w:spacing w:line="240" w:lineRule="atLeast"/>
        <w:ind w:left="567" w:right="-1" w:hanging="600"/>
        <w:rPr>
          <w:rFonts w:ascii="Verdana" w:hAnsi="Verdana" w:cs="Arial"/>
          <w:b/>
          <w:sz w:val="18"/>
          <w:szCs w:val="18"/>
          <w:lang w:val="en-GB"/>
        </w:rPr>
      </w:pPr>
      <w:r w:rsidRPr="008D25D5">
        <w:rPr>
          <w:rFonts w:ascii="Verdana" w:hAnsi="Verdana" w:cs="Arial"/>
          <w:b/>
          <w:sz w:val="18"/>
          <w:szCs w:val="18"/>
          <w:lang w:val="en-GB"/>
        </w:rPr>
        <w:t>3.</w:t>
      </w:r>
      <w:r w:rsidRPr="008D25D5">
        <w:rPr>
          <w:rFonts w:ascii="Verdana" w:hAnsi="Verdana" w:cs="Arial"/>
          <w:b/>
          <w:sz w:val="18"/>
          <w:szCs w:val="18"/>
          <w:lang w:val="en-GB"/>
        </w:rPr>
        <w:tab/>
      </w:r>
      <w:r w:rsidR="008961EA">
        <w:rPr>
          <w:rFonts w:ascii="Verdana" w:hAnsi="Verdana" w:cs="Arial"/>
          <w:b/>
          <w:sz w:val="18"/>
          <w:szCs w:val="18"/>
          <w:lang w:val="en-GB"/>
        </w:rPr>
        <w:t>Awarding f</w:t>
      </w:r>
      <w:r w:rsidR="007E6367" w:rsidRPr="008D25D5">
        <w:rPr>
          <w:rFonts w:ascii="Verdana" w:hAnsi="Verdana" w:cs="Arial"/>
          <w:b/>
          <w:sz w:val="18"/>
          <w:szCs w:val="18"/>
          <w:lang w:val="en-GB"/>
        </w:rPr>
        <w:t>urther</w:t>
      </w:r>
      <w:r w:rsidRPr="008D25D5">
        <w:rPr>
          <w:rFonts w:ascii="Verdana" w:hAnsi="Verdana" w:cs="Arial"/>
          <w:b/>
          <w:sz w:val="18"/>
          <w:szCs w:val="18"/>
          <w:lang w:val="en-GB"/>
        </w:rPr>
        <w:t xml:space="preserve"> a</w:t>
      </w:r>
      <w:r w:rsidR="008961EA">
        <w:rPr>
          <w:rFonts w:ascii="Verdana" w:hAnsi="Verdana" w:cs="Arial"/>
          <w:b/>
          <w:sz w:val="18"/>
          <w:szCs w:val="18"/>
          <w:lang w:val="en-GB"/>
        </w:rPr>
        <w:t>greements</w:t>
      </w:r>
    </w:p>
    <w:p w14:paraId="1B061FCD" w14:textId="77777777" w:rsidR="00E34981" w:rsidRPr="008D25D5" w:rsidRDefault="00E34981" w:rsidP="00D65654">
      <w:pPr>
        <w:suppressAutoHyphens/>
        <w:spacing w:line="240" w:lineRule="atLeast"/>
        <w:ind w:right="-1"/>
        <w:rPr>
          <w:rFonts w:ascii="Verdana" w:hAnsi="Verdana" w:cs="Arial"/>
          <w:b/>
          <w:sz w:val="18"/>
          <w:szCs w:val="18"/>
          <w:lang w:val="en-GB"/>
        </w:rPr>
      </w:pPr>
    </w:p>
    <w:p w14:paraId="4D7E446D" w14:textId="40AEDB9E" w:rsidR="00E34981" w:rsidRPr="008D25D5" w:rsidRDefault="00E34981" w:rsidP="00D65654">
      <w:pPr>
        <w:tabs>
          <w:tab w:val="left" w:pos="0"/>
          <w:tab w:val="left" w:pos="1560"/>
          <w:tab w:val="left" w:pos="2040"/>
          <w:tab w:val="left" w:pos="4320"/>
          <w:tab w:val="left" w:pos="6480"/>
        </w:tabs>
        <w:suppressAutoHyphens/>
        <w:spacing w:line="240" w:lineRule="atLeast"/>
        <w:ind w:left="600" w:right="-1" w:hanging="600"/>
        <w:rPr>
          <w:rFonts w:ascii="Verdana" w:hAnsi="Verdana" w:cs="Arial"/>
          <w:sz w:val="18"/>
          <w:szCs w:val="18"/>
          <w:lang w:val="en-GB"/>
        </w:rPr>
      </w:pPr>
      <w:r w:rsidRPr="008D25D5">
        <w:rPr>
          <w:rFonts w:ascii="Verdana" w:hAnsi="Verdana" w:cs="Arial"/>
          <w:sz w:val="18"/>
          <w:szCs w:val="18"/>
          <w:lang w:val="en-GB"/>
        </w:rPr>
        <w:t xml:space="preserve">3.1 </w:t>
      </w:r>
      <w:r w:rsidRPr="008D25D5">
        <w:rPr>
          <w:rFonts w:ascii="Verdana" w:hAnsi="Verdana" w:cs="Arial"/>
          <w:sz w:val="18"/>
          <w:szCs w:val="18"/>
          <w:lang w:val="en-GB"/>
        </w:rPr>
        <w:tab/>
      </w:r>
      <w:r w:rsidR="008607D5" w:rsidRPr="008607D5">
        <w:rPr>
          <w:rFonts w:ascii="Verdana" w:hAnsi="Verdana" w:cs="Arial"/>
          <w:sz w:val="18"/>
          <w:szCs w:val="18"/>
          <w:lang w:val="en-GB"/>
        </w:rPr>
        <w:t xml:space="preserve">The Contractor must submit a Quotation </w:t>
      </w:r>
      <w:r w:rsidR="000B4E6C">
        <w:rPr>
          <w:rFonts w:ascii="Verdana" w:hAnsi="Verdana" w:cs="Arial"/>
          <w:sz w:val="18"/>
          <w:szCs w:val="18"/>
          <w:lang w:val="en-GB"/>
        </w:rPr>
        <w:t xml:space="preserve">that complies with </w:t>
      </w:r>
      <w:r w:rsidR="008607D5" w:rsidRPr="008607D5">
        <w:rPr>
          <w:rFonts w:ascii="Verdana" w:hAnsi="Verdana" w:cs="Arial"/>
          <w:sz w:val="18"/>
          <w:szCs w:val="18"/>
          <w:lang w:val="en-GB"/>
        </w:rPr>
        <w:t xml:space="preserve">the provisions of this Framework Agreement, within </w:t>
      </w:r>
      <w:r w:rsidR="00E93A44">
        <w:rPr>
          <w:rFonts w:ascii="Verdana" w:hAnsi="Verdana" w:cs="Arial"/>
          <w:sz w:val="18"/>
          <w:szCs w:val="18"/>
          <w:lang w:val="en-GB"/>
        </w:rPr>
        <w:t>five (5)</w:t>
      </w:r>
      <w:r w:rsidR="008607D5" w:rsidRPr="008607D5">
        <w:rPr>
          <w:rFonts w:ascii="Verdana" w:hAnsi="Verdana" w:cs="Arial"/>
          <w:sz w:val="18"/>
          <w:szCs w:val="18"/>
          <w:lang w:val="en-GB"/>
        </w:rPr>
        <w:t xml:space="preserve"> working days of receipt of a standard Request for Quotations. The Contracting Authority will not be required to pay to obtain a Quotation.</w:t>
      </w:r>
      <w:r w:rsidR="008607D5">
        <w:rPr>
          <w:rFonts w:ascii="Verdana" w:hAnsi="Verdana" w:cs="Arial"/>
          <w:sz w:val="18"/>
          <w:szCs w:val="18"/>
          <w:lang w:val="en-GB"/>
        </w:rPr>
        <w:br/>
      </w:r>
    </w:p>
    <w:p w14:paraId="347BE9E9" w14:textId="0D79CD5E" w:rsidR="00331864" w:rsidRPr="00331864" w:rsidRDefault="00E34981" w:rsidP="00331864">
      <w:pPr>
        <w:numPr>
          <w:ilvl w:val="1"/>
          <w:numId w:val="20"/>
        </w:numPr>
        <w:tabs>
          <w:tab w:val="clear" w:pos="360"/>
          <w:tab w:val="num" w:pos="600"/>
        </w:tabs>
        <w:spacing w:line="240" w:lineRule="atLeast"/>
        <w:ind w:left="600" w:hanging="600"/>
        <w:rPr>
          <w:rFonts w:ascii="Verdana" w:hAnsi="Verdana" w:cs="Arial"/>
          <w:sz w:val="18"/>
          <w:szCs w:val="18"/>
          <w:lang w:val="en-GB"/>
        </w:rPr>
      </w:pPr>
      <w:r w:rsidRPr="008D25D5">
        <w:rPr>
          <w:rFonts w:ascii="Verdana" w:hAnsi="Verdana" w:cs="Arial"/>
          <w:sz w:val="18"/>
          <w:szCs w:val="18"/>
          <w:lang w:val="en-GB"/>
        </w:rPr>
        <w:t>The Quotation, including the fee, must comply with and may not be less favourable than the Tender submitted.</w:t>
      </w:r>
    </w:p>
    <w:p w14:paraId="39AD09F9" w14:textId="77777777" w:rsidR="00FC014C" w:rsidRDefault="00FC014C" w:rsidP="00D65654">
      <w:pPr>
        <w:spacing w:line="240" w:lineRule="atLeast"/>
        <w:rPr>
          <w:rFonts w:ascii="Verdana" w:hAnsi="Verdana" w:cs="Arial"/>
          <w:sz w:val="18"/>
          <w:szCs w:val="18"/>
          <w:lang w:val="en-GB"/>
        </w:rPr>
      </w:pPr>
    </w:p>
    <w:p w14:paraId="3D34F816" w14:textId="77777777" w:rsidR="00CF2D9F" w:rsidRPr="00027B22" w:rsidRDefault="00CF2D9F" w:rsidP="00CF2D9F">
      <w:pPr>
        <w:suppressAutoHyphens/>
        <w:spacing w:line="240" w:lineRule="atLeast"/>
        <w:ind w:left="567" w:right="-1" w:hanging="567"/>
        <w:jc w:val="both"/>
        <w:rPr>
          <w:rFonts w:ascii="Verdana" w:hAnsi="Verdana" w:cs="Arial"/>
          <w:b/>
          <w:sz w:val="18"/>
          <w:szCs w:val="18"/>
          <w:lang w:val="en-GB"/>
        </w:rPr>
      </w:pPr>
      <w:r w:rsidRPr="00027B22">
        <w:rPr>
          <w:rFonts w:ascii="Verdana" w:hAnsi="Verdana" w:cs="Arial"/>
          <w:b/>
          <w:sz w:val="18"/>
          <w:szCs w:val="18"/>
          <w:lang w:val="en-GB"/>
        </w:rPr>
        <w:t>4.</w:t>
      </w:r>
      <w:r w:rsidRPr="00027B22">
        <w:rPr>
          <w:rFonts w:ascii="Verdana" w:hAnsi="Verdana" w:cs="Arial"/>
          <w:b/>
          <w:sz w:val="18"/>
          <w:szCs w:val="18"/>
          <w:lang w:val="en-GB"/>
        </w:rPr>
        <w:tab/>
        <w:t>Replacement of non-performing experts</w:t>
      </w:r>
      <w:r>
        <w:rPr>
          <w:rFonts w:ascii="Verdana" w:hAnsi="Verdana" w:cs="Arial"/>
          <w:b/>
          <w:sz w:val="18"/>
          <w:szCs w:val="18"/>
          <w:lang w:val="en-GB"/>
        </w:rPr>
        <w:t xml:space="preserve"> </w:t>
      </w:r>
    </w:p>
    <w:p w14:paraId="341E3A29" w14:textId="77777777" w:rsidR="00CF2D9F" w:rsidRPr="00027B22" w:rsidRDefault="00CF2D9F" w:rsidP="00CF2D9F">
      <w:pPr>
        <w:spacing w:line="240" w:lineRule="atLeast"/>
        <w:jc w:val="both"/>
        <w:rPr>
          <w:rFonts w:ascii="Verdana" w:hAnsi="Verdana" w:cs="Arial"/>
          <w:sz w:val="18"/>
          <w:szCs w:val="18"/>
          <w:lang w:val="en-US"/>
        </w:rPr>
      </w:pPr>
    </w:p>
    <w:p w14:paraId="06AA0C64" w14:textId="77777777" w:rsidR="00CF2D9F" w:rsidRPr="00027B22" w:rsidRDefault="00CF2D9F" w:rsidP="00CF2D9F">
      <w:pPr>
        <w:suppressAutoHyphens/>
        <w:spacing w:line="240" w:lineRule="atLeast"/>
        <w:ind w:left="567" w:right="-1" w:hanging="567"/>
        <w:jc w:val="both"/>
        <w:rPr>
          <w:rFonts w:ascii="Verdana" w:hAnsi="Verdana" w:cs="Arial"/>
          <w:sz w:val="18"/>
          <w:szCs w:val="18"/>
          <w:lang w:val="en-GB"/>
        </w:rPr>
      </w:pPr>
      <w:r w:rsidRPr="00027B22">
        <w:rPr>
          <w:rFonts w:ascii="Verdana" w:hAnsi="Verdana" w:cs="Arial"/>
          <w:sz w:val="18"/>
          <w:szCs w:val="18"/>
          <w:lang w:val="en-GB"/>
        </w:rPr>
        <w:t>4.1</w:t>
      </w:r>
      <w:r w:rsidRPr="00027B22">
        <w:rPr>
          <w:rFonts w:ascii="Verdana" w:hAnsi="Verdana" w:cs="Arial"/>
          <w:sz w:val="18"/>
          <w:szCs w:val="18"/>
          <w:lang w:val="en-GB"/>
        </w:rPr>
        <w:tab/>
        <w:t>If an expert assigned by the Contractor is not performing adequately in his/her role — including, but not limited to, failure to properly execute the assignment and/or to collaborate effectively with experts assigned to other lots — the Contracting Authority shall issue a first warning in writing.</w:t>
      </w:r>
    </w:p>
    <w:p w14:paraId="44AA1578" w14:textId="77777777" w:rsidR="00CF2D9F" w:rsidRPr="00027B22" w:rsidRDefault="00CF2D9F" w:rsidP="00CF2D9F">
      <w:pPr>
        <w:suppressAutoHyphens/>
        <w:spacing w:line="240" w:lineRule="atLeast"/>
        <w:ind w:left="567" w:right="-1" w:hanging="567"/>
        <w:jc w:val="both"/>
        <w:rPr>
          <w:rFonts w:ascii="Verdana" w:hAnsi="Verdana" w:cs="Arial"/>
          <w:sz w:val="18"/>
          <w:szCs w:val="18"/>
          <w:lang w:val="en-GB"/>
        </w:rPr>
      </w:pPr>
    </w:p>
    <w:p w14:paraId="4C067ED3" w14:textId="73DBDE9B" w:rsidR="00CF2D9F" w:rsidRPr="00187EA0" w:rsidRDefault="00CF2D9F" w:rsidP="00CF2D9F">
      <w:pPr>
        <w:suppressAutoHyphens/>
        <w:spacing w:line="240" w:lineRule="atLeast"/>
        <w:ind w:left="567" w:right="-1" w:hanging="567"/>
        <w:jc w:val="both"/>
        <w:rPr>
          <w:rFonts w:ascii="Verdana" w:hAnsi="Verdana" w:cs="Arial"/>
          <w:sz w:val="18"/>
          <w:szCs w:val="18"/>
          <w:lang w:val="en-GB"/>
        </w:rPr>
      </w:pPr>
      <w:r w:rsidRPr="00027B22">
        <w:rPr>
          <w:rFonts w:ascii="Verdana" w:hAnsi="Verdana" w:cs="Arial"/>
          <w:sz w:val="18"/>
          <w:szCs w:val="18"/>
          <w:lang w:val="en-GB"/>
        </w:rPr>
        <w:t>4.2</w:t>
      </w:r>
      <w:r w:rsidRPr="00027B22">
        <w:rPr>
          <w:rFonts w:ascii="Verdana" w:hAnsi="Verdana" w:cs="Arial"/>
          <w:sz w:val="18"/>
          <w:szCs w:val="18"/>
          <w:lang w:val="en-GB"/>
        </w:rPr>
        <w:tab/>
      </w:r>
      <w:r w:rsidRPr="00027B22">
        <w:rPr>
          <w:rFonts w:ascii="Verdana" w:hAnsi="Verdana" w:cs="Arial"/>
          <w:sz w:val="18"/>
          <w:szCs w:val="18"/>
          <w:lang w:val="en-US"/>
        </w:rPr>
        <w:t>If, following this first warning, no sufficient improvement is observed, the Contracting Authority shall issue a second and final written warning.</w:t>
      </w:r>
      <w:r w:rsidRPr="00027B22">
        <w:rPr>
          <w:rFonts w:ascii="Verdana" w:hAnsi="Verdana" w:cs="Arial"/>
          <w:sz w:val="18"/>
          <w:szCs w:val="18"/>
          <w:lang w:val="en-GB"/>
        </w:rPr>
        <w:t xml:space="preserve"> </w:t>
      </w:r>
      <w:r w:rsidRPr="00027B22">
        <w:rPr>
          <w:rFonts w:ascii="Verdana" w:hAnsi="Verdana" w:cs="Arial"/>
          <w:sz w:val="18"/>
          <w:szCs w:val="18"/>
          <w:lang w:val="en-US"/>
        </w:rPr>
        <w:t>If the situation remains unresolved after the final warning, the Contracting Authority reserves the right to</w:t>
      </w:r>
      <w:r>
        <w:rPr>
          <w:rFonts w:ascii="Verdana" w:hAnsi="Verdana" w:cs="Arial"/>
          <w:sz w:val="18"/>
          <w:szCs w:val="18"/>
          <w:lang w:val="en-US"/>
        </w:rPr>
        <w:t xml:space="preserve"> </w:t>
      </w:r>
      <w:r w:rsidRPr="00027B22">
        <w:rPr>
          <w:rFonts w:ascii="Verdana" w:hAnsi="Verdana" w:cs="Arial"/>
          <w:sz w:val="18"/>
          <w:szCs w:val="18"/>
          <w:lang w:val="en-US"/>
        </w:rPr>
        <w:t>request that the Contractor immediately replaces the expert with another expert of equal or higher qualification,</w:t>
      </w:r>
      <w:r>
        <w:rPr>
          <w:rFonts w:ascii="Verdana" w:hAnsi="Verdana" w:cs="Arial"/>
          <w:sz w:val="18"/>
          <w:szCs w:val="18"/>
          <w:lang w:val="en-US"/>
        </w:rPr>
        <w:t xml:space="preserve"> </w:t>
      </w:r>
      <w:r w:rsidRPr="00E05A32">
        <w:rPr>
          <w:rFonts w:ascii="Verdana" w:hAnsi="Verdana" w:cs="Arial"/>
          <w:sz w:val="18"/>
          <w:szCs w:val="18"/>
          <w:lang w:val="en-US"/>
        </w:rPr>
        <w:t>whereby the replacement shall be subject to prior approval by the CBI Programme Manager before taking effect</w:t>
      </w:r>
      <w:r w:rsidR="00FD1FF7">
        <w:rPr>
          <w:rFonts w:ascii="Verdana" w:hAnsi="Verdana" w:cs="Arial"/>
          <w:sz w:val="18"/>
          <w:szCs w:val="18"/>
          <w:lang w:val="en-US"/>
        </w:rPr>
        <w:t>, with no higher fee for the replacement</w:t>
      </w:r>
      <w:r>
        <w:rPr>
          <w:rFonts w:ascii="Verdana" w:hAnsi="Verdana" w:cs="Arial"/>
          <w:sz w:val="18"/>
          <w:szCs w:val="18"/>
          <w:lang w:val="en-US"/>
        </w:rPr>
        <w:t>.</w:t>
      </w:r>
    </w:p>
    <w:p w14:paraId="303C4383" w14:textId="77777777" w:rsidR="00CF2D9F" w:rsidRPr="00027B22" w:rsidRDefault="00CF2D9F" w:rsidP="00CF2D9F">
      <w:pPr>
        <w:spacing w:line="240" w:lineRule="atLeast"/>
        <w:jc w:val="both"/>
        <w:rPr>
          <w:rFonts w:ascii="Verdana" w:hAnsi="Verdana" w:cs="Arial"/>
          <w:sz w:val="18"/>
          <w:szCs w:val="18"/>
          <w:lang w:val="en-US"/>
        </w:rPr>
      </w:pPr>
    </w:p>
    <w:p w14:paraId="12B4CD4F" w14:textId="26A14765" w:rsidR="00CF2D9F" w:rsidRPr="00CF2D9F" w:rsidRDefault="00CF2D9F" w:rsidP="00CF2D9F">
      <w:pPr>
        <w:spacing w:line="240" w:lineRule="atLeast"/>
        <w:ind w:left="567" w:hanging="567"/>
        <w:jc w:val="both"/>
        <w:rPr>
          <w:rFonts w:ascii="Verdana" w:hAnsi="Verdana" w:cs="Arial"/>
          <w:sz w:val="18"/>
          <w:szCs w:val="18"/>
          <w:lang w:val="en-US"/>
        </w:rPr>
      </w:pPr>
      <w:commentRangeStart w:id="5"/>
      <w:r w:rsidRPr="00027B22">
        <w:rPr>
          <w:rFonts w:ascii="Verdana" w:hAnsi="Verdana" w:cs="Arial"/>
          <w:sz w:val="18"/>
          <w:szCs w:val="18"/>
          <w:lang w:val="en-US"/>
        </w:rPr>
        <w:t>4.3</w:t>
      </w:r>
      <w:r w:rsidRPr="00027B22">
        <w:rPr>
          <w:rFonts w:ascii="Verdana" w:hAnsi="Verdana" w:cs="Arial"/>
          <w:sz w:val="18"/>
          <w:szCs w:val="18"/>
          <w:lang w:val="en-US"/>
        </w:rPr>
        <w:tab/>
        <w:t>In the event of termination of this Framework Agreement by the Contracting Authority, for whatever reason and on whatever grounds, the Contractor shall not be entitled to any form of compensation, damages, or reimbursement, unless otherwise explicitly provided in this Framework Agreement. The Contractor hereby waives any and all rights to claim such compensation, including but not limited to loss of profit, loss of opportunity, or reputational damage, arising from or in connection with the termination of this Framework Agreement.</w:t>
      </w:r>
      <w:commentRangeEnd w:id="5"/>
      <w:r w:rsidR="00FD1FF7" w:rsidRPr="00CF2D9F">
        <w:rPr>
          <w:rStyle w:val="Verwijzingopmerking"/>
          <w:rFonts w:ascii="Verdana" w:hAnsi="Verdana" w:cs="Arial"/>
          <w:sz w:val="18"/>
          <w:szCs w:val="18"/>
          <w:lang w:val="en-US"/>
        </w:rPr>
        <w:commentReference w:id="5"/>
      </w:r>
    </w:p>
    <w:p w14:paraId="3247DB38" w14:textId="505B5A05" w:rsidR="00307A9B" w:rsidRDefault="00E34981" w:rsidP="00D65654">
      <w:pPr>
        <w:suppressAutoHyphens/>
        <w:spacing w:line="240" w:lineRule="atLeast"/>
        <w:ind w:left="567" w:right="-1" w:hanging="567"/>
        <w:rPr>
          <w:rFonts w:ascii="Verdana" w:hAnsi="Verdana" w:cs="Arial"/>
          <w:b/>
          <w:sz w:val="18"/>
          <w:szCs w:val="18"/>
          <w:lang w:val="en-GB"/>
        </w:rPr>
      </w:pPr>
      <w:r w:rsidRPr="008D25D5">
        <w:rPr>
          <w:rFonts w:ascii="Verdana" w:hAnsi="Verdana" w:cs="Arial"/>
          <w:b/>
          <w:sz w:val="18"/>
          <w:szCs w:val="18"/>
          <w:lang w:val="en-GB"/>
        </w:rPr>
        <w:tab/>
      </w:r>
    </w:p>
    <w:p w14:paraId="3E646CB1" w14:textId="14E29EB7" w:rsidR="00E34981" w:rsidRPr="008D25D5" w:rsidRDefault="00EA668E" w:rsidP="00D65654">
      <w:pPr>
        <w:suppressAutoHyphens/>
        <w:spacing w:line="240" w:lineRule="atLeast"/>
        <w:ind w:left="567" w:right="-1" w:hanging="567"/>
        <w:rPr>
          <w:rFonts w:ascii="Verdana" w:hAnsi="Verdana" w:cs="Arial"/>
          <w:sz w:val="18"/>
          <w:szCs w:val="18"/>
          <w:lang w:val="en-GB"/>
        </w:rPr>
      </w:pPr>
      <w:r>
        <w:rPr>
          <w:rFonts w:ascii="Verdana" w:hAnsi="Verdana" w:cs="Arial"/>
          <w:b/>
          <w:sz w:val="18"/>
          <w:szCs w:val="18"/>
          <w:lang w:val="en-GB"/>
        </w:rPr>
        <w:t xml:space="preserve">5. </w:t>
      </w:r>
      <w:r w:rsidR="00E34981" w:rsidRPr="008D25D5">
        <w:rPr>
          <w:rFonts w:ascii="Verdana" w:hAnsi="Verdana" w:cs="Arial"/>
          <w:b/>
          <w:sz w:val="18"/>
          <w:szCs w:val="18"/>
          <w:lang w:val="en-GB"/>
        </w:rPr>
        <w:t>Price and other financial provisions</w:t>
      </w:r>
    </w:p>
    <w:p w14:paraId="2DAAA4C2" w14:textId="77777777" w:rsidR="00E34981" w:rsidRPr="008D25D5" w:rsidRDefault="00E34981" w:rsidP="00D65654">
      <w:pPr>
        <w:suppressAutoHyphens/>
        <w:spacing w:line="240" w:lineRule="atLeast"/>
        <w:ind w:left="567" w:right="-1" w:hanging="567"/>
        <w:rPr>
          <w:rFonts w:ascii="Verdana" w:hAnsi="Verdana" w:cs="Arial"/>
          <w:sz w:val="18"/>
          <w:szCs w:val="18"/>
          <w:lang w:val="en-GB"/>
        </w:rPr>
      </w:pPr>
    </w:p>
    <w:p w14:paraId="067F73E2" w14:textId="5240D109" w:rsidR="00F475EC" w:rsidRDefault="00EA668E" w:rsidP="00D65654">
      <w:pPr>
        <w:suppressAutoHyphens/>
        <w:spacing w:line="240" w:lineRule="atLeast"/>
        <w:ind w:left="567" w:right="-1" w:hanging="567"/>
        <w:rPr>
          <w:rFonts w:ascii="Verdana" w:hAnsi="Verdana" w:cs="Arial"/>
          <w:sz w:val="18"/>
          <w:szCs w:val="18"/>
          <w:lang w:val="en-GB"/>
        </w:rPr>
      </w:pPr>
      <w:r>
        <w:rPr>
          <w:rFonts w:ascii="Verdana" w:hAnsi="Verdana" w:cs="Arial"/>
          <w:sz w:val="18"/>
          <w:szCs w:val="18"/>
          <w:lang w:val="en-GB"/>
        </w:rPr>
        <w:t>5</w:t>
      </w:r>
      <w:r w:rsidR="00E34981" w:rsidRPr="008D25D5">
        <w:rPr>
          <w:rFonts w:ascii="Verdana" w:hAnsi="Verdana" w:cs="Arial"/>
          <w:sz w:val="18"/>
          <w:szCs w:val="18"/>
          <w:lang w:val="en-GB"/>
        </w:rPr>
        <w:t>.1</w:t>
      </w:r>
      <w:r w:rsidR="00E34981" w:rsidRPr="008D25D5">
        <w:rPr>
          <w:rFonts w:ascii="Verdana" w:hAnsi="Verdana" w:cs="Arial"/>
          <w:sz w:val="18"/>
          <w:szCs w:val="18"/>
          <w:lang w:val="en-GB"/>
        </w:rPr>
        <w:tab/>
      </w:r>
      <w:r w:rsidR="00F475EC">
        <w:rPr>
          <w:rFonts w:ascii="Verdana" w:hAnsi="Verdana" w:cs="Arial"/>
          <w:sz w:val="18"/>
          <w:szCs w:val="18"/>
          <w:lang w:val="en-GB"/>
        </w:rPr>
        <w:t xml:space="preserve">The </w:t>
      </w:r>
      <w:r w:rsidR="008B0B71">
        <w:rPr>
          <w:rFonts w:ascii="Verdana" w:hAnsi="Verdana" w:cs="Arial"/>
          <w:sz w:val="18"/>
          <w:szCs w:val="18"/>
          <w:lang w:val="en-GB"/>
        </w:rPr>
        <w:t>maximum</w:t>
      </w:r>
      <w:r w:rsidR="00F475EC">
        <w:rPr>
          <w:rFonts w:ascii="Verdana" w:hAnsi="Verdana" w:cs="Arial"/>
          <w:sz w:val="18"/>
          <w:szCs w:val="18"/>
          <w:lang w:val="en-GB"/>
        </w:rPr>
        <w:t xml:space="preserve"> value</w:t>
      </w:r>
      <w:r w:rsidR="008B0B71">
        <w:rPr>
          <w:rFonts w:ascii="Verdana" w:hAnsi="Verdana" w:cs="Arial"/>
          <w:sz w:val="18"/>
          <w:szCs w:val="18"/>
          <w:lang w:val="en-GB"/>
        </w:rPr>
        <w:t>/amount</w:t>
      </w:r>
      <w:r w:rsidR="00F475EC">
        <w:rPr>
          <w:rFonts w:ascii="Verdana" w:hAnsi="Verdana" w:cs="Arial"/>
          <w:sz w:val="18"/>
          <w:szCs w:val="18"/>
          <w:lang w:val="en-GB"/>
        </w:rPr>
        <w:t xml:space="preserve"> of the </w:t>
      </w:r>
      <w:r w:rsidR="003C53CA">
        <w:rPr>
          <w:rFonts w:ascii="Verdana" w:hAnsi="Verdana" w:cs="Arial"/>
          <w:sz w:val="18"/>
          <w:szCs w:val="18"/>
          <w:lang w:val="en-GB"/>
        </w:rPr>
        <w:t>F</w:t>
      </w:r>
      <w:r w:rsidR="00CE65E4">
        <w:rPr>
          <w:rFonts w:ascii="Verdana" w:hAnsi="Verdana" w:cs="Arial"/>
          <w:sz w:val="18"/>
          <w:szCs w:val="18"/>
          <w:lang w:val="en-GB"/>
        </w:rPr>
        <w:t>r</w:t>
      </w:r>
      <w:r w:rsidR="00F475EC">
        <w:rPr>
          <w:rFonts w:ascii="Verdana" w:hAnsi="Verdana" w:cs="Arial"/>
          <w:sz w:val="18"/>
          <w:szCs w:val="18"/>
          <w:lang w:val="en-GB"/>
        </w:rPr>
        <w:t xml:space="preserve">amework </w:t>
      </w:r>
      <w:r w:rsidR="003C53CA">
        <w:rPr>
          <w:rFonts w:ascii="Verdana" w:hAnsi="Verdana" w:cs="Arial"/>
          <w:sz w:val="18"/>
          <w:szCs w:val="18"/>
          <w:lang w:val="en-GB"/>
        </w:rPr>
        <w:t>A</w:t>
      </w:r>
      <w:r w:rsidR="00F475EC">
        <w:rPr>
          <w:rFonts w:ascii="Verdana" w:hAnsi="Verdana" w:cs="Arial"/>
          <w:sz w:val="18"/>
          <w:szCs w:val="18"/>
          <w:lang w:val="en-GB"/>
        </w:rPr>
        <w:t>greement</w:t>
      </w:r>
      <w:r w:rsidR="0044066C">
        <w:rPr>
          <w:rFonts w:ascii="Verdana" w:hAnsi="Verdana" w:cs="Arial"/>
          <w:sz w:val="18"/>
          <w:szCs w:val="18"/>
          <w:lang w:val="en-GB"/>
        </w:rPr>
        <w:t xml:space="preserve"> </w:t>
      </w:r>
      <w:r w:rsidR="000B4E6C">
        <w:rPr>
          <w:rFonts w:ascii="Verdana" w:hAnsi="Verdana" w:cs="Arial"/>
          <w:sz w:val="18"/>
          <w:szCs w:val="18"/>
          <w:lang w:val="en-GB"/>
        </w:rPr>
        <w:t xml:space="preserve">as mentioned in the Tender </w:t>
      </w:r>
      <w:r w:rsidR="003B4F01">
        <w:rPr>
          <w:rFonts w:ascii="Verdana" w:hAnsi="Verdana" w:cs="Arial"/>
          <w:sz w:val="18"/>
          <w:szCs w:val="18"/>
          <w:lang w:val="en-GB"/>
        </w:rPr>
        <w:t>D</w:t>
      </w:r>
      <w:r w:rsidR="000B4E6C">
        <w:rPr>
          <w:rFonts w:ascii="Verdana" w:hAnsi="Verdana" w:cs="Arial"/>
          <w:sz w:val="18"/>
          <w:szCs w:val="18"/>
          <w:lang w:val="en-GB"/>
        </w:rPr>
        <w:t>ocument</w:t>
      </w:r>
      <w:r w:rsidR="0044066C">
        <w:rPr>
          <w:rFonts w:ascii="Verdana" w:hAnsi="Verdana" w:cs="Arial"/>
          <w:sz w:val="18"/>
          <w:szCs w:val="18"/>
          <w:lang w:val="en-GB"/>
        </w:rPr>
        <w:t xml:space="preserve"> is 950.000,00 </w:t>
      </w:r>
      <w:r w:rsidR="000B26C4" w:rsidRPr="000B26C4">
        <w:rPr>
          <w:rFonts w:ascii="Verdana" w:eastAsia="Verdana" w:hAnsi="Verdana" w:cs="Verdana"/>
          <w:color w:val="000000" w:themeColor="text1"/>
          <w:sz w:val="18"/>
          <w:szCs w:val="18"/>
          <w:lang w:val="en-GB"/>
        </w:rPr>
        <w:t>in EUR excl. Dutch VAT and including local foreign VAT and all other costs and fees</w:t>
      </w:r>
      <w:r w:rsidR="00AD0F94" w:rsidRPr="000B26C4">
        <w:rPr>
          <w:rFonts w:ascii="Verdana" w:hAnsi="Verdana" w:cs="Arial"/>
          <w:sz w:val="18"/>
          <w:szCs w:val="18"/>
          <w:lang w:val="en-GB"/>
        </w:rPr>
        <w:t>.</w:t>
      </w:r>
    </w:p>
    <w:p w14:paraId="628D4A90" w14:textId="77777777" w:rsidR="00F475EC" w:rsidRDefault="00F475EC" w:rsidP="00D65654">
      <w:pPr>
        <w:suppressAutoHyphens/>
        <w:spacing w:line="240" w:lineRule="atLeast"/>
        <w:ind w:left="567" w:right="-1" w:hanging="567"/>
        <w:rPr>
          <w:rFonts w:ascii="Verdana" w:hAnsi="Verdana" w:cs="Arial"/>
          <w:sz w:val="18"/>
          <w:szCs w:val="18"/>
          <w:lang w:val="en-GB"/>
        </w:rPr>
      </w:pPr>
    </w:p>
    <w:p w14:paraId="595FD999" w14:textId="3789CAD0" w:rsidR="00F475EC" w:rsidRDefault="00EA668E" w:rsidP="00BB5688">
      <w:pPr>
        <w:suppressAutoHyphens/>
        <w:spacing w:line="240" w:lineRule="atLeast"/>
        <w:ind w:left="567" w:right="-1" w:hanging="567"/>
        <w:rPr>
          <w:rFonts w:ascii="Verdana" w:hAnsi="Verdana" w:cs="Arial"/>
          <w:sz w:val="18"/>
          <w:szCs w:val="18"/>
          <w:lang w:val="en-GB"/>
        </w:rPr>
      </w:pPr>
      <w:r>
        <w:rPr>
          <w:rFonts w:ascii="Verdana" w:hAnsi="Verdana" w:cs="Arial"/>
          <w:sz w:val="18"/>
          <w:szCs w:val="18"/>
          <w:lang w:val="en-GB"/>
        </w:rPr>
        <w:lastRenderedPageBreak/>
        <w:t>5</w:t>
      </w:r>
      <w:r w:rsidR="00F475EC">
        <w:rPr>
          <w:rFonts w:ascii="Verdana" w:hAnsi="Verdana" w:cs="Arial"/>
          <w:sz w:val="18"/>
          <w:szCs w:val="18"/>
          <w:lang w:val="en-GB"/>
        </w:rPr>
        <w:t>.2</w:t>
      </w:r>
      <w:r w:rsidR="00F475EC">
        <w:rPr>
          <w:rFonts w:ascii="Verdana" w:hAnsi="Verdana" w:cs="Arial"/>
          <w:sz w:val="18"/>
          <w:szCs w:val="18"/>
          <w:lang w:val="en-GB"/>
        </w:rPr>
        <w:tab/>
      </w:r>
      <w:r w:rsidR="00AD0F94" w:rsidRPr="00AD0F94">
        <w:rPr>
          <w:rFonts w:ascii="Verdana" w:hAnsi="Verdana" w:cs="Arial"/>
          <w:sz w:val="18"/>
          <w:szCs w:val="18"/>
          <w:lang w:val="en-GB"/>
        </w:rPr>
        <w:t xml:space="preserve">The Contractor may invoice </w:t>
      </w:r>
      <w:r w:rsidR="00C30B60">
        <w:rPr>
          <w:rFonts w:ascii="Verdana" w:hAnsi="Verdana" w:cs="Arial"/>
          <w:sz w:val="18"/>
          <w:szCs w:val="18"/>
          <w:lang w:val="en-GB"/>
        </w:rPr>
        <w:t xml:space="preserve">in accordance with the </w:t>
      </w:r>
      <w:r w:rsidR="0080120F">
        <w:rPr>
          <w:rFonts w:ascii="Verdana" w:hAnsi="Verdana" w:cs="Arial"/>
          <w:sz w:val="18"/>
          <w:szCs w:val="18"/>
          <w:lang w:val="en-GB"/>
        </w:rPr>
        <w:t xml:space="preserve">arrangements in the </w:t>
      </w:r>
      <w:r w:rsidR="005A4129">
        <w:rPr>
          <w:rFonts w:ascii="Verdana" w:hAnsi="Verdana" w:cs="Arial"/>
          <w:sz w:val="18"/>
          <w:szCs w:val="18"/>
          <w:lang w:val="en-GB"/>
        </w:rPr>
        <w:t>Further Agreement</w:t>
      </w:r>
      <w:r w:rsidR="00AD0F94" w:rsidRPr="00AD0F94">
        <w:rPr>
          <w:rFonts w:ascii="Verdana" w:hAnsi="Verdana" w:cs="Arial"/>
          <w:sz w:val="18"/>
          <w:szCs w:val="18"/>
          <w:lang w:val="en-GB"/>
        </w:rPr>
        <w:t xml:space="preserve"> that have been accepted by the Contracting Authority. The invoice amount is based on the number of </w:t>
      </w:r>
      <w:r w:rsidR="00635415">
        <w:rPr>
          <w:rFonts w:ascii="Verdana" w:hAnsi="Verdana" w:cs="Arial"/>
          <w:sz w:val="18"/>
          <w:szCs w:val="18"/>
          <w:lang w:val="en-GB"/>
        </w:rPr>
        <w:t>day</w:t>
      </w:r>
      <w:r w:rsidR="00F22E0C">
        <w:rPr>
          <w:rFonts w:ascii="Verdana" w:hAnsi="Verdana" w:cs="Arial"/>
          <w:sz w:val="18"/>
          <w:szCs w:val="18"/>
          <w:lang w:val="en-GB"/>
        </w:rPr>
        <w:t>s</w:t>
      </w:r>
      <w:r w:rsidR="00635415">
        <w:rPr>
          <w:rFonts w:ascii="Verdana" w:hAnsi="Verdana" w:cs="Arial"/>
          <w:sz w:val="18"/>
          <w:szCs w:val="18"/>
          <w:lang w:val="en-GB"/>
        </w:rPr>
        <w:t>/</w:t>
      </w:r>
      <w:r w:rsidR="00AD0F94" w:rsidRPr="00AD0F94">
        <w:rPr>
          <w:rFonts w:ascii="Verdana" w:hAnsi="Verdana" w:cs="Arial"/>
          <w:sz w:val="18"/>
          <w:szCs w:val="18"/>
          <w:lang w:val="en-GB"/>
        </w:rPr>
        <w:t xml:space="preserve">hours per month actually worked and the </w:t>
      </w:r>
      <w:r w:rsidR="00AD0F94" w:rsidRPr="0080120F">
        <w:rPr>
          <w:rFonts w:ascii="Verdana" w:hAnsi="Verdana" w:cs="Arial"/>
          <w:iCs/>
          <w:sz w:val="18"/>
          <w:szCs w:val="18"/>
          <w:lang w:val="en-GB"/>
        </w:rPr>
        <w:t>daily/hourly</w:t>
      </w:r>
      <w:r w:rsidR="00AD0F94" w:rsidRPr="00AD0F94">
        <w:rPr>
          <w:rFonts w:ascii="Verdana" w:hAnsi="Verdana" w:cs="Arial"/>
          <w:sz w:val="18"/>
          <w:szCs w:val="18"/>
          <w:lang w:val="en-GB"/>
        </w:rPr>
        <w:t xml:space="preserve"> rate stipulated in the </w:t>
      </w:r>
      <w:r w:rsidR="005A4129">
        <w:rPr>
          <w:rFonts w:ascii="Verdana" w:hAnsi="Verdana" w:cs="Arial"/>
          <w:sz w:val="18"/>
          <w:szCs w:val="18"/>
          <w:lang w:val="en-GB"/>
        </w:rPr>
        <w:t>Further Agreement</w:t>
      </w:r>
      <w:r w:rsidR="00AD0F94" w:rsidRPr="007C2CF2">
        <w:rPr>
          <w:rFonts w:ascii="Verdana" w:hAnsi="Verdana" w:cs="Arial"/>
          <w:sz w:val="18"/>
          <w:szCs w:val="18"/>
          <w:lang w:val="en-GB"/>
        </w:rPr>
        <w:t xml:space="preserve">. All </w:t>
      </w:r>
      <w:r w:rsidR="005A4129">
        <w:rPr>
          <w:rFonts w:ascii="Verdana" w:hAnsi="Verdana" w:cs="Arial"/>
          <w:sz w:val="18"/>
          <w:szCs w:val="18"/>
          <w:lang w:val="en-GB"/>
        </w:rPr>
        <w:t>Further Agreements</w:t>
      </w:r>
      <w:r w:rsidR="00AD0F94" w:rsidRPr="007C2CF2">
        <w:rPr>
          <w:rFonts w:ascii="Verdana" w:hAnsi="Verdana" w:cs="Arial"/>
          <w:sz w:val="18"/>
          <w:szCs w:val="18"/>
          <w:lang w:val="en-GB"/>
        </w:rPr>
        <w:t xml:space="preserve"> will state that the Contractor guarantees that the maximum total price referred to in the </w:t>
      </w:r>
      <w:r w:rsidR="005A4129">
        <w:rPr>
          <w:rFonts w:ascii="Verdana" w:hAnsi="Verdana" w:cs="Arial"/>
          <w:sz w:val="18"/>
          <w:szCs w:val="18"/>
          <w:lang w:val="en-GB"/>
        </w:rPr>
        <w:t>Further Agreement</w:t>
      </w:r>
      <w:r w:rsidR="00AD0F94" w:rsidRPr="007C2CF2">
        <w:rPr>
          <w:rFonts w:ascii="Verdana" w:hAnsi="Verdana" w:cs="Arial"/>
          <w:sz w:val="18"/>
          <w:szCs w:val="18"/>
          <w:lang w:val="en-GB"/>
        </w:rPr>
        <w:t xml:space="preserve"> for the performance of the Services will not be exceeded.</w:t>
      </w:r>
    </w:p>
    <w:p w14:paraId="4D2BA663" w14:textId="77777777" w:rsidR="00F475EC" w:rsidRPr="00F475EC" w:rsidRDefault="00F475EC" w:rsidP="00D65654">
      <w:pPr>
        <w:suppressAutoHyphens/>
        <w:spacing w:line="240" w:lineRule="atLeast"/>
        <w:ind w:left="567" w:right="-1" w:hanging="567"/>
        <w:rPr>
          <w:rFonts w:ascii="Verdana" w:hAnsi="Verdana" w:cs="Arial"/>
          <w:b/>
          <w:sz w:val="18"/>
          <w:szCs w:val="18"/>
          <w:lang w:val="en-GB"/>
        </w:rPr>
      </w:pPr>
      <w:r>
        <w:rPr>
          <w:rFonts w:ascii="Verdana" w:hAnsi="Verdana" w:cs="Arial"/>
          <w:b/>
          <w:sz w:val="18"/>
          <w:szCs w:val="18"/>
          <w:lang w:val="en-GB"/>
        </w:rPr>
        <w:tab/>
      </w:r>
    </w:p>
    <w:p w14:paraId="1E9AFBB5" w14:textId="25050622" w:rsidR="00E34981" w:rsidRPr="008D25D5" w:rsidRDefault="00EA668E" w:rsidP="00D65654">
      <w:pPr>
        <w:suppressAutoHyphens/>
        <w:spacing w:line="240" w:lineRule="atLeast"/>
        <w:ind w:left="567" w:right="-1" w:hanging="567"/>
        <w:rPr>
          <w:rFonts w:ascii="Verdana" w:hAnsi="Verdana" w:cs="Arial"/>
          <w:sz w:val="18"/>
          <w:szCs w:val="18"/>
          <w:lang w:val="en-GB"/>
        </w:rPr>
      </w:pPr>
      <w:r>
        <w:rPr>
          <w:rFonts w:ascii="Verdana" w:hAnsi="Verdana" w:cs="Arial"/>
          <w:sz w:val="18"/>
          <w:szCs w:val="18"/>
          <w:lang w:val="en-GB"/>
        </w:rPr>
        <w:t>5</w:t>
      </w:r>
      <w:r w:rsidR="00E34981" w:rsidRPr="008D25D5">
        <w:rPr>
          <w:rFonts w:ascii="Verdana" w:hAnsi="Verdana" w:cs="Arial"/>
          <w:sz w:val="18"/>
          <w:szCs w:val="18"/>
          <w:lang w:val="en-GB"/>
        </w:rPr>
        <w:t>.</w:t>
      </w:r>
      <w:r w:rsidR="00F475EC">
        <w:rPr>
          <w:rFonts w:ascii="Verdana" w:hAnsi="Verdana" w:cs="Arial"/>
          <w:sz w:val="18"/>
          <w:szCs w:val="18"/>
          <w:lang w:val="en-GB"/>
        </w:rPr>
        <w:t>3</w:t>
      </w:r>
      <w:r w:rsidR="00E34981" w:rsidRPr="008D25D5">
        <w:rPr>
          <w:rFonts w:ascii="Verdana" w:hAnsi="Verdana" w:cs="Arial"/>
          <w:sz w:val="18"/>
          <w:szCs w:val="18"/>
          <w:lang w:val="en-GB"/>
        </w:rPr>
        <w:tab/>
      </w:r>
      <w:r w:rsidR="00E95E7F" w:rsidRPr="008D25D5">
        <w:rPr>
          <w:rFonts w:ascii="Verdana" w:hAnsi="Verdana" w:cs="Arial"/>
          <w:sz w:val="18"/>
          <w:szCs w:val="18"/>
          <w:lang w:val="en-GB"/>
        </w:rPr>
        <w:t xml:space="preserve">It is expressly agreed that if the Contractor </w:t>
      </w:r>
      <w:r w:rsidR="00E95E7F" w:rsidRPr="004725A5">
        <w:rPr>
          <w:rFonts w:ascii="Verdana" w:hAnsi="Verdana" w:cs="Arial"/>
          <w:sz w:val="18"/>
          <w:szCs w:val="18"/>
          <w:lang w:val="en-GB"/>
        </w:rPr>
        <w:t>does not charge VAT</w:t>
      </w:r>
      <w:r w:rsidR="00E95E7F" w:rsidRPr="008D25D5">
        <w:rPr>
          <w:rFonts w:ascii="Verdana" w:hAnsi="Verdana" w:cs="Arial"/>
          <w:sz w:val="18"/>
          <w:szCs w:val="18"/>
          <w:lang w:val="en-GB"/>
        </w:rPr>
        <w:t xml:space="preserve"> but some or all of the Services are not exempt from VAT, the Contracting Authority will not be liable to pay the VAT </w:t>
      </w:r>
      <w:r w:rsidR="001B6A19" w:rsidRPr="008D25D5">
        <w:rPr>
          <w:rFonts w:ascii="Verdana" w:hAnsi="Verdana" w:cs="Arial"/>
          <w:sz w:val="18"/>
          <w:szCs w:val="18"/>
          <w:lang w:val="en-GB"/>
        </w:rPr>
        <w:t>in question</w:t>
      </w:r>
      <w:r w:rsidR="00E95E7F" w:rsidRPr="008D25D5">
        <w:rPr>
          <w:rFonts w:ascii="Verdana" w:hAnsi="Verdana" w:cs="Arial"/>
          <w:sz w:val="18"/>
          <w:szCs w:val="18"/>
          <w:lang w:val="en-GB"/>
        </w:rPr>
        <w:t>.</w:t>
      </w:r>
    </w:p>
    <w:p w14:paraId="3AB71D21" w14:textId="77777777" w:rsidR="00E34981" w:rsidRPr="008D25D5" w:rsidRDefault="00E34981" w:rsidP="00D65654">
      <w:pPr>
        <w:suppressAutoHyphens/>
        <w:spacing w:line="240" w:lineRule="atLeast"/>
        <w:ind w:left="567" w:right="-1" w:hanging="567"/>
        <w:rPr>
          <w:rFonts w:ascii="Verdana" w:hAnsi="Verdana" w:cs="Arial"/>
          <w:sz w:val="18"/>
          <w:szCs w:val="18"/>
          <w:lang w:val="en-GB"/>
        </w:rPr>
      </w:pPr>
    </w:p>
    <w:p w14:paraId="6E342348" w14:textId="31807B7F" w:rsidR="00AD0F94" w:rsidRDefault="00EA668E" w:rsidP="00D65654">
      <w:pPr>
        <w:suppressAutoHyphens/>
        <w:spacing w:line="240" w:lineRule="atLeast"/>
        <w:ind w:left="567" w:right="-1" w:hanging="567"/>
        <w:rPr>
          <w:rFonts w:ascii="Verdana" w:hAnsi="Verdana" w:cs="Arial"/>
          <w:sz w:val="18"/>
          <w:szCs w:val="18"/>
          <w:lang w:val="en-GB"/>
        </w:rPr>
      </w:pPr>
      <w:r>
        <w:rPr>
          <w:rFonts w:ascii="Verdana" w:hAnsi="Verdana" w:cs="Arial"/>
          <w:sz w:val="18"/>
          <w:szCs w:val="18"/>
          <w:lang w:val="en-GB"/>
        </w:rPr>
        <w:t>5</w:t>
      </w:r>
      <w:r w:rsidR="00E34981" w:rsidRPr="008D25D5">
        <w:rPr>
          <w:rFonts w:ascii="Verdana" w:hAnsi="Verdana" w:cs="Arial"/>
          <w:sz w:val="18"/>
          <w:szCs w:val="18"/>
          <w:lang w:val="en-GB"/>
        </w:rPr>
        <w:t>.3</w:t>
      </w:r>
      <w:r w:rsidR="00E34981" w:rsidRPr="008D25D5">
        <w:rPr>
          <w:rFonts w:ascii="Verdana" w:hAnsi="Verdana" w:cs="Arial"/>
          <w:sz w:val="18"/>
          <w:szCs w:val="18"/>
          <w:lang w:val="en-GB"/>
        </w:rPr>
        <w:tab/>
        <w:t xml:space="preserve">The price referred to in article </w:t>
      </w:r>
      <w:r w:rsidR="00E54797">
        <w:rPr>
          <w:rFonts w:ascii="Verdana" w:hAnsi="Verdana" w:cs="Arial"/>
          <w:sz w:val="18"/>
          <w:szCs w:val="18"/>
          <w:lang w:val="en-GB"/>
        </w:rPr>
        <w:t>5</w:t>
      </w:r>
      <w:r w:rsidR="00E34981" w:rsidRPr="008D25D5">
        <w:rPr>
          <w:rFonts w:ascii="Verdana" w:hAnsi="Verdana" w:cs="Arial"/>
          <w:sz w:val="18"/>
          <w:szCs w:val="18"/>
          <w:lang w:val="en-GB"/>
        </w:rPr>
        <w:t xml:space="preserve">.1 </w:t>
      </w:r>
      <w:r w:rsidR="00E936B5" w:rsidRPr="008D25D5">
        <w:rPr>
          <w:rFonts w:ascii="Verdana" w:hAnsi="Verdana" w:cs="Arial"/>
          <w:sz w:val="18"/>
          <w:szCs w:val="18"/>
          <w:lang w:val="en-GB"/>
        </w:rPr>
        <w:t xml:space="preserve">of this </w:t>
      </w:r>
      <w:r w:rsidR="00E95E7F" w:rsidRPr="008D25D5">
        <w:rPr>
          <w:rFonts w:ascii="Verdana" w:hAnsi="Verdana" w:cs="Arial"/>
          <w:sz w:val="18"/>
          <w:szCs w:val="18"/>
          <w:lang w:val="en-GB"/>
        </w:rPr>
        <w:t xml:space="preserve">Framework </w:t>
      </w:r>
      <w:r w:rsidR="00E936B5" w:rsidRPr="008D25D5">
        <w:rPr>
          <w:rFonts w:ascii="Verdana" w:hAnsi="Verdana" w:cs="Arial"/>
          <w:sz w:val="18"/>
          <w:szCs w:val="18"/>
          <w:lang w:val="en-GB"/>
        </w:rPr>
        <w:t xml:space="preserve">Agreement </w:t>
      </w:r>
      <w:r w:rsidR="00E34981" w:rsidRPr="008D25D5">
        <w:rPr>
          <w:rFonts w:ascii="Verdana" w:hAnsi="Verdana" w:cs="Arial"/>
          <w:sz w:val="18"/>
          <w:szCs w:val="18"/>
          <w:lang w:val="en-GB"/>
        </w:rPr>
        <w:t xml:space="preserve">relates to all Services to be performed by the Contractor under the </w:t>
      </w:r>
      <w:r w:rsidR="005A4129">
        <w:rPr>
          <w:rFonts w:ascii="Verdana" w:hAnsi="Verdana" w:cs="Arial"/>
          <w:sz w:val="18"/>
          <w:szCs w:val="18"/>
          <w:lang w:val="en-GB"/>
        </w:rPr>
        <w:t>Further Agreement</w:t>
      </w:r>
      <w:r w:rsidR="00E34981" w:rsidRPr="008D25D5">
        <w:rPr>
          <w:rFonts w:ascii="Verdana" w:hAnsi="Verdana" w:cs="Arial"/>
          <w:sz w:val="18"/>
          <w:szCs w:val="18"/>
          <w:lang w:val="en-GB"/>
        </w:rPr>
        <w:t xml:space="preserve"> in question. </w:t>
      </w:r>
      <w:r w:rsidR="00AD0F94" w:rsidRPr="00AD0F94">
        <w:rPr>
          <w:rFonts w:ascii="Verdana" w:hAnsi="Verdana" w:cs="Arial"/>
          <w:sz w:val="18"/>
          <w:szCs w:val="18"/>
          <w:lang w:val="en-GB"/>
        </w:rPr>
        <w:t xml:space="preserve">It includes the cost of any materials needed for that purpose, any travel and accommodation costs, and any additional costs. It does not include VAT. </w:t>
      </w:r>
    </w:p>
    <w:p w14:paraId="3023D78C" w14:textId="77777777" w:rsidR="00DD7BBF" w:rsidRDefault="00DD7BBF" w:rsidP="00D65654">
      <w:pPr>
        <w:suppressAutoHyphens/>
        <w:spacing w:line="240" w:lineRule="atLeast"/>
        <w:ind w:right="-1"/>
        <w:rPr>
          <w:rFonts w:ascii="Verdana" w:hAnsi="Verdana" w:cs="Arial"/>
          <w:sz w:val="18"/>
          <w:szCs w:val="18"/>
          <w:lang w:val="en-GB"/>
        </w:rPr>
      </w:pPr>
      <w:commentRangeStart w:id="6"/>
    </w:p>
    <w:p w14:paraId="33567900" w14:textId="441475A5" w:rsidR="00EB01BC" w:rsidRDefault="00EA668E" w:rsidP="00EB01BC">
      <w:pPr>
        <w:suppressAutoHyphens/>
        <w:spacing w:line="240" w:lineRule="atLeast"/>
        <w:ind w:left="567" w:right="-1" w:hanging="567"/>
        <w:jc w:val="both"/>
        <w:rPr>
          <w:rFonts w:ascii="Verdana" w:hAnsi="Verdana" w:cs="Arial"/>
          <w:sz w:val="18"/>
          <w:szCs w:val="18"/>
          <w:lang w:val="en-GB"/>
        </w:rPr>
      </w:pPr>
      <w:r>
        <w:rPr>
          <w:rFonts w:ascii="Verdana" w:hAnsi="Verdana" w:cs="Arial"/>
          <w:sz w:val="18"/>
          <w:szCs w:val="18"/>
          <w:lang w:val="en-GB"/>
        </w:rPr>
        <w:t>5</w:t>
      </w:r>
      <w:r w:rsidR="00DD7BBF">
        <w:rPr>
          <w:rFonts w:ascii="Verdana" w:hAnsi="Verdana" w:cs="Arial"/>
          <w:sz w:val="18"/>
          <w:szCs w:val="18"/>
          <w:lang w:val="en-GB"/>
        </w:rPr>
        <w:t>.4</w:t>
      </w:r>
      <w:r w:rsidR="00DD7BBF" w:rsidRPr="00DD7BBF">
        <w:rPr>
          <w:rFonts w:ascii="Verdana" w:hAnsi="Verdana" w:cs="Arial"/>
          <w:sz w:val="18"/>
          <w:szCs w:val="18"/>
          <w:lang w:val="en-GB"/>
        </w:rPr>
        <w:tab/>
      </w:r>
      <w:r w:rsidR="00EB01BC" w:rsidRPr="00027B22">
        <w:rPr>
          <w:rFonts w:ascii="Verdana" w:hAnsi="Verdana" w:cs="Arial"/>
          <w:sz w:val="18"/>
          <w:szCs w:val="18"/>
          <w:lang w:val="en-GB"/>
        </w:rPr>
        <w:t>The daily rate referred to in article 5.</w:t>
      </w:r>
      <w:r w:rsidR="009346EB">
        <w:rPr>
          <w:rFonts w:ascii="Verdana" w:hAnsi="Verdana" w:cs="Arial"/>
          <w:sz w:val="18"/>
          <w:szCs w:val="18"/>
          <w:lang w:val="en-GB"/>
        </w:rPr>
        <w:t>1</w:t>
      </w:r>
      <w:r w:rsidR="00EB01BC" w:rsidRPr="00027B22">
        <w:rPr>
          <w:rFonts w:ascii="Verdana" w:hAnsi="Verdana" w:cs="Arial"/>
          <w:sz w:val="18"/>
          <w:szCs w:val="18"/>
          <w:lang w:val="en-GB"/>
        </w:rPr>
        <w:t xml:space="preserve"> </w:t>
      </w:r>
      <w:commentRangeEnd w:id="6"/>
      <w:r w:rsidR="00F35301" w:rsidRPr="00027B22">
        <w:rPr>
          <w:rStyle w:val="Verwijzingopmerking"/>
          <w:rFonts w:ascii="Verdana" w:hAnsi="Verdana" w:cs="Arial"/>
          <w:sz w:val="18"/>
          <w:szCs w:val="18"/>
          <w:lang w:val="en-GB"/>
        </w:rPr>
        <w:commentReference w:id="6"/>
      </w:r>
      <w:r w:rsidR="00EB01BC" w:rsidRPr="00027B22">
        <w:rPr>
          <w:rFonts w:ascii="Verdana" w:hAnsi="Verdana" w:cs="Arial"/>
          <w:sz w:val="18"/>
          <w:szCs w:val="18"/>
          <w:lang w:val="en-GB"/>
        </w:rPr>
        <w:t>of this Framework Agreement relates to all Services to</w:t>
      </w:r>
    </w:p>
    <w:p w14:paraId="176CB91D" w14:textId="77777777" w:rsidR="00EB01BC" w:rsidRDefault="00EB01BC" w:rsidP="00EB01BC">
      <w:pPr>
        <w:suppressAutoHyphens/>
        <w:spacing w:line="240" w:lineRule="atLeast"/>
        <w:ind w:left="567" w:right="-1"/>
        <w:jc w:val="both"/>
        <w:rPr>
          <w:rFonts w:ascii="Verdana" w:hAnsi="Verdana"/>
          <w:sz w:val="18"/>
          <w:szCs w:val="18"/>
          <w:lang w:val="en-US"/>
        </w:rPr>
      </w:pPr>
      <w:r w:rsidRPr="00027B22">
        <w:rPr>
          <w:rFonts w:ascii="Verdana" w:hAnsi="Verdana" w:cs="Arial"/>
          <w:sz w:val="18"/>
          <w:szCs w:val="18"/>
          <w:lang w:val="en-GB"/>
        </w:rPr>
        <w:t>be performed by the Contractor under the Further Agreement in question. The daily rate is in euro (</w:t>
      </w:r>
      <w:r w:rsidRPr="00027B22">
        <w:rPr>
          <w:rFonts w:ascii="Verdana" w:hAnsi="Verdana" w:cs="Arial"/>
          <w:snapToGrid/>
          <w:sz w:val="18"/>
          <w:szCs w:val="18"/>
          <w:lang w:val="en-GB"/>
        </w:rPr>
        <w:t xml:space="preserve">€) and </w:t>
      </w:r>
      <w:r w:rsidRPr="00027B22">
        <w:rPr>
          <w:rFonts w:ascii="Verdana" w:hAnsi="Verdana"/>
          <w:sz w:val="18"/>
          <w:szCs w:val="18"/>
          <w:lang w:val="en-US"/>
        </w:rPr>
        <w:t xml:space="preserve">all-inclusive, excluding Dutch VAT and (if applicable) including local foreign VAT, and all other costs and/or fees. </w:t>
      </w:r>
      <w:bookmarkStart w:id="7" w:name="_Hlk213272168"/>
      <w:r w:rsidRPr="009C4F33">
        <w:rPr>
          <w:rFonts w:ascii="Verdana" w:hAnsi="Verdana"/>
          <w:sz w:val="18"/>
          <w:szCs w:val="18"/>
          <w:lang w:val="en-US"/>
        </w:rPr>
        <w:t xml:space="preserve">In any event, they must include all of the following: wage costs, overheads (e.g. accommodation and wage costs for support staff), costs relating to the use of equipment and machinery during the assignment, insurance costs, any applicable costs for e-invoicing, costs related to visa applications (except costs payable to a foreign Embassy for visa application), local levies, taxes and </w:t>
      </w:r>
      <w:r>
        <w:rPr>
          <w:rFonts w:ascii="Verdana" w:hAnsi="Verdana"/>
          <w:sz w:val="18"/>
          <w:szCs w:val="18"/>
          <w:lang w:val="en-US"/>
        </w:rPr>
        <w:t xml:space="preserve">local </w:t>
      </w:r>
      <w:r w:rsidRPr="009C4F33">
        <w:rPr>
          <w:rFonts w:ascii="Verdana" w:hAnsi="Verdana"/>
          <w:sz w:val="18"/>
          <w:szCs w:val="18"/>
          <w:lang w:val="en-US"/>
        </w:rPr>
        <w:t xml:space="preserve">VAT, </w:t>
      </w:r>
      <w:r>
        <w:rPr>
          <w:rFonts w:ascii="Verdana" w:hAnsi="Verdana"/>
          <w:sz w:val="18"/>
          <w:szCs w:val="18"/>
          <w:lang w:val="en-US"/>
        </w:rPr>
        <w:t>communications costs, local meals,</w:t>
      </w:r>
      <w:r w:rsidRPr="009C4F33">
        <w:rPr>
          <w:rFonts w:ascii="Verdana" w:hAnsi="Verdana"/>
          <w:sz w:val="18"/>
          <w:szCs w:val="18"/>
          <w:lang w:val="en-US"/>
        </w:rPr>
        <w:t xml:space="preserve"> local travel and local accommodation expenses. “Local” is in this case the city where the expert is based.</w:t>
      </w:r>
      <w:bookmarkEnd w:id="7"/>
    </w:p>
    <w:p w14:paraId="560D64F0" w14:textId="41064548" w:rsidR="00F7354A" w:rsidRDefault="00F7354A" w:rsidP="00BC229D">
      <w:pPr>
        <w:suppressAutoHyphens/>
        <w:spacing w:line="240" w:lineRule="atLeast"/>
        <w:ind w:left="567" w:right="-1" w:hanging="567"/>
        <w:rPr>
          <w:rFonts w:ascii="Verdana" w:hAnsi="Verdana" w:cs="Arial"/>
          <w:sz w:val="18"/>
          <w:szCs w:val="18"/>
          <w:lang w:val="en-US"/>
        </w:rPr>
      </w:pPr>
    </w:p>
    <w:p w14:paraId="64DD47EB" w14:textId="472B7664" w:rsidR="00131AEB" w:rsidRPr="00F918F8" w:rsidRDefault="00131AEB" w:rsidP="00131AEB">
      <w:pPr>
        <w:pStyle w:val="Lijstalinea"/>
        <w:numPr>
          <w:ilvl w:val="0"/>
          <w:numId w:val="38"/>
        </w:numPr>
        <w:overflowPunct/>
        <w:autoSpaceDE/>
        <w:autoSpaceDN/>
        <w:adjustRightInd/>
        <w:spacing w:line="240" w:lineRule="atLeast"/>
        <w:textAlignment w:val="auto"/>
        <w:rPr>
          <w:rFonts w:ascii="Verdana" w:hAnsi="Verdana"/>
          <w:snapToGrid w:val="0"/>
          <w:sz w:val="18"/>
          <w:szCs w:val="18"/>
          <w:lang w:val="en-US" w:eastAsia="nl-NL"/>
        </w:rPr>
      </w:pPr>
      <w:r w:rsidRPr="00F918F8">
        <w:rPr>
          <w:rFonts w:ascii="Verdana" w:hAnsi="Verdana"/>
          <w:snapToGrid w:val="0"/>
          <w:sz w:val="18"/>
          <w:szCs w:val="18"/>
          <w:lang w:val="en-US" w:eastAsia="nl-NL"/>
        </w:rPr>
        <w:t xml:space="preserve">In case the expert is not located in Benin, you may, when carrying out assignments in Benin, invoice local expenses according to the flat rates on the UN-DSA list. Accommodation and local travel expenses may be invoiced at the applicable Daily Subsistence Allowance (DSA) flat rates published by the International Civil Service Commission of the UN </w:t>
      </w:r>
      <w:hyperlink r:id="rId15">
        <w:r w:rsidRPr="00F918F8">
          <w:rPr>
            <w:rFonts w:ascii="Verdana" w:hAnsi="Verdana"/>
            <w:snapToGrid w:val="0"/>
            <w:sz w:val="18"/>
            <w:lang w:val="en-US" w:eastAsia="nl-NL"/>
          </w:rPr>
          <w:t>https://icsc.un.org/</w:t>
        </w:r>
      </w:hyperlink>
      <w:r w:rsidRPr="00F918F8">
        <w:rPr>
          <w:rFonts w:ascii="Verdana" w:hAnsi="Verdana"/>
          <w:snapToGrid w:val="0"/>
          <w:sz w:val="18"/>
          <w:szCs w:val="18"/>
          <w:lang w:val="en-US" w:eastAsia="nl-NL"/>
        </w:rPr>
        <w:t xml:space="preserve">). </w:t>
      </w:r>
    </w:p>
    <w:p w14:paraId="313F4F98" w14:textId="0EC11971" w:rsidR="00131AEB" w:rsidRPr="00F918F8" w:rsidRDefault="00131AEB" w:rsidP="00131AEB">
      <w:pPr>
        <w:pStyle w:val="Lijstalinea"/>
        <w:numPr>
          <w:ilvl w:val="0"/>
          <w:numId w:val="38"/>
        </w:numPr>
        <w:suppressAutoHyphens/>
        <w:spacing w:line="240" w:lineRule="atLeast"/>
        <w:ind w:right="-1"/>
        <w:rPr>
          <w:rFonts w:ascii="Verdana" w:hAnsi="Verdana" w:cs="Arial"/>
          <w:sz w:val="18"/>
          <w:szCs w:val="18"/>
          <w:lang w:val="en-US"/>
        </w:rPr>
      </w:pPr>
      <w:r w:rsidRPr="00F918F8">
        <w:rPr>
          <w:rFonts w:ascii="Verdana" w:hAnsi="Verdana"/>
          <w:snapToGrid w:val="0"/>
          <w:sz w:val="18"/>
          <w:szCs w:val="18"/>
          <w:lang w:val="en-US"/>
        </w:rPr>
        <w:t>In case the expert is located in Benin you can only invoice the abovementioned UN-DSA, when travelling to one of the regions/cities of the project the expert is NOT located in, after explicit approval of the Programme Manager. The costs for travelling within the expert’s own city must be included in your daily rate</w:t>
      </w:r>
      <w:r w:rsidR="00D70ED4" w:rsidRPr="00F918F8">
        <w:rPr>
          <w:rFonts w:ascii="Verdana" w:hAnsi="Verdana"/>
          <w:snapToGrid w:val="0"/>
          <w:sz w:val="18"/>
          <w:szCs w:val="18"/>
          <w:lang w:val="en-US"/>
        </w:rPr>
        <w:t>.</w:t>
      </w:r>
    </w:p>
    <w:p w14:paraId="2D879D4C" w14:textId="77777777" w:rsidR="00285B51" w:rsidRDefault="00285B51" w:rsidP="00D65654">
      <w:pPr>
        <w:suppressAutoHyphens/>
        <w:spacing w:line="240" w:lineRule="atLeast"/>
        <w:ind w:left="567" w:right="-1" w:hanging="567"/>
        <w:rPr>
          <w:rFonts w:ascii="Verdana" w:hAnsi="Verdana" w:cs="Arial"/>
          <w:sz w:val="18"/>
          <w:szCs w:val="18"/>
          <w:lang w:val="en-GB"/>
        </w:rPr>
      </w:pPr>
    </w:p>
    <w:p w14:paraId="44EB9232" w14:textId="121CCC23" w:rsidR="00D70ED4" w:rsidRDefault="00D70ED4" w:rsidP="00D65654">
      <w:pPr>
        <w:suppressAutoHyphens/>
        <w:spacing w:line="240" w:lineRule="atLeast"/>
        <w:ind w:left="567" w:right="-1" w:hanging="567"/>
        <w:rPr>
          <w:rFonts w:ascii="Verdana" w:hAnsi="Verdana" w:cs="Arial"/>
          <w:sz w:val="18"/>
          <w:szCs w:val="18"/>
          <w:lang w:val="en-GB"/>
        </w:rPr>
      </w:pPr>
      <w:r>
        <w:rPr>
          <w:rFonts w:ascii="Verdana" w:hAnsi="Verdana" w:cs="Arial"/>
          <w:sz w:val="18"/>
          <w:szCs w:val="18"/>
          <w:lang w:val="en-GB"/>
        </w:rPr>
        <w:t>5.5</w:t>
      </w:r>
      <w:r>
        <w:rPr>
          <w:rFonts w:ascii="Verdana" w:hAnsi="Verdana" w:cs="Arial"/>
          <w:sz w:val="18"/>
          <w:szCs w:val="18"/>
          <w:lang w:val="en-GB"/>
        </w:rPr>
        <w:tab/>
      </w:r>
      <w:r w:rsidR="006E5EC4" w:rsidRPr="00027B22">
        <w:rPr>
          <w:rFonts w:ascii="Verdana" w:hAnsi="Verdana" w:cs="Arial"/>
          <w:sz w:val="18"/>
          <w:szCs w:val="18"/>
          <w:lang w:val="en-GB"/>
        </w:rPr>
        <w:t>The agreed maximum or other rates are fixed and invariable for the duration of this Framework Agreement and Further Agreements concluded on the basis of this Framework Agreement.</w:t>
      </w:r>
    </w:p>
    <w:p w14:paraId="0F47C2EE" w14:textId="77777777" w:rsidR="006E5EC4" w:rsidRDefault="006E5EC4" w:rsidP="00D65654">
      <w:pPr>
        <w:suppressAutoHyphens/>
        <w:spacing w:line="240" w:lineRule="atLeast"/>
        <w:ind w:left="567" w:right="-1" w:hanging="567"/>
        <w:rPr>
          <w:rFonts w:ascii="Verdana" w:hAnsi="Verdana" w:cs="Arial"/>
          <w:sz w:val="18"/>
          <w:szCs w:val="18"/>
          <w:lang w:val="en-GB"/>
        </w:rPr>
      </w:pPr>
    </w:p>
    <w:p w14:paraId="03433107" w14:textId="68E045B2" w:rsidR="00826C48" w:rsidRDefault="006E5EC4" w:rsidP="00D65654">
      <w:pPr>
        <w:suppressAutoHyphens/>
        <w:spacing w:line="240" w:lineRule="atLeast"/>
        <w:ind w:left="567" w:right="-1" w:hanging="567"/>
        <w:rPr>
          <w:rFonts w:ascii="Verdana" w:hAnsi="Verdana" w:cs="Arial"/>
          <w:sz w:val="18"/>
          <w:szCs w:val="18"/>
          <w:lang w:val="en-GB"/>
        </w:rPr>
      </w:pPr>
      <w:r>
        <w:rPr>
          <w:rFonts w:ascii="Verdana" w:hAnsi="Verdana" w:cs="Arial"/>
          <w:sz w:val="18"/>
          <w:szCs w:val="18"/>
          <w:lang w:val="en-GB"/>
        </w:rPr>
        <w:tab/>
      </w:r>
    </w:p>
    <w:p w14:paraId="7EDEAA3B" w14:textId="77777777" w:rsidR="00826C48" w:rsidRDefault="00826C48">
      <w:pPr>
        <w:overflowPunct/>
        <w:autoSpaceDE/>
        <w:autoSpaceDN/>
        <w:adjustRightInd/>
        <w:textAlignment w:val="auto"/>
        <w:rPr>
          <w:rFonts w:ascii="Verdana" w:hAnsi="Verdana" w:cs="Arial"/>
          <w:sz w:val="18"/>
          <w:szCs w:val="18"/>
          <w:lang w:val="en-GB"/>
        </w:rPr>
      </w:pPr>
      <w:r>
        <w:rPr>
          <w:rFonts w:ascii="Verdana" w:hAnsi="Verdana" w:cs="Arial"/>
          <w:sz w:val="18"/>
          <w:szCs w:val="18"/>
          <w:lang w:val="en-GB"/>
        </w:rPr>
        <w:br w:type="page"/>
      </w:r>
    </w:p>
    <w:p w14:paraId="1BBE26B9" w14:textId="77777777" w:rsidR="004D7A56" w:rsidRDefault="004D7A56" w:rsidP="00D65654">
      <w:pPr>
        <w:suppressAutoHyphens/>
        <w:spacing w:line="240" w:lineRule="atLeast"/>
        <w:ind w:left="567" w:right="-1" w:hanging="567"/>
        <w:rPr>
          <w:rFonts w:ascii="Verdana" w:hAnsi="Verdana" w:cs="Arial"/>
          <w:sz w:val="18"/>
          <w:szCs w:val="18"/>
          <w:lang w:val="en-GB"/>
        </w:rPr>
      </w:pPr>
    </w:p>
    <w:tbl>
      <w:tblPr>
        <w:tblStyle w:val="Tabelraster"/>
        <w:tblW w:w="0" w:type="auto"/>
        <w:tblInd w:w="562" w:type="dxa"/>
        <w:tblLook w:val="04A0" w:firstRow="1" w:lastRow="0" w:firstColumn="1" w:lastColumn="0" w:noHBand="0" w:noVBand="1"/>
      </w:tblPr>
      <w:tblGrid>
        <w:gridCol w:w="4536"/>
        <w:gridCol w:w="3963"/>
      </w:tblGrid>
      <w:tr w:rsidR="004D7A56" w:rsidRPr="009346EB" w14:paraId="2A2438DA" w14:textId="77777777" w:rsidTr="00F918F8">
        <w:tc>
          <w:tcPr>
            <w:tcW w:w="4536" w:type="dxa"/>
            <w:shd w:val="clear" w:color="auto" w:fill="D9D9D9" w:themeFill="background1" w:themeFillShade="D9"/>
          </w:tcPr>
          <w:p w14:paraId="43BC8F0B" w14:textId="77777777" w:rsidR="004D7A56" w:rsidRPr="00F50A35" w:rsidRDefault="004D7A56" w:rsidP="00F918F8">
            <w:pPr>
              <w:suppressAutoHyphens/>
              <w:spacing w:line="240" w:lineRule="atLeast"/>
              <w:ind w:right="-1"/>
              <w:jc w:val="both"/>
              <w:rPr>
                <w:rFonts w:ascii="Verdana" w:hAnsi="Verdana" w:cs="Arial"/>
                <w:b/>
                <w:bCs/>
                <w:sz w:val="18"/>
                <w:szCs w:val="18"/>
                <w:lang w:val="en-GB"/>
              </w:rPr>
            </w:pPr>
            <w:r w:rsidRPr="00F50A35">
              <w:rPr>
                <w:rFonts w:ascii="Verdana" w:hAnsi="Verdana" w:cs="Arial"/>
                <w:b/>
                <w:bCs/>
                <w:sz w:val="18"/>
                <w:szCs w:val="18"/>
                <w:lang w:val="en-GB"/>
              </w:rPr>
              <w:t>Role</w:t>
            </w:r>
          </w:p>
        </w:tc>
        <w:tc>
          <w:tcPr>
            <w:tcW w:w="3963" w:type="dxa"/>
            <w:shd w:val="clear" w:color="auto" w:fill="D9D9D9" w:themeFill="background1" w:themeFillShade="D9"/>
          </w:tcPr>
          <w:p w14:paraId="33C86700" w14:textId="77777777" w:rsidR="004D7A56" w:rsidRPr="00F50A35" w:rsidRDefault="004D7A56" w:rsidP="00F918F8">
            <w:pPr>
              <w:suppressAutoHyphens/>
              <w:spacing w:line="240" w:lineRule="atLeast"/>
              <w:ind w:right="-1"/>
              <w:jc w:val="both"/>
              <w:rPr>
                <w:rFonts w:ascii="Verdana" w:hAnsi="Verdana" w:cs="Arial"/>
                <w:b/>
                <w:bCs/>
                <w:sz w:val="18"/>
                <w:szCs w:val="18"/>
                <w:lang w:val="en-GB"/>
              </w:rPr>
            </w:pPr>
            <w:r w:rsidRPr="00F50A35">
              <w:rPr>
                <w:rFonts w:ascii="Verdana" w:hAnsi="Verdana" w:cs="Arial"/>
                <w:b/>
                <w:bCs/>
                <w:sz w:val="18"/>
                <w:szCs w:val="18"/>
                <w:lang w:val="en-GB"/>
              </w:rPr>
              <w:t>Daily rate excluding Dutch VAT and (if applicable) including local foreign VAT, and all other costs and/or fees.</w:t>
            </w:r>
          </w:p>
        </w:tc>
      </w:tr>
      <w:tr w:rsidR="004D7A56" w14:paraId="402D6B5B" w14:textId="77777777" w:rsidTr="00F918F8">
        <w:tc>
          <w:tcPr>
            <w:tcW w:w="4536" w:type="dxa"/>
          </w:tcPr>
          <w:p w14:paraId="4AA5D278" w14:textId="77777777" w:rsidR="004D7A56" w:rsidRDefault="004D7A56" w:rsidP="00F918F8">
            <w:pPr>
              <w:suppressAutoHyphens/>
              <w:spacing w:line="240" w:lineRule="atLeast"/>
              <w:ind w:right="-1"/>
              <w:rPr>
                <w:rFonts w:ascii="Verdana" w:hAnsi="Verdana" w:cs="Arial"/>
                <w:sz w:val="18"/>
                <w:szCs w:val="18"/>
                <w:lang w:val="en-GB"/>
              </w:rPr>
            </w:pPr>
            <w:r w:rsidRPr="00F50A35">
              <w:rPr>
                <w:rFonts w:ascii="Verdana" w:hAnsi="Verdana" w:cs="Arial"/>
                <w:sz w:val="18"/>
                <w:szCs w:val="18"/>
                <w:lang w:val="en-GB"/>
              </w:rPr>
              <w:t>a)</w:t>
            </w:r>
            <w:r>
              <w:rPr>
                <w:rFonts w:ascii="Verdana" w:hAnsi="Verdana" w:cs="Arial"/>
                <w:sz w:val="18"/>
                <w:szCs w:val="18"/>
                <w:lang w:val="en-GB"/>
              </w:rPr>
              <w:t xml:space="preserve"> </w:t>
            </w:r>
            <w:r w:rsidRPr="00F50A35">
              <w:rPr>
                <w:rFonts w:ascii="Verdana" w:hAnsi="Verdana" w:cs="Arial"/>
                <w:sz w:val="18"/>
                <w:szCs w:val="18"/>
                <w:lang w:val="en-GB"/>
              </w:rPr>
              <w:t>Expert in Technical Coaching for SMEs on Production and Productivity Management Aligned with EU Market Demand</w:t>
            </w:r>
          </w:p>
        </w:tc>
        <w:tc>
          <w:tcPr>
            <w:tcW w:w="3963" w:type="dxa"/>
          </w:tcPr>
          <w:p w14:paraId="5688262D" w14:textId="77777777" w:rsidR="004D7A56" w:rsidRDefault="004D7A56" w:rsidP="00F918F8">
            <w:pPr>
              <w:suppressAutoHyphens/>
              <w:spacing w:line="240" w:lineRule="atLeast"/>
              <w:ind w:right="-1"/>
              <w:jc w:val="both"/>
              <w:rPr>
                <w:rFonts w:ascii="Verdana" w:hAnsi="Verdana" w:cs="Arial"/>
                <w:sz w:val="18"/>
                <w:szCs w:val="18"/>
                <w:lang w:val="en-GB"/>
              </w:rPr>
            </w:pPr>
            <w:r w:rsidRPr="00074C2C">
              <w:rPr>
                <w:rFonts w:ascii="Verdana" w:hAnsi="Verdana" w:cs="Arial"/>
                <w:snapToGrid/>
                <w:sz w:val="18"/>
                <w:szCs w:val="18"/>
                <w:highlight w:val="yellow"/>
                <w:lang w:val="en-GB"/>
              </w:rPr>
              <w:t>€ ………</w:t>
            </w:r>
          </w:p>
        </w:tc>
      </w:tr>
      <w:tr w:rsidR="004D7A56" w14:paraId="6C075887" w14:textId="77777777" w:rsidTr="00F918F8">
        <w:tc>
          <w:tcPr>
            <w:tcW w:w="4536" w:type="dxa"/>
          </w:tcPr>
          <w:p w14:paraId="297C6830" w14:textId="77777777" w:rsidR="004D7A56" w:rsidRDefault="004D7A56" w:rsidP="00F918F8">
            <w:pPr>
              <w:suppressAutoHyphens/>
              <w:spacing w:line="240" w:lineRule="atLeast"/>
              <w:ind w:right="-1"/>
              <w:rPr>
                <w:rFonts w:ascii="Verdana" w:hAnsi="Verdana" w:cs="Arial"/>
                <w:sz w:val="18"/>
                <w:szCs w:val="18"/>
                <w:lang w:val="en-GB"/>
              </w:rPr>
            </w:pPr>
            <w:r w:rsidRPr="00F50A35">
              <w:rPr>
                <w:rFonts w:ascii="Verdana" w:hAnsi="Verdana" w:cs="Arial"/>
                <w:sz w:val="18"/>
                <w:szCs w:val="18"/>
                <w:lang w:val="en-GB"/>
              </w:rPr>
              <w:t>b)</w:t>
            </w:r>
            <w:r>
              <w:rPr>
                <w:rFonts w:ascii="Verdana" w:hAnsi="Verdana" w:cs="Arial"/>
                <w:sz w:val="18"/>
                <w:szCs w:val="18"/>
                <w:lang w:val="en-GB"/>
              </w:rPr>
              <w:t xml:space="preserve"> </w:t>
            </w:r>
            <w:r w:rsidRPr="00F50A35">
              <w:rPr>
                <w:rFonts w:ascii="Verdana" w:hAnsi="Verdana" w:cs="Arial"/>
                <w:sz w:val="18"/>
                <w:szCs w:val="18"/>
                <w:lang w:val="en-GB"/>
              </w:rPr>
              <w:t>Expert for Local Project Coordination and Technical Coaching for SMEs</w:t>
            </w:r>
          </w:p>
        </w:tc>
        <w:tc>
          <w:tcPr>
            <w:tcW w:w="3963" w:type="dxa"/>
          </w:tcPr>
          <w:p w14:paraId="24B5C305" w14:textId="77777777" w:rsidR="004D7A56" w:rsidRDefault="004D7A56" w:rsidP="00F918F8">
            <w:pPr>
              <w:suppressAutoHyphens/>
              <w:spacing w:line="240" w:lineRule="atLeast"/>
              <w:ind w:right="-1"/>
              <w:jc w:val="both"/>
              <w:rPr>
                <w:rFonts w:ascii="Verdana" w:hAnsi="Verdana" w:cs="Arial"/>
                <w:sz w:val="18"/>
                <w:szCs w:val="18"/>
                <w:lang w:val="en-GB"/>
              </w:rPr>
            </w:pPr>
            <w:r w:rsidRPr="00074C2C">
              <w:rPr>
                <w:rFonts w:ascii="Verdana" w:hAnsi="Verdana" w:cs="Arial"/>
                <w:snapToGrid/>
                <w:sz w:val="18"/>
                <w:szCs w:val="18"/>
                <w:highlight w:val="yellow"/>
                <w:lang w:val="en-GB"/>
              </w:rPr>
              <w:t>€ ………</w:t>
            </w:r>
          </w:p>
        </w:tc>
      </w:tr>
      <w:tr w:rsidR="004D7A56" w14:paraId="56D0CDAA" w14:textId="77777777" w:rsidTr="00F918F8">
        <w:tc>
          <w:tcPr>
            <w:tcW w:w="4536" w:type="dxa"/>
          </w:tcPr>
          <w:p w14:paraId="70DC1858" w14:textId="47DA388B" w:rsidR="004D7A56" w:rsidRPr="00325027" w:rsidRDefault="004D7A56" w:rsidP="00325027">
            <w:pPr>
              <w:overflowPunct/>
              <w:autoSpaceDE/>
              <w:autoSpaceDN/>
              <w:adjustRightInd/>
              <w:spacing w:after="160"/>
              <w:textAlignment w:val="auto"/>
              <w:rPr>
                <w:rFonts w:ascii="Verdana" w:eastAsia="Aptos" w:hAnsi="Verdana"/>
                <w:kern w:val="2"/>
                <w:sz w:val="18"/>
                <w:szCs w:val="18"/>
                <w:lang w:val="en-US" w:eastAsia="en-US"/>
                <w14:ligatures w14:val="standardContextual"/>
              </w:rPr>
            </w:pPr>
            <w:r w:rsidRPr="00BF5BC2">
              <w:rPr>
                <w:rFonts w:ascii="Verdana" w:hAnsi="Verdana" w:cs="Arial"/>
                <w:sz w:val="18"/>
                <w:szCs w:val="18"/>
                <w:lang w:val="en-GB"/>
              </w:rPr>
              <w:t xml:space="preserve">c) </w:t>
            </w:r>
            <w:r w:rsidR="00BF5BC2" w:rsidRPr="00BF5BC2">
              <w:rPr>
                <w:rFonts w:ascii="Verdana" w:eastAsia="Aptos" w:hAnsi="Verdana"/>
                <w:kern w:val="2"/>
                <w:sz w:val="18"/>
                <w:szCs w:val="18"/>
                <w:lang w:val="en-US" w:eastAsia="en-US"/>
                <w14:ligatures w14:val="standardContextual"/>
              </w:rPr>
              <w:t>Local Expert in Cooperative Development and Coaching for Women-Led Shea Cooperatives</w:t>
            </w:r>
          </w:p>
        </w:tc>
        <w:tc>
          <w:tcPr>
            <w:tcW w:w="3963" w:type="dxa"/>
          </w:tcPr>
          <w:p w14:paraId="469ED7FD" w14:textId="77777777" w:rsidR="004D7A56" w:rsidRDefault="004D7A56" w:rsidP="00F918F8">
            <w:pPr>
              <w:suppressAutoHyphens/>
              <w:spacing w:line="240" w:lineRule="atLeast"/>
              <w:ind w:right="-1"/>
              <w:jc w:val="both"/>
              <w:rPr>
                <w:rFonts w:ascii="Verdana" w:hAnsi="Verdana" w:cs="Arial"/>
                <w:sz w:val="18"/>
                <w:szCs w:val="18"/>
                <w:lang w:val="en-GB"/>
              </w:rPr>
            </w:pPr>
            <w:r w:rsidRPr="00074C2C">
              <w:rPr>
                <w:rFonts w:ascii="Verdana" w:hAnsi="Verdana" w:cs="Arial"/>
                <w:snapToGrid/>
                <w:sz w:val="18"/>
                <w:szCs w:val="18"/>
                <w:highlight w:val="yellow"/>
                <w:lang w:val="en-GB"/>
              </w:rPr>
              <w:t>€ ………</w:t>
            </w:r>
          </w:p>
        </w:tc>
      </w:tr>
      <w:tr w:rsidR="004D7A56" w14:paraId="5E90271E" w14:textId="77777777" w:rsidTr="00F918F8">
        <w:tc>
          <w:tcPr>
            <w:tcW w:w="4536" w:type="dxa"/>
          </w:tcPr>
          <w:p w14:paraId="236EDAE9" w14:textId="05FAD7BC" w:rsidR="004D7A56" w:rsidRPr="00F50A35" w:rsidRDefault="004D7A56" w:rsidP="00F918F8">
            <w:pPr>
              <w:pStyle w:val="Geenafstand"/>
              <w:spacing w:line="240" w:lineRule="atLeast"/>
              <w:rPr>
                <w:rFonts w:ascii="Verdana" w:hAnsi="Verdana" w:cs="Arial"/>
                <w:snapToGrid w:val="0"/>
                <w:sz w:val="18"/>
                <w:szCs w:val="18"/>
                <w:lang w:val="en-GB"/>
              </w:rPr>
            </w:pPr>
            <w:r w:rsidRPr="00F50A35">
              <w:rPr>
                <w:rFonts w:ascii="Verdana" w:hAnsi="Verdana" w:cs="Arial"/>
                <w:snapToGrid w:val="0"/>
                <w:sz w:val="18"/>
                <w:szCs w:val="18"/>
                <w:lang w:val="en-GB"/>
              </w:rPr>
              <w:t>d)</w:t>
            </w:r>
            <w:r w:rsidR="00325027">
              <w:rPr>
                <w:rFonts w:ascii="Verdana" w:hAnsi="Verdana" w:cs="Arial"/>
                <w:snapToGrid w:val="0"/>
                <w:sz w:val="18"/>
                <w:szCs w:val="18"/>
                <w:lang w:val="en-GB"/>
              </w:rPr>
              <w:t xml:space="preserve"> Senior local institutional support</w:t>
            </w:r>
          </w:p>
        </w:tc>
        <w:tc>
          <w:tcPr>
            <w:tcW w:w="3963" w:type="dxa"/>
          </w:tcPr>
          <w:p w14:paraId="6ED0E28D" w14:textId="77777777" w:rsidR="004D7A56" w:rsidRDefault="004D7A56" w:rsidP="00F918F8">
            <w:pPr>
              <w:suppressAutoHyphens/>
              <w:spacing w:line="240" w:lineRule="atLeast"/>
              <w:ind w:right="-1"/>
              <w:jc w:val="both"/>
              <w:rPr>
                <w:rFonts w:ascii="Verdana" w:hAnsi="Verdana" w:cs="Arial"/>
                <w:sz w:val="18"/>
                <w:szCs w:val="18"/>
                <w:lang w:val="en-GB"/>
              </w:rPr>
            </w:pPr>
            <w:r w:rsidRPr="00074C2C">
              <w:rPr>
                <w:rFonts w:ascii="Verdana" w:hAnsi="Verdana" w:cs="Arial"/>
                <w:snapToGrid/>
                <w:sz w:val="18"/>
                <w:szCs w:val="18"/>
                <w:highlight w:val="yellow"/>
                <w:lang w:val="en-GB"/>
              </w:rPr>
              <w:t>€ ………</w:t>
            </w:r>
          </w:p>
        </w:tc>
      </w:tr>
    </w:tbl>
    <w:p w14:paraId="64273812" w14:textId="30DC01F0" w:rsidR="006E5EC4" w:rsidRDefault="006E5EC4" w:rsidP="00D65654">
      <w:pPr>
        <w:suppressAutoHyphens/>
        <w:spacing w:line="240" w:lineRule="atLeast"/>
        <w:ind w:left="567" w:right="-1" w:hanging="567"/>
        <w:rPr>
          <w:rFonts w:ascii="Verdana" w:hAnsi="Verdana" w:cs="Arial"/>
          <w:sz w:val="18"/>
          <w:szCs w:val="18"/>
          <w:lang w:val="en-GB"/>
        </w:rPr>
      </w:pPr>
    </w:p>
    <w:p w14:paraId="750EBBC0" w14:textId="74F7F176" w:rsidR="00891738" w:rsidRDefault="00891738" w:rsidP="00D65654">
      <w:pPr>
        <w:suppressAutoHyphens/>
        <w:spacing w:line="240" w:lineRule="atLeast"/>
        <w:ind w:left="567" w:right="-1" w:hanging="567"/>
        <w:rPr>
          <w:rFonts w:ascii="Verdana" w:hAnsi="Verdana" w:cs="Arial"/>
          <w:sz w:val="18"/>
          <w:szCs w:val="18"/>
          <w:lang w:val="en-US"/>
        </w:rPr>
      </w:pPr>
    </w:p>
    <w:p w14:paraId="5F8C7444" w14:textId="573D41A6" w:rsidR="007E2491" w:rsidRDefault="00EA668E" w:rsidP="007E2491">
      <w:pPr>
        <w:tabs>
          <w:tab w:val="left" w:pos="0"/>
          <w:tab w:val="left" w:pos="600"/>
          <w:tab w:val="left" w:pos="709"/>
          <w:tab w:val="left" w:pos="2040"/>
          <w:tab w:val="left" w:pos="4320"/>
          <w:tab w:val="left" w:pos="6480"/>
        </w:tabs>
        <w:suppressAutoHyphens/>
        <w:spacing w:line="240" w:lineRule="atLeast"/>
        <w:ind w:left="600" w:right="-1" w:hanging="600"/>
        <w:jc w:val="both"/>
        <w:rPr>
          <w:rFonts w:ascii="Verdana" w:hAnsi="Verdana" w:cs="Arial"/>
          <w:sz w:val="18"/>
          <w:szCs w:val="18"/>
          <w:lang w:val="en-US"/>
        </w:rPr>
      </w:pPr>
      <w:r>
        <w:rPr>
          <w:rFonts w:ascii="Verdana" w:hAnsi="Verdana" w:cs="Arial"/>
          <w:sz w:val="18"/>
          <w:szCs w:val="18"/>
          <w:lang w:val="en-GB"/>
        </w:rPr>
        <w:t>5</w:t>
      </w:r>
      <w:r w:rsidR="00891738" w:rsidRPr="008D25D5">
        <w:rPr>
          <w:rFonts w:ascii="Verdana" w:hAnsi="Verdana" w:cs="Arial"/>
          <w:sz w:val="18"/>
          <w:szCs w:val="18"/>
          <w:lang w:val="en-GB"/>
        </w:rPr>
        <w:t>.</w:t>
      </w:r>
      <w:r w:rsidR="00D70ED4">
        <w:rPr>
          <w:rFonts w:ascii="Verdana" w:hAnsi="Verdana" w:cs="Arial"/>
          <w:sz w:val="18"/>
          <w:szCs w:val="18"/>
          <w:lang w:val="en-GB"/>
        </w:rPr>
        <w:t>6</w:t>
      </w:r>
      <w:r w:rsidR="00891738">
        <w:rPr>
          <w:rFonts w:ascii="Verdana" w:hAnsi="Verdana" w:cs="Arial"/>
          <w:sz w:val="18"/>
          <w:szCs w:val="18"/>
          <w:lang w:val="en-GB"/>
        </w:rPr>
        <w:tab/>
      </w:r>
      <w:r w:rsidR="007E2491" w:rsidRPr="00027B22">
        <w:rPr>
          <w:rFonts w:ascii="Verdana" w:hAnsi="Verdana" w:cs="Arial"/>
          <w:sz w:val="18"/>
          <w:szCs w:val="18"/>
          <w:lang w:val="en-US"/>
        </w:rPr>
        <w:t>The Contractor must send the invoices electronically to: </w:t>
      </w:r>
    </w:p>
    <w:p w14:paraId="2A554B77" w14:textId="77777777" w:rsidR="007E2491" w:rsidRDefault="007E2491" w:rsidP="007E2491">
      <w:pPr>
        <w:tabs>
          <w:tab w:val="left" w:pos="0"/>
          <w:tab w:val="left" w:pos="600"/>
          <w:tab w:val="left" w:pos="709"/>
          <w:tab w:val="left" w:pos="2040"/>
          <w:tab w:val="left" w:pos="4320"/>
          <w:tab w:val="left" w:pos="6480"/>
        </w:tabs>
        <w:suppressAutoHyphens/>
        <w:spacing w:line="240" w:lineRule="atLeast"/>
        <w:ind w:left="600" w:right="-1" w:hanging="600"/>
        <w:rPr>
          <w:rFonts w:ascii="Verdana" w:hAnsi="Verdana" w:cs="Arial"/>
          <w:sz w:val="18"/>
          <w:szCs w:val="18"/>
          <w:lang w:val="en-US"/>
        </w:rPr>
      </w:pPr>
      <w:r>
        <w:rPr>
          <w:rFonts w:ascii="Verdana" w:hAnsi="Verdana" w:cs="Arial"/>
          <w:sz w:val="18"/>
          <w:szCs w:val="18"/>
          <w:lang w:val="en-US"/>
        </w:rPr>
        <w:tab/>
      </w:r>
      <w:r>
        <w:rPr>
          <w:rFonts w:ascii="Verdana" w:hAnsi="Verdana" w:cs="Arial"/>
          <w:iCs/>
          <w:sz w:val="18"/>
          <w:szCs w:val="18"/>
          <w:lang w:val="en-US"/>
        </w:rPr>
        <w:t>Organisation</w:t>
      </w:r>
      <w:r w:rsidRPr="00891738">
        <w:rPr>
          <w:rFonts w:ascii="Verdana" w:hAnsi="Verdana" w:cs="Arial"/>
          <w:iCs/>
          <w:sz w:val="18"/>
          <w:szCs w:val="18"/>
          <w:lang w:val="en-US"/>
        </w:rPr>
        <w:t xml:space="preserve"> identification number: </w:t>
      </w:r>
      <w:r w:rsidRPr="00CA1FDC">
        <w:rPr>
          <w:rFonts w:ascii="Verdana" w:hAnsi="Verdana" w:cs="Arial"/>
          <w:iCs/>
          <w:sz w:val="18"/>
          <w:szCs w:val="18"/>
          <w:lang w:val="en-US"/>
        </w:rPr>
        <w:t>00000004000000006000</w:t>
      </w:r>
      <w:r w:rsidRPr="00891738">
        <w:rPr>
          <w:rFonts w:ascii="Verdana" w:hAnsi="Verdana" w:cs="Arial"/>
          <w:iCs/>
          <w:sz w:val="18"/>
          <w:szCs w:val="18"/>
          <w:lang w:val="en-US"/>
        </w:rPr>
        <w:br/>
        <w:t xml:space="preserve">attn. </w:t>
      </w:r>
      <w:r w:rsidRPr="00CA1FDC">
        <w:rPr>
          <w:rFonts w:ascii="Verdana" w:hAnsi="Verdana" w:cs="Arial"/>
          <w:sz w:val="18"/>
          <w:szCs w:val="18"/>
          <w:lang w:val="en-US"/>
        </w:rPr>
        <w:t>financiële administratie,</w:t>
      </w:r>
      <w:r>
        <w:rPr>
          <w:rFonts w:ascii="Verdana" w:hAnsi="Verdana" w:cs="Arial"/>
          <w:sz w:val="18"/>
          <w:szCs w:val="18"/>
          <w:lang w:val="en-US"/>
        </w:rPr>
        <w:t xml:space="preserve"> RVO</w:t>
      </w:r>
      <w:r w:rsidRPr="00891738">
        <w:rPr>
          <w:rFonts w:ascii="Verdana" w:hAnsi="Verdana" w:cs="Arial"/>
          <w:sz w:val="18"/>
          <w:szCs w:val="18"/>
          <w:lang w:val="en-US"/>
        </w:rPr>
        <w:t>.</w:t>
      </w:r>
    </w:p>
    <w:p w14:paraId="253CEA40" w14:textId="77777777" w:rsidR="007E2491" w:rsidRPr="00027B22" w:rsidRDefault="007E2491" w:rsidP="007E2491">
      <w:pPr>
        <w:tabs>
          <w:tab w:val="left" w:pos="0"/>
          <w:tab w:val="left" w:pos="600"/>
          <w:tab w:val="left" w:pos="709"/>
          <w:tab w:val="left" w:pos="2040"/>
          <w:tab w:val="left" w:pos="4320"/>
          <w:tab w:val="left" w:pos="6480"/>
        </w:tabs>
        <w:suppressAutoHyphens/>
        <w:spacing w:line="240" w:lineRule="atLeast"/>
        <w:ind w:left="600" w:right="-1" w:hanging="600"/>
        <w:jc w:val="both"/>
        <w:rPr>
          <w:rFonts w:ascii="Verdana" w:hAnsi="Verdana" w:cs="Arial"/>
          <w:sz w:val="18"/>
          <w:szCs w:val="18"/>
          <w:lang w:val="en-US"/>
        </w:rPr>
      </w:pPr>
      <w:r w:rsidRPr="00027B22">
        <w:rPr>
          <w:rFonts w:ascii="Verdana" w:hAnsi="Verdana" w:cs="Arial"/>
          <w:sz w:val="18"/>
          <w:szCs w:val="18"/>
          <w:lang w:val="en-US"/>
        </w:rPr>
        <w:t> </w:t>
      </w:r>
    </w:p>
    <w:p w14:paraId="2CF360CF" w14:textId="77777777" w:rsidR="007E2491" w:rsidRPr="00027B22" w:rsidRDefault="007E2491" w:rsidP="007E2491">
      <w:pPr>
        <w:tabs>
          <w:tab w:val="left" w:pos="0"/>
          <w:tab w:val="left" w:pos="600"/>
          <w:tab w:val="left" w:pos="709"/>
          <w:tab w:val="left" w:pos="2040"/>
          <w:tab w:val="left" w:pos="4320"/>
          <w:tab w:val="left" w:pos="6480"/>
        </w:tabs>
        <w:suppressAutoHyphens/>
        <w:spacing w:line="240" w:lineRule="atLeast"/>
        <w:ind w:left="600" w:right="-1" w:hanging="600"/>
        <w:jc w:val="both"/>
        <w:rPr>
          <w:rFonts w:ascii="Verdana" w:hAnsi="Verdana" w:cs="Arial"/>
          <w:sz w:val="18"/>
          <w:szCs w:val="18"/>
        </w:rPr>
      </w:pPr>
      <w:r w:rsidRPr="00027B22">
        <w:rPr>
          <w:rFonts w:ascii="Verdana" w:hAnsi="Verdana" w:cs="Arial"/>
          <w:sz w:val="18"/>
          <w:szCs w:val="18"/>
          <w:lang w:val="en-GB"/>
        </w:rPr>
        <w:tab/>
        <w:t>The general terms and conditions that apply to this contract prescribe/contain a provision that invoices must be sent electronically (not in pdf). This can be done in different ways:</w:t>
      </w:r>
      <w:r w:rsidRPr="00027B22">
        <w:rPr>
          <w:rFonts w:ascii="Verdana" w:hAnsi="Verdana" w:cs="Arial"/>
          <w:sz w:val="18"/>
          <w:szCs w:val="18"/>
        </w:rPr>
        <w:t> </w:t>
      </w:r>
    </w:p>
    <w:p w14:paraId="0FD5AA96" w14:textId="77777777" w:rsidR="007E2491" w:rsidRPr="00027B22" w:rsidRDefault="007E2491" w:rsidP="007E2491">
      <w:pPr>
        <w:numPr>
          <w:ilvl w:val="0"/>
          <w:numId w:val="35"/>
        </w:numPr>
        <w:tabs>
          <w:tab w:val="clear" w:pos="720"/>
          <w:tab w:val="left" w:pos="0"/>
          <w:tab w:val="left" w:pos="600"/>
          <w:tab w:val="left" w:pos="709"/>
          <w:tab w:val="left" w:pos="2040"/>
          <w:tab w:val="left" w:pos="4320"/>
          <w:tab w:val="left" w:pos="6480"/>
        </w:tabs>
        <w:suppressAutoHyphens/>
        <w:spacing w:line="240" w:lineRule="atLeast"/>
        <w:ind w:left="1068" w:right="-1"/>
        <w:jc w:val="both"/>
        <w:rPr>
          <w:rFonts w:ascii="Verdana" w:hAnsi="Verdana" w:cs="Arial"/>
          <w:sz w:val="18"/>
          <w:szCs w:val="18"/>
          <w:lang w:val="en-US"/>
        </w:rPr>
      </w:pPr>
      <w:r w:rsidRPr="00027B22">
        <w:rPr>
          <w:rFonts w:ascii="Verdana" w:hAnsi="Verdana" w:cs="Arial"/>
          <w:sz w:val="18"/>
          <w:szCs w:val="18"/>
          <w:lang w:val="en-GB"/>
        </w:rPr>
        <w:t>The invoicing portal of the Dutch government;</w:t>
      </w:r>
      <w:r w:rsidRPr="00027B22">
        <w:rPr>
          <w:rFonts w:ascii="Verdana" w:hAnsi="Verdana" w:cs="Arial"/>
          <w:sz w:val="18"/>
          <w:szCs w:val="18"/>
          <w:lang w:val="en-US"/>
        </w:rPr>
        <w:t> </w:t>
      </w:r>
    </w:p>
    <w:p w14:paraId="12FDF79D" w14:textId="77777777" w:rsidR="007E2491" w:rsidRPr="00027B22" w:rsidRDefault="007E2491" w:rsidP="007E2491">
      <w:pPr>
        <w:numPr>
          <w:ilvl w:val="0"/>
          <w:numId w:val="36"/>
        </w:numPr>
        <w:tabs>
          <w:tab w:val="clear" w:pos="720"/>
          <w:tab w:val="left" w:pos="0"/>
          <w:tab w:val="left" w:pos="600"/>
          <w:tab w:val="left" w:pos="709"/>
          <w:tab w:val="left" w:pos="2040"/>
          <w:tab w:val="left" w:pos="4320"/>
          <w:tab w:val="left" w:pos="6480"/>
        </w:tabs>
        <w:suppressAutoHyphens/>
        <w:spacing w:line="240" w:lineRule="atLeast"/>
        <w:ind w:left="1068" w:right="-1"/>
        <w:jc w:val="both"/>
        <w:rPr>
          <w:rFonts w:ascii="Verdana" w:hAnsi="Verdana" w:cs="Arial"/>
          <w:sz w:val="18"/>
          <w:szCs w:val="18"/>
          <w:lang w:val="en-US"/>
        </w:rPr>
      </w:pPr>
      <w:r w:rsidRPr="00027B22">
        <w:rPr>
          <w:rFonts w:ascii="Verdana" w:hAnsi="Verdana" w:cs="Arial"/>
          <w:sz w:val="18"/>
          <w:szCs w:val="18"/>
          <w:lang w:val="en-GB"/>
        </w:rPr>
        <w:t>E-invoicing with your own (accounting) software package through Simplerinvoicing;</w:t>
      </w:r>
      <w:r w:rsidRPr="00027B22">
        <w:rPr>
          <w:rFonts w:ascii="Verdana" w:hAnsi="Verdana" w:cs="Arial"/>
          <w:sz w:val="18"/>
          <w:szCs w:val="18"/>
          <w:lang w:val="en-US"/>
        </w:rPr>
        <w:t> </w:t>
      </w:r>
    </w:p>
    <w:p w14:paraId="34110193" w14:textId="77777777" w:rsidR="007E2491" w:rsidRPr="00027B22" w:rsidRDefault="007E2491" w:rsidP="007E2491">
      <w:pPr>
        <w:numPr>
          <w:ilvl w:val="0"/>
          <w:numId w:val="37"/>
        </w:numPr>
        <w:tabs>
          <w:tab w:val="clear" w:pos="720"/>
          <w:tab w:val="left" w:pos="0"/>
          <w:tab w:val="left" w:pos="600"/>
          <w:tab w:val="left" w:pos="709"/>
          <w:tab w:val="left" w:pos="2040"/>
          <w:tab w:val="left" w:pos="4320"/>
          <w:tab w:val="left" w:pos="6480"/>
        </w:tabs>
        <w:suppressAutoHyphens/>
        <w:spacing w:line="240" w:lineRule="atLeast"/>
        <w:ind w:left="1068" w:right="-1"/>
        <w:jc w:val="both"/>
        <w:rPr>
          <w:rFonts w:ascii="Verdana" w:hAnsi="Verdana" w:cs="Arial"/>
          <w:sz w:val="18"/>
          <w:szCs w:val="18"/>
          <w:lang w:val="en-US"/>
        </w:rPr>
      </w:pPr>
      <w:r w:rsidRPr="00027B22">
        <w:rPr>
          <w:rFonts w:ascii="Verdana" w:hAnsi="Verdana" w:cs="Arial"/>
          <w:sz w:val="18"/>
          <w:szCs w:val="18"/>
          <w:lang w:val="en-GB"/>
        </w:rPr>
        <w:t>E-invoicing through a service provider.</w:t>
      </w:r>
      <w:r w:rsidRPr="00027B22">
        <w:rPr>
          <w:rFonts w:ascii="Verdana" w:hAnsi="Verdana" w:cs="Arial"/>
          <w:sz w:val="18"/>
          <w:szCs w:val="18"/>
          <w:lang w:val="en-US"/>
        </w:rPr>
        <w:t> </w:t>
      </w:r>
    </w:p>
    <w:p w14:paraId="44C1D645" w14:textId="6160C5F7" w:rsidR="00E13576" w:rsidRPr="00C33D93" w:rsidRDefault="007E2491" w:rsidP="00C33D93">
      <w:pPr>
        <w:tabs>
          <w:tab w:val="left" w:pos="0"/>
          <w:tab w:val="left" w:pos="600"/>
          <w:tab w:val="left" w:pos="709"/>
          <w:tab w:val="left" w:pos="2040"/>
          <w:tab w:val="left" w:pos="4320"/>
          <w:tab w:val="left" w:pos="6480"/>
        </w:tabs>
        <w:suppressAutoHyphens/>
        <w:spacing w:line="240" w:lineRule="atLeast"/>
        <w:ind w:left="600" w:right="-1" w:hanging="600"/>
        <w:jc w:val="both"/>
        <w:rPr>
          <w:rFonts w:ascii="Verdana" w:hAnsi="Verdana" w:cs="Arial"/>
          <w:sz w:val="18"/>
          <w:szCs w:val="18"/>
          <w:lang w:val="en-US"/>
        </w:rPr>
      </w:pPr>
      <w:r w:rsidRPr="00027B22">
        <w:rPr>
          <w:rFonts w:ascii="Verdana" w:hAnsi="Verdana" w:cs="Arial"/>
          <w:sz w:val="18"/>
          <w:szCs w:val="18"/>
          <w:lang w:val="en-US"/>
        </w:rPr>
        <w:t> </w:t>
      </w:r>
    </w:p>
    <w:p w14:paraId="20AB4B8C" w14:textId="6A98E930" w:rsidR="00891738" w:rsidRPr="006A1F27" w:rsidRDefault="00891738" w:rsidP="00D65654">
      <w:pPr>
        <w:pStyle w:val="AdresACMinKoptekst"/>
        <w:tabs>
          <w:tab w:val="left" w:pos="600"/>
          <w:tab w:val="left" w:pos="709"/>
        </w:tabs>
        <w:spacing w:line="240" w:lineRule="atLeast"/>
        <w:rPr>
          <w:rFonts w:ascii="Verdana" w:hAnsi="Verdana"/>
          <w:sz w:val="18"/>
          <w:szCs w:val="18"/>
          <w:lang w:val="en-GB"/>
        </w:rPr>
      </w:pPr>
      <w:r>
        <w:rPr>
          <w:rFonts w:ascii="Verdana" w:hAnsi="Verdana"/>
          <w:sz w:val="18"/>
          <w:szCs w:val="18"/>
          <w:lang w:val="en-GB"/>
        </w:rPr>
        <w:tab/>
      </w:r>
      <w:r w:rsidRPr="006A1F27">
        <w:rPr>
          <w:rFonts w:ascii="Verdana" w:hAnsi="Verdana"/>
          <w:sz w:val="18"/>
          <w:szCs w:val="18"/>
          <w:lang w:val="en-GB"/>
        </w:rPr>
        <w:t xml:space="preserve">For more information: </w:t>
      </w:r>
      <w:hyperlink r:id="rId16" w:history="1">
        <w:r w:rsidR="007043DD" w:rsidRPr="007043DD">
          <w:rPr>
            <w:rStyle w:val="Hyperlink"/>
            <w:rFonts w:ascii="Verdana" w:hAnsi="Verdana"/>
            <w:sz w:val="18"/>
            <w:szCs w:val="18"/>
            <w:lang w:val="en-US"/>
          </w:rPr>
          <w:t>https://www.helpdesk-efactureren.nl/e-facturen-versturen</w:t>
        </w:r>
      </w:hyperlink>
      <w:r w:rsidRPr="006A1F27">
        <w:rPr>
          <w:rFonts w:ascii="Verdana" w:hAnsi="Verdana"/>
          <w:sz w:val="18"/>
          <w:szCs w:val="18"/>
          <w:lang w:val="en-GB"/>
        </w:rPr>
        <w:t xml:space="preserve"> </w:t>
      </w:r>
    </w:p>
    <w:p w14:paraId="47486B16" w14:textId="77777777" w:rsidR="00E71552" w:rsidRDefault="00E71552" w:rsidP="00D65654">
      <w:pPr>
        <w:pStyle w:val="AdresACMinKoptekst"/>
        <w:tabs>
          <w:tab w:val="left" w:pos="600"/>
          <w:tab w:val="left" w:pos="709"/>
        </w:tabs>
        <w:spacing w:line="240" w:lineRule="atLeast"/>
        <w:ind w:left="600"/>
        <w:rPr>
          <w:rFonts w:ascii="Verdana" w:hAnsi="Verdana"/>
          <w:sz w:val="18"/>
          <w:szCs w:val="18"/>
          <w:lang w:val="en-GB"/>
        </w:rPr>
      </w:pPr>
    </w:p>
    <w:p w14:paraId="01E200D0" w14:textId="5FC62783" w:rsidR="00E71552" w:rsidRPr="00D72E0A" w:rsidRDefault="00E13576" w:rsidP="00D65654">
      <w:pPr>
        <w:pStyle w:val="AdresACMinKoptekst"/>
        <w:tabs>
          <w:tab w:val="left" w:pos="600"/>
          <w:tab w:val="left" w:pos="709"/>
        </w:tabs>
        <w:spacing w:line="240" w:lineRule="atLeast"/>
        <w:ind w:left="600"/>
        <w:rPr>
          <w:rFonts w:ascii="Verdana" w:hAnsi="Verdana"/>
          <w:sz w:val="18"/>
          <w:szCs w:val="18"/>
          <w:lang w:val="en-US"/>
        </w:rPr>
      </w:pPr>
      <w:r w:rsidRPr="00D72E0A">
        <w:rPr>
          <w:rFonts w:ascii="Verdana" w:hAnsi="Verdana"/>
          <w:sz w:val="18"/>
          <w:szCs w:val="18"/>
          <w:lang w:val="en-US"/>
        </w:rPr>
        <w:t>If the invoice does not comply with the above requirements or is not submitted through the specified method, it may not be processed, and the payment period may be extended.</w:t>
      </w:r>
    </w:p>
    <w:p w14:paraId="4E7B6EE0" w14:textId="77777777" w:rsidR="00E13576" w:rsidRPr="00D72E0A" w:rsidRDefault="00E13576" w:rsidP="00D65654">
      <w:pPr>
        <w:pStyle w:val="AdresACMinKoptekst"/>
        <w:tabs>
          <w:tab w:val="left" w:pos="600"/>
          <w:tab w:val="left" w:pos="709"/>
        </w:tabs>
        <w:spacing w:line="240" w:lineRule="atLeast"/>
        <w:ind w:left="600"/>
        <w:rPr>
          <w:rFonts w:ascii="Verdana" w:hAnsi="Verdana"/>
          <w:sz w:val="18"/>
          <w:szCs w:val="18"/>
          <w:lang w:val="en-US"/>
        </w:rPr>
      </w:pPr>
    </w:p>
    <w:p w14:paraId="667DF6C6" w14:textId="297EA236" w:rsidR="00891738" w:rsidRPr="006A1F27" w:rsidRDefault="00891738" w:rsidP="00D65654">
      <w:pPr>
        <w:pStyle w:val="AdresACMinKoptekst"/>
        <w:tabs>
          <w:tab w:val="left" w:pos="600"/>
          <w:tab w:val="left" w:pos="709"/>
        </w:tabs>
        <w:spacing w:line="240" w:lineRule="atLeast"/>
        <w:ind w:left="600"/>
        <w:rPr>
          <w:rFonts w:ascii="Verdana" w:hAnsi="Verdana"/>
          <w:sz w:val="18"/>
          <w:szCs w:val="18"/>
          <w:lang w:val="en-GB"/>
        </w:rPr>
      </w:pPr>
      <w:r w:rsidRPr="006A1F27">
        <w:rPr>
          <w:rFonts w:ascii="Verdana" w:hAnsi="Verdana"/>
          <w:sz w:val="18"/>
          <w:szCs w:val="18"/>
          <w:lang w:val="en-GB"/>
        </w:rPr>
        <w:t xml:space="preserve">For questions regarding e-invoicing via the portal, please contact </w:t>
      </w:r>
      <w:hyperlink r:id="rId17" w:history="1">
        <w:r w:rsidRPr="00161FDD">
          <w:rPr>
            <w:rStyle w:val="Hyperlink"/>
            <w:rFonts w:ascii="Verdana" w:hAnsi="Verdana"/>
            <w:sz w:val="18"/>
            <w:szCs w:val="18"/>
            <w:lang w:val="en-US"/>
          </w:rPr>
          <w:t>helpdesk-efactureren@rvo.nl</w:t>
        </w:r>
      </w:hyperlink>
      <w:r w:rsidR="008F5106" w:rsidRPr="00941F09">
        <w:rPr>
          <w:lang w:val="en-US"/>
        </w:rPr>
        <w:t xml:space="preserve">, </w:t>
      </w:r>
      <w:r w:rsidR="008F5106" w:rsidRPr="00941F09">
        <w:rPr>
          <w:rFonts w:ascii="Verdana" w:hAnsi="Verdana" w:cs="Arial"/>
          <w:sz w:val="18"/>
          <w:szCs w:val="18"/>
          <w:lang w:val="en-US"/>
        </w:rPr>
        <w:t>tel 088-0424400, opti</w:t>
      </w:r>
      <w:r w:rsidR="00AD7553">
        <w:rPr>
          <w:rFonts w:ascii="Verdana" w:hAnsi="Verdana" w:cs="Arial"/>
          <w:sz w:val="18"/>
          <w:szCs w:val="18"/>
          <w:lang w:val="en-US"/>
        </w:rPr>
        <w:t>on</w:t>
      </w:r>
      <w:r w:rsidR="008F5106" w:rsidRPr="00D72E0A">
        <w:rPr>
          <w:rFonts w:ascii="Verdana" w:hAnsi="Verdana" w:cs="Arial"/>
          <w:sz w:val="18"/>
          <w:szCs w:val="18"/>
          <w:lang w:val="en-US"/>
        </w:rPr>
        <w:t xml:space="preserve"> 2</w:t>
      </w:r>
      <w:r w:rsidR="0047636E">
        <w:rPr>
          <w:rFonts w:ascii="Verdana" w:hAnsi="Verdana"/>
          <w:sz w:val="18"/>
          <w:szCs w:val="18"/>
          <w:lang w:val="en-GB"/>
        </w:rPr>
        <w:t>.</w:t>
      </w:r>
    </w:p>
    <w:p w14:paraId="0970FD9F" w14:textId="3D312E4E" w:rsidR="00891738" w:rsidRDefault="00891738" w:rsidP="00D65654">
      <w:pPr>
        <w:pStyle w:val="AdresACMinKoptekst"/>
        <w:tabs>
          <w:tab w:val="left" w:pos="600"/>
          <w:tab w:val="left" w:pos="709"/>
        </w:tabs>
        <w:spacing w:after="0" w:line="240" w:lineRule="atLeast"/>
        <w:ind w:left="567"/>
        <w:rPr>
          <w:rFonts w:ascii="Verdana" w:hAnsi="Verdana"/>
          <w:sz w:val="18"/>
          <w:szCs w:val="18"/>
          <w:lang w:val="en-GB"/>
        </w:rPr>
      </w:pPr>
      <w:r>
        <w:rPr>
          <w:rFonts w:ascii="Verdana" w:hAnsi="Verdana"/>
          <w:sz w:val="18"/>
          <w:szCs w:val="18"/>
          <w:lang w:val="en-GB"/>
        </w:rPr>
        <w:tab/>
      </w:r>
      <w:r w:rsidRPr="006A1F27">
        <w:rPr>
          <w:rFonts w:ascii="Verdana" w:hAnsi="Verdana"/>
          <w:sz w:val="18"/>
          <w:szCs w:val="18"/>
          <w:lang w:val="en-GB"/>
        </w:rPr>
        <w:t>For questions regarding e-invoicing via an accounting program (</w:t>
      </w:r>
      <w:r w:rsidR="002D60C2">
        <w:rPr>
          <w:rFonts w:ascii="Verdana" w:hAnsi="Verdana"/>
          <w:sz w:val="18"/>
          <w:szCs w:val="18"/>
          <w:lang w:val="en-GB"/>
        </w:rPr>
        <w:t>Peppol</w:t>
      </w:r>
      <w:r w:rsidRPr="006A1F27">
        <w:rPr>
          <w:rFonts w:ascii="Verdana" w:hAnsi="Verdana"/>
          <w:sz w:val="18"/>
          <w:szCs w:val="18"/>
          <w:lang w:val="en-GB"/>
        </w:rPr>
        <w:t>), please contact</w:t>
      </w:r>
      <w:r w:rsidR="002D60C2" w:rsidRPr="002D60C2">
        <w:rPr>
          <w:lang w:val="en-US"/>
        </w:rPr>
        <w:t xml:space="preserve"> </w:t>
      </w:r>
      <w:hyperlink r:id="rId18" w:history="1">
        <w:r w:rsidR="002D60C2" w:rsidRPr="002D60C2">
          <w:rPr>
            <w:rStyle w:val="Hyperlink"/>
            <w:rFonts w:ascii="Verdana" w:hAnsi="Verdana"/>
            <w:sz w:val="18"/>
            <w:szCs w:val="18"/>
            <w:lang w:val="en-US"/>
          </w:rPr>
          <w:t>operations@peppolautoriteit.nl</w:t>
        </w:r>
      </w:hyperlink>
      <w:r w:rsidR="007B5E6D">
        <w:rPr>
          <w:rFonts w:ascii="Verdana" w:hAnsi="Verdana"/>
          <w:sz w:val="18"/>
          <w:szCs w:val="18"/>
          <w:lang w:val="en-GB"/>
        </w:rPr>
        <w:t>.</w:t>
      </w:r>
    </w:p>
    <w:p w14:paraId="5ACB5C03" w14:textId="77777777" w:rsidR="00BA03A0" w:rsidRDefault="00BA03A0" w:rsidP="00D65654">
      <w:pPr>
        <w:pStyle w:val="AdresACMinKoptekst"/>
        <w:tabs>
          <w:tab w:val="left" w:pos="600"/>
          <w:tab w:val="left" w:pos="709"/>
        </w:tabs>
        <w:spacing w:after="0" w:line="240" w:lineRule="atLeast"/>
        <w:ind w:left="567"/>
        <w:rPr>
          <w:rFonts w:ascii="Verdana" w:hAnsi="Verdana"/>
          <w:sz w:val="18"/>
          <w:szCs w:val="18"/>
          <w:lang w:val="en-GB"/>
        </w:rPr>
      </w:pPr>
    </w:p>
    <w:p w14:paraId="7877190B" w14:textId="75E6ED9A" w:rsidR="00BA03A0" w:rsidRPr="00BA03A0" w:rsidRDefault="00BA03A0" w:rsidP="00BA03A0">
      <w:pPr>
        <w:pStyle w:val="AdresACMinKoptekst"/>
        <w:spacing w:after="0" w:line="240" w:lineRule="atLeast"/>
        <w:ind w:left="567" w:hanging="567"/>
        <w:jc w:val="both"/>
        <w:rPr>
          <w:rFonts w:ascii="Verdana" w:hAnsi="Verdana"/>
          <w:sz w:val="18"/>
          <w:szCs w:val="18"/>
          <w:lang w:val="en-US"/>
        </w:rPr>
      </w:pPr>
      <w:r w:rsidRPr="00027B22">
        <w:rPr>
          <w:rFonts w:ascii="Verdana" w:hAnsi="Verdana" w:cs="Arial"/>
          <w:sz w:val="18"/>
          <w:szCs w:val="18"/>
          <w:lang w:val="en-GB"/>
        </w:rPr>
        <w:t>5.</w:t>
      </w:r>
      <w:r w:rsidR="004D7A56">
        <w:rPr>
          <w:rFonts w:ascii="Verdana" w:hAnsi="Verdana" w:cs="Arial"/>
          <w:sz w:val="18"/>
          <w:szCs w:val="18"/>
          <w:lang w:val="en-GB"/>
        </w:rPr>
        <w:t>7</w:t>
      </w:r>
      <w:r w:rsidRPr="00027B22">
        <w:rPr>
          <w:rFonts w:ascii="Verdana" w:hAnsi="Verdana" w:cs="Arial"/>
          <w:sz w:val="18"/>
          <w:szCs w:val="18"/>
          <w:lang w:val="en-GB"/>
        </w:rPr>
        <w:tab/>
      </w:r>
      <w:r w:rsidRPr="00027B22">
        <w:rPr>
          <w:rFonts w:ascii="Verdana" w:hAnsi="Verdana" w:cs="Arial"/>
          <w:sz w:val="18"/>
          <w:szCs w:val="18"/>
          <w:lang w:val="en-US"/>
        </w:rPr>
        <w:t>The paragraph concerning e-invoicing does not apply to companies located outside of the Netherlands.</w:t>
      </w:r>
      <w:r w:rsidRPr="00027B22">
        <w:rPr>
          <w:rFonts w:ascii="Verdana" w:hAnsi="Verdana"/>
          <w:sz w:val="18"/>
          <w:szCs w:val="18"/>
          <w:lang w:val="en-US"/>
        </w:rPr>
        <w:t xml:space="preserve"> </w:t>
      </w:r>
      <w:r w:rsidRPr="00027B22">
        <w:rPr>
          <w:rFonts w:ascii="Verdana" w:hAnsi="Verdana"/>
          <w:sz w:val="18"/>
          <w:szCs w:val="18"/>
          <w:lang w:val="en-GB"/>
        </w:rPr>
        <w:t>You must state the order number on your invoice. You can send your invoice by e-mail in PDF format to the email which will be made clear in the Further Agreement.</w:t>
      </w:r>
    </w:p>
    <w:p w14:paraId="2B4D9637" w14:textId="5371B99F" w:rsidR="00891738" w:rsidRPr="008D25D5" w:rsidRDefault="00001554" w:rsidP="00BA03A0">
      <w:pPr>
        <w:suppressAutoHyphens/>
        <w:spacing w:line="240" w:lineRule="atLeast"/>
        <w:ind w:left="567" w:right="-1" w:hanging="567"/>
        <w:rPr>
          <w:rFonts w:ascii="Verdana" w:hAnsi="Verdana" w:cs="Arial"/>
          <w:sz w:val="18"/>
          <w:szCs w:val="18"/>
          <w:lang w:val="en-GB"/>
        </w:rPr>
      </w:pPr>
      <w:r w:rsidRPr="008D25D5">
        <w:rPr>
          <w:rFonts w:ascii="Verdana" w:hAnsi="Verdana" w:cs="Arial"/>
          <w:sz w:val="18"/>
          <w:szCs w:val="18"/>
          <w:lang w:val="en-GB"/>
        </w:rPr>
        <w:tab/>
      </w:r>
    </w:p>
    <w:p w14:paraId="3190452A" w14:textId="3371E7EF" w:rsidR="00E34981" w:rsidRDefault="00EA668E" w:rsidP="00BA03A0">
      <w:pPr>
        <w:suppressAutoHyphens/>
        <w:spacing w:line="240" w:lineRule="atLeast"/>
        <w:ind w:left="600" w:right="-1" w:hanging="600"/>
        <w:rPr>
          <w:rFonts w:ascii="Verdana" w:hAnsi="Verdana" w:cs="Arial"/>
          <w:sz w:val="18"/>
          <w:szCs w:val="18"/>
          <w:lang w:val="en-GB"/>
        </w:rPr>
      </w:pPr>
      <w:r>
        <w:rPr>
          <w:rFonts w:ascii="Verdana" w:hAnsi="Verdana" w:cs="Arial"/>
          <w:sz w:val="18"/>
          <w:szCs w:val="18"/>
          <w:lang w:val="en-GB"/>
        </w:rPr>
        <w:t>5</w:t>
      </w:r>
      <w:r w:rsidR="00E34981" w:rsidRPr="008D25D5">
        <w:rPr>
          <w:rFonts w:ascii="Verdana" w:hAnsi="Verdana" w:cs="Arial"/>
          <w:sz w:val="18"/>
          <w:szCs w:val="18"/>
          <w:lang w:val="en-GB"/>
        </w:rPr>
        <w:t>.</w:t>
      </w:r>
      <w:r w:rsidR="004D7A56">
        <w:rPr>
          <w:rFonts w:ascii="Verdana" w:hAnsi="Verdana" w:cs="Arial"/>
          <w:sz w:val="18"/>
          <w:szCs w:val="18"/>
          <w:lang w:val="en-GB"/>
        </w:rPr>
        <w:t>8</w:t>
      </w:r>
      <w:r w:rsidR="00E34981" w:rsidRPr="008D25D5">
        <w:rPr>
          <w:rFonts w:ascii="Verdana" w:hAnsi="Verdana" w:cs="Arial"/>
          <w:sz w:val="18"/>
          <w:szCs w:val="18"/>
          <w:lang w:val="en-GB"/>
        </w:rPr>
        <w:tab/>
        <w:t xml:space="preserve">Payment will be made once the Services performed in accordance with a </w:t>
      </w:r>
      <w:r w:rsidR="005A4129">
        <w:rPr>
          <w:rFonts w:ascii="Verdana" w:hAnsi="Verdana" w:cs="Arial"/>
          <w:sz w:val="18"/>
          <w:szCs w:val="18"/>
          <w:lang w:val="en-GB"/>
        </w:rPr>
        <w:t>Further Agreement</w:t>
      </w:r>
      <w:r w:rsidR="00E34981" w:rsidRPr="008D25D5">
        <w:rPr>
          <w:rFonts w:ascii="Verdana" w:hAnsi="Verdana" w:cs="Arial"/>
          <w:sz w:val="18"/>
          <w:szCs w:val="18"/>
          <w:lang w:val="en-GB"/>
        </w:rPr>
        <w:t xml:space="preserve"> have been received and accepted. </w:t>
      </w:r>
    </w:p>
    <w:p w14:paraId="6B8A7A95" w14:textId="77777777" w:rsidR="004927A0" w:rsidRPr="008D25D5" w:rsidRDefault="004927A0" w:rsidP="00D65654">
      <w:pPr>
        <w:suppressAutoHyphens/>
        <w:spacing w:line="240" w:lineRule="atLeast"/>
        <w:ind w:left="567" w:right="-1" w:hanging="567"/>
        <w:rPr>
          <w:rFonts w:ascii="Verdana" w:hAnsi="Verdana" w:cs="Arial"/>
          <w:sz w:val="18"/>
          <w:szCs w:val="18"/>
          <w:lang w:val="en-GB"/>
        </w:rPr>
      </w:pPr>
    </w:p>
    <w:p w14:paraId="06BA30B5" w14:textId="42FF2B2C" w:rsidR="00E34981" w:rsidRDefault="00CF2D9F" w:rsidP="00D65654">
      <w:pPr>
        <w:tabs>
          <w:tab w:val="left" w:pos="600"/>
        </w:tabs>
        <w:suppressAutoHyphens/>
        <w:spacing w:line="240" w:lineRule="atLeast"/>
        <w:ind w:right="-1"/>
        <w:rPr>
          <w:rFonts w:ascii="Verdana" w:hAnsi="Verdana" w:cs="Arial"/>
          <w:b/>
          <w:sz w:val="18"/>
          <w:szCs w:val="18"/>
          <w:lang w:val="en-GB"/>
        </w:rPr>
      </w:pPr>
      <w:r>
        <w:rPr>
          <w:rFonts w:ascii="Verdana" w:hAnsi="Verdana" w:cs="Arial"/>
          <w:b/>
          <w:sz w:val="18"/>
          <w:szCs w:val="18"/>
          <w:lang w:val="en-GB"/>
        </w:rPr>
        <w:t>6</w:t>
      </w:r>
      <w:r w:rsidR="00E34981" w:rsidRPr="008D25D5">
        <w:rPr>
          <w:rFonts w:ascii="Verdana" w:hAnsi="Verdana" w:cs="Arial"/>
          <w:b/>
          <w:sz w:val="18"/>
          <w:szCs w:val="18"/>
          <w:lang w:val="en-GB"/>
        </w:rPr>
        <w:t>.</w:t>
      </w:r>
      <w:r w:rsidR="00E34981" w:rsidRPr="008D25D5">
        <w:rPr>
          <w:rFonts w:ascii="Verdana" w:hAnsi="Verdana" w:cs="Arial"/>
          <w:b/>
          <w:sz w:val="18"/>
          <w:szCs w:val="18"/>
          <w:lang w:val="en-GB"/>
        </w:rPr>
        <w:tab/>
      </w:r>
      <w:r w:rsidR="00001554" w:rsidRPr="008D25D5">
        <w:rPr>
          <w:rFonts w:ascii="Verdana" w:hAnsi="Verdana" w:cs="Arial"/>
          <w:b/>
          <w:sz w:val="18"/>
          <w:szCs w:val="18"/>
          <w:lang w:val="en-GB"/>
        </w:rPr>
        <w:t xml:space="preserve">Contacts </w:t>
      </w:r>
      <w:r w:rsidR="00C6008E">
        <w:rPr>
          <w:rFonts w:ascii="Verdana" w:hAnsi="Verdana" w:cs="Arial"/>
          <w:b/>
          <w:sz w:val="18"/>
          <w:szCs w:val="18"/>
          <w:lang w:val="en-GB"/>
        </w:rPr>
        <w:t xml:space="preserve">/ </w:t>
      </w:r>
      <w:r w:rsidR="00384676">
        <w:rPr>
          <w:rFonts w:ascii="Verdana" w:hAnsi="Verdana" w:cs="Arial"/>
          <w:b/>
          <w:sz w:val="18"/>
          <w:szCs w:val="18"/>
          <w:lang w:val="en-GB"/>
        </w:rPr>
        <w:t>Project managers</w:t>
      </w:r>
    </w:p>
    <w:p w14:paraId="2FEB3811" w14:textId="77777777" w:rsidR="00E34981" w:rsidRPr="008D25D5" w:rsidRDefault="00E34981" w:rsidP="00D65654">
      <w:pPr>
        <w:suppressAutoHyphens/>
        <w:spacing w:line="240" w:lineRule="atLeast"/>
        <w:ind w:left="567" w:right="-1" w:hanging="567"/>
        <w:rPr>
          <w:rFonts w:ascii="Verdana" w:hAnsi="Verdana" w:cs="Arial"/>
          <w:sz w:val="18"/>
          <w:szCs w:val="18"/>
          <w:lang w:val="en-GB"/>
        </w:rPr>
      </w:pPr>
    </w:p>
    <w:p w14:paraId="6DD2B35F" w14:textId="1A7F25FB" w:rsidR="00DA6586" w:rsidRPr="00DA6586" w:rsidRDefault="00CF2D9F" w:rsidP="00D65654">
      <w:pPr>
        <w:suppressAutoHyphens/>
        <w:spacing w:line="240" w:lineRule="atLeast"/>
        <w:ind w:left="567" w:right="-1" w:hanging="567"/>
        <w:rPr>
          <w:rFonts w:ascii="Verdana" w:hAnsi="Verdana" w:cs="Arial"/>
          <w:sz w:val="18"/>
          <w:szCs w:val="18"/>
          <w:lang w:val="en-GB"/>
        </w:rPr>
      </w:pPr>
      <w:r>
        <w:rPr>
          <w:rFonts w:ascii="Verdana" w:hAnsi="Verdana" w:cs="Arial"/>
          <w:sz w:val="18"/>
          <w:szCs w:val="18"/>
          <w:lang w:val="en-GB"/>
        </w:rPr>
        <w:t>6</w:t>
      </w:r>
      <w:r w:rsidR="00E34981" w:rsidRPr="008D25D5">
        <w:rPr>
          <w:rFonts w:ascii="Verdana" w:hAnsi="Verdana" w:cs="Arial"/>
          <w:sz w:val="18"/>
          <w:szCs w:val="18"/>
          <w:lang w:val="en-GB"/>
        </w:rPr>
        <w:t>.1</w:t>
      </w:r>
      <w:r w:rsidR="00E34981" w:rsidRPr="008D25D5">
        <w:rPr>
          <w:rFonts w:ascii="Verdana" w:hAnsi="Verdana" w:cs="Arial"/>
          <w:sz w:val="18"/>
          <w:szCs w:val="18"/>
          <w:lang w:val="en-GB"/>
        </w:rPr>
        <w:tab/>
      </w:r>
      <w:r w:rsidR="00DA6586" w:rsidRPr="00DA6586">
        <w:rPr>
          <w:rFonts w:ascii="Verdana" w:hAnsi="Verdana" w:cs="Arial"/>
          <w:sz w:val="18"/>
          <w:szCs w:val="18"/>
          <w:lang w:val="en-GB"/>
        </w:rPr>
        <w:t>The contact person of the Contracting Authority is</w:t>
      </w:r>
      <w:r w:rsidR="00DA6586">
        <w:rPr>
          <w:rFonts w:ascii="Verdana" w:hAnsi="Verdana" w:cs="Arial"/>
          <w:sz w:val="18"/>
          <w:szCs w:val="18"/>
          <w:lang w:val="en-GB"/>
        </w:rPr>
        <w:t xml:space="preserve"> </w:t>
      </w:r>
      <w:r w:rsidR="006E3E77">
        <w:rPr>
          <w:rFonts w:ascii="Verdana" w:hAnsi="Verdana" w:cs="Arial"/>
          <w:sz w:val="18"/>
          <w:szCs w:val="18"/>
          <w:lang w:val="en-GB"/>
        </w:rPr>
        <w:t>[</w:t>
      </w:r>
      <w:r w:rsidR="006E3E77">
        <w:rPr>
          <w:rFonts w:ascii="Verdana" w:hAnsi="Verdana" w:cs="Arial"/>
          <w:sz w:val="18"/>
          <w:szCs w:val="18"/>
          <w:highlight w:val="yellow"/>
          <w:lang w:val="en-GB"/>
        </w:rPr>
        <w:t>Name]</w:t>
      </w:r>
      <w:r w:rsidR="00941F09" w:rsidRPr="006E3E77">
        <w:rPr>
          <w:rFonts w:ascii="Verdana" w:hAnsi="Verdana" w:cs="Arial"/>
          <w:sz w:val="18"/>
          <w:szCs w:val="18"/>
          <w:highlight w:val="yellow"/>
          <w:lang w:val="en-GB"/>
        </w:rPr>
        <w:t>.</w:t>
      </w:r>
      <w:r w:rsidR="00941F09">
        <w:rPr>
          <w:rFonts w:ascii="Verdana" w:hAnsi="Verdana" w:cs="Arial"/>
          <w:sz w:val="18"/>
          <w:szCs w:val="18"/>
          <w:lang w:val="en-GB"/>
        </w:rPr>
        <w:t xml:space="preserve"> </w:t>
      </w:r>
    </w:p>
    <w:p w14:paraId="4738437D" w14:textId="6B5F8960" w:rsidR="00E34981" w:rsidRPr="008D25D5" w:rsidRDefault="00DA6586" w:rsidP="00D65654">
      <w:pPr>
        <w:suppressAutoHyphens/>
        <w:spacing w:line="240" w:lineRule="atLeast"/>
        <w:ind w:left="567" w:right="-1"/>
        <w:rPr>
          <w:rFonts w:ascii="Verdana" w:hAnsi="Verdana" w:cs="Arial"/>
          <w:sz w:val="18"/>
          <w:szCs w:val="18"/>
          <w:lang w:val="en-GB"/>
        </w:rPr>
      </w:pPr>
      <w:r w:rsidRPr="00DA6586">
        <w:rPr>
          <w:rFonts w:ascii="Verdana" w:hAnsi="Verdana" w:cs="Arial"/>
          <w:sz w:val="18"/>
          <w:szCs w:val="18"/>
          <w:lang w:val="en-GB"/>
        </w:rPr>
        <w:t>The contact person of the Contractor is</w:t>
      </w:r>
      <w:r>
        <w:rPr>
          <w:rFonts w:ascii="Verdana" w:hAnsi="Verdana" w:cs="Arial"/>
          <w:sz w:val="18"/>
          <w:szCs w:val="18"/>
          <w:lang w:val="en-GB"/>
        </w:rPr>
        <w:t xml:space="preserve"> </w:t>
      </w:r>
      <w:r w:rsidR="00CB420D" w:rsidRPr="00696ABA">
        <w:rPr>
          <w:rFonts w:ascii="Verdana" w:hAnsi="Verdana" w:cs="Arial"/>
          <w:sz w:val="18"/>
          <w:szCs w:val="18"/>
          <w:highlight w:val="yellow"/>
          <w:lang w:val="en-GB"/>
        </w:rPr>
        <w:t>[na</w:t>
      </w:r>
      <w:r w:rsidR="00941F09" w:rsidRPr="00696ABA">
        <w:rPr>
          <w:rFonts w:ascii="Verdana" w:hAnsi="Verdana" w:cs="Arial"/>
          <w:sz w:val="18"/>
          <w:szCs w:val="18"/>
          <w:highlight w:val="yellow"/>
          <w:lang w:val="en-GB"/>
        </w:rPr>
        <w:t>me</w:t>
      </w:r>
      <w:r w:rsidR="00CB420D" w:rsidRPr="00696ABA">
        <w:rPr>
          <w:rFonts w:ascii="Verdana" w:hAnsi="Verdana" w:cs="Arial"/>
          <w:sz w:val="18"/>
          <w:szCs w:val="18"/>
          <w:highlight w:val="yellow"/>
          <w:lang w:val="en-GB"/>
        </w:rPr>
        <w:t xml:space="preserve"> </w:t>
      </w:r>
      <w:r w:rsidR="00941F09" w:rsidRPr="00696ABA">
        <w:rPr>
          <w:rFonts w:ascii="Verdana" w:hAnsi="Verdana" w:cs="Arial"/>
          <w:sz w:val="18"/>
          <w:szCs w:val="18"/>
          <w:highlight w:val="yellow"/>
          <w:lang w:val="en-GB"/>
        </w:rPr>
        <w:t xml:space="preserve">and </w:t>
      </w:r>
      <w:r w:rsidR="00CB420D" w:rsidRPr="00696ABA">
        <w:rPr>
          <w:rFonts w:ascii="Verdana" w:hAnsi="Verdana" w:cs="Arial"/>
          <w:sz w:val="18"/>
          <w:szCs w:val="18"/>
          <w:highlight w:val="yellow"/>
          <w:lang w:val="en-GB"/>
        </w:rPr>
        <w:t>functi</w:t>
      </w:r>
      <w:r w:rsidR="00941F09" w:rsidRPr="00696ABA">
        <w:rPr>
          <w:rFonts w:ascii="Verdana" w:hAnsi="Verdana" w:cs="Arial"/>
          <w:sz w:val="18"/>
          <w:szCs w:val="18"/>
          <w:highlight w:val="yellow"/>
          <w:lang w:val="en-GB"/>
        </w:rPr>
        <w:t>on</w:t>
      </w:r>
      <w:r w:rsidR="00CB420D" w:rsidRPr="00696ABA">
        <w:rPr>
          <w:rFonts w:ascii="Verdana" w:hAnsi="Verdana" w:cs="Arial"/>
          <w:sz w:val="18"/>
          <w:szCs w:val="18"/>
          <w:highlight w:val="yellow"/>
          <w:lang w:val="en-GB"/>
        </w:rPr>
        <w:t>].</w:t>
      </w:r>
      <w:r w:rsidR="00CB420D">
        <w:rPr>
          <w:rFonts w:ascii="Verdana" w:hAnsi="Verdana" w:cs="Arial"/>
          <w:sz w:val="18"/>
          <w:szCs w:val="18"/>
          <w:lang w:val="en-GB"/>
        </w:rPr>
        <w:t xml:space="preserve"> </w:t>
      </w:r>
    </w:p>
    <w:p w14:paraId="5481F58A" w14:textId="77777777" w:rsidR="00E34981" w:rsidRPr="008D25D5" w:rsidRDefault="00E34981" w:rsidP="00D65654">
      <w:pPr>
        <w:suppressAutoHyphens/>
        <w:spacing w:line="240" w:lineRule="atLeast"/>
        <w:ind w:left="567" w:right="-1" w:hanging="567"/>
        <w:rPr>
          <w:rFonts w:ascii="Verdana" w:hAnsi="Verdana" w:cs="Arial"/>
          <w:sz w:val="18"/>
          <w:szCs w:val="18"/>
          <w:lang w:val="en-GB"/>
        </w:rPr>
      </w:pPr>
    </w:p>
    <w:p w14:paraId="18B594E3" w14:textId="404DEC94" w:rsidR="00E34981" w:rsidRPr="008D25D5" w:rsidRDefault="00CF2D9F" w:rsidP="00D65654">
      <w:pPr>
        <w:suppressAutoHyphens/>
        <w:spacing w:line="240" w:lineRule="atLeast"/>
        <w:ind w:left="567" w:right="-1" w:hanging="567"/>
        <w:rPr>
          <w:rFonts w:ascii="Verdana" w:hAnsi="Verdana" w:cs="Arial"/>
          <w:sz w:val="18"/>
          <w:szCs w:val="18"/>
          <w:lang w:val="en-GB"/>
        </w:rPr>
      </w:pPr>
      <w:r>
        <w:rPr>
          <w:rFonts w:ascii="Verdana" w:hAnsi="Verdana" w:cs="Arial"/>
          <w:sz w:val="18"/>
          <w:szCs w:val="18"/>
          <w:lang w:val="en-GB"/>
        </w:rPr>
        <w:t>6</w:t>
      </w:r>
      <w:r w:rsidR="00E34981" w:rsidRPr="008D25D5">
        <w:rPr>
          <w:rFonts w:ascii="Verdana" w:hAnsi="Verdana" w:cs="Arial"/>
          <w:sz w:val="18"/>
          <w:szCs w:val="18"/>
          <w:lang w:val="en-GB"/>
        </w:rPr>
        <w:t>.2</w:t>
      </w:r>
      <w:r w:rsidR="00E34981" w:rsidRPr="008D25D5">
        <w:rPr>
          <w:rFonts w:ascii="Verdana" w:hAnsi="Verdana" w:cs="Arial"/>
          <w:sz w:val="18"/>
          <w:szCs w:val="18"/>
          <w:lang w:val="en-GB"/>
        </w:rPr>
        <w:tab/>
        <w:t xml:space="preserve">At least </w:t>
      </w:r>
      <w:r w:rsidR="003807A8">
        <w:rPr>
          <w:rFonts w:ascii="Verdana" w:hAnsi="Verdana" w:cs="Arial"/>
          <w:sz w:val="18"/>
          <w:szCs w:val="18"/>
          <w:lang w:val="en-GB"/>
        </w:rPr>
        <w:t xml:space="preserve">once </w:t>
      </w:r>
      <w:r w:rsidR="00D34FB4">
        <w:rPr>
          <w:rFonts w:ascii="Verdana" w:hAnsi="Verdana" w:cs="Arial"/>
          <w:sz w:val="18"/>
          <w:szCs w:val="18"/>
          <w:lang w:val="en-GB"/>
        </w:rPr>
        <w:t>a year</w:t>
      </w:r>
      <w:r w:rsidR="003807A8">
        <w:rPr>
          <w:rFonts w:ascii="Verdana" w:hAnsi="Verdana" w:cs="Arial"/>
          <w:sz w:val="18"/>
          <w:szCs w:val="18"/>
          <w:lang w:val="en-GB"/>
        </w:rPr>
        <w:t xml:space="preserve"> and as often as the Contracting Authority requires</w:t>
      </w:r>
      <w:r w:rsidR="00E34981" w:rsidRPr="008D25D5">
        <w:rPr>
          <w:rFonts w:ascii="Verdana" w:hAnsi="Verdana" w:cs="Arial"/>
          <w:sz w:val="18"/>
          <w:szCs w:val="18"/>
          <w:lang w:val="en-GB"/>
        </w:rPr>
        <w:t xml:space="preserve">, the </w:t>
      </w:r>
      <w:r w:rsidR="00001554" w:rsidRPr="008D25D5">
        <w:rPr>
          <w:rFonts w:ascii="Verdana" w:hAnsi="Verdana" w:cs="Arial"/>
          <w:sz w:val="18"/>
          <w:szCs w:val="18"/>
          <w:lang w:val="en-GB"/>
        </w:rPr>
        <w:t xml:space="preserve">contacts </w:t>
      </w:r>
      <w:r w:rsidR="00E34981" w:rsidRPr="008D25D5">
        <w:rPr>
          <w:rFonts w:ascii="Verdana" w:hAnsi="Verdana" w:cs="Arial"/>
          <w:sz w:val="18"/>
          <w:szCs w:val="18"/>
          <w:lang w:val="en-GB"/>
        </w:rPr>
        <w:t xml:space="preserve">of the two </w:t>
      </w:r>
      <w:r w:rsidR="00E95E7F" w:rsidRPr="008D25D5">
        <w:rPr>
          <w:rFonts w:ascii="Verdana" w:hAnsi="Verdana" w:cs="Arial"/>
          <w:sz w:val="18"/>
          <w:szCs w:val="18"/>
          <w:lang w:val="en-GB"/>
        </w:rPr>
        <w:t>P</w:t>
      </w:r>
      <w:r w:rsidR="00E34981" w:rsidRPr="008D25D5">
        <w:rPr>
          <w:rFonts w:ascii="Verdana" w:hAnsi="Verdana" w:cs="Arial"/>
          <w:sz w:val="18"/>
          <w:szCs w:val="18"/>
          <w:lang w:val="en-GB"/>
        </w:rPr>
        <w:t xml:space="preserve">arties will hold consultations on the </w:t>
      </w:r>
      <w:r w:rsidR="003807A8">
        <w:rPr>
          <w:rFonts w:ascii="Verdana" w:hAnsi="Verdana" w:cs="Arial"/>
          <w:sz w:val="18"/>
          <w:szCs w:val="18"/>
          <w:lang w:val="en-GB"/>
        </w:rPr>
        <w:t xml:space="preserve">progress and the </w:t>
      </w:r>
      <w:r w:rsidR="00E34981" w:rsidRPr="008D25D5">
        <w:rPr>
          <w:rFonts w:ascii="Verdana" w:hAnsi="Verdana" w:cs="Arial"/>
          <w:sz w:val="18"/>
          <w:szCs w:val="18"/>
          <w:lang w:val="en-GB"/>
        </w:rPr>
        <w:t xml:space="preserve">way in which </w:t>
      </w:r>
      <w:r w:rsidR="007E6367" w:rsidRPr="008D25D5">
        <w:rPr>
          <w:rFonts w:ascii="Verdana" w:hAnsi="Verdana" w:cs="Arial"/>
          <w:sz w:val="18"/>
          <w:szCs w:val="18"/>
          <w:lang w:val="en-GB"/>
        </w:rPr>
        <w:t xml:space="preserve">this </w:t>
      </w:r>
      <w:r w:rsidR="00E95E7F" w:rsidRPr="008D25D5">
        <w:rPr>
          <w:rFonts w:ascii="Verdana" w:hAnsi="Verdana" w:cs="Arial"/>
          <w:sz w:val="18"/>
          <w:szCs w:val="18"/>
          <w:lang w:val="en-GB"/>
        </w:rPr>
        <w:t xml:space="preserve">Framework </w:t>
      </w:r>
      <w:r w:rsidR="007E6367" w:rsidRPr="008D25D5">
        <w:rPr>
          <w:rFonts w:ascii="Verdana" w:hAnsi="Verdana" w:cs="Arial"/>
          <w:sz w:val="18"/>
          <w:szCs w:val="18"/>
          <w:lang w:val="en-GB"/>
        </w:rPr>
        <w:t>Agreement</w:t>
      </w:r>
      <w:r w:rsidR="00E34981" w:rsidRPr="008D25D5">
        <w:rPr>
          <w:rFonts w:ascii="Verdana" w:hAnsi="Verdana" w:cs="Arial"/>
          <w:sz w:val="18"/>
          <w:szCs w:val="18"/>
          <w:lang w:val="en-GB"/>
        </w:rPr>
        <w:t xml:space="preserve"> is being implemented</w:t>
      </w:r>
      <w:r w:rsidR="004927A0">
        <w:rPr>
          <w:rFonts w:ascii="Verdana" w:hAnsi="Verdana" w:cs="Arial"/>
          <w:sz w:val="18"/>
          <w:szCs w:val="18"/>
          <w:lang w:val="en-GB"/>
        </w:rPr>
        <w:t xml:space="preserve"> </w:t>
      </w:r>
      <w:r w:rsidR="004927A0" w:rsidRPr="004927A0">
        <w:rPr>
          <w:rFonts w:ascii="Verdana" w:hAnsi="Verdana" w:cs="Arial"/>
          <w:sz w:val="18"/>
          <w:szCs w:val="18"/>
          <w:lang w:val="en-GB"/>
        </w:rPr>
        <w:t>(interim evaluation(s)).</w:t>
      </w:r>
    </w:p>
    <w:p w14:paraId="091D9592" w14:textId="1F4C0B6C" w:rsidR="00E34981" w:rsidRPr="00D72E0A" w:rsidRDefault="00430784" w:rsidP="00D65654">
      <w:pPr>
        <w:suppressAutoHyphens/>
        <w:spacing w:line="240" w:lineRule="atLeast"/>
        <w:ind w:left="567" w:right="-1" w:hanging="567"/>
        <w:rPr>
          <w:rFonts w:ascii="Verdana" w:hAnsi="Verdana" w:cs="Arial"/>
          <w:sz w:val="18"/>
          <w:szCs w:val="18"/>
          <w:lang w:val="en-US"/>
        </w:rPr>
      </w:pPr>
      <w:r>
        <w:rPr>
          <w:rFonts w:ascii="Verdana" w:hAnsi="Verdana" w:cs="Arial"/>
          <w:sz w:val="18"/>
          <w:szCs w:val="18"/>
          <w:lang w:val="en-GB"/>
        </w:rPr>
        <w:tab/>
      </w:r>
    </w:p>
    <w:p w14:paraId="0B390188" w14:textId="458D7692" w:rsidR="00430784" w:rsidRDefault="00CF2D9F" w:rsidP="00D65654">
      <w:pPr>
        <w:suppressAutoHyphens/>
        <w:spacing w:line="240" w:lineRule="atLeast"/>
        <w:ind w:left="567" w:right="-1" w:hanging="567"/>
        <w:rPr>
          <w:rFonts w:ascii="Verdana" w:hAnsi="Verdana" w:cs="Arial"/>
          <w:sz w:val="18"/>
          <w:szCs w:val="18"/>
          <w:lang w:val="en-US"/>
        </w:rPr>
      </w:pPr>
      <w:r>
        <w:rPr>
          <w:rFonts w:ascii="Verdana" w:hAnsi="Verdana" w:cs="Arial"/>
          <w:sz w:val="18"/>
          <w:szCs w:val="18"/>
          <w:lang w:val="en-GB"/>
        </w:rPr>
        <w:t>6</w:t>
      </w:r>
      <w:r w:rsidR="00430784">
        <w:rPr>
          <w:rFonts w:ascii="Verdana" w:hAnsi="Verdana" w:cs="Arial"/>
          <w:sz w:val="18"/>
          <w:szCs w:val="18"/>
          <w:lang w:val="en-GB"/>
        </w:rPr>
        <w:t>.3</w:t>
      </w:r>
      <w:r w:rsidR="00430784">
        <w:rPr>
          <w:rFonts w:ascii="Verdana" w:hAnsi="Verdana" w:cs="Arial"/>
          <w:sz w:val="18"/>
          <w:szCs w:val="18"/>
          <w:lang w:val="en-GB"/>
        </w:rPr>
        <w:tab/>
      </w:r>
      <w:r w:rsidR="00430784" w:rsidRPr="00D72E0A">
        <w:rPr>
          <w:rFonts w:ascii="Verdana" w:hAnsi="Verdana" w:cs="Arial"/>
          <w:sz w:val="18"/>
          <w:szCs w:val="18"/>
          <w:lang w:val="en-US"/>
        </w:rPr>
        <w:t xml:space="preserve">The Project Manager on behalf of the </w:t>
      </w:r>
      <w:r w:rsidR="00430784">
        <w:rPr>
          <w:rFonts w:ascii="Verdana" w:hAnsi="Verdana" w:cs="Arial"/>
          <w:sz w:val="18"/>
          <w:szCs w:val="18"/>
          <w:lang w:val="en-US"/>
        </w:rPr>
        <w:t>Contracting Authority</w:t>
      </w:r>
      <w:r w:rsidR="00430784" w:rsidRPr="00D72E0A">
        <w:rPr>
          <w:rFonts w:ascii="Verdana" w:hAnsi="Verdana" w:cs="Arial"/>
          <w:sz w:val="18"/>
          <w:szCs w:val="18"/>
          <w:lang w:val="en-US"/>
        </w:rPr>
        <w:t xml:space="preserve"> is </w:t>
      </w:r>
      <w:r w:rsidR="006E3E77" w:rsidRPr="006E3E77">
        <w:rPr>
          <w:rFonts w:ascii="Verdana" w:hAnsi="Verdana" w:cs="Arial"/>
          <w:sz w:val="18"/>
          <w:szCs w:val="18"/>
          <w:highlight w:val="yellow"/>
          <w:lang w:val="en-US"/>
        </w:rPr>
        <w:t>[name]</w:t>
      </w:r>
      <w:r w:rsidR="006E3E77">
        <w:rPr>
          <w:rFonts w:ascii="Verdana" w:hAnsi="Verdana" w:cs="Arial"/>
          <w:sz w:val="18"/>
          <w:szCs w:val="18"/>
          <w:lang w:val="en-US"/>
        </w:rPr>
        <w:t>.</w:t>
      </w:r>
    </w:p>
    <w:p w14:paraId="3E9521FF" w14:textId="3CDAD1E6" w:rsidR="00430784" w:rsidRDefault="00430784" w:rsidP="00D65654">
      <w:pPr>
        <w:suppressAutoHyphens/>
        <w:spacing w:line="240" w:lineRule="atLeast"/>
        <w:ind w:left="567" w:right="-1" w:hanging="567"/>
        <w:rPr>
          <w:rFonts w:ascii="Verdana" w:hAnsi="Verdana" w:cs="Arial"/>
          <w:sz w:val="18"/>
          <w:szCs w:val="18"/>
          <w:lang w:val="en-US"/>
        </w:rPr>
      </w:pPr>
      <w:r>
        <w:rPr>
          <w:rFonts w:ascii="Verdana" w:hAnsi="Verdana" w:cs="Arial"/>
          <w:sz w:val="18"/>
          <w:szCs w:val="18"/>
          <w:lang w:val="en-US"/>
        </w:rPr>
        <w:tab/>
      </w:r>
      <w:r w:rsidRPr="00D72E0A">
        <w:rPr>
          <w:rFonts w:ascii="Verdana" w:hAnsi="Verdana" w:cs="Arial"/>
          <w:sz w:val="18"/>
          <w:szCs w:val="18"/>
          <w:lang w:val="en-US"/>
        </w:rPr>
        <w:t xml:space="preserve">The Project Manager on behalf of the Contractor is </w:t>
      </w:r>
      <w:r w:rsidRPr="006E3E77">
        <w:rPr>
          <w:rFonts w:ascii="Verdana" w:hAnsi="Verdana" w:cs="Arial"/>
          <w:sz w:val="18"/>
          <w:szCs w:val="18"/>
          <w:highlight w:val="yellow"/>
          <w:lang w:val="en-US"/>
        </w:rPr>
        <w:t>[na</w:t>
      </w:r>
      <w:r w:rsidR="00941F09" w:rsidRPr="006E3E77">
        <w:rPr>
          <w:rFonts w:ascii="Verdana" w:hAnsi="Verdana" w:cs="Arial"/>
          <w:sz w:val="18"/>
          <w:szCs w:val="18"/>
          <w:highlight w:val="yellow"/>
          <w:lang w:val="en-US"/>
        </w:rPr>
        <w:t>me</w:t>
      </w:r>
      <w:r w:rsidRPr="006E3E77">
        <w:rPr>
          <w:rFonts w:ascii="Verdana" w:hAnsi="Verdana" w:cs="Arial"/>
          <w:sz w:val="18"/>
          <w:szCs w:val="18"/>
          <w:highlight w:val="yellow"/>
          <w:lang w:val="en-US"/>
        </w:rPr>
        <w:t>].</w:t>
      </w:r>
    </w:p>
    <w:p w14:paraId="2B2B829E" w14:textId="77777777" w:rsidR="00430784" w:rsidRPr="00D72E0A" w:rsidRDefault="00430784" w:rsidP="00D65654">
      <w:pPr>
        <w:suppressAutoHyphens/>
        <w:spacing w:line="240" w:lineRule="atLeast"/>
        <w:ind w:left="567" w:right="-1" w:hanging="567"/>
        <w:rPr>
          <w:rFonts w:ascii="Verdana" w:hAnsi="Verdana" w:cs="Arial"/>
          <w:sz w:val="18"/>
          <w:szCs w:val="18"/>
          <w:lang w:val="en-US"/>
        </w:rPr>
      </w:pPr>
    </w:p>
    <w:p w14:paraId="4EFFB1FE" w14:textId="340F36A3" w:rsidR="00E34981" w:rsidRDefault="00CF2D9F" w:rsidP="00D65654">
      <w:pPr>
        <w:pStyle w:val="Bloktekst"/>
        <w:spacing w:line="240" w:lineRule="atLeast"/>
        <w:rPr>
          <w:rFonts w:ascii="Verdana" w:hAnsi="Verdana" w:cs="Arial"/>
          <w:sz w:val="18"/>
          <w:szCs w:val="18"/>
          <w:lang w:val="en-GB"/>
        </w:rPr>
      </w:pPr>
      <w:r>
        <w:rPr>
          <w:rFonts w:ascii="Verdana" w:hAnsi="Verdana" w:cs="Arial"/>
          <w:sz w:val="18"/>
          <w:szCs w:val="18"/>
          <w:lang w:val="en-GB"/>
        </w:rPr>
        <w:t>6</w:t>
      </w:r>
      <w:r w:rsidR="00E34981" w:rsidRPr="008D25D5">
        <w:rPr>
          <w:rFonts w:ascii="Verdana" w:hAnsi="Verdana" w:cs="Arial"/>
          <w:sz w:val="18"/>
          <w:szCs w:val="18"/>
          <w:lang w:val="en-GB"/>
        </w:rPr>
        <w:t>.</w:t>
      </w:r>
      <w:r w:rsidR="00430784">
        <w:rPr>
          <w:rFonts w:ascii="Verdana" w:hAnsi="Verdana" w:cs="Arial"/>
          <w:sz w:val="18"/>
          <w:szCs w:val="18"/>
          <w:lang w:val="en-GB"/>
        </w:rPr>
        <w:t>4</w:t>
      </w:r>
      <w:r w:rsidR="00E34981" w:rsidRPr="008D25D5">
        <w:rPr>
          <w:rFonts w:ascii="Verdana" w:hAnsi="Verdana" w:cs="Arial"/>
          <w:sz w:val="18"/>
          <w:szCs w:val="18"/>
          <w:lang w:val="en-GB"/>
        </w:rPr>
        <w:t xml:space="preserve"> </w:t>
      </w:r>
      <w:r w:rsidR="00E34981" w:rsidRPr="008D25D5">
        <w:rPr>
          <w:rFonts w:ascii="Verdana" w:hAnsi="Verdana" w:cs="Arial"/>
          <w:sz w:val="18"/>
          <w:szCs w:val="18"/>
          <w:lang w:val="en-GB"/>
        </w:rPr>
        <w:tab/>
        <w:t>Notwithstan</w:t>
      </w:r>
      <w:r w:rsidR="00E95E7F" w:rsidRPr="008D25D5">
        <w:rPr>
          <w:rFonts w:ascii="Verdana" w:hAnsi="Verdana" w:cs="Arial"/>
          <w:sz w:val="18"/>
          <w:szCs w:val="18"/>
          <w:lang w:val="en-GB"/>
        </w:rPr>
        <w:t xml:space="preserve">ding the provisions of article </w:t>
      </w:r>
      <w:r w:rsidR="00430784">
        <w:rPr>
          <w:rFonts w:ascii="Verdana" w:hAnsi="Verdana" w:cs="Arial"/>
          <w:sz w:val="18"/>
          <w:szCs w:val="18"/>
          <w:lang w:val="en-GB"/>
        </w:rPr>
        <w:t>8</w:t>
      </w:r>
      <w:r w:rsidR="00E34981" w:rsidRPr="008D25D5">
        <w:rPr>
          <w:rFonts w:ascii="Verdana" w:hAnsi="Verdana" w:cs="Arial"/>
          <w:sz w:val="18"/>
          <w:szCs w:val="18"/>
          <w:lang w:val="en-GB"/>
        </w:rPr>
        <w:t>.2 of the ARVODI 20</w:t>
      </w:r>
      <w:r w:rsidR="00430784">
        <w:rPr>
          <w:rFonts w:ascii="Verdana" w:hAnsi="Verdana" w:cs="Arial"/>
          <w:sz w:val="18"/>
          <w:szCs w:val="18"/>
          <w:lang w:val="en-GB"/>
        </w:rPr>
        <w:t>25</w:t>
      </w:r>
      <w:r w:rsidR="00E34981" w:rsidRPr="008D25D5">
        <w:rPr>
          <w:rFonts w:ascii="Verdana" w:hAnsi="Verdana" w:cs="Arial"/>
          <w:sz w:val="18"/>
          <w:szCs w:val="18"/>
          <w:lang w:val="en-GB"/>
        </w:rPr>
        <w:t>, the</w:t>
      </w:r>
      <w:r w:rsidR="00001554" w:rsidRPr="008D25D5">
        <w:rPr>
          <w:rFonts w:ascii="Verdana" w:hAnsi="Verdana" w:cs="Arial"/>
          <w:sz w:val="18"/>
          <w:szCs w:val="18"/>
          <w:lang w:val="en-GB"/>
        </w:rPr>
        <w:t xml:space="preserve"> contacts </w:t>
      </w:r>
      <w:r w:rsidR="00E34981" w:rsidRPr="008D25D5">
        <w:rPr>
          <w:rFonts w:ascii="Verdana" w:hAnsi="Verdana" w:cs="Arial"/>
          <w:sz w:val="18"/>
          <w:szCs w:val="18"/>
          <w:lang w:val="en-GB"/>
        </w:rPr>
        <w:t xml:space="preserve">cannot </w:t>
      </w:r>
      <w:r w:rsidR="00001554" w:rsidRPr="008D25D5">
        <w:rPr>
          <w:rFonts w:ascii="Verdana" w:hAnsi="Verdana" w:cs="Arial"/>
          <w:sz w:val="18"/>
          <w:szCs w:val="18"/>
          <w:lang w:val="en-GB"/>
        </w:rPr>
        <w:t xml:space="preserve">make </w:t>
      </w:r>
      <w:r w:rsidR="00E34981" w:rsidRPr="008D25D5">
        <w:rPr>
          <w:rFonts w:ascii="Verdana" w:hAnsi="Verdana" w:cs="Arial"/>
          <w:sz w:val="18"/>
          <w:szCs w:val="18"/>
          <w:lang w:val="en-GB"/>
        </w:rPr>
        <w:t xml:space="preserve">legally binding </w:t>
      </w:r>
      <w:r w:rsidR="00E95E7F" w:rsidRPr="008D25D5">
        <w:rPr>
          <w:rFonts w:ascii="Verdana" w:hAnsi="Verdana" w:cs="Arial"/>
          <w:sz w:val="18"/>
          <w:szCs w:val="18"/>
          <w:lang w:val="en-GB"/>
        </w:rPr>
        <w:t>agreements on the P</w:t>
      </w:r>
      <w:r w:rsidR="00001554" w:rsidRPr="008D25D5">
        <w:rPr>
          <w:rFonts w:ascii="Verdana" w:hAnsi="Verdana" w:cs="Arial"/>
          <w:sz w:val="18"/>
          <w:szCs w:val="18"/>
          <w:lang w:val="en-GB"/>
        </w:rPr>
        <w:t>arties’ behalf.</w:t>
      </w:r>
    </w:p>
    <w:p w14:paraId="18F3E0DC" w14:textId="77777777" w:rsidR="007037D7" w:rsidRDefault="007037D7" w:rsidP="00D65654">
      <w:pPr>
        <w:pStyle w:val="Bloktekst"/>
        <w:spacing w:line="240" w:lineRule="atLeast"/>
        <w:rPr>
          <w:rFonts w:ascii="Verdana" w:hAnsi="Verdana" w:cs="Arial"/>
          <w:sz w:val="18"/>
          <w:szCs w:val="18"/>
          <w:lang w:val="en-GB"/>
        </w:rPr>
      </w:pPr>
    </w:p>
    <w:p w14:paraId="682B14A7" w14:textId="77777777" w:rsidR="00FC014C" w:rsidRDefault="00FC014C" w:rsidP="00D65654">
      <w:pPr>
        <w:suppressAutoHyphens/>
        <w:spacing w:line="240" w:lineRule="atLeast"/>
        <w:ind w:left="567" w:right="-1" w:hanging="567"/>
        <w:rPr>
          <w:rFonts w:ascii="Verdana" w:hAnsi="Verdana" w:cs="Arial"/>
          <w:sz w:val="18"/>
          <w:szCs w:val="18"/>
          <w:lang w:val="en-GB"/>
        </w:rPr>
      </w:pPr>
    </w:p>
    <w:p w14:paraId="492CECDB" w14:textId="77777777" w:rsidR="00D92D94" w:rsidRDefault="00D92D94" w:rsidP="00D65654">
      <w:pPr>
        <w:suppressAutoHyphens/>
        <w:spacing w:line="240" w:lineRule="atLeast"/>
        <w:ind w:left="567" w:right="-1" w:hanging="567"/>
        <w:rPr>
          <w:rFonts w:ascii="Verdana" w:hAnsi="Verdana" w:cs="Arial"/>
          <w:sz w:val="18"/>
          <w:szCs w:val="18"/>
          <w:lang w:val="en-GB"/>
        </w:rPr>
      </w:pPr>
    </w:p>
    <w:p w14:paraId="744EA8F5" w14:textId="77777777" w:rsidR="00D92D94" w:rsidRPr="008D25D5" w:rsidRDefault="00D92D94" w:rsidP="00D65654">
      <w:pPr>
        <w:suppressAutoHyphens/>
        <w:spacing w:line="240" w:lineRule="atLeast"/>
        <w:ind w:left="567" w:right="-1" w:hanging="567"/>
        <w:rPr>
          <w:rFonts w:ascii="Verdana" w:hAnsi="Verdana" w:cs="Arial"/>
          <w:sz w:val="18"/>
          <w:szCs w:val="18"/>
          <w:lang w:val="en-GB"/>
        </w:rPr>
      </w:pPr>
    </w:p>
    <w:p w14:paraId="27507E0C" w14:textId="2FA75F29" w:rsidR="00601324" w:rsidRDefault="00CF2D9F" w:rsidP="00601324">
      <w:pPr>
        <w:suppressAutoHyphens/>
        <w:spacing w:line="240" w:lineRule="atLeast"/>
        <w:ind w:left="567" w:right="-1" w:hanging="567"/>
        <w:rPr>
          <w:rFonts w:ascii="Verdana" w:hAnsi="Verdana" w:cs="Arial"/>
          <w:b/>
          <w:sz w:val="18"/>
          <w:szCs w:val="18"/>
          <w:lang w:val="en-GB"/>
        </w:rPr>
      </w:pPr>
      <w:r>
        <w:rPr>
          <w:rFonts w:ascii="Verdana" w:hAnsi="Verdana" w:cs="Arial"/>
          <w:b/>
          <w:sz w:val="18"/>
          <w:szCs w:val="18"/>
          <w:lang w:val="en-GB"/>
        </w:rPr>
        <w:t>7</w:t>
      </w:r>
      <w:r w:rsidR="00E34981" w:rsidRPr="008D25D5">
        <w:rPr>
          <w:rFonts w:ascii="Verdana" w:hAnsi="Verdana" w:cs="Arial"/>
          <w:b/>
          <w:sz w:val="18"/>
          <w:szCs w:val="18"/>
          <w:lang w:val="en-GB"/>
        </w:rPr>
        <w:t>.</w:t>
      </w:r>
      <w:r w:rsidR="00E34981" w:rsidRPr="008D25D5">
        <w:rPr>
          <w:rFonts w:ascii="Verdana" w:hAnsi="Verdana" w:cs="Arial"/>
          <w:b/>
          <w:sz w:val="18"/>
          <w:szCs w:val="18"/>
          <w:lang w:val="en-GB"/>
        </w:rPr>
        <w:tab/>
      </w:r>
      <w:r w:rsidR="00601324">
        <w:rPr>
          <w:rFonts w:ascii="Verdana" w:hAnsi="Verdana" w:cs="Arial"/>
          <w:b/>
          <w:sz w:val="18"/>
          <w:szCs w:val="18"/>
          <w:lang w:val="en-GB"/>
        </w:rPr>
        <w:t>Declaration of integrity</w:t>
      </w:r>
    </w:p>
    <w:p w14:paraId="560058CA" w14:textId="77777777" w:rsidR="00601324" w:rsidRDefault="00601324" w:rsidP="00601324">
      <w:pPr>
        <w:suppressAutoHyphens/>
        <w:spacing w:line="240" w:lineRule="atLeast"/>
        <w:ind w:left="567" w:right="-1" w:hanging="567"/>
        <w:rPr>
          <w:rFonts w:ascii="Verdana" w:hAnsi="Verdana" w:cs="Arial"/>
          <w:sz w:val="18"/>
          <w:szCs w:val="18"/>
          <w:lang w:val="en-GB"/>
        </w:rPr>
      </w:pPr>
    </w:p>
    <w:p w14:paraId="3BCCA856" w14:textId="013B12F9" w:rsidR="00601324" w:rsidRDefault="00601324" w:rsidP="00145A29">
      <w:pPr>
        <w:tabs>
          <w:tab w:val="left" w:pos="600"/>
        </w:tabs>
        <w:suppressAutoHyphens/>
        <w:spacing w:line="240" w:lineRule="atLeast"/>
        <w:ind w:left="567" w:right="-1"/>
        <w:rPr>
          <w:rFonts w:ascii="Verdana" w:hAnsi="Verdana" w:cs="Arial"/>
          <w:b/>
          <w:sz w:val="18"/>
          <w:szCs w:val="18"/>
          <w:lang w:val="en-GB"/>
        </w:rPr>
      </w:pPr>
      <w:r w:rsidRPr="00DF100D">
        <w:rPr>
          <w:rFonts w:ascii="Verdana" w:hAnsi="Verdana" w:cs="Arial"/>
          <w:sz w:val="18"/>
          <w:szCs w:val="18"/>
          <w:lang w:val="en-GB"/>
        </w:rPr>
        <w:t xml:space="preserve">The Contractor </w:t>
      </w:r>
      <w:r w:rsidR="000807D8">
        <w:rPr>
          <w:rFonts w:ascii="Verdana" w:hAnsi="Verdana" w:cs="Arial"/>
          <w:sz w:val="18"/>
          <w:szCs w:val="18"/>
          <w:lang w:val="en-GB"/>
        </w:rPr>
        <w:t>declares</w:t>
      </w:r>
      <w:r w:rsidRPr="00DF100D">
        <w:rPr>
          <w:rFonts w:ascii="Verdana" w:hAnsi="Verdana" w:cs="Arial"/>
          <w:sz w:val="18"/>
          <w:szCs w:val="18"/>
          <w:lang w:val="en-GB"/>
        </w:rPr>
        <w:t xml:space="preserve"> that it has not offered or given members of the Contracting Authority’s Staff any benefit in order to be selected to be party to this Framework Agreement or in order to obtain </w:t>
      </w:r>
      <w:r>
        <w:rPr>
          <w:rFonts w:ascii="Verdana" w:hAnsi="Verdana" w:cs="Arial"/>
          <w:sz w:val="18"/>
          <w:szCs w:val="18"/>
          <w:lang w:val="en-GB"/>
        </w:rPr>
        <w:t>Further Agreements</w:t>
      </w:r>
      <w:r w:rsidRPr="00DF100D">
        <w:rPr>
          <w:rFonts w:ascii="Verdana" w:hAnsi="Verdana" w:cs="Arial"/>
          <w:sz w:val="18"/>
          <w:szCs w:val="18"/>
          <w:lang w:val="en-GB"/>
        </w:rPr>
        <w:t xml:space="preserve"> for the performance of Services, nor arranged for them to be offered or given any such benefit, nor will it offer or give any such benefit or arrange for any such benefit to be offered or given. It undertakes not to do so in the future with a view to inducing any members of the Contracting Authority’s Staff to perform or refrain from performing any act.</w:t>
      </w:r>
    </w:p>
    <w:p w14:paraId="27E2A771" w14:textId="77777777" w:rsidR="00601324" w:rsidRDefault="00601324" w:rsidP="00D65654">
      <w:pPr>
        <w:tabs>
          <w:tab w:val="left" w:pos="600"/>
        </w:tabs>
        <w:suppressAutoHyphens/>
        <w:spacing w:line="240" w:lineRule="atLeast"/>
        <w:ind w:right="-1"/>
        <w:rPr>
          <w:rFonts w:ascii="Verdana" w:hAnsi="Verdana" w:cs="Arial"/>
          <w:b/>
          <w:sz w:val="18"/>
          <w:szCs w:val="18"/>
          <w:lang w:val="en-GB"/>
        </w:rPr>
      </w:pPr>
    </w:p>
    <w:p w14:paraId="593C5D40" w14:textId="1DA0AE5F" w:rsidR="00601324" w:rsidRDefault="00CF2D9F" w:rsidP="00D65654">
      <w:pPr>
        <w:tabs>
          <w:tab w:val="left" w:pos="600"/>
        </w:tabs>
        <w:suppressAutoHyphens/>
        <w:spacing w:line="240" w:lineRule="atLeast"/>
        <w:ind w:right="-1"/>
        <w:rPr>
          <w:rFonts w:ascii="Verdana" w:hAnsi="Verdana" w:cs="Arial"/>
          <w:b/>
          <w:sz w:val="18"/>
          <w:szCs w:val="18"/>
          <w:lang w:val="en-GB"/>
        </w:rPr>
      </w:pPr>
      <w:r>
        <w:rPr>
          <w:rFonts w:ascii="Verdana" w:hAnsi="Verdana" w:cs="Arial"/>
          <w:b/>
          <w:sz w:val="18"/>
          <w:szCs w:val="18"/>
          <w:lang w:val="en-GB"/>
        </w:rPr>
        <w:t>8</w:t>
      </w:r>
      <w:r w:rsidR="00601324">
        <w:rPr>
          <w:rFonts w:ascii="Verdana" w:hAnsi="Verdana" w:cs="Arial"/>
          <w:b/>
          <w:sz w:val="18"/>
          <w:szCs w:val="18"/>
          <w:lang w:val="en-GB"/>
        </w:rPr>
        <w:t>.</w:t>
      </w:r>
      <w:r w:rsidR="00601324">
        <w:rPr>
          <w:rFonts w:ascii="Verdana" w:hAnsi="Verdana" w:cs="Arial"/>
          <w:b/>
          <w:sz w:val="18"/>
          <w:szCs w:val="18"/>
          <w:lang w:val="en-GB"/>
        </w:rPr>
        <w:tab/>
        <w:t>Intellectual property rights</w:t>
      </w:r>
    </w:p>
    <w:p w14:paraId="273F1CBD" w14:textId="3A984890" w:rsidR="00601324" w:rsidRDefault="00601324" w:rsidP="00D65654">
      <w:pPr>
        <w:tabs>
          <w:tab w:val="left" w:pos="600"/>
        </w:tabs>
        <w:suppressAutoHyphens/>
        <w:spacing w:line="240" w:lineRule="atLeast"/>
        <w:ind w:right="-1"/>
        <w:rPr>
          <w:rFonts w:ascii="Verdana" w:hAnsi="Verdana" w:cs="Arial"/>
          <w:b/>
          <w:sz w:val="18"/>
          <w:szCs w:val="18"/>
          <w:lang w:val="en-GB"/>
        </w:rPr>
      </w:pPr>
    </w:p>
    <w:p w14:paraId="01D0D1F1" w14:textId="3E830F6F" w:rsidR="00B94943" w:rsidRPr="006E3E77" w:rsidRDefault="000807D8" w:rsidP="006E3E77">
      <w:pPr>
        <w:tabs>
          <w:tab w:val="left" w:pos="600"/>
        </w:tabs>
        <w:suppressAutoHyphens/>
        <w:spacing w:line="240" w:lineRule="atLeast"/>
        <w:ind w:left="600" w:right="-1"/>
        <w:rPr>
          <w:rFonts w:ascii="Verdana" w:hAnsi="Verdana" w:cs="Arial"/>
          <w:bCs/>
          <w:sz w:val="18"/>
          <w:szCs w:val="18"/>
          <w:lang w:val="en-GB"/>
        </w:rPr>
      </w:pPr>
      <w:r>
        <w:rPr>
          <w:rFonts w:ascii="Verdana" w:hAnsi="Verdana" w:cs="Arial"/>
          <w:bCs/>
          <w:sz w:val="18"/>
          <w:szCs w:val="18"/>
          <w:lang w:val="en-US"/>
        </w:rPr>
        <w:t>As provided in</w:t>
      </w:r>
      <w:r w:rsidR="00601324" w:rsidRPr="00145A29">
        <w:rPr>
          <w:rFonts w:ascii="Verdana" w:hAnsi="Verdana" w:cs="Arial"/>
          <w:bCs/>
          <w:sz w:val="18"/>
          <w:szCs w:val="18"/>
          <w:lang w:val="en-US"/>
        </w:rPr>
        <w:t xml:space="preserve"> Articles 23.1, 23.4 and 23.5 of the ARVODI-2025</w:t>
      </w:r>
      <w:r w:rsidR="00601324">
        <w:rPr>
          <w:rFonts w:ascii="Verdana" w:hAnsi="Verdana" w:cs="Arial"/>
          <w:bCs/>
          <w:sz w:val="18"/>
          <w:szCs w:val="18"/>
          <w:lang w:val="en-US"/>
        </w:rPr>
        <w:t xml:space="preserve">, all copyrights an database </w:t>
      </w:r>
      <w:r w:rsidRPr="000807D8">
        <w:rPr>
          <w:rFonts w:ascii="Verdana" w:hAnsi="Verdana" w:cs="Arial"/>
          <w:bCs/>
          <w:sz w:val="18"/>
          <w:szCs w:val="18"/>
          <w:lang w:val="en-GB"/>
        </w:rPr>
        <w:t>that can be exercised in respect of the results of the Services are assigned to the Contracting Authority</w:t>
      </w:r>
      <w:r w:rsidR="00B94943">
        <w:rPr>
          <w:rFonts w:ascii="Verdana" w:hAnsi="Verdana" w:cs="Arial"/>
          <w:bCs/>
          <w:sz w:val="18"/>
          <w:szCs w:val="18"/>
          <w:lang w:val="en-US"/>
        </w:rPr>
        <w:t xml:space="preserve">. </w:t>
      </w:r>
      <w:r w:rsidR="00B94943" w:rsidRPr="00145A29">
        <w:rPr>
          <w:rFonts w:ascii="Verdana" w:hAnsi="Verdana" w:cs="Arial"/>
          <w:bCs/>
          <w:sz w:val="18"/>
          <w:szCs w:val="18"/>
          <w:lang w:val="en-US"/>
        </w:rPr>
        <w:t>The Contractor assigns these rights to the Contracting Authority as soon as they arise</w:t>
      </w:r>
      <w:r w:rsidR="00B94943">
        <w:rPr>
          <w:rFonts w:ascii="Verdana" w:hAnsi="Verdana" w:cs="Arial"/>
          <w:bCs/>
          <w:sz w:val="18"/>
          <w:szCs w:val="18"/>
          <w:lang w:val="en-US"/>
        </w:rPr>
        <w:t>.</w:t>
      </w:r>
    </w:p>
    <w:p w14:paraId="3ECFAE13" w14:textId="77777777" w:rsidR="004531BF" w:rsidRDefault="004531BF" w:rsidP="00D65654">
      <w:pPr>
        <w:tabs>
          <w:tab w:val="left" w:pos="600"/>
        </w:tabs>
        <w:suppressAutoHyphens/>
        <w:spacing w:line="240" w:lineRule="atLeast"/>
        <w:ind w:right="-1"/>
        <w:rPr>
          <w:rFonts w:ascii="Verdana" w:hAnsi="Verdana" w:cs="Arial"/>
          <w:bCs/>
          <w:sz w:val="18"/>
          <w:szCs w:val="18"/>
          <w:lang w:val="en-US"/>
        </w:rPr>
      </w:pPr>
    </w:p>
    <w:p w14:paraId="57C42DA6" w14:textId="153E1AFB" w:rsidR="00E34981" w:rsidRPr="00145A29" w:rsidRDefault="00D37724" w:rsidP="00D65654">
      <w:pPr>
        <w:tabs>
          <w:tab w:val="left" w:pos="600"/>
        </w:tabs>
        <w:suppressAutoHyphens/>
        <w:spacing w:line="240" w:lineRule="atLeast"/>
        <w:ind w:right="-1"/>
        <w:rPr>
          <w:rFonts w:ascii="Verdana" w:hAnsi="Verdana" w:cs="Arial"/>
          <w:bCs/>
          <w:sz w:val="18"/>
          <w:szCs w:val="18"/>
          <w:lang w:val="en-US"/>
        </w:rPr>
      </w:pPr>
      <w:r>
        <w:rPr>
          <w:rFonts w:ascii="Verdana" w:hAnsi="Verdana" w:cs="Arial"/>
          <w:b/>
          <w:sz w:val="18"/>
          <w:szCs w:val="18"/>
          <w:lang w:val="en-US"/>
        </w:rPr>
        <w:t>9</w:t>
      </w:r>
      <w:r w:rsidR="00AC6C7B">
        <w:rPr>
          <w:rFonts w:ascii="Verdana" w:hAnsi="Verdana" w:cs="Arial"/>
          <w:b/>
          <w:sz w:val="18"/>
          <w:szCs w:val="18"/>
          <w:lang w:val="en-US"/>
        </w:rPr>
        <w:t>.</w:t>
      </w:r>
      <w:r w:rsidR="00AC6C7B">
        <w:rPr>
          <w:rFonts w:ascii="Verdana" w:hAnsi="Verdana" w:cs="Arial"/>
          <w:b/>
          <w:sz w:val="18"/>
          <w:szCs w:val="18"/>
          <w:lang w:val="en-US"/>
        </w:rPr>
        <w:tab/>
      </w:r>
      <w:r w:rsidR="00E34981" w:rsidRPr="008D25D5">
        <w:rPr>
          <w:rFonts w:ascii="Verdana" w:hAnsi="Verdana" w:cs="Arial"/>
          <w:b/>
          <w:sz w:val="18"/>
          <w:szCs w:val="18"/>
          <w:lang w:val="en-GB"/>
        </w:rPr>
        <w:t>Time and place</w:t>
      </w:r>
    </w:p>
    <w:p w14:paraId="1C181120" w14:textId="77777777" w:rsidR="00E34981" w:rsidRPr="008D25D5" w:rsidRDefault="00E34981" w:rsidP="00D65654">
      <w:pPr>
        <w:suppressAutoHyphens/>
        <w:spacing w:line="240" w:lineRule="atLeast"/>
        <w:ind w:right="-1"/>
        <w:rPr>
          <w:rFonts w:ascii="Verdana" w:hAnsi="Verdana" w:cs="Arial"/>
          <w:sz w:val="18"/>
          <w:szCs w:val="18"/>
          <w:lang w:val="en-GB"/>
        </w:rPr>
      </w:pPr>
    </w:p>
    <w:p w14:paraId="6255A79A" w14:textId="36C462AC" w:rsidR="00E34981" w:rsidRPr="008D25D5" w:rsidRDefault="00D37724" w:rsidP="00D65654">
      <w:pPr>
        <w:spacing w:before="20" w:after="40" w:line="240" w:lineRule="atLeast"/>
        <w:ind w:left="600" w:hanging="600"/>
        <w:rPr>
          <w:rFonts w:ascii="Verdana" w:hAnsi="Verdana" w:cs="Arial"/>
          <w:sz w:val="18"/>
          <w:szCs w:val="18"/>
          <w:lang w:val="en-GB"/>
        </w:rPr>
      </w:pPr>
      <w:r>
        <w:rPr>
          <w:rFonts w:ascii="Verdana" w:hAnsi="Verdana" w:cs="Arial"/>
          <w:sz w:val="18"/>
          <w:szCs w:val="18"/>
          <w:lang w:val="en-GB"/>
        </w:rPr>
        <w:t>9</w:t>
      </w:r>
      <w:r w:rsidR="00E34981" w:rsidRPr="008D25D5">
        <w:rPr>
          <w:rFonts w:ascii="Verdana" w:hAnsi="Verdana" w:cs="Arial"/>
          <w:sz w:val="18"/>
          <w:szCs w:val="18"/>
          <w:lang w:val="en-GB"/>
        </w:rPr>
        <w:t xml:space="preserve">.1 </w:t>
      </w:r>
      <w:r w:rsidR="001B6A19" w:rsidRPr="008D25D5">
        <w:rPr>
          <w:rFonts w:ascii="Verdana" w:hAnsi="Verdana" w:cs="Arial"/>
          <w:sz w:val="18"/>
          <w:szCs w:val="18"/>
          <w:lang w:val="en-GB"/>
        </w:rPr>
        <w:tab/>
      </w:r>
      <w:r w:rsidR="00E34981" w:rsidRPr="008D25D5">
        <w:rPr>
          <w:rFonts w:ascii="Verdana" w:hAnsi="Verdana" w:cs="Arial"/>
          <w:sz w:val="18"/>
          <w:szCs w:val="18"/>
          <w:lang w:val="en-GB"/>
        </w:rPr>
        <w:t xml:space="preserve">The work relating to the Services specified in a </w:t>
      </w:r>
      <w:r w:rsidR="005A4129">
        <w:rPr>
          <w:rFonts w:ascii="Verdana" w:hAnsi="Verdana" w:cs="Arial"/>
          <w:sz w:val="18"/>
          <w:szCs w:val="18"/>
          <w:lang w:val="en-GB"/>
        </w:rPr>
        <w:t>Further Agreement</w:t>
      </w:r>
      <w:r w:rsidR="00E34981" w:rsidRPr="008D25D5">
        <w:rPr>
          <w:rFonts w:ascii="Verdana" w:hAnsi="Verdana" w:cs="Arial"/>
          <w:sz w:val="18"/>
          <w:szCs w:val="18"/>
          <w:lang w:val="en-GB"/>
        </w:rPr>
        <w:t xml:space="preserve"> will be carried out at the place(s) stipulated in the </w:t>
      </w:r>
      <w:r w:rsidR="005A4129">
        <w:rPr>
          <w:rFonts w:ascii="Verdana" w:hAnsi="Verdana" w:cs="Arial"/>
          <w:sz w:val="18"/>
          <w:szCs w:val="18"/>
          <w:lang w:val="en-GB"/>
        </w:rPr>
        <w:t>Further Agreement</w:t>
      </w:r>
      <w:r w:rsidR="00E34981" w:rsidRPr="008D25D5">
        <w:rPr>
          <w:rFonts w:ascii="Verdana" w:hAnsi="Verdana" w:cs="Arial"/>
          <w:sz w:val="18"/>
          <w:szCs w:val="18"/>
          <w:lang w:val="en-GB"/>
        </w:rPr>
        <w:t>.</w:t>
      </w:r>
    </w:p>
    <w:p w14:paraId="0B0BBAE1" w14:textId="77777777" w:rsidR="00E34981" w:rsidRPr="008D25D5" w:rsidRDefault="00E34981" w:rsidP="00D65654">
      <w:pPr>
        <w:spacing w:before="20" w:after="40" w:line="240" w:lineRule="atLeast"/>
        <w:rPr>
          <w:rFonts w:ascii="Verdana" w:hAnsi="Verdana" w:cs="Arial"/>
          <w:sz w:val="18"/>
          <w:szCs w:val="18"/>
          <w:lang w:val="en-GB"/>
        </w:rPr>
      </w:pPr>
    </w:p>
    <w:p w14:paraId="7BD91BF0" w14:textId="0E0BE0B2" w:rsidR="00E34981" w:rsidRDefault="00D37724" w:rsidP="00BA2754">
      <w:pPr>
        <w:spacing w:before="20" w:after="40" w:line="240" w:lineRule="atLeast"/>
        <w:ind w:left="601" w:hanging="601"/>
        <w:rPr>
          <w:rFonts w:ascii="Verdana" w:hAnsi="Verdana" w:cs="Arial"/>
          <w:sz w:val="18"/>
          <w:szCs w:val="18"/>
          <w:lang w:val="en-GB"/>
        </w:rPr>
      </w:pPr>
      <w:r>
        <w:rPr>
          <w:rFonts w:ascii="Verdana" w:hAnsi="Verdana" w:cs="Arial"/>
          <w:sz w:val="18"/>
          <w:szCs w:val="18"/>
          <w:lang w:val="en-GB"/>
        </w:rPr>
        <w:t>9</w:t>
      </w:r>
      <w:r w:rsidR="00E34981" w:rsidRPr="008D25D5">
        <w:rPr>
          <w:rFonts w:ascii="Verdana" w:hAnsi="Verdana" w:cs="Arial"/>
          <w:sz w:val="18"/>
          <w:szCs w:val="18"/>
          <w:lang w:val="en-GB"/>
        </w:rPr>
        <w:t>.2</w:t>
      </w:r>
      <w:r w:rsidR="00E34981" w:rsidRPr="008D25D5">
        <w:rPr>
          <w:rFonts w:ascii="Verdana" w:hAnsi="Verdana" w:cs="Arial"/>
          <w:sz w:val="18"/>
          <w:szCs w:val="18"/>
          <w:lang w:val="en-GB"/>
        </w:rPr>
        <w:tab/>
        <w:t xml:space="preserve">Each </w:t>
      </w:r>
      <w:r w:rsidR="00E95E7F" w:rsidRPr="008D25D5">
        <w:rPr>
          <w:rFonts w:ascii="Verdana" w:hAnsi="Verdana" w:cs="Arial"/>
          <w:sz w:val="18"/>
          <w:szCs w:val="18"/>
          <w:lang w:val="en-GB"/>
        </w:rPr>
        <w:t>Party</w:t>
      </w:r>
      <w:r w:rsidR="00E34981" w:rsidRPr="008D25D5">
        <w:rPr>
          <w:rFonts w:ascii="Verdana" w:hAnsi="Verdana" w:cs="Arial"/>
          <w:sz w:val="18"/>
          <w:szCs w:val="18"/>
          <w:lang w:val="en-GB"/>
        </w:rPr>
        <w:t xml:space="preserve"> undertakes to give the other </w:t>
      </w:r>
      <w:r w:rsidR="00E95E7F" w:rsidRPr="008D25D5">
        <w:rPr>
          <w:rFonts w:ascii="Verdana" w:hAnsi="Verdana" w:cs="Arial"/>
          <w:sz w:val="18"/>
          <w:szCs w:val="18"/>
          <w:lang w:val="en-GB"/>
        </w:rPr>
        <w:t>Party</w:t>
      </w:r>
      <w:r w:rsidR="00E34981" w:rsidRPr="008D25D5">
        <w:rPr>
          <w:rFonts w:ascii="Verdana" w:hAnsi="Verdana" w:cs="Arial"/>
          <w:sz w:val="18"/>
          <w:szCs w:val="18"/>
          <w:lang w:val="en-GB"/>
        </w:rPr>
        <w:t xml:space="preserve">’s Staff access to the place where the work relating to the Services specified in the </w:t>
      </w:r>
      <w:r w:rsidR="001D7360">
        <w:rPr>
          <w:rFonts w:ascii="Verdana" w:hAnsi="Verdana" w:cs="Arial"/>
          <w:sz w:val="18"/>
          <w:szCs w:val="18"/>
          <w:lang w:val="en-GB"/>
        </w:rPr>
        <w:t>Further Agreement</w:t>
      </w:r>
      <w:r w:rsidR="00E34981" w:rsidRPr="008D25D5">
        <w:rPr>
          <w:rFonts w:ascii="Verdana" w:hAnsi="Verdana" w:cs="Arial"/>
          <w:sz w:val="18"/>
          <w:szCs w:val="18"/>
          <w:lang w:val="en-GB"/>
        </w:rPr>
        <w:t xml:space="preserve"> must be performed and also to enable such Staff to perform the work in workin</w:t>
      </w:r>
      <w:r w:rsidR="00E95E7F" w:rsidRPr="008D25D5">
        <w:rPr>
          <w:rFonts w:ascii="Verdana" w:hAnsi="Verdana" w:cs="Arial"/>
          <w:sz w:val="18"/>
          <w:szCs w:val="18"/>
          <w:lang w:val="en-GB"/>
        </w:rPr>
        <w:t>g conditions that reflect that P</w:t>
      </w:r>
      <w:r w:rsidR="00E34981" w:rsidRPr="008D25D5">
        <w:rPr>
          <w:rFonts w:ascii="Verdana" w:hAnsi="Verdana" w:cs="Arial"/>
          <w:sz w:val="18"/>
          <w:szCs w:val="18"/>
          <w:lang w:val="en-GB"/>
        </w:rPr>
        <w:t>arty’s usual practice a</w:t>
      </w:r>
      <w:r w:rsidR="00E95E7F" w:rsidRPr="008D25D5">
        <w:rPr>
          <w:rFonts w:ascii="Verdana" w:hAnsi="Verdana" w:cs="Arial"/>
          <w:sz w:val="18"/>
          <w:szCs w:val="18"/>
          <w:lang w:val="en-GB"/>
        </w:rPr>
        <w:t>nd in normal office hours. The P</w:t>
      </w:r>
      <w:r w:rsidR="00E34981" w:rsidRPr="008D25D5">
        <w:rPr>
          <w:rFonts w:ascii="Verdana" w:hAnsi="Verdana" w:cs="Arial"/>
          <w:sz w:val="18"/>
          <w:szCs w:val="18"/>
          <w:lang w:val="en-GB"/>
        </w:rPr>
        <w:t xml:space="preserve">arties undertake to instruct their Staff to abide by the </w:t>
      </w:r>
      <w:r w:rsidR="00C327EA">
        <w:rPr>
          <w:rFonts w:ascii="Verdana" w:hAnsi="Verdana" w:cs="Arial"/>
          <w:sz w:val="18"/>
          <w:szCs w:val="18"/>
          <w:lang w:val="en-GB"/>
        </w:rPr>
        <w:t>house, security and confidentiality</w:t>
      </w:r>
      <w:r w:rsidR="00E34981" w:rsidRPr="008D25D5">
        <w:rPr>
          <w:rFonts w:ascii="Verdana" w:hAnsi="Verdana" w:cs="Arial"/>
          <w:sz w:val="18"/>
          <w:szCs w:val="18"/>
          <w:lang w:val="en-GB"/>
        </w:rPr>
        <w:t xml:space="preserve"> rules applicable at the place where the work is to be carried out.</w:t>
      </w:r>
    </w:p>
    <w:p w14:paraId="5311CBC9" w14:textId="77777777" w:rsidR="00FC014C" w:rsidRPr="008D25D5" w:rsidRDefault="00FC014C" w:rsidP="00D65654">
      <w:pPr>
        <w:suppressAutoHyphens/>
        <w:spacing w:line="240" w:lineRule="atLeast"/>
        <w:ind w:right="-1"/>
        <w:rPr>
          <w:rFonts w:ascii="Verdana" w:hAnsi="Verdana" w:cs="Arial"/>
          <w:sz w:val="18"/>
          <w:szCs w:val="18"/>
          <w:lang w:val="en-GB"/>
        </w:rPr>
      </w:pPr>
    </w:p>
    <w:p w14:paraId="6CC3B2C3" w14:textId="326EB282" w:rsidR="00E34981" w:rsidRPr="008D25D5" w:rsidRDefault="00AC6C7B" w:rsidP="00D65654">
      <w:pPr>
        <w:suppressAutoHyphens/>
        <w:spacing w:line="240" w:lineRule="atLeast"/>
        <w:ind w:left="567" w:right="-1" w:hanging="567"/>
        <w:rPr>
          <w:rFonts w:ascii="Verdana" w:hAnsi="Verdana" w:cs="Arial"/>
          <w:sz w:val="18"/>
          <w:szCs w:val="18"/>
          <w:lang w:val="en-GB"/>
        </w:rPr>
      </w:pPr>
      <w:r>
        <w:rPr>
          <w:rFonts w:ascii="Verdana" w:hAnsi="Verdana" w:cs="Arial"/>
          <w:b/>
          <w:sz w:val="18"/>
          <w:szCs w:val="18"/>
          <w:lang w:val="en-GB"/>
        </w:rPr>
        <w:t>1</w:t>
      </w:r>
      <w:r w:rsidR="00D37724">
        <w:rPr>
          <w:rFonts w:ascii="Verdana" w:hAnsi="Verdana" w:cs="Arial"/>
          <w:b/>
          <w:sz w:val="18"/>
          <w:szCs w:val="18"/>
          <w:lang w:val="en-GB"/>
        </w:rPr>
        <w:t>0</w:t>
      </w:r>
      <w:r w:rsidR="00E34981" w:rsidRPr="008D25D5">
        <w:rPr>
          <w:rFonts w:ascii="Verdana" w:hAnsi="Verdana" w:cs="Arial"/>
          <w:b/>
          <w:sz w:val="18"/>
          <w:szCs w:val="18"/>
          <w:lang w:val="en-GB"/>
        </w:rPr>
        <w:t>.</w:t>
      </w:r>
      <w:r w:rsidR="00E34981" w:rsidRPr="008D25D5">
        <w:rPr>
          <w:rFonts w:ascii="Verdana" w:hAnsi="Verdana" w:cs="Arial"/>
          <w:b/>
          <w:sz w:val="18"/>
          <w:szCs w:val="18"/>
          <w:lang w:val="en-GB"/>
        </w:rPr>
        <w:tab/>
      </w:r>
      <w:r w:rsidR="000B42BB" w:rsidRPr="00713C9C">
        <w:rPr>
          <w:rFonts w:ascii="Verdana" w:hAnsi="Verdana" w:cs="Arial"/>
          <w:b/>
          <w:sz w:val="18"/>
          <w:szCs w:val="18"/>
          <w:lang w:val="en-GB"/>
        </w:rPr>
        <w:t>Other</w:t>
      </w:r>
      <w:r w:rsidR="00E34981" w:rsidRPr="00713C9C">
        <w:rPr>
          <w:rFonts w:ascii="Verdana" w:hAnsi="Verdana" w:cs="Arial"/>
          <w:b/>
          <w:sz w:val="18"/>
          <w:szCs w:val="18"/>
          <w:lang w:val="en-GB"/>
        </w:rPr>
        <w:t xml:space="preserve"> Terms and Conditions</w:t>
      </w:r>
    </w:p>
    <w:p w14:paraId="2AADCD64" w14:textId="77777777" w:rsidR="00E34981" w:rsidRPr="008D25D5" w:rsidRDefault="00E34981" w:rsidP="00D65654">
      <w:pPr>
        <w:suppressAutoHyphens/>
        <w:spacing w:line="240" w:lineRule="atLeast"/>
        <w:ind w:left="567" w:right="-1" w:hanging="567"/>
        <w:rPr>
          <w:rFonts w:ascii="Verdana" w:hAnsi="Verdana" w:cs="Arial"/>
          <w:sz w:val="18"/>
          <w:szCs w:val="18"/>
          <w:lang w:val="en-GB"/>
        </w:rPr>
      </w:pPr>
    </w:p>
    <w:p w14:paraId="51564A7C" w14:textId="602DBE76" w:rsidR="00BC47D2" w:rsidRPr="00BC47D2" w:rsidRDefault="00BE0050" w:rsidP="00D65654">
      <w:pPr>
        <w:suppressAutoHyphens/>
        <w:spacing w:line="240" w:lineRule="atLeast"/>
        <w:ind w:left="567" w:right="-1" w:hanging="567"/>
        <w:rPr>
          <w:rFonts w:ascii="Verdana" w:hAnsi="Verdana" w:cs="Arial"/>
          <w:sz w:val="18"/>
          <w:szCs w:val="18"/>
          <w:lang w:val="en-GB"/>
        </w:rPr>
      </w:pPr>
      <w:r>
        <w:rPr>
          <w:rFonts w:ascii="Verdana" w:hAnsi="Verdana" w:cs="Arial"/>
          <w:sz w:val="18"/>
          <w:szCs w:val="18"/>
          <w:lang w:val="en-GB"/>
        </w:rPr>
        <w:t>1</w:t>
      </w:r>
      <w:r w:rsidR="00D37724">
        <w:rPr>
          <w:rFonts w:ascii="Verdana" w:hAnsi="Verdana" w:cs="Arial"/>
          <w:sz w:val="18"/>
          <w:szCs w:val="18"/>
          <w:lang w:val="en-GB"/>
        </w:rPr>
        <w:t>0</w:t>
      </w:r>
      <w:r>
        <w:rPr>
          <w:rFonts w:ascii="Verdana" w:hAnsi="Verdana" w:cs="Arial"/>
          <w:sz w:val="18"/>
          <w:szCs w:val="18"/>
          <w:lang w:val="en-GB"/>
        </w:rPr>
        <w:t>.</w:t>
      </w:r>
      <w:r w:rsidR="00D92D94">
        <w:rPr>
          <w:rFonts w:ascii="Verdana" w:hAnsi="Verdana" w:cs="Arial"/>
          <w:sz w:val="18"/>
          <w:szCs w:val="18"/>
          <w:lang w:val="en-GB"/>
        </w:rPr>
        <w:t>1</w:t>
      </w:r>
      <w:r w:rsidR="00BC47D2">
        <w:rPr>
          <w:rFonts w:ascii="Verdana" w:hAnsi="Verdana" w:cs="Arial"/>
          <w:sz w:val="18"/>
          <w:szCs w:val="18"/>
          <w:lang w:val="en-GB"/>
        </w:rPr>
        <w:tab/>
      </w:r>
      <w:r w:rsidR="00BC47D2" w:rsidRPr="00BC47D2">
        <w:rPr>
          <w:rFonts w:ascii="Verdana" w:hAnsi="Verdana" w:cs="Arial"/>
          <w:sz w:val="18"/>
          <w:szCs w:val="18"/>
          <w:lang w:val="en-GB"/>
        </w:rPr>
        <w:t>In addition to the provisions of article 2</w:t>
      </w:r>
      <w:r w:rsidR="00713C9C">
        <w:rPr>
          <w:rFonts w:ascii="Verdana" w:hAnsi="Verdana" w:cs="Arial"/>
          <w:sz w:val="18"/>
          <w:szCs w:val="18"/>
          <w:lang w:val="en-GB"/>
        </w:rPr>
        <w:t>1</w:t>
      </w:r>
      <w:r w:rsidR="00BC47D2" w:rsidRPr="00BC47D2">
        <w:rPr>
          <w:rFonts w:ascii="Verdana" w:hAnsi="Verdana" w:cs="Arial"/>
          <w:sz w:val="18"/>
          <w:szCs w:val="18"/>
          <w:lang w:val="en-GB"/>
        </w:rPr>
        <w:t xml:space="preserve"> of the ARVODI</w:t>
      </w:r>
      <w:r w:rsidR="00713C9C">
        <w:rPr>
          <w:rFonts w:ascii="Verdana" w:hAnsi="Verdana" w:cs="Arial"/>
          <w:sz w:val="18"/>
          <w:szCs w:val="18"/>
          <w:lang w:val="en-GB"/>
        </w:rPr>
        <w:t>-</w:t>
      </w:r>
      <w:r w:rsidR="00BC47D2" w:rsidRPr="00BC47D2">
        <w:rPr>
          <w:rFonts w:ascii="Verdana" w:hAnsi="Verdana" w:cs="Arial"/>
          <w:sz w:val="18"/>
          <w:szCs w:val="18"/>
          <w:lang w:val="en-GB"/>
        </w:rPr>
        <w:t>20</w:t>
      </w:r>
      <w:r w:rsidR="00713C9C">
        <w:rPr>
          <w:rFonts w:ascii="Verdana" w:hAnsi="Verdana" w:cs="Arial"/>
          <w:sz w:val="18"/>
          <w:szCs w:val="18"/>
          <w:lang w:val="en-GB"/>
        </w:rPr>
        <w:t>25</w:t>
      </w:r>
      <w:r w:rsidR="00BC47D2" w:rsidRPr="00BC47D2">
        <w:rPr>
          <w:rFonts w:ascii="Verdana" w:hAnsi="Verdana" w:cs="Arial"/>
          <w:sz w:val="18"/>
          <w:szCs w:val="18"/>
          <w:lang w:val="en-GB"/>
        </w:rPr>
        <w:t>, the Contracting Authority may cancel this Contract forthwith out of court by registered letter, without giving any warning or notice of default, in the following cases:</w:t>
      </w:r>
    </w:p>
    <w:p w14:paraId="767446EB" w14:textId="330AE14D" w:rsidR="00BC47D2" w:rsidRPr="00BC47D2" w:rsidRDefault="00BC47D2" w:rsidP="00D65654">
      <w:pPr>
        <w:suppressAutoHyphens/>
        <w:spacing w:line="240" w:lineRule="atLeast"/>
        <w:ind w:left="567" w:right="-1" w:hanging="567"/>
        <w:rPr>
          <w:rFonts w:ascii="Verdana" w:hAnsi="Verdana" w:cs="Arial"/>
          <w:sz w:val="18"/>
          <w:szCs w:val="18"/>
          <w:lang w:val="en-GB"/>
        </w:rPr>
      </w:pPr>
      <w:r w:rsidRPr="00BC47D2">
        <w:rPr>
          <w:rFonts w:ascii="Verdana" w:hAnsi="Verdana" w:cs="Arial"/>
          <w:sz w:val="18"/>
          <w:szCs w:val="18"/>
          <w:lang w:val="en-GB"/>
        </w:rPr>
        <w:t>a.</w:t>
      </w:r>
      <w:r w:rsidRPr="00BC47D2">
        <w:rPr>
          <w:rFonts w:ascii="Verdana" w:hAnsi="Verdana" w:cs="Arial"/>
          <w:sz w:val="18"/>
          <w:szCs w:val="18"/>
          <w:lang w:val="en-GB"/>
        </w:rPr>
        <w:tab/>
        <w:t>If the Contractor has been convicted, by final and unappealable judgment, of discrimination within the meaning of articles 137c to 137g and article 429 qua</w:t>
      </w:r>
      <w:r w:rsidR="00AC29B3">
        <w:rPr>
          <w:rFonts w:ascii="Verdana" w:hAnsi="Verdana" w:cs="Arial"/>
          <w:sz w:val="18"/>
          <w:szCs w:val="18"/>
          <w:lang w:val="en-GB"/>
        </w:rPr>
        <w:t>r</w:t>
      </w:r>
      <w:r w:rsidRPr="00BC47D2">
        <w:rPr>
          <w:rFonts w:ascii="Verdana" w:hAnsi="Verdana" w:cs="Arial"/>
          <w:sz w:val="18"/>
          <w:szCs w:val="18"/>
          <w:lang w:val="en-GB"/>
        </w:rPr>
        <w:t>ter of the Criminal Code; or</w:t>
      </w:r>
    </w:p>
    <w:p w14:paraId="65D19756" w14:textId="437214E6" w:rsidR="00BC47D2" w:rsidRPr="00BC47D2" w:rsidRDefault="00BC47D2" w:rsidP="00D65654">
      <w:pPr>
        <w:suppressAutoHyphens/>
        <w:spacing w:line="240" w:lineRule="atLeast"/>
        <w:ind w:left="567" w:right="-1" w:hanging="567"/>
        <w:rPr>
          <w:rFonts w:ascii="Verdana" w:hAnsi="Verdana" w:cs="Arial"/>
          <w:sz w:val="18"/>
          <w:szCs w:val="18"/>
          <w:lang w:val="en-GB"/>
        </w:rPr>
      </w:pPr>
      <w:r w:rsidRPr="00BC47D2">
        <w:rPr>
          <w:rFonts w:ascii="Verdana" w:hAnsi="Verdana" w:cs="Arial"/>
          <w:sz w:val="18"/>
          <w:szCs w:val="18"/>
          <w:lang w:val="en-GB"/>
        </w:rPr>
        <w:t>b.</w:t>
      </w:r>
      <w:r w:rsidRPr="00BC47D2">
        <w:rPr>
          <w:rFonts w:ascii="Verdana" w:hAnsi="Verdana" w:cs="Arial"/>
          <w:sz w:val="18"/>
          <w:szCs w:val="18"/>
          <w:lang w:val="en-GB"/>
        </w:rPr>
        <w:tab/>
        <w:t>If a member of the Contractor’s Staff has been convicted, by final and unappealable judgment, of discrimination within the meaning of articles 137c to 137g and article 429 qua</w:t>
      </w:r>
      <w:r w:rsidR="00AC29B3">
        <w:rPr>
          <w:rFonts w:ascii="Verdana" w:hAnsi="Verdana" w:cs="Arial"/>
          <w:sz w:val="18"/>
          <w:szCs w:val="18"/>
          <w:lang w:val="en-GB"/>
        </w:rPr>
        <w:t>r</w:t>
      </w:r>
      <w:r w:rsidRPr="00BC47D2">
        <w:rPr>
          <w:rFonts w:ascii="Verdana" w:hAnsi="Verdana" w:cs="Arial"/>
          <w:sz w:val="18"/>
          <w:szCs w:val="18"/>
          <w:lang w:val="en-GB"/>
        </w:rPr>
        <w:t>ter of the Criminal Code and that staff member is on the Contractor’s executive, management or supervisory board or has representative, decision-making or audit powers.</w:t>
      </w:r>
    </w:p>
    <w:p w14:paraId="2E70AB92" w14:textId="1E1A5CF0" w:rsidR="00BC47D2" w:rsidRDefault="00BC47D2" w:rsidP="00D65654">
      <w:pPr>
        <w:suppressAutoHyphens/>
        <w:spacing w:line="240" w:lineRule="atLeast"/>
        <w:ind w:left="567" w:right="-1"/>
        <w:rPr>
          <w:rFonts w:ascii="Verdana" w:hAnsi="Verdana" w:cs="Arial"/>
          <w:sz w:val="18"/>
          <w:szCs w:val="18"/>
          <w:lang w:val="en-GB"/>
        </w:rPr>
      </w:pPr>
      <w:r w:rsidRPr="00BC47D2">
        <w:rPr>
          <w:rFonts w:ascii="Verdana" w:hAnsi="Verdana" w:cs="Arial"/>
          <w:sz w:val="18"/>
          <w:szCs w:val="18"/>
          <w:lang w:val="en-GB"/>
        </w:rPr>
        <w:t>In the cases set out under (a) and (b) the right to cancellation expires three years after the judgment becomes unappealable.</w:t>
      </w:r>
    </w:p>
    <w:p w14:paraId="3DAF6164" w14:textId="0C3808FB" w:rsidR="00BC47D2" w:rsidRDefault="00BC47D2" w:rsidP="00D65654">
      <w:pPr>
        <w:suppressAutoHyphens/>
        <w:spacing w:line="240" w:lineRule="atLeast"/>
        <w:ind w:left="567" w:right="-1" w:hanging="567"/>
        <w:rPr>
          <w:rFonts w:ascii="Verdana" w:hAnsi="Verdana" w:cs="Arial"/>
          <w:sz w:val="18"/>
          <w:szCs w:val="18"/>
          <w:lang w:val="en-GB"/>
        </w:rPr>
      </w:pPr>
    </w:p>
    <w:p w14:paraId="2B5D6417" w14:textId="38D58AC4" w:rsidR="00F935B8" w:rsidRDefault="00F935B8" w:rsidP="00D65654">
      <w:pPr>
        <w:suppressAutoHyphens/>
        <w:spacing w:line="240" w:lineRule="atLeast"/>
        <w:ind w:left="567" w:right="-1" w:hanging="567"/>
        <w:rPr>
          <w:rFonts w:ascii="Verdana" w:hAnsi="Verdana" w:cs="Arial"/>
          <w:sz w:val="18"/>
          <w:szCs w:val="18"/>
          <w:lang w:val="en-GB"/>
        </w:rPr>
      </w:pPr>
    </w:p>
    <w:p w14:paraId="733954D2" w14:textId="6F46BA2A" w:rsidR="00F935B8" w:rsidRDefault="00BE0050" w:rsidP="00D65654">
      <w:pPr>
        <w:suppressAutoHyphens/>
        <w:spacing w:line="240" w:lineRule="atLeast"/>
        <w:ind w:left="567" w:right="-1" w:hanging="567"/>
        <w:rPr>
          <w:rFonts w:ascii="Verdana" w:hAnsi="Verdana" w:cs="Arial"/>
          <w:sz w:val="18"/>
          <w:szCs w:val="18"/>
          <w:lang w:val="en-GB"/>
        </w:rPr>
      </w:pPr>
      <w:r>
        <w:rPr>
          <w:rFonts w:ascii="Verdana" w:hAnsi="Verdana" w:cs="Arial"/>
          <w:sz w:val="18"/>
          <w:szCs w:val="18"/>
          <w:lang w:val="en-GB"/>
        </w:rPr>
        <w:t>1</w:t>
      </w:r>
      <w:r w:rsidR="00D37724">
        <w:rPr>
          <w:rFonts w:ascii="Verdana" w:hAnsi="Verdana" w:cs="Arial"/>
          <w:sz w:val="18"/>
          <w:szCs w:val="18"/>
          <w:lang w:val="en-GB"/>
        </w:rPr>
        <w:t>0</w:t>
      </w:r>
      <w:r>
        <w:rPr>
          <w:rFonts w:ascii="Verdana" w:hAnsi="Verdana" w:cs="Arial"/>
          <w:sz w:val="18"/>
          <w:szCs w:val="18"/>
          <w:lang w:val="en-GB"/>
        </w:rPr>
        <w:t>.</w:t>
      </w:r>
      <w:r w:rsidR="00D37724">
        <w:rPr>
          <w:rFonts w:ascii="Verdana" w:hAnsi="Verdana" w:cs="Arial"/>
          <w:sz w:val="18"/>
          <w:szCs w:val="18"/>
          <w:lang w:val="en-GB"/>
        </w:rPr>
        <w:t>2</w:t>
      </w:r>
      <w:r w:rsidR="00D92D94" w:rsidRPr="00D92D94">
        <w:rPr>
          <w:rFonts w:ascii="Verdana" w:hAnsi="Verdana" w:cs="Arial"/>
          <w:bCs/>
          <w:iCs/>
          <w:sz w:val="18"/>
          <w:szCs w:val="18"/>
          <w:lang w:val="en-GB"/>
        </w:rPr>
        <w:tab/>
      </w:r>
      <w:r w:rsidR="00F935B8" w:rsidRPr="00F935B8">
        <w:rPr>
          <w:rFonts w:ascii="Verdana" w:hAnsi="Verdana" w:cs="Arial"/>
          <w:sz w:val="18"/>
          <w:szCs w:val="18"/>
          <w:lang w:val="en-GB"/>
        </w:rPr>
        <w:t>The Parties agree, as the occasion arises, to exclude application of the deemed employment relationship of homeworkers or persons treated as such as referred to in articles 2b and 2c of the Salaries Tax Implementation Decree 1965 and articles 1 and 5 of the Working Relationship (Designation as Employment) Decree (Decree of 24 December 1986, Bulletin of Acts and Decrees 1986, no. 655).</w:t>
      </w:r>
    </w:p>
    <w:p w14:paraId="2A1FA969" w14:textId="77777777" w:rsidR="00D37724" w:rsidRDefault="00D37724" w:rsidP="00D65654">
      <w:pPr>
        <w:suppressAutoHyphens/>
        <w:spacing w:line="240" w:lineRule="atLeast"/>
        <w:ind w:left="567" w:right="-1" w:hanging="567"/>
        <w:rPr>
          <w:rFonts w:ascii="Verdana" w:hAnsi="Verdana" w:cs="Arial"/>
          <w:sz w:val="18"/>
          <w:szCs w:val="18"/>
          <w:lang w:val="en-GB"/>
        </w:rPr>
      </w:pPr>
    </w:p>
    <w:p w14:paraId="66BB2E0A" w14:textId="098F9D0A" w:rsidR="00B43AD6" w:rsidRPr="00027B22" w:rsidRDefault="00B43AD6" w:rsidP="00B43AD6">
      <w:pPr>
        <w:suppressAutoHyphens/>
        <w:spacing w:line="240" w:lineRule="atLeast"/>
        <w:ind w:left="567" w:right="-1" w:hanging="567"/>
        <w:jc w:val="both"/>
        <w:rPr>
          <w:rFonts w:ascii="Verdana" w:hAnsi="Verdana" w:cs="Arial"/>
          <w:sz w:val="18"/>
          <w:szCs w:val="18"/>
          <w:lang w:val="en-GB"/>
        </w:rPr>
      </w:pPr>
      <w:r w:rsidRPr="00027B22">
        <w:rPr>
          <w:rFonts w:ascii="Verdana" w:hAnsi="Verdana" w:cs="Arial"/>
          <w:b/>
          <w:sz w:val="18"/>
          <w:szCs w:val="18"/>
          <w:lang w:val="en-GB"/>
        </w:rPr>
        <w:t>1</w:t>
      </w:r>
      <w:r>
        <w:rPr>
          <w:rFonts w:ascii="Verdana" w:hAnsi="Verdana" w:cs="Arial"/>
          <w:b/>
          <w:sz w:val="18"/>
          <w:szCs w:val="18"/>
          <w:lang w:val="en-GB"/>
        </w:rPr>
        <w:t>1</w:t>
      </w:r>
      <w:r w:rsidRPr="00027B22">
        <w:rPr>
          <w:rFonts w:ascii="Verdana" w:hAnsi="Verdana" w:cs="Arial"/>
          <w:b/>
          <w:sz w:val="18"/>
          <w:szCs w:val="18"/>
          <w:lang w:val="en-GB"/>
        </w:rPr>
        <w:t>.</w:t>
      </w:r>
      <w:r w:rsidRPr="00027B22">
        <w:rPr>
          <w:rFonts w:ascii="Verdana" w:hAnsi="Verdana" w:cs="Arial"/>
          <w:b/>
          <w:sz w:val="18"/>
          <w:szCs w:val="18"/>
          <w:lang w:val="en-GB"/>
        </w:rPr>
        <w:tab/>
        <w:t>Final provisions</w:t>
      </w:r>
    </w:p>
    <w:p w14:paraId="35E22BA5" w14:textId="77777777" w:rsidR="00B43AD6" w:rsidRPr="00027B22" w:rsidRDefault="00B43AD6" w:rsidP="00B43AD6">
      <w:pPr>
        <w:suppressAutoHyphens/>
        <w:spacing w:line="240" w:lineRule="atLeast"/>
        <w:ind w:left="567" w:right="-1" w:hanging="567"/>
        <w:jc w:val="both"/>
        <w:rPr>
          <w:rFonts w:ascii="Verdana" w:hAnsi="Verdana" w:cs="Arial"/>
          <w:sz w:val="18"/>
          <w:szCs w:val="18"/>
          <w:lang w:val="en-GB"/>
        </w:rPr>
      </w:pPr>
    </w:p>
    <w:p w14:paraId="40B13601" w14:textId="377C6413" w:rsidR="00B43AD6" w:rsidRDefault="00B43AD6" w:rsidP="00B43AD6">
      <w:pPr>
        <w:suppressAutoHyphens/>
        <w:spacing w:line="240" w:lineRule="atLeast"/>
        <w:ind w:left="567" w:right="-1" w:hanging="567"/>
        <w:jc w:val="both"/>
        <w:rPr>
          <w:rFonts w:ascii="Verdana" w:hAnsi="Verdana" w:cs="Arial"/>
          <w:sz w:val="18"/>
          <w:szCs w:val="18"/>
          <w:lang w:val="en-GB"/>
        </w:rPr>
      </w:pPr>
      <w:r w:rsidRPr="00027B22">
        <w:rPr>
          <w:rFonts w:ascii="Verdana" w:hAnsi="Verdana" w:cs="Arial"/>
          <w:sz w:val="18"/>
          <w:szCs w:val="18"/>
          <w:lang w:val="en-GB"/>
        </w:rPr>
        <w:t>1</w:t>
      </w:r>
      <w:r>
        <w:rPr>
          <w:rFonts w:ascii="Verdana" w:hAnsi="Verdana" w:cs="Arial"/>
          <w:sz w:val="18"/>
          <w:szCs w:val="18"/>
          <w:lang w:val="en-GB"/>
        </w:rPr>
        <w:t>1</w:t>
      </w:r>
      <w:r w:rsidRPr="00027B22">
        <w:rPr>
          <w:rFonts w:ascii="Verdana" w:hAnsi="Verdana" w:cs="Arial"/>
          <w:sz w:val="18"/>
          <w:szCs w:val="18"/>
          <w:lang w:val="en-GB"/>
        </w:rPr>
        <w:t>.1</w:t>
      </w:r>
      <w:r w:rsidRPr="00027B22">
        <w:rPr>
          <w:rFonts w:ascii="Verdana" w:hAnsi="Verdana" w:cs="Arial"/>
          <w:sz w:val="18"/>
          <w:szCs w:val="18"/>
          <w:lang w:val="en-GB"/>
        </w:rPr>
        <w:tab/>
        <w:t>Any derogations from this Framework Agreement or a Further Agreement are binding only if they have been expressly agreed by the Parties in writing.</w:t>
      </w:r>
    </w:p>
    <w:p w14:paraId="69718EC4" w14:textId="77777777" w:rsidR="00B43AD6" w:rsidRPr="00027B22" w:rsidRDefault="00B43AD6" w:rsidP="00B43AD6">
      <w:pPr>
        <w:suppressAutoHyphens/>
        <w:spacing w:line="240" w:lineRule="atLeast"/>
        <w:ind w:left="567" w:right="-1" w:hanging="567"/>
        <w:jc w:val="both"/>
        <w:rPr>
          <w:rFonts w:ascii="Verdana" w:hAnsi="Verdana" w:cs="Arial"/>
          <w:sz w:val="18"/>
          <w:szCs w:val="18"/>
          <w:lang w:val="en-GB"/>
        </w:rPr>
      </w:pPr>
    </w:p>
    <w:p w14:paraId="447EDD34" w14:textId="262C7FE6" w:rsidR="00B43AD6" w:rsidRPr="00027B22" w:rsidRDefault="00B43AD6" w:rsidP="00B43AD6">
      <w:pPr>
        <w:suppressAutoHyphens/>
        <w:spacing w:line="240" w:lineRule="atLeast"/>
        <w:ind w:left="567" w:right="-1" w:hanging="567"/>
        <w:jc w:val="both"/>
        <w:rPr>
          <w:rFonts w:ascii="Verdana" w:hAnsi="Verdana" w:cs="Arial"/>
          <w:sz w:val="18"/>
          <w:szCs w:val="18"/>
          <w:lang w:val="en-GB"/>
        </w:rPr>
      </w:pPr>
      <w:r w:rsidRPr="00027B22">
        <w:rPr>
          <w:rFonts w:ascii="Verdana" w:hAnsi="Verdana" w:cs="Arial"/>
          <w:sz w:val="18"/>
          <w:szCs w:val="18"/>
          <w:lang w:val="en-GB"/>
        </w:rPr>
        <w:t>1</w:t>
      </w:r>
      <w:r w:rsidR="00BA2754">
        <w:rPr>
          <w:rFonts w:ascii="Verdana" w:hAnsi="Verdana" w:cs="Arial"/>
          <w:sz w:val="18"/>
          <w:szCs w:val="18"/>
          <w:lang w:val="en-GB"/>
        </w:rPr>
        <w:t>1</w:t>
      </w:r>
      <w:r w:rsidRPr="00027B22">
        <w:rPr>
          <w:rFonts w:ascii="Verdana" w:hAnsi="Verdana" w:cs="Arial"/>
          <w:sz w:val="18"/>
          <w:szCs w:val="18"/>
          <w:lang w:val="en-GB"/>
        </w:rPr>
        <w:t>.2</w:t>
      </w:r>
      <w:r w:rsidRPr="00027B22">
        <w:rPr>
          <w:rFonts w:ascii="Verdana" w:hAnsi="Verdana" w:cs="Arial"/>
          <w:sz w:val="18"/>
          <w:szCs w:val="18"/>
          <w:lang w:val="en-GB"/>
        </w:rPr>
        <w:tab/>
        <w:t>Any written or oral agreements previously made by the Parties about the award of contracts for the performance of Services, whether under a Further Agreement or not, are nullified by the signature of this Framework Agreement.</w:t>
      </w:r>
    </w:p>
    <w:p w14:paraId="3BA40F1C" w14:textId="77777777" w:rsidR="00D37724" w:rsidRDefault="00D37724" w:rsidP="00D65654">
      <w:pPr>
        <w:suppressAutoHyphens/>
        <w:spacing w:line="240" w:lineRule="atLeast"/>
        <w:ind w:left="567" w:right="-1" w:hanging="567"/>
        <w:rPr>
          <w:rFonts w:ascii="Verdana" w:hAnsi="Verdana" w:cs="Arial"/>
          <w:sz w:val="18"/>
          <w:szCs w:val="18"/>
          <w:lang w:val="en-GB"/>
        </w:rPr>
      </w:pPr>
    </w:p>
    <w:p w14:paraId="0207B212" w14:textId="77777777" w:rsidR="00BE0050" w:rsidRDefault="00BE0050" w:rsidP="00D65654">
      <w:pPr>
        <w:suppressAutoHyphens/>
        <w:spacing w:line="240" w:lineRule="atLeast"/>
        <w:ind w:left="567" w:right="-1" w:hanging="567"/>
        <w:rPr>
          <w:rFonts w:ascii="Verdana" w:hAnsi="Verdana" w:cs="Arial"/>
          <w:sz w:val="18"/>
          <w:szCs w:val="18"/>
          <w:lang w:val="en-GB"/>
        </w:rPr>
      </w:pPr>
    </w:p>
    <w:p w14:paraId="73732C75" w14:textId="77777777" w:rsidR="00FC014C" w:rsidRPr="008D25D5" w:rsidRDefault="00FC014C" w:rsidP="00D65654">
      <w:pPr>
        <w:suppressAutoHyphens/>
        <w:spacing w:line="240" w:lineRule="atLeast"/>
        <w:ind w:left="600" w:right="-1" w:hanging="600"/>
        <w:rPr>
          <w:rFonts w:ascii="Verdana" w:hAnsi="Verdana" w:cs="Arial"/>
          <w:sz w:val="18"/>
          <w:szCs w:val="18"/>
          <w:lang w:val="en-GB"/>
        </w:rPr>
      </w:pPr>
    </w:p>
    <w:p w14:paraId="7EEB7EFA" w14:textId="685F192A" w:rsidR="00E34981" w:rsidRDefault="00725A96" w:rsidP="00D65654">
      <w:pPr>
        <w:tabs>
          <w:tab w:val="left" w:pos="4536"/>
        </w:tabs>
        <w:suppressAutoHyphens/>
        <w:spacing w:line="240" w:lineRule="atLeast"/>
        <w:ind w:right="-1"/>
        <w:rPr>
          <w:rFonts w:ascii="Verdana" w:hAnsi="Verdana" w:cs="Arial"/>
          <w:sz w:val="18"/>
          <w:szCs w:val="18"/>
          <w:lang w:val="en-US"/>
        </w:rPr>
      </w:pPr>
      <w:r w:rsidRPr="00725A96">
        <w:rPr>
          <w:rFonts w:ascii="Verdana" w:hAnsi="Verdana" w:cs="Arial"/>
          <w:sz w:val="18"/>
          <w:szCs w:val="18"/>
          <w:lang w:val="en-US"/>
        </w:rPr>
        <w:t>Thus agreed and duly signed by both parties</w:t>
      </w:r>
      <w:r w:rsidR="00BA4C54">
        <w:rPr>
          <w:rFonts w:ascii="Verdana" w:hAnsi="Verdana" w:cs="Arial"/>
          <w:sz w:val="18"/>
          <w:szCs w:val="18"/>
          <w:lang w:val="en-US"/>
        </w:rPr>
        <w:t>,</w:t>
      </w:r>
    </w:p>
    <w:p w14:paraId="32402457" w14:textId="77777777" w:rsidR="00725A96" w:rsidRPr="00725A96" w:rsidRDefault="00725A96" w:rsidP="00D65654">
      <w:pPr>
        <w:tabs>
          <w:tab w:val="left" w:pos="4536"/>
        </w:tabs>
        <w:suppressAutoHyphens/>
        <w:spacing w:line="240" w:lineRule="atLeast"/>
        <w:ind w:right="-1"/>
        <w:rPr>
          <w:rFonts w:ascii="Verdana" w:hAnsi="Verdana" w:cs="Arial"/>
          <w:sz w:val="18"/>
          <w:szCs w:val="18"/>
          <w:lang w:val="en-US"/>
        </w:rPr>
      </w:pPr>
    </w:p>
    <w:p w14:paraId="140EF3CE" w14:textId="77777777" w:rsidR="00725A96" w:rsidRPr="008D25D5" w:rsidRDefault="00725A96" w:rsidP="00D65654">
      <w:pPr>
        <w:tabs>
          <w:tab w:val="left" w:pos="4536"/>
        </w:tabs>
        <w:suppressAutoHyphens/>
        <w:spacing w:line="240" w:lineRule="atLeast"/>
        <w:ind w:right="-1"/>
        <w:rPr>
          <w:rFonts w:ascii="Verdana" w:hAnsi="Verdana" w:cs="Arial"/>
          <w:sz w:val="18"/>
          <w:szCs w:val="18"/>
          <w:lang w:val="en-GB"/>
        </w:rPr>
      </w:pPr>
    </w:p>
    <w:p w14:paraId="2B733827" w14:textId="77777777" w:rsidR="00E5449B" w:rsidRPr="00D37724" w:rsidRDefault="00E5449B" w:rsidP="00D65654">
      <w:pPr>
        <w:tabs>
          <w:tab w:val="left" w:pos="4536"/>
        </w:tabs>
        <w:suppressAutoHyphens/>
        <w:spacing w:line="240" w:lineRule="atLeast"/>
        <w:ind w:right="-1"/>
        <w:rPr>
          <w:rFonts w:ascii="Verdana" w:hAnsi="Verdana" w:cs="Arial"/>
          <w:sz w:val="18"/>
          <w:szCs w:val="18"/>
          <w:highlight w:val="yellow"/>
          <w:lang w:val="en-GB"/>
        </w:rPr>
      </w:pPr>
      <w:r w:rsidRPr="00334789">
        <w:rPr>
          <w:rFonts w:ascii="Verdana" w:hAnsi="Verdana" w:cs="Arial"/>
          <w:sz w:val="18"/>
          <w:szCs w:val="18"/>
          <w:lang w:val="en-GB"/>
        </w:rPr>
        <w:t xml:space="preserve">The Hague, </w:t>
      </w:r>
      <w:r>
        <w:rPr>
          <w:rFonts w:ascii="Verdana" w:hAnsi="Verdana" w:cs="Arial"/>
          <w:sz w:val="18"/>
          <w:szCs w:val="18"/>
          <w:lang w:val="en-GB"/>
        </w:rPr>
        <w:tab/>
      </w:r>
      <w:r>
        <w:rPr>
          <w:rFonts w:ascii="Verdana" w:hAnsi="Verdana" w:cs="Arial"/>
          <w:sz w:val="18"/>
          <w:szCs w:val="18"/>
          <w:lang w:val="en-GB"/>
        </w:rPr>
        <w:tab/>
      </w:r>
      <w:r w:rsidRPr="00D37724">
        <w:rPr>
          <w:rFonts w:ascii="Verdana" w:hAnsi="Verdana" w:cs="Arial"/>
          <w:sz w:val="18"/>
          <w:szCs w:val="18"/>
          <w:highlight w:val="yellow"/>
          <w:lang w:val="en-GB"/>
        </w:rPr>
        <w:t>[</w:t>
      </w:r>
      <w:r w:rsidRPr="00D37724">
        <w:rPr>
          <w:rFonts w:ascii="Verdana" w:hAnsi="Verdana" w:cs="Arial"/>
          <w:i/>
          <w:sz w:val="18"/>
          <w:szCs w:val="18"/>
          <w:highlight w:val="yellow"/>
          <w:lang w:val="en-GB"/>
        </w:rPr>
        <w:t>place</w:t>
      </w:r>
      <w:r w:rsidRPr="00D37724">
        <w:rPr>
          <w:rFonts w:ascii="Verdana" w:hAnsi="Verdana" w:cs="Arial"/>
          <w:sz w:val="18"/>
          <w:szCs w:val="18"/>
          <w:highlight w:val="yellow"/>
          <w:lang w:val="en-GB"/>
        </w:rPr>
        <w:t>],</w:t>
      </w:r>
    </w:p>
    <w:p w14:paraId="7E3E0967" w14:textId="77777777" w:rsidR="00E5449B" w:rsidRPr="009F7ABB" w:rsidRDefault="057ED5F9" w:rsidP="46B9A683">
      <w:pPr>
        <w:tabs>
          <w:tab w:val="left" w:pos="4536"/>
        </w:tabs>
        <w:suppressAutoHyphens/>
        <w:spacing w:line="240" w:lineRule="atLeast"/>
        <w:ind w:right="-1"/>
        <w:rPr>
          <w:rFonts w:ascii="Verdana" w:hAnsi="Verdana" w:cs="Arial"/>
          <w:i/>
          <w:iCs/>
          <w:sz w:val="18"/>
          <w:szCs w:val="18"/>
          <w:lang w:val="en-US"/>
        </w:rPr>
      </w:pPr>
      <w:r w:rsidRPr="00D37724">
        <w:rPr>
          <w:rFonts w:ascii="Verdana" w:hAnsi="Verdana" w:cs="Arial"/>
          <w:sz w:val="18"/>
          <w:szCs w:val="18"/>
          <w:highlight w:val="yellow"/>
          <w:lang w:val="en-US"/>
        </w:rPr>
        <w:t>[</w:t>
      </w:r>
      <w:r w:rsidRPr="00D37724">
        <w:rPr>
          <w:rFonts w:ascii="Verdana" w:hAnsi="Verdana" w:cs="Arial"/>
          <w:i/>
          <w:iCs/>
          <w:sz w:val="18"/>
          <w:szCs w:val="18"/>
          <w:highlight w:val="yellow"/>
          <w:lang w:val="en-US"/>
        </w:rPr>
        <w:t>date</w:t>
      </w:r>
      <w:r w:rsidRPr="00D37724">
        <w:rPr>
          <w:rFonts w:ascii="Verdana" w:hAnsi="Verdana" w:cs="Arial"/>
          <w:sz w:val="18"/>
          <w:szCs w:val="18"/>
          <w:highlight w:val="yellow"/>
          <w:lang w:val="en-US"/>
        </w:rPr>
        <w:t>]:</w:t>
      </w:r>
      <w:r w:rsidR="00E5449B" w:rsidRPr="00D37724">
        <w:rPr>
          <w:lang w:val="en-US"/>
        </w:rPr>
        <w:tab/>
      </w:r>
      <w:r w:rsidR="00E5449B" w:rsidRPr="00D37724">
        <w:rPr>
          <w:lang w:val="en-US"/>
        </w:rPr>
        <w:tab/>
      </w:r>
      <w:r w:rsidRPr="00D37724">
        <w:rPr>
          <w:rFonts w:ascii="Verdana" w:hAnsi="Verdana" w:cs="Arial"/>
          <w:sz w:val="18"/>
          <w:szCs w:val="18"/>
          <w:highlight w:val="yellow"/>
          <w:lang w:val="en-US"/>
        </w:rPr>
        <w:t>[</w:t>
      </w:r>
      <w:r w:rsidRPr="00D37724">
        <w:rPr>
          <w:rFonts w:ascii="Verdana" w:hAnsi="Verdana" w:cs="Arial"/>
          <w:i/>
          <w:iCs/>
          <w:sz w:val="18"/>
          <w:szCs w:val="18"/>
          <w:highlight w:val="yellow"/>
          <w:lang w:val="en-US"/>
        </w:rPr>
        <w:t>date</w:t>
      </w:r>
      <w:r w:rsidRPr="00D37724">
        <w:rPr>
          <w:rFonts w:ascii="Verdana" w:hAnsi="Verdana" w:cs="Arial"/>
          <w:sz w:val="18"/>
          <w:szCs w:val="18"/>
          <w:highlight w:val="yellow"/>
          <w:lang w:val="en-US"/>
        </w:rPr>
        <w:t>]:</w:t>
      </w:r>
      <w:r w:rsidRPr="009F7ABB">
        <w:rPr>
          <w:rFonts w:ascii="Verdana" w:hAnsi="Verdana" w:cs="Arial"/>
          <w:i/>
          <w:iCs/>
          <w:sz w:val="18"/>
          <w:szCs w:val="18"/>
          <w:lang w:val="en-US"/>
        </w:rPr>
        <w:t xml:space="preserve"> </w:t>
      </w:r>
    </w:p>
    <w:p w14:paraId="2CFBC16F" w14:textId="77777777" w:rsidR="00E5449B" w:rsidRPr="00334789" w:rsidRDefault="00E5449B" w:rsidP="00D65654">
      <w:pPr>
        <w:tabs>
          <w:tab w:val="left" w:pos="4536"/>
        </w:tabs>
        <w:suppressAutoHyphens/>
        <w:spacing w:line="240" w:lineRule="atLeast"/>
        <w:ind w:right="-1"/>
        <w:rPr>
          <w:rFonts w:ascii="Verdana" w:hAnsi="Verdana" w:cs="Arial"/>
          <w:i/>
          <w:sz w:val="18"/>
          <w:szCs w:val="18"/>
          <w:lang w:val="en-GB"/>
        </w:rPr>
      </w:pPr>
    </w:p>
    <w:p w14:paraId="51389378" w14:textId="6F7AA1D2" w:rsidR="00E5449B" w:rsidRPr="009F7ABB" w:rsidRDefault="057ED5F9" w:rsidP="46B9A683">
      <w:pPr>
        <w:tabs>
          <w:tab w:val="left" w:pos="4536"/>
        </w:tabs>
        <w:suppressAutoHyphens/>
        <w:spacing w:line="240" w:lineRule="atLeast"/>
        <w:ind w:right="-1"/>
        <w:rPr>
          <w:rFonts w:ascii="Verdana" w:hAnsi="Verdana" w:cs="Arial"/>
          <w:sz w:val="18"/>
          <w:szCs w:val="18"/>
          <w:highlight w:val="yellow"/>
          <w:lang w:val="en-US"/>
        </w:rPr>
      </w:pPr>
      <w:r w:rsidRPr="009F7ABB">
        <w:rPr>
          <w:rFonts w:ascii="Verdana" w:hAnsi="Verdana" w:cs="Arial"/>
          <w:sz w:val="18"/>
          <w:szCs w:val="18"/>
          <w:lang w:val="en-US"/>
        </w:rPr>
        <w:t xml:space="preserve">For the </w:t>
      </w:r>
      <w:r w:rsidR="0D9CE67D" w:rsidRPr="00941F09">
        <w:rPr>
          <w:rFonts w:ascii="Verdana" w:hAnsi="Verdana" w:cs="Arial"/>
          <w:sz w:val="18"/>
          <w:szCs w:val="18"/>
          <w:lang w:val="en-US"/>
        </w:rPr>
        <w:t>M</w:t>
      </w:r>
      <w:r w:rsidRPr="00941F09">
        <w:rPr>
          <w:rFonts w:ascii="Verdana" w:hAnsi="Verdana" w:cs="Arial"/>
          <w:sz w:val="18"/>
          <w:szCs w:val="18"/>
          <w:lang w:val="en-US"/>
        </w:rPr>
        <w:t>inister</w:t>
      </w:r>
      <w:r w:rsidR="00E5449B" w:rsidRPr="009F7ABB">
        <w:rPr>
          <w:lang w:val="en-US"/>
        </w:rPr>
        <w:tab/>
      </w:r>
      <w:r w:rsidR="00BC229D">
        <w:rPr>
          <w:lang w:val="en-US"/>
        </w:rPr>
        <w:tab/>
      </w:r>
      <w:r w:rsidR="007725DD" w:rsidRPr="007725DD">
        <w:rPr>
          <w:rFonts w:ascii="Verdana" w:hAnsi="Verdana" w:cs="Arial"/>
          <w:sz w:val="18"/>
          <w:szCs w:val="18"/>
          <w:lang w:val="en-US"/>
        </w:rPr>
        <w:t xml:space="preserve">On behalf of </w:t>
      </w:r>
      <w:r w:rsidR="007725DD">
        <w:rPr>
          <w:rFonts w:ascii="Verdana" w:hAnsi="Verdana" w:cs="Arial"/>
          <w:sz w:val="18"/>
          <w:szCs w:val="18"/>
          <w:highlight w:val="yellow"/>
          <w:lang w:val="en-US"/>
        </w:rPr>
        <w:t>[</w:t>
      </w:r>
      <w:r w:rsidRPr="00D37724">
        <w:rPr>
          <w:rFonts w:ascii="Verdana" w:hAnsi="Verdana" w:cs="Arial"/>
          <w:i/>
          <w:iCs/>
          <w:sz w:val="18"/>
          <w:szCs w:val="18"/>
          <w:highlight w:val="yellow"/>
          <w:lang w:val="en-US"/>
        </w:rPr>
        <w:t>name Contractor</w:t>
      </w:r>
      <w:r w:rsidRPr="00D37724">
        <w:rPr>
          <w:rFonts w:ascii="Verdana" w:hAnsi="Verdana" w:cs="Arial"/>
          <w:sz w:val="18"/>
          <w:szCs w:val="18"/>
          <w:highlight w:val="yellow"/>
          <w:lang w:val="en-US"/>
        </w:rPr>
        <w:t>]</w:t>
      </w:r>
    </w:p>
    <w:p w14:paraId="3FC76129" w14:textId="4CEB0861" w:rsidR="00E5449B" w:rsidRPr="002D7C98" w:rsidRDefault="00E5449B" w:rsidP="00941F09">
      <w:pPr>
        <w:tabs>
          <w:tab w:val="left" w:pos="4536"/>
        </w:tabs>
        <w:suppressAutoHyphens/>
        <w:spacing w:line="240" w:lineRule="atLeast"/>
        <w:ind w:right="-1"/>
        <w:rPr>
          <w:rFonts w:ascii="Verdana" w:hAnsi="Verdana" w:cs="Arial"/>
          <w:sz w:val="18"/>
          <w:szCs w:val="18"/>
          <w:lang w:val="en-US"/>
        </w:rPr>
      </w:pPr>
      <w:r w:rsidRPr="00941F09">
        <w:rPr>
          <w:rFonts w:ascii="Verdana" w:hAnsi="Verdana" w:cs="Arial"/>
          <w:sz w:val="18"/>
          <w:szCs w:val="18"/>
          <w:lang w:val="en-GB"/>
        </w:rPr>
        <w:t>Economic Affairs</w:t>
      </w:r>
      <w:r w:rsidR="0061280E">
        <w:rPr>
          <w:rFonts w:ascii="Verdana" w:hAnsi="Verdana" w:cs="Arial"/>
          <w:sz w:val="18"/>
          <w:szCs w:val="18"/>
          <w:lang w:val="en-GB"/>
        </w:rPr>
        <w:t xml:space="preserve"> and Climate</w:t>
      </w:r>
      <w:r w:rsidR="00941F09" w:rsidRPr="002D7C98">
        <w:rPr>
          <w:rFonts w:ascii="Verdana" w:hAnsi="Verdana" w:cs="Arial"/>
          <w:sz w:val="18"/>
          <w:szCs w:val="18"/>
          <w:lang w:val="en-US"/>
        </w:rPr>
        <w:t xml:space="preserve"> </w:t>
      </w:r>
    </w:p>
    <w:p w14:paraId="5EE73A03" w14:textId="1BF5CE72" w:rsidR="00E5449B" w:rsidRPr="002D7C98" w:rsidRDefault="00E5449B" w:rsidP="00D65654">
      <w:pPr>
        <w:tabs>
          <w:tab w:val="left" w:pos="4536"/>
        </w:tabs>
        <w:suppressAutoHyphens/>
        <w:spacing w:line="240" w:lineRule="atLeast"/>
        <w:ind w:right="-1"/>
        <w:rPr>
          <w:rFonts w:ascii="Verdana" w:hAnsi="Verdana" w:cs="Arial"/>
          <w:sz w:val="18"/>
          <w:szCs w:val="18"/>
          <w:lang w:val="en-US"/>
        </w:rPr>
      </w:pPr>
      <w:r w:rsidRPr="002D7C98">
        <w:rPr>
          <w:rFonts w:ascii="Verdana" w:hAnsi="Verdana" w:cs="Arial"/>
          <w:sz w:val="18"/>
          <w:szCs w:val="18"/>
          <w:lang w:val="en-US"/>
        </w:rPr>
        <w:t xml:space="preserve">and commissioned by </w:t>
      </w:r>
      <w:r w:rsidR="00784B62" w:rsidRPr="00BC229D">
        <w:rPr>
          <w:rFonts w:ascii="Verdana" w:hAnsi="Verdana" w:cs="Arial"/>
          <w:sz w:val="18"/>
          <w:szCs w:val="18"/>
          <w:highlight w:val="yellow"/>
          <w:lang w:val="en-US"/>
        </w:rPr>
        <w:t>[name]</w:t>
      </w:r>
    </w:p>
    <w:p w14:paraId="6F47AEF0" w14:textId="77777777" w:rsidR="00BC229D" w:rsidRPr="00027B22" w:rsidRDefault="00BC229D" w:rsidP="00BC229D">
      <w:pPr>
        <w:tabs>
          <w:tab w:val="left" w:pos="4536"/>
        </w:tabs>
        <w:suppressAutoHyphens/>
        <w:spacing w:line="240" w:lineRule="atLeast"/>
        <w:ind w:right="-1"/>
        <w:jc w:val="both"/>
        <w:rPr>
          <w:rFonts w:ascii="Verdana" w:hAnsi="Verdana" w:cs="Arial"/>
          <w:sz w:val="18"/>
          <w:szCs w:val="18"/>
          <w:lang w:val="en-GB"/>
        </w:rPr>
      </w:pPr>
      <w:r w:rsidRPr="00027B22">
        <w:rPr>
          <w:rFonts w:ascii="Verdana" w:hAnsi="Verdana" w:cs="Arial"/>
          <w:sz w:val="18"/>
          <w:szCs w:val="18"/>
          <w:lang w:val="en-GB"/>
        </w:rPr>
        <w:t xml:space="preserve">Managing Director CBI of </w:t>
      </w:r>
    </w:p>
    <w:p w14:paraId="2C0F2B12" w14:textId="77777777" w:rsidR="00BC229D" w:rsidRPr="00027B22" w:rsidRDefault="00BC229D" w:rsidP="00BC229D">
      <w:pPr>
        <w:tabs>
          <w:tab w:val="left" w:pos="4536"/>
        </w:tabs>
        <w:suppressAutoHyphens/>
        <w:spacing w:line="240" w:lineRule="atLeast"/>
        <w:ind w:right="-1"/>
        <w:jc w:val="both"/>
        <w:rPr>
          <w:rFonts w:ascii="Verdana" w:hAnsi="Verdana" w:cs="Arial"/>
          <w:sz w:val="18"/>
          <w:szCs w:val="18"/>
          <w:lang w:val="en-GB"/>
        </w:rPr>
      </w:pPr>
      <w:r w:rsidRPr="00027B22">
        <w:rPr>
          <w:rFonts w:ascii="Verdana" w:hAnsi="Verdana" w:cs="Arial"/>
          <w:sz w:val="18"/>
          <w:szCs w:val="18"/>
          <w:lang w:val="en-GB"/>
        </w:rPr>
        <w:t>the Netherlands Enterprise Agency (RVO),</w:t>
      </w:r>
    </w:p>
    <w:p w14:paraId="6F162C88" w14:textId="77777777" w:rsidR="003C094A" w:rsidRPr="00BC229D" w:rsidRDefault="003C094A" w:rsidP="00D65654">
      <w:pPr>
        <w:tabs>
          <w:tab w:val="left" w:pos="4536"/>
        </w:tabs>
        <w:suppressAutoHyphens/>
        <w:spacing w:line="240" w:lineRule="atLeast"/>
        <w:ind w:right="-1"/>
        <w:rPr>
          <w:rFonts w:ascii="Verdana" w:hAnsi="Verdana" w:cs="Arial"/>
          <w:sz w:val="18"/>
          <w:szCs w:val="18"/>
          <w:lang w:val="en-GB"/>
        </w:rPr>
      </w:pPr>
    </w:p>
    <w:p w14:paraId="4616374D" w14:textId="77777777" w:rsidR="00BA4C54" w:rsidRPr="002D7C98" w:rsidRDefault="00BA4C54" w:rsidP="00D65654">
      <w:pPr>
        <w:tabs>
          <w:tab w:val="left" w:pos="4536"/>
        </w:tabs>
        <w:suppressAutoHyphens/>
        <w:spacing w:line="240" w:lineRule="atLeast"/>
        <w:ind w:right="-1"/>
        <w:rPr>
          <w:rFonts w:ascii="Verdana" w:hAnsi="Verdana" w:cs="Arial"/>
          <w:sz w:val="18"/>
          <w:szCs w:val="18"/>
          <w:lang w:val="en-US"/>
        </w:rPr>
      </w:pPr>
    </w:p>
    <w:p w14:paraId="767442FF" w14:textId="77777777" w:rsidR="00BA2BAD" w:rsidRPr="002D7C98" w:rsidRDefault="00BA2BAD" w:rsidP="00D65654">
      <w:pPr>
        <w:tabs>
          <w:tab w:val="left" w:pos="4536"/>
        </w:tabs>
        <w:suppressAutoHyphens/>
        <w:spacing w:line="240" w:lineRule="atLeast"/>
        <w:ind w:right="-1"/>
        <w:rPr>
          <w:rFonts w:ascii="Verdana" w:hAnsi="Verdana" w:cs="Arial"/>
          <w:sz w:val="18"/>
          <w:szCs w:val="18"/>
          <w:lang w:val="en-US"/>
        </w:rPr>
      </w:pPr>
    </w:p>
    <w:p w14:paraId="6D61967A" w14:textId="77777777" w:rsidR="00E5449B" w:rsidRPr="002D7C98" w:rsidRDefault="00E5449B" w:rsidP="00D65654">
      <w:pPr>
        <w:tabs>
          <w:tab w:val="left" w:pos="4536"/>
        </w:tabs>
        <w:suppressAutoHyphens/>
        <w:spacing w:line="240" w:lineRule="atLeast"/>
        <w:ind w:right="-1"/>
        <w:rPr>
          <w:rFonts w:ascii="Verdana" w:hAnsi="Verdana" w:cs="Arial"/>
          <w:sz w:val="18"/>
          <w:szCs w:val="18"/>
          <w:lang w:val="en-US"/>
        </w:rPr>
      </w:pPr>
    </w:p>
    <w:p w14:paraId="3554F545" w14:textId="77777777" w:rsidR="00A07D5F" w:rsidRPr="002D7C98" w:rsidRDefault="00A07D5F" w:rsidP="00A07D5F">
      <w:pPr>
        <w:tabs>
          <w:tab w:val="left" w:pos="4536"/>
        </w:tabs>
        <w:suppressAutoHyphens/>
        <w:spacing w:line="280" w:lineRule="atLeast"/>
        <w:rPr>
          <w:rFonts w:ascii="Verdana" w:hAnsi="Verdana" w:cs="Arial"/>
          <w:sz w:val="18"/>
          <w:szCs w:val="18"/>
          <w:lang w:val="en-US"/>
        </w:rPr>
      </w:pPr>
    </w:p>
    <w:p w14:paraId="3C405543" w14:textId="77777777" w:rsidR="007725DD" w:rsidRPr="00BC229D" w:rsidRDefault="007725DD" w:rsidP="00A07D5F">
      <w:pPr>
        <w:overflowPunct/>
        <w:spacing w:line="240" w:lineRule="atLeast"/>
        <w:textAlignment w:val="auto"/>
        <w:rPr>
          <w:rFonts w:ascii="Verdana" w:hAnsi="Verdana" w:cs="Verdana"/>
          <w:sz w:val="18"/>
          <w:szCs w:val="18"/>
          <w:highlight w:val="yellow"/>
          <w:lang w:val="en-US"/>
        </w:rPr>
      </w:pPr>
    </w:p>
    <w:p w14:paraId="17523009" w14:textId="439E141C" w:rsidR="00A07D5F" w:rsidRPr="00104475" w:rsidRDefault="00D37724" w:rsidP="00A07D5F">
      <w:pPr>
        <w:overflowPunct/>
        <w:spacing w:line="240" w:lineRule="atLeast"/>
        <w:textAlignment w:val="auto"/>
        <w:rPr>
          <w:rFonts w:ascii="Verdana" w:hAnsi="Verdana" w:cs="Verdana"/>
          <w:sz w:val="18"/>
          <w:szCs w:val="18"/>
        </w:rPr>
      </w:pPr>
      <w:r w:rsidRPr="00D37724">
        <w:rPr>
          <w:rFonts w:ascii="Verdana" w:hAnsi="Verdana" w:cs="Verdana"/>
          <w:sz w:val="18"/>
          <w:szCs w:val="18"/>
          <w:highlight w:val="yellow"/>
        </w:rPr>
        <w:t>[Name]</w:t>
      </w:r>
      <w:r w:rsidR="00941F09">
        <w:rPr>
          <w:rFonts w:ascii="Verdana" w:hAnsi="Verdana" w:cs="Verdana"/>
          <w:sz w:val="18"/>
          <w:szCs w:val="18"/>
        </w:rPr>
        <w:tab/>
      </w:r>
      <w:r w:rsidR="00941F09">
        <w:rPr>
          <w:rFonts w:ascii="Verdana" w:hAnsi="Verdana" w:cs="Verdana"/>
          <w:sz w:val="18"/>
          <w:szCs w:val="18"/>
        </w:rPr>
        <w:tab/>
      </w:r>
      <w:r w:rsidR="00941F09">
        <w:rPr>
          <w:rFonts w:ascii="Verdana" w:hAnsi="Verdana" w:cs="Verdana"/>
          <w:sz w:val="18"/>
          <w:szCs w:val="18"/>
        </w:rPr>
        <w:tab/>
      </w:r>
      <w:r w:rsidR="00941F09">
        <w:rPr>
          <w:rFonts w:ascii="Verdana" w:hAnsi="Verdana" w:cs="Verdana"/>
          <w:sz w:val="18"/>
          <w:szCs w:val="18"/>
        </w:rPr>
        <w:tab/>
      </w:r>
      <w:r w:rsidR="00941F09">
        <w:rPr>
          <w:rFonts w:ascii="Verdana" w:hAnsi="Verdana" w:cs="Verdana"/>
          <w:sz w:val="18"/>
          <w:szCs w:val="18"/>
        </w:rPr>
        <w:tab/>
      </w:r>
      <w:r w:rsidR="00941F09">
        <w:rPr>
          <w:rFonts w:ascii="Verdana" w:hAnsi="Verdana" w:cs="Verdana"/>
          <w:sz w:val="18"/>
          <w:szCs w:val="18"/>
        </w:rPr>
        <w:tab/>
      </w:r>
      <w:r w:rsidR="00A07D5F">
        <w:rPr>
          <w:rFonts w:ascii="Verdana" w:hAnsi="Verdana" w:cs="Arial"/>
          <w:sz w:val="18"/>
          <w:szCs w:val="18"/>
          <w:lang w:val="nl"/>
        </w:rPr>
        <w:t xml:space="preserve">   </w:t>
      </w:r>
      <w:r w:rsidR="00BC229D">
        <w:rPr>
          <w:rFonts w:ascii="Verdana" w:hAnsi="Verdana" w:cs="Arial"/>
          <w:sz w:val="18"/>
          <w:szCs w:val="18"/>
          <w:lang w:val="nl"/>
        </w:rPr>
        <w:tab/>
      </w:r>
      <w:r w:rsidR="00A07D5F" w:rsidRPr="00D37724">
        <w:rPr>
          <w:rFonts w:ascii="Verdana" w:hAnsi="Verdana" w:cs="Arial"/>
          <w:sz w:val="18"/>
          <w:szCs w:val="18"/>
          <w:highlight w:val="yellow"/>
          <w:lang w:val="nl"/>
        </w:rPr>
        <w:t>[functie en naam ondertekenaar]</w:t>
      </w:r>
    </w:p>
    <w:p w14:paraId="47098630" w14:textId="40D3C703" w:rsidR="00A07D5F" w:rsidRPr="00BA2BAD" w:rsidRDefault="00A07D5F" w:rsidP="00A07D5F">
      <w:pPr>
        <w:overflowPunct/>
        <w:spacing w:line="240" w:lineRule="atLeast"/>
        <w:textAlignment w:val="auto"/>
        <w:rPr>
          <w:rFonts w:ascii="Verdana" w:hAnsi="Verdana" w:cs="Verdana"/>
          <w:sz w:val="18"/>
          <w:szCs w:val="18"/>
          <w:lang w:val="en-US"/>
        </w:rPr>
      </w:pPr>
      <w:r w:rsidRPr="00BA2BAD">
        <w:rPr>
          <w:rFonts w:ascii="Verdana" w:hAnsi="Verdana" w:cs="Verdana"/>
          <w:sz w:val="18"/>
          <w:szCs w:val="18"/>
          <w:lang w:val="en-US"/>
        </w:rPr>
        <w:t xml:space="preserve">Team Manager Procurement Office </w:t>
      </w:r>
    </w:p>
    <w:p w14:paraId="218613EA" w14:textId="77777777" w:rsidR="00A07D5F" w:rsidRPr="00BA2BAD" w:rsidRDefault="00A07D5F" w:rsidP="00A07D5F">
      <w:pPr>
        <w:overflowPunct/>
        <w:spacing w:line="240" w:lineRule="atLeast"/>
        <w:textAlignment w:val="auto"/>
        <w:rPr>
          <w:rFonts w:ascii="Verdana" w:hAnsi="Verdana" w:cs="Times New Roman"/>
          <w:sz w:val="18"/>
          <w:szCs w:val="24"/>
          <w:lang w:val="en-US"/>
        </w:rPr>
      </w:pPr>
    </w:p>
    <w:p w14:paraId="56D7C64B" w14:textId="77777777" w:rsidR="007725DD" w:rsidRDefault="007725DD" w:rsidP="00D65654">
      <w:pPr>
        <w:tabs>
          <w:tab w:val="left" w:pos="4536"/>
        </w:tabs>
        <w:suppressAutoHyphens/>
        <w:spacing w:line="240" w:lineRule="atLeast"/>
        <w:rPr>
          <w:rFonts w:ascii="Verdana" w:hAnsi="Verdana" w:cs="Arial"/>
          <w:sz w:val="18"/>
          <w:szCs w:val="18"/>
          <w:highlight w:val="yellow"/>
          <w:lang w:val="en-US"/>
        </w:rPr>
      </w:pPr>
    </w:p>
    <w:p w14:paraId="16BBD0A4" w14:textId="4CC90529" w:rsidR="00F37577" w:rsidRPr="00BA2BAD" w:rsidRDefault="00F37577" w:rsidP="00D65654">
      <w:pPr>
        <w:tabs>
          <w:tab w:val="left" w:pos="4536"/>
        </w:tabs>
        <w:suppressAutoHyphens/>
        <w:spacing w:line="240" w:lineRule="atLeast"/>
        <w:rPr>
          <w:rFonts w:ascii="Verdana" w:hAnsi="Verdana" w:cs="Arial"/>
          <w:sz w:val="18"/>
          <w:szCs w:val="18"/>
          <w:lang w:val="en-US"/>
        </w:rPr>
      </w:pPr>
      <w:r w:rsidRPr="00941F09">
        <w:rPr>
          <w:rFonts w:ascii="Verdana" w:hAnsi="Verdana" w:cs="Arial"/>
          <w:sz w:val="18"/>
          <w:szCs w:val="18"/>
          <w:highlight w:val="yellow"/>
          <w:lang w:val="en-US"/>
        </w:rPr>
        <w:t>[Schedule(s): …]</w:t>
      </w:r>
    </w:p>
    <w:p w14:paraId="27C2E2E7" w14:textId="77777777" w:rsidR="00D65654" w:rsidRPr="00BA2BAD" w:rsidRDefault="00D65654" w:rsidP="00D65654">
      <w:pPr>
        <w:tabs>
          <w:tab w:val="left" w:pos="4536"/>
        </w:tabs>
        <w:suppressAutoHyphens/>
        <w:spacing w:line="240" w:lineRule="atLeast"/>
        <w:rPr>
          <w:rFonts w:ascii="Verdana" w:hAnsi="Verdana" w:cs="Arial"/>
          <w:sz w:val="18"/>
          <w:szCs w:val="18"/>
          <w:lang w:val="en-US"/>
        </w:rPr>
      </w:pPr>
    </w:p>
    <w:sectPr w:rsidR="00D65654" w:rsidRPr="00BA2BAD" w:rsidSect="007043DD">
      <w:headerReference w:type="default" r:id="rId19"/>
      <w:footerReference w:type="even" r:id="rId20"/>
      <w:footerReference w:type="default" r:id="rId21"/>
      <w:headerReference w:type="first" r:id="rId22"/>
      <w:endnotePr>
        <w:numFmt w:val="decimal"/>
      </w:endnotePr>
      <w:pgSz w:w="11907" w:h="16840" w:code="9"/>
      <w:pgMar w:top="1418" w:right="1418" w:bottom="1418" w:left="1418" w:header="708" w:footer="708" w:gutter="0"/>
      <w:pgNumType w:start="1"/>
      <w:cols w:space="708"/>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am, R. van der (Romy)" w:date="2026-05-22T11:12:00Z" w:initials="RH">
    <w:p w14:paraId="4356C562" w14:textId="77777777" w:rsidR="00C83BFA" w:rsidRDefault="00C83BFA" w:rsidP="00C83BFA">
      <w:pPr>
        <w:pStyle w:val="Tekstopmerking"/>
      </w:pPr>
      <w:r>
        <w:rPr>
          <w:rStyle w:val="Verwijzingopmerking"/>
        </w:rPr>
        <w:annotationRef/>
      </w:r>
      <w:r>
        <w:t>Moeten we deze tekst niet het zelfde maken als in het offerteverzoek?</w:t>
      </w:r>
    </w:p>
  </w:comment>
  <w:comment w:id="1" w:author="Valen, J. van (Joost)" w:date="2026-05-27T11:23:00Z" w:initials="JV">
    <w:p w14:paraId="70B5EB44" w14:textId="77777777" w:rsidR="00A35689" w:rsidRDefault="00A35689" w:rsidP="00A35689">
      <w:pPr>
        <w:pStyle w:val="Tekstopmerking"/>
      </w:pPr>
      <w:r>
        <w:rPr>
          <w:rStyle w:val="Verwijzingopmerking"/>
        </w:rPr>
        <w:annotationRef/>
      </w:r>
      <w:r>
        <w:t>Ik zou dit hier aanhouden, het format volgen</w:t>
      </w:r>
    </w:p>
  </w:comment>
  <w:comment w:id="2" w:author="Ramlal, R.S. (Rajstree)" w:date="2026-06-19T16:03:00Z" w:initials="RR">
    <w:p w14:paraId="462E1E12" w14:textId="77777777" w:rsidR="00E517F9" w:rsidRDefault="00E517F9" w:rsidP="00E517F9">
      <w:pPr>
        <w:pStyle w:val="Tekstopmerking"/>
      </w:pPr>
      <w:r>
        <w:rPr>
          <w:rStyle w:val="Verwijzingopmerking"/>
        </w:rPr>
        <w:annotationRef/>
      </w:r>
      <w:r>
        <w:t>Dit ziet niet op de situatie waarbij er maar één raamcontractant is.</w:t>
      </w:r>
    </w:p>
  </w:comment>
  <w:comment w:id="3" w:author="Ramlal, R.S. (Rajstree)" w:date="2026-06-19T15:53:00Z" w:initials="RR">
    <w:p w14:paraId="01D29133" w14:textId="77777777" w:rsidR="00E517F9" w:rsidRDefault="008235E4" w:rsidP="00E517F9">
      <w:pPr>
        <w:pStyle w:val="Tekstopmerking"/>
      </w:pPr>
      <w:r>
        <w:rPr>
          <w:rStyle w:val="Verwijzingopmerking"/>
        </w:rPr>
        <w:annotationRef/>
      </w:r>
      <w:r w:rsidR="00E517F9">
        <w:t xml:space="preserve">Dit klopt niet helemaal en ziet m.i. op de situatie waarbij er meerdere raamcontractanten zijn. En in het aanbestedingsdocument is ook niks opgenomen over  hoe de offerte wordt opgevraagd etc. </w:t>
      </w:r>
    </w:p>
  </w:comment>
  <w:comment w:id="4" w:author="Ramlal, R.S. (Rajstree)" w:date="2026-06-19T16:05:00Z" w:initials="RR">
    <w:p w14:paraId="494EBDB0" w14:textId="77777777" w:rsidR="00E517F9" w:rsidRDefault="00E517F9" w:rsidP="00E517F9">
      <w:pPr>
        <w:pStyle w:val="Tekstopmerking"/>
      </w:pPr>
      <w:r>
        <w:rPr>
          <w:rStyle w:val="Verwijzingopmerking"/>
        </w:rPr>
        <w:annotationRef/>
      </w:r>
      <w:r>
        <w:t>Zie mijn opmerking in het aanbestedingsdocument.</w:t>
      </w:r>
    </w:p>
  </w:comment>
  <w:comment w:id="5" w:author="Ramlal, R.S. (Rajstree)" w:date="2026-06-19T16:19:00Z" w:initials="RR">
    <w:p w14:paraId="3A976E2D" w14:textId="77777777" w:rsidR="00FD1FF7" w:rsidRDefault="00FD1FF7" w:rsidP="00FD1FF7">
      <w:pPr>
        <w:pStyle w:val="Tekstopmerking"/>
      </w:pPr>
      <w:r>
        <w:rPr>
          <w:rStyle w:val="Verwijzingopmerking"/>
        </w:rPr>
        <w:annotationRef/>
      </w:r>
      <w:r>
        <w:t>Wordt deze bepaling vaker opgenomen bij CBI aanbestedingen? Dit gaat verder dan de ARVODI. Advies om dit aan te passen. Whatever reason and on whatever grounds is te ruim.</w:t>
      </w:r>
    </w:p>
  </w:comment>
  <w:comment w:id="6" w:author="Ramlal, R.S. (Rajstree)" w:date="2026-06-19T16:21:00Z" w:initials="RR">
    <w:p w14:paraId="091A9A23" w14:textId="77777777" w:rsidR="00F35301" w:rsidRDefault="00F35301" w:rsidP="00F35301">
      <w:pPr>
        <w:pStyle w:val="Tekstopmerking"/>
      </w:pPr>
      <w:r>
        <w:rPr>
          <w:rStyle w:val="Verwijzingopmerking"/>
        </w:rPr>
        <w:annotationRef/>
      </w:r>
      <w:r>
        <w:t>In 5.5 wordt niet verwezen naar daily rates.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56C562" w15:done="1"/>
  <w15:commentEx w15:paraId="70B5EB44" w15:paraIdParent="4356C562" w15:done="1"/>
  <w15:commentEx w15:paraId="462E1E12" w15:done="1"/>
  <w15:commentEx w15:paraId="01D29133" w15:done="1"/>
  <w15:commentEx w15:paraId="494EBDB0" w15:done="1"/>
  <w15:commentEx w15:paraId="3A976E2D" w15:done="1"/>
  <w15:commentEx w15:paraId="091A9A2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2D05243" w16cex:dateUtc="2026-05-22T09:12:00Z"/>
  <w16cex:commentExtensible w16cex:durableId="7F54143B" w16cex:dateUtc="2026-05-27T09:23:00Z"/>
  <w16cex:commentExtensible w16cex:durableId="72C9F314" w16cex:dateUtc="2026-06-19T14:03:00Z"/>
  <w16cex:commentExtensible w16cex:durableId="7647C320" w16cex:dateUtc="2026-06-19T13:53:00Z"/>
  <w16cex:commentExtensible w16cex:durableId="7C189D32" w16cex:dateUtc="2026-06-19T14:05:00Z"/>
  <w16cex:commentExtensible w16cex:durableId="75D3F57B" w16cex:dateUtc="2026-06-19T14:19:00Z"/>
  <w16cex:commentExtensible w16cex:durableId="72DFE6C2" w16cex:dateUtc="2026-06-19T14: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56C562" w16cid:durableId="22D05243"/>
  <w16cid:commentId w16cid:paraId="70B5EB44" w16cid:durableId="7F54143B"/>
  <w16cid:commentId w16cid:paraId="462E1E12" w16cid:durableId="72C9F314"/>
  <w16cid:commentId w16cid:paraId="01D29133" w16cid:durableId="7647C320"/>
  <w16cid:commentId w16cid:paraId="494EBDB0" w16cid:durableId="7C189D32"/>
  <w16cid:commentId w16cid:paraId="3A976E2D" w16cid:durableId="75D3F57B"/>
  <w16cid:commentId w16cid:paraId="091A9A23" w16cid:durableId="72DFE6C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18992" w14:textId="77777777" w:rsidR="002F237F" w:rsidRDefault="002F237F">
      <w:pPr>
        <w:rPr>
          <w:rFonts w:cs="Times New Roman"/>
          <w:szCs w:val="24"/>
        </w:rPr>
      </w:pPr>
      <w:r>
        <w:rPr>
          <w:rFonts w:cs="Times New Roman"/>
          <w:szCs w:val="24"/>
        </w:rPr>
        <w:separator/>
      </w:r>
    </w:p>
  </w:endnote>
  <w:endnote w:type="continuationSeparator" w:id="0">
    <w:p w14:paraId="053849F5" w14:textId="77777777" w:rsidR="002F237F" w:rsidRDefault="002F237F">
      <w:pPr>
        <w:rPr>
          <w:rFonts w:cs="Times New Roman"/>
          <w:szCs w:val="24"/>
        </w:rPr>
      </w:pPr>
      <w:r>
        <w:rPr>
          <w:rFonts w:cs="Times New Roman"/>
          <w:szCs w:val="24"/>
        </w:rPr>
        <w:continuationSeparator/>
      </w:r>
    </w:p>
  </w:endnote>
  <w:endnote w:type="continuationNotice" w:id="1">
    <w:p w14:paraId="6F9776D8" w14:textId="77777777" w:rsidR="002F237F" w:rsidRDefault="002F23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6EDF8" w14:textId="77777777" w:rsidR="005A4129" w:rsidRDefault="005A4129">
    <w:pPr>
      <w:pStyle w:val="Voettekst"/>
      <w:framePr w:wrap="around" w:vAnchor="text" w:hAnchor="margin" w:xAlign="center" w:y="1"/>
      <w:rPr>
        <w:rStyle w:val="Paginanummer"/>
        <w:szCs w:val="24"/>
      </w:rPr>
    </w:pPr>
    <w:r>
      <w:rPr>
        <w:rStyle w:val="Paginanummer"/>
        <w:szCs w:val="24"/>
      </w:rPr>
      <w:fldChar w:fldCharType="begin"/>
    </w:r>
    <w:r>
      <w:rPr>
        <w:rStyle w:val="Paginanummer"/>
        <w:szCs w:val="24"/>
      </w:rPr>
      <w:instrText xml:space="preserve">PAGE  </w:instrText>
    </w:r>
    <w:r>
      <w:rPr>
        <w:rStyle w:val="Paginanummer"/>
        <w:szCs w:val="24"/>
      </w:rPr>
      <w:fldChar w:fldCharType="separate"/>
    </w:r>
    <w:r>
      <w:rPr>
        <w:rStyle w:val="Paginanummer"/>
        <w:noProof/>
        <w:szCs w:val="24"/>
      </w:rPr>
      <w:t>1</w:t>
    </w:r>
    <w:r>
      <w:rPr>
        <w:rStyle w:val="Paginanummer"/>
        <w:szCs w:val="24"/>
      </w:rPr>
      <w:fldChar w:fldCharType="end"/>
    </w:r>
  </w:p>
  <w:p w14:paraId="0D540077" w14:textId="77777777" w:rsidR="005A4129" w:rsidRDefault="005A4129">
    <w:pPr>
      <w:pStyle w:val="Voettekst"/>
      <w:rPr>
        <w:rFonts w:cs="Times New Roman"/>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27737" w14:textId="16EA3B73" w:rsidR="005A4129" w:rsidRPr="00FD788C" w:rsidRDefault="00FC4E7F" w:rsidP="004945A5">
    <w:pPr>
      <w:pStyle w:val="Voettekst"/>
      <w:rPr>
        <w:rFonts w:ascii="Verdana" w:hAnsi="Verdana"/>
        <w:sz w:val="16"/>
        <w:szCs w:val="16"/>
        <w:lang w:val="en-US"/>
      </w:rPr>
    </w:pPr>
    <w:r>
      <w:rPr>
        <w:rFonts w:ascii="Verdana" w:hAnsi="Verdana"/>
        <w:sz w:val="16"/>
        <w:szCs w:val="16"/>
        <w:lang w:val="en-US"/>
      </w:rPr>
      <w:t xml:space="preserve">ARVODI-2025 </w:t>
    </w:r>
    <w:r w:rsidR="005A4129" w:rsidRPr="00614FA3">
      <w:rPr>
        <w:rFonts w:ascii="Verdana" w:hAnsi="Verdana"/>
        <w:sz w:val="16"/>
        <w:szCs w:val="16"/>
        <w:lang w:val="en-US"/>
      </w:rPr>
      <w:t xml:space="preserve">Framework Agreement </w:t>
    </w:r>
    <w:r>
      <w:rPr>
        <w:rFonts w:ascii="Verdana" w:hAnsi="Verdana"/>
        <w:sz w:val="16"/>
        <w:szCs w:val="16"/>
        <w:lang w:val="en-US"/>
      </w:rPr>
      <w:t xml:space="preserve">IUC </w:t>
    </w:r>
    <w:r w:rsidR="005A4129" w:rsidRPr="00614FA3">
      <w:rPr>
        <w:rFonts w:ascii="Verdana" w:hAnsi="Verdana"/>
        <w:sz w:val="16"/>
        <w:szCs w:val="16"/>
        <w:lang w:val="en-US"/>
      </w:rPr>
      <w:t>relating to</w:t>
    </w:r>
    <w:r w:rsidR="00941F09">
      <w:rPr>
        <w:rFonts w:ascii="Verdana" w:hAnsi="Verdana"/>
        <w:sz w:val="16"/>
        <w:szCs w:val="16"/>
        <w:lang w:val="en-US"/>
      </w:rPr>
      <w:t xml:space="preserve"> </w:t>
    </w:r>
    <w:r w:rsidR="00941F09" w:rsidRPr="00941F09">
      <w:rPr>
        <w:rFonts w:ascii="Verdana" w:hAnsi="Verdana"/>
        <w:sz w:val="16"/>
        <w:szCs w:val="16"/>
        <w:lang w:val="en-US"/>
      </w:rPr>
      <w:t>CBI project Benin Shea Gender</w:t>
    </w:r>
    <w:r w:rsidR="00941F09">
      <w:rPr>
        <w:rFonts w:ascii="Verdana" w:hAnsi="Verdana"/>
        <w:sz w:val="16"/>
        <w:szCs w:val="16"/>
        <w:lang w:val="en-US"/>
      </w:rPr>
      <w:t xml:space="preserve"> - 202511021</w:t>
    </w:r>
    <w:r w:rsidR="005A4129">
      <w:rPr>
        <w:rFonts w:ascii="Verdana" w:hAnsi="Verdana"/>
        <w:sz w:val="16"/>
        <w:szCs w:val="16"/>
        <w:lang w:val="en-US"/>
      </w:rPr>
      <w:tab/>
    </w:r>
    <w:r w:rsidR="005A4129" w:rsidRPr="00614FA3">
      <w:rPr>
        <w:rFonts w:ascii="Verdana" w:hAnsi="Verdana"/>
        <w:sz w:val="16"/>
        <w:szCs w:val="16"/>
        <w:lang w:val="en-US"/>
      </w:rPr>
      <w:t xml:space="preserve"> </w:t>
    </w:r>
    <w:r w:rsidR="005A4129" w:rsidRPr="00614FA3">
      <w:rPr>
        <w:rFonts w:ascii="Verdana" w:hAnsi="Verdana"/>
        <w:sz w:val="16"/>
        <w:szCs w:val="16"/>
      </w:rPr>
      <w:fldChar w:fldCharType="begin"/>
    </w:r>
    <w:r w:rsidR="005A4129" w:rsidRPr="00614FA3">
      <w:rPr>
        <w:rFonts w:ascii="Verdana" w:hAnsi="Verdana"/>
        <w:sz w:val="16"/>
        <w:szCs w:val="16"/>
        <w:lang w:val="en-US"/>
      </w:rPr>
      <w:instrText xml:space="preserve"> PAGE   \* MERGEFORMAT </w:instrText>
    </w:r>
    <w:r w:rsidR="005A4129" w:rsidRPr="00614FA3">
      <w:rPr>
        <w:rFonts w:ascii="Verdana" w:hAnsi="Verdana"/>
        <w:sz w:val="16"/>
        <w:szCs w:val="16"/>
      </w:rPr>
      <w:fldChar w:fldCharType="separate"/>
    </w:r>
    <w:r w:rsidR="005A4129">
      <w:rPr>
        <w:rFonts w:ascii="Verdana" w:hAnsi="Verdana"/>
        <w:noProof/>
        <w:sz w:val="16"/>
        <w:szCs w:val="16"/>
        <w:lang w:val="en-US"/>
      </w:rPr>
      <w:t>4</w:t>
    </w:r>
    <w:r w:rsidR="005A4129" w:rsidRPr="00614FA3">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CC6ED" w14:textId="77777777" w:rsidR="002F237F" w:rsidRDefault="002F237F">
      <w:pPr>
        <w:rPr>
          <w:rFonts w:cs="Times New Roman"/>
          <w:szCs w:val="24"/>
        </w:rPr>
      </w:pPr>
      <w:r>
        <w:rPr>
          <w:rFonts w:cs="Times New Roman"/>
          <w:szCs w:val="24"/>
        </w:rPr>
        <w:separator/>
      </w:r>
    </w:p>
  </w:footnote>
  <w:footnote w:type="continuationSeparator" w:id="0">
    <w:p w14:paraId="1C0D2609" w14:textId="77777777" w:rsidR="002F237F" w:rsidRDefault="002F237F">
      <w:pPr>
        <w:rPr>
          <w:rFonts w:cs="Times New Roman"/>
          <w:szCs w:val="24"/>
        </w:rPr>
      </w:pPr>
      <w:r>
        <w:rPr>
          <w:rFonts w:cs="Times New Roman"/>
          <w:szCs w:val="24"/>
        </w:rPr>
        <w:continuationSeparator/>
      </w:r>
    </w:p>
  </w:footnote>
  <w:footnote w:type="continuationNotice" w:id="1">
    <w:p w14:paraId="1C35AE80" w14:textId="77777777" w:rsidR="002F237F" w:rsidRDefault="002F23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99316" w14:textId="77777777" w:rsidR="005A4129" w:rsidRDefault="005A4129">
    <w:pPr>
      <w:pStyle w:val="Koptekst"/>
      <w:framePr w:wrap="auto" w:vAnchor="text" w:hAnchor="margin" w:xAlign="center" w:y="1"/>
      <w:rPr>
        <w:rStyle w:val="Paginanummer"/>
        <w:szCs w:val="24"/>
      </w:rPr>
    </w:pPr>
  </w:p>
  <w:p w14:paraId="06EBFFB3" w14:textId="26BD2D67" w:rsidR="007043DD" w:rsidRDefault="007043DD">
    <w:pPr>
      <w:pStyle w:val="Koptekst"/>
      <w:rPr>
        <w:rFonts w:cs="Times New Roman"/>
        <w:b/>
        <w:szCs w:val="24"/>
      </w:rPr>
    </w:pPr>
  </w:p>
  <w:p w14:paraId="428384CF" w14:textId="77777777" w:rsidR="007043DD" w:rsidRDefault="007043DD">
    <w:pPr>
      <w:pStyle w:val="Koptekst"/>
      <w:rPr>
        <w:rFonts w:cs="Times New Roman"/>
        <w:b/>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0FDC9" w14:textId="2284DDE9" w:rsidR="007043DD" w:rsidRDefault="002D7C98">
    <w:pPr>
      <w:pStyle w:val="Koptekst"/>
    </w:pPr>
    <w:r>
      <w:rPr>
        <w:noProof/>
      </w:rPr>
      <w:drawing>
        <wp:anchor distT="0" distB="0" distL="114300" distR="114300" simplePos="0" relativeHeight="251658240" behindDoc="0" locked="0" layoutInCell="1" allowOverlap="1" wp14:anchorId="08915BC1" wp14:editId="36B78490">
          <wp:simplePos x="0" y="0"/>
          <wp:positionH relativeFrom="margin">
            <wp:posOffset>2160270</wp:posOffset>
          </wp:positionH>
          <wp:positionV relativeFrom="paragraph">
            <wp:posOffset>-449580</wp:posOffset>
          </wp:positionV>
          <wp:extent cx="1138255" cy="1500307"/>
          <wp:effectExtent l="0" t="0" r="0" b="0"/>
          <wp:wrapNone/>
          <wp:docPr id="6" name="Afbeelding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l="38899" r="40321" b="21050"/>
                  <a:stretch/>
                </pic:blipFill>
                <pic:spPr bwMode="auto">
                  <a:xfrm>
                    <a:off x="0" y="0"/>
                    <a:ext cx="1138255" cy="150030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C1D734" w14:textId="3C849955" w:rsidR="007043DD" w:rsidRDefault="007043DD">
    <w:pPr>
      <w:pStyle w:val="Koptekst"/>
    </w:pPr>
  </w:p>
  <w:p w14:paraId="0240EDE1" w14:textId="31D2CB11" w:rsidR="007043DD" w:rsidRDefault="007043DD">
    <w:pPr>
      <w:pStyle w:val="Koptekst"/>
    </w:pPr>
  </w:p>
  <w:p w14:paraId="7EC50F48" w14:textId="77777777" w:rsidR="007043DD" w:rsidRDefault="007043DD">
    <w:pPr>
      <w:pStyle w:val="Koptekst"/>
    </w:pPr>
  </w:p>
  <w:p w14:paraId="65BE640A" w14:textId="40E2DD51" w:rsidR="007043DD" w:rsidRDefault="007043DD">
    <w:pPr>
      <w:pStyle w:val="Koptekst"/>
    </w:pPr>
  </w:p>
  <w:p w14:paraId="2417505D" w14:textId="2D72D6EE" w:rsidR="007043DD" w:rsidRDefault="007043DD">
    <w:pPr>
      <w:pStyle w:val="Koptekst"/>
    </w:pPr>
  </w:p>
  <w:p w14:paraId="29AC2574" w14:textId="4C25A76F" w:rsidR="007043DD" w:rsidRDefault="007043DD">
    <w:pPr>
      <w:pStyle w:val="Koptekst"/>
    </w:pPr>
  </w:p>
  <w:p w14:paraId="5B95346D" w14:textId="700F6A0B" w:rsidR="007043DD" w:rsidRDefault="007043DD">
    <w:pPr>
      <w:pStyle w:val="Koptekst"/>
    </w:pPr>
  </w:p>
  <w:p w14:paraId="24DF8580" w14:textId="2E114350" w:rsidR="007043DD" w:rsidRDefault="007043DD">
    <w:pPr>
      <w:pStyle w:val="Koptekst"/>
    </w:pPr>
  </w:p>
  <w:p w14:paraId="6750164C" w14:textId="4F976A58" w:rsidR="007043DD" w:rsidRDefault="007043D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C9D"/>
    <w:multiLevelType w:val="multilevel"/>
    <w:tmpl w:val="99560368"/>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 w15:restartNumberingAfterBreak="0">
    <w:nsid w:val="01DD1EC1"/>
    <w:multiLevelType w:val="multilevel"/>
    <w:tmpl w:val="2462373A"/>
    <w:lvl w:ilvl="0">
      <w:start w:val="6"/>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2831109"/>
    <w:multiLevelType w:val="multilevel"/>
    <w:tmpl w:val="92789346"/>
    <w:lvl w:ilvl="0">
      <w:start w:val="1"/>
      <w:numFmt w:val="decimal"/>
      <w:lvlText w:val="%1"/>
      <w:lvlJc w:val="left"/>
      <w:pPr>
        <w:tabs>
          <w:tab w:val="num" w:pos="360"/>
        </w:tabs>
        <w:ind w:left="360" w:hanging="360"/>
      </w:pPr>
      <w:rPr>
        <w:rFonts w:cs="Times New Roman" w:hint="default"/>
      </w:rPr>
    </w:lvl>
    <w:lvl w:ilvl="1">
      <w:start w:val="8"/>
      <w:numFmt w:val="decimal"/>
      <w:lvlText w:val="%1.%2"/>
      <w:lvlJc w:val="left"/>
      <w:pPr>
        <w:tabs>
          <w:tab w:val="num" w:pos="560"/>
        </w:tabs>
        <w:ind w:left="560" w:hanging="360"/>
      </w:pPr>
      <w:rPr>
        <w:rFonts w:cs="Times New Roman" w:hint="default"/>
      </w:rPr>
    </w:lvl>
    <w:lvl w:ilvl="2">
      <w:start w:val="1"/>
      <w:numFmt w:val="decimal"/>
      <w:lvlText w:val="%1.%2.%3"/>
      <w:lvlJc w:val="left"/>
      <w:pPr>
        <w:tabs>
          <w:tab w:val="num" w:pos="1120"/>
        </w:tabs>
        <w:ind w:left="1120" w:hanging="720"/>
      </w:pPr>
      <w:rPr>
        <w:rFonts w:cs="Times New Roman" w:hint="default"/>
      </w:rPr>
    </w:lvl>
    <w:lvl w:ilvl="3">
      <w:start w:val="1"/>
      <w:numFmt w:val="decimal"/>
      <w:lvlText w:val="%1.%2.%3.%4"/>
      <w:lvlJc w:val="left"/>
      <w:pPr>
        <w:tabs>
          <w:tab w:val="num" w:pos="1320"/>
        </w:tabs>
        <w:ind w:left="1320" w:hanging="720"/>
      </w:pPr>
      <w:rPr>
        <w:rFonts w:cs="Times New Roman" w:hint="default"/>
      </w:rPr>
    </w:lvl>
    <w:lvl w:ilvl="4">
      <w:start w:val="1"/>
      <w:numFmt w:val="decimal"/>
      <w:lvlText w:val="%1.%2.%3.%4.%5"/>
      <w:lvlJc w:val="left"/>
      <w:pPr>
        <w:tabs>
          <w:tab w:val="num" w:pos="1880"/>
        </w:tabs>
        <w:ind w:left="1880" w:hanging="1080"/>
      </w:pPr>
      <w:rPr>
        <w:rFonts w:cs="Times New Roman" w:hint="default"/>
      </w:rPr>
    </w:lvl>
    <w:lvl w:ilvl="5">
      <w:start w:val="1"/>
      <w:numFmt w:val="decimal"/>
      <w:lvlText w:val="%1.%2.%3.%4.%5.%6"/>
      <w:lvlJc w:val="left"/>
      <w:pPr>
        <w:tabs>
          <w:tab w:val="num" w:pos="2080"/>
        </w:tabs>
        <w:ind w:left="2080" w:hanging="1080"/>
      </w:pPr>
      <w:rPr>
        <w:rFonts w:cs="Times New Roman" w:hint="default"/>
      </w:rPr>
    </w:lvl>
    <w:lvl w:ilvl="6">
      <w:start w:val="1"/>
      <w:numFmt w:val="decimal"/>
      <w:lvlText w:val="%1.%2.%3.%4.%5.%6.%7"/>
      <w:lvlJc w:val="left"/>
      <w:pPr>
        <w:tabs>
          <w:tab w:val="num" w:pos="2640"/>
        </w:tabs>
        <w:ind w:left="2640" w:hanging="1440"/>
      </w:pPr>
      <w:rPr>
        <w:rFonts w:cs="Times New Roman" w:hint="default"/>
      </w:rPr>
    </w:lvl>
    <w:lvl w:ilvl="7">
      <w:start w:val="1"/>
      <w:numFmt w:val="decimal"/>
      <w:lvlText w:val="%1.%2.%3.%4.%5.%6.%7.%8"/>
      <w:lvlJc w:val="left"/>
      <w:pPr>
        <w:tabs>
          <w:tab w:val="num" w:pos="2840"/>
        </w:tabs>
        <w:ind w:left="2840" w:hanging="1440"/>
      </w:pPr>
      <w:rPr>
        <w:rFonts w:cs="Times New Roman" w:hint="default"/>
      </w:rPr>
    </w:lvl>
    <w:lvl w:ilvl="8">
      <w:start w:val="1"/>
      <w:numFmt w:val="decimal"/>
      <w:lvlText w:val="%1.%2.%3.%4.%5.%6.%7.%8.%9"/>
      <w:lvlJc w:val="left"/>
      <w:pPr>
        <w:tabs>
          <w:tab w:val="num" w:pos="3400"/>
        </w:tabs>
        <w:ind w:left="3400" w:hanging="1800"/>
      </w:pPr>
      <w:rPr>
        <w:rFonts w:cs="Times New Roman" w:hint="default"/>
      </w:rPr>
    </w:lvl>
  </w:abstractNum>
  <w:abstractNum w:abstractNumId="3" w15:restartNumberingAfterBreak="0">
    <w:nsid w:val="03160D26"/>
    <w:multiLevelType w:val="multilevel"/>
    <w:tmpl w:val="18CED802"/>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449244F"/>
    <w:multiLevelType w:val="multilevel"/>
    <w:tmpl w:val="A2065D1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09593E5E"/>
    <w:multiLevelType w:val="multilevel"/>
    <w:tmpl w:val="CEB2232E"/>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0D87390B"/>
    <w:multiLevelType w:val="multilevel"/>
    <w:tmpl w:val="0F5C9768"/>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DF80E13"/>
    <w:multiLevelType w:val="multilevel"/>
    <w:tmpl w:val="29142A8A"/>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sz w:val="18"/>
        <w:szCs w:val="18"/>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0E300783"/>
    <w:multiLevelType w:val="multilevel"/>
    <w:tmpl w:val="48CC4ABA"/>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0071129"/>
    <w:multiLevelType w:val="hybridMultilevel"/>
    <w:tmpl w:val="1EF89652"/>
    <w:lvl w:ilvl="0" w:tplc="04130001">
      <w:start w:val="1"/>
      <w:numFmt w:val="bullet"/>
      <w:lvlText w:val=""/>
      <w:lvlJc w:val="left"/>
      <w:pPr>
        <w:ind w:left="1065" w:hanging="360"/>
      </w:pPr>
      <w:rPr>
        <w:rFonts w:ascii="Symbol" w:hAnsi="Symbol"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10" w15:restartNumberingAfterBreak="0">
    <w:nsid w:val="1DA7444F"/>
    <w:multiLevelType w:val="multilevel"/>
    <w:tmpl w:val="340E477C"/>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147671D"/>
    <w:multiLevelType w:val="multilevel"/>
    <w:tmpl w:val="20D86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DE2954"/>
    <w:multiLevelType w:val="multilevel"/>
    <w:tmpl w:val="6E320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834B3D"/>
    <w:multiLevelType w:val="hybridMultilevel"/>
    <w:tmpl w:val="384C3FB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9FB4C1F"/>
    <w:multiLevelType w:val="hybridMultilevel"/>
    <w:tmpl w:val="0D26B270"/>
    <w:lvl w:ilvl="0" w:tplc="B554E9DA">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A7B636E"/>
    <w:multiLevelType w:val="hybridMultilevel"/>
    <w:tmpl w:val="929CF1E6"/>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6" w15:restartNumberingAfterBreak="0">
    <w:nsid w:val="2D21053D"/>
    <w:multiLevelType w:val="multilevel"/>
    <w:tmpl w:val="3C2A9752"/>
    <w:lvl w:ilvl="0">
      <w:start w:val="1"/>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560"/>
        </w:tabs>
        <w:ind w:left="5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E96786D"/>
    <w:multiLevelType w:val="singleLevel"/>
    <w:tmpl w:val="A524CAC0"/>
    <w:lvl w:ilvl="0">
      <w:start w:val="3"/>
      <w:numFmt w:val="decimal"/>
      <w:lvlText w:val="%1. "/>
      <w:lvlJc w:val="left"/>
      <w:pPr>
        <w:ind w:left="1003" w:hanging="283"/>
      </w:pPr>
      <w:rPr>
        <w:rFonts w:ascii="Helvetica" w:hAnsi="Helvetica" w:cs="Helvetica" w:hint="default"/>
        <w:b w:val="0"/>
        <w:bCs w:val="0"/>
        <w:i w:val="0"/>
        <w:iCs w:val="0"/>
        <w:sz w:val="20"/>
        <w:szCs w:val="20"/>
      </w:rPr>
    </w:lvl>
  </w:abstractNum>
  <w:abstractNum w:abstractNumId="18" w15:restartNumberingAfterBreak="0">
    <w:nsid w:val="32AE75F4"/>
    <w:multiLevelType w:val="multilevel"/>
    <w:tmpl w:val="C3063244"/>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3481DA5"/>
    <w:multiLevelType w:val="hybridMultilevel"/>
    <w:tmpl w:val="E8908B28"/>
    <w:lvl w:ilvl="0" w:tplc="700E3072">
      <w:start w:val="1"/>
      <w:numFmt w:val="lowerLetter"/>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20" w15:restartNumberingAfterBreak="0">
    <w:nsid w:val="3AAE5C29"/>
    <w:multiLevelType w:val="hybridMultilevel"/>
    <w:tmpl w:val="A5ECE396"/>
    <w:lvl w:ilvl="0" w:tplc="FF2E4A2A">
      <w:start w:val="3"/>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D720504"/>
    <w:multiLevelType w:val="hybridMultilevel"/>
    <w:tmpl w:val="15468ED6"/>
    <w:lvl w:ilvl="0" w:tplc="18B67372">
      <w:numFmt w:val="bullet"/>
      <w:lvlText w:val="–"/>
      <w:lvlJc w:val="left"/>
      <w:pPr>
        <w:ind w:left="360" w:hanging="360"/>
      </w:pPr>
      <w:rPr>
        <w:rFonts w:ascii="Arial" w:eastAsia="Times New Roman" w:hAnsi="Arial" w:cs="Aria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3DC742B8"/>
    <w:multiLevelType w:val="hybridMultilevel"/>
    <w:tmpl w:val="39CEEAC2"/>
    <w:lvl w:ilvl="0" w:tplc="2F58CCD8">
      <w:start w:val="1"/>
      <w:numFmt w:val="upperLetter"/>
      <w:lvlText w:val="%1)"/>
      <w:lvlJc w:val="left"/>
      <w:pPr>
        <w:ind w:left="587" w:hanging="360"/>
      </w:pPr>
      <w:rPr>
        <w:rFonts w:hint="default"/>
      </w:rPr>
    </w:lvl>
    <w:lvl w:ilvl="1" w:tplc="04130019" w:tentative="1">
      <w:start w:val="1"/>
      <w:numFmt w:val="lowerLetter"/>
      <w:lvlText w:val="%2."/>
      <w:lvlJc w:val="left"/>
      <w:pPr>
        <w:ind w:left="1307" w:hanging="360"/>
      </w:pPr>
    </w:lvl>
    <w:lvl w:ilvl="2" w:tplc="0413001B" w:tentative="1">
      <w:start w:val="1"/>
      <w:numFmt w:val="lowerRoman"/>
      <w:lvlText w:val="%3."/>
      <w:lvlJc w:val="right"/>
      <w:pPr>
        <w:ind w:left="2027" w:hanging="180"/>
      </w:pPr>
    </w:lvl>
    <w:lvl w:ilvl="3" w:tplc="0413000F" w:tentative="1">
      <w:start w:val="1"/>
      <w:numFmt w:val="decimal"/>
      <w:lvlText w:val="%4."/>
      <w:lvlJc w:val="left"/>
      <w:pPr>
        <w:ind w:left="2747" w:hanging="360"/>
      </w:pPr>
    </w:lvl>
    <w:lvl w:ilvl="4" w:tplc="04130019" w:tentative="1">
      <w:start w:val="1"/>
      <w:numFmt w:val="lowerLetter"/>
      <w:lvlText w:val="%5."/>
      <w:lvlJc w:val="left"/>
      <w:pPr>
        <w:ind w:left="3467" w:hanging="360"/>
      </w:pPr>
    </w:lvl>
    <w:lvl w:ilvl="5" w:tplc="0413001B" w:tentative="1">
      <w:start w:val="1"/>
      <w:numFmt w:val="lowerRoman"/>
      <w:lvlText w:val="%6."/>
      <w:lvlJc w:val="right"/>
      <w:pPr>
        <w:ind w:left="4187" w:hanging="180"/>
      </w:pPr>
    </w:lvl>
    <w:lvl w:ilvl="6" w:tplc="0413000F" w:tentative="1">
      <w:start w:val="1"/>
      <w:numFmt w:val="decimal"/>
      <w:lvlText w:val="%7."/>
      <w:lvlJc w:val="left"/>
      <w:pPr>
        <w:ind w:left="4907" w:hanging="360"/>
      </w:pPr>
    </w:lvl>
    <w:lvl w:ilvl="7" w:tplc="04130019" w:tentative="1">
      <w:start w:val="1"/>
      <w:numFmt w:val="lowerLetter"/>
      <w:lvlText w:val="%8."/>
      <w:lvlJc w:val="left"/>
      <w:pPr>
        <w:ind w:left="5627" w:hanging="360"/>
      </w:pPr>
    </w:lvl>
    <w:lvl w:ilvl="8" w:tplc="0413001B" w:tentative="1">
      <w:start w:val="1"/>
      <w:numFmt w:val="lowerRoman"/>
      <w:lvlText w:val="%9."/>
      <w:lvlJc w:val="right"/>
      <w:pPr>
        <w:ind w:left="6347" w:hanging="180"/>
      </w:pPr>
    </w:lvl>
  </w:abstractNum>
  <w:abstractNum w:abstractNumId="23" w15:restartNumberingAfterBreak="0">
    <w:nsid w:val="42463BDB"/>
    <w:multiLevelType w:val="hybridMultilevel"/>
    <w:tmpl w:val="CA7A4494"/>
    <w:lvl w:ilvl="0" w:tplc="E6561A3A">
      <w:start w:val="1"/>
      <w:numFmt w:val="bullet"/>
      <w:lvlText w:val="-"/>
      <w:lvlJc w:val="left"/>
      <w:pPr>
        <w:ind w:left="720" w:hanging="360"/>
      </w:pPr>
      <w:rPr>
        <w:rFonts w:ascii="Verdana" w:eastAsia="Times New Roman" w:hAnsi="Verdana"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49C5862"/>
    <w:multiLevelType w:val="hybridMultilevel"/>
    <w:tmpl w:val="CD105724"/>
    <w:lvl w:ilvl="0" w:tplc="04130019">
      <w:start w:val="1"/>
      <w:numFmt w:val="lowerLetter"/>
      <w:lvlText w:val="%1."/>
      <w:lvlJc w:val="left"/>
      <w:pPr>
        <w:ind w:left="1320" w:hanging="360"/>
      </w:pPr>
    </w:lvl>
    <w:lvl w:ilvl="1" w:tplc="04130019" w:tentative="1">
      <w:start w:val="1"/>
      <w:numFmt w:val="lowerLetter"/>
      <w:lvlText w:val="%2."/>
      <w:lvlJc w:val="left"/>
      <w:pPr>
        <w:ind w:left="2040" w:hanging="360"/>
      </w:pPr>
    </w:lvl>
    <w:lvl w:ilvl="2" w:tplc="0413001B" w:tentative="1">
      <w:start w:val="1"/>
      <w:numFmt w:val="lowerRoman"/>
      <w:lvlText w:val="%3."/>
      <w:lvlJc w:val="right"/>
      <w:pPr>
        <w:ind w:left="2760" w:hanging="180"/>
      </w:pPr>
    </w:lvl>
    <w:lvl w:ilvl="3" w:tplc="0413000F" w:tentative="1">
      <w:start w:val="1"/>
      <w:numFmt w:val="decimal"/>
      <w:lvlText w:val="%4."/>
      <w:lvlJc w:val="left"/>
      <w:pPr>
        <w:ind w:left="3480" w:hanging="360"/>
      </w:pPr>
    </w:lvl>
    <w:lvl w:ilvl="4" w:tplc="04130019" w:tentative="1">
      <w:start w:val="1"/>
      <w:numFmt w:val="lowerLetter"/>
      <w:lvlText w:val="%5."/>
      <w:lvlJc w:val="left"/>
      <w:pPr>
        <w:ind w:left="4200" w:hanging="360"/>
      </w:pPr>
    </w:lvl>
    <w:lvl w:ilvl="5" w:tplc="0413001B" w:tentative="1">
      <w:start w:val="1"/>
      <w:numFmt w:val="lowerRoman"/>
      <w:lvlText w:val="%6."/>
      <w:lvlJc w:val="right"/>
      <w:pPr>
        <w:ind w:left="4920" w:hanging="180"/>
      </w:pPr>
    </w:lvl>
    <w:lvl w:ilvl="6" w:tplc="0413000F" w:tentative="1">
      <w:start w:val="1"/>
      <w:numFmt w:val="decimal"/>
      <w:lvlText w:val="%7."/>
      <w:lvlJc w:val="left"/>
      <w:pPr>
        <w:ind w:left="5640" w:hanging="360"/>
      </w:pPr>
    </w:lvl>
    <w:lvl w:ilvl="7" w:tplc="04130019" w:tentative="1">
      <w:start w:val="1"/>
      <w:numFmt w:val="lowerLetter"/>
      <w:lvlText w:val="%8."/>
      <w:lvlJc w:val="left"/>
      <w:pPr>
        <w:ind w:left="6360" w:hanging="360"/>
      </w:pPr>
    </w:lvl>
    <w:lvl w:ilvl="8" w:tplc="0413001B" w:tentative="1">
      <w:start w:val="1"/>
      <w:numFmt w:val="lowerRoman"/>
      <w:lvlText w:val="%9."/>
      <w:lvlJc w:val="right"/>
      <w:pPr>
        <w:ind w:left="7080" w:hanging="180"/>
      </w:pPr>
    </w:lvl>
  </w:abstractNum>
  <w:abstractNum w:abstractNumId="25" w15:restartNumberingAfterBreak="0">
    <w:nsid w:val="4CC73EAB"/>
    <w:multiLevelType w:val="hybridMultilevel"/>
    <w:tmpl w:val="5EA20B2C"/>
    <w:lvl w:ilvl="0" w:tplc="A0F45C00">
      <w:numFmt w:val="bullet"/>
      <w:lvlText w:val="-"/>
      <w:lvlJc w:val="left"/>
      <w:pPr>
        <w:ind w:left="720" w:hanging="360"/>
      </w:pPr>
      <w:rPr>
        <w:rFonts w:ascii="Arial" w:eastAsia="Times New Roman" w:hAnsi="Arial" w:cs="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D614E3B"/>
    <w:multiLevelType w:val="hybridMultilevel"/>
    <w:tmpl w:val="8DF687EE"/>
    <w:lvl w:ilvl="0" w:tplc="55BEF24A">
      <w:start w:val="3"/>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01D2E9D"/>
    <w:multiLevelType w:val="hybridMultilevel"/>
    <w:tmpl w:val="43102F92"/>
    <w:lvl w:ilvl="0" w:tplc="18B673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5223861"/>
    <w:multiLevelType w:val="hybridMultilevel"/>
    <w:tmpl w:val="5BD8C74A"/>
    <w:lvl w:ilvl="0" w:tplc="A0F45C00">
      <w:numFmt w:val="bullet"/>
      <w:lvlText w:val="-"/>
      <w:lvlJc w:val="left"/>
      <w:pPr>
        <w:ind w:left="720" w:hanging="360"/>
      </w:pPr>
      <w:rPr>
        <w:rFonts w:ascii="Arial" w:eastAsia="Times New Roman" w:hAnsi="Arial" w:cs="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6C937AE"/>
    <w:multiLevelType w:val="hybridMultilevel"/>
    <w:tmpl w:val="8C9EF6AA"/>
    <w:lvl w:ilvl="0" w:tplc="B1B0390A">
      <w:start w:val="1"/>
      <w:numFmt w:val="decimal"/>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30" w15:restartNumberingAfterBreak="0">
    <w:nsid w:val="5C9171E6"/>
    <w:multiLevelType w:val="multilevel"/>
    <w:tmpl w:val="AE4C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2837526"/>
    <w:multiLevelType w:val="singleLevel"/>
    <w:tmpl w:val="04E41F9A"/>
    <w:lvl w:ilvl="0">
      <w:start w:val="3"/>
      <w:numFmt w:val="decimal"/>
      <w:lvlText w:val="(1.%1 "/>
      <w:lvlJc w:val="left"/>
      <w:pPr>
        <w:ind w:left="283" w:hanging="283"/>
      </w:pPr>
      <w:rPr>
        <w:rFonts w:ascii="Helvetica" w:hAnsi="Helvetica" w:cs="Helvetica" w:hint="default"/>
        <w:b w:val="0"/>
        <w:bCs w:val="0"/>
        <w:i w:val="0"/>
        <w:iCs w:val="0"/>
        <w:sz w:val="20"/>
        <w:szCs w:val="20"/>
      </w:rPr>
    </w:lvl>
  </w:abstractNum>
  <w:abstractNum w:abstractNumId="32" w15:restartNumberingAfterBreak="0">
    <w:nsid w:val="63BD0713"/>
    <w:multiLevelType w:val="multilevel"/>
    <w:tmpl w:val="47642418"/>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65DD2A04"/>
    <w:multiLevelType w:val="multilevel"/>
    <w:tmpl w:val="47E8E37A"/>
    <w:lvl w:ilvl="0">
      <w:start w:val="1"/>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78913574"/>
    <w:multiLevelType w:val="hybridMultilevel"/>
    <w:tmpl w:val="808CDE56"/>
    <w:lvl w:ilvl="0" w:tplc="E6561A3A">
      <w:start w:val="1"/>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DFF7CFE"/>
    <w:multiLevelType w:val="hybridMultilevel"/>
    <w:tmpl w:val="CE84191A"/>
    <w:lvl w:ilvl="0" w:tplc="A0F45C0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FF23865"/>
    <w:multiLevelType w:val="multilevel"/>
    <w:tmpl w:val="77B4CABA"/>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1637487597">
    <w:abstractNumId w:val="17"/>
  </w:num>
  <w:num w:numId="2" w16cid:durableId="1919441316">
    <w:abstractNumId w:val="17"/>
    <w:lvlOverride w:ilvl="0">
      <w:lvl w:ilvl="0">
        <w:start w:val="1"/>
        <w:numFmt w:val="decimal"/>
        <w:lvlText w:val="%1. "/>
        <w:lvlJc w:val="left"/>
        <w:pPr>
          <w:ind w:left="1003" w:hanging="283"/>
        </w:pPr>
        <w:rPr>
          <w:rFonts w:ascii="Helvetica" w:hAnsi="Helvetica" w:cs="Helvetica" w:hint="default"/>
          <w:b w:val="0"/>
          <w:bCs w:val="0"/>
          <w:i w:val="0"/>
          <w:iCs w:val="0"/>
          <w:sz w:val="20"/>
          <w:szCs w:val="20"/>
        </w:rPr>
      </w:lvl>
    </w:lvlOverride>
  </w:num>
  <w:num w:numId="3" w16cid:durableId="215901068">
    <w:abstractNumId w:val="31"/>
  </w:num>
  <w:num w:numId="4" w16cid:durableId="2110079381">
    <w:abstractNumId w:val="31"/>
    <w:lvlOverride w:ilvl="0">
      <w:lvl w:ilvl="0">
        <w:start w:val="1"/>
        <w:numFmt w:val="decimal"/>
        <w:lvlText w:val="(1.%1 "/>
        <w:lvlJc w:val="left"/>
        <w:pPr>
          <w:ind w:left="283" w:hanging="283"/>
        </w:pPr>
        <w:rPr>
          <w:rFonts w:ascii="Helvetica" w:hAnsi="Helvetica" w:cs="Helvetica" w:hint="default"/>
          <w:b w:val="0"/>
          <w:bCs w:val="0"/>
          <w:i w:val="0"/>
          <w:iCs w:val="0"/>
          <w:sz w:val="20"/>
          <w:szCs w:val="20"/>
        </w:rPr>
      </w:lvl>
    </w:lvlOverride>
  </w:num>
  <w:num w:numId="5" w16cid:durableId="1245609635">
    <w:abstractNumId w:val="14"/>
  </w:num>
  <w:num w:numId="6" w16cid:durableId="1493065500">
    <w:abstractNumId w:val="33"/>
  </w:num>
  <w:num w:numId="7" w16cid:durableId="669336100">
    <w:abstractNumId w:val="16"/>
  </w:num>
  <w:num w:numId="8" w16cid:durableId="1468930621">
    <w:abstractNumId w:val="20"/>
  </w:num>
  <w:num w:numId="9" w16cid:durableId="510489123">
    <w:abstractNumId w:val="26"/>
  </w:num>
  <w:num w:numId="10" w16cid:durableId="1368989840">
    <w:abstractNumId w:val="8"/>
  </w:num>
  <w:num w:numId="11" w16cid:durableId="1786846341">
    <w:abstractNumId w:val="7"/>
  </w:num>
  <w:num w:numId="12" w16cid:durableId="1534224057">
    <w:abstractNumId w:val="0"/>
  </w:num>
  <w:num w:numId="13" w16cid:durableId="411581599">
    <w:abstractNumId w:val="6"/>
  </w:num>
  <w:num w:numId="14" w16cid:durableId="256791659">
    <w:abstractNumId w:val="18"/>
  </w:num>
  <w:num w:numId="15" w16cid:durableId="340203859">
    <w:abstractNumId w:val="2"/>
  </w:num>
  <w:num w:numId="16" w16cid:durableId="686712536">
    <w:abstractNumId w:val="1"/>
  </w:num>
  <w:num w:numId="17" w16cid:durableId="1650554035">
    <w:abstractNumId w:val="10"/>
  </w:num>
  <w:num w:numId="18" w16cid:durableId="12459934">
    <w:abstractNumId w:val="5"/>
  </w:num>
  <w:num w:numId="19" w16cid:durableId="600646330">
    <w:abstractNumId w:val="36"/>
  </w:num>
  <w:num w:numId="20" w16cid:durableId="1153915637">
    <w:abstractNumId w:val="32"/>
  </w:num>
  <w:num w:numId="21" w16cid:durableId="884171844">
    <w:abstractNumId w:val="27"/>
  </w:num>
  <w:num w:numId="22" w16cid:durableId="398402088">
    <w:abstractNumId w:val="4"/>
  </w:num>
  <w:num w:numId="23" w16cid:durableId="1790973697">
    <w:abstractNumId w:val="19"/>
  </w:num>
  <w:num w:numId="24" w16cid:durableId="983778874">
    <w:abstractNumId w:val="35"/>
  </w:num>
  <w:num w:numId="25" w16cid:durableId="1532303518">
    <w:abstractNumId w:val="21"/>
  </w:num>
  <w:num w:numId="26" w16cid:durableId="226915310">
    <w:abstractNumId w:val="34"/>
  </w:num>
  <w:num w:numId="27" w16cid:durableId="565721135">
    <w:abstractNumId w:val="24"/>
  </w:num>
  <w:num w:numId="28" w16cid:durableId="1169254274">
    <w:abstractNumId w:val="28"/>
  </w:num>
  <w:num w:numId="29" w16cid:durableId="978605928">
    <w:abstractNumId w:val="25"/>
  </w:num>
  <w:num w:numId="30" w16cid:durableId="632757698">
    <w:abstractNumId w:val="9"/>
  </w:num>
  <w:num w:numId="31" w16cid:durableId="676470273">
    <w:abstractNumId w:val="15"/>
  </w:num>
  <w:num w:numId="32" w16cid:durableId="488441503">
    <w:abstractNumId w:val="13"/>
  </w:num>
  <w:num w:numId="33" w16cid:durableId="960837730">
    <w:abstractNumId w:val="3"/>
  </w:num>
  <w:num w:numId="34" w16cid:durableId="1962302148">
    <w:abstractNumId w:val="29"/>
  </w:num>
  <w:num w:numId="35" w16cid:durableId="1896770998">
    <w:abstractNumId w:val="11"/>
  </w:num>
  <w:num w:numId="36" w16cid:durableId="773205036">
    <w:abstractNumId w:val="30"/>
  </w:num>
  <w:num w:numId="37" w16cid:durableId="1543908103">
    <w:abstractNumId w:val="12"/>
  </w:num>
  <w:num w:numId="38" w16cid:durableId="2015302966">
    <w:abstractNumId w:val="23"/>
  </w:num>
  <w:num w:numId="39" w16cid:durableId="1564290491">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m, R. van der (Romy)">
    <w15:presenceInfo w15:providerId="AD" w15:userId="S::romy.vanderham@rvo.nl::35192fa0-be01-490d-b56f-e57075927fb4"/>
  </w15:person>
  <w15:person w15:author="Valen, J. van (Joost)">
    <w15:presenceInfo w15:providerId="AD" w15:userId="S::joost.vanvalen@rvo.nl::a6e0d61e-f3cf-4c01-97ae-f2f53171383c"/>
  </w15:person>
  <w15:person w15:author="Ramlal, R.S. (Rajstree)">
    <w15:presenceInfo w15:providerId="AD" w15:userId="S::Rajstree.Ramlal@rvo.nl::df3bc330-07c7-44d3-b251-57a494a082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D10"/>
    <w:rsid w:val="00001554"/>
    <w:rsid w:val="0000286C"/>
    <w:rsid w:val="00002F02"/>
    <w:rsid w:val="0000429B"/>
    <w:rsid w:val="00007EEE"/>
    <w:rsid w:val="00020B4D"/>
    <w:rsid w:val="0002318F"/>
    <w:rsid w:val="00035E45"/>
    <w:rsid w:val="00051D77"/>
    <w:rsid w:val="00060FCA"/>
    <w:rsid w:val="000617A0"/>
    <w:rsid w:val="00066E5F"/>
    <w:rsid w:val="000803B7"/>
    <w:rsid w:val="000807D8"/>
    <w:rsid w:val="00081573"/>
    <w:rsid w:val="00083ABE"/>
    <w:rsid w:val="00097384"/>
    <w:rsid w:val="000A3254"/>
    <w:rsid w:val="000A368C"/>
    <w:rsid w:val="000A40EB"/>
    <w:rsid w:val="000A4C2E"/>
    <w:rsid w:val="000A5C3B"/>
    <w:rsid w:val="000A6F8A"/>
    <w:rsid w:val="000B26C4"/>
    <w:rsid w:val="000B42BB"/>
    <w:rsid w:val="000B4C06"/>
    <w:rsid w:val="000B4E6C"/>
    <w:rsid w:val="000C001C"/>
    <w:rsid w:val="000C47F3"/>
    <w:rsid w:val="000D794F"/>
    <w:rsid w:val="000E055B"/>
    <w:rsid w:val="000E3334"/>
    <w:rsid w:val="000E3746"/>
    <w:rsid w:val="000E6836"/>
    <w:rsid w:val="000F00DB"/>
    <w:rsid w:val="000F2128"/>
    <w:rsid w:val="000F2B82"/>
    <w:rsid w:val="000F3116"/>
    <w:rsid w:val="00102614"/>
    <w:rsid w:val="001032C8"/>
    <w:rsid w:val="0010477F"/>
    <w:rsid w:val="00104F58"/>
    <w:rsid w:val="00106FBC"/>
    <w:rsid w:val="0012326D"/>
    <w:rsid w:val="00131AEB"/>
    <w:rsid w:val="001373B8"/>
    <w:rsid w:val="001400A5"/>
    <w:rsid w:val="00145074"/>
    <w:rsid w:val="00145A29"/>
    <w:rsid w:val="0015220A"/>
    <w:rsid w:val="001545A8"/>
    <w:rsid w:val="001616C7"/>
    <w:rsid w:val="001714C9"/>
    <w:rsid w:val="001824AD"/>
    <w:rsid w:val="001829DE"/>
    <w:rsid w:val="00184CD5"/>
    <w:rsid w:val="001867EF"/>
    <w:rsid w:val="00192959"/>
    <w:rsid w:val="00194E72"/>
    <w:rsid w:val="00197EEF"/>
    <w:rsid w:val="001A1C7F"/>
    <w:rsid w:val="001A7E31"/>
    <w:rsid w:val="001B3E3A"/>
    <w:rsid w:val="001B593F"/>
    <w:rsid w:val="001B6A19"/>
    <w:rsid w:val="001C661B"/>
    <w:rsid w:val="001C7EAA"/>
    <w:rsid w:val="001D111F"/>
    <w:rsid w:val="001D1BC8"/>
    <w:rsid w:val="001D2508"/>
    <w:rsid w:val="001D3E05"/>
    <w:rsid w:val="001D7360"/>
    <w:rsid w:val="001D7470"/>
    <w:rsid w:val="001F7AFE"/>
    <w:rsid w:val="00201BEF"/>
    <w:rsid w:val="002024ED"/>
    <w:rsid w:val="002107F2"/>
    <w:rsid w:val="0021255A"/>
    <w:rsid w:val="0021411B"/>
    <w:rsid w:val="00215E69"/>
    <w:rsid w:val="002205A0"/>
    <w:rsid w:val="00221C7C"/>
    <w:rsid w:val="00223329"/>
    <w:rsid w:val="002335A6"/>
    <w:rsid w:val="00243F8E"/>
    <w:rsid w:val="00251DF0"/>
    <w:rsid w:val="00256547"/>
    <w:rsid w:val="002576BB"/>
    <w:rsid w:val="00262898"/>
    <w:rsid w:val="00263001"/>
    <w:rsid w:val="00264BF2"/>
    <w:rsid w:val="00265B07"/>
    <w:rsid w:val="00267B54"/>
    <w:rsid w:val="00272D4E"/>
    <w:rsid w:val="00276FD9"/>
    <w:rsid w:val="002811E1"/>
    <w:rsid w:val="00285B51"/>
    <w:rsid w:val="00290393"/>
    <w:rsid w:val="00296350"/>
    <w:rsid w:val="002A3BC0"/>
    <w:rsid w:val="002A4B32"/>
    <w:rsid w:val="002A5E37"/>
    <w:rsid w:val="002B01FB"/>
    <w:rsid w:val="002B11F0"/>
    <w:rsid w:val="002B300D"/>
    <w:rsid w:val="002C04D6"/>
    <w:rsid w:val="002C6ED8"/>
    <w:rsid w:val="002D60C2"/>
    <w:rsid w:val="002D7C98"/>
    <w:rsid w:val="002E04B8"/>
    <w:rsid w:val="002E4834"/>
    <w:rsid w:val="002F237F"/>
    <w:rsid w:val="002F5F40"/>
    <w:rsid w:val="00302720"/>
    <w:rsid w:val="00302801"/>
    <w:rsid w:val="00307A9B"/>
    <w:rsid w:val="00311F2B"/>
    <w:rsid w:val="00315227"/>
    <w:rsid w:val="00325027"/>
    <w:rsid w:val="00327F86"/>
    <w:rsid w:val="00331864"/>
    <w:rsid w:val="003333A5"/>
    <w:rsid w:val="00337335"/>
    <w:rsid w:val="00354084"/>
    <w:rsid w:val="00362826"/>
    <w:rsid w:val="00370C98"/>
    <w:rsid w:val="00371F80"/>
    <w:rsid w:val="00377E69"/>
    <w:rsid w:val="003807A8"/>
    <w:rsid w:val="00381037"/>
    <w:rsid w:val="0038141F"/>
    <w:rsid w:val="00381C3A"/>
    <w:rsid w:val="00383498"/>
    <w:rsid w:val="00384676"/>
    <w:rsid w:val="003A306C"/>
    <w:rsid w:val="003A322D"/>
    <w:rsid w:val="003A6B01"/>
    <w:rsid w:val="003B1830"/>
    <w:rsid w:val="003B4F01"/>
    <w:rsid w:val="003C094A"/>
    <w:rsid w:val="003C1C6C"/>
    <w:rsid w:val="003C402E"/>
    <w:rsid w:val="003C53CA"/>
    <w:rsid w:val="003D4E88"/>
    <w:rsid w:val="003E3F22"/>
    <w:rsid w:val="003E4778"/>
    <w:rsid w:val="003E6ED8"/>
    <w:rsid w:val="003F5D8E"/>
    <w:rsid w:val="003F5EC5"/>
    <w:rsid w:val="00402A0C"/>
    <w:rsid w:val="00411A9A"/>
    <w:rsid w:val="004140CA"/>
    <w:rsid w:val="00415150"/>
    <w:rsid w:val="004168BE"/>
    <w:rsid w:val="0042151F"/>
    <w:rsid w:val="0042768E"/>
    <w:rsid w:val="00427FDD"/>
    <w:rsid w:val="00430784"/>
    <w:rsid w:val="00434806"/>
    <w:rsid w:val="00436F31"/>
    <w:rsid w:val="0044066C"/>
    <w:rsid w:val="00444A3F"/>
    <w:rsid w:val="004531BF"/>
    <w:rsid w:val="00457B28"/>
    <w:rsid w:val="00460D26"/>
    <w:rsid w:val="004725A5"/>
    <w:rsid w:val="004751C5"/>
    <w:rsid w:val="0047636E"/>
    <w:rsid w:val="00484BE7"/>
    <w:rsid w:val="004851C4"/>
    <w:rsid w:val="0048630B"/>
    <w:rsid w:val="004927A0"/>
    <w:rsid w:val="004945A5"/>
    <w:rsid w:val="00494991"/>
    <w:rsid w:val="004978C3"/>
    <w:rsid w:val="00497E4B"/>
    <w:rsid w:val="004A34DC"/>
    <w:rsid w:val="004A462B"/>
    <w:rsid w:val="004A4C91"/>
    <w:rsid w:val="004A5366"/>
    <w:rsid w:val="004B473C"/>
    <w:rsid w:val="004C3B2E"/>
    <w:rsid w:val="004C598F"/>
    <w:rsid w:val="004D7A56"/>
    <w:rsid w:val="004E35AE"/>
    <w:rsid w:val="004F356B"/>
    <w:rsid w:val="004F44E4"/>
    <w:rsid w:val="004F4DFC"/>
    <w:rsid w:val="004F78AF"/>
    <w:rsid w:val="00500199"/>
    <w:rsid w:val="0050327C"/>
    <w:rsid w:val="005106CD"/>
    <w:rsid w:val="0051165B"/>
    <w:rsid w:val="005118D6"/>
    <w:rsid w:val="00517245"/>
    <w:rsid w:val="00526901"/>
    <w:rsid w:val="005322BA"/>
    <w:rsid w:val="005327F4"/>
    <w:rsid w:val="00534984"/>
    <w:rsid w:val="00534C9D"/>
    <w:rsid w:val="00534F55"/>
    <w:rsid w:val="005510A8"/>
    <w:rsid w:val="00556949"/>
    <w:rsid w:val="00573EAD"/>
    <w:rsid w:val="00576D37"/>
    <w:rsid w:val="005826E3"/>
    <w:rsid w:val="00583B22"/>
    <w:rsid w:val="00595D98"/>
    <w:rsid w:val="005A4129"/>
    <w:rsid w:val="005B098B"/>
    <w:rsid w:val="005C6D1E"/>
    <w:rsid w:val="005D496A"/>
    <w:rsid w:val="005F091C"/>
    <w:rsid w:val="00601324"/>
    <w:rsid w:val="00601A7B"/>
    <w:rsid w:val="00604D54"/>
    <w:rsid w:val="0060646D"/>
    <w:rsid w:val="006115A4"/>
    <w:rsid w:val="0061182B"/>
    <w:rsid w:val="0061280E"/>
    <w:rsid w:val="00612B7D"/>
    <w:rsid w:val="00612B95"/>
    <w:rsid w:val="00614FA3"/>
    <w:rsid w:val="00621C89"/>
    <w:rsid w:val="00635415"/>
    <w:rsid w:val="00650448"/>
    <w:rsid w:val="00652C50"/>
    <w:rsid w:val="006532CB"/>
    <w:rsid w:val="00654963"/>
    <w:rsid w:val="006636FB"/>
    <w:rsid w:val="00675280"/>
    <w:rsid w:val="00685347"/>
    <w:rsid w:val="00696ABA"/>
    <w:rsid w:val="00697DFA"/>
    <w:rsid w:val="006A3E42"/>
    <w:rsid w:val="006A6008"/>
    <w:rsid w:val="006B4384"/>
    <w:rsid w:val="006B632C"/>
    <w:rsid w:val="006C074F"/>
    <w:rsid w:val="006C27D7"/>
    <w:rsid w:val="006C43B5"/>
    <w:rsid w:val="006C5F19"/>
    <w:rsid w:val="006C791A"/>
    <w:rsid w:val="006D4D90"/>
    <w:rsid w:val="006D5AAD"/>
    <w:rsid w:val="006E3E77"/>
    <w:rsid w:val="006E4A32"/>
    <w:rsid w:val="006E5EC4"/>
    <w:rsid w:val="006F20C0"/>
    <w:rsid w:val="006F51A3"/>
    <w:rsid w:val="007003D0"/>
    <w:rsid w:val="00700F5F"/>
    <w:rsid w:val="007037D7"/>
    <w:rsid w:val="007043DD"/>
    <w:rsid w:val="00704502"/>
    <w:rsid w:val="0070494A"/>
    <w:rsid w:val="00705002"/>
    <w:rsid w:val="007075FB"/>
    <w:rsid w:val="00713C9C"/>
    <w:rsid w:val="00715091"/>
    <w:rsid w:val="00723983"/>
    <w:rsid w:val="00723ECA"/>
    <w:rsid w:val="0072466E"/>
    <w:rsid w:val="00725A96"/>
    <w:rsid w:val="007330D5"/>
    <w:rsid w:val="00733BED"/>
    <w:rsid w:val="0074531D"/>
    <w:rsid w:val="00745B9F"/>
    <w:rsid w:val="00747A21"/>
    <w:rsid w:val="00754B33"/>
    <w:rsid w:val="00755ED1"/>
    <w:rsid w:val="007570F6"/>
    <w:rsid w:val="007602A6"/>
    <w:rsid w:val="007607A1"/>
    <w:rsid w:val="00770ECF"/>
    <w:rsid w:val="007725DD"/>
    <w:rsid w:val="007731ED"/>
    <w:rsid w:val="00773271"/>
    <w:rsid w:val="00782CE4"/>
    <w:rsid w:val="00784B62"/>
    <w:rsid w:val="007851D6"/>
    <w:rsid w:val="00785A2A"/>
    <w:rsid w:val="007903FC"/>
    <w:rsid w:val="00793728"/>
    <w:rsid w:val="007953A6"/>
    <w:rsid w:val="00796116"/>
    <w:rsid w:val="00796613"/>
    <w:rsid w:val="007A07ED"/>
    <w:rsid w:val="007B2A17"/>
    <w:rsid w:val="007B5689"/>
    <w:rsid w:val="007B5E6D"/>
    <w:rsid w:val="007C2CF2"/>
    <w:rsid w:val="007C548A"/>
    <w:rsid w:val="007E2491"/>
    <w:rsid w:val="007E6367"/>
    <w:rsid w:val="007F086A"/>
    <w:rsid w:val="007F303A"/>
    <w:rsid w:val="007F3F38"/>
    <w:rsid w:val="007F56CE"/>
    <w:rsid w:val="0080120F"/>
    <w:rsid w:val="008048D0"/>
    <w:rsid w:val="008070E7"/>
    <w:rsid w:val="0081055C"/>
    <w:rsid w:val="00812D69"/>
    <w:rsid w:val="00815E6B"/>
    <w:rsid w:val="008235E4"/>
    <w:rsid w:val="00826431"/>
    <w:rsid w:val="00826909"/>
    <w:rsid w:val="00826C48"/>
    <w:rsid w:val="008338BE"/>
    <w:rsid w:val="00835D05"/>
    <w:rsid w:val="008362A5"/>
    <w:rsid w:val="00841B1E"/>
    <w:rsid w:val="00842BAE"/>
    <w:rsid w:val="00853297"/>
    <w:rsid w:val="008572CD"/>
    <w:rsid w:val="008607D5"/>
    <w:rsid w:val="0088225D"/>
    <w:rsid w:val="00887C46"/>
    <w:rsid w:val="00891738"/>
    <w:rsid w:val="0089311A"/>
    <w:rsid w:val="008961EA"/>
    <w:rsid w:val="00896A55"/>
    <w:rsid w:val="008A0D8C"/>
    <w:rsid w:val="008A0E4E"/>
    <w:rsid w:val="008A77A0"/>
    <w:rsid w:val="008B0B71"/>
    <w:rsid w:val="008B3FA0"/>
    <w:rsid w:val="008B3FC0"/>
    <w:rsid w:val="008B7362"/>
    <w:rsid w:val="008B764F"/>
    <w:rsid w:val="008C0A2A"/>
    <w:rsid w:val="008C1803"/>
    <w:rsid w:val="008C758B"/>
    <w:rsid w:val="008D10C0"/>
    <w:rsid w:val="008D25D5"/>
    <w:rsid w:val="008D4B2C"/>
    <w:rsid w:val="008D5DF5"/>
    <w:rsid w:val="008F5106"/>
    <w:rsid w:val="00900570"/>
    <w:rsid w:val="00911AB5"/>
    <w:rsid w:val="00915C27"/>
    <w:rsid w:val="00920694"/>
    <w:rsid w:val="00921CEA"/>
    <w:rsid w:val="00932255"/>
    <w:rsid w:val="009346EB"/>
    <w:rsid w:val="00936D69"/>
    <w:rsid w:val="009373D9"/>
    <w:rsid w:val="00941F09"/>
    <w:rsid w:val="0094325B"/>
    <w:rsid w:val="00960D27"/>
    <w:rsid w:val="00961AC4"/>
    <w:rsid w:val="009660FA"/>
    <w:rsid w:val="00971712"/>
    <w:rsid w:val="00971DE7"/>
    <w:rsid w:val="00983A7A"/>
    <w:rsid w:val="0099167E"/>
    <w:rsid w:val="009948B7"/>
    <w:rsid w:val="009A2708"/>
    <w:rsid w:val="009A58DD"/>
    <w:rsid w:val="009B1211"/>
    <w:rsid w:val="009B2383"/>
    <w:rsid w:val="009B718F"/>
    <w:rsid w:val="009C01A8"/>
    <w:rsid w:val="009C292F"/>
    <w:rsid w:val="009C3A52"/>
    <w:rsid w:val="009C419E"/>
    <w:rsid w:val="009C64F8"/>
    <w:rsid w:val="009D366C"/>
    <w:rsid w:val="009D4814"/>
    <w:rsid w:val="009E2B5D"/>
    <w:rsid w:val="009E2CF5"/>
    <w:rsid w:val="009E3FFC"/>
    <w:rsid w:val="009E4A02"/>
    <w:rsid w:val="009E4B75"/>
    <w:rsid w:val="009F6AF5"/>
    <w:rsid w:val="009F7ABB"/>
    <w:rsid w:val="00A07D5F"/>
    <w:rsid w:val="00A10F27"/>
    <w:rsid w:val="00A14A95"/>
    <w:rsid w:val="00A22C25"/>
    <w:rsid w:val="00A244F3"/>
    <w:rsid w:val="00A33A6B"/>
    <w:rsid w:val="00A34B74"/>
    <w:rsid w:val="00A35689"/>
    <w:rsid w:val="00A4200D"/>
    <w:rsid w:val="00A44A37"/>
    <w:rsid w:val="00A46E3D"/>
    <w:rsid w:val="00A60FA1"/>
    <w:rsid w:val="00A66A36"/>
    <w:rsid w:val="00A70027"/>
    <w:rsid w:val="00A81994"/>
    <w:rsid w:val="00A83389"/>
    <w:rsid w:val="00A9462D"/>
    <w:rsid w:val="00A97113"/>
    <w:rsid w:val="00AA3AC1"/>
    <w:rsid w:val="00AA6A07"/>
    <w:rsid w:val="00AB0EA2"/>
    <w:rsid w:val="00AB20B3"/>
    <w:rsid w:val="00AB5BD7"/>
    <w:rsid w:val="00AB6719"/>
    <w:rsid w:val="00AC0CDB"/>
    <w:rsid w:val="00AC17D8"/>
    <w:rsid w:val="00AC1E19"/>
    <w:rsid w:val="00AC29B3"/>
    <w:rsid w:val="00AC3569"/>
    <w:rsid w:val="00AC4D89"/>
    <w:rsid w:val="00AC6584"/>
    <w:rsid w:val="00AC6C7B"/>
    <w:rsid w:val="00AC7772"/>
    <w:rsid w:val="00AC7C51"/>
    <w:rsid w:val="00AD0F94"/>
    <w:rsid w:val="00AD2FA4"/>
    <w:rsid w:val="00AD7553"/>
    <w:rsid w:val="00AD78B8"/>
    <w:rsid w:val="00AD7931"/>
    <w:rsid w:val="00AE77CB"/>
    <w:rsid w:val="00AF72E0"/>
    <w:rsid w:val="00B01C97"/>
    <w:rsid w:val="00B15E4A"/>
    <w:rsid w:val="00B23D88"/>
    <w:rsid w:val="00B25189"/>
    <w:rsid w:val="00B4097E"/>
    <w:rsid w:val="00B43AD6"/>
    <w:rsid w:val="00B50693"/>
    <w:rsid w:val="00B510BC"/>
    <w:rsid w:val="00B51287"/>
    <w:rsid w:val="00B553DA"/>
    <w:rsid w:val="00B558CE"/>
    <w:rsid w:val="00B62FBC"/>
    <w:rsid w:val="00B665E1"/>
    <w:rsid w:val="00B73DAB"/>
    <w:rsid w:val="00B74FA6"/>
    <w:rsid w:val="00B77880"/>
    <w:rsid w:val="00B9126D"/>
    <w:rsid w:val="00B948C9"/>
    <w:rsid w:val="00B94943"/>
    <w:rsid w:val="00BA03A0"/>
    <w:rsid w:val="00BA2754"/>
    <w:rsid w:val="00BA2BAD"/>
    <w:rsid w:val="00BA4C54"/>
    <w:rsid w:val="00BB0A28"/>
    <w:rsid w:val="00BB5688"/>
    <w:rsid w:val="00BB6D4C"/>
    <w:rsid w:val="00BB7A73"/>
    <w:rsid w:val="00BC229D"/>
    <w:rsid w:val="00BC47D2"/>
    <w:rsid w:val="00BC593B"/>
    <w:rsid w:val="00BC6148"/>
    <w:rsid w:val="00BC7811"/>
    <w:rsid w:val="00BE0050"/>
    <w:rsid w:val="00BE119A"/>
    <w:rsid w:val="00BE41A0"/>
    <w:rsid w:val="00BE4E27"/>
    <w:rsid w:val="00BE71F1"/>
    <w:rsid w:val="00BE7904"/>
    <w:rsid w:val="00BE7933"/>
    <w:rsid w:val="00BF079F"/>
    <w:rsid w:val="00BF5BC2"/>
    <w:rsid w:val="00BF7E17"/>
    <w:rsid w:val="00C01BAD"/>
    <w:rsid w:val="00C03CC0"/>
    <w:rsid w:val="00C05E76"/>
    <w:rsid w:val="00C27E6B"/>
    <w:rsid w:val="00C30B60"/>
    <w:rsid w:val="00C327EA"/>
    <w:rsid w:val="00C33D93"/>
    <w:rsid w:val="00C41FCB"/>
    <w:rsid w:val="00C4245B"/>
    <w:rsid w:val="00C42655"/>
    <w:rsid w:val="00C42949"/>
    <w:rsid w:val="00C435A8"/>
    <w:rsid w:val="00C47ED1"/>
    <w:rsid w:val="00C50627"/>
    <w:rsid w:val="00C50BF8"/>
    <w:rsid w:val="00C51C34"/>
    <w:rsid w:val="00C567AA"/>
    <w:rsid w:val="00C6008E"/>
    <w:rsid w:val="00C60568"/>
    <w:rsid w:val="00C613B8"/>
    <w:rsid w:val="00C623AE"/>
    <w:rsid w:val="00C62A60"/>
    <w:rsid w:val="00C670F9"/>
    <w:rsid w:val="00C70550"/>
    <w:rsid w:val="00C74DD2"/>
    <w:rsid w:val="00C83BFA"/>
    <w:rsid w:val="00CA03A9"/>
    <w:rsid w:val="00CB2C37"/>
    <w:rsid w:val="00CB420D"/>
    <w:rsid w:val="00CB57C0"/>
    <w:rsid w:val="00CC7C8A"/>
    <w:rsid w:val="00CD3CE5"/>
    <w:rsid w:val="00CD3EBB"/>
    <w:rsid w:val="00CD422F"/>
    <w:rsid w:val="00CD4553"/>
    <w:rsid w:val="00CD6E73"/>
    <w:rsid w:val="00CE0165"/>
    <w:rsid w:val="00CE0C58"/>
    <w:rsid w:val="00CE5D70"/>
    <w:rsid w:val="00CE65E4"/>
    <w:rsid w:val="00CE75F4"/>
    <w:rsid w:val="00CF1098"/>
    <w:rsid w:val="00CF2C69"/>
    <w:rsid w:val="00CF2D9F"/>
    <w:rsid w:val="00D06C8C"/>
    <w:rsid w:val="00D1416E"/>
    <w:rsid w:val="00D31BB0"/>
    <w:rsid w:val="00D32EB7"/>
    <w:rsid w:val="00D34FB4"/>
    <w:rsid w:val="00D37724"/>
    <w:rsid w:val="00D42696"/>
    <w:rsid w:val="00D50073"/>
    <w:rsid w:val="00D509FE"/>
    <w:rsid w:val="00D55F7D"/>
    <w:rsid w:val="00D65654"/>
    <w:rsid w:val="00D6567A"/>
    <w:rsid w:val="00D67A30"/>
    <w:rsid w:val="00D70ED4"/>
    <w:rsid w:val="00D72E0A"/>
    <w:rsid w:val="00D811C1"/>
    <w:rsid w:val="00D81913"/>
    <w:rsid w:val="00D92D94"/>
    <w:rsid w:val="00D97D10"/>
    <w:rsid w:val="00DA54EE"/>
    <w:rsid w:val="00DA6586"/>
    <w:rsid w:val="00DA704D"/>
    <w:rsid w:val="00DB1670"/>
    <w:rsid w:val="00DB1BF2"/>
    <w:rsid w:val="00DC26A1"/>
    <w:rsid w:val="00DC4544"/>
    <w:rsid w:val="00DD08A2"/>
    <w:rsid w:val="00DD3434"/>
    <w:rsid w:val="00DD7BBF"/>
    <w:rsid w:val="00DF100D"/>
    <w:rsid w:val="00DF103E"/>
    <w:rsid w:val="00DF59BD"/>
    <w:rsid w:val="00DF65E8"/>
    <w:rsid w:val="00DF73F6"/>
    <w:rsid w:val="00E04831"/>
    <w:rsid w:val="00E05137"/>
    <w:rsid w:val="00E07D36"/>
    <w:rsid w:val="00E13576"/>
    <w:rsid w:val="00E20A41"/>
    <w:rsid w:val="00E21A51"/>
    <w:rsid w:val="00E239C7"/>
    <w:rsid w:val="00E257DD"/>
    <w:rsid w:val="00E26AAF"/>
    <w:rsid w:val="00E2798D"/>
    <w:rsid w:val="00E27A70"/>
    <w:rsid w:val="00E34981"/>
    <w:rsid w:val="00E35C84"/>
    <w:rsid w:val="00E41850"/>
    <w:rsid w:val="00E464C5"/>
    <w:rsid w:val="00E517F9"/>
    <w:rsid w:val="00E52299"/>
    <w:rsid w:val="00E5449B"/>
    <w:rsid w:val="00E54797"/>
    <w:rsid w:val="00E57C33"/>
    <w:rsid w:val="00E611FB"/>
    <w:rsid w:val="00E6372A"/>
    <w:rsid w:val="00E64214"/>
    <w:rsid w:val="00E65597"/>
    <w:rsid w:val="00E71552"/>
    <w:rsid w:val="00E73144"/>
    <w:rsid w:val="00E769E3"/>
    <w:rsid w:val="00E85073"/>
    <w:rsid w:val="00E86DC6"/>
    <w:rsid w:val="00E90B82"/>
    <w:rsid w:val="00E936B5"/>
    <w:rsid w:val="00E93A44"/>
    <w:rsid w:val="00E95E7F"/>
    <w:rsid w:val="00E97A90"/>
    <w:rsid w:val="00E97D2B"/>
    <w:rsid w:val="00EA5068"/>
    <w:rsid w:val="00EA5A10"/>
    <w:rsid w:val="00EA5D47"/>
    <w:rsid w:val="00EA668E"/>
    <w:rsid w:val="00EB01BC"/>
    <w:rsid w:val="00EB1157"/>
    <w:rsid w:val="00EB4D1A"/>
    <w:rsid w:val="00EB7C5B"/>
    <w:rsid w:val="00EC03EB"/>
    <w:rsid w:val="00EC4050"/>
    <w:rsid w:val="00EC4112"/>
    <w:rsid w:val="00EC4A9F"/>
    <w:rsid w:val="00EC54AF"/>
    <w:rsid w:val="00EC5FB3"/>
    <w:rsid w:val="00ED0D24"/>
    <w:rsid w:val="00EE3765"/>
    <w:rsid w:val="00EE4133"/>
    <w:rsid w:val="00EF18AC"/>
    <w:rsid w:val="00EF2AD9"/>
    <w:rsid w:val="00EF62D7"/>
    <w:rsid w:val="00F00512"/>
    <w:rsid w:val="00F01969"/>
    <w:rsid w:val="00F0254C"/>
    <w:rsid w:val="00F02682"/>
    <w:rsid w:val="00F11B86"/>
    <w:rsid w:val="00F12054"/>
    <w:rsid w:val="00F13084"/>
    <w:rsid w:val="00F15FDA"/>
    <w:rsid w:val="00F208DE"/>
    <w:rsid w:val="00F22E0C"/>
    <w:rsid w:val="00F238DA"/>
    <w:rsid w:val="00F24B27"/>
    <w:rsid w:val="00F35301"/>
    <w:rsid w:val="00F37577"/>
    <w:rsid w:val="00F468FC"/>
    <w:rsid w:val="00F475EC"/>
    <w:rsid w:val="00F606C9"/>
    <w:rsid w:val="00F6175F"/>
    <w:rsid w:val="00F72247"/>
    <w:rsid w:val="00F7354A"/>
    <w:rsid w:val="00F74C3A"/>
    <w:rsid w:val="00F800EA"/>
    <w:rsid w:val="00F872E8"/>
    <w:rsid w:val="00F900C3"/>
    <w:rsid w:val="00F918F8"/>
    <w:rsid w:val="00F935B8"/>
    <w:rsid w:val="00F96634"/>
    <w:rsid w:val="00FB2C49"/>
    <w:rsid w:val="00FC014C"/>
    <w:rsid w:val="00FC2486"/>
    <w:rsid w:val="00FC24DF"/>
    <w:rsid w:val="00FC4E7F"/>
    <w:rsid w:val="00FD1FF7"/>
    <w:rsid w:val="00FD213F"/>
    <w:rsid w:val="00FD788C"/>
    <w:rsid w:val="00FE250B"/>
    <w:rsid w:val="00FF168F"/>
    <w:rsid w:val="00FF23B9"/>
    <w:rsid w:val="00FF6415"/>
    <w:rsid w:val="057ED5F9"/>
    <w:rsid w:val="0D9CE67D"/>
    <w:rsid w:val="14BCECAF"/>
    <w:rsid w:val="1CF32505"/>
    <w:rsid w:val="2189306D"/>
    <w:rsid w:val="35C01B7E"/>
    <w:rsid w:val="46B9A683"/>
    <w:rsid w:val="6D08B1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D802DE"/>
  <w15:chartTrackingRefBased/>
  <w15:docId w15:val="{1B7771BE-3D9A-48CA-A70C-3953F1902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F086A"/>
    <w:pPr>
      <w:overflowPunct w:val="0"/>
      <w:autoSpaceDE w:val="0"/>
      <w:autoSpaceDN w:val="0"/>
      <w:adjustRightInd w:val="0"/>
      <w:textAlignment w:val="baseline"/>
    </w:pPr>
    <w:rPr>
      <w:rFonts w:ascii="Courier New" w:hAnsi="Courier New" w:cs="Courier New"/>
      <w:snapToGrid w:val="0"/>
    </w:rPr>
  </w:style>
  <w:style w:type="paragraph" w:styleId="Kop1">
    <w:name w:val="heading 1"/>
    <w:basedOn w:val="Standaard"/>
    <w:next w:val="Standaard"/>
    <w:link w:val="Kop1Char"/>
    <w:qFormat/>
    <w:rsid w:val="00900570"/>
    <w:pPr>
      <w:tabs>
        <w:tab w:val="left" w:pos="480"/>
        <w:tab w:val="left" w:pos="600"/>
        <w:tab w:val="left" w:pos="960"/>
        <w:tab w:val="left" w:pos="2040"/>
        <w:tab w:val="left" w:pos="4320"/>
        <w:tab w:val="left" w:pos="6480"/>
      </w:tabs>
      <w:suppressAutoHyphens/>
      <w:spacing w:line="240" w:lineRule="atLeast"/>
      <w:outlineLvl w:val="0"/>
    </w:pPr>
    <w:rPr>
      <w:rFonts w:ascii="Verdana" w:hAnsi="Verdana" w:cs="Arial"/>
      <w:b/>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7F086A"/>
    <w:pPr>
      <w:tabs>
        <w:tab w:val="center" w:pos="4536"/>
        <w:tab w:val="right" w:pos="9072"/>
      </w:tabs>
    </w:pPr>
  </w:style>
  <w:style w:type="paragraph" w:styleId="Voettekst">
    <w:name w:val="footer"/>
    <w:basedOn w:val="Standaard"/>
    <w:link w:val="VoettekstChar"/>
    <w:uiPriority w:val="99"/>
    <w:rsid w:val="007F086A"/>
    <w:pPr>
      <w:tabs>
        <w:tab w:val="center" w:pos="4536"/>
        <w:tab w:val="right" w:pos="9072"/>
      </w:tabs>
    </w:pPr>
  </w:style>
  <w:style w:type="character" w:styleId="Paginanummer">
    <w:name w:val="page number"/>
    <w:rsid w:val="007F086A"/>
    <w:rPr>
      <w:rFonts w:cs="Times New Roman"/>
    </w:rPr>
  </w:style>
  <w:style w:type="paragraph" w:styleId="Normaalweb">
    <w:name w:val="Normal (Web)"/>
    <w:basedOn w:val="Standaard"/>
    <w:rsid w:val="007F086A"/>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paragraph" w:styleId="Ballontekst">
    <w:name w:val="Balloon Text"/>
    <w:basedOn w:val="Standaard"/>
    <w:semiHidden/>
    <w:rsid w:val="007F086A"/>
    <w:rPr>
      <w:rFonts w:ascii="Times New Roman" w:hAnsi="Times New Roman" w:cs="Times New Roman"/>
      <w:sz w:val="16"/>
      <w:szCs w:val="16"/>
    </w:rPr>
  </w:style>
  <w:style w:type="paragraph" w:styleId="Bloktekst">
    <w:name w:val="Block Text"/>
    <w:basedOn w:val="Standaard"/>
    <w:rsid w:val="007F086A"/>
    <w:pPr>
      <w:suppressAutoHyphens/>
      <w:ind w:left="600" w:right="-1" w:hanging="600"/>
    </w:pPr>
    <w:rPr>
      <w:rFonts w:ascii="Helvetica" w:hAnsi="Helvetica" w:cs="Helvetica"/>
      <w:lang w:val="nl"/>
    </w:rPr>
  </w:style>
  <w:style w:type="character" w:customStyle="1" w:styleId="tw4winMark">
    <w:name w:val="tw4winMark"/>
    <w:rsid w:val="007F086A"/>
    <w:rPr>
      <w:rFonts w:ascii="Courier New" w:hAnsi="Courier New"/>
      <w:vanish/>
      <w:color w:val="800080"/>
      <w:sz w:val="24"/>
      <w:vertAlign w:val="subscript"/>
    </w:rPr>
  </w:style>
  <w:style w:type="character" w:customStyle="1" w:styleId="tw4winError">
    <w:name w:val="tw4winError"/>
    <w:rsid w:val="007F086A"/>
    <w:rPr>
      <w:rFonts w:ascii="Courier New" w:hAnsi="Courier New"/>
      <w:color w:val="00FF00"/>
      <w:sz w:val="40"/>
    </w:rPr>
  </w:style>
  <w:style w:type="character" w:customStyle="1" w:styleId="tw4winTerm">
    <w:name w:val="tw4winTerm"/>
    <w:rsid w:val="007F086A"/>
    <w:rPr>
      <w:color w:val="0000FF"/>
    </w:rPr>
  </w:style>
  <w:style w:type="character" w:customStyle="1" w:styleId="tw4winPopup">
    <w:name w:val="tw4winPopup"/>
    <w:rsid w:val="007F086A"/>
    <w:rPr>
      <w:rFonts w:ascii="Courier New" w:hAnsi="Courier New"/>
      <w:noProof/>
      <w:color w:val="008000"/>
    </w:rPr>
  </w:style>
  <w:style w:type="character" w:customStyle="1" w:styleId="tw4winJump">
    <w:name w:val="tw4winJump"/>
    <w:rsid w:val="007F086A"/>
    <w:rPr>
      <w:rFonts w:ascii="Courier New" w:hAnsi="Courier New"/>
      <w:noProof/>
      <w:color w:val="008080"/>
    </w:rPr>
  </w:style>
  <w:style w:type="character" w:customStyle="1" w:styleId="tw4winExternal">
    <w:name w:val="tw4winExternal"/>
    <w:rsid w:val="007F086A"/>
    <w:rPr>
      <w:rFonts w:ascii="Courier New" w:hAnsi="Courier New"/>
      <w:noProof/>
      <w:color w:val="808080"/>
    </w:rPr>
  </w:style>
  <w:style w:type="character" w:customStyle="1" w:styleId="tw4winInternal">
    <w:name w:val="tw4winInternal"/>
    <w:rsid w:val="007F086A"/>
    <w:rPr>
      <w:rFonts w:ascii="Courier New" w:hAnsi="Courier New"/>
      <w:noProof/>
      <w:color w:val="FF0000"/>
    </w:rPr>
  </w:style>
  <w:style w:type="character" w:customStyle="1" w:styleId="DONOTTRANSLATE">
    <w:name w:val="DO_NOT_TRANSLATE"/>
    <w:rsid w:val="007F086A"/>
    <w:rPr>
      <w:rFonts w:ascii="Courier New" w:hAnsi="Courier New"/>
      <w:noProof/>
      <w:color w:val="800000"/>
    </w:rPr>
  </w:style>
  <w:style w:type="paragraph" w:styleId="Lijstalinea">
    <w:name w:val="List Paragraph"/>
    <w:aliases w:val="IFCL - List Paragraph,Bullet Answer,References,Bullets,List Bullet Mary,List Paragraph (numbered (a)),Numbered List Paragraph,List Paragraph11,List Paragraph1,Liste 1,List ParaN,Bullet list,(bullets,main),Aufzählung,PDP DOCUMENT SUBTITLE"/>
    <w:basedOn w:val="Standaard"/>
    <w:link w:val="LijstalineaChar"/>
    <w:uiPriority w:val="34"/>
    <w:qFormat/>
    <w:rsid w:val="00A44A37"/>
    <w:pPr>
      <w:ind w:left="720"/>
      <w:contextualSpacing/>
    </w:pPr>
    <w:rPr>
      <w:snapToGrid/>
      <w:lang w:eastAsia="zh-CN"/>
    </w:rPr>
  </w:style>
  <w:style w:type="character" w:customStyle="1" w:styleId="VoettekstChar">
    <w:name w:val="Voettekst Char"/>
    <w:link w:val="Voettekst"/>
    <w:uiPriority w:val="99"/>
    <w:rsid w:val="00614FA3"/>
    <w:rPr>
      <w:rFonts w:ascii="Courier New" w:hAnsi="Courier New" w:cs="Courier New"/>
      <w:snapToGrid w:val="0"/>
    </w:rPr>
  </w:style>
  <w:style w:type="character" w:styleId="Hyperlink">
    <w:name w:val="Hyperlink"/>
    <w:rsid w:val="00500199"/>
    <w:rPr>
      <w:color w:val="0000FF"/>
      <w:u w:val="single"/>
    </w:rPr>
  </w:style>
  <w:style w:type="character" w:styleId="Verwijzingopmerking">
    <w:name w:val="annotation reference"/>
    <w:rsid w:val="00EC4112"/>
    <w:rPr>
      <w:sz w:val="16"/>
      <w:szCs w:val="16"/>
    </w:rPr>
  </w:style>
  <w:style w:type="paragraph" w:styleId="Tekstopmerking">
    <w:name w:val="annotation text"/>
    <w:basedOn w:val="Standaard"/>
    <w:link w:val="TekstopmerkingChar"/>
    <w:uiPriority w:val="99"/>
    <w:rsid w:val="00EC4112"/>
    <w:rPr>
      <w:lang w:eastAsia="zh-CN"/>
    </w:rPr>
  </w:style>
  <w:style w:type="character" w:customStyle="1" w:styleId="TekstopmerkingChar">
    <w:name w:val="Tekst opmerking Char"/>
    <w:link w:val="Tekstopmerking"/>
    <w:uiPriority w:val="99"/>
    <w:rsid w:val="00EC4112"/>
    <w:rPr>
      <w:rFonts w:ascii="Courier New" w:hAnsi="Courier New" w:cs="Courier New"/>
      <w:snapToGrid w:val="0"/>
      <w:lang w:eastAsia="zh-CN"/>
    </w:rPr>
  </w:style>
  <w:style w:type="paragraph" w:styleId="Onderwerpvanopmerking">
    <w:name w:val="annotation subject"/>
    <w:basedOn w:val="Tekstopmerking"/>
    <w:next w:val="Tekstopmerking"/>
    <w:link w:val="OnderwerpvanopmerkingChar"/>
    <w:rsid w:val="00E464C5"/>
    <w:rPr>
      <w:b/>
      <w:bCs/>
      <w:lang w:eastAsia="nl-NL"/>
    </w:rPr>
  </w:style>
  <w:style w:type="character" w:customStyle="1" w:styleId="OnderwerpvanopmerkingChar">
    <w:name w:val="Onderwerp van opmerking Char"/>
    <w:link w:val="Onderwerpvanopmerking"/>
    <w:rsid w:val="00E464C5"/>
    <w:rPr>
      <w:rFonts w:ascii="Courier New" w:hAnsi="Courier New" w:cs="Courier New"/>
      <w:b/>
      <w:bCs/>
      <w:snapToGrid w:val="0"/>
      <w:lang w:eastAsia="zh-CN"/>
    </w:rPr>
  </w:style>
  <w:style w:type="paragraph" w:styleId="Revisie">
    <w:name w:val="Revision"/>
    <w:hidden/>
    <w:uiPriority w:val="99"/>
    <w:semiHidden/>
    <w:rsid w:val="00BC7811"/>
    <w:rPr>
      <w:rFonts w:ascii="Courier New" w:hAnsi="Courier New" w:cs="Courier New"/>
      <w:snapToGrid w:val="0"/>
    </w:rPr>
  </w:style>
  <w:style w:type="paragraph" w:styleId="Geenafstand">
    <w:name w:val="No Spacing"/>
    <w:link w:val="GeenafstandChar"/>
    <w:uiPriority w:val="1"/>
    <w:qFormat/>
    <w:rsid w:val="00891738"/>
    <w:rPr>
      <w:rFonts w:ascii="Arial" w:hAnsi="Arial"/>
      <w:sz w:val="19"/>
    </w:rPr>
  </w:style>
  <w:style w:type="character" w:customStyle="1" w:styleId="GeenafstandChar">
    <w:name w:val="Geen afstand Char"/>
    <w:link w:val="Geenafstand"/>
    <w:uiPriority w:val="1"/>
    <w:rsid w:val="00891738"/>
    <w:rPr>
      <w:rFonts w:ascii="Arial" w:hAnsi="Arial"/>
      <w:sz w:val="19"/>
    </w:rPr>
  </w:style>
  <w:style w:type="paragraph" w:customStyle="1" w:styleId="AdresACMinKoptekst">
    <w:name w:val="AdresACM in Koptekst"/>
    <w:basedOn w:val="Standaard"/>
    <w:link w:val="AdresACMinKoptekstChar"/>
    <w:qFormat/>
    <w:rsid w:val="00891738"/>
    <w:pPr>
      <w:overflowPunct/>
      <w:autoSpaceDE/>
      <w:autoSpaceDN/>
      <w:adjustRightInd/>
      <w:spacing w:after="20"/>
      <w:textAlignment w:val="auto"/>
    </w:pPr>
    <w:rPr>
      <w:rFonts w:ascii="Arial" w:hAnsi="Arial" w:cs="Times New Roman"/>
      <w:snapToGrid/>
      <w:sz w:val="19"/>
    </w:rPr>
  </w:style>
  <w:style w:type="character" w:customStyle="1" w:styleId="AdresACMinKoptekstChar">
    <w:name w:val="AdresACM in Koptekst Char"/>
    <w:link w:val="AdresACMinKoptekst"/>
    <w:rsid w:val="00891738"/>
    <w:rPr>
      <w:rFonts w:ascii="Arial" w:hAnsi="Arial"/>
      <w:sz w:val="19"/>
    </w:rPr>
  </w:style>
  <w:style w:type="character" w:styleId="Onopgelostemelding">
    <w:name w:val="Unresolved Mention"/>
    <w:basedOn w:val="Standaardalinea-lettertype"/>
    <w:uiPriority w:val="99"/>
    <w:semiHidden/>
    <w:unhideWhenUsed/>
    <w:rsid w:val="00891738"/>
    <w:rPr>
      <w:color w:val="605E5C"/>
      <w:shd w:val="clear" w:color="auto" w:fill="E1DFDD"/>
    </w:rPr>
  </w:style>
  <w:style w:type="character" w:customStyle="1" w:styleId="Kop1Char">
    <w:name w:val="Kop 1 Char"/>
    <w:basedOn w:val="Standaardalinea-lettertype"/>
    <w:link w:val="Kop1"/>
    <w:rsid w:val="00900570"/>
    <w:rPr>
      <w:rFonts w:ascii="Verdana" w:hAnsi="Verdana" w:cs="Arial"/>
      <w:b/>
      <w:snapToGrid w:val="0"/>
      <w:lang w:val="en-GB"/>
    </w:rPr>
  </w:style>
  <w:style w:type="table" w:styleId="Tabelraster">
    <w:name w:val="Table Grid"/>
    <w:basedOn w:val="Standaardtabel"/>
    <w:rsid w:val="00900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voorafopgemaakt">
    <w:name w:val="HTML Preformatted"/>
    <w:basedOn w:val="Standaard"/>
    <w:link w:val="HTML-voorafopgemaaktChar"/>
    <w:rsid w:val="000A368C"/>
    <w:rPr>
      <w:rFonts w:ascii="Consolas" w:hAnsi="Consolas"/>
    </w:rPr>
  </w:style>
  <w:style w:type="character" w:customStyle="1" w:styleId="HTML-voorafopgemaaktChar">
    <w:name w:val="HTML - vooraf opgemaakt Char"/>
    <w:basedOn w:val="Standaardalinea-lettertype"/>
    <w:link w:val="HTML-voorafopgemaakt"/>
    <w:rsid w:val="000A368C"/>
    <w:rPr>
      <w:rFonts w:ascii="Consolas" w:hAnsi="Consolas" w:cs="Courier New"/>
      <w:snapToGrid w:val="0"/>
    </w:rPr>
  </w:style>
  <w:style w:type="character" w:customStyle="1" w:styleId="LijstalineaChar">
    <w:name w:val="Lijstalinea Char"/>
    <w:aliases w:val="IFCL - List Paragraph Char,Bullet Answer Char,References Char,Bullets Char,List Bullet Mary Char,List Paragraph (numbered (a)) Char,Numbered List Paragraph Char,List Paragraph11 Char,List Paragraph1 Char,Liste 1 Char,List ParaN Char"/>
    <w:link w:val="Lijstalinea"/>
    <w:uiPriority w:val="34"/>
    <w:qFormat/>
    <w:rsid w:val="00131AEB"/>
    <w:rPr>
      <w:rFonts w:ascii="Courier New" w:hAnsi="Courier New" w:cs="Courier New"/>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985623">
      <w:bodyDiv w:val="1"/>
      <w:marLeft w:val="0"/>
      <w:marRight w:val="0"/>
      <w:marTop w:val="0"/>
      <w:marBottom w:val="0"/>
      <w:divBdr>
        <w:top w:val="none" w:sz="0" w:space="0" w:color="auto"/>
        <w:left w:val="none" w:sz="0" w:space="0" w:color="auto"/>
        <w:bottom w:val="none" w:sz="0" w:space="0" w:color="auto"/>
        <w:right w:val="none" w:sz="0" w:space="0" w:color="auto"/>
      </w:divBdr>
    </w:div>
    <w:div w:id="859273146">
      <w:bodyDiv w:val="1"/>
      <w:marLeft w:val="0"/>
      <w:marRight w:val="0"/>
      <w:marTop w:val="0"/>
      <w:marBottom w:val="0"/>
      <w:divBdr>
        <w:top w:val="none" w:sz="0" w:space="0" w:color="auto"/>
        <w:left w:val="none" w:sz="0" w:space="0" w:color="auto"/>
        <w:bottom w:val="none" w:sz="0" w:space="0" w:color="auto"/>
        <w:right w:val="none" w:sz="0" w:space="0" w:color="auto"/>
      </w:divBdr>
    </w:div>
    <w:div w:id="932594483">
      <w:bodyDiv w:val="1"/>
      <w:marLeft w:val="0"/>
      <w:marRight w:val="0"/>
      <w:marTop w:val="0"/>
      <w:marBottom w:val="0"/>
      <w:divBdr>
        <w:top w:val="none" w:sz="0" w:space="0" w:color="auto"/>
        <w:left w:val="none" w:sz="0" w:space="0" w:color="auto"/>
        <w:bottom w:val="none" w:sz="0" w:space="0" w:color="auto"/>
        <w:right w:val="none" w:sz="0" w:space="0" w:color="auto"/>
      </w:divBdr>
    </w:div>
    <w:div w:id="134219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mailto:operations@peppolautoriteit.nl"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helpdesk-efactureren@rvo.n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elpdesk-efactureren.nl/e-facturen-versture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icsc.un.or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9054914C14DE48B91BF01C60E6F13B" ma:contentTypeVersion="3" ma:contentTypeDescription="Een nieuw document maken." ma:contentTypeScope="" ma:versionID="9e5a45e71b7315cdd2c13e6746b41a69">
  <xsd:schema xmlns:xsd="http://www.w3.org/2001/XMLSchema" xmlns:xs="http://www.w3.org/2001/XMLSchema" xmlns:p="http://schemas.microsoft.com/office/2006/metadata/properties" xmlns:ns2="c336bfda-fe6f-42c8-a7e5-2d40b490a2e7" targetNamespace="http://schemas.microsoft.com/office/2006/metadata/properties" ma:root="true" ma:fieldsID="f4126ca4ed43bdf2bcd75e3707a5709d" ns2:_="">
    <xsd:import namespace="c336bfda-fe6f-42c8-a7e5-2d40b490a2e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6bfda-fe6f-42c8-a7e5-2d40b490a2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D02F21-B0B8-43FC-8F57-7DBF07112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6bfda-fe6f-42c8-a7e5-2d40b490a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DC974F-3391-4EC7-990F-2C0FA653D41E}">
  <ds:schemaRefs>
    <ds:schemaRef ds:uri="http://schemas.openxmlformats.org/officeDocument/2006/bibliography"/>
  </ds:schemaRefs>
</ds:datastoreItem>
</file>

<file path=customXml/itemProps3.xml><?xml version="1.0" encoding="utf-8"?>
<ds:datastoreItem xmlns:ds="http://schemas.openxmlformats.org/officeDocument/2006/customXml" ds:itemID="{466C6C42-5106-4BB3-A564-0D61ABBE6C5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6767B3F-F445-475C-B9AA-C9E55F9B5811}">
  <ds:schemaRefs>
    <ds:schemaRef ds:uri="http://schemas.microsoft.com/sharepoint/v3/contenttype/forms"/>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8</Pages>
  <Words>3094</Words>
  <Characters>17019</Characters>
  <Application>Microsoft Office Word</Application>
  <DocSecurity>0</DocSecurity>
  <Lines>141</Lines>
  <Paragraphs>40</Paragraphs>
  <ScaleCrop>false</ScaleCrop>
  <HeadingPairs>
    <vt:vector size="2" baseType="variant">
      <vt:variant>
        <vt:lpstr>Titel</vt:lpstr>
      </vt:variant>
      <vt:variant>
        <vt:i4>1</vt:i4>
      </vt:variant>
    </vt:vector>
  </HeadingPairs>
  <TitlesOfParts>
    <vt:vector size="1" baseType="lpstr">
      <vt:lpstr>Raamovereenkomst algemeen arvodi 2018 iuc</vt:lpstr>
    </vt:vector>
  </TitlesOfParts>
  <Company>Min. van BZK</Company>
  <LinksUpToDate>false</LinksUpToDate>
  <CharactersWithSpaces>20073</CharactersWithSpaces>
  <SharedDoc>false</SharedDoc>
  <HLinks>
    <vt:vector size="24" baseType="variant">
      <vt:variant>
        <vt:i4>3866651</vt:i4>
      </vt:variant>
      <vt:variant>
        <vt:i4>9</vt:i4>
      </vt:variant>
      <vt:variant>
        <vt:i4>0</vt:i4>
      </vt:variant>
      <vt:variant>
        <vt:i4>5</vt:i4>
      </vt:variant>
      <vt:variant>
        <vt:lpwstr>mailto:operations@peppolautoriteit.nl</vt:lpwstr>
      </vt:variant>
      <vt:variant>
        <vt:lpwstr/>
      </vt:variant>
      <vt:variant>
        <vt:i4>5767228</vt:i4>
      </vt:variant>
      <vt:variant>
        <vt:i4>6</vt:i4>
      </vt:variant>
      <vt:variant>
        <vt:i4>0</vt:i4>
      </vt:variant>
      <vt:variant>
        <vt:i4>5</vt:i4>
      </vt:variant>
      <vt:variant>
        <vt:lpwstr>mailto:helpdesk-efactureren@rvo.nl</vt:lpwstr>
      </vt:variant>
      <vt:variant>
        <vt:lpwstr/>
      </vt:variant>
      <vt:variant>
        <vt:i4>4456471</vt:i4>
      </vt:variant>
      <vt:variant>
        <vt:i4>3</vt:i4>
      </vt:variant>
      <vt:variant>
        <vt:i4>0</vt:i4>
      </vt:variant>
      <vt:variant>
        <vt:i4>5</vt:i4>
      </vt:variant>
      <vt:variant>
        <vt:lpwstr>https://www.helpdesk-efactureren.nl/e-facturen-versturen</vt:lpwstr>
      </vt:variant>
      <vt:variant>
        <vt:lpwstr/>
      </vt:variant>
      <vt:variant>
        <vt:i4>1507346</vt:i4>
      </vt:variant>
      <vt:variant>
        <vt:i4>0</vt:i4>
      </vt:variant>
      <vt:variant>
        <vt:i4>0</vt:i4>
      </vt:variant>
      <vt:variant>
        <vt:i4>5</vt:i4>
      </vt:variant>
      <vt:variant>
        <vt:lpwstr>https://icsc.un.org/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Raamovereenkomst algemeen arvodi 2018 iuc</dc:title>
  <dc:subject/>
  <dc:creator>Rijksdienst voor Ondernemend Nederland</dc:creator>
  <cp:keywords/>
  <cp:lastModifiedBy>Keyzer, J.H. MBA (Jeannette)</cp:lastModifiedBy>
  <cp:revision>2</cp:revision>
  <cp:lastPrinted>2020-01-27T21:30:00Z</cp:lastPrinted>
  <dcterms:created xsi:type="dcterms:W3CDTF">2026-06-26T05:12:00Z</dcterms:created>
  <dcterms:modified xsi:type="dcterms:W3CDTF">2026-06-26T05:12:00Z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0x010100F69054914C14DE48B91BF01C60E6F13B</vt:lpwstr>
  </property>
  <property fmtid="{D5CDD505-2E9C-101B-9397-08002B2CF9AE}" pid="3" name="MediaServiceImageTags">
    <vt:lpwstr/>
  </property>
</Properties>
</file>