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D75C" w14:textId="0CE0547D" w:rsidR="00DE5D0C" w:rsidRPr="00DE5D0C" w:rsidRDefault="00DE5D0C" w:rsidP="00DE5D0C">
      <w:pPr>
        <w:pStyle w:val="Kop1"/>
        <w:rPr>
          <w:rFonts w:ascii="Arial" w:hAnsi="Arial" w:cs="Arial"/>
          <w:b/>
          <w:bCs/>
          <w:color w:val="263E80"/>
          <w:sz w:val="28"/>
          <w:szCs w:val="28"/>
        </w:rPr>
      </w:pPr>
      <w:bookmarkStart w:id="0" w:name="_Toc193188471"/>
      <w:r w:rsidRPr="00DE5D0C">
        <w:rPr>
          <w:rFonts w:ascii="Arial" w:hAnsi="Arial" w:cs="Arial"/>
          <w:b/>
          <w:bCs/>
          <w:color w:val="263E80"/>
          <w:sz w:val="28"/>
          <w:szCs w:val="28"/>
        </w:rPr>
        <w:t>Bijlage</w:t>
      </w:r>
      <w:bookmarkEnd w:id="0"/>
      <w:r w:rsidRPr="00DE5D0C">
        <w:rPr>
          <w:rFonts w:ascii="Arial" w:hAnsi="Arial" w:cs="Arial"/>
          <w:b/>
          <w:bCs/>
          <w:color w:val="263E80"/>
          <w:sz w:val="28"/>
          <w:szCs w:val="28"/>
        </w:rPr>
        <w:t xml:space="preserve"> </w:t>
      </w:r>
      <w:r w:rsidR="00B52F4E">
        <w:rPr>
          <w:rFonts w:ascii="Arial" w:hAnsi="Arial" w:cs="Arial"/>
          <w:b/>
          <w:bCs/>
          <w:color w:val="263E80"/>
          <w:sz w:val="28"/>
          <w:szCs w:val="28"/>
        </w:rPr>
        <w:t>5</w:t>
      </w:r>
      <w:r w:rsidR="00324563">
        <w:rPr>
          <w:rFonts w:ascii="Arial" w:hAnsi="Arial" w:cs="Arial"/>
          <w:b/>
          <w:bCs/>
          <w:color w:val="263E80"/>
          <w:sz w:val="28"/>
          <w:szCs w:val="28"/>
        </w:rPr>
        <w:t>A</w:t>
      </w:r>
      <w:r w:rsidR="00B52F4E">
        <w:rPr>
          <w:rFonts w:ascii="Arial" w:hAnsi="Arial" w:cs="Arial"/>
          <w:b/>
          <w:bCs/>
          <w:color w:val="263E80"/>
          <w:sz w:val="28"/>
          <w:szCs w:val="28"/>
        </w:rPr>
        <w:t xml:space="preserve"> Prijsopgave</w:t>
      </w:r>
    </w:p>
    <w:p w14:paraId="67CBFADD" w14:textId="77777777" w:rsidR="00B52F4E" w:rsidRDefault="00B52F4E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79A81BD" w14:textId="1B996BDF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De hierna te noemen</w:t>
      </w:r>
    </w:p>
    <w:p w14:paraId="1D6FFB0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BFE7E21" w14:textId="726D105A" w:rsidR="00DE5D0C" w:rsidRPr="00447D96" w:rsidRDefault="00E65B82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Aanbieder</w:t>
      </w:r>
      <w:r w:rsidR="00DE5D0C" w:rsidRPr="00447D96">
        <w:rPr>
          <w:rFonts w:ascii="Arial" w:hAnsi="Arial" w:cs="Arial"/>
          <w:sz w:val="20"/>
          <w:szCs w:val="20"/>
        </w:rPr>
        <w:t>: ………………………………………………………….……………………………………..</w:t>
      </w:r>
    </w:p>
    <w:p w14:paraId="1D39AD7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Gevestigd te: ………………………………………………………………………………………….……. Vertegenwoordigd door:  ………………………………………. ……………………………………….</w:t>
      </w:r>
    </w:p>
    <w:p w14:paraId="48C0F3F7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Functie:  ……………………………………………………………………………………………………</w:t>
      </w:r>
    </w:p>
    <w:p w14:paraId="2D5C31FC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4F64F90" w14:textId="3BC7B2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 xml:space="preserve">verklaart zich door rechtsgeldige ondertekening van deze prijsopgave bereid tot het uitvoeren van de opdracht voor de gemeente Houten volgens </w:t>
      </w:r>
      <w:r w:rsidR="00E65B82">
        <w:rPr>
          <w:rFonts w:ascii="Arial" w:hAnsi="Arial" w:cs="Arial"/>
          <w:sz w:val="20"/>
          <w:szCs w:val="20"/>
        </w:rPr>
        <w:t>de offerteaanvraag</w:t>
      </w:r>
      <w:r>
        <w:rPr>
          <w:rFonts w:ascii="Arial" w:hAnsi="Arial" w:cs="Arial"/>
          <w:sz w:val="20"/>
          <w:szCs w:val="20"/>
        </w:rPr>
        <w:t xml:space="preserve"> </w:t>
      </w:r>
      <w:r w:rsidR="000172D2">
        <w:rPr>
          <w:rFonts w:ascii="Arial" w:hAnsi="Arial" w:cs="Arial"/>
          <w:sz w:val="20"/>
          <w:szCs w:val="20"/>
        </w:rPr>
        <w:t>Leveren kantoormeubilair</w:t>
      </w:r>
      <w:r w:rsidR="001D1CF7">
        <w:rPr>
          <w:rFonts w:ascii="Arial" w:hAnsi="Arial" w:cs="Arial"/>
          <w:sz w:val="20"/>
          <w:szCs w:val="20"/>
        </w:rPr>
        <w:t xml:space="preserve"> </w:t>
      </w:r>
      <w:r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385717F0" w14:textId="77777777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003E16C0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</w:rPr>
      </w:pPr>
      <w:r w:rsidRPr="00447D96">
        <w:rPr>
          <w:rFonts w:ascii="Arial" w:hAnsi="Arial" w:cs="Arial"/>
          <w:b/>
          <w:sz w:val="20"/>
          <w:szCs w:val="20"/>
        </w:rPr>
        <w:t>Verklaring minimumeisen</w:t>
      </w:r>
    </w:p>
    <w:p w14:paraId="68FB7EF1" w14:textId="69FA9EFD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 xml:space="preserve">Door het ondertekenen van deze prijsopgave verklaart </w:t>
      </w:r>
      <w:r w:rsidR="00E65B82">
        <w:rPr>
          <w:rFonts w:ascii="Arial" w:hAnsi="Arial" w:cs="Arial"/>
          <w:sz w:val="20"/>
          <w:szCs w:val="20"/>
        </w:rPr>
        <w:t>aanbieder</w:t>
      </w:r>
      <w:r w:rsidRPr="00447D96">
        <w:rPr>
          <w:rFonts w:ascii="Arial" w:hAnsi="Arial" w:cs="Arial"/>
          <w:sz w:val="20"/>
          <w:szCs w:val="20"/>
        </w:rPr>
        <w:t xml:space="preserve"> onvoorwaardelijk en zonder voorbehoud akkoord te gaan en tevens volledig te voldoen aan de voorwaarden en minimumeisen gesteld in hoofdstuk 4 van </w:t>
      </w:r>
      <w:r w:rsidR="00E65B82">
        <w:rPr>
          <w:rFonts w:ascii="Arial" w:hAnsi="Arial" w:cs="Arial"/>
          <w:sz w:val="20"/>
          <w:szCs w:val="20"/>
        </w:rPr>
        <w:t>de offerteaanvraag</w:t>
      </w:r>
      <w:r w:rsidRPr="00447D96">
        <w:rPr>
          <w:rFonts w:ascii="Arial" w:hAnsi="Arial" w:cs="Arial"/>
          <w:sz w:val="20"/>
          <w:szCs w:val="20"/>
        </w:rPr>
        <w:t xml:space="preserve"> </w:t>
      </w:r>
      <w:r w:rsidR="000172D2">
        <w:rPr>
          <w:rFonts w:ascii="Arial" w:hAnsi="Arial" w:cs="Arial"/>
          <w:sz w:val="20"/>
          <w:szCs w:val="20"/>
        </w:rPr>
        <w:t>Leveren kantoormeubilair</w:t>
      </w:r>
      <w:r w:rsidR="001D1CF7">
        <w:rPr>
          <w:rFonts w:ascii="Arial" w:hAnsi="Arial" w:cs="Arial"/>
          <w:sz w:val="20"/>
          <w:szCs w:val="20"/>
        </w:rPr>
        <w:t xml:space="preserve"> </w:t>
      </w:r>
      <w:r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1341D06D" w14:textId="77777777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5EE5A489" w14:textId="5EBC43D3" w:rsidR="00DE5D0C" w:rsidRPr="00447D96" w:rsidRDefault="00DE5D0C" w:rsidP="00DE5D0C">
      <w:pPr>
        <w:spacing w:after="0"/>
        <w:rPr>
          <w:rFonts w:ascii="Arial" w:hAnsi="Arial" w:cs="Arial"/>
        </w:rPr>
      </w:pPr>
      <w:r w:rsidRPr="00447D96">
        <w:rPr>
          <w:rFonts w:ascii="Arial" w:hAnsi="Arial" w:cs="Arial"/>
          <w:b/>
          <w:sz w:val="20"/>
          <w:szCs w:val="20"/>
        </w:rPr>
        <w:t>Prijzen</w:t>
      </w:r>
      <w:r w:rsidRPr="00447D96">
        <w:rPr>
          <w:rFonts w:ascii="Arial" w:hAnsi="Arial" w:cs="Arial"/>
          <w:sz w:val="20"/>
          <w:szCs w:val="20"/>
        </w:rPr>
        <w:t xml:space="preserve"> (overeenkomstig paragraaf 5.3)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E60BCA" w14:textId="77777777" w:rsidR="00DE5D0C" w:rsidRPr="00447D96" w:rsidRDefault="00DE5D0C" w:rsidP="00DE5D0C">
      <w:pPr>
        <w:pStyle w:val="Geenafstand"/>
        <w:rPr>
          <w:rFonts w:cs="Arial"/>
          <w:i/>
          <w:sz w:val="18"/>
        </w:rPr>
      </w:pPr>
      <w:r w:rsidRPr="00447D96">
        <w:rPr>
          <w:rFonts w:cs="Arial"/>
          <w:i/>
          <w:sz w:val="18"/>
        </w:rPr>
        <w:t>De grijs gearceerde velden dienen ingevuld te worden.</w:t>
      </w:r>
    </w:p>
    <w:tbl>
      <w:tblPr>
        <w:tblpPr w:leftFromText="141" w:rightFromText="141" w:vertAnchor="text" w:horzAnchor="margin" w:tblpY="18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324563" w:rsidRPr="00447D96" w14:paraId="645DA3AA" w14:textId="77777777" w:rsidTr="00324563">
        <w:tc>
          <w:tcPr>
            <w:tcW w:w="5665" w:type="dxa"/>
            <w:shd w:val="clear" w:color="auto" w:fill="273E80"/>
          </w:tcPr>
          <w:p w14:paraId="565F0D10" w14:textId="77777777" w:rsidR="00324563" w:rsidRPr="00447D96" w:rsidRDefault="00324563" w:rsidP="00C84DEF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Omschrijving</w:t>
            </w:r>
          </w:p>
        </w:tc>
        <w:tc>
          <w:tcPr>
            <w:tcW w:w="3402" w:type="dxa"/>
            <w:shd w:val="clear" w:color="auto" w:fill="273E80"/>
          </w:tcPr>
          <w:p w14:paraId="1784FFFF" w14:textId="73A2FF04" w:rsidR="00324563" w:rsidRPr="00447D96" w:rsidRDefault="00324563" w:rsidP="00C84DEF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Totaalbedrag</w:t>
            </w:r>
          </w:p>
        </w:tc>
      </w:tr>
      <w:tr w:rsidR="00324563" w:rsidRPr="00447D96" w14:paraId="18DE7155" w14:textId="77777777" w:rsidTr="00324563">
        <w:trPr>
          <w:trHeight w:val="427"/>
        </w:trPr>
        <w:tc>
          <w:tcPr>
            <w:tcW w:w="5665" w:type="dxa"/>
          </w:tcPr>
          <w:p w14:paraId="62AAEBD4" w14:textId="6205E07C" w:rsidR="00324563" w:rsidRPr="00447D96" w:rsidRDefault="00324563" w:rsidP="00C84DE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bedrag (overgenomen uit bijlage 5B Prijsopgave cel E52)</w:t>
            </w:r>
          </w:p>
        </w:tc>
        <w:tc>
          <w:tcPr>
            <w:tcW w:w="3402" w:type="dxa"/>
            <w:shd w:val="clear" w:color="auto" w:fill="D9D9D9"/>
          </w:tcPr>
          <w:p w14:paraId="52260D70" w14:textId="3FA01549" w:rsidR="00324563" w:rsidRPr="00447D96" w:rsidRDefault="00324563" w:rsidP="00C84DEF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47D9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28AE9615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CC0730D" w14:textId="77777777" w:rsidR="00DE5D0C" w:rsidRPr="00447D96" w:rsidRDefault="00DE5D0C" w:rsidP="00DE5D0C">
      <w:pPr>
        <w:pStyle w:val="Geenafstand"/>
        <w:rPr>
          <w:rFonts w:cs="Arial"/>
        </w:rPr>
      </w:pPr>
    </w:p>
    <w:p w14:paraId="0E0AA83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9E5294A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47D96">
        <w:rPr>
          <w:rFonts w:ascii="Arial" w:hAnsi="Arial" w:cs="Arial"/>
          <w:b/>
          <w:sz w:val="20"/>
          <w:szCs w:val="20"/>
          <w:u w:val="single"/>
        </w:rPr>
        <w:t>Ondertekening</w:t>
      </w:r>
    </w:p>
    <w:p w14:paraId="776DE2C2" w14:textId="77777777" w:rsidR="00DE5D0C" w:rsidRPr="00447D96" w:rsidRDefault="00DE5D0C" w:rsidP="00DE5D0C">
      <w:pPr>
        <w:pStyle w:val="Geenafstand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DE5D0C" w:rsidRPr="00447D96" w14:paraId="0D0E5534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4DA11560" w14:textId="5E57140F" w:rsidR="00DE5D0C" w:rsidRPr="00447D96" w:rsidRDefault="00E65B82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Aanbieder</w:t>
            </w:r>
          </w:p>
        </w:tc>
        <w:tc>
          <w:tcPr>
            <w:tcW w:w="2801" w:type="dxa"/>
          </w:tcPr>
          <w:p w14:paraId="37BDE91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BA4738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3EEF9BF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Plaats</w:t>
            </w:r>
          </w:p>
          <w:p w14:paraId="093E270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306AD230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0FE1482E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79E77697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801" w:type="dxa"/>
          </w:tcPr>
          <w:p w14:paraId="3FBD82B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644D0DC8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B16A74A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Datum</w:t>
            </w:r>
          </w:p>
          <w:p w14:paraId="2F1CC8D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7E514C19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7D2D1FFF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509AD22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801" w:type="dxa"/>
          </w:tcPr>
          <w:p w14:paraId="5E7DA412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150C285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E73AD3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06C86E7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Handtekening</w:t>
            </w:r>
          </w:p>
          <w:p w14:paraId="5241DAFD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437AF201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5EA2DEE3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294D9218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1FEA5E37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</w:tbl>
    <w:p w14:paraId="4731666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D338046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BCCD000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0B547049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16463A8" w14:textId="033A3AE1" w:rsidR="00DE5D0C" w:rsidRPr="00447D96" w:rsidRDefault="00DE5D0C" w:rsidP="00DE5D0C">
      <w:pPr>
        <w:rPr>
          <w:rFonts w:ascii="Arial" w:hAnsi="Arial" w:cs="Arial"/>
        </w:rPr>
      </w:pPr>
    </w:p>
    <w:sectPr w:rsidR="00DE5D0C" w:rsidRPr="00447D96" w:rsidSect="00DE5D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5870" w14:textId="77777777" w:rsidR="00783FAD" w:rsidRDefault="00783FAD" w:rsidP="00DE5D0C">
      <w:pPr>
        <w:spacing w:after="0" w:line="240" w:lineRule="auto"/>
      </w:pPr>
      <w:r>
        <w:separator/>
      </w:r>
    </w:p>
  </w:endnote>
  <w:endnote w:type="continuationSeparator" w:id="0">
    <w:p w14:paraId="76664FA5" w14:textId="77777777" w:rsidR="00783FAD" w:rsidRDefault="00783FAD" w:rsidP="00D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66B" w14:textId="6199BE52" w:rsidR="000C1613" w:rsidRPr="0007308C" w:rsidRDefault="00DE5D0C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Bijlage 5</w:t>
    </w:r>
    <w:r w:rsidR="00324563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</w:t>
    </w:r>
    <w:r w:rsidR="000C1613">
      <w:rPr>
        <w:rFonts w:ascii="Arial" w:hAnsi="Arial" w:cs="Arial"/>
        <w:sz w:val="18"/>
        <w:szCs w:val="18"/>
      </w:rPr>
      <w:t xml:space="preserve"> </w:t>
    </w:r>
    <w:r w:rsidR="008965D2">
      <w:rPr>
        <w:rFonts w:ascii="Arial" w:hAnsi="Arial" w:cs="Arial"/>
        <w:sz w:val="18"/>
        <w:szCs w:val="18"/>
      </w:rPr>
      <w:t xml:space="preserve">Prijsopgave - Europese aanbesteding Leveren kantoormeubilair, zaaknummer </w:t>
    </w:r>
    <w:r w:rsidR="005F0BD0">
      <w:rPr>
        <w:rFonts w:ascii="Arial" w:hAnsi="Arial" w:cs="Arial"/>
        <w:sz w:val="18"/>
        <w:szCs w:val="18"/>
      </w:rPr>
      <w:t>1008458</w:t>
    </w:r>
    <w:r w:rsidR="000C1613">
      <w:rPr>
        <w:rFonts w:ascii="Arial" w:hAnsi="Arial" w:cs="Arial"/>
        <w:sz w:val="18"/>
        <w:szCs w:val="18"/>
      </w:rPr>
      <w:tab/>
    </w:r>
    <w:r w:rsidR="000C1613" w:rsidRPr="00CA1120">
      <w:rPr>
        <w:rFonts w:ascii="Arial" w:hAnsi="Arial" w:cs="Arial"/>
        <w:sz w:val="18"/>
        <w:szCs w:val="18"/>
      </w:rPr>
      <w:fldChar w:fldCharType="begin"/>
    </w:r>
    <w:r w:rsidR="000C1613" w:rsidRPr="00CA1120">
      <w:rPr>
        <w:rFonts w:ascii="Arial" w:hAnsi="Arial" w:cs="Arial"/>
        <w:sz w:val="18"/>
        <w:szCs w:val="18"/>
      </w:rPr>
      <w:instrText>PAGE   \* MERGEFORMAT</w:instrText>
    </w:r>
    <w:r w:rsidR="000C1613" w:rsidRPr="00CA1120">
      <w:rPr>
        <w:rFonts w:ascii="Arial" w:hAnsi="Arial" w:cs="Arial"/>
        <w:sz w:val="18"/>
        <w:szCs w:val="18"/>
      </w:rPr>
      <w:fldChar w:fldCharType="separate"/>
    </w:r>
    <w:r w:rsidR="000C1613">
      <w:rPr>
        <w:rFonts w:ascii="Arial" w:hAnsi="Arial" w:cs="Arial"/>
        <w:sz w:val="18"/>
        <w:szCs w:val="18"/>
      </w:rPr>
      <w:t>2</w:t>
    </w:r>
    <w:r w:rsidR="000C1613" w:rsidRPr="00CA112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175B" w14:textId="77777777" w:rsidR="00783FAD" w:rsidRDefault="00783FAD" w:rsidP="00DE5D0C">
      <w:pPr>
        <w:spacing w:after="0" w:line="240" w:lineRule="auto"/>
      </w:pPr>
      <w:r>
        <w:separator/>
      </w:r>
    </w:p>
  </w:footnote>
  <w:footnote w:type="continuationSeparator" w:id="0">
    <w:p w14:paraId="63CE6840" w14:textId="77777777" w:rsidR="00783FAD" w:rsidRDefault="00783FAD" w:rsidP="00DE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E40" w14:textId="77777777" w:rsidR="000C1613" w:rsidRPr="0007308C" w:rsidRDefault="000C1613" w:rsidP="0007308C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  <w14:ligatures w14:val="standardContextual"/>
      </w:rPr>
      <w:drawing>
        <wp:inline distT="0" distB="0" distL="0" distR="0" wp14:anchorId="170F76B9" wp14:editId="474A4357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E70"/>
    <w:multiLevelType w:val="hybridMultilevel"/>
    <w:tmpl w:val="CD4EA1F8"/>
    <w:lvl w:ilvl="0" w:tplc="D1148FD8">
      <w:start w:val="1"/>
      <w:numFmt w:val="bullet"/>
      <w:lvlText w:val=""/>
      <w:lvlJc w:val="left"/>
      <w:pPr>
        <w:tabs>
          <w:tab w:val="num" w:pos="357"/>
        </w:tabs>
        <w:ind w:left="170" w:firstLine="19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5B67"/>
    <w:multiLevelType w:val="hybridMultilevel"/>
    <w:tmpl w:val="68F6FAF2"/>
    <w:lvl w:ilvl="0" w:tplc="EFA050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4404"/>
    <w:multiLevelType w:val="hybridMultilevel"/>
    <w:tmpl w:val="ED56AC34"/>
    <w:lvl w:ilvl="0" w:tplc="B76E64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A6D304">
      <w:numFmt w:val="none"/>
      <w:lvlText w:val=""/>
      <w:lvlJc w:val="left"/>
      <w:pPr>
        <w:tabs>
          <w:tab w:val="num" w:pos="360"/>
        </w:tabs>
      </w:pPr>
    </w:lvl>
    <w:lvl w:ilvl="2" w:tplc="FC5E444E">
      <w:numFmt w:val="none"/>
      <w:lvlText w:val=""/>
      <w:lvlJc w:val="left"/>
      <w:pPr>
        <w:tabs>
          <w:tab w:val="num" w:pos="360"/>
        </w:tabs>
      </w:pPr>
    </w:lvl>
    <w:lvl w:ilvl="3" w:tplc="DA7081E8">
      <w:numFmt w:val="none"/>
      <w:lvlText w:val=""/>
      <w:lvlJc w:val="left"/>
      <w:pPr>
        <w:tabs>
          <w:tab w:val="num" w:pos="360"/>
        </w:tabs>
      </w:pPr>
    </w:lvl>
    <w:lvl w:ilvl="4" w:tplc="456CB026">
      <w:numFmt w:val="none"/>
      <w:lvlText w:val=""/>
      <w:lvlJc w:val="left"/>
      <w:pPr>
        <w:tabs>
          <w:tab w:val="num" w:pos="360"/>
        </w:tabs>
      </w:pPr>
    </w:lvl>
    <w:lvl w:ilvl="5" w:tplc="31887FD8">
      <w:numFmt w:val="none"/>
      <w:lvlText w:val=""/>
      <w:lvlJc w:val="left"/>
      <w:pPr>
        <w:tabs>
          <w:tab w:val="num" w:pos="360"/>
        </w:tabs>
      </w:pPr>
    </w:lvl>
    <w:lvl w:ilvl="6" w:tplc="E7DEBD7C">
      <w:numFmt w:val="none"/>
      <w:lvlText w:val=""/>
      <w:lvlJc w:val="left"/>
      <w:pPr>
        <w:tabs>
          <w:tab w:val="num" w:pos="360"/>
        </w:tabs>
      </w:pPr>
    </w:lvl>
    <w:lvl w:ilvl="7" w:tplc="E9FC1E02">
      <w:numFmt w:val="none"/>
      <w:lvlText w:val=""/>
      <w:lvlJc w:val="left"/>
      <w:pPr>
        <w:tabs>
          <w:tab w:val="num" w:pos="360"/>
        </w:tabs>
      </w:pPr>
    </w:lvl>
    <w:lvl w:ilvl="8" w:tplc="BA2EE5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3ED2B67"/>
    <w:multiLevelType w:val="hybridMultilevel"/>
    <w:tmpl w:val="D78E189C"/>
    <w:lvl w:ilvl="0" w:tplc="4380EB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D070B"/>
    <w:multiLevelType w:val="hybridMultilevel"/>
    <w:tmpl w:val="B43256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2411">
    <w:abstractNumId w:val="0"/>
  </w:num>
  <w:num w:numId="2" w16cid:durableId="383720566">
    <w:abstractNumId w:val="4"/>
  </w:num>
  <w:num w:numId="3" w16cid:durableId="1998145859">
    <w:abstractNumId w:val="2"/>
  </w:num>
  <w:num w:numId="4" w16cid:durableId="1272932384">
    <w:abstractNumId w:val="1"/>
  </w:num>
  <w:num w:numId="5" w16cid:durableId="160642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C"/>
    <w:rsid w:val="000172D2"/>
    <w:rsid w:val="000A4A52"/>
    <w:rsid w:val="000C1613"/>
    <w:rsid w:val="001C4691"/>
    <w:rsid w:val="001D1CF7"/>
    <w:rsid w:val="00324563"/>
    <w:rsid w:val="00401FA7"/>
    <w:rsid w:val="004364D2"/>
    <w:rsid w:val="004F74D7"/>
    <w:rsid w:val="00537CF8"/>
    <w:rsid w:val="0056115F"/>
    <w:rsid w:val="005A0170"/>
    <w:rsid w:val="005F0BD0"/>
    <w:rsid w:val="00783FAD"/>
    <w:rsid w:val="008337F8"/>
    <w:rsid w:val="008965D2"/>
    <w:rsid w:val="00A81CC3"/>
    <w:rsid w:val="00B52F4E"/>
    <w:rsid w:val="00B67148"/>
    <w:rsid w:val="00C27495"/>
    <w:rsid w:val="00D0520C"/>
    <w:rsid w:val="00D20FC5"/>
    <w:rsid w:val="00DD3496"/>
    <w:rsid w:val="00DE5D0C"/>
    <w:rsid w:val="00E65B82"/>
    <w:rsid w:val="00E67C0A"/>
    <w:rsid w:val="00F47D0F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11B6"/>
  <w15:chartTrackingRefBased/>
  <w15:docId w15:val="{98542931-8C75-46B1-A97E-591B9BD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D0C"/>
  </w:style>
  <w:style w:type="paragraph" w:styleId="Kop1">
    <w:name w:val="heading 1"/>
    <w:basedOn w:val="Standaard"/>
    <w:next w:val="Standaard"/>
    <w:link w:val="Kop1Char"/>
    <w:uiPriority w:val="9"/>
    <w:qFormat/>
    <w:rsid w:val="00DE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5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D0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0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5D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D0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0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0C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E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D0C"/>
  </w:style>
  <w:style w:type="character" w:styleId="Hyperlink">
    <w:name w:val="Hyperlink"/>
    <w:uiPriority w:val="99"/>
    <w:rsid w:val="00DE5D0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DE5D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DE5D0C"/>
    <w:pPr>
      <w:autoSpaceDE w:val="0"/>
      <w:autoSpaceDN w:val="0"/>
      <w:adjustRightInd w:val="0"/>
      <w:spacing w:after="0" w:line="241" w:lineRule="atLeast"/>
    </w:pPr>
    <w:rPr>
      <w:rFonts w:ascii="Verdana" w:eastAsia="Calibri" w:hAnsi="Verdana" w:cs="Arial"/>
      <w:kern w:val="0"/>
      <w:sz w:val="24"/>
      <w:szCs w:val="24"/>
      <w14:ligatures w14:val="none"/>
    </w:rPr>
  </w:style>
  <w:style w:type="character" w:customStyle="1" w:styleId="GeenafstandChar">
    <w:name w:val="Geen afstand Char"/>
    <w:link w:val="Geenafstand"/>
    <w:uiPriority w:val="1"/>
    <w:rsid w:val="00DE5D0C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3</cp:revision>
  <dcterms:created xsi:type="dcterms:W3CDTF">2026-06-24T09:40:00Z</dcterms:created>
  <dcterms:modified xsi:type="dcterms:W3CDTF">2026-06-24T09:46:00Z</dcterms:modified>
</cp:coreProperties>
</file>