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361" w:rsidRPr="0052257D" w:rsidRDefault="00E07361" w:rsidP="00E07361">
      <w:pPr>
        <w:pStyle w:val="Plattetekst2"/>
        <w:spacing w:line="240" w:lineRule="atLeast"/>
        <w:rPr>
          <w:rFonts w:ascii="Verdana" w:hAnsi="Verdana" w:cs="Arial"/>
          <w:sz w:val="18"/>
          <w:szCs w:val="18"/>
        </w:rPr>
      </w:pPr>
      <w:r w:rsidRPr="0052257D">
        <w:rPr>
          <w:rFonts w:ascii="Verdana" w:hAnsi="Verdana" w:cs="Arial"/>
          <w:sz w:val="18"/>
          <w:szCs w:val="18"/>
        </w:rPr>
        <w:t xml:space="preserve">Deze </w:t>
      </w:r>
      <w:r w:rsidR="001B6CEE" w:rsidRPr="0052257D">
        <w:rPr>
          <w:rFonts w:ascii="Verdana" w:hAnsi="Verdana" w:cs="Arial"/>
          <w:sz w:val="18"/>
          <w:szCs w:val="18"/>
        </w:rPr>
        <w:t>n</w:t>
      </w:r>
      <w:r w:rsidRPr="0052257D">
        <w:rPr>
          <w:rFonts w:ascii="Verdana" w:hAnsi="Verdana" w:cs="Arial"/>
          <w:sz w:val="18"/>
          <w:szCs w:val="18"/>
        </w:rPr>
        <w:t xml:space="preserve">ota van inlichtingen is opgesteld op basis van </w:t>
      </w:r>
      <w:r w:rsidR="00E5112C" w:rsidRPr="0052257D">
        <w:rPr>
          <w:rFonts w:ascii="Verdana" w:hAnsi="Verdana" w:cs="Arial"/>
          <w:sz w:val="18"/>
          <w:szCs w:val="18"/>
        </w:rPr>
        <w:t>de</w:t>
      </w:r>
      <w:r w:rsidRPr="0052257D">
        <w:rPr>
          <w:rFonts w:ascii="Verdana" w:hAnsi="Verdana" w:cs="Arial"/>
          <w:sz w:val="18"/>
          <w:szCs w:val="18"/>
        </w:rPr>
        <w:t xml:space="preserve"> gestelde </w:t>
      </w:r>
      <w:r w:rsidR="00750E3C" w:rsidRPr="0052257D">
        <w:rPr>
          <w:rFonts w:ascii="Verdana" w:hAnsi="Verdana" w:cs="Arial"/>
          <w:sz w:val="18"/>
          <w:szCs w:val="18"/>
        </w:rPr>
        <w:t>v</w:t>
      </w:r>
      <w:r w:rsidRPr="0052257D">
        <w:rPr>
          <w:rFonts w:ascii="Verdana" w:hAnsi="Verdana" w:cs="Arial"/>
          <w:sz w:val="18"/>
          <w:szCs w:val="18"/>
        </w:rPr>
        <w:t xml:space="preserve">ragen in het kader van de </w:t>
      </w:r>
      <w:r w:rsidR="00913133" w:rsidRPr="0052257D">
        <w:rPr>
          <w:rFonts w:ascii="Verdana" w:hAnsi="Verdana" w:cs="Arial"/>
          <w:sz w:val="18"/>
          <w:szCs w:val="18"/>
        </w:rPr>
        <w:t>Europese openbare aanbesteding</w:t>
      </w:r>
      <w:r w:rsidRPr="0052257D">
        <w:rPr>
          <w:rFonts w:ascii="Verdana" w:hAnsi="Verdana" w:cs="Arial"/>
          <w:sz w:val="18"/>
          <w:szCs w:val="18"/>
        </w:rPr>
        <w:t xml:space="preserve"> voor</w:t>
      </w:r>
    </w:p>
    <w:p w:rsidR="00E07361" w:rsidRPr="0052257D" w:rsidRDefault="00E07361" w:rsidP="00E07361">
      <w:pPr>
        <w:pStyle w:val="Plattetekst2"/>
        <w:spacing w:line="240" w:lineRule="atLeast"/>
        <w:rPr>
          <w:rFonts w:ascii="Verdana" w:hAnsi="Verdana" w:cs="Arial"/>
          <w:sz w:val="18"/>
          <w:szCs w:val="18"/>
        </w:rPr>
      </w:pPr>
    </w:p>
    <w:p w:rsidR="00E07361" w:rsidRPr="0052257D" w:rsidRDefault="00E07361" w:rsidP="00E07361">
      <w:pPr>
        <w:pStyle w:val="Plattetekst2"/>
        <w:rPr>
          <w:rFonts w:ascii="Verdana" w:hAnsi="Verdana" w:cs="Arial"/>
          <w:b/>
          <w:bCs/>
          <w:sz w:val="24"/>
          <w:szCs w:val="24"/>
        </w:rPr>
      </w:pPr>
      <w:r w:rsidRPr="0052257D">
        <w:rPr>
          <w:rFonts w:ascii="Verdana" w:hAnsi="Verdana" w:cs="Arial"/>
          <w:b/>
          <w:bCs/>
          <w:sz w:val="24"/>
          <w:szCs w:val="24"/>
        </w:rPr>
        <w:t>“</w:t>
      </w:r>
      <w:r w:rsidR="00913133" w:rsidRPr="0052257D">
        <w:rPr>
          <w:rFonts w:ascii="Verdana" w:hAnsi="Verdana" w:cs="Arial"/>
          <w:b/>
          <w:bCs/>
          <w:sz w:val="24"/>
          <w:szCs w:val="24"/>
        </w:rPr>
        <w:t xml:space="preserve">audiovisuele </w:t>
      </w:r>
      <w:r w:rsidR="001B6CEE" w:rsidRPr="0052257D">
        <w:rPr>
          <w:rFonts w:ascii="Verdana" w:hAnsi="Verdana" w:cs="Arial"/>
          <w:b/>
          <w:bCs/>
          <w:sz w:val="24"/>
          <w:szCs w:val="24"/>
        </w:rPr>
        <w:t>middelen</w:t>
      </w:r>
      <w:r w:rsidR="00913133" w:rsidRPr="0052257D">
        <w:rPr>
          <w:rFonts w:ascii="Verdana" w:hAnsi="Verdana" w:cs="Arial"/>
          <w:b/>
          <w:bCs/>
          <w:sz w:val="24"/>
          <w:szCs w:val="24"/>
        </w:rPr>
        <w:t xml:space="preserve"> ROC Leeuwenborgh</w:t>
      </w:r>
      <w:r w:rsidR="00EB3F56" w:rsidRPr="0052257D">
        <w:rPr>
          <w:rFonts w:ascii="Verdana" w:hAnsi="Verdana" w:cs="Arial"/>
          <w:b/>
          <w:bCs/>
          <w:sz w:val="24"/>
          <w:szCs w:val="24"/>
        </w:rPr>
        <w:t>”</w:t>
      </w:r>
      <w:r w:rsidR="00913133" w:rsidRPr="0052257D">
        <w:rPr>
          <w:rFonts w:ascii="Verdana" w:hAnsi="Verdana" w:cs="Arial"/>
          <w:b/>
          <w:bCs/>
          <w:sz w:val="24"/>
          <w:szCs w:val="24"/>
        </w:rPr>
        <w:t xml:space="preserve"> met referentie EA.201401/RvB</w:t>
      </w:r>
    </w:p>
    <w:p w:rsidR="00750E3C" w:rsidRPr="0052257D" w:rsidRDefault="00750E3C" w:rsidP="00E52C96">
      <w:pPr>
        <w:rPr>
          <w:rFonts w:ascii="Verdana" w:hAnsi="Verdana" w:cs="Arial"/>
          <w:sz w:val="18"/>
          <w:szCs w:val="18"/>
        </w:rPr>
      </w:pPr>
    </w:p>
    <w:p w:rsidR="00E52C96" w:rsidRPr="0052257D" w:rsidRDefault="00E52C96" w:rsidP="00E52C96">
      <w:pPr>
        <w:rPr>
          <w:rFonts w:ascii="Verdana" w:hAnsi="Verdana" w:cs="Arial"/>
          <w:sz w:val="18"/>
          <w:szCs w:val="18"/>
        </w:rPr>
      </w:pPr>
      <w:r w:rsidRPr="0052257D">
        <w:rPr>
          <w:rFonts w:ascii="Verdana" w:hAnsi="Verdana" w:cs="Arial"/>
          <w:sz w:val="18"/>
          <w:szCs w:val="18"/>
        </w:rPr>
        <w:t>Deze nota van inlichtingen bestaat uit</w:t>
      </w:r>
      <w:r w:rsidR="000B5A0E" w:rsidRPr="0052257D">
        <w:rPr>
          <w:rFonts w:ascii="Verdana" w:hAnsi="Verdana" w:cs="Arial"/>
          <w:sz w:val="18"/>
          <w:szCs w:val="18"/>
        </w:rPr>
        <w:t xml:space="preserve"> </w:t>
      </w:r>
      <w:r w:rsidR="00DB1A37">
        <w:rPr>
          <w:rFonts w:ascii="Verdana" w:hAnsi="Verdana" w:cs="Arial"/>
          <w:sz w:val="18"/>
          <w:szCs w:val="18"/>
        </w:rPr>
        <w:t>19</w:t>
      </w:r>
      <w:r w:rsidR="000B5A0E" w:rsidRPr="0052257D">
        <w:rPr>
          <w:rFonts w:ascii="Verdana" w:hAnsi="Verdana" w:cs="Arial"/>
          <w:sz w:val="18"/>
          <w:szCs w:val="18"/>
        </w:rPr>
        <w:t xml:space="preserve"> </w:t>
      </w:r>
      <w:r w:rsidRPr="0052257D">
        <w:rPr>
          <w:rFonts w:ascii="Verdana" w:hAnsi="Verdana" w:cs="Arial"/>
          <w:sz w:val="18"/>
          <w:szCs w:val="18"/>
        </w:rPr>
        <w:t xml:space="preserve">vragen en </w:t>
      </w:r>
      <w:r w:rsidR="00DB1A37">
        <w:rPr>
          <w:rFonts w:ascii="Verdana" w:hAnsi="Verdana" w:cs="Arial"/>
          <w:sz w:val="18"/>
          <w:szCs w:val="18"/>
        </w:rPr>
        <w:t xml:space="preserve">3 </w:t>
      </w:r>
      <w:r w:rsidRPr="0052257D">
        <w:rPr>
          <w:rFonts w:ascii="Verdana" w:hAnsi="Verdana" w:cs="Arial"/>
          <w:sz w:val="18"/>
          <w:szCs w:val="18"/>
        </w:rPr>
        <w:t>pagina</w:t>
      </w:r>
      <w:r w:rsidR="005F0CB6">
        <w:rPr>
          <w:rFonts w:ascii="Verdana" w:hAnsi="Verdana" w:cs="Arial"/>
          <w:sz w:val="18"/>
          <w:szCs w:val="18"/>
        </w:rPr>
        <w:t>’</w:t>
      </w:r>
      <w:r w:rsidR="00DB1A37">
        <w:rPr>
          <w:rFonts w:ascii="Verdana" w:hAnsi="Verdana" w:cs="Arial"/>
          <w:sz w:val="18"/>
          <w:szCs w:val="18"/>
        </w:rPr>
        <w:t>s</w:t>
      </w:r>
      <w:r w:rsidR="005F0CB6">
        <w:rPr>
          <w:rFonts w:ascii="Verdana" w:hAnsi="Verdana" w:cs="Arial"/>
          <w:sz w:val="18"/>
          <w:szCs w:val="18"/>
        </w:rPr>
        <w:t xml:space="preserve"> en een aangepast inschrijfformulier en model referentielijst (bijlage 4).</w:t>
      </w:r>
    </w:p>
    <w:p w:rsidR="00750E3C" w:rsidRPr="0052257D" w:rsidRDefault="00750E3C" w:rsidP="00E07361">
      <w:pPr>
        <w:pStyle w:val="Kop3"/>
        <w:spacing w:line="240" w:lineRule="atLeast"/>
        <w:rPr>
          <w:rFonts w:ascii="Verdana" w:hAnsi="Verdana" w:cs="Arial"/>
          <w:b/>
          <w:sz w:val="18"/>
          <w:szCs w:val="18"/>
        </w:rPr>
      </w:pPr>
    </w:p>
    <w:p w:rsidR="00E07361" w:rsidRPr="0052257D" w:rsidRDefault="00E07361" w:rsidP="00E07361">
      <w:pPr>
        <w:pStyle w:val="Kop3"/>
        <w:spacing w:line="240" w:lineRule="atLeast"/>
        <w:rPr>
          <w:rFonts w:ascii="Verdana" w:hAnsi="Verdana" w:cs="Arial"/>
          <w:b/>
          <w:sz w:val="18"/>
          <w:szCs w:val="18"/>
        </w:rPr>
      </w:pPr>
      <w:r w:rsidRPr="0052257D">
        <w:rPr>
          <w:rFonts w:ascii="Verdana" w:hAnsi="Verdana" w:cs="Arial"/>
          <w:b/>
          <w:sz w:val="18"/>
          <w:szCs w:val="18"/>
        </w:rPr>
        <w:t>Vragen</w:t>
      </w:r>
      <w:r w:rsidR="00E52C96" w:rsidRPr="0052257D">
        <w:rPr>
          <w:rFonts w:ascii="Verdana" w:hAnsi="Verdana" w:cs="Arial"/>
          <w:b/>
          <w:sz w:val="18"/>
          <w:szCs w:val="18"/>
        </w:rPr>
        <w:t>:</w:t>
      </w:r>
    </w:p>
    <w:p w:rsidR="00BF373F" w:rsidRPr="0052257D" w:rsidRDefault="00BF373F" w:rsidP="00BF373F">
      <w:pPr>
        <w:rPr>
          <w:rFonts w:ascii="Verdana" w:hAnsi="Verdana" w:cs="Tahoma"/>
          <w:sz w:val="18"/>
          <w:szCs w:val="18"/>
        </w:rPr>
      </w:pPr>
    </w:p>
    <w:tbl>
      <w:tblPr>
        <w:tblW w:w="0" w:type="auto"/>
        <w:tblInd w:w="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079"/>
        <w:gridCol w:w="8003"/>
      </w:tblGrid>
      <w:tr w:rsidR="00D733E1" w:rsidRPr="0052257D" w:rsidTr="00D733E1">
        <w:tc>
          <w:tcPr>
            <w:tcW w:w="1079" w:type="dxa"/>
            <w:shd w:val="clear" w:color="auto" w:fill="C0C0C0"/>
          </w:tcPr>
          <w:p w:rsidR="00D733E1" w:rsidRPr="0052257D" w:rsidRDefault="00D733E1" w:rsidP="00BF373F">
            <w:pPr>
              <w:rPr>
                <w:rFonts w:ascii="Verdana" w:hAnsi="Verdana" w:cs="Tahoma"/>
                <w:sz w:val="18"/>
                <w:szCs w:val="18"/>
              </w:rPr>
            </w:pPr>
            <w:r w:rsidRPr="0052257D">
              <w:rPr>
                <w:rFonts w:ascii="Verdana" w:hAnsi="Verdana" w:cs="Tahoma"/>
                <w:sz w:val="18"/>
                <w:szCs w:val="18"/>
              </w:rPr>
              <w:t>Nr.</w:t>
            </w:r>
          </w:p>
        </w:tc>
        <w:tc>
          <w:tcPr>
            <w:tcW w:w="8003" w:type="dxa"/>
            <w:shd w:val="clear" w:color="auto" w:fill="C0C0C0"/>
          </w:tcPr>
          <w:p w:rsidR="00D733E1" w:rsidRPr="0052257D" w:rsidRDefault="00D733E1" w:rsidP="00BF373F">
            <w:pPr>
              <w:rPr>
                <w:rFonts w:ascii="Verdana" w:hAnsi="Verdana" w:cs="Tahoma"/>
                <w:sz w:val="18"/>
                <w:szCs w:val="18"/>
              </w:rPr>
            </w:pPr>
            <w:r w:rsidRPr="0052257D">
              <w:rPr>
                <w:rFonts w:ascii="Verdana" w:hAnsi="Verdana" w:cs="Tahoma"/>
                <w:sz w:val="18"/>
                <w:szCs w:val="18"/>
              </w:rPr>
              <w:t>Vraag</w:t>
            </w:r>
          </w:p>
        </w:tc>
      </w:tr>
      <w:tr w:rsidR="00D733E1" w:rsidRPr="0052257D" w:rsidTr="00D733E1">
        <w:tc>
          <w:tcPr>
            <w:tcW w:w="1079" w:type="dxa"/>
          </w:tcPr>
          <w:p w:rsidR="00D733E1" w:rsidRPr="0052257D" w:rsidRDefault="00D733E1" w:rsidP="00BF373F">
            <w:pPr>
              <w:pStyle w:val="Koptekst"/>
              <w:numPr>
                <w:ilvl w:val="0"/>
                <w:numId w:val="4"/>
              </w:numPr>
              <w:tabs>
                <w:tab w:val="clear" w:pos="454"/>
                <w:tab w:val="clear" w:pos="1021"/>
                <w:tab w:val="clear" w:pos="1588"/>
                <w:tab w:val="clear" w:pos="4536"/>
                <w:tab w:val="clear" w:pos="9072"/>
              </w:tabs>
              <w:spacing w:line="240" w:lineRule="atLeast"/>
              <w:rPr>
                <w:rFonts w:ascii="Verdana" w:hAnsi="Verdana" w:cs="Tahoma"/>
                <w:sz w:val="18"/>
                <w:szCs w:val="18"/>
              </w:rPr>
            </w:pPr>
          </w:p>
        </w:tc>
        <w:tc>
          <w:tcPr>
            <w:tcW w:w="8003" w:type="dxa"/>
          </w:tcPr>
          <w:p w:rsidR="00D733E1" w:rsidRPr="0052257D" w:rsidRDefault="00F04A03" w:rsidP="00BF373F">
            <w:pPr>
              <w:rPr>
                <w:rFonts w:ascii="Verdana" w:hAnsi="Verdana" w:cs="Tahoma"/>
                <w:sz w:val="18"/>
                <w:szCs w:val="18"/>
              </w:rPr>
            </w:pPr>
            <w:proofErr w:type="spellStart"/>
            <w:r w:rsidRPr="0052257D">
              <w:rPr>
                <w:rFonts w:ascii="Verdana" w:hAnsi="Verdana" w:cs="Tahoma"/>
                <w:bCs/>
                <w:sz w:val="18"/>
                <w:szCs w:val="18"/>
              </w:rPr>
              <w:t>pag</w:t>
            </w:r>
            <w:proofErr w:type="spellEnd"/>
            <w:r w:rsidRPr="0052257D">
              <w:rPr>
                <w:rFonts w:ascii="Verdana" w:hAnsi="Verdana" w:cs="Tahoma"/>
                <w:bCs/>
                <w:sz w:val="18"/>
                <w:szCs w:val="18"/>
              </w:rPr>
              <w:t xml:space="preserve"> 3/1.5</w:t>
            </w:r>
            <w:r w:rsidRPr="0052257D">
              <w:rPr>
                <w:rFonts w:ascii="Verdana" w:hAnsi="Verdana" w:cs="Tahoma"/>
                <w:sz w:val="18"/>
                <w:szCs w:val="18"/>
              </w:rPr>
              <w:t>: u vraagt een in hoogte verstelbare wandbevestiging en vloerstatief. Dienen deze elektrisch te zijn?</w:t>
            </w:r>
          </w:p>
        </w:tc>
      </w:tr>
      <w:tr w:rsidR="001959F9" w:rsidRPr="0052257D" w:rsidTr="00D733E1">
        <w:tc>
          <w:tcPr>
            <w:tcW w:w="1079" w:type="dxa"/>
          </w:tcPr>
          <w:p w:rsidR="001959F9" w:rsidRPr="0052257D" w:rsidRDefault="001959F9" w:rsidP="001959F9">
            <w:pPr>
              <w:rPr>
                <w:rFonts w:ascii="Verdana" w:hAnsi="Verdana" w:cs="Tahoma"/>
                <w:sz w:val="18"/>
                <w:szCs w:val="18"/>
              </w:rPr>
            </w:pPr>
            <w:r w:rsidRPr="0052257D">
              <w:rPr>
                <w:rFonts w:ascii="Verdana" w:hAnsi="Verdana" w:cs="Tahoma"/>
                <w:sz w:val="18"/>
                <w:szCs w:val="18"/>
              </w:rPr>
              <w:t>Antwoord</w:t>
            </w:r>
          </w:p>
        </w:tc>
        <w:tc>
          <w:tcPr>
            <w:tcW w:w="8003" w:type="dxa"/>
          </w:tcPr>
          <w:p w:rsidR="001959F9" w:rsidRPr="00DB1A37" w:rsidRDefault="001959F9" w:rsidP="001959F9">
            <w:pPr>
              <w:rPr>
                <w:rFonts w:ascii="Verdana" w:hAnsi="Verdana" w:cs="Tahoma"/>
                <w:sz w:val="18"/>
                <w:szCs w:val="18"/>
              </w:rPr>
            </w:pPr>
            <w:r w:rsidRPr="00DB1A37">
              <w:rPr>
                <w:rFonts w:ascii="Verdana" w:hAnsi="Verdana"/>
                <w:sz w:val="18"/>
                <w:szCs w:val="18"/>
              </w:rPr>
              <w:t>Nee, is niet vereist. Dit is één van de aspecten die met betrekking tot de “kwaliteit aangeboden configuratie” zal worden beoordeeld.</w:t>
            </w:r>
          </w:p>
        </w:tc>
      </w:tr>
      <w:tr w:rsidR="001959F9" w:rsidRPr="0052257D" w:rsidTr="00D733E1">
        <w:tc>
          <w:tcPr>
            <w:tcW w:w="1079" w:type="dxa"/>
            <w:shd w:val="clear" w:color="auto" w:fill="C0C0C0"/>
          </w:tcPr>
          <w:p w:rsidR="001959F9" w:rsidRPr="0052257D" w:rsidRDefault="001959F9" w:rsidP="001959F9">
            <w:pPr>
              <w:rPr>
                <w:rFonts w:ascii="Verdana" w:hAnsi="Verdana" w:cs="Tahoma"/>
                <w:sz w:val="18"/>
                <w:szCs w:val="18"/>
              </w:rPr>
            </w:pPr>
            <w:r w:rsidRPr="0052257D">
              <w:rPr>
                <w:rFonts w:ascii="Verdana" w:hAnsi="Verdana" w:cs="Tahoma"/>
                <w:sz w:val="18"/>
                <w:szCs w:val="18"/>
              </w:rPr>
              <w:t>Nr.</w:t>
            </w:r>
          </w:p>
        </w:tc>
        <w:tc>
          <w:tcPr>
            <w:tcW w:w="8003" w:type="dxa"/>
            <w:shd w:val="clear" w:color="auto" w:fill="C0C0C0"/>
          </w:tcPr>
          <w:p w:rsidR="001959F9" w:rsidRPr="0052257D" w:rsidRDefault="001959F9" w:rsidP="001959F9">
            <w:pPr>
              <w:rPr>
                <w:rFonts w:ascii="Verdana" w:hAnsi="Verdana" w:cs="Tahoma"/>
                <w:sz w:val="18"/>
                <w:szCs w:val="18"/>
              </w:rPr>
            </w:pPr>
            <w:r w:rsidRPr="0052257D">
              <w:rPr>
                <w:rFonts w:ascii="Verdana" w:hAnsi="Verdana" w:cs="Tahoma"/>
                <w:sz w:val="18"/>
                <w:szCs w:val="18"/>
              </w:rPr>
              <w:t>Vraag</w:t>
            </w:r>
          </w:p>
        </w:tc>
      </w:tr>
      <w:tr w:rsidR="001959F9" w:rsidRPr="0052257D" w:rsidTr="00D733E1">
        <w:tc>
          <w:tcPr>
            <w:tcW w:w="1079" w:type="dxa"/>
          </w:tcPr>
          <w:p w:rsidR="001959F9" w:rsidRPr="0052257D" w:rsidRDefault="001959F9" w:rsidP="001959F9">
            <w:pPr>
              <w:pStyle w:val="Koptekst"/>
              <w:tabs>
                <w:tab w:val="clear" w:pos="454"/>
                <w:tab w:val="clear" w:pos="1021"/>
                <w:tab w:val="clear" w:pos="1588"/>
                <w:tab w:val="clear" w:pos="4536"/>
                <w:tab w:val="clear" w:pos="9072"/>
              </w:tabs>
              <w:spacing w:line="240" w:lineRule="atLeast"/>
              <w:jc w:val="center"/>
              <w:rPr>
                <w:rFonts w:ascii="Verdana" w:hAnsi="Verdana" w:cs="Tahoma"/>
                <w:sz w:val="18"/>
                <w:szCs w:val="18"/>
              </w:rPr>
            </w:pPr>
            <w:r w:rsidRPr="0052257D">
              <w:rPr>
                <w:rFonts w:ascii="Verdana" w:hAnsi="Verdana" w:cs="Tahoma"/>
                <w:sz w:val="18"/>
                <w:szCs w:val="18"/>
              </w:rPr>
              <w:t>2.</w:t>
            </w:r>
          </w:p>
        </w:tc>
        <w:tc>
          <w:tcPr>
            <w:tcW w:w="8003" w:type="dxa"/>
          </w:tcPr>
          <w:p w:rsidR="001959F9" w:rsidRPr="0052257D" w:rsidRDefault="001959F9" w:rsidP="001959F9">
            <w:pPr>
              <w:autoSpaceDE w:val="0"/>
              <w:autoSpaceDN w:val="0"/>
              <w:rPr>
                <w:rFonts w:ascii="Verdana" w:hAnsi="Verdana" w:cs="Tahoma"/>
                <w:sz w:val="18"/>
                <w:szCs w:val="18"/>
              </w:rPr>
            </w:pPr>
            <w:proofErr w:type="spellStart"/>
            <w:r w:rsidRPr="0052257D">
              <w:rPr>
                <w:rFonts w:ascii="Verdana" w:hAnsi="Verdana" w:cs="Tahoma"/>
                <w:bCs/>
                <w:sz w:val="18"/>
                <w:szCs w:val="18"/>
              </w:rPr>
              <w:t>pag</w:t>
            </w:r>
            <w:proofErr w:type="spellEnd"/>
            <w:r w:rsidRPr="0052257D">
              <w:rPr>
                <w:rFonts w:ascii="Verdana" w:hAnsi="Verdana" w:cs="Tahoma"/>
                <w:bCs/>
                <w:sz w:val="18"/>
                <w:szCs w:val="18"/>
              </w:rPr>
              <w:t xml:space="preserve"> 3/1.5</w:t>
            </w:r>
            <w:r w:rsidRPr="0052257D">
              <w:rPr>
                <w:rFonts w:ascii="Verdana" w:hAnsi="Verdana" w:cs="Tahoma"/>
                <w:sz w:val="18"/>
                <w:szCs w:val="18"/>
              </w:rPr>
              <w:t xml:space="preserve">:  mogen de gevraagde short </w:t>
            </w:r>
            <w:proofErr w:type="spellStart"/>
            <w:r w:rsidRPr="0052257D">
              <w:rPr>
                <w:rFonts w:ascii="Verdana" w:hAnsi="Verdana" w:cs="Tahoma"/>
                <w:sz w:val="18"/>
                <w:szCs w:val="18"/>
              </w:rPr>
              <w:t>throw</w:t>
            </w:r>
            <w:proofErr w:type="spellEnd"/>
            <w:r w:rsidRPr="0052257D">
              <w:rPr>
                <w:rFonts w:ascii="Verdana" w:hAnsi="Verdana" w:cs="Tahoma"/>
                <w:sz w:val="18"/>
                <w:szCs w:val="18"/>
              </w:rPr>
              <w:t xml:space="preserve"> </w:t>
            </w:r>
            <w:proofErr w:type="spellStart"/>
            <w:r w:rsidRPr="0052257D">
              <w:rPr>
                <w:rFonts w:ascii="Verdana" w:hAnsi="Verdana" w:cs="Tahoma"/>
                <w:sz w:val="18"/>
                <w:szCs w:val="18"/>
              </w:rPr>
              <w:t>beamers</w:t>
            </w:r>
            <w:proofErr w:type="spellEnd"/>
            <w:r w:rsidRPr="0052257D">
              <w:rPr>
                <w:rFonts w:ascii="Verdana" w:hAnsi="Verdana" w:cs="Tahoma"/>
                <w:sz w:val="18"/>
                <w:szCs w:val="18"/>
              </w:rPr>
              <w:t xml:space="preserve"> ook ultra short </w:t>
            </w:r>
            <w:proofErr w:type="spellStart"/>
            <w:r w:rsidRPr="0052257D">
              <w:rPr>
                <w:rFonts w:ascii="Verdana" w:hAnsi="Verdana" w:cs="Tahoma"/>
                <w:sz w:val="18"/>
                <w:szCs w:val="18"/>
              </w:rPr>
              <w:t>throw</w:t>
            </w:r>
            <w:proofErr w:type="spellEnd"/>
            <w:r w:rsidRPr="0052257D">
              <w:rPr>
                <w:rFonts w:ascii="Verdana" w:hAnsi="Verdana" w:cs="Tahoma"/>
                <w:sz w:val="18"/>
                <w:szCs w:val="18"/>
              </w:rPr>
              <w:t xml:space="preserve"> </w:t>
            </w:r>
            <w:proofErr w:type="spellStart"/>
            <w:r w:rsidRPr="0052257D">
              <w:rPr>
                <w:rFonts w:ascii="Verdana" w:hAnsi="Verdana" w:cs="Tahoma"/>
                <w:sz w:val="18"/>
                <w:szCs w:val="18"/>
              </w:rPr>
              <w:t>beamers</w:t>
            </w:r>
            <w:proofErr w:type="spellEnd"/>
            <w:r w:rsidRPr="0052257D">
              <w:rPr>
                <w:rFonts w:ascii="Verdana" w:hAnsi="Verdana" w:cs="Tahoma"/>
                <w:sz w:val="18"/>
                <w:szCs w:val="18"/>
              </w:rPr>
              <w:t xml:space="preserve"> zijn?</w:t>
            </w:r>
          </w:p>
        </w:tc>
      </w:tr>
      <w:tr w:rsidR="001959F9" w:rsidRPr="0052257D" w:rsidTr="00D733E1">
        <w:tc>
          <w:tcPr>
            <w:tcW w:w="1079" w:type="dxa"/>
          </w:tcPr>
          <w:p w:rsidR="001959F9" w:rsidRPr="0052257D" w:rsidRDefault="001959F9" w:rsidP="001959F9">
            <w:pPr>
              <w:rPr>
                <w:rFonts w:ascii="Verdana" w:hAnsi="Verdana" w:cs="Tahoma"/>
                <w:sz w:val="18"/>
                <w:szCs w:val="18"/>
              </w:rPr>
            </w:pPr>
            <w:r w:rsidRPr="0052257D">
              <w:rPr>
                <w:rFonts w:ascii="Verdana" w:hAnsi="Verdana" w:cs="Tahoma"/>
                <w:sz w:val="18"/>
                <w:szCs w:val="18"/>
              </w:rPr>
              <w:t>Antwoord</w:t>
            </w:r>
          </w:p>
        </w:tc>
        <w:tc>
          <w:tcPr>
            <w:tcW w:w="8003" w:type="dxa"/>
          </w:tcPr>
          <w:p w:rsidR="001959F9" w:rsidRPr="00DB1A37" w:rsidRDefault="001959F9" w:rsidP="000B07DE">
            <w:pPr>
              <w:rPr>
                <w:rFonts w:ascii="Verdana" w:hAnsi="Verdana" w:cs="Tahoma"/>
                <w:sz w:val="18"/>
                <w:szCs w:val="18"/>
              </w:rPr>
            </w:pPr>
            <w:r w:rsidRPr="00DB1A37">
              <w:rPr>
                <w:rFonts w:ascii="Verdana" w:hAnsi="Verdana" w:cs="Tahoma"/>
                <w:sz w:val="18"/>
                <w:szCs w:val="18"/>
              </w:rPr>
              <w:t>Ja</w:t>
            </w:r>
            <w:r w:rsidR="00534B16" w:rsidRPr="00DB1A37">
              <w:rPr>
                <w:rFonts w:ascii="Verdana" w:hAnsi="Verdana" w:cs="Tahoma"/>
                <w:sz w:val="18"/>
                <w:szCs w:val="18"/>
              </w:rPr>
              <w:t>. Met de nadruk op ‘mogen’</w:t>
            </w:r>
            <w:r w:rsidR="000B07DE" w:rsidRPr="00DB1A37">
              <w:rPr>
                <w:rFonts w:ascii="Verdana" w:hAnsi="Verdana" w:cs="Tahoma"/>
                <w:sz w:val="18"/>
                <w:szCs w:val="18"/>
              </w:rPr>
              <w:t>.</w:t>
            </w:r>
            <w:r w:rsidR="00534B16" w:rsidRPr="00DB1A37">
              <w:rPr>
                <w:rFonts w:ascii="Verdana" w:hAnsi="Verdana" w:cs="Tahoma"/>
                <w:sz w:val="18"/>
                <w:szCs w:val="18"/>
              </w:rPr>
              <w:t xml:space="preserve"> Dit is één van de aspecten die met betrekking tot de “kwaliteit aangeboden configuratie” zal worden beoordeeld.</w:t>
            </w:r>
          </w:p>
        </w:tc>
      </w:tr>
      <w:tr w:rsidR="001959F9" w:rsidRPr="0052257D" w:rsidTr="00D733E1">
        <w:tc>
          <w:tcPr>
            <w:tcW w:w="1079" w:type="dxa"/>
            <w:shd w:val="clear" w:color="auto" w:fill="C0C0C0"/>
          </w:tcPr>
          <w:p w:rsidR="001959F9" w:rsidRPr="0052257D" w:rsidRDefault="001959F9" w:rsidP="001959F9">
            <w:pPr>
              <w:rPr>
                <w:rFonts w:ascii="Verdana" w:hAnsi="Verdana" w:cs="Tahoma"/>
                <w:sz w:val="18"/>
                <w:szCs w:val="18"/>
              </w:rPr>
            </w:pPr>
            <w:r w:rsidRPr="0052257D">
              <w:rPr>
                <w:rFonts w:ascii="Verdana" w:hAnsi="Verdana" w:cs="Tahoma"/>
                <w:sz w:val="18"/>
                <w:szCs w:val="18"/>
              </w:rPr>
              <w:t>Nr.</w:t>
            </w:r>
          </w:p>
        </w:tc>
        <w:tc>
          <w:tcPr>
            <w:tcW w:w="8003" w:type="dxa"/>
            <w:shd w:val="clear" w:color="auto" w:fill="C0C0C0"/>
          </w:tcPr>
          <w:p w:rsidR="001959F9" w:rsidRPr="0052257D" w:rsidRDefault="001959F9" w:rsidP="001959F9">
            <w:pPr>
              <w:rPr>
                <w:rFonts w:ascii="Verdana" w:hAnsi="Verdana" w:cs="Tahoma"/>
                <w:sz w:val="18"/>
                <w:szCs w:val="18"/>
              </w:rPr>
            </w:pPr>
            <w:r w:rsidRPr="0052257D">
              <w:rPr>
                <w:rFonts w:ascii="Verdana" w:hAnsi="Verdana" w:cs="Tahoma"/>
                <w:sz w:val="18"/>
                <w:szCs w:val="18"/>
              </w:rPr>
              <w:t>Vraag</w:t>
            </w:r>
          </w:p>
        </w:tc>
      </w:tr>
      <w:tr w:rsidR="001959F9" w:rsidRPr="0052257D" w:rsidTr="00D733E1">
        <w:tc>
          <w:tcPr>
            <w:tcW w:w="1079" w:type="dxa"/>
          </w:tcPr>
          <w:p w:rsidR="001959F9" w:rsidRPr="0052257D" w:rsidRDefault="001959F9" w:rsidP="001959F9">
            <w:pPr>
              <w:pStyle w:val="Koptekst"/>
              <w:tabs>
                <w:tab w:val="clear" w:pos="454"/>
                <w:tab w:val="clear" w:pos="1021"/>
                <w:tab w:val="clear" w:pos="1588"/>
                <w:tab w:val="clear" w:pos="4536"/>
                <w:tab w:val="clear" w:pos="9072"/>
              </w:tabs>
              <w:spacing w:line="240" w:lineRule="atLeast"/>
              <w:ind w:left="360"/>
              <w:rPr>
                <w:rFonts w:ascii="Verdana" w:hAnsi="Verdana" w:cs="Tahoma"/>
                <w:sz w:val="18"/>
                <w:szCs w:val="18"/>
              </w:rPr>
            </w:pPr>
            <w:r w:rsidRPr="0052257D">
              <w:rPr>
                <w:rFonts w:ascii="Verdana" w:hAnsi="Verdana" w:cs="Tahoma"/>
                <w:sz w:val="18"/>
                <w:szCs w:val="18"/>
              </w:rPr>
              <w:t>3.</w:t>
            </w:r>
          </w:p>
        </w:tc>
        <w:tc>
          <w:tcPr>
            <w:tcW w:w="8003" w:type="dxa"/>
          </w:tcPr>
          <w:p w:rsidR="001959F9" w:rsidRPr="0052257D" w:rsidRDefault="001959F9" w:rsidP="001959F9">
            <w:pPr>
              <w:autoSpaceDE w:val="0"/>
              <w:autoSpaceDN w:val="0"/>
              <w:rPr>
                <w:rFonts w:ascii="Verdana" w:hAnsi="Verdana" w:cs="Tahoma"/>
                <w:sz w:val="18"/>
                <w:szCs w:val="18"/>
              </w:rPr>
            </w:pPr>
            <w:proofErr w:type="spellStart"/>
            <w:r w:rsidRPr="0052257D">
              <w:rPr>
                <w:rFonts w:ascii="Verdana" w:hAnsi="Verdana" w:cs="Tahoma"/>
                <w:bCs/>
                <w:sz w:val="18"/>
                <w:szCs w:val="18"/>
              </w:rPr>
              <w:t>pag</w:t>
            </w:r>
            <w:proofErr w:type="spellEnd"/>
            <w:r w:rsidRPr="0052257D">
              <w:rPr>
                <w:rFonts w:ascii="Verdana" w:hAnsi="Verdana" w:cs="Tahoma"/>
                <w:bCs/>
                <w:sz w:val="18"/>
                <w:szCs w:val="18"/>
              </w:rPr>
              <w:t xml:space="preserve"> 3/1.5: </w:t>
            </w:r>
            <w:r w:rsidRPr="0052257D">
              <w:rPr>
                <w:rFonts w:ascii="Verdana" w:hAnsi="Verdana" w:cs="Tahoma"/>
                <w:sz w:val="18"/>
                <w:szCs w:val="18"/>
              </w:rPr>
              <w:t xml:space="preserve">aan welke specificaties qua lumen, resolutie, beeldformaat dienen de verschillende </w:t>
            </w:r>
            <w:proofErr w:type="spellStart"/>
            <w:r w:rsidRPr="0052257D">
              <w:rPr>
                <w:rFonts w:ascii="Verdana" w:hAnsi="Verdana" w:cs="Tahoma"/>
                <w:sz w:val="18"/>
                <w:szCs w:val="18"/>
              </w:rPr>
              <w:t>beamers</w:t>
            </w:r>
            <w:proofErr w:type="spellEnd"/>
            <w:r w:rsidRPr="0052257D">
              <w:rPr>
                <w:rFonts w:ascii="Verdana" w:hAnsi="Verdana" w:cs="Tahoma"/>
                <w:sz w:val="18"/>
                <w:szCs w:val="18"/>
              </w:rPr>
              <w:t xml:space="preserve"> te voldoen?  </w:t>
            </w:r>
          </w:p>
        </w:tc>
      </w:tr>
      <w:tr w:rsidR="001959F9" w:rsidRPr="0052257D" w:rsidTr="00D733E1">
        <w:tc>
          <w:tcPr>
            <w:tcW w:w="1079" w:type="dxa"/>
          </w:tcPr>
          <w:p w:rsidR="001959F9" w:rsidRPr="0052257D" w:rsidRDefault="001959F9" w:rsidP="001959F9">
            <w:pPr>
              <w:rPr>
                <w:rFonts w:ascii="Verdana" w:hAnsi="Verdana" w:cs="Tahoma"/>
                <w:sz w:val="18"/>
                <w:szCs w:val="18"/>
              </w:rPr>
            </w:pPr>
            <w:r w:rsidRPr="0052257D">
              <w:rPr>
                <w:rFonts w:ascii="Verdana" w:hAnsi="Verdana" w:cs="Tahoma"/>
                <w:sz w:val="18"/>
                <w:szCs w:val="18"/>
              </w:rPr>
              <w:t>Antwoord</w:t>
            </w:r>
          </w:p>
        </w:tc>
        <w:tc>
          <w:tcPr>
            <w:tcW w:w="8003" w:type="dxa"/>
          </w:tcPr>
          <w:p w:rsidR="001959F9" w:rsidRPr="00DB1A37" w:rsidRDefault="00F878C5" w:rsidP="00DB1A37">
            <w:pPr>
              <w:rPr>
                <w:rFonts w:ascii="Verdana" w:hAnsi="Verdana" w:cs="Tahoma"/>
                <w:sz w:val="18"/>
                <w:szCs w:val="18"/>
              </w:rPr>
            </w:pPr>
            <w:r w:rsidRPr="00DB1A37">
              <w:rPr>
                <w:rFonts w:ascii="Verdana" w:hAnsi="Verdana" w:cs="Tahoma"/>
                <w:sz w:val="18"/>
                <w:szCs w:val="18"/>
              </w:rPr>
              <w:t xml:space="preserve">Het is niet mogelijk om de precieze </w:t>
            </w:r>
            <w:proofErr w:type="spellStart"/>
            <w:r w:rsidRPr="00DB1A37">
              <w:rPr>
                <w:rFonts w:ascii="Verdana" w:hAnsi="Verdana" w:cs="Tahoma"/>
                <w:sz w:val="18"/>
                <w:szCs w:val="18"/>
              </w:rPr>
              <w:t>specs</w:t>
            </w:r>
            <w:proofErr w:type="spellEnd"/>
            <w:r w:rsidRPr="00DB1A37">
              <w:rPr>
                <w:rFonts w:ascii="Verdana" w:hAnsi="Verdana" w:cs="Tahoma"/>
                <w:sz w:val="18"/>
                <w:szCs w:val="18"/>
              </w:rPr>
              <w:t xml:space="preserve"> te benoemen, daar het vrij staat om een SD of USD aan te bieden. Lichtopbrengst, resolutie, beeldformaat en branduren zijn onderdelen waarop de “kwaliteit aangeboden configuratie” zal worden beoordeeld.</w:t>
            </w:r>
          </w:p>
        </w:tc>
      </w:tr>
      <w:tr w:rsidR="001959F9" w:rsidRPr="0052257D" w:rsidTr="00D733E1">
        <w:tc>
          <w:tcPr>
            <w:tcW w:w="1079" w:type="dxa"/>
            <w:shd w:val="clear" w:color="auto" w:fill="C0C0C0"/>
          </w:tcPr>
          <w:p w:rsidR="001959F9" w:rsidRPr="0052257D" w:rsidRDefault="001959F9" w:rsidP="001959F9">
            <w:pPr>
              <w:rPr>
                <w:rFonts w:ascii="Verdana" w:hAnsi="Verdana" w:cs="Tahoma"/>
                <w:sz w:val="18"/>
                <w:szCs w:val="18"/>
              </w:rPr>
            </w:pPr>
            <w:r w:rsidRPr="0052257D">
              <w:rPr>
                <w:rFonts w:ascii="Verdana" w:hAnsi="Verdana" w:cs="Tahoma"/>
                <w:sz w:val="18"/>
                <w:szCs w:val="18"/>
              </w:rPr>
              <w:t>Nr.</w:t>
            </w:r>
          </w:p>
        </w:tc>
        <w:tc>
          <w:tcPr>
            <w:tcW w:w="8003" w:type="dxa"/>
            <w:shd w:val="clear" w:color="auto" w:fill="C0C0C0"/>
          </w:tcPr>
          <w:p w:rsidR="001959F9" w:rsidRPr="0052257D" w:rsidRDefault="001959F9" w:rsidP="001959F9">
            <w:pPr>
              <w:rPr>
                <w:rFonts w:ascii="Verdana" w:hAnsi="Verdana" w:cs="Tahoma"/>
                <w:sz w:val="18"/>
                <w:szCs w:val="18"/>
              </w:rPr>
            </w:pPr>
            <w:r w:rsidRPr="0052257D">
              <w:rPr>
                <w:rFonts w:ascii="Verdana" w:hAnsi="Verdana" w:cs="Tahoma"/>
                <w:sz w:val="18"/>
                <w:szCs w:val="18"/>
              </w:rPr>
              <w:t>Vraag</w:t>
            </w:r>
          </w:p>
        </w:tc>
      </w:tr>
      <w:tr w:rsidR="001959F9" w:rsidRPr="0052257D" w:rsidTr="00D733E1">
        <w:tc>
          <w:tcPr>
            <w:tcW w:w="1079" w:type="dxa"/>
          </w:tcPr>
          <w:p w:rsidR="001959F9" w:rsidRPr="0052257D" w:rsidRDefault="001959F9" w:rsidP="001959F9">
            <w:pPr>
              <w:pStyle w:val="Koptekst"/>
              <w:tabs>
                <w:tab w:val="clear" w:pos="454"/>
                <w:tab w:val="clear" w:pos="1021"/>
                <w:tab w:val="clear" w:pos="1588"/>
                <w:tab w:val="clear" w:pos="4536"/>
                <w:tab w:val="clear" w:pos="9072"/>
              </w:tabs>
              <w:spacing w:line="240" w:lineRule="atLeast"/>
              <w:jc w:val="center"/>
              <w:rPr>
                <w:rFonts w:ascii="Verdana" w:hAnsi="Verdana" w:cs="Tahoma"/>
                <w:sz w:val="18"/>
                <w:szCs w:val="18"/>
              </w:rPr>
            </w:pPr>
            <w:r w:rsidRPr="0052257D">
              <w:rPr>
                <w:rFonts w:ascii="Verdana" w:hAnsi="Verdana" w:cs="Tahoma"/>
                <w:sz w:val="18"/>
                <w:szCs w:val="18"/>
              </w:rPr>
              <w:t>4.</w:t>
            </w:r>
          </w:p>
        </w:tc>
        <w:tc>
          <w:tcPr>
            <w:tcW w:w="8003" w:type="dxa"/>
          </w:tcPr>
          <w:p w:rsidR="001959F9" w:rsidRPr="0052257D" w:rsidRDefault="001959F9" w:rsidP="001959F9">
            <w:pPr>
              <w:autoSpaceDE w:val="0"/>
              <w:autoSpaceDN w:val="0"/>
              <w:rPr>
                <w:rFonts w:ascii="Verdana" w:hAnsi="Verdana" w:cs="Tahoma"/>
                <w:sz w:val="18"/>
                <w:szCs w:val="18"/>
              </w:rPr>
            </w:pPr>
            <w:proofErr w:type="spellStart"/>
            <w:r w:rsidRPr="0052257D">
              <w:rPr>
                <w:rFonts w:ascii="Verdana" w:hAnsi="Verdana" w:cs="Tahoma"/>
                <w:bCs/>
                <w:sz w:val="18"/>
                <w:szCs w:val="18"/>
              </w:rPr>
              <w:t>pag</w:t>
            </w:r>
            <w:proofErr w:type="spellEnd"/>
            <w:r w:rsidRPr="0052257D">
              <w:rPr>
                <w:rFonts w:ascii="Verdana" w:hAnsi="Verdana" w:cs="Tahoma"/>
                <w:bCs/>
                <w:sz w:val="18"/>
                <w:szCs w:val="18"/>
              </w:rPr>
              <w:t xml:space="preserve"> 3/1.5:</w:t>
            </w:r>
            <w:r w:rsidRPr="0052257D">
              <w:rPr>
                <w:rFonts w:ascii="Verdana" w:hAnsi="Verdana" w:cs="Tahoma"/>
                <w:sz w:val="18"/>
                <w:szCs w:val="18"/>
              </w:rPr>
              <w:t>  “</w:t>
            </w:r>
            <w:proofErr w:type="spellStart"/>
            <w:r w:rsidRPr="0052257D">
              <w:rPr>
                <w:rFonts w:ascii="Verdana" w:hAnsi="Verdana" w:cs="Tahoma"/>
                <w:sz w:val="18"/>
                <w:szCs w:val="18"/>
              </w:rPr>
              <w:t>beamers</w:t>
            </w:r>
            <w:proofErr w:type="spellEnd"/>
            <w:r w:rsidRPr="0052257D">
              <w:rPr>
                <w:rFonts w:ascii="Verdana" w:hAnsi="Verdana" w:cs="Tahoma"/>
                <w:sz w:val="18"/>
                <w:szCs w:val="18"/>
              </w:rPr>
              <w:t xml:space="preserve"> ten behoeve van vaste opstelling inclusief wand-of plafondbevestiging”. Er bestaat geen beugel voor zowel wand als plafondbevestiging. </w:t>
            </w:r>
          </w:p>
          <w:p w:rsidR="001959F9" w:rsidRPr="0052257D" w:rsidRDefault="001959F9" w:rsidP="001959F9">
            <w:pPr>
              <w:autoSpaceDE w:val="0"/>
              <w:autoSpaceDN w:val="0"/>
              <w:rPr>
                <w:rFonts w:ascii="Verdana" w:hAnsi="Verdana" w:cs="Tahoma"/>
                <w:sz w:val="18"/>
                <w:szCs w:val="18"/>
              </w:rPr>
            </w:pPr>
            <w:r w:rsidRPr="0052257D">
              <w:rPr>
                <w:rFonts w:ascii="Verdana" w:hAnsi="Verdana" w:cs="Tahoma"/>
                <w:sz w:val="18"/>
                <w:szCs w:val="18"/>
              </w:rPr>
              <w:t xml:space="preserve">Dienen alle </w:t>
            </w:r>
            <w:proofErr w:type="spellStart"/>
            <w:r w:rsidRPr="0052257D">
              <w:rPr>
                <w:rFonts w:ascii="Verdana" w:hAnsi="Verdana" w:cs="Tahoma"/>
                <w:sz w:val="18"/>
                <w:szCs w:val="18"/>
              </w:rPr>
              <w:t>beamers</w:t>
            </w:r>
            <w:proofErr w:type="spellEnd"/>
            <w:r w:rsidRPr="0052257D">
              <w:rPr>
                <w:rFonts w:ascii="Verdana" w:hAnsi="Verdana" w:cs="Tahoma"/>
                <w:sz w:val="18"/>
                <w:szCs w:val="18"/>
              </w:rPr>
              <w:t xml:space="preserve"> op dezelfde manier bevestigd te worden en is dit aan de wand of het plafond? </w:t>
            </w:r>
          </w:p>
          <w:p w:rsidR="001959F9" w:rsidRPr="0052257D" w:rsidRDefault="001959F9" w:rsidP="001959F9">
            <w:pPr>
              <w:autoSpaceDE w:val="0"/>
              <w:autoSpaceDN w:val="0"/>
              <w:rPr>
                <w:rFonts w:ascii="Verdana" w:hAnsi="Verdana" w:cs="Tahoma"/>
                <w:sz w:val="18"/>
                <w:szCs w:val="18"/>
              </w:rPr>
            </w:pPr>
            <w:r w:rsidRPr="0052257D">
              <w:rPr>
                <w:rFonts w:ascii="Verdana" w:hAnsi="Verdana" w:cs="Tahoma"/>
                <w:sz w:val="18"/>
                <w:szCs w:val="18"/>
              </w:rPr>
              <w:t>Of dient een deel aan de wand en een deel aan het plafond bevestigd te worden? Zo ja hoe is de verdeling?</w:t>
            </w:r>
          </w:p>
        </w:tc>
      </w:tr>
      <w:tr w:rsidR="001959F9" w:rsidRPr="0052257D" w:rsidTr="00D733E1">
        <w:tc>
          <w:tcPr>
            <w:tcW w:w="1079" w:type="dxa"/>
          </w:tcPr>
          <w:p w:rsidR="001959F9" w:rsidRPr="0052257D" w:rsidRDefault="001959F9" w:rsidP="001959F9">
            <w:pPr>
              <w:rPr>
                <w:rFonts w:ascii="Verdana" w:hAnsi="Verdana" w:cs="Tahoma"/>
                <w:sz w:val="18"/>
                <w:szCs w:val="18"/>
              </w:rPr>
            </w:pPr>
            <w:r w:rsidRPr="0052257D">
              <w:rPr>
                <w:rFonts w:ascii="Verdana" w:hAnsi="Verdana" w:cs="Tahoma"/>
                <w:sz w:val="18"/>
                <w:szCs w:val="18"/>
              </w:rPr>
              <w:t>Antwoord</w:t>
            </w:r>
          </w:p>
        </w:tc>
        <w:tc>
          <w:tcPr>
            <w:tcW w:w="8003" w:type="dxa"/>
          </w:tcPr>
          <w:p w:rsidR="001959F9" w:rsidRPr="00DB1A37" w:rsidRDefault="001959F9" w:rsidP="00DB1A37">
            <w:pPr>
              <w:tabs>
                <w:tab w:val="clear" w:pos="454"/>
                <w:tab w:val="clear" w:pos="1021"/>
                <w:tab w:val="clear" w:pos="1588"/>
              </w:tabs>
              <w:rPr>
                <w:rFonts w:ascii="Verdana" w:hAnsi="Verdana" w:cs="Tahoma"/>
                <w:sz w:val="18"/>
                <w:szCs w:val="18"/>
              </w:rPr>
            </w:pPr>
            <w:r w:rsidRPr="00DB1A37">
              <w:rPr>
                <w:rFonts w:ascii="Verdana" w:hAnsi="Verdana" w:cs="Tahoma"/>
                <w:sz w:val="18"/>
                <w:szCs w:val="18"/>
              </w:rPr>
              <w:t xml:space="preserve">Doorgaans zullen de betreffende </w:t>
            </w:r>
            <w:proofErr w:type="spellStart"/>
            <w:r w:rsidRPr="00DB1A37">
              <w:rPr>
                <w:rFonts w:ascii="Verdana" w:hAnsi="Verdana" w:cs="Tahoma"/>
                <w:sz w:val="18"/>
                <w:szCs w:val="18"/>
              </w:rPr>
              <w:t>beamers</w:t>
            </w:r>
            <w:proofErr w:type="spellEnd"/>
            <w:r w:rsidRPr="00DB1A37">
              <w:rPr>
                <w:rFonts w:ascii="Verdana" w:hAnsi="Verdana" w:cs="Tahoma"/>
                <w:sz w:val="18"/>
                <w:szCs w:val="18"/>
              </w:rPr>
              <w:t xml:space="preserve"> aan een plafond bevestigd worden. Als uitzondering dient de leverancier ook in staat te zijn om een muurbevestiging te kunnen leveren. Verdeling is nog onbekend.</w:t>
            </w:r>
          </w:p>
        </w:tc>
      </w:tr>
      <w:tr w:rsidR="001959F9" w:rsidRPr="0052257D" w:rsidTr="00D733E1">
        <w:tc>
          <w:tcPr>
            <w:tcW w:w="1079" w:type="dxa"/>
            <w:shd w:val="clear" w:color="auto" w:fill="C0C0C0"/>
          </w:tcPr>
          <w:p w:rsidR="001959F9" w:rsidRPr="0052257D" w:rsidRDefault="001959F9" w:rsidP="001959F9">
            <w:pPr>
              <w:rPr>
                <w:rFonts w:ascii="Verdana" w:hAnsi="Verdana" w:cs="Tahoma"/>
                <w:sz w:val="18"/>
                <w:szCs w:val="18"/>
              </w:rPr>
            </w:pPr>
            <w:r w:rsidRPr="0052257D">
              <w:rPr>
                <w:rFonts w:ascii="Verdana" w:hAnsi="Verdana" w:cs="Tahoma"/>
                <w:sz w:val="18"/>
                <w:szCs w:val="18"/>
              </w:rPr>
              <w:t>Nr.</w:t>
            </w:r>
          </w:p>
        </w:tc>
        <w:tc>
          <w:tcPr>
            <w:tcW w:w="8003" w:type="dxa"/>
            <w:shd w:val="clear" w:color="auto" w:fill="C0C0C0"/>
          </w:tcPr>
          <w:p w:rsidR="001959F9" w:rsidRPr="0052257D" w:rsidRDefault="001959F9" w:rsidP="001959F9">
            <w:pPr>
              <w:rPr>
                <w:rFonts w:ascii="Verdana" w:hAnsi="Verdana" w:cs="Tahoma"/>
                <w:sz w:val="18"/>
                <w:szCs w:val="18"/>
              </w:rPr>
            </w:pPr>
            <w:r w:rsidRPr="0052257D">
              <w:rPr>
                <w:rFonts w:ascii="Verdana" w:hAnsi="Verdana" w:cs="Tahoma"/>
                <w:sz w:val="18"/>
                <w:szCs w:val="18"/>
              </w:rPr>
              <w:t>Vraag</w:t>
            </w:r>
          </w:p>
        </w:tc>
      </w:tr>
      <w:tr w:rsidR="001959F9" w:rsidRPr="0052257D" w:rsidTr="00D733E1">
        <w:tc>
          <w:tcPr>
            <w:tcW w:w="1079" w:type="dxa"/>
          </w:tcPr>
          <w:p w:rsidR="001959F9" w:rsidRPr="0052257D" w:rsidRDefault="001959F9" w:rsidP="001959F9">
            <w:pPr>
              <w:pStyle w:val="Koptekst"/>
              <w:tabs>
                <w:tab w:val="clear" w:pos="454"/>
                <w:tab w:val="clear" w:pos="1021"/>
                <w:tab w:val="clear" w:pos="1588"/>
                <w:tab w:val="clear" w:pos="4536"/>
                <w:tab w:val="clear" w:pos="9072"/>
              </w:tabs>
              <w:spacing w:line="240" w:lineRule="atLeast"/>
              <w:jc w:val="center"/>
              <w:rPr>
                <w:rFonts w:ascii="Verdana" w:hAnsi="Verdana" w:cs="Tahoma"/>
                <w:sz w:val="18"/>
                <w:szCs w:val="18"/>
              </w:rPr>
            </w:pPr>
            <w:r w:rsidRPr="0052257D">
              <w:rPr>
                <w:rFonts w:ascii="Verdana" w:hAnsi="Verdana" w:cs="Tahoma"/>
                <w:sz w:val="18"/>
                <w:szCs w:val="18"/>
              </w:rPr>
              <w:t>5.</w:t>
            </w:r>
          </w:p>
        </w:tc>
        <w:tc>
          <w:tcPr>
            <w:tcW w:w="8003" w:type="dxa"/>
          </w:tcPr>
          <w:p w:rsidR="001959F9" w:rsidRPr="0052257D" w:rsidRDefault="001959F9" w:rsidP="001959F9">
            <w:pPr>
              <w:autoSpaceDE w:val="0"/>
              <w:autoSpaceDN w:val="0"/>
              <w:rPr>
                <w:rFonts w:ascii="Verdana" w:hAnsi="Verdana" w:cs="Tahoma"/>
                <w:sz w:val="18"/>
                <w:szCs w:val="18"/>
              </w:rPr>
            </w:pPr>
            <w:proofErr w:type="spellStart"/>
            <w:r w:rsidRPr="0052257D">
              <w:rPr>
                <w:rFonts w:ascii="Verdana" w:hAnsi="Verdana" w:cs="Tahoma"/>
                <w:bCs/>
                <w:sz w:val="18"/>
                <w:szCs w:val="18"/>
              </w:rPr>
              <w:t>pag</w:t>
            </w:r>
            <w:proofErr w:type="spellEnd"/>
            <w:r w:rsidRPr="0052257D">
              <w:rPr>
                <w:rFonts w:ascii="Verdana" w:hAnsi="Verdana" w:cs="Tahoma"/>
                <w:bCs/>
                <w:sz w:val="18"/>
                <w:szCs w:val="18"/>
              </w:rPr>
              <w:t xml:space="preserve"> 3 1/1.5</w:t>
            </w:r>
            <w:r w:rsidRPr="0052257D">
              <w:rPr>
                <w:rFonts w:ascii="Verdana" w:hAnsi="Verdana" w:cs="Tahoma"/>
                <w:sz w:val="18"/>
                <w:szCs w:val="18"/>
              </w:rPr>
              <w:t xml:space="preserve">: “beamer t.b.v. mobiel gebruik” wat verstaat u onder mobiel gebruik? </w:t>
            </w:r>
          </w:p>
        </w:tc>
      </w:tr>
      <w:tr w:rsidR="001959F9" w:rsidRPr="0052257D" w:rsidTr="00D733E1">
        <w:tc>
          <w:tcPr>
            <w:tcW w:w="1079" w:type="dxa"/>
          </w:tcPr>
          <w:p w:rsidR="001959F9" w:rsidRPr="0052257D" w:rsidRDefault="001959F9" w:rsidP="001959F9">
            <w:pPr>
              <w:rPr>
                <w:rFonts w:ascii="Verdana" w:hAnsi="Verdana" w:cs="Tahoma"/>
                <w:sz w:val="18"/>
                <w:szCs w:val="18"/>
              </w:rPr>
            </w:pPr>
            <w:r w:rsidRPr="0052257D">
              <w:rPr>
                <w:rFonts w:ascii="Verdana" w:hAnsi="Verdana" w:cs="Tahoma"/>
                <w:sz w:val="18"/>
                <w:szCs w:val="18"/>
              </w:rPr>
              <w:t>Antwoord</w:t>
            </w:r>
          </w:p>
        </w:tc>
        <w:tc>
          <w:tcPr>
            <w:tcW w:w="8003" w:type="dxa"/>
          </w:tcPr>
          <w:p w:rsidR="001959F9" w:rsidRPr="00DB1A37" w:rsidRDefault="001959F9" w:rsidP="00534B16">
            <w:pPr>
              <w:rPr>
                <w:rFonts w:ascii="Verdana" w:hAnsi="Verdana" w:cs="Tahoma"/>
                <w:sz w:val="18"/>
                <w:szCs w:val="18"/>
              </w:rPr>
            </w:pPr>
            <w:r w:rsidRPr="00DB1A37">
              <w:rPr>
                <w:rFonts w:ascii="Verdana" w:hAnsi="Verdana" w:cs="Tahoma"/>
                <w:sz w:val="18"/>
                <w:szCs w:val="18"/>
              </w:rPr>
              <w:t xml:space="preserve">Hiermee worden </w:t>
            </w:r>
            <w:proofErr w:type="spellStart"/>
            <w:r w:rsidRPr="00DB1A37">
              <w:rPr>
                <w:rFonts w:ascii="Verdana" w:hAnsi="Verdana" w:cs="Tahoma"/>
                <w:sz w:val="18"/>
                <w:szCs w:val="18"/>
              </w:rPr>
              <w:t>beamers</w:t>
            </w:r>
            <w:proofErr w:type="spellEnd"/>
            <w:r w:rsidRPr="00DB1A37">
              <w:rPr>
                <w:rFonts w:ascii="Verdana" w:hAnsi="Verdana" w:cs="Tahoma"/>
                <w:sz w:val="18"/>
                <w:szCs w:val="18"/>
              </w:rPr>
              <w:t xml:space="preserve"> gebruikt die niet </w:t>
            </w:r>
            <w:proofErr w:type="spellStart"/>
            <w:r w:rsidRPr="00DB1A37">
              <w:rPr>
                <w:rFonts w:ascii="Verdana" w:hAnsi="Verdana" w:cs="Tahoma"/>
                <w:sz w:val="18"/>
                <w:szCs w:val="18"/>
              </w:rPr>
              <w:t>semi-permanent</w:t>
            </w:r>
            <w:proofErr w:type="spellEnd"/>
            <w:r w:rsidRPr="00DB1A37">
              <w:rPr>
                <w:rFonts w:ascii="Verdana" w:hAnsi="Verdana" w:cs="Tahoma"/>
                <w:sz w:val="18"/>
                <w:szCs w:val="18"/>
              </w:rPr>
              <w:t xml:space="preserve"> bevestigd zijn, maar gebruikt kunnen worden in elke ruimte. Deze dienen makkelijk op te bouwen en af te breken zijn.</w:t>
            </w:r>
          </w:p>
        </w:tc>
      </w:tr>
      <w:tr w:rsidR="001959F9" w:rsidRPr="0052257D" w:rsidTr="00524AA8">
        <w:tc>
          <w:tcPr>
            <w:tcW w:w="1079" w:type="dxa"/>
            <w:shd w:val="clear" w:color="auto" w:fill="C0C0C0"/>
          </w:tcPr>
          <w:p w:rsidR="001959F9" w:rsidRPr="0052257D" w:rsidRDefault="001959F9" w:rsidP="001959F9">
            <w:pPr>
              <w:rPr>
                <w:rFonts w:ascii="Verdana" w:hAnsi="Verdana" w:cs="Tahoma"/>
                <w:sz w:val="18"/>
                <w:szCs w:val="18"/>
              </w:rPr>
            </w:pPr>
            <w:r w:rsidRPr="0052257D">
              <w:rPr>
                <w:rFonts w:ascii="Verdana" w:hAnsi="Verdana" w:cs="Tahoma"/>
                <w:sz w:val="18"/>
                <w:szCs w:val="18"/>
              </w:rPr>
              <w:t>Nr.</w:t>
            </w:r>
          </w:p>
        </w:tc>
        <w:tc>
          <w:tcPr>
            <w:tcW w:w="8003" w:type="dxa"/>
            <w:shd w:val="clear" w:color="auto" w:fill="C0C0C0"/>
          </w:tcPr>
          <w:p w:rsidR="001959F9" w:rsidRPr="0052257D" w:rsidRDefault="001959F9" w:rsidP="001959F9">
            <w:pPr>
              <w:rPr>
                <w:rFonts w:ascii="Verdana" w:hAnsi="Verdana" w:cs="Tahoma"/>
                <w:sz w:val="18"/>
                <w:szCs w:val="18"/>
              </w:rPr>
            </w:pPr>
            <w:r w:rsidRPr="0052257D">
              <w:rPr>
                <w:rFonts w:ascii="Verdana" w:hAnsi="Verdana" w:cs="Tahoma"/>
                <w:sz w:val="18"/>
                <w:szCs w:val="18"/>
              </w:rPr>
              <w:t>Vraag</w:t>
            </w:r>
          </w:p>
        </w:tc>
      </w:tr>
      <w:tr w:rsidR="001959F9" w:rsidRPr="0052257D" w:rsidTr="00524AA8">
        <w:tc>
          <w:tcPr>
            <w:tcW w:w="1079" w:type="dxa"/>
          </w:tcPr>
          <w:p w:rsidR="001959F9" w:rsidRPr="0052257D" w:rsidRDefault="001959F9" w:rsidP="001959F9">
            <w:pPr>
              <w:pStyle w:val="Koptekst"/>
              <w:tabs>
                <w:tab w:val="clear" w:pos="454"/>
                <w:tab w:val="clear" w:pos="1021"/>
                <w:tab w:val="clear" w:pos="1588"/>
                <w:tab w:val="clear" w:pos="4536"/>
                <w:tab w:val="clear" w:pos="9072"/>
              </w:tabs>
              <w:spacing w:line="240" w:lineRule="atLeast"/>
              <w:jc w:val="center"/>
              <w:rPr>
                <w:rFonts w:ascii="Verdana" w:hAnsi="Verdana" w:cs="Tahoma"/>
                <w:sz w:val="18"/>
                <w:szCs w:val="18"/>
              </w:rPr>
            </w:pPr>
            <w:r w:rsidRPr="0052257D">
              <w:rPr>
                <w:rFonts w:ascii="Verdana" w:hAnsi="Verdana" w:cs="Tahoma"/>
                <w:sz w:val="18"/>
                <w:szCs w:val="18"/>
              </w:rPr>
              <w:t>6.</w:t>
            </w:r>
          </w:p>
        </w:tc>
        <w:tc>
          <w:tcPr>
            <w:tcW w:w="8003" w:type="dxa"/>
          </w:tcPr>
          <w:p w:rsidR="001959F9" w:rsidRPr="0052257D" w:rsidRDefault="001959F9" w:rsidP="001959F9">
            <w:pPr>
              <w:autoSpaceDE w:val="0"/>
              <w:autoSpaceDN w:val="0"/>
              <w:rPr>
                <w:rFonts w:ascii="Verdana" w:hAnsi="Verdana" w:cs="Tahoma"/>
                <w:sz w:val="18"/>
                <w:szCs w:val="18"/>
              </w:rPr>
            </w:pPr>
            <w:proofErr w:type="spellStart"/>
            <w:r w:rsidRPr="0052257D">
              <w:rPr>
                <w:rFonts w:ascii="Verdana" w:hAnsi="Verdana" w:cs="Tahoma"/>
                <w:bCs/>
                <w:sz w:val="18"/>
                <w:szCs w:val="18"/>
              </w:rPr>
              <w:t>pag</w:t>
            </w:r>
            <w:proofErr w:type="spellEnd"/>
            <w:r w:rsidRPr="0052257D">
              <w:rPr>
                <w:rFonts w:ascii="Verdana" w:hAnsi="Verdana" w:cs="Tahoma"/>
                <w:bCs/>
                <w:sz w:val="18"/>
                <w:szCs w:val="18"/>
              </w:rPr>
              <w:t xml:space="preserve"> 3/1.5:</w:t>
            </w:r>
            <w:r w:rsidRPr="0052257D">
              <w:rPr>
                <w:rFonts w:ascii="Verdana" w:hAnsi="Verdana" w:cs="Tahoma"/>
                <w:sz w:val="18"/>
                <w:szCs w:val="18"/>
              </w:rPr>
              <w:t xml:space="preserve"> bedoeld u met 5-vlaksboard t.b.v. Smartboard de uitbreiding van 1-vlak naar 5-vlaks?</w:t>
            </w:r>
          </w:p>
        </w:tc>
      </w:tr>
      <w:tr w:rsidR="001959F9" w:rsidRPr="0052257D" w:rsidTr="00524AA8">
        <w:tc>
          <w:tcPr>
            <w:tcW w:w="1079" w:type="dxa"/>
          </w:tcPr>
          <w:p w:rsidR="001959F9" w:rsidRPr="0052257D" w:rsidRDefault="001959F9" w:rsidP="001959F9">
            <w:pPr>
              <w:rPr>
                <w:rFonts w:ascii="Verdana" w:hAnsi="Verdana" w:cs="Tahoma"/>
                <w:sz w:val="18"/>
                <w:szCs w:val="18"/>
              </w:rPr>
            </w:pPr>
            <w:r w:rsidRPr="0052257D">
              <w:rPr>
                <w:rFonts w:ascii="Verdana" w:hAnsi="Verdana" w:cs="Tahoma"/>
                <w:sz w:val="18"/>
                <w:szCs w:val="18"/>
              </w:rPr>
              <w:t>Antwoord</w:t>
            </w:r>
          </w:p>
        </w:tc>
        <w:tc>
          <w:tcPr>
            <w:tcW w:w="8003" w:type="dxa"/>
          </w:tcPr>
          <w:p w:rsidR="001959F9" w:rsidRPr="00DB1A37" w:rsidRDefault="001959F9" w:rsidP="00534B16">
            <w:pPr>
              <w:rPr>
                <w:rFonts w:ascii="Verdana" w:hAnsi="Verdana" w:cs="Tahoma"/>
                <w:sz w:val="18"/>
                <w:szCs w:val="18"/>
              </w:rPr>
            </w:pPr>
            <w:r w:rsidRPr="00DB1A37">
              <w:rPr>
                <w:rFonts w:ascii="Verdana" w:hAnsi="Verdana" w:cs="Tahoma"/>
                <w:sz w:val="18"/>
                <w:szCs w:val="18"/>
              </w:rPr>
              <w:t>Ja</w:t>
            </w:r>
          </w:p>
        </w:tc>
      </w:tr>
      <w:tr w:rsidR="001959F9" w:rsidRPr="0052257D" w:rsidTr="00524AA8">
        <w:tc>
          <w:tcPr>
            <w:tcW w:w="1079" w:type="dxa"/>
            <w:shd w:val="clear" w:color="auto" w:fill="C0C0C0"/>
          </w:tcPr>
          <w:p w:rsidR="001959F9" w:rsidRPr="0052257D" w:rsidRDefault="001959F9" w:rsidP="001959F9">
            <w:pPr>
              <w:rPr>
                <w:rFonts w:ascii="Verdana" w:hAnsi="Verdana" w:cs="Tahoma"/>
                <w:sz w:val="18"/>
                <w:szCs w:val="18"/>
              </w:rPr>
            </w:pPr>
            <w:r w:rsidRPr="0052257D">
              <w:rPr>
                <w:rFonts w:ascii="Verdana" w:hAnsi="Verdana" w:cs="Tahoma"/>
                <w:sz w:val="18"/>
                <w:szCs w:val="18"/>
              </w:rPr>
              <w:t>Nr.</w:t>
            </w:r>
          </w:p>
        </w:tc>
        <w:tc>
          <w:tcPr>
            <w:tcW w:w="8003" w:type="dxa"/>
            <w:shd w:val="clear" w:color="auto" w:fill="C0C0C0"/>
          </w:tcPr>
          <w:p w:rsidR="001959F9" w:rsidRPr="0052257D" w:rsidRDefault="001959F9" w:rsidP="001959F9">
            <w:pPr>
              <w:rPr>
                <w:rFonts w:ascii="Verdana" w:hAnsi="Verdana" w:cs="Tahoma"/>
                <w:sz w:val="18"/>
                <w:szCs w:val="18"/>
              </w:rPr>
            </w:pPr>
            <w:r w:rsidRPr="0052257D">
              <w:rPr>
                <w:rFonts w:ascii="Verdana" w:hAnsi="Verdana" w:cs="Tahoma"/>
                <w:sz w:val="18"/>
                <w:szCs w:val="18"/>
              </w:rPr>
              <w:t>Vraag</w:t>
            </w:r>
          </w:p>
        </w:tc>
      </w:tr>
      <w:tr w:rsidR="001959F9" w:rsidRPr="0052257D" w:rsidTr="00524AA8">
        <w:tc>
          <w:tcPr>
            <w:tcW w:w="1079" w:type="dxa"/>
          </w:tcPr>
          <w:p w:rsidR="001959F9" w:rsidRPr="0052257D" w:rsidRDefault="001959F9" w:rsidP="001959F9">
            <w:pPr>
              <w:pStyle w:val="Koptekst"/>
              <w:tabs>
                <w:tab w:val="clear" w:pos="454"/>
                <w:tab w:val="clear" w:pos="1021"/>
                <w:tab w:val="clear" w:pos="1588"/>
                <w:tab w:val="clear" w:pos="4536"/>
                <w:tab w:val="clear" w:pos="9072"/>
              </w:tabs>
              <w:spacing w:line="240" w:lineRule="atLeast"/>
              <w:jc w:val="center"/>
              <w:rPr>
                <w:rFonts w:ascii="Verdana" w:hAnsi="Verdana" w:cs="Tahoma"/>
                <w:sz w:val="18"/>
                <w:szCs w:val="18"/>
              </w:rPr>
            </w:pPr>
            <w:r w:rsidRPr="0052257D">
              <w:rPr>
                <w:rFonts w:ascii="Verdana" w:hAnsi="Verdana" w:cs="Tahoma"/>
                <w:sz w:val="18"/>
                <w:szCs w:val="18"/>
              </w:rPr>
              <w:t>7.</w:t>
            </w:r>
          </w:p>
        </w:tc>
        <w:tc>
          <w:tcPr>
            <w:tcW w:w="8003" w:type="dxa"/>
          </w:tcPr>
          <w:p w:rsidR="001959F9" w:rsidRPr="0052257D" w:rsidRDefault="001959F9" w:rsidP="001959F9">
            <w:pPr>
              <w:autoSpaceDE w:val="0"/>
              <w:autoSpaceDN w:val="0"/>
              <w:rPr>
                <w:rFonts w:ascii="Verdana" w:hAnsi="Verdana" w:cs="Tahoma"/>
                <w:sz w:val="18"/>
                <w:szCs w:val="18"/>
              </w:rPr>
            </w:pPr>
            <w:proofErr w:type="spellStart"/>
            <w:r w:rsidRPr="0052257D">
              <w:rPr>
                <w:rFonts w:ascii="Verdana" w:hAnsi="Verdana" w:cs="Tahoma"/>
                <w:bCs/>
                <w:sz w:val="18"/>
                <w:szCs w:val="18"/>
              </w:rPr>
              <w:t>pag</w:t>
            </w:r>
            <w:proofErr w:type="spellEnd"/>
            <w:r w:rsidRPr="0052257D">
              <w:rPr>
                <w:rFonts w:ascii="Verdana" w:hAnsi="Verdana" w:cs="Tahoma"/>
                <w:bCs/>
                <w:sz w:val="18"/>
                <w:szCs w:val="18"/>
              </w:rPr>
              <w:t xml:space="preserve"> 3/1.5: </w:t>
            </w:r>
            <w:r w:rsidRPr="0052257D">
              <w:rPr>
                <w:rFonts w:ascii="Verdana" w:hAnsi="Verdana" w:cs="Tahoma"/>
                <w:sz w:val="18"/>
                <w:szCs w:val="18"/>
              </w:rPr>
              <w:t>wat wordt verstaan onder PC free?</w:t>
            </w:r>
          </w:p>
        </w:tc>
      </w:tr>
      <w:tr w:rsidR="001959F9" w:rsidRPr="0052257D" w:rsidTr="00524AA8">
        <w:tc>
          <w:tcPr>
            <w:tcW w:w="1079" w:type="dxa"/>
          </w:tcPr>
          <w:p w:rsidR="001959F9" w:rsidRPr="0052257D" w:rsidRDefault="001959F9" w:rsidP="001959F9">
            <w:pPr>
              <w:rPr>
                <w:rFonts w:ascii="Verdana" w:hAnsi="Verdana" w:cs="Tahoma"/>
                <w:sz w:val="18"/>
                <w:szCs w:val="18"/>
              </w:rPr>
            </w:pPr>
            <w:r w:rsidRPr="0052257D">
              <w:rPr>
                <w:rFonts w:ascii="Verdana" w:hAnsi="Verdana" w:cs="Tahoma"/>
                <w:sz w:val="18"/>
                <w:szCs w:val="18"/>
              </w:rPr>
              <w:t>Antwoord</w:t>
            </w:r>
          </w:p>
        </w:tc>
        <w:tc>
          <w:tcPr>
            <w:tcW w:w="8003" w:type="dxa"/>
          </w:tcPr>
          <w:p w:rsidR="001959F9" w:rsidRPr="00DB1A37" w:rsidRDefault="001959F9" w:rsidP="00534B16">
            <w:pPr>
              <w:rPr>
                <w:rFonts w:ascii="Verdana" w:hAnsi="Verdana" w:cs="Tahoma"/>
                <w:sz w:val="18"/>
                <w:szCs w:val="18"/>
              </w:rPr>
            </w:pPr>
            <w:r w:rsidRPr="00DB1A37">
              <w:rPr>
                <w:rFonts w:ascii="Verdana" w:hAnsi="Verdana" w:cs="Tahoma"/>
                <w:sz w:val="18"/>
                <w:szCs w:val="18"/>
              </w:rPr>
              <w:t xml:space="preserve">Hier mee worden </w:t>
            </w:r>
            <w:proofErr w:type="spellStart"/>
            <w:r w:rsidRPr="00DB1A37">
              <w:rPr>
                <w:rFonts w:ascii="Verdana" w:hAnsi="Verdana" w:cs="Tahoma"/>
                <w:sz w:val="18"/>
                <w:szCs w:val="18"/>
              </w:rPr>
              <w:t>beamers</w:t>
            </w:r>
            <w:proofErr w:type="spellEnd"/>
            <w:r w:rsidRPr="00DB1A37">
              <w:rPr>
                <w:rFonts w:ascii="Verdana" w:hAnsi="Verdana" w:cs="Tahoma"/>
                <w:sz w:val="18"/>
                <w:szCs w:val="18"/>
              </w:rPr>
              <w:t xml:space="preserve"> bedoeld waarbij presentaties in (minimaal) </w:t>
            </w:r>
            <w:proofErr w:type="spellStart"/>
            <w:r w:rsidRPr="00DB1A37">
              <w:rPr>
                <w:rFonts w:ascii="Verdana" w:hAnsi="Verdana" w:cs="Tahoma"/>
                <w:sz w:val="18"/>
                <w:szCs w:val="18"/>
              </w:rPr>
              <w:t>powerpoint</w:t>
            </w:r>
            <w:proofErr w:type="spellEnd"/>
            <w:r w:rsidRPr="00DB1A37">
              <w:rPr>
                <w:rFonts w:ascii="Verdana" w:hAnsi="Verdana" w:cs="Tahoma"/>
                <w:sz w:val="18"/>
                <w:szCs w:val="18"/>
              </w:rPr>
              <w:t xml:space="preserve"> en pdf kunnen worden verzorgd vanaf een </w:t>
            </w:r>
            <w:proofErr w:type="spellStart"/>
            <w:r w:rsidRPr="00DB1A37">
              <w:rPr>
                <w:rFonts w:ascii="Verdana" w:hAnsi="Verdana" w:cs="Tahoma"/>
                <w:sz w:val="18"/>
                <w:szCs w:val="18"/>
              </w:rPr>
              <w:t>usb</w:t>
            </w:r>
            <w:proofErr w:type="spellEnd"/>
            <w:r w:rsidRPr="00DB1A37">
              <w:rPr>
                <w:rFonts w:ascii="Verdana" w:hAnsi="Verdana" w:cs="Tahoma"/>
                <w:sz w:val="18"/>
                <w:szCs w:val="18"/>
              </w:rPr>
              <w:t>-stick, zonder dat er een computersysteem verbonden hoeft te zijn voor het afspelen hiervan.</w:t>
            </w:r>
          </w:p>
        </w:tc>
      </w:tr>
      <w:tr w:rsidR="001959F9" w:rsidRPr="0052257D" w:rsidTr="00524AA8">
        <w:tc>
          <w:tcPr>
            <w:tcW w:w="1079" w:type="dxa"/>
            <w:shd w:val="clear" w:color="auto" w:fill="C0C0C0"/>
          </w:tcPr>
          <w:p w:rsidR="001959F9" w:rsidRPr="0052257D" w:rsidRDefault="001959F9" w:rsidP="001959F9">
            <w:pPr>
              <w:rPr>
                <w:rFonts w:ascii="Verdana" w:hAnsi="Verdana" w:cs="Tahoma"/>
                <w:sz w:val="18"/>
                <w:szCs w:val="18"/>
              </w:rPr>
            </w:pPr>
            <w:r w:rsidRPr="0052257D">
              <w:rPr>
                <w:rFonts w:ascii="Verdana" w:hAnsi="Verdana" w:cs="Tahoma"/>
                <w:sz w:val="18"/>
                <w:szCs w:val="18"/>
              </w:rPr>
              <w:t>Nr.</w:t>
            </w:r>
          </w:p>
        </w:tc>
        <w:tc>
          <w:tcPr>
            <w:tcW w:w="8003" w:type="dxa"/>
            <w:shd w:val="clear" w:color="auto" w:fill="C0C0C0"/>
          </w:tcPr>
          <w:p w:rsidR="001959F9" w:rsidRPr="0052257D" w:rsidRDefault="001959F9" w:rsidP="001959F9">
            <w:pPr>
              <w:rPr>
                <w:rFonts w:ascii="Verdana" w:hAnsi="Verdana" w:cs="Tahoma"/>
                <w:sz w:val="18"/>
                <w:szCs w:val="18"/>
              </w:rPr>
            </w:pPr>
            <w:r w:rsidRPr="0052257D">
              <w:rPr>
                <w:rFonts w:ascii="Verdana" w:hAnsi="Verdana" w:cs="Tahoma"/>
                <w:sz w:val="18"/>
                <w:szCs w:val="18"/>
              </w:rPr>
              <w:t>Vraag</w:t>
            </w:r>
          </w:p>
        </w:tc>
      </w:tr>
      <w:tr w:rsidR="001959F9" w:rsidRPr="0052257D" w:rsidTr="00524AA8">
        <w:tc>
          <w:tcPr>
            <w:tcW w:w="1079" w:type="dxa"/>
          </w:tcPr>
          <w:p w:rsidR="001959F9" w:rsidRPr="0052257D" w:rsidRDefault="001959F9" w:rsidP="001959F9">
            <w:pPr>
              <w:pStyle w:val="Koptekst"/>
              <w:tabs>
                <w:tab w:val="clear" w:pos="454"/>
                <w:tab w:val="clear" w:pos="1021"/>
                <w:tab w:val="clear" w:pos="1588"/>
                <w:tab w:val="clear" w:pos="4536"/>
                <w:tab w:val="clear" w:pos="9072"/>
              </w:tabs>
              <w:spacing w:line="240" w:lineRule="atLeast"/>
              <w:jc w:val="center"/>
              <w:rPr>
                <w:rFonts w:ascii="Verdana" w:hAnsi="Verdana" w:cs="Tahoma"/>
                <w:sz w:val="18"/>
                <w:szCs w:val="18"/>
              </w:rPr>
            </w:pPr>
            <w:r w:rsidRPr="0052257D">
              <w:rPr>
                <w:rFonts w:ascii="Verdana" w:hAnsi="Verdana" w:cs="Tahoma"/>
                <w:sz w:val="18"/>
                <w:szCs w:val="18"/>
              </w:rPr>
              <w:t>8.</w:t>
            </w:r>
          </w:p>
        </w:tc>
        <w:tc>
          <w:tcPr>
            <w:tcW w:w="8003" w:type="dxa"/>
          </w:tcPr>
          <w:p w:rsidR="001959F9" w:rsidRPr="0052257D" w:rsidRDefault="001959F9" w:rsidP="001959F9">
            <w:pPr>
              <w:autoSpaceDE w:val="0"/>
              <w:autoSpaceDN w:val="0"/>
              <w:rPr>
                <w:rFonts w:ascii="Verdana" w:hAnsi="Verdana" w:cs="Tahoma"/>
                <w:sz w:val="18"/>
                <w:szCs w:val="18"/>
              </w:rPr>
            </w:pPr>
            <w:proofErr w:type="spellStart"/>
            <w:r w:rsidRPr="0052257D">
              <w:rPr>
                <w:rFonts w:ascii="Verdana" w:hAnsi="Verdana" w:cs="Tahoma"/>
                <w:bCs/>
                <w:sz w:val="18"/>
                <w:szCs w:val="18"/>
              </w:rPr>
              <w:t>pag</w:t>
            </w:r>
            <w:proofErr w:type="spellEnd"/>
            <w:r w:rsidRPr="0052257D">
              <w:rPr>
                <w:rFonts w:ascii="Verdana" w:hAnsi="Verdana" w:cs="Tahoma"/>
                <w:bCs/>
                <w:sz w:val="18"/>
                <w:szCs w:val="18"/>
              </w:rPr>
              <w:t xml:space="preserve"> 3/1.5: </w:t>
            </w:r>
            <w:r w:rsidRPr="0052257D">
              <w:rPr>
                <w:rFonts w:ascii="Verdana" w:hAnsi="Verdana" w:cs="Tahoma"/>
                <w:sz w:val="18"/>
                <w:szCs w:val="18"/>
              </w:rPr>
              <w:t xml:space="preserve">projectiescherm t.b.v. beamer mobiel gebruik. Wat zijn de specificaties van dit projectiescherm? Afmeting, gewicht, statief? </w:t>
            </w:r>
          </w:p>
        </w:tc>
      </w:tr>
      <w:tr w:rsidR="001959F9" w:rsidRPr="0052257D" w:rsidTr="00524AA8">
        <w:tc>
          <w:tcPr>
            <w:tcW w:w="1079" w:type="dxa"/>
          </w:tcPr>
          <w:p w:rsidR="001959F9" w:rsidRPr="0052257D" w:rsidRDefault="001959F9" w:rsidP="001959F9">
            <w:pPr>
              <w:rPr>
                <w:rFonts w:ascii="Verdana" w:hAnsi="Verdana" w:cs="Tahoma"/>
                <w:sz w:val="18"/>
                <w:szCs w:val="18"/>
              </w:rPr>
            </w:pPr>
            <w:r w:rsidRPr="0052257D">
              <w:rPr>
                <w:rFonts w:ascii="Verdana" w:hAnsi="Verdana" w:cs="Tahoma"/>
                <w:sz w:val="18"/>
                <w:szCs w:val="18"/>
              </w:rPr>
              <w:t>Antwoord</w:t>
            </w:r>
          </w:p>
        </w:tc>
        <w:tc>
          <w:tcPr>
            <w:tcW w:w="8003" w:type="dxa"/>
          </w:tcPr>
          <w:p w:rsidR="00DB1A37" w:rsidRDefault="004C5EFB" w:rsidP="005F0CB6">
            <w:pPr>
              <w:rPr>
                <w:rFonts w:ascii="Verdana" w:hAnsi="Verdana" w:cs="Tahoma"/>
                <w:sz w:val="18"/>
                <w:szCs w:val="18"/>
              </w:rPr>
            </w:pPr>
            <w:r w:rsidRPr="00DB1A37">
              <w:rPr>
                <w:rFonts w:ascii="Verdana" w:hAnsi="Verdana" w:cs="Tahoma"/>
                <w:sz w:val="18"/>
                <w:szCs w:val="18"/>
              </w:rPr>
              <w:t>Minimale afmetingen: 160x120 (</w:t>
            </w:r>
            <w:proofErr w:type="spellStart"/>
            <w:r w:rsidRPr="00DB1A37">
              <w:rPr>
                <w:rFonts w:ascii="Verdana" w:hAnsi="Verdana" w:cs="Tahoma"/>
                <w:sz w:val="18"/>
                <w:szCs w:val="18"/>
              </w:rPr>
              <w:t>lxh</w:t>
            </w:r>
            <w:proofErr w:type="spellEnd"/>
            <w:r w:rsidRPr="00DB1A37">
              <w:rPr>
                <w:rFonts w:ascii="Verdana" w:hAnsi="Verdana" w:cs="Tahoma"/>
                <w:sz w:val="18"/>
                <w:szCs w:val="18"/>
              </w:rPr>
              <w:t>). Moet makkelijk op te bergen en te vervoeren zijn. Dit is één van de aspecten die met betrekking tot de “kwaliteit aangeboden configuratie” zal worden beoordeeld.</w:t>
            </w:r>
          </w:p>
          <w:p w:rsidR="005F0CB6" w:rsidRPr="00DB1A37" w:rsidRDefault="005F0CB6" w:rsidP="005F0CB6">
            <w:pPr>
              <w:rPr>
                <w:rFonts w:ascii="Verdana" w:hAnsi="Verdana" w:cs="Tahoma"/>
                <w:sz w:val="18"/>
                <w:szCs w:val="18"/>
              </w:rPr>
            </w:pPr>
          </w:p>
        </w:tc>
      </w:tr>
      <w:tr w:rsidR="001959F9" w:rsidRPr="0052257D" w:rsidTr="00F04A03">
        <w:tc>
          <w:tcPr>
            <w:tcW w:w="1079" w:type="dxa"/>
            <w:tcBorders>
              <w:top w:val="single" w:sz="4" w:space="0" w:color="808080"/>
              <w:left w:val="single" w:sz="4" w:space="0" w:color="808080"/>
              <w:bottom w:val="single" w:sz="4" w:space="0" w:color="808080"/>
              <w:right w:val="single" w:sz="4" w:space="0" w:color="808080"/>
            </w:tcBorders>
            <w:shd w:val="clear" w:color="auto" w:fill="C0C0C0"/>
          </w:tcPr>
          <w:p w:rsidR="001959F9" w:rsidRPr="0052257D" w:rsidRDefault="001959F9" w:rsidP="001959F9">
            <w:pPr>
              <w:rPr>
                <w:rFonts w:ascii="Verdana" w:hAnsi="Verdana" w:cs="Tahoma"/>
                <w:sz w:val="18"/>
                <w:szCs w:val="18"/>
              </w:rPr>
            </w:pPr>
            <w:r w:rsidRPr="0052257D">
              <w:rPr>
                <w:rFonts w:ascii="Verdana" w:hAnsi="Verdana" w:cs="Tahoma"/>
                <w:sz w:val="18"/>
                <w:szCs w:val="18"/>
              </w:rPr>
              <w:lastRenderedPageBreak/>
              <w:t>Nr.</w:t>
            </w:r>
          </w:p>
        </w:tc>
        <w:tc>
          <w:tcPr>
            <w:tcW w:w="8003" w:type="dxa"/>
            <w:tcBorders>
              <w:top w:val="single" w:sz="4" w:space="0" w:color="808080"/>
              <w:left w:val="single" w:sz="4" w:space="0" w:color="808080"/>
              <w:bottom w:val="single" w:sz="4" w:space="0" w:color="808080"/>
              <w:right w:val="single" w:sz="4" w:space="0" w:color="808080"/>
            </w:tcBorders>
            <w:shd w:val="clear" w:color="auto" w:fill="C0C0C0"/>
          </w:tcPr>
          <w:p w:rsidR="001959F9" w:rsidRPr="0052257D" w:rsidRDefault="001959F9" w:rsidP="001959F9">
            <w:pPr>
              <w:rPr>
                <w:rFonts w:ascii="Verdana" w:hAnsi="Verdana" w:cs="Tahoma"/>
                <w:sz w:val="18"/>
                <w:szCs w:val="18"/>
              </w:rPr>
            </w:pPr>
            <w:r w:rsidRPr="0052257D">
              <w:rPr>
                <w:rFonts w:ascii="Verdana" w:hAnsi="Verdana" w:cs="Tahoma"/>
                <w:sz w:val="18"/>
                <w:szCs w:val="18"/>
              </w:rPr>
              <w:t>Vraag</w:t>
            </w:r>
          </w:p>
        </w:tc>
      </w:tr>
      <w:tr w:rsidR="001959F9" w:rsidRPr="0052257D" w:rsidTr="00F04A03">
        <w:tc>
          <w:tcPr>
            <w:tcW w:w="1079" w:type="dxa"/>
            <w:tcBorders>
              <w:top w:val="single" w:sz="4" w:space="0" w:color="808080"/>
              <w:left w:val="single" w:sz="4" w:space="0" w:color="808080"/>
              <w:bottom w:val="single" w:sz="4" w:space="0" w:color="808080"/>
              <w:right w:val="single" w:sz="4" w:space="0" w:color="808080"/>
            </w:tcBorders>
          </w:tcPr>
          <w:p w:rsidR="001959F9" w:rsidRPr="0052257D" w:rsidRDefault="001959F9" w:rsidP="001959F9">
            <w:pPr>
              <w:pStyle w:val="Koptekst"/>
              <w:tabs>
                <w:tab w:val="clear" w:pos="454"/>
                <w:tab w:val="clear" w:pos="1021"/>
                <w:tab w:val="clear" w:pos="1588"/>
                <w:tab w:val="clear" w:pos="4536"/>
                <w:tab w:val="clear" w:pos="9072"/>
              </w:tabs>
              <w:spacing w:line="240" w:lineRule="atLeast"/>
              <w:jc w:val="center"/>
              <w:rPr>
                <w:rFonts w:ascii="Verdana" w:hAnsi="Verdana" w:cs="Tahoma"/>
                <w:sz w:val="18"/>
                <w:szCs w:val="18"/>
              </w:rPr>
            </w:pPr>
            <w:r w:rsidRPr="0052257D">
              <w:rPr>
                <w:rFonts w:ascii="Verdana" w:hAnsi="Verdana" w:cs="Tahoma"/>
                <w:sz w:val="18"/>
                <w:szCs w:val="18"/>
              </w:rPr>
              <w:t>9.</w:t>
            </w:r>
          </w:p>
        </w:tc>
        <w:tc>
          <w:tcPr>
            <w:tcW w:w="8003" w:type="dxa"/>
            <w:tcBorders>
              <w:top w:val="single" w:sz="4" w:space="0" w:color="808080"/>
              <w:left w:val="single" w:sz="4" w:space="0" w:color="808080"/>
              <w:bottom w:val="single" w:sz="4" w:space="0" w:color="808080"/>
              <w:right w:val="single" w:sz="4" w:space="0" w:color="808080"/>
            </w:tcBorders>
          </w:tcPr>
          <w:p w:rsidR="001959F9" w:rsidRPr="0052257D" w:rsidRDefault="001959F9" w:rsidP="001959F9">
            <w:pPr>
              <w:autoSpaceDE w:val="0"/>
              <w:autoSpaceDN w:val="0"/>
              <w:rPr>
                <w:rFonts w:ascii="Verdana" w:hAnsi="Verdana" w:cs="Tahoma"/>
                <w:sz w:val="18"/>
                <w:szCs w:val="18"/>
              </w:rPr>
            </w:pPr>
            <w:proofErr w:type="spellStart"/>
            <w:r w:rsidRPr="0052257D">
              <w:rPr>
                <w:rFonts w:ascii="Verdana" w:hAnsi="Verdana" w:cs="Tahoma"/>
                <w:bCs/>
                <w:sz w:val="18"/>
                <w:szCs w:val="18"/>
              </w:rPr>
              <w:t>pag</w:t>
            </w:r>
            <w:proofErr w:type="spellEnd"/>
            <w:r w:rsidRPr="0052257D">
              <w:rPr>
                <w:rFonts w:ascii="Verdana" w:hAnsi="Verdana" w:cs="Tahoma"/>
                <w:bCs/>
                <w:sz w:val="18"/>
                <w:szCs w:val="18"/>
              </w:rPr>
              <w:t xml:space="preserve"> 3 / 1.6:</w:t>
            </w:r>
            <w:r w:rsidRPr="0052257D">
              <w:rPr>
                <w:rFonts w:ascii="Verdana" w:hAnsi="Verdana" w:cs="Tahoma"/>
                <w:sz w:val="18"/>
                <w:szCs w:val="18"/>
              </w:rPr>
              <w:t xml:space="preserve"> ruimtes ROC Leeuwenborgh. Graag ontvangen wij bouwtekeningen van de verschillende ruimtes met een specificatie welke apparatuur in welke ruimte gebruikt gaat worden.</w:t>
            </w:r>
          </w:p>
        </w:tc>
      </w:tr>
      <w:tr w:rsidR="001959F9" w:rsidRPr="0052257D" w:rsidTr="00F04A03">
        <w:tc>
          <w:tcPr>
            <w:tcW w:w="1079" w:type="dxa"/>
            <w:tcBorders>
              <w:top w:val="single" w:sz="4" w:space="0" w:color="808080"/>
              <w:left w:val="single" w:sz="4" w:space="0" w:color="808080"/>
              <w:bottom w:val="single" w:sz="4" w:space="0" w:color="808080"/>
              <w:right w:val="single" w:sz="4" w:space="0" w:color="808080"/>
            </w:tcBorders>
          </w:tcPr>
          <w:p w:rsidR="001959F9" w:rsidRPr="0052257D" w:rsidRDefault="001959F9" w:rsidP="001959F9">
            <w:pPr>
              <w:rPr>
                <w:rFonts w:ascii="Verdana" w:hAnsi="Verdana" w:cs="Tahoma"/>
                <w:sz w:val="18"/>
                <w:szCs w:val="18"/>
              </w:rPr>
            </w:pPr>
            <w:r w:rsidRPr="0052257D">
              <w:rPr>
                <w:rFonts w:ascii="Verdana" w:hAnsi="Verdana" w:cs="Tahoma"/>
                <w:sz w:val="18"/>
                <w:szCs w:val="18"/>
              </w:rPr>
              <w:t>Antwoord</w:t>
            </w:r>
          </w:p>
        </w:tc>
        <w:tc>
          <w:tcPr>
            <w:tcW w:w="8003" w:type="dxa"/>
            <w:tcBorders>
              <w:top w:val="single" w:sz="4" w:space="0" w:color="808080"/>
              <w:left w:val="single" w:sz="4" w:space="0" w:color="808080"/>
              <w:bottom w:val="single" w:sz="4" w:space="0" w:color="808080"/>
              <w:right w:val="single" w:sz="4" w:space="0" w:color="808080"/>
            </w:tcBorders>
          </w:tcPr>
          <w:p w:rsidR="001959F9" w:rsidRPr="0052257D" w:rsidRDefault="00DB1A37" w:rsidP="00DB1A37">
            <w:pPr>
              <w:rPr>
                <w:rFonts w:ascii="Verdana" w:hAnsi="Verdana" w:cs="Tahoma"/>
                <w:sz w:val="18"/>
                <w:szCs w:val="18"/>
              </w:rPr>
            </w:pPr>
            <w:r>
              <w:rPr>
                <w:rFonts w:ascii="Verdana" w:hAnsi="Verdana" w:cs="Tahoma"/>
                <w:sz w:val="18"/>
                <w:szCs w:val="18"/>
              </w:rPr>
              <w:t xml:space="preserve">Dergelijke bouwtekeningen zijn niet voorhanden. U kunt ervan uit gaan dat het theorielokalen betreft met een afmeting van ca. 8 x 7 meter en een hoogte van ca. 3 meter. Verder zijn deze lokalen voorzien van een verlaagd plafond en worden de </w:t>
            </w:r>
            <w:proofErr w:type="spellStart"/>
            <w:r>
              <w:rPr>
                <w:rFonts w:ascii="Verdana" w:hAnsi="Verdana" w:cs="Tahoma"/>
                <w:sz w:val="18"/>
                <w:szCs w:val="18"/>
              </w:rPr>
              <w:t>SMARTboards</w:t>
            </w:r>
            <w:proofErr w:type="spellEnd"/>
            <w:r>
              <w:rPr>
                <w:rFonts w:ascii="Verdana" w:hAnsi="Verdana" w:cs="Tahoma"/>
                <w:sz w:val="18"/>
                <w:szCs w:val="18"/>
              </w:rPr>
              <w:t xml:space="preserve"> in sommige gevallen geplaatst tegen </w:t>
            </w:r>
            <w:r w:rsidR="005C644C" w:rsidRPr="005C644C">
              <w:rPr>
                <w:rFonts w:ascii="Verdana" w:hAnsi="Verdana" w:cs="Tahoma"/>
                <w:sz w:val="18"/>
                <w:szCs w:val="18"/>
              </w:rPr>
              <w:t>metal stud wanden</w:t>
            </w:r>
            <w:bookmarkStart w:id="0" w:name="_GoBack"/>
            <w:bookmarkEnd w:id="0"/>
            <w:r>
              <w:rPr>
                <w:rFonts w:ascii="Verdana" w:hAnsi="Verdana" w:cs="Tahoma"/>
                <w:sz w:val="18"/>
                <w:szCs w:val="18"/>
              </w:rPr>
              <w:t xml:space="preserve">. Ingeval daarvan sprake is, kunt u – in overleg en na akkoord van ROC </w:t>
            </w:r>
            <w:proofErr w:type="spellStart"/>
            <w:r>
              <w:rPr>
                <w:rFonts w:ascii="Verdana" w:hAnsi="Verdana" w:cs="Tahoma"/>
                <w:sz w:val="18"/>
                <w:szCs w:val="18"/>
              </w:rPr>
              <w:t>Leeuwenborgh</w:t>
            </w:r>
            <w:proofErr w:type="spellEnd"/>
            <w:r>
              <w:rPr>
                <w:rFonts w:ascii="Verdana" w:hAnsi="Verdana" w:cs="Tahoma"/>
                <w:sz w:val="18"/>
                <w:szCs w:val="18"/>
              </w:rPr>
              <w:t xml:space="preserve"> - een meerprijs in rekening brengen voor het plaatsen van een wandpaneel.</w:t>
            </w:r>
          </w:p>
        </w:tc>
      </w:tr>
      <w:tr w:rsidR="001959F9" w:rsidRPr="0052257D" w:rsidTr="00F04A03">
        <w:tc>
          <w:tcPr>
            <w:tcW w:w="1079" w:type="dxa"/>
            <w:tcBorders>
              <w:top w:val="single" w:sz="4" w:space="0" w:color="808080"/>
              <w:left w:val="single" w:sz="4" w:space="0" w:color="808080"/>
              <w:bottom w:val="single" w:sz="4" w:space="0" w:color="808080"/>
              <w:right w:val="single" w:sz="4" w:space="0" w:color="808080"/>
            </w:tcBorders>
            <w:shd w:val="clear" w:color="auto" w:fill="C0C0C0"/>
          </w:tcPr>
          <w:p w:rsidR="001959F9" w:rsidRPr="0052257D" w:rsidRDefault="001959F9" w:rsidP="001959F9">
            <w:pPr>
              <w:rPr>
                <w:rFonts w:ascii="Verdana" w:hAnsi="Verdana" w:cs="Tahoma"/>
                <w:sz w:val="18"/>
                <w:szCs w:val="18"/>
              </w:rPr>
            </w:pPr>
            <w:r w:rsidRPr="0052257D">
              <w:rPr>
                <w:rFonts w:ascii="Verdana" w:hAnsi="Verdana" w:cs="Tahoma"/>
                <w:sz w:val="18"/>
                <w:szCs w:val="18"/>
              </w:rPr>
              <w:t>Nr.</w:t>
            </w:r>
          </w:p>
        </w:tc>
        <w:tc>
          <w:tcPr>
            <w:tcW w:w="8003" w:type="dxa"/>
            <w:tcBorders>
              <w:top w:val="single" w:sz="4" w:space="0" w:color="808080"/>
              <w:left w:val="single" w:sz="4" w:space="0" w:color="808080"/>
              <w:bottom w:val="single" w:sz="4" w:space="0" w:color="808080"/>
              <w:right w:val="single" w:sz="4" w:space="0" w:color="808080"/>
            </w:tcBorders>
            <w:shd w:val="clear" w:color="auto" w:fill="C0C0C0"/>
          </w:tcPr>
          <w:p w:rsidR="001959F9" w:rsidRPr="0052257D" w:rsidRDefault="001959F9" w:rsidP="001959F9">
            <w:pPr>
              <w:rPr>
                <w:rFonts w:ascii="Verdana" w:hAnsi="Verdana" w:cs="Tahoma"/>
                <w:sz w:val="18"/>
                <w:szCs w:val="18"/>
              </w:rPr>
            </w:pPr>
            <w:r w:rsidRPr="0052257D">
              <w:rPr>
                <w:rFonts w:ascii="Verdana" w:hAnsi="Verdana" w:cs="Tahoma"/>
                <w:sz w:val="18"/>
                <w:szCs w:val="18"/>
              </w:rPr>
              <w:t>Vraag</w:t>
            </w:r>
          </w:p>
        </w:tc>
      </w:tr>
      <w:tr w:rsidR="001959F9" w:rsidRPr="0052257D" w:rsidTr="00F04A03">
        <w:tc>
          <w:tcPr>
            <w:tcW w:w="1079" w:type="dxa"/>
            <w:tcBorders>
              <w:top w:val="single" w:sz="4" w:space="0" w:color="808080"/>
              <w:left w:val="single" w:sz="4" w:space="0" w:color="808080"/>
              <w:bottom w:val="single" w:sz="4" w:space="0" w:color="808080"/>
              <w:right w:val="single" w:sz="4" w:space="0" w:color="808080"/>
            </w:tcBorders>
          </w:tcPr>
          <w:p w:rsidR="001959F9" w:rsidRPr="0052257D" w:rsidRDefault="001959F9" w:rsidP="001959F9">
            <w:pPr>
              <w:jc w:val="center"/>
              <w:rPr>
                <w:rFonts w:ascii="Verdana" w:hAnsi="Verdana" w:cs="Tahoma"/>
                <w:sz w:val="18"/>
                <w:szCs w:val="18"/>
              </w:rPr>
            </w:pPr>
            <w:r w:rsidRPr="0052257D">
              <w:rPr>
                <w:rFonts w:ascii="Verdana" w:hAnsi="Verdana" w:cs="Tahoma"/>
                <w:sz w:val="18"/>
                <w:szCs w:val="18"/>
              </w:rPr>
              <w:t>10.</w:t>
            </w:r>
          </w:p>
        </w:tc>
        <w:tc>
          <w:tcPr>
            <w:tcW w:w="8003" w:type="dxa"/>
            <w:tcBorders>
              <w:top w:val="single" w:sz="4" w:space="0" w:color="808080"/>
              <w:left w:val="single" w:sz="4" w:space="0" w:color="808080"/>
              <w:bottom w:val="single" w:sz="4" w:space="0" w:color="808080"/>
              <w:right w:val="single" w:sz="4" w:space="0" w:color="808080"/>
            </w:tcBorders>
          </w:tcPr>
          <w:p w:rsidR="001959F9" w:rsidRPr="0052257D" w:rsidRDefault="001959F9" w:rsidP="001959F9">
            <w:pPr>
              <w:rPr>
                <w:rFonts w:ascii="Verdana" w:hAnsi="Verdana" w:cs="Tahoma"/>
                <w:sz w:val="18"/>
                <w:szCs w:val="18"/>
              </w:rPr>
            </w:pPr>
            <w:r w:rsidRPr="0052257D">
              <w:rPr>
                <w:rFonts w:ascii="Verdana" w:hAnsi="Verdana"/>
                <w:sz w:val="18"/>
                <w:szCs w:val="18"/>
              </w:rPr>
              <w:t xml:space="preserve">Wij zien de vraagstelling onder 4.3 punt 5, kerncompetentie 2, punt „ waarbij wordt gewerkt met een </w:t>
            </w:r>
            <w:proofErr w:type="spellStart"/>
            <w:r w:rsidRPr="0052257D">
              <w:rPr>
                <w:rFonts w:ascii="Verdana" w:hAnsi="Verdana"/>
                <w:sz w:val="18"/>
                <w:szCs w:val="18"/>
              </w:rPr>
              <w:t>touchscreen</w:t>
            </w:r>
            <w:proofErr w:type="spellEnd"/>
            <w:r w:rsidRPr="0052257D">
              <w:rPr>
                <w:rFonts w:ascii="Verdana" w:hAnsi="Verdana"/>
                <w:sz w:val="18"/>
                <w:szCs w:val="18"/>
              </w:rPr>
              <w:t xml:space="preserve"> gecontroleerd systeem” veranderd in „ waarbij de installatie bediend wordt door een </w:t>
            </w:r>
            <w:proofErr w:type="spellStart"/>
            <w:r w:rsidRPr="0052257D">
              <w:rPr>
                <w:rFonts w:ascii="Verdana" w:hAnsi="Verdana"/>
                <w:sz w:val="18"/>
                <w:szCs w:val="18"/>
              </w:rPr>
              <w:t>touchscreen</w:t>
            </w:r>
            <w:proofErr w:type="spellEnd"/>
            <w:r w:rsidRPr="0052257D">
              <w:rPr>
                <w:rFonts w:ascii="Verdana" w:hAnsi="Verdana"/>
                <w:sz w:val="18"/>
                <w:szCs w:val="18"/>
              </w:rPr>
              <w:t>”</w:t>
            </w:r>
            <w:r>
              <w:rPr>
                <w:rFonts w:ascii="Verdana" w:hAnsi="Verdana"/>
                <w:sz w:val="18"/>
                <w:szCs w:val="18"/>
              </w:rPr>
              <w:t>.</w:t>
            </w:r>
          </w:p>
        </w:tc>
      </w:tr>
      <w:tr w:rsidR="001959F9" w:rsidRPr="0052257D" w:rsidTr="00F04A03">
        <w:tc>
          <w:tcPr>
            <w:tcW w:w="1079" w:type="dxa"/>
            <w:tcBorders>
              <w:top w:val="single" w:sz="4" w:space="0" w:color="808080"/>
              <w:left w:val="single" w:sz="4" w:space="0" w:color="808080"/>
              <w:bottom w:val="single" w:sz="4" w:space="0" w:color="808080"/>
              <w:right w:val="single" w:sz="4" w:space="0" w:color="808080"/>
            </w:tcBorders>
          </w:tcPr>
          <w:p w:rsidR="001959F9" w:rsidRPr="0052257D" w:rsidRDefault="001959F9" w:rsidP="001959F9">
            <w:pPr>
              <w:rPr>
                <w:rFonts w:ascii="Verdana" w:hAnsi="Verdana" w:cs="Tahoma"/>
                <w:sz w:val="18"/>
                <w:szCs w:val="18"/>
              </w:rPr>
            </w:pPr>
            <w:r w:rsidRPr="0052257D">
              <w:rPr>
                <w:rFonts w:ascii="Verdana" w:hAnsi="Verdana" w:cs="Tahoma"/>
                <w:sz w:val="18"/>
                <w:szCs w:val="18"/>
              </w:rPr>
              <w:t>Antwoord</w:t>
            </w:r>
          </w:p>
        </w:tc>
        <w:tc>
          <w:tcPr>
            <w:tcW w:w="8003" w:type="dxa"/>
            <w:tcBorders>
              <w:top w:val="single" w:sz="4" w:space="0" w:color="808080"/>
              <w:left w:val="single" w:sz="4" w:space="0" w:color="808080"/>
              <w:bottom w:val="single" w:sz="4" w:space="0" w:color="808080"/>
              <w:right w:val="single" w:sz="4" w:space="0" w:color="808080"/>
            </w:tcBorders>
          </w:tcPr>
          <w:p w:rsidR="001959F9" w:rsidRPr="0052257D" w:rsidRDefault="00DB1A37" w:rsidP="00DB1A37">
            <w:pPr>
              <w:rPr>
                <w:rFonts w:ascii="Verdana" w:hAnsi="Verdana" w:cs="Tahoma"/>
                <w:sz w:val="18"/>
                <w:szCs w:val="18"/>
              </w:rPr>
            </w:pPr>
            <w:r>
              <w:rPr>
                <w:rFonts w:ascii="Verdana" w:hAnsi="Verdana" w:cs="Tahoma"/>
                <w:sz w:val="18"/>
                <w:szCs w:val="18"/>
              </w:rPr>
              <w:t xml:space="preserve">De tekst voor kerncompetentie 2 wordt veranderd in: “Het bedrijfsklaar inrichten van een ruimte met een </w:t>
            </w:r>
            <w:proofErr w:type="spellStart"/>
            <w:r>
              <w:rPr>
                <w:rFonts w:ascii="Verdana" w:hAnsi="Verdana" w:cs="Tahoma"/>
                <w:sz w:val="18"/>
                <w:szCs w:val="18"/>
              </w:rPr>
              <w:t>digibord</w:t>
            </w:r>
            <w:proofErr w:type="spellEnd"/>
            <w:r>
              <w:rPr>
                <w:rFonts w:ascii="Verdana" w:hAnsi="Verdana" w:cs="Tahoma"/>
                <w:sz w:val="18"/>
                <w:szCs w:val="18"/>
              </w:rPr>
              <w:t xml:space="preserve">.” </w:t>
            </w:r>
            <w:r w:rsidR="005F0CB6">
              <w:rPr>
                <w:rFonts w:ascii="Verdana" w:hAnsi="Verdana" w:cs="Tahoma"/>
                <w:sz w:val="18"/>
                <w:szCs w:val="18"/>
              </w:rPr>
              <w:t>U kunt daarvoor een aangepaste bijlage 4 (model referentielijst aantreffen), welke u dient te gebruiken bij uw inschrijving.</w:t>
            </w:r>
          </w:p>
        </w:tc>
      </w:tr>
      <w:tr w:rsidR="001959F9" w:rsidRPr="0052257D" w:rsidTr="00F04A03">
        <w:tc>
          <w:tcPr>
            <w:tcW w:w="1079" w:type="dxa"/>
            <w:tcBorders>
              <w:top w:val="single" w:sz="4" w:space="0" w:color="808080"/>
              <w:left w:val="single" w:sz="4" w:space="0" w:color="808080"/>
              <w:bottom w:val="single" w:sz="4" w:space="0" w:color="808080"/>
              <w:right w:val="single" w:sz="4" w:space="0" w:color="808080"/>
            </w:tcBorders>
            <w:shd w:val="clear" w:color="auto" w:fill="C0C0C0"/>
          </w:tcPr>
          <w:p w:rsidR="001959F9" w:rsidRPr="0052257D" w:rsidRDefault="001959F9" w:rsidP="001959F9">
            <w:pPr>
              <w:rPr>
                <w:rFonts w:ascii="Verdana" w:hAnsi="Verdana" w:cs="Tahoma"/>
                <w:sz w:val="18"/>
                <w:szCs w:val="18"/>
              </w:rPr>
            </w:pPr>
            <w:r w:rsidRPr="0052257D">
              <w:rPr>
                <w:rFonts w:ascii="Verdana" w:hAnsi="Verdana" w:cs="Tahoma"/>
                <w:sz w:val="18"/>
                <w:szCs w:val="18"/>
              </w:rPr>
              <w:t>Nr.</w:t>
            </w:r>
          </w:p>
        </w:tc>
        <w:tc>
          <w:tcPr>
            <w:tcW w:w="8003" w:type="dxa"/>
            <w:tcBorders>
              <w:top w:val="single" w:sz="4" w:space="0" w:color="808080"/>
              <w:left w:val="single" w:sz="4" w:space="0" w:color="808080"/>
              <w:bottom w:val="single" w:sz="4" w:space="0" w:color="808080"/>
              <w:right w:val="single" w:sz="4" w:space="0" w:color="808080"/>
            </w:tcBorders>
            <w:shd w:val="clear" w:color="auto" w:fill="C0C0C0"/>
          </w:tcPr>
          <w:p w:rsidR="001959F9" w:rsidRPr="0052257D" w:rsidRDefault="001959F9" w:rsidP="001959F9">
            <w:pPr>
              <w:rPr>
                <w:rFonts w:ascii="Verdana" w:hAnsi="Verdana" w:cs="Tahoma"/>
                <w:sz w:val="18"/>
                <w:szCs w:val="18"/>
              </w:rPr>
            </w:pPr>
            <w:r w:rsidRPr="0052257D">
              <w:rPr>
                <w:rFonts w:ascii="Verdana" w:hAnsi="Verdana" w:cs="Tahoma"/>
                <w:sz w:val="18"/>
                <w:szCs w:val="18"/>
              </w:rPr>
              <w:t>Vraag</w:t>
            </w:r>
          </w:p>
        </w:tc>
      </w:tr>
      <w:tr w:rsidR="001959F9" w:rsidRPr="0052257D" w:rsidTr="00F04A03">
        <w:tc>
          <w:tcPr>
            <w:tcW w:w="1079" w:type="dxa"/>
            <w:tcBorders>
              <w:top w:val="single" w:sz="4" w:space="0" w:color="808080"/>
              <w:left w:val="single" w:sz="4" w:space="0" w:color="808080"/>
              <w:bottom w:val="single" w:sz="4" w:space="0" w:color="808080"/>
              <w:right w:val="single" w:sz="4" w:space="0" w:color="808080"/>
            </w:tcBorders>
          </w:tcPr>
          <w:p w:rsidR="001959F9" w:rsidRPr="0052257D" w:rsidRDefault="001959F9" w:rsidP="001959F9">
            <w:pPr>
              <w:jc w:val="center"/>
              <w:rPr>
                <w:rFonts w:ascii="Verdana" w:hAnsi="Verdana" w:cs="Tahoma"/>
                <w:sz w:val="18"/>
                <w:szCs w:val="18"/>
              </w:rPr>
            </w:pPr>
            <w:r w:rsidRPr="0052257D">
              <w:rPr>
                <w:rFonts w:ascii="Verdana" w:hAnsi="Verdana" w:cs="Tahoma"/>
                <w:sz w:val="18"/>
                <w:szCs w:val="18"/>
              </w:rPr>
              <w:t>11.</w:t>
            </w:r>
          </w:p>
        </w:tc>
        <w:tc>
          <w:tcPr>
            <w:tcW w:w="8003" w:type="dxa"/>
            <w:tcBorders>
              <w:top w:val="single" w:sz="4" w:space="0" w:color="808080"/>
              <w:left w:val="single" w:sz="4" w:space="0" w:color="808080"/>
              <w:bottom w:val="single" w:sz="4" w:space="0" w:color="808080"/>
              <w:right w:val="single" w:sz="4" w:space="0" w:color="808080"/>
            </w:tcBorders>
          </w:tcPr>
          <w:p w:rsidR="001959F9" w:rsidRPr="0052257D" w:rsidRDefault="001959F9" w:rsidP="001959F9">
            <w:pPr>
              <w:rPr>
                <w:rFonts w:ascii="Verdana" w:hAnsi="Verdana" w:cs="Tahoma"/>
                <w:sz w:val="18"/>
                <w:szCs w:val="18"/>
              </w:rPr>
            </w:pPr>
            <w:r w:rsidRPr="0052257D">
              <w:rPr>
                <w:rFonts w:ascii="Verdana" w:hAnsi="Verdana"/>
                <w:sz w:val="18"/>
                <w:szCs w:val="18"/>
              </w:rPr>
              <w:t>Wij zien de vraagstelling onder 4.3 punt 5, kerncompetentie 3, punt, aangevuld met: dat het binnen dezelfde locatie betreft</w:t>
            </w:r>
            <w:r>
              <w:rPr>
                <w:rFonts w:ascii="Verdana" w:hAnsi="Verdana"/>
                <w:sz w:val="18"/>
                <w:szCs w:val="18"/>
              </w:rPr>
              <w:t>.</w:t>
            </w:r>
          </w:p>
        </w:tc>
      </w:tr>
      <w:tr w:rsidR="001959F9" w:rsidRPr="0052257D" w:rsidTr="00F04A03">
        <w:tc>
          <w:tcPr>
            <w:tcW w:w="1079" w:type="dxa"/>
            <w:tcBorders>
              <w:top w:val="single" w:sz="4" w:space="0" w:color="808080"/>
              <w:left w:val="single" w:sz="4" w:space="0" w:color="808080"/>
              <w:bottom w:val="single" w:sz="4" w:space="0" w:color="808080"/>
              <w:right w:val="single" w:sz="4" w:space="0" w:color="808080"/>
            </w:tcBorders>
          </w:tcPr>
          <w:p w:rsidR="001959F9" w:rsidRPr="0052257D" w:rsidRDefault="001959F9" w:rsidP="001959F9">
            <w:pPr>
              <w:rPr>
                <w:rFonts w:ascii="Verdana" w:hAnsi="Verdana" w:cs="Tahoma"/>
                <w:sz w:val="18"/>
                <w:szCs w:val="18"/>
              </w:rPr>
            </w:pPr>
            <w:r w:rsidRPr="0052257D">
              <w:rPr>
                <w:rFonts w:ascii="Verdana" w:hAnsi="Verdana" w:cs="Tahoma"/>
                <w:sz w:val="18"/>
                <w:szCs w:val="18"/>
              </w:rPr>
              <w:t>Antwoord</w:t>
            </w:r>
          </w:p>
        </w:tc>
        <w:tc>
          <w:tcPr>
            <w:tcW w:w="8003" w:type="dxa"/>
            <w:tcBorders>
              <w:top w:val="single" w:sz="4" w:space="0" w:color="808080"/>
              <w:left w:val="single" w:sz="4" w:space="0" w:color="808080"/>
              <w:bottom w:val="single" w:sz="4" w:space="0" w:color="808080"/>
              <w:right w:val="single" w:sz="4" w:space="0" w:color="808080"/>
            </w:tcBorders>
          </w:tcPr>
          <w:p w:rsidR="001959F9" w:rsidRPr="0052257D" w:rsidRDefault="00DB1A37" w:rsidP="00E07B7F">
            <w:pPr>
              <w:rPr>
                <w:rFonts w:ascii="Verdana" w:hAnsi="Verdana" w:cs="Tahoma"/>
                <w:sz w:val="18"/>
                <w:szCs w:val="18"/>
              </w:rPr>
            </w:pPr>
            <w:r>
              <w:rPr>
                <w:rFonts w:ascii="Verdana" w:hAnsi="Verdana" w:cs="Tahoma"/>
                <w:sz w:val="18"/>
                <w:szCs w:val="18"/>
              </w:rPr>
              <w:t>De tekst voor kerncompetentie 3 blijft ongewijzigd.</w:t>
            </w:r>
          </w:p>
        </w:tc>
      </w:tr>
      <w:tr w:rsidR="001959F9" w:rsidRPr="0052257D" w:rsidTr="00F04A03">
        <w:tc>
          <w:tcPr>
            <w:tcW w:w="1079" w:type="dxa"/>
            <w:tcBorders>
              <w:top w:val="single" w:sz="4" w:space="0" w:color="808080"/>
              <w:left w:val="single" w:sz="4" w:space="0" w:color="808080"/>
              <w:bottom w:val="single" w:sz="4" w:space="0" w:color="808080"/>
              <w:right w:val="single" w:sz="4" w:space="0" w:color="808080"/>
            </w:tcBorders>
            <w:shd w:val="clear" w:color="auto" w:fill="C0C0C0"/>
          </w:tcPr>
          <w:p w:rsidR="001959F9" w:rsidRPr="0052257D" w:rsidRDefault="001959F9" w:rsidP="001959F9">
            <w:pPr>
              <w:rPr>
                <w:rFonts w:ascii="Verdana" w:hAnsi="Verdana" w:cs="Tahoma"/>
                <w:sz w:val="18"/>
                <w:szCs w:val="18"/>
              </w:rPr>
            </w:pPr>
            <w:r w:rsidRPr="0052257D">
              <w:rPr>
                <w:rFonts w:ascii="Verdana" w:hAnsi="Verdana" w:cs="Tahoma"/>
                <w:sz w:val="18"/>
                <w:szCs w:val="18"/>
              </w:rPr>
              <w:t>Nr.</w:t>
            </w:r>
          </w:p>
        </w:tc>
        <w:tc>
          <w:tcPr>
            <w:tcW w:w="8003" w:type="dxa"/>
            <w:tcBorders>
              <w:top w:val="single" w:sz="4" w:space="0" w:color="808080"/>
              <w:left w:val="single" w:sz="4" w:space="0" w:color="808080"/>
              <w:bottom w:val="single" w:sz="4" w:space="0" w:color="808080"/>
              <w:right w:val="single" w:sz="4" w:space="0" w:color="808080"/>
            </w:tcBorders>
            <w:shd w:val="clear" w:color="auto" w:fill="C0C0C0"/>
          </w:tcPr>
          <w:p w:rsidR="001959F9" w:rsidRPr="0052257D" w:rsidRDefault="001959F9" w:rsidP="001959F9">
            <w:pPr>
              <w:rPr>
                <w:rFonts w:ascii="Verdana" w:hAnsi="Verdana" w:cs="Tahoma"/>
                <w:sz w:val="18"/>
                <w:szCs w:val="18"/>
              </w:rPr>
            </w:pPr>
            <w:r w:rsidRPr="0052257D">
              <w:rPr>
                <w:rFonts w:ascii="Verdana" w:hAnsi="Verdana" w:cs="Tahoma"/>
                <w:sz w:val="18"/>
                <w:szCs w:val="18"/>
              </w:rPr>
              <w:t>Vraag</w:t>
            </w:r>
          </w:p>
        </w:tc>
      </w:tr>
      <w:tr w:rsidR="001959F9" w:rsidRPr="0052257D" w:rsidTr="00F04A03">
        <w:tc>
          <w:tcPr>
            <w:tcW w:w="1079" w:type="dxa"/>
            <w:tcBorders>
              <w:top w:val="single" w:sz="4" w:space="0" w:color="808080"/>
              <w:left w:val="single" w:sz="4" w:space="0" w:color="808080"/>
              <w:bottom w:val="single" w:sz="4" w:space="0" w:color="808080"/>
              <w:right w:val="single" w:sz="4" w:space="0" w:color="808080"/>
            </w:tcBorders>
          </w:tcPr>
          <w:p w:rsidR="001959F9" w:rsidRPr="0052257D" w:rsidRDefault="001959F9" w:rsidP="001959F9">
            <w:pPr>
              <w:jc w:val="center"/>
              <w:rPr>
                <w:rFonts w:ascii="Verdana" w:hAnsi="Verdana" w:cs="Tahoma"/>
                <w:sz w:val="18"/>
                <w:szCs w:val="18"/>
              </w:rPr>
            </w:pPr>
            <w:r w:rsidRPr="0052257D">
              <w:rPr>
                <w:rFonts w:ascii="Verdana" w:hAnsi="Verdana" w:cs="Tahoma"/>
                <w:sz w:val="18"/>
                <w:szCs w:val="18"/>
              </w:rPr>
              <w:t>12.</w:t>
            </w:r>
          </w:p>
        </w:tc>
        <w:tc>
          <w:tcPr>
            <w:tcW w:w="8003" w:type="dxa"/>
            <w:tcBorders>
              <w:top w:val="single" w:sz="4" w:space="0" w:color="808080"/>
              <w:left w:val="single" w:sz="4" w:space="0" w:color="808080"/>
              <w:bottom w:val="single" w:sz="4" w:space="0" w:color="808080"/>
              <w:right w:val="single" w:sz="4" w:space="0" w:color="808080"/>
            </w:tcBorders>
          </w:tcPr>
          <w:p w:rsidR="001959F9" w:rsidRPr="0052257D" w:rsidRDefault="001959F9" w:rsidP="001959F9">
            <w:pPr>
              <w:rPr>
                <w:rFonts w:ascii="Verdana" w:hAnsi="Verdana" w:cs="Tahoma"/>
                <w:sz w:val="18"/>
                <w:szCs w:val="18"/>
              </w:rPr>
            </w:pPr>
            <w:r w:rsidRPr="0052257D">
              <w:rPr>
                <w:rFonts w:ascii="Verdana" w:hAnsi="Verdana"/>
                <w:sz w:val="18"/>
                <w:szCs w:val="18"/>
              </w:rPr>
              <w:t xml:space="preserve">5.3.1.2: Wat is de reden waarvoor Leeuwenborgh de inkoopprijzen wil weten voor de systeemonderdelen en toebehoren? Het is niet gebruikelijk dat een onderneming haar inkoopprijzen naar de markt communiceert. Ook onze leveranciers verbieden ons dat. Alle leveranciers werken met bruto prijslijsten, deze bruto prijzen staan vast voor iedereen en zijn ter controle vrij toegankelijk. Op deze prijzen wordt door de AV-leverancier een korting afgegeven welke resulteert in de voor u zijnde aankoopprijs. Met het voor U bekend kortingspercentage kunt u ten alle tijden </w:t>
            </w:r>
            <w:proofErr w:type="spellStart"/>
            <w:r w:rsidRPr="0052257D">
              <w:rPr>
                <w:rFonts w:ascii="Verdana" w:hAnsi="Verdana"/>
                <w:sz w:val="18"/>
                <w:szCs w:val="18"/>
              </w:rPr>
              <w:t>a.d.v.</w:t>
            </w:r>
            <w:proofErr w:type="spellEnd"/>
            <w:r w:rsidRPr="0052257D">
              <w:rPr>
                <w:rFonts w:ascii="Verdana" w:hAnsi="Verdana"/>
                <w:sz w:val="18"/>
                <w:szCs w:val="18"/>
              </w:rPr>
              <w:t xml:space="preserve"> de bruto prijslijst controleren of wij nog steeds de afgesproken marge hanteren Wij zien graag opslagpercentage veranderd in kortingspercentage op bruto prijzen.</w:t>
            </w:r>
          </w:p>
        </w:tc>
      </w:tr>
      <w:tr w:rsidR="001959F9" w:rsidRPr="0052257D" w:rsidTr="00F04A03">
        <w:tc>
          <w:tcPr>
            <w:tcW w:w="1079" w:type="dxa"/>
            <w:tcBorders>
              <w:top w:val="single" w:sz="4" w:space="0" w:color="808080"/>
              <w:left w:val="single" w:sz="4" w:space="0" w:color="808080"/>
              <w:bottom w:val="single" w:sz="4" w:space="0" w:color="808080"/>
              <w:right w:val="single" w:sz="4" w:space="0" w:color="808080"/>
            </w:tcBorders>
          </w:tcPr>
          <w:p w:rsidR="001959F9" w:rsidRPr="0052257D" w:rsidRDefault="001959F9" w:rsidP="001959F9">
            <w:pPr>
              <w:rPr>
                <w:rFonts w:ascii="Verdana" w:hAnsi="Verdana" w:cs="Tahoma"/>
                <w:sz w:val="18"/>
                <w:szCs w:val="18"/>
              </w:rPr>
            </w:pPr>
            <w:r w:rsidRPr="0052257D">
              <w:rPr>
                <w:rFonts w:ascii="Verdana" w:hAnsi="Verdana" w:cs="Tahoma"/>
                <w:sz w:val="18"/>
                <w:szCs w:val="18"/>
              </w:rPr>
              <w:t>Antwoord</w:t>
            </w:r>
          </w:p>
        </w:tc>
        <w:tc>
          <w:tcPr>
            <w:tcW w:w="8003" w:type="dxa"/>
            <w:tcBorders>
              <w:top w:val="single" w:sz="4" w:space="0" w:color="808080"/>
              <w:left w:val="single" w:sz="4" w:space="0" w:color="808080"/>
              <w:bottom w:val="single" w:sz="4" w:space="0" w:color="808080"/>
              <w:right w:val="single" w:sz="4" w:space="0" w:color="808080"/>
            </w:tcBorders>
          </w:tcPr>
          <w:p w:rsidR="001959F9" w:rsidRDefault="00C604D4" w:rsidP="001959F9">
            <w:pPr>
              <w:rPr>
                <w:rFonts w:ascii="Verdana" w:hAnsi="Verdana" w:cs="Tahoma"/>
                <w:sz w:val="18"/>
                <w:szCs w:val="18"/>
              </w:rPr>
            </w:pPr>
            <w:r>
              <w:rPr>
                <w:rFonts w:ascii="Verdana" w:hAnsi="Verdana" w:cs="Tahoma"/>
                <w:sz w:val="18"/>
                <w:szCs w:val="18"/>
              </w:rPr>
              <w:t>Naar aanleiding van deze vraag wordt de tekst van paragraaf 5.3.1.2. gewijzigd in:</w:t>
            </w:r>
          </w:p>
          <w:p w:rsidR="00C604D4" w:rsidRDefault="00C604D4" w:rsidP="001959F9">
            <w:pPr>
              <w:rPr>
                <w:rFonts w:ascii="Verdana" w:hAnsi="Verdana" w:cs="Tahoma"/>
                <w:sz w:val="18"/>
                <w:szCs w:val="18"/>
              </w:rPr>
            </w:pPr>
          </w:p>
          <w:p w:rsidR="005F0CB6" w:rsidRPr="001F197D" w:rsidRDefault="005F0CB6" w:rsidP="005F0CB6">
            <w:pPr>
              <w:autoSpaceDE w:val="0"/>
              <w:autoSpaceDN w:val="0"/>
              <w:adjustRightInd w:val="0"/>
              <w:rPr>
                <w:rFonts w:ascii="Verdana" w:hAnsi="Verdana" w:cs="Arial"/>
                <w:b/>
                <w:bCs/>
                <w:color w:val="000000"/>
                <w:sz w:val="18"/>
                <w:szCs w:val="18"/>
              </w:rPr>
            </w:pPr>
            <w:r w:rsidRPr="001F197D">
              <w:rPr>
                <w:rFonts w:ascii="Verdana" w:hAnsi="Verdana" w:cs="Arial"/>
                <w:b/>
                <w:bCs/>
                <w:color w:val="000000"/>
                <w:sz w:val="18"/>
                <w:szCs w:val="18"/>
              </w:rPr>
              <w:t>5.3.1.2</w:t>
            </w:r>
            <w:r w:rsidRPr="001F197D">
              <w:rPr>
                <w:rFonts w:ascii="Verdana" w:hAnsi="Verdana" w:cs="Arial"/>
                <w:b/>
                <w:bCs/>
                <w:color w:val="000000"/>
                <w:sz w:val="18"/>
                <w:szCs w:val="18"/>
              </w:rPr>
              <w:tab/>
            </w:r>
            <w:r>
              <w:rPr>
                <w:rFonts w:ascii="Verdana" w:hAnsi="Verdana" w:cs="Arial"/>
                <w:b/>
                <w:bCs/>
                <w:color w:val="000000"/>
                <w:sz w:val="18"/>
                <w:szCs w:val="18"/>
              </w:rPr>
              <w:t xml:space="preserve"> Kortingspercentage op bruto prijslijsten</w:t>
            </w:r>
            <w:r>
              <w:rPr>
                <w:rFonts w:ascii="Verdana" w:hAnsi="Verdana" w:cs="Arial"/>
                <w:b/>
                <w:bCs/>
                <w:color w:val="000000"/>
                <w:sz w:val="18"/>
                <w:szCs w:val="18"/>
              </w:rPr>
              <w:tab/>
            </w:r>
          </w:p>
          <w:p w:rsidR="005F0CB6" w:rsidRDefault="005F0CB6" w:rsidP="005F0CB6">
            <w:pPr>
              <w:autoSpaceDE w:val="0"/>
              <w:autoSpaceDN w:val="0"/>
              <w:adjustRightInd w:val="0"/>
              <w:rPr>
                <w:rFonts w:ascii="Verdana" w:hAnsi="Verdana" w:cs="Arial"/>
                <w:bCs/>
                <w:color w:val="000000"/>
                <w:sz w:val="18"/>
                <w:szCs w:val="18"/>
              </w:rPr>
            </w:pPr>
          </w:p>
          <w:p w:rsidR="005F0CB6" w:rsidRPr="00D83F85" w:rsidRDefault="005F0CB6" w:rsidP="005F0CB6">
            <w:pPr>
              <w:autoSpaceDE w:val="0"/>
              <w:autoSpaceDN w:val="0"/>
              <w:adjustRightInd w:val="0"/>
              <w:rPr>
                <w:rFonts w:ascii="Verdana" w:hAnsi="Verdana" w:cs="Arial"/>
                <w:bCs/>
                <w:color w:val="000000"/>
                <w:sz w:val="18"/>
                <w:szCs w:val="18"/>
              </w:rPr>
            </w:pPr>
            <w:r w:rsidRPr="00D83F85">
              <w:rPr>
                <w:rFonts w:ascii="Verdana" w:hAnsi="Verdana" w:cs="Arial"/>
                <w:bCs/>
                <w:color w:val="000000"/>
                <w:sz w:val="18"/>
                <w:szCs w:val="18"/>
              </w:rPr>
              <w:t xml:space="preserve">De door </w:t>
            </w:r>
            <w:r>
              <w:rPr>
                <w:rFonts w:ascii="Verdana" w:hAnsi="Verdana" w:cs="Arial"/>
                <w:bCs/>
                <w:color w:val="000000"/>
                <w:sz w:val="18"/>
                <w:szCs w:val="18"/>
              </w:rPr>
              <w:t xml:space="preserve">ROC </w:t>
            </w:r>
            <w:proofErr w:type="spellStart"/>
            <w:r>
              <w:rPr>
                <w:rFonts w:ascii="Verdana" w:hAnsi="Verdana" w:cs="Arial"/>
                <w:bCs/>
                <w:color w:val="000000"/>
                <w:sz w:val="18"/>
                <w:szCs w:val="18"/>
              </w:rPr>
              <w:t>Leeuwenborgh</w:t>
            </w:r>
            <w:proofErr w:type="spellEnd"/>
            <w:r w:rsidRPr="00D83F85">
              <w:rPr>
                <w:rFonts w:ascii="Verdana" w:hAnsi="Verdana" w:cs="Arial"/>
                <w:bCs/>
                <w:color w:val="000000"/>
                <w:sz w:val="18"/>
                <w:szCs w:val="18"/>
              </w:rPr>
              <w:t xml:space="preserve"> te betalen prijs dient door de </w:t>
            </w:r>
            <w:r>
              <w:rPr>
                <w:rFonts w:ascii="Verdana" w:hAnsi="Verdana" w:cs="Arial"/>
                <w:bCs/>
                <w:color w:val="000000"/>
                <w:sz w:val="18"/>
                <w:szCs w:val="18"/>
              </w:rPr>
              <w:t>i</w:t>
            </w:r>
            <w:r w:rsidRPr="00D83F85">
              <w:rPr>
                <w:rFonts w:ascii="Verdana" w:hAnsi="Verdana" w:cs="Arial"/>
                <w:bCs/>
                <w:color w:val="000000"/>
                <w:sz w:val="18"/>
                <w:szCs w:val="18"/>
              </w:rPr>
              <w:t xml:space="preserve">nschrijver voor het </w:t>
            </w:r>
            <w:r w:rsidRPr="00954639">
              <w:rPr>
                <w:rFonts w:ascii="Verdana" w:hAnsi="Verdana" w:cs="Arial"/>
                <w:bCs/>
                <w:color w:val="000000"/>
                <w:sz w:val="18"/>
                <w:szCs w:val="18"/>
                <w:u w:val="single"/>
              </w:rPr>
              <w:t>gehele assortiment</w:t>
            </w:r>
            <w:r w:rsidRPr="00E9250B">
              <w:rPr>
                <w:rFonts w:ascii="Verdana" w:hAnsi="Verdana" w:cs="Arial"/>
                <w:bCs/>
                <w:color w:val="000000"/>
                <w:sz w:val="18"/>
                <w:szCs w:val="18"/>
              </w:rPr>
              <w:t xml:space="preserve"> AV-middelen</w:t>
            </w:r>
            <w:r w:rsidRPr="00D83F85">
              <w:rPr>
                <w:rFonts w:ascii="Verdana" w:hAnsi="Verdana" w:cs="Arial"/>
                <w:bCs/>
                <w:color w:val="000000"/>
                <w:sz w:val="18"/>
                <w:szCs w:val="18"/>
              </w:rPr>
              <w:t xml:space="preserve"> </w:t>
            </w:r>
            <w:r>
              <w:rPr>
                <w:rFonts w:ascii="Verdana" w:hAnsi="Verdana" w:cs="Arial"/>
                <w:bCs/>
                <w:color w:val="000000"/>
                <w:sz w:val="18"/>
                <w:szCs w:val="18"/>
              </w:rPr>
              <w:t xml:space="preserve">dat inschrijver in haar assortiment heeft, </w:t>
            </w:r>
            <w:r w:rsidRPr="00D83F85">
              <w:rPr>
                <w:rFonts w:ascii="Verdana" w:hAnsi="Verdana" w:cs="Arial"/>
                <w:bCs/>
                <w:color w:val="000000"/>
                <w:sz w:val="18"/>
                <w:szCs w:val="18"/>
              </w:rPr>
              <w:t xml:space="preserve">gebaseerd te zijn op een vast </w:t>
            </w:r>
            <w:r>
              <w:rPr>
                <w:rFonts w:ascii="Verdana" w:hAnsi="Verdana" w:cs="Arial"/>
                <w:bCs/>
                <w:color w:val="000000"/>
                <w:sz w:val="18"/>
                <w:szCs w:val="18"/>
              </w:rPr>
              <w:t>minimaal kortings</w:t>
            </w:r>
            <w:r w:rsidRPr="00D83F85">
              <w:rPr>
                <w:rFonts w:ascii="Verdana" w:hAnsi="Verdana" w:cs="Arial"/>
                <w:bCs/>
                <w:color w:val="000000"/>
                <w:sz w:val="18"/>
                <w:szCs w:val="18"/>
              </w:rPr>
              <w:t xml:space="preserve">percentage op de </w:t>
            </w:r>
            <w:r>
              <w:rPr>
                <w:rFonts w:ascii="Verdana" w:hAnsi="Verdana" w:cs="Arial"/>
                <w:bCs/>
                <w:color w:val="000000"/>
                <w:sz w:val="18"/>
                <w:szCs w:val="18"/>
              </w:rPr>
              <w:t>bruto verkoop</w:t>
            </w:r>
            <w:r w:rsidRPr="00D83F85">
              <w:rPr>
                <w:rFonts w:ascii="Verdana" w:hAnsi="Verdana" w:cs="Arial"/>
                <w:bCs/>
                <w:color w:val="000000"/>
                <w:sz w:val="18"/>
                <w:szCs w:val="18"/>
              </w:rPr>
              <w:t xml:space="preserve">prijs van de </w:t>
            </w:r>
            <w:r>
              <w:rPr>
                <w:rFonts w:ascii="Verdana" w:hAnsi="Verdana" w:cs="Arial"/>
                <w:bCs/>
                <w:color w:val="000000"/>
                <w:sz w:val="18"/>
                <w:szCs w:val="18"/>
              </w:rPr>
              <w:t>betreffende AV-middelen</w:t>
            </w:r>
            <w:r w:rsidRPr="00D83F85">
              <w:rPr>
                <w:rFonts w:ascii="Verdana" w:hAnsi="Verdana" w:cs="Arial"/>
                <w:bCs/>
                <w:color w:val="000000"/>
                <w:sz w:val="18"/>
                <w:szCs w:val="18"/>
              </w:rPr>
              <w:t xml:space="preserve">. Dit </w:t>
            </w:r>
            <w:r>
              <w:rPr>
                <w:rFonts w:ascii="Verdana" w:hAnsi="Verdana" w:cs="Arial"/>
                <w:bCs/>
                <w:color w:val="000000"/>
                <w:sz w:val="18"/>
                <w:szCs w:val="18"/>
              </w:rPr>
              <w:t>minimale kortings</w:t>
            </w:r>
            <w:r w:rsidRPr="00D83F85">
              <w:rPr>
                <w:rFonts w:ascii="Verdana" w:hAnsi="Verdana" w:cs="Arial"/>
                <w:bCs/>
                <w:color w:val="000000"/>
                <w:sz w:val="18"/>
                <w:szCs w:val="18"/>
              </w:rPr>
              <w:t>percentage dient voor de gehele looptijd van de raamovereenkomst te gelden.</w:t>
            </w:r>
          </w:p>
          <w:p w:rsidR="005F0CB6" w:rsidRPr="00D83F85" w:rsidRDefault="005F0CB6" w:rsidP="005F0CB6">
            <w:pPr>
              <w:autoSpaceDE w:val="0"/>
              <w:autoSpaceDN w:val="0"/>
              <w:adjustRightInd w:val="0"/>
              <w:rPr>
                <w:rFonts w:ascii="Verdana" w:hAnsi="Verdana" w:cs="Arial"/>
                <w:bCs/>
                <w:color w:val="000000"/>
                <w:sz w:val="18"/>
                <w:szCs w:val="18"/>
              </w:rPr>
            </w:pPr>
          </w:p>
          <w:p w:rsidR="005F0CB6" w:rsidRDefault="005F0CB6" w:rsidP="005F0CB6">
            <w:pPr>
              <w:autoSpaceDE w:val="0"/>
              <w:autoSpaceDN w:val="0"/>
              <w:adjustRightInd w:val="0"/>
              <w:rPr>
                <w:rFonts w:ascii="Verdana" w:hAnsi="Verdana" w:cs="Arial"/>
                <w:bCs/>
                <w:color w:val="000000"/>
                <w:sz w:val="18"/>
                <w:szCs w:val="18"/>
              </w:rPr>
            </w:pPr>
            <w:r w:rsidRPr="00D83F85">
              <w:rPr>
                <w:rFonts w:ascii="Verdana" w:hAnsi="Verdana" w:cs="Arial"/>
                <w:bCs/>
                <w:color w:val="000000"/>
                <w:sz w:val="18"/>
                <w:szCs w:val="18"/>
              </w:rPr>
              <w:t xml:space="preserve">U dient </w:t>
            </w:r>
            <w:r>
              <w:rPr>
                <w:rFonts w:ascii="Verdana" w:hAnsi="Verdana" w:cs="Arial"/>
                <w:bCs/>
                <w:color w:val="000000"/>
                <w:sz w:val="18"/>
                <w:szCs w:val="18"/>
              </w:rPr>
              <w:t xml:space="preserve">daartoe in </w:t>
            </w:r>
            <w:r w:rsidRPr="00D83F85">
              <w:rPr>
                <w:rFonts w:ascii="Verdana" w:hAnsi="Verdana" w:cs="Arial"/>
                <w:bCs/>
                <w:color w:val="000000"/>
                <w:sz w:val="18"/>
                <w:szCs w:val="18"/>
              </w:rPr>
              <w:t xml:space="preserve">uw </w:t>
            </w:r>
            <w:r>
              <w:rPr>
                <w:rFonts w:ascii="Verdana" w:hAnsi="Verdana" w:cs="Arial"/>
                <w:bCs/>
                <w:color w:val="000000"/>
                <w:sz w:val="18"/>
                <w:szCs w:val="18"/>
              </w:rPr>
              <w:t>i</w:t>
            </w:r>
            <w:r w:rsidRPr="00D83F85">
              <w:rPr>
                <w:rFonts w:ascii="Verdana" w:hAnsi="Verdana" w:cs="Arial"/>
                <w:bCs/>
                <w:color w:val="000000"/>
                <w:sz w:val="18"/>
                <w:szCs w:val="18"/>
              </w:rPr>
              <w:t xml:space="preserve">nschrijving </w:t>
            </w:r>
            <w:r>
              <w:rPr>
                <w:rFonts w:ascii="Verdana" w:hAnsi="Verdana" w:cs="Arial"/>
                <w:bCs/>
                <w:color w:val="000000"/>
                <w:sz w:val="18"/>
                <w:szCs w:val="18"/>
              </w:rPr>
              <w:t xml:space="preserve">in het inschrijfformulier dit minimale </w:t>
            </w:r>
            <w:proofErr w:type="spellStart"/>
            <w:r>
              <w:rPr>
                <w:rFonts w:ascii="Verdana" w:hAnsi="Verdana" w:cs="Arial"/>
                <w:bCs/>
                <w:color w:val="000000"/>
                <w:sz w:val="18"/>
                <w:szCs w:val="18"/>
              </w:rPr>
              <w:t>kortings</w:t>
            </w:r>
            <w:r w:rsidR="006F5BD6">
              <w:rPr>
                <w:rFonts w:ascii="Verdana" w:hAnsi="Verdana" w:cs="Arial"/>
                <w:bCs/>
                <w:color w:val="000000"/>
                <w:sz w:val="18"/>
                <w:szCs w:val="18"/>
              </w:rPr>
              <w:t>-</w:t>
            </w:r>
            <w:r>
              <w:rPr>
                <w:rFonts w:ascii="Verdana" w:hAnsi="Verdana" w:cs="Arial"/>
                <w:bCs/>
                <w:color w:val="000000"/>
                <w:sz w:val="18"/>
                <w:szCs w:val="18"/>
              </w:rPr>
              <w:t>percentage</w:t>
            </w:r>
            <w:proofErr w:type="spellEnd"/>
            <w:r>
              <w:rPr>
                <w:rFonts w:ascii="Verdana" w:hAnsi="Verdana" w:cs="Arial"/>
                <w:bCs/>
                <w:color w:val="000000"/>
                <w:sz w:val="18"/>
                <w:szCs w:val="18"/>
              </w:rPr>
              <w:t xml:space="preserve"> voor het gehele assortiment te vermelden. Een nieuw, aangepast exemplaar van het inschrijfformulier (versie 17-10-2014) is als bijlage bij deze nota van inlichtingen gevoegd; u dient dit nieuwe exemplaar te gebruiken bij uw inschrijving. </w:t>
            </w:r>
          </w:p>
          <w:p w:rsidR="005F0CB6" w:rsidRDefault="005F0CB6" w:rsidP="005F0CB6">
            <w:pPr>
              <w:autoSpaceDE w:val="0"/>
              <w:autoSpaceDN w:val="0"/>
              <w:adjustRightInd w:val="0"/>
              <w:rPr>
                <w:rFonts w:ascii="Verdana" w:hAnsi="Verdana" w:cs="Arial"/>
                <w:bCs/>
                <w:color w:val="000000"/>
                <w:sz w:val="18"/>
                <w:szCs w:val="18"/>
              </w:rPr>
            </w:pPr>
          </w:p>
          <w:p w:rsidR="005F0CB6" w:rsidRDefault="005F0CB6" w:rsidP="005F0CB6">
            <w:pPr>
              <w:autoSpaceDE w:val="0"/>
              <w:autoSpaceDN w:val="0"/>
              <w:adjustRightInd w:val="0"/>
              <w:rPr>
                <w:rFonts w:ascii="Verdana" w:hAnsi="Verdana" w:cs="Arial"/>
                <w:bCs/>
                <w:color w:val="000000"/>
                <w:sz w:val="18"/>
                <w:szCs w:val="18"/>
              </w:rPr>
            </w:pPr>
            <w:r>
              <w:rPr>
                <w:rFonts w:ascii="Verdana" w:hAnsi="Verdana" w:cs="Arial"/>
                <w:bCs/>
                <w:color w:val="000000"/>
                <w:sz w:val="18"/>
                <w:szCs w:val="18"/>
              </w:rPr>
              <w:t xml:space="preserve">Daarnaast dient u bij uw inschrijving het volledige assortiment AV-middelen dat u levert inclusief de bijbehorende actuele brutoprijslijsten bij te voegen en de voor ROC </w:t>
            </w:r>
            <w:proofErr w:type="spellStart"/>
            <w:r>
              <w:rPr>
                <w:rFonts w:ascii="Verdana" w:hAnsi="Verdana" w:cs="Arial"/>
                <w:bCs/>
                <w:color w:val="000000"/>
                <w:sz w:val="18"/>
                <w:szCs w:val="18"/>
              </w:rPr>
              <w:t>Leeuwenborgh</w:t>
            </w:r>
            <w:proofErr w:type="spellEnd"/>
            <w:r>
              <w:rPr>
                <w:rFonts w:ascii="Verdana" w:hAnsi="Verdana" w:cs="Arial"/>
                <w:bCs/>
                <w:color w:val="000000"/>
                <w:sz w:val="18"/>
                <w:szCs w:val="18"/>
              </w:rPr>
              <w:t xml:space="preserve"> gedurende de overeenkomst te hanteren kortingspercentages op deze bruto prijslijsten (deze kortingspercentages kunnen per product of merk verschillend zijn, maar dienen in ieder geval gelijk of hoger te zijn dan het minimale kortingspercentage dat wordt vermeld op het inschrijfformulier). U dient deze prijslijsten en bijbehorende kortingspercentages te voegen achter tabblad J.</w:t>
            </w:r>
          </w:p>
          <w:p w:rsidR="005F0CB6" w:rsidRDefault="005F0CB6" w:rsidP="005F0CB6">
            <w:pPr>
              <w:autoSpaceDE w:val="0"/>
              <w:autoSpaceDN w:val="0"/>
              <w:adjustRightInd w:val="0"/>
              <w:rPr>
                <w:rFonts w:ascii="Verdana" w:hAnsi="Verdana" w:cs="Arial"/>
                <w:bCs/>
                <w:color w:val="000000"/>
                <w:sz w:val="18"/>
                <w:szCs w:val="18"/>
              </w:rPr>
            </w:pPr>
          </w:p>
          <w:p w:rsidR="005F0CB6" w:rsidRDefault="005F0CB6" w:rsidP="005F0CB6">
            <w:pPr>
              <w:autoSpaceDE w:val="0"/>
              <w:autoSpaceDN w:val="0"/>
              <w:adjustRightInd w:val="0"/>
              <w:rPr>
                <w:rFonts w:ascii="Verdana" w:hAnsi="Verdana" w:cs="Arial"/>
                <w:bCs/>
                <w:color w:val="000000"/>
                <w:sz w:val="18"/>
                <w:szCs w:val="18"/>
              </w:rPr>
            </w:pPr>
            <w:r>
              <w:rPr>
                <w:rFonts w:ascii="Verdana" w:hAnsi="Verdana" w:cs="Arial"/>
                <w:bCs/>
                <w:color w:val="000000"/>
                <w:sz w:val="18"/>
                <w:szCs w:val="18"/>
              </w:rPr>
              <w:t xml:space="preserve">Deze kortingspercentages voor de verschillende bruto prijslijsten worden niet beoordeeld als gunningscriterium; de kortingspercentages op de bruto prijslijsten voor de initiële levering zoals vermeld in het inschrijfformulier dienen – uiteraard – </w:t>
            </w:r>
            <w:r>
              <w:rPr>
                <w:rFonts w:ascii="Verdana" w:hAnsi="Verdana" w:cs="Arial"/>
                <w:bCs/>
                <w:color w:val="000000"/>
                <w:sz w:val="18"/>
                <w:szCs w:val="18"/>
              </w:rPr>
              <w:lastRenderedPageBreak/>
              <w:t xml:space="preserve">wel te corresponderen met de betreffende kortingspercentages voor de betreffende producten en bijbehorende prijslijsten. Daarnaast zal bij de jaarlijkse beoordeling van de </w:t>
            </w:r>
            <w:proofErr w:type="spellStart"/>
            <w:r>
              <w:rPr>
                <w:rFonts w:ascii="Verdana" w:hAnsi="Verdana" w:cs="Arial"/>
                <w:bCs/>
                <w:color w:val="000000"/>
                <w:sz w:val="18"/>
                <w:szCs w:val="18"/>
              </w:rPr>
              <w:t>KPI’s</w:t>
            </w:r>
            <w:proofErr w:type="spellEnd"/>
            <w:r>
              <w:rPr>
                <w:rFonts w:ascii="Verdana" w:hAnsi="Verdana" w:cs="Arial"/>
                <w:bCs/>
                <w:color w:val="000000"/>
                <w:sz w:val="18"/>
                <w:szCs w:val="18"/>
              </w:rPr>
              <w:t xml:space="preserve"> de marktconformiteit van het prijsniveau (uitgedrukt in een </w:t>
            </w:r>
            <w:proofErr w:type="spellStart"/>
            <w:r>
              <w:rPr>
                <w:rFonts w:ascii="Verdana" w:hAnsi="Verdana" w:cs="Arial"/>
                <w:bCs/>
                <w:color w:val="000000"/>
                <w:sz w:val="18"/>
                <w:szCs w:val="18"/>
              </w:rPr>
              <w:t>kortings</w:t>
            </w:r>
            <w:r w:rsidR="006F5BD6">
              <w:rPr>
                <w:rFonts w:ascii="Verdana" w:hAnsi="Verdana" w:cs="Arial"/>
                <w:bCs/>
                <w:color w:val="000000"/>
                <w:sz w:val="18"/>
                <w:szCs w:val="18"/>
              </w:rPr>
              <w:t>-</w:t>
            </w:r>
            <w:r>
              <w:rPr>
                <w:rFonts w:ascii="Verdana" w:hAnsi="Verdana" w:cs="Arial"/>
                <w:bCs/>
                <w:color w:val="000000"/>
                <w:sz w:val="18"/>
                <w:szCs w:val="18"/>
              </w:rPr>
              <w:t>percentage</w:t>
            </w:r>
            <w:proofErr w:type="spellEnd"/>
            <w:r>
              <w:rPr>
                <w:rFonts w:ascii="Verdana" w:hAnsi="Verdana" w:cs="Arial"/>
                <w:bCs/>
                <w:color w:val="000000"/>
                <w:sz w:val="18"/>
                <w:szCs w:val="18"/>
              </w:rPr>
              <w:t xml:space="preserve"> op de bruto prijslijsten) worden getoetst met de prijsontwikkelingen in de markt. (in plaats van een toets op het opslagpercentage op de inkoopprijs) </w:t>
            </w:r>
          </w:p>
          <w:p w:rsidR="005F0CB6" w:rsidRPr="001F197D" w:rsidRDefault="005F0CB6" w:rsidP="005F0CB6">
            <w:pPr>
              <w:autoSpaceDE w:val="0"/>
              <w:autoSpaceDN w:val="0"/>
              <w:adjustRightInd w:val="0"/>
              <w:rPr>
                <w:rFonts w:ascii="Verdana" w:hAnsi="Verdana" w:cs="Arial"/>
                <w:bCs/>
                <w:color w:val="000000"/>
                <w:sz w:val="18"/>
                <w:szCs w:val="18"/>
              </w:rPr>
            </w:pPr>
          </w:p>
          <w:p w:rsidR="005F0CB6" w:rsidRDefault="005F0CB6" w:rsidP="005F0CB6">
            <w:pPr>
              <w:autoSpaceDE w:val="0"/>
              <w:autoSpaceDN w:val="0"/>
              <w:adjustRightInd w:val="0"/>
              <w:rPr>
                <w:rFonts w:ascii="Verdana" w:hAnsi="Verdana" w:cs="Arial"/>
                <w:bCs/>
                <w:color w:val="000000"/>
                <w:sz w:val="18"/>
                <w:szCs w:val="18"/>
              </w:rPr>
            </w:pPr>
            <w:r>
              <w:rPr>
                <w:rFonts w:ascii="Verdana" w:hAnsi="Verdana" w:cs="Arial"/>
                <w:bCs/>
                <w:color w:val="000000"/>
                <w:sz w:val="18"/>
                <w:szCs w:val="18"/>
              </w:rPr>
              <w:t xml:space="preserve">De puntentoekenning voor het </w:t>
            </w:r>
            <w:proofErr w:type="spellStart"/>
            <w:r>
              <w:rPr>
                <w:rFonts w:ascii="Verdana" w:hAnsi="Verdana" w:cs="Arial"/>
                <w:bCs/>
                <w:color w:val="000000"/>
                <w:sz w:val="18"/>
                <w:szCs w:val="18"/>
              </w:rPr>
              <w:t>subgunningscriterium</w:t>
            </w:r>
            <w:proofErr w:type="spellEnd"/>
            <w:r>
              <w:rPr>
                <w:rFonts w:ascii="Verdana" w:hAnsi="Verdana" w:cs="Arial"/>
                <w:bCs/>
                <w:color w:val="000000"/>
                <w:sz w:val="18"/>
                <w:szCs w:val="18"/>
              </w:rPr>
              <w:t xml:space="preserve"> ‘kortingspercentage op bruto prijslijsten’ is als volgt: de inschrijver met het hoogste minimale kortingspercentage krijgt 15 punten toegekend. Inschrijvers met een lager kortingspercentage krijgen pro rato minder punten, aan de hand van de volgende formule:</w:t>
            </w:r>
          </w:p>
          <w:p w:rsidR="005F0CB6" w:rsidRDefault="005F0CB6" w:rsidP="005F0CB6">
            <w:pPr>
              <w:autoSpaceDE w:val="0"/>
              <w:autoSpaceDN w:val="0"/>
              <w:adjustRightInd w:val="0"/>
              <w:rPr>
                <w:rFonts w:ascii="Verdana" w:hAnsi="Verdana" w:cs="Arial"/>
                <w:bCs/>
                <w:color w:val="000000"/>
                <w:sz w:val="18"/>
                <w:szCs w:val="18"/>
              </w:rPr>
            </w:pPr>
          </w:p>
          <w:p w:rsidR="005F0CB6" w:rsidRPr="00532517" w:rsidRDefault="005F0CB6" w:rsidP="005F0CB6">
            <w:pPr>
              <w:autoSpaceDE w:val="0"/>
              <w:autoSpaceDN w:val="0"/>
              <w:adjustRightInd w:val="0"/>
              <w:rPr>
                <w:rFonts w:ascii="Verdana" w:hAnsi="Verdana" w:cs="Arial"/>
                <w:bCs/>
                <w:color w:val="000000"/>
                <w:sz w:val="16"/>
                <w:szCs w:val="16"/>
              </w:rPr>
            </w:pPr>
            <w:r w:rsidRPr="00532517">
              <w:rPr>
                <w:rFonts w:ascii="Verdana" w:hAnsi="Verdana" w:cs="Arial"/>
                <w:bCs/>
                <w:color w:val="000000"/>
                <w:sz w:val="16"/>
                <w:szCs w:val="16"/>
              </w:rPr>
              <w:t xml:space="preserve">Punten = </w:t>
            </w:r>
            <w:r>
              <w:rPr>
                <w:rFonts w:ascii="Verdana" w:hAnsi="Verdana" w:cs="Arial"/>
                <w:bCs/>
                <w:color w:val="000000"/>
                <w:sz w:val="16"/>
                <w:szCs w:val="16"/>
              </w:rPr>
              <w:t>(15</w:t>
            </w:r>
            <w:r w:rsidRPr="00532517">
              <w:rPr>
                <w:rFonts w:ascii="Verdana" w:hAnsi="Verdana" w:cs="Arial"/>
                <w:bCs/>
                <w:color w:val="000000"/>
                <w:sz w:val="16"/>
                <w:szCs w:val="16"/>
              </w:rPr>
              <w:t>*</w:t>
            </w:r>
            <w:r>
              <w:rPr>
                <w:rFonts w:ascii="Verdana" w:hAnsi="Verdana" w:cs="Arial"/>
                <w:bCs/>
                <w:color w:val="000000"/>
                <w:sz w:val="16"/>
                <w:szCs w:val="16"/>
              </w:rPr>
              <w:t>(1-(</w:t>
            </w:r>
            <w:r w:rsidRPr="00532517">
              <w:rPr>
                <w:rFonts w:ascii="Verdana" w:hAnsi="Verdana" w:cs="Arial"/>
                <w:bCs/>
                <w:color w:val="000000"/>
                <w:sz w:val="16"/>
                <w:szCs w:val="16"/>
              </w:rPr>
              <w:t>(</w:t>
            </w:r>
            <w:r>
              <w:rPr>
                <w:rFonts w:ascii="Verdana" w:hAnsi="Verdana" w:cs="Arial"/>
                <w:bCs/>
                <w:color w:val="000000"/>
                <w:sz w:val="16"/>
                <w:szCs w:val="16"/>
              </w:rPr>
              <w:t>hoogste kortingsperc</w:t>
            </w:r>
            <w:r w:rsidRPr="00532517">
              <w:rPr>
                <w:rFonts w:ascii="Verdana" w:hAnsi="Verdana" w:cs="Arial"/>
                <w:bCs/>
                <w:color w:val="000000"/>
                <w:sz w:val="16"/>
                <w:szCs w:val="16"/>
              </w:rPr>
              <w:t xml:space="preserve">entage </w:t>
            </w:r>
            <w:r>
              <w:rPr>
                <w:rFonts w:ascii="Verdana" w:hAnsi="Verdana" w:cs="Arial"/>
                <w:bCs/>
                <w:color w:val="000000"/>
                <w:sz w:val="16"/>
                <w:szCs w:val="16"/>
              </w:rPr>
              <w:t>- kortings</w:t>
            </w:r>
            <w:r w:rsidRPr="00532517">
              <w:rPr>
                <w:rFonts w:ascii="Verdana" w:hAnsi="Verdana" w:cs="Arial"/>
                <w:bCs/>
                <w:color w:val="000000"/>
                <w:sz w:val="16"/>
                <w:szCs w:val="16"/>
              </w:rPr>
              <w:t xml:space="preserve">percentage </w:t>
            </w:r>
            <w:r>
              <w:rPr>
                <w:rFonts w:ascii="Verdana" w:hAnsi="Verdana" w:cs="Arial"/>
                <w:bCs/>
                <w:color w:val="000000"/>
                <w:sz w:val="16"/>
                <w:szCs w:val="16"/>
              </w:rPr>
              <w:t>i</w:t>
            </w:r>
            <w:r w:rsidRPr="00532517">
              <w:rPr>
                <w:rFonts w:ascii="Verdana" w:hAnsi="Verdana" w:cs="Arial"/>
                <w:bCs/>
                <w:color w:val="000000"/>
                <w:sz w:val="16"/>
                <w:szCs w:val="16"/>
              </w:rPr>
              <w:t>nschrijver)/</w:t>
            </w:r>
            <w:r>
              <w:rPr>
                <w:rFonts w:ascii="Verdana" w:hAnsi="Verdana" w:cs="Arial"/>
                <w:bCs/>
                <w:color w:val="000000"/>
                <w:sz w:val="16"/>
                <w:szCs w:val="16"/>
              </w:rPr>
              <w:t>hoogste</w:t>
            </w:r>
            <w:r w:rsidRPr="00532517">
              <w:rPr>
                <w:rFonts w:ascii="Verdana" w:hAnsi="Verdana" w:cs="Arial"/>
                <w:bCs/>
                <w:color w:val="000000"/>
                <w:sz w:val="16"/>
                <w:szCs w:val="16"/>
              </w:rPr>
              <w:t xml:space="preserve"> </w:t>
            </w:r>
            <w:r>
              <w:rPr>
                <w:rFonts w:ascii="Verdana" w:hAnsi="Verdana" w:cs="Arial"/>
                <w:bCs/>
                <w:color w:val="000000"/>
                <w:sz w:val="16"/>
                <w:szCs w:val="16"/>
              </w:rPr>
              <w:t>kortings</w:t>
            </w:r>
            <w:r w:rsidRPr="00532517">
              <w:rPr>
                <w:rFonts w:ascii="Verdana" w:hAnsi="Verdana" w:cs="Arial"/>
                <w:bCs/>
                <w:color w:val="000000"/>
                <w:sz w:val="16"/>
                <w:szCs w:val="16"/>
              </w:rPr>
              <w:t>percentage</w:t>
            </w:r>
            <w:r>
              <w:rPr>
                <w:rFonts w:ascii="Verdana" w:hAnsi="Verdana" w:cs="Arial"/>
                <w:bCs/>
                <w:color w:val="000000"/>
                <w:sz w:val="16"/>
                <w:szCs w:val="16"/>
              </w:rPr>
              <w:t>))</w:t>
            </w:r>
          </w:p>
          <w:p w:rsidR="005F0CB6" w:rsidRPr="00981CF7" w:rsidRDefault="005F0CB6" w:rsidP="005F0CB6">
            <w:pPr>
              <w:rPr>
                <w:rFonts w:ascii="Verdana" w:hAnsi="Verdana"/>
                <w:sz w:val="18"/>
                <w:szCs w:val="18"/>
              </w:rPr>
            </w:pPr>
          </w:p>
          <w:p w:rsidR="005F0CB6" w:rsidRPr="00981CF7" w:rsidRDefault="005F0CB6" w:rsidP="005F0CB6">
            <w:pPr>
              <w:rPr>
                <w:rFonts w:ascii="Verdana" w:hAnsi="Verdana"/>
                <w:i/>
                <w:sz w:val="18"/>
                <w:szCs w:val="18"/>
              </w:rPr>
            </w:pPr>
            <w:r w:rsidRPr="00981CF7">
              <w:rPr>
                <w:rFonts w:ascii="Verdana" w:hAnsi="Verdana"/>
                <w:i/>
                <w:sz w:val="18"/>
                <w:szCs w:val="18"/>
              </w:rPr>
              <w:t>Voorbeeld:</w:t>
            </w:r>
          </w:p>
          <w:p w:rsidR="006F5BD6" w:rsidRDefault="005F0CB6" w:rsidP="005F0CB6">
            <w:pPr>
              <w:rPr>
                <w:rFonts w:ascii="Verdana" w:hAnsi="Verdana"/>
                <w:sz w:val="18"/>
                <w:szCs w:val="18"/>
              </w:rPr>
            </w:pPr>
            <w:r w:rsidRPr="00981CF7">
              <w:rPr>
                <w:rFonts w:ascii="Verdana" w:hAnsi="Verdana"/>
                <w:sz w:val="18"/>
                <w:szCs w:val="18"/>
              </w:rPr>
              <w:t xml:space="preserve">Inschrijver A hanteert een minimale korting van 10%; </w:t>
            </w:r>
          </w:p>
          <w:p w:rsidR="005F0CB6" w:rsidRPr="00981CF7" w:rsidRDefault="005F0CB6" w:rsidP="005F0CB6">
            <w:pPr>
              <w:rPr>
                <w:rFonts w:ascii="Verdana" w:hAnsi="Verdana"/>
                <w:sz w:val="18"/>
                <w:szCs w:val="18"/>
              </w:rPr>
            </w:pPr>
            <w:r w:rsidRPr="00981CF7">
              <w:rPr>
                <w:rFonts w:ascii="Verdana" w:hAnsi="Verdana"/>
                <w:sz w:val="18"/>
                <w:szCs w:val="18"/>
              </w:rPr>
              <w:t>score = (15*(1-((10-10)/10)) = 15 punten</w:t>
            </w:r>
          </w:p>
          <w:p w:rsidR="006F5BD6" w:rsidRDefault="005F0CB6" w:rsidP="005F0CB6">
            <w:pPr>
              <w:rPr>
                <w:rFonts w:ascii="Verdana" w:hAnsi="Verdana"/>
                <w:sz w:val="18"/>
                <w:szCs w:val="18"/>
              </w:rPr>
            </w:pPr>
            <w:r w:rsidRPr="00981CF7">
              <w:rPr>
                <w:rFonts w:ascii="Verdana" w:hAnsi="Verdana"/>
                <w:sz w:val="18"/>
                <w:szCs w:val="18"/>
              </w:rPr>
              <w:t xml:space="preserve">Inschrijver B hanteert een minimale korting van 4%; </w:t>
            </w:r>
          </w:p>
          <w:p w:rsidR="001959F9" w:rsidRPr="0052257D" w:rsidRDefault="005F0CB6" w:rsidP="006F5BD6">
            <w:pPr>
              <w:rPr>
                <w:rFonts w:ascii="Verdana" w:hAnsi="Verdana" w:cs="Tahoma"/>
                <w:sz w:val="18"/>
                <w:szCs w:val="18"/>
              </w:rPr>
            </w:pPr>
            <w:r w:rsidRPr="00981CF7">
              <w:rPr>
                <w:rFonts w:ascii="Verdana" w:hAnsi="Verdana"/>
                <w:sz w:val="18"/>
                <w:szCs w:val="18"/>
              </w:rPr>
              <w:t>score = (15*(1-((10-4)/10)) = 6 punten</w:t>
            </w:r>
          </w:p>
        </w:tc>
      </w:tr>
      <w:tr w:rsidR="001959F9" w:rsidRPr="0052257D" w:rsidTr="00F04A03">
        <w:tc>
          <w:tcPr>
            <w:tcW w:w="1079" w:type="dxa"/>
            <w:tcBorders>
              <w:top w:val="single" w:sz="4" w:space="0" w:color="808080"/>
              <w:left w:val="single" w:sz="4" w:space="0" w:color="808080"/>
              <w:bottom w:val="single" w:sz="4" w:space="0" w:color="808080"/>
              <w:right w:val="single" w:sz="4" w:space="0" w:color="808080"/>
            </w:tcBorders>
            <w:shd w:val="clear" w:color="auto" w:fill="C0C0C0"/>
          </w:tcPr>
          <w:p w:rsidR="001959F9" w:rsidRPr="0052257D" w:rsidRDefault="001959F9" w:rsidP="001959F9">
            <w:pPr>
              <w:rPr>
                <w:rFonts w:ascii="Verdana" w:hAnsi="Verdana" w:cs="Tahoma"/>
                <w:sz w:val="18"/>
                <w:szCs w:val="18"/>
              </w:rPr>
            </w:pPr>
            <w:r w:rsidRPr="0052257D">
              <w:rPr>
                <w:rFonts w:ascii="Verdana" w:hAnsi="Verdana" w:cs="Tahoma"/>
                <w:sz w:val="18"/>
                <w:szCs w:val="18"/>
              </w:rPr>
              <w:lastRenderedPageBreak/>
              <w:t>Nr.</w:t>
            </w:r>
          </w:p>
        </w:tc>
        <w:tc>
          <w:tcPr>
            <w:tcW w:w="8003" w:type="dxa"/>
            <w:tcBorders>
              <w:top w:val="single" w:sz="4" w:space="0" w:color="808080"/>
              <w:left w:val="single" w:sz="4" w:space="0" w:color="808080"/>
              <w:bottom w:val="single" w:sz="4" w:space="0" w:color="808080"/>
              <w:right w:val="single" w:sz="4" w:space="0" w:color="808080"/>
            </w:tcBorders>
            <w:shd w:val="clear" w:color="auto" w:fill="C0C0C0"/>
          </w:tcPr>
          <w:p w:rsidR="001959F9" w:rsidRPr="0052257D" w:rsidRDefault="001959F9" w:rsidP="001959F9">
            <w:pPr>
              <w:rPr>
                <w:rFonts w:ascii="Verdana" w:hAnsi="Verdana" w:cs="Tahoma"/>
                <w:sz w:val="18"/>
                <w:szCs w:val="18"/>
              </w:rPr>
            </w:pPr>
            <w:r w:rsidRPr="0052257D">
              <w:rPr>
                <w:rFonts w:ascii="Verdana" w:hAnsi="Verdana" w:cs="Tahoma"/>
                <w:sz w:val="18"/>
                <w:szCs w:val="18"/>
              </w:rPr>
              <w:t>Vraag</w:t>
            </w:r>
          </w:p>
        </w:tc>
      </w:tr>
      <w:tr w:rsidR="001959F9" w:rsidRPr="0052257D" w:rsidTr="00F04A03">
        <w:tc>
          <w:tcPr>
            <w:tcW w:w="1079" w:type="dxa"/>
            <w:tcBorders>
              <w:top w:val="single" w:sz="4" w:space="0" w:color="808080"/>
              <w:left w:val="single" w:sz="4" w:space="0" w:color="808080"/>
              <w:bottom w:val="single" w:sz="4" w:space="0" w:color="808080"/>
              <w:right w:val="single" w:sz="4" w:space="0" w:color="808080"/>
            </w:tcBorders>
          </w:tcPr>
          <w:p w:rsidR="001959F9" w:rsidRPr="0052257D" w:rsidRDefault="001959F9" w:rsidP="001959F9">
            <w:pPr>
              <w:jc w:val="center"/>
              <w:rPr>
                <w:rFonts w:ascii="Verdana" w:hAnsi="Verdana" w:cs="Tahoma"/>
                <w:sz w:val="18"/>
                <w:szCs w:val="18"/>
              </w:rPr>
            </w:pPr>
            <w:r w:rsidRPr="0052257D">
              <w:rPr>
                <w:rFonts w:ascii="Verdana" w:hAnsi="Verdana" w:cs="Tahoma"/>
                <w:sz w:val="18"/>
                <w:szCs w:val="18"/>
              </w:rPr>
              <w:t>13.</w:t>
            </w:r>
          </w:p>
        </w:tc>
        <w:tc>
          <w:tcPr>
            <w:tcW w:w="8003" w:type="dxa"/>
            <w:tcBorders>
              <w:top w:val="single" w:sz="4" w:space="0" w:color="808080"/>
              <w:left w:val="single" w:sz="4" w:space="0" w:color="808080"/>
              <w:bottom w:val="single" w:sz="4" w:space="0" w:color="808080"/>
              <w:right w:val="single" w:sz="4" w:space="0" w:color="808080"/>
            </w:tcBorders>
          </w:tcPr>
          <w:p w:rsidR="001959F9" w:rsidRPr="0052257D" w:rsidRDefault="001959F9" w:rsidP="001959F9">
            <w:pPr>
              <w:rPr>
                <w:rFonts w:ascii="Verdana" w:hAnsi="Verdana" w:cs="Tahoma"/>
                <w:sz w:val="18"/>
                <w:szCs w:val="18"/>
              </w:rPr>
            </w:pPr>
            <w:r>
              <w:rPr>
                <w:rFonts w:ascii="Verdana" w:hAnsi="Verdana"/>
                <w:sz w:val="18"/>
                <w:szCs w:val="18"/>
              </w:rPr>
              <w:t>5.3.2.4: O</w:t>
            </w:r>
            <w:r w:rsidRPr="0052257D">
              <w:rPr>
                <w:rFonts w:ascii="Verdana" w:hAnsi="Verdana"/>
                <w:sz w:val="18"/>
                <w:szCs w:val="18"/>
              </w:rPr>
              <w:t>m een goede en juiste levertijd af te geven ontvangen wij graag de lokalen waar de apparatuur in dient te worden geplaatst.</w:t>
            </w:r>
          </w:p>
        </w:tc>
      </w:tr>
      <w:tr w:rsidR="001959F9" w:rsidRPr="0052257D" w:rsidTr="00F04A03">
        <w:tc>
          <w:tcPr>
            <w:tcW w:w="1079" w:type="dxa"/>
            <w:tcBorders>
              <w:top w:val="single" w:sz="4" w:space="0" w:color="808080"/>
              <w:left w:val="single" w:sz="4" w:space="0" w:color="808080"/>
              <w:bottom w:val="single" w:sz="4" w:space="0" w:color="808080"/>
              <w:right w:val="single" w:sz="4" w:space="0" w:color="808080"/>
            </w:tcBorders>
          </w:tcPr>
          <w:p w:rsidR="001959F9" w:rsidRPr="0052257D" w:rsidRDefault="001959F9" w:rsidP="001959F9">
            <w:pPr>
              <w:rPr>
                <w:rFonts w:ascii="Verdana" w:hAnsi="Verdana" w:cs="Tahoma"/>
                <w:sz w:val="18"/>
                <w:szCs w:val="18"/>
              </w:rPr>
            </w:pPr>
            <w:r w:rsidRPr="0052257D">
              <w:rPr>
                <w:rFonts w:ascii="Verdana" w:hAnsi="Verdana" w:cs="Tahoma"/>
                <w:sz w:val="18"/>
                <w:szCs w:val="18"/>
              </w:rPr>
              <w:t>Antwoord</w:t>
            </w:r>
          </w:p>
        </w:tc>
        <w:tc>
          <w:tcPr>
            <w:tcW w:w="8003" w:type="dxa"/>
            <w:tcBorders>
              <w:top w:val="single" w:sz="4" w:space="0" w:color="808080"/>
              <w:left w:val="single" w:sz="4" w:space="0" w:color="808080"/>
              <w:bottom w:val="single" w:sz="4" w:space="0" w:color="808080"/>
              <w:right w:val="single" w:sz="4" w:space="0" w:color="808080"/>
            </w:tcBorders>
          </w:tcPr>
          <w:p w:rsidR="001959F9" w:rsidRPr="0052257D" w:rsidRDefault="00DB1A37" w:rsidP="00C604D4">
            <w:pPr>
              <w:rPr>
                <w:rFonts w:ascii="Verdana" w:hAnsi="Verdana" w:cs="Tahoma"/>
                <w:sz w:val="18"/>
                <w:szCs w:val="18"/>
              </w:rPr>
            </w:pPr>
            <w:r>
              <w:rPr>
                <w:rFonts w:ascii="Verdana" w:hAnsi="Verdana" w:cs="Tahoma"/>
                <w:sz w:val="18"/>
                <w:szCs w:val="18"/>
              </w:rPr>
              <w:t>Dat is op voorhand niet aan te geven</w:t>
            </w:r>
            <w:r w:rsidR="00C604D4">
              <w:rPr>
                <w:rFonts w:ascii="Verdana" w:hAnsi="Verdana" w:cs="Tahoma"/>
                <w:sz w:val="18"/>
                <w:szCs w:val="18"/>
              </w:rPr>
              <w:t>.</w:t>
            </w:r>
          </w:p>
        </w:tc>
      </w:tr>
      <w:tr w:rsidR="001959F9" w:rsidRPr="0052257D" w:rsidTr="00F04A03">
        <w:tc>
          <w:tcPr>
            <w:tcW w:w="1079" w:type="dxa"/>
            <w:tcBorders>
              <w:top w:val="single" w:sz="4" w:space="0" w:color="808080"/>
              <w:left w:val="single" w:sz="4" w:space="0" w:color="808080"/>
              <w:bottom w:val="single" w:sz="4" w:space="0" w:color="808080"/>
              <w:right w:val="single" w:sz="4" w:space="0" w:color="808080"/>
            </w:tcBorders>
            <w:shd w:val="clear" w:color="auto" w:fill="C0C0C0"/>
          </w:tcPr>
          <w:p w:rsidR="001959F9" w:rsidRPr="0052257D" w:rsidRDefault="001959F9" w:rsidP="001959F9">
            <w:pPr>
              <w:rPr>
                <w:rFonts w:ascii="Verdana" w:hAnsi="Verdana" w:cs="Tahoma"/>
                <w:sz w:val="18"/>
                <w:szCs w:val="18"/>
              </w:rPr>
            </w:pPr>
            <w:r w:rsidRPr="0052257D">
              <w:rPr>
                <w:rFonts w:ascii="Verdana" w:hAnsi="Verdana" w:cs="Tahoma"/>
                <w:sz w:val="18"/>
                <w:szCs w:val="18"/>
              </w:rPr>
              <w:t>Nr.</w:t>
            </w:r>
          </w:p>
        </w:tc>
        <w:tc>
          <w:tcPr>
            <w:tcW w:w="8003" w:type="dxa"/>
            <w:tcBorders>
              <w:top w:val="single" w:sz="4" w:space="0" w:color="808080"/>
              <w:left w:val="single" w:sz="4" w:space="0" w:color="808080"/>
              <w:bottom w:val="single" w:sz="4" w:space="0" w:color="808080"/>
              <w:right w:val="single" w:sz="4" w:space="0" w:color="808080"/>
            </w:tcBorders>
            <w:shd w:val="clear" w:color="auto" w:fill="C0C0C0"/>
          </w:tcPr>
          <w:p w:rsidR="001959F9" w:rsidRPr="0052257D" w:rsidRDefault="001959F9" w:rsidP="001959F9">
            <w:pPr>
              <w:rPr>
                <w:rFonts w:ascii="Verdana" w:hAnsi="Verdana" w:cs="Tahoma"/>
                <w:sz w:val="18"/>
                <w:szCs w:val="18"/>
              </w:rPr>
            </w:pPr>
            <w:r w:rsidRPr="0052257D">
              <w:rPr>
                <w:rFonts w:ascii="Verdana" w:hAnsi="Verdana" w:cs="Tahoma"/>
                <w:sz w:val="18"/>
                <w:szCs w:val="18"/>
              </w:rPr>
              <w:t>Vraag</w:t>
            </w:r>
          </w:p>
        </w:tc>
      </w:tr>
      <w:tr w:rsidR="001959F9" w:rsidRPr="0052257D" w:rsidTr="00F04A03">
        <w:tc>
          <w:tcPr>
            <w:tcW w:w="1079" w:type="dxa"/>
            <w:tcBorders>
              <w:top w:val="single" w:sz="4" w:space="0" w:color="808080"/>
              <w:left w:val="single" w:sz="4" w:space="0" w:color="808080"/>
              <w:bottom w:val="single" w:sz="4" w:space="0" w:color="808080"/>
              <w:right w:val="single" w:sz="4" w:space="0" w:color="808080"/>
            </w:tcBorders>
          </w:tcPr>
          <w:p w:rsidR="001959F9" w:rsidRPr="0052257D" w:rsidRDefault="001959F9" w:rsidP="001959F9">
            <w:pPr>
              <w:jc w:val="center"/>
              <w:rPr>
                <w:rFonts w:ascii="Verdana" w:hAnsi="Verdana" w:cs="Tahoma"/>
                <w:sz w:val="18"/>
                <w:szCs w:val="18"/>
              </w:rPr>
            </w:pPr>
            <w:r>
              <w:rPr>
                <w:rFonts w:ascii="Verdana" w:hAnsi="Verdana" w:cs="Tahoma"/>
                <w:sz w:val="18"/>
                <w:szCs w:val="18"/>
              </w:rPr>
              <w:t>14.</w:t>
            </w:r>
          </w:p>
        </w:tc>
        <w:tc>
          <w:tcPr>
            <w:tcW w:w="8003" w:type="dxa"/>
            <w:tcBorders>
              <w:top w:val="single" w:sz="4" w:space="0" w:color="808080"/>
              <w:left w:val="single" w:sz="4" w:space="0" w:color="808080"/>
              <w:bottom w:val="single" w:sz="4" w:space="0" w:color="808080"/>
              <w:right w:val="single" w:sz="4" w:space="0" w:color="808080"/>
            </w:tcBorders>
          </w:tcPr>
          <w:p w:rsidR="001959F9" w:rsidRPr="0052257D" w:rsidRDefault="001959F9" w:rsidP="001959F9">
            <w:pPr>
              <w:rPr>
                <w:rFonts w:ascii="Verdana" w:hAnsi="Verdana" w:cs="Tahoma"/>
                <w:sz w:val="18"/>
                <w:szCs w:val="18"/>
              </w:rPr>
            </w:pPr>
            <w:r w:rsidRPr="0052257D">
              <w:rPr>
                <w:rFonts w:ascii="Verdana" w:hAnsi="Verdana"/>
                <w:sz w:val="18"/>
                <w:szCs w:val="18"/>
              </w:rPr>
              <w:t>PVE B1: In hoogte verstelbaar smartboard, dient dit elektrisch te zijn of handmatig? indien handmatig, welke ARBO regels worden hiervoor gehanteerd? gewicht e.d.</w:t>
            </w:r>
          </w:p>
        </w:tc>
      </w:tr>
      <w:tr w:rsidR="001959F9" w:rsidRPr="0052257D" w:rsidTr="00F04A03">
        <w:tc>
          <w:tcPr>
            <w:tcW w:w="1079" w:type="dxa"/>
            <w:tcBorders>
              <w:top w:val="single" w:sz="4" w:space="0" w:color="808080"/>
              <w:left w:val="single" w:sz="4" w:space="0" w:color="808080"/>
              <w:bottom w:val="single" w:sz="4" w:space="0" w:color="808080"/>
              <w:right w:val="single" w:sz="4" w:space="0" w:color="808080"/>
            </w:tcBorders>
          </w:tcPr>
          <w:p w:rsidR="001959F9" w:rsidRPr="0052257D" w:rsidRDefault="001959F9" w:rsidP="001959F9">
            <w:pPr>
              <w:rPr>
                <w:rFonts w:ascii="Verdana" w:hAnsi="Verdana" w:cs="Tahoma"/>
                <w:sz w:val="18"/>
                <w:szCs w:val="18"/>
              </w:rPr>
            </w:pPr>
            <w:r w:rsidRPr="0052257D">
              <w:rPr>
                <w:rFonts w:ascii="Verdana" w:hAnsi="Verdana" w:cs="Tahoma"/>
                <w:sz w:val="18"/>
                <w:szCs w:val="18"/>
              </w:rPr>
              <w:t>Antwoord</w:t>
            </w:r>
          </w:p>
        </w:tc>
        <w:tc>
          <w:tcPr>
            <w:tcW w:w="8003" w:type="dxa"/>
            <w:tcBorders>
              <w:top w:val="single" w:sz="4" w:space="0" w:color="808080"/>
              <w:left w:val="single" w:sz="4" w:space="0" w:color="808080"/>
              <w:bottom w:val="single" w:sz="4" w:space="0" w:color="808080"/>
              <w:right w:val="single" w:sz="4" w:space="0" w:color="808080"/>
            </w:tcBorders>
          </w:tcPr>
          <w:p w:rsidR="002154E8" w:rsidRPr="005F0CB6" w:rsidRDefault="00534B16" w:rsidP="005F0CB6">
            <w:pPr>
              <w:tabs>
                <w:tab w:val="clear" w:pos="454"/>
                <w:tab w:val="clear" w:pos="1021"/>
                <w:tab w:val="clear" w:pos="1588"/>
              </w:tabs>
              <w:rPr>
                <w:rFonts w:ascii="Verdana" w:hAnsi="Verdana" w:cs="Tahoma"/>
                <w:sz w:val="18"/>
                <w:szCs w:val="18"/>
              </w:rPr>
            </w:pPr>
            <w:r w:rsidRPr="005F0CB6">
              <w:rPr>
                <w:rFonts w:ascii="Verdana" w:hAnsi="Verdana"/>
                <w:sz w:val="18"/>
                <w:szCs w:val="18"/>
              </w:rPr>
              <w:t>Er is geen</w:t>
            </w:r>
            <w:r w:rsidR="002154E8" w:rsidRPr="005F0CB6">
              <w:rPr>
                <w:rFonts w:ascii="Verdana" w:hAnsi="Verdana"/>
                <w:sz w:val="18"/>
                <w:szCs w:val="18"/>
              </w:rPr>
              <w:t xml:space="preserve"> voorkeur uitgesproken</w:t>
            </w:r>
            <w:r w:rsidR="001959F9" w:rsidRPr="005F0CB6">
              <w:rPr>
                <w:rFonts w:ascii="Verdana" w:hAnsi="Verdana"/>
                <w:sz w:val="18"/>
                <w:szCs w:val="18"/>
              </w:rPr>
              <w:t>. Dit is één van de aspecten die met betrekking tot de “kwaliteit aangeboden configuratie” zal worden beoordeeld.</w:t>
            </w:r>
            <w:r w:rsidR="005F0CB6">
              <w:rPr>
                <w:rFonts w:ascii="Verdana" w:hAnsi="Verdana"/>
                <w:sz w:val="18"/>
                <w:szCs w:val="18"/>
              </w:rPr>
              <w:t xml:space="preserve"> </w:t>
            </w:r>
            <w:r w:rsidR="005F0CB6" w:rsidRPr="005F0CB6">
              <w:rPr>
                <w:rFonts w:ascii="Verdana" w:hAnsi="Verdana"/>
                <w:sz w:val="18"/>
                <w:szCs w:val="18"/>
              </w:rPr>
              <w:t>Naar aanleiding van het</w:t>
            </w:r>
            <w:r w:rsidR="002154E8" w:rsidRPr="005F0CB6">
              <w:rPr>
                <w:rFonts w:ascii="Verdana" w:hAnsi="Verdana"/>
                <w:sz w:val="18"/>
                <w:szCs w:val="18"/>
              </w:rPr>
              <w:t xml:space="preserve"> vragen naar welke ARBO regels er geh</w:t>
            </w:r>
            <w:r w:rsidR="005F0CB6" w:rsidRPr="005F0CB6">
              <w:rPr>
                <w:rFonts w:ascii="Verdana" w:hAnsi="Verdana"/>
                <w:sz w:val="18"/>
                <w:szCs w:val="18"/>
              </w:rPr>
              <w:t>anteerd worden: w</w:t>
            </w:r>
            <w:r w:rsidR="002154E8" w:rsidRPr="005F0CB6">
              <w:rPr>
                <w:rFonts w:ascii="Verdana" w:hAnsi="Verdana"/>
                <w:sz w:val="18"/>
                <w:szCs w:val="18"/>
              </w:rPr>
              <w:t xml:space="preserve">ij gaan er van uit dat deze kennis aanwezig is binnen uw bedrijf. </w:t>
            </w:r>
          </w:p>
        </w:tc>
      </w:tr>
      <w:tr w:rsidR="001959F9" w:rsidRPr="0052257D" w:rsidTr="00F04A03">
        <w:tc>
          <w:tcPr>
            <w:tcW w:w="1079" w:type="dxa"/>
            <w:tcBorders>
              <w:top w:val="single" w:sz="4" w:space="0" w:color="808080"/>
              <w:left w:val="single" w:sz="4" w:space="0" w:color="808080"/>
              <w:bottom w:val="single" w:sz="4" w:space="0" w:color="808080"/>
              <w:right w:val="single" w:sz="4" w:space="0" w:color="808080"/>
            </w:tcBorders>
            <w:shd w:val="clear" w:color="auto" w:fill="C0C0C0"/>
          </w:tcPr>
          <w:p w:rsidR="001959F9" w:rsidRPr="0052257D" w:rsidRDefault="001959F9" w:rsidP="001959F9">
            <w:pPr>
              <w:rPr>
                <w:rFonts w:ascii="Verdana" w:hAnsi="Verdana" w:cs="Tahoma"/>
                <w:sz w:val="18"/>
                <w:szCs w:val="18"/>
              </w:rPr>
            </w:pPr>
            <w:r w:rsidRPr="0052257D">
              <w:rPr>
                <w:rFonts w:ascii="Verdana" w:hAnsi="Verdana" w:cs="Tahoma"/>
                <w:sz w:val="18"/>
                <w:szCs w:val="18"/>
              </w:rPr>
              <w:t>Nr.</w:t>
            </w:r>
          </w:p>
        </w:tc>
        <w:tc>
          <w:tcPr>
            <w:tcW w:w="8003" w:type="dxa"/>
            <w:tcBorders>
              <w:top w:val="single" w:sz="4" w:space="0" w:color="808080"/>
              <w:left w:val="single" w:sz="4" w:space="0" w:color="808080"/>
              <w:bottom w:val="single" w:sz="4" w:space="0" w:color="808080"/>
              <w:right w:val="single" w:sz="4" w:space="0" w:color="808080"/>
            </w:tcBorders>
            <w:shd w:val="clear" w:color="auto" w:fill="C0C0C0"/>
          </w:tcPr>
          <w:p w:rsidR="001959F9" w:rsidRPr="0052257D" w:rsidRDefault="001959F9" w:rsidP="001959F9">
            <w:pPr>
              <w:rPr>
                <w:rFonts w:ascii="Verdana" w:hAnsi="Verdana" w:cs="Tahoma"/>
                <w:sz w:val="18"/>
                <w:szCs w:val="18"/>
              </w:rPr>
            </w:pPr>
            <w:r w:rsidRPr="0052257D">
              <w:rPr>
                <w:rFonts w:ascii="Verdana" w:hAnsi="Verdana" w:cs="Tahoma"/>
                <w:sz w:val="18"/>
                <w:szCs w:val="18"/>
              </w:rPr>
              <w:t>Vraag</w:t>
            </w:r>
          </w:p>
        </w:tc>
      </w:tr>
      <w:tr w:rsidR="001959F9" w:rsidRPr="0052257D" w:rsidTr="00F04A03">
        <w:tc>
          <w:tcPr>
            <w:tcW w:w="1079" w:type="dxa"/>
            <w:tcBorders>
              <w:top w:val="single" w:sz="4" w:space="0" w:color="808080"/>
              <w:left w:val="single" w:sz="4" w:space="0" w:color="808080"/>
              <w:bottom w:val="single" w:sz="4" w:space="0" w:color="808080"/>
              <w:right w:val="single" w:sz="4" w:space="0" w:color="808080"/>
            </w:tcBorders>
          </w:tcPr>
          <w:p w:rsidR="001959F9" w:rsidRPr="0052257D" w:rsidRDefault="001959F9" w:rsidP="001959F9">
            <w:pPr>
              <w:jc w:val="center"/>
              <w:rPr>
                <w:rFonts w:ascii="Verdana" w:hAnsi="Verdana" w:cs="Tahoma"/>
                <w:sz w:val="18"/>
                <w:szCs w:val="18"/>
              </w:rPr>
            </w:pPr>
            <w:r>
              <w:rPr>
                <w:rFonts w:ascii="Verdana" w:hAnsi="Verdana" w:cs="Tahoma"/>
                <w:sz w:val="18"/>
                <w:szCs w:val="18"/>
              </w:rPr>
              <w:t>15.</w:t>
            </w:r>
          </w:p>
        </w:tc>
        <w:tc>
          <w:tcPr>
            <w:tcW w:w="8003" w:type="dxa"/>
            <w:tcBorders>
              <w:top w:val="single" w:sz="4" w:space="0" w:color="808080"/>
              <w:left w:val="single" w:sz="4" w:space="0" w:color="808080"/>
              <w:bottom w:val="single" w:sz="4" w:space="0" w:color="808080"/>
              <w:right w:val="single" w:sz="4" w:space="0" w:color="808080"/>
            </w:tcBorders>
          </w:tcPr>
          <w:p w:rsidR="001959F9" w:rsidRPr="0052257D" w:rsidRDefault="001959F9" w:rsidP="001959F9">
            <w:pPr>
              <w:rPr>
                <w:rFonts w:ascii="Verdana" w:hAnsi="Verdana" w:cs="Tahoma"/>
                <w:sz w:val="18"/>
                <w:szCs w:val="18"/>
              </w:rPr>
            </w:pPr>
            <w:r w:rsidRPr="0052257D">
              <w:rPr>
                <w:rFonts w:ascii="Verdana" w:hAnsi="Verdana"/>
                <w:sz w:val="18"/>
                <w:szCs w:val="18"/>
              </w:rPr>
              <w:t xml:space="preserve">PVE B4: U vraagt voor XGA </w:t>
            </w:r>
            <w:proofErr w:type="spellStart"/>
            <w:r w:rsidRPr="0052257D">
              <w:rPr>
                <w:rFonts w:ascii="Verdana" w:hAnsi="Verdana"/>
                <w:sz w:val="18"/>
                <w:szCs w:val="18"/>
              </w:rPr>
              <w:t>beamers</w:t>
            </w:r>
            <w:proofErr w:type="spellEnd"/>
            <w:r w:rsidRPr="0052257D">
              <w:rPr>
                <w:rFonts w:ascii="Verdana" w:hAnsi="Verdana"/>
                <w:sz w:val="18"/>
                <w:szCs w:val="18"/>
              </w:rPr>
              <w:t xml:space="preserve">, alle nieuwe </w:t>
            </w:r>
            <w:proofErr w:type="spellStart"/>
            <w:r w:rsidRPr="0052257D">
              <w:rPr>
                <w:rFonts w:ascii="Verdana" w:hAnsi="Verdana"/>
                <w:sz w:val="18"/>
                <w:szCs w:val="18"/>
              </w:rPr>
              <w:t>smartboarden</w:t>
            </w:r>
            <w:proofErr w:type="spellEnd"/>
            <w:r w:rsidRPr="0052257D">
              <w:rPr>
                <w:rFonts w:ascii="Verdana" w:hAnsi="Verdana"/>
                <w:sz w:val="18"/>
                <w:szCs w:val="18"/>
              </w:rPr>
              <w:t xml:space="preserve"> en </w:t>
            </w:r>
            <w:proofErr w:type="spellStart"/>
            <w:r w:rsidRPr="0052257D">
              <w:rPr>
                <w:rFonts w:ascii="Verdana" w:hAnsi="Verdana"/>
                <w:sz w:val="18"/>
                <w:szCs w:val="18"/>
              </w:rPr>
              <w:t>laptops</w:t>
            </w:r>
            <w:proofErr w:type="spellEnd"/>
            <w:r w:rsidRPr="0052257D">
              <w:rPr>
                <w:rFonts w:ascii="Verdana" w:hAnsi="Verdana"/>
                <w:sz w:val="18"/>
                <w:szCs w:val="18"/>
              </w:rPr>
              <w:t xml:space="preserve"> zijn 16:10, ( WXGA ) wilt u geen breedbeeld </w:t>
            </w:r>
            <w:proofErr w:type="spellStart"/>
            <w:r w:rsidRPr="0052257D">
              <w:rPr>
                <w:rFonts w:ascii="Verdana" w:hAnsi="Verdana"/>
                <w:sz w:val="18"/>
                <w:szCs w:val="18"/>
              </w:rPr>
              <w:t>beamers</w:t>
            </w:r>
            <w:proofErr w:type="spellEnd"/>
            <w:r w:rsidRPr="0052257D">
              <w:rPr>
                <w:rFonts w:ascii="Verdana" w:hAnsi="Verdana"/>
                <w:sz w:val="18"/>
                <w:szCs w:val="18"/>
              </w:rPr>
              <w:t xml:space="preserve"> i.p.v. 4:3 </w:t>
            </w:r>
            <w:proofErr w:type="spellStart"/>
            <w:r w:rsidRPr="0052257D">
              <w:rPr>
                <w:rFonts w:ascii="Verdana" w:hAnsi="Verdana"/>
                <w:sz w:val="18"/>
                <w:szCs w:val="18"/>
              </w:rPr>
              <w:t>beamers</w:t>
            </w:r>
            <w:proofErr w:type="spellEnd"/>
            <w:r w:rsidRPr="0052257D">
              <w:rPr>
                <w:rFonts w:ascii="Verdana" w:hAnsi="Verdana"/>
                <w:sz w:val="18"/>
                <w:szCs w:val="18"/>
              </w:rPr>
              <w:t>?</w:t>
            </w:r>
          </w:p>
        </w:tc>
      </w:tr>
      <w:tr w:rsidR="001959F9" w:rsidRPr="0052257D" w:rsidTr="00F04A03">
        <w:tc>
          <w:tcPr>
            <w:tcW w:w="1079" w:type="dxa"/>
            <w:tcBorders>
              <w:top w:val="single" w:sz="4" w:space="0" w:color="808080"/>
              <w:left w:val="single" w:sz="4" w:space="0" w:color="808080"/>
              <w:bottom w:val="single" w:sz="4" w:space="0" w:color="808080"/>
              <w:right w:val="single" w:sz="4" w:space="0" w:color="808080"/>
            </w:tcBorders>
          </w:tcPr>
          <w:p w:rsidR="001959F9" w:rsidRPr="0052257D" w:rsidRDefault="001959F9" w:rsidP="001959F9">
            <w:pPr>
              <w:rPr>
                <w:rFonts w:ascii="Verdana" w:hAnsi="Verdana" w:cs="Tahoma"/>
                <w:sz w:val="18"/>
                <w:szCs w:val="18"/>
              </w:rPr>
            </w:pPr>
            <w:r w:rsidRPr="0052257D">
              <w:rPr>
                <w:rFonts w:ascii="Verdana" w:hAnsi="Verdana" w:cs="Tahoma"/>
                <w:sz w:val="18"/>
                <w:szCs w:val="18"/>
              </w:rPr>
              <w:t>Antwoord</w:t>
            </w:r>
          </w:p>
        </w:tc>
        <w:tc>
          <w:tcPr>
            <w:tcW w:w="8003" w:type="dxa"/>
            <w:tcBorders>
              <w:top w:val="single" w:sz="4" w:space="0" w:color="808080"/>
              <w:left w:val="single" w:sz="4" w:space="0" w:color="808080"/>
              <w:bottom w:val="single" w:sz="4" w:space="0" w:color="808080"/>
              <w:right w:val="single" w:sz="4" w:space="0" w:color="808080"/>
            </w:tcBorders>
          </w:tcPr>
          <w:p w:rsidR="001959F9" w:rsidRPr="005F0CB6" w:rsidRDefault="001959F9" w:rsidP="00534B16">
            <w:pPr>
              <w:tabs>
                <w:tab w:val="clear" w:pos="454"/>
                <w:tab w:val="clear" w:pos="1021"/>
                <w:tab w:val="clear" w:pos="1588"/>
              </w:tabs>
              <w:rPr>
                <w:rFonts w:ascii="Verdana" w:hAnsi="Verdana" w:cs="Tahoma"/>
                <w:sz w:val="18"/>
                <w:szCs w:val="18"/>
              </w:rPr>
            </w:pPr>
            <w:r w:rsidRPr="005F0CB6">
              <w:rPr>
                <w:rFonts w:ascii="Verdana" w:hAnsi="Verdana" w:cs="Tahoma"/>
                <w:sz w:val="18"/>
                <w:szCs w:val="18"/>
              </w:rPr>
              <w:t>De minimale vereiste</w:t>
            </w:r>
            <w:r w:rsidR="00311838" w:rsidRPr="005F0CB6">
              <w:rPr>
                <w:rFonts w:ascii="Verdana" w:hAnsi="Verdana" w:cs="Tahoma"/>
                <w:sz w:val="18"/>
                <w:szCs w:val="18"/>
              </w:rPr>
              <w:t xml:space="preserve">n zijn vernoemd. </w:t>
            </w:r>
            <w:r w:rsidRPr="005F0CB6">
              <w:rPr>
                <w:rFonts w:ascii="Verdana" w:hAnsi="Verdana" w:cs="Tahoma"/>
                <w:sz w:val="18"/>
                <w:szCs w:val="18"/>
              </w:rPr>
              <w:t>Het staat de aanbieder vrij om hier een passende aanb</w:t>
            </w:r>
            <w:r w:rsidR="00311838" w:rsidRPr="005F0CB6">
              <w:rPr>
                <w:rFonts w:ascii="Verdana" w:hAnsi="Verdana" w:cs="Tahoma"/>
                <w:sz w:val="18"/>
                <w:szCs w:val="18"/>
              </w:rPr>
              <w:t xml:space="preserve">ieding te doen. </w:t>
            </w:r>
            <w:r w:rsidR="00311838" w:rsidRPr="005F0CB6">
              <w:rPr>
                <w:rFonts w:ascii="Verdana" w:hAnsi="Verdana"/>
                <w:sz w:val="18"/>
                <w:szCs w:val="18"/>
              </w:rPr>
              <w:t>Dit is één van de aspecten die met betrekking tot de “kwaliteit aangeboden configuratie” zal worden beoordeeld.</w:t>
            </w:r>
          </w:p>
        </w:tc>
      </w:tr>
      <w:tr w:rsidR="001959F9" w:rsidRPr="0052257D" w:rsidTr="00F04A03">
        <w:tc>
          <w:tcPr>
            <w:tcW w:w="1079" w:type="dxa"/>
            <w:tcBorders>
              <w:top w:val="single" w:sz="4" w:space="0" w:color="808080"/>
              <w:left w:val="single" w:sz="4" w:space="0" w:color="808080"/>
              <w:bottom w:val="single" w:sz="4" w:space="0" w:color="808080"/>
              <w:right w:val="single" w:sz="4" w:space="0" w:color="808080"/>
            </w:tcBorders>
            <w:shd w:val="clear" w:color="auto" w:fill="C0C0C0"/>
          </w:tcPr>
          <w:p w:rsidR="001959F9" w:rsidRPr="0052257D" w:rsidRDefault="001959F9" w:rsidP="001959F9">
            <w:pPr>
              <w:rPr>
                <w:rFonts w:ascii="Verdana" w:hAnsi="Verdana" w:cs="Tahoma"/>
                <w:sz w:val="18"/>
                <w:szCs w:val="18"/>
              </w:rPr>
            </w:pPr>
            <w:r w:rsidRPr="0052257D">
              <w:rPr>
                <w:rFonts w:ascii="Verdana" w:hAnsi="Verdana" w:cs="Tahoma"/>
                <w:sz w:val="18"/>
                <w:szCs w:val="18"/>
              </w:rPr>
              <w:t>Nr.</w:t>
            </w:r>
          </w:p>
        </w:tc>
        <w:tc>
          <w:tcPr>
            <w:tcW w:w="8003" w:type="dxa"/>
            <w:tcBorders>
              <w:top w:val="single" w:sz="4" w:space="0" w:color="808080"/>
              <w:left w:val="single" w:sz="4" w:space="0" w:color="808080"/>
              <w:bottom w:val="single" w:sz="4" w:space="0" w:color="808080"/>
              <w:right w:val="single" w:sz="4" w:space="0" w:color="808080"/>
            </w:tcBorders>
            <w:shd w:val="clear" w:color="auto" w:fill="C0C0C0"/>
          </w:tcPr>
          <w:p w:rsidR="001959F9" w:rsidRPr="0052257D" w:rsidRDefault="001959F9" w:rsidP="001959F9">
            <w:pPr>
              <w:rPr>
                <w:rFonts w:ascii="Verdana" w:hAnsi="Verdana" w:cs="Tahoma"/>
                <w:sz w:val="18"/>
                <w:szCs w:val="18"/>
              </w:rPr>
            </w:pPr>
            <w:r w:rsidRPr="0052257D">
              <w:rPr>
                <w:rFonts w:ascii="Verdana" w:hAnsi="Verdana" w:cs="Tahoma"/>
                <w:sz w:val="18"/>
                <w:szCs w:val="18"/>
              </w:rPr>
              <w:t>Vraag</w:t>
            </w:r>
          </w:p>
        </w:tc>
      </w:tr>
      <w:tr w:rsidR="001959F9" w:rsidRPr="0052257D" w:rsidTr="00F04A03">
        <w:tc>
          <w:tcPr>
            <w:tcW w:w="1079" w:type="dxa"/>
            <w:tcBorders>
              <w:top w:val="single" w:sz="4" w:space="0" w:color="808080"/>
              <w:left w:val="single" w:sz="4" w:space="0" w:color="808080"/>
              <w:bottom w:val="single" w:sz="4" w:space="0" w:color="808080"/>
              <w:right w:val="single" w:sz="4" w:space="0" w:color="808080"/>
            </w:tcBorders>
          </w:tcPr>
          <w:p w:rsidR="001959F9" w:rsidRPr="0052257D" w:rsidRDefault="001959F9" w:rsidP="001959F9">
            <w:pPr>
              <w:jc w:val="center"/>
              <w:rPr>
                <w:rFonts w:ascii="Verdana" w:hAnsi="Verdana" w:cs="Tahoma"/>
                <w:sz w:val="18"/>
                <w:szCs w:val="18"/>
              </w:rPr>
            </w:pPr>
            <w:r>
              <w:rPr>
                <w:rFonts w:ascii="Verdana" w:hAnsi="Verdana" w:cs="Tahoma"/>
                <w:sz w:val="18"/>
                <w:szCs w:val="18"/>
              </w:rPr>
              <w:t>16.</w:t>
            </w:r>
          </w:p>
        </w:tc>
        <w:tc>
          <w:tcPr>
            <w:tcW w:w="8003" w:type="dxa"/>
            <w:tcBorders>
              <w:top w:val="single" w:sz="4" w:space="0" w:color="808080"/>
              <w:left w:val="single" w:sz="4" w:space="0" w:color="808080"/>
              <w:bottom w:val="single" w:sz="4" w:space="0" w:color="808080"/>
              <w:right w:val="single" w:sz="4" w:space="0" w:color="808080"/>
            </w:tcBorders>
          </w:tcPr>
          <w:p w:rsidR="001959F9" w:rsidRPr="0052257D" w:rsidRDefault="001959F9" w:rsidP="001959F9">
            <w:pPr>
              <w:rPr>
                <w:rFonts w:ascii="Verdana" w:hAnsi="Verdana" w:cs="Tahoma"/>
                <w:sz w:val="18"/>
                <w:szCs w:val="18"/>
              </w:rPr>
            </w:pPr>
            <w:r w:rsidRPr="0052257D">
              <w:rPr>
                <w:rFonts w:ascii="Verdana" w:hAnsi="Verdana"/>
                <w:sz w:val="18"/>
                <w:szCs w:val="18"/>
              </w:rPr>
              <w:t>Casus 1. Directeur neemt afscheid. Is het gestelde budget voor een eenmalige opbouw van apparatuur, lees het verhuren van apparatuur?</w:t>
            </w:r>
          </w:p>
        </w:tc>
      </w:tr>
      <w:tr w:rsidR="001959F9" w:rsidRPr="0052257D" w:rsidTr="00F04A03">
        <w:tc>
          <w:tcPr>
            <w:tcW w:w="1079" w:type="dxa"/>
            <w:tcBorders>
              <w:top w:val="single" w:sz="4" w:space="0" w:color="808080"/>
              <w:left w:val="single" w:sz="4" w:space="0" w:color="808080"/>
              <w:bottom w:val="single" w:sz="4" w:space="0" w:color="808080"/>
              <w:right w:val="single" w:sz="4" w:space="0" w:color="808080"/>
            </w:tcBorders>
          </w:tcPr>
          <w:p w:rsidR="001959F9" w:rsidRPr="0052257D" w:rsidRDefault="001959F9" w:rsidP="001959F9">
            <w:pPr>
              <w:rPr>
                <w:rFonts w:ascii="Verdana" w:hAnsi="Verdana" w:cs="Tahoma"/>
                <w:sz w:val="18"/>
                <w:szCs w:val="18"/>
              </w:rPr>
            </w:pPr>
            <w:r w:rsidRPr="0052257D">
              <w:rPr>
                <w:rFonts w:ascii="Verdana" w:hAnsi="Verdana" w:cs="Tahoma"/>
                <w:sz w:val="18"/>
                <w:szCs w:val="18"/>
              </w:rPr>
              <w:t>Antwoord</w:t>
            </w:r>
          </w:p>
        </w:tc>
        <w:tc>
          <w:tcPr>
            <w:tcW w:w="8003" w:type="dxa"/>
            <w:tcBorders>
              <w:top w:val="single" w:sz="4" w:space="0" w:color="808080"/>
              <w:left w:val="single" w:sz="4" w:space="0" w:color="808080"/>
              <w:bottom w:val="single" w:sz="4" w:space="0" w:color="808080"/>
              <w:right w:val="single" w:sz="4" w:space="0" w:color="808080"/>
            </w:tcBorders>
          </w:tcPr>
          <w:p w:rsidR="001959F9" w:rsidRPr="005F0CB6" w:rsidRDefault="00311838" w:rsidP="00534B16">
            <w:pPr>
              <w:rPr>
                <w:rFonts w:ascii="Verdana" w:hAnsi="Verdana" w:cs="Tahoma"/>
                <w:sz w:val="18"/>
                <w:szCs w:val="18"/>
              </w:rPr>
            </w:pPr>
            <w:r w:rsidRPr="005F0CB6">
              <w:rPr>
                <w:rFonts w:ascii="Verdana" w:hAnsi="Verdana" w:cs="Tahoma"/>
                <w:sz w:val="18"/>
                <w:szCs w:val="18"/>
              </w:rPr>
              <w:t xml:space="preserve">Deze casus is bestemd om de mate van ‘meedenken met de klant’ te beoordelen. Het budget kan gebruikt worden voor verhuur, maar ook als </w:t>
            </w:r>
            <w:r w:rsidR="00E07B7F" w:rsidRPr="005F0CB6">
              <w:rPr>
                <w:rFonts w:ascii="Verdana" w:hAnsi="Verdana" w:cs="Tahoma"/>
                <w:sz w:val="18"/>
                <w:szCs w:val="18"/>
              </w:rPr>
              <w:t>“</w:t>
            </w:r>
            <w:r w:rsidRPr="005F0CB6">
              <w:rPr>
                <w:rFonts w:ascii="Verdana" w:hAnsi="Verdana" w:cs="Tahoma"/>
                <w:sz w:val="18"/>
                <w:szCs w:val="18"/>
              </w:rPr>
              <w:t>voorinvestering</w:t>
            </w:r>
            <w:r w:rsidR="00E07B7F" w:rsidRPr="005F0CB6">
              <w:rPr>
                <w:rFonts w:ascii="Verdana" w:hAnsi="Verdana" w:cs="Tahoma"/>
                <w:sz w:val="18"/>
                <w:szCs w:val="18"/>
              </w:rPr>
              <w:t>”</w:t>
            </w:r>
            <w:r w:rsidRPr="005F0CB6">
              <w:rPr>
                <w:rFonts w:ascii="Verdana" w:hAnsi="Verdana" w:cs="Tahoma"/>
                <w:sz w:val="18"/>
                <w:szCs w:val="18"/>
              </w:rPr>
              <w:t xml:space="preserve"> voor het totale plan welke u aanlevert. </w:t>
            </w:r>
          </w:p>
        </w:tc>
      </w:tr>
      <w:tr w:rsidR="001959F9" w:rsidRPr="0052257D" w:rsidTr="00F04A03">
        <w:tc>
          <w:tcPr>
            <w:tcW w:w="1079" w:type="dxa"/>
            <w:tcBorders>
              <w:top w:val="single" w:sz="4" w:space="0" w:color="808080"/>
              <w:left w:val="single" w:sz="4" w:space="0" w:color="808080"/>
              <w:bottom w:val="single" w:sz="4" w:space="0" w:color="808080"/>
              <w:right w:val="single" w:sz="4" w:space="0" w:color="808080"/>
            </w:tcBorders>
            <w:shd w:val="clear" w:color="auto" w:fill="C0C0C0"/>
          </w:tcPr>
          <w:p w:rsidR="001959F9" w:rsidRPr="0052257D" w:rsidRDefault="001959F9" w:rsidP="001959F9">
            <w:pPr>
              <w:rPr>
                <w:rFonts w:ascii="Verdana" w:hAnsi="Verdana" w:cs="Tahoma"/>
                <w:sz w:val="18"/>
                <w:szCs w:val="18"/>
              </w:rPr>
            </w:pPr>
            <w:r w:rsidRPr="0052257D">
              <w:rPr>
                <w:rFonts w:ascii="Verdana" w:hAnsi="Verdana" w:cs="Tahoma"/>
                <w:sz w:val="18"/>
                <w:szCs w:val="18"/>
              </w:rPr>
              <w:t>Nr.</w:t>
            </w:r>
          </w:p>
        </w:tc>
        <w:tc>
          <w:tcPr>
            <w:tcW w:w="8003" w:type="dxa"/>
            <w:tcBorders>
              <w:top w:val="single" w:sz="4" w:space="0" w:color="808080"/>
              <w:left w:val="single" w:sz="4" w:space="0" w:color="808080"/>
              <w:bottom w:val="single" w:sz="4" w:space="0" w:color="808080"/>
              <w:right w:val="single" w:sz="4" w:space="0" w:color="808080"/>
            </w:tcBorders>
            <w:shd w:val="clear" w:color="auto" w:fill="C0C0C0"/>
          </w:tcPr>
          <w:p w:rsidR="001959F9" w:rsidRPr="0052257D" w:rsidRDefault="001959F9" w:rsidP="001959F9">
            <w:pPr>
              <w:rPr>
                <w:rFonts w:ascii="Verdana" w:hAnsi="Verdana" w:cs="Tahoma"/>
                <w:sz w:val="18"/>
                <w:szCs w:val="18"/>
              </w:rPr>
            </w:pPr>
            <w:r w:rsidRPr="0052257D">
              <w:rPr>
                <w:rFonts w:ascii="Verdana" w:hAnsi="Verdana" w:cs="Tahoma"/>
                <w:sz w:val="18"/>
                <w:szCs w:val="18"/>
              </w:rPr>
              <w:t>Vraag</w:t>
            </w:r>
          </w:p>
        </w:tc>
      </w:tr>
      <w:tr w:rsidR="001959F9" w:rsidRPr="0052257D" w:rsidTr="00F04A03">
        <w:tc>
          <w:tcPr>
            <w:tcW w:w="1079" w:type="dxa"/>
            <w:tcBorders>
              <w:top w:val="single" w:sz="4" w:space="0" w:color="808080"/>
              <w:left w:val="single" w:sz="4" w:space="0" w:color="808080"/>
              <w:bottom w:val="single" w:sz="4" w:space="0" w:color="808080"/>
              <w:right w:val="single" w:sz="4" w:space="0" w:color="808080"/>
            </w:tcBorders>
          </w:tcPr>
          <w:p w:rsidR="001959F9" w:rsidRPr="0052257D" w:rsidRDefault="001959F9" w:rsidP="001959F9">
            <w:pPr>
              <w:jc w:val="center"/>
              <w:rPr>
                <w:rFonts w:ascii="Verdana" w:hAnsi="Verdana" w:cs="Tahoma"/>
                <w:sz w:val="18"/>
                <w:szCs w:val="18"/>
              </w:rPr>
            </w:pPr>
            <w:r>
              <w:rPr>
                <w:rFonts w:ascii="Verdana" w:hAnsi="Verdana" w:cs="Tahoma"/>
                <w:sz w:val="18"/>
                <w:szCs w:val="18"/>
              </w:rPr>
              <w:t>17.</w:t>
            </w:r>
          </w:p>
        </w:tc>
        <w:tc>
          <w:tcPr>
            <w:tcW w:w="8003" w:type="dxa"/>
            <w:tcBorders>
              <w:top w:val="single" w:sz="4" w:space="0" w:color="808080"/>
              <w:left w:val="single" w:sz="4" w:space="0" w:color="808080"/>
              <w:bottom w:val="single" w:sz="4" w:space="0" w:color="808080"/>
              <w:right w:val="single" w:sz="4" w:space="0" w:color="808080"/>
            </w:tcBorders>
          </w:tcPr>
          <w:p w:rsidR="001959F9" w:rsidRPr="0052257D" w:rsidRDefault="001959F9" w:rsidP="001959F9">
            <w:pPr>
              <w:rPr>
                <w:rFonts w:ascii="Verdana" w:hAnsi="Verdana" w:cs="Tahoma"/>
                <w:sz w:val="18"/>
                <w:szCs w:val="18"/>
              </w:rPr>
            </w:pPr>
            <w:r w:rsidRPr="0052257D">
              <w:rPr>
                <w:rFonts w:ascii="Verdana" w:hAnsi="Verdana"/>
                <w:sz w:val="18"/>
                <w:szCs w:val="18"/>
              </w:rPr>
              <w:t>De huidige borden hebben een vast aansluitpaneel, Moeten we dit nu ook opnemen of wordt gekozen voor een losse aansluitkabel van ………meter</w:t>
            </w:r>
            <w:r>
              <w:rPr>
                <w:rFonts w:ascii="Verdana" w:hAnsi="Verdana"/>
                <w:sz w:val="18"/>
                <w:szCs w:val="18"/>
              </w:rPr>
              <w:t>?</w:t>
            </w:r>
          </w:p>
        </w:tc>
      </w:tr>
      <w:tr w:rsidR="00534B16" w:rsidRPr="0052257D" w:rsidTr="00F244E8">
        <w:tc>
          <w:tcPr>
            <w:tcW w:w="1079" w:type="dxa"/>
            <w:tcBorders>
              <w:top w:val="single" w:sz="4" w:space="0" w:color="808080"/>
              <w:left w:val="single" w:sz="4" w:space="0" w:color="808080"/>
              <w:bottom w:val="single" w:sz="4" w:space="0" w:color="808080"/>
              <w:right w:val="single" w:sz="4" w:space="0" w:color="808080"/>
            </w:tcBorders>
          </w:tcPr>
          <w:p w:rsidR="00534B16" w:rsidRPr="0052257D" w:rsidRDefault="00534B16" w:rsidP="00534B16">
            <w:pPr>
              <w:rPr>
                <w:rFonts w:ascii="Verdana" w:hAnsi="Verdana" w:cs="Tahoma"/>
                <w:sz w:val="18"/>
                <w:szCs w:val="18"/>
              </w:rPr>
            </w:pPr>
            <w:r w:rsidRPr="0052257D">
              <w:rPr>
                <w:rFonts w:ascii="Verdana" w:hAnsi="Verdana" w:cs="Tahoma"/>
                <w:sz w:val="18"/>
                <w:szCs w:val="18"/>
              </w:rPr>
              <w:t>Antwoord</w:t>
            </w:r>
          </w:p>
        </w:tc>
        <w:tc>
          <w:tcPr>
            <w:tcW w:w="8003" w:type="dxa"/>
          </w:tcPr>
          <w:p w:rsidR="00534B16" w:rsidRPr="005F0CB6" w:rsidRDefault="00534B16" w:rsidP="00534B16">
            <w:pPr>
              <w:rPr>
                <w:rFonts w:ascii="Verdana" w:hAnsi="Verdana" w:cs="Tahoma"/>
                <w:sz w:val="18"/>
                <w:szCs w:val="18"/>
              </w:rPr>
            </w:pPr>
            <w:r w:rsidRPr="005F0CB6">
              <w:rPr>
                <w:rFonts w:ascii="Verdana" w:hAnsi="Verdana"/>
                <w:sz w:val="18"/>
                <w:szCs w:val="18"/>
              </w:rPr>
              <w:t>Er zijn geen eisen gesteld aan de voorziening van een aansluitpanel, vooralsnog lijkt een aansluitpaneel voor mobiele borden eerder een nadeel als een voordeel te zijn. Aansluitkabels dienen een lengte van minimaal 5 meter te hebben.</w:t>
            </w:r>
          </w:p>
        </w:tc>
      </w:tr>
      <w:tr w:rsidR="00534B16" w:rsidRPr="0052257D" w:rsidTr="00F04A03">
        <w:tc>
          <w:tcPr>
            <w:tcW w:w="1079" w:type="dxa"/>
            <w:tcBorders>
              <w:top w:val="single" w:sz="4" w:space="0" w:color="808080"/>
              <w:left w:val="single" w:sz="4" w:space="0" w:color="808080"/>
              <w:bottom w:val="single" w:sz="4" w:space="0" w:color="808080"/>
              <w:right w:val="single" w:sz="4" w:space="0" w:color="808080"/>
            </w:tcBorders>
            <w:shd w:val="clear" w:color="auto" w:fill="C0C0C0"/>
          </w:tcPr>
          <w:p w:rsidR="00534B16" w:rsidRPr="0052257D" w:rsidRDefault="00534B16" w:rsidP="00534B16">
            <w:pPr>
              <w:rPr>
                <w:rFonts w:ascii="Verdana" w:hAnsi="Verdana" w:cs="Tahoma"/>
                <w:sz w:val="18"/>
                <w:szCs w:val="18"/>
              </w:rPr>
            </w:pPr>
            <w:r w:rsidRPr="0052257D">
              <w:rPr>
                <w:rFonts w:ascii="Verdana" w:hAnsi="Verdana" w:cs="Tahoma"/>
                <w:sz w:val="18"/>
                <w:szCs w:val="18"/>
              </w:rPr>
              <w:t>Nr.</w:t>
            </w:r>
          </w:p>
        </w:tc>
        <w:tc>
          <w:tcPr>
            <w:tcW w:w="8003" w:type="dxa"/>
            <w:tcBorders>
              <w:top w:val="single" w:sz="4" w:space="0" w:color="808080"/>
              <w:left w:val="single" w:sz="4" w:space="0" w:color="808080"/>
              <w:bottom w:val="single" w:sz="4" w:space="0" w:color="808080"/>
              <w:right w:val="single" w:sz="4" w:space="0" w:color="808080"/>
            </w:tcBorders>
            <w:shd w:val="clear" w:color="auto" w:fill="C0C0C0"/>
          </w:tcPr>
          <w:p w:rsidR="00534B16" w:rsidRPr="0052257D" w:rsidRDefault="00534B16" w:rsidP="00534B16">
            <w:pPr>
              <w:rPr>
                <w:rFonts w:ascii="Verdana" w:hAnsi="Verdana" w:cs="Tahoma"/>
                <w:sz w:val="18"/>
                <w:szCs w:val="18"/>
              </w:rPr>
            </w:pPr>
            <w:r w:rsidRPr="0052257D">
              <w:rPr>
                <w:rFonts w:ascii="Verdana" w:hAnsi="Verdana" w:cs="Tahoma"/>
                <w:sz w:val="18"/>
                <w:szCs w:val="18"/>
              </w:rPr>
              <w:t>Vraag</w:t>
            </w:r>
          </w:p>
        </w:tc>
      </w:tr>
      <w:tr w:rsidR="00534B16" w:rsidRPr="0052257D" w:rsidTr="00F04A03">
        <w:tc>
          <w:tcPr>
            <w:tcW w:w="1079" w:type="dxa"/>
            <w:tcBorders>
              <w:top w:val="single" w:sz="4" w:space="0" w:color="808080"/>
              <w:left w:val="single" w:sz="4" w:space="0" w:color="808080"/>
              <w:bottom w:val="single" w:sz="4" w:space="0" w:color="808080"/>
              <w:right w:val="single" w:sz="4" w:space="0" w:color="808080"/>
            </w:tcBorders>
          </w:tcPr>
          <w:p w:rsidR="00534B16" w:rsidRPr="0052257D" w:rsidRDefault="00534B16" w:rsidP="00534B16">
            <w:pPr>
              <w:jc w:val="center"/>
              <w:rPr>
                <w:rFonts w:ascii="Verdana" w:hAnsi="Verdana" w:cs="Tahoma"/>
                <w:sz w:val="18"/>
                <w:szCs w:val="18"/>
              </w:rPr>
            </w:pPr>
            <w:r>
              <w:rPr>
                <w:rFonts w:ascii="Verdana" w:hAnsi="Verdana" w:cs="Tahoma"/>
                <w:sz w:val="18"/>
                <w:szCs w:val="18"/>
              </w:rPr>
              <w:t>18.</w:t>
            </w:r>
          </w:p>
        </w:tc>
        <w:tc>
          <w:tcPr>
            <w:tcW w:w="8003" w:type="dxa"/>
            <w:tcBorders>
              <w:top w:val="single" w:sz="4" w:space="0" w:color="808080"/>
              <w:left w:val="single" w:sz="4" w:space="0" w:color="808080"/>
              <w:bottom w:val="single" w:sz="4" w:space="0" w:color="808080"/>
              <w:right w:val="single" w:sz="4" w:space="0" w:color="808080"/>
            </w:tcBorders>
          </w:tcPr>
          <w:p w:rsidR="00534B16" w:rsidRPr="0052257D" w:rsidRDefault="00534B16" w:rsidP="00534B16">
            <w:pPr>
              <w:rPr>
                <w:rFonts w:ascii="Verdana" w:hAnsi="Verdana" w:cs="Tahoma"/>
                <w:sz w:val="18"/>
                <w:szCs w:val="18"/>
              </w:rPr>
            </w:pPr>
            <w:r w:rsidRPr="0052257D">
              <w:rPr>
                <w:rFonts w:ascii="Verdana" w:hAnsi="Verdana"/>
                <w:sz w:val="18"/>
                <w:szCs w:val="18"/>
              </w:rPr>
              <w:t>D2 vraagt u kosteloos eventuele ondersteuning voor de software implementatie. Dit is ongelimiteerd. Wij vragen u dit te beperken tot een maximum van bijvoorbeeld 1 dag a 8 manuren.</w:t>
            </w:r>
          </w:p>
        </w:tc>
      </w:tr>
      <w:tr w:rsidR="00534B16" w:rsidRPr="0052257D" w:rsidTr="00F04A03">
        <w:tc>
          <w:tcPr>
            <w:tcW w:w="1079" w:type="dxa"/>
            <w:tcBorders>
              <w:top w:val="single" w:sz="4" w:space="0" w:color="808080"/>
              <w:left w:val="single" w:sz="4" w:space="0" w:color="808080"/>
              <w:bottom w:val="single" w:sz="4" w:space="0" w:color="808080"/>
              <w:right w:val="single" w:sz="4" w:space="0" w:color="808080"/>
            </w:tcBorders>
          </w:tcPr>
          <w:p w:rsidR="00534B16" w:rsidRPr="0052257D" w:rsidRDefault="00534B16" w:rsidP="00534B16">
            <w:pPr>
              <w:rPr>
                <w:rFonts w:ascii="Verdana" w:hAnsi="Verdana" w:cs="Tahoma"/>
                <w:sz w:val="18"/>
                <w:szCs w:val="18"/>
              </w:rPr>
            </w:pPr>
            <w:r w:rsidRPr="0052257D">
              <w:rPr>
                <w:rFonts w:ascii="Verdana" w:hAnsi="Verdana" w:cs="Tahoma"/>
                <w:sz w:val="18"/>
                <w:szCs w:val="18"/>
              </w:rPr>
              <w:t>Antwoord</w:t>
            </w:r>
          </w:p>
        </w:tc>
        <w:tc>
          <w:tcPr>
            <w:tcW w:w="8003" w:type="dxa"/>
            <w:tcBorders>
              <w:top w:val="single" w:sz="4" w:space="0" w:color="808080"/>
              <w:left w:val="single" w:sz="4" w:space="0" w:color="808080"/>
              <w:bottom w:val="single" w:sz="4" w:space="0" w:color="808080"/>
              <w:right w:val="single" w:sz="4" w:space="0" w:color="808080"/>
            </w:tcBorders>
          </w:tcPr>
          <w:p w:rsidR="00534B16" w:rsidRPr="005F0CB6" w:rsidRDefault="00534B16" w:rsidP="005F0CB6">
            <w:pPr>
              <w:rPr>
                <w:rFonts w:ascii="Verdana" w:hAnsi="Verdana" w:cs="Tahoma"/>
                <w:sz w:val="18"/>
                <w:szCs w:val="18"/>
              </w:rPr>
            </w:pPr>
            <w:r w:rsidRPr="005F0CB6">
              <w:rPr>
                <w:rFonts w:ascii="Verdana" w:hAnsi="Verdana" w:cs="Tahoma"/>
                <w:sz w:val="18"/>
                <w:szCs w:val="18"/>
              </w:rPr>
              <w:t>Wij vragen niet om de software te installeren in onze systemen, maar bij complexe issues om gebruik te kunnen maken van jullie technische kennis of relaties</w:t>
            </w:r>
            <w:r w:rsidR="001A1235" w:rsidRPr="005F0CB6">
              <w:rPr>
                <w:rFonts w:ascii="Verdana" w:hAnsi="Verdana" w:cs="Tahoma"/>
                <w:sz w:val="18"/>
                <w:szCs w:val="18"/>
              </w:rPr>
              <w:t xml:space="preserve"> met de </w:t>
            </w:r>
            <w:r w:rsidRPr="005F0CB6">
              <w:rPr>
                <w:rFonts w:ascii="Verdana" w:hAnsi="Verdana" w:cs="Tahoma"/>
                <w:sz w:val="18"/>
                <w:szCs w:val="18"/>
              </w:rPr>
              <w:t xml:space="preserve">fabrikanten. Met de </w:t>
            </w:r>
            <w:r w:rsidR="001A1235" w:rsidRPr="005F0CB6">
              <w:rPr>
                <w:rFonts w:ascii="Verdana" w:hAnsi="Verdana" w:cs="Tahoma"/>
                <w:sz w:val="18"/>
                <w:szCs w:val="18"/>
              </w:rPr>
              <w:t xml:space="preserve">huidige en voorgaande </w:t>
            </w:r>
            <w:r w:rsidRPr="005F0CB6">
              <w:rPr>
                <w:rFonts w:ascii="Verdana" w:hAnsi="Verdana" w:cs="Tahoma"/>
                <w:sz w:val="18"/>
                <w:szCs w:val="18"/>
              </w:rPr>
              <w:t>leveranciers hebben wij geen gebruik hoeven te maken hiervan. Met deze eis wilt Leeuwenborgh zich indekken tegen onoplosbare of zeer dure technisch support van de fabrikant. De</w:t>
            </w:r>
            <w:r w:rsidR="001A1235" w:rsidRPr="005F0CB6">
              <w:rPr>
                <w:rFonts w:ascii="Verdana" w:hAnsi="Verdana" w:cs="Tahoma"/>
                <w:sz w:val="18"/>
                <w:szCs w:val="18"/>
              </w:rPr>
              <w:t>ze</w:t>
            </w:r>
            <w:r w:rsidRPr="005F0CB6">
              <w:rPr>
                <w:rFonts w:ascii="Verdana" w:hAnsi="Verdana" w:cs="Tahoma"/>
                <w:sz w:val="18"/>
                <w:szCs w:val="18"/>
              </w:rPr>
              <w:t xml:space="preserve"> eis blijft derhalve gehandhaafd.</w:t>
            </w:r>
          </w:p>
        </w:tc>
      </w:tr>
      <w:tr w:rsidR="00534B16" w:rsidRPr="0052257D" w:rsidTr="00F04A03">
        <w:tc>
          <w:tcPr>
            <w:tcW w:w="1079" w:type="dxa"/>
            <w:tcBorders>
              <w:top w:val="single" w:sz="4" w:space="0" w:color="808080"/>
              <w:left w:val="single" w:sz="4" w:space="0" w:color="808080"/>
              <w:bottom w:val="single" w:sz="4" w:space="0" w:color="808080"/>
              <w:right w:val="single" w:sz="4" w:space="0" w:color="808080"/>
            </w:tcBorders>
            <w:shd w:val="clear" w:color="auto" w:fill="C0C0C0"/>
          </w:tcPr>
          <w:p w:rsidR="00534B16" w:rsidRPr="0052257D" w:rsidRDefault="00534B16" w:rsidP="00534B16">
            <w:pPr>
              <w:rPr>
                <w:rFonts w:ascii="Verdana" w:hAnsi="Verdana" w:cs="Tahoma"/>
                <w:sz w:val="18"/>
                <w:szCs w:val="18"/>
              </w:rPr>
            </w:pPr>
            <w:r w:rsidRPr="0052257D">
              <w:rPr>
                <w:rFonts w:ascii="Verdana" w:hAnsi="Verdana" w:cs="Tahoma"/>
                <w:sz w:val="18"/>
                <w:szCs w:val="18"/>
              </w:rPr>
              <w:t>Nr.</w:t>
            </w:r>
          </w:p>
        </w:tc>
        <w:tc>
          <w:tcPr>
            <w:tcW w:w="8003" w:type="dxa"/>
            <w:tcBorders>
              <w:top w:val="single" w:sz="4" w:space="0" w:color="808080"/>
              <w:left w:val="single" w:sz="4" w:space="0" w:color="808080"/>
              <w:bottom w:val="single" w:sz="4" w:space="0" w:color="808080"/>
              <w:right w:val="single" w:sz="4" w:space="0" w:color="808080"/>
            </w:tcBorders>
            <w:shd w:val="clear" w:color="auto" w:fill="C0C0C0"/>
          </w:tcPr>
          <w:p w:rsidR="00534B16" w:rsidRPr="0052257D" w:rsidRDefault="00534B16" w:rsidP="00534B16">
            <w:pPr>
              <w:rPr>
                <w:rFonts w:ascii="Verdana" w:hAnsi="Verdana" w:cs="Tahoma"/>
                <w:sz w:val="18"/>
                <w:szCs w:val="18"/>
              </w:rPr>
            </w:pPr>
            <w:r w:rsidRPr="0052257D">
              <w:rPr>
                <w:rFonts w:ascii="Verdana" w:hAnsi="Verdana" w:cs="Tahoma"/>
                <w:sz w:val="18"/>
                <w:szCs w:val="18"/>
              </w:rPr>
              <w:t>Vraag</w:t>
            </w:r>
          </w:p>
        </w:tc>
      </w:tr>
      <w:tr w:rsidR="00534B16" w:rsidRPr="0052257D" w:rsidTr="00F04A03">
        <w:tc>
          <w:tcPr>
            <w:tcW w:w="1079" w:type="dxa"/>
            <w:tcBorders>
              <w:top w:val="single" w:sz="4" w:space="0" w:color="808080"/>
              <w:left w:val="single" w:sz="4" w:space="0" w:color="808080"/>
              <w:bottom w:val="single" w:sz="4" w:space="0" w:color="808080"/>
              <w:right w:val="single" w:sz="4" w:space="0" w:color="808080"/>
            </w:tcBorders>
          </w:tcPr>
          <w:p w:rsidR="00534B16" w:rsidRPr="0052257D" w:rsidRDefault="00534B16" w:rsidP="00534B16">
            <w:pPr>
              <w:jc w:val="center"/>
              <w:rPr>
                <w:rFonts w:ascii="Verdana" w:hAnsi="Verdana" w:cs="Tahoma"/>
                <w:sz w:val="18"/>
                <w:szCs w:val="18"/>
              </w:rPr>
            </w:pPr>
            <w:r>
              <w:rPr>
                <w:rFonts w:ascii="Verdana" w:hAnsi="Verdana" w:cs="Tahoma"/>
                <w:sz w:val="18"/>
                <w:szCs w:val="18"/>
              </w:rPr>
              <w:lastRenderedPageBreak/>
              <w:t>19.</w:t>
            </w:r>
          </w:p>
        </w:tc>
        <w:tc>
          <w:tcPr>
            <w:tcW w:w="8003" w:type="dxa"/>
            <w:tcBorders>
              <w:top w:val="single" w:sz="4" w:space="0" w:color="808080"/>
              <w:left w:val="single" w:sz="4" w:space="0" w:color="808080"/>
              <w:bottom w:val="single" w:sz="4" w:space="0" w:color="808080"/>
              <w:right w:val="single" w:sz="4" w:space="0" w:color="808080"/>
            </w:tcBorders>
          </w:tcPr>
          <w:p w:rsidR="00534B16" w:rsidRPr="0052257D" w:rsidRDefault="00534B16" w:rsidP="00534B16">
            <w:pPr>
              <w:rPr>
                <w:rFonts w:ascii="Verdana" w:hAnsi="Verdana" w:cs="Tahoma"/>
                <w:sz w:val="18"/>
                <w:szCs w:val="18"/>
              </w:rPr>
            </w:pPr>
            <w:r w:rsidRPr="0052257D">
              <w:rPr>
                <w:rFonts w:ascii="Verdana" w:hAnsi="Verdana"/>
                <w:sz w:val="18"/>
                <w:szCs w:val="18"/>
              </w:rPr>
              <w:t>D6 en D8 zijn dezelfde vraag. Kan 1 van beide wegvallen of zit hier een andere gedachtegang achter</w:t>
            </w:r>
          </w:p>
        </w:tc>
      </w:tr>
      <w:tr w:rsidR="00534B16" w:rsidRPr="0052257D" w:rsidTr="00F04A03">
        <w:tc>
          <w:tcPr>
            <w:tcW w:w="1079" w:type="dxa"/>
            <w:tcBorders>
              <w:top w:val="single" w:sz="4" w:space="0" w:color="808080"/>
              <w:left w:val="single" w:sz="4" w:space="0" w:color="808080"/>
              <w:bottom w:val="single" w:sz="4" w:space="0" w:color="808080"/>
              <w:right w:val="single" w:sz="4" w:space="0" w:color="808080"/>
            </w:tcBorders>
          </w:tcPr>
          <w:p w:rsidR="00534B16" w:rsidRPr="0052257D" w:rsidRDefault="00534B16" w:rsidP="00534B16">
            <w:pPr>
              <w:rPr>
                <w:rFonts w:ascii="Verdana" w:hAnsi="Verdana" w:cs="Tahoma"/>
                <w:sz w:val="18"/>
                <w:szCs w:val="18"/>
              </w:rPr>
            </w:pPr>
            <w:r w:rsidRPr="0052257D">
              <w:rPr>
                <w:rFonts w:ascii="Verdana" w:hAnsi="Verdana" w:cs="Tahoma"/>
                <w:sz w:val="18"/>
                <w:szCs w:val="18"/>
              </w:rPr>
              <w:t>Antwoord</w:t>
            </w:r>
          </w:p>
        </w:tc>
        <w:tc>
          <w:tcPr>
            <w:tcW w:w="8003" w:type="dxa"/>
            <w:tcBorders>
              <w:top w:val="single" w:sz="4" w:space="0" w:color="808080"/>
              <w:left w:val="single" w:sz="4" w:space="0" w:color="808080"/>
              <w:bottom w:val="single" w:sz="4" w:space="0" w:color="808080"/>
              <w:right w:val="single" w:sz="4" w:space="0" w:color="808080"/>
            </w:tcBorders>
          </w:tcPr>
          <w:p w:rsidR="00534B16" w:rsidRPr="0052257D" w:rsidRDefault="005F0CB6" w:rsidP="005F0CB6">
            <w:pPr>
              <w:rPr>
                <w:rFonts w:ascii="Verdana" w:hAnsi="Verdana" w:cs="Tahoma"/>
                <w:sz w:val="18"/>
                <w:szCs w:val="18"/>
              </w:rPr>
            </w:pPr>
            <w:r>
              <w:rPr>
                <w:rFonts w:ascii="Verdana" w:hAnsi="Verdana" w:cs="Tahoma"/>
                <w:sz w:val="18"/>
                <w:szCs w:val="18"/>
              </w:rPr>
              <w:t>Nee, deze vragen zijn inderdaad gelijk; u kunt de beantwoording van D8 achterwege laten.</w:t>
            </w:r>
          </w:p>
        </w:tc>
      </w:tr>
    </w:tbl>
    <w:p w:rsidR="00524AA8" w:rsidRPr="0052257D" w:rsidRDefault="00524AA8" w:rsidP="00BF373F">
      <w:pPr>
        <w:rPr>
          <w:rFonts w:ascii="Verdana" w:hAnsi="Verdana" w:cs="Tahoma"/>
          <w:sz w:val="18"/>
          <w:szCs w:val="18"/>
        </w:rPr>
      </w:pPr>
    </w:p>
    <w:p w:rsidR="00E07361" w:rsidRPr="0052257D" w:rsidRDefault="00750E3C" w:rsidP="00E07361">
      <w:pPr>
        <w:spacing w:line="240" w:lineRule="atLeast"/>
        <w:rPr>
          <w:rFonts w:ascii="Verdana" w:hAnsi="Verdana"/>
          <w:szCs w:val="18"/>
        </w:rPr>
      </w:pPr>
      <w:r w:rsidRPr="0052257D">
        <w:rPr>
          <w:rFonts w:ascii="Verdana" w:hAnsi="Verdana" w:cs="Arial"/>
          <w:sz w:val="18"/>
          <w:szCs w:val="18"/>
        </w:rPr>
        <w:t xml:space="preserve">Sittard, </w:t>
      </w:r>
      <w:r w:rsidR="005F0CB6">
        <w:rPr>
          <w:rFonts w:ascii="Verdana" w:hAnsi="Verdana" w:cs="Arial"/>
          <w:sz w:val="18"/>
          <w:szCs w:val="18"/>
        </w:rPr>
        <w:t>17 oktober</w:t>
      </w:r>
      <w:r w:rsidRPr="0052257D">
        <w:rPr>
          <w:rFonts w:ascii="Verdana" w:hAnsi="Verdana" w:cs="Arial"/>
          <w:sz w:val="18"/>
          <w:szCs w:val="18"/>
        </w:rPr>
        <w:t xml:space="preserve"> 2014</w:t>
      </w:r>
    </w:p>
    <w:sectPr w:rsidR="00E07361" w:rsidRPr="0052257D" w:rsidSect="007F2D01">
      <w:headerReference w:type="default" r:id="rId9"/>
      <w:footerReference w:type="default" r:id="rId10"/>
      <w:headerReference w:type="first" r:id="rId11"/>
      <w:footerReference w:type="first" r:id="rId12"/>
      <w:type w:val="continuous"/>
      <w:pgSz w:w="11906" w:h="16838" w:code="9"/>
      <w:pgMar w:top="2268" w:right="1474" w:bottom="1418" w:left="1474" w:header="0"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AA0" w:rsidRDefault="00457AA0" w:rsidP="00204CE1">
      <w:r>
        <w:separator/>
      </w:r>
    </w:p>
  </w:endnote>
  <w:endnote w:type="continuationSeparator" w:id="0">
    <w:p w:rsidR="00457AA0" w:rsidRDefault="00457AA0" w:rsidP="00204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ill Sans Lt">
    <w:charset w:val="00"/>
    <w:family w:val="auto"/>
    <w:pitch w:val="variable"/>
    <w:sig w:usb0="00000003" w:usb1="00000000" w:usb2="00000000" w:usb3="00000000" w:csb0="00000001" w:csb1="00000000"/>
  </w:font>
  <w:font w:name="Gill Sans">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AA8" w:rsidRDefault="00524AA8">
    <w:pPr>
      <w:pStyle w:val="Voettekst"/>
      <w:tabs>
        <w:tab w:val="clear" w:pos="4536"/>
        <w:tab w:val="clear" w:pos="9072"/>
        <w:tab w:val="left" w:pos="6840"/>
      </w:tabs>
      <w:rPr>
        <w:rFonts w:ascii="Georgia" w:hAnsi="Georgia"/>
        <w:b/>
        <w:bCs/>
        <w:caps/>
      </w:rPr>
    </w:pPr>
  </w:p>
  <w:p w:rsidR="00524AA8" w:rsidRDefault="00524AA8">
    <w:pPr>
      <w:pStyle w:val="Voettekst"/>
      <w:rPr>
        <w:rFonts w:cs="Arial"/>
        <w:sz w:val="18"/>
      </w:rPr>
    </w:pPr>
  </w:p>
  <w:p w:rsidR="00524AA8" w:rsidRDefault="00524AA8">
    <w:pPr>
      <w:pStyle w:val="Voettekst"/>
      <w:rPr>
        <w:rFonts w:cs="Arial"/>
        <w:sz w:val="18"/>
      </w:rPr>
    </w:pPr>
  </w:p>
  <w:p w:rsidR="00524AA8" w:rsidRDefault="00524AA8">
    <w:pPr>
      <w:pStyle w:val="Voettekst"/>
      <w:rPr>
        <w:rFonts w:cs="Arial"/>
        <w:sz w:val="18"/>
      </w:rPr>
    </w:pPr>
  </w:p>
  <w:p w:rsidR="00524AA8" w:rsidRDefault="00524AA8">
    <w:pPr>
      <w:pStyle w:val="Voettekst"/>
      <w:rPr>
        <w:rFonts w:cs="Arial"/>
        <w:sz w:val="18"/>
      </w:rPr>
    </w:pPr>
  </w:p>
  <w:p w:rsidR="00524AA8" w:rsidRDefault="00524AA8">
    <w:pPr>
      <w:pStyle w:val="Voettekst"/>
      <w:rPr>
        <w:rFonts w:cs="Arial"/>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AA8" w:rsidRDefault="00524AA8">
    <w:pPr>
      <w:pStyle w:val="Voettekst"/>
      <w:tabs>
        <w:tab w:val="clear" w:pos="4536"/>
        <w:tab w:val="clear" w:pos="9072"/>
        <w:tab w:val="left" w:pos="6840"/>
      </w:tabs>
      <w:rPr>
        <w:rFonts w:ascii="Georgia" w:hAnsi="Georgia"/>
        <w:b/>
        <w:bCs/>
        <w:caps/>
      </w:rPr>
    </w:pPr>
  </w:p>
  <w:p w:rsidR="00524AA8" w:rsidRDefault="00524AA8">
    <w:pPr>
      <w:pStyle w:val="Voettekst"/>
      <w:rPr>
        <w:rFonts w:cs="Arial"/>
        <w:sz w:val="18"/>
      </w:rPr>
    </w:pPr>
  </w:p>
  <w:p w:rsidR="00524AA8" w:rsidRDefault="00524AA8">
    <w:pPr>
      <w:pStyle w:val="Voettekst"/>
      <w:rPr>
        <w:rFonts w:cs="Arial"/>
        <w:sz w:val="18"/>
      </w:rPr>
    </w:pPr>
  </w:p>
  <w:p w:rsidR="00524AA8" w:rsidRDefault="00524AA8">
    <w:pPr>
      <w:pStyle w:val="Voettekst"/>
      <w:rPr>
        <w:rFonts w:cs="Arial"/>
        <w:sz w:val="18"/>
      </w:rPr>
    </w:pPr>
  </w:p>
  <w:p w:rsidR="00524AA8" w:rsidRDefault="00524AA8">
    <w:pPr>
      <w:pStyle w:val="Voettekst"/>
      <w:rPr>
        <w:rFonts w:cs="Arial"/>
        <w:sz w:val="18"/>
      </w:rPr>
    </w:pPr>
  </w:p>
  <w:p w:rsidR="00524AA8" w:rsidRDefault="00524AA8">
    <w:pPr>
      <w:pStyle w:val="Voettekst"/>
      <w:rPr>
        <w:rFonts w:cs="Arial"/>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AA0" w:rsidRDefault="00457AA0" w:rsidP="00204CE1">
      <w:r>
        <w:separator/>
      </w:r>
    </w:p>
  </w:footnote>
  <w:footnote w:type="continuationSeparator" w:id="0">
    <w:p w:rsidR="00457AA0" w:rsidRDefault="00457AA0" w:rsidP="00204C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AA8" w:rsidRDefault="0035190A">
    <w:pPr>
      <w:pStyle w:val="Koptekst"/>
    </w:pPr>
    <w:r>
      <w:rPr>
        <w:noProof/>
      </w:rPr>
      <mc:AlternateContent>
        <mc:Choice Requires="wps">
          <w:drawing>
            <wp:anchor distT="0" distB="0" distL="114300" distR="114300" simplePos="0" relativeHeight="251657216" behindDoc="0" locked="1" layoutInCell="1" allowOverlap="1">
              <wp:simplePos x="0" y="0"/>
              <wp:positionH relativeFrom="page">
                <wp:posOffset>6753225</wp:posOffset>
              </wp:positionH>
              <wp:positionV relativeFrom="page">
                <wp:posOffset>2352675</wp:posOffset>
              </wp:positionV>
              <wp:extent cx="485775" cy="7219950"/>
              <wp:effectExtent l="0" t="0" r="952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7219950"/>
                      </a:xfrm>
                      <a:prstGeom prst="rect">
                        <a:avLst/>
                      </a:prstGeom>
                      <a:noFill/>
                      <a:ln>
                        <a:noFill/>
                      </a:ln>
                      <a:extLst>
                        <a:ext uri="{909E8E84-426E-40DD-AFC4-6F175D3DCCD1}">
                          <a14:hiddenFill xmlns:a14="http://schemas.microsoft.com/office/drawing/2010/main">
                            <a:solidFill>
                              <a:srgbClr val="FFFFFF">
                                <a:alpha val="50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AA8" w:rsidRPr="0052257D" w:rsidRDefault="00524AA8" w:rsidP="00E07361">
                          <w:pPr>
                            <w:jc w:val="center"/>
                            <w:rPr>
                              <w:rFonts w:ascii="Verdana" w:hAnsi="Verdana"/>
                              <w:sz w:val="52"/>
                              <w:szCs w:val="52"/>
                            </w:rPr>
                          </w:pPr>
                          <w:r w:rsidRPr="0052257D">
                            <w:rPr>
                              <w:rFonts w:ascii="Verdana" w:hAnsi="Verdana" w:cs="Arial"/>
                              <w:sz w:val="52"/>
                              <w:szCs w:val="52"/>
                            </w:rPr>
                            <w:t>Nota van inlichtingen</w:t>
                          </w:r>
                        </w:p>
                        <w:p w:rsidR="00524AA8" w:rsidRPr="00E07361" w:rsidRDefault="00524AA8" w:rsidP="00E07361"/>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margin-left:531.75pt;margin-top:185.25pt;width:38.25pt;height:56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" filled="f" stroked="f">
              <v:fill opacity="32896f"/>
              <v:textbox style="layout-flow:vertical" inset="0,0,0,0">
                <w:txbxContent>
                  <w:p w:rsidR="00524AA8" w:rsidRPr="0052257D" w:rsidRDefault="00524AA8" w:rsidP="00E07361">
                    <w:pPr>
                      <w:jc w:val="center"/>
                      <w:rPr>
                        <w:rFonts w:ascii="Verdana" w:hAnsi="Verdana"/>
                        <w:sz w:val="52"/>
                        <w:szCs w:val="52"/>
                      </w:rPr>
                    </w:pPr>
                    <w:r w:rsidRPr="0052257D">
                      <w:rPr>
                        <w:rFonts w:ascii="Verdana" w:hAnsi="Verdana" w:cs="Arial"/>
                        <w:sz w:val="52"/>
                        <w:szCs w:val="52"/>
                      </w:rPr>
                      <w:t>Nota van inlichtingen</w:t>
                    </w:r>
                  </w:p>
                  <w:p w:rsidR="00524AA8" w:rsidRPr="00E07361" w:rsidRDefault="00524AA8" w:rsidP="00E07361"/>
                </w:txbxContent>
              </v:textbox>
              <w10:wrap anchorx="page" anchory="page"/>
              <w10:anchorlock/>
            </v:shape>
          </w:pict>
        </mc:Fallback>
      </mc:AlternateContent>
    </w:r>
  </w:p>
  <w:p w:rsidR="00524AA8" w:rsidRDefault="00524AA8">
    <w:pPr>
      <w:pStyle w:val="Koptekst"/>
    </w:pPr>
  </w:p>
  <w:p w:rsidR="00524AA8" w:rsidRDefault="00524AA8">
    <w:pPr>
      <w:pStyle w:val="Koptekst"/>
    </w:pPr>
  </w:p>
  <w:p w:rsidR="00524AA8" w:rsidRDefault="00524AA8">
    <w:pPr>
      <w:pStyle w:val="Koptekst"/>
    </w:pPr>
  </w:p>
  <w:p w:rsidR="00524AA8" w:rsidRDefault="00524AA8">
    <w:pPr>
      <w:pStyle w:val="Koptekst"/>
    </w:pPr>
  </w:p>
  <w:p w:rsidR="00524AA8" w:rsidRDefault="00524AA8">
    <w:pPr>
      <w:pStyle w:val="Koptekst"/>
    </w:pPr>
  </w:p>
  <w:p w:rsidR="00524AA8" w:rsidRDefault="00524AA8">
    <w:pPr>
      <w:pStyle w:val="Koptekst"/>
      <w:tabs>
        <w:tab w:val="clear" w:pos="4536"/>
        <w:tab w:val="left" w:pos="6840"/>
      </w:tabs>
      <w:rPr>
        <w:rFonts w:cs="Arial"/>
        <w:sz w:val="18"/>
      </w:rPr>
    </w:pPr>
  </w:p>
  <w:p w:rsidR="00524AA8" w:rsidRDefault="00524AA8">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AA8" w:rsidRDefault="00524AA8">
    <w:pPr>
      <w:pStyle w:val="Koptekst"/>
    </w:pPr>
  </w:p>
  <w:p w:rsidR="00524AA8" w:rsidRDefault="00524AA8">
    <w:pPr>
      <w:pStyle w:val="Koptekst"/>
    </w:pPr>
    <w:r>
      <w:rPr>
        <w:noProof/>
      </w:rPr>
      <w:drawing>
        <wp:inline distT="0" distB="0" distL="0" distR="0" wp14:anchorId="7B53E0C7" wp14:editId="5BE32B27">
          <wp:extent cx="1458876" cy="1092749"/>
          <wp:effectExtent l="19050" t="0" r="7974" b="0"/>
          <wp:docPr id="1" name="Afbeelding 0" descr="Leeu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euw.png"/>
                  <pic:cNvPicPr/>
                </pic:nvPicPr>
                <pic:blipFill>
                  <a:blip r:embed="rId1"/>
                  <a:stretch>
                    <a:fillRect/>
                  </a:stretch>
                </pic:blipFill>
                <pic:spPr>
                  <a:xfrm>
                    <a:off x="0" y="0"/>
                    <a:ext cx="1457149" cy="1091456"/>
                  </a:xfrm>
                  <a:prstGeom prst="rect">
                    <a:avLst/>
                  </a:prstGeom>
                </pic:spPr>
              </pic:pic>
            </a:graphicData>
          </a:graphic>
        </wp:inline>
      </w:drawing>
    </w:r>
  </w:p>
  <w:p w:rsidR="00524AA8" w:rsidRDefault="0035190A">
    <w:pPr>
      <w:pStyle w:val="Koptekst"/>
    </w:pPr>
    <w:r>
      <w:rPr>
        <w:noProof/>
      </w:rPr>
      <mc:AlternateContent>
        <mc:Choice Requires="wps">
          <w:drawing>
            <wp:anchor distT="0" distB="0" distL="114300" distR="114300" simplePos="0" relativeHeight="251656192" behindDoc="0" locked="1" layoutInCell="1" allowOverlap="1" wp14:anchorId="0FACCC2E" wp14:editId="7321B861">
              <wp:simplePos x="0" y="0"/>
              <wp:positionH relativeFrom="page">
                <wp:posOffset>6791325</wp:posOffset>
              </wp:positionH>
              <wp:positionV relativeFrom="page">
                <wp:posOffset>2343150</wp:posOffset>
              </wp:positionV>
              <wp:extent cx="466725" cy="7239000"/>
              <wp:effectExtent l="0" t="0" r="952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7239000"/>
                      </a:xfrm>
                      <a:prstGeom prst="rect">
                        <a:avLst/>
                      </a:prstGeom>
                      <a:noFill/>
                      <a:ln>
                        <a:noFill/>
                      </a:ln>
                      <a:extLst>
                        <a:ext uri="{909E8E84-426E-40DD-AFC4-6F175D3DCCD1}">
                          <a14:hiddenFill xmlns:a14="http://schemas.microsoft.com/office/drawing/2010/main">
                            <a:solidFill>
                              <a:srgbClr val="FFFFFF">
                                <a:alpha val="50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AA8" w:rsidRPr="0052257D" w:rsidRDefault="00524AA8" w:rsidP="00E07361">
                          <w:pPr>
                            <w:jc w:val="center"/>
                            <w:rPr>
                              <w:rFonts w:ascii="Verdana" w:hAnsi="Verdana"/>
                              <w:sz w:val="48"/>
                              <w:szCs w:val="48"/>
                            </w:rPr>
                          </w:pPr>
                          <w:r w:rsidRPr="0052257D">
                            <w:rPr>
                              <w:rFonts w:ascii="Verdana" w:hAnsi="Verdana" w:cs="Arial"/>
                              <w:sz w:val="48"/>
                              <w:szCs w:val="48"/>
                            </w:rPr>
                            <w:t>Nota van inlichtingen</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FACCC2E" id="_x0000_t202" coordsize="21600,21600" o:spt="202" path="m,l,21600r21600,l21600,xe">
              <v:stroke joinstyle="miter"/>
              <v:path gradientshapeok="t" o:connecttype="rect"/>
            </v:shapetype>
            <v:shape id="Text Box 1" o:spid="_x0000_s1027" type="#_x0000_t202" style="position:absolute;margin-left:534.75pt;margin-top:184.5pt;width:36.75pt;height:570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" filled="f" stroked="f">
              <v:fill opacity="32896f"/>
              <v:textbox style="layout-flow:vertical" inset="0,0,0,0">
                <w:txbxContent>
                  <w:p w:rsidR="00524AA8" w:rsidRPr="0052257D" w:rsidRDefault="00524AA8" w:rsidP="00E07361">
                    <w:pPr>
                      <w:jc w:val="center"/>
                      <w:rPr>
                        <w:rFonts w:ascii="Verdana" w:hAnsi="Verdana"/>
                        <w:sz w:val="48"/>
                        <w:szCs w:val="48"/>
                      </w:rPr>
                    </w:pPr>
                    <w:r w:rsidRPr="0052257D">
                      <w:rPr>
                        <w:rFonts w:ascii="Verdana" w:hAnsi="Verdana" w:cs="Arial"/>
                        <w:sz w:val="48"/>
                        <w:szCs w:val="48"/>
                      </w:rPr>
                      <w:t>Nota van inlichtingen</w:t>
                    </w:r>
                  </w:p>
                </w:txbxContent>
              </v:textbox>
              <w10:wrap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E6D1E"/>
    <w:multiLevelType w:val="hybridMultilevel"/>
    <w:tmpl w:val="15C0B1F0"/>
    <w:lvl w:ilvl="0" w:tplc="CB168A5A">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nsid w:val="28E519DC"/>
    <w:multiLevelType w:val="hybridMultilevel"/>
    <w:tmpl w:val="15C0B1F0"/>
    <w:lvl w:ilvl="0" w:tplc="CB168A5A">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nsid w:val="2EE36FE0"/>
    <w:multiLevelType w:val="hybridMultilevel"/>
    <w:tmpl w:val="15C0B1F0"/>
    <w:lvl w:ilvl="0" w:tplc="CB168A5A">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nsid w:val="36E37294"/>
    <w:multiLevelType w:val="hybridMultilevel"/>
    <w:tmpl w:val="15C0B1F0"/>
    <w:lvl w:ilvl="0" w:tplc="CB168A5A">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nsid w:val="3DF237BD"/>
    <w:multiLevelType w:val="hybridMultilevel"/>
    <w:tmpl w:val="89D069C4"/>
    <w:lvl w:ilvl="0" w:tplc="CB168A5A">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nsid w:val="401A6E3A"/>
    <w:multiLevelType w:val="hybridMultilevel"/>
    <w:tmpl w:val="15C0B1F0"/>
    <w:lvl w:ilvl="0" w:tplc="CB168A5A">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nsid w:val="485C3016"/>
    <w:multiLevelType w:val="multilevel"/>
    <w:tmpl w:val="FD44B41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52ED03E3"/>
    <w:multiLevelType w:val="hybridMultilevel"/>
    <w:tmpl w:val="7BE0B6FC"/>
    <w:lvl w:ilvl="0" w:tplc="028C3360">
      <w:numFmt w:val="bullet"/>
      <w:lvlText w:val="-"/>
      <w:lvlJc w:val="left"/>
      <w:pPr>
        <w:tabs>
          <w:tab w:val="num" w:pos="927"/>
        </w:tabs>
        <w:ind w:left="927" w:hanging="360"/>
      </w:pPr>
      <w:rPr>
        <w:rFonts w:ascii="Tahoma" w:eastAsia="Times New Roman" w:hAnsi="Tahoma" w:cs="Tahoma"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nsid w:val="55CC4988"/>
    <w:multiLevelType w:val="hybridMultilevel"/>
    <w:tmpl w:val="441422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5BDB1B9B"/>
    <w:multiLevelType w:val="hybridMultilevel"/>
    <w:tmpl w:val="89D069C4"/>
    <w:lvl w:ilvl="0" w:tplc="CB168A5A">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nsid w:val="63C015C8"/>
    <w:multiLevelType w:val="hybridMultilevel"/>
    <w:tmpl w:val="15C0B1F0"/>
    <w:lvl w:ilvl="0" w:tplc="CB168A5A">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nsid w:val="6C762E81"/>
    <w:multiLevelType w:val="hybridMultilevel"/>
    <w:tmpl w:val="15C0B1F0"/>
    <w:lvl w:ilvl="0" w:tplc="CB168A5A">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nsid w:val="795C21A5"/>
    <w:multiLevelType w:val="hybridMultilevel"/>
    <w:tmpl w:val="15C0B1F0"/>
    <w:lvl w:ilvl="0" w:tplc="CB168A5A">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7"/>
  </w:num>
  <w:num w:numId="2">
    <w:abstractNumId w:val="8"/>
  </w:num>
  <w:num w:numId="3">
    <w:abstractNumId w:val="6"/>
  </w:num>
  <w:num w:numId="4">
    <w:abstractNumId w:val="0"/>
  </w:num>
  <w:num w:numId="5">
    <w:abstractNumId w:val="4"/>
  </w:num>
  <w:num w:numId="6">
    <w:abstractNumId w:val="9"/>
  </w:num>
  <w:num w:numId="7">
    <w:abstractNumId w:val="12"/>
  </w:num>
  <w:num w:numId="8">
    <w:abstractNumId w:val="11"/>
  </w:num>
  <w:num w:numId="9">
    <w:abstractNumId w:val="3"/>
  </w:num>
  <w:num w:numId="10">
    <w:abstractNumId w:val="10"/>
  </w:num>
  <w:num w:numId="11">
    <w:abstractNumId w:val="2"/>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9"/>
  <w:hyphenationZone w:val="425"/>
  <w:noPunctuationKerning/>
  <w:characterSpacingControl w:val="doNotCompress"/>
  <w:hdrShapeDefaults>
    <o:shapedefaults v:ext="edit" spidmax="2049" style="mso-position-horizontal-relative:page;mso-position-vertical-relative:page" fill="f" fillcolor="white" stroke="f">
      <v:fill color="white" opacity=".5" on="f"/>
      <v:stroke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D23"/>
    <w:rsid w:val="000119B4"/>
    <w:rsid w:val="00030839"/>
    <w:rsid w:val="0007002F"/>
    <w:rsid w:val="000B07DE"/>
    <w:rsid w:val="000B5A0E"/>
    <w:rsid w:val="000B7A4C"/>
    <w:rsid w:val="00130D71"/>
    <w:rsid w:val="00141C97"/>
    <w:rsid w:val="001959F9"/>
    <w:rsid w:val="001A1235"/>
    <w:rsid w:val="001B6CEE"/>
    <w:rsid w:val="00204CE1"/>
    <w:rsid w:val="002154E8"/>
    <w:rsid w:val="002505F0"/>
    <w:rsid w:val="002A7DF5"/>
    <w:rsid w:val="002D6225"/>
    <w:rsid w:val="002E5F80"/>
    <w:rsid w:val="00311838"/>
    <w:rsid w:val="0035190A"/>
    <w:rsid w:val="003F43A3"/>
    <w:rsid w:val="0040299F"/>
    <w:rsid w:val="00432864"/>
    <w:rsid w:val="00457AA0"/>
    <w:rsid w:val="004C5EFB"/>
    <w:rsid w:val="00510C1B"/>
    <w:rsid w:val="0052257D"/>
    <w:rsid w:val="00524AA8"/>
    <w:rsid w:val="00530C04"/>
    <w:rsid w:val="00534B16"/>
    <w:rsid w:val="005367DE"/>
    <w:rsid w:val="00553606"/>
    <w:rsid w:val="0055624E"/>
    <w:rsid w:val="005959B0"/>
    <w:rsid w:val="005C644C"/>
    <w:rsid w:val="005E57BF"/>
    <w:rsid w:val="005E635D"/>
    <w:rsid w:val="005F0CB6"/>
    <w:rsid w:val="006474B2"/>
    <w:rsid w:val="006645A4"/>
    <w:rsid w:val="0068324A"/>
    <w:rsid w:val="006A3281"/>
    <w:rsid w:val="006C7C1B"/>
    <w:rsid w:val="006F3D4D"/>
    <w:rsid w:val="006F5BD6"/>
    <w:rsid w:val="00723317"/>
    <w:rsid w:val="00750E3C"/>
    <w:rsid w:val="007673A1"/>
    <w:rsid w:val="007F2D01"/>
    <w:rsid w:val="007F7AD3"/>
    <w:rsid w:val="00913133"/>
    <w:rsid w:val="009F1804"/>
    <w:rsid w:val="00A753E1"/>
    <w:rsid w:val="00BA5AEB"/>
    <w:rsid w:val="00BF373F"/>
    <w:rsid w:val="00C22BD3"/>
    <w:rsid w:val="00C22D4E"/>
    <w:rsid w:val="00C604D4"/>
    <w:rsid w:val="00D11AC9"/>
    <w:rsid w:val="00D17C73"/>
    <w:rsid w:val="00D273F0"/>
    <w:rsid w:val="00D30941"/>
    <w:rsid w:val="00D733E1"/>
    <w:rsid w:val="00D80D23"/>
    <w:rsid w:val="00DB1A37"/>
    <w:rsid w:val="00E07361"/>
    <w:rsid w:val="00E07B7F"/>
    <w:rsid w:val="00E23F20"/>
    <w:rsid w:val="00E34554"/>
    <w:rsid w:val="00E5112C"/>
    <w:rsid w:val="00E52C96"/>
    <w:rsid w:val="00EB3F56"/>
    <w:rsid w:val="00F01062"/>
    <w:rsid w:val="00F04A03"/>
    <w:rsid w:val="00F12DCC"/>
    <w:rsid w:val="00F878C5"/>
    <w:rsid w:val="00F92AAD"/>
    <w:rsid w:val="00FD03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relative:page;mso-position-vertical-relative:page" fill="f" fillcolor="white" stroke="f">
      <v:fill color="white" opacity=".5" on="f"/>
      <v:stroke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04CE1"/>
    <w:pPr>
      <w:tabs>
        <w:tab w:val="left" w:pos="454"/>
        <w:tab w:val="left" w:pos="1021"/>
        <w:tab w:val="left" w:pos="1588"/>
      </w:tabs>
    </w:pPr>
    <w:rPr>
      <w:rFonts w:ascii="Arial" w:hAnsi="Arial"/>
    </w:rPr>
  </w:style>
  <w:style w:type="paragraph" w:styleId="Kop1">
    <w:name w:val="heading 1"/>
    <w:basedOn w:val="Standaard"/>
    <w:next w:val="Standaard"/>
    <w:qFormat/>
    <w:rsid w:val="006F3D4D"/>
    <w:pPr>
      <w:keepNext/>
      <w:outlineLvl w:val="0"/>
    </w:pPr>
    <w:rPr>
      <w:sz w:val="24"/>
    </w:rPr>
  </w:style>
  <w:style w:type="paragraph" w:styleId="Kop2">
    <w:name w:val="heading 2"/>
    <w:basedOn w:val="Standaard"/>
    <w:next w:val="Standaard"/>
    <w:qFormat/>
    <w:rsid w:val="006F3D4D"/>
    <w:pPr>
      <w:keepNext/>
      <w:outlineLvl w:val="1"/>
    </w:pPr>
    <w:rPr>
      <w:rFonts w:ascii="Gill Sans Lt" w:hAnsi="Gill Sans Lt"/>
      <w:b/>
      <w:bCs/>
    </w:rPr>
  </w:style>
  <w:style w:type="paragraph" w:styleId="Kop3">
    <w:name w:val="heading 3"/>
    <w:basedOn w:val="Standaard"/>
    <w:next w:val="Standaard"/>
    <w:qFormat/>
    <w:rsid w:val="006F3D4D"/>
    <w:pPr>
      <w:keepNext/>
      <w:outlineLvl w:val="2"/>
    </w:pPr>
    <w:rPr>
      <w:rFonts w:cs="Courier New"/>
      <w:sz w:val="36"/>
    </w:rPr>
  </w:style>
  <w:style w:type="paragraph" w:styleId="Kop4">
    <w:name w:val="heading 4"/>
    <w:basedOn w:val="Standaard"/>
    <w:next w:val="Standaard"/>
    <w:qFormat/>
    <w:rsid w:val="006F3D4D"/>
    <w:pPr>
      <w:keepNext/>
      <w:tabs>
        <w:tab w:val="left" w:pos="540"/>
      </w:tabs>
      <w:outlineLvl w:val="3"/>
    </w:pPr>
    <w:rPr>
      <w:rFonts w:ascii="Gill Sans" w:hAnsi="Gill Sans"/>
      <w:b/>
      <w:bCs/>
      <w:sz w:val="22"/>
    </w:rPr>
  </w:style>
  <w:style w:type="paragraph" w:styleId="Kop5">
    <w:name w:val="heading 5"/>
    <w:basedOn w:val="Standaard"/>
    <w:next w:val="Standaard"/>
    <w:qFormat/>
    <w:rsid w:val="006F3D4D"/>
    <w:pPr>
      <w:keepNext/>
      <w:outlineLvl w:val="4"/>
    </w:pPr>
    <w:rPr>
      <w:rFonts w:ascii="Georgia" w:hAnsi="Georgia" w:cs="Arial"/>
      <w:sz w:val="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6F3D4D"/>
    <w:pPr>
      <w:tabs>
        <w:tab w:val="center" w:pos="4536"/>
        <w:tab w:val="right" w:pos="9072"/>
      </w:tabs>
    </w:pPr>
  </w:style>
  <w:style w:type="paragraph" w:styleId="Voettekst">
    <w:name w:val="footer"/>
    <w:basedOn w:val="Standaard"/>
    <w:semiHidden/>
    <w:rsid w:val="006F3D4D"/>
    <w:pPr>
      <w:tabs>
        <w:tab w:val="center" w:pos="4536"/>
        <w:tab w:val="right" w:pos="9072"/>
      </w:tabs>
    </w:pPr>
    <w:rPr>
      <w:sz w:val="16"/>
    </w:rPr>
  </w:style>
  <w:style w:type="character" w:styleId="Paginanummer">
    <w:name w:val="page number"/>
    <w:basedOn w:val="Standaardalinea-lettertype"/>
    <w:semiHidden/>
    <w:rsid w:val="006F3D4D"/>
  </w:style>
  <w:style w:type="paragraph" w:styleId="Plattetekst">
    <w:name w:val="Body Text"/>
    <w:basedOn w:val="Standaard"/>
    <w:semiHidden/>
    <w:rsid w:val="006F3D4D"/>
    <w:rPr>
      <w:rFonts w:ascii="Gill Sans Lt" w:hAnsi="Gill Sans Lt"/>
      <w:b/>
      <w:bCs/>
    </w:rPr>
  </w:style>
  <w:style w:type="paragraph" w:styleId="Plattetekst2">
    <w:name w:val="Body Text 2"/>
    <w:basedOn w:val="Standaard"/>
    <w:semiHidden/>
    <w:rsid w:val="006F3D4D"/>
    <w:rPr>
      <w:rFonts w:ascii="Gill Sans Lt" w:hAnsi="Gill Sans Lt"/>
      <w:sz w:val="16"/>
    </w:rPr>
  </w:style>
  <w:style w:type="paragraph" w:styleId="Plattetekstinspringen">
    <w:name w:val="Body Text Indent"/>
    <w:basedOn w:val="Standaard"/>
    <w:semiHidden/>
    <w:rsid w:val="006F3D4D"/>
    <w:pPr>
      <w:ind w:left="235" w:hanging="415"/>
    </w:pPr>
    <w:rPr>
      <w:rFonts w:cs="Arial"/>
      <w:sz w:val="18"/>
    </w:rPr>
  </w:style>
  <w:style w:type="paragraph" w:styleId="Plattetekst3">
    <w:name w:val="Body Text 3"/>
    <w:basedOn w:val="Standaard"/>
    <w:semiHidden/>
    <w:rsid w:val="006F3D4D"/>
    <w:rPr>
      <w:rFonts w:cs="Arial"/>
      <w:sz w:val="18"/>
    </w:rPr>
  </w:style>
  <w:style w:type="character" w:customStyle="1" w:styleId="KoptekstChar">
    <w:name w:val="Koptekst Char"/>
    <w:link w:val="Koptekst"/>
    <w:uiPriority w:val="99"/>
    <w:rsid w:val="00BF373F"/>
    <w:rPr>
      <w:rFonts w:ascii="Arial" w:hAnsi="Arial"/>
    </w:rPr>
  </w:style>
  <w:style w:type="paragraph" w:styleId="Ballontekst">
    <w:name w:val="Balloon Text"/>
    <w:basedOn w:val="Standaard"/>
    <w:link w:val="BallontekstChar"/>
    <w:uiPriority w:val="99"/>
    <w:semiHidden/>
    <w:unhideWhenUsed/>
    <w:rsid w:val="00E5112C"/>
    <w:rPr>
      <w:rFonts w:ascii="Tahoma" w:hAnsi="Tahoma" w:cs="Tahoma"/>
      <w:sz w:val="16"/>
      <w:szCs w:val="16"/>
    </w:rPr>
  </w:style>
  <w:style w:type="character" w:customStyle="1" w:styleId="BallontekstChar">
    <w:name w:val="Ballontekst Char"/>
    <w:basedOn w:val="Standaardalinea-lettertype"/>
    <w:link w:val="Ballontekst"/>
    <w:uiPriority w:val="99"/>
    <w:semiHidden/>
    <w:rsid w:val="00E5112C"/>
    <w:rPr>
      <w:rFonts w:ascii="Tahoma" w:hAnsi="Tahoma" w:cs="Tahoma"/>
      <w:sz w:val="16"/>
      <w:szCs w:val="16"/>
    </w:rPr>
  </w:style>
  <w:style w:type="character" w:customStyle="1" w:styleId="apple-tab-span">
    <w:name w:val="apple-tab-span"/>
    <w:basedOn w:val="Standaardalinea-lettertype"/>
    <w:rsid w:val="005225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04CE1"/>
    <w:pPr>
      <w:tabs>
        <w:tab w:val="left" w:pos="454"/>
        <w:tab w:val="left" w:pos="1021"/>
        <w:tab w:val="left" w:pos="1588"/>
      </w:tabs>
    </w:pPr>
    <w:rPr>
      <w:rFonts w:ascii="Arial" w:hAnsi="Arial"/>
    </w:rPr>
  </w:style>
  <w:style w:type="paragraph" w:styleId="Kop1">
    <w:name w:val="heading 1"/>
    <w:basedOn w:val="Standaard"/>
    <w:next w:val="Standaard"/>
    <w:qFormat/>
    <w:rsid w:val="006F3D4D"/>
    <w:pPr>
      <w:keepNext/>
      <w:outlineLvl w:val="0"/>
    </w:pPr>
    <w:rPr>
      <w:sz w:val="24"/>
    </w:rPr>
  </w:style>
  <w:style w:type="paragraph" w:styleId="Kop2">
    <w:name w:val="heading 2"/>
    <w:basedOn w:val="Standaard"/>
    <w:next w:val="Standaard"/>
    <w:qFormat/>
    <w:rsid w:val="006F3D4D"/>
    <w:pPr>
      <w:keepNext/>
      <w:outlineLvl w:val="1"/>
    </w:pPr>
    <w:rPr>
      <w:rFonts w:ascii="Gill Sans Lt" w:hAnsi="Gill Sans Lt"/>
      <w:b/>
      <w:bCs/>
    </w:rPr>
  </w:style>
  <w:style w:type="paragraph" w:styleId="Kop3">
    <w:name w:val="heading 3"/>
    <w:basedOn w:val="Standaard"/>
    <w:next w:val="Standaard"/>
    <w:qFormat/>
    <w:rsid w:val="006F3D4D"/>
    <w:pPr>
      <w:keepNext/>
      <w:outlineLvl w:val="2"/>
    </w:pPr>
    <w:rPr>
      <w:rFonts w:cs="Courier New"/>
      <w:sz w:val="36"/>
    </w:rPr>
  </w:style>
  <w:style w:type="paragraph" w:styleId="Kop4">
    <w:name w:val="heading 4"/>
    <w:basedOn w:val="Standaard"/>
    <w:next w:val="Standaard"/>
    <w:qFormat/>
    <w:rsid w:val="006F3D4D"/>
    <w:pPr>
      <w:keepNext/>
      <w:tabs>
        <w:tab w:val="left" w:pos="540"/>
      </w:tabs>
      <w:outlineLvl w:val="3"/>
    </w:pPr>
    <w:rPr>
      <w:rFonts w:ascii="Gill Sans" w:hAnsi="Gill Sans"/>
      <w:b/>
      <w:bCs/>
      <w:sz w:val="22"/>
    </w:rPr>
  </w:style>
  <w:style w:type="paragraph" w:styleId="Kop5">
    <w:name w:val="heading 5"/>
    <w:basedOn w:val="Standaard"/>
    <w:next w:val="Standaard"/>
    <w:qFormat/>
    <w:rsid w:val="006F3D4D"/>
    <w:pPr>
      <w:keepNext/>
      <w:outlineLvl w:val="4"/>
    </w:pPr>
    <w:rPr>
      <w:rFonts w:ascii="Georgia" w:hAnsi="Georgia" w:cs="Arial"/>
      <w:sz w:val="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6F3D4D"/>
    <w:pPr>
      <w:tabs>
        <w:tab w:val="center" w:pos="4536"/>
        <w:tab w:val="right" w:pos="9072"/>
      </w:tabs>
    </w:pPr>
  </w:style>
  <w:style w:type="paragraph" w:styleId="Voettekst">
    <w:name w:val="footer"/>
    <w:basedOn w:val="Standaard"/>
    <w:semiHidden/>
    <w:rsid w:val="006F3D4D"/>
    <w:pPr>
      <w:tabs>
        <w:tab w:val="center" w:pos="4536"/>
        <w:tab w:val="right" w:pos="9072"/>
      </w:tabs>
    </w:pPr>
    <w:rPr>
      <w:sz w:val="16"/>
    </w:rPr>
  </w:style>
  <w:style w:type="character" w:styleId="Paginanummer">
    <w:name w:val="page number"/>
    <w:basedOn w:val="Standaardalinea-lettertype"/>
    <w:semiHidden/>
    <w:rsid w:val="006F3D4D"/>
  </w:style>
  <w:style w:type="paragraph" w:styleId="Plattetekst">
    <w:name w:val="Body Text"/>
    <w:basedOn w:val="Standaard"/>
    <w:semiHidden/>
    <w:rsid w:val="006F3D4D"/>
    <w:rPr>
      <w:rFonts w:ascii="Gill Sans Lt" w:hAnsi="Gill Sans Lt"/>
      <w:b/>
      <w:bCs/>
    </w:rPr>
  </w:style>
  <w:style w:type="paragraph" w:styleId="Plattetekst2">
    <w:name w:val="Body Text 2"/>
    <w:basedOn w:val="Standaard"/>
    <w:semiHidden/>
    <w:rsid w:val="006F3D4D"/>
    <w:rPr>
      <w:rFonts w:ascii="Gill Sans Lt" w:hAnsi="Gill Sans Lt"/>
      <w:sz w:val="16"/>
    </w:rPr>
  </w:style>
  <w:style w:type="paragraph" w:styleId="Plattetekstinspringen">
    <w:name w:val="Body Text Indent"/>
    <w:basedOn w:val="Standaard"/>
    <w:semiHidden/>
    <w:rsid w:val="006F3D4D"/>
    <w:pPr>
      <w:ind w:left="235" w:hanging="415"/>
    </w:pPr>
    <w:rPr>
      <w:rFonts w:cs="Arial"/>
      <w:sz w:val="18"/>
    </w:rPr>
  </w:style>
  <w:style w:type="paragraph" w:styleId="Plattetekst3">
    <w:name w:val="Body Text 3"/>
    <w:basedOn w:val="Standaard"/>
    <w:semiHidden/>
    <w:rsid w:val="006F3D4D"/>
    <w:rPr>
      <w:rFonts w:cs="Arial"/>
      <w:sz w:val="18"/>
    </w:rPr>
  </w:style>
  <w:style w:type="character" w:customStyle="1" w:styleId="KoptekstChar">
    <w:name w:val="Koptekst Char"/>
    <w:link w:val="Koptekst"/>
    <w:uiPriority w:val="99"/>
    <w:rsid w:val="00BF373F"/>
    <w:rPr>
      <w:rFonts w:ascii="Arial" w:hAnsi="Arial"/>
    </w:rPr>
  </w:style>
  <w:style w:type="paragraph" w:styleId="Ballontekst">
    <w:name w:val="Balloon Text"/>
    <w:basedOn w:val="Standaard"/>
    <w:link w:val="BallontekstChar"/>
    <w:uiPriority w:val="99"/>
    <w:semiHidden/>
    <w:unhideWhenUsed/>
    <w:rsid w:val="00E5112C"/>
    <w:rPr>
      <w:rFonts w:ascii="Tahoma" w:hAnsi="Tahoma" w:cs="Tahoma"/>
      <w:sz w:val="16"/>
      <w:szCs w:val="16"/>
    </w:rPr>
  </w:style>
  <w:style w:type="character" w:customStyle="1" w:styleId="BallontekstChar">
    <w:name w:val="Ballontekst Char"/>
    <w:basedOn w:val="Standaardalinea-lettertype"/>
    <w:link w:val="Ballontekst"/>
    <w:uiPriority w:val="99"/>
    <w:semiHidden/>
    <w:rsid w:val="00E5112C"/>
    <w:rPr>
      <w:rFonts w:ascii="Tahoma" w:hAnsi="Tahoma" w:cs="Tahoma"/>
      <w:sz w:val="16"/>
      <w:szCs w:val="16"/>
    </w:rPr>
  </w:style>
  <w:style w:type="character" w:customStyle="1" w:styleId="apple-tab-span">
    <w:name w:val="apple-tab-span"/>
    <w:basedOn w:val="Standaardalinea-lettertype"/>
    <w:rsid w:val="00522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34717">
      <w:bodyDiv w:val="1"/>
      <w:marLeft w:val="0"/>
      <w:marRight w:val="0"/>
      <w:marTop w:val="0"/>
      <w:marBottom w:val="0"/>
      <w:divBdr>
        <w:top w:val="none" w:sz="0" w:space="0" w:color="auto"/>
        <w:left w:val="none" w:sz="0" w:space="0" w:color="auto"/>
        <w:bottom w:val="none" w:sz="0" w:space="0" w:color="auto"/>
        <w:right w:val="none" w:sz="0" w:space="0" w:color="auto"/>
      </w:divBdr>
    </w:div>
    <w:div w:id="261031856">
      <w:bodyDiv w:val="1"/>
      <w:marLeft w:val="0"/>
      <w:marRight w:val="0"/>
      <w:marTop w:val="0"/>
      <w:marBottom w:val="0"/>
      <w:divBdr>
        <w:top w:val="none" w:sz="0" w:space="0" w:color="auto"/>
        <w:left w:val="none" w:sz="0" w:space="0" w:color="auto"/>
        <w:bottom w:val="none" w:sz="0" w:space="0" w:color="auto"/>
        <w:right w:val="none" w:sz="0" w:space="0" w:color="auto"/>
      </w:divBdr>
    </w:div>
    <w:div w:id="716396775">
      <w:bodyDiv w:val="1"/>
      <w:marLeft w:val="0"/>
      <w:marRight w:val="0"/>
      <w:marTop w:val="0"/>
      <w:marBottom w:val="0"/>
      <w:divBdr>
        <w:top w:val="none" w:sz="0" w:space="0" w:color="auto"/>
        <w:left w:val="none" w:sz="0" w:space="0" w:color="auto"/>
        <w:bottom w:val="none" w:sz="0" w:space="0" w:color="auto"/>
        <w:right w:val="none" w:sz="0" w:space="0" w:color="auto"/>
      </w:divBdr>
    </w:div>
    <w:div w:id="1179155690">
      <w:bodyDiv w:val="1"/>
      <w:marLeft w:val="0"/>
      <w:marRight w:val="0"/>
      <w:marTop w:val="0"/>
      <w:marBottom w:val="0"/>
      <w:divBdr>
        <w:top w:val="none" w:sz="0" w:space="0" w:color="auto"/>
        <w:left w:val="none" w:sz="0" w:space="0" w:color="auto"/>
        <w:bottom w:val="none" w:sz="0" w:space="0" w:color="auto"/>
        <w:right w:val="none" w:sz="0" w:space="0" w:color="auto"/>
      </w:divBdr>
    </w:div>
    <w:div w:id="1642924533">
      <w:bodyDiv w:val="1"/>
      <w:marLeft w:val="0"/>
      <w:marRight w:val="0"/>
      <w:marTop w:val="0"/>
      <w:marBottom w:val="0"/>
      <w:divBdr>
        <w:top w:val="none" w:sz="0" w:space="0" w:color="auto"/>
        <w:left w:val="none" w:sz="0" w:space="0" w:color="auto"/>
        <w:bottom w:val="none" w:sz="0" w:space="0" w:color="auto"/>
        <w:right w:val="none" w:sz="0" w:space="0" w:color="auto"/>
      </w:divBdr>
    </w:div>
    <w:div w:id="1747802832">
      <w:bodyDiv w:val="1"/>
      <w:marLeft w:val="0"/>
      <w:marRight w:val="0"/>
      <w:marTop w:val="0"/>
      <w:marBottom w:val="0"/>
      <w:divBdr>
        <w:top w:val="none" w:sz="0" w:space="0" w:color="auto"/>
        <w:left w:val="none" w:sz="0" w:space="0" w:color="auto"/>
        <w:bottom w:val="none" w:sz="0" w:space="0" w:color="auto"/>
        <w:right w:val="none" w:sz="0" w:space="0" w:color="auto"/>
      </w:divBdr>
    </w:div>
    <w:div w:id="1836607556">
      <w:bodyDiv w:val="1"/>
      <w:marLeft w:val="0"/>
      <w:marRight w:val="0"/>
      <w:marTop w:val="0"/>
      <w:marBottom w:val="0"/>
      <w:divBdr>
        <w:top w:val="none" w:sz="0" w:space="0" w:color="auto"/>
        <w:left w:val="none" w:sz="0" w:space="0" w:color="auto"/>
        <w:bottom w:val="none" w:sz="0" w:space="0" w:color="auto"/>
        <w:right w:val="none" w:sz="0" w:space="0" w:color="auto"/>
      </w:divBdr>
      <w:divsChild>
        <w:div w:id="971902400">
          <w:marLeft w:val="0"/>
          <w:marRight w:val="0"/>
          <w:marTop w:val="0"/>
          <w:marBottom w:val="0"/>
          <w:divBdr>
            <w:top w:val="none" w:sz="0" w:space="0" w:color="auto"/>
            <w:left w:val="none" w:sz="0" w:space="0" w:color="auto"/>
            <w:bottom w:val="none" w:sz="0" w:space="0" w:color="auto"/>
            <w:right w:val="none" w:sz="0" w:space="0" w:color="auto"/>
          </w:divBdr>
        </w:div>
        <w:div w:id="255016597">
          <w:marLeft w:val="0"/>
          <w:marRight w:val="0"/>
          <w:marTop w:val="0"/>
          <w:marBottom w:val="0"/>
          <w:divBdr>
            <w:top w:val="none" w:sz="0" w:space="0" w:color="auto"/>
            <w:left w:val="none" w:sz="0" w:space="0" w:color="auto"/>
            <w:bottom w:val="none" w:sz="0" w:space="0" w:color="auto"/>
            <w:right w:val="none" w:sz="0" w:space="0" w:color="auto"/>
          </w:divBdr>
        </w:div>
      </w:divsChild>
    </w:div>
    <w:div w:id="1954480727">
      <w:bodyDiv w:val="1"/>
      <w:marLeft w:val="0"/>
      <w:marRight w:val="0"/>
      <w:marTop w:val="0"/>
      <w:marBottom w:val="0"/>
      <w:divBdr>
        <w:top w:val="none" w:sz="0" w:space="0" w:color="auto"/>
        <w:left w:val="none" w:sz="0" w:space="0" w:color="auto"/>
        <w:bottom w:val="none" w:sz="0" w:space="0" w:color="auto"/>
        <w:right w:val="none" w:sz="0" w:space="0" w:color="auto"/>
      </w:divBdr>
    </w:div>
    <w:div w:id="1966082645">
      <w:bodyDiv w:val="1"/>
      <w:marLeft w:val="0"/>
      <w:marRight w:val="0"/>
      <w:marTop w:val="0"/>
      <w:marBottom w:val="0"/>
      <w:divBdr>
        <w:top w:val="none" w:sz="0" w:space="0" w:color="auto"/>
        <w:left w:val="none" w:sz="0" w:space="0" w:color="auto"/>
        <w:bottom w:val="none" w:sz="0" w:space="0" w:color="auto"/>
        <w:right w:val="none" w:sz="0" w:space="0" w:color="auto"/>
      </w:divBdr>
    </w:div>
    <w:div w:id="203823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kraan\Local%20Settings\Temporary%20Internet%20Files\Content.Outlook\VZ1NAVT6\Nota%20van%20inlichtingen%20sjabloon.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DD6DE-A59C-43D7-AF8D-C6D3FD9A7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 van inlichtingen sjabloon</Template>
  <TotalTime>0</TotalTime>
  <Pages>4</Pages>
  <Words>1592</Words>
  <Characters>8758</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Memo</vt:lpstr>
    </vt:vector>
  </TitlesOfParts>
  <Company>Gemeente Maastricht</Company>
  <LinksUpToDate>false</LinksUpToDate>
  <CharactersWithSpaces>10330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creator>makraan</dc:creator>
  <cp:lastModifiedBy>Ronald</cp:lastModifiedBy>
  <cp:revision>3</cp:revision>
  <cp:lastPrinted>2014-09-17T07:58:00Z</cp:lastPrinted>
  <dcterms:created xsi:type="dcterms:W3CDTF">2014-10-16T19:21:00Z</dcterms:created>
  <dcterms:modified xsi:type="dcterms:W3CDTF">2014-10-17T15:42:00Z</dcterms:modified>
  <cp:category>Macro's Word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intSoort">
    <vt:lpwstr>Memo</vt:lpwstr>
  </property>
  <property fmtid="{D5CDD505-2E9C-101B-9397-08002B2CF9AE}" pid="3" name="DocStatus">
    <vt:lpwstr> </vt:lpwstr>
  </property>
  <property fmtid="{D5CDD505-2E9C-101B-9397-08002B2CF9AE}" pid="4" name="DomeinID">
    <vt:lpwstr>4</vt:lpwstr>
  </property>
  <property fmtid="{D5CDD505-2E9C-101B-9397-08002B2CF9AE}" pid="5" name="SectorID">
    <vt:lpwstr>125</vt:lpwstr>
  </property>
  <property fmtid="{D5CDD505-2E9C-101B-9397-08002B2CF9AE}" pid="6" name="TeamID">
    <vt:lpwstr>127</vt:lpwstr>
  </property>
  <property fmtid="{D5CDD505-2E9C-101B-9397-08002B2CF9AE}" pid="7" name="DomeinNaam">
    <vt:lpwstr/>
  </property>
  <property fmtid="{D5CDD505-2E9C-101B-9397-08002B2CF9AE}" pid="8" name="Onderwerp">
    <vt:lpwstr/>
  </property>
  <property fmtid="{D5CDD505-2E9C-101B-9397-08002B2CF9AE}" pid="9" name="VastBriefAdres">
    <vt:lpwstr>Mosae Forum 10</vt:lpwstr>
  </property>
  <property fmtid="{D5CDD505-2E9C-101B-9397-08002B2CF9AE}" pid="10" name="VastBriefPlaats">
    <vt:lpwstr>Maastricht</vt:lpwstr>
  </property>
  <property fmtid="{D5CDD505-2E9C-101B-9397-08002B2CF9AE}" pid="11" name="VastBriefPostbus">
    <vt:lpwstr>Postbus 1992</vt:lpwstr>
  </property>
  <property fmtid="{D5CDD505-2E9C-101B-9397-08002B2CF9AE}" pid="12" name="VastBriefPostcodePostbus">
    <vt:lpwstr>6201 BZ</vt:lpwstr>
  </property>
  <property fmtid="{D5CDD505-2E9C-101B-9397-08002B2CF9AE}" pid="13" name="VastBriefPostcodeAdres">
    <vt:lpwstr>6211 DW</vt:lpwstr>
  </property>
</Properties>
</file>