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0653E" w14:textId="7CF1A229" w:rsidR="000A16C9" w:rsidRPr="000A16C9" w:rsidRDefault="000A16C9" w:rsidP="000A16C9">
      <w:pPr>
        <w:rPr>
          <w:b/>
          <w:bCs/>
        </w:rPr>
      </w:pPr>
      <w:r w:rsidRPr="000A16C9">
        <w:rPr>
          <w:b/>
          <w:bCs/>
        </w:rPr>
        <w:t>Eisen en Wensen Privacy  Arbodienst (Drechtsteden)</w:t>
      </w:r>
    </w:p>
    <w:p w14:paraId="4048FE6C" w14:textId="77777777" w:rsidR="000A16C9" w:rsidRPr="000A16C9" w:rsidRDefault="000A16C9" w:rsidP="000A16C9">
      <w:pPr>
        <w:rPr>
          <w:b/>
          <w:bCs/>
        </w:rPr>
      </w:pPr>
      <w:r w:rsidRPr="000A16C9">
        <w:rPr>
          <w:b/>
          <w:bCs/>
        </w:rPr>
        <w:t>Privacy</w:t>
      </w:r>
    </w:p>
    <w:p w14:paraId="4B555BA9" w14:textId="77777777" w:rsidR="000A16C9" w:rsidRPr="000A16C9" w:rsidRDefault="000A16C9" w:rsidP="000A16C9">
      <w:r w:rsidRPr="000A16C9">
        <w:t xml:space="preserve">De Drechtsteden hanteert </w:t>
      </w:r>
      <w:r w:rsidRPr="000A16C9">
        <w:rPr>
          <w:i/>
          <w:iCs/>
        </w:rPr>
        <w:t xml:space="preserve">privacy </w:t>
      </w:r>
      <w:proofErr w:type="spellStart"/>
      <w:r w:rsidRPr="000A16C9">
        <w:rPr>
          <w:i/>
          <w:iCs/>
        </w:rPr>
        <w:t>by</w:t>
      </w:r>
      <w:proofErr w:type="spellEnd"/>
      <w:r w:rsidRPr="000A16C9">
        <w:rPr>
          <w:i/>
          <w:iCs/>
        </w:rPr>
        <w:t xml:space="preserve"> design</w:t>
      </w:r>
      <w:r w:rsidRPr="000A16C9">
        <w:t xml:space="preserve"> voor processen, applicaties en systemen waarin persoonsgegevens worden verwerkt. Deze principes volgen uit de AVG en uit de ambitie om de privacy van medewerkers zorgvuldig te waarborgen.</w:t>
      </w:r>
    </w:p>
    <w:p w14:paraId="24AA47D9" w14:textId="77777777" w:rsidR="000A16C9" w:rsidRDefault="000A16C9" w:rsidP="000A16C9">
      <w:r w:rsidRPr="000A16C9">
        <w:t xml:space="preserve">Voor de arbodienst geldt dat deze in het merendeel van de verwerkingen optreedt als </w:t>
      </w:r>
      <w:r w:rsidRPr="000A16C9">
        <w:rPr>
          <w:b/>
          <w:bCs/>
        </w:rPr>
        <w:t>zelfstandig verwerkingsverantwoordelijke</w:t>
      </w:r>
      <w:r w:rsidRPr="000A16C9">
        <w:t>, in het bijzonder bij de uitvoering van wettelijke taken op grond van de Arbowet en de WGBO. Dit vraagt om duidelijke afbakening van verantwoordelijkheden en transparante samenwerking tussen partijen.</w:t>
      </w:r>
    </w:p>
    <w:p w14:paraId="356940D1" w14:textId="77777777" w:rsidR="00E17FA1" w:rsidRPr="000A16C9" w:rsidRDefault="00E17FA1" w:rsidP="000A16C9"/>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88"/>
        <w:gridCol w:w="2968"/>
      </w:tblGrid>
      <w:tr w:rsidR="000A16C9" w:rsidRPr="000A16C9" w14:paraId="32F59A42" w14:textId="77777777">
        <w:trPr>
          <w:trHeight w:val="300"/>
        </w:trPr>
        <w:tc>
          <w:tcPr>
            <w:tcW w:w="6090" w:type="dxa"/>
            <w:tcBorders>
              <w:top w:val="single" w:sz="6" w:space="0" w:color="auto"/>
              <w:left w:val="single" w:sz="6" w:space="0" w:color="auto"/>
              <w:bottom w:val="single" w:sz="6" w:space="0" w:color="auto"/>
              <w:right w:val="single" w:sz="6" w:space="0" w:color="auto"/>
            </w:tcBorders>
            <w:hideMark/>
          </w:tcPr>
          <w:p w14:paraId="59EEBC0D" w14:textId="77777777" w:rsidR="000A16C9" w:rsidRPr="000A16C9" w:rsidRDefault="000A16C9" w:rsidP="000A16C9">
            <w:r w:rsidRPr="000A16C9">
              <w:rPr>
                <w:b/>
                <w:bCs/>
              </w:rPr>
              <w:t>Eisen</w:t>
            </w:r>
            <w:r w:rsidRPr="000A16C9">
              <w:t> </w:t>
            </w:r>
          </w:p>
          <w:p w14:paraId="36B1260D" w14:textId="77777777" w:rsidR="000A16C9" w:rsidRPr="000A16C9" w:rsidRDefault="000A16C9" w:rsidP="000A16C9">
            <w:r w:rsidRPr="000A16C9">
              <w:t> </w:t>
            </w:r>
          </w:p>
        </w:tc>
        <w:tc>
          <w:tcPr>
            <w:tcW w:w="2970" w:type="dxa"/>
            <w:tcBorders>
              <w:top w:val="single" w:sz="6" w:space="0" w:color="auto"/>
              <w:left w:val="single" w:sz="6" w:space="0" w:color="auto"/>
              <w:bottom w:val="single" w:sz="6" w:space="0" w:color="auto"/>
              <w:right w:val="single" w:sz="6" w:space="0" w:color="auto"/>
            </w:tcBorders>
            <w:hideMark/>
          </w:tcPr>
          <w:p w14:paraId="450D86B5" w14:textId="77777777" w:rsidR="000A16C9" w:rsidRPr="000A16C9" w:rsidRDefault="000A16C9" w:rsidP="000A16C9">
            <w:r w:rsidRPr="000A16C9">
              <w:rPr>
                <w:b/>
                <w:bCs/>
              </w:rPr>
              <w:t>Toelichting Inschrijver</w:t>
            </w:r>
            <w:r w:rsidRPr="000A16C9">
              <w:t> </w:t>
            </w:r>
          </w:p>
        </w:tc>
      </w:tr>
      <w:tr w:rsidR="000A16C9" w:rsidRPr="000A16C9" w14:paraId="5B864A98" w14:textId="77777777">
        <w:trPr>
          <w:trHeight w:val="300"/>
        </w:trPr>
        <w:tc>
          <w:tcPr>
            <w:tcW w:w="6090" w:type="dxa"/>
            <w:tcBorders>
              <w:top w:val="single" w:sz="6" w:space="0" w:color="auto"/>
              <w:left w:val="single" w:sz="6" w:space="0" w:color="auto"/>
              <w:bottom w:val="single" w:sz="6" w:space="0" w:color="auto"/>
              <w:right w:val="single" w:sz="6" w:space="0" w:color="auto"/>
            </w:tcBorders>
            <w:hideMark/>
          </w:tcPr>
          <w:p w14:paraId="35E85B5E" w14:textId="1E7344CC" w:rsidR="000A16C9" w:rsidRPr="000A16C9" w:rsidRDefault="000A16C9" w:rsidP="000A16C9">
            <w:r>
              <w:t xml:space="preserve">Inschrijver </w:t>
            </w:r>
            <w:r w:rsidRPr="000A16C9">
              <w:t xml:space="preserve"> handelt conform de AVG en UAVG en geeft op transparante en praktische wijze invulling aan haar verplichtingen als verwerkingsverantwoordelijke. Inschrijver voegt bij inschrijving een beschrijving toe van de verwerkingen en de rolverdeling (verwerkingsverantwoordelijke/verwerker).</w:t>
            </w:r>
          </w:p>
          <w:p w14:paraId="747A8A1C" w14:textId="77777777" w:rsidR="000A16C9" w:rsidRPr="000A16C9" w:rsidRDefault="000A16C9" w:rsidP="000A16C9">
            <w:r w:rsidRPr="000A16C9">
              <w:t> </w:t>
            </w:r>
          </w:p>
        </w:tc>
        <w:tc>
          <w:tcPr>
            <w:tcW w:w="2970" w:type="dxa"/>
            <w:tcBorders>
              <w:top w:val="single" w:sz="6" w:space="0" w:color="auto"/>
              <w:left w:val="single" w:sz="6" w:space="0" w:color="auto"/>
              <w:bottom w:val="single" w:sz="6" w:space="0" w:color="auto"/>
              <w:right w:val="single" w:sz="6" w:space="0" w:color="auto"/>
            </w:tcBorders>
            <w:hideMark/>
          </w:tcPr>
          <w:p w14:paraId="1C113761" w14:textId="77777777" w:rsidR="000A16C9" w:rsidRPr="000A16C9" w:rsidRDefault="000A16C9" w:rsidP="000A16C9">
            <w:r w:rsidRPr="000A16C9">
              <w:t> </w:t>
            </w:r>
          </w:p>
        </w:tc>
      </w:tr>
      <w:tr w:rsidR="000A16C9" w:rsidRPr="000A16C9" w14:paraId="5A066D16" w14:textId="77777777">
        <w:trPr>
          <w:trHeight w:val="300"/>
        </w:trPr>
        <w:tc>
          <w:tcPr>
            <w:tcW w:w="6090" w:type="dxa"/>
            <w:tcBorders>
              <w:top w:val="single" w:sz="6" w:space="0" w:color="auto"/>
              <w:left w:val="single" w:sz="6" w:space="0" w:color="auto"/>
              <w:bottom w:val="single" w:sz="6" w:space="0" w:color="auto"/>
              <w:right w:val="single" w:sz="6" w:space="0" w:color="auto"/>
            </w:tcBorders>
            <w:hideMark/>
          </w:tcPr>
          <w:p w14:paraId="306C8D81" w14:textId="77777777" w:rsidR="000A16C9" w:rsidRPr="000A16C9" w:rsidRDefault="000A16C9" w:rsidP="000A16C9">
            <w:r w:rsidRPr="000A16C9">
              <w:t xml:space="preserve">Inschrijver heeft haar processen ingericht op basis van </w:t>
            </w:r>
            <w:r w:rsidRPr="000A16C9">
              <w:rPr>
                <w:i/>
                <w:iCs/>
              </w:rPr>
              <w:t xml:space="preserve">privacy </w:t>
            </w:r>
            <w:proofErr w:type="spellStart"/>
            <w:r w:rsidRPr="000A16C9">
              <w:rPr>
                <w:i/>
                <w:iCs/>
              </w:rPr>
              <w:t>by</w:t>
            </w:r>
            <w:proofErr w:type="spellEnd"/>
            <w:r w:rsidRPr="000A16C9">
              <w:rPr>
                <w:i/>
                <w:iCs/>
              </w:rPr>
              <w:t xml:space="preserve"> design</w:t>
            </w:r>
            <w:r w:rsidRPr="000A16C9">
              <w:t xml:space="preserve"> en </w:t>
            </w:r>
            <w:r w:rsidRPr="000A16C9">
              <w:rPr>
                <w:i/>
                <w:iCs/>
              </w:rPr>
              <w:t xml:space="preserve">privacy </w:t>
            </w:r>
            <w:proofErr w:type="spellStart"/>
            <w:r w:rsidRPr="000A16C9">
              <w:rPr>
                <w:i/>
                <w:iCs/>
              </w:rPr>
              <w:t>by</w:t>
            </w:r>
            <w:proofErr w:type="spellEnd"/>
            <w:r w:rsidRPr="000A16C9">
              <w:rPr>
                <w:i/>
                <w:iCs/>
              </w:rPr>
              <w:t xml:space="preserve"> default</w:t>
            </w:r>
            <w:r w:rsidRPr="000A16C9">
              <w:t xml:space="preserve"> en toont dit aantoonbaar aan, met specifieke aandacht voor medische gegevens en het beroepsgeheim.</w:t>
            </w:r>
          </w:p>
          <w:p w14:paraId="7B31A300" w14:textId="77777777" w:rsidR="000A16C9" w:rsidRPr="000A16C9" w:rsidRDefault="000A16C9" w:rsidP="000A16C9">
            <w:r w:rsidRPr="000A16C9">
              <w:t> </w:t>
            </w:r>
          </w:p>
        </w:tc>
        <w:tc>
          <w:tcPr>
            <w:tcW w:w="2970" w:type="dxa"/>
            <w:tcBorders>
              <w:top w:val="single" w:sz="6" w:space="0" w:color="auto"/>
              <w:left w:val="single" w:sz="6" w:space="0" w:color="auto"/>
              <w:bottom w:val="single" w:sz="6" w:space="0" w:color="auto"/>
              <w:right w:val="single" w:sz="6" w:space="0" w:color="auto"/>
            </w:tcBorders>
            <w:hideMark/>
          </w:tcPr>
          <w:p w14:paraId="3A473D46" w14:textId="77777777" w:rsidR="000A16C9" w:rsidRPr="000A16C9" w:rsidRDefault="000A16C9" w:rsidP="000A16C9">
            <w:r w:rsidRPr="000A16C9">
              <w:t> </w:t>
            </w:r>
          </w:p>
        </w:tc>
      </w:tr>
      <w:tr w:rsidR="000A16C9" w:rsidRPr="000A16C9" w14:paraId="3F876B91" w14:textId="77777777">
        <w:trPr>
          <w:trHeight w:val="300"/>
        </w:trPr>
        <w:tc>
          <w:tcPr>
            <w:tcW w:w="6090" w:type="dxa"/>
            <w:tcBorders>
              <w:top w:val="single" w:sz="6" w:space="0" w:color="auto"/>
              <w:left w:val="single" w:sz="6" w:space="0" w:color="auto"/>
              <w:bottom w:val="single" w:sz="6" w:space="0" w:color="auto"/>
              <w:right w:val="single" w:sz="6" w:space="0" w:color="auto"/>
            </w:tcBorders>
            <w:hideMark/>
          </w:tcPr>
          <w:p w14:paraId="74966B89" w14:textId="77777777" w:rsidR="000A16C9" w:rsidRPr="000A16C9" w:rsidRDefault="000A16C9" w:rsidP="000A16C9">
            <w:r w:rsidRPr="000A16C9">
              <w:t>Inschrijver borgt een strikte scheiding tussen medische gegevens en niet-medische gegevens en verstrekt aan opdrachtgever uitsluitend gegevens die wettelijk zijn toegestaan (zoals belastbaarheid en verzuimstatus).</w:t>
            </w:r>
          </w:p>
          <w:p w14:paraId="17B3500B" w14:textId="77777777" w:rsidR="000A16C9" w:rsidRPr="000A16C9" w:rsidRDefault="000A16C9" w:rsidP="000A16C9">
            <w:r w:rsidRPr="000A16C9">
              <w:t> </w:t>
            </w:r>
          </w:p>
        </w:tc>
        <w:tc>
          <w:tcPr>
            <w:tcW w:w="2970" w:type="dxa"/>
            <w:tcBorders>
              <w:top w:val="single" w:sz="6" w:space="0" w:color="auto"/>
              <w:left w:val="single" w:sz="6" w:space="0" w:color="auto"/>
              <w:bottom w:val="single" w:sz="6" w:space="0" w:color="auto"/>
              <w:right w:val="single" w:sz="6" w:space="0" w:color="auto"/>
            </w:tcBorders>
            <w:hideMark/>
          </w:tcPr>
          <w:p w14:paraId="5512710A" w14:textId="77777777" w:rsidR="000A16C9" w:rsidRPr="000A16C9" w:rsidRDefault="000A16C9" w:rsidP="000A16C9">
            <w:r w:rsidRPr="000A16C9">
              <w:t> </w:t>
            </w:r>
          </w:p>
        </w:tc>
      </w:tr>
      <w:tr w:rsidR="000A16C9" w:rsidRPr="000A16C9" w14:paraId="1E72DB94" w14:textId="77777777">
        <w:trPr>
          <w:trHeight w:val="300"/>
        </w:trPr>
        <w:tc>
          <w:tcPr>
            <w:tcW w:w="6090" w:type="dxa"/>
            <w:tcBorders>
              <w:top w:val="single" w:sz="6" w:space="0" w:color="auto"/>
              <w:left w:val="single" w:sz="6" w:space="0" w:color="auto"/>
              <w:bottom w:val="single" w:sz="6" w:space="0" w:color="auto"/>
              <w:right w:val="single" w:sz="6" w:space="0" w:color="auto"/>
            </w:tcBorders>
            <w:hideMark/>
          </w:tcPr>
          <w:p w14:paraId="2B2D45D4" w14:textId="77777777" w:rsidR="000A16C9" w:rsidRPr="000A16C9" w:rsidRDefault="000A16C9" w:rsidP="000A16C9">
            <w:r w:rsidRPr="000A16C9">
              <w:t>Indien nodig treft inschrijver aanvullende maatregelen om geconstateerde tekortkomingen op het gebied van privacy en informatiebeveiliging te herstellen.</w:t>
            </w:r>
          </w:p>
          <w:p w14:paraId="49C67771" w14:textId="78BAA3DD" w:rsidR="000A16C9" w:rsidRPr="000A16C9" w:rsidRDefault="000A16C9" w:rsidP="000A16C9"/>
        </w:tc>
        <w:tc>
          <w:tcPr>
            <w:tcW w:w="2970" w:type="dxa"/>
            <w:tcBorders>
              <w:top w:val="single" w:sz="6" w:space="0" w:color="auto"/>
              <w:left w:val="single" w:sz="6" w:space="0" w:color="auto"/>
              <w:bottom w:val="single" w:sz="6" w:space="0" w:color="auto"/>
              <w:right w:val="single" w:sz="6" w:space="0" w:color="auto"/>
            </w:tcBorders>
            <w:hideMark/>
          </w:tcPr>
          <w:p w14:paraId="5DE111C0" w14:textId="77777777" w:rsidR="000A16C9" w:rsidRPr="000A16C9" w:rsidRDefault="000A16C9" w:rsidP="000A16C9">
            <w:r w:rsidRPr="000A16C9">
              <w:t> </w:t>
            </w:r>
          </w:p>
        </w:tc>
      </w:tr>
      <w:tr w:rsidR="000A16C9" w:rsidRPr="000A16C9" w14:paraId="606658C6" w14:textId="77777777">
        <w:trPr>
          <w:trHeight w:val="300"/>
        </w:trPr>
        <w:tc>
          <w:tcPr>
            <w:tcW w:w="6090" w:type="dxa"/>
            <w:tcBorders>
              <w:top w:val="single" w:sz="6" w:space="0" w:color="auto"/>
              <w:left w:val="single" w:sz="6" w:space="0" w:color="auto"/>
              <w:bottom w:val="single" w:sz="6" w:space="0" w:color="auto"/>
              <w:right w:val="single" w:sz="6" w:space="0" w:color="auto"/>
            </w:tcBorders>
            <w:hideMark/>
          </w:tcPr>
          <w:p w14:paraId="3DAE6491" w14:textId="67633F2D" w:rsidR="000A16C9" w:rsidRPr="000A16C9" w:rsidRDefault="000A16C9" w:rsidP="000A16C9">
            <w:r w:rsidRPr="000A16C9">
              <w:lastRenderedPageBreak/>
              <w:t>Bij nieuwe wetgeving of gewijzigde inzichten (bijv. jurisprudentie) past inschrijver haar werkwijze en/of systemen aan in overleg met opdrachtgever </w:t>
            </w:r>
          </w:p>
        </w:tc>
        <w:tc>
          <w:tcPr>
            <w:tcW w:w="2970" w:type="dxa"/>
            <w:tcBorders>
              <w:top w:val="single" w:sz="6" w:space="0" w:color="auto"/>
              <w:left w:val="single" w:sz="6" w:space="0" w:color="auto"/>
              <w:bottom w:val="single" w:sz="6" w:space="0" w:color="auto"/>
              <w:right w:val="single" w:sz="6" w:space="0" w:color="auto"/>
            </w:tcBorders>
            <w:hideMark/>
          </w:tcPr>
          <w:p w14:paraId="6654DB1A" w14:textId="77777777" w:rsidR="000A16C9" w:rsidRPr="000A16C9" w:rsidRDefault="000A16C9" w:rsidP="000A16C9">
            <w:r w:rsidRPr="000A16C9">
              <w:t> </w:t>
            </w:r>
          </w:p>
        </w:tc>
      </w:tr>
      <w:tr w:rsidR="000A16C9" w:rsidRPr="000A16C9" w14:paraId="62EF5EF4" w14:textId="77777777">
        <w:trPr>
          <w:trHeight w:val="300"/>
        </w:trPr>
        <w:tc>
          <w:tcPr>
            <w:tcW w:w="6090" w:type="dxa"/>
            <w:tcBorders>
              <w:top w:val="single" w:sz="6" w:space="0" w:color="auto"/>
              <w:left w:val="single" w:sz="6" w:space="0" w:color="auto"/>
              <w:bottom w:val="single" w:sz="6" w:space="0" w:color="auto"/>
              <w:right w:val="single" w:sz="6" w:space="0" w:color="auto"/>
            </w:tcBorders>
            <w:hideMark/>
          </w:tcPr>
          <w:p w14:paraId="439C8245" w14:textId="77777777" w:rsidR="000A16C9" w:rsidRPr="000A16C9" w:rsidRDefault="000A16C9" w:rsidP="000A16C9">
            <w:r w:rsidRPr="000A16C9">
              <w:t xml:space="preserve">Inschrijver beschikt over een Functionaris Gegevensbescherming of Privacy </w:t>
            </w:r>
            <w:proofErr w:type="spellStart"/>
            <w:r w:rsidRPr="000A16C9">
              <w:t>Officer</w:t>
            </w:r>
            <w:proofErr w:type="spellEnd"/>
            <w:r w:rsidRPr="000A16C9">
              <w:t xml:space="preserve"> en stelt deze beschikbaar voor direct contact met opdrachtgever.</w:t>
            </w:r>
          </w:p>
          <w:p w14:paraId="31ECD1E2" w14:textId="4C17AEDF" w:rsidR="000A16C9" w:rsidRPr="000A16C9" w:rsidRDefault="000A16C9" w:rsidP="000A16C9"/>
        </w:tc>
        <w:tc>
          <w:tcPr>
            <w:tcW w:w="2970" w:type="dxa"/>
            <w:tcBorders>
              <w:top w:val="single" w:sz="6" w:space="0" w:color="auto"/>
              <w:left w:val="single" w:sz="6" w:space="0" w:color="auto"/>
              <w:bottom w:val="single" w:sz="6" w:space="0" w:color="auto"/>
              <w:right w:val="single" w:sz="6" w:space="0" w:color="auto"/>
            </w:tcBorders>
            <w:hideMark/>
          </w:tcPr>
          <w:p w14:paraId="653CA769" w14:textId="77777777" w:rsidR="000A16C9" w:rsidRPr="000A16C9" w:rsidRDefault="000A16C9" w:rsidP="000A16C9">
            <w:r w:rsidRPr="000A16C9">
              <w:t> </w:t>
            </w:r>
          </w:p>
        </w:tc>
      </w:tr>
      <w:tr w:rsidR="000A16C9" w:rsidRPr="000A16C9" w14:paraId="419E4408" w14:textId="77777777">
        <w:trPr>
          <w:trHeight w:val="300"/>
        </w:trPr>
        <w:tc>
          <w:tcPr>
            <w:tcW w:w="6090" w:type="dxa"/>
            <w:tcBorders>
              <w:top w:val="single" w:sz="6" w:space="0" w:color="auto"/>
              <w:left w:val="single" w:sz="6" w:space="0" w:color="auto"/>
              <w:bottom w:val="single" w:sz="6" w:space="0" w:color="auto"/>
              <w:right w:val="single" w:sz="6" w:space="0" w:color="auto"/>
            </w:tcBorders>
            <w:hideMark/>
          </w:tcPr>
          <w:p w14:paraId="61AC99C0" w14:textId="77777777" w:rsidR="000A16C9" w:rsidRPr="000A16C9" w:rsidRDefault="000A16C9" w:rsidP="000A16C9">
            <w:r w:rsidRPr="000A16C9">
              <w:t xml:space="preserve">Inschrijver beschikt over een “state of </w:t>
            </w:r>
            <w:proofErr w:type="spellStart"/>
            <w:r w:rsidRPr="000A16C9">
              <w:t>the</w:t>
            </w:r>
            <w:proofErr w:type="spellEnd"/>
            <w:r w:rsidRPr="000A16C9">
              <w:t xml:space="preserve"> art” autorisatiemodel (</w:t>
            </w:r>
            <w:proofErr w:type="spellStart"/>
            <w:r w:rsidRPr="000A16C9">
              <w:t>role-based</w:t>
            </w:r>
            <w:proofErr w:type="spellEnd"/>
            <w:r w:rsidRPr="000A16C9">
              <w:t xml:space="preserve"> access) gebaseerd op </w:t>
            </w:r>
            <w:proofErr w:type="spellStart"/>
            <w:r w:rsidRPr="000A16C9">
              <w:rPr>
                <w:i/>
                <w:iCs/>
              </w:rPr>
              <w:t>need</w:t>
            </w:r>
            <w:proofErr w:type="spellEnd"/>
            <w:r w:rsidRPr="000A16C9">
              <w:rPr>
                <w:i/>
                <w:iCs/>
              </w:rPr>
              <w:t xml:space="preserve"> </w:t>
            </w:r>
            <w:proofErr w:type="spellStart"/>
            <w:r w:rsidRPr="000A16C9">
              <w:rPr>
                <w:i/>
                <w:iCs/>
              </w:rPr>
              <w:t>to</w:t>
            </w:r>
            <w:proofErr w:type="spellEnd"/>
            <w:r w:rsidRPr="000A16C9">
              <w:rPr>
                <w:i/>
                <w:iCs/>
              </w:rPr>
              <w:t xml:space="preserve"> </w:t>
            </w:r>
            <w:proofErr w:type="spellStart"/>
            <w:r w:rsidRPr="000A16C9">
              <w:rPr>
                <w:i/>
                <w:iCs/>
              </w:rPr>
              <w:t>know</w:t>
            </w:r>
            <w:proofErr w:type="spellEnd"/>
            <w:r w:rsidRPr="000A16C9">
              <w:t xml:space="preserve"> en </w:t>
            </w:r>
            <w:proofErr w:type="spellStart"/>
            <w:r w:rsidRPr="000A16C9">
              <w:rPr>
                <w:i/>
                <w:iCs/>
              </w:rPr>
              <w:t>least</w:t>
            </w:r>
            <w:proofErr w:type="spellEnd"/>
            <w:r w:rsidRPr="000A16C9">
              <w:rPr>
                <w:i/>
                <w:iCs/>
              </w:rPr>
              <w:t xml:space="preserve"> privilege</w:t>
            </w:r>
            <w:r w:rsidRPr="000A16C9">
              <w:t>. Toegang tot medische dossiers is strikt beperkt tot bevoegde zorgprofessionals.</w:t>
            </w:r>
          </w:p>
          <w:p w14:paraId="5CB212FF" w14:textId="77777777" w:rsidR="000A16C9" w:rsidRPr="000A16C9" w:rsidRDefault="000A16C9" w:rsidP="000A16C9">
            <w:r w:rsidRPr="000A16C9">
              <w:t> </w:t>
            </w:r>
          </w:p>
        </w:tc>
        <w:tc>
          <w:tcPr>
            <w:tcW w:w="2970" w:type="dxa"/>
            <w:tcBorders>
              <w:top w:val="single" w:sz="6" w:space="0" w:color="auto"/>
              <w:left w:val="single" w:sz="6" w:space="0" w:color="auto"/>
              <w:bottom w:val="single" w:sz="6" w:space="0" w:color="auto"/>
              <w:right w:val="single" w:sz="6" w:space="0" w:color="auto"/>
            </w:tcBorders>
            <w:hideMark/>
          </w:tcPr>
          <w:p w14:paraId="368FB1A1" w14:textId="77777777" w:rsidR="000A16C9" w:rsidRPr="000A16C9" w:rsidRDefault="000A16C9" w:rsidP="000A16C9">
            <w:r w:rsidRPr="000A16C9">
              <w:t> </w:t>
            </w:r>
          </w:p>
        </w:tc>
      </w:tr>
      <w:tr w:rsidR="000A16C9" w:rsidRPr="000A16C9" w14:paraId="321D31E9" w14:textId="77777777">
        <w:trPr>
          <w:trHeight w:val="300"/>
        </w:trPr>
        <w:tc>
          <w:tcPr>
            <w:tcW w:w="6090" w:type="dxa"/>
            <w:tcBorders>
              <w:top w:val="single" w:sz="6" w:space="0" w:color="auto"/>
              <w:left w:val="single" w:sz="6" w:space="0" w:color="auto"/>
              <w:bottom w:val="single" w:sz="6" w:space="0" w:color="auto"/>
              <w:right w:val="single" w:sz="6" w:space="0" w:color="auto"/>
            </w:tcBorders>
            <w:hideMark/>
          </w:tcPr>
          <w:p w14:paraId="37E6985C" w14:textId="77777777" w:rsidR="000A16C9" w:rsidRPr="000A16C9" w:rsidRDefault="000A16C9" w:rsidP="000A16C9">
            <w:r w:rsidRPr="000A16C9">
              <w:t>In het geval van SaaS of hosting vindt verwerking van persoonsgegevens plaats binnen de Europese Economische Ruimte, tenzij aantoonbaar wordt voldaan aan de AVG-voorwaarden voor doorgifte.</w:t>
            </w:r>
          </w:p>
          <w:p w14:paraId="1D555EA4" w14:textId="77777777" w:rsidR="000A16C9" w:rsidRPr="000A16C9" w:rsidRDefault="000A16C9" w:rsidP="000A16C9">
            <w:r w:rsidRPr="000A16C9">
              <w:t> </w:t>
            </w:r>
          </w:p>
        </w:tc>
        <w:tc>
          <w:tcPr>
            <w:tcW w:w="2970" w:type="dxa"/>
            <w:tcBorders>
              <w:top w:val="single" w:sz="6" w:space="0" w:color="auto"/>
              <w:left w:val="single" w:sz="6" w:space="0" w:color="auto"/>
              <w:bottom w:val="single" w:sz="6" w:space="0" w:color="auto"/>
              <w:right w:val="single" w:sz="6" w:space="0" w:color="auto"/>
            </w:tcBorders>
            <w:hideMark/>
          </w:tcPr>
          <w:p w14:paraId="6F1C7764" w14:textId="77777777" w:rsidR="000A16C9" w:rsidRPr="000A16C9" w:rsidRDefault="000A16C9" w:rsidP="000A16C9">
            <w:r w:rsidRPr="000A16C9">
              <w:t> </w:t>
            </w:r>
          </w:p>
        </w:tc>
      </w:tr>
      <w:tr w:rsidR="000A16C9" w:rsidRPr="000A16C9" w14:paraId="51DE120C" w14:textId="77777777">
        <w:trPr>
          <w:trHeight w:val="300"/>
        </w:trPr>
        <w:tc>
          <w:tcPr>
            <w:tcW w:w="6090" w:type="dxa"/>
            <w:tcBorders>
              <w:top w:val="single" w:sz="6" w:space="0" w:color="auto"/>
              <w:left w:val="single" w:sz="6" w:space="0" w:color="auto"/>
              <w:bottom w:val="single" w:sz="6" w:space="0" w:color="auto"/>
              <w:right w:val="single" w:sz="6" w:space="0" w:color="auto"/>
            </w:tcBorders>
            <w:hideMark/>
          </w:tcPr>
          <w:p w14:paraId="6C92EF71" w14:textId="77777777" w:rsidR="000A16C9" w:rsidRPr="000A16C9" w:rsidRDefault="000A16C9" w:rsidP="000A16C9">
            <w:r w:rsidRPr="000A16C9">
              <w:t>Voor verwerkingen waarbij inschrijver optreedt als zelfstandig verwerkingsverantwoordelijke worden samenwerkings- en gegevensdelingsafspraken vastgelegd. Alleen indien inschrijver als verwerker optreedt, wordt een verwerkersovereenkomst gesloten conform art. 28 AVG en het VNG/IBD-model (incl. GIBIT 2023).</w:t>
            </w:r>
          </w:p>
          <w:p w14:paraId="251097C8" w14:textId="7220BA2B" w:rsidR="000A16C9" w:rsidRPr="000A16C9" w:rsidRDefault="000A16C9" w:rsidP="000A16C9"/>
        </w:tc>
        <w:tc>
          <w:tcPr>
            <w:tcW w:w="2970" w:type="dxa"/>
            <w:tcBorders>
              <w:top w:val="single" w:sz="6" w:space="0" w:color="auto"/>
              <w:left w:val="single" w:sz="6" w:space="0" w:color="auto"/>
              <w:bottom w:val="single" w:sz="6" w:space="0" w:color="auto"/>
              <w:right w:val="single" w:sz="6" w:space="0" w:color="auto"/>
            </w:tcBorders>
            <w:hideMark/>
          </w:tcPr>
          <w:p w14:paraId="089B88DC" w14:textId="77777777" w:rsidR="000A16C9" w:rsidRPr="000A16C9" w:rsidRDefault="000A16C9" w:rsidP="000A16C9">
            <w:r w:rsidRPr="000A16C9">
              <w:t> </w:t>
            </w:r>
          </w:p>
        </w:tc>
      </w:tr>
      <w:tr w:rsidR="000A16C9" w:rsidRPr="000A16C9" w14:paraId="08E10A55" w14:textId="77777777">
        <w:trPr>
          <w:trHeight w:val="300"/>
        </w:trPr>
        <w:tc>
          <w:tcPr>
            <w:tcW w:w="6090" w:type="dxa"/>
            <w:tcBorders>
              <w:top w:val="single" w:sz="6" w:space="0" w:color="auto"/>
              <w:left w:val="single" w:sz="6" w:space="0" w:color="auto"/>
              <w:bottom w:val="single" w:sz="6" w:space="0" w:color="auto"/>
              <w:right w:val="single" w:sz="6" w:space="0" w:color="auto"/>
            </w:tcBorders>
            <w:hideMark/>
          </w:tcPr>
          <w:p w14:paraId="30ED0ED1" w14:textId="77777777" w:rsidR="000A16C9" w:rsidRPr="000A16C9" w:rsidRDefault="000A16C9" w:rsidP="000A16C9">
            <w:r w:rsidRPr="000A16C9">
              <w:t>Inschrijver heeft een ingericht werkproces voor de afhandeling van rechten van betrokkenen (inzage, correctie, verwijdering, beperking). Als verwerkingsverantwoordelijke handelt inschrijver deze verzoeken zelfstandig af.</w:t>
            </w:r>
          </w:p>
          <w:p w14:paraId="47AAA3ED" w14:textId="5655B427" w:rsidR="000A16C9" w:rsidRPr="000A16C9" w:rsidRDefault="000A16C9" w:rsidP="000A16C9"/>
        </w:tc>
        <w:tc>
          <w:tcPr>
            <w:tcW w:w="2970" w:type="dxa"/>
            <w:tcBorders>
              <w:top w:val="single" w:sz="6" w:space="0" w:color="auto"/>
              <w:left w:val="single" w:sz="6" w:space="0" w:color="auto"/>
              <w:bottom w:val="single" w:sz="6" w:space="0" w:color="auto"/>
              <w:right w:val="single" w:sz="6" w:space="0" w:color="auto"/>
            </w:tcBorders>
            <w:hideMark/>
          </w:tcPr>
          <w:p w14:paraId="785FA8F0" w14:textId="77777777" w:rsidR="000A16C9" w:rsidRPr="000A16C9" w:rsidRDefault="000A16C9" w:rsidP="000A16C9">
            <w:r w:rsidRPr="000A16C9">
              <w:t> </w:t>
            </w:r>
          </w:p>
        </w:tc>
      </w:tr>
      <w:tr w:rsidR="000A16C9" w:rsidRPr="000A16C9" w14:paraId="304D2F6A" w14:textId="77777777">
        <w:trPr>
          <w:trHeight w:val="300"/>
        </w:trPr>
        <w:tc>
          <w:tcPr>
            <w:tcW w:w="6090" w:type="dxa"/>
            <w:tcBorders>
              <w:top w:val="single" w:sz="6" w:space="0" w:color="auto"/>
              <w:left w:val="single" w:sz="6" w:space="0" w:color="auto"/>
              <w:bottom w:val="single" w:sz="6" w:space="0" w:color="auto"/>
              <w:right w:val="single" w:sz="6" w:space="0" w:color="auto"/>
            </w:tcBorders>
            <w:hideMark/>
          </w:tcPr>
          <w:p w14:paraId="40D82082" w14:textId="77777777" w:rsidR="000A16C9" w:rsidRPr="000A16C9" w:rsidRDefault="000A16C9" w:rsidP="000A16C9">
            <w:r w:rsidRPr="000A16C9">
              <w:t xml:space="preserve">Inschrijver voert zelfstandig </w:t>
            </w:r>
            <w:proofErr w:type="spellStart"/>
            <w:r w:rsidRPr="000A16C9">
              <w:t>DPIA’s</w:t>
            </w:r>
            <w:proofErr w:type="spellEnd"/>
            <w:r w:rsidRPr="000A16C9">
              <w:t xml:space="preserve"> uit indien verplicht. Op verzoek verstrekt inschrijver relevante informatie aan opdrachtgever, voor zover toegestaan.</w:t>
            </w:r>
          </w:p>
          <w:p w14:paraId="4ED12A4C" w14:textId="77777777" w:rsidR="000A16C9" w:rsidRPr="000A16C9" w:rsidRDefault="000A16C9" w:rsidP="000A16C9">
            <w:r w:rsidRPr="000A16C9">
              <w:t> </w:t>
            </w:r>
          </w:p>
        </w:tc>
        <w:tc>
          <w:tcPr>
            <w:tcW w:w="2970" w:type="dxa"/>
            <w:tcBorders>
              <w:top w:val="single" w:sz="6" w:space="0" w:color="auto"/>
              <w:left w:val="single" w:sz="6" w:space="0" w:color="auto"/>
              <w:bottom w:val="single" w:sz="6" w:space="0" w:color="auto"/>
              <w:right w:val="single" w:sz="6" w:space="0" w:color="auto"/>
            </w:tcBorders>
            <w:hideMark/>
          </w:tcPr>
          <w:p w14:paraId="4950800C" w14:textId="77777777" w:rsidR="000A16C9" w:rsidRPr="000A16C9" w:rsidRDefault="000A16C9" w:rsidP="000A16C9">
            <w:r w:rsidRPr="000A16C9">
              <w:t> </w:t>
            </w:r>
          </w:p>
        </w:tc>
      </w:tr>
      <w:tr w:rsidR="000A16C9" w:rsidRPr="000A16C9" w14:paraId="70D67DB8" w14:textId="77777777">
        <w:trPr>
          <w:trHeight w:val="300"/>
        </w:trPr>
        <w:tc>
          <w:tcPr>
            <w:tcW w:w="6090" w:type="dxa"/>
            <w:tcBorders>
              <w:top w:val="single" w:sz="6" w:space="0" w:color="auto"/>
              <w:left w:val="single" w:sz="6" w:space="0" w:color="auto"/>
              <w:bottom w:val="single" w:sz="6" w:space="0" w:color="auto"/>
              <w:right w:val="single" w:sz="6" w:space="0" w:color="auto"/>
            </w:tcBorders>
            <w:hideMark/>
          </w:tcPr>
          <w:p w14:paraId="6FA86EF3" w14:textId="77777777" w:rsidR="000A16C9" w:rsidRPr="000A16C9" w:rsidRDefault="000A16C9" w:rsidP="000A16C9">
            <w:r w:rsidRPr="000A16C9">
              <w:t>Inschrijver biedt mogelijkheden om persoonsgegevens te corrigeren, te verwijderen of te anonimiseren binnen haar systemen, voor zover wettelijk toegestaan.</w:t>
            </w:r>
          </w:p>
          <w:p w14:paraId="327D1278" w14:textId="77777777" w:rsidR="000A16C9" w:rsidRPr="000A16C9" w:rsidRDefault="000A16C9" w:rsidP="000A16C9">
            <w:r w:rsidRPr="000A16C9">
              <w:t> </w:t>
            </w:r>
          </w:p>
        </w:tc>
        <w:tc>
          <w:tcPr>
            <w:tcW w:w="2970" w:type="dxa"/>
            <w:tcBorders>
              <w:top w:val="single" w:sz="6" w:space="0" w:color="auto"/>
              <w:left w:val="single" w:sz="6" w:space="0" w:color="auto"/>
              <w:bottom w:val="single" w:sz="6" w:space="0" w:color="auto"/>
              <w:right w:val="single" w:sz="6" w:space="0" w:color="auto"/>
            </w:tcBorders>
            <w:hideMark/>
          </w:tcPr>
          <w:p w14:paraId="033A5B8A" w14:textId="77777777" w:rsidR="000A16C9" w:rsidRPr="000A16C9" w:rsidRDefault="000A16C9" w:rsidP="000A16C9">
            <w:r w:rsidRPr="000A16C9">
              <w:t> </w:t>
            </w:r>
          </w:p>
        </w:tc>
      </w:tr>
      <w:tr w:rsidR="000A16C9" w:rsidRPr="000A16C9" w14:paraId="4E9C17EF" w14:textId="77777777">
        <w:trPr>
          <w:trHeight w:val="300"/>
        </w:trPr>
        <w:tc>
          <w:tcPr>
            <w:tcW w:w="6090" w:type="dxa"/>
            <w:tcBorders>
              <w:top w:val="single" w:sz="6" w:space="0" w:color="auto"/>
              <w:left w:val="single" w:sz="6" w:space="0" w:color="auto"/>
              <w:bottom w:val="single" w:sz="6" w:space="0" w:color="auto"/>
              <w:right w:val="single" w:sz="6" w:space="0" w:color="auto"/>
            </w:tcBorders>
            <w:hideMark/>
          </w:tcPr>
          <w:p w14:paraId="31DC9D3A" w14:textId="30335363" w:rsidR="000A16C9" w:rsidRPr="000A16C9" w:rsidRDefault="000A16C9" w:rsidP="000A16C9">
            <w:r w:rsidRPr="000A16C9">
              <w:lastRenderedPageBreak/>
              <w:t>Inschrijver hanteert wettelijke bewaartermijnen, waaronder de bewaarplicht voor medische dossiers conform de WGBO. Waar mogelijk worden bewaartermijnen technisch ondersteund.</w:t>
            </w:r>
          </w:p>
        </w:tc>
        <w:tc>
          <w:tcPr>
            <w:tcW w:w="2970" w:type="dxa"/>
            <w:tcBorders>
              <w:top w:val="single" w:sz="6" w:space="0" w:color="auto"/>
              <w:left w:val="single" w:sz="6" w:space="0" w:color="auto"/>
              <w:bottom w:val="single" w:sz="6" w:space="0" w:color="auto"/>
              <w:right w:val="single" w:sz="6" w:space="0" w:color="auto"/>
            </w:tcBorders>
            <w:hideMark/>
          </w:tcPr>
          <w:p w14:paraId="77889A80" w14:textId="77777777" w:rsidR="000A16C9" w:rsidRPr="000A16C9" w:rsidRDefault="000A16C9" w:rsidP="000A16C9">
            <w:r w:rsidRPr="000A16C9">
              <w:t> </w:t>
            </w:r>
          </w:p>
        </w:tc>
      </w:tr>
      <w:tr w:rsidR="000A16C9" w:rsidRPr="000A16C9" w14:paraId="6E899FE2" w14:textId="77777777">
        <w:trPr>
          <w:trHeight w:val="300"/>
        </w:trPr>
        <w:tc>
          <w:tcPr>
            <w:tcW w:w="6090" w:type="dxa"/>
            <w:tcBorders>
              <w:top w:val="single" w:sz="6" w:space="0" w:color="auto"/>
              <w:left w:val="single" w:sz="6" w:space="0" w:color="auto"/>
              <w:bottom w:val="single" w:sz="6" w:space="0" w:color="auto"/>
              <w:right w:val="single" w:sz="6" w:space="0" w:color="auto"/>
            </w:tcBorders>
            <w:hideMark/>
          </w:tcPr>
          <w:p w14:paraId="56B278BC" w14:textId="22C295C8" w:rsidR="000A16C9" w:rsidRPr="000A16C9" w:rsidRDefault="000A16C9" w:rsidP="000A16C9">
            <w:r w:rsidRPr="000A16C9">
              <w:t xml:space="preserve">Inschrijver maakt geen gebruik van productiegegevens in test- of ontwikkelomgevingen, tenzij passende maatregelen (zoals </w:t>
            </w:r>
            <w:proofErr w:type="spellStart"/>
            <w:r w:rsidRPr="000A16C9">
              <w:t>anonimisering</w:t>
            </w:r>
            <w:proofErr w:type="spellEnd"/>
            <w:r w:rsidRPr="000A16C9">
              <w:t>) zijn getroffen.</w:t>
            </w:r>
          </w:p>
        </w:tc>
        <w:tc>
          <w:tcPr>
            <w:tcW w:w="2970" w:type="dxa"/>
            <w:tcBorders>
              <w:top w:val="single" w:sz="6" w:space="0" w:color="auto"/>
              <w:left w:val="single" w:sz="6" w:space="0" w:color="auto"/>
              <w:bottom w:val="single" w:sz="6" w:space="0" w:color="auto"/>
              <w:right w:val="single" w:sz="6" w:space="0" w:color="auto"/>
            </w:tcBorders>
            <w:hideMark/>
          </w:tcPr>
          <w:p w14:paraId="17CEAB2D" w14:textId="77777777" w:rsidR="000A16C9" w:rsidRPr="000A16C9" w:rsidRDefault="000A16C9" w:rsidP="000A16C9">
            <w:r w:rsidRPr="000A16C9">
              <w:t> </w:t>
            </w:r>
          </w:p>
        </w:tc>
      </w:tr>
      <w:tr w:rsidR="000A16C9" w:rsidRPr="000A16C9" w14:paraId="2657F32C" w14:textId="77777777">
        <w:trPr>
          <w:trHeight w:val="300"/>
        </w:trPr>
        <w:tc>
          <w:tcPr>
            <w:tcW w:w="6090" w:type="dxa"/>
            <w:tcBorders>
              <w:top w:val="single" w:sz="6" w:space="0" w:color="auto"/>
              <w:left w:val="single" w:sz="6" w:space="0" w:color="auto"/>
              <w:bottom w:val="single" w:sz="6" w:space="0" w:color="auto"/>
              <w:right w:val="single" w:sz="6" w:space="0" w:color="auto"/>
            </w:tcBorders>
            <w:hideMark/>
          </w:tcPr>
          <w:p w14:paraId="71792DA3" w14:textId="4DE5110F" w:rsidR="000A16C9" w:rsidRPr="000A16C9" w:rsidRDefault="000A16C9" w:rsidP="000A16C9">
            <w:r w:rsidRPr="000A16C9">
              <w:t>Inschrijver heeft een uitgewerkt datalekproces en is als verwerkingsverantwoordelijke zelf verantwoordelijk voor meldingen aan de Autoriteit Persoonsgegevens en betrokkenen. Opdrachtgever wordt geïnformeerd indien een datalek haar medewerkers betreft. </w:t>
            </w:r>
          </w:p>
        </w:tc>
        <w:tc>
          <w:tcPr>
            <w:tcW w:w="2970" w:type="dxa"/>
            <w:tcBorders>
              <w:top w:val="single" w:sz="6" w:space="0" w:color="auto"/>
              <w:left w:val="single" w:sz="6" w:space="0" w:color="auto"/>
              <w:bottom w:val="single" w:sz="6" w:space="0" w:color="auto"/>
              <w:right w:val="single" w:sz="6" w:space="0" w:color="auto"/>
            </w:tcBorders>
            <w:hideMark/>
          </w:tcPr>
          <w:p w14:paraId="50D8C059" w14:textId="77777777" w:rsidR="000A16C9" w:rsidRPr="000A16C9" w:rsidRDefault="000A16C9" w:rsidP="000A16C9">
            <w:r w:rsidRPr="000A16C9">
              <w:t> </w:t>
            </w:r>
          </w:p>
        </w:tc>
      </w:tr>
      <w:tr w:rsidR="000A16C9" w:rsidRPr="000A16C9" w14:paraId="1462BD62" w14:textId="77777777">
        <w:trPr>
          <w:trHeight w:val="300"/>
        </w:trPr>
        <w:tc>
          <w:tcPr>
            <w:tcW w:w="6090" w:type="dxa"/>
            <w:tcBorders>
              <w:top w:val="single" w:sz="6" w:space="0" w:color="auto"/>
              <w:left w:val="single" w:sz="6" w:space="0" w:color="auto"/>
              <w:bottom w:val="single" w:sz="6" w:space="0" w:color="auto"/>
              <w:right w:val="single" w:sz="6" w:space="0" w:color="auto"/>
            </w:tcBorders>
            <w:hideMark/>
          </w:tcPr>
          <w:p w14:paraId="2505270D" w14:textId="0B214AD6" w:rsidR="000A16C9" w:rsidRPr="000A16C9" w:rsidRDefault="000A16C9" w:rsidP="000A16C9">
            <w:r w:rsidRPr="000A16C9">
              <w:t>Inschrijver is verantwoordelijk voor door haar ingeschakelde derden en zorgt voor passende contractuele en beveiligingsmaatregelen.</w:t>
            </w:r>
          </w:p>
        </w:tc>
        <w:tc>
          <w:tcPr>
            <w:tcW w:w="2970" w:type="dxa"/>
            <w:tcBorders>
              <w:top w:val="single" w:sz="6" w:space="0" w:color="auto"/>
              <w:left w:val="single" w:sz="6" w:space="0" w:color="auto"/>
              <w:bottom w:val="single" w:sz="6" w:space="0" w:color="auto"/>
              <w:right w:val="single" w:sz="6" w:space="0" w:color="auto"/>
            </w:tcBorders>
            <w:hideMark/>
          </w:tcPr>
          <w:p w14:paraId="51B7D492" w14:textId="77777777" w:rsidR="000A16C9" w:rsidRPr="000A16C9" w:rsidRDefault="000A16C9" w:rsidP="000A16C9">
            <w:r w:rsidRPr="000A16C9">
              <w:t> </w:t>
            </w:r>
          </w:p>
        </w:tc>
      </w:tr>
      <w:tr w:rsidR="000A16C9" w:rsidRPr="000A16C9" w14:paraId="5FCDD802" w14:textId="77777777">
        <w:trPr>
          <w:trHeight w:val="300"/>
        </w:trPr>
        <w:tc>
          <w:tcPr>
            <w:tcW w:w="6090" w:type="dxa"/>
            <w:tcBorders>
              <w:top w:val="single" w:sz="6" w:space="0" w:color="auto"/>
              <w:left w:val="single" w:sz="6" w:space="0" w:color="auto"/>
              <w:bottom w:val="single" w:sz="6" w:space="0" w:color="auto"/>
              <w:right w:val="single" w:sz="6" w:space="0" w:color="auto"/>
            </w:tcBorders>
            <w:hideMark/>
          </w:tcPr>
          <w:p w14:paraId="6FA742B8" w14:textId="5EAAB782" w:rsidR="000A16C9" w:rsidRPr="000A16C9" w:rsidRDefault="00E17FA1" w:rsidP="000A16C9">
            <w:r w:rsidRPr="00E17FA1">
              <w:t>Inschrijver beschikt over een exit-plan en maakt dit inzichtelijk.</w:t>
            </w:r>
            <w:r w:rsidR="000A16C9" w:rsidRPr="000A16C9">
              <w:t> </w:t>
            </w:r>
          </w:p>
        </w:tc>
        <w:tc>
          <w:tcPr>
            <w:tcW w:w="2970" w:type="dxa"/>
            <w:tcBorders>
              <w:top w:val="single" w:sz="6" w:space="0" w:color="auto"/>
              <w:left w:val="single" w:sz="6" w:space="0" w:color="auto"/>
              <w:bottom w:val="single" w:sz="6" w:space="0" w:color="auto"/>
              <w:right w:val="single" w:sz="6" w:space="0" w:color="auto"/>
            </w:tcBorders>
            <w:hideMark/>
          </w:tcPr>
          <w:p w14:paraId="7EB779F0" w14:textId="77777777" w:rsidR="000A16C9" w:rsidRPr="000A16C9" w:rsidRDefault="000A16C9" w:rsidP="000A16C9">
            <w:r w:rsidRPr="000A16C9">
              <w:t> </w:t>
            </w:r>
          </w:p>
        </w:tc>
      </w:tr>
      <w:tr w:rsidR="000A16C9" w:rsidRPr="000A16C9" w14:paraId="097E2C72" w14:textId="77777777">
        <w:trPr>
          <w:trHeight w:val="300"/>
        </w:trPr>
        <w:tc>
          <w:tcPr>
            <w:tcW w:w="6090" w:type="dxa"/>
            <w:tcBorders>
              <w:top w:val="single" w:sz="6" w:space="0" w:color="auto"/>
              <w:left w:val="single" w:sz="6" w:space="0" w:color="auto"/>
              <w:bottom w:val="single" w:sz="6" w:space="0" w:color="auto"/>
              <w:right w:val="single" w:sz="6" w:space="0" w:color="auto"/>
            </w:tcBorders>
            <w:hideMark/>
          </w:tcPr>
          <w:p w14:paraId="76E4AD40" w14:textId="491B49D7" w:rsidR="000A16C9" w:rsidRPr="000A16C9" w:rsidRDefault="00E17FA1" w:rsidP="000A16C9">
            <w:r w:rsidRPr="00E17FA1">
              <w:t>Bij beëindiging van de overeenkomst draagt inschrijver zorg voor een zorgvuldige afhandeling van persoonsgegevens conform wettelijke verplichtingen. Medische dossiers blijven onder verantwoordelijkheid van inschrijver en worden niet aan opdrachtgever verstrekt.</w:t>
            </w:r>
          </w:p>
        </w:tc>
        <w:tc>
          <w:tcPr>
            <w:tcW w:w="2970" w:type="dxa"/>
            <w:tcBorders>
              <w:top w:val="single" w:sz="6" w:space="0" w:color="auto"/>
              <w:left w:val="single" w:sz="6" w:space="0" w:color="auto"/>
              <w:bottom w:val="single" w:sz="6" w:space="0" w:color="auto"/>
              <w:right w:val="single" w:sz="6" w:space="0" w:color="auto"/>
            </w:tcBorders>
            <w:hideMark/>
          </w:tcPr>
          <w:p w14:paraId="3DD75900" w14:textId="77777777" w:rsidR="000A16C9" w:rsidRPr="000A16C9" w:rsidRDefault="000A16C9" w:rsidP="000A16C9">
            <w:r w:rsidRPr="000A16C9">
              <w:t> </w:t>
            </w:r>
          </w:p>
        </w:tc>
      </w:tr>
    </w:tbl>
    <w:p w14:paraId="34A40790" w14:textId="77777777" w:rsidR="000A16C9" w:rsidRDefault="000A16C9"/>
    <w:p w14:paraId="35DDCCE1" w14:textId="77777777" w:rsidR="000A16C9" w:rsidRDefault="000A16C9"/>
    <w:sectPr w:rsidR="000A16C9">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22AE2" w14:textId="77777777" w:rsidR="003303E2" w:rsidRDefault="003303E2" w:rsidP="000A16C9">
      <w:pPr>
        <w:spacing w:after="0" w:line="240" w:lineRule="auto"/>
      </w:pPr>
      <w:r>
        <w:separator/>
      </w:r>
    </w:p>
  </w:endnote>
  <w:endnote w:type="continuationSeparator" w:id="0">
    <w:p w14:paraId="1F79C8E2" w14:textId="77777777" w:rsidR="003303E2" w:rsidRDefault="003303E2" w:rsidP="000A1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ADB72" w14:textId="77777777" w:rsidR="000A16C9" w:rsidRPr="000A16C9" w:rsidRDefault="000A16C9" w:rsidP="000A16C9">
    <w:pPr>
      <w:pStyle w:val="Voettekst"/>
    </w:pPr>
    <w:r w:rsidRPr="000A16C9">
      <w:t>Versie: aangepast voor arbodienst (2026)</w:t>
    </w:r>
  </w:p>
  <w:p w14:paraId="7CF415B5" w14:textId="77777777" w:rsidR="000A16C9" w:rsidRDefault="000A16C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81674" w14:textId="77777777" w:rsidR="003303E2" w:rsidRDefault="003303E2" w:rsidP="000A16C9">
      <w:pPr>
        <w:spacing w:after="0" w:line="240" w:lineRule="auto"/>
      </w:pPr>
      <w:r>
        <w:separator/>
      </w:r>
    </w:p>
  </w:footnote>
  <w:footnote w:type="continuationSeparator" w:id="0">
    <w:p w14:paraId="43355373" w14:textId="77777777" w:rsidR="003303E2" w:rsidRDefault="003303E2" w:rsidP="000A16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7EF74" w14:textId="3600FFA0" w:rsidR="00F21A79" w:rsidRDefault="00F21A79">
    <w:pPr>
      <w:pStyle w:val="Koptekst"/>
    </w:pPr>
    <w:r>
      <w:rPr>
        <w:noProof/>
      </w:rPr>
      <w:drawing>
        <wp:anchor distT="0" distB="0" distL="114300" distR="114300" simplePos="0" relativeHeight="251659264" behindDoc="1" locked="0" layoutInCell="1" allowOverlap="1" wp14:anchorId="5F5B807A" wp14:editId="04AF9B4C">
          <wp:simplePos x="0" y="0"/>
          <wp:positionH relativeFrom="margin">
            <wp:align>left</wp:align>
          </wp:positionH>
          <wp:positionV relativeFrom="paragraph">
            <wp:posOffset>-285623</wp:posOffset>
          </wp:positionV>
          <wp:extent cx="2371725" cy="585470"/>
          <wp:effectExtent l="0" t="0" r="9525" b="5080"/>
          <wp:wrapTight wrapText="bothSides">
            <wp:wrapPolygon edited="0">
              <wp:start x="3470" y="0"/>
              <wp:lineTo x="1041" y="2108"/>
              <wp:lineTo x="0" y="6325"/>
              <wp:lineTo x="0" y="20382"/>
              <wp:lineTo x="6940" y="21085"/>
              <wp:lineTo x="16482" y="21085"/>
              <wp:lineTo x="21513" y="15462"/>
              <wp:lineTo x="21513" y="8434"/>
              <wp:lineTo x="7113" y="0"/>
              <wp:lineTo x="3470" y="0"/>
            </wp:wrapPolygon>
          </wp:wrapTight>
          <wp:docPr id="31995544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1725" cy="585470"/>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6C9"/>
    <w:rsid w:val="000A16C9"/>
    <w:rsid w:val="00216523"/>
    <w:rsid w:val="003303E2"/>
    <w:rsid w:val="00582F6F"/>
    <w:rsid w:val="006F7543"/>
    <w:rsid w:val="008E3F0A"/>
    <w:rsid w:val="00AD7D04"/>
    <w:rsid w:val="00DF0726"/>
    <w:rsid w:val="00E17FA1"/>
    <w:rsid w:val="00F21A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13147"/>
  <w15:chartTrackingRefBased/>
  <w15:docId w15:val="{62AFB655-7136-4F61-894C-38DE3DD4D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A16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A16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A16C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A16C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A16C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A16C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A16C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A16C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A16C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A16C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A16C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A16C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A16C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A16C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A16C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A16C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A16C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A16C9"/>
    <w:rPr>
      <w:rFonts w:eastAsiaTheme="majorEastAsia" w:cstheme="majorBidi"/>
      <w:color w:val="272727" w:themeColor="text1" w:themeTint="D8"/>
    </w:rPr>
  </w:style>
  <w:style w:type="paragraph" w:styleId="Titel">
    <w:name w:val="Title"/>
    <w:basedOn w:val="Standaard"/>
    <w:next w:val="Standaard"/>
    <w:link w:val="TitelChar"/>
    <w:uiPriority w:val="10"/>
    <w:qFormat/>
    <w:rsid w:val="000A16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A16C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A16C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A16C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A16C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A16C9"/>
    <w:rPr>
      <w:i/>
      <w:iCs/>
      <w:color w:val="404040" w:themeColor="text1" w:themeTint="BF"/>
    </w:rPr>
  </w:style>
  <w:style w:type="paragraph" w:styleId="Lijstalinea">
    <w:name w:val="List Paragraph"/>
    <w:basedOn w:val="Standaard"/>
    <w:uiPriority w:val="34"/>
    <w:qFormat/>
    <w:rsid w:val="000A16C9"/>
    <w:pPr>
      <w:ind w:left="720"/>
      <w:contextualSpacing/>
    </w:pPr>
  </w:style>
  <w:style w:type="character" w:styleId="Intensievebenadrukking">
    <w:name w:val="Intense Emphasis"/>
    <w:basedOn w:val="Standaardalinea-lettertype"/>
    <w:uiPriority w:val="21"/>
    <w:qFormat/>
    <w:rsid w:val="000A16C9"/>
    <w:rPr>
      <w:i/>
      <w:iCs/>
      <w:color w:val="0F4761" w:themeColor="accent1" w:themeShade="BF"/>
    </w:rPr>
  </w:style>
  <w:style w:type="paragraph" w:styleId="Duidelijkcitaat">
    <w:name w:val="Intense Quote"/>
    <w:basedOn w:val="Standaard"/>
    <w:next w:val="Standaard"/>
    <w:link w:val="DuidelijkcitaatChar"/>
    <w:uiPriority w:val="30"/>
    <w:qFormat/>
    <w:rsid w:val="000A16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A16C9"/>
    <w:rPr>
      <w:i/>
      <w:iCs/>
      <w:color w:val="0F4761" w:themeColor="accent1" w:themeShade="BF"/>
    </w:rPr>
  </w:style>
  <w:style w:type="character" w:styleId="Intensieveverwijzing">
    <w:name w:val="Intense Reference"/>
    <w:basedOn w:val="Standaardalinea-lettertype"/>
    <w:uiPriority w:val="32"/>
    <w:qFormat/>
    <w:rsid w:val="000A16C9"/>
    <w:rPr>
      <w:b/>
      <w:bCs/>
      <w:smallCaps/>
      <w:color w:val="0F4761" w:themeColor="accent1" w:themeShade="BF"/>
      <w:spacing w:val="5"/>
    </w:rPr>
  </w:style>
  <w:style w:type="paragraph" w:styleId="Koptekst">
    <w:name w:val="header"/>
    <w:basedOn w:val="Standaard"/>
    <w:link w:val="KoptekstChar"/>
    <w:uiPriority w:val="99"/>
    <w:unhideWhenUsed/>
    <w:rsid w:val="000A16C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A16C9"/>
  </w:style>
  <w:style w:type="paragraph" w:styleId="Voettekst">
    <w:name w:val="footer"/>
    <w:basedOn w:val="Standaard"/>
    <w:link w:val="VoettekstChar"/>
    <w:uiPriority w:val="99"/>
    <w:unhideWhenUsed/>
    <w:rsid w:val="000A16C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A16C9"/>
  </w:style>
  <w:style w:type="table" w:styleId="Tabelraster">
    <w:name w:val="Table Grid"/>
    <w:basedOn w:val="Standaardtabel"/>
    <w:uiPriority w:val="39"/>
    <w:rsid w:val="000A16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DF600CBCF30D34FAF9939926758DE2F" ma:contentTypeVersion="3" ma:contentTypeDescription="Een nieuw document maken." ma:contentTypeScope="" ma:versionID="4c34d291470ebdf25587046ddd39ab59">
  <xsd:schema xmlns:xsd="http://www.w3.org/2001/XMLSchema" xmlns:xs="http://www.w3.org/2001/XMLSchema" xmlns:p="http://schemas.microsoft.com/office/2006/metadata/properties" xmlns:ns2="2ce6d3f0-4aa6-47fe-9530-919eda81f9d5" targetNamespace="http://schemas.microsoft.com/office/2006/metadata/properties" ma:root="true" ma:fieldsID="5085a112bbef92d54e6c9a9525ceafe3" ns2:_="">
    <xsd:import namespace="2ce6d3f0-4aa6-47fe-9530-919eda81f9d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e6d3f0-4aa6-47fe-9530-919eda81f9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6AA05F-6B17-4AD7-A503-132F5559DF9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93738F9-834C-4F25-BBE2-BA4FB98C6B75}">
  <ds:schemaRefs>
    <ds:schemaRef ds:uri="http://schemas.microsoft.com/sharepoint/v3/contenttype/forms"/>
  </ds:schemaRefs>
</ds:datastoreItem>
</file>

<file path=customXml/itemProps3.xml><?xml version="1.0" encoding="utf-8"?>
<ds:datastoreItem xmlns:ds="http://schemas.openxmlformats.org/officeDocument/2006/customXml" ds:itemID="{A8C62E4B-06DF-477D-BFAF-C8B8BD1D02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e6d3f0-4aa6-47fe-9530-919eda81f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498</Words>
  <Characters>3578</Characters>
  <Application>Microsoft Office Word</Application>
  <DocSecurity>0</DocSecurity>
  <Lines>113</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Dahoe, AA (Ashley)</dc:creator>
  <cp:keywords/>
  <dc:description/>
  <cp:lastModifiedBy>Jong, M de (Marco)</cp:lastModifiedBy>
  <cp:revision>2</cp:revision>
  <dcterms:created xsi:type="dcterms:W3CDTF">2026-06-17T14:17:00Z</dcterms:created>
  <dcterms:modified xsi:type="dcterms:W3CDTF">2026-06-22T11:17:00Z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0x0101000DF600CBCF30D34FAF9939926758DE2F</vt:lpwstr>
  </property>
</Properties>
</file>