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C371E" w:rsidP="00486AD7" w:rsidRDefault="001B02DC" w14:paraId="2C77FD05" w14:textId="77777777">
      <w:pPr>
        <w:suppressAutoHyphens/>
        <w:ind w:left="426"/>
        <w:rPr>
          <w:b/>
        </w:rPr>
      </w:pPr>
      <w:r>
        <w:rPr>
          <w:noProof/>
          <w:color w:val="2B579A"/>
          <w:shd w:val="clear" w:color="auto" w:fill="E6E6E6"/>
        </w:rPr>
        <w:drawing>
          <wp:anchor distT="0" distB="0" distL="114300" distR="114300" simplePos="0" relativeHeight="251658240" behindDoc="0" locked="0" layoutInCell="1" allowOverlap="1" wp14:anchorId="6219AC55" wp14:editId="07777777">
            <wp:simplePos x="0" y="0"/>
            <wp:positionH relativeFrom="column">
              <wp:posOffset>-16510</wp:posOffset>
            </wp:positionH>
            <wp:positionV relativeFrom="paragraph">
              <wp:posOffset>4445</wp:posOffset>
            </wp:positionV>
            <wp:extent cx="1457325" cy="4762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l="10001" t="31358" b="23230"/>
                    <a:stretch>
                      <a:fillRect/>
                    </a:stretch>
                  </pic:blipFill>
                  <pic:spPr bwMode="auto">
                    <a:xfrm>
                      <a:off x="0" y="0"/>
                      <a:ext cx="145732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371E" w:rsidP="00486AD7" w:rsidRDefault="0052074F" w14:paraId="24202637" w14:textId="77777777">
      <w:pPr>
        <w:pStyle w:val="Bijschrift"/>
        <w:suppressAutoHyphens/>
        <w:jc w:val="right"/>
        <w:rPr>
          <w:b/>
          <w:bCs/>
          <w:i w:val="0"/>
          <w:iCs w:val="0"/>
        </w:rPr>
      </w:pPr>
      <w:r>
        <w:rPr>
          <w:b/>
          <w:bCs/>
          <w:i w:val="0"/>
          <w:iCs w:val="0"/>
        </w:rPr>
        <w:t>Asset</w:t>
      </w:r>
      <w:r w:rsidR="00EC371E">
        <w:rPr>
          <w:b/>
          <w:bCs/>
          <w:i w:val="0"/>
          <w:iCs w:val="0"/>
        </w:rPr>
        <w:t>management</w:t>
      </w:r>
    </w:p>
    <w:p w:rsidR="00EC371E" w:rsidP="00486AD7" w:rsidRDefault="00EC371E" w14:paraId="672A6659" w14:textId="77777777">
      <w:pPr>
        <w:pStyle w:val="Voettekst"/>
        <w:tabs>
          <w:tab w:val="clear" w:pos="4536"/>
          <w:tab w:val="clear" w:pos="9072"/>
        </w:tabs>
        <w:suppressAutoHyphens/>
        <w:rPr>
          <w:vanish/>
        </w:rPr>
      </w:pPr>
    </w:p>
    <w:p w:rsidR="00EC371E" w:rsidP="00486AD7" w:rsidRDefault="00EC371E" w14:paraId="0A37501D" w14:textId="77777777">
      <w:pPr>
        <w:suppressAutoHyphens/>
        <w:rPr>
          <w:vanish/>
        </w:rPr>
      </w:pPr>
    </w:p>
    <w:p w:rsidR="00EC371E" w:rsidP="00486AD7" w:rsidRDefault="00EC371E" w14:paraId="5DAB6C7B" w14:textId="77777777">
      <w:pPr>
        <w:suppressAutoHyphens/>
        <w:jc w:val="right"/>
      </w:pPr>
    </w:p>
    <w:p w:rsidR="00EC371E" w:rsidP="00486AD7" w:rsidRDefault="00EC371E" w14:paraId="02EB378F" w14:textId="77777777">
      <w:pPr>
        <w:suppressAutoHyphens/>
      </w:pPr>
    </w:p>
    <w:p w:rsidR="00EC371E" w:rsidP="00486AD7" w:rsidRDefault="00EC371E" w14:paraId="6A05A809" w14:textId="77777777">
      <w:pPr>
        <w:suppressAutoHyphens/>
      </w:pPr>
    </w:p>
    <w:p w:rsidR="00EC371E" w:rsidP="00486AD7" w:rsidRDefault="00EC371E" w14:paraId="5A39BBE3" w14:textId="77777777">
      <w:pPr>
        <w:suppressAutoHyphens/>
      </w:pPr>
    </w:p>
    <w:p w:rsidR="00EC371E" w:rsidP="00486AD7" w:rsidRDefault="00EC371E" w14:paraId="41C8F396" w14:textId="77777777">
      <w:pPr>
        <w:suppressAutoHyphens/>
        <w:ind w:left="1276"/>
        <w:rPr>
          <w:b/>
          <w:sz w:val="36"/>
        </w:rPr>
      </w:pPr>
    </w:p>
    <w:p w:rsidR="00EC371E" w:rsidP="00486AD7" w:rsidRDefault="00EC371E" w14:paraId="72A3D3EC" w14:textId="77777777">
      <w:pPr>
        <w:suppressAutoHyphens/>
        <w:ind w:left="1276"/>
        <w:rPr>
          <w:b/>
          <w:sz w:val="36"/>
        </w:rPr>
      </w:pPr>
    </w:p>
    <w:p w:rsidR="00EC371E" w:rsidP="002F1EBE" w:rsidRDefault="00EC371E" w14:paraId="0D0B940D" w14:textId="77777777">
      <w:pPr>
        <w:framePr w:w="6237" w:h="3021" w:hSpace="284" w:wrap="around" w:hAnchor="page" w:vAnchor="page" w:x="1767" w:y="3041" w:hRule="exact" w:anchorLock="1"/>
        <w:tabs>
          <w:tab w:val="left" w:pos="284"/>
        </w:tabs>
        <w:suppressAutoHyphens/>
        <w:ind w:left="284"/>
        <w:rPr>
          <w:b/>
          <w:sz w:val="36"/>
        </w:rPr>
      </w:pPr>
    </w:p>
    <w:p w:rsidR="00EC371E" w:rsidP="002F1EBE" w:rsidRDefault="00EC371E" w14:paraId="679E0F24" w14:textId="77777777">
      <w:pPr>
        <w:framePr w:w="6237" w:h="3021" w:hSpace="284" w:wrap="around" w:hAnchor="page" w:vAnchor="page" w:x="1767" w:y="3041" w:hRule="exact" w:anchorLock="1"/>
        <w:tabs>
          <w:tab w:val="left" w:pos="284"/>
        </w:tabs>
        <w:suppressAutoHyphens/>
        <w:ind w:left="284"/>
        <w:rPr>
          <w:b/>
          <w:sz w:val="36"/>
        </w:rPr>
      </w:pPr>
      <w:bookmarkStart w:name="_Hlk108600852" w:id="0"/>
      <w:r>
        <w:rPr>
          <w:b/>
          <w:sz w:val="36"/>
        </w:rPr>
        <w:t>Acceptatieprotocol</w:t>
      </w:r>
    </w:p>
    <w:p w:rsidR="00EC371E" w:rsidP="002F1EBE" w:rsidRDefault="00EC371E" w14:paraId="0E27B00A" w14:textId="77777777">
      <w:pPr>
        <w:framePr w:w="6237" w:h="3021" w:hSpace="284" w:wrap="around" w:hAnchor="page" w:vAnchor="page" w:x="1767" w:y="3041" w:hRule="exact" w:anchorLock="1"/>
        <w:tabs>
          <w:tab w:val="left" w:pos="284"/>
        </w:tabs>
        <w:suppressAutoHyphens/>
        <w:ind w:left="284"/>
        <w:rPr>
          <w:b/>
          <w:sz w:val="16"/>
        </w:rPr>
      </w:pPr>
    </w:p>
    <w:p w:rsidRPr="007A69A1" w:rsidR="00EC371E" w:rsidP="002F1EBE" w:rsidRDefault="007A69A1" w14:paraId="192F99B7" w14:textId="77777777">
      <w:pPr>
        <w:framePr w:w="6237" w:h="3021" w:hSpace="284" w:wrap="around" w:hAnchor="page" w:vAnchor="page" w:x="1767" w:y="3041" w:hRule="exact" w:anchorLock="1"/>
        <w:tabs>
          <w:tab w:val="left" w:pos="284"/>
        </w:tabs>
        <w:suppressAutoHyphens/>
        <w:ind w:left="284"/>
        <w:rPr>
          <w:i/>
          <w:sz w:val="28"/>
        </w:rPr>
      </w:pPr>
      <w:r w:rsidRPr="007A69A1">
        <w:rPr>
          <w:i/>
          <w:sz w:val="28"/>
        </w:rPr>
        <w:t>Energievoorziening</w:t>
      </w:r>
    </w:p>
    <w:p w:rsidRPr="007A69A1" w:rsidR="007A69A1" w:rsidP="002F1EBE" w:rsidRDefault="007A69A1" w14:paraId="60061E4C" w14:textId="77777777">
      <w:pPr>
        <w:framePr w:w="6237" w:h="3021" w:hSpace="284" w:wrap="around" w:hAnchor="page" w:vAnchor="page" w:x="1767" w:y="3041" w:hRule="exact" w:anchorLock="1"/>
        <w:tabs>
          <w:tab w:val="left" w:pos="284"/>
        </w:tabs>
        <w:suppressAutoHyphens/>
        <w:ind w:left="284"/>
        <w:rPr>
          <w:i/>
          <w:sz w:val="28"/>
        </w:rPr>
      </w:pPr>
    </w:p>
    <w:p w:rsidRPr="007A69A1" w:rsidR="007A69A1" w:rsidP="002F1EBE" w:rsidRDefault="007A69A1" w14:paraId="34B3E415" w14:textId="77777777">
      <w:pPr>
        <w:framePr w:w="6237" w:h="3021" w:hSpace="284" w:wrap="around" w:hAnchor="page" w:vAnchor="page" w:x="1767" w:y="3041" w:hRule="exact" w:anchorLock="1"/>
        <w:tabs>
          <w:tab w:val="left" w:pos="284"/>
        </w:tabs>
        <w:suppressAutoHyphens/>
        <w:ind w:left="284"/>
        <w:rPr>
          <w:i/>
          <w:sz w:val="28"/>
        </w:rPr>
      </w:pPr>
      <w:r w:rsidRPr="007A69A1">
        <w:rPr>
          <w:i/>
          <w:sz w:val="28"/>
        </w:rPr>
        <w:t>Deel 2.1: Tractievoeding 1500 V DC</w:t>
      </w:r>
      <w:r w:rsidR="009E5877">
        <w:rPr>
          <w:i/>
          <w:sz w:val="28"/>
        </w:rPr>
        <w:t xml:space="preserve"> </w:t>
      </w:r>
      <w:r w:rsidR="00113131">
        <w:rPr>
          <w:i/>
          <w:sz w:val="28"/>
        </w:rPr>
        <w:t>Primaire installatie</w:t>
      </w:r>
    </w:p>
    <w:p w:rsidR="00EC371E" w:rsidP="002F1EBE" w:rsidRDefault="00EC371E" w14:paraId="44EAFD9C" w14:textId="77777777">
      <w:pPr>
        <w:framePr w:w="6237" w:h="3021" w:hSpace="284" w:wrap="around" w:hAnchor="page" w:vAnchor="page" w:x="1767" w:y="3041" w:hRule="exact" w:anchorLock="1"/>
        <w:tabs>
          <w:tab w:val="left" w:pos="284"/>
        </w:tabs>
        <w:suppressAutoHyphens/>
        <w:ind w:left="284"/>
        <w:rPr>
          <w:i/>
          <w:sz w:val="28"/>
        </w:rPr>
      </w:pPr>
    </w:p>
    <w:p w:rsidR="00EC371E" w:rsidP="002F1EBE" w:rsidRDefault="00EC371E" w14:paraId="4B94D5A5" w14:textId="77777777">
      <w:pPr>
        <w:framePr w:w="6237" w:h="3021" w:hSpace="284" w:wrap="around" w:hAnchor="page" w:vAnchor="page" w:x="1767" w:y="3041" w:hRule="exact" w:anchorLock="1"/>
        <w:tabs>
          <w:tab w:val="left" w:pos="284"/>
        </w:tabs>
        <w:suppressAutoHyphens/>
        <w:ind w:left="284"/>
        <w:rPr>
          <w:i/>
          <w:sz w:val="28"/>
        </w:rPr>
      </w:pPr>
    </w:p>
    <w:p w:rsidR="00EC371E" w:rsidP="00486AD7" w:rsidRDefault="00EC371E" w14:paraId="3DEEC669" w14:textId="77777777">
      <w:pPr>
        <w:suppressAutoHyphens/>
        <w:rPr>
          <w:sz w:val="36"/>
        </w:rPr>
      </w:pPr>
    </w:p>
    <w:p w:rsidR="00EC371E" w:rsidP="00486AD7" w:rsidRDefault="00EC371E" w14:paraId="3656B9AB" w14:textId="77777777">
      <w:pPr>
        <w:suppressAutoHyphens/>
        <w:rPr>
          <w:sz w:val="36"/>
        </w:rPr>
      </w:pPr>
    </w:p>
    <w:p w:rsidR="00F768F5" w:rsidP="002F1EBE" w:rsidRDefault="00113131" w14:paraId="45FB0818" w14:textId="77777777">
      <w:pPr>
        <w:tabs>
          <w:tab w:val="left" w:pos="2120"/>
        </w:tabs>
        <w:suppressAutoHyphens/>
        <w:rPr>
          <w:i/>
          <w:color w:val="993300"/>
          <w:sz w:val="28"/>
        </w:rPr>
      </w:pPr>
      <w:r>
        <w:rPr>
          <w:i/>
          <w:color w:val="993300"/>
          <w:sz w:val="28"/>
        </w:rPr>
        <w:tab/>
      </w:r>
    </w:p>
    <w:p w:rsidR="00EC371E" w:rsidP="00486AD7" w:rsidRDefault="00EC371E" w14:paraId="049F31CB" w14:textId="77777777">
      <w:pPr>
        <w:suppressAutoHyphens/>
        <w:rPr>
          <w:sz w:val="36"/>
        </w:rPr>
      </w:pPr>
    </w:p>
    <w:p w:rsidR="00EC371E" w:rsidP="00486AD7" w:rsidRDefault="00EC371E" w14:paraId="53128261" w14:textId="77777777">
      <w:pPr>
        <w:suppressAutoHyphens/>
        <w:jc w:val="center"/>
        <w:rPr>
          <w:sz w:val="36"/>
        </w:rPr>
      </w:pPr>
    </w:p>
    <w:p w:rsidR="00EC371E" w:rsidP="00486AD7" w:rsidRDefault="00EC371E" w14:paraId="62486C05" w14:textId="77777777">
      <w:pPr>
        <w:suppressAutoHyphens/>
        <w:jc w:val="center"/>
        <w:rPr>
          <w:sz w:val="36"/>
        </w:rPr>
      </w:pPr>
    </w:p>
    <w:p w:rsidR="00EC371E" w:rsidP="00486AD7" w:rsidRDefault="00EC371E" w14:paraId="4101652C" w14:textId="77777777">
      <w:pPr>
        <w:suppressAutoHyphens/>
        <w:jc w:val="center"/>
      </w:pPr>
    </w:p>
    <w:p w:rsidR="00EC371E" w:rsidP="00486AD7" w:rsidRDefault="00EC371E" w14:paraId="4B99056E" w14:textId="77777777">
      <w:pPr>
        <w:suppressAutoHyphens/>
      </w:pPr>
    </w:p>
    <w:p w:rsidR="00EC371E" w:rsidP="00486AD7" w:rsidRDefault="00EC371E" w14:paraId="1299C43A" w14:textId="77777777">
      <w:pPr>
        <w:suppressAutoHyphens/>
        <w:ind w:left="1276"/>
        <w:rPr>
          <w:i/>
          <w:sz w:val="16"/>
        </w:rPr>
      </w:pPr>
    </w:p>
    <w:p w:rsidR="00EC371E" w:rsidP="00486AD7" w:rsidRDefault="00EC371E" w14:paraId="4DDBEF00" w14:textId="77777777">
      <w:pPr>
        <w:suppressAutoHyphens/>
        <w:ind w:left="1276"/>
        <w:rPr>
          <w:i/>
          <w:sz w:val="16"/>
        </w:rPr>
      </w:pPr>
    </w:p>
    <w:p w:rsidR="00EC371E" w:rsidP="00486AD7" w:rsidRDefault="00EC371E" w14:paraId="3461D779" w14:textId="77777777">
      <w:pPr>
        <w:suppressAutoHyphens/>
        <w:ind w:left="1276"/>
        <w:rPr>
          <w:i/>
          <w:sz w:val="16"/>
        </w:rPr>
      </w:pPr>
    </w:p>
    <w:p w:rsidR="00EC371E" w:rsidP="00486AD7" w:rsidRDefault="00EC371E" w14:paraId="3CF2D8B6" w14:textId="77777777">
      <w:pPr>
        <w:suppressAutoHyphens/>
        <w:ind w:left="1276"/>
        <w:rPr>
          <w:i/>
          <w:sz w:val="16"/>
        </w:rPr>
      </w:pPr>
    </w:p>
    <w:p w:rsidR="00EC371E" w:rsidP="00486AD7" w:rsidRDefault="00EC371E" w14:paraId="0FB78278" w14:textId="77777777">
      <w:pPr>
        <w:suppressAutoHyphens/>
        <w:ind w:left="1276"/>
        <w:rPr>
          <w:i/>
          <w:sz w:val="16"/>
        </w:rPr>
      </w:pPr>
    </w:p>
    <w:p w:rsidR="00EC371E" w:rsidP="00486AD7" w:rsidRDefault="00EC371E" w14:paraId="1FC39945" w14:textId="77777777">
      <w:pPr>
        <w:suppressAutoHyphens/>
        <w:ind w:left="1276"/>
        <w:rPr>
          <w:i/>
          <w:sz w:val="16"/>
        </w:rPr>
      </w:pPr>
    </w:p>
    <w:p w:rsidR="00EC371E" w:rsidP="00486AD7" w:rsidRDefault="00EC371E" w14:paraId="0562CB0E" w14:textId="77777777">
      <w:pPr>
        <w:suppressAutoHyphens/>
        <w:ind w:left="1276"/>
        <w:rPr>
          <w:i/>
        </w:rPr>
      </w:pPr>
    </w:p>
    <w:p w:rsidR="00EC371E" w:rsidP="00486AD7" w:rsidRDefault="00EC371E" w14:paraId="34CE0A41" w14:textId="77777777">
      <w:pPr>
        <w:suppressAutoHyphens/>
        <w:ind w:left="1276"/>
        <w:rPr>
          <w:i/>
          <w:sz w:val="16"/>
        </w:rPr>
      </w:pPr>
    </w:p>
    <w:p w:rsidR="00EC371E" w:rsidP="00486AD7" w:rsidRDefault="00EC371E" w14:paraId="62EBF3C5" w14:textId="77777777">
      <w:pPr>
        <w:suppressAutoHyphens/>
        <w:ind w:left="1276"/>
        <w:rPr>
          <w:i/>
          <w:sz w:val="16"/>
        </w:rPr>
      </w:pPr>
    </w:p>
    <w:p w:rsidR="00EC371E" w:rsidP="00486AD7" w:rsidRDefault="00EC371E" w14:paraId="6D98A12B" w14:textId="77777777">
      <w:pPr>
        <w:suppressAutoHyphens/>
        <w:rPr>
          <w:i/>
          <w:sz w:val="16"/>
        </w:rPr>
      </w:pPr>
    </w:p>
    <w:p w:rsidR="00EC371E" w:rsidP="00486AD7" w:rsidRDefault="00EC371E" w14:paraId="2946DB82" w14:textId="77777777">
      <w:pPr>
        <w:suppressAutoHyphens/>
        <w:rPr>
          <w:i/>
          <w:sz w:val="16"/>
        </w:rPr>
      </w:pPr>
    </w:p>
    <w:p w:rsidR="00EC371E" w:rsidP="00486AD7" w:rsidRDefault="0052074F" w14:paraId="5C489F13" w14:textId="75CE9E81">
      <w:pPr>
        <w:tabs>
          <w:tab w:val="left" w:pos="3432"/>
        </w:tabs>
        <w:suppressAutoHyphens/>
        <w:rPr>
          <w:i/>
          <w:sz w:val="16"/>
        </w:rPr>
      </w:pPr>
      <w:bookmarkStart w:name="_Hlk108600753" w:id="1"/>
      <w:r>
        <w:rPr>
          <w:i/>
          <w:sz w:val="16"/>
        </w:rPr>
        <w:t>Beherende instantie:</w:t>
      </w:r>
      <w:r>
        <w:rPr>
          <w:i/>
          <w:sz w:val="16"/>
        </w:rPr>
        <w:tab/>
      </w:r>
      <w:r>
        <w:rPr>
          <w:i/>
          <w:sz w:val="16"/>
        </w:rPr>
        <w:t>A</w:t>
      </w:r>
      <w:r w:rsidR="00EC371E">
        <w:rPr>
          <w:i/>
          <w:sz w:val="16"/>
        </w:rPr>
        <w:t xml:space="preserve">M </w:t>
      </w:r>
      <w:r w:rsidR="00A908B6">
        <w:rPr>
          <w:i/>
          <w:sz w:val="16"/>
        </w:rPr>
        <w:t>Techniek</w:t>
      </w:r>
    </w:p>
    <w:p w:rsidR="00EC371E" w:rsidP="00486AD7" w:rsidRDefault="00EC371E" w14:paraId="1399D0F9" w14:textId="3D58B07F">
      <w:pPr>
        <w:tabs>
          <w:tab w:val="left" w:pos="3432"/>
        </w:tabs>
        <w:suppressAutoHyphens/>
        <w:rPr>
          <w:i/>
          <w:sz w:val="16"/>
        </w:rPr>
      </w:pPr>
      <w:r>
        <w:rPr>
          <w:i/>
          <w:sz w:val="16"/>
        </w:rPr>
        <w:t>Inhoud verantwoordelijke:</w:t>
      </w:r>
      <w:r>
        <w:rPr>
          <w:i/>
          <w:sz w:val="16"/>
        </w:rPr>
        <w:tab/>
      </w:r>
      <w:r w:rsidR="007A69A1">
        <w:rPr>
          <w:i/>
          <w:sz w:val="16"/>
        </w:rPr>
        <w:t>AM</w:t>
      </w:r>
      <w:r w:rsidR="00A908B6">
        <w:rPr>
          <w:i/>
          <w:sz w:val="16"/>
        </w:rPr>
        <w:t xml:space="preserve"> Energievoorziening</w:t>
      </w:r>
    </w:p>
    <w:p w:rsidR="00EC371E" w:rsidP="00486AD7" w:rsidRDefault="00EC371E" w14:paraId="33A21BB9" w14:textId="77777777">
      <w:pPr>
        <w:tabs>
          <w:tab w:val="left" w:pos="3432"/>
        </w:tabs>
        <w:suppressAutoHyphens/>
        <w:rPr>
          <w:i/>
          <w:sz w:val="16"/>
        </w:rPr>
      </w:pPr>
      <w:r w:rsidRPr="007A69A1">
        <w:rPr>
          <w:i/>
          <w:sz w:val="16"/>
        </w:rPr>
        <w:t xml:space="preserve">Status: </w:t>
      </w:r>
      <w:r w:rsidRPr="007A69A1">
        <w:rPr>
          <w:i/>
          <w:sz w:val="16"/>
        </w:rPr>
        <w:tab/>
      </w:r>
      <w:r w:rsidRPr="006F40D7">
        <w:rPr>
          <w:i/>
          <w:sz w:val="16"/>
        </w:rPr>
        <w:t>Definitief</w:t>
      </w:r>
    </w:p>
    <w:p w:rsidR="000E1EEE" w:rsidP="00486AD7" w:rsidRDefault="000E1EEE" w14:paraId="5997CC1D" w14:textId="77777777">
      <w:pPr>
        <w:tabs>
          <w:tab w:val="left" w:pos="3432"/>
        </w:tabs>
        <w:suppressAutoHyphens/>
        <w:rPr>
          <w:i/>
          <w:sz w:val="16"/>
        </w:rPr>
      </w:pPr>
    </w:p>
    <w:p w:rsidR="000E1EEE" w:rsidP="00486AD7" w:rsidRDefault="000E1EEE" w14:paraId="110FFD37" w14:textId="77777777">
      <w:pPr>
        <w:tabs>
          <w:tab w:val="left" w:pos="3432"/>
        </w:tabs>
        <w:suppressAutoHyphens/>
        <w:rPr>
          <w:i/>
          <w:sz w:val="16"/>
        </w:rPr>
      </w:pPr>
    </w:p>
    <w:p w:rsidR="000E1EEE" w:rsidP="000E1EEE" w:rsidRDefault="000E1EEE" w14:paraId="7268CAF7" w14:textId="77777777">
      <w:pPr>
        <w:tabs>
          <w:tab w:val="right" w:pos="3828"/>
          <w:tab w:val="left" w:pos="3969"/>
          <w:tab w:val="right" w:pos="8931"/>
        </w:tabs>
        <w:spacing w:line="276" w:lineRule="auto"/>
        <w:ind w:left="709"/>
        <w:rPr>
          <w:b/>
          <w:sz w:val="24"/>
          <w:szCs w:val="24"/>
        </w:rPr>
      </w:pPr>
      <w:r>
        <w:rPr>
          <w:i/>
          <w:sz w:val="16"/>
        </w:rPr>
        <w:br w:type="page"/>
      </w:r>
      <w:r>
        <w:rPr>
          <w:b/>
          <w:sz w:val="24"/>
          <w:szCs w:val="24"/>
        </w:rPr>
        <w:t>Projectgegevens ProRail</w:t>
      </w:r>
    </w:p>
    <w:p w:rsidRPr="00953B5E" w:rsidR="000E1EEE" w:rsidP="000E1EEE" w:rsidRDefault="000E1EEE" w14:paraId="373D0226" w14:textId="77777777">
      <w:pPr>
        <w:tabs>
          <w:tab w:val="right" w:pos="3828"/>
          <w:tab w:val="left" w:pos="3969"/>
          <w:tab w:val="right" w:pos="8931"/>
        </w:tabs>
        <w:spacing w:line="276" w:lineRule="auto"/>
        <w:ind w:left="709"/>
        <w:rPr>
          <w:sz w:val="24"/>
          <w:szCs w:val="24"/>
        </w:rPr>
      </w:pPr>
      <w:r w:rsidRPr="00953B5E">
        <w:rPr>
          <w:sz w:val="24"/>
          <w:szCs w:val="24"/>
        </w:rPr>
        <w:t>Project</w:t>
      </w:r>
      <w:r>
        <w:rPr>
          <w:sz w:val="24"/>
          <w:szCs w:val="24"/>
        </w:rPr>
        <w:t>benaming</w:t>
      </w:r>
      <w:r>
        <w:rPr>
          <w:sz w:val="24"/>
          <w:szCs w:val="24"/>
        </w:rPr>
        <w:tab/>
      </w:r>
      <w:r w:rsidRPr="00953B5E">
        <w:rPr>
          <w:sz w:val="24"/>
          <w:szCs w:val="24"/>
        </w:rPr>
        <w:t>:</w:t>
      </w:r>
      <w:r w:rsidRPr="00953B5E">
        <w:rPr>
          <w:sz w:val="24"/>
          <w:szCs w:val="24"/>
        </w:rPr>
        <w:tab/>
      </w:r>
    </w:p>
    <w:p w:rsidR="000E1EEE" w:rsidP="000E1EEE" w:rsidRDefault="000E1EEE" w14:paraId="41AC69A8" w14:textId="77777777">
      <w:pPr>
        <w:tabs>
          <w:tab w:val="right" w:pos="3828"/>
          <w:tab w:val="left" w:pos="3969"/>
          <w:tab w:val="right" w:pos="8931"/>
        </w:tabs>
        <w:spacing w:line="276" w:lineRule="auto"/>
        <w:ind w:left="709"/>
        <w:rPr>
          <w:sz w:val="24"/>
          <w:szCs w:val="24"/>
        </w:rPr>
      </w:pPr>
      <w:r w:rsidRPr="00953B5E">
        <w:rPr>
          <w:sz w:val="24"/>
          <w:szCs w:val="24"/>
        </w:rPr>
        <w:t>Projectnummer</w:t>
      </w:r>
      <w:r>
        <w:rPr>
          <w:sz w:val="24"/>
          <w:szCs w:val="24"/>
        </w:rPr>
        <w:tab/>
      </w:r>
      <w:r>
        <w:rPr>
          <w:sz w:val="24"/>
          <w:szCs w:val="24"/>
        </w:rPr>
        <w:t>:</w:t>
      </w:r>
    </w:p>
    <w:p w:rsidRPr="00953B5E" w:rsidR="000E1EEE" w:rsidP="000E1EEE" w:rsidRDefault="000E1EEE" w14:paraId="42D2D905" w14:textId="77777777">
      <w:pPr>
        <w:tabs>
          <w:tab w:val="right" w:pos="3828"/>
          <w:tab w:val="left" w:pos="3969"/>
          <w:tab w:val="right" w:pos="8931"/>
        </w:tabs>
        <w:spacing w:line="276" w:lineRule="auto"/>
        <w:ind w:left="709"/>
        <w:rPr>
          <w:sz w:val="24"/>
          <w:szCs w:val="24"/>
        </w:rPr>
      </w:pPr>
      <w:r>
        <w:rPr>
          <w:sz w:val="24"/>
          <w:szCs w:val="24"/>
        </w:rPr>
        <w:t>Opdracht</w:t>
      </w:r>
      <w:r w:rsidR="003E1DB7">
        <w:rPr>
          <w:sz w:val="24"/>
          <w:szCs w:val="24"/>
        </w:rPr>
        <w:t>-</w:t>
      </w:r>
      <w:r>
        <w:rPr>
          <w:sz w:val="24"/>
          <w:szCs w:val="24"/>
        </w:rPr>
        <w:t>/besteknummer</w:t>
      </w:r>
      <w:r w:rsidR="003E1DB7">
        <w:rPr>
          <w:sz w:val="24"/>
          <w:szCs w:val="24"/>
        </w:rPr>
        <w:tab/>
      </w:r>
      <w:r>
        <w:rPr>
          <w:sz w:val="24"/>
          <w:szCs w:val="24"/>
        </w:rPr>
        <w:t>:</w:t>
      </w:r>
      <w:r>
        <w:rPr>
          <w:sz w:val="24"/>
          <w:szCs w:val="24"/>
        </w:rPr>
        <w:tab/>
      </w:r>
    </w:p>
    <w:p w:rsidR="000E1EEE" w:rsidP="000E1EEE" w:rsidRDefault="000E1EEE" w14:paraId="10D1B617" w14:textId="77777777">
      <w:pPr>
        <w:tabs>
          <w:tab w:val="right" w:pos="3828"/>
          <w:tab w:val="left" w:pos="3969"/>
          <w:tab w:val="right" w:pos="8931"/>
        </w:tabs>
        <w:spacing w:line="276" w:lineRule="auto"/>
        <w:ind w:left="709"/>
        <w:rPr>
          <w:sz w:val="24"/>
          <w:szCs w:val="24"/>
        </w:rPr>
      </w:pPr>
      <w:r w:rsidRPr="00016156">
        <w:rPr>
          <w:sz w:val="24"/>
          <w:szCs w:val="24"/>
        </w:rPr>
        <w:t>Regio</w:t>
      </w:r>
      <w:r w:rsidRPr="00016156">
        <w:rPr>
          <w:sz w:val="24"/>
          <w:szCs w:val="24"/>
        </w:rPr>
        <w:tab/>
      </w:r>
      <w:r w:rsidRPr="00016156">
        <w:rPr>
          <w:sz w:val="24"/>
          <w:szCs w:val="24"/>
        </w:rPr>
        <w:t>:</w:t>
      </w:r>
      <w:r w:rsidRPr="00016156">
        <w:rPr>
          <w:sz w:val="24"/>
          <w:szCs w:val="24"/>
        </w:rPr>
        <w:tab/>
      </w:r>
    </w:p>
    <w:p w:rsidRPr="00016156" w:rsidR="000E1EEE" w:rsidP="000E1EEE" w:rsidRDefault="000E1EEE" w14:paraId="6B699379" w14:textId="77777777">
      <w:pPr>
        <w:tabs>
          <w:tab w:val="right" w:pos="3828"/>
          <w:tab w:val="left" w:pos="3969"/>
          <w:tab w:val="right" w:pos="8931"/>
        </w:tabs>
        <w:ind w:left="709"/>
        <w:rPr>
          <w:sz w:val="24"/>
          <w:szCs w:val="24"/>
        </w:rPr>
      </w:pPr>
    </w:p>
    <w:p w:rsidR="000E1EEE" w:rsidP="000E1EEE" w:rsidRDefault="000E1EEE" w14:paraId="3FE9F23F" w14:textId="77777777">
      <w:pPr>
        <w:tabs>
          <w:tab w:val="right" w:pos="3828"/>
          <w:tab w:val="left" w:pos="3969"/>
          <w:tab w:val="right" w:pos="8931"/>
        </w:tabs>
        <w:ind w:left="709"/>
        <w:rPr>
          <w:b/>
          <w:sz w:val="24"/>
          <w:szCs w:val="24"/>
        </w:rPr>
      </w:pPr>
    </w:p>
    <w:p w:rsidR="000E1EEE" w:rsidP="000E1EEE" w:rsidRDefault="000E1EEE" w14:paraId="1F72F646" w14:textId="77777777">
      <w:pPr>
        <w:tabs>
          <w:tab w:val="right" w:pos="3828"/>
          <w:tab w:val="left" w:pos="3969"/>
          <w:tab w:val="right" w:pos="8931"/>
        </w:tabs>
        <w:ind w:left="709"/>
        <w:rPr>
          <w:b/>
          <w:sz w:val="24"/>
          <w:szCs w:val="24"/>
        </w:rPr>
      </w:pPr>
    </w:p>
    <w:p w:rsidRPr="00016156" w:rsidR="000E1EEE" w:rsidP="000E1EEE" w:rsidRDefault="000E1EEE" w14:paraId="719D459D" w14:textId="77777777">
      <w:pPr>
        <w:tabs>
          <w:tab w:val="right" w:pos="3828"/>
          <w:tab w:val="left" w:pos="3969"/>
          <w:tab w:val="right" w:pos="8931"/>
        </w:tabs>
        <w:spacing w:line="276" w:lineRule="auto"/>
        <w:ind w:left="709"/>
        <w:rPr>
          <w:b/>
          <w:sz w:val="24"/>
          <w:szCs w:val="24"/>
        </w:rPr>
      </w:pPr>
      <w:r w:rsidRPr="00016156">
        <w:rPr>
          <w:b/>
          <w:sz w:val="24"/>
          <w:szCs w:val="24"/>
        </w:rPr>
        <w:t>Locatiegegevens</w:t>
      </w:r>
    </w:p>
    <w:p w:rsidRPr="0035184C" w:rsidR="000E1EEE" w:rsidP="000E1EEE" w:rsidRDefault="000E1EEE" w14:paraId="1D447266" w14:textId="77777777">
      <w:pPr>
        <w:tabs>
          <w:tab w:val="right" w:pos="3828"/>
          <w:tab w:val="left" w:pos="3969"/>
          <w:tab w:val="right" w:pos="8931"/>
        </w:tabs>
        <w:spacing w:line="276" w:lineRule="auto"/>
        <w:ind w:left="709"/>
        <w:rPr>
          <w:i/>
          <w:vanish/>
          <w:color w:val="00B050"/>
          <w:sz w:val="24"/>
          <w:szCs w:val="24"/>
        </w:rPr>
      </w:pPr>
      <w:r w:rsidRPr="0035184C">
        <w:rPr>
          <w:i/>
          <w:vanish/>
          <w:color w:val="00B050"/>
          <w:sz w:val="24"/>
          <w:szCs w:val="24"/>
        </w:rPr>
        <w:t>Naam locatie uitgeschreven met verkorting, b.v. os Bovenkarspel (Bkg)</w:t>
      </w:r>
    </w:p>
    <w:p w:rsidRPr="00016156" w:rsidR="000E1EEE" w:rsidP="000E1EEE" w:rsidRDefault="000E1EEE" w14:paraId="628489C3" w14:textId="77777777">
      <w:pPr>
        <w:tabs>
          <w:tab w:val="right" w:pos="3828"/>
          <w:tab w:val="left" w:pos="3969"/>
          <w:tab w:val="right" w:pos="8931"/>
        </w:tabs>
        <w:spacing w:line="276" w:lineRule="auto"/>
        <w:ind w:left="709"/>
        <w:rPr>
          <w:sz w:val="24"/>
          <w:szCs w:val="24"/>
        </w:rPr>
      </w:pPr>
      <w:r w:rsidRPr="00016156">
        <w:rPr>
          <w:sz w:val="24"/>
          <w:szCs w:val="24"/>
        </w:rPr>
        <w:t>Locatie</w:t>
      </w:r>
      <w:r>
        <w:rPr>
          <w:sz w:val="24"/>
          <w:szCs w:val="24"/>
        </w:rPr>
        <w:t xml:space="preserve"> </w:t>
      </w:r>
      <w:r w:rsidRPr="00016156">
        <w:rPr>
          <w:sz w:val="24"/>
          <w:szCs w:val="24"/>
        </w:rPr>
        <w:tab/>
      </w:r>
      <w:r w:rsidRPr="00016156">
        <w:rPr>
          <w:sz w:val="24"/>
          <w:szCs w:val="24"/>
        </w:rPr>
        <w:t>:</w:t>
      </w:r>
      <w:r>
        <w:rPr>
          <w:sz w:val="24"/>
          <w:szCs w:val="24"/>
        </w:rPr>
        <w:tab/>
      </w:r>
    </w:p>
    <w:p w:rsidRPr="00016156" w:rsidR="000E1EEE" w:rsidP="000E1EEE" w:rsidRDefault="000E1EEE" w14:paraId="0A6E83DB" w14:textId="77777777">
      <w:pPr>
        <w:tabs>
          <w:tab w:val="right" w:pos="3828"/>
          <w:tab w:val="left" w:pos="3969"/>
          <w:tab w:val="right" w:pos="8931"/>
        </w:tabs>
        <w:spacing w:line="276" w:lineRule="auto"/>
        <w:ind w:left="709"/>
        <w:rPr>
          <w:sz w:val="24"/>
          <w:szCs w:val="24"/>
        </w:rPr>
      </w:pPr>
      <w:proofErr w:type="spellStart"/>
      <w:r>
        <w:rPr>
          <w:sz w:val="24"/>
          <w:szCs w:val="24"/>
        </w:rPr>
        <w:t>Geocode</w:t>
      </w:r>
      <w:proofErr w:type="spellEnd"/>
      <w:r w:rsidRPr="00016156">
        <w:rPr>
          <w:sz w:val="24"/>
          <w:szCs w:val="24"/>
        </w:rPr>
        <w:tab/>
      </w:r>
      <w:r w:rsidRPr="00016156">
        <w:rPr>
          <w:sz w:val="24"/>
          <w:szCs w:val="24"/>
        </w:rPr>
        <w:t>:</w:t>
      </w:r>
      <w:r w:rsidRPr="00016156">
        <w:rPr>
          <w:sz w:val="24"/>
          <w:szCs w:val="24"/>
        </w:rPr>
        <w:tab/>
      </w:r>
    </w:p>
    <w:p w:rsidR="000E1EEE" w:rsidP="000E1EEE" w:rsidRDefault="000E1EEE" w14:paraId="2F964308" w14:textId="77777777">
      <w:pPr>
        <w:tabs>
          <w:tab w:val="right" w:pos="3828"/>
          <w:tab w:val="left" w:pos="3969"/>
          <w:tab w:val="right" w:pos="8931"/>
        </w:tabs>
        <w:spacing w:line="276" w:lineRule="auto"/>
        <w:ind w:left="709"/>
        <w:rPr>
          <w:sz w:val="24"/>
          <w:szCs w:val="24"/>
        </w:rPr>
      </w:pPr>
      <w:proofErr w:type="spellStart"/>
      <w:r>
        <w:rPr>
          <w:sz w:val="24"/>
          <w:szCs w:val="24"/>
        </w:rPr>
        <w:t>Kilometrering</w:t>
      </w:r>
      <w:proofErr w:type="spellEnd"/>
      <w:r w:rsidRPr="00016156">
        <w:rPr>
          <w:sz w:val="24"/>
          <w:szCs w:val="24"/>
        </w:rPr>
        <w:tab/>
      </w:r>
      <w:r w:rsidRPr="00016156">
        <w:rPr>
          <w:sz w:val="24"/>
          <w:szCs w:val="24"/>
        </w:rPr>
        <w:t>:</w:t>
      </w:r>
      <w:r w:rsidRPr="00016156">
        <w:rPr>
          <w:sz w:val="24"/>
          <w:szCs w:val="24"/>
        </w:rPr>
        <w:tab/>
      </w:r>
    </w:p>
    <w:p w:rsidR="000E1EEE" w:rsidP="000E1EEE" w:rsidRDefault="000E1EEE" w14:paraId="08CE6F91" w14:textId="77777777">
      <w:pPr>
        <w:tabs>
          <w:tab w:val="right" w:pos="3828"/>
          <w:tab w:val="left" w:pos="3969"/>
          <w:tab w:val="right" w:pos="8931"/>
        </w:tabs>
        <w:ind w:left="709"/>
        <w:rPr>
          <w:b/>
          <w:sz w:val="24"/>
          <w:szCs w:val="24"/>
        </w:rPr>
      </w:pPr>
    </w:p>
    <w:p w:rsidRPr="00016156" w:rsidR="000E1EEE" w:rsidP="000E1EEE" w:rsidRDefault="000E1EEE" w14:paraId="06BAD4E4" w14:textId="77777777">
      <w:pPr>
        <w:tabs>
          <w:tab w:val="right" w:pos="3828"/>
          <w:tab w:val="left" w:pos="3969"/>
          <w:tab w:val="right" w:pos="8931"/>
        </w:tabs>
        <w:spacing w:line="276" w:lineRule="auto"/>
        <w:ind w:left="709"/>
        <w:rPr>
          <w:b/>
          <w:sz w:val="24"/>
          <w:szCs w:val="24"/>
        </w:rPr>
      </w:pPr>
      <w:r>
        <w:rPr>
          <w:b/>
          <w:sz w:val="24"/>
          <w:szCs w:val="24"/>
        </w:rPr>
        <w:t>Indienststelling</w:t>
      </w:r>
    </w:p>
    <w:p w:rsidR="000E1EEE" w:rsidP="000E1EEE" w:rsidRDefault="000E1EEE" w14:paraId="3BA21580" w14:textId="77777777">
      <w:pPr>
        <w:tabs>
          <w:tab w:val="right" w:pos="3828"/>
          <w:tab w:val="left" w:pos="3969"/>
          <w:tab w:val="right" w:pos="8931"/>
        </w:tabs>
        <w:spacing w:line="276" w:lineRule="auto"/>
        <w:ind w:left="709"/>
        <w:rPr>
          <w:sz w:val="24"/>
          <w:szCs w:val="24"/>
        </w:rPr>
      </w:pPr>
      <w:r>
        <w:rPr>
          <w:sz w:val="24"/>
          <w:szCs w:val="24"/>
        </w:rPr>
        <w:t>Datum indienststelling</w:t>
      </w:r>
      <w:r>
        <w:rPr>
          <w:sz w:val="24"/>
          <w:szCs w:val="24"/>
        </w:rPr>
        <w:tab/>
      </w:r>
      <w:r w:rsidRPr="00016156">
        <w:rPr>
          <w:sz w:val="24"/>
          <w:szCs w:val="24"/>
        </w:rPr>
        <w:t>:</w:t>
      </w:r>
      <w:r>
        <w:rPr>
          <w:sz w:val="24"/>
          <w:szCs w:val="24"/>
        </w:rPr>
        <w:tab/>
      </w:r>
    </w:p>
    <w:p w:rsidRPr="00016156" w:rsidR="000E1EEE" w:rsidP="000E1EEE" w:rsidRDefault="000E1EEE" w14:paraId="61CDCEAD" w14:textId="77777777">
      <w:pPr>
        <w:tabs>
          <w:tab w:val="right" w:pos="3828"/>
          <w:tab w:val="left" w:pos="3969"/>
          <w:tab w:val="right" w:pos="8931"/>
        </w:tabs>
        <w:ind w:left="709"/>
        <w:rPr>
          <w:sz w:val="24"/>
          <w:szCs w:val="24"/>
        </w:rPr>
      </w:pPr>
    </w:p>
    <w:p w:rsidR="000E1EEE" w:rsidP="000E1EEE" w:rsidRDefault="000E1EEE" w14:paraId="6BB9E253" w14:textId="77777777">
      <w:pPr>
        <w:tabs>
          <w:tab w:val="right" w:pos="3828"/>
          <w:tab w:val="left" w:pos="3969"/>
          <w:tab w:val="right" w:pos="8931"/>
        </w:tabs>
        <w:ind w:left="709"/>
        <w:rPr>
          <w:b/>
          <w:sz w:val="24"/>
          <w:szCs w:val="24"/>
        </w:rPr>
      </w:pPr>
    </w:p>
    <w:p w:rsidRPr="00BE0CDE" w:rsidR="000E1EEE" w:rsidP="000E1EEE" w:rsidRDefault="000E1EEE" w14:paraId="32906601" w14:textId="77777777">
      <w:pPr>
        <w:tabs>
          <w:tab w:val="right" w:pos="3828"/>
          <w:tab w:val="left" w:pos="3969"/>
          <w:tab w:val="right" w:pos="8931"/>
        </w:tabs>
        <w:spacing w:line="276" w:lineRule="auto"/>
        <w:ind w:left="709"/>
        <w:rPr>
          <w:sz w:val="24"/>
          <w:szCs w:val="24"/>
        </w:rPr>
      </w:pPr>
      <w:r>
        <w:rPr>
          <w:b/>
          <w:sz w:val="24"/>
          <w:szCs w:val="24"/>
        </w:rPr>
        <w:t xml:space="preserve">Acceptatie door ProRail </w:t>
      </w:r>
      <w:r w:rsidRPr="00CD23AD">
        <w:rPr>
          <w:b/>
          <w:sz w:val="24"/>
          <w:szCs w:val="24"/>
        </w:rPr>
        <w:t>installatieverantwoordelijke</w:t>
      </w:r>
      <w:r>
        <w:rPr>
          <w:b/>
          <w:sz w:val="24"/>
          <w:szCs w:val="24"/>
        </w:rPr>
        <w:t xml:space="preserve"> B</w:t>
      </w:r>
    </w:p>
    <w:p w:rsidRPr="00BE0CDE" w:rsidR="000E1EEE" w:rsidP="000E1EEE" w:rsidRDefault="000E1EEE" w14:paraId="1D1233A6" w14:textId="77777777">
      <w:pPr>
        <w:tabs>
          <w:tab w:val="right" w:pos="3828"/>
          <w:tab w:val="left" w:pos="3969"/>
          <w:tab w:val="right" w:pos="8931"/>
        </w:tabs>
        <w:spacing w:line="276" w:lineRule="auto"/>
        <w:ind w:left="709"/>
        <w:rPr>
          <w:sz w:val="24"/>
          <w:szCs w:val="24"/>
        </w:rPr>
      </w:pPr>
      <w:r w:rsidRPr="00BE0CDE">
        <w:rPr>
          <w:sz w:val="24"/>
          <w:szCs w:val="24"/>
        </w:rPr>
        <w:t>Naam</w:t>
      </w:r>
      <w:r w:rsidRPr="00BE0CDE">
        <w:rPr>
          <w:sz w:val="24"/>
          <w:szCs w:val="24"/>
        </w:rPr>
        <w:tab/>
      </w:r>
      <w:r w:rsidRPr="00BE0CDE">
        <w:rPr>
          <w:sz w:val="24"/>
          <w:szCs w:val="24"/>
        </w:rPr>
        <w:t>:</w:t>
      </w:r>
      <w:r>
        <w:rPr>
          <w:sz w:val="24"/>
          <w:szCs w:val="24"/>
        </w:rPr>
        <w:tab/>
      </w:r>
    </w:p>
    <w:p w:rsidR="000E1EEE" w:rsidP="000E1EEE" w:rsidRDefault="000E1EEE" w14:paraId="4F975883" w14:textId="77777777">
      <w:pPr>
        <w:tabs>
          <w:tab w:val="right" w:pos="3828"/>
          <w:tab w:val="left" w:pos="3969"/>
          <w:tab w:val="right" w:pos="8931"/>
        </w:tabs>
        <w:spacing w:line="276" w:lineRule="auto"/>
        <w:ind w:left="709"/>
        <w:rPr>
          <w:sz w:val="24"/>
          <w:szCs w:val="24"/>
        </w:rPr>
      </w:pPr>
      <w:r>
        <w:rPr>
          <w:sz w:val="24"/>
          <w:szCs w:val="24"/>
        </w:rPr>
        <w:t>Plaats</w:t>
      </w:r>
      <w:r>
        <w:rPr>
          <w:sz w:val="24"/>
          <w:szCs w:val="24"/>
        </w:rPr>
        <w:tab/>
      </w:r>
      <w:r>
        <w:rPr>
          <w:sz w:val="24"/>
          <w:szCs w:val="24"/>
        </w:rPr>
        <w:t>:</w:t>
      </w:r>
      <w:r>
        <w:rPr>
          <w:sz w:val="24"/>
          <w:szCs w:val="24"/>
        </w:rPr>
        <w:tab/>
      </w:r>
    </w:p>
    <w:p w:rsidR="000E1EEE" w:rsidP="000E1EEE" w:rsidRDefault="000E1EEE" w14:paraId="286DF678" w14:textId="77777777">
      <w:pPr>
        <w:tabs>
          <w:tab w:val="right" w:pos="3828"/>
          <w:tab w:val="left" w:pos="3969"/>
          <w:tab w:val="right" w:pos="8931"/>
        </w:tabs>
        <w:spacing w:line="276" w:lineRule="auto"/>
        <w:ind w:left="709"/>
        <w:rPr>
          <w:sz w:val="24"/>
          <w:szCs w:val="24"/>
        </w:rPr>
      </w:pPr>
      <w:r>
        <w:rPr>
          <w:sz w:val="24"/>
          <w:szCs w:val="24"/>
        </w:rPr>
        <w:t>Datum</w:t>
      </w:r>
      <w:r>
        <w:rPr>
          <w:sz w:val="24"/>
          <w:szCs w:val="24"/>
        </w:rPr>
        <w:tab/>
      </w:r>
      <w:r w:rsidRPr="00016156">
        <w:rPr>
          <w:sz w:val="24"/>
          <w:szCs w:val="24"/>
        </w:rPr>
        <w:t>:</w:t>
      </w:r>
      <w:r>
        <w:rPr>
          <w:sz w:val="24"/>
          <w:szCs w:val="24"/>
        </w:rPr>
        <w:tab/>
      </w:r>
    </w:p>
    <w:p w:rsidR="000E1EEE" w:rsidP="000E1EEE" w:rsidRDefault="000E1EEE" w14:paraId="1DB13E44" w14:textId="77777777">
      <w:pPr>
        <w:tabs>
          <w:tab w:val="right" w:pos="3828"/>
          <w:tab w:val="left" w:pos="3969"/>
          <w:tab w:val="right" w:pos="8931"/>
        </w:tabs>
        <w:spacing w:line="276" w:lineRule="auto"/>
        <w:ind w:left="709"/>
        <w:rPr>
          <w:sz w:val="24"/>
          <w:szCs w:val="24"/>
        </w:rPr>
      </w:pPr>
      <w:r>
        <w:rPr>
          <w:sz w:val="24"/>
          <w:szCs w:val="24"/>
        </w:rPr>
        <w:t>Handtekening</w:t>
      </w:r>
      <w:r>
        <w:rPr>
          <w:sz w:val="24"/>
          <w:szCs w:val="24"/>
        </w:rPr>
        <w:tab/>
      </w:r>
      <w:r>
        <w:rPr>
          <w:sz w:val="24"/>
          <w:szCs w:val="24"/>
        </w:rPr>
        <w:t>:</w:t>
      </w:r>
      <w:r>
        <w:rPr>
          <w:sz w:val="24"/>
          <w:szCs w:val="24"/>
        </w:rPr>
        <w:tab/>
      </w:r>
    </w:p>
    <w:p w:rsidR="000E1EEE" w:rsidP="000E1EEE" w:rsidRDefault="000E1EEE" w14:paraId="23DE523C" w14:textId="77777777">
      <w:pPr>
        <w:tabs>
          <w:tab w:val="right" w:pos="3828"/>
          <w:tab w:val="left" w:pos="3969"/>
          <w:tab w:val="right" w:pos="8931"/>
        </w:tabs>
        <w:spacing w:line="276" w:lineRule="auto"/>
        <w:ind w:left="709"/>
        <w:rPr>
          <w:sz w:val="24"/>
          <w:szCs w:val="24"/>
        </w:rPr>
      </w:pPr>
    </w:p>
    <w:p w:rsidR="000E1EEE" w:rsidP="000E1EEE" w:rsidRDefault="000E1EEE" w14:paraId="52E56223" w14:textId="77777777">
      <w:pPr>
        <w:tabs>
          <w:tab w:val="right" w:pos="3828"/>
          <w:tab w:val="left" w:pos="3969"/>
          <w:tab w:val="right" w:pos="8931"/>
        </w:tabs>
        <w:spacing w:line="276" w:lineRule="auto"/>
        <w:ind w:left="709"/>
        <w:rPr>
          <w:sz w:val="24"/>
          <w:szCs w:val="24"/>
        </w:rPr>
      </w:pPr>
    </w:p>
    <w:p w:rsidRPr="00BE0CDE" w:rsidR="000E1EEE" w:rsidP="000E1EEE" w:rsidRDefault="000E1EEE" w14:paraId="6BC3D087" w14:textId="77777777">
      <w:pPr>
        <w:tabs>
          <w:tab w:val="right" w:pos="3828"/>
          <w:tab w:val="left" w:pos="3969"/>
          <w:tab w:val="right" w:pos="8931"/>
        </w:tabs>
        <w:spacing w:line="276" w:lineRule="auto"/>
        <w:ind w:left="709"/>
        <w:rPr>
          <w:sz w:val="24"/>
          <w:szCs w:val="24"/>
        </w:rPr>
      </w:pPr>
      <w:r>
        <w:rPr>
          <w:b/>
          <w:sz w:val="24"/>
          <w:szCs w:val="24"/>
        </w:rPr>
        <w:t>Acceptatie door Opdrachtnemer</w:t>
      </w:r>
    </w:p>
    <w:p w:rsidRPr="00BE0CDE" w:rsidR="000E1EEE" w:rsidP="000E1EEE" w:rsidRDefault="000E1EEE" w14:paraId="381F6417" w14:textId="77777777">
      <w:pPr>
        <w:tabs>
          <w:tab w:val="right" w:pos="3828"/>
          <w:tab w:val="left" w:pos="3969"/>
          <w:tab w:val="right" w:pos="8931"/>
        </w:tabs>
        <w:spacing w:line="276" w:lineRule="auto"/>
        <w:ind w:left="709"/>
        <w:rPr>
          <w:sz w:val="24"/>
          <w:szCs w:val="24"/>
        </w:rPr>
      </w:pPr>
      <w:r w:rsidRPr="00BE0CDE">
        <w:rPr>
          <w:sz w:val="24"/>
          <w:szCs w:val="24"/>
        </w:rPr>
        <w:t>Naam</w:t>
      </w:r>
      <w:r w:rsidRPr="00BE0CDE">
        <w:rPr>
          <w:sz w:val="24"/>
          <w:szCs w:val="24"/>
        </w:rPr>
        <w:tab/>
      </w:r>
      <w:r w:rsidRPr="00BE0CDE">
        <w:rPr>
          <w:sz w:val="24"/>
          <w:szCs w:val="24"/>
        </w:rPr>
        <w:t>:</w:t>
      </w:r>
      <w:r>
        <w:rPr>
          <w:sz w:val="24"/>
          <w:szCs w:val="24"/>
        </w:rPr>
        <w:tab/>
      </w:r>
    </w:p>
    <w:p w:rsidR="000E1EEE" w:rsidP="000E1EEE" w:rsidRDefault="000E1EEE" w14:paraId="2BDA1B95" w14:textId="77777777">
      <w:pPr>
        <w:tabs>
          <w:tab w:val="right" w:pos="3828"/>
          <w:tab w:val="left" w:pos="3969"/>
          <w:tab w:val="right" w:pos="8931"/>
        </w:tabs>
        <w:spacing w:line="276" w:lineRule="auto"/>
        <w:ind w:left="709"/>
        <w:rPr>
          <w:sz w:val="24"/>
          <w:szCs w:val="24"/>
        </w:rPr>
      </w:pPr>
      <w:r>
        <w:rPr>
          <w:sz w:val="24"/>
          <w:szCs w:val="24"/>
        </w:rPr>
        <w:t>Plaats</w:t>
      </w:r>
      <w:r>
        <w:rPr>
          <w:sz w:val="24"/>
          <w:szCs w:val="24"/>
        </w:rPr>
        <w:tab/>
      </w:r>
      <w:r>
        <w:rPr>
          <w:sz w:val="24"/>
          <w:szCs w:val="24"/>
        </w:rPr>
        <w:t>:</w:t>
      </w:r>
      <w:r>
        <w:rPr>
          <w:sz w:val="24"/>
          <w:szCs w:val="24"/>
        </w:rPr>
        <w:tab/>
      </w:r>
    </w:p>
    <w:p w:rsidR="000E1EEE" w:rsidP="000E1EEE" w:rsidRDefault="000E1EEE" w14:paraId="59BA5BEE" w14:textId="77777777">
      <w:pPr>
        <w:tabs>
          <w:tab w:val="right" w:pos="3828"/>
          <w:tab w:val="left" w:pos="3969"/>
          <w:tab w:val="right" w:pos="8931"/>
        </w:tabs>
        <w:spacing w:line="276" w:lineRule="auto"/>
        <w:ind w:left="709"/>
        <w:rPr>
          <w:sz w:val="24"/>
          <w:szCs w:val="24"/>
        </w:rPr>
      </w:pPr>
      <w:r>
        <w:rPr>
          <w:sz w:val="24"/>
          <w:szCs w:val="24"/>
        </w:rPr>
        <w:t>Datum</w:t>
      </w:r>
      <w:r>
        <w:rPr>
          <w:sz w:val="24"/>
          <w:szCs w:val="24"/>
        </w:rPr>
        <w:tab/>
      </w:r>
      <w:r w:rsidRPr="00016156">
        <w:rPr>
          <w:sz w:val="24"/>
          <w:szCs w:val="24"/>
        </w:rPr>
        <w:t>:</w:t>
      </w:r>
      <w:r>
        <w:rPr>
          <w:sz w:val="24"/>
          <w:szCs w:val="24"/>
        </w:rPr>
        <w:tab/>
      </w:r>
    </w:p>
    <w:p w:rsidR="000E1EEE" w:rsidP="000E1EEE" w:rsidRDefault="000E1EEE" w14:paraId="0448C27D" w14:textId="77777777">
      <w:pPr>
        <w:tabs>
          <w:tab w:val="right" w:pos="3828"/>
          <w:tab w:val="left" w:pos="3969"/>
          <w:tab w:val="right" w:pos="8931"/>
        </w:tabs>
        <w:spacing w:line="276" w:lineRule="auto"/>
        <w:ind w:left="709"/>
        <w:rPr>
          <w:sz w:val="24"/>
          <w:szCs w:val="24"/>
        </w:rPr>
      </w:pPr>
      <w:r>
        <w:rPr>
          <w:sz w:val="24"/>
          <w:szCs w:val="24"/>
        </w:rPr>
        <w:t>Handtekening</w:t>
      </w:r>
      <w:r>
        <w:rPr>
          <w:sz w:val="24"/>
          <w:szCs w:val="24"/>
        </w:rPr>
        <w:tab/>
      </w:r>
      <w:r>
        <w:rPr>
          <w:sz w:val="24"/>
          <w:szCs w:val="24"/>
        </w:rPr>
        <w:t>:</w:t>
      </w:r>
      <w:r>
        <w:rPr>
          <w:sz w:val="24"/>
          <w:szCs w:val="24"/>
        </w:rPr>
        <w:tab/>
      </w:r>
    </w:p>
    <w:p w:rsidR="000E1EEE" w:rsidP="000E1EEE" w:rsidRDefault="000E1EEE" w14:paraId="07547A01" w14:textId="77777777">
      <w:pPr>
        <w:tabs>
          <w:tab w:val="right" w:pos="3828"/>
          <w:tab w:val="left" w:pos="3969"/>
          <w:tab w:val="right" w:pos="8931"/>
        </w:tabs>
        <w:spacing w:line="276" w:lineRule="auto"/>
        <w:ind w:left="709"/>
        <w:rPr>
          <w:sz w:val="24"/>
          <w:szCs w:val="24"/>
        </w:rPr>
      </w:pPr>
    </w:p>
    <w:p w:rsidR="000E1EEE" w:rsidP="000E1EEE" w:rsidRDefault="000E1EEE" w14:paraId="5043CB0F" w14:textId="77777777">
      <w:pPr>
        <w:tabs>
          <w:tab w:val="right" w:pos="3828"/>
          <w:tab w:val="left" w:pos="3969"/>
          <w:tab w:val="right" w:pos="8931"/>
        </w:tabs>
        <w:ind w:left="709"/>
        <w:rPr>
          <w:sz w:val="24"/>
          <w:szCs w:val="24"/>
        </w:rPr>
      </w:pPr>
    </w:p>
    <w:p w:rsidRPr="006F40D7" w:rsidR="000E1EEE" w:rsidP="00486AD7" w:rsidRDefault="000E1EEE" w14:paraId="07459315" w14:textId="77777777">
      <w:pPr>
        <w:tabs>
          <w:tab w:val="left" w:pos="3432"/>
        </w:tabs>
        <w:suppressAutoHyphens/>
        <w:rPr>
          <w:i/>
          <w:sz w:val="16"/>
        </w:rPr>
      </w:pPr>
    </w:p>
    <w:bookmarkEnd w:id="1"/>
    <w:p w:rsidR="00EC371E" w:rsidP="00486AD7" w:rsidRDefault="00EC371E" w14:paraId="6537F28F" w14:textId="77777777">
      <w:pPr>
        <w:suppressAutoHyphens/>
        <w:rPr>
          <w:i/>
          <w:sz w:val="16"/>
        </w:rPr>
      </w:pPr>
    </w:p>
    <w:p w:rsidR="00EC371E" w:rsidP="00486AD7" w:rsidRDefault="00EC371E" w14:paraId="0B23438C" w14:textId="77777777">
      <w:pPr>
        <w:suppressAutoHyphens/>
        <w:ind w:left="851" w:hanging="425"/>
        <w:rPr>
          <w:sz w:val="24"/>
        </w:rPr>
      </w:pPr>
      <w:r>
        <w:br w:type="page"/>
      </w:r>
      <w:bookmarkEnd w:id="0"/>
      <w:r>
        <w:rPr>
          <w:b/>
          <w:sz w:val="24"/>
        </w:rPr>
        <w:t>INHOUD</w:t>
      </w:r>
      <w:r>
        <w:rPr>
          <w:sz w:val="24"/>
        </w:rPr>
        <w:t xml:space="preserve"> </w:t>
      </w:r>
    </w:p>
    <w:p w:rsidR="00EC371E" w:rsidP="00486AD7" w:rsidRDefault="00EC371E" w14:paraId="6DFB9E20" w14:textId="77777777">
      <w:pPr>
        <w:suppressAutoHyphens/>
        <w:ind w:left="851" w:right="289" w:hanging="425"/>
        <w:rPr>
          <w:sz w:val="24"/>
        </w:rPr>
      </w:pPr>
    </w:p>
    <w:p w:rsidR="00A82444" w:rsidRDefault="00F768F5" w14:paraId="3CD4DB2B" w14:textId="03463C48">
      <w:pPr>
        <w:pStyle w:val="Inhopg1"/>
        <w:rPr>
          <w:rFonts w:asciiTheme="minorHAnsi" w:hAnsiTheme="minorHAnsi" w:eastAsiaTheme="minorEastAsia" w:cstheme="minorBidi"/>
          <w:b w:val="0"/>
          <w:noProof/>
          <w:sz w:val="22"/>
          <w:szCs w:val="22"/>
        </w:rPr>
      </w:pPr>
      <w:r>
        <w:rPr>
          <w:color w:val="2B579A"/>
          <w:sz w:val="19"/>
          <w:shd w:val="clear" w:color="auto" w:fill="E6E6E6"/>
        </w:rPr>
        <w:fldChar w:fldCharType="begin"/>
      </w:r>
      <w:r>
        <w:rPr>
          <w:sz w:val="19"/>
        </w:rPr>
        <w:instrText xml:space="preserve"> TOC \o "1-3" \h \z \u </w:instrText>
      </w:r>
      <w:r>
        <w:rPr>
          <w:color w:val="2B579A"/>
          <w:sz w:val="19"/>
          <w:shd w:val="clear" w:color="auto" w:fill="E6E6E6"/>
        </w:rPr>
        <w:fldChar w:fldCharType="separate"/>
      </w:r>
      <w:hyperlink w:history="1" w:anchor="_Toc116907752">
        <w:r w:rsidRPr="00311595" w:rsidR="00A82444">
          <w:rPr>
            <w:rStyle w:val="Hyperlink"/>
            <w:noProof/>
          </w:rPr>
          <w:t>1</w:t>
        </w:r>
        <w:r w:rsidR="00A82444">
          <w:rPr>
            <w:rFonts w:asciiTheme="minorHAnsi" w:hAnsiTheme="minorHAnsi" w:eastAsiaTheme="minorEastAsia" w:cstheme="minorBidi"/>
            <w:b w:val="0"/>
            <w:noProof/>
            <w:sz w:val="22"/>
            <w:szCs w:val="22"/>
          </w:rPr>
          <w:tab/>
        </w:r>
        <w:r w:rsidRPr="00311595" w:rsidR="00A82444">
          <w:rPr>
            <w:rStyle w:val="Hyperlink"/>
            <w:noProof/>
          </w:rPr>
          <w:t>Revisiegegevens</w:t>
        </w:r>
        <w:r w:rsidR="00A82444">
          <w:rPr>
            <w:noProof/>
            <w:webHidden/>
          </w:rPr>
          <w:tab/>
        </w:r>
        <w:r w:rsidR="00A82444">
          <w:rPr>
            <w:noProof/>
            <w:webHidden/>
          </w:rPr>
          <w:fldChar w:fldCharType="begin"/>
        </w:r>
        <w:r w:rsidR="00A82444">
          <w:rPr>
            <w:noProof/>
            <w:webHidden/>
          </w:rPr>
          <w:instrText xml:space="preserve"> PAGEREF _Toc116907752 \h </w:instrText>
        </w:r>
        <w:r w:rsidR="00A82444">
          <w:rPr>
            <w:noProof/>
            <w:webHidden/>
          </w:rPr>
        </w:r>
        <w:r w:rsidR="00A82444">
          <w:rPr>
            <w:noProof/>
            <w:webHidden/>
          </w:rPr>
          <w:fldChar w:fldCharType="separate"/>
        </w:r>
        <w:r w:rsidR="00A82444">
          <w:rPr>
            <w:noProof/>
            <w:webHidden/>
          </w:rPr>
          <w:t>5</w:t>
        </w:r>
        <w:r w:rsidR="00A82444">
          <w:rPr>
            <w:noProof/>
            <w:webHidden/>
          </w:rPr>
          <w:fldChar w:fldCharType="end"/>
        </w:r>
      </w:hyperlink>
    </w:p>
    <w:p w:rsidR="00A82444" w:rsidRDefault="003A221E" w14:paraId="4CE8D1FE" w14:textId="4BFE3117">
      <w:pPr>
        <w:pStyle w:val="Inhopg1"/>
        <w:rPr>
          <w:rFonts w:asciiTheme="minorHAnsi" w:hAnsiTheme="minorHAnsi" w:eastAsiaTheme="minorEastAsia" w:cstheme="minorBidi"/>
          <w:b w:val="0"/>
          <w:noProof/>
          <w:sz w:val="22"/>
          <w:szCs w:val="22"/>
        </w:rPr>
      </w:pPr>
      <w:hyperlink w:history="1" w:anchor="_Toc116907753">
        <w:r w:rsidRPr="00311595" w:rsidR="00A82444">
          <w:rPr>
            <w:rStyle w:val="Hyperlink"/>
            <w:noProof/>
          </w:rPr>
          <w:t>2</w:t>
        </w:r>
        <w:r w:rsidR="00A82444">
          <w:rPr>
            <w:rFonts w:asciiTheme="minorHAnsi" w:hAnsiTheme="minorHAnsi" w:eastAsiaTheme="minorEastAsia" w:cstheme="minorBidi"/>
            <w:b w:val="0"/>
            <w:noProof/>
            <w:sz w:val="22"/>
            <w:szCs w:val="22"/>
          </w:rPr>
          <w:tab/>
        </w:r>
        <w:r w:rsidRPr="00311595" w:rsidR="00A82444">
          <w:rPr>
            <w:rStyle w:val="Hyperlink"/>
            <w:noProof/>
          </w:rPr>
          <w:t>Algemeen</w:t>
        </w:r>
        <w:r w:rsidR="00A82444">
          <w:rPr>
            <w:noProof/>
            <w:webHidden/>
          </w:rPr>
          <w:tab/>
        </w:r>
        <w:r w:rsidR="00A82444">
          <w:rPr>
            <w:noProof/>
            <w:webHidden/>
          </w:rPr>
          <w:fldChar w:fldCharType="begin"/>
        </w:r>
        <w:r w:rsidR="00A82444">
          <w:rPr>
            <w:noProof/>
            <w:webHidden/>
          </w:rPr>
          <w:instrText xml:space="preserve"> PAGEREF _Toc116907753 \h </w:instrText>
        </w:r>
        <w:r w:rsidR="00A82444">
          <w:rPr>
            <w:noProof/>
            <w:webHidden/>
          </w:rPr>
        </w:r>
        <w:r w:rsidR="00A82444">
          <w:rPr>
            <w:noProof/>
            <w:webHidden/>
          </w:rPr>
          <w:fldChar w:fldCharType="separate"/>
        </w:r>
        <w:r w:rsidR="00A82444">
          <w:rPr>
            <w:noProof/>
            <w:webHidden/>
          </w:rPr>
          <w:t>6</w:t>
        </w:r>
        <w:r w:rsidR="00A82444">
          <w:rPr>
            <w:noProof/>
            <w:webHidden/>
          </w:rPr>
          <w:fldChar w:fldCharType="end"/>
        </w:r>
      </w:hyperlink>
    </w:p>
    <w:p w:rsidR="00A82444" w:rsidRDefault="003A221E" w14:paraId="1ACCE128" w14:textId="39BF612C">
      <w:pPr>
        <w:pStyle w:val="Inhopg20"/>
        <w:rPr>
          <w:rFonts w:asciiTheme="minorHAnsi" w:hAnsiTheme="minorHAnsi" w:eastAsiaTheme="minorEastAsia" w:cstheme="minorBidi"/>
          <w:sz w:val="22"/>
          <w:szCs w:val="22"/>
          <w:lang w:val="nl-NL"/>
        </w:rPr>
      </w:pPr>
      <w:hyperlink w:history="1" w:anchor="_Toc116907754">
        <w:r w:rsidRPr="00311595" w:rsidR="00A82444">
          <w:rPr>
            <w:rStyle w:val="Hyperlink"/>
          </w:rPr>
          <w:t>2.1</w:t>
        </w:r>
        <w:r w:rsidR="00A82444">
          <w:rPr>
            <w:rFonts w:asciiTheme="minorHAnsi" w:hAnsiTheme="minorHAnsi" w:eastAsiaTheme="minorEastAsia" w:cstheme="minorBidi"/>
            <w:sz w:val="22"/>
            <w:szCs w:val="22"/>
            <w:lang w:val="nl-NL"/>
          </w:rPr>
          <w:tab/>
        </w:r>
        <w:r w:rsidRPr="00311595" w:rsidR="00A82444">
          <w:rPr>
            <w:rStyle w:val="Hyperlink"/>
          </w:rPr>
          <w:t>Scope</w:t>
        </w:r>
        <w:r w:rsidR="00A82444">
          <w:rPr>
            <w:webHidden/>
          </w:rPr>
          <w:tab/>
        </w:r>
        <w:r w:rsidR="00A82444">
          <w:rPr>
            <w:webHidden/>
          </w:rPr>
          <w:fldChar w:fldCharType="begin"/>
        </w:r>
        <w:r w:rsidR="00A82444">
          <w:rPr>
            <w:webHidden/>
          </w:rPr>
          <w:instrText xml:space="preserve"> PAGEREF _Toc116907754 \h </w:instrText>
        </w:r>
        <w:r w:rsidR="00A82444">
          <w:rPr>
            <w:webHidden/>
          </w:rPr>
        </w:r>
        <w:r w:rsidR="00A82444">
          <w:rPr>
            <w:webHidden/>
          </w:rPr>
          <w:fldChar w:fldCharType="separate"/>
        </w:r>
        <w:r w:rsidR="00A82444">
          <w:rPr>
            <w:webHidden/>
          </w:rPr>
          <w:t>6</w:t>
        </w:r>
        <w:r w:rsidR="00A82444">
          <w:rPr>
            <w:webHidden/>
          </w:rPr>
          <w:fldChar w:fldCharType="end"/>
        </w:r>
      </w:hyperlink>
    </w:p>
    <w:p w:rsidR="00A82444" w:rsidRDefault="003A221E" w14:paraId="40E673E1" w14:textId="30F8B8D3">
      <w:pPr>
        <w:pStyle w:val="Inhopg20"/>
        <w:rPr>
          <w:rFonts w:asciiTheme="minorHAnsi" w:hAnsiTheme="minorHAnsi" w:eastAsiaTheme="minorEastAsia" w:cstheme="minorBidi"/>
          <w:sz w:val="22"/>
          <w:szCs w:val="22"/>
          <w:lang w:val="nl-NL"/>
        </w:rPr>
      </w:pPr>
      <w:hyperlink w:history="1" w:anchor="_Toc116907755">
        <w:r w:rsidRPr="00311595" w:rsidR="00A82444">
          <w:rPr>
            <w:rStyle w:val="Hyperlink"/>
          </w:rPr>
          <w:t>2.2</w:t>
        </w:r>
        <w:r w:rsidR="00A82444">
          <w:rPr>
            <w:rFonts w:asciiTheme="minorHAnsi" w:hAnsiTheme="minorHAnsi" w:eastAsiaTheme="minorEastAsia" w:cstheme="minorBidi"/>
            <w:sz w:val="22"/>
            <w:szCs w:val="22"/>
            <w:lang w:val="nl-NL"/>
          </w:rPr>
          <w:tab/>
        </w:r>
        <w:r w:rsidRPr="00311595" w:rsidR="00A82444">
          <w:rPr>
            <w:rStyle w:val="Hyperlink"/>
          </w:rPr>
          <w:t>Doel</w:t>
        </w:r>
        <w:r w:rsidR="00A82444">
          <w:rPr>
            <w:webHidden/>
          </w:rPr>
          <w:tab/>
        </w:r>
        <w:r w:rsidR="00A82444">
          <w:rPr>
            <w:webHidden/>
          </w:rPr>
          <w:fldChar w:fldCharType="begin"/>
        </w:r>
        <w:r w:rsidR="00A82444">
          <w:rPr>
            <w:webHidden/>
          </w:rPr>
          <w:instrText xml:space="preserve"> PAGEREF _Toc116907755 \h </w:instrText>
        </w:r>
        <w:r w:rsidR="00A82444">
          <w:rPr>
            <w:webHidden/>
          </w:rPr>
        </w:r>
        <w:r w:rsidR="00A82444">
          <w:rPr>
            <w:webHidden/>
          </w:rPr>
          <w:fldChar w:fldCharType="separate"/>
        </w:r>
        <w:r w:rsidR="00A82444">
          <w:rPr>
            <w:webHidden/>
          </w:rPr>
          <w:t>6</w:t>
        </w:r>
        <w:r w:rsidR="00A82444">
          <w:rPr>
            <w:webHidden/>
          </w:rPr>
          <w:fldChar w:fldCharType="end"/>
        </w:r>
      </w:hyperlink>
    </w:p>
    <w:p w:rsidR="00A82444" w:rsidRDefault="003A221E" w14:paraId="63F848FE" w14:textId="2B150798">
      <w:pPr>
        <w:pStyle w:val="Inhopg20"/>
        <w:rPr>
          <w:rFonts w:asciiTheme="minorHAnsi" w:hAnsiTheme="minorHAnsi" w:eastAsiaTheme="minorEastAsia" w:cstheme="minorBidi"/>
          <w:sz w:val="22"/>
          <w:szCs w:val="22"/>
          <w:lang w:val="nl-NL"/>
        </w:rPr>
      </w:pPr>
      <w:hyperlink w:history="1" w:anchor="_Toc116907756">
        <w:r w:rsidRPr="00311595" w:rsidR="00A82444">
          <w:rPr>
            <w:rStyle w:val="Hyperlink"/>
          </w:rPr>
          <w:t>2.3</w:t>
        </w:r>
        <w:r w:rsidR="00A82444">
          <w:rPr>
            <w:rFonts w:asciiTheme="minorHAnsi" w:hAnsiTheme="minorHAnsi" w:eastAsiaTheme="minorEastAsia" w:cstheme="minorBidi"/>
            <w:sz w:val="22"/>
            <w:szCs w:val="22"/>
            <w:lang w:val="nl-NL"/>
          </w:rPr>
          <w:tab/>
        </w:r>
        <w:r w:rsidRPr="00311595" w:rsidR="00A82444">
          <w:rPr>
            <w:rStyle w:val="Hyperlink"/>
          </w:rPr>
          <w:t>Van kracht verklaarde voorschriften</w:t>
        </w:r>
        <w:r w:rsidR="00A82444">
          <w:rPr>
            <w:webHidden/>
          </w:rPr>
          <w:tab/>
        </w:r>
        <w:r w:rsidR="00A82444">
          <w:rPr>
            <w:webHidden/>
          </w:rPr>
          <w:fldChar w:fldCharType="begin"/>
        </w:r>
        <w:r w:rsidR="00A82444">
          <w:rPr>
            <w:webHidden/>
          </w:rPr>
          <w:instrText xml:space="preserve"> PAGEREF _Toc116907756 \h </w:instrText>
        </w:r>
        <w:r w:rsidR="00A82444">
          <w:rPr>
            <w:webHidden/>
          </w:rPr>
        </w:r>
        <w:r w:rsidR="00A82444">
          <w:rPr>
            <w:webHidden/>
          </w:rPr>
          <w:fldChar w:fldCharType="separate"/>
        </w:r>
        <w:r w:rsidR="00A82444">
          <w:rPr>
            <w:webHidden/>
          </w:rPr>
          <w:t>7</w:t>
        </w:r>
        <w:r w:rsidR="00A82444">
          <w:rPr>
            <w:webHidden/>
          </w:rPr>
          <w:fldChar w:fldCharType="end"/>
        </w:r>
      </w:hyperlink>
    </w:p>
    <w:p w:rsidR="00A82444" w:rsidRDefault="003A221E" w14:paraId="47151256" w14:textId="79C93F7E">
      <w:pPr>
        <w:pStyle w:val="Inhopg20"/>
        <w:rPr>
          <w:rFonts w:asciiTheme="minorHAnsi" w:hAnsiTheme="minorHAnsi" w:eastAsiaTheme="minorEastAsia" w:cstheme="minorBidi"/>
          <w:sz w:val="22"/>
          <w:szCs w:val="22"/>
          <w:lang w:val="nl-NL"/>
        </w:rPr>
      </w:pPr>
      <w:hyperlink w:history="1" w:anchor="_Toc116907757">
        <w:r w:rsidRPr="00311595" w:rsidR="00A82444">
          <w:rPr>
            <w:rStyle w:val="Hyperlink"/>
          </w:rPr>
          <w:t>2.4</w:t>
        </w:r>
        <w:r w:rsidR="00A82444">
          <w:rPr>
            <w:rFonts w:asciiTheme="minorHAnsi" w:hAnsiTheme="minorHAnsi" w:eastAsiaTheme="minorEastAsia" w:cstheme="minorBidi"/>
            <w:sz w:val="22"/>
            <w:szCs w:val="22"/>
            <w:lang w:val="nl-NL"/>
          </w:rPr>
          <w:tab/>
        </w:r>
        <w:r w:rsidRPr="00311595" w:rsidR="00A82444">
          <w:rPr>
            <w:rStyle w:val="Hyperlink"/>
          </w:rPr>
          <w:t>Definities en afkortingen</w:t>
        </w:r>
        <w:r w:rsidR="00A82444">
          <w:rPr>
            <w:webHidden/>
          </w:rPr>
          <w:tab/>
        </w:r>
        <w:r w:rsidR="00A82444">
          <w:rPr>
            <w:webHidden/>
          </w:rPr>
          <w:fldChar w:fldCharType="begin"/>
        </w:r>
        <w:r w:rsidR="00A82444">
          <w:rPr>
            <w:webHidden/>
          </w:rPr>
          <w:instrText xml:space="preserve"> PAGEREF _Toc116907757 \h </w:instrText>
        </w:r>
        <w:r w:rsidR="00A82444">
          <w:rPr>
            <w:webHidden/>
          </w:rPr>
        </w:r>
        <w:r w:rsidR="00A82444">
          <w:rPr>
            <w:webHidden/>
          </w:rPr>
          <w:fldChar w:fldCharType="separate"/>
        </w:r>
        <w:r w:rsidR="00A82444">
          <w:rPr>
            <w:webHidden/>
          </w:rPr>
          <w:t>7</w:t>
        </w:r>
        <w:r w:rsidR="00A82444">
          <w:rPr>
            <w:webHidden/>
          </w:rPr>
          <w:fldChar w:fldCharType="end"/>
        </w:r>
      </w:hyperlink>
    </w:p>
    <w:p w:rsidR="00A82444" w:rsidRDefault="003A221E" w14:paraId="0E6D53D3" w14:textId="6C60D03A">
      <w:pPr>
        <w:pStyle w:val="Inhopg1"/>
        <w:rPr>
          <w:rFonts w:asciiTheme="minorHAnsi" w:hAnsiTheme="minorHAnsi" w:eastAsiaTheme="minorEastAsia" w:cstheme="minorBidi"/>
          <w:b w:val="0"/>
          <w:noProof/>
          <w:sz w:val="22"/>
          <w:szCs w:val="22"/>
        </w:rPr>
      </w:pPr>
      <w:hyperlink w:history="1" w:anchor="_Toc116907758">
        <w:r w:rsidRPr="00311595" w:rsidR="00A82444">
          <w:rPr>
            <w:rStyle w:val="Hyperlink"/>
            <w:noProof/>
          </w:rPr>
          <w:t>3</w:t>
        </w:r>
        <w:r w:rsidR="00A82444">
          <w:rPr>
            <w:rFonts w:asciiTheme="minorHAnsi" w:hAnsiTheme="minorHAnsi" w:eastAsiaTheme="minorEastAsia" w:cstheme="minorBidi"/>
            <w:b w:val="0"/>
            <w:noProof/>
            <w:sz w:val="22"/>
            <w:szCs w:val="22"/>
          </w:rPr>
          <w:tab/>
        </w:r>
        <w:r w:rsidRPr="00311595" w:rsidR="00A82444">
          <w:rPr>
            <w:rStyle w:val="Hyperlink"/>
            <w:noProof/>
          </w:rPr>
          <w:t>Eisen voor 1500 V DC tractievoedinginstallaties</w:t>
        </w:r>
        <w:r w:rsidR="00A82444">
          <w:rPr>
            <w:noProof/>
            <w:webHidden/>
          </w:rPr>
          <w:tab/>
        </w:r>
        <w:r w:rsidR="00A82444">
          <w:rPr>
            <w:noProof/>
            <w:webHidden/>
          </w:rPr>
          <w:fldChar w:fldCharType="begin"/>
        </w:r>
        <w:r w:rsidR="00A82444">
          <w:rPr>
            <w:noProof/>
            <w:webHidden/>
          </w:rPr>
          <w:instrText xml:space="preserve"> PAGEREF _Toc116907758 \h </w:instrText>
        </w:r>
        <w:r w:rsidR="00A82444">
          <w:rPr>
            <w:noProof/>
            <w:webHidden/>
          </w:rPr>
        </w:r>
        <w:r w:rsidR="00A82444">
          <w:rPr>
            <w:noProof/>
            <w:webHidden/>
          </w:rPr>
          <w:fldChar w:fldCharType="separate"/>
        </w:r>
        <w:r w:rsidR="00A82444">
          <w:rPr>
            <w:noProof/>
            <w:webHidden/>
          </w:rPr>
          <w:t>8</w:t>
        </w:r>
        <w:r w:rsidR="00A82444">
          <w:rPr>
            <w:noProof/>
            <w:webHidden/>
          </w:rPr>
          <w:fldChar w:fldCharType="end"/>
        </w:r>
      </w:hyperlink>
    </w:p>
    <w:p w:rsidR="00A82444" w:rsidRDefault="003A221E" w14:paraId="13356C52" w14:textId="545E63D1">
      <w:pPr>
        <w:pStyle w:val="Inhopg20"/>
        <w:rPr>
          <w:rFonts w:asciiTheme="minorHAnsi" w:hAnsiTheme="minorHAnsi" w:eastAsiaTheme="minorEastAsia" w:cstheme="minorBidi"/>
          <w:sz w:val="22"/>
          <w:szCs w:val="22"/>
          <w:lang w:val="nl-NL"/>
        </w:rPr>
      </w:pPr>
      <w:hyperlink w:history="1" w:anchor="_Toc116907759">
        <w:r w:rsidRPr="00311595" w:rsidR="00A82444">
          <w:rPr>
            <w:rStyle w:val="Hyperlink"/>
          </w:rPr>
          <w:t>3.1</w:t>
        </w:r>
        <w:r w:rsidR="00A82444">
          <w:rPr>
            <w:rFonts w:asciiTheme="minorHAnsi" w:hAnsiTheme="minorHAnsi" w:eastAsiaTheme="minorEastAsia" w:cstheme="minorBidi"/>
            <w:sz w:val="22"/>
            <w:szCs w:val="22"/>
            <w:lang w:val="nl-NL"/>
          </w:rPr>
          <w:tab/>
        </w:r>
        <w:r w:rsidRPr="00311595" w:rsidR="00A82444">
          <w:rPr>
            <w:rStyle w:val="Hyperlink"/>
          </w:rPr>
          <w:t>Algemene eisen</w:t>
        </w:r>
        <w:r w:rsidR="00A82444">
          <w:rPr>
            <w:webHidden/>
          </w:rPr>
          <w:tab/>
        </w:r>
        <w:r w:rsidR="00A82444">
          <w:rPr>
            <w:webHidden/>
          </w:rPr>
          <w:fldChar w:fldCharType="begin"/>
        </w:r>
        <w:r w:rsidR="00A82444">
          <w:rPr>
            <w:webHidden/>
          </w:rPr>
          <w:instrText xml:space="preserve"> PAGEREF _Toc116907759 \h </w:instrText>
        </w:r>
        <w:r w:rsidR="00A82444">
          <w:rPr>
            <w:webHidden/>
          </w:rPr>
        </w:r>
        <w:r w:rsidR="00A82444">
          <w:rPr>
            <w:webHidden/>
          </w:rPr>
          <w:fldChar w:fldCharType="separate"/>
        </w:r>
        <w:r w:rsidR="00A82444">
          <w:rPr>
            <w:webHidden/>
          </w:rPr>
          <w:t>8</w:t>
        </w:r>
        <w:r w:rsidR="00A82444">
          <w:rPr>
            <w:webHidden/>
          </w:rPr>
          <w:fldChar w:fldCharType="end"/>
        </w:r>
      </w:hyperlink>
    </w:p>
    <w:p w:rsidR="00A82444" w:rsidRDefault="003A221E" w14:paraId="03892EC7" w14:textId="75156CCC">
      <w:pPr>
        <w:pStyle w:val="Inhopg20"/>
        <w:rPr>
          <w:rFonts w:asciiTheme="minorHAnsi" w:hAnsiTheme="minorHAnsi" w:eastAsiaTheme="minorEastAsia" w:cstheme="minorBidi"/>
          <w:sz w:val="22"/>
          <w:szCs w:val="22"/>
          <w:lang w:val="nl-NL"/>
        </w:rPr>
      </w:pPr>
      <w:hyperlink w:history="1" w:anchor="_Toc116907760">
        <w:r w:rsidRPr="00311595" w:rsidR="00A82444">
          <w:rPr>
            <w:rStyle w:val="Hyperlink"/>
          </w:rPr>
          <w:t>3.2</w:t>
        </w:r>
        <w:r w:rsidR="00A82444">
          <w:rPr>
            <w:rFonts w:asciiTheme="minorHAnsi" w:hAnsiTheme="minorHAnsi" w:eastAsiaTheme="minorEastAsia" w:cstheme="minorBidi"/>
            <w:sz w:val="22"/>
            <w:szCs w:val="22"/>
            <w:lang w:val="nl-NL"/>
          </w:rPr>
          <w:tab/>
        </w:r>
        <w:r w:rsidRPr="00311595" w:rsidR="00A82444">
          <w:rPr>
            <w:rStyle w:val="Hyperlink"/>
          </w:rPr>
          <w:t>Controles, metingen en functietesten</w:t>
        </w:r>
        <w:r w:rsidR="00A82444">
          <w:rPr>
            <w:webHidden/>
          </w:rPr>
          <w:tab/>
        </w:r>
        <w:r w:rsidR="00A82444">
          <w:rPr>
            <w:webHidden/>
          </w:rPr>
          <w:fldChar w:fldCharType="begin"/>
        </w:r>
        <w:r w:rsidR="00A82444">
          <w:rPr>
            <w:webHidden/>
          </w:rPr>
          <w:instrText xml:space="preserve"> PAGEREF _Toc116907760 \h </w:instrText>
        </w:r>
        <w:r w:rsidR="00A82444">
          <w:rPr>
            <w:webHidden/>
          </w:rPr>
        </w:r>
        <w:r w:rsidR="00A82444">
          <w:rPr>
            <w:webHidden/>
          </w:rPr>
          <w:fldChar w:fldCharType="separate"/>
        </w:r>
        <w:r w:rsidR="00A82444">
          <w:rPr>
            <w:webHidden/>
          </w:rPr>
          <w:t>8</w:t>
        </w:r>
        <w:r w:rsidR="00A82444">
          <w:rPr>
            <w:webHidden/>
          </w:rPr>
          <w:fldChar w:fldCharType="end"/>
        </w:r>
      </w:hyperlink>
    </w:p>
    <w:p w:rsidR="00A82444" w:rsidRDefault="003A221E" w14:paraId="40D4497B" w14:textId="50E1B70C">
      <w:pPr>
        <w:pStyle w:val="Inhopg30"/>
        <w:rPr>
          <w:rFonts w:asciiTheme="minorHAnsi" w:hAnsiTheme="minorHAnsi" w:eastAsiaTheme="minorEastAsia" w:cstheme="minorBidi"/>
          <w:sz w:val="22"/>
          <w:szCs w:val="22"/>
        </w:rPr>
      </w:pPr>
      <w:hyperlink w:history="1" w:anchor="_Toc116907761">
        <w:r w:rsidRPr="00311595" w:rsidR="00A82444">
          <w:rPr>
            <w:rStyle w:val="Hyperlink"/>
          </w:rPr>
          <w:t>3.2.1</w:t>
        </w:r>
        <w:r w:rsidR="00A82444">
          <w:rPr>
            <w:rFonts w:asciiTheme="minorHAnsi" w:hAnsiTheme="minorHAnsi" w:eastAsiaTheme="minorEastAsia" w:cstheme="minorBidi"/>
            <w:sz w:val="22"/>
            <w:szCs w:val="22"/>
          </w:rPr>
          <w:tab/>
        </w:r>
        <w:r w:rsidRPr="00311595" w:rsidR="00A82444">
          <w:rPr>
            <w:rStyle w:val="Hyperlink"/>
          </w:rPr>
          <w:t>Hoogspanningskabels</w:t>
        </w:r>
        <w:r w:rsidR="00A82444">
          <w:rPr>
            <w:webHidden/>
          </w:rPr>
          <w:tab/>
        </w:r>
        <w:r w:rsidR="00A82444">
          <w:rPr>
            <w:webHidden/>
          </w:rPr>
          <w:fldChar w:fldCharType="begin"/>
        </w:r>
        <w:r w:rsidR="00A82444">
          <w:rPr>
            <w:webHidden/>
          </w:rPr>
          <w:instrText xml:space="preserve"> PAGEREF _Toc116907761 \h </w:instrText>
        </w:r>
        <w:r w:rsidR="00A82444">
          <w:rPr>
            <w:webHidden/>
          </w:rPr>
        </w:r>
        <w:r w:rsidR="00A82444">
          <w:rPr>
            <w:webHidden/>
          </w:rPr>
          <w:fldChar w:fldCharType="separate"/>
        </w:r>
        <w:r w:rsidR="00A82444">
          <w:rPr>
            <w:webHidden/>
          </w:rPr>
          <w:t>8</w:t>
        </w:r>
        <w:r w:rsidR="00A82444">
          <w:rPr>
            <w:webHidden/>
          </w:rPr>
          <w:fldChar w:fldCharType="end"/>
        </w:r>
      </w:hyperlink>
    </w:p>
    <w:p w:rsidR="00A82444" w:rsidRDefault="003A221E" w14:paraId="2B13CE93" w14:textId="0B6C64CB">
      <w:pPr>
        <w:pStyle w:val="Inhopg30"/>
        <w:rPr>
          <w:rFonts w:asciiTheme="minorHAnsi" w:hAnsiTheme="minorHAnsi" w:eastAsiaTheme="minorEastAsia" w:cstheme="minorBidi"/>
          <w:sz w:val="22"/>
          <w:szCs w:val="22"/>
        </w:rPr>
      </w:pPr>
      <w:hyperlink w:history="1" w:anchor="_Toc116907762">
        <w:r w:rsidRPr="00311595" w:rsidR="00A82444">
          <w:rPr>
            <w:rStyle w:val="Hyperlink"/>
          </w:rPr>
          <w:t>3.2.2</w:t>
        </w:r>
        <w:r w:rsidR="00A82444">
          <w:rPr>
            <w:rFonts w:asciiTheme="minorHAnsi" w:hAnsiTheme="minorHAnsi" w:eastAsiaTheme="minorEastAsia" w:cstheme="minorBidi"/>
            <w:sz w:val="22"/>
            <w:szCs w:val="22"/>
          </w:rPr>
          <w:tab/>
        </w:r>
        <w:r w:rsidRPr="00311595" w:rsidR="00A82444">
          <w:rPr>
            <w:rStyle w:val="Hyperlink"/>
          </w:rPr>
          <w:t>Hoogspanningsverdeelinrichting</w:t>
        </w:r>
        <w:r w:rsidR="00A82444">
          <w:rPr>
            <w:webHidden/>
          </w:rPr>
          <w:tab/>
        </w:r>
        <w:r w:rsidR="00A82444">
          <w:rPr>
            <w:webHidden/>
          </w:rPr>
          <w:fldChar w:fldCharType="begin"/>
        </w:r>
        <w:r w:rsidR="00A82444">
          <w:rPr>
            <w:webHidden/>
          </w:rPr>
          <w:instrText xml:space="preserve"> PAGEREF _Toc116907762 \h </w:instrText>
        </w:r>
        <w:r w:rsidR="00A82444">
          <w:rPr>
            <w:webHidden/>
          </w:rPr>
        </w:r>
        <w:r w:rsidR="00A82444">
          <w:rPr>
            <w:webHidden/>
          </w:rPr>
          <w:fldChar w:fldCharType="separate"/>
        </w:r>
        <w:r w:rsidR="00A82444">
          <w:rPr>
            <w:webHidden/>
          </w:rPr>
          <w:t>9</w:t>
        </w:r>
        <w:r w:rsidR="00A82444">
          <w:rPr>
            <w:webHidden/>
          </w:rPr>
          <w:fldChar w:fldCharType="end"/>
        </w:r>
      </w:hyperlink>
    </w:p>
    <w:p w:rsidR="00A82444" w:rsidRDefault="003A221E" w14:paraId="31E89D8B" w14:textId="692A8055">
      <w:pPr>
        <w:pStyle w:val="Inhopg30"/>
        <w:rPr>
          <w:rFonts w:asciiTheme="minorHAnsi" w:hAnsiTheme="minorHAnsi" w:eastAsiaTheme="minorEastAsia" w:cstheme="minorBidi"/>
          <w:sz w:val="22"/>
          <w:szCs w:val="22"/>
        </w:rPr>
      </w:pPr>
      <w:hyperlink w:history="1" w:anchor="_Toc116907763">
        <w:r w:rsidRPr="00311595" w:rsidR="00A82444">
          <w:rPr>
            <w:rStyle w:val="Hyperlink"/>
          </w:rPr>
          <w:t>3.2.3</w:t>
        </w:r>
        <w:r w:rsidR="00A82444">
          <w:rPr>
            <w:rFonts w:asciiTheme="minorHAnsi" w:hAnsiTheme="minorHAnsi" w:eastAsiaTheme="minorEastAsia" w:cstheme="minorBidi"/>
            <w:sz w:val="22"/>
            <w:szCs w:val="22"/>
          </w:rPr>
          <w:tab/>
        </w:r>
        <w:r w:rsidRPr="00311595" w:rsidR="00A82444">
          <w:rPr>
            <w:rStyle w:val="Hyperlink"/>
          </w:rPr>
          <w:t>Transformatie</w:t>
        </w:r>
        <w:r w:rsidR="00A82444">
          <w:rPr>
            <w:webHidden/>
          </w:rPr>
          <w:tab/>
        </w:r>
        <w:r w:rsidR="00A82444">
          <w:rPr>
            <w:webHidden/>
          </w:rPr>
          <w:fldChar w:fldCharType="begin"/>
        </w:r>
        <w:r w:rsidR="00A82444">
          <w:rPr>
            <w:webHidden/>
          </w:rPr>
          <w:instrText xml:space="preserve"> PAGEREF _Toc116907763 \h </w:instrText>
        </w:r>
        <w:r w:rsidR="00A82444">
          <w:rPr>
            <w:webHidden/>
          </w:rPr>
        </w:r>
        <w:r w:rsidR="00A82444">
          <w:rPr>
            <w:webHidden/>
          </w:rPr>
          <w:fldChar w:fldCharType="separate"/>
        </w:r>
        <w:r w:rsidR="00A82444">
          <w:rPr>
            <w:webHidden/>
          </w:rPr>
          <w:t>10</w:t>
        </w:r>
        <w:r w:rsidR="00A82444">
          <w:rPr>
            <w:webHidden/>
          </w:rPr>
          <w:fldChar w:fldCharType="end"/>
        </w:r>
      </w:hyperlink>
    </w:p>
    <w:p w:rsidR="00A82444" w:rsidRDefault="003A221E" w14:paraId="43F0A38E" w14:textId="21FCECDF">
      <w:pPr>
        <w:pStyle w:val="Inhopg30"/>
        <w:rPr>
          <w:rFonts w:asciiTheme="minorHAnsi" w:hAnsiTheme="minorHAnsi" w:eastAsiaTheme="minorEastAsia" w:cstheme="minorBidi"/>
          <w:sz w:val="22"/>
          <w:szCs w:val="22"/>
        </w:rPr>
      </w:pPr>
      <w:hyperlink w:history="1" w:anchor="_Toc116907764">
        <w:r w:rsidRPr="00311595" w:rsidR="00A82444">
          <w:rPr>
            <w:rStyle w:val="Hyperlink"/>
          </w:rPr>
          <w:t>3.2.4</w:t>
        </w:r>
        <w:r w:rsidR="00A82444">
          <w:rPr>
            <w:rFonts w:asciiTheme="minorHAnsi" w:hAnsiTheme="minorHAnsi" w:eastAsiaTheme="minorEastAsia" w:cstheme="minorBidi"/>
            <w:sz w:val="22"/>
            <w:szCs w:val="22"/>
          </w:rPr>
          <w:tab/>
        </w:r>
        <w:r w:rsidRPr="00311595" w:rsidR="00A82444">
          <w:rPr>
            <w:rStyle w:val="Hyperlink"/>
          </w:rPr>
          <w:t>Gelijkrichting</w:t>
        </w:r>
        <w:r w:rsidR="00A82444">
          <w:rPr>
            <w:webHidden/>
          </w:rPr>
          <w:tab/>
        </w:r>
        <w:r w:rsidR="00A82444">
          <w:rPr>
            <w:webHidden/>
          </w:rPr>
          <w:fldChar w:fldCharType="begin"/>
        </w:r>
        <w:r w:rsidR="00A82444">
          <w:rPr>
            <w:webHidden/>
          </w:rPr>
          <w:instrText xml:space="preserve"> PAGEREF _Toc116907764 \h </w:instrText>
        </w:r>
        <w:r w:rsidR="00A82444">
          <w:rPr>
            <w:webHidden/>
          </w:rPr>
        </w:r>
        <w:r w:rsidR="00A82444">
          <w:rPr>
            <w:webHidden/>
          </w:rPr>
          <w:fldChar w:fldCharType="separate"/>
        </w:r>
        <w:r w:rsidR="00A82444">
          <w:rPr>
            <w:webHidden/>
          </w:rPr>
          <w:t>11</w:t>
        </w:r>
        <w:r w:rsidR="00A82444">
          <w:rPr>
            <w:webHidden/>
          </w:rPr>
          <w:fldChar w:fldCharType="end"/>
        </w:r>
      </w:hyperlink>
    </w:p>
    <w:p w:rsidR="00A82444" w:rsidRDefault="003A221E" w14:paraId="01BF520F" w14:textId="45514C1A">
      <w:pPr>
        <w:pStyle w:val="Inhopg30"/>
        <w:rPr>
          <w:rFonts w:asciiTheme="minorHAnsi" w:hAnsiTheme="minorHAnsi" w:eastAsiaTheme="minorEastAsia" w:cstheme="minorBidi"/>
          <w:sz w:val="22"/>
          <w:szCs w:val="22"/>
        </w:rPr>
      </w:pPr>
      <w:hyperlink w:history="1" w:anchor="_Toc116907765">
        <w:r w:rsidRPr="00311595" w:rsidR="00A82444">
          <w:rPr>
            <w:rStyle w:val="Hyperlink"/>
          </w:rPr>
          <w:t>3.2.5</w:t>
        </w:r>
        <w:r w:rsidR="00A82444">
          <w:rPr>
            <w:rFonts w:asciiTheme="minorHAnsi" w:hAnsiTheme="minorHAnsi" w:eastAsiaTheme="minorEastAsia" w:cstheme="minorBidi"/>
            <w:sz w:val="22"/>
            <w:szCs w:val="22"/>
          </w:rPr>
          <w:tab/>
        </w:r>
        <w:r w:rsidRPr="00311595" w:rsidR="00A82444">
          <w:rPr>
            <w:rStyle w:val="Hyperlink"/>
          </w:rPr>
          <w:t>Gelijkstroomverdeelinrichting</w:t>
        </w:r>
        <w:r w:rsidR="00A82444">
          <w:rPr>
            <w:webHidden/>
          </w:rPr>
          <w:tab/>
        </w:r>
        <w:r w:rsidR="00A82444">
          <w:rPr>
            <w:webHidden/>
          </w:rPr>
          <w:fldChar w:fldCharType="begin"/>
        </w:r>
        <w:r w:rsidR="00A82444">
          <w:rPr>
            <w:webHidden/>
          </w:rPr>
          <w:instrText xml:space="preserve"> PAGEREF _Toc116907765 \h </w:instrText>
        </w:r>
        <w:r w:rsidR="00A82444">
          <w:rPr>
            <w:webHidden/>
          </w:rPr>
        </w:r>
        <w:r w:rsidR="00A82444">
          <w:rPr>
            <w:webHidden/>
          </w:rPr>
          <w:fldChar w:fldCharType="separate"/>
        </w:r>
        <w:r w:rsidR="00A82444">
          <w:rPr>
            <w:webHidden/>
          </w:rPr>
          <w:t>11</w:t>
        </w:r>
        <w:r w:rsidR="00A82444">
          <w:rPr>
            <w:webHidden/>
          </w:rPr>
          <w:fldChar w:fldCharType="end"/>
        </w:r>
      </w:hyperlink>
    </w:p>
    <w:p w:rsidR="00A82444" w:rsidRDefault="003A221E" w14:paraId="23BBCA44" w14:textId="2371CE99">
      <w:pPr>
        <w:pStyle w:val="Inhopg30"/>
        <w:rPr>
          <w:rFonts w:asciiTheme="minorHAnsi" w:hAnsiTheme="minorHAnsi" w:eastAsiaTheme="minorEastAsia" w:cstheme="minorBidi"/>
          <w:sz w:val="22"/>
          <w:szCs w:val="22"/>
        </w:rPr>
      </w:pPr>
      <w:hyperlink w:history="1" w:anchor="_Toc116907766">
        <w:r w:rsidRPr="00311595" w:rsidR="00A82444">
          <w:rPr>
            <w:rStyle w:val="Hyperlink"/>
          </w:rPr>
          <w:t>3.2.6</w:t>
        </w:r>
        <w:r w:rsidR="00A82444">
          <w:rPr>
            <w:rFonts w:asciiTheme="minorHAnsi" w:hAnsiTheme="minorHAnsi" w:eastAsiaTheme="minorEastAsia" w:cstheme="minorBidi"/>
            <w:sz w:val="22"/>
            <w:szCs w:val="22"/>
          </w:rPr>
          <w:tab/>
        </w:r>
        <w:r w:rsidRPr="00311595" w:rsidR="00A82444">
          <w:rPr>
            <w:rStyle w:val="Hyperlink"/>
          </w:rPr>
          <w:t>Minuskast</w:t>
        </w:r>
        <w:r w:rsidR="00A82444">
          <w:rPr>
            <w:webHidden/>
          </w:rPr>
          <w:tab/>
        </w:r>
        <w:r w:rsidR="00A82444">
          <w:rPr>
            <w:webHidden/>
          </w:rPr>
          <w:fldChar w:fldCharType="begin"/>
        </w:r>
        <w:r w:rsidR="00A82444">
          <w:rPr>
            <w:webHidden/>
          </w:rPr>
          <w:instrText xml:space="preserve"> PAGEREF _Toc116907766 \h </w:instrText>
        </w:r>
        <w:r w:rsidR="00A82444">
          <w:rPr>
            <w:webHidden/>
          </w:rPr>
        </w:r>
        <w:r w:rsidR="00A82444">
          <w:rPr>
            <w:webHidden/>
          </w:rPr>
          <w:fldChar w:fldCharType="separate"/>
        </w:r>
        <w:r w:rsidR="00A82444">
          <w:rPr>
            <w:webHidden/>
          </w:rPr>
          <w:t>12</w:t>
        </w:r>
        <w:r w:rsidR="00A82444">
          <w:rPr>
            <w:webHidden/>
          </w:rPr>
          <w:fldChar w:fldCharType="end"/>
        </w:r>
      </w:hyperlink>
    </w:p>
    <w:p w:rsidR="00A82444" w:rsidRDefault="003A221E" w14:paraId="764B4AC0" w14:textId="7D99C445">
      <w:pPr>
        <w:pStyle w:val="Inhopg30"/>
        <w:rPr>
          <w:rFonts w:asciiTheme="minorHAnsi" w:hAnsiTheme="minorHAnsi" w:eastAsiaTheme="minorEastAsia" w:cstheme="minorBidi"/>
          <w:sz w:val="22"/>
          <w:szCs w:val="22"/>
        </w:rPr>
      </w:pPr>
      <w:hyperlink w:history="1" w:anchor="_Toc116907767">
        <w:r w:rsidRPr="00311595" w:rsidR="00A82444">
          <w:rPr>
            <w:rStyle w:val="Hyperlink"/>
          </w:rPr>
          <w:t>3.2.7</w:t>
        </w:r>
        <w:r w:rsidR="00A82444">
          <w:rPr>
            <w:rFonts w:asciiTheme="minorHAnsi" w:hAnsiTheme="minorHAnsi" w:eastAsiaTheme="minorEastAsia" w:cstheme="minorBidi"/>
            <w:sz w:val="22"/>
            <w:szCs w:val="22"/>
          </w:rPr>
          <w:tab/>
        </w:r>
        <w:r w:rsidRPr="00311595" w:rsidR="00A82444">
          <w:rPr>
            <w:rStyle w:val="Hyperlink"/>
          </w:rPr>
          <w:t>Plus – en minuskast; waterkabelverbinding</w:t>
        </w:r>
        <w:r w:rsidR="00A82444">
          <w:rPr>
            <w:webHidden/>
          </w:rPr>
          <w:tab/>
        </w:r>
        <w:r w:rsidR="00A82444">
          <w:rPr>
            <w:webHidden/>
          </w:rPr>
          <w:fldChar w:fldCharType="begin"/>
        </w:r>
        <w:r w:rsidR="00A82444">
          <w:rPr>
            <w:webHidden/>
          </w:rPr>
          <w:instrText xml:space="preserve"> PAGEREF _Toc116907767 \h </w:instrText>
        </w:r>
        <w:r w:rsidR="00A82444">
          <w:rPr>
            <w:webHidden/>
          </w:rPr>
        </w:r>
        <w:r w:rsidR="00A82444">
          <w:rPr>
            <w:webHidden/>
          </w:rPr>
          <w:fldChar w:fldCharType="separate"/>
        </w:r>
        <w:r w:rsidR="00A82444">
          <w:rPr>
            <w:webHidden/>
          </w:rPr>
          <w:t>13</w:t>
        </w:r>
        <w:r w:rsidR="00A82444">
          <w:rPr>
            <w:webHidden/>
          </w:rPr>
          <w:fldChar w:fldCharType="end"/>
        </w:r>
      </w:hyperlink>
    </w:p>
    <w:p w:rsidR="00A82444" w:rsidRDefault="003A221E" w14:paraId="417F937F" w14:textId="3B0374A7">
      <w:pPr>
        <w:pStyle w:val="Inhopg30"/>
        <w:rPr>
          <w:rFonts w:asciiTheme="minorHAnsi" w:hAnsiTheme="minorHAnsi" w:eastAsiaTheme="minorEastAsia" w:cstheme="minorBidi"/>
          <w:sz w:val="22"/>
          <w:szCs w:val="22"/>
        </w:rPr>
      </w:pPr>
      <w:hyperlink w:history="1" w:anchor="_Toc116907768">
        <w:r w:rsidRPr="00311595" w:rsidR="00A82444">
          <w:rPr>
            <w:rStyle w:val="Hyperlink"/>
          </w:rPr>
          <w:t>3.2.8</w:t>
        </w:r>
        <w:r w:rsidR="00A82444">
          <w:rPr>
            <w:rFonts w:asciiTheme="minorHAnsi" w:hAnsiTheme="minorHAnsi" w:eastAsiaTheme="minorEastAsia" w:cstheme="minorBidi"/>
            <w:sz w:val="22"/>
            <w:szCs w:val="22"/>
          </w:rPr>
          <w:tab/>
        </w:r>
        <w:r w:rsidRPr="00311595" w:rsidR="00A82444">
          <w:rPr>
            <w:rStyle w:val="Hyperlink"/>
          </w:rPr>
          <w:t>Aarding</w:t>
        </w:r>
        <w:r w:rsidR="00A82444">
          <w:rPr>
            <w:webHidden/>
          </w:rPr>
          <w:tab/>
        </w:r>
        <w:r w:rsidR="00A82444">
          <w:rPr>
            <w:webHidden/>
          </w:rPr>
          <w:fldChar w:fldCharType="begin"/>
        </w:r>
        <w:r w:rsidR="00A82444">
          <w:rPr>
            <w:webHidden/>
          </w:rPr>
          <w:instrText xml:space="preserve"> PAGEREF _Toc116907768 \h </w:instrText>
        </w:r>
        <w:r w:rsidR="00A82444">
          <w:rPr>
            <w:webHidden/>
          </w:rPr>
        </w:r>
        <w:r w:rsidR="00A82444">
          <w:rPr>
            <w:webHidden/>
          </w:rPr>
          <w:fldChar w:fldCharType="separate"/>
        </w:r>
        <w:r w:rsidR="00A82444">
          <w:rPr>
            <w:webHidden/>
          </w:rPr>
          <w:t>13</w:t>
        </w:r>
        <w:r w:rsidR="00A82444">
          <w:rPr>
            <w:webHidden/>
          </w:rPr>
          <w:fldChar w:fldCharType="end"/>
        </w:r>
      </w:hyperlink>
    </w:p>
    <w:p w:rsidR="00A82444" w:rsidRDefault="003A221E" w14:paraId="564A50C4" w14:textId="405C6EFB">
      <w:pPr>
        <w:pStyle w:val="Inhopg30"/>
        <w:rPr>
          <w:rFonts w:asciiTheme="minorHAnsi" w:hAnsiTheme="minorHAnsi" w:eastAsiaTheme="minorEastAsia" w:cstheme="minorBidi"/>
          <w:sz w:val="22"/>
          <w:szCs w:val="22"/>
        </w:rPr>
      </w:pPr>
      <w:hyperlink w:history="1" w:anchor="_Toc116907769">
        <w:r w:rsidRPr="00311595" w:rsidR="00A82444">
          <w:rPr>
            <w:rStyle w:val="Hyperlink"/>
          </w:rPr>
          <w:t>3.2.9</w:t>
        </w:r>
        <w:r w:rsidR="00A82444">
          <w:rPr>
            <w:rFonts w:asciiTheme="minorHAnsi" w:hAnsiTheme="minorHAnsi" w:eastAsiaTheme="minorEastAsia" w:cstheme="minorBidi"/>
            <w:sz w:val="22"/>
            <w:szCs w:val="22"/>
          </w:rPr>
          <w:tab/>
        </w:r>
        <w:r w:rsidRPr="00311595" w:rsidR="00A82444">
          <w:rPr>
            <w:rStyle w:val="Hyperlink"/>
          </w:rPr>
          <w:t>Gebouwen</w:t>
        </w:r>
        <w:r w:rsidR="00A82444">
          <w:rPr>
            <w:webHidden/>
          </w:rPr>
          <w:tab/>
        </w:r>
        <w:r w:rsidR="00A82444">
          <w:rPr>
            <w:webHidden/>
          </w:rPr>
          <w:fldChar w:fldCharType="begin"/>
        </w:r>
        <w:r w:rsidR="00A82444">
          <w:rPr>
            <w:webHidden/>
          </w:rPr>
          <w:instrText xml:space="preserve"> PAGEREF _Toc116907769 \h </w:instrText>
        </w:r>
        <w:r w:rsidR="00A82444">
          <w:rPr>
            <w:webHidden/>
          </w:rPr>
        </w:r>
        <w:r w:rsidR="00A82444">
          <w:rPr>
            <w:webHidden/>
          </w:rPr>
          <w:fldChar w:fldCharType="separate"/>
        </w:r>
        <w:r w:rsidR="00A82444">
          <w:rPr>
            <w:webHidden/>
          </w:rPr>
          <w:t>14</w:t>
        </w:r>
        <w:r w:rsidR="00A82444">
          <w:rPr>
            <w:webHidden/>
          </w:rPr>
          <w:fldChar w:fldCharType="end"/>
        </w:r>
      </w:hyperlink>
    </w:p>
    <w:p w:rsidR="00A82444" w:rsidRDefault="003A221E" w14:paraId="7C09630A" w14:textId="20CC74CF">
      <w:pPr>
        <w:pStyle w:val="Inhopg30"/>
        <w:rPr>
          <w:rFonts w:asciiTheme="minorHAnsi" w:hAnsiTheme="minorHAnsi" w:eastAsiaTheme="minorEastAsia" w:cstheme="minorBidi"/>
          <w:sz w:val="22"/>
          <w:szCs w:val="22"/>
        </w:rPr>
      </w:pPr>
      <w:hyperlink w:history="1" w:anchor="_Toc116907770">
        <w:r w:rsidRPr="00311595" w:rsidR="00A82444">
          <w:rPr>
            <w:rStyle w:val="Hyperlink"/>
          </w:rPr>
          <w:t>3.2.10</w:t>
        </w:r>
        <w:r w:rsidR="00A82444">
          <w:rPr>
            <w:rFonts w:asciiTheme="minorHAnsi" w:hAnsiTheme="minorHAnsi" w:eastAsiaTheme="minorEastAsia" w:cstheme="minorBidi"/>
            <w:sz w:val="22"/>
            <w:szCs w:val="22"/>
          </w:rPr>
          <w:tab/>
        </w:r>
        <w:r w:rsidRPr="00311595" w:rsidR="00A82444">
          <w:rPr>
            <w:rStyle w:val="Hyperlink"/>
          </w:rPr>
          <w:t>Laagspanningsverdeelinrichting</w:t>
        </w:r>
        <w:r w:rsidR="00A82444">
          <w:rPr>
            <w:webHidden/>
          </w:rPr>
          <w:tab/>
        </w:r>
        <w:r w:rsidR="00A82444">
          <w:rPr>
            <w:webHidden/>
          </w:rPr>
          <w:fldChar w:fldCharType="begin"/>
        </w:r>
        <w:r w:rsidR="00A82444">
          <w:rPr>
            <w:webHidden/>
          </w:rPr>
          <w:instrText xml:space="preserve"> PAGEREF _Toc116907770 \h </w:instrText>
        </w:r>
        <w:r w:rsidR="00A82444">
          <w:rPr>
            <w:webHidden/>
          </w:rPr>
        </w:r>
        <w:r w:rsidR="00A82444">
          <w:rPr>
            <w:webHidden/>
          </w:rPr>
          <w:fldChar w:fldCharType="separate"/>
        </w:r>
        <w:r w:rsidR="00A82444">
          <w:rPr>
            <w:webHidden/>
          </w:rPr>
          <w:t>15</w:t>
        </w:r>
        <w:r w:rsidR="00A82444">
          <w:rPr>
            <w:webHidden/>
          </w:rPr>
          <w:fldChar w:fldCharType="end"/>
        </w:r>
      </w:hyperlink>
    </w:p>
    <w:p w:rsidR="00A82444" w:rsidRDefault="003A221E" w14:paraId="0F296FCC" w14:textId="3C1B8E8F">
      <w:pPr>
        <w:pStyle w:val="Inhopg30"/>
        <w:rPr>
          <w:rFonts w:asciiTheme="minorHAnsi" w:hAnsiTheme="minorHAnsi" w:eastAsiaTheme="minorEastAsia" w:cstheme="minorBidi"/>
          <w:sz w:val="22"/>
          <w:szCs w:val="22"/>
        </w:rPr>
      </w:pPr>
      <w:hyperlink w:history="1" w:anchor="_Toc116907771">
        <w:r w:rsidRPr="00311595" w:rsidR="00A82444">
          <w:rPr>
            <w:rStyle w:val="Hyperlink"/>
          </w:rPr>
          <w:t>3.2.11</w:t>
        </w:r>
        <w:r w:rsidR="00A82444">
          <w:rPr>
            <w:rFonts w:asciiTheme="minorHAnsi" w:hAnsiTheme="minorHAnsi" w:eastAsiaTheme="minorEastAsia" w:cstheme="minorBidi"/>
            <w:sz w:val="22"/>
            <w:szCs w:val="22"/>
          </w:rPr>
          <w:tab/>
        </w:r>
        <w:r w:rsidRPr="00311595" w:rsidR="00A82444">
          <w:rPr>
            <w:rStyle w:val="Hyperlink"/>
          </w:rPr>
          <w:t>Combikast</w:t>
        </w:r>
        <w:r w:rsidR="00A82444">
          <w:rPr>
            <w:webHidden/>
          </w:rPr>
          <w:tab/>
        </w:r>
        <w:r w:rsidR="00A82444">
          <w:rPr>
            <w:webHidden/>
          </w:rPr>
          <w:fldChar w:fldCharType="begin"/>
        </w:r>
        <w:r w:rsidR="00A82444">
          <w:rPr>
            <w:webHidden/>
          </w:rPr>
          <w:instrText xml:space="preserve"> PAGEREF _Toc116907771 \h </w:instrText>
        </w:r>
        <w:r w:rsidR="00A82444">
          <w:rPr>
            <w:webHidden/>
          </w:rPr>
        </w:r>
        <w:r w:rsidR="00A82444">
          <w:rPr>
            <w:webHidden/>
          </w:rPr>
          <w:fldChar w:fldCharType="separate"/>
        </w:r>
        <w:r w:rsidR="00A82444">
          <w:rPr>
            <w:webHidden/>
          </w:rPr>
          <w:t>15</w:t>
        </w:r>
        <w:r w:rsidR="00A82444">
          <w:rPr>
            <w:webHidden/>
          </w:rPr>
          <w:fldChar w:fldCharType="end"/>
        </w:r>
      </w:hyperlink>
    </w:p>
    <w:p w:rsidR="00A82444" w:rsidRDefault="003A221E" w14:paraId="43B28DA5" w14:textId="1E54A562">
      <w:pPr>
        <w:pStyle w:val="Inhopg30"/>
        <w:rPr>
          <w:rFonts w:asciiTheme="minorHAnsi" w:hAnsiTheme="minorHAnsi" w:eastAsiaTheme="minorEastAsia" w:cstheme="minorBidi"/>
          <w:sz w:val="22"/>
          <w:szCs w:val="22"/>
        </w:rPr>
      </w:pPr>
      <w:hyperlink w:history="1" w:anchor="_Toc116907772">
        <w:r w:rsidRPr="00311595" w:rsidR="00A82444">
          <w:rPr>
            <w:rStyle w:val="Hyperlink"/>
          </w:rPr>
          <w:t>3.2.12</w:t>
        </w:r>
        <w:r w:rsidR="00A82444">
          <w:rPr>
            <w:rFonts w:asciiTheme="minorHAnsi" w:hAnsiTheme="minorHAnsi" w:eastAsiaTheme="minorEastAsia" w:cstheme="minorBidi"/>
            <w:sz w:val="22"/>
            <w:szCs w:val="22"/>
          </w:rPr>
          <w:tab/>
        </w:r>
        <w:r w:rsidRPr="00311595" w:rsidR="00A82444">
          <w:rPr>
            <w:rStyle w:val="Hyperlink"/>
          </w:rPr>
          <w:t>Overig (verlichting, verwarming, ventilatie, brandmelding)</w:t>
        </w:r>
        <w:r w:rsidR="00A82444">
          <w:rPr>
            <w:webHidden/>
          </w:rPr>
          <w:tab/>
        </w:r>
        <w:r w:rsidR="00A82444">
          <w:rPr>
            <w:webHidden/>
          </w:rPr>
          <w:fldChar w:fldCharType="begin"/>
        </w:r>
        <w:r w:rsidR="00A82444">
          <w:rPr>
            <w:webHidden/>
          </w:rPr>
          <w:instrText xml:space="preserve"> PAGEREF _Toc116907772 \h </w:instrText>
        </w:r>
        <w:r w:rsidR="00A82444">
          <w:rPr>
            <w:webHidden/>
          </w:rPr>
        </w:r>
        <w:r w:rsidR="00A82444">
          <w:rPr>
            <w:webHidden/>
          </w:rPr>
          <w:fldChar w:fldCharType="separate"/>
        </w:r>
        <w:r w:rsidR="00A82444">
          <w:rPr>
            <w:webHidden/>
          </w:rPr>
          <w:t>16</w:t>
        </w:r>
        <w:r w:rsidR="00A82444">
          <w:rPr>
            <w:webHidden/>
          </w:rPr>
          <w:fldChar w:fldCharType="end"/>
        </w:r>
      </w:hyperlink>
    </w:p>
    <w:p w:rsidR="00A82444" w:rsidRDefault="003A221E" w14:paraId="33F0D70C" w14:textId="28C16981">
      <w:pPr>
        <w:pStyle w:val="Inhopg1"/>
        <w:rPr>
          <w:rFonts w:asciiTheme="minorHAnsi" w:hAnsiTheme="minorHAnsi" w:eastAsiaTheme="minorEastAsia" w:cstheme="minorBidi"/>
          <w:b w:val="0"/>
          <w:noProof/>
          <w:sz w:val="22"/>
          <w:szCs w:val="22"/>
        </w:rPr>
      </w:pPr>
      <w:hyperlink w:history="1" w:anchor="_Toc116907773">
        <w:r w:rsidRPr="00311595" w:rsidR="00A82444">
          <w:rPr>
            <w:rStyle w:val="Hyperlink"/>
            <w:noProof/>
          </w:rPr>
          <w:t>4</w:t>
        </w:r>
        <w:r w:rsidR="00A82444">
          <w:rPr>
            <w:rFonts w:asciiTheme="minorHAnsi" w:hAnsiTheme="minorHAnsi" w:eastAsiaTheme="minorEastAsia" w:cstheme="minorBidi"/>
            <w:b w:val="0"/>
            <w:noProof/>
            <w:sz w:val="22"/>
            <w:szCs w:val="22"/>
          </w:rPr>
          <w:tab/>
        </w:r>
        <w:r w:rsidRPr="00311595" w:rsidR="00A82444">
          <w:rPr>
            <w:rStyle w:val="Hyperlink"/>
            <w:noProof/>
          </w:rPr>
          <w:t>Bijlagen</w:t>
        </w:r>
        <w:r w:rsidR="00A82444">
          <w:rPr>
            <w:noProof/>
            <w:webHidden/>
          </w:rPr>
          <w:tab/>
        </w:r>
        <w:r w:rsidR="00A82444">
          <w:rPr>
            <w:noProof/>
            <w:webHidden/>
          </w:rPr>
          <w:fldChar w:fldCharType="begin"/>
        </w:r>
        <w:r w:rsidR="00A82444">
          <w:rPr>
            <w:noProof/>
            <w:webHidden/>
          </w:rPr>
          <w:instrText xml:space="preserve"> PAGEREF _Toc116907773 \h </w:instrText>
        </w:r>
        <w:r w:rsidR="00A82444">
          <w:rPr>
            <w:noProof/>
            <w:webHidden/>
          </w:rPr>
        </w:r>
        <w:r w:rsidR="00A82444">
          <w:rPr>
            <w:noProof/>
            <w:webHidden/>
          </w:rPr>
          <w:fldChar w:fldCharType="separate"/>
        </w:r>
        <w:r w:rsidR="00A82444">
          <w:rPr>
            <w:noProof/>
            <w:webHidden/>
          </w:rPr>
          <w:t>17</w:t>
        </w:r>
        <w:r w:rsidR="00A82444">
          <w:rPr>
            <w:noProof/>
            <w:webHidden/>
          </w:rPr>
          <w:fldChar w:fldCharType="end"/>
        </w:r>
      </w:hyperlink>
    </w:p>
    <w:p w:rsidR="00A82444" w:rsidRDefault="003A221E" w14:paraId="3976B49C" w14:textId="18E033D1">
      <w:pPr>
        <w:pStyle w:val="Inhopg20"/>
        <w:rPr>
          <w:rFonts w:asciiTheme="minorHAnsi" w:hAnsiTheme="minorHAnsi" w:eastAsiaTheme="minorEastAsia" w:cstheme="minorBidi"/>
          <w:sz w:val="22"/>
          <w:szCs w:val="22"/>
          <w:lang w:val="nl-NL"/>
        </w:rPr>
      </w:pPr>
      <w:hyperlink w:history="1" w:anchor="_Toc116907774">
        <w:r w:rsidRPr="00311595" w:rsidR="00A82444">
          <w:rPr>
            <w:rStyle w:val="Hyperlink"/>
          </w:rPr>
          <w:t>4.1</w:t>
        </w:r>
        <w:r w:rsidR="00A82444">
          <w:rPr>
            <w:rFonts w:asciiTheme="minorHAnsi" w:hAnsiTheme="minorHAnsi" w:eastAsiaTheme="minorEastAsia" w:cstheme="minorBidi"/>
            <w:sz w:val="22"/>
            <w:szCs w:val="22"/>
            <w:lang w:val="nl-NL"/>
          </w:rPr>
          <w:tab/>
        </w:r>
        <w:r w:rsidRPr="00311595" w:rsidR="00A82444">
          <w:rPr>
            <w:rStyle w:val="Hyperlink"/>
          </w:rPr>
          <w:t>Bijlage A: Checklist tekeningen</w:t>
        </w:r>
        <w:r w:rsidR="00A82444">
          <w:rPr>
            <w:webHidden/>
          </w:rPr>
          <w:tab/>
        </w:r>
        <w:r w:rsidR="00A82444">
          <w:rPr>
            <w:webHidden/>
          </w:rPr>
          <w:fldChar w:fldCharType="begin"/>
        </w:r>
        <w:r w:rsidR="00A82444">
          <w:rPr>
            <w:webHidden/>
          </w:rPr>
          <w:instrText xml:space="preserve"> PAGEREF _Toc116907774 \h </w:instrText>
        </w:r>
        <w:r w:rsidR="00A82444">
          <w:rPr>
            <w:webHidden/>
          </w:rPr>
        </w:r>
        <w:r w:rsidR="00A82444">
          <w:rPr>
            <w:webHidden/>
          </w:rPr>
          <w:fldChar w:fldCharType="separate"/>
        </w:r>
        <w:r w:rsidR="00A82444">
          <w:rPr>
            <w:webHidden/>
          </w:rPr>
          <w:t>17</w:t>
        </w:r>
        <w:r w:rsidR="00A82444">
          <w:rPr>
            <w:webHidden/>
          </w:rPr>
          <w:fldChar w:fldCharType="end"/>
        </w:r>
      </w:hyperlink>
    </w:p>
    <w:p w:rsidR="00EC371E" w:rsidP="00486AD7" w:rsidRDefault="00F768F5" w14:paraId="70DF9E56" w14:textId="138E4D6F">
      <w:pPr>
        <w:suppressAutoHyphens/>
        <w:ind w:left="851" w:right="289" w:hanging="425"/>
        <w:rPr>
          <w:sz w:val="19"/>
        </w:rPr>
      </w:pPr>
      <w:r>
        <w:rPr>
          <w:color w:val="2B579A"/>
          <w:sz w:val="19"/>
          <w:shd w:val="clear" w:color="auto" w:fill="E6E6E6"/>
        </w:rPr>
        <w:fldChar w:fldCharType="end"/>
      </w:r>
    </w:p>
    <w:p w:rsidR="00EC371E" w:rsidP="00486AD7" w:rsidRDefault="00EC371E" w14:paraId="67AED56A" w14:textId="77777777">
      <w:pPr>
        <w:pStyle w:val="Kop1"/>
        <w:suppressAutoHyphens/>
      </w:pPr>
      <w:bookmarkStart w:name="_Toc116907752" w:id="2"/>
      <w:bookmarkStart w:name="_Toc504445198" w:id="3"/>
      <w:r>
        <w:t>Revisiegegevens</w:t>
      </w:r>
      <w:bookmarkEnd w:id="2"/>
    </w:p>
    <w:p w:rsidR="00EC371E" w:rsidP="00486AD7" w:rsidRDefault="00EC371E" w14:paraId="11A6AC5F" w14:textId="77777777">
      <w:pPr>
        <w:suppressAutoHyphens/>
        <w:rPr>
          <w:vanish/>
        </w:rPr>
      </w:pPr>
      <w:r>
        <w:rPr>
          <w:vanish/>
        </w:rPr>
        <w:t>Vast hoofdstuk vanaf versie 2 van dit protocol.</w:t>
      </w:r>
    </w:p>
    <w:p w:rsidR="00EC371E" w:rsidP="00486AD7" w:rsidRDefault="00EC371E" w14:paraId="20E70A07" w14:textId="77777777">
      <w:pPr>
        <w:suppressAutoHyphens/>
        <w:rPr>
          <w:i/>
          <w:vanish/>
        </w:rPr>
      </w:pPr>
      <w:r>
        <w:rPr>
          <w:i/>
          <w:vanish/>
        </w:rPr>
        <w:t>Hier wordt vastgelegd welke wijzigingen dit document heeft ten opzichte van de vorige versie.</w:t>
      </w:r>
    </w:p>
    <w:p w:rsidR="00EC371E" w:rsidP="00486AD7" w:rsidRDefault="00EC371E" w14:paraId="44E871BC" w14:textId="77777777">
      <w:pPr>
        <w:suppressAutoHyphens/>
      </w:pPr>
    </w:p>
    <w:tbl>
      <w:tblPr>
        <w:tblW w:w="9144"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val="0000" w:firstRow="0" w:lastRow="0" w:firstColumn="0" w:lastColumn="0" w:noHBand="0" w:noVBand="0"/>
      </w:tblPr>
      <w:tblGrid>
        <w:gridCol w:w="1032"/>
        <w:gridCol w:w="912"/>
        <w:gridCol w:w="1272"/>
        <w:gridCol w:w="5928"/>
      </w:tblGrid>
      <w:tr w:rsidR="00EC371E" w14:paraId="407B3318" w14:textId="77777777">
        <w:trPr>
          <w:cantSplit/>
        </w:trPr>
        <w:tc>
          <w:tcPr>
            <w:tcW w:w="1032" w:type="dxa"/>
            <w:tcBorders>
              <w:top w:val="single" w:color="auto" w:sz="6" w:space="0"/>
              <w:left w:val="single" w:color="auto" w:sz="6" w:space="0"/>
              <w:bottom w:val="single" w:color="auto" w:sz="6" w:space="0"/>
            </w:tcBorders>
          </w:tcPr>
          <w:p w:rsidR="00EC371E" w:rsidP="00486AD7" w:rsidRDefault="00EC371E" w14:paraId="746F1487" w14:textId="77777777">
            <w:pPr>
              <w:suppressAutoHyphens/>
              <w:rPr>
                <w:b/>
                <w:bCs/>
                <w:color w:val="000000"/>
              </w:rPr>
            </w:pPr>
            <w:r>
              <w:rPr>
                <w:b/>
                <w:bCs/>
                <w:color w:val="000000"/>
              </w:rPr>
              <w:t>Datum</w:t>
            </w:r>
          </w:p>
        </w:tc>
        <w:tc>
          <w:tcPr>
            <w:tcW w:w="912" w:type="dxa"/>
            <w:tcBorders>
              <w:top w:val="single" w:color="auto" w:sz="6" w:space="0"/>
              <w:bottom w:val="single" w:color="auto" w:sz="6" w:space="0"/>
            </w:tcBorders>
          </w:tcPr>
          <w:p w:rsidR="00EC371E" w:rsidP="00486AD7" w:rsidRDefault="00EC371E" w14:paraId="691E7A30" w14:textId="77777777">
            <w:pPr>
              <w:suppressAutoHyphens/>
              <w:rPr>
                <w:b/>
                <w:bCs/>
                <w:color w:val="000000"/>
              </w:rPr>
            </w:pPr>
            <w:r>
              <w:rPr>
                <w:b/>
                <w:bCs/>
                <w:color w:val="000000"/>
              </w:rPr>
              <w:t>Versie</w:t>
            </w:r>
          </w:p>
        </w:tc>
        <w:tc>
          <w:tcPr>
            <w:tcW w:w="1272" w:type="dxa"/>
            <w:tcBorders>
              <w:top w:val="single" w:color="auto" w:sz="6" w:space="0"/>
              <w:bottom w:val="single" w:color="auto" w:sz="6" w:space="0"/>
            </w:tcBorders>
          </w:tcPr>
          <w:p w:rsidR="00EC371E" w:rsidP="00486AD7" w:rsidRDefault="00EC371E" w14:paraId="0446412F" w14:textId="77777777">
            <w:pPr>
              <w:suppressAutoHyphens/>
              <w:rPr>
                <w:b/>
                <w:bCs/>
                <w:color w:val="000000"/>
              </w:rPr>
            </w:pPr>
            <w:r>
              <w:rPr>
                <w:b/>
                <w:bCs/>
                <w:color w:val="000000"/>
              </w:rPr>
              <w:t>Hoofdstuk/ paragraaf</w:t>
            </w:r>
          </w:p>
        </w:tc>
        <w:tc>
          <w:tcPr>
            <w:tcW w:w="5928" w:type="dxa"/>
            <w:tcBorders>
              <w:top w:val="single" w:color="auto" w:sz="6" w:space="0"/>
              <w:bottom w:val="single" w:color="auto" w:sz="6" w:space="0"/>
              <w:right w:val="single" w:color="auto" w:sz="6" w:space="0"/>
            </w:tcBorders>
          </w:tcPr>
          <w:p w:rsidR="00EC371E" w:rsidP="00486AD7" w:rsidRDefault="00EC371E" w14:paraId="424B92BA" w14:textId="77777777">
            <w:pPr>
              <w:suppressAutoHyphens/>
              <w:rPr>
                <w:b/>
                <w:bCs/>
                <w:color w:val="000000"/>
              </w:rPr>
            </w:pPr>
            <w:r>
              <w:rPr>
                <w:b/>
                <w:bCs/>
                <w:color w:val="000000"/>
              </w:rPr>
              <w:t>Wijziging</w:t>
            </w:r>
          </w:p>
        </w:tc>
      </w:tr>
      <w:tr w:rsidRPr="007A69A1" w:rsidR="00EC371E" w:rsidTr="007A69A1" w14:paraId="5E5D6584" w14:textId="77777777">
        <w:tblPrEx>
          <w:tblCellMar>
            <w:left w:w="70" w:type="dxa"/>
            <w:right w:w="70" w:type="dxa"/>
          </w:tblCellMar>
        </w:tblPrEx>
        <w:tc>
          <w:tcPr>
            <w:tcW w:w="1032" w:type="dxa"/>
            <w:tcBorders>
              <w:left w:val="single" w:color="auto" w:sz="6" w:space="0"/>
            </w:tcBorders>
          </w:tcPr>
          <w:p w:rsidRPr="007A69A1" w:rsidR="00EC371E" w:rsidP="00486AD7" w:rsidRDefault="007A69A1" w14:paraId="6D8E1E5F" w14:textId="77777777">
            <w:pPr>
              <w:suppressAutoHyphens/>
            </w:pPr>
            <w:r w:rsidRPr="007A69A1">
              <w:t>18-06-03</w:t>
            </w:r>
          </w:p>
        </w:tc>
        <w:tc>
          <w:tcPr>
            <w:tcW w:w="912" w:type="dxa"/>
          </w:tcPr>
          <w:p w:rsidRPr="007A69A1" w:rsidR="00EC371E" w:rsidP="00486AD7" w:rsidRDefault="007A69A1" w14:paraId="7FDB2701" w14:textId="77777777">
            <w:pPr>
              <w:pStyle w:val="Voettabel"/>
              <w:suppressAutoHyphens/>
              <w:spacing w:before="0" w:after="0" w:line="288" w:lineRule="auto"/>
              <w:jc w:val="left"/>
            </w:pPr>
            <w:r w:rsidRPr="007A69A1">
              <w:t>001</w:t>
            </w:r>
          </w:p>
        </w:tc>
        <w:tc>
          <w:tcPr>
            <w:tcW w:w="1272" w:type="dxa"/>
          </w:tcPr>
          <w:p w:rsidRPr="007A69A1" w:rsidR="00EC371E" w:rsidP="00486AD7" w:rsidRDefault="00EC371E" w14:paraId="144A5D23" w14:textId="77777777">
            <w:pPr>
              <w:suppressAutoHyphens/>
            </w:pPr>
          </w:p>
        </w:tc>
        <w:tc>
          <w:tcPr>
            <w:tcW w:w="5928" w:type="dxa"/>
            <w:tcBorders>
              <w:right w:val="single" w:color="auto" w:sz="6" w:space="0"/>
            </w:tcBorders>
          </w:tcPr>
          <w:p w:rsidRPr="007A69A1" w:rsidR="00EC371E" w:rsidP="00486AD7" w:rsidRDefault="007A69A1" w14:paraId="4E3470C3" w14:textId="77777777">
            <w:pPr>
              <w:suppressAutoHyphens/>
            </w:pPr>
            <w:r w:rsidRPr="007A69A1">
              <w:t xml:space="preserve">Eerste versie, </w:t>
            </w:r>
            <w:proofErr w:type="spellStart"/>
            <w:r w:rsidRPr="007A69A1">
              <w:t>Mabenco</w:t>
            </w:r>
            <w:proofErr w:type="spellEnd"/>
            <w:r w:rsidRPr="007A69A1">
              <w:t xml:space="preserve"> en J.D. Cozijnsen</w:t>
            </w:r>
          </w:p>
        </w:tc>
      </w:tr>
      <w:tr w:rsidRPr="0075126A" w:rsidR="006F40D7" w:rsidTr="00AD4385" w14:paraId="5B73ADF4" w14:textId="77777777">
        <w:tblPrEx>
          <w:tblCellMar>
            <w:left w:w="70" w:type="dxa"/>
            <w:right w:w="70" w:type="dxa"/>
          </w:tblCellMar>
        </w:tblPrEx>
        <w:tc>
          <w:tcPr>
            <w:tcW w:w="1032" w:type="dxa"/>
            <w:tcBorders>
              <w:left w:val="single" w:color="auto" w:sz="6" w:space="0"/>
            </w:tcBorders>
          </w:tcPr>
          <w:p w:rsidR="006F40D7" w:rsidP="00357F4A" w:rsidRDefault="006F40D7" w14:paraId="35129E46" w14:textId="77777777">
            <w:pPr>
              <w:suppressAutoHyphens/>
            </w:pPr>
            <w:r>
              <w:t>01-10-11</w:t>
            </w:r>
          </w:p>
        </w:tc>
        <w:tc>
          <w:tcPr>
            <w:tcW w:w="912" w:type="dxa"/>
          </w:tcPr>
          <w:p w:rsidR="006F40D7" w:rsidP="00357F4A" w:rsidRDefault="006F40D7" w14:paraId="693BC5D1" w14:textId="77777777">
            <w:pPr>
              <w:suppressAutoHyphens/>
            </w:pPr>
            <w:r>
              <w:t>002</w:t>
            </w:r>
          </w:p>
        </w:tc>
        <w:tc>
          <w:tcPr>
            <w:tcW w:w="1272" w:type="dxa"/>
          </w:tcPr>
          <w:p w:rsidR="006F40D7" w:rsidP="00357F4A" w:rsidRDefault="006F40D7" w14:paraId="3E0A954E" w14:textId="77777777">
            <w:pPr>
              <w:suppressAutoHyphens/>
            </w:pPr>
            <w:r>
              <w:t>Alles</w:t>
            </w:r>
          </w:p>
        </w:tc>
        <w:tc>
          <w:tcPr>
            <w:tcW w:w="5928" w:type="dxa"/>
            <w:tcBorders>
              <w:right w:val="single" w:color="auto" w:sz="6" w:space="0"/>
            </w:tcBorders>
          </w:tcPr>
          <w:p w:rsidR="006F40D7" w:rsidP="00357F4A" w:rsidRDefault="006F40D7" w14:paraId="13E1D8D6" w14:textId="77777777">
            <w:pPr>
              <w:suppressAutoHyphens/>
            </w:pPr>
            <w:r>
              <w:t>Alle hoofdstukken zijn aangepast in verband met nieuwe versie van OVS00012 en OVS00013, inclusief verwerking review installatieverantwoordelijke-b ProRail Regio’s en van de afdeling Infra Projecten.</w:t>
            </w:r>
          </w:p>
        </w:tc>
      </w:tr>
      <w:tr w:rsidRPr="0075126A" w:rsidR="00AD4385" w14:paraId="39C5D50B" w14:textId="77777777">
        <w:tblPrEx>
          <w:tblCellMar>
            <w:left w:w="70" w:type="dxa"/>
            <w:right w:w="70" w:type="dxa"/>
          </w:tblCellMar>
        </w:tblPrEx>
        <w:tc>
          <w:tcPr>
            <w:tcW w:w="1032" w:type="dxa"/>
            <w:tcBorders>
              <w:left w:val="single" w:color="auto" w:sz="6" w:space="0"/>
              <w:bottom w:val="single" w:color="auto" w:sz="6" w:space="0"/>
            </w:tcBorders>
          </w:tcPr>
          <w:p w:rsidR="00AD4385" w:rsidP="00357F4A" w:rsidRDefault="00BD06D2" w14:paraId="2616D236" w14:textId="53E6C0C1">
            <w:pPr>
              <w:suppressAutoHyphens/>
            </w:pPr>
            <w:r>
              <w:t>01</w:t>
            </w:r>
            <w:r w:rsidR="008661AA">
              <w:t>-</w:t>
            </w:r>
            <w:r w:rsidR="00A95904">
              <w:t>11</w:t>
            </w:r>
            <w:r w:rsidR="008661AA">
              <w:t>-2</w:t>
            </w:r>
            <w:r w:rsidR="001662F1">
              <w:t>2</w:t>
            </w:r>
          </w:p>
        </w:tc>
        <w:tc>
          <w:tcPr>
            <w:tcW w:w="912" w:type="dxa"/>
            <w:tcBorders>
              <w:bottom w:val="single" w:color="auto" w:sz="6" w:space="0"/>
            </w:tcBorders>
          </w:tcPr>
          <w:p w:rsidR="00AD4385" w:rsidP="00357F4A" w:rsidRDefault="008661AA" w14:paraId="53BDF0C1" w14:textId="77777777">
            <w:pPr>
              <w:suppressAutoHyphens/>
            </w:pPr>
            <w:r>
              <w:t>003</w:t>
            </w:r>
          </w:p>
        </w:tc>
        <w:tc>
          <w:tcPr>
            <w:tcW w:w="1272" w:type="dxa"/>
            <w:tcBorders>
              <w:bottom w:val="single" w:color="auto" w:sz="6" w:space="0"/>
            </w:tcBorders>
          </w:tcPr>
          <w:p w:rsidR="00AD4385" w:rsidP="00357F4A" w:rsidRDefault="00C7566E" w14:paraId="738610EB" w14:textId="1920E177">
            <w:pPr>
              <w:suppressAutoHyphens/>
            </w:pPr>
            <w:r>
              <w:t>Alles</w:t>
            </w:r>
          </w:p>
        </w:tc>
        <w:tc>
          <w:tcPr>
            <w:tcW w:w="5928" w:type="dxa"/>
            <w:tcBorders>
              <w:bottom w:val="single" w:color="auto" w:sz="6" w:space="0"/>
              <w:right w:val="single" w:color="auto" w:sz="6" w:space="0"/>
            </w:tcBorders>
          </w:tcPr>
          <w:p w:rsidR="00AD4385" w:rsidP="00357F4A" w:rsidRDefault="00826F6C" w14:paraId="10F6710D" w14:textId="62CDC1C8">
            <w:pPr>
              <w:suppressAutoHyphens/>
            </w:pPr>
            <w:r>
              <w:t>R.M. Visser</w:t>
            </w:r>
            <w:r w:rsidR="00932DAB">
              <w:t>.</w:t>
            </w:r>
            <w:r w:rsidR="00C7566E">
              <w:t xml:space="preserve"> </w:t>
            </w:r>
            <w:proofErr w:type="spellStart"/>
            <w:r w:rsidR="008661AA">
              <w:t>T.b.v</w:t>
            </w:r>
            <w:proofErr w:type="spellEnd"/>
            <w:r w:rsidR="008661AA">
              <w:t xml:space="preserve"> besturing en beveiliging is ACP00014-5.1 opgesteld. Dit document is daarop aangepast.</w:t>
            </w:r>
            <w:r w:rsidR="009C646F">
              <w:t xml:space="preserve"> Eisen t.a.v. </w:t>
            </w:r>
            <w:r w:rsidR="00166963">
              <w:t>kabelbeproeving</w:t>
            </w:r>
            <w:r w:rsidR="000E5B97">
              <w:t xml:space="preserve"> zijn</w:t>
            </w:r>
            <w:r w:rsidR="00166963">
              <w:t xml:space="preserve"> </w:t>
            </w:r>
            <w:proofErr w:type="spellStart"/>
            <w:r w:rsidR="00166963">
              <w:t>opgelijnd</w:t>
            </w:r>
            <w:proofErr w:type="spellEnd"/>
            <w:r w:rsidR="00166963">
              <w:t xml:space="preserve"> met nieuwe norm HD620</w:t>
            </w:r>
            <w:r w:rsidR="00041DBF">
              <w:t xml:space="preserve"> S2</w:t>
            </w:r>
            <w:r w:rsidR="00166963">
              <w:t>.</w:t>
            </w:r>
            <w:r w:rsidR="00276C4D">
              <w:t xml:space="preserve"> Tevens </w:t>
            </w:r>
            <w:r w:rsidR="00B25809">
              <w:t>redactionele aanpassingen</w:t>
            </w:r>
            <w:r w:rsidR="00396353">
              <w:t xml:space="preserve"> en </w:t>
            </w:r>
            <w:r w:rsidR="00BD06D2">
              <w:t xml:space="preserve">update </w:t>
            </w:r>
            <w:r w:rsidR="00CE7BEA">
              <w:t xml:space="preserve">verwijzingen naar </w:t>
            </w:r>
            <w:proofErr w:type="spellStart"/>
            <w:r w:rsidR="00CE7BEA">
              <w:t>BEA’s</w:t>
            </w:r>
            <w:proofErr w:type="spellEnd"/>
            <w:r w:rsidR="00CE7BEA">
              <w:t xml:space="preserve"> en GVS-sen</w:t>
            </w:r>
            <w:r w:rsidR="000E5B97">
              <w:t xml:space="preserve"> up-to</w:t>
            </w:r>
            <w:r w:rsidR="006C3241">
              <w:t>-date gemaakt</w:t>
            </w:r>
          </w:p>
        </w:tc>
      </w:tr>
    </w:tbl>
    <w:p w:rsidR="00EC371E" w:rsidP="00486AD7" w:rsidRDefault="00EC371E" w14:paraId="637805D2" w14:textId="77777777">
      <w:pPr>
        <w:suppressAutoHyphens/>
      </w:pPr>
    </w:p>
    <w:p w:rsidR="00EC371E" w:rsidP="00486AD7" w:rsidRDefault="00EC371E" w14:paraId="7CD829A7" w14:textId="77777777">
      <w:pPr>
        <w:pStyle w:val="Kop1"/>
        <w:suppressAutoHyphens/>
      </w:pPr>
      <w:bookmarkStart w:name="_Toc116907753" w:id="4"/>
      <w:r>
        <w:t>Algemeen</w:t>
      </w:r>
      <w:bookmarkEnd w:id="3"/>
      <w:bookmarkEnd w:id="4"/>
    </w:p>
    <w:p w:rsidR="00EC371E" w:rsidP="00486AD7" w:rsidRDefault="007A69A1" w14:paraId="70A85050" w14:textId="77777777">
      <w:pPr>
        <w:suppressAutoHyphens/>
      </w:pPr>
      <w:r>
        <w:t>Dit document maakt onderdeel uit van de basisdocumentatie voor de 1500 V DC tractie-energievoorziening.</w:t>
      </w:r>
    </w:p>
    <w:p w:rsidR="0034426C" w:rsidP="00486AD7" w:rsidRDefault="0034426C" w14:paraId="463F29E8" w14:textId="77777777">
      <w:pPr>
        <w:suppressAutoHyphens/>
      </w:pPr>
    </w:p>
    <w:p w:rsidR="0034426C" w:rsidP="0034426C" w:rsidRDefault="0034426C" w14:paraId="56DABE0D" w14:textId="77777777">
      <w:pPr>
        <w:pStyle w:val="Kop2"/>
        <w:suppressAutoHyphens/>
      </w:pPr>
      <w:bookmarkStart w:name="_Toc116907754" w:id="5"/>
      <w:r>
        <w:t>Scope</w:t>
      </w:r>
      <w:bookmarkEnd w:id="5"/>
    </w:p>
    <w:p w:rsidRPr="00255A69" w:rsidR="0034426C" w:rsidP="002F1EBE" w:rsidRDefault="0034426C" w14:paraId="3B7B4B86" w14:textId="77777777"/>
    <w:p w:rsidR="0034426C" w:rsidP="0034426C" w:rsidRDefault="0034426C" w14:paraId="7BD6FDA8" w14:textId="77777777">
      <w:pPr>
        <w:pStyle w:val="Plattetekstinspringen"/>
        <w:suppressAutoHyphens/>
      </w:pPr>
      <w:r>
        <w:t xml:space="preserve">Dit document bevat een beschrijving van de controles, functietesten en metingen die moeten worden uitgevoerd voordat een nieuw gebouwde of aangepaste 1500 V DC </w:t>
      </w:r>
      <w:proofErr w:type="spellStart"/>
      <w:r>
        <w:t>tractievoedinginstallatie</w:t>
      </w:r>
      <w:proofErr w:type="spellEnd"/>
      <w:r>
        <w:t xml:space="preserve"> kan </w:t>
      </w:r>
      <w:r w:rsidRPr="006F40D7">
        <w:t xml:space="preserve">worden overgedragen van de opdrachtnemer aan ProRail Assetmanagement (AM) </w:t>
      </w:r>
      <w:r>
        <w:t xml:space="preserve">Regio. </w:t>
      </w:r>
    </w:p>
    <w:p w:rsidR="0034426C" w:rsidP="0034426C" w:rsidRDefault="0034426C" w14:paraId="3A0FF5F2" w14:textId="77777777">
      <w:pPr>
        <w:pStyle w:val="Plattetekstinspringen"/>
        <w:suppressAutoHyphens/>
      </w:pPr>
    </w:p>
    <w:p w:rsidRPr="006F40D7" w:rsidR="0034426C" w:rsidP="0034426C" w:rsidRDefault="0034426C" w14:paraId="605AEEF8" w14:textId="6E7E7EBC">
      <w:pPr>
        <w:pStyle w:val="Plattetekstinspringen"/>
        <w:suppressAutoHyphens/>
      </w:pPr>
      <w:r w:rsidRPr="006F40D7">
        <w:t xml:space="preserve">De 1500 V DC </w:t>
      </w:r>
      <w:proofErr w:type="spellStart"/>
      <w:r w:rsidRPr="006F40D7">
        <w:t>tractievoedinginstallaties</w:t>
      </w:r>
      <w:proofErr w:type="spellEnd"/>
      <w:r w:rsidRPr="006F40D7">
        <w:t xml:space="preserve"> zijnde onderstations (OS), schakelstations (SS) en verdeelstations (VS) en aanverwante installaties zoals is beschreven in de OVS00013-2.</w:t>
      </w:r>
    </w:p>
    <w:p w:rsidR="0034426C" w:rsidP="0034426C" w:rsidRDefault="0034426C" w14:paraId="5630AD66" w14:textId="77777777">
      <w:pPr>
        <w:pStyle w:val="Plattetekstinspringen"/>
        <w:suppressAutoHyphens/>
      </w:pPr>
    </w:p>
    <w:p w:rsidR="0034426C" w:rsidP="0034426C" w:rsidRDefault="0034426C" w14:paraId="345FF842" w14:textId="77777777">
      <w:pPr>
        <w:pStyle w:val="Plattetekstinspringen"/>
        <w:suppressAutoHyphens/>
      </w:pPr>
      <w:r>
        <w:t>De algemene eisen waaraan moet worden voldaan, zijn vastgelegd in deel 1 van dit acceptatieprotocol (ACP00014-1).</w:t>
      </w:r>
    </w:p>
    <w:p w:rsidR="003E1DB7" w:rsidP="0034426C" w:rsidRDefault="003E1DB7" w14:paraId="61829076" w14:textId="77777777">
      <w:pPr>
        <w:pStyle w:val="Plattetekstinspringen"/>
        <w:suppressAutoHyphens/>
      </w:pPr>
    </w:p>
    <w:p w:rsidRPr="006F40D7" w:rsidR="003E1DB7" w:rsidP="003E1DB7" w:rsidRDefault="003E1DB7" w14:paraId="153E5531" w14:textId="77777777">
      <w:pPr>
        <w:pStyle w:val="Plattetekstinspringen"/>
        <w:suppressAutoHyphens/>
      </w:pPr>
      <w:r>
        <w:t>De besturings- en beveiligingsinstallaties maken géén onderdeel uit van dit acceptatieprotocol; Hiervoor wordt verwezen naar ACP00014-5.1</w:t>
      </w:r>
    </w:p>
    <w:p w:rsidR="0034426C" w:rsidP="0034426C" w:rsidRDefault="0034426C" w14:paraId="2BA226A1" w14:textId="77777777">
      <w:pPr>
        <w:pStyle w:val="Plattetekstinspringen"/>
        <w:suppressAutoHyphens/>
      </w:pPr>
    </w:p>
    <w:p w:rsidR="0034426C" w:rsidP="0034426C" w:rsidRDefault="0034426C" w14:paraId="48CE0AD0" w14:textId="77777777">
      <w:pPr>
        <w:suppressAutoHyphens/>
      </w:pPr>
      <w:r>
        <w:t>Dit acceptatieprotocol is niet bedoeld voor het accepteren van een ontwerp, prototypebeproevingen en routinebeproevingen van producten. Zie hiervoor de andere van toepassing zijnde voorschriften en de desbetreffende Productspecificaties en Programma's van Eisen.</w:t>
      </w:r>
    </w:p>
    <w:p w:rsidR="0034426C" w:rsidP="00486AD7" w:rsidRDefault="0034426C" w14:paraId="17AD93B2" w14:textId="77777777">
      <w:pPr>
        <w:suppressAutoHyphens/>
      </w:pPr>
    </w:p>
    <w:p w:rsidR="0034426C" w:rsidP="002F1EBE" w:rsidRDefault="0034426C" w14:paraId="0D4FE4D6" w14:textId="77777777">
      <w:pPr>
        <w:pStyle w:val="Kop2"/>
      </w:pPr>
      <w:bookmarkStart w:name="_Toc116907755" w:id="6"/>
      <w:r>
        <w:t>Doel</w:t>
      </w:r>
      <w:bookmarkEnd w:id="6"/>
    </w:p>
    <w:p w:rsidR="0034426C" w:rsidP="00486AD7" w:rsidRDefault="0034426C" w14:paraId="0DE4B5B7" w14:textId="77777777">
      <w:pPr>
        <w:suppressAutoHyphens/>
      </w:pPr>
    </w:p>
    <w:p w:rsidR="0034426C" w:rsidP="0034426C" w:rsidRDefault="0034426C" w14:paraId="3E6918D3" w14:textId="77777777">
      <w:r w:rsidRPr="008247FE">
        <w:t>Het doel van d</w:t>
      </w:r>
      <w:r w:rsidR="00255A69">
        <w:t>it document</w:t>
      </w:r>
      <w:r w:rsidRPr="008247FE">
        <w:t xml:space="preserve"> is om grip te krijgen op de veilige en efficiënte overdracht van de installatie van de aannemer aan ProRail, waarbij de werking wordt gegarandeerd in termen van prestaties, betrouwbaarheid, veiligheid en traceerbaarheid van informatie.</w:t>
      </w:r>
    </w:p>
    <w:p w:rsidR="0034426C" w:rsidP="0034426C" w:rsidRDefault="0034426C" w14:paraId="66204FF1" w14:textId="77777777"/>
    <w:p w:rsidR="0034426C" w:rsidP="0034426C" w:rsidRDefault="0034426C" w14:paraId="58F3A764" w14:textId="77777777">
      <w:r>
        <w:t xml:space="preserve">Het doel van dit document is tweeledig: </w:t>
      </w:r>
    </w:p>
    <w:p w:rsidR="0034426C" w:rsidP="0034426C" w:rsidRDefault="0034426C" w14:paraId="42778E86" w14:textId="77777777">
      <w:pPr>
        <w:pStyle w:val="Lijstalinea"/>
        <w:numPr>
          <w:ilvl w:val="0"/>
          <w:numId w:val="42"/>
        </w:numPr>
        <w:contextualSpacing/>
      </w:pPr>
      <w:r>
        <w:t xml:space="preserve">Vaststellen of de installatie is gebouwd en functioneert overeenkomstig het </w:t>
      </w:r>
      <w:proofErr w:type="spellStart"/>
      <w:r>
        <w:t>to-build</w:t>
      </w:r>
      <w:proofErr w:type="spellEnd"/>
      <w:r>
        <w:t xml:space="preserve"> ontwerp en het vastleggen van afwijkingen;</w:t>
      </w:r>
    </w:p>
    <w:p w:rsidR="0034426C" w:rsidP="0034426C" w:rsidRDefault="0034426C" w14:paraId="5B96C065" w14:textId="77777777">
      <w:pPr>
        <w:pStyle w:val="Lijstalinea"/>
        <w:numPr>
          <w:ilvl w:val="0"/>
          <w:numId w:val="42"/>
        </w:numPr>
        <w:contextualSpacing/>
      </w:pPr>
      <w:r>
        <w:t>Het gestructureerd vastleggen van de volledige as-built documentatie van de hierboven benoemde scope. Onder as-built documentatie wordt verstaan (niet limitatief):</w:t>
      </w:r>
    </w:p>
    <w:p w:rsidR="0034426C" w:rsidP="0034426C" w:rsidRDefault="0034426C" w14:paraId="1D4B90C0" w14:textId="77777777">
      <w:pPr>
        <w:pStyle w:val="Lijstalinea"/>
        <w:numPr>
          <w:ilvl w:val="1"/>
          <w:numId w:val="42"/>
        </w:numPr>
        <w:contextualSpacing/>
      </w:pPr>
      <w:r>
        <w:t>tekeningen;</w:t>
      </w:r>
    </w:p>
    <w:p w:rsidR="0034426C" w:rsidP="0034426C" w:rsidRDefault="0034426C" w14:paraId="67E51FA0" w14:textId="77777777">
      <w:pPr>
        <w:pStyle w:val="Lijstalinea"/>
        <w:numPr>
          <w:ilvl w:val="1"/>
          <w:numId w:val="42"/>
        </w:numPr>
        <w:contextualSpacing/>
      </w:pPr>
      <w:proofErr w:type="spellStart"/>
      <w:r>
        <w:t>gege</w:t>
      </w:r>
      <w:r w:rsidRPr="00CC4EF8">
        <w:rPr>
          <w:strike/>
        </w:rPr>
        <w:t>ve</w:t>
      </w:r>
      <w:r>
        <w:t>vens</w:t>
      </w:r>
      <w:proofErr w:type="spellEnd"/>
      <w:r>
        <w:t xml:space="preserve"> van equipment;</w:t>
      </w:r>
    </w:p>
    <w:p w:rsidR="0034426C" w:rsidP="0034426C" w:rsidRDefault="0034426C" w14:paraId="655DC616" w14:textId="77777777">
      <w:pPr>
        <w:pStyle w:val="Lijstalinea"/>
        <w:numPr>
          <w:ilvl w:val="1"/>
          <w:numId w:val="42"/>
        </w:numPr>
        <w:contextualSpacing/>
      </w:pPr>
      <w:r>
        <w:t>Testprotocol en testrapporten;</w:t>
      </w:r>
    </w:p>
    <w:p w:rsidR="0034426C" w:rsidP="0034426C" w:rsidRDefault="0034426C" w14:paraId="75BDFF8B" w14:textId="77777777">
      <w:pPr>
        <w:pStyle w:val="Lijstalinea"/>
        <w:numPr>
          <w:ilvl w:val="1"/>
          <w:numId w:val="42"/>
        </w:numPr>
        <w:contextualSpacing/>
      </w:pPr>
      <w:r>
        <w:t>afvinklijsten</w:t>
      </w:r>
    </w:p>
    <w:p w:rsidRPr="008247FE" w:rsidR="0034426C" w:rsidP="0034426C" w:rsidRDefault="0034426C" w14:paraId="2DBF0D7D" w14:textId="77777777"/>
    <w:p w:rsidR="0034426C" w:rsidP="00486AD7" w:rsidRDefault="0034426C" w14:paraId="6B62F1B3" w14:textId="77777777">
      <w:pPr>
        <w:suppressAutoHyphens/>
        <w:rPr>
          <w:color w:val="993300"/>
        </w:rPr>
      </w:pPr>
    </w:p>
    <w:p w:rsidR="003E1DB7" w:rsidP="00486AD7" w:rsidRDefault="005760BE" w14:paraId="02F2C34E" w14:textId="77777777">
      <w:pPr>
        <w:suppressAutoHyphens/>
        <w:rPr>
          <w:color w:val="993300"/>
        </w:rPr>
      </w:pPr>
      <w:r>
        <w:br/>
      </w:r>
    </w:p>
    <w:p w:rsidR="00EC371E" w:rsidP="00486AD7" w:rsidRDefault="003E1DB7" w14:paraId="680A4E5D" w14:textId="77777777">
      <w:pPr>
        <w:suppressAutoHyphens/>
        <w:rPr>
          <w:color w:val="993300"/>
        </w:rPr>
      </w:pPr>
      <w:r>
        <w:rPr>
          <w:color w:val="993300"/>
        </w:rPr>
        <w:br w:type="page"/>
      </w:r>
    </w:p>
    <w:p w:rsidR="00EC371E" w:rsidP="00486AD7" w:rsidRDefault="00EC371E" w14:paraId="185FA840" w14:textId="77777777">
      <w:pPr>
        <w:pStyle w:val="Kop2"/>
        <w:suppressAutoHyphens/>
      </w:pPr>
      <w:bookmarkStart w:name="_Toc116907756" w:id="7"/>
      <w:r>
        <w:t xml:space="preserve">Van kracht verklaarde </w:t>
      </w:r>
      <w:r w:rsidR="00122094">
        <w:t>voorschriften</w:t>
      </w:r>
      <w:bookmarkEnd w:id="7"/>
    </w:p>
    <w:p w:rsidR="0002575E" w:rsidP="00486AD7" w:rsidRDefault="0002575E" w14:paraId="27B0415B" w14:textId="77777777">
      <w:pPr>
        <w:pStyle w:val="Plattetekstinspringen"/>
        <w:suppressAutoHyphens/>
      </w:pPr>
      <w:r>
        <w:t>In dit document wordt verwezen naar de volgende voorschriften:</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70" w:type="dxa"/>
          <w:right w:w="70" w:type="dxa"/>
        </w:tblCellMar>
        <w:tblLook w:val="0000" w:firstRow="0" w:lastRow="0" w:firstColumn="0" w:lastColumn="0" w:noHBand="0" w:noVBand="0"/>
      </w:tblPr>
      <w:tblGrid>
        <w:gridCol w:w="1902"/>
        <w:gridCol w:w="7154"/>
      </w:tblGrid>
      <w:tr w:rsidR="0002575E" w:rsidTr="002F1EBE" w14:paraId="6831EC74" w14:textId="77777777">
        <w:trPr>
          <w:cantSplit/>
        </w:trPr>
        <w:tc>
          <w:tcPr>
            <w:tcW w:w="5000" w:type="pct"/>
            <w:gridSpan w:val="2"/>
          </w:tcPr>
          <w:p w:rsidR="0002575E" w:rsidP="00486AD7" w:rsidRDefault="0002575E" w14:paraId="19219836" w14:textId="77777777">
            <w:pPr>
              <w:pStyle w:val="ovsalinea"/>
              <w:suppressAutoHyphens/>
              <w:ind w:left="0"/>
              <w:jc w:val="both"/>
              <w:rPr>
                <w:rFonts w:ascii="Arial" w:hAnsi="Arial" w:cs="Arial"/>
                <w:b/>
                <w:i/>
              </w:rPr>
            </w:pPr>
          </w:p>
          <w:p w:rsidR="0002575E" w:rsidP="002235B5" w:rsidRDefault="0002575E" w14:paraId="2AFD2935" w14:textId="77777777">
            <w:pPr>
              <w:pStyle w:val="ovsalinea"/>
              <w:suppressAutoHyphens/>
              <w:ind w:left="0"/>
              <w:rPr>
                <w:rFonts w:ascii="Arial" w:hAnsi="Arial" w:cs="Arial"/>
                <w:b/>
                <w:i/>
              </w:rPr>
            </w:pPr>
            <w:r>
              <w:rPr>
                <w:rFonts w:ascii="Arial" w:hAnsi="Arial" w:cs="Arial"/>
                <w:b/>
              </w:rPr>
              <w:t xml:space="preserve">1. </w:t>
            </w:r>
            <w:r w:rsidR="002235B5">
              <w:rPr>
                <w:rFonts w:ascii="Arial" w:hAnsi="Arial" w:cs="Arial"/>
                <w:b/>
              </w:rPr>
              <w:t>ProRail</w:t>
            </w:r>
            <w:r>
              <w:rPr>
                <w:rFonts w:ascii="Arial" w:hAnsi="Arial" w:cs="Arial"/>
                <w:b/>
              </w:rPr>
              <w:t xml:space="preserve"> voorschriften</w:t>
            </w:r>
          </w:p>
        </w:tc>
      </w:tr>
      <w:tr w:rsidRPr="006F40D7" w:rsidR="00416E5F" w:rsidTr="002F1EBE" w14:paraId="7CF8A660" w14:textId="77777777">
        <w:trPr>
          <w:cantSplit/>
        </w:trPr>
        <w:tc>
          <w:tcPr>
            <w:tcW w:w="1050" w:type="pct"/>
          </w:tcPr>
          <w:p w:rsidRPr="006F40D7" w:rsidR="00416E5F" w:rsidP="00486AD7" w:rsidRDefault="00416E5F" w14:paraId="1E475FE9" w14:textId="77777777">
            <w:pPr>
              <w:pStyle w:val="ovsalinea"/>
              <w:suppressAutoHyphens/>
              <w:ind w:left="0"/>
              <w:jc w:val="both"/>
              <w:rPr>
                <w:rFonts w:ascii="Arial" w:hAnsi="Arial" w:cs="Arial"/>
              </w:rPr>
            </w:pPr>
            <w:r>
              <w:rPr>
                <w:rFonts w:ascii="Arial" w:hAnsi="Arial" w:cs="Arial"/>
              </w:rPr>
              <w:t>ALV00001</w:t>
            </w:r>
          </w:p>
        </w:tc>
        <w:tc>
          <w:tcPr>
            <w:tcW w:w="3950" w:type="pct"/>
          </w:tcPr>
          <w:p w:rsidRPr="006F40D7" w:rsidR="00416E5F" w:rsidP="00486AD7" w:rsidRDefault="00416E5F" w14:paraId="1381B6C5" w14:textId="77777777">
            <w:pPr>
              <w:pStyle w:val="ovsalinea"/>
              <w:suppressAutoHyphens/>
              <w:ind w:left="0"/>
              <w:jc w:val="both"/>
              <w:rPr>
                <w:rFonts w:ascii="Arial" w:hAnsi="Arial" w:cs="Arial"/>
                <w:iCs/>
              </w:rPr>
            </w:pPr>
            <w:r>
              <w:rPr>
                <w:rFonts w:ascii="Arial" w:hAnsi="Arial" w:cs="Arial"/>
                <w:iCs/>
              </w:rPr>
              <w:t>Algemeen voorschrift voor de uitwisseling van digitale technische documentatie.</w:t>
            </w:r>
          </w:p>
        </w:tc>
      </w:tr>
      <w:tr w:rsidR="0002575E" w:rsidTr="002F1EBE" w14:paraId="43C31118" w14:textId="77777777">
        <w:trPr>
          <w:cantSplit/>
        </w:trPr>
        <w:tc>
          <w:tcPr>
            <w:tcW w:w="1050" w:type="pct"/>
          </w:tcPr>
          <w:p w:rsidR="0002575E" w:rsidP="00486AD7" w:rsidRDefault="006F40D7" w14:paraId="1F4E3530" w14:textId="77777777">
            <w:pPr>
              <w:pStyle w:val="ovsalinea"/>
              <w:suppressAutoHyphens/>
              <w:ind w:left="0"/>
              <w:jc w:val="both"/>
              <w:rPr>
                <w:rFonts w:ascii="Arial" w:hAnsi="Arial" w:cs="Arial"/>
              </w:rPr>
            </w:pPr>
            <w:r>
              <w:rPr>
                <w:rFonts w:ascii="Arial" w:hAnsi="Arial" w:cs="Arial"/>
              </w:rPr>
              <w:t>OVS00013</w:t>
            </w:r>
          </w:p>
        </w:tc>
        <w:tc>
          <w:tcPr>
            <w:tcW w:w="3950" w:type="pct"/>
          </w:tcPr>
          <w:p w:rsidR="0002575E" w:rsidP="00486AD7" w:rsidRDefault="006F40D7" w14:paraId="1F8CBCCA" w14:textId="77777777">
            <w:pPr>
              <w:pStyle w:val="ovsalinea"/>
              <w:suppressAutoHyphens/>
              <w:ind w:left="0"/>
              <w:jc w:val="both"/>
              <w:rPr>
                <w:rFonts w:ascii="Arial" w:hAnsi="Arial" w:cs="Arial"/>
                <w:iCs/>
              </w:rPr>
            </w:pPr>
            <w:r>
              <w:rPr>
                <w:rFonts w:ascii="Arial" w:hAnsi="Arial" w:cs="Arial"/>
                <w:iCs/>
              </w:rPr>
              <w:t xml:space="preserve">Ontwerpvoorschrift </w:t>
            </w:r>
            <w:r w:rsidR="0002575E">
              <w:rPr>
                <w:rFonts w:ascii="Arial" w:hAnsi="Arial" w:cs="Arial"/>
                <w:iCs/>
              </w:rPr>
              <w:t>1500 V DC Tractiev</w:t>
            </w:r>
            <w:r>
              <w:rPr>
                <w:rFonts w:ascii="Arial" w:hAnsi="Arial" w:cs="Arial"/>
                <w:iCs/>
              </w:rPr>
              <w:t>oeding</w:t>
            </w:r>
          </w:p>
        </w:tc>
      </w:tr>
      <w:tr w:rsidR="0090780B" w:rsidTr="002F1EBE" w14:paraId="13002164" w14:textId="77777777">
        <w:trPr>
          <w:cantSplit/>
        </w:trPr>
        <w:tc>
          <w:tcPr>
            <w:tcW w:w="1050" w:type="pct"/>
          </w:tcPr>
          <w:p w:rsidR="0090780B" w:rsidP="00486AD7" w:rsidRDefault="0090780B" w14:paraId="67F69676" w14:textId="77777777">
            <w:pPr>
              <w:pStyle w:val="ovsalinea"/>
              <w:suppressAutoHyphens/>
              <w:ind w:left="0"/>
              <w:jc w:val="both"/>
              <w:rPr>
                <w:rFonts w:ascii="Arial" w:hAnsi="Arial" w:cs="Arial"/>
              </w:rPr>
            </w:pPr>
            <w:r>
              <w:rPr>
                <w:rFonts w:ascii="Arial" w:hAnsi="Arial" w:cs="Arial"/>
              </w:rPr>
              <w:t>OVS00112</w:t>
            </w:r>
          </w:p>
        </w:tc>
        <w:tc>
          <w:tcPr>
            <w:tcW w:w="3950" w:type="pct"/>
          </w:tcPr>
          <w:p w:rsidR="0090780B" w:rsidP="00486AD7" w:rsidRDefault="0090780B" w14:paraId="2412F366" w14:textId="77777777">
            <w:pPr>
              <w:pStyle w:val="ovsalinea"/>
              <w:suppressAutoHyphens/>
              <w:ind w:left="0"/>
              <w:jc w:val="both"/>
              <w:rPr>
                <w:rFonts w:ascii="Arial" w:hAnsi="Arial" w:cs="Arial"/>
                <w:iCs/>
              </w:rPr>
            </w:pPr>
            <w:r>
              <w:rPr>
                <w:rFonts w:ascii="Arial" w:hAnsi="Arial" w:cs="Arial"/>
                <w:iCs/>
              </w:rPr>
              <w:t>Ontwerpvoorschrift Railgebonden gebouwen</w:t>
            </w:r>
          </w:p>
        </w:tc>
      </w:tr>
      <w:tr w:rsidR="0002575E" w:rsidTr="002F1EBE" w14:paraId="25033CE1" w14:textId="77777777">
        <w:trPr>
          <w:cantSplit/>
        </w:trPr>
        <w:tc>
          <w:tcPr>
            <w:tcW w:w="1050" w:type="pct"/>
          </w:tcPr>
          <w:p w:rsidR="0002575E" w:rsidP="00486AD7" w:rsidRDefault="0002575E" w14:paraId="56B81F45" w14:textId="77777777">
            <w:pPr>
              <w:pStyle w:val="ovsalinea"/>
              <w:suppressAutoHyphens/>
              <w:ind w:left="0"/>
              <w:jc w:val="both"/>
              <w:rPr>
                <w:rFonts w:ascii="Arial" w:hAnsi="Arial" w:cs="Arial"/>
              </w:rPr>
            </w:pPr>
            <w:r>
              <w:rPr>
                <w:rFonts w:ascii="Arial" w:hAnsi="Arial" w:cs="Arial"/>
              </w:rPr>
              <w:t>RLN00124</w:t>
            </w:r>
          </w:p>
        </w:tc>
        <w:tc>
          <w:tcPr>
            <w:tcW w:w="3950" w:type="pct"/>
          </w:tcPr>
          <w:p w:rsidR="0002575E" w:rsidP="00486AD7" w:rsidRDefault="0002575E" w14:paraId="4B1395FB" w14:textId="77777777">
            <w:pPr>
              <w:pStyle w:val="ovsalinea"/>
              <w:suppressAutoHyphens/>
              <w:ind w:left="0"/>
              <w:jc w:val="both"/>
              <w:rPr>
                <w:rFonts w:ascii="Arial" w:hAnsi="Arial" w:cs="Arial"/>
                <w:iCs/>
              </w:rPr>
            </w:pPr>
            <w:r>
              <w:rPr>
                <w:rFonts w:ascii="Arial" w:hAnsi="Arial" w:cs="Arial"/>
                <w:iCs/>
              </w:rPr>
              <w:t>EV-begrippen; definities en afkortingen</w:t>
            </w:r>
          </w:p>
        </w:tc>
      </w:tr>
      <w:tr w:rsidR="0002575E" w:rsidTr="002F1EBE" w14:paraId="7087B91F" w14:textId="77777777">
        <w:trPr>
          <w:cantSplit/>
        </w:trPr>
        <w:tc>
          <w:tcPr>
            <w:tcW w:w="1050" w:type="pct"/>
          </w:tcPr>
          <w:p w:rsidR="0002575E" w:rsidP="00486AD7" w:rsidRDefault="0002575E" w14:paraId="529F1A4C" w14:textId="77777777">
            <w:pPr>
              <w:pStyle w:val="ovsalinea"/>
              <w:suppressAutoHyphens/>
              <w:ind w:left="0"/>
              <w:jc w:val="both"/>
              <w:rPr>
                <w:rFonts w:ascii="Arial" w:hAnsi="Arial" w:cs="Arial"/>
              </w:rPr>
            </w:pPr>
            <w:r>
              <w:rPr>
                <w:rFonts w:ascii="Arial" w:hAnsi="Arial" w:cs="Arial"/>
              </w:rPr>
              <w:t>RLN00125</w:t>
            </w:r>
          </w:p>
        </w:tc>
        <w:tc>
          <w:tcPr>
            <w:tcW w:w="3950" w:type="pct"/>
          </w:tcPr>
          <w:p w:rsidR="0002575E" w:rsidP="00486AD7" w:rsidRDefault="0002575E" w14:paraId="4CDE78F5" w14:textId="77777777">
            <w:pPr>
              <w:pStyle w:val="ovsalinea"/>
              <w:suppressAutoHyphens/>
              <w:ind w:left="0"/>
              <w:jc w:val="both"/>
              <w:rPr>
                <w:rFonts w:ascii="Arial" w:hAnsi="Arial" w:cs="Arial"/>
                <w:iCs/>
              </w:rPr>
            </w:pPr>
            <w:r>
              <w:rPr>
                <w:rFonts w:ascii="Arial" w:hAnsi="Arial" w:cs="Arial"/>
                <w:iCs/>
              </w:rPr>
              <w:t>Kortsluitproeven in de 1500 V DC Tractie-energievoorziening</w:t>
            </w:r>
          </w:p>
        </w:tc>
      </w:tr>
      <w:tr w:rsidRPr="006F40D7" w:rsidR="00A223DB" w:rsidTr="002F1EBE" w14:paraId="6DD3B92A" w14:textId="77777777">
        <w:trPr>
          <w:cantSplit/>
        </w:trPr>
        <w:tc>
          <w:tcPr>
            <w:tcW w:w="1050" w:type="pct"/>
          </w:tcPr>
          <w:p w:rsidRPr="006F40D7" w:rsidR="00A223DB" w:rsidP="00486AD7" w:rsidRDefault="00A223DB" w14:paraId="7AAD5C42" w14:textId="77777777">
            <w:pPr>
              <w:pStyle w:val="ovsalinea"/>
              <w:suppressAutoHyphens/>
              <w:ind w:left="0"/>
              <w:jc w:val="both"/>
              <w:rPr>
                <w:rFonts w:ascii="Arial" w:hAnsi="Arial" w:cs="Arial"/>
              </w:rPr>
            </w:pPr>
            <w:r w:rsidRPr="006F40D7">
              <w:rPr>
                <w:rFonts w:ascii="Arial" w:hAnsi="Arial" w:cs="Arial"/>
              </w:rPr>
              <w:t>TVS00026</w:t>
            </w:r>
          </w:p>
        </w:tc>
        <w:tc>
          <w:tcPr>
            <w:tcW w:w="3950" w:type="pct"/>
          </w:tcPr>
          <w:p w:rsidRPr="006F40D7" w:rsidR="00A223DB" w:rsidP="00486AD7" w:rsidRDefault="00A223DB" w14:paraId="17284AED" w14:textId="77777777">
            <w:pPr>
              <w:pStyle w:val="ovsalinea"/>
              <w:suppressAutoHyphens/>
              <w:ind w:left="0"/>
              <w:jc w:val="both"/>
              <w:rPr>
                <w:rFonts w:ascii="Arial" w:hAnsi="Arial" w:cs="Arial"/>
                <w:iCs/>
              </w:rPr>
            </w:pPr>
            <w:r w:rsidRPr="006F40D7">
              <w:rPr>
                <w:rFonts w:ascii="Arial" w:hAnsi="Arial" w:cs="Arial"/>
                <w:iCs/>
              </w:rPr>
              <w:t>Tekenvoorschrift Tractievoeding</w:t>
            </w:r>
          </w:p>
        </w:tc>
      </w:tr>
      <w:tr w:rsidRPr="006F40D7" w:rsidR="00A223DB" w:rsidTr="002F1EBE" w14:paraId="77090DF9" w14:textId="77777777">
        <w:trPr>
          <w:cantSplit/>
        </w:trPr>
        <w:tc>
          <w:tcPr>
            <w:tcW w:w="1050" w:type="pct"/>
          </w:tcPr>
          <w:p w:rsidRPr="006F40D7" w:rsidR="00A223DB" w:rsidP="00486AD7" w:rsidRDefault="00A223DB" w14:paraId="5F13C9B1" w14:textId="77777777">
            <w:pPr>
              <w:pStyle w:val="ovsalinea"/>
              <w:suppressAutoHyphens/>
              <w:ind w:left="0"/>
              <w:jc w:val="both"/>
              <w:rPr>
                <w:rFonts w:ascii="Arial" w:hAnsi="Arial" w:cs="Arial"/>
              </w:rPr>
            </w:pPr>
            <w:r w:rsidRPr="006F40D7">
              <w:rPr>
                <w:rFonts w:ascii="Arial" w:hAnsi="Arial" w:cs="Arial"/>
              </w:rPr>
              <w:t>TVS00028</w:t>
            </w:r>
          </w:p>
        </w:tc>
        <w:tc>
          <w:tcPr>
            <w:tcW w:w="3950" w:type="pct"/>
          </w:tcPr>
          <w:p w:rsidRPr="006F40D7" w:rsidR="00A223DB" w:rsidP="00486AD7" w:rsidRDefault="00A223DB" w14:paraId="004654D2" w14:textId="77777777">
            <w:pPr>
              <w:pStyle w:val="ovsalinea"/>
              <w:suppressAutoHyphens/>
              <w:ind w:left="0"/>
              <w:jc w:val="both"/>
              <w:rPr>
                <w:rFonts w:ascii="Arial" w:hAnsi="Arial" w:cs="Arial"/>
                <w:iCs/>
              </w:rPr>
            </w:pPr>
            <w:r w:rsidRPr="006F40D7">
              <w:rPr>
                <w:rFonts w:ascii="Arial" w:hAnsi="Arial" w:cs="Arial"/>
                <w:iCs/>
              </w:rPr>
              <w:t>Tekenvoorschrift Bovenleidingschakelschema’s</w:t>
            </w:r>
          </w:p>
        </w:tc>
      </w:tr>
      <w:tr w:rsidR="0002575E" w:rsidTr="002F1EBE" w14:paraId="7C3E2ADC" w14:textId="77777777">
        <w:trPr>
          <w:cantSplit/>
        </w:trPr>
        <w:tc>
          <w:tcPr>
            <w:tcW w:w="5000" w:type="pct"/>
            <w:gridSpan w:val="2"/>
          </w:tcPr>
          <w:p w:rsidR="0002575E" w:rsidP="00486AD7" w:rsidRDefault="0002575E" w14:paraId="296FEF7D" w14:textId="77777777">
            <w:pPr>
              <w:pStyle w:val="ovsalinea"/>
              <w:suppressAutoHyphens/>
              <w:ind w:left="0"/>
              <w:jc w:val="both"/>
              <w:rPr>
                <w:rFonts w:ascii="Arial" w:hAnsi="Arial" w:cs="Arial"/>
                <w:b/>
                <w:i/>
              </w:rPr>
            </w:pPr>
          </w:p>
          <w:p w:rsidR="0002575E" w:rsidP="00486AD7" w:rsidRDefault="0002575E" w14:paraId="7DB7E32A" w14:textId="77777777">
            <w:pPr>
              <w:pStyle w:val="ovsalinea"/>
              <w:suppressAutoHyphens/>
              <w:ind w:left="0"/>
              <w:rPr>
                <w:rFonts w:ascii="Arial" w:hAnsi="Arial" w:cs="Arial"/>
                <w:i/>
              </w:rPr>
            </w:pPr>
            <w:r>
              <w:rPr>
                <w:rFonts w:ascii="Arial" w:hAnsi="Arial" w:cs="Arial"/>
                <w:b/>
              </w:rPr>
              <w:t>2. Nederlandse en Europese (spoorweg)normen</w:t>
            </w:r>
          </w:p>
        </w:tc>
      </w:tr>
      <w:tr w:rsidR="0002575E" w:rsidTr="002F1EBE" w14:paraId="251996CD" w14:textId="77777777">
        <w:trPr>
          <w:cantSplit/>
        </w:trPr>
        <w:tc>
          <w:tcPr>
            <w:tcW w:w="1050" w:type="pct"/>
          </w:tcPr>
          <w:p w:rsidR="0002575E" w:rsidP="00486AD7" w:rsidRDefault="0002575E" w14:paraId="7BA71AB3" w14:textId="77777777">
            <w:pPr>
              <w:pStyle w:val="ovsalinea"/>
              <w:suppressAutoHyphens/>
              <w:ind w:left="0"/>
              <w:jc w:val="both"/>
              <w:rPr>
                <w:rFonts w:ascii="Arial" w:hAnsi="Arial" w:cs="Arial"/>
              </w:rPr>
            </w:pPr>
            <w:r>
              <w:rPr>
                <w:rFonts w:ascii="Arial" w:hAnsi="Arial" w:cs="Arial"/>
              </w:rPr>
              <w:t>NEN 1010</w:t>
            </w:r>
          </w:p>
        </w:tc>
        <w:tc>
          <w:tcPr>
            <w:tcW w:w="3950" w:type="pct"/>
          </w:tcPr>
          <w:p w:rsidR="0002575E" w:rsidP="00486AD7" w:rsidRDefault="0002575E" w14:paraId="5AED51E3" w14:textId="77777777">
            <w:pPr>
              <w:pStyle w:val="ovsalinea"/>
              <w:suppressAutoHyphens/>
              <w:ind w:left="0"/>
              <w:jc w:val="both"/>
              <w:rPr>
                <w:rFonts w:ascii="Arial" w:hAnsi="Arial" w:cs="Arial"/>
              </w:rPr>
            </w:pPr>
            <w:r>
              <w:rPr>
                <w:rFonts w:ascii="Arial" w:hAnsi="Arial" w:cs="Arial"/>
              </w:rPr>
              <w:t>Veiligheidsbepalingen voor laagspanningsinstallaties</w:t>
            </w:r>
          </w:p>
        </w:tc>
      </w:tr>
      <w:tr w:rsidR="0002575E" w:rsidTr="002F1EBE" w14:paraId="74780583" w14:textId="77777777">
        <w:trPr>
          <w:cantSplit/>
        </w:trPr>
        <w:tc>
          <w:tcPr>
            <w:tcW w:w="1050" w:type="pct"/>
          </w:tcPr>
          <w:p w:rsidR="0002575E" w:rsidP="00486AD7" w:rsidRDefault="0002575E" w14:paraId="67AD7275" w14:textId="77777777">
            <w:pPr>
              <w:pStyle w:val="ovsalinea"/>
              <w:suppressAutoHyphens/>
              <w:ind w:left="0"/>
              <w:rPr>
                <w:rFonts w:ascii="Arial" w:hAnsi="Arial" w:cs="Arial"/>
                <w:iCs/>
              </w:rPr>
            </w:pPr>
            <w:r>
              <w:rPr>
                <w:rFonts w:ascii="Arial" w:hAnsi="Arial" w:cs="Arial"/>
                <w:iCs/>
              </w:rPr>
              <w:t>NEN 1890</w:t>
            </w:r>
          </w:p>
        </w:tc>
        <w:tc>
          <w:tcPr>
            <w:tcW w:w="3950" w:type="pct"/>
          </w:tcPr>
          <w:p w:rsidR="0002575E" w:rsidP="00486AD7" w:rsidRDefault="0002575E" w14:paraId="57FF1023" w14:textId="77777777">
            <w:pPr>
              <w:pStyle w:val="ovsalinea"/>
              <w:suppressAutoHyphens/>
              <w:ind w:left="0"/>
              <w:rPr>
                <w:rFonts w:ascii="Arial" w:hAnsi="Arial" w:cs="Arial"/>
                <w:iCs/>
              </w:rPr>
            </w:pPr>
            <w:r>
              <w:rPr>
                <w:rFonts w:ascii="Arial" w:hAnsi="Arial" w:cs="Arial"/>
                <w:iCs/>
              </w:rPr>
              <w:t>Binnenverlichting – functionele eisen</w:t>
            </w:r>
          </w:p>
        </w:tc>
      </w:tr>
      <w:tr w:rsidR="00330261" w:rsidTr="002F1EBE" w14:paraId="71ACC4F2" w14:textId="77777777">
        <w:trPr>
          <w:cantSplit/>
        </w:trPr>
        <w:tc>
          <w:tcPr>
            <w:tcW w:w="1050" w:type="pct"/>
          </w:tcPr>
          <w:p w:rsidR="00330261" w:rsidP="00486AD7" w:rsidRDefault="00D45EF3" w14:paraId="2319AF9D" w14:textId="1C130273">
            <w:pPr>
              <w:pStyle w:val="ovsalinea"/>
              <w:suppressAutoHyphens/>
              <w:ind w:left="0"/>
              <w:rPr>
                <w:rFonts w:ascii="Arial" w:hAnsi="Arial" w:cs="Arial"/>
                <w:iCs/>
              </w:rPr>
            </w:pPr>
            <w:r>
              <w:rPr>
                <w:rFonts w:ascii="Arial" w:hAnsi="Arial" w:cs="Arial"/>
                <w:iCs/>
              </w:rPr>
              <w:t>IEC</w:t>
            </w:r>
            <w:r w:rsidR="00A85EAE">
              <w:rPr>
                <w:rFonts w:ascii="Arial" w:hAnsi="Arial" w:cs="Arial"/>
                <w:iCs/>
              </w:rPr>
              <w:t xml:space="preserve"> 60502-2</w:t>
            </w:r>
          </w:p>
        </w:tc>
        <w:tc>
          <w:tcPr>
            <w:tcW w:w="3950" w:type="pct"/>
          </w:tcPr>
          <w:p w:rsidRPr="00D45EF3" w:rsidR="00D45EF3" w:rsidP="00D45EF3" w:rsidRDefault="00D45EF3" w14:paraId="5910876C" w14:textId="1BD7695B">
            <w:pPr>
              <w:pStyle w:val="ovsalinea"/>
              <w:suppressAutoHyphens/>
              <w:ind w:left="0"/>
              <w:jc w:val="both"/>
              <w:rPr>
                <w:rFonts w:ascii="Arial" w:hAnsi="Arial" w:cs="Arial"/>
                <w:iCs/>
              </w:rPr>
            </w:pPr>
            <w:r>
              <w:rPr>
                <w:rFonts w:ascii="Arial" w:hAnsi="Arial" w:cs="Arial"/>
                <w:iCs/>
              </w:rPr>
              <w:t>Ste</w:t>
            </w:r>
            <w:r w:rsidRPr="00D45EF3">
              <w:rPr>
                <w:rFonts w:ascii="Arial" w:hAnsi="Arial" w:cs="Arial"/>
                <w:iCs/>
              </w:rPr>
              <w:t>rkstroomkabels met geëxtrudeerde isolatie en hun garnituren met een toegekende spanning van 1 kV (Um=1,2 kV) tot en met 30 kV (Um=36 kV) - Deel 2: Kabels met een toegekende spanning van 6 kV (Um=7,2 kV) tot en met 30 kV (Um=36 kV)</w:t>
            </w:r>
          </w:p>
          <w:p w:rsidR="00330261" w:rsidP="00D45EF3" w:rsidRDefault="00330261" w14:paraId="2B72E44A" w14:textId="04994EA1">
            <w:pPr>
              <w:pStyle w:val="ovsalinea"/>
              <w:suppressAutoHyphens/>
              <w:ind w:left="0"/>
              <w:rPr>
                <w:rFonts w:ascii="Arial" w:hAnsi="Arial" w:cs="Arial"/>
                <w:iCs/>
              </w:rPr>
            </w:pPr>
          </w:p>
        </w:tc>
      </w:tr>
      <w:tr w:rsidR="00A85EAE" w:rsidTr="002F1EBE" w14:paraId="0DF5E5D0" w14:textId="77777777">
        <w:trPr>
          <w:cantSplit/>
        </w:trPr>
        <w:tc>
          <w:tcPr>
            <w:tcW w:w="1050" w:type="pct"/>
          </w:tcPr>
          <w:p w:rsidR="00A85EAE" w:rsidP="00486AD7" w:rsidRDefault="00A85EAE" w14:paraId="56BD3727" w14:textId="45BB5184">
            <w:pPr>
              <w:pStyle w:val="ovsalinea"/>
              <w:suppressAutoHyphens/>
              <w:ind w:left="0"/>
              <w:rPr>
                <w:rFonts w:ascii="Arial" w:hAnsi="Arial" w:cs="Arial"/>
                <w:iCs/>
              </w:rPr>
            </w:pPr>
            <w:r>
              <w:rPr>
                <w:rFonts w:ascii="Arial" w:hAnsi="Arial" w:cs="Arial"/>
                <w:iCs/>
              </w:rPr>
              <w:t>NEN HD 620 S2</w:t>
            </w:r>
            <w:r w:rsidR="00EB0308">
              <w:rPr>
                <w:rFonts w:ascii="Arial" w:hAnsi="Arial" w:cs="Arial"/>
                <w:iCs/>
              </w:rPr>
              <w:t>: 2016</w:t>
            </w:r>
          </w:p>
        </w:tc>
        <w:tc>
          <w:tcPr>
            <w:tcW w:w="3950" w:type="pct"/>
          </w:tcPr>
          <w:p w:rsidR="00A85EAE" w:rsidP="00D45EF3" w:rsidRDefault="009F40E2" w14:paraId="33F9B733" w14:textId="6B8C040A">
            <w:pPr>
              <w:pStyle w:val="ovsalinea"/>
              <w:suppressAutoHyphens/>
              <w:ind w:left="0"/>
              <w:jc w:val="both"/>
              <w:rPr>
                <w:rFonts w:ascii="Arial" w:hAnsi="Arial" w:cs="Arial"/>
                <w:iCs/>
              </w:rPr>
            </w:pPr>
            <w:r w:rsidRPr="009F40E2">
              <w:rPr>
                <w:rFonts w:ascii="Arial" w:hAnsi="Arial" w:cs="Arial"/>
                <w:iCs/>
              </w:rPr>
              <w:t>Distributiekabels met geëxtrudeerde isolatie voor spanningen van 3,6/6 (7,2) kV tot en met 20,8/36 (42) kV</w:t>
            </w:r>
          </w:p>
        </w:tc>
      </w:tr>
    </w:tbl>
    <w:p w:rsidRPr="006F40D7" w:rsidR="0002575E" w:rsidP="00486AD7" w:rsidRDefault="006F40D7" w14:paraId="072D5877" w14:textId="77777777">
      <w:pPr>
        <w:suppressAutoHyphens/>
        <w:rPr>
          <w:i/>
          <w:sz w:val="16"/>
          <w:szCs w:val="16"/>
        </w:rPr>
      </w:pPr>
      <w:r w:rsidRPr="006F40D7">
        <w:rPr>
          <w:i/>
          <w:sz w:val="16"/>
          <w:szCs w:val="16"/>
        </w:rPr>
        <w:t>IHD00006 zal, indien van toepassing, verstrekt worden door de opdrachtgever.</w:t>
      </w:r>
      <w:r w:rsidR="005760BE">
        <w:rPr>
          <w:i/>
          <w:sz w:val="16"/>
          <w:szCs w:val="16"/>
        </w:rPr>
        <w:br/>
      </w:r>
    </w:p>
    <w:p w:rsidR="00EC371E" w:rsidP="00486AD7" w:rsidRDefault="00EC371E" w14:paraId="75E47307" w14:textId="77777777">
      <w:pPr>
        <w:pStyle w:val="Kop2"/>
        <w:suppressAutoHyphens/>
      </w:pPr>
      <w:bookmarkStart w:name="_Toc100384078" w:id="8"/>
      <w:bookmarkStart w:name="_Toc204581714" w:id="9"/>
      <w:bookmarkStart w:name="_Toc116907757" w:id="10"/>
      <w:r>
        <w:t>Definities</w:t>
      </w:r>
      <w:bookmarkEnd w:id="8"/>
      <w:r>
        <w:t xml:space="preserve"> en afkortingen</w:t>
      </w:r>
      <w:bookmarkEnd w:id="9"/>
      <w:bookmarkEnd w:id="1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10"/>
        <w:gridCol w:w="1800"/>
        <w:gridCol w:w="6052"/>
      </w:tblGrid>
      <w:tr w:rsidRPr="006F40D7" w:rsidR="002054CE" w:rsidTr="002F1EBE" w14:paraId="5ABDFE43" w14:textId="77777777">
        <w:tc>
          <w:tcPr>
            <w:tcW w:w="668" w:type="pct"/>
            <w:shd w:val="pct10" w:color="auto" w:fill="auto"/>
          </w:tcPr>
          <w:p w:rsidRPr="006F40D7" w:rsidR="002054CE" w:rsidP="008C71CA" w:rsidRDefault="002054CE" w14:paraId="1850294A" w14:textId="77777777">
            <w:pPr>
              <w:suppressAutoHyphens/>
              <w:rPr>
                <w:b/>
              </w:rPr>
            </w:pPr>
            <w:r w:rsidRPr="006F40D7">
              <w:rPr>
                <w:b/>
              </w:rPr>
              <w:t>Afkorting</w:t>
            </w:r>
          </w:p>
        </w:tc>
        <w:tc>
          <w:tcPr>
            <w:tcW w:w="993" w:type="pct"/>
            <w:shd w:val="pct10" w:color="auto" w:fill="auto"/>
          </w:tcPr>
          <w:p w:rsidRPr="006F40D7" w:rsidR="002054CE" w:rsidP="008C71CA" w:rsidRDefault="002054CE" w14:paraId="4D40319E" w14:textId="77777777">
            <w:pPr>
              <w:suppressAutoHyphens/>
              <w:rPr>
                <w:b/>
              </w:rPr>
            </w:pPr>
            <w:r w:rsidRPr="006F40D7">
              <w:rPr>
                <w:b/>
              </w:rPr>
              <w:t>Omschrijving</w:t>
            </w:r>
          </w:p>
        </w:tc>
        <w:tc>
          <w:tcPr>
            <w:tcW w:w="3339" w:type="pct"/>
            <w:shd w:val="pct10" w:color="auto" w:fill="auto"/>
          </w:tcPr>
          <w:p w:rsidRPr="006F40D7" w:rsidR="002054CE" w:rsidP="008C71CA" w:rsidRDefault="002054CE" w14:paraId="22D78089" w14:textId="77777777">
            <w:pPr>
              <w:suppressAutoHyphens/>
              <w:rPr>
                <w:b/>
              </w:rPr>
            </w:pPr>
            <w:r w:rsidRPr="006F40D7">
              <w:rPr>
                <w:b/>
              </w:rPr>
              <w:t>Definitie</w:t>
            </w:r>
          </w:p>
        </w:tc>
      </w:tr>
      <w:tr w:rsidRPr="006F40D7" w:rsidR="00F8138B" w:rsidTr="002F1EBE" w14:paraId="421E944F" w14:textId="77777777">
        <w:tc>
          <w:tcPr>
            <w:tcW w:w="668" w:type="pct"/>
          </w:tcPr>
          <w:p w:rsidRPr="006F40D7" w:rsidR="00F8138B" w:rsidP="008C71CA" w:rsidRDefault="00F8138B" w14:paraId="0580AB59" w14:textId="77777777">
            <w:pPr>
              <w:suppressAutoHyphens/>
            </w:pPr>
            <w:r w:rsidRPr="006F40D7">
              <w:t>BEA</w:t>
            </w:r>
          </w:p>
        </w:tc>
        <w:tc>
          <w:tcPr>
            <w:tcW w:w="993" w:type="pct"/>
          </w:tcPr>
          <w:p w:rsidRPr="006F40D7" w:rsidR="00F8138B" w:rsidP="008C71CA" w:rsidRDefault="00F8138B" w14:paraId="7FC7A998" w14:textId="77777777">
            <w:pPr>
              <w:suppressAutoHyphens/>
            </w:pPr>
            <w:r w:rsidRPr="006F40D7">
              <w:t>Bestel En Afnameformulier</w:t>
            </w:r>
          </w:p>
        </w:tc>
        <w:tc>
          <w:tcPr>
            <w:tcW w:w="3339" w:type="pct"/>
          </w:tcPr>
          <w:p w:rsidRPr="006F40D7" w:rsidR="00F8138B" w:rsidP="008C71CA" w:rsidRDefault="00F8138B" w14:paraId="73F5AC73" w14:textId="77777777">
            <w:pPr>
              <w:suppressAutoHyphens/>
            </w:pPr>
            <w:r w:rsidRPr="006F40D7">
              <w:t>Bestelformulier om vrijgegeven ProRail producten te kunnen bestellen.</w:t>
            </w:r>
          </w:p>
        </w:tc>
      </w:tr>
      <w:tr w:rsidRPr="006F40D7" w:rsidR="002054CE" w:rsidTr="002F1EBE" w14:paraId="0BA007F4" w14:textId="77777777">
        <w:tc>
          <w:tcPr>
            <w:tcW w:w="668" w:type="pct"/>
          </w:tcPr>
          <w:p w:rsidRPr="006F40D7" w:rsidR="002054CE" w:rsidP="008C71CA" w:rsidRDefault="002054CE" w14:paraId="358E7BF6" w14:textId="77777777">
            <w:pPr>
              <w:suppressAutoHyphens/>
            </w:pPr>
            <w:r w:rsidRPr="006F40D7">
              <w:t>VS</w:t>
            </w:r>
          </w:p>
        </w:tc>
        <w:tc>
          <w:tcPr>
            <w:tcW w:w="993" w:type="pct"/>
          </w:tcPr>
          <w:p w:rsidRPr="006F40D7" w:rsidR="002054CE" w:rsidP="008C71CA" w:rsidRDefault="002054CE" w14:paraId="60862F67" w14:textId="77777777">
            <w:pPr>
              <w:suppressAutoHyphens/>
            </w:pPr>
            <w:r w:rsidRPr="006F40D7">
              <w:t>Verdeelstation</w:t>
            </w:r>
          </w:p>
        </w:tc>
        <w:tc>
          <w:tcPr>
            <w:tcW w:w="3339" w:type="pct"/>
          </w:tcPr>
          <w:p w:rsidRPr="006F40D7" w:rsidR="002054CE" w:rsidP="005760BE" w:rsidRDefault="002054CE" w14:paraId="1CD075AB" w14:textId="1CEEBE5F">
            <w:pPr>
              <w:suppressAutoHyphens/>
            </w:pPr>
            <w:r w:rsidRPr="006F40D7">
              <w:t xml:space="preserve">Plaats waar elektrisch vermogen van </w:t>
            </w:r>
            <w:r w:rsidR="007D1659">
              <w:t xml:space="preserve">de </w:t>
            </w:r>
            <w:r w:rsidR="00FC29B0">
              <w:t>R</w:t>
            </w:r>
            <w:r w:rsidR="007D1659">
              <w:t>egionale</w:t>
            </w:r>
            <w:r w:rsidR="00FC29B0">
              <w:t xml:space="preserve"> Netbeheerder</w:t>
            </w:r>
            <w:r w:rsidR="007D1659">
              <w:t xml:space="preserve"> </w:t>
            </w:r>
            <w:r w:rsidRPr="006F40D7">
              <w:t xml:space="preserve"> wordt getransformeerd/omgezet en vanaf een verzamelrail wordt gedistribueerd en getransporteerd naar een </w:t>
            </w:r>
            <w:r w:rsidR="005760BE">
              <w:t>of meer</w:t>
            </w:r>
            <w:r w:rsidR="006C3241">
              <w:t xml:space="preserve"> </w:t>
            </w:r>
            <w:r w:rsidRPr="006F40D7">
              <w:t>ProRail onderstations.</w:t>
            </w:r>
          </w:p>
        </w:tc>
      </w:tr>
    </w:tbl>
    <w:p w:rsidR="002054CE" w:rsidP="00486AD7" w:rsidRDefault="002054CE" w14:paraId="7194DBDC" w14:textId="77777777">
      <w:pPr>
        <w:suppressAutoHyphens/>
      </w:pPr>
    </w:p>
    <w:p w:rsidRPr="006F40D7" w:rsidR="0002575E" w:rsidP="00486AD7" w:rsidRDefault="0002575E" w14:paraId="0A1EE132" w14:textId="77777777">
      <w:pPr>
        <w:suppressAutoHyphens/>
      </w:pPr>
      <w:r w:rsidRPr="006F40D7">
        <w:t xml:space="preserve">Zie voor </w:t>
      </w:r>
      <w:r w:rsidRPr="006F40D7" w:rsidR="002054CE">
        <w:t>overige</w:t>
      </w:r>
      <w:r w:rsidRPr="006F40D7">
        <w:t xml:space="preserve"> definities en afkortingen ACP00014-1 en de richtlijn RLN00124.</w:t>
      </w:r>
    </w:p>
    <w:p w:rsidR="00EC371E" w:rsidP="00486AD7" w:rsidRDefault="007D3B5B" w14:paraId="1CBAFA52" w14:textId="77777777">
      <w:pPr>
        <w:pStyle w:val="Kop1"/>
        <w:suppressAutoHyphens/>
      </w:pPr>
      <w:bookmarkStart w:name="_Toc116907758" w:id="11"/>
      <w:bookmarkStart w:name="_Toc481559349" w:id="12"/>
      <w:r>
        <w:t xml:space="preserve">Eisen voor 1500 V DC </w:t>
      </w:r>
      <w:proofErr w:type="spellStart"/>
      <w:r>
        <w:t>tractievoedinginstallaties</w:t>
      </w:r>
      <w:bookmarkEnd w:id="11"/>
      <w:proofErr w:type="spellEnd"/>
    </w:p>
    <w:p w:rsidR="007D3B5B" w:rsidP="00486AD7" w:rsidRDefault="007D3B5B" w14:paraId="442F2295" w14:textId="77777777">
      <w:pPr>
        <w:pStyle w:val="Kop2"/>
        <w:numPr>
          <w:ilvl w:val="1"/>
          <w:numId w:val="3"/>
        </w:numPr>
        <w:suppressAutoHyphens/>
      </w:pPr>
      <w:bookmarkStart w:name="_Toc42845511" w:id="13"/>
      <w:bookmarkStart w:name="_Toc116907759" w:id="14"/>
      <w:bookmarkStart w:name="_Toc481492269" w:id="15"/>
      <w:bookmarkStart w:name="_Toc481559353" w:id="16"/>
      <w:bookmarkEnd w:id="12"/>
      <w:r>
        <w:t>Algemene eisen</w:t>
      </w:r>
      <w:bookmarkEnd w:id="13"/>
      <w:bookmarkEnd w:id="14"/>
    </w:p>
    <w:p w:rsidR="007D3B5B" w:rsidP="00486AD7" w:rsidRDefault="00A40F39" w14:paraId="0534E6D9" w14:textId="77777777">
      <w:pPr>
        <w:numPr>
          <w:ilvl w:val="0"/>
          <w:numId w:val="35"/>
        </w:numPr>
        <w:tabs>
          <w:tab w:val="clear" w:pos="1134"/>
          <w:tab w:val="num" w:pos="426"/>
        </w:tabs>
        <w:suppressAutoHyphens/>
        <w:ind w:left="426" w:hanging="426"/>
      </w:pPr>
      <w:r>
        <w:t>Er dient te worden voldaan aan de eisen uit deel 1 van dit acceptatieprotocol, ACP00014-1.</w:t>
      </w:r>
    </w:p>
    <w:p w:rsidR="007D3B5B" w:rsidP="00486AD7" w:rsidRDefault="007D3B5B" w14:paraId="769D0D3C" w14:textId="77777777">
      <w:pPr>
        <w:tabs>
          <w:tab w:val="num" w:pos="426"/>
        </w:tabs>
        <w:suppressAutoHyphens/>
        <w:ind w:left="426" w:hanging="426"/>
      </w:pPr>
    </w:p>
    <w:p w:rsidRPr="00B53AB2" w:rsidR="007D3B5B" w:rsidP="00486AD7" w:rsidRDefault="00A40F39" w14:paraId="476A0B2D" w14:textId="77777777">
      <w:pPr>
        <w:numPr>
          <w:ilvl w:val="0"/>
          <w:numId w:val="35"/>
        </w:numPr>
        <w:tabs>
          <w:tab w:val="clear" w:pos="1134"/>
          <w:tab w:val="num" w:pos="426"/>
        </w:tabs>
        <w:suppressAutoHyphens/>
        <w:ind w:left="426" w:hanging="426"/>
      </w:pPr>
      <w:r>
        <w:t>Voor de checklist van de mee te leveren as-built tekeningen dient gebruik gemaakt te worden van de template die is opgenomen in bijlage A.</w:t>
      </w:r>
      <w:r w:rsidR="00DC32EA">
        <w:t xml:space="preserve"> </w:t>
      </w:r>
      <w:r w:rsidR="00DC32EA">
        <w:br/>
      </w:r>
      <w:r w:rsidRPr="00B53AB2" w:rsidR="00DC32EA">
        <w:rPr>
          <w:i/>
          <w:sz w:val="16"/>
          <w:szCs w:val="16"/>
        </w:rPr>
        <w:t>De checklist dient in het projectafhankelijke acceptatieprotocol opgenomen te worden in hoofdstuk 5, zoals verwoord in ACP00014-1.</w:t>
      </w:r>
    </w:p>
    <w:p w:rsidRPr="00B53AB2" w:rsidR="00A40F39" w:rsidP="00486AD7" w:rsidRDefault="00A40F39" w14:paraId="54CD245A" w14:textId="77777777">
      <w:pPr>
        <w:pStyle w:val="Lijstalinea"/>
        <w:suppressAutoHyphens/>
      </w:pPr>
    </w:p>
    <w:p w:rsidRPr="00B53AB2" w:rsidR="00A40F39" w:rsidP="00486AD7" w:rsidRDefault="00A40F39" w14:paraId="6BE93E31" w14:textId="77777777">
      <w:pPr>
        <w:numPr>
          <w:ilvl w:val="0"/>
          <w:numId w:val="35"/>
        </w:numPr>
        <w:tabs>
          <w:tab w:val="clear" w:pos="1134"/>
          <w:tab w:val="num" w:pos="426"/>
        </w:tabs>
        <w:suppressAutoHyphens/>
        <w:ind w:left="426" w:hanging="426"/>
      </w:pPr>
      <w:r w:rsidRPr="00B53AB2">
        <w:t xml:space="preserve">De mee te leveren tekeningen dienen te voldoen aan de eisen zoals deze zijn vastgelegd in </w:t>
      </w:r>
      <w:r w:rsidR="00797356">
        <w:t xml:space="preserve">ALV00001, </w:t>
      </w:r>
      <w:r w:rsidRPr="00B53AB2" w:rsidR="00A223DB">
        <w:t>TVS00026 en TVS00028.</w:t>
      </w:r>
      <w:r w:rsidR="00797356">
        <w:br/>
      </w:r>
    </w:p>
    <w:p w:rsidR="00A40F39" w:rsidP="00486AD7" w:rsidRDefault="00A40F39" w14:paraId="732F3BAA" w14:textId="77777777">
      <w:pPr>
        <w:pStyle w:val="Kop2"/>
        <w:numPr>
          <w:ilvl w:val="1"/>
          <w:numId w:val="3"/>
        </w:numPr>
        <w:suppressAutoHyphens/>
      </w:pPr>
      <w:bookmarkStart w:name="_Toc42845512" w:id="17"/>
      <w:bookmarkStart w:name="_Toc116907760" w:id="18"/>
      <w:r>
        <w:t>Controles, metingen en functietesten</w:t>
      </w:r>
      <w:bookmarkEnd w:id="17"/>
      <w:bookmarkEnd w:id="18"/>
    </w:p>
    <w:p w:rsidR="00322CC2" w:rsidP="00486AD7" w:rsidRDefault="00322CC2" w14:paraId="6FF233FF" w14:textId="77777777">
      <w:pPr>
        <w:suppressAutoHyphens/>
      </w:pPr>
      <w:r>
        <w:t xml:space="preserve">Ten behoeve van de acceptatie van een </w:t>
      </w:r>
      <w:proofErr w:type="spellStart"/>
      <w:r>
        <w:t>tractievoedinginstallatie</w:t>
      </w:r>
      <w:proofErr w:type="spellEnd"/>
      <w:r>
        <w:t xml:space="preserve"> dienen een aantal controles (C), metingen (M) en functietesten (F) uitgevoerd te worden. Deze controles, metingen en functietesten zijn in deze paragraaf per onderdeel beschreven. De te onderscheiden onderdelen zijn:</w:t>
      </w:r>
    </w:p>
    <w:p w:rsidRPr="00B53AB2" w:rsidR="00322CC2" w:rsidP="00486AD7" w:rsidRDefault="00322CC2" w14:paraId="0BE934DA" w14:textId="77777777">
      <w:pPr>
        <w:numPr>
          <w:ilvl w:val="0"/>
          <w:numId w:val="36"/>
        </w:numPr>
        <w:tabs>
          <w:tab w:val="clear" w:pos="1559"/>
          <w:tab w:val="num" w:pos="426"/>
        </w:tabs>
        <w:suppressAutoHyphens/>
        <w:ind w:left="0" w:firstLine="0"/>
      </w:pPr>
      <w:r w:rsidRPr="00B53AB2">
        <w:t>Hoogspanningskabels</w:t>
      </w:r>
      <w:r w:rsidRPr="00B53AB2" w:rsidR="00A223DB">
        <w:t xml:space="preserve"> (10</w:t>
      </w:r>
      <w:r w:rsidR="008661AA">
        <w:t xml:space="preserve"> t/m 23kV</w:t>
      </w:r>
      <w:r w:rsidRPr="00B53AB2" w:rsidR="00A223DB">
        <w:t>)</w:t>
      </w:r>
      <w:r w:rsidRPr="00B53AB2">
        <w:t>.</w:t>
      </w:r>
    </w:p>
    <w:p w:rsidRPr="00B53AB2" w:rsidR="00322CC2" w:rsidP="00486AD7" w:rsidRDefault="00322CC2" w14:paraId="515AE615" w14:textId="77777777">
      <w:pPr>
        <w:numPr>
          <w:ilvl w:val="0"/>
          <w:numId w:val="36"/>
        </w:numPr>
        <w:tabs>
          <w:tab w:val="clear" w:pos="1559"/>
          <w:tab w:val="num" w:pos="426"/>
        </w:tabs>
        <w:suppressAutoHyphens/>
        <w:ind w:left="0" w:firstLine="0"/>
      </w:pPr>
      <w:proofErr w:type="spellStart"/>
      <w:r w:rsidRPr="00B53AB2">
        <w:t>Hoogspanningsverdeelinrichting</w:t>
      </w:r>
      <w:proofErr w:type="spellEnd"/>
      <w:r w:rsidR="00797356">
        <w:t xml:space="preserve"> (10</w:t>
      </w:r>
      <w:r w:rsidR="008661AA">
        <w:t xml:space="preserve"> t/m 23kV</w:t>
      </w:r>
      <w:r w:rsidR="00797356">
        <w:t>)</w:t>
      </w:r>
      <w:r w:rsidRPr="00B53AB2">
        <w:t>.</w:t>
      </w:r>
    </w:p>
    <w:p w:rsidRPr="00B53AB2" w:rsidR="00322CC2" w:rsidP="00486AD7" w:rsidRDefault="00322CC2" w14:paraId="432EFDC2" w14:textId="77777777">
      <w:pPr>
        <w:numPr>
          <w:ilvl w:val="0"/>
          <w:numId w:val="36"/>
        </w:numPr>
        <w:tabs>
          <w:tab w:val="clear" w:pos="1559"/>
          <w:tab w:val="num" w:pos="426"/>
        </w:tabs>
        <w:suppressAutoHyphens/>
        <w:ind w:left="0" w:firstLine="0"/>
      </w:pPr>
      <w:r w:rsidRPr="00B53AB2">
        <w:t>Transformatie</w:t>
      </w:r>
      <w:r w:rsidRPr="00B53AB2" w:rsidR="00A223DB">
        <w:t xml:space="preserve"> (tractietransformator, </w:t>
      </w:r>
      <w:proofErr w:type="spellStart"/>
      <w:r w:rsidRPr="00B53AB2" w:rsidR="00A223DB">
        <w:t>stationstransformator</w:t>
      </w:r>
      <w:proofErr w:type="spellEnd"/>
      <w:r w:rsidRPr="00B53AB2" w:rsidR="00A223DB">
        <w:t>)</w:t>
      </w:r>
      <w:r w:rsidRPr="00B53AB2">
        <w:t>.</w:t>
      </w:r>
    </w:p>
    <w:p w:rsidRPr="00B53AB2" w:rsidR="00322CC2" w:rsidP="00486AD7" w:rsidRDefault="00322CC2" w14:paraId="1F2675A4" w14:textId="77777777">
      <w:pPr>
        <w:numPr>
          <w:ilvl w:val="0"/>
          <w:numId w:val="36"/>
        </w:numPr>
        <w:tabs>
          <w:tab w:val="clear" w:pos="1559"/>
          <w:tab w:val="num" w:pos="426"/>
        </w:tabs>
        <w:suppressAutoHyphens/>
        <w:ind w:left="0" w:firstLine="0"/>
      </w:pPr>
      <w:r w:rsidRPr="00B53AB2">
        <w:t>Gelijkrichting.</w:t>
      </w:r>
    </w:p>
    <w:p w:rsidR="00322CC2" w:rsidP="00486AD7" w:rsidRDefault="00322CC2" w14:paraId="7DA05D97" w14:textId="77777777">
      <w:pPr>
        <w:numPr>
          <w:ilvl w:val="0"/>
          <w:numId w:val="36"/>
        </w:numPr>
        <w:tabs>
          <w:tab w:val="clear" w:pos="1559"/>
          <w:tab w:val="num" w:pos="426"/>
        </w:tabs>
        <w:suppressAutoHyphens/>
        <w:ind w:left="0" w:firstLine="0"/>
      </w:pPr>
      <w:proofErr w:type="spellStart"/>
      <w:r w:rsidRPr="00B53AB2">
        <w:t>Gelijkstroomverdeelinrichting</w:t>
      </w:r>
      <w:proofErr w:type="spellEnd"/>
      <w:r w:rsidRPr="00B53AB2">
        <w:t>.</w:t>
      </w:r>
    </w:p>
    <w:p w:rsidRPr="00B53AB2" w:rsidR="00715190" w:rsidP="00486AD7" w:rsidRDefault="00715190" w14:paraId="0F3225A9" w14:textId="7E8ABF21">
      <w:pPr>
        <w:numPr>
          <w:ilvl w:val="0"/>
          <w:numId w:val="36"/>
        </w:numPr>
        <w:tabs>
          <w:tab w:val="clear" w:pos="1559"/>
          <w:tab w:val="num" w:pos="426"/>
        </w:tabs>
        <w:suppressAutoHyphens/>
        <w:ind w:left="0" w:firstLine="0"/>
      </w:pPr>
      <w:r>
        <w:t>Plus- en minuskabels.</w:t>
      </w:r>
    </w:p>
    <w:p w:rsidRPr="00B53AB2" w:rsidR="00322CC2" w:rsidP="00486AD7" w:rsidRDefault="00322CC2" w14:paraId="3F22074C" w14:textId="77777777">
      <w:pPr>
        <w:numPr>
          <w:ilvl w:val="0"/>
          <w:numId w:val="36"/>
        </w:numPr>
        <w:tabs>
          <w:tab w:val="clear" w:pos="1559"/>
          <w:tab w:val="num" w:pos="426"/>
        </w:tabs>
        <w:suppressAutoHyphens/>
        <w:ind w:left="0" w:firstLine="0"/>
      </w:pPr>
      <w:r w:rsidRPr="00B53AB2">
        <w:t>Plus – en minuskast; waterkabelverbinding</w:t>
      </w:r>
      <w:r w:rsidRPr="00B53AB2" w:rsidR="00A223DB">
        <w:t xml:space="preserve"> (buiten het OS/SS/VS opgesteld)</w:t>
      </w:r>
      <w:r w:rsidRPr="00B53AB2">
        <w:t>.</w:t>
      </w:r>
    </w:p>
    <w:p w:rsidRPr="00B53AB2" w:rsidR="00322CC2" w:rsidP="00486AD7" w:rsidRDefault="00322CC2" w14:paraId="4C24DFCA" w14:textId="77777777">
      <w:pPr>
        <w:numPr>
          <w:ilvl w:val="0"/>
          <w:numId w:val="36"/>
        </w:numPr>
        <w:tabs>
          <w:tab w:val="clear" w:pos="1559"/>
          <w:tab w:val="num" w:pos="426"/>
        </w:tabs>
        <w:suppressAutoHyphens/>
        <w:ind w:left="0" w:firstLine="0"/>
      </w:pPr>
      <w:r w:rsidRPr="00B53AB2">
        <w:t>A</w:t>
      </w:r>
      <w:r w:rsidRPr="00B53AB2" w:rsidR="00CA06B5">
        <w:t>arding (</w:t>
      </w:r>
      <w:proofErr w:type="spellStart"/>
      <w:r w:rsidRPr="00B53AB2" w:rsidR="00CA06B5">
        <w:t>stationsaarding</w:t>
      </w:r>
      <w:proofErr w:type="spellEnd"/>
      <w:r w:rsidRPr="00B53AB2" w:rsidR="00CA06B5">
        <w:t xml:space="preserve"> en aarding hoogspanningskabels).</w:t>
      </w:r>
    </w:p>
    <w:p w:rsidRPr="00B53AB2" w:rsidR="00322CC2" w:rsidP="00486AD7" w:rsidRDefault="00322CC2" w14:paraId="27F7CEA1" w14:textId="77777777">
      <w:pPr>
        <w:numPr>
          <w:ilvl w:val="0"/>
          <w:numId w:val="36"/>
        </w:numPr>
        <w:tabs>
          <w:tab w:val="clear" w:pos="1559"/>
          <w:tab w:val="num" w:pos="426"/>
        </w:tabs>
        <w:suppressAutoHyphens/>
        <w:ind w:left="0" w:firstLine="0"/>
      </w:pPr>
      <w:r w:rsidRPr="00B53AB2">
        <w:t>Gebouwen.</w:t>
      </w:r>
    </w:p>
    <w:p w:rsidRPr="00B53AB2" w:rsidR="00322CC2" w:rsidP="00486AD7" w:rsidRDefault="00322CC2" w14:paraId="5AD79833" w14:textId="77777777">
      <w:pPr>
        <w:numPr>
          <w:ilvl w:val="0"/>
          <w:numId w:val="36"/>
        </w:numPr>
        <w:tabs>
          <w:tab w:val="clear" w:pos="1559"/>
          <w:tab w:val="num" w:pos="426"/>
        </w:tabs>
        <w:suppressAutoHyphens/>
        <w:ind w:left="0" w:firstLine="0"/>
      </w:pPr>
      <w:proofErr w:type="spellStart"/>
      <w:r w:rsidRPr="00B53AB2">
        <w:t>Laagspanningsverdeelinrichting</w:t>
      </w:r>
      <w:proofErr w:type="spellEnd"/>
      <w:r w:rsidRPr="00B53AB2">
        <w:t>.</w:t>
      </w:r>
    </w:p>
    <w:p w:rsidR="00322CC2" w:rsidP="00486AD7" w:rsidRDefault="00322CC2" w14:paraId="25BB9B9B" w14:textId="77777777">
      <w:pPr>
        <w:numPr>
          <w:ilvl w:val="0"/>
          <w:numId w:val="36"/>
        </w:numPr>
        <w:tabs>
          <w:tab w:val="clear" w:pos="1559"/>
          <w:tab w:val="num" w:pos="426"/>
        </w:tabs>
        <w:suppressAutoHyphens/>
        <w:ind w:left="0" w:firstLine="0"/>
      </w:pPr>
      <w:r>
        <w:t>Overig (verlichting, verwarming, ventilatie, brandmelding)</w:t>
      </w:r>
    </w:p>
    <w:p w:rsidR="00A40F39" w:rsidP="00486AD7" w:rsidRDefault="00A40F39" w14:paraId="1231BE67" w14:textId="77777777">
      <w:pPr>
        <w:suppressAutoHyphens/>
      </w:pPr>
    </w:p>
    <w:p w:rsidRPr="00B53AB2" w:rsidR="00486AD7" w:rsidP="00486AD7" w:rsidRDefault="00486AD7" w14:paraId="28537168" w14:textId="77777777">
      <w:pPr>
        <w:numPr>
          <w:ilvl w:val="0"/>
          <w:numId w:val="35"/>
        </w:numPr>
        <w:tabs>
          <w:tab w:val="clear" w:pos="1134"/>
          <w:tab w:val="num" w:pos="426"/>
        </w:tabs>
        <w:suppressAutoHyphens/>
        <w:ind w:left="426" w:hanging="426"/>
      </w:pPr>
      <w:r w:rsidRPr="00B53AB2">
        <w:t>Bij een nieuw te bouwen onderstation</w:t>
      </w:r>
      <w:r w:rsidRPr="00B53AB2" w:rsidR="00791D2D">
        <w:t>, schakelstation en/of verdeelstation</w:t>
      </w:r>
      <w:r w:rsidRPr="00B53AB2">
        <w:t xml:space="preserve"> dienen de controles, metingen en functietesten van alle onderdelen uitgevoerd te worden.</w:t>
      </w:r>
    </w:p>
    <w:p w:rsidR="00486AD7" w:rsidP="00486AD7" w:rsidRDefault="00486AD7" w14:paraId="36FEB5B0" w14:textId="77777777">
      <w:pPr>
        <w:suppressAutoHyphens/>
      </w:pPr>
    </w:p>
    <w:p w:rsidR="00486AD7" w:rsidP="00486AD7" w:rsidRDefault="00486AD7" w14:paraId="239DCA52" w14:textId="77777777">
      <w:pPr>
        <w:numPr>
          <w:ilvl w:val="0"/>
          <w:numId w:val="35"/>
        </w:numPr>
        <w:tabs>
          <w:tab w:val="clear" w:pos="1134"/>
          <w:tab w:val="num" w:pos="426"/>
        </w:tabs>
        <w:suppressAutoHyphens/>
        <w:ind w:left="426" w:hanging="426"/>
      </w:pPr>
      <w:r>
        <w:t xml:space="preserve">Wanneer een deel van </w:t>
      </w:r>
      <w:r w:rsidR="00797356">
        <w:t xml:space="preserve">het </w:t>
      </w:r>
      <w:r>
        <w:t>onder-, schakel- of verdeelstation aangepast is dienen de aangepaste installatiedelen en de installatiedelen die zij beïnvloeden gecontroleerd en getest te worden.</w:t>
      </w:r>
      <w:r w:rsidR="00797356">
        <w:br/>
      </w:r>
    </w:p>
    <w:p w:rsidR="00486AD7" w:rsidP="00486AD7" w:rsidRDefault="00486AD7" w14:paraId="5D4096AB" w14:textId="77777777">
      <w:pPr>
        <w:pStyle w:val="Kop3"/>
        <w:numPr>
          <w:ilvl w:val="2"/>
          <w:numId w:val="3"/>
        </w:numPr>
        <w:suppressAutoHyphens/>
      </w:pPr>
      <w:bookmarkStart w:name="_Toc42845513" w:id="19"/>
      <w:bookmarkStart w:name="_Toc116907761" w:id="20"/>
      <w:r>
        <w:t>Hoogspanningskabels</w:t>
      </w:r>
      <w:bookmarkEnd w:id="19"/>
      <w:bookmarkEnd w:id="20"/>
    </w:p>
    <w:p w:rsidRPr="00C34E66" w:rsidR="00791D2D" w:rsidP="00791D2D" w:rsidRDefault="00791D2D" w14:paraId="0FD970D1" w14:textId="77777777">
      <w:pPr>
        <w:rPr>
          <w:i/>
          <w:sz w:val="16"/>
          <w:szCs w:val="16"/>
        </w:rPr>
      </w:pPr>
      <w:r w:rsidRPr="00C34E66">
        <w:rPr>
          <w:i/>
          <w:sz w:val="16"/>
          <w:szCs w:val="16"/>
        </w:rPr>
        <w:t>Dit betreft o.a. de kabels van</w:t>
      </w:r>
      <w:r w:rsidR="00F7186E">
        <w:rPr>
          <w:i/>
          <w:sz w:val="16"/>
          <w:szCs w:val="16"/>
        </w:rPr>
        <w:t>af het aansluitpunt van</w:t>
      </w:r>
      <w:r w:rsidRPr="00C34E66">
        <w:rPr>
          <w:i/>
          <w:sz w:val="16"/>
          <w:szCs w:val="16"/>
        </w:rPr>
        <w:t xml:space="preserve"> de netbeheerder naar de </w:t>
      </w:r>
      <w:proofErr w:type="spellStart"/>
      <w:r w:rsidRPr="00C34E66">
        <w:rPr>
          <w:i/>
          <w:sz w:val="16"/>
          <w:szCs w:val="16"/>
        </w:rPr>
        <w:t>hoogspanningsverdeelinrichting</w:t>
      </w:r>
      <w:proofErr w:type="spellEnd"/>
      <w:r w:rsidRPr="00C34E66">
        <w:rPr>
          <w:i/>
          <w:sz w:val="16"/>
          <w:szCs w:val="16"/>
        </w:rPr>
        <w:t xml:space="preserve"> (HVI), kabels van de HVI naar de tractietransformator en de kabel van de HVI naar de </w:t>
      </w:r>
      <w:proofErr w:type="spellStart"/>
      <w:r w:rsidRPr="00C34E66">
        <w:rPr>
          <w:i/>
          <w:sz w:val="16"/>
          <w:szCs w:val="16"/>
        </w:rPr>
        <w:t>stationstransformator</w:t>
      </w:r>
      <w:proofErr w:type="spellEnd"/>
      <w:r w:rsidRPr="00C34E66">
        <w:rPr>
          <w:i/>
          <w:sz w:val="16"/>
          <w:szCs w:val="16"/>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00526BBE" w:rsidTr="699C218D" w14:paraId="7906C2B8" w14:textId="77777777">
        <w:trPr>
          <w:tblHeader/>
        </w:trPr>
        <w:tc>
          <w:tcPr>
            <w:tcW w:w="345" w:type="pct"/>
          </w:tcPr>
          <w:p w:rsidR="00526BBE" w:rsidP="0004089C" w:rsidRDefault="00526BBE" w14:paraId="16A3DE68" w14:textId="77777777">
            <w:pPr>
              <w:suppressAutoHyphens/>
              <w:rPr>
                <w:b/>
                <w:bCs/>
              </w:rPr>
            </w:pPr>
            <w:r>
              <w:rPr>
                <w:b/>
                <w:bCs/>
              </w:rPr>
              <w:t>Nr.</w:t>
            </w:r>
          </w:p>
        </w:tc>
        <w:tc>
          <w:tcPr>
            <w:tcW w:w="2414" w:type="pct"/>
          </w:tcPr>
          <w:p w:rsidR="00526BBE" w:rsidP="0004089C" w:rsidRDefault="00526BBE" w14:paraId="4CA45E9B" w14:textId="77777777">
            <w:pPr>
              <w:suppressAutoHyphens/>
              <w:rPr>
                <w:b/>
                <w:bCs/>
              </w:rPr>
            </w:pPr>
            <w:r>
              <w:rPr>
                <w:b/>
                <w:bCs/>
              </w:rPr>
              <w:t>Omschrijving</w:t>
            </w:r>
          </w:p>
        </w:tc>
        <w:tc>
          <w:tcPr>
            <w:tcW w:w="1466" w:type="pct"/>
          </w:tcPr>
          <w:p w:rsidR="00526BBE" w:rsidP="0004089C" w:rsidRDefault="00526BBE" w14:paraId="2F747C97" w14:textId="77777777">
            <w:pPr>
              <w:suppressAutoHyphens/>
              <w:rPr>
                <w:b/>
                <w:bCs/>
              </w:rPr>
            </w:pPr>
            <w:r>
              <w:rPr>
                <w:b/>
                <w:bCs/>
              </w:rPr>
              <w:t>Waarde</w:t>
            </w:r>
          </w:p>
        </w:tc>
        <w:tc>
          <w:tcPr>
            <w:tcW w:w="776" w:type="pct"/>
          </w:tcPr>
          <w:p w:rsidR="00526BBE" w:rsidP="0004089C" w:rsidRDefault="00526BBE" w14:paraId="37406CA8" w14:textId="77777777">
            <w:pPr>
              <w:suppressAutoHyphens/>
              <w:jc w:val="center"/>
              <w:rPr>
                <w:b/>
                <w:bCs/>
                <w:lang w:val="en-GB"/>
              </w:rPr>
            </w:pPr>
            <w:r>
              <w:rPr>
                <w:b/>
                <w:bCs/>
                <w:lang w:val="en-GB"/>
              </w:rPr>
              <w:t>C/M/F</w:t>
            </w:r>
          </w:p>
        </w:tc>
      </w:tr>
      <w:tr w:rsidRPr="00C34E66" w:rsidR="00AD17CA" w:rsidTr="699C218D" w14:paraId="7A917B0B" w14:textId="77777777">
        <w:tc>
          <w:tcPr>
            <w:tcW w:w="345" w:type="pct"/>
          </w:tcPr>
          <w:p w:rsidRPr="00C34E66" w:rsidR="00AD17CA" w:rsidP="0004089C" w:rsidRDefault="00C34E66" w14:paraId="649841BE" w14:textId="77777777">
            <w:pPr>
              <w:suppressAutoHyphens/>
            </w:pPr>
            <w:r>
              <w:t>1</w:t>
            </w:r>
          </w:p>
        </w:tc>
        <w:tc>
          <w:tcPr>
            <w:tcW w:w="2414" w:type="pct"/>
          </w:tcPr>
          <w:p w:rsidRPr="00C34E66" w:rsidR="00AD17CA" w:rsidP="007E62C4" w:rsidRDefault="007E62C4" w14:paraId="0496E62F" w14:textId="77777777">
            <w:pPr>
              <w:suppressAutoHyphens/>
            </w:pPr>
            <w:r w:rsidRPr="00C34E66">
              <w:t>De k</w:t>
            </w:r>
            <w:r w:rsidRPr="00C34E66" w:rsidR="00AD17CA">
              <w:t xml:space="preserve">abels </w:t>
            </w:r>
            <w:r w:rsidRPr="00C34E66">
              <w:t xml:space="preserve">dienen </w:t>
            </w:r>
            <w:r w:rsidRPr="00C34E66" w:rsidR="00AD17CA">
              <w:t xml:space="preserve">besteld en geleverd </w:t>
            </w:r>
            <w:r w:rsidRPr="00C34E66">
              <w:t xml:space="preserve">te zijn </w:t>
            </w:r>
            <w:r w:rsidRPr="00C34E66" w:rsidR="00AD17CA">
              <w:t>conform BEA</w:t>
            </w:r>
            <w:r w:rsidRPr="00C34E66" w:rsidR="005B4C95">
              <w:t xml:space="preserve"> of SPC</w:t>
            </w:r>
          </w:p>
        </w:tc>
        <w:tc>
          <w:tcPr>
            <w:tcW w:w="1466" w:type="pct"/>
          </w:tcPr>
          <w:p w:rsidRPr="00C34E66" w:rsidR="00AD17CA" w:rsidP="0004089C" w:rsidRDefault="005B4C95" w14:paraId="0CDAABEA" w14:textId="77777777">
            <w:pPr>
              <w:suppressAutoHyphens/>
            </w:pPr>
            <w:r w:rsidRPr="00C34E66">
              <w:t>Zie bij kabel behorende BEA of SPC</w:t>
            </w:r>
          </w:p>
        </w:tc>
        <w:tc>
          <w:tcPr>
            <w:tcW w:w="776" w:type="pct"/>
          </w:tcPr>
          <w:p w:rsidRPr="00C34E66" w:rsidR="00AD17CA" w:rsidP="0004089C" w:rsidRDefault="00B4554F" w14:paraId="37AAF844" w14:textId="77777777">
            <w:pPr>
              <w:suppressAutoHyphens/>
              <w:jc w:val="center"/>
            </w:pPr>
            <w:r w:rsidRPr="00C34E66">
              <w:t>C</w:t>
            </w:r>
          </w:p>
        </w:tc>
      </w:tr>
      <w:tr w:rsidR="00526BBE" w:rsidTr="699C218D" w14:paraId="4821295A" w14:textId="77777777">
        <w:tc>
          <w:tcPr>
            <w:tcW w:w="345" w:type="pct"/>
          </w:tcPr>
          <w:p w:rsidR="00526BBE" w:rsidP="0004089C" w:rsidRDefault="00C34E66" w14:paraId="18F999B5" w14:textId="77777777">
            <w:pPr>
              <w:suppressAutoHyphens/>
            </w:pPr>
            <w:r>
              <w:t>2</w:t>
            </w:r>
          </w:p>
        </w:tc>
        <w:tc>
          <w:tcPr>
            <w:tcW w:w="2414" w:type="pct"/>
          </w:tcPr>
          <w:p w:rsidR="00526BBE" w:rsidP="00791D2D" w:rsidRDefault="00791D2D" w14:paraId="2BFB0A69" w14:textId="77777777">
            <w:pPr>
              <w:suppressAutoHyphens/>
            </w:pPr>
            <w:r>
              <w:t>B</w:t>
            </w:r>
            <w:r w:rsidR="00526BBE">
              <w:t>eschermen kabel buiten onderstation/verdeelstation</w:t>
            </w:r>
          </w:p>
        </w:tc>
        <w:tc>
          <w:tcPr>
            <w:tcW w:w="1466" w:type="pct"/>
          </w:tcPr>
          <w:p w:rsidR="00526BBE" w:rsidP="0004089C" w:rsidRDefault="00526BBE" w14:paraId="27EBB166" w14:textId="77777777">
            <w:pPr>
              <w:suppressAutoHyphens/>
            </w:pPr>
            <w:r>
              <w:t>Ontwerp/bestek</w:t>
            </w:r>
          </w:p>
        </w:tc>
        <w:tc>
          <w:tcPr>
            <w:tcW w:w="776" w:type="pct"/>
          </w:tcPr>
          <w:p w:rsidR="00526BBE" w:rsidP="0004089C" w:rsidRDefault="00526BBE" w14:paraId="32497ED0" w14:textId="77777777">
            <w:pPr>
              <w:suppressAutoHyphens/>
              <w:jc w:val="center"/>
            </w:pPr>
            <w:r>
              <w:t>C</w:t>
            </w:r>
          </w:p>
        </w:tc>
      </w:tr>
      <w:tr w:rsidR="00526BBE" w:rsidTr="699C218D" w14:paraId="05A99F5F" w14:textId="77777777">
        <w:tc>
          <w:tcPr>
            <w:tcW w:w="345" w:type="pct"/>
          </w:tcPr>
          <w:p w:rsidR="00526BBE" w:rsidP="0004089C" w:rsidRDefault="00C34E66" w14:paraId="5FCD5EC4" w14:textId="77777777">
            <w:pPr>
              <w:suppressAutoHyphens/>
            </w:pPr>
            <w:r>
              <w:t>3</w:t>
            </w:r>
          </w:p>
        </w:tc>
        <w:tc>
          <w:tcPr>
            <w:tcW w:w="2414" w:type="pct"/>
          </w:tcPr>
          <w:p w:rsidR="00526BBE" w:rsidP="0004089C" w:rsidRDefault="00526BBE" w14:paraId="0E68811C" w14:textId="77777777">
            <w:pPr>
              <w:suppressAutoHyphens/>
            </w:pPr>
            <w:r>
              <w:t>Ondersteunen en beschermen kabel binnen onderstation/verdeelstation</w:t>
            </w:r>
          </w:p>
        </w:tc>
        <w:tc>
          <w:tcPr>
            <w:tcW w:w="1466" w:type="pct"/>
          </w:tcPr>
          <w:p w:rsidR="00526BBE" w:rsidP="0004089C" w:rsidRDefault="00526BBE" w14:paraId="4F25BA20" w14:textId="77777777">
            <w:pPr>
              <w:suppressAutoHyphens/>
            </w:pPr>
            <w:r>
              <w:t>Ontwerp/bestek</w:t>
            </w:r>
          </w:p>
        </w:tc>
        <w:tc>
          <w:tcPr>
            <w:tcW w:w="776" w:type="pct"/>
          </w:tcPr>
          <w:p w:rsidR="00526BBE" w:rsidP="0004089C" w:rsidRDefault="00526BBE" w14:paraId="430505FE" w14:textId="77777777">
            <w:pPr>
              <w:suppressAutoHyphens/>
              <w:jc w:val="center"/>
            </w:pPr>
            <w:r>
              <w:t>C</w:t>
            </w:r>
          </w:p>
        </w:tc>
      </w:tr>
      <w:tr w:rsidR="00526BBE" w:rsidTr="699C218D" w14:paraId="73480B63" w14:textId="77777777">
        <w:tc>
          <w:tcPr>
            <w:tcW w:w="345" w:type="pct"/>
          </w:tcPr>
          <w:p w:rsidR="00526BBE" w:rsidP="0004089C" w:rsidRDefault="00ED25DF" w14:paraId="2598DEE6" w14:textId="77777777">
            <w:pPr>
              <w:suppressAutoHyphens/>
            </w:pPr>
            <w:r>
              <w:t>4</w:t>
            </w:r>
          </w:p>
        </w:tc>
        <w:tc>
          <w:tcPr>
            <w:tcW w:w="2414" w:type="pct"/>
          </w:tcPr>
          <w:p w:rsidR="00526BBE" w:rsidP="0004089C" w:rsidRDefault="00526BBE" w14:paraId="23F34BB4" w14:textId="77777777">
            <w:pPr>
              <w:suppressAutoHyphens/>
            </w:pPr>
            <w:r>
              <w:t xml:space="preserve">Gesteldheid </w:t>
            </w:r>
            <w:proofErr w:type="spellStart"/>
            <w:r>
              <w:t>kabeleindsluitingen</w:t>
            </w:r>
            <w:proofErr w:type="spellEnd"/>
            <w:r>
              <w:t xml:space="preserve"> bij onderstation/verdeelstation en netbeheerder</w:t>
            </w:r>
          </w:p>
        </w:tc>
        <w:tc>
          <w:tcPr>
            <w:tcW w:w="1466" w:type="pct"/>
          </w:tcPr>
          <w:p w:rsidR="00526BBE" w:rsidP="0004089C" w:rsidRDefault="00090607" w14:paraId="4C175C46" w14:textId="77777777">
            <w:pPr>
              <w:suppressAutoHyphens/>
            </w:pPr>
            <w:r w:rsidRPr="00090607">
              <w:t>Schoon, onbeschadigd</w:t>
            </w:r>
          </w:p>
        </w:tc>
        <w:tc>
          <w:tcPr>
            <w:tcW w:w="776" w:type="pct"/>
          </w:tcPr>
          <w:p w:rsidR="00526BBE" w:rsidP="0004089C" w:rsidRDefault="00526BBE" w14:paraId="6843B7AD" w14:textId="77777777">
            <w:pPr>
              <w:suppressAutoHyphens/>
              <w:jc w:val="center"/>
            </w:pPr>
            <w:r>
              <w:t>C</w:t>
            </w:r>
          </w:p>
        </w:tc>
      </w:tr>
      <w:tr w:rsidRPr="00C34E66" w:rsidR="00C34E66" w:rsidTr="699C218D" w14:paraId="0D4CA6B7" w14:textId="77777777">
        <w:tc>
          <w:tcPr>
            <w:tcW w:w="345" w:type="pct"/>
          </w:tcPr>
          <w:p w:rsidRPr="00C34E66" w:rsidR="00C34E66" w:rsidP="0004089C" w:rsidRDefault="00ED25DF" w14:paraId="78941E47" w14:textId="77777777">
            <w:pPr>
              <w:suppressAutoHyphens/>
            </w:pPr>
            <w:r>
              <w:t>5</w:t>
            </w:r>
          </w:p>
        </w:tc>
        <w:tc>
          <w:tcPr>
            <w:tcW w:w="2414" w:type="pct"/>
          </w:tcPr>
          <w:p w:rsidRPr="00C34E66" w:rsidR="00C34E66" w:rsidP="00C34E66" w:rsidRDefault="00C34E66" w14:paraId="78512D12" w14:textId="77777777">
            <w:pPr>
              <w:suppressAutoHyphens/>
            </w:pPr>
            <w:proofErr w:type="spellStart"/>
            <w:r w:rsidRPr="00C34E66">
              <w:t>Kabeleindsluitingen</w:t>
            </w:r>
            <w:proofErr w:type="spellEnd"/>
          </w:p>
        </w:tc>
        <w:tc>
          <w:tcPr>
            <w:tcW w:w="1466" w:type="pct"/>
          </w:tcPr>
          <w:p w:rsidRPr="00C34E66" w:rsidR="00C34E66" w:rsidP="00357F4A" w:rsidRDefault="00C34E66" w14:paraId="53E4154C" w14:textId="77777777">
            <w:pPr>
              <w:suppressAutoHyphens/>
            </w:pPr>
            <w:r w:rsidRPr="00C34E66">
              <w:t>Productcertificaat aanwezig</w:t>
            </w:r>
          </w:p>
        </w:tc>
        <w:tc>
          <w:tcPr>
            <w:tcW w:w="776" w:type="pct"/>
          </w:tcPr>
          <w:p w:rsidRPr="00C34E66" w:rsidR="00C34E66" w:rsidP="00357F4A" w:rsidRDefault="00C34E66" w14:paraId="28F8B1D3" w14:textId="77777777">
            <w:pPr>
              <w:suppressAutoHyphens/>
              <w:jc w:val="center"/>
            </w:pPr>
            <w:r w:rsidRPr="00C34E66">
              <w:t>C</w:t>
            </w:r>
          </w:p>
        </w:tc>
      </w:tr>
      <w:tr w:rsidR="001662F1" w:rsidTr="699C218D" w14:paraId="3341E659" w14:textId="77777777">
        <w:tc>
          <w:tcPr>
            <w:tcW w:w="345" w:type="pct"/>
          </w:tcPr>
          <w:p w:rsidR="001662F1" w:rsidP="001662F1" w:rsidRDefault="001662F1" w14:paraId="29B4EA11" w14:textId="77777777">
            <w:pPr>
              <w:suppressAutoHyphens/>
            </w:pPr>
            <w:r>
              <w:t>6</w:t>
            </w:r>
          </w:p>
        </w:tc>
        <w:tc>
          <w:tcPr>
            <w:tcW w:w="2414" w:type="pct"/>
          </w:tcPr>
          <w:p w:rsidR="001662F1" w:rsidP="001662F1" w:rsidRDefault="001662F1" w14:paraId="63A13B04" w14:textId="77777777">
            <w:pPr>
              <w:suppressAutoHyphens/>
            </w:pPr>
            <w:proofErr w:type="spellStart"/>
            <w:r w:rsidRPr="00C34E66">
              <w:t>Kabeleindsluitingen</w:t>
            </w:r>
            <w:proofErr w:type="spellEnd"/>
          </w:p>
        </w:tc>
        <w:tc>
          <w:tcPr>
            <w:tcW w:w="1466" w:type="pct"/>
          </w:tcPr>
          <w:p w:rsidR="001662F1" w:rsidP="001662F1" w:rsidRDefault="001662F1" w14:paraId="683559C1" w14:textId="77777777">
            <w:pPr>
              <w:suppressAutoHyphens/>
            </w:pPr>
            <w:r w:rsidRPr="00C34E66">
              <w:t>Aantoonbaar geïnstalleerd door gecertificeerde monteur</w:t>
            </w:r>
          </w:p>
        </w:tc>
        <w:tc>
          <w:tcPr>
            <w:tcW w:w="776" w:type="pct"/>
          </w:tcPr>
          <w:p w:rsidR="001662F1" w:rsidP="001662F1" w:rsidRDefault="001662F1" w14:paraId="30D7AA69" w14:textId="77777777">
            <w:pPr>
              <w:suppressAutoHyphens/>
              <w:jc w:val="center"/>
            </w:pPr>
          </w:p>
          <w:p w:rsidRPr="00255A69" w:rsidR="001662F1" w:rsidP="002F1EBE" w:rsidRDefault="001662F1" w14:paraId="31C6196B" w14:textId="77777777">
            <w:pPr>
              <w:jc w:val="center"/>
            </w:pPr>
            <w:r>
              <w:t>C</w:t>
            </w:r>
          </w:p>
        </w:tc>
      </w:tr>
      <w:tr w:rsidR="001662F1" w:rsidTr="699C218D" w14:paraId="2D2E727D" w14:textId="77777777">
        <w:tc>
          <w:tcPr>
            <w:tcW w:w="345" w:type="pct"/>
          </w:tcPr>
          <w:p w:rsidR="001662F1" w:rsidP="001662F1" w:rsidRDefault="001662F1" w14:paraId="75697EEC" w14:textId="77777777">
            <w:pPr>
              <w:suppressAutoHyphens/>
            </w:pPr>
            <w:r>
              <w:t>7</w:t>
            </w:r>
          </w:p>
        </w:tc>
        <w:tc>
          <w:tcPr>
            <w:tcW w:w="2414" w:type="pct"/>
          </w:tcPr>
          <w:p w:rsidR="001662F1" w:rsidP="001662F1" w:rsidRDefault="001662F1" w14:paraId="542293A0" w14:textId="77777777">
            <w:pPr>
              <w:suppressAutoHyphens/>
            </w:pPr>
            <w:r>
              <w:t>Gesteldheid kabeltrekontlasting bij onderstation/verdeelstation en netbeheerder</w:t>
            </w:r>
          </w:p>
        </w:tc>
        <w:tc>
          <w:tcPr>
            <w:tcW w:w="1466" w:type="pct"/>
          </w:tcPr>
          <w:p w:rsidR="001662F1" w:rsidP="001662F1" w:rsidRDefault="001662F1" w14:paraId="23B05343" w14:textId="77777777">
            <w:pPr>
              <w:suppressAutoHyphens/>
            </w:pPr>
            <w:r>
              <w:t>Deugdelijk vastzitten</w:t>
            </w:r>
          </w:p>
        </w:tc>
        <w:tc>
          <w:tcPr>
            <w:tcW w:w="776" w:type="pct"/>
          </w:tcPr>
          <w:p w:rsidR="001662F1" w:rsidP="001662F1" w:rsidRDefault="001662F1" w14:paraId="4AFE18F0" w14:textId="77777777">
            <w:pPr>
              <w:suppressAutoHyphens/>
              <w:jc w:val="center"/>
            </w:pPr>
            <w:r>
              <w:t>C</w:t>
            </w:r>
          </w:p>
        </w:tc>
      </w:tr>
      <w:tr w:rsidR="001662F1" w:rsidTr="699C218D" w14:paraId="32181D09" w14:textId="77777777">
        <w:tc>
          <w:tcPr>
            <w:tcW w:w="345" w:type="pct"/>
          </w:tcPr>
          <w:p w:rsidR="001662F1" w:rsidP="001662F1" w:rsidRDefault="001662F1" w14:paraId="44B0A208" w14:textId="77777777">
            <w:pPr>
              <w:suppressAutoHyphens/>
            </w:pPr>
            <w:r>
              <w:t>8</w:t>
            </w:r>
          </w:p>
        </w:tc>
        <w:tc>
          <w:tcPr>
            <w:tcW w:w="2414" w:type="pct"/>
          </w:tcPr>
          <w:p w:rsidR="001662F1" w:rsidP="001662F1" w:rsidRDefault="001662F1" w14:paraId="27463908" w14:textId="77777777">
            <w:pPr>
              <w:suppressAutoHyphens/>
            </w:pPr>
            <w:r>
              <w:t>Gesteldheid verbinding tussen aardrail en aardscherm</w:t>
            </w:r>
          </w:p>
        </w:tc>
        <w:tc>
          <w:tcPr>
            <w:tcW w:w="1466" w:type="pct"/>
          </w:tcPr>
          <w:p w:rsidR="001662F1" w:rsidP="001662F1" w:rsidRDefault="001662F1" w14:paraId="3031BE91" w14:textId="77777777">
            <w:pPr>
              <w:suppressAutoHyphens/>
            </w:pPr>
            <w:r>
              <w:t xml:space="preserve">Deugdelijk vastzitten </w:t>
            </w:r>
          </w:p>
        </w:tc>
        <w:tc>
          <w:tcPr>
            <w:tcW w:w="776" w:type="pct"/>
          </w:tcPr>
          <w:p w:rsidR="001662F1" w:rsidP="001662F1" w:rsidRDefault="001662F1" w14:paraId="4ACE758E" w14:textId="77777777">
            <w:pPr>
              <w:suppressAutoHyphens/>
              <w:jc w:val="center"/>
            </w:pPr>
            <w:r>
              <w:t>C</w:t>
            </w:r>
          </w:p>
        </w:tc>
      </w:tr>
      <w:tr w:rsidRPr="00C34E66" w:rsidR="00BD67D0" w:rsidTr="699C218D" w14:paraId="5044D6C1" w14:textId="77777777">
        <w:tc>
          <w:tcPr>
            <w:tcW w:w="345" w:type="pct"/>
          </w:tcPr>
          <w:p w:rsidR="00BD67D0" w:rsidP="001662F1" w:rsidRDefault="00BD67D0" w14:paraId="6ED9C0B7" w14:textId="7BEF78B6">
            <w:pPr>
              <w:suppressAutoHyphens/>
            </w:pPr>
            <w:r>
              <w:t>9</w:t>
            </w:r>
          </w:p>
        </w:tc>
        <w:tc>
          <w:tcPr>
            <w:tcW w:w="2414" w:type="pct"/>
          </w:tcPr>
          <w:p w:rsidR="00BD67D0" w:rsidP="001662F1" w:rsidRDefault="00C566DA" w14:paraId="32C312C2" w14:textId="5410D887">
            <w:pPr>
              <w:suppressAutoHyphens/>
            </w:pPr>
            <w:r>
              <w:t>Houd</w:t>
            </w:r>
            <w:r w:rsidR="0011554E">
              <w:t>spanningsproef scherm-aarde</w:t>
            </w:r>
          </w:p>
        </w:tc>
        <w:tc>
          <w:tcPr>
            <w:tcW w:w="1466" w:type="pct"/>
          </w:tcPr>
          <w:p w:rsidR="00BD67D0" w:rsidP="001662F1" w:rsidRDefault="0011554E" w14:paraId="00B37412" w14:textId="4AE1307C">
            <w:pPr>
              <w:suppressAutoHyphens/>
            </w:pPr>
            <w:r>
              <w:t>NEN-HD 620 S2</w:t>
            </w:r>
          </w:p>
        </w:tc>
        <w:tc>
          <w:tcPr>
            <w:tcW w:w="776" w:type="pct"/>
          </w:tcPr>
          <w:p w:rsidR="00BD67D0" w:rsidP="001662F1" w:rsidRDefault="0011554E" w14:paraId="7F7896F9" w14:textId="3C0DD84B">
            <w:pPr>
              <w:suppressAutoHyphens/>
              <w:jc w:val="center"/>
            </w:pPr>
            <w:r>
              <w:t>M</w:t>
            </w:r>
          </w:p>
        </w:tc>
      </w:tr>
      <w:tr w:rsidRPr="00C34E66" w:rsidR="00735A28" w:rsidTr="699C218D" w14:paraId="67085222" w14:textId="77777777">
        <w:tc>
          <w:tcPr>
            <w:tcW w:w="345" w:type="pct"/>
          </w:tcPr>
          <w:p w:rsidR="00735A28" w:rsidP="001662F1" w:rsidRDefault="00BD67D0" w14:paraId="7A45C7E2" w14:textId="0E0A0A26">
            <w:pPr>
              <w:suppressAutoHyphens/>
            </w:pPr>
            <w:r>
              <w:t>10</w:t>
            </w:r>
          </w:p>
        </w:tc>
        <w:tc>
          <w:tcPr>
            <w:tcW w:w="2414" w:type="pct"/>
          </w:tcPr>
          <w:p w:rsidRPr="00C34E66" w:rsidR="00735A28" w:rsidP="001662F1" w:rsidRDefault="00A17635" w14:paraId="621216DF" w14:textId="5A261FD3">
            <w:pPr>
              <w:suppressAutoHyphens/>
            </w:pPr>
            <w:r>
              <w:t>Houdspanningsproef</w:t>
            </w:r>
            <w:r w:rsidR="00C7566E">
              <w:t xml:space="preserve"> geleider</w:t>
            </w:r>
          </w:p>
        </w:tc>
        <w:tc>
          <w:tcPr>
            <w:tcW w:w="1466" w:type="pct"/>
          </w:tcPr>
          <w:p w:rsidR="00735A28" w:rsidP="001662F1" w:rsidRDefault="0052333E" w14:paraId="6B0446E5" w14:textId="07C66419">
            <w:pPr>
              <w:suppressAutoHyphens/>
            </w:pPr>
            <w:r>
              <w:t>NEN-HD 620 S2</w:t>
            </w:r>
          </w:p>
        </w:tc>
        <w:tc>
          <w:tcPr>
            <w:tcW w:w="776" w:type="pct"/>
          </w:tcPr>
          <w:p w:rsidRPr="00C34E66" w:rsidR="00735A28" w:rsidP="001662F1" w:rsidRDefault="00217A33" w14:paraId="1E20AFE3" w14:textId="03269066">
            <w:pPr>
              <w:suppressAutoHyphens/>
              <w:jc w:val="center"/>
            </w:pPr>
            <w:r>
              <w:t>M</w:t>
            </w:r>
          </w:p>
        </w:tc>
      </w:tr>
      <w:tr w:rsidRPr="00C34E66" w:rsidR="001662F1" w:rsidTr="699C218D" w14:paraId="427447AB" w14:textId="77777777">
        <w:tc>
          <w:tcPr>
            <w:tcW w:w="345" w:type="pct"/>
          </w:tcPr>
          <w:p w:rsidRPr="00C34E66" w:rsidR="001662F1" w:rsidP="001662F1" w:rsidRDefault="008313AF" w14:paraId="2B2B7304" w14:textId="3233F9CB">
            <w:pPr>
              <w:suppressAutoHyphens/>
            </w:pPr>
            <w:r>
              <w:t>1</w:t>
            </w:r>
            <w:r w:rsidR="00BD67D0">
              <w:t>1</w:t>
            </w:r>
          </w:p>
        </w:tc>
        <w:tc>
          <w:tcPr>
            <w:tcW w:w="2414" w:type="pct"/>
          </w:tcPr>
          <w:p w:rsidRPr="00C34E66" w:rsidR="001662F1" w:rsidP="001662F1" w:rsidRDefault="00A17635" w14:paraId="47839DCE" w14:textId="35415C4C">
            <w:pPr>
              <w:suppressAutoHyphens/>
            </w:pPr>
            <w:r>
              <w:t xml:space="preserve">Tan </w:t>
            </w:r>
            <w:r w:rsidR="002E5C06">
              <w:t>δ meting</w:t>
            </w:r>
          </w:p>
        </w:tc>
        <w:tc>
          <w:tcPr>
            <w:tcW w:w="1466" w:type="pct"/>
          </w:tcPr>
          <w:p w:rsidRPr="00C34E66" w:rsidR="001662F1" w:rsidP="001662F1" w:rsidRDefault="0052333E" w14:paraId="1B05CE0E" w14:textId="67B0C29B">
            <w:pPr>
              <w:suppressAutoHyphens/>
            </w:pPr>
            <w:r>
              <w:t xml:space="preserve">IEC </w:t>
            </w:r>
            <w:r w:rsidR="00217A33">
              <w:t>60502-2</w:t>
            </w:r>
          </w:p>
        </w:tc>
        <w:tc>
          <w:tcPr>
            <w:tcW w:w="776" w:type="pct"/>
          </w:tcPr>
          <w:p w:rsidRPr="00C34E66" w:rsidR="001662F1" w:rsidP="001662F1" w:rsidRDefault="001662F1" w14:paraId="63695634" w14:textId="77777777">
            <w:pPr>
              <w:suppressAutoHyphens/>
              <w:jc w:val="center"/>
            </w:pPr>
            <w:r w:rsidRPr="00C34E66">
              <w:t>M</w:t>
            </w:r>
          </w:p>
        </w:tc>
      </w:tr>
      <w:tr w:rsidRPr="00C34E66" w:rsidR="00735A28" w:rsidTr="699C218D" w14:paraId="78CA5265" w14:textId="77777777">
        <w:tc>
          <w:tcPr>
            <w:tcW w:w="345" w:type="pct"/>
          </w:tcPr>
          <w:p w:rsidR="00735A28" w:rsidP="001662F1" w:rsidRDefault="008313AF" w14:paraId="1E396923" w14:textId="0F02BE1C">
            <w:pPr>
              <w:suppressAutoHyphens/>
            </w:pPr>
            <w:r>
              <w:t>1</w:t>
            </w:r>
            <w:r w:rsidR="00BD67D0">
              <w:t>2</w:t>
            </w:r>
          </w:p>
        </w:tc>
        <w:tc>
          <w:tcPr>
            <w:tcW w:w="2414" w:type="pct"/>
          </w:tcPr>
          <w:p w:rsidRPr="00C34E66" w:rsidR="00735A28" w:rsidP="001662F1" w:rsidRDefault="0052333E" w14:paraId="1B8338C3" w14:textId="2FF0333B">
            <w:pPr>
              <w:suppressAutoHyphens/>
            </w:pPr>
            <w:r>
              <w:t>Partiële ontladingsmeting</w:t>
            </w:r>
          </w:p>
        </w:tc>
        <w:tc>
          <w:tcPr>
            <w:tcW w:w="1466" w:type="pct"/>
          </w:tcPr>
          <w:p w:rsidR="00735A28" w:rsidP="001662F1" w:rsidRDefault="0052333E" w14:paraId="14254A8A" w14:textId="10ED9E9F">
            <w:pPr>
              <w:suppressAutoHyphens/>
            </w:pPr>
            <w:r>
              <w:t>NEN-HD 620 S2</w:t>
            </w:r>
          </w:p>
        </w:tc>
        <w:tc>
          <w:tcPr>
            <w:tcW w:w="776" w:type="pct"/>
          </w:tcPr>
          <w:p w:rsidRPr="00C34E66" w:rsidR="00735A28" w:rsidP="001662F1" w:rsidRDefault="00217A33" w14:paraId="75A93E5C" w14:textId="797E5598">
            <w:pPr>
              <w:suppressAutoHyphens/>
              <w:jc w:val="center"/>
            </w:pPr>
            <w:r>
              <w:t>M</w:t>
            </w:r>
          </w:p>
        </w:tc>
      </w:tr>
      <w:tr w:rsidRPr="00C34E66" w:rsidR="001662F1" w:rsidTr="699C218D" w14:paraId="412D5CBE" w14:textId="77777777">
        <w:tc>
          <w:tcPr>
            <w:tcW w:w="345" w:type="pct"/>
          </w:tcPr>
          <w:p w:rsidRPr="00C34E66" w:rsidR="001662F1" w:rsidP="001662F1" w:rsidRDefault="001662F1" w14:paraId="5D369756" w14:textId="7743F815">
            <w:pPr>
              <w:suppressAutoHyphens/>
            </w:pPr>
            <w:r>
              <w:t>1</w:t>
            </w:r>
            <w:r w:rsidR="00BD67D0">
              <w:t>3</w:t>
            </w:r>
          </w:p>
        </w:tc>
        <w:tc>
          <w:tcPr>
            <w:tcW w:w="2414" w:type="pct"/>
          </w:tcPr>
          <w:p w:rsidRPr="00C34E66" w:rsidR="001662F1" w:rsidP="001662F1" w:rsidRDefault="001662F1" w14:paraId="4901DC75" w14:textId="77777777">
            <w:pPr>
              <w:suppressAutoHyphens/>
            </w:pPr>
            <w:r w:rsidRPr="00C34E66">
              <w:t>Moffen</w:t>
            </w:r>
          </w:p>
        </w:tc>
        <w:tc>
          <w:tcPr>
            <w:tcW w:w="1466" w:type="pct"/>
          </w:tcPr>
          <w:p w:rsidRPr="00C34E66" w:rsidR="001662F1" w:rsidP="001662F1" w:rsidRDefault="001662F1" w14:paraId="23E74D61" w14:textId="77777777">
            <w:pPr>
              <w:suppressAutoHyphens/>
            </w:pPr>
            <w:r w:rsidRPr="00C34E66">
              <w:t>Productcertificaat aanwezig</w:t>
            </w:r>
          </w:p>
        </w:tc>
        <w:tc>
          <w:tcPr>
            <w:tcW w:w="776" w:type="pct"/>
          </w:tcPr>
          <w:p w:rsidRPr="00C34E66" w:rsidR="001662F1" w:rsidP="001662F1" w:rsidRDefault="001662F1" w14:paraId="1E19BF87" w14:textId="77777777">
            <w:pPr>
              <w:suppressAutoHyphens/>
              <w:jc w:val="center"/>
            </w:pPr>
            <w:r w:rsidRPr="00C34E66">
              <w:t>C</w:t>
            </w:r>
          </w:p>
        </w:tc>
      </w:tr>
      <w:tr w:rsidRPr="00C34E66" w:rsidR="001662F1" w:rsidTr="699C218D" w14:paraId="49F966E0" w14:textId="77777777">
        <w:tc>
          <w:tcPr>
            <w:tcW w:w="345" w:type="pct"/>
          </w:tcPr>
          <w:p w:rsidRPr="00C34E66" w:rsidR="001662F1" w:rsidP="001662F1" w:rsidRDefault="001662F1" w14:paraId="4737E36C" w14:textId="05913B83">
            <w:pPr>
              <w:suppressAutoHyphens/>
            </w:pPr>
            <w:r>
              <w:t>1</w:t>
            </w:r>
            <w:r w:rsidR="00BD67D0">
              <w:t>4</w:t>
            </w:r>
          </w:p>
        </w:tc>
        <w:tc>
          <w:tcPr>
            <w:tcW w:w="2414" w:type="pct"/>
          </w:tcPr>
          <w:p w:rsidRPr="00C34E66" w:rsidR="001662F1" w:rsidP="001662F1" w:rsidRDefault="001662F1" w14:paraId="2CBB7EB9" w14:textId="77777777">
            <w:pPr>
              <w:suppressAutoHyphens/>
            </w:pPr>
            <w:r w:rsidRPr="00C34E66">
              <w:t>Moffen</w:t>
            </w:r>
          </w:p>
        </w:tc>
        <w:tc>
          <w:tcPr>
            <w:tcW w:w="1466" w:type="pct"/>
          </w:tcPr>
          <w:p w:rsidRPr="00C34E66" w:rsidR="001662F1" w:rsidP="001662F1" w:rsidRDefault="001662F1" w14:paraId="3F95DD25" w14:textId="77777777">
            <w:pPr>
              <w:suppressAutoHyphens/>
            </w:pPr>
            <w:r w:rsidRPr="00C34E66">
              <w:t>Aantoonbaar geïnstalleerd door gecertificeerde monteur.</w:t>
            </w:r>
          </w:p>
        </w:tc>
        <w:tc>
          <w:tcPr>
            <w:tcW w:w="776" w:type="pct"/>
          </w:tcPr>
          <w:p w:rsidRPr="00C34E66" w:rsidR="001662F1" w:rsidP="001662F1" w:rsidRDefault="001662F1" w14:paraId="6BF20CBC" w14:textId="77777777">
            <w:pPr>
              <w:suppressAutoHyphens/>
              <w:jc w:val="center"/>
            </w:pPr>
            <w:r w:rsidRPr="00C34E66">
              <w:t>C</w:t>
            </w:r>
          </w:p>
        </w:tc>
      </w:tr>
      <w:tr w:rsidRPr="00C34E66" w:rsidR="00B3543C" w:rsidTr="699C218D" w14:paraId="1C7F5519" w14:textId="77777777">
        <w:tc>
          <w:tcPr>
            <w:tcW w:w="345" w:type="pct"/>
          </w:tcPr>
          <w:p w:rsidR="00B3543C" w:rsidP="001662F1" w:rsidRDefault="00B3543C" w14:paraId="7F206C32" w14:textId="7030538C">
            <w:pPr>
              <w:suppressAutoHyphens/>
            </w:pPr>
            <w:r>
              <w:t>15</w:t>
            </w:r>
          </w:p>
        </w:tc>
        <w:tc>
          <w:tcPr>
            <w:tcW w:w="2414" w:type="pct"/>
          </w:tcPr>
          <w:p w:rsidRPr="00C34E66" w:rsidR="00B3543C" w:rsidP="001662F1" w:rsidRDefault="00B3543C" w14:paraId="19E3B68C" w14:textId="75AB66B7">
            <w:pPr>
              <w:suppressAutoHyphens/>
            </w:pPr>
            <w:r>
              <w:t xml:space="preserve">As-built tekeningen van </w:t>
            </w:r>
            <w:proofErr w:type="spellStart"/>
            <w:r>
              <w:t>kabeltracé’s</w:t>
            </w:r>
            <w:proofErr w:type="spellEnd"/>
            <w:r>
              <w:t xml:space="preserve"> met inmeetgegevens </w:t>
            </w:r>
            <w:r w:rsidR="00A95904">
              <w:t xml:space="preserve">volgens proces </w:t>
            </w:r>
            <w:r>
              <w:t>verstrekt</w:t>
            </w:r>
          </w:p>
        </w:tc>
        <w:tc>
          <w:tcPr>
            <w:tcW w:w="1466" w:type="pct"/>
          </w:tcPr>
          <w:p w:rsidRPr="00C34E66" w:rsidR="00B3543C" w:rsidP="001662F1" w:rsidRDefault="00B3543C" w14:paraId="4FDEE06A" w14:textId="3B892245">
            <w:pPr>
              <w:suppressAutoHyphens/>
            </w:pPr>
            <w:r>
              <w:t>Proces Ondergrondse</w:t>
            </w:r>
            <w:r w:rsidR="003C003A">
              <w:t xml:space="preserve"> kabel</w:t>
            </w:r>
            <w:r w:rsidR="008F1048">
              <w:t>-</w:t>
            </w:r>
            <w:r w:rsidR="003C003A">
              <w:t xml:space="preserve"> en leidin</w:t>
            </w:r>
            <w:r w:rsidR="008F1048">
              <w:t>ginfra</w:t>
            </w:r>
          </w:p>
        </w:tc>
        <w:tc>
          <w:tcPr>
            <w:tcW w:w="776" w:type="pct"/>
          </w:tcPr>
          <w:p w:rsidRPr="00C34E66" w:rsidR="00B3543C" w:rsidP="001662F1" w:rsidRDefault="003C003A" w14:paraId="34542E41" w14:textId="04577DB4">
            <w:pPr>
              <w:suppressAutoHyphens/>
              <w:jc w:val="center"/>
            </w:pPr>
            <w:r>
              <w:t>C</w:t>
            </w:r>
          </w:p>
        </w:tc>
      </w:tr>
      <w:tr w:rsidRPr="00C34E66" w:rsidR="003C003A" w:rsidTr="699C218D" w14:paraId="4AEEF2DF" w14:textId="77777777">
        <w:tc>
          <w:tcPr>
            <w:tcW w:w="345" w:type="pct"/>
          </w:tcPr>
          <w:p w:rsidR="003C003A" w:rsidP="001662F1" w:rsidRDefault="003C003A" w14:paraId="7FE25D88" w14:textId="23352B92">
            <w:pPr>
              <w:suppressAutoHyphens/>
            </w:pPr>
            <w:r>
              <w:t>16</w:t>
            </w:r>
          </w:p>
        </w:tc>
        <w:tc>
          <w:tcPr>
            <w:tcW w:w="2414" w:type="pct"/>
          </w:tcPr>
          <w:p w:rsidR="003C003A" w:rsidP="001662F1" w:rsidRDefault="003C003A" w14:paraId="2A2B339A" w14:textId="76575E08">
            <w:pPr>
              <w:suppressAutoHyphens/>
            </w:pPr>
            <w:r>
              <w:t>Kabel</w:t>
            </w:r>
          </w:p>
        </w:tc>
        <w:tc>
          <w:tcPr>
            <w:tcW w:w="1466" w:type="pct"/>
          </w:tcPr>
          <w:p w:rsidR="003C003A" w:rsidP="001662F1" w:rsidRDefault="003C003A" w14:paraId="566764E6" w14:textId="7717617B">
            <w:pPr>
              <w:suppressAutoHyphens/>
            </w:pPr>
            <w:r>
              <w:t xml:space="preserve">Aantoonbaar niet blootgesteld </w:t>
            </w:r>
            <w:r w:rsidR="005143CE">
              <w:t>aan hogere trekkrachten tijdens installeren dan opgave fabrikant</w:t>
            </w:r>
          </w:p>
        </w:tc>
        <w:tc>
          <w:tcPr>
            <w:tcW w:w="776" w:type="pct"/>
          </w:tcPr>
          <w:p w:rsidR="003C003A" w:rsidP="001662F1" w:rsidRDefault="005143CE" w14:paraId="5796B01B" w14:textId="570396C1">
            <w:pPr>
              <w:suppressAutoHyphens/>
              <w:jc w:val="center"/>
            </w:pPr>
            <w:r>
              <w:t>C</w:t>
            </w:r>
          </w:p>
        </w:tc>
      </w:tr>
    </w:tbl>
    <w:p w:rsidR="00797356" w:rsidP="00797356" w:rsidRDefault="00797356" w14:paraId="7196D064" w14:textId="77777777">
      <w:pPr>
        <w:pStyle w:val="Kop3"/>
        <w:numPr>
          <w:ilvl w:val="0"/>
          <w:numId w:val="0"/>
        </w:numPr>
        <w:suppressAutoHyphens/>
      </w:pPr>
    </w:p>
    <w:p w:rsidRPr="00797356" w:rsidR="00797356" w:rsidP="00797356" w:rsidRDefault="008B4B9C" w14:paraId="404428C9" w14:textId="77777777">
      <w:pPr>
        <w:pStyle w:val="Kop3"/>
        <w:numPr>
          <w:ilvl w:val="2"/>
          <w:numId w:val="3"/>
        </w:numPr>
        <w:suppressAutoHyphens/>
      </w:pPr>
      <w:bookmarkStart w:name="_Toc116907762" w:id="21"/>
      <w:proofErr w:type="spellStart"/>
      <w:r>
        <w:t>Hoogspanningsverdeelinrichting</w:t>
      </w:r>
      <w:bookmarkEnd w:id="21"/>
      <w:proofErr w:type="spellEnd"/>
    </w:p>
    <w:p w:rsidRPr="008322A7" w:rsidR="001A01FA" w:rsidP="001A01FA" w:rsidRDefault="001A01FA" w14:paraId="309EB686" w14:textId="77777777">
      <w:r w:rsidRPr="008322A7">
        <w:rPr>
          <w:i/>
          <w:sz w:val="16"/>
          <w:szCs w:val="16"/>
        </w:rPr>
        <w:t xml:space="preserve">Hier worden niet de primaire </w:t>
      </w:r>
      <w:r w:rsidR="00797356">
        <w:rPr>
          <w:i/>
          <w:sz w:val="16"/>
          <w:szCs w:val="16"/>
        </w:rPr>
        <w:t xml:space="preserve">en de secundaire kabels van de </w:t>
      </w:r>
      <w:proofErr w:type="spellStart"/>
      <w:r w:rsidR="00797356">
        <w:rPr>
          <w:i/>
          <w:sz w:val="16"/>
          <w:szCs w:val="16"/>
        </w:rPr>
        <w:t>h</w:t>
      </w:r>
      <w:r w:rsidRPr="008322A7">
        <w:rPr>
          <w:i/>
          <w:sz w:val="16"/>
          <w:szCs w:val="16"/>
        </w:rPr>
        <w:t>oogspanningsverdeelinri</w:t>
      </w:r>
      <w:r w:rsidRPr="008322A7" w:rsidR="00192A3C">
        <w:rPr>
          <w:i/>
          <w:sz w:val="16"/>
          <w:szCs w:val="16"/>
        </w:rPr>
        <w:t>c</w:t>
      </w:r>
      <w:r w:rsidRPr="008322A7">
        <w:rPr>
          <w:i/>
          <w:sz w:val="16"/>
          <w:szCs w:val="16"/>
        </w:rPr>
        <w:t>hti</w:t>
      </w:r>
      <w:r w:rsidR="00797356">
        <w:rPr>
          <w:i/>
          <w:sz w:val="16"/>
          <w:szCs w:val="16"/>
        </w:rPr>
        <w:t>ng</w:t>
      </w:r>
      <w:proofErr w:type="spellEnd"/>
      <w:r w:rsidR="00797356">
        <w:rPr>
          <w:i/>
          <w:sz w:val="16"/>
          <w:szCs w:val="16"/>
        </w:rPr>
        <w:t xml:space="preserve"> behandeld. Dit is reeds bij h</w:t>
      </w:r>
      <w:r w:rsidRPr="008322A7">
        <w:rPr>
          <w:i/>
          <w:sz w:val="16"/>
          <w:szCs w:val="16"/>
        </w:rPr>
        <w:t>oogspanningskabels behandeld.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8322A7" w:rsidR="00526BBE" w:rsidTr="699C218D" w14:paraId="4D7B5F89" w14:textId="77777777">
        <w:trPr>
          <w:tblHeader/>
        </w:trPr>
        <w:tc>
          <w:tcPr>
            <w:tcW w:w="345" w:type="pct"/>
          </w:tcPr>
          <w:p w:rsidRPr="008322A7" w:rsidR="00526BBE" w:rsidP="0004089C" w:rsidRDefault="00526BBE" w14:paraId="2B452E9B" w14:textId="77777777">
            <w:pPr>
              <w:suppressAutoHyphens/>
              <w:rPr>
                <w:b/>
                <w:bCs/>
              </w:rPr>
            </w:pPr>
            <w:r w:rsidRPr="008322A7">
              <w:rPr>
                <w:b/>
                <w:bCs/>
              </w:rPr>
              <w:t>Nr.</w:t>
            </w:r>
          </w:p>
        </w:tc>
        <w:tc>
          <w:tcPr>
            <w:tcW w:w="2414" w:type="pct"/>
          </w:tcPr>
          <w:p w:rsidRPr="008322A7" w:rsidR="00526BBE" w:rsidP="0004089C" w:rsidRDefault="00526BBE" w14:paraId="05F6E947" w14:textId="77777777">
            <w:pPr>
              <w:suppressAutoHyphens/>
              <w:rPr>
                <w:b/>
                <w:bCs/>
              </w:rPr>
            </w:pPr>
            <w:r w:rsidRPr="008322A7">
              <w:rPr>
                <w:b/>
                <w:bCs/>
              </w:rPr>
              <w:t>Omschrijving</w:t>
            </w:r>
          </w:p>
        </w:tc>
        <w:tc>
          <w:tcPr>
            <w:tcW w:w="1466" w:type="pct"/>
          </w:tcPr>
          <w:p w:rsidRPr="008322A7" w:rsidR="00526BBE" w:rsidP="0004089C" w:rsidRDefault="00526BBE" w14:paraId="6D53E642" w14:textId="77777777">
            <w:pPr>
              <w:suppressAutoHyphens/>
              <w:rPr>
                <w:b/>
                <w:bCs/>
              </w:rPr>
            </w:pPr>
            <w:r w:rsidRPr="008322A7">
              <w:rPr>
                <w:b/>
                <w:bCs/>
              </w:rPr>
              <w:t>Waarde</w:t>
            </w:r>
          </w:p>
        </w:tc>
        <w:tc>
          <w:tcPr>
            <w:tcW w:w="776" w:type="pct"/>
          </w:tcPr>
          <w:p w:rsidRPr="008322A7" w:rsidR="00526BBE" w:rsidP="0004089C" w:rsidRDefault="00526BBE" w14:paraId="39FD3E3D" w14:textId="77777777">
            <w:pPr>
              <w:suppressAutoHyphens/>
              <w:jc w:val="center"/>
              <w:rPr>
                <w:b/>
                <w:bCs/>
                <w:lang w:val="en-GB"/>
              </w:rPr>
            </w:pPr>
            <w:r w:rsidRPr="008322A7">
              <w:rPr>
                <w:b/>
                <w:bCs/>
                <w:lang w:val="en-GB"/>
              </w:rPr>
              <w:t>C/M/F</w:t>
            </w:r>
          </w:p>
        </w:tc>
      </w:tr>
      <w:tr w:rsidRPr="008322A7" w:rsidR="007E62C4" w:rsidTr="699C218D" w14:paraId="0CB2DF81" w14:textId="77777777">
        <w:tc>
          <w:tcPr>
            <w:tcW w:w="345" w:type="pct"/>
          </w:tcPr>
          <w:p w:rsidRPr="008322A7" w:rsidR="007E62C4" w:rsidP="0091653A" w:rsidRDefault="008322A7" w14:paraId="56B20A0C" w14:textId="77777777">
            <w:pPr>
              <w:suppressAutoHyphens/>
            </w:pPr>
            <w:r>
              <w:t>1</w:t>
            </w:r>
          </w:p>
        </w:tc>
        <w:tc>
          <w:tcPr>
            <w:tcW w:w="2414" w:type="pct"/>
          </w:tcPr>
          <w:p w:rsidRPr="008322A7" w:rsidR="007E62C4" w:rsidP="007E62C4" w:rsidRDefault="007E62C4" w14:paraId="4F2FCEDE" w14:textId="77777777">
            <w:pPr>
              <w:suppressAutoHyphens/>
            </w:pPr>
            <w:r w:rsidRPr="008322A7">
              <w:t xml:space="preserve">De </w:t>
            </w:r>
            <w:proofErr w:type="spellStart"/>
            <w:r w:rsidRPr="008322A7">
              <w:t>Hoogspanningsverdeelinrichting</w:t>
            </w:r>
            <w:proofErr w:type="spellEnd"/>
            <w:r w:rsidRPr="008322A7">
              <w:t xml:space="preserve"> dient besteld en geleverd te zijn conform BEA.</w:t>
            </w:r>
          </w:p>
        </w:tc>
        <w:tc>
          <w:tcPr>
            <w:tcW w:w="1466" w:type="pct"/>
          </w:tcPr>
          <w:p w:rsidRPr="008322A7" w:rsidR="007E62C4" w:rsidP="0091653A" w:rsidRDefault="007E62C4" w14:paraId="342D1BAE" w14:textId="77777777">
            <w:pPr>
              <w:suppressAutoHyphens/>
            </w:pPr>
            <w:r w:rsidRPr="008322A7">
              <w:t>BEA00181</w:t>
            </w:r>
          </w:p>
        </w:tc>
        <w:tc>
          <w:tcPr>
            <w:tcW w:w="776" w:type="pct"/>
          </w:tcPr>
          <w:p w:rsidRPr="008322A7" w:rsidR="007E62C4" w:rsidP="0091653A" w:rsidRDefault="007E62C4" w14:paraId="2E9242C5" w14:textId="77777777">
            <w:pPr>
              <w:suppressAutoHyphens/>
              <w:jc w:val="center"/>
            </w:pPr>
            <w:r w:rsidRPr="008322A7">
              <w:t>C</w:t>
            </w:r>
          </w:p>
        </w:tc>
      </w:tr>
      <w:tr w:rsidRPr="008322A7" w:rsidR="001C47B1" w:rsidTr="699C218D" w14:paraId="67758C2E" w14:textId="77777777">
        <w:tc>
          <w:tcPr>
            <w:tcW w:w="345" w:type="pct"/>
          </w:tcPr>
          <w:p w:rsidRPr="008322A7" w:rsidR="001C47B1" w:rsidP="00E264D4" w:rsidRDefault="008322A7" w14:paraId="7144751B" w14:textId="77777777">
            <w:pPr>
              <w:suppressAutoHyphens/>
            </w:pPr>
            <w:r>
              <w:t>2</w:t>
            </w:r>
          </w:p>
        </w:tc>
        <w:tc>
          <w:tcPr>
            <w:tcW w:w="2414" w:type="pct"/>
          </w:tcPr>
          <w:p w:rsidRPr="008322A7" w:rsidR="001C47B1" w:rsidP="00E264D4" w:rsidRDefault="001C47B1" w14:paraId="002D97D4" w14:textId="77777777">
            <w:pPr>
              <w:suppressAutoHyphens/>
            </w:pPr>
            <w:proofErr w:type="spellStart"/>
            <w:r w:rsidRPr="008322A7">
              <w:t>Hoogspanningsverdeelinrichting</w:t>
            </w:r>
            <w:proofErr w:type="spellEnd"/>
            <w:r w:rsidRPr="008322A7">
              <w:t xml:space="preserve"> in het geheel</w:t>
            </w:r>
          </w:p>
        </w:tc>
        <w:tc>
          <w:tcPr>
            <w:tcW w:w="1466" w:type="pct"/>
          </w:tcPr>
          <w:p w:rsidRPr="008322A7" w:rsidR="001C47B1" w:rsidP="00E264D4" w:rsidRDefault="00090607" w14:paraId="2A9467FC" w14:textId="77777777">
            <w:pPr>
              <w:suppressAutoHyphens/>
            </w:pPr>
            <w:r w:rsidRPr="008322A7">
              <w:t>Schoon, onbeschadigd</w:t>
            </w:r>
          </w:p>
        </w:tc>
        <w:tc>
          <w:tcPr>
            <w:tcW w:w="776" w:type="pct"/>
          </w:tcPr>
          <w:p w:rsidRPr="008322A7" w:rsidR="001C47B1" w:rsidP="00E264D4" w:rsidRDefault="001C47B1" w14:paraId="42BC021C" w14:textId="77777777">
            <w:pPr>
              <w:suppressAutoHyphens/>
              <w:jc w:val="center"/>
            </w:pPr>
            <w:r w:rsidRPr="008322A7">
              <w:t>C</w:t>
            </w:r>
          </w:p>
        </w:tc>
      </w:tr>
      <w:tr w:rsidR="004C6D39" w:rsidTr="699C218D" w14:paraId="7C78A190" w14:textId="77777777">
        <w:tc>
          <w:tcPr>
            <w:tcW w:w="345" w:type="pct"/>
          </w:tcPr>
          <w:p w:rsidR="004C6D39" w:rsidP="004C6D39" w:rsidRDefault="004C6D39" w14:paraId="0B778152" w14:textId="77777777">
            <w:pPr>
              <w:suppressAutoHyphens/>
            </w:pPr>
            <w:r>
              <w:t>3</w:t>
            </w:r>
          </w:p>
        </w:tc>
        <w:tc>
          <w:tcPr>
            <w:tcW w:w="2414" w:type="pct"/>
          </w:tcPr>
          <w:p w:rsidRPr="00B95278" w:rsidR="004C6D39" w:rsidP="00AF09EC" w:rsidRDefault="00AF09EC" w14:paraId="523B641F" w14:textId="77777777">
            <w:pPr>
              <w:suppressAutoHyphens/>
            </w:pPr>
            <w:proofErr w:type="spellStart"/>
            <w:r w:rsidRPr="008322A7">
              <w:t>Hoogspanningsverdeelinrichting</w:t>
            </w:r>
            <w:proofErr w:type="spellEnd"/>
            <w:r>
              <w:t xml:space="preserve"> gecodeerd</w:t>
            </w:r>
          </w:p>
        </w:tc>
        <w:tc>
          <w:tcPr>
            <w:tcW w:w="1466" w:type="pct"/>
          </w:tcPr>
          <w:p w:rsidRPr="00B95278" w:rsidR="004C6D39" w:rsidP="00AF09EC" w:rsidRDefault="00AF09EC" w14:paraId="537C3D67" w14:textId="77777777">
            <w:pPr>
              <w:suppressAutoHyphens/>
            </w:pPr>
            <w:r>
              <w:t>C</w:t>
            </w:r>
            <w:r w:rsidRPr="00B95278" w:rsidR="004C6D39">
              <w:t>onform ontwerp</w:t>
            </w:r>
            <w:r w:rsidR="004C6D39">
              <w:t>, OVS00013-4</w:t>
            </w:r>
          </w:p>
        </w:tc>
        <w:tc>
          <w:tcPr>
            <w:tcW w:w="776" w:type="pct"/>
          </w:tcPr>
          <w:p w:rsidRPr="00B95278" w:rsidR="004C6D39" w:rsidP="004C6D39" w:rsidRDefault="004C6D39" w14:paraId="690A64A7" w14:textId="77777777">
            <w:pPr>
              <w:suppressAutoHyphens/>
              <w:jc w:val="center"/>
            </w:pPr>
            <w:r w:rsidRPr="00B95278">
              <w:t>C</w:t>
            </w:r>
          </w:p>
        </w:tc>
      </w:tr>
      <w:tr w:rsidR="004C6D39" w:rsidTr="699C218D" w14:paraId="322932DB" w14:textId="77777777">
        <w:tc>
          <w:tcPr>
            <w:tcW w:w="345" w:type="pct"/>
          </w:tcPr>
          <w:p w:rsidR="004C6D39" w:rsidP="004C6D39" w:rsidRDefault="004C6D39" w14:paraId="279935FF" w14:textId="77777777">
            <w:pPr>
              <w:suppressAutoHyphens/>
            </w:pPr>
            <w:r>
              <w:t>4</w:t>
            </w:r>
          </w:p>
        </w:tc>
        <w:tc>
          <w:tcPr>
            <w:tcW w:w="2414" w:type="pct"/>
          </w:tcPr>
          <w:p w:rsidR="004C6D39" w:rsidP="0004089C" w:rsidRDefault="004C6D39" w14:paraId="30F9AA8D" w14:textId="77777777">
            <w:pPr>
              <w:suppressAutoHyphens/>
            </w:pPr>
            <w:r>
              <w:t>Sluiten, vergrendelen en verbreken van de hoofdcontacten (handmatig)</w:t>
            </w:r>
          </w:p>
        </w:tc>
        <w:tc>
          <w:tcPr>
            <w:tcW w:w="1466" w:type="pct"/>
          </w:tcPr>
          <w:p w:rsidR="004C6D39" w:rsidP="0004089C" w:rsidRDefault="004C6D39" w14:paraId="53975810" w14:textId="77777777">
            <w:pPr>
              <w:suppressAutoHyphens/>
            </w:pPr>
            <w:r>
              <w:t>OVS00013-2</w:t>
            </w:r>
          </w:p>
        </w:tc>
        <w:tc>
          <w:tcPr>
            <w:tcW w:w="776" w:type="pct"/>
          </w:tcPr>
          <w:p w:rsidR="004C6D39" w:rsidP="0004089C" w:rsidRDefault="004C6D39" w14:paraId="632692EA" w14:textId="77777777">
            <w:pPr>
              <w:suppressAutoHyphens/>
              <w:jc w:val="center"/>
            </w:pPr>
            <w:r>
              <w:t>F</w:t>
            </w:r>
          </w:p>
        </w:tc>
      </w:tr>
      <w:tr w:rsidRPr="008322A7" w:rsidR="004C6D39" w:rsidTr="699C218D" w14:paraId="3EB272E7" w14:textId="77777777">
        <w:tc>
          <w:tcPr>
            <w:tcW w:w="345" w:type="pct"/>
          </w:tcPr>
          <w:p w:rsidR="004C6D39" w:rsidP="004C6D39" w:rsidRDefault="004C6D39" w14:paraId="109B8484" w14:textId="77777777">
            <w:pPr>
              <w:suppressAutoHyphens/>
            </w:pPr>
            <w:r>
              <w:t>7</w:t>
            </w:r>
          </w:p>
        </w:tc>
        <w:tc>
          <w:tcPr>
            <w:tcW w:w="2414" w:type="pct"/>
          </w:tcPr>
          <w:p w:rsidRPr="008322A7" w:rsidR="004C6D39" w:rsidP="00F51D78" w:rsidRDefault="004C6D39" w14:paraId="37CF2C65" w14:textId="77777777">
            <w:pPr>
              <w:suppressAutoHyphens/>
            </w:pPr>
            <w:r w:rsidRPr="008322A7">
              <w:t>Handmatige bediening zonder hulpspanning van alle schakelaars</w:t>
            </w:r>
          </w:p>
        </w:tc>
        <w:tc>
          <w:tcPr>
            <w:tcW w:w="1466" w:type="pct"/>
          </w:tcPr>
          <w:p w:rsidRPr="008322A7" w:rsidR="004C6D39" w:rsidP="0004089C" w:rsidRDefault="004C6D39" w14:paraId="2E4181B7" w14:textId="77777777">
            <w:pPr>
              <w:suppressAutoHyphens/>
            </w:pPr>
            <w:r w:rsidRPr="008322A7">
              <w:t>OVS00013-2</w:t>
            </w:r>
          </w:p>
        </w:tc>
        <w:tc>
          <w:tcPr>
            <w:tcW w:w="776" w:type="pct"/>
          </w:tcPr>
          <w:p w:rsidRPr="008322A7" w:rsidR="004C6D39" w:rsidP="0004089C" w:rsidRDefault="004C6D39" w14:paraId="6BEC0FE4" w14:textId="77777777">
            <w:pPr>
              <w:suppressAutoHyphens/>
              <w:jc w:val="center"/>
            </w:pPr>
            <w:r w:rsidRPr="008322A7">
              <w:t>F</w:t>
            </w:r>
          </w:p>
        </w:tc>
      </w:tr>
      <w:tr w:rsidRPr="00F51D78" w:rsidR="004C6D39" w:rsidTr="699C218D" w14:paraId="780963E3" w14:textId="77777777">
        <w:tc>
          <w:tcPr>
            <w:tcW w:w="345" w:type="pct"/>
          </w:tcPr>
          <w:p w:rsidR="004C6D39" w:rsidP="004C6D39" w:rsidRDefault="004C6D39" w14:paraId="03853697" w14:textId="77777777">
            <w:pPr>
              <w:suppressAutoHyphens/>
            </w:pPr>
            <w:r>
              <w:t>8</w:t>
            </w:r>
          </w:p>
        </w:tc>
        <w:tc>
          <w:tcPr>
            <w:tcW w:w="2414" w:type="pct"/>
          </w:tcPr>
          <w:p w:rsidR="004C6D39" w:rsidP="0091653A" w:rsidRDefault="004C6D39" w14:paraId="7F975B77" w14:textId="77777777">
            <w:pPr>
              <w:suppressAutoHyphens/>
            </w:pPr>
            <w:proofErr w:type="spellStart"/>
            <w:r>
              <w:t>Standverandering</w:t>
            </w:r>
            <w:proofErr w:type="spellEnd"/>
            <w:r>
              <w:t xml:space="preserve"> schakelaars bij uitval </w:t>
            </w:r>
          </w:p>
          <w:p w:rsidR="004C6D39" w:rsidP="0091653A" w:rsidRDefault="004C6D39" w14:paraId="00152B96" w14:textId="77777777">
            <w:pPr>
              <w:suppressAutoHyphens/>
            </w:pPr>
            <w:r>
              <w:t>48 V DC.</w:t>
            </w:r>
          </w:p>
        </w:tc>
        <w:tc>
          <w:tcPr>
            <w:tcW w:w="1466" w:type="pct"/>
          </w:tcPr>
          <w:p w:rsidR="004C6D39" w:rsidP="0091653A" w:rsidRDefault="004C6D39" w14:paraId="650C75D9" w14:textId="77777777">
            <w:pPr>
              <w:suppressAutoHyphens/>
            </w:pPr>
            <w:r>
              <w:t>Geen</w:t>
            </w:r>
          </w:p>
        </w:tc>
        <w:tc>
          <w:tcPr>
            <w:tcW w:w="776" w:type="pct"/>
          </w:tcPr>
          <w:p w:rsidR="004C6D39" w:rsidP="0091653A" w:rsidRDefault="004C6D39" w14:paraId="5ED6266F" w14:textId="77777777">
            <w:pPr>
              <w:suppressAutoHyphens/>
              <w:jc w:val="center"/>
            </w:pPr>
            <w:r>
              <w:t>F</w:t>
            </w:r>
          </w:p>
        </w:tc>
      </w:tr>
      <w:tr w:rsidR="004C6D39" w:rsidTr="699C218D" w14:paraId="4F490C97" w14:textId="77777777">
        <w:tc>
          <w:tcPr>
            <w:tcW w:w="345" w:type="pct"/>
          </w:tcPr>
          <w:p w:rsidR="004C6D39" w:rsidP="004C6D39" w:rsidRDefault="004C6D39" w14:paraId="111B77A1" w14:textId="77777777">
            <w:pPr>
              <w:suppressAutoHyphens/>
            </w:pPr>
            <w:r>
              <w:t>17</w:t>
            </w:r>
          </w:p>
        </w:tc>
        <w:tc>
          <w:tcPr>
            <w:tcW w:w="2414" w:type="pct"/>
          </w:tcPr>
          <w:p w:rsidR="004C6D39" w:rsidP="0004089C" w:rsidRDefault="004C6D39" w14:paraId="0625C033" w14:textId="77777777">
            <w:pPr>
              <w:suppressAutoHyphens/>
            </w:pPr>
            <w:r>
              <w:t xml:space="preserve">Gesteldheid contacten, verbindingen en aardleiding </w:t>
            </w:r>
          </w:p>
        </w:tc>
        <w:tc>
          <w:tcPr>
            <w:tcW w:w="1466" w:type="pct"/>
          </w:tcPr>
          <w:p w:rsidR="004C6D39" w:rsidP="0004089C" w:rsidRDefault="004C6D39" w14:paraId="03E2A582" w14:textId="77777777">
            <w:pPr>
              <w:suppressAutoHyphens/>
            </w:pPr>
            <w:r>
              <w:t>Geen beschadigingen, goede/vaste verbindingen</w:t>
            </w:r>
          </w:p>
        </w:tc>
        <w:tc>
          <w:tcPr>
            <w:tcW w:w="776" w:type="pct"/>
          </w:tcPr>
          <w:p w:rsidR="004C6D39" w:rsidP="0004089C" w:rsidRDefault="004C6D39" w14:paraId="3C13D2F7" w14:textId="77777777">
            <w:pPr>
              <w:suppressAutoHyphens/>
              <w:jc w:val="center"/>
            </w:pPr>
            <w:r>
              <w:t>C</w:t>
            </w:r>
          </w:p>
        </w:tc>
      </w:tr>
      <w:tr w:rsidR="004C6D39" w:rsidTr="699C218D" w14:paraId="52700714" w14:textId="77777777">
        <w:tc>
          <w:tcPr>
            <w:tcW w:w="345" w:type="pct"/>
          </w:tcPr>
          <w:p w:rsidRPr="008322A7" w:rsidR="004C6D39" w:rsidP="004C6D39" w:rsidRDefault="004C6D39" w14:paraId="526D80A2" w14:textId="77777777">
            <w:pPr>
              <w:suppressAutoHyphens/>
            </w:pPr>
            <w:r>
              <w:t>18</w:t>
            </w:r>
          </w:p>
        </w:tc>
        <w:tc>
          <w:tcPr>
            <w:tcW w:w="2414" w:type="pct"/>
          </w:tcPr>
          <w:p w:rsidR="004C6D39" w:rsidP="0004089C" w:rsidRDefault="00F7186E" w14:paraId="3840D6A1" w14:textId="77777777">
            <w:pPr>
              <w:suppressAutoHyphens/>
            </w:pPr>
            <w:r>
              <w:t xml:space="preserve">Fasevolgorde </w:t>
            </w:r>
            <w:r w:rsidR="004C6D39">
              <w:t>spanning</w:t>
            </w:r>
            <w:r>
              <w:t xml:space="preserve"> </w:t>
            </w:r>
          </w:p>
        </w:tc>
        <w:tc>
          <w:tcPr>
            <w:tcW w:w="1466" w:type="pct"/>
          </w:tcPr>
          <w:p w:rsidR="004C6D39" w:rsidP="0004089C" w:rsidRDefault="004C6D39" w14:paraId="05A5C2B2" w14:textId="77777777">
            <w:pPr>
              <w:suppressAutoHyphens/>
            </w:pPr>
            <w:r>
              <w:t>Rechtsom (OVS00013-2)</w:t>
            </w:r>
          </w:p>
        </w:tc>
        <w:tc>
          <w:tcPr>
            <w:tcW w:w="776" w:type="pct"/>
          </w:tcPr>
          <w:p w:rsidR="004C6D39" w:rsidP="0004089C" w:rsidRDefault="004C6D39" w14:paraId="6911F612" w14:textId="77777777">
            <w:pPr>
              <w:suppressAutoHyphens/>
              <w:jc w:val="center"/>
            </w:pPr>
            <w:r>
              <w:t>M</w:t>
            </w:r>
          </w:p>
        </w:tc>
      </w:tr>
      <w:tr w:rsidR="00F7186E" w:rsidTr="699C218D" w14:paraId="51C17E91" w14:textId="77777777">
        <w:tc>
          <w:tcPr>
            <w:tcW w:w="345" w:type="pct"/>
          </w:tcPr>
          <w:p w:rsidR="00F7186E" w:rsidP="004C6D39" w:rsidRDefault="00F7186E" w14:paraId="2847A633" w14:textId="77777777">
            <w:pPr>
              <w:suppressAutoHyphens/>
            </w:pPr>
            <w:r>
              <w:t>19</w:t>
            </w:r>
          </w:p>
        </w:tc>
        <w:tc>
          <w:tcPr>
            <w:tcW w:w="2414" w:type="pct"/>
          </w:tcPr>
          <w:p w:rsidR="00F7186E" w:rsidDel="00F7186E" w:rsidP="0004089C" w:rsidRDefault="00F7186E" w14:paraId="4CE41A5C" w14:textId="77777777">
            <w:pPr>
              <w:suppressAutoHyphens/>
            </w:pPr>
            <w:r>
              <w:t>Alle binnenkomende voedingen in fase (klokgetallen correct)</w:t>
            </w:r>
          </w:p>
        </w:tc>
        <w:tc>
          <w:tcPr>
            <w:tcW w:w="1466" w:type="pct"/>
          </w:tcPr>
          <w:p w:rsidR="00F7186E" w:rsidP="0004089C" w:rsidRDefault="00F7186E" w14:paraId="712847D7" w14:textId="77777777">
            <w:pPr>
              <w:suppressAutoHyphens/>
            </w:pPr>
            <w:r>
              <w:t>OVS00013-2</w:t>
            </w:r>
          </w:p>
        </w:tc>
        <w:tc>
          <w:tcPr>
            <w:tcW w:w="776" w:type="pct"/>
          </w:tcPr>
          <w:p w:rsidR="00F7186E" w:rsidP="0004089C" w:rsidRDefault="00F7186E" w14:paraId="092C34A3" w14:textId="77777777">
            <w:pPr>
              <w:suppressAutoHyphens/>
              <w:jc w:val="center"/>
            </w:pPr>
            <w:r>
              <w:t>M</w:t>
            </w:r>
          </w:p>
        </w:tc>
      </w:tr>
      <w:tr w:rsidR="699C218D" w:rsidTr="699C218D" w14:paraId="688C0474" w14:textId="77777777">
        <w:tc>
          <w:tcPr>
            <w:tcW w:w="625" w:type="dxa"/>
          </w:tcPr>
          <w:p w:rsidR="699C218D" w:rsidP="699C218D" w:rsidRDefault="699C218D" w14:paraId="7BEB4E44" w14:textId="635B4B4A">
            <w:r w:rsidRPr="699C218D">
              <w:t>20</w:t>
            </w:r>
          </w:p>
        </w:tc>
        <w:tc>
          <w:tcPr>
            <w:tcW w:w="4375" w:type="dxa"/>
          </w:tcPr>
          <w:p w:rsidR="699C218D" w:rsidP="699C218D" w:rsidRDefault="699C218D" w14:paraId="6672864F" w14:textId="78A5DC36">
            <w:pPr>
              <w:rPr>
                <w:color w:val="000000" w:themeColor="text1"/>
              </w:rPr>
            </w:pPr>
            <w:r w:rsidRPr="699C218D">
              <w:t xml:space="preserve">Siemens HVI:  stroomtransformatoren </w:t>
            </w:r>
            <w:r w:rsidRPr="699C218D">
              <w:rPr>
                <w:rFonts w:eastAsia="Arial"/>
                <w:color w:val="000000" w:themeColor="text1"/>
              </w:rPr>
              <w:t>zijn gemonteerd volgens GVS? (juiste fase en P1 aan juiste zijde)</w:t>
            </w:r>
          </w:p>
        </w:tc>
        <w:tc>
          <w:tcPr>
            <w:tcW w:w="2657" w:type="dxa"/>
          </w:tcPr>
          <w:p w:rsidR="699C218D" w:rsidP="699C218D" w:rsidRDefault="699C218D" w14:paraId="6F88CF4E" w14:textId="355A2CD0">
            <w:r w:rsidRPr="699C218D">
              <w:t>GVS00033-5</w:t>
            </w:r>
          </w:p>
        </w:tc>
        <w:tc>
          <w:tcPr>
            <w:tcW w:w="1405" w:type="dxa"/>
          </w:tcPr>
          <w:p w:rsidR="699C218D" w:rsidP="699C218D" w:rsidRDefault="699C218D" w14:paraId="30414A3F" w14:textId="5E48EFB8">
            <w:pPr>
              <w:jc w:val="center"/>
            </w:pPr>
            <w:r w:rsidRPr="699C218D">
              <w:t>C</w:t>
            </w:r>
          </w:p>
        </w:tc>
      </w:tr>
    </w:tbl>
    <w:p w:rsidR="00797356" w:rsidP="00797356" w:rsidRDefault="00797356" w14:paraId="34FF1C98" w14:textId="77777777">
      <w:pPr>
        <w:pStyle w:val="Kop3"/>
        <w:numPr>
          <w:ilvl w:val="0"/>
          <w:numId w:val="0"/>
        </w:numPr>
        <w:suppressAutoHyphens/>
      </w:pPr>
    </w:p>
    <w:p w:rsidR="008B4B9C" w:rsidP="008B4B9C" w:rsidRDefault="008B4B9C" w14:paraId="1F1562F0" w14:textId="77777777">
      <w:pPr>
        <w:pStyle w:val="Kop3"/>
        <w:numPr>
          <w:ilvl w:val="2"/>
          <w:numId w:val="3"/>
        </w:numPr>
        <w:suppressAutoHyphens/>
      </w:pPr>
      <w:bookmarkStart w:name="_Toc116907763" w:id="22"/>
      <w:r>
        <w:t>Transformatie</w:t>
      </w:r>
      <w:bookmarkEnd w:id="22"/>
    </w:p>
    <w:p w:rsidRPr="0025029B" w:rsidR="003D42B3" w:rsidP="00D64334" w:rsidRDefault="00D64334" w14:paraId="5A638160" w14:textId="77777777">
      <w:pPr>
        <w:rPr>
          <w:i/>
          <w:sz w:val="16"/>
          <w:szCs w:val="16"/>
        </w:rPr>
      </w:pPr>
      <w:r w:rsidRPr="0025029B">
        <w:rPr>
          <w:i/>
          <w:sz w:val="16"/>
          <w:szCs w:val="16"/>
        </w:rPr>
        <w:t>Onderstaande eisen zijn, indien van toepassing, bed</w:t>
      </w:r>
      <w:r w:rsidRPr="0025029B" w:rsidR="0025029B">
        <w:rPr>
          <w:i/>
          <w:sz w:val="16"/>
          <w:szCs w:val="16"/>
        </w:rPr>
        <w:t>oeld</w:t>
      </w:r>
      <w:r w:rsidRPr="0025029B">
        <w:rPr>
          <w:i/>
          <w:sz w:val="16"/>
          <w:szCs w:val="16"/>
        </w:rPr>
        <w:t xml:space="preserve"> voor zowel de tractietransformator als de </w:t>
      </w:r>
      <w:proofErr w:type="spellStart"/>
      <w:r w:rsidRPr="0025029B">
        <w:rPr>
          <w:i/>
          <w:sz w:val="16"/>
          <w:szCs w:val="16"/>
        </w:rPr>
        <w:t>stationstransformator</w:t>
      </w:r>
      <w:proofErr w:type="spellEnd"/>
      <w:r w:rsidRPr="0025029B">
        <w:rPr>
          <w:i/>
          <w:sz w:val="16"/>
          <w:szCs w:val="16"/>
        </w:rPr>
        <w:t>.</w:t>
      </w:r>
    </w:p>
    <w:p w:rsidRPr="0025029B" w:rsidR="00D64334" w:rsidP="00D64334" w:rsidRDefault="003D42B3" w14:paraId="2CC87986" w14:textId="77777777">
      <w:pPr>
        <w:rPr>
          <w:i/>
          <w:sz w:val="16"/>
          <w:szCs w:val="16"/>
        </w:rPr>
      </w:pPr>
      <w:r w:rsidRPr="0025029B">
        <w:rPr>
          <w:i/>
          <w:sz w:val="16"/>
          <w:szCs w:val="16"/>
        </w:rPr>
        <w:t>Tevens worden hier de secundaire kabels</w:t>
      </w:r>
      <w:r w:rsidRPr="0025029B" w:rsidR="001A01FA">
        <w:rPr>
          <w:i/>
          <w:sz w:val="16"/>
          <w:szCs w:val="16"/>
        </w:rPr>
        <w:t xml:space="preserve"> van de Transformator</w:t>
      </w:r>
      <w:r w:rsidRPr="0025029B">
        <w:rPr>
          <w:i/>
          <w:sz w:val="16"/>
          <w:szCs w:val="16"/>
        </w:rPr>
        <w:t xml:space="preserve"> behandeld.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25029B" w:rsidR="00526BBE" w:rsidTr="002F1EBE" w14:paraId="512686B6" w14:textId="77777777">
        <w:trPr>
          <w:tblHeader/>
        </w:trPr>
        <w:tc>
          <w:tcPr>
            <w:tcW w:w="345" w:type="pct"/>
          </w:tcPr>
          <w:p w:rsidRPr="0025029B" w:rsidR="00526BBE" w:rsidP="0004089C" w:rsidRDefault="00526BBE" w14:paraId="591B1DB4" w14:textId="77777777">
            <w:pPr>
              <w:suppressAutoHyphens/>
              <w:rPr>
                <w:b/>
                <w:bCs/>
              </w:rPr>
            </w:pPr>
            <w:r w:rsidRPr="0025029B">
              <w:rPr>
                <w:b/>
                <w:bCs/>
              </w:rPr>
              <w:t>Nr.</w:t>
            </w:r>
          </w:p>
        </w:tc>
        <w:tc>
          <w:tcPr>
            <w:tcW w:w="2414" w:type="pct"/>
          </w:tcPr>
          <w:p w:rsidRPr="0025029B" w:rsidR="00526BBE" w:rsidP="0004089C" w:rsidRDefault="00526BBE" w14:paraId="6933CA87" w14:textId="77777777">
            <w:pPr>
              <w:suppressAutoHyphens/>
              <w:rPr>
                <w:b/>
                <w:bCs/>
              </w:rPr>
            </w:pPr>
            <w:r w:rsidRPr="0025029B">
              <w:rPr>
                <w:b/>
                <w:bCs/>
              </w:rPr>
              <w:t>Omschrijving</w:t>
            </w:r>
          </w:p>
        </w:tc>
        <w:tc>
          <w:tcPr>
            <w:tcW w:w="1466" w:type="pct"/>
          </w:tcPr>
          <w:p w:rsidRPr="0025029B" w:rsidR="00526BBE" w:rsidP="0004089C" w:rsidRDefault="00526BBE" w14:paraId="4E7A8426" w14:textId="77777777">
            <w:pPr>
              <w:suppressAutoHyphens/>
              <w:rPr>
                <w:b/>
                <w:bCs/>
              </w:rPr>
            </w:pPr>
            <w:r w:rsidRPr="0025029B">
              <w:rPr>
                <w:b/>
                <w:bCs/>
              </w:rPr>
              <w:t>Waarde</w:t>
            </w:r>
          </w:p>
        </w:tc>
        <w:tc>
          <w:tcPr>
            <w:tcW w:w="776" w:type="pct"/>
          </w:tcPr>
          <w:p w:rsidRPr="0025029B" w:rsidR="00526BBE" w:rsidP="0004089C" w:rsidRDefault="00526BBE" w14:paraId="5AA6989E" w14:textId="77777777">
            <w:pPr>
              <w:suppressAutoHyphens/>
              <w:jc w:val="center"/>
              <w:rPr>
                <w:b/>
                <w:bCs/>
                <w:lang w:val="en-GB"/>
              </w:rPr>
            </w:pPr>
            <w:r w:rsidRPr="0025029B">
              <w:rPr>
                <w:b/>
                <w:bCs/>
                <w:lang w:val="en-GB"/>
              </w:rPr>
              <w:t>C/M/F</w:t>
            </w:r>
          </w:p>
        </w:tc>
      </w:tr>
      <w:tr w:rsidRPr="0025029B" w:rsidR="0091653A" w:rsidTr="002F1EBE" w14:paraId="1C2F3C14" w14:textId="77777777">
        <w:tc>
          <w:tcPr>
            <w:tcW w:w="345" w:type="pct"/>
          </w:tcPr>
          <w:p w:rsidRPr="0025029B" w:rsidR="0091653A" w:rsidP="0091653A" w:rsidRDefault="00D5700D" w14:paraId="249FAAB8" w14:textId="77777777">
            <w:pPr>
              <w:suppressAutoHyphens/>
            </w:pPr>
            <w:r>
              <w:t>1</w:t>
            </w:r>
          </w:p>
        </w:tc>
        <w:tc>
          <w:tcPr>
            <w:tcW w:w="2414" w:type="pct"/>
          </w:tcPr>
          <w:p w:rsidRPr="0025029B" w:rsidR="0091653A" w:rsidP="0091653A" w:rsidRDefault="0091653A" w14:paraId="491A010E" w14:textId="77777777">
            <w:pPr>
              <w:suppressAutoHyphens/>
            </w:pPr>
            <w:r w:rsidRPr="0025029B">
              <w:t>De Transformator dient besteld en geleverd te zijn conform BEA of SPC.</w:t>
            </w:r>
          </w:p>
        </w:tc>
        <w:tc>
          <w:tcPr>
            <w:tcW w:w="1466" w:type="pct"/>
          </w:tcPr>
          <w:p w:rsidRPr="0025029B" w:rsidR="0091653A" w:rsidP="0091653A" w:rsidRDefault="0025029B" w14:paraId="4E8D90B4" w14:textId="77777777">
            <w:pPr>
              <w:suppressAutoHyphens/>
            </w:pPr>
            <w:r w:rsidRPr="0025029B">
              <w:t>BEA00182</w:t>
            </w:r>
          </w:p>
          <w:p w:rsidRPr="0025029B" w:rsidR="0091653A" w:rsidP="0091653A" w:rsidRDefault="0091653A" w14:paraId="2348C41B" w14:textId="77777777">
            <w:pPr>
              <w:suppressAutoHyphens/>
              <w:rPr>
                <w:i/>
                <w:sz w:val="16"/>
                <w:szCs w:val="16"/>
              </w:rPr>
            </w:pPr>
            <w:r w:rsidRPr="0025029B">
              <w:rPr>
                <w:i/>
                <w:sz w:val="16"/>
                <w:szCs w:val="16"/>
              </w:rPr>
              <w:t>Tractietransformator</w:t>
            </w:r>
          </w:p>
          <w:p w:rsidRPr="0025029B" w:rsidR="0091653A" w:rsidP="0091653A" w:rsidRDefault="0091653A" w14:paraId="6E50303A" w14:textId="77777777">
            <w:pPr>
              <w:suppressAutoHyphens/>
            </w:pPr>
            <w:r w:rsidRPr="0025029B">
              <w:t>SPC00100</w:t>
            </w:r>
          </w:p>
          <w:p w:rsidRPr="0025029B" w:rsidR="0091653A" w:rsidP="0091653A" w:rsidRDefault="0091653A" w14:paraId="1F7BD267" w14:textId="77777777">
            <w:pPr>
              <w:suppressAutoHyphens/>
              <w:rPr>
                <w:i/>
                <w:sz w:val="16"/>
                <w:szCs w:val="16"/>
              </w:rPr>
            </w:pPr>
            <w:proofErr w:type="spellStart"/>
            <w:r w:rsidRPr="0025029B">
              <w:rPr>
                <w:i/>
                <w:sz w:val="16"/>
                <w:szCs w:val="16"/>
              </w:rPr>
              <w:t>Stationstransformator</w:t>
            </w:r>
            <w:proofErr w:type="spellEnd"/>
          </w:p>
        </w:tc>
        <w:tc>
          <w:tcPr>
            <w:tcW w:w="776" w:type="pct"/>
          </w:tcPr>
          <w:p w:rsidRPr="0025029B" w:rsidR="0091653A" w:rsidP="0091653A" w:rsidRDefault="0091653A" w14:paraId="5EE7C8D2" w14:textId="77777777">
            <w:pPr>
              <w:suppressAutoHyphens/>
              <w:jc w:val="center"/>
            </w:pPr>
            <w:r w:rsidRPr="0025029B">
              <w:t>C</w:t>
            </w:r>
          </w:p>
        </w:tc>
      </w:tr>
      <w:tr w:rsidRPr="0025029B" w:rsidR="001C47B1" w:rsidTr="002F1EBE" w14:paraId="76CBC84C" w14:textId="77777777">
        <w:tc>
          <w:tcPr>
            <w:tcW w:w="345" w:type="pct"/>
          </w:tcPr>
          <w:p w:rsidRPr="0025029B" w:rsidR="001C47B1" w:rsidP="001C47B1" w:rsidRDefault="00D5700D" w14:paraId="78E884CA" w14:textId="77777777">
            <w:pPr>
              <w:suppressAutoHyphens/>
            </w:pPr>
            <w:r>
              <w:t>2</w:t>
            </w:r>
          </w:p>
        </w:tc>
        <w:tc>
          <w:tcPr>
            <w:tcW w:w="2414" w:type="pct"/>
          </w:tcPr>
          <w:p w:rsidRPr="0025029B" w:rsidR="001C47B1" w:rsidP="001C47B1" w:rsidRDefault="001C47B1" w14:paraId="25448F09" w14:textId="77777777">
            <w:pPr>
              <w:suppressAutoHyphens/>
            </w:pPr>
            <w:r w:rsidRPr="0025029B">
              <w:t>Transformator in het geheel</w:t>
            </w:r>
          </w:p>
        </w:tc>
        <w:tc>
          <w:tcPr>
            <w:tcW w:w="1466" w:type="pct"/>
          </w:tcPr>
          <w:p w:rsidRPr="0025029B" w:rsidR="001C47B1" w:rsidP="00E264D4" w:rsidRDefault="00090607" w14:paraId="7A581467" w14:textId="77777777">
            <w:pPr>
              <w:suppressAutoHyphens/>
            </w:pPr>
            <w:r w:rsidRPr="0025029B">
              <w:t>Schoon, onbeschadigd</w:t>
            </w:r>
          </w:p>
        </w:tc>
        <w:tc>
          <w:tcPr>
            <w:tcW w:w="776" w:type="pct"/>
          </w:tcPr>
          <w:p w:rsidRPr="0025029B" w:rsidR="001C47B1" w:rsidP="00E264D4" w:rsidRDefault="001C47B1" w14:paraId="67D50DF5" w14:textId="77777777">
            <w:pPr>
              <w:suppressAutoHyphens/>
              <w:jc w:val="center"/>
            </w:pPr>
            <w:r w:rsidRPr="0025029B">
              <w:t>C</w:t>
            </w:r>
          </w:p>
        </w:tc>
      </w:tr>
      <w:tr w:rsidRPr="0025029B" w:rsidR="004C6D39" w:rsidTr="002F1EBE" w14:paraId="35FB4944" w14:textId="77777777">
        <w:tc>
          <w:tcPr>
            <w:tcW w:w="345" w:type="pct"/>
          </w:tcPr>
          <w:p w:rsidRPr="0025029B" w:rsidR="004C6D39" w:rsidP="004C6D39" w:rsidRDefault="004C6D39" w14:paraId="7A036E3D" w14:textId="77777777">
            <w:pPr>
              <w:suppressAutoHyphens/>
            </w:pPr>
            <w:r>
              <w:t>3</w:t>
            </w:r>
          </w:p>
        </w:tc>
        <w:tc>
          <w:tcPr>
            <w:tcW w:w="2414" w:type="pct"/>
          </w:tcPr>
          <w:p w:rsidRPr="00B95278" w:rsidR="004C6D39" w:rsidP="00AF09EC" w:rsidRDefault="00AF09EC" w14:paraId="22F4945E" w14:textId="77777777">
            <w:pPr>
              <w:suppressAutoHyphens/>
            </w:pPr>
            <w:r w:rsidRPr="0025029B">
              <w:t>Transformator</w:t>
            </w:r>
            <w:r>
              <w:t xml:space="preserve"> gecodeerd</w:t>
            </w:r>
            <w:r w:rsidR="00FD4399">
              <w:t>, typeplaatje</w:t>
            </w:r>
          </w:p>
        </w:tc>
        <w:tc>
          <w:tcPr>
            <w:tcW w:w="1466" w:type="pct"/>
          </w:tcPr>
          <w:p w:rsidRPr="00B95278" w:rsidR="004C6D39" w:rsidP="00AF09EC" w:rsidRDefault="00AF09EC" w14:paraId="3884A9B7" w14:textId="77777777">
            <w:pPr>
              <w:suppressAutoHyphens/>
            </w:pPr>
            <w:r>
              <w:t>C</w:t>
            </w:r>
            <w:r w:rsidRPr="00B95278" w:rsidR="004C6D39">
              <w:t>onform ontwerp</w:t>
            </w:r>
            <w:r w:rsidR="004C6D39">
              <w:t>, OVS00013-4</w:t>
            </w:r>
          </w:p>
        </w:tc>
        <w:tc>
          <w:tcPr>
            <w:tcW w:w="776" w:type="pct"/>
          </w:tcPr>
          <w:p w:rsidRPr="00B95278" w:rsidR="004C6D39" w:rsidP="004C6D39" w:rsidRDefault="004C6D39" w14:paraId="4D60347C" w14:textId="77777777">
            <w:pPr>
              <w:suppressAutoHyphens/>
              <w:jc w:val="center"/>
            </w:pPr>
            <w:r w:rsidRPr="00B95278">
              <w:t>C</w:t>
            </w:r>
          </w:p>
        </w:tc>
      </w:tr>
      <w:tr w:rsidRPr="0025029B" w:rsidR="004C6D39" w:rsidTr="002F1EBE" w14:paraId="521CC543" w14:textId="77777777">
        <w:tc>
          <w:tcPr>
            <w:tcW w:w="345" w:type="pct"/>
          </w:tcPr>
          <w:p w:rsidRPr="0025029B" w:rsidR="004C6D39" w:rsidP="004C6D39" w:rsidRDefault="000C772F" w14:paraId="7C964D78" w14:textId="77777777">
            <w:pPr>
              <w:suppressAutoHyphens/>
            </w:pPr>
            <w:r>
              <w:t>4</w:t>
            </w:r>
          </w:p>
        </w:tc>
        <w:tc>
          <w:tcPr>
            <w:tcW w:w="2414" w:type="pct"/>
          </w:tcPr>
          <w:p w:rsidRPr="0025029B" w:rsidR="004C6D39" w:rsidP="0025029B" w:rsidRDefault="004C6D39" w14:paraId="6BF5821A" w14:textId="77777777">
            <w:pPr>
              <w:suppressAutoHyphens/>
              <w:rPr>
                <w:lang w:val="es-ES"/>
              </w:rPr>
            </w:pPr>
            <w:r w:rsidRPr="0025029B">
              <w:t xml:space="preserve">Doorsnede en aantal kabels </w:t>
            </w:r>
            <w:r w:rsidRPr="0025029B">
              <w:rPr>
                <w:lang w:val="es-ES"/>
              </w:rPr>
              <w:t>secundair.</w:t>
            </w:r>
          </w:p>
        </w:tc>
        <w:tc>
          <w:tcPr>
            <w:tcW w:w="1466" w:type="pct"/>
          </w:tcPr>
          <w:p w:rsidRPr="0025029B" w:rsidR="004C6D39" w:rsidP="00FB6C05" w:rsidRDefault="004C6D39" w14:paraId="41B8564B" w14:textId="77777777">
            <w:pPr>
              <w:suppressAutoHyphens/>
            </w:pPr>
            <w:r>
              <w:t>Tekening Beveiliging HS-voeding</w:t>
            </w:r>
            <w:r w:rsidRPr="0025029B">
              <w:t>, Grondschema</w:t>
            </w:r>
          </w:p>
        </w:tc>
        <w:tc>
          <w:tcPr>
            <w:tcW w:w="776" w:type="pct"/>
          </w:tcPr>
          <w:p w:rsidRPr="0025029B" w:rsidR="004C6D39" w:rsidP="0004089C" w:rsidRDefault="004C6D39" w14:paraId="5933A4C4" w14:textId="77777777">
            <w:pPr>
              <w:suppressAutoHyphens/>
              <w:jc w:val="center"/>
            </w:pPr>
            <w:r w:rsidRPr="0025029B">
              <w:t>C</w:t>
            </w:r>
          </w:p>
        </w:tc>
      </w:tr>
      <w:tr w:rsidRPr="0025029B" w:rsidR="004C6D39" w:rsidTr="002F1EBE" w14:paraId="01F7068E" w14:textId="77777777">
        <w:tc>
          <w:tcPr>
            <w:tcW w:w="345" w:type="pct"/>
          </w:tcPr>
          <w:p w:rsidRPr="00AF09EC" w:rsidR="004C6D39" w:rsidP="004C6D39" w:rsidRDefault="000C772F" w14:paraId="44240AAE" w14:textId="77777777">
            <w:pPr>
              <w:suppressAutoHyphens/>
            </w:pPr>
            <w:r>
              <w:t>5</w:t>
            </w:r>
          </w:p>
        </w:tc>
        <w:tc>
          <w:tcPr>
            <w:tcW w:w="2414" w:type="pct"/>
          </w:tcPr>
          <w:p w:rsidRPr="0025029B" w:rsidR="004C6D39" w:rsidP="00E264D4" w:rsidRDefault="004C6D39" w14:paraId="46B541DA" w14:textId="77777777">
            <w:pPr>
              <w:suppressAutoHyphens/>
            </w:pPr>
            <w:r w:rsidRPr="0025029B">
              <w:t xml:space="preserve">Ondersteunen en beschermen primaire en secundaire kabel </w:t>
            </w:r>
          </w:p>
        </w:tc>
        <w:tc>
          <w:tcPr>
            <w:tcW w:w="1466" w:type="pct"/>
          </w:tcPr>
          <w:p w:rsidRPr="0025029B" w:rsidR="004C6D39" w:rsidP="00E264D4" w:rsidRDefault="004C6D39" w14:paraId="1B9415B6" w14:textId="77777777">
            <w:pPr>
              <w:suppressAutoHyphens/>
            </w:pPr>
            <w:r w:rsidRPr="0025029B">
              <w:t>Ontwerp/bestek</w:t>
            </w:r>
          </w:p>
        </w:tc>
        <w:tc>
          <w:tcPr>
            <w:tcW w:w="776" w:type="pct"/>
          </w:tcPr>
          <w:p w:rsidRPr="0025029B" w:rsidR="004C6D39" w:rsidP="00E264D4" w:rsidRDefault="004C6D39" w14:paraId="1F768966" w14:textId="77777777">
            <w:pPr>
              <w:suppressAutoHyphens/>
              <w:jc w:val="center"/>
            </w:pPr>
            <w:r w:rsidRPr="0025029B">
              <w:t>C</w:t>
            </w:r>
          </w:p>
        </w:tc>
      </w:tr>
      <w:tr w:rsidRPr="0025029B" w:rsidR="004C6D39" w:rsidTr="002F1EBE" w14:paraId="1D09ABF7" w14:textId="77777777">
        <w:tc>
          <w:tcPr>
            <w:tcW w:w="345" w:type="pct"/>
          </w:tcPr>
          <w:p w:rsidRPr="0025029B" w:rsidR="004C6D39" w:rsidP="004C6D39" w:rsidRDefault="000C772F" w14:paraId="1B87E3DE" w14:textId="77777777">
            <w:pPr>
              <w:suppressAutoHyphens/>
            </w:pPr>
            <w:r>
              <w:t>6</w:t>
            </w:r>
          </w:p>
        </w:tc>
        <w:tc>
          <w:tcPr>
            <w:tcW w:w="2414" w:type="pct"/>
          </w:tcPr>
          <w:p w:rsidRPr="0025029B" w:rsidR="004C6D39" w:rsidP="003D42B3" w:rsidRDefault="004C6D39" w14:paraId="266014E9" w14:textId="77777777">
            <w:pPr>
              <w:suppressAutoHyphens/>
            </w:pPr>
            <w:r w:rsidRPr="0025029B">
              <w:t xml:space="preserve">Gesteldheid </w:t>
            </w:r>
            <w:proofErr w:type="spellStart"/>
            <w:r w:rsidRPr="0025029B">
              <w:t>kabeleindsluitingen</w:t>
            </w:r>
            <w:proofErr w:type="spellEnd"/>
            <w:r w:rsidRPr="0025029B">
              <w:t xml:space="preserve"> primaire en secundaire kabel</w:t>
            </w:r>
          </w:p>
        </w:tc>
        <w:tc>
          <w:tcPr>
            <w:tcW w:w="1466" w:type="pct"/>
          </w:tcPr>
          <w:p w:rsidRPr="0025029B" w:rsidR="004C6D39" w:rsidP="00E264D4" w:rsidRDefault="004C6D39" w14:paraId="5A6EA3CD" w14:textId="77777777">
            <w:pPr>
              <w:suppressAutoHyphens/>
            </w:pPr>
            <w:r w:rsidRPr="0025029B">
              <w:t>Schoon, onbeschadigd</w:t>
            </w:r>
          </w:p>
        </w:tc>
        <w:tc>
          <w:tcPr>
            <w:tcW w:w="776" w:type="pct"/>
          </w:tcPr>
          <w:p w:rsidRPr="0025029B" w:rsidR="004C6D39" w:rsidP="00E264D4" w:rsidRDefault="004C6D39" w14:paraId="7A323C29" w14:textId="77777777">
            <w:pPr>
              <w:suppressAutoHyphens/>
              <w:jc w:val="center"/>
            </w:pPr>
            <w:r w:rsidRPr="0025029B">
              <w:t>C</w:t>
            </w:r>
          </w:p>
        </w:tc>
      </w:tr>
      <w:tr w:rsidRPr="0025029B" w:rsidR="004C6D39" w:rsidTr="002F1EBE" w14:paraId="131F7FF6" w14:textId="77777777">
        <w:tc>
          <w:tcPr>
            <w:tcW w:w="345" w:type="pct"/>
          </w:tcPr>
          <w:p w:rsidRPr="0025029B" w:rsidR="004C6D39" w:rsidP="004C6D39" w:rsidRDefault="000C772F" w14:paraId="6F74D8FD" w14:textId="77777777">
            <w:pPr>
              <w:suppressAutoHyphens/>
            </w:pPr>
            <w:r>
              <w:t>7</w:t>
            </w:r>
          </w:p>
        </w:tc>
        <w:tc>
          <w:tcPr>
            <w:tcW w:w="2414" w:type="pct"/>
          </w:tcPr>
          <w:p w:rsidRPr="0025029B" w:rsidR="004C6D39" w:rsidP="00357F4A" w:rsidRDefault="004C6D39" w14:paraId="0670CBB8" w14:textId="77777777">
            <w:pPr>
              <w:suppressAutoHyphens/>
            </w:pPr>
            <w:proofErr w:type="spellStart"/>
            <w:r w:rsidRPr="0025029B">
              <w:t>Kabeleindsluitingen</w:t>
            </w:r>
            <w:proofErr w:type="spellEnd"/>
          </w:p>
        </w:tc>
        <w:tc>
          <w:tcPr>
            <w:tcW w:w="1466" w:type="pct"/>
          </w:tcPr>
          <w:p w:rsidRPr="0025029B" w:rsidR="004C6D39" w:rsidP="00357F4A" w:rsidRDefault="004C6D39" w14:paraId="331358A0" w14:textId="77777777">
            <w:pPr>
              <w:suppressAutoHyphens/>
            </w:pPr>
            <w:r w:rsidRPr="0025029B">
              <w:t>Productcertificaat aanwezig</w:t>
            </w:r>
          </w:p>
        </w:tc>
        <w:tc>
          <w:tcPr>
            <w:tcW w:w="776" w:type="pct"/>
          </w:tcPr>
          <w:p w:rsidRPr="0025029B" w:rsidR="004C6D39" w:rsidP="00357F4A" w:rsidRDefault="004C6D39" w14:paraId="119192CE" w14:textId="77777777">
            <w:pPr>
              <w:suppressAutoHyphens/>
              <w:jc w:val="center"/>
            </w:pPr>
            <w:r w:rsidRPr="0025029B">
              <w:t>C</w:t>
            </w:r>
          </w:p>
        </w:tc>
      </w:tr>
      <w:tr w:rsidRPr="0025029B" w:rsidR="004C6D39" w:rsidTr="002F1EBE" w14:paraId="4E9F2D6A" w14:textId="77777777">
        <w:tc>
          <w:tcPr>
            <w:tcW w:w="345" w:type="pct"/>
          </w:tcPr>
          <w:p w:rsidRPr="0025029B" w:rsidR="004C6D39" w:rsidP="004C6D39" w:rsidRDefault="000C772F" w14:paraId="49832D11" w14:textId="77777777">
            <w:pPr>
              <w:suppressAutoHyphens/>
            </w:pPr>
            <w:r>
              <w:t>8</w:t>
            </w:r>
          </w:p>
        </w:tc>
        <w:tc>
          <w:tcPr>
            <w:tcW w:w="2414" w:type="pct"/>
          </w:tcPr>
          <w:p w:rsidRPr="0025029B" w:rsidR="004C6D39" w:rsidP="00A95904" w:rsidRDefault="004C6D39" w14:paraId="2E7C921C" w14:textId="71B96589">
            <w:pPr>
              <w:suppressAutoHyphens/>
            </w:pPr>
            <w:r w:rsidRPr="0025029B">
              <w:t>Gesteldheid kabeltrekontlasting primaire en secundaire kabel</w:t>
            </w:r>
            <w:r w:rsidR="007116F8">
              <w:t xml:space="preserve"> </w:t>
            </w:r>
          </w:p>
        </w:tc>
        <w:tc>
          <w:tcPr>
            <w:tcW w:w="1466" w:type="pct"/>
          </w:tcPr>
          <w:p w:rsidRPr="0025029B" w:rsidR="004C6D39" w:rsidP="00E264D4" w:rsidRDefault="004C6D39" w14:paraId="497A4F72" w14:textId="77777777">
            <w:pPr>
              <w:suppressAutoHyphens/>
            </w:pPr>
            <w:r w:rsidRPr="0025029B">
              <w:t>Deugdelijk vastzitten</w:t>
            </w:r>
          </w:p>
        </w:tc>
        <w:tc>
          <w:tcPr>
            <w:tcW w:w="776" w:type="pct"/>
          </w:tcPr>
          <w:p w:rsidRPr="0025029B" w:rsidR="004C6D39" w:rsidP="00E264D4" w:rsidRDefault="004C6D39" w14:paraId="34E6D8D3" w14:textId="77777777">
            <w:pPr>
              <w:suppressAutoHyphens/>
              <w:jc w:val="center"/>
            </w:pPr>
            <w:r w:rsidRPr="0025029B">
              <w:t>C</w:t>
            </w:r>
          </w:p>
        </w:tc>
      </w:tr>
      <w:tr w:rsidRPr="0025029B" w:rsidR="004C6D39" w:rsidTr="002F1EBE" w14:paraId="206FCFBF" w14:textId="77777777">
        <w:tc>
          <w:tcPr>
            <w:tcW w:w="345" w:type="pct"/>
          </w:tcPr>
          <w:p w:rsidR="004C6D39" w:rsidP="004C6D39" w:rsidRDefault="000C772F" w14:paraId="089009E4" w14:textId="77777777">
            <w:pPr>
              <w:suppressAutoHyphens/>
            </w:pPr>
            <w:r>
              <w:t>9</w:t>
            </w:r>
          </w:p>
        </w:tc>
        <w:tc>
          <w:tcPr>
            <w:tcW w:w="2414" w:type="pct"/>
          </w:tcPr>
          <w:p w:rsidRPr="0025029B" w:rsidR="004C6D39" w:rsidP="00F8138B" w:rsidRDefault="006B4DCB" w14:paraId="0EF3C95C" w14:textId="2FA4CA10">
            <w:pPr>
              <w:suppressAutoHyphens/>
            </w:pPr>
            <w:r>
              <w:t>Houdspanningsbeproeving scherm</w:t>
            </w:r>
            <w:r w:rsidR="007116F8">
              <w:t>-aarde</w:t>
            </w:r>
            <w:r>
              <w:t xml:space="preserve"> en geleider</w:t>
            </w:r>
            <w:r w:rsidR="000A666C">
              <w:t xml:space="preserve"> </w:t>
            </w:r>
            <w:r w:rsidRPr="0025029B" w:rsidR="004C6D39">
              <w:t>kabelverbinding (primair en secundair)</w:t>
            </w:r>
            <w:r w:rsidR="005E1902">
              <w:t xml:space="preserve"> </w:t>
            </w:r>
          </w:p>
        </w:tc>
        <w:tc>
          <w:tcPr>
            <w:tcW w:w="1466" w:type="pct"/>
          </w:tcPr>
          <w:p w:rsidRPr="0025029B" w:rsidR="004C6D39" w:rsidP="0004089C" w:rsidRDefault="00561CF8" w14:paraId="6D072C0D" w14:textId="68432079">
            <w:pPr>
              <w:suppressAutoHyphens/>
            </w:pPr>
            <w:r>
              <w:t>NEN-HD 620 S2</w:t>
            </w:r>
          </w:p>
        </w:tc>
        <w:tc>
          <w:tcPr>
            <w:tcW w:w="776" w:type="pct"/>
          </w:tcPr>
          <w:p w:rsidRPr="0025029B" w:rsidR="004C6D39" w:rsidP="0004089C" w:rsidRDefault="004C6D39" w14:paraId="5DB29657" w14:textId="77777777">
            <w:pPr>
              <w:suppressAutoHyphens/>
              <w:jc w:val="center"/>
            </w:pPr>
            <w:r w:rsidRPr="0025029B">
              <w:t>M</w:t>
            </w:r>
          </w:p>
        </w:tc>
      </w:tr>
      <w:tr w:rsidR="004C6D39" w:rsidTr="002F1EBE" w14:paraId="09177831" w14:textId="77777777">
        <w:tc>
          <w:tcPr>
            <w:tcW w:w="345" w:type="pct"/>
          </w:tcPr>
          <w:p w:rsidR="004C6D39" w:rsidP="0004089C" w:rsidRDefault="000C772F" w14:paraId="446DE71A" w14:textId="77777777">
            <w:pPr>
              <w:suppressAutoHyphens/>
            </w:pPr>
            <w:r>
              <w:t>10</w:t>
            </w:r>
          </w:p>
        </w:tc>
        <w:tc>
          <w:tcPr>
            <w:tcW w:w="2414" w:type="pct"/>
          </w:tcPr>
          <w:p w:rsidR="004C6D39" w:rsidP="0004089C" w:rsidRDefault="004C6D39" w14:paraId="0A8E679E" w14:textId="77777777">
            <w:pPr>
              <w:suppressAutoHyphens/>
            </w:pPr>
            <w:r>
              <w:t>Buitenzijde transformator.</w:t>
            </w:r>
          </w:p>
        </w:tc>
        <w:tc>
          <w:tcPr>
            <w:tcW w:w="1466" w:type="pct"/>
          </w:tcPr>
          <w:p w:rsidR="004C6D39" w:rsidP="0004089C" w:rsidRDefault="004C6D39" w14:paraId="47D25877" w14:textId="77777777">
            <w:pPr>
              <w:suppressAutoHyphens/>
            </w:pPr>
            <w:r>
              <w:t>Geen beschadigingen.</w:t>
            </w:r>
          </w:p>
        </w:tc>
        <w:tc>
          <w:tcPr>
            <w:tcW w:w="776" w:type="pct"/>
          </w:tcPr>
          <w:p w:rsidR="004C6D39" w:rsidP="0004089C" w:rsidRDefault="004C6D39" w14:paraId="730F67DB" w14:textId="77777777">
            <w:pPr>
              <w:suppressAutoHyphens/>
              <w:jc w:val="center"/>
            </w:pPr>
            <w:r>
              <w:t>C</w:t>
            </w:r>
          </w:p>
        </w:tc>
      </w:tr>
      <w:tr w:rsidR="004C6D39" w:rsidTr="002F1EBE" w14:paraId="5E5F0FB2" w14:textId="77777777">
        <w:tc>
          <w:tcPr>
            <w:tcW w:w="345" w:type="pct"/>
          </w:tcPr>
          <w:p w:rsidRPr="0025029B" w:rsidR="004C6D39" w:rsidP="004C6D39" w:rsidRDefault="000C772F" w14:paraId="735DA4F4" w14:textId="77777777">
            <w:pPr>
              <w:suppressAutoHyphens/>
            </w:pPr>
            <w:r>
              <w:t>11</w:t>
            </w:r>
          </w:p>
        </w:tc>
        <w:tc>
          <w:tcPr>
            <w:tcW w:w="2414" w:type="pct"/>
          </w:tcPr>
          <w:p w:rsidR="004C6D39" w:rsidP="0004089C" w:rsidRDefault="004C6D39" w14:paraId="6072814F" w14:textId="77777777">
            <w:pPr>
              <w:suppressAutoHyphens/>
            </w:pPr>
            <w:r>
              <w:t>Lekkage</w:t>
            </w:r>
          </w:p>
        </w:tc>
        <w:tc>
          <w:tcPr>
            <w:tcW w:w="1466" w:type="pct"/>
          </w:tcPr>
          <w:p w:rsidR="004C6D39" w:rsidP="0004089C" w:rsidRDefault="004C6D39" w14:paraId="1FCC74D9" w14:textId="77777777">
            <w:pPr>
              <w:suppressAutoHyphens/>
            </w:pPr>
            <w:r>
              <w:t>Geen</w:t>
            </w:r>
          </w:p>
        </w:tc>
        <w:tc>
          <w:tcPr>
            <w:tcW w:w="776" w:type="pct"/>
          </w:tcPr>
          <w:p w:rsidR="004C6D39" w:rsidP="0004089C" w:rsidRDefault="004C6D39" w14:paraId="38DE521E" w14:textId="77777777">
            <w:pPr>
              <w:suppressAutoHyphens/>
              <w:jc w:val="center"/>
            </w:pPr>
            <w:r>
              <w:t>C</w:t>
            </w:r>
          </w:p>
        </w:tc>
      </w:tr>
      <w:tr w:rsidRPr="0025029B" w:rsidR="004C6D39" w:rsidTr="002F1EBE" w14:paraId="667E2FC2" w14:textId="77777777">
        <w:tc>
          <w:tcPr>
            <w:tcW w:w="345" w:type="pct"/>
          </w:tcPr>
          <w:p w:rsidRPr="0025029B" w:rsidR="004C6D39" w:rsidP="004C6D39" w:rsidRDefault="000C772F" w14:paraId="4B73E586" w14:textId="77777777">
            <w:pPr>
              <w:suppressAutoHyphens/>
            </w:pPr>
            <w:r>
              <w:t>12</w:t>
            </w:r>
          </w:p>
        </w:tc>
        <w:tc>
          <w:tcPr>
            <w:tcW w:w="2414" w:type="pct"/>
          </w:tcPr>
          <w:p w:rsidRPr="0025029B" w:rsidR="004C6D39" w:rsidP="0004089C" w:rsidRDefault="004C6D39" w14:paraId="1D3BB54F" w14:textId="77777777">
            <w:pPr>
              <w:suppressAutoHyphens/>
            </w:pPr>
            <w:r w:rsidRPr="0025029B">
              <w:t>Aansluitingen</w:t>
            </w:r>
          </w:p>
        </w:tc>
        <w:tc>
          <w:tcPr>
            <w:tcW w:w="1466" w:type="pct"/>
          </w:tcPr>
          <w:p w:rsidRPr="0025029B" w:rsidR="004C6D39" w:rsidP="0004089C" w:rsidRDefault="004C6D39" w14:paraId="28C713AF" w14:textId="77777777">
            <w:pPr>
              <w:suppressAutoHyphens/>
            </w:pPr>
            <w:r w:rsidRPr="0025029B">
              <w:t>Vast, conform leverancierseisen</w:t>
            </w:r>
          </w:p>
        </w:tc>
        <w:tc>
          <w:tcPr>
            <w:tcW w:w="776" w:type="pct"/>
          </w:tcPr>
          <w:p w:rsidRPr="0025029B" w:rsidR="004C6D39" w:rsidP="0004089C" w:rsidRDefault="004C6D39" w14:paraId="1355B204" w14:textId="77777777">
            <w:pPr>
              <w:suppressAutoHyphens/>
              <w:jc w:val="center"/>
            </w:pPr>
            <w:r w:rsidRPr="0025029B">
              <w:t>C</w:t>
            </w:r>
          </w:p>
        </w:tc>
      </w:tr>
      <w:tr w:rsidRPr="0025029B" w:rsidR="004C6D39" w:rsidTr="002F1EBE" w14:paraId="13029C91" w14:textId="77777777">
        <w:tc>
          <w:tcPr>
            <w:tcW w:w="345" w:type="pct"/>
          </w:tcPr>
          <w:p w:rsidRPr="0025029B" w:rsidR="004C6D39" w:rsidP="004C6D39" w:rsidRDefault="000C772F" w14:paraId="39F18D26" w14:textId="77777777">
            <w:pPr>
              <w:suppressAutoHyphens/>
            </w:pPr>
            <w:r>
              <w:t>13</w:t>
            </w:r>
          </w:p>
        </w:tc>
        <w:tc>
          <w:tcPr>
            <w:tcW w:w="2414" w:type="pct"/>
          </w:tcPr>
          <w:p w:rsidRPr="0025029B" w:rsidR="004C6D39" w:rsidP="00004358" w:rsidRDefault="004C6D39" w14:paraId="7D77BCC8" w14:textId="7A6F92AA">
            <w:pPr>
              <w:suppressAutoHyphens/>
            </w:pPr>
            <w:r w:rsidRPr="0025029B">
              <w:t xml:space="preserve">De </w:t>
            </w:r>
            <w:proofErr w:type="spellStart"/>
            <w:r w:rsidRPr="0025029B">
              <w:t>stationstransformator</w:t>
            </w:r>
            <w:proofErr w:type="spellEnd"/>
            <w:r w:rsidRPr="0025029B">
              <w:t xml:space="preserve"> dient beveiligd te zijn door middel van een trage </w:t>
            </w:r>
            <w:proofErr w:type="spellStart"/>
            <w:r w:rsidRPr="0025029B">
              <w:t>hoogspanningsmeltveilighe</w:t>
            </w:r>
            <w:r w:rsidR="00572799">
              <w:t>den</w:t>
            </w:r>
            <w:proofErr w:type="spellEnd"/>
            <w:r w:rsidRPr="0025029B">
              <w:t>, voorzien van slagstift</w:t>
            </w:r>
            <w:r w:rsidR="00F7186E">
              <w:t xml:space="preserve"> met de juiste waarde</w:t>
            </w:r>
          </w:p>
        </w:tc>
        <w:tc>
          <w:tcPr>
            <w:tcW w:w="1466" w:type="pct"/>
          </w:tcPr>
          <w:p w:rsidRPr="0025029B" w:rsidR="004C6D39" w:rsidP="0004089C" w:rsidRDefault="004C6D39" w14:paraId="5050A338" w14:textId="77777777">
            <w:pPr>
              <w:suppressAutoHyphens/>
            </w:pPr>
            <w:r w:rsidRPr="0025029B">
              <w:t>OVS00013-2</w:t>
            </w:r>
          </w:p>
        </w:tc>
        <w:tc>
          <w:tcPr>
            <w:tcW w:w="776" w:type="pct"/>
          </w:tcPr>
          <w:p w:rsidRPr="0025029B" w:rsidR="004C6D39" w:rsidP="0004089C" w:rsidRDefault="004C6D39" w14:paraId="5F41593F" w14:textId="77777777">
            <w:pPr>
              <w:suppressAutoHyphens/>
              <w:jc w:val="center"/>
            </w:pPr>
            <w:r w:rsidRPr="0025029B">
              <w:t>C</w:t>
            </w:r>
          </w:p>
        </w:tc>
      </w:tr>
      <w:tr w:rsidRPr="0025029B" w:rsidR="004C6D39" w:rsidTr="002F1EBE" w14:paraId="7D0E96D9" w14:textId="77777777">
        <w:tc>
          <w:tcPr>
            <w:tcW w:w="345" w:type="pct"/>
          </w:tcPr>
          <w:p w:rsidRPr="0025029B" w:rsidR="004C6D39" w:rsidP="004C6D39" w:rsidRDefault="000C772F" w14:paraId="4E1E336A" w14:textId="77777777">
            <w:pPr>
              <w:suppressAutoHyphens/>
            </w:pPr>
            <w:r>
              <w:t>14</w:t>
            </w:r>
          </w:p>
        </w:tc>
        <w:tc>
          <w:tcPr>
            <w:tcW w:w="2414" w:type="pct"/>
          </w:tcPr>
          <w:p w:rsidRPr="0025029B" w:rsidR="004C6D39" w:rsidP="00004358" w:rsidRDefault="004C6D39" w14:paraId="57C362C5" w14:textId="77777777">
            <w:pPr>
              <w:suppressAutoHyphens/>
            </w:pPr>
            <w:r w:rsidRPr="0025029B">
              <w:t xml:space="preserve">Vulling olieslot </w:t>
            </w:r>
          </w:p>
          <w:p w:rsidRPr="0025029B" w:rsidR="004C6D39" w:rsidP="00004358" w:rsidRDefault="004C6D39" w14:paraId="58807751" w14:textId="77777777">
            <w:pPr>
              <w:suppressAutoHyphens/>
              <w:rPr>
                <w:i/>
                <w:sz w:val="16"/>
                <w:szCs w:val="16"/>
              </w:rPr>
            </w:pPr>
            <w:r w:rsidRPr="0025029B">
              <w:rPr>
                <w:i/>
                <w:sz w:val="16"/>
                <w:szCs w:val="16"/>
              </w:rPr>
              <w:t>Tractietransformator</w:t>
            </w:r>
          </w:p>
        </w:tc>
        <w:tc>
          <w:tcPr>
            <w:tcW w:w="1466" w:type="pct"/>
          </w:tcPr>
          <w:p w:rsidRPr="0025029B" w:rsidR="004C6D39" w:rsidP="0004089C" w:rsidRDefault="004C6D39" w14:paraId="3BA5A792" w14:textId="77777777">
            <w:pPr>
              <w:suppressAutoHyphens/>
            </w:pPr>
            <w:r w:rsidRPr="0025029B">
              <w:t>Olieniveau correct.</w:t>
            </w:r>
          </w:p>
        </w:tc>
        <w:tc>
          <w:tcPr>
            <w:tcW w:w="776" w:type="pct"/>
          </w:tcPr>
          <w:p w:rsidRPr="0025029B" w:rsidR="004C6D39" w:rsidP="0004089C" w:rsidRDefault="004C6D39" w14:paraId="1C807DAC" w14:textId="77777777">
            <w:pPr>
              <w:suppressAutoHyphens/>
              <w:jc w:val="center"/>
            </w:pPr>
            <w:r w:rsidRPr="0025029B">
              <w:t>C</w:t>
            </w:r>
          </w:p>
        </w:tc>
      </w:tr>
      <w:tr w:rsidRPr="0025029B" w:rsidR="004C6D39" w:rsidTr="002F1EBE" w14:paraId="6780AA17" w14:textId="77777777">
        <w:tc>
          <w:tcPr>
            <w:tcW w:w="345" w:type="pct"/>
          </w:tcPr>
          <w:p w:rsidRPr="0025029B" w:rsidR="004C6D39" w:rsidP="004C6D39" w:rsidRDefault="000C772F" w14:paraId="33CFEC6B" w14:textId="77777777">
            <w:pPr>
              <w:suppressAutoHyphens/>
            </w:pPr>
            <w:r>
              <w:t>15</w:t>
            </w:r>
          </w:p>
        </w:tc>
        <w:tc>
          <w:tcPr>
            <w:tcW w:w="2414" w:type="pct"/>
          </w:tcPr>
          <w:p w:rsidRPr="0025029B" w:rsidR="004C6D39" w:rsidP="0004089C" w:rsidRDefault="004C6D39" w14:paraId="75DE24D1" w14:textId="77777777">
            <w:pPr>
              <w:suppressAutoHyphens/>
            </w:pPr>
            <w:r w:rsidRPr="0025029B">
              <w:t xml:space="preserve">Kleur parels luchtdroger </w:t>
            </w:r>
          </w:p>
          <w:p w:rsidRPr="0025029B" w:rsidR="004C6D39" w:rsidP="0004089C" w:rsidRDefault="004C6D39" w14:paraId="47B4769F" w14:textId="77777777">
            <w:pPr>
              <w:suppressAutoHyphens/>
              <w:rPr>
                <w:i/>
                <w:sz w:val="16"/>
                <w:szCs w:val="16"/>
              </w:rPr>
            </w:pPr>
            <w:r w:rsidRPr="0025029B">
              <w:rPr>
                <w:i/>
                <w:sz w:val="16"/>
                <w:szCs w:val="16"/>
              </w:rPr>
              <w:t>Tractietransformator</w:t>
            </w:r>
          </w:p>
        </w:tc>
        <w:tc>
          <w:tcPr>
            <w:tcW w:w="1466" w:type="pct"/>
          </w:tcPr>
          <w:p w:rsidRPr="0025029B" w:rsidR="004C6D39" w:rsidP="0004089C" w:rsidRDefault="00A673BD" w14:paraId="17B2C8E6" w14:textId="5FE88780">
            <w:pPr>
              <w:suppressAutoHyphens/>
            </w:pPr>
            <w:r>
              <w:t>GVS</w:t>
            </w:r>
          </w:p>
        </w:tc>
        <w:tc>
          <w:tcPr>
            <w:tcW w:w="776" w:type="pct"/>
          </w:tcPr>
          <w:p w:rsidRPr="0025029B" w:rsidR="004C6D39" w:rsidP="0004089C" w:rsidRDefault="004C6D39" w14:paraId="0DC542E2" w14:textId="77777777">
            <w:pPr>
              <w:suppressAutoHyphens/>
              <w:jc w:val="center"/>
            </w:pPr>
            <w:r w:rsidRPr="0025029B">
              <w:t>C</w:t>
            </w:r>
          </w:p>
        </w:tc>
      </w:tr>
      <w:tr w:rsidRPr="0025029B" w:rsidR="004C6D39" w:rsidTr="002F1EBE" w14:paraId="6DDA96DC" w14:textId="77777777">
        <w:tc>
          <w:tcPr>
            <w:tcW w:w="345" w:type="pct"/>
          </w:tcPr>
          <w:p w:rsidRPr="0025029B" w:rsidR="004C6D39" w:rsidP="004C6D39" w:rsidRDefault="000C772F" w14:paraId="0EB5E791" w14:textId="77777777">
            <w:pPr>
              <w:suppressAutoHyphens/>
            </w:pPr>
            <w:r>
              <w:t>16</w:t>
            </w:r>
          </w:p>
        </w:tc>
        <w:tc>
          <w:tcPr>
            <w:tcW w:w="2414" w:type="pct"/>
          </w:tcPr>
          <w:p w:rsidRPr="0025029B" w:rsidR="004C6D39" w:rsidP="0004089C" w:rsidRDefault="004C6D39" w14:paraId="34C7256C" w14:textId="77777777">
            <w:pPr>
              <w:suppressAutoHyphens/>
            </w:pPr>
            <w:r w:rsidRPr="0025029B">
              <w:t xml:space="preserve">Uitschakelen van de betreffende schakelaars bij aanspreken transformatorbeveiliging: </w:t>
            </w:r>
          </w:p>
          <w:p w:rsidRPr="0025029B" w:rsidR="004C6D39" w:rsidP="00387A6F" w:rsidRDefault="004C6D39" w14:paraId="08795F45" w14:textId="77777777">
            <w:pPr>
              <w:suppressAutoHyphens/>
              <w:rPr>
                <w:lang w:val="de-DE"/>
              </w:rPr>
            </w:pPr>
            <w:r w:rsidRPr="0025029B">
              <w:rPr>
                <w:lang w:val="de-DE"/>
              </w:rPr>
              <w:t>a) Thermostaat (</w:t>
            </w:r>
            <w:proofErr w:type="spellStart"/>
            <w:r w:rsidRPr="0025029B">
              <w:rPr>
                <w:lang w:val="de-DE"/>
              </w:rPr>
              <w:t>topolie</w:t>
            </w:r>
            <w:proofErr w:type="spellEnd"/>
            <w:r w:rsidRPr="0025029B">
              <w:rPr>
                <w:lang w:val="de-DE"/>
              </w:rPr>
              <w:t>)</w:t>
            </w:r>
          </w:p>
          <w:p w:rsidRPr="0025029B" w:rsidR="004C6D39" w:rsidP="00387A6F" w:rsidRDefault="004C6D39" w14:paraId="4D372B2F" w14:textId="77777777">
            <w:pPr>
              <w:suppressAutoHyphens/>
              <w:rPr>
                <w:lang w:val="de-DE"/>
              </w:rPr>
            </w:pPr>
            <w:r w:rsidRPr="0025029B">
              <w:rPr>
                <w:lang w:val="de-DE"/>
              </w:rPr>
              <w:t>b) Buchholz</w:t>
            </w:r>
          </w:p>
          <w:p w:rsidRPr="0025029B" w:rsidR="004C6D39" w:rsidP="0025029B" w:rsidRDefault="004C6D39" w14:paraId="635181FE" w14:textId="77777777">
            <w:pPr>
              <w:suppressAutoHyphens/>
              <w:rPr>
                <w:lang w:val="de-DE"/>
              </w:rPr>
            </w:pPr>
            <w:r w:rsidRPr="0025029B">
              <w:rPr>
                <w:lang w:val="de-DE"/>
              </w:rPr>
              <w:t xml:space="preserve">c) </w:t>
            </w:r>
            <w:proofErr w:type="spellStart"/>
            <w:r w:rsidRPr="0025029B">
              <w:rPr>
                <w:lang w:val="de-DE"/>
              </w:rPr>
              <w:t>Manostaat</w:t>
            </w:r>
            <w:proofErr w:type="spellEnd"/>
          </w:p>
        </w:tc>
        <w:tc>
          <w:tcPr>
            <w:tcW w:w="1466" w:type="pct"/>
          </w:tcPr>
          <w:p w:rsidRPr="0025029B" w:rsidR="004C6D39" w:rsidP="0025029B" w:rsidRDefault="00C903A0" w14:paraId="2C846EE7" w14:textId="3DB630B8">
            <w:pPr>
              <w:suppressAutoHyphens/>
            </w:pPr>
            <w:r>
              <w:t>OVS00013 en ontwerp</w:t>
            </w:r>
          </w:p>
          <w:p w:rsidRPr="0025029B" w:rsidR="004C6D39" w:rsidP="0004089C" w:rsidRDefault="004C6D39" w14:paraId="48A21919" w14:textId="77777777">
            <w:pPr>
              <w:suppressAutoHyphens/>
            </w:pPr>
          </w:p>
        </w:tc>
        <w:tc>
          <w:tcPr>
            <w:tcW w:w="776" w:type="pct"/>
          </w:tcPr>
          <w:p w:rsidRPr="0025029B" w:rsidR="004C6D39" w:rsidP="0004089C" w:rsidRDefault="004C6D39" w14:paraId="23371C2B" w14:textId="77777777">
            <w:pPr>
              <w:suppressAutoHyphens/>
              <w:jc w:val="center"/>
            </w:pPr>
            <w:r w:rsidRPr="0025029B">
              <w:t>F</w:t>
            </w:r>
          </w:p>
        </w:tc>
      </w:tr>
      <w:tr w:rsidRPr="0025029B" w:rsidR="004C6D39" w:rsidTr="002F1EBE" w14:paraId="2199A641" w14:textId="77777777">
        <w:tc>
          <w:tcPr>
            <w:tcW w:w="345" w:type="pct"/>
          </w:tcPr>
          <w:p w:rsidRPr="0025029B" w:rsidR="004C6D39" w:rsidP="004C6D39" w:rsidRDefault="000C772F" w14:paraId="5DA96121" w14:textId="77777777">
            <w:pPr>
              <w:suppressAutoHyphens/>
            </w:pPr>
            <w:r>
              <w:t>17</w:t>
            </w:r>
          </w:p>
        </w:tc>
        <w:tc>
          <w:tcPr>
            <w:tcW w:w="2414" w:type="pct"/>
          </w:tcPr>
          <w:p w:rsidRPr="0025029B" w:rsidR="004C6D39" w:rsidP="00004358" w:rsidRDefault="004C6D39" w14:paraId="460064BF" w14:textId="77777777">
            <w:pPr>
              <w:suppressAutoHyphens/>
            </w:pPr>
            <w:r w:rsidRPr="0025029B">
              <w:t>Aansturen ventilatoren in een gesloten traforuimte bij te hoge temperatuur</w:t>
            </w:r>
          </w:p>
          <w:p w:rsidRPr="0025029B" w:rsidR="004C6D39" w:rsidP="00004358" w:rsidRDefault="004C6D39" w14:paraId="3523C369" w14:textId="77777777">
            <w:pPr>
              <w:suppressAutoHyphens/>
              <w:rPr>
                <w:i/>
                <w:sz w:val="16"/>
                <w:szCs w:val="16"/>
              </w:rPr>
            </w:pPr>
            <w:r w:rsidRPr="0025029B">
              <w:rPr>
                <w:i/>
                <w:sz w:val="16"/>
                <w:szCs w:val="16"/>
              </w:rPr>
              <w:t>Tractietransformator</w:t>
            </w:r>
          </w:p>
        </w:tc>
        <w:tc>
          <w:tcPr>
            <w:tcW w:w="1466" w:type="pct"/>
          </w:tcPr>
          <w:p w:rsidRPr="0025029B" w:rsidR="004C6D39" w:rsidP="0004089C" w:rsidRDefault="004C6D39" w14:paraId="1DFBE65E" w14:textId="77777777">
            <w:pPr>
              <w:suppressAutoHyphens/>
            </w:pPr>
            <w:r w:rsidRPr="0025029B">
              <w:t>Tussen 55-60 °C</w:t>
            </w:r>
          </w:p>
          <w:p w:rsidRPr="0025029B" w:rsidR="004C6D39" w:rsidP="0004089C" w:rsidRDefault="004C6D39" w14:paraId="6BD18F9B" w14:textId="77777777">
            <w:pPr>
              <w:suppressAutoHyphens/>
            </w:pPr>
          </w:p>
        </w:tc>
        <w:tc>
          <w:tcPr>
            <w:tcW w:w="776" w:type="pct"/>
          </w:tcPr>
          <w:p w:rsidRPr="0025029B" w:rsidR="004C6D39" w:rsidP="0004089C" w:rsidRDefault="004C6D39" w14:paraId="4E861224" w14:textId="77777777">
            <w:pPr>
              <w:suppressAutoHyphens/>
              <w:jc w:val="center"/>
            </w:pPr>
            <w:r w:rsidRPr="0025029B">
              <w:t>F</w:t>
            </w:r>
          </w:p>
        </w:tc>
      </w:tr>
      <w:tr w:rsidRPr="0025029B" w:rsidR="004C6D39" w:rsidTr="002F1EBE" w14:paraId="3E8B7C89" w14:textId="77777777">
        <w:tc>
          <w:tcPr>
            <w:tcW w:w="345" w:type="pct"/>
          </w:tcPr>
          <w:p w:rsidRPr="0025029B" w:rsidR="004C6D39" w:rsidP="004C6D39" w:rsidRDefault="000C772F" w14:paraId="5D9857E1" w14:textId="77777777">
            <w:pPr>
              <w:suppressAutoHyphens/>
            </w:pPr>
            <w:r>
              <w:t>18</w:t>
            </w:r>
          </w:p>
        </w:tc>
        <w:tc>
          <w:tcPr>
            <w:tcW w:w="2414" w:type="pct"/>
          </w:tcPr>
          <w:p w:rsidRPr="0025029B" w:rsidR="004C6D39" w:rsidP="00004358" w:rsidRDefault="004C6D39" w14:paraId="60207AD0" w14:textId="77777777">
            <w:pPr>
              <w:suppressAutoHyphens/>
            </w:pPr>
            <w:r w:rsidRPr="0025029B">
              <w:t xml:space="preserve">Uitsturen ventilatoren in een gesloten traforuimte bij lage temperatuur </w:t>
            </w:r>
            <w:r w:rsidRPr="0025029B">
              <w:rPr>
                <w:i/>
                <w:sz w:val="16"/>
                <w:szCs w:val="16"/>
              </w:rPr>
              <w:t>Tractietransformator</w:t>
            </w:r>
          </w:p>
        </w:tc>
        <w:tc>
          <w:tcPr>
            <w:tcW w:w="1466" w:type="pct"/>
          </w:tcPr>
          <w:p w:rsidRPr="0025029B" w:rsidR="004C6D39" w:rsidP="0004089C" w:rsidRDefault="004C6D39" w14:paraId="3EEE406E" w14:textId="77777777">
            <w:pPr>
              <w:suppressAutoHyphens/>
            </w:pPr>
            <w:r w:rsidRPr="0025029B">
              <w:t>Tussen 45-50 °C</w:t>
            </w:r>
          </w:p>
        </w:tc>
        <w:tc>
          <w:tcPr>
            <w:tcW w:w="776" w:type="pct"/>
          </w:tcPr>
          <w:p w:rsidRPr="0025029B" w:rsidR="004C6D39" w:rsidP="0004089C" w:rsidRDefault="004C6D39" w14:paraId="4BABCA05" w14:textId="77777777">
            <w:pPr>
              <w:suppressAutoHyphens/>
              <w:jc w:val="center"/>
            </w:pPr>
            <w:r w:rsidRPr="0025029B">
              <w:t>F</w:t>
            </w:r>
          </w:p>
        </w:tc>
      </w:tr>
      <w:tr w:rsidRPr="0025029B" w:rsidR="004C6D39" w:rsidTr="002F1EBE" w14:paraId="498B4D1E" w14:textId="77777777">
        <w:tc>
          <w:tcPr>
            <w:tcW w:w="345" w:type="pct"/>
          </w:tcPr>
          <w:p w:rsidRPr="0025029B" w:rsidR="004C6D39" w:rsidP="004C6D39" w:rsidRDefault="000C772F" w14:paraId="7C14D38D" w14:textId="77777777">
            <w:pPr>
              <w:suppressAutoHyphens/>
            </w:pPr>
            <w:r>
              <w:t>19</w:t>
            </w:r>
          </w:p>
        </w:tc>
        <w:tc>
          <w:tcPr>
            <w:tcW w:w="2414" w:type="pct"/>
          </w:tcPr>
          <w:p w:rsidRPr="0025029B" w:rsidR="004C6D39" w:rsidP="0004089C" w:rsidRDefault="004C6D39" w14:paraId="6BB415E5" w14:textId="77777777">
            <w:pPr>
              <w:suppressAutoHyphens/>
            </w:pPr>
            <w:r w:rsidRPr="0025029B">
              <w:t>Stappenschakelaar op juiste stand. Stand noteren.</w:t>
            </w:r>
          </w:p>
        </w:tc>
        <w:tc>
          <w:tcPr>
            <w:tcW w:w="1466" w:type="pct"/>
          </w:tcPr>
          <w:p w:rsidRPr="0025029B" w:rsidR="004C6D39" w:rsidP="0004089C" w:rsidRDefault="004C6D39" w14:paraId="2F187D41" w14:textId="77777777">
            <w:pPr>
              <w:suppressAutoHyphens/>
            </w:pPr>
            <w:r w:rsidRPr="0025029B">
              <w:t xml:space="preserve">Behorend bij primaire spanning transformator </w:t>
            </w:r>
          </w:p>
        </w:tc>
        <w:tc>
          <w:tcPr>
            <w:tcW w:w="776" w:type="pct"/>
          </w:tcPr>
          <w:p w:rsidRPr="0025029B" w:rsidR="004C6D39" w:rsidP="0004089C" w:rsidRDefault="004C6D39" w14:paraId="5D8412A2" w14:textId="77777777">
            <w:pPr>
              <w:suppressAutoHyphens/>
              <w:jc w:val="center"/>
            </w:pPr>
            <w:r w:rsidRPr="0025029B">
              <w:t>C</w:t>
            </w:r>
          </w:p>
        </w:tc>
      </w:tr>
      <w:tr w:rsidRPr="0025029B" w:rsidR="00FB6C05" w:rsidTr="002F1EBE" w14:paraId="3144CDE0" w14:textId="77777777">
        <w:tc>
          <w:tcPr>
            <w:tcW w:w="345" w:type="pct"/>
          </w:tcPr>
          <w:p w:rsidR="00FB6C05" w:rsidP="0004089C" w:rsidRDefault="00FB6C05" w14:paraId="5007C906" w14:textId="77777777">
            <w:pPr>
              <w:suppressAutoHyphens/>
            </w:pPr>
            <w:r>
              <w:t>20</w:t>
            </w:r>
          </w:p>
        </w:tc>
        <w:tc>
          <w:tcPr>
            <w:tcW w:w="2414" w:type="pct"/>
          </w:tcPr>
          <w:p w:rsidRPr="0025029B" w:rsidR="00FB6C05" w:rsidP="00CA29DD" w:rsidRDefault="00FB6C05" w14:paraId="0FCC2BF9" w14:textId="77777777">
            <w:pPr>
              <w:suppressAutoHyphens/>
            </w:pPr>
            <w:r>
              <w:t>Instelling topolietemperatuur</w:t>
            </w:r>
          </w:p>
        </w:tc>
        <w:tc>
          <w:tcPr>
            <w:tcW w:w="1466" w:type="pct"/>
          </w:tcPr>
          <w:p w:rsidRPr="0025029B" w:rsidR="00FB6C05" w:rsidP="00CA29DD" w:rsidRDefault="00FB6C05" w14:paraId="250BB293" w14:textId="77777777">
            <w:pPr>
              <w:suppressAutoHyphens/>
              <w:rPr>
                <w:lang w:val="de-DE"/>
              </w:rPr>
            </w:pPr>
            <w:proofErr w:type="spellStart"/>
            <w:r>
              <w:rPr>
                <w:lang w:val="de-DE"/>
              </w:rPr>
              <w:t>Conform</w:t>
            </w:r>
            <w:proofErr w:type="spellEnd"/>
            <w:r>
              <w:rPr>
                <w:lang w:val="de-DE"/>
              </w:rPr>
              <w:t xml:space="preserve"> </w:t>
            </w:r>
            <w:proofErr w:type="spellStart"/>
            <w:r>
              <w:rPr>
                <w:lang w:val="de-DE"/>
              </w:rPr>
              <w:t>ontwerp</w:t>
            </w:r>
            <w:proofErr w:type="spellEnd"/>
            <w:r>
              <w:rPr>
                <w:lang w:val="de-DE"/>
              </w:rPr>
              <w:t>, OVS00013-3</w:t>
            </w:r>
          </w:p>
        </w:tc>
        <w:tc>
          <w:tcPr>
            <w:tcW w:w="776" w:type="pct"/>
          </w:tcPr>
          <w:p w:rsidRPr="0025029B" w:rsidR="00FB6C05" w:rsidP="0004089C" w:rsidRDefault="00FB6C05" w14:paraId="24D357C3" w14:textId="77777777">
            <w:pPr>
              <w:suppressAutoHyphens/>
              <w:jc w:val="center"/>
              <w:rPr>
                <w:lang w:val="de-DE"/>
              </w:rPr>
            </w:pPr>
            <w:r>
              <w:rPr>
                <w:lang w:val="de-DE"/>
              </w:rPr>
              <w:t>C</w:t>
            </w:r>
          </w:p>
        </w:tc>
      </w:tr>
      <w:tr w:rsidRPr="0025029B" w:rsidR="004C6D39" w:rsidTr="002F1EBE" w14:paraId="13EC2051" w14:textId="77777777">
        <w:tc>
          <w:tcPr>
            <w:tcW w:w="345" w:type="pct"/>
          </w:tcPr>
          <w:p w:rsidRPr="0025029B" w:rsidR="004C6D39" w:rsidP="0004089C" w:rsidRDefault="000C772F" w14:paraId="7B568215" w14:textId="77777777">
            <w:pPr>
              <w:suppressAutoHyphens/>
            </w:pPr>
            <w:r>
              <w:t>2</w:t>
            </w:r>
            <w:r w:rsidR="00FB6C05">
              <w:t>1</w:t>
            </w:r>
          </w:p>
        </w:tc>
        <w:tc>
          <w:tcPr>
            <w:tcW w:w="2414" w:type="pct"/>
          </w:tcPr>
          <w:p w:rsidRPr="0025029B" w:rsidR="004C6D39" w:rsidP="00CA29DD" w:rsidRDefault="004C6D39" w14:paraId="6795A205" w14:textId="77777777">
            <w:pPr>
              <w:suppressAutoHyphens/>
            </w:pPr>
            <w:r w:rsidRPr="0025029B">
              <w:t>Twee tractietransformatoren in onderstation van het type A of C</w:t>
            </w:r>
          </w:p>
        </w:tc>
        <w:tc>
          <w:tcPr>
            <w:tcW w:w="1466" w:type="pct"/>
          </w:tcPr>
          <w:p w:rsidRPr="0025029B" w:rsidR="004C6D39" w:rsidP="00CA29DD" w:rsidRDefault="004C6D39" w14:paraId="590BDA46" w14:textId="77777777">
            <w:pPr>
              <w:suppressAutoHyphens/>
              <w:rPr>
                <w:lang w:val="de-DE"/>
              </w:rPr>
            </w:pPr>
            <w:r w:rsidRPr="0025029B">
              <w:rPr>
                <w:lang w:val="de-DE"/>
              </w:rPr>
              <w:t>1</w:t>
            </w:r>
            <w:r w:rsidRPr="0025029B">
              <w:rPr>
                <w:vertAlign w:val="superscript"/>
                <w:lang w:val="de-DE"/>
              </w:rPr>
              <w:t>e</w:t>
            </w:r>
            <w:r w:rsidRPr="0025029B">
              <w:t xml:space="preserve"> transformator</w:t>
            </w:r>
            <w:r w:rsidRPr="0025029B">
              <w:rPr>
                <w:lang w:val="de-DE"/>
              </w:rPr>
              <w:t xml:space="preserve"> </w:t>
            </w:r>
            <w:proofErr w:type="spellStart"/>
            <w:r w:rsidRPr="0025029B">
              <w:rPr>
                <w:lang w:val="de-DE"/>
              </w:rPr>
              <w:t>schakeling</w:t>
            </w:r>
            <w:proofErr w:type="spellEnd"/>
            <w:r w:rsidRPr="0025029B">
              <w:rPr>
                <w:lang w:val="de-DE"/>
              </w:rPr>
              <w:t xml:space="preserve"> Yy0</w:t>
            </w:r>
          </w:p>
          <w:p w:rsidRPr="0025029B" w:rsidR="004C6D39" w:rsidP="00CA29DD" w:rsidRDefault="004C6D39" w14:paraId="5B713CD1" w14:textId="77777777">
            <w:pPr>
              <w:suppressAutoHyphens/>
              <w:rPr>
                <w:lang w:val="de-DE"/>
              </w:rPr>
            </w:pPr>
            <w:r w:rsidRPr="0025029B">
              <w:rPr>
                <w:lang w:val="de-DE"/>
              </w:rPr>
              <w:t>2</w:t>
            </w:r>
            <w:r w:rsidRPr="0025029B">
              <w:rPr>
                <w:vertAlign w:val="superscript"/>
                <w:lang w:val="de-DE"/>
              </w:rPr>
              <w:t>e</w:t>
            </w:r>
            <w:r w:rsidRPr="0025029B">
              <w:t xml:space="preserve"> transformator</w:t>
            </w:r>
            <w:r w:rsidRPr="0025029B">
              <w:rPr>
                <w:lang w:val="de-DE"/>
              </w:rPr>
              <w:t xml:space="preserve"> Dy11</w:t>
            </w:r>
          </w:p>
        </w:tc>
        <w:tc>
          <w:tcPr>
            <w:tcW w:w="776" w:type="pct"/>
          </w:tcPr>
          <w:p w:rsidRPr="0025029B" w:rsidR="004C6D39" w:rsidP="0004089C" w:rsidRDefault="004C6D39" w14:paraId="76E7A8F8" w14:textId="77777777">
            <w:pPr>
              <w:suppressAutoHyphens/>
              <w:jc w:val="center"/>
              <w:rPr>
                <w:lang w:val="de-DE"/>
              </w:rPr>
            </w:pPr>
            <w:r w:rsidRPr="0025029B">
              <w:rPr>
                <w:lang w:val="de-DE"/>
              </w:rPr>
              <w:t>C</w:t>
            </w:r>
          </w:p>
        </w:tc>
      </w:tr>
      <w:tr w:rsidRPr="0025029B" w:rsidR="004C6D39" w:rsidTr="002F1EBE" w14:paraId="3BAE1837" w14:textId="77777777">
        <w:tc>
          <w:tcPr>
            <w:tcW w:w="345" w:type="pct"/>
          </w:tcPr>
          <w:p w:rsidRPr="0025029B" w:rsidR="004C6D39" w:rsidP="00E264D4" w:rsidRDefault="004C6D39" w14:paraId="44C26413" w14:textId="77777777">
            <w:pPr>
              <w:suppressAutoHyphens/>
            </w:pPr>
            <w:r>
              <w:t>2</w:t>
            </w:r>
            <w:r w:rsidR="00FB6C05">
              <w:t>2</w:t>
            </w:r>
          </w:p>
        </w:tc>
        <w:tc>
          <w:tcPr>
            <w:tcW w:w="2414" w:type="pct"/>
          </w:tcPr>
          <w:p w:rsidRPr="0025029B" w:rsidR="004C6D39" w:rsidP="00CA29DD" w:rsidRDefault="004C6D39" w14:paraId="0F5A987F" w14:textId="77777777">
            <w:pPr>
              <w:suppressAutoHyphens/>
            </w:pPr>
            <w:r w:rsidRPr="0025029B">
              <w:t>Twee tractietransformatoren in onderstation van het type B of D</w:t>
            </w:r>
          </w:p>
        </w:tc>
        <w:tc>
          <w:tcPr>
            <w:tcW w:w="1466" w:type="pct"/>
          </w:tcPr>
          <w:p w:rsidRPr="0025029B" w:rsidR="004C6D39" w:rsidP="00CA29DD" w:rsidRDefault="004C6D39" w14:paraId="5EF4B82D" w14:textId="77777777">
            <w:pPr>
              <w:suppressAutoHyphens/>
              <w:rPr>
                <w:lang w:val="de-DE"/>
              </w:rPr>
            </w:pPr>
            <w:r w:rsidRPr="0025029B">
              <w:rPr>
                <w:lang w:val="de-DE"/>
              </w:rPr>
              <w:t>1</w:t>
            </w:r>
            <w:r w:rsidRPr="0025029B">
              <w:rPr>
                <w:vertAlign w:val="superscript"/>
                <w:lang w:val="de-DE"/>
              </w:rPr>
              <w:t>e</w:t>
            </w:r>
            <w:r w:rsidRPr="0025029B">
              <w:rPr>
                <w:lang w:val="de-DE"/>
              </w:rPr>
              <w:t xml:space="preserve"> </w:t>
            </w:r>
            <w:proofErr w:type="spellStart"/>
            <w:r w:rsidRPr="0025029B">
              <w:rPr>
                <w:lang w:val="de-DE"/>
              </w:rPr>
              <w:t>transformator</w:t>
            </w:r>
            <w:proofErr w:type="spellEnd"/>
            <w:r w:rsidRPr="0025029B">
              <w:rPr>
                <w:lang w:val="de-DE"/>
              </w:rPr>
              <w:t xml:space="preserve"> </w:t>
            </w:r>
            <w:proofErr w:type="spellStart"/>
            <w:r w:rsidRPr="0025029B">
              <w:rPr>
                <w:lang w:val="de-DE"/>
              </w:rPr>
              <w:t>schakeling</w:t>
            </w:r>
            <w:proofErr w:type="spellEnd"/>
            <w:r w:rsidRPr="0025029B">
              <w:rPr>
                <w:lang w:val="de-DE"/>
              </w:rPr>
              <w:t xml:space="preserve"> Zy0d11, </w:t>
            </w:r>
          </w:p>
          <w:p w:rsidRPr="0025029B" w:rsidR="004C6D39" w:rsidP="00CA29DD" w:rsidRDefault="004C6D39" w14:paraId="24DDA063" w14:textId="77777777">
            <w:pPr>
              <w:suppressAutoHyphens/>
              <w:rPr>
                <w:strike/>
                <w:lang w:val="de-DE"/>
              </w:rPr>
            </w:pPr>
            <w:r w:rsidRPr="0025029B">
              <w:rPr>
                <w:lang w:val="de-DE"/>
              </w:rPr>
              <w:t>+ 7,5 °</w:t>
            </w:r>
          </w:p>
          <w:p w:rsidRPr="0025029B" w:rsidR="004C6D39" w:rsidP="00CA29DD" w:rsidRDefault="004C6D39" w14:paraId="74BD7EE3" w14:textId="77777777">
            <w:pPr>
              <w:suppressAutoHyphens/>
              <w:rPr>
                <w:lang w:val="de-DE"/>
              </w:rPr>
            </w:pPr>
            <w:r w:rsidRPr="0025029B">
              <w:rPr>
                <w:lang w:val="de-DE"/>
              </w:rPr>
              <w:t>2</w:t>
            </w:r>
            <w:r w:rsidRPr="0025029B">
              <w:rPr>
                <w:vertAlign w:val="superscript"/>
                <w:lang w:val="de-DE"/>
              </w:rPr>
              <w:t>e</w:t>
            </w:r>
            <w:r w:rsidRPr="0025029B">
              <w:rPr>
                <w:lang w:val="de-DE"/>
              </w:rPr>
              <w:t xml:space="preserve"> </w:t>
            </w:r>
            <w:proofErr w:type="spellStart"/>
            <w:r w:rsidRPr="0025029B">
              <w:rPr>
                <w:lang w:val="de-DE"/>
              </w:rPr>
              <w:t>transformator</w:t>
            </w:r>
            <w:proofErr w:type="spellEnd"/>
            <w:r w:rsidRPr="0025029B">
              <w:rPr>
                <w:lang w:val="de-DE"/>
              </w:rPr>
              <w:t xml:space="preserve"> </w:t>
            </w:r>
            <w:proofErr w:type="spellStart"/>
            <w:r w:rsidRPr="0025029B">
              <w:rPr>
                <w:lang w:val="de-DE"/>
              </w:rPr>
              <w:t>schakeling</w:t>
            </w:r>
            <w:proofErr w:type="spellEnd"/>
            <w:r w:rsidRPr="0025029B">
              <w:rPr>
                <w:lang w:val="de-DE"/>
              </w:rPr>
              <w:t xml:space="preserve"> Zy0d11, </w:t>
            </w:r>
          </w:p>
          <w:p w:rsidRPr="0025029B" w:rsidR="004C6D39" w:rsidP="00CA29DD" w:rsidRDefault="004C6D39" w14:paraId="6999949A" w14:textId="77777777">
            <w:pPr>
              <w:suppressAutoHyphens/>
              <w:rPr>
                <w:lang w:val="de-DE"/>
              </w:rPr>
            </w:pPr>
            <w:r w:rsidRPr="0025029B">
              <w:rPr>
                <w:lang w:val="de-DE"/>
              </w:rPr>
              <w:t>- 7,5 °</w:t>
            </w:r>
          </w:p>
        </w:tc>
        <w:tc>
          <w:tcPr>
            <w:tcW w:w="776" w:type="pct"/>
          </w:tcPr>
          <w:p w:rsidRPr="0025029B" w:rsidR="004C6D39" w:rsidP="0004089C" w:rsidRDefault="004C6D39" w14:paraId="5A2EE9CE" w14:textId="77777777">
            <w:pPr>
              <w:suppressAutoHyphens/>
              <w:jc w:val="center"/>
              <w:rPr>
                <w:lang w:val="de-DE"/>
              </w:rPr>
            </w:pPr>
            <w:r w:rsidRPr="0025029B">
              <w:rPr>
                <w:lang w:val="de-DE"/>
              </w:rPr>
              <w:t>C</w:t>
            </w:r>
          </w:p>
        </w:tc>
      </w:tr>
    </w:tbl>
    <w:p w:rsidR="00FD4399" w:rsidP="00FD4399" w:rsidRDefault="00FD4399" w14:paraId="238601FE" w14:textId="77777777">
      <w:pPr>
        <w:pStyle w:val="Kop3"/>
        <w:numPr>
          <w:ilvl w:val="0"/>
          <w:numId w:val="0"/>
        </w:numPr>
        <w:suppressAutoHyphens/>
      </w:pPr>
      <w:bookmarkStart w:name="_Toc42845516" w:id="23"/>
    </w:p>
    <w:p w:rsidR="003C53CD" w:rsidP="003C53CD" w:rsidRDefault="003C53CD" w14:paraId="019962D8" w14:textId="77777777">
      <w:pPr>
        <w:pStyle w:val="Kop3"/>
        <w:numPr>
          <w:ilvl w:val="2"/>
          <w:numId w:val="3"/>
        </w:numPr>
        <w:suppressAutoHyphens/>
      </w:pPr>
      <w:bookmarkStart w:name="_Toc116907764" w:id="24"/>
      <w:r>
        <w:t>Gelijkrichting</w:t>
      </w:r>
      <w:bookmarkEnd w:id="23"/>
      <w:bookmarkEnd w:id="24"/>
    </w:p>
    <w:p w:rsidR="000C772F" w:rsidP="001A01FA" w:rsidRDefault="000C772F" w14:paraId="0F3CABC7" w14:textId="77777777">
      <w:pPr>
        <w:rPr>
          <w:i/>
          <w:sz w:val="16"/>
          <w:szCs w:val="16"/>
        </w:rPr>
      </w:pPr>
    </w:p>
    <w:p w:rsidRPr="00AB7B8B" w:rsidR="001A01FA" w:rsidP="001A01FA" w:rsidRDefault="001A01FA" w14:paraId="416C39E1" w14:textId="77777777">
      <w:r w:rsidRPr="00AB7B8B">
        <w:rPr>
          <w:i/>
          <w:sz w:val="16"/>
          <w:szCs w:val="16"/>
        </w:rPr>
        <w:t>Tevens worden hier de primaire en secundaire kabels van de Tractiegelijkrichter behandeld.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AB7B8B" w:rsidR="003C53CD" w:rsidTr="00536F97" w14:paraId="6CF557AE" w14:textId="77777777">
        <w:trPr>
          <w:tblHeader/>
        </w:trPr>
        <w:tc>
          <w:tcPr>
            <w:tcW w:w="345" w:type="pct"/>
          </w:tcPr>
          <w:p w:rsidRPr="00AB7B8B" w:rsidR="003C53CD" w:rsidP="003C53CD" w:rsidRDefault="003C53CD" w14:paraId="5F5E5203" w14:textId="77777777">
            <w:pPr>
              <w:suppressAutoHyphens/>
              <w:rPr>
                <w:b/>
                <w:bCs/>
              </w:rPr>
            </w:pPr>
            <w:r w:rsidRPr="00AB7B8B">
              <w:rPr>
                <w:b/>
                <w:bCs/>
              </w:rPr>
              <w:t>Nr.</w:t>
            </w:r>
          </w:p>
        </w:tc>
        <w:tc>
          <w:tcPr>
            <w:tcW w:w="2414" w:type="pct"/>
          </w:tcPr>
          <w:p w:rsidRPr="00AB7B8B" w:rsidR="003C53CD" w:rsidP="003C53CD" w:rsidRDefault="003C53CD" w14:paraId="722CD292" w14:textId="77777777">
            <w:pPr>
              <w:suppressAutoHyphens/>
              <w:rPr>
                <w:b/>
                <w:bCs/>
              </w:rPr>
            </w:pPr>
            <w:r w:rsidRPr="00AB7B8B">
              <w:rPr>
                <w:b/>
                <w:bCs/>
              </w:rPr>
              <w:t>Omschrijving</w:t>
            </w:r>
          </w:p>
        </w:tc>
        <w:tc>
          <w:tcPr>
            <w:tcW w:w="1466" w:type="pct"/>
          </w:tcPr>
          <w:p w:rsidRPr="00AB7B8B" w:rsidR="003C53CD" w:rsidP="003C53CD" w:rsidRDefault="003C53CD" w14:paraId="2D585C2D" w14:textId="77777777">
            <w:pPr>
              <w:suppressAutoHyphens/>
              <w:rPr>
                <w:b/>
                <w:bCs/>
              </w:rPr>
            </w:pPr>
            <w:r w:rsidRPr="00AB7B8B">
              <w:rPr>
                <w:b/>
                <w:bCs/>
              </w:rPr>
              <w:t>Waarde</w:t>
            </w:r>
          </w:p>
        </w:tc>
        <w:tc>
          <w:tcPr>
            <w:tcW w:w="775" w:type="pct"/>
          </w:tcPr>
          <w:p w:rsidRPr="00AB7B8B" w:rsidR="003C53CD" w:rsidP="003C53CD" w:rsidRDefault="003C53CD" w14:paraId="5FA0DF63" w14:textId="77777777">
            <w:pPr>
              <w:suppressAutoHyphens/>
              <w:jc w:val="center"/>
              <w:rPr>
                <w:b/>
                <w:bCs/>
                <w:lang w:val="en-GB"/>
              </w:rPr>
            </w:pPr>
            <w:r w:rsidRPr="00AB7B8B">
              <w:rPr>
                <w:b/>
                <w:bCs/>
                <w:lang w:val="en-GB"/>
              </w:rPr>
              <w:t>C/M/F</w:t>
            </w:r>
          </w:p>
        </w:tc>
      </w:tr>
      <w:tr w:rsidRPr="00AB7B8B" w:rsidR="00CA29DD" w:rsidTr="00536F97" w14:paraId="3D14CB0C" w14:textId="77777777">
        <w:tc>
          <w:tcPr>
            <w:tcW w:w="345" w:type="pct"/>
          </w:tcPr>
          <w:p w:rsidRPr="00AB7B8B" w:rsidR="00CA29DD" w:rsidP="00E264D4" w:rsidRDefault="00AB7B8B" w14:paraId="19F14E3C" w14:textId="77777777">
            <w:pPr>
              <w:suppressAutoHyphens/>
            </w:pPr>
            <w:r>
              <w:t>1</w:t>
            </w:r>
          </w:p>
        </w:tc>
        <w:tc>
          <w:tcPr>
            <w:tcW w:w="2414" w:type="pct"/>
          </w:tcPr>
          <w:p w:rsidRPr="00AB7B8B" w:rsidR="00CA29DD" w:rsidP="00CA29DD" w:rsidRDefault="00CA29DD" w14:paraId="25835576" w14:textId="77777777">
            <w:pPr>
              <w:suppressAutoHyphens/>
            </w:pPr>
            <w:r w:rsidRPr="00AB7B8B">
              <w:t>De Tractiegelijkrichter dient besteld en geleverd te zijn conform BEA.</w:t>
            </w:r>
          </w:p>
        </w:tc>
        <w:tc>
          <w:tcPr>
            <w:tcW w:w="1466" w:type="pct"/>
          </w:tcPr>
          <w:p w:rsidRPr="00AB7B8B" w:rsidR="00CA29DD" w:rsidP="00E264D4" w:rsidRDefault="00CA29DD" w14:paraId="3F0AB8A4" w14:textId="77777777">
            <w:pPr>
              <w:suppressAutoHyphens/>
            </w:pPr>
            <w:r w:rsidRPr="00AB7B8B">
              <w:t>BEA00183</w:t>
            </w:r>
          </w:p>
        </w:tc>
        <w:tc>
          <w:tcPr>
            <w:tcW w:w="775" w:type="pct"/>
          </w:tcPr>
          <w:p w:rsidRPr="00AB7B8B" w:rsidR="00CA29DD" w:rsidP="00E264D4" w:rsidRDefault="00CA29DD" w14:paraId="37340BDD" w14:textId="77777777">
            <w:pPr>
              <w:suppressAutoHyphens/>
              <w:jc w:val="center"/>
            </w:pPr>
            <w:r w:rsidRPr="00AB7B8B">
              <w:t>C</w:t>
            </w:r>
          </w:p>
        </w:tc>
      </w:tr>
      <w:tr w:rsidR="001C47B1" w:rsidTr="00536F97" w14:paraId="731AA2AC" w14:textId="77777777">
        <w:tc>
          <w:tcPr>
            <w:tcW w:w="345" w:type="pct"/>
          </w:tcPr>
          <w:p w:rsidR="001C47B1" w:rsidP="00E264D4" w:rsidRDefault="00AB7B8B" w14:paraId="7842F596" w14:textId="77777777">
            <w:pPr>
              <w:suppressAutoHyphens/>
            </w:pPr>
            <w:r>
              <w:t>2</w:t>
            </w:r>
          </w:p>
        </w:tc>
        <w:tc>
          <w:tcPr>
            <w:tcW w:w="2414" w:type="pct"/>
          </w:tcPr>
          <w:p w:rsidR="001C47B1" w:rsidP="00E264D4" w:rsidRDefault="001C47B1" w14:paraId="4C2BB4A2" w14:textId="77777777">
            <w:pPr>
              <w:suppressAutoHyphens/>
            </w:pPr>
            <w:r>
              <w:t>Gelijkrichter in het geheel</w:t>
            </w:r>
          </w:p>
        </w:tc>
        <w:tc>
          <w:tcPr>
            <w:tcW w:w="1466" w:type="pct"/>
          </w:tcPr>
          <w:p w:rsidR="001C47B1" w:rsidP="00E264D4" w:rsidRDefault="00090607" w14:paraId="7149706E" w14:textId="77777777">
            <w:pPr>
              <w:suppressAutoHyphens/>
            </w:pPr>
            <w:r w:rsidRPr="00090607">
              <w:t>Schoon, onbeschadigd</w:t>
            </w:r>
          </w:p>
        </w:tc>
        <w:tc>
          <w:tcPr>
            <w:tcW w:w="775" w:type="pct"/>
          </w:tcPr>
          <w:p w:rsidR="001C47B1" w:rsidP="00E264D4" w:rsidRDefault="001C47B1" w14:paraId="7343029F" w14:textId="77777777">
            <w:pPr>
              <w:suppressAutoHyphens/>
              <w:jc w:val="center"/>
            </w:pPr>
            <w:r>
              <w:t>C</w:t>
            </w:r>
          </w:p>
        </w:tc>
      </w:tr>
      <w:tr w:rsidRPr="00AB7B8B" w:rsidR="00AF09EC" w:rsidTr="00536F97" w14:paraId="54C368AE" w14:textId="77777777">
        <w:tc>
          <w:tcPr>
            <w:tcW w:w="345" w:type="pct"/>
          </w:tcPr>
          <w:p w:rsidRPr="00AB7B8B" w:rsidR="00AF09EC" w:rsidP="00FA3F35" w:rsidRDefault="00AF09EC" w14:paraId="68D9363B" w14:textId="77777777">
            <w:pPr>
              <w:suppressAutoHyphens/>
            </w:pPr>
            <w:r>
              <w:t>3</w:t>
            </w:r>
          </w:p>
        </w:tc>
        <w:tc>
          <w:tcPr>
            <w:tcW w:w="2414" w:type="pct"/>
          </w:tcPr>
          <w:p w:rsidRPr="00B95278" w:rsidR="00AF09EC" w:rsidP="00FA3F35" w:rsidRDefault="00AF09EC" w14:paraId="0DDEAD35" w14:textId="77777777">
            <w:pPr>
              <w:suppressAutoHyphens/>
            </w:pPr>
            <w:r>
              <w:t>Gelijkrichter gecodeerd</w:t>
            </w:r>
          </w:p>
        </w:tc>
        <w:tc>
          <w:tcPr>
            <w:tcW w:w="1466" w:type="pct"/>
          </w:tcPr>
          <w:p w:rsidRPr="00B95278" w:rsidR="00AF09EC" w:rsidP="00FA3F35" w:rsidRDefault="00AF09EC" w14:paraId="300EA100" w14:textId="77777777">
            <w:pPr>
              <w:suppressAutoHyphens/>
            </w:pPr>
            <w:r>
              <w:t>C</w:t>
            </w:r>
            <w:r w:rsidRPr="00B95278">
              <w:t>onform ontwerp</w:t>
            </w:r>
            <w:r>
              <w:t>, OVS00013-4</w:t>
            </w:r>
          </w:p>
        </w:tc>
        <w:tc>
          <w:tcPr>
            <w:tcW w:w="775" w:type="pct"/>
          </w:tcPr>
          <w:p w:rsidRPr="00B95278" w:rsidR="00AF09EC" w:rsidP="00FA3F35" w:rsidRDefault="00AF09EC" w14:paraId="75257B46" w14:textId="77777777">
            <w:pPr>
              <w:suppressAutoHyphens/>
              <w:jc w:val="center"/>
            </w:pPr>
            <w:r w:rsidRPr="00B95278">
              <w:t>C</w:t>
            </w:r>
          </w:p>
        </w:tc>
      </w:tr>
      <w:tr w:rsidRPr="00AB7B8B" w:rsidR="00AF09EC" w:rsidTr="00536F97" w14:paraId="5C0A1588" w14:textId="77777777">
        <w:tc>
          <w:tcPr>
            <w:tcW w:w="345" w:type="pct"/>
          </w:tcPr>
          <w:p w:rsidRPr="00AB7B8B" w:rsidR="00AF09EC" w:rsidP="00FA3F35" w:rsidRDefault="00AF09EC" w14:paraId="17310F6F" w14:textId="77777777">
            <w:pPr>
              <w:suppressAutoHyphens/>
            </w:pPr>
            <w:r>
              <w:t>4</w:t>
            </w:r>
          </w:p>
        </w:tc>
        <w:tc>
          <w:tcPr>
            <w:tcW w:w="2414" w:type="pct"/>
          </w:tcPr>
          <w:p w:rsidRPr="00AB7B8B" w:rsidR="00AF09EC" w:rsidP="00E264D4" w:rsidRDefault="00AF09EC" w14:paraId="5F277CDA" w14:textId="77777777">
            <w:pPr>
              <w:suppressAutoHyphens/>
            </w:pPr>
            <w:r w:rsidRPr="00AB7B8B">
              <w:t>Doorsnede en aantal kabels AC en DC.</w:t>
            </w:r>
          </w:p>
        </w:tc>
        <w:tc>
          <w:tcPr>
            <w:tcW w:w="1466" w:type="pct"/>
          </w:tcPr>
          <w:p w:rsidRPr="00AB7B8B" w:rsidR="00AF09EC" w:rsidP="00E264D4" w:rsidRDefault="00AF09EC" w14:paraId="6E5E0AD8" w14:textId="77777777">
            <w:pPr>
              <w:suppressAutoHyphens/>
            </w:pPr>
            <w:r>
              <w:t>Tekening Beveiliging HS-voeding</w:t>
            </w:r>
            <w:r w:rsidRPr="00AB7B8B">
              <w:t>, Grondschema</w:t>
            </w:r>
          </w:p>
        </w:tc>
        <w:tc>
          <w:tcPr>
            <w:tcW w:w="775" w:type="pct"/>
          </w:tcPr>
          <w:p w:rsidRPr="00AB7B8B" w:rsidR="00AF09EC" w:rsidP="00E264D4" w:rsidRDefault="00AF09EC" w14:paraId="2231A4F2" w14:textId="77777777">
            <w:pPr>
              <w:suppressAutoHyphens/>
              <w:jc w:val="center"/>
            </w:pPr>
            <w:r w:rsidRPr="00AB7B8B">
              <w:t>C</w:t>
            </w:r>
          </w:p>
        </w:tc>
      </w:tr>
      <w:tr w:rsidRPr="00AB7B8B" w:rsidR="00067430" w:rsidTr="00536F97" w14:paraId="53983B40" w14:textId="77777777">
        <w:tc>
          <w:tcPr>
            <w:tcW w:w="345" w:type="pct"/>
          </w:tcPr>
          <w:p w:rsidR="00067430" w:rsidP="00FA3F35" w:rsidRDefault="00067430" w14:paraId="5E8845C3" w14:textId="5ADCDF16">
            <w:pPr>
              <w:suppressAutoHyphens/>
            </w:pPr>
            <w:r>
              <w:t>5</w:t>
            </w:r>
          </w:p>
        </w:tc>
        <w:tc>
          <w:tcPr>
            <w:tcW w:w="2414" w:type="pct"/>
          </w:tcPr>
          <w:p w:rsidRPr="00AB7B8B" w:rsidR="00067430" w:rsidP="00E264D4" w:rsidRDefault="00067430" w14:paraId="2CE9403A" w14:textId="0B70450D">
            <w:pPr>
              <w:suppressAutoHyphens/>
            </w:pPr>
            <w:r>
              <w:t xml:space="preserve">De </w:t>
            </w:r>
            <w:proofErr w:type="spellStart"/>
            <w:r>
              <w:t>Gelijkstroomverdeelinrichting</w:t>
            </w:r>
            <w:proofErr w:type="spellEnd"/>
            <w:r>
              <w:t xml:space="preserve"> dient conform GVS in bedrijf gesteld te worden</w:t>
            </w:r>
          </w:p>
        </w:tc>
        <w:tc>
          <w:tcPr>
            <w:tcW w:w="1466" w:type="pct"/>
          </w:tcPr>
          <w:p w:rsidR="00067430" w:rsidP="00E264D4" w:rsidRDefault="00D83C0E" w14:paraId="0B51CA9D" w14:textId="3795BC53">
            <w:pPr>
              <w:suppressAutoHyphens/>
            </w:pPr>
            <w:r>
              <w:t>GVS00032-4</w:t>
            </w:r>
          </w:p>
        </w:tc>
        <w:tc>
          <w:tcPr>
            <w:tcW w:w="775" w:type="pct"/>
          </w:tcPr>
          <w:p w:rsidRPr="00AB7B8B" w:rsidR="00067430" w:rsidP="00E264D4" w:rsidRDefault="00D83C0E" w14:paraId="5BD69ED5" w14:textId="3EA44CD9">
            <w:pPr>
              <w:suppressAutoHyphens/>
              <w:jc w:val="center"/>
            </w:pPr>
            <w:r>
              <w:t>C.M</w:t>
            </w:r>
          </w:p>
        </w:tc>
      </w:tr>
      <w:tr w:rsidRPr="00AB7B8B" w:rsidR="00AF09EC" w:rsidTr="00536F97" w14:paraId="50B8C954" w14:textId="77777777">
        <w:tc>
          <w:tcPr>
            <w:tcW w:w="345" w:type="pct"/>
          </w:tcPr>
          <w:p w:rsidRPr="000C772F" w:rsidR="00AF09EC" w:rsidP="00FA3F35" w:rsidRDefault="00067430" w14:paraId="76DB90EB" w14:textId="1E8505D4">
            <w:pPr>
              <w:suppressAutoHyphens/>
            </w:pPr>
            <w:r>
              <w:t>6</w:t>
            </w:r>
          </w:p>
        </w:tc>
        <w:tc>
          <w:tcPr>
            <w:tcW w:w="2414" w:type="pct"/>
          </w:tcPr>
          <w:p w:rsidRPr="000C772F" w:rsidR="00AF09EC" w:rsidP="00A63BBA" w:rsidRDefault="00AF09EC" w14:paraId="2E23A79B" w14:textId="77777777">
            <w:pPr>
              <w:suppressAutoHyphens/>
            </w:pPr>
            <w:r w:rsidRPr="000C772F">
              <w:t xml:space="preserve">Ondersteunen en beschermen primaire en secundaire kabel </w:t>
            </w:r>
          </w:p>
        </w:tc>
        <w:tc>
          <w:tcPr>
            <w:tcW w:w="1466" w:type="pct"/>
          </w:tcPr>
          <w:p w:rsidRPr="000C772F" w:rsidR="00AF09EC" w:rsidP="00E264D4" w:rsidRDefault="00AF09EC" w14:paraId="1154F36F" w14:textId="77777777">
            <w:pPr>
              <w:suppressAutoHyphens/>
            </w:pPr>
            <w:r w:rsidRPr="000C772F">
              <w:t>Ontwerp/bestek</w:t>
            </w:r>
          </w:p>
        </w:tc>
        <w:tc>
          <w:tcPr>
            <w:tcW w:w="775" w:type="pct"/>
          </w:tcPr>
          <w:p w:rsidRPr="00AB7B8B" w:rsidR="00AF09EC" w:rsidP="00E264D4" w:rsidRDefault="00AF09EC" w14:paraId="12AC9D25" w14:textId="77777777">
            <w:pPr>
              <w:suppressAutoHyphens/>
              <w:jc w:val="center"/>
            </w:pPr>
            <w:r w:rsidRPr="000C772F">
              <w:t>C</w:t>
            </w:r>
          </w:p>
        </w:tc>
      </w:tr>
      <w:tr w:rsidRPr="00AB7B8B" w:rsidR="00AF09EC" w:rsidTr="00536F97" w14:paraId="45453C3A" w14:textId="77777777">
        <w:tc>
          <w:tcPr>
            <w:tcW w:w="345" w:type="pct"/>
          </w:tcPr>
          <w:p w:rsidRPr="00AB7B8B" w:rsidR="00AF09EC" w:rsidP="00E264D4" w:rsidRDefault="00067430" w14:paraId="1946A7AE" w14:textId="7DDC8E8A">
            <w:pPr>
              <w:suppressAutoHyphens/>
            </w:pPr>
            <w:r>
              <w:t>7</w:t>
            </w:r>
          </w:p>
        </w:tc>
        <w:tc>
          <w:tcPr>
            <w:tcW w:w="2414" w:type="pct"/>
          </w:tcPr>
          <w:p w:rsidRPr="00AB7B8B" w:rsidR="00AF09EC" w:rsidP="00E264D4" w:rsidRDefault="00AF09EC" w14:paraId="4E88254C" w14:textId="77777777">
            <w:pPr>
              <w:suppressAutoHyphens/>
            </w:pPr>
            <w:r w:rsidRPr="00AB7B8B">
              <w:t xml:space="preserve">Gesteldheid </w:t>
            </w:r>
            <w:proofErr w:type="spellStart"/>
            <w:r w:rsidRPr="00AB7B8B">
              <w:t>kabeleindsluitingen</w:t>
            </w:r>
            <w:proofErr w:type="spellEnd"/>
            <w:r w:rsidRPr="00AB7B8B">
              <w:t xml:space="preserve"> primaire en secundaire kabel</w:t>
            </w:r>
          </w:p>
        </w:tc>
        <w:tc>
          <w:tcPr>
            <w:tcW w:w="1466" w:type="pct"/>
          </w:tcPr>
          <w:p w:rsidRPr="00AB7B8B" w:rsidR="00AF09EC" w:rsidP="00E264D4" w:rsidRDefault="00AF09EC" w14:paraId="41184DED" w14:textId="77777777">
            <w:pPr>
              <w:suppressAutoHyphens/>
            </w:pPr>
            <w:r w:rsidRPr="0025029B">
              <w:t>Schoon, onbeschadigd</w:t>
            </w:r>
          </w:p>
        </w:tc>
        <w:tc>
          <w:tcPr>
            <w:tcW w:w="775" w:type="pct"/>
          </w:tcPr>
          <w:p w:rsidRPr="00AB7B8B" w:rsidR="00AF09EC" w:rsidP="00E264D4" w:rsidRDefault="00AF09EC" w14:paraId="7BE5EBC8" w14:textId="77777777">
            <w:pPr>
              <w:suppressAutoHyphens/>
              <w:jc w:val="center"/>
            </w:pPr>
            <w:r w:rsidRPr="00AB7B8B">
              <w:t>C</w:t>
            </w:r>
          </w:p>
        </w:tc>
      </w:tr>
      <w:tr w:rsidRPr="00AB7B8B" w:rsidR="00AF09EC" w:rsidTr="00536F97" w14:paraId="44245E98" w14:textId="77777777">
        <w:tc>
          <w:tcPr>
            <w:tcW w:w="345" w:type="pct"/>
          </w:tcPr>
          <w:p w:rsidRPr="00AB7B8B" w:rsidR="00AF09EC" w:rsidP="00FA3F35" w:rsidRDefault="00067430" w14:paraId="28AF3A15" w14:textId="103F5C94">
            <w:pPr>
              <w:suppressAutoHyphens/>
            </w:pPr>
            <w:r>
              <w:t>8</w:t>
            </w:r>
          </w:p>
        </w:tc>
        <w:tc>
          <w:tcPr>
            <w:tcW w:w="2414" w:type="pct"/>
          </w:tcPr>
          <w:p w:rsidRPr="00AB7B8B" w:rsidR="00AF09EC" w:rsidP="00357F4A" w:rsidRDefault="00AF09EC" w14:paraId="59226EA7" w14:textId="77777777">
            <w:pPr>
              <w:suppressAutoHyphens/>
            </w:pPr>
            <w:proofErr w:type="spellStart"/>
            <w:r w:rsidRPr="00AB7B8B">
              <w:t>Kabeleindsluitingen</w:t>
            </w:r>
            <w:proofErr w:type="spellEnd"/>
          </w:p>
        </w:tc>
        <w:tc>
          <w:tcPr>
            <w:tcW w:w="1466" w:type="pct"/>
          </w:tcPr>
          <w:p w:rsidRPr="00AB7B8B" w:rsidR="00AF09EC" w:rsidP="00357F4A" w:rsidRDefault="00AF09EC" w14:paraId="25D5A426" w14:textId="77777777">
            <w:pPr>
              <w:suppressAutoHyphens/>
            </w:pPr>
            <w:r w:rsidRPr="00AB7B8B">
              <w:t>Productcertificaat aanwezig</w:t>
            </w:r>
          </w:p>
        </w:tc>
        <w:tc>
          <w:tcPr>
            <w:tcW w:w="775" w:type="pct"/>
          </w:tcPr>
          <w:p w:rsidRPr="00AB7B8B" w:rsidR="00AF09EC" w:rsidP="00357F4A" w:rsidRDefault="00AF09EC" w14:paraId="7E0759B7" w14:textId="77777777">
            <w:pPr>
              <w:suppressAutoHyphens/>
              <w:jc w:val="center"/>
            </w:pPr>
            <w:r w:rsidRPr="00AB7B8B">
              <w:t>C</w:t>
            </w:r>
          </w:p>
        </w:tc>
      </w:tr>
      <w:tr w:rsidRPr="00AB7B8B" w:rsidR="00AF09EC" w:rsidTr="00536F97" w14:paraId="760732EE" w14:textId="77777777">
        <w:tc>
          <w:tcPr>
            <w:tcW w:w="345" w:type="pct"/>
          </w:tcPr>
          <w:p w:rsidR="00AF09EC" w:rsidP="00FA3F35" w:rsidRDefault="00067430" w14:paraId="4CE4F91D" w14:textId="50013EA3">
            <w:pPr>
              <w:suppressAutoHyphens/>
            </w:pPr>
            <w:r>
              <w:t>9</w:t>
            </w:r>
          </w:p>
        </w:tc>
        <w:tc>
          <w:tcPr>
            <w:tcW w:w="2414" w:type="pct"/>
          </w:tcPr>
          <w:p w:rsidRPr="00AB7B8B" w:rsidR="00AF09EC" w:rsidP="00E264D4" w:rsidRDefault="00AF09EC" w14:paraId="3CACAA59" w14:textId="77777777">
            <w:pPr>
              <w:suppressAutoHyphens/>
            </w:pPr>
            <w:r w:rsidRPr="00AB7B8B">
              <w:t>Gesteldheid kabeltrekontlasting primaire en secundaire kabel</w:t>
            </w:r>
          </w:p>
        </w:tc>
        <w:tc>
          <w:tcPr>
            <w:tcW w:w="1466" w:type="pct"/>
          </w:tcPr>
          <w:p w:rsidRPr="00AB7B8B" w:rsidR="00AF09EC" w:rsidP="00E264D4" w:rsidRDefault="00AF09EC" w14:paraId="3C697929" w14:textId="77777777">
            <w:pPr>
              <w:suppressAutoHyphens/>
            </w:pPr>
            <w:r w:rsidRPr="00AB7B8B">
              <w:t>Deugdelijk vastzitten</w:t>
            </w:r>
          </w:p>
        </w:tc>
        <w:tc>
          <w:tcPr>
            <w:tcW w:w="775" w:type="pct"/>
          </w:tcPr>
          <w:p w:rsidRPr="00AB7B8B" w:rsidR="00AF09EC" w:rsidP="00E264D4" w:rsidRDefault="00AF09EC" w14:paraId="3C5196F8" w14:textId="77777777">
            <w:pPr>
              <w:suppressAutoHyphens/>
              <w:jc w:val="center"/>
            </w:pPr>
            <w:r w:rsidRPr="00AB7B8B">
              <w:t>C</w:t>
            </w:r>
          </w:p>
        </w:tc>
      </w:tr>
      <w:tr w:rsidRPr="00AB7B8B" w:rsidR="00AF09EC" w:rsidTr="00536F97" w14:paraId="41D52DE4" w14:textId="77777777">
        <w:tc>
          <w:tcPr>
            <w:tcW w:w="345" w:type="pct"/>
          </w:tcPr>
          <w:p w:rsidRPr="00AB7B8B" w:rsidR="00AF09EC" w:rsidP="00FA3F35" w:rsidRDefault="000C772F" w14:paraId="7A622172" w14:textId="7CE94F01">
            <w:pPr>
              <w:suppressAutoHyphens/>
            </w:pPr>
            <w:r>
              <w:t>1</w:t>
            </w:r>
            <w:r w:rsidR="00067430">
              <w:t>0</w:t>
            </w:r>
          </w:p>
        </w:tc>
        <w:tc>
          <w:tcPr>
            <w:tcW w:w="2414" w:type="pct"/>
          </w:tcPr>
          <w:p w:rsidRPr="00AB7B8B" w:rsidR="00AF09EC" w:rsidP="003C53CD" w:rsidRDefault="00AF09EC" w14:paraId="47E8E9A7" w14:textId="77777777">
            <w:pPr>
              <w:suppressAutoHyphens/>
            </w:pPr>
            <w:r w:rsidRPr="00AB7B8B">
              <w:t xml:space="preserve">Verbinding gestelrail en </w:t>
            </w:r>
            <w:proofErr w:type="spellStart"/>
            <w:r w:rsidRPr="00AB7B8B">
              <w:t>gestelsluitbeveiligingsrelais</w:t>
            </w:r>
            <w:proofErr w:type="spellEnd"/>
          </w:p>
        </w:tc>
        <w:tc>
          <w:tcPr>
            <w:tcW w:w="1466" w:type="pct"/>
          </w:tcPr>
          <w:p w:rsidRPr="00AB7B8B" w:rsidR="00AF09EC" w:rsidP="003C53CD" w:rsidRDefault="00AF09EC" w14:paraId="14833A19" w14:textId="77777777">
            <w:pPr>
              <w:suppressAutoHyphens/>
            </w:pPr>
            <w:r w:rsidRPr="00AB7B8B">
              <w:t>Aanwezig</w:t>
            </w:r>
          </w:p>
        </w:tc>
        <w:tc>
          <w:tcPr>
            <w:tcW w:w="775" w:type="pct"/>
          </w:tcPr>
          <w:p w:rsidRPr="00AB7B8B" w:rsidR="00AF09EC" w:rsidP="003C53CD" w:rsidRDefault="00AF09EC" w14:paraId="1F0E4D68" w14:textId="77777777">
            <w:pPr>
              <w:suppressAutoHyphens/>
              <w:jc w:val="center"/>
            </w:pPr>
            <w:r w:rsidRPr="00AB7B8B">
              <w:t>M</w:t>
            </w:r>
          </w:p>
        </w:tc>
      </w:tr>
      <w:tr w:rsidRPr="00AB7B8B" w:rsidR="00AF09EC" w:rsidTr="00536F97" w14:paraId="0FC3DC68" w14:textId="77777777">
        <w:tc>
          <w:tcPr>
            <w:tcW w:w="345" w:type="pct"/>
          </w:tcPr>
          <w:p w:rsidRPr="00AB7B8B" w:rsidR="00AF09EC" w:rsidP="00FA3F35" w:rsidRDefault="000C772F" w14:paraId="48DF98D7" w14:textId="27FAEB62">
            <w:pPr>
              <w:suppressAutoHyphens/>
            </w:pPr>
            <w:r>
              <w:t>1</w:t>
            </w:r>
            <w:r w:rsidR="00067430">
              <w:t>1</w:t>
            </w:r>
          </w:p>
        </w:tc>
        <w:tc>
          <w:tcPr>
            <w:tcW w:w="2414" w:type="pct"/>
          </w:tcPr>
          <w:p w:rsidRPr="00AB7B8B" w:rsidR="00AF09EC" w:rsidP="003C53CD" w:rsidRDefault="0042439D" w14:paraId="0FE41BCE" w14:textId="76A32279">
            <w:pPr>
              <w:suppressAutoHyphens/>
            </w:pPr>
            <w:r>
              <w:t xml:space="preserve">Houdspanningsbeproeving scherm-aarde en geleider </w:t>
            </w:r>
            <w:r w:rsidRPr="0025029B">
              <w:t>kabelverbinding</w:t>
            </w:r>
          </w:p>
        </w:tc>
        <w:tc>
          <w:tcPr>
            <w:tcW w:w="1466" w:type="pct"/>
          </w:tcPr>
          <w:p w:rsidRPr="00AB7B8B" w:rsidR="00AF09EC" w:rsidP="003C53CD" w:rsidRDefault="0001401F" w14:paraId="1755552D" w14:textId="6B6E6827">
            <w:pPr>
              <w:suppressAutoHyphens/>
            </w:pPr>
            <w:r>
              <w:t>NEN-HD 620 S2</w:t>
            </w:r>
          </w:p>
        </w:tc>
        <w:tc>
          <w:tcPr>
            <w:tcW w:w="775" w:type="pct"/>
          </w:tcPr>
          <w:p w:rsidRPr="00AB7B8B" w:rsidR="00AF09EC" w:rsidP="003C53CD" w:rsidRDefault="00AF09EC" w14:paraId="556F2A3E" w14:textId="77777777">
            <w:pPr>
              <w:suppressAutoHyphens/>
              <w:jc w:val="center"/>
            </w:pPr>
            <w:r w:rsidRPr="00AB7B8B">
              <w:t>M</w:t>
            </w:r>
          </w:p>
        </w:tc>
      </w:tr>
      <w:tr w:rsidRPr="00AB7B8B" w:rsidR="00AF09EC" w:rsidTr="00536F97" w14:paraId="0B42F80F" w14:textId="77777777">
        <w:tc>
          <w:tcPr>
            <w:tcW w:w="345" w:type="pct"/>
          </w:tcPr>
          <w:p w:rsidRPr="00AB7B8B" w:rsidR="00AF09EC" w:rsidP="003C53CD" w:rsidRDefault="000C772F" w14:paraId="5D0116D1" w14:textId="02DC29E4">
            <w:pPr>
              <w:suppressAutoHyphens/>
            </w:pPr>
            <w:r>
              <w:t>1</w:t>
            </w:r>
            <w:r w:rsidR="00067430">
              <w:t>2</w:t>
            </w:r>
          </w:p>
        </w:tc>
        <w:tc>
          <w:tcPr>
            <w:tcW w:w="2414" w:type="pct"/>
          </w:tcPr>
          <w:p w:rsidRPr="00AB7B8B" w:rsidR="00AF09EC" w:rsidP="003C53CD" w:rsidRDefault="00AF09EC" w14:paraId="23D55DF1" w14:textId="77777777">
            <w:pPr>
              <w:suppressAutoHyphens/>
            </w:pPr>
            <w:r w:rsidRPr="00AB7B8B">
              <w:t>Isolatieniveau gestel</w:t>
            </w:r>
          </w:p>
        </w:tc>
        <w:tc>
          <w:tcPr>
            <w:tcW w:w="1466" w:type="pct"/>
          </w:tcPr>
          <w:p w:rsidRPr="00AB7B8B" w:rsidR="00AF09EC" w:rsidP="003C53CD" w:rsidRDefault="00AF09EC" w14:paraId="75F0B824" w14:textId="77777777">
            <w:pPr>
              <w:suppressAutoHyphens/>
            </w:pPr>
            <w:r w:rsidRPr="00AB7B8B">
              <w:rPr>
                <w:rFonts w:ascii="Symbol" w:hAnsi="Symbol" w:eastAsia="Symbol" w:cs="Symbol"/>
              </w:rPr>
              <w:t>³</w:t>
            </w:r>
            <w:r w:rsidRPr="00AB7B8B">
              <w:t xml:space="preserve"> 6 ohm</w:t>
            </w:r>
          </w:p>
        </w:tc>
        <w:tc>
          <w:tcPr>
            <w:tcW w:w="775" w:type="pct"/>
          </w:tcPr>
          <w:p w:rsidRPr="00AB7B8B" w:rsidR="00AF09EC" w:rsidP="003C53CD" w:rsidRDefault="00AF09EC" w14:paraId="0E261B8E" w14:textId="77777777">
            <w:pPr>
              <w:suppressAutoHyphens/>
              <w:jc w:val="center"/>
            </w:pPr>
            <w:r w:rsidRPr="00AB7B8B">
              <w:t>M</w:t>
            </w:r>
          </w:p>
        </w:tc>
      </w:tr>
    </w:tbl>
    <w:p w:rsidR="00FD4399" w:rsidP="00FD4399" w:rsidRDefault="00FD4399" w14:paraId="5B08B5D1" w14:textId="77777777">
      <w:pPr>
        <w:pStyle w:val="Kop3"/>
        <w:numPr>
          <w:ilvl w:val="0"/>
          <w:numId w:val="0"/>
        </w:numPr>
        <w:suppressAutoHyphens/>
      </w:pPr>
      <w:bookmarkStart w:name="_Toc42845517" w:id="25"/>
    </w:p>
    <w:p w:rsidR="00526BBE" w:rsidP="00526BBE" w:rsidRDefault="00526BBE" w14:paraId="621AE730" w14:textId="77777777">
      <w:pPr>
        <w:pStyle w:val="Kop3"/>
        <w:numPr>
          <w:ilvl w:val="2"/>
          <w:numId w:val="3"/>
        </w:numPr>
        <w:suppressAutoHyphens/>
      </w:pPr>
      <w:bookmarkStart w:name="_Toc116907765" w:id="26"/>
      <w:proofErr w:type="spellStart"/>
      <w:r>
        <w:t>Gelijkstroomverdeelinrichting</w:t>
      </w:r>
      <w:bookmarkEnd w:id="25"/>
      <w:bookmarkEnd w:id="26"/>
      <w:proofErr w:type="spellEnd"/>
    </w:p>
    <w:p w:rsidRPr="00AF09EC" w:rsidR="00AF09EC" w:rsidP="001A01FA" w:rsidRDefault="001A01FA" w14:paraId="5E45B10B" w14:textId="77777777">
      <w:pPr>
        <w:rPr>
          <w:i/>
          <w:sz w:val="16"/>
          <w:szCs w:val="16"/>
        </w:rPr>
      </w:pPr>
      <w:r w:rsidRPr="00357F4A">
        <w:rPr>
          <w:i/>
          <w:sz w:val="16"/>
          <w:szCs w:val="16"/>
        </w:rPr>
        <w:t xml:space="preserve">Tevens worden hier de </w:t>
      </w:r>
      <w:r w:rsidR="00797356">
        <w:rPr>
          <w:i/>
          <w:sz w:val="16"/>
          <w:szCs w:val="16"/>
        </w:rPr>
        <w:t xml:space="preserve">primaire en </w:t>
      </w:r>
      <w:r w:rsidRPr="00357F4A">
        <w:rPr>
          <w:i/>
          <w:sz w:val="16"/>
          <w:szCs w:val="16"/>
        </w:rPr>
        <w:t xml:space="preserve">secundaire kabels van de </w:t>
      </w:r>
      <w:proofErr w:type="spellStart"/>
      <w:r w:rsidRPr="00357F4A">
        <w:rPr>
          <w:i/>
          <w:sz w:val="16"/>
          <w:szCs w:val="16"/>
        </w:rPr>
        <w:t>Gelijkstroomverdeelinrichting</w:t>
      </w:r>
      <w:proofErr w:type="spellEnd"/>
      <w:r w:rsidRPr="00357F4A">
        <w:rPr>
          <w:i/>
          <w:sz w:val="16"/>
          <w:szCs w:val="16"/>
        </w:rPr>
        <w:t xml:space="preserve"> behandeld.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357F4A" w:rsidR="00526BBE" w:rsidTr="00536F97" w14:paraId="30799A4D" w14:textId="77777777">
        <w:trPr>
          <w:tblHeader/>
        </w:trPr>
        <w:tc>
          <w:tcPr>
            <w:tcW w:w="345" w:type="pct"/>
          </w:tcPr>
          <w:p w:rsidRPr="00357F4A" w:rsidR="00526BBE" w:rsidP="0004089C" w:rsidRDefault="00526BBE" w14:paraId="12EA1F43" w14:textId="77777777">
            <w:pPr>
              <w:suppressAutoHyphens/>
              <w:rPr>
                <w:b/>
                <w:bCs/>
              </w:rPr>
            </w:pPr>
            <w:r w:rsidRPr="00357F4A">
              <w:rPr>
                <w:b/>
                <w:bCs/>
              </w:rPr>
              <w:t>Nr.</w:t>
            </w:r>
          </w:p>
        </w:tc>
        <w:tc>
          <w:tcPr>
            <w:tcW w:w="2414" w:type="pct"/>
          </w:tcPr>
          <w:p w:rsidRPr="00357F4A" w:rsidR="00526BBE" w:rsidP="0004089C" w:rsidRDefault="00526BBE" w14:paraId="05250694" w14:textId="77777777">
            <w:pPr>
              <w:suppressAutoHyphens/>
              <w:rPr>
                <w:b/>
                <w:bCs/>
              </w:rPr>
            </w:pPr>
            <w:r w:rsidRPr="00357F4A">
              <w:rPr>
                <w:b/>
                <w:bCs/>
              </w:rPr>
              <w:t>Omschrijving</w:t>
            </w:r>
          </w:p>
        </w:tc>
        <w:tc>
          <w:tcPr>
            <w:tcW w:w="1466" w:type="pct"/>
          </w:tcPr>
          <w:p w:rsidRPr="00357F4A" w:rsidR="00526BBE" w:rsidP="0004089C" w:rsidRDefault="00526BBE" w14:paraId="646169EF" w14:textId="77777777">
            <w:pPr>
              <w:suppressAutoHyphens/>
              <w:rPr>
                <w:b/>
                <w:bCs/>
              </w:rPr>
            </w:pPr>
            <w:r w:rsidRPr="00357F4A">
              <w:rPr>
                <w:b/>
                <w:bCs/>
              </w:rPr>
              <w:t>Waarde</w:t>
            </w:r>
          </w:p>
        </w:tc>
        <w:tc>
          <w:tcPr>
            <w:tcW w:w="776" w:type="pct"/>
          </w:tcPr>
          <w:p w:rsidRPr="00357F4A" w:rsidR="00526BBE" w:rsidP="0004089C" w:rsidRDefault="00526BBE" w14:paraId="1E02699F" w14:textId="77777777">
            <w:pPr>
              <w:suppressAutoHyphens/>
              <w:jc w:val="center"/>
              <w:rPr>
                <w:b/>
                <w:bCs/>
                <w:lang w:val="en-GB"/>
              </w:rPr>
            </w:pPr>
            <w:r w:rsidRPr="00357F4A">
              <w:rPr>
                <w:b/>
                <w:bCs/>
                <w:lang w:val="en-GB"/>
              </w:rPr>
              <w:t>C/M/F</w:t>
            </w:r>
          </w:p>
        </w:tc>
      </w:tr>
      <w:tr w:rsidRPr="00357F4A" w:rsidR="001C47B1" w:rsidTr="00536F97" w14:paraId="013501B8" w14:textId="77777777">
        <w:tc>
          <w:tcPr>
            <w:tcW w:w="345" w:type="pct"/>
          </w:tcPr>
          <w:p w:rsidRPr="00357F4A" w:rsidR="001C47B1" w:rsidP="00E264D4" w:rsidRDefault="008146B2" w14:paraId="065D2414" w14:textId="77777777">
            <w:pPr>
              <w:suppressAutoHyphens/>
            </w:pPr>
            <w:r>
              <w:t>1</w:t>
            </w:r>
          </w:p>
        </w:tc>
        <w:tc>
          <w:tcPr>
            <w:tcW w:w="2414" w:type="pct"/>
          </w:tcPr>
          <w:p w:rsidRPr="00357F4A" w:rsidR="001C47B1" w:rsidP="001C47B1" w:rsidRDefault="001C47B1" w14:paraId="5F87A947" w14:textId="77777777">
            <w:pPr>
              <w:suppressAutoHyphens/>
            </w:pPr>
            <w:r w:rsidRPr="00357F4A">
              <w:t xml:space="preserve">De </w:t>
            </w:r>
            <w:proofErr w:type="spellStart"/>
            <w:r w:rsidRPr="00357F4A">
              <w:t>Gelijkstroomverdeelinrichting</w:t>
            </w:r>
            <w:proofErr w:type="spellEnd"/>
            <w:r w:rsidRPr="00357F4A">
              <w:t xml:space="preserve"> dient besteld en geleverd te zijn conform BEA.</w:t>
            </w:r>
          </w:p>
        </w:tc>
        <w:tc>
          <w:tcPr>
            <w:tcW w:w="1466" w:type="pct"/>
          </w:tcPr>
          <w:p w:rsidRPr="00357F4A" w:rsidR="001C47B1" w:rsidP="00E264D4" w:rsidRDefault="001C47B1" w14:paraId="5C8DEA35" w14:textId="77777777">
            <w:pPr>
              <w:suppressAutoHyphens/>
            </w:pPr>
            <w:r w:rsidRPr="00357F4A">
              <w:t>BEA00320</w:t>
            </w:r>
          </w:p>
        </w:tc>
        <w:tc>
          <w:tcPr>
            <w:tcW w:w="776" w:type="pct"/>
          </w:tcPr>
          <w:p w:rsidRPr="00357F4A" w:rsidR="001C47B1" w:rsidP="00E264D4" w:rsidRDefault="001C47B1" w14:paraId="66CFCC3A" w14:textId="77777777">
            <w:pPr>
              <w:suppressAutoHyphens/>
              <w:jc w:val="center"/>
            </w:pPr>
            <w:r w:rsidRPr="00357F4A">
              <w:t>C</w:t>
            </w:r>
          </w:p>
        </w:tc>
      </w:tr>
      <w:tr w:rsidRPr="00357F4A" w:rsidR="001A01FA" w:rsidTr="00536F97" w14:paraId="1EE9F9C9" w14:textId="77777777">
        <w:tc>
          <w:tcPr>
            <w:tcW w:w="345" w:type="pct"/>
          </w:tcPr>
          <w:p w:rsidRPr="00357F4A" w:rsidR="001A01FA" w:rsidP="00E264D4" w:rsidRDefault="00AF09EC" w14:paraId="2CC21B90" w14:textId="77777777">
            <w:pPr>
              <w:suppressAutoHyphens/>
            </w:pPr>
            <w:r>
              <w:t>2</w:t>
            </w:r>
          </w:p>
        </w:tc>
        <w:tc>
          <w:tcPr>
            <w:tcW w:w="2414" w:type="pct"/>
          </w:tcPr>
          <w:p w:rsidRPr="00357F4A" w:rsidR="001A01FA" w:rsidP="00E264D4" w:rsidRDefault="001A01FA" w14:paraId="6DCC5864" w14:textId="77777777">
            <w:pPr>
              <w:suppressAutoHyphens/>
            </w:pPr>
            <w:proofErr w:type="spellStart"/>
            <w:r w:rsidRPr="00357F4A">
              <w:t>Gelijkstroomverdeelinrichting</w:t>
            </w:r>
            <w:proofErr w:type="spellEnd"/>
            <w:r w:rsidRPr="00357F4A">
              <w:t xml:space="preserve"> in het geheel.</w:t>
            </w:r>
          </w:p>
        </w:tc>
        <w:tc>
          <w:tcPr>
            <w:tcW w:w="1466" w:type="pct"/>
          </w:tcPr>
          <w:p w:rsidRPr="00357F4A" w:rsidR="001A01FA" w:rsidP="00E264D4" w:rsidRDefault="00090607" w14:paraId="4065A887" w14:textId="77777777">
            <w:pPr>
              <w:suppressAutoHyphens/>
            </w:pPr>
            <w:r w:rsidRPr="00357F4A">
              <w:t>Schoon, onbeschadigd</w:t>
            </w:r>
            <w:r w:rsidRPr="00357F4A" w:rsidR="001A01FA">
              <w:t>.</w:t>
            </w:r>
          </w:p>
          <w:p w:rsidRPr="00357F4A" w:rsidR="001A01FA" w:rsidP="00E264D4" w:rsidRDefault="001A01FA" w14:paraId="4630DF9D" w14:textId="77777777">
            <w:pPr>
              <w:suppressAutoHyphens/>
            </w:pPr>
            <w:r w:rsidRPr="00357F4A">
              <w:t>Blindschema aanwezig en conform ontwerp.</w:t>
            </w:r>
          </w:p>
          <w:p w:rsidRPr="00357F4A" w:rsidR="001A01FA" w:rsidP="00E264D4" w:rsidRDefault="001A01FA" w14:paraId="15A306AC" w14:textId="77777777">
            <w:pPr>
              <w:suppressAutoHyphens/>
            </w:pPr>
            <w:r w:rsidRPr="00357F4A">
              <w:t>Geen beschadiging.</w:t>
            </w:r>
          </w:p>
        </w:tc>
        <w:tc>
          <w:tcPr>
            <w:tcW w:w="776" w:type="pct"/>
          </w:tcPr>
          <w:p w:rsidRPr="00357F4A" w:rsidR="001A01FA" w:rsidP="00E264D4" w:rsidRDefault="001A01FA" w14:paraId="52A530D2" w14:textId="77777777">
            <w:pPr>
              <w:suppressAutoHyphens/>
              <w:jc w:val="center"/>
            </w:pPr>
            <w:r w:rsidRPr="00357F4A">
              <w:t>C</w:t>
            </w:r>
          </w:p>
        </w:tc>
      </w:tr>
      <w:tr w:rsidRPr="00357F4A" w:rsidR="00AF09EC" w:rsidTr="00536F97" w14:paraId="4A3B90DA" w14:textId="77777777">
        <w:tc>
          <w:tcPr>
            <w:tcW w:w="345" w:type="pct"/>
          </w:tcPr>
          <w:p w:rsidRPr="00357F4A" w:rsidR="00AF09EC" w:rsidP="00FA3F35" w:rsidRDefault="00AF09EC" w14:paraId="57AB7477" w14:textId="77777777">
            <w:pPr>
              <w:suppressAutoHyphens/>
            </w:pPr>
            <w:r>
              <w:t>3</w:t>
            </w:r>
          </w:p>
        </w:tc>
        <w:tc>
          <w:tcPr>
            <w:tcW w:w="2414" w:type="pct"/>
          </w:tcPr>
          <w:p w:rsidRPr="00B95278" w:rsidR="00AF09EC" w:rsidP="00FA3F35" w:rsidRDefault="00AF09EC" w14:paraId="3C35CFE6" w14:textId="77777777">
            <w:pPr>
              <w:suppressAutoHyphens/>
            </w:pPr>
            <w:proofErr w:type="spellStart"/>
            <w:r w:rsidRPr="00357F4A">
              <w:t>Gelijkstroomverdeelinrichting</w:t>
            </w:r>
            <w:proofErr w:type="spellEnd"/>
            <w:r w:rsidRPr="00357F4A">
              <w:t xml:space="preserve"> </w:t>
            </w:r>
            <w:r>
              <w:t>gecodeerd</w:t>
            </w:r>
          </w:p>
        </w:tc>
        <w:tc>
          <w:tcPr>
            <w:tcW w:w="1466" w:type="pct"/>
          </w:tcPr>
          <w:p w:rsidRPr="00B95278" w:rsidR="00AF09EC" w:rsidP="00FA3F35" w:rsidRDefault="00AF09EC" w14:paraId="23EDA52A" w14:textId="77777777">
            <w:pPr>
              <w:suppressAutoHyphens/>
            </w:pPr>
            <w:r>
              <w:t>C</w:t>
            </w:r>
            <w:r w:rsidRPr="00B95278">
              <w:t>onform ontwerp</w:t>
            </w:r>
            <w:r>
              <w:t>, OVS00013-4</w:t>
            </w:r>
          </w:p>
        </w:tc>
        <w:tc>
          <w:tcPr>
            <w:tcW w:w="776" w:type="pct"/>
          </w:tcPr>
          <w:p w:rsidRPr="00B95278" w:rsidR="00AF09EC" w:rsidP="00FA3F35" w:rsidRDefault="00AF09EC" w14:paraId="7D22540E" w14:textId="77777777">
            <w:pPr>
              <w:suppressAutoHyphens/>
              <w:jc w:val="center"/>
            </w:pPr>
            <w:r w:rsidRPr="00B95278">
              <w:t>C</w:t>
            </w:r>
          </w:p>
        </w:tc>
      </w:tr>
      <w:tr w:rsidRPr="00357F4A" w:rsidR="00AF09EC" w:rsidTr="00536F97" w14:paraId="52D823D9" w14:textId="77777777">
        <w:tc>
          <w:tcPr>
            <w:tcW w:w="345" w:type="pct"/>
          </w:tcPr>
          <w:p w:rsidRPr="00084F94" w:rsidR="00AF09EC" w:rsidP="00FA3F35" w:rsidRDefault="00AF09EC" w14:paraId="22C3D751" w14:textId="77777777">
            <w:pPr>
              <w:suppressAutoHyphens/>
            </w:pPr>
            <w:r w:rsidRPr="00084F94">
              <w:t>4</w:t>
            </w:r>
          </w:p>
        </w:tc>
        <w:tc>
          <w:tcPr>
            <w:tcW w:w="2414" w:type="pct"/>
          </w:tcPr>
          <w:p w:rsidRPr="00084F94" w:rsidR="00AF09EC" w:rsidP="00FA3F35" w:rsidRDefault="28ACEFE4" w14:paraId="35C46354" w14:textId="03DEDC75">
            <w:pPr>
              <w:suppressAutoHyphens/>
            </w:pPr>
            <w:r>
              <w:t xml:space="preserve">De </w:t>
            </w:r>
            <w:proofErr w:type="spellStart"/>
            <w:r>
              <w:t>Gelijkstroomverdeelinrichting</w:t>
            </w:r>
            <w:proofErr w:type="spellEnd"/>
            <w:r>
              <w:t xml:space="preserve"> dient conform GVS in bedrijf gesteld te worden</w:t>
            </w:r>
          </w:p>
        </w:tc>
        <w:tc>
          <w:tcPr>
            <w:tcW w:w="1466" w:type="pct"/>
          </w:tcPr>
          <w:p w:rsidRPr="00084F94" w:rsidR="00AF09EC" w:rsidP="00FA3F35" w:rsidRDefault="009C1580" w14:paraId="3CC2F422" w14:textId="4D0883E2">
            <w:pPr>
              <w:suppressAutoHyphens/>
            </w:pPr>
            <w:r>
              <w:t>GVS00032-4</w:t>
            </w:r>
          </w:p>
        </w:tc>
        <w:tc>
          <w:tcPr>
            <w:tcW w:w="776" w:type="pct"/>
          </w:tcPr>
          <w:p w:rsidRPr="00357F4A" w:rsidR="00AF09EC" w:rsidP="00FA3F35" w:rsidRDefault="00AF09EC" w14:paraId="03358044" w14:textId="77777777">
            <w:pPr>
              <w:suppressAutoHyphens/>
              <w:jc w:val="center"/>
            </w:pPr>
            <w:r w:rsidRPr="00084F94">
              <w:t>C, M</w:t>
            </w:r>
          </w:p>
        </w:tc>
      </w:tr>
      <w:tr w:rsidRPr="00357F4A" w:rsidR="00AF09EC" w:rsidTr="00536F97" w14:paraId="4EEBCCEB" w14:textId="77777777">
        <w:trPr>
          <w:trHeight w:val="585"/>
        </w:trPr>
        <w:tc>
          <w:tcPr>
            <w:tcW w:w="345" w:type="pct"/>
          </w:tcPr>
          <w:p w:rsidRPr="00357F4A" w:rsidR="00AF09EC" w:rsidP="00FA3F35" w:rsidRDefault="00AF09EC" w14:paraId="729DE7E4" w14:textId="77777777">
            <w:pPr>
              <w:suppressAutoHyphens/>
            </w:pPr>
            <w:r>
              <w:t>5</w:t>
            </w:r>
          </w:p>
        </w:tc>
        <w:tc>
          <w:tcPr>
            <w:tcW w:w="2414" w:type="pct"/>
          </w:tcPr>
          <w:p w:rsidRPr="00357F4A" w:rsidR="00AF09EC" w:rsidP="00AB7B8B" w:rsidRDefault="00AF09EC" w14:paraId="2E1DE9BB" w14:textId="77777777">
            <w:pPr>
              <w:suppressAutoHyphens/>
            </w:pPr>
            <w:r w:rsidRPr="00357F4A">
              <w:t>Doorsnede en aantal kabels van en naar bovenleiding en minuskast</w:t>
            </w:r>
          </w:p>
        </w:tc>
        <w:tc>
          <w:tcPr>
            <w:tcW w:w="1466" w:type="pct"/>
          </w:tcPr>
          <w:p w:rsidRPr="00357F4A" w:rsidR="00AF09EC" w:rsidP="00F539DD" w:rsidRDefault="00AF09EC" w14:paraId="7A8432FA" w14:textId="77777777">
            <w:pPr>
              <w:suppressAutoHyphens/>
            </w:pPr>
            <w:r w:rsidRPr="00357F4A">
              <w:t>Tekening Beveiliging HS-v</w:t>
            </w:r>
            <w:r>
              <w:t>oeding</w:t>
            </w:r>
            <w:r w:rsidRPr="00357F4A">
              <w:t>, Grondschema</w:t>
            </w:r>
          </w:p>
        </w:tc>
        <w:tc>
          <w:tcPr>
            <w:tcW w:w="776" w:type="pct"/>
          </w:tcPr>
          <w:p w:rsidRPr="00357F4A" w:rsidR="00AF09EC" w:rsidP="0004089C" w:rsidRDefault="00AF09EC" w14:paraId="69AD006A" w14:textId="77777777">
            <w:pPr>
              <w:suppressAutoHyphens/>
              <w:jc w:val="center"/>
            </w:pPr>
            <w:r w:rsidRPr="00357F4A">
              <w:t>C</w:t>
            </w:r>
          </w:p>
        </w:tc>
      </w:tr>
      <w:tr w:rsidRPr="000C772F" w:rsidR="00AF09EC" w:rsidTr="00536F97" w14:paraId="4F1E0700" w14:textId="77777777">
        <w:tc>
          <w:tcPr>
            <w:tcW w:w="345" w:type="pct"/>
          </w:tcPr>
          <w:p w:rsidRPr="000C772F" w:rsidR="00AF09EC" w:rsidP="00FA3F35" w:rsidRDefault="00AF09EC" w14:paraId="6DDB914C" w14:textId="77777777">
            <w:pPr>
              <w:suppressAutoHyphens/>
            </w:pPr>
            <w:r w:rsidRPr="000C772F">
              <w:t>6</w:t>
            </w:r>
          </w:p>
        </w:tc>
        <w:tc>
          <w:tcPr>
            <w:tcW w:w="2414" w:type="pct"/>
          </w:tcPr>
          <w:p w:rsidRPr="000C772F" w:rsidR="00AF09EC" w:rsidP="00A63BBA" w:rsidRDefault="00AF09EC" w14:paraId="464D8F22" w14:textId="77777777">
            <w:pPr>
              <w:suppressAutoHyphens/>
            </w:pPr>
            <w:r w:rsidRPr="000C772F">
              <w:t xml:space="preserve">Ondersteunen en beschermen secundaire kabel </w:t>
            </w:r>
          </w:p>
        </w:tc>
        <w:tc>
          <w:tcPr>
            <w:tcW w:w="1466" w:type="pct"/>
          </w:tcPr>
          <w:p w:rsidRPr="000C772F" w:rsidR="00AF09EC" w:rsidP="00E264D4" w:rsidRDefault="00AF09EC" w14:paraId="4FFD240B" w14:textId="77777777">
            <w:pPr>
              <w:suppressAutoHyphens/>
            </w:pPr>
            <w:r w:rsidRPr="000C772F">
              <w:t>Ontwerp/bestek</w:t>
            </w:r>
          </w:p>
        </w:tc>
        <w:tc>
          <w:tcPr>
            <w:tcW w:w="776" w:type="pct"/>
          </w:tcPr>
          <w:p w:rsidRPr="000C772F" w:rsidR="00AF09EC" w:rsidP="00E264D4" w:rsidRDefault="00AF09EC" w14:paraId="38470031" w14:textId="77777777">
            <w:pPr>
              <w:suppressAutoHyphens/>
              <w:jc w:val="center"/>
            </w:pPr>
            <w:r w:rsidRPr="000C772F">
              <w:t>C</w:t>
            </w:r>
          </w:p>
        </w:tc>
      </w:tr>
      <w:tr w:rsidRPr="00357F4A" w:rsidR="00AF09EC" w:rsidTr="00536F97" w14:paraId="01E5A35E" w14:textId="77777777">
        <w:tc>
          <w:tcPr>
            <w:tcW w:w="345" w:type="pct"/>
          </w:tcPr>
          <w:p w:rsidRPr="00357F4A" w:rsidR="00AF09EC" w:rsidP="00FA3F35" w:rsidRDefault="000C772F" w14:paraId="71F3359E" w14:textId="77777777">
            <w:pPr>
              <w:suppressAutoHyphens/>
            </w:pPr>
            <w:r>
              <w:t>7</w:t>
            </w:r>
          </w:p>
        </w:tc>
        <w:tc>
          <w:tcPr>
            <w:tcW w:w="2414" w:type="pct"/>
          </w:tcPr>
          <w:p w:rsidRPr="00357F4A" w:rsidR="00AF09EC" w:rsidP="00E264D4" w:rsidRDefault="00AF09EC" w14:paraId="67C4F68D" w14:textId="77777777">
            <w:pPr>
              <w:suppressAutoHyphens/>
            </w:pPr>
            <w:r w:rsidRPr="00357F4A">
              <w:t xml:space="preserve">Gesteldheid </w:t>
            </w:r>
            <w:proofErr w:type="spellStart"/>
            <w:r w:rsidRPr="00357F4A">
              <w:t>kabeleindsluitingen</w:t>
            </w:r>
            <w:proofErr w:type="spellEnd"/>
            <w:r w:rsidRPr="00357F4A">
              <w:t xml:space="preserve"> 1500 V plus- en mincircuit.</w:t>
            </w:r>
          </w:p>
        </w:tc>
        <w:tc>
          <w:tcPr>
            <w:tcW w:w="1466" w:type="pct"/>
          </w:tcPr>
          <w:p w:rsidRPr="00357F4A" w:rsidR="00AF09EC" w:rsidP="00E264D4" w:rsidRDefault="00AF09EC" w14:paraId="3A186E3A" w14:textId="77777777">
            <w:pPr>
              <w:suppressAutoHyphens/>
            </w:pPr>
            <w:r w:rsidRPr="00357F4A">
              <w:t>Schoon, onbeschadigd</w:t>
            </w:r>
          </w:p>
          <w:p w:rsidRPr="00357F4A" w:rsidR="00AF09EC" w:rsidP="00E264D4" w:rsidRDefault="00AF09EC" w14:paraId="16DEB4AB" w14:textId="77777777">
            <w:pPr>
              <w:suppressAutoHyphens/>
              <w:rPr>
                <w:strike/>
              </w:rPr>
            </w:pPr>
          </w:p>
        </w:tc>
        <w:tc>
          <w:tcPr>
            <w:tcW w:w="776" w:type="pct"/>
          </w:tcPr>
          <w:p w:rsidRPr="00357F4A" w:rsidR="00AF09EC" w:rsidP="00E264D4" w:rsidRDefault="00AF09EC" w14:paraId="2F18A989" w14:textId="77777777">
            <w:pPr>
              <w:suppressAutoHyphens/>
              <w:jc w:val="center"/>
            </w:pPr>
            <w:r w:rsidRPr="00357F4A">
              <w:t>C</w:t>
            </w:r>
          </w:p>
        </w:tc>
      </w:tr>
      <w:tr w:rsidRPr="00357F4A" w:rsidR="00AF09EC" w:rsidTr="00536F97" w14:paraId="79C77C87" w14:textId="77777777">
        <w:tc>
          <w:tcPr>
            <w:tcW w:w="345" w:type="pct"/>
          </w:tcPr>
          <w:p w:rsidRPr="00357F4A" w:rsidR="00AF09EC" w:rsidP="00FA3F35" w:rsidRDefault="000C772F" w14:paraId="46D1341F" w14:textId="77777777">
            <w:pPr>
              <w:suppressAutoHyphens/>
            </w:pPr>
            <w:r>
              <w:t>8</w:t>
            </w:r>
          </w:p>
        </w:tc>
        <w:tc>
          <w:tcPr>
            <w:tcW w:w="2414" w:type="pct"/>
          </w:tcPr>
          <w:p w:rsidRPr="00357F4A" w:rsidR="00AF09EC" w:rsidP="00357F4A" w:rsidRDefault="00AF09EC" w14:paraId="5DDAB9C1" w14:textId="77777777">
            <w:pPr>
              <w:suppressAutoHyphens/>
            </w:pPr>
            <w:proofErr w:type="spellStart"/>
            <w:r w:rsidRPr="00357F4A">
              <w:t>Kabeleindsluitingen</w:t>
            </w:r>
            <w:proofErr w:type="spellEnd"/>
          </w:p>
        </w:tc>
        <w:tc>
          <w:tcPr>
            <w:tcW w:w="1466" w:type="pct"/>
          </w:tcPr>
          <w:p w:rsidRPr="00357F4A" w:rsidR="00AF09EC" w:rsidP="00357F4A" w:rsidRDefault="00AF09EC" w14:paraId="63B945C6" w14:textId="77777777">
            <w:pPr>
              <w:suppressAutoHyphens/>
            </w:pPr>
            <w:r w:rsidRPr="00357F4A">
              <w:t>Productcertificaat aanwezig</w:t>
            </w:r>
          </w:p>
        </w:tc>
        <w:tc>
          <w:tcPr>
            <w:tcW w:w="776" w:type="pct"/>
          </w:tcPr>
          <w:p w:rsidRPr="00357F4A" w:rsidR="00AF09EC" w:rsidP="00357F4A" w:rsidRDefault="00AF09EC" w14:paraId="1EED9D63" w14:textId="77777777">
            <w:pPr>
              <w:suppressAutoHyphens/>
              <w:jc w:val="center"/>
            </w:pPr>
            <w:r w:rsidRPr="00357F4A">
              <w:t>C</w:t>
            </w:r>
          </w:p>
        </w:tc>
      </w:tr>
      <w:tr w:rsidRPr="00357F4A" w:rsidR="00AF09EC" w:rsidTr="00536F97" w14:paraId="6DDEE594" w14:textId="77777777">
        <w:tc>
          <w:tcPr>
            <w:tcW w:w="345" w:type="pct"/>
          </w:tcPr>
          <w:p w:rsidRPr="00357F4A" w:rsidR="00AF09EC" w:rsidP="00FA3F35" w:rsidRDefault="000C772F" w14:paraId="42124560" w14:textId="77777777">
            <w:pPr>
              <w:suppressAutoHyphens/>
            </w:pPr>
            <w:r>
              <w:t>9</w:t>
            </w:r>
          </w:p>
        </w:tc>
        <w:tc>
          <w:tcPr>
            <w:tcW w:w="2414" w:type="pct"/>
          </w:tcPr>
          <w:p w:rsidRPr="00357F4A" w:rsidR="00AF09EC" w:rsidP="00E264D4" w:rsidRDefault="00AF09EC" w14:paraId="409AEA49" w14:textId="77777777">
            <w:pPr>
              <w:suppressAutoHyphens/>
            </w:pPr>
            <w:r w:rsidRPr="00357F4A">
              <w:t>Gesteldheid kabeltrekontlasting secundaire kabel</w:t>
            </w:r>
          </w:p>
        </w:tc>
        <w:tc>
          <w:tcPr>
            <w:tcW w:w="1466" w:type="pct"/>
          </w:tcPr>
          <w:p w:rsidRPr="00357F4A" w:rsidR="00AF09EC" w:rsidP="00E264D4" w:rsidRDefault="00AF09EC" w14:paraId="3333FC5D" w14:textId="77777777">
            <w:pPr>
              <w:suppressAutoHyphens/>
            </w:pPr>
            <w:r w:rsidRPr="00357F4A">
              <w:t>Deugdelijk vast-</w:t>
            </w:r>
          </w:p>
          <w:p w:rsidRPr="00357F4A" w:rsidR="00AF09EC" w:rsidP="00E264D4" w:rsidRDefault="00AF09EC" w14:paraId="2F3504EF" w14:textId="77777777">
            <w:pPr>
              <w:suppressAutoHyphens/>
            </w:pPr>
            <w:r w:rsidRPr="00357F4A">
              <w:t>zitten</w:t>
            </w:r>
          </w:p>
        </w:tc>
        <w:tc>
          <w:tcPr>
            <w:tcW w:w="776" w:type="pct"/>
          </w:tcPr>
          <w:p w:rsidRPr="00357F4A" w:rsidR="00AF09EC" w:rsidP="00E264D4" w:rsidRDefault="00AF09EC" w14:paraId="752B1A70" w14:textId="77777777">
            <w:pPr>
              <w:suppressAutoHyphens/>
              <w:jc w:val="center"/>
            </w:pPr>
            <w:r w:rsidRPr="00357F4A">
              <w:t>C</w:t>
            </w:r>
          </w:p>
        </w:tc>
      </w:tr>
      <w:tr w:rsidRPr="00357F4A" w:rsidR="00AF09EC" w:rsidTr="00536F97" w14:paraId="5A4C10F1" w14:textId="77777777">
        <w:tc>
          <w:tcPr>
            <w:tcW w:w="345" w:type="pct"/>
          </w:tcPr>
          <w:p w:rsidRPr="00357F4A" w:rsidR="00AF09EC" w:rsidP="0004089C" w:rsidRDefault="000C772F" w14:paraId="3E1FE5D4" w14:textId="77777777">
            <w:pPr>
              <w:suppressAutoHyphens/>
            </w:pPr>
            <w:r>
              <w:t>10</w:t>
            </w:r>
          </w:p>
        </w:tc>
        <w:tc>
          <w:tcPr>
            <w:tcW w:w="2414" w:type="pct"/>
          </w:tcPr>
          <w:p w:rsidRPr="00357F4A" w:rsidR="00AF09EC" w:rsidP="0004089C" w:rsidRDefault="00AF09EC" w14:paraId="41FB06A7" w14:textId="77777777">
            <w:pPr>
              <w:suppressAutoHyphens/>
            </w:pPr>
            <w:r w:rsidRPr="00357F4A">
              <w:t>Kortsluitproeven uit te voeren conform RLN00125</w:t>
            </w:r>
          </w:p>
          <w:p w:rsidRPr="00357F4A" w:rsidR="00AF09EC" w:rsidP="001A01FA" w:rsidRDefault="00AF09EC" w14:paraId="6A5135B1" w14:textId="77777777">
            <w:pPr>
              <w:suppressAutoHyphens/>
              <w:rPr>
                <w:i/>
                <w:sz w:val="16"/>
                <w:szCs w:val="16"/>
              </w:rPr>
            </w:pPr>
            <w:r w:rsidRPr="00357F4A">
              <w:rPr>
                <w:i/>
                <w:sz w:val="16"/>
                <w:szCs w:val="16"/>
              </w:rPr>
              <w:t xml:space="preserve">Let op bij het uitvoeren van de kortsluitproef bij het koppelen van de </w:t>
            </w:r>
            <w:proofErr w:type="spellStart"/>
            <w:r w:rsidRPr="00357F4A">
              <w:rPr>
                <w:i/>
                <w:sz w:val="16"/>
                <w:szCs w:val="16"/>
              </w:rPr>
              <w:t>snelschakelaars</w:t>
            </w:r>
            <w:proofErr w:type="spellEnd"/>
            <w:r w:rsidRPr="00357F4A">
              <w:rPr>
                <w:i/>
                <w:sz w:val="16"/>
                <w:szCs w:val="16"/>
              </w:rPr>
              <w:t>!</w:t>
            </w:r>
          </w:p>
        </w:tc>
        <w:tc>
          <w:tcPr>
            <w:tcW w:w="1466" w:type="pct"/>
          </w:tcPr>
          <w:p w:rsidR="00AF09EC" w:rsidP="0004089C" w:rsidRDefault="00AF09EC" w14:paraId="3128F625" w14:textId="77777777">
            <w:pPr>
              <w:suppressAutoHyphens/>
            </w:pPr>
            <w:r w:rsidRPr="00357F4A">
              <w:t>Ontwerp/bestek (Instelblad)</w:t>
            </w:r>
          </w:p>
          <w:p w:rsidRPr="00357F4A" w:rsidR="00AF09EC" w:rsidP="0004089C" w:rsidRDefault="00AF09EC" w14:paraId="5B864641" w14:textId="77777777">
            <w:pPr>
              <w:suppressAutoHyphens/>
            </w:pPr>
            <w:r>
              <w:t>RLN00125</w:t>
            </w:r>
          </w:p>
        </w:tc>
        <w:tc>
          <w:tcPr>
            <w:tcW w:w="776" w:type="pct"/>
          </w:tcPr>
          <w:p w:rsidRPr="00357F4A" w:rsidR="00AF09EC" w:rsidP="0004089C" w:rsidRDefault="00AF09EC" w14:paraId="51B1589B" w14:textId="77777777">
            <w:pPr>
              <w:suppressAutoHyphens/>
              <w:jc w:val="center"/>
            </w:pPr>
            <w:r w:rsidRPr="00357F4A">
              <w:t>F</w:t>
            </w:r>
          </w:p>
        </w:tc>
      </w:tr>
      <w:tr w:rsidRPr="00357F4A" w:rsidR="00AF09EC" w:rsidTr="00536F97" w14:paraId="3DA46E83" w14:textId="77777777">
        <w:tc>
          <w:tcPr>
            <w:tcW w:w="345" w:type="pct"/>
          </w:tcPr>
          <w:p w:rsidRPr="00357F4A" w:rsidR="00AF09EC" w:rsidP="0004089C" w:rsidRDefault="000C772F" w14:paraId="46335038" w14:textId="77777777">
            <w:pPr>
              <w:suppressAutoHyphens/>
            </w:pPr>
            <w:r>
              <w:t>11</w:t>
            </w:r>
          </w:p>
        </w:tc>
        <w:tc>
          <w:tcPr>
            <w:tcW w:w="2414" w:type="pct"/>
          </w:tcPr>
          <w:p w:rsidRPr="00357F4A" w:rsidR="00AF09EC" w:rsidP="0004089C" w:rsidRDefault="00AF09EC" w14:paraId="238855E6" w14:textId="77777777">
            <w:pPr>
              <w:suppressAutoHyphens/>
            </w:pPr>
            <w:r w:rsidRPr="00357F4A">
              <w:t>Visuele controle instelling maximaalstroombeveiliging en onderspanningsbeveiliging. Instellingen noteren.</w:t>
            </w:r>
          </w:p>
          <w:p w:rsidRPr="00357F4A" w:rsidR="00AF09EC" w:rsidP="0004089C" w:rsidRDefault="00AF09EC" w14:paraId="096659AE" w14:textId="77777777">
            <w:pPr>
              <w:suppressAutoHyphens/>
              <w:rPr>
                <w:i/>
                <w:sz w:val="16"/>
                <w:szCs w:val="16"/>
              </w:rPr>
            </w:pPr>
            <w:r w:rsidRPr="00357F4A">
              <w:rPr>
                <w:i/>
                <w:sz w:val="16"/>
                <w:szCs w:val="16"/>
              </w:rPr>
              <w:t>Van toepassing voor GVI zonder Impedantiebeveiliging.</w:t>
            </w:r>
          </w:p>
        </w:tc>
        <w:tc>
          <w:tcPr>
            <w:tcW w:w="1466" w:type="pct"/>
          </w:tcPr>
          <w:p w:rsidRPr="00357F4A" w:rsidR="00AF09EC" w:rsidP="0004089C" w:rsidRDefault="00AF09EC" w14:paraId="4AB160D1" w14:textId="77777777">
            <w:pPr>
              <w:suppressAutoHyphens/>
            </w:pPr>
            <w:r w:rsidRPr="00357F4A">
              <w:t>Ontwerp/bestek (Instelblad)</w:t>
            </w:r>
          </w:p>
        </w:tc>
        <w:tc>
          <w:tcPr>
            <w:tcW w:w="776" w:type="pct"/>
          </w:tcPr>
          <w:p w:rsidRPr="00357F4A" w:rsidR="00AF09EC" w:rsidP="0004089C" w:rsidRDefault="00AF09EC" w14:paraId="692370F6" w14:textId="77777777">
            <w:pPr>
              <w:suppressAutoHyphens/>
              <w:jc w:val="center"/>
            </w:pPr>
            <w:r w:rsidRPr="00357F4A">
              <w:t>C</w:t>
            </w:r>
          </w:p>
        </w:tc>
      </w:tr>
      <w:tr w:rsidRPr="00357F4A" w:rsidR="00AF09EC" w:rsidTr="00536F97" w14:paraId="6D09E9BB" w14:textId="77777777">
        <w:tc>
          <w:tcPr>
            <w:tcW w:w="345" w:type="pct"/>
          </w:tcPr>
          <w:p w:rsidRPr="00357F4A" w:rsidR="00AF09EC" w:rsidP="00FA3F35" w:rsidRDefault="000C772F" w14:paraId="394C502F" w14:textId="77777777">
            <w:pPr>
              <w:suppressAutoHyphens/>
            </w:pPr>
            <w:r>
              <w:t>1</w:t>
            </w:r>
            <w:r w:rsidR="00961A64">
              <w:t>2</w:t>
            </w:r>
          </w:p>
        </w:tc>
        <w:tc>
          <w:tcPr>
            <w:tcW w:w="2414" w:type="pct"/>
          </w:tcPr>
          <w:p w:rsidRPr="00357F4A" w:rsidR="00AF09EC" w:rsidP="0004089C" w:rsidRDefault="00AF09EC" w14:paraId="1E587AEC" w14:textId="77777777">
            <w:pPr>
              <w:suppressAutoHyphens/>
            </w:pPr>
            <w:r w:rsidRPr="00357F4A">
              <w:t xml:space="preserve">Koppelen </w:t>
            </w:r>
            <w:proofErr w:type="spellStart"/>
            <w:r w:rsidRPr="00357F4A">
              <w:t>snelschakelaars</w:t>
            </w:r>
            <w:proofErr w:type="spellEnd"/>
            <w:r w:rsidRPr="00357F4A">
              <w:t>:</w:t>
            </w:r>
          </w:p>
          <w:p w:rsidRPr="00357F4A" w:rsidR="00AF09EC" w:rsidP="0004089C" w:rsidRDefault="00AF09EC" w14:paraId="39E6240F" w14:textId="77777777">
            <w:pPr>
              <w:suppressAutoHyphens/>
            </w:pPr>
            <w:r w:rsidRPr="00357F4A">
              <w:t>Controle instelling ‘hoge setting’</w:t>
            </w:r>
          </w:p>
          <w:p w:rsidRPr="00357F4A" w:rsidR="00AF09EC" w:rsidP="0004089C" w:rsidRDefault="00AF09EC" w14:paraId="1D8C7F1D" w14:textId="77777777">
            <w:pPr>
              <w:suppressAutoHyphens/>
            </w:pPr>
            <w:r w:rsidRPr="00357F4A">
              <w:t>Controle instelling ‘lage setting’</w:t>
            </w:r>
          </w:p>
        </w:tc>
        <w:tc>
          <w:tcPr>
            <w:tcW w:w="1466" w:type="pct"/>
          </w:tcPr>
          <w:p w:rsidRPr="00357F4A" w:rsidR="00AF09EC" w:rsidP="00212F0F" w:rsidRDefault="00AF09EC" w14:paraId="2A193524" w14:textId="77777777">
            <w:pPr>
              <w:suppressAutoHyphens/>
            </w:pPr>
            <w:r w:rsidRPr="00357F4A">
              <w:t>Ontwerp/bestek (Instelblad)</w:t>
            </w:r>
          </w:p>
          <w:p w:rsidRPr="00357F4A" w:rsidR="00AF09EC" w:rsidP="00212F0F" w:rsidRDefault="00AF09EC" w14:paraId="0AD9C6F4" w14:textId="77777777">
            <w:pPr>
              <w:suppressAutoHyphens/>
            </w:pPr>
          </w:p>
        </w:tc>
        <w:tc>
          <w:tcPr>
            <w:tcW w:w="776" w:type="pct"/>
          </w:tcPr>
          <w:p w:rsidRPr="00357F4A" w:rsidR="00AF09EC" w:rsidP="00212F0F" w:rsidRDefault="00AF09EC" w14:paraId="43B9A26F" w14:textId="77777777">
            <w:pPr>
              <w:suppressAutoHyphens/>
              <w:jc w:val="center"/>
            </w:pPr>
            <w:r w:rsidRPr="00357F4A">
              <w:t>C</w:t>
            </w:r>
          </w:p>
        </w:tc>
      </w:tr>
      <w:tr w:rsidRPr="00357F4A" w:rsidR="00AF09EC" w:rsidTr="00536F97" w14:paraId="369DF867" w14:textId="77777777">
        <w:tc>
          <w:tcPr>
            <w:tcW w:w="345" w:type="pct"/>
          </w:tcPr>
          <w:p w:rsidRPr="0090780B" w:rsidR="00AF09EC" w:rsidP="00FA3F35" w:rsidRDefault="000C772F" w14:paraId="415384D1" w14:textId="77777777">
            <w:pPr>
              <w:suppressAutoHyphens/>
            </w:pPr>
            <w:r>
              <w:t>1</w:t>
            </w:r>
            <w:r w:rsidR="00961A64">
              <w:t>3</w:t>
            </w:r>
          </w:p>
        </w:tc>
        <w:tc>
          <w:tcPr>
            <w:tcW w:w="2414" w:type="pct"/>
          </w:tcPr>
          <w:p w:rsidRPr="0090780B" w:rsidR="00AF09EC" w:rsidP="00212F0F" w:rsidRDefault="00AF09EC" w14:paraId="6F31DFF4" w14:textId="77777777">
            <w:pPr>
              <w:suppressAutoHyphens/>
            </w:pPr>
            <w:r w:rsidRPr="0090780B">
              <w:t xml:space="preserve">Koppelen </w:t>
            </w:r>
            <w:proofErr w:type="spellStart"/>
            <w:r w:rsidRPr="0090780B">
              <w:t>snelschakelaars</w:t>
            </w:r>
            <w:proofErr w:type="spellEnd"/>
            <w:r w:rsidRPr="0090780B">
              <w:t>: testen</w:t>
            </w:r>
          </w:p>
          <w:p w:rsidRPr="0090780B" w:rsidR="00AF09EC" w:rsidP="00212F0F" w:rsidRDefault="00AF09EC" w14:paraId="4B1F511A" w14:textId="77777777">
            <w:pPr>
              <w:suppressAutoHyphens/>
            </w:pPr>
          </w:p>
        </w:tc>
        <w:tc>
          <w:tcPr>
            <w:tcW w:w="1466" w:type="pct"/>
          </w:tcPr>
          <w:p w:rsidRPr="0090780B" w:rsidR="00AF09EC" w:rsidP="00212F0F" w:rsidRDefault="4567AD54" w14:paraId="68DF1266" w14:textId="4D1CA688">
            <w:pPr>
              <w:suppressAutoHyphens/>
            </w:pPr>
            <w:r>
              <w:t>GVS00032-4 Siemens GVI</w:t>
            </w:r>
          </w:p>
        </w:tc>
        <w:tc>
          <w:tcPr>
            <w:tcW w:w="776" w:type="pct"/>
          </w:tcPr>
          <w:p w:rsidRPr="00357F4A" w:rsidR="00AF09EC" w:rsidP="00212F0F" w:rsidRDefault="00AF09EC" w14:paraId="459D2F4F" w14:textId="77777777">
            <w:pPr>
              <w:suppressAutoHyphens/>
              <w:jc w:val="center"/>
            </w:pPr>
            <w:r w:rsidRPr="0090780B">
              <w:t>F</w:t>
            </w:r>
          </w:p>
        </w:tc>
      </w:tr>
      <w:tr w:rsidR="00AF09EC" w:rsidTr="00536F97" w14:paraId="659094B2" w14:textId="77777777">
        <w:tc>
          <w:tcPr>
            <w:tcW w:w="345" w:type="pct"/>
          </w:tcPr>
          <w:p w:rsidR="00AF09EC" w:rsidP="00FA3F35" w:rsidRDefault="00961A64" w14:paraId="0F953182" w14:textId="77777777">
            <w:pPr>
              <w:suppressAutoHyphens/>
              <w:rPr>
                <w:lang w:val="en-US"/>
              </w:rPr>
            </w:pPr>
            <w:r>
              <w:rPr>
                <w:lang w:val="en-US"/>
              </w:rPr>
              <w:t>14</w:t>
            </w:r>
          </w:p>
        </w:tc>
        <w:tc>
          <w:tcPr>
            <w:tcW w:w="2414" w:type="pct"/>
          </w:tcPr>
          <w:p w:rsidRPr="00516AEA" w:rsidR="00AF09EC" w:rsidP="0004089C" w:rsidRDefault="00AF09EC" w14:paraId="1CD2B60C" w14:textId="77777777">
            <w:pPr>
              <w:suppressAutoHyphens/>
            </w:pPr>
            <w:proofErr w:type="spellStart"/>
            <w:r w:rsidRPr="00516AEA">
              <w:t>S</w:t>
            </w:r>
            <w:r>
              <w:t>nelschakelaar</w:t>
            </w:r>
            <w:proofErr w:type="spellEnd"/>
            <w:r>
              <w:t>, controle werking</w:t>
            </w:r>
          </w:p>
        </w:tc>
        <w:tc>
          <w:tcPr>
            <w:tcW w:w="1466" w:type="pct"/>
          </w:tcPr>
          <w:p w:rsidRPr="00357F4A" w:rsidR="00AF09EC" w:rsidP="0004089C" w:rsidRDefault="00D73F16" w14:paraId="1FDFAC37" w14:textId="7390BEB1">
            <w:pPr>
              <w:suppressAutoHyphens/>
            </w:pPr>
            <w:r>
              <w:t>GVS00032-4 Siemens GVI</w:t>
            </w:r>
          </w:p>
        </w:tc>
        <w:tc>
          <w:tcPr>
            <w:tcW w:w="776" w:type="pct"/>
          </w:tcPr>
          <w:p w:rsidR="00AF09EC" w:rsidP="0004089C" w:rsidRDefault="00AF09EC" w14:paraId="04AD6F4A" w14:textId="77777777">
            <w:pPr>
              <w:suppressAutoHyphens/>
              <w:jc w:val="center"/>
            </w:pPr>
            <w:r w:rsidRPr="00516AEA">
              <w:t>F</w:t>
            </w:r>
          </w:p>
        </w:tc>
      </w:tr>
      <w:tr w:rsidR="00AF09EC" w:rsidTr="00536F97" w14:paraId="7426CFC5" w14:textId="77777777">
        <w:tc>
          <w:tcPr>
            <w:tcW w:w="345" w:type="pct"/>
          </w:tcPr>
          <w:p w:rsidR="00AF09EC" w:rsidP="00FA3F35" w:rsidRDefault="00961A64" w14:paraId="423D4B9D" w14:textId="77777777">
            <w:pPr>
              <w:suppressAutoHyphens/>
              <w:rPr>
                <w:lang w:val="en-US"/>
              </w:rPr>
            </w:pPr>
            <w:r>
              <w:rPr>
                <w:lang w:val="en-US"/>
              </w:rPr>
              <w:t>15</w:t>
            </w:r>
          </w:p>
        </w:tc>
        <w:tc>
          <w:tcPr>
            <w:tcW w:w="2414" w:type="pct"/>
          </w:tcPr>
          <w:p w:rsidR="00AF09EC" w:rsidP="0004089C" w:rsidRDefault="00AF09EC" w14:paraId="093EF0FC" w14:textId="77777777">
            <w:pPr>
              <w:suppressAutoHyphens/>
              <w:rPr>
                <w:lang w:val="en-US"/>
              </w:rPr>
            </w:pPr>
            <w:r>
              <w:rPr>
                <w:lang w:val="en-US"/>
              </w:rPr>
              <w:t>Teller</w:t>
            </w:r>
          </w:p>
        </w:tc>
        <w:tc>
          <w:tcPr>
            <w:tcW w:w="1466" w:type="pct"/>
          </w:tcPr>
          <w:p w:rsidR="00AF09EC" w:rsidP="0004089C" w:rsidRDefault="00AF09EC" w14:paraId="7CA732BF" w14:textId="77777777">
            <w:pPr>
              <w:suppressAutoHyphens/>
              <w:rPr>
                <w:lang w:val="en-US"/>
              </w:rPr>
            </w:pPr>
            <w:r>
              <w:rPr>
                <w:lang w:val="en-US"/>
              </w:rPr>
              <w:t>Werking correct</w:t>
            </w:r>
          </w:p>
        </w:tc>
        <w:tc>
          <w:tcPr>
            <w:tcW w:w="776" w:type="pct"/>
          </w:tcPr>
          <w:p w:rsidR="00AF09EC" w:rsidP="0004089C" w:rsidRDefault="00AF09EC" w14:paraId="4BB180D6" w14:textId="77777777">
            <w:pPr>
              <w:suppressAutoHyphens/>
              <w:jc w:val="center"/>
              <w:rPr>
                <w:lang w:val="en-US"/>
              </w:rPr>
            </w:pPr>
            <w:r>
              <w:rPr>
                <w:lang w:val="en-US"/>
              </w:rPr>
              <w:t>F</w:t>
            </w:r>
          </w:p>
        </w:tc>
      </w:tr>
      <w:tr w:rsidR="00AF09EC" w:rsidTr="00536F97" w14:paraId="07A92D8C" w14:textId="77777777">
        <w:tc>
          <w:tcPr>
            <w:tcW w:w="345" w:type="pct"/>
          </w:tcPr>
          <w:p w:rsidR="00AF09EC" w:rsidP="0004089C" w:rsidRDefault="00961A64" w14:paraId="632BF140" w14:textId="77777777">
            <w:pPr>
              <w:suppressAutoHyphens/>
              <w:rPr>
                <w:lang w:val="en-US"/>
              </w:rPr>
            </w:pPr>
            <w:r>
              <w:rPr>
                <w:lang w:val="en-US"/>
              </w:rPr>
              <w:t>16</w:t>
            </w:r>
          </w:p>
        </w:tc>
        <w:tc>
          <w:tcPr>
            <w:tcW w:w="2414" w:type="pct"/>
          </w:tcPr>
          <w:p w:rsidR="00AF09EC" w:rsidP="0004089C" w:rsidRDefault="00AF09EC" w14:paraId="0A597D97" w14:textId="77777777">
            <w:pPr>
              <w:suppressAutoHyphens/>
              <w:rPr>
                <w:lang w:val="en-US"/>
              </w:rPr>
            </w:pPr>
            <w:r>
              <w:rPr>
                <w:lang w:val="en-US"/>
              </w:rPr>
              <w:t>Shutters</w:t>
            </w:r>
          </w:p>
        </w:tc>
        <w:tc>
          <w:tcPr>
            <w:tcW w:w="1466" w:type="pct"/>
          </w:tcPr>
          <w:p w:rsidR="00AF09EC" w:rsidP="0004089C" w:rsidRDefault="00AF09EC" w14:paraId="075A76DD" w14:textId="77777777">
            <w:pPr>
              <w:suppressAutoHyphens/>
            </w:pPr>
            <w:r>
              <w:t>Sluiten correct</w:t>
            </w:r>
          </w:p>
        </w:tc>
        <w:tc>
          <w:tcPr>
            <w:tcW w:w="776" w:type="pct"/>
          </w:tcPr>
          <w:p w:rsidR="00AF09EC" w:rsidP="0004089C" w:rsidRDefault="00AF09EC" w14:paraId="79994B10" w14:textId="77777777">
            <w:pPr>
              <w:suppressAutoHyphens/>
              <w:jc w:val="center"/>
            </w:pPr>
            <w:r>
              <w:t>F</w:t>
            </w:r>
          </w:p>
        </w:tc>
      </w:tr>
      <w:tr w:rsidRPr="00357F4A" w:rsidR="00AF09EC" w:rsidTr="00536F97" w14:paraId="1FFA229F" w14:textId="77777777">
        <w:tc>
          <w:tcPr>
            <w:tcW w:w="345" w:type="pct"/>
          </w:tcPr>
          <w:p w:rsidR="00AF09EC" w:rsidP="00FA3F35" w:rsidRDefault="00961A64" w14:paraId="32DF9E93" w14:textId="77777777">
            <w:pPr>
              <w:suppressAutoHyphens/>
            </w:pPr>
            <w:r>
              <w:t>17</w:t>
            </w:r>
          </w:p>
        </w:tc>
        <w:tc>
          <w:tcPr>
            <w:tcW w:w="2414" w:type="pct"/>
          </w:tcPr>
          <w:p w:rsidRPr="00357F4A" w:rsidR="00AF09EC" w:rsidP="0004089C" w:rsidRDefault="00AF09EC" w14:paraId="2B016877" w14:textId="77777777">
            <w:pPr>
              <w:suppressAutoHyphens/>
            </w:pPr>
            <w:r w:rsidRPr="00357F4A">
              <w:t xml:space="preserve">Werking </w:t>
            </w:r>
            <w:proofErr w:type="spellStart"/>
            <w:r w:rsidRPr="00357F4A">
              <w:t>gestelsluitbeveiliging</w:t>
            </w:r>
            <w:proofErr w:type="spellEnd"/>
            <w:r w:rsidRPr="00357F4A">
              <w:t>:</w:t>
            </w:r>
          </w:p>
          <w:p w:rsidRPr="00357F4A" w:rsidR="00AF09EC" w:rsidP="0004089C" w:rsidRDefault="00AF09EC" w14:paraId="71FB716E" w14:textId="77777777">
            <w:pPr>
              <w:suppressAutoHyphens/>
            </w:pPr>
            <w:r w:rsidRPr="00357F4A">
              <w:t xml:space="preserve">controle van de uitschakelingen en de meldingen d.m.v. het stromen van de beveiliging in de </w:t>
            </w:r>
            <w:proofErr w:type="spellStart"/>
            <w:r w:rsidRPr="00357F4A">
              <w:t>gelijkstroomverdeelinrichting</w:t>
            </w:r>
            <w:proofErr w:type="spellEnd"/>
            <w:r w:rsidRPr="00357F4A">
              <w:t>.</w:t>
            </w:r>
          </w:p>
          <w:p w:rsidRPr="00357F4A" w:rsidR="00AF09EC" w:rsidP="0004089C" w:rsidRDefault="00AF09EC" w14:paraId="5F0932E8" w14:textId="77777777">
            <w:pPr>
              <w:suppressAutoHyphens/>
              <w:rPr>
                <w:i/>
                <w:sz w:val="16"/>
                <w:szCs w:val="16"/>
              </w:rPr>
            </w:pPr>
            <w:r w:rsidRPr="00357F4A">
              <w:rPr>
                <w:i/>
                <w:sz w:val="16"/>
                <w:szCs w:val="16"/>
              </w:rPr>
              <w:t xml:space="preserve">Daadwerkelijk controleren dat bij opdrukken gestelrelais de installatie uitschakelt (gelijkrichters, </w:t>
            </w:r>
            <w:proofErr w:type="spellStart"/>
            <w:r w:rsidRPr="00357F4A">
              <w:rPr>
                <w:i/>
                <w:sz w:val="16"/>
                <w:szCs w:val="16"/>
              </w:rPr>
              <w:t>snelschakelaars</w:t>
            </w:r>
            <w:proofErr w:type="spellEnd"/>
            <w:r w:rsidRPr="00357F4A">
              <w:rPr>
                <w:i/>
                <w:sz w:val="16"/>
                <w:szCs w:val="16"/>
              </w:rPr>
              <w:t>, bovenleidingschakelaars).</w:t>
            </w:r>
          </w:p>
        </w:tc>
        <w:tc>
          <w:tcPr>
            <w:tcW w:w="1466" w:type="pct"/>
          </w:tcPr>
          <w:p w:rsidRPr="00357F4A" w:rsidR="00AF09EC" w:rsidP="0004089C" w:rsidRDefault="00AF09EC" w14:paraId="0621DF2E" w14:textId="77777777">
            <w:pPr>
              <w:suppressAutoHyphens/>
            </w:pPr>
            <w:r w:rsidRPr="00357F4A">
              <w:t>OVS00013-2,</w:t>
            </w:r>
          </w:p>
          <w:p w:rsidRPr="00357F4A" w:rsidR="00AF09EC" w:rsidP="0004089C" w:rsidRDefault="00AF09EC" w14:paraId="7B596093" w14:textId="77777777">
            <w:pPr>
              <w:suppressAutoHyphens/>
            </w:pPr>
            <w:r w:rsidRPr="00357F4A">
              <w:t>OVS00013-3</w:t>
            </w:r>
          </w:p>
        </w:tc>
        <w:tc>
          <w:tcPr>
            <w:tcW w:w="776" w:type="pct"/>
          </w:tcPr>
          <w:p w:rsidRPr="00357F4A" w:rsidR="00AF09EC" w:rsidP="0004089C" w:rsidRDefault="00AF09EC" w14:paraId="5EEC12E4" w14:textId="77777777">
            <w:pPr>
              <w:suppressAutoHyphens/>
              <w:jc w:val="center"/>
            </w:pPr>
            <w:r w:rsidRPr="00357F4A">
              <w:t>F</w:t>
            </w:r>
          </w:p>
        </w:tc>
      </w:tr>
      <w:tr w:rsidR="00AF09EC" w:rsidTr="00536F97" w14:paraId="4DF21EEF" w14:textId="77777777">
        <w:tc>
          <w:tcPr>
            <w:tcW w:w="345" w:type="pct"/>
          </w:tcPr>
          <w:p w:rsidR="00AF09EC" w:rsidP="00FA3F35" w:rsidRDefault="00961A64" w14:paraId="4818E51F" w14:textId="77777777">
            <w:pPr>
              <w:suppressAutoHyphens/>
            </w:pPr>
            <w:r>
              <w:t>18</w:t>
            </w:r>
          </w:p>
        </w:tc>
        <w:tc>
          <w:tcPr>
            <w:tcW w:w="2414" w:type="pct"/>
          </w:tcPr>
          <w:p w:rsidRPr="00357F4A" w:rsidR="00AF09EC" w:rsidP="0004089C" w:rsidRDefault="00661AAF" w14:paraId="17548301" w14:textId="059E851A">
            <w:pPr>
              <w:suppressAutoHyphens/>
            </w:pPr>
            <w:r>
              <w:t xml:space="preserve">Houdspanningsbeproeving scherm-aarde en geleider </w:t>
            </w:r>
            <w:r w:rsidRPr="0025029B">
              <w:t>kabelverbinding</w:t>
            </w:r>
          </w:p>
        </w:tc>
        <w:tc>
          <w:tcPr>
            <w:tcW w:w="1466" w:type="pct"/>
          </w:tcPr>
          <w:p w:rsidRPr="00357F4A" w:rsidR="00AF09EC" w:rsidP="00357F4A" w:rsidRDefault="00D73F16" w14:paraId="65D73F64" w14:textId="2E6563FA">
            <w:pPr>
              <w:suppressAutoHyphens/>
            </w:pPr>
            <w:r>
              <w:t>NEN-HD 620 S2</w:t>
            </w:r>
          </w:p>
        </w:tc>
        <w:tc>
          <w:tcPr>
            <w:tcW w:w="776" w:type="pct"/>
          </w:tcPr>
          <w:p w:rsidR="00AF09EC" w:rsidP="0004089C" w:rsidRDefault="00AF09EC" w14:paraId="6FA8D4AF" w14:textId="77777777">
            <w:pPr>
              <w:suppressAutoHyphens/>
              <w:jc w:val="center"/>
            </w:pPr>
            <w:r>
              <w:t>M</w:t>
            </w:r>
          </w:p>
        </w:tc>
      </w:tr>
      <w:tr w:rsidR="00AF09EC" w:rsidTr="00536F97" w14:paraId="5084CB79" w14:textId="77777777">
        <w:tc>
          <w:tcPr>
            <w:tcW w:w="345" w:type="pct"/>
          </w:tcPr>
          <w:p w:rsidR="00AF09EC" w:rsidP="0004089C" w:rsidRDefault="00961A64" w14:paraId="565B2BCC" w14:textId="77777777">
            <w:pPr>
              <w:suppressAutoHyphens/>
            </w:pPr>
            <w:r>
              <w:t>19</w:t>
            </w:r>
          </w:p>
        </w:tc>
        <w:tc>
          <w:tcPr>
            <w:tcW w:w="2414" w:type="pct"/>
          </w:tcPr>
          <w:p w:rsidR="00AF09EC" w:rsidP="0004089C" w:rsidRDefault="00AF09EC" w14:paraId="5EEF6194" w14:textId="77777777">
            <w:pPr>
              <w:suppressAutoHyphens/>
            </w:pPr>
            <w:r>
              <w:t>Isolatieniveau gestel</w:t>
            </w:r>
          </w:p>
        </w:tc>
        <w:tc>
          <w:tcPr>
            <w:tcW w:w="1466" w:type="pct"/>
          </w:tcPr>
          <w:p w:rsidR="00AF09EC" w:rsidP="0004089C" w:rsidRDefault="00AF09EC" w14:paraId="170FE5A2" w14:textId="77777777">
            <w:pPr>
              <w:suppressAutoHyphens/>
            </w:pPr>
            <w:r>
              <w:rPr>
                <w:rFonts w:ascii="Symbol" w:hAnsi="Symbol" w:eastAsia="Symbol" w:cs="Symbol"/>
              </w:rPr>
              <w:t>³</w:t>
            </w:r>
            <w:r>
              <w:t xml:space="preserve"> 6 ohm</w:t>
            </w:r>
          </w:p>
        </w:tc>
        <w:tc>
          <w:tcPr>
            <w:tcW w:w="776" w:type="pct"/>
          </w:tcPr>
          <w:p w:rsidRPr="00357F4A" w:rsidR="00AF09EC" w:rsidP="0004089C" w:rsidRDefault="00AF09EC" w14:paraId="755F1112" w14:textId="77777777">
            <w:pPr>
              <w:suppressAutoHyphens/>
              <w:jc w:val="center"/>
            </w:pPr>
            <w:r w:rsidRPr="00357F4A">
              <w:t>M</w:t>
            </w:r>
          </w:p>
        </w:tc>
      </w:tr>
    </w:tbl>
    <w:p w:rsidR="00FD4399" w:rsidP="00FD4399" w:rsidRDefault="00FD4399" w14:paraId="65F9C3DC" w14:textId="77777777">
      <w:pPr>
        <w:pStyle w:val="Kop3"/>
        <w:numPr>
          <w:ilvl w:val="0"/>
          <w:numId w:val="0"/>
        </w:numPr>
        <w:suppressAutoHyphens/>
      </w:pPr>
      <w:bookmarkStart w:name="_Toc42845518" w:id="27"/>
    </w:p>
    <w:p w:rsidRPr="0021577A" w:rsidR="00703078" w:rsidP="00526BBE" w:rsidRDefault="00703078" w14:paraId="776EB0D0" w14:textId="77777777">
      <w:pPr>
        <w:pStyle w:val="Kop3"/>
        <w:numPr>
          <w:ilvl w:val="2"/>
          <w:numId w:val="3"/>
        </w:numPr>
        <w:suppressAutoHyphens/>
      </w:pPr>
      <w:bookmarkStart w:name="_Toc116907766" w:id="28"/>
      <w:r w:rsidRPr="0021577A">
        <w:t>Minuskast</w:t>
      </w:r>
      <w:bookmarkEnd w:id="28"/>
    </w:p>
    <w:p w:rsidRPr="0021577A" w:rsidR="00703078" w:rsidP="00703078" w:rsidRDefault="00703078" w14:paraId="1DD79535" w14:textId="77777777">
      <w:pPr>
        <w:rPr>
          <w:i/>
          <w:sz w:val="16"/>
          <w:szCs w:val="16"/>
        </w:rPr>
      </w:pPr>
      <w:r w:rsidRPr="0021577A">
        <w:rPr>
          <w:i/>
          <w:sz w:val="16"/>
          <w:szCs w:val="16"/>
        </w:rPr>
        <w:t>Dit betreft de minuskast welke buiten het onderstation is opgesteld.</w:t>
      </w:r>
      <w:r w:rsidRPr="0021577A" w:rsidR="00A63BBA">
        <w:rPr>
          <w:i/>
          <w:sz w:val="16"/>
          <w:szCs w:val="16"/>
        </w:rPr>
        <w:t xml:space="preserve"> Tevens worden hier de secundaire kabels van de Minuskast behandeld.</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21577A" w:rsidR="00703078" w:rsidTr="00241BAD" w14:paraId="09CC9E07" w14:textId="77777777">
        <w:trPr>
          <w:tblHeader/>
        </w:trPr>
        <w:tc>
          <w:tcPr>
            <w:tcW w:w="345" w:type="pct"/>
          </w:tcPr>
          <w:p w:rsidRPr="0021577A" w:rsidR="00703078" w:rsidP="00210E25" w:rsidRDefault="00703078" w14:paraId="3A1FF464" w14:textId="77777777">
            <w:pPr>
              <w:suppressAutoHyphens/>
              <w:rPr>
                <w:b/>
                <w:bCs/>
              </w:rPr>
            </w:pPr>
            <w:r w:rsidRPr="0021577A">
              <w:rPr>
                <w:b/>
                <w:bCs/>
              </w:rPr>
              <w:t>Nr.</w:t>
            </w:r>
          </w:p>
        </w:tc>
        <w:tc>
          <w:tcPr>
            <w:tcW w:w="2414" w:type="pct"/>
          </w:tcPr>
          <w:p w:rsidRPr="0021577A" w:rsidR="00703078" w:rsidP="00210E25" w:rsidRDefault="00703078" w14:paraId="2EEDA8D7" w14:textId="77777777">
            <w:pPr>
              <w:suppressAutoHyphens/>
              <w:rPr>
                <w:b/>
                <w:bCs/>
              </w:rPr>
            </w:pPr>
            <w:r w:rsidRPr="0021577A">
              <w:rPr>
                <w:b/>
                <w:bCs/>
              </w:rPr>
              <w:t>Omschrijving</w:t>
            </w:r>
          </w:p>
        </w:tc>
        <w:tc>
          <w:tcPr>
            <w:tcW w:w="1466" w:type="pct"/>
          </w:tcPr>
          <w:p w:rsidRPr="0021577A" w:rsidR="00703078" w:rsidP="00210E25" w:rsidRDefault="00703078" w14:paraId="6D9A7E27" w14:textId="77777777">
            <w:pPr>
              <w:suppressAutoHyphens/>
              <w:rPr>
                <w:b/>
                <w:bCs/>
              </w:rPr>
            </w:pPr>
            <w:r w:rsidRPr="0021577A">
              <w:rPr>
                <w:b/>
                <w:bCs/>
              </w:rPr>
              <w:t>Waarde</w:t>
            </w:r>
          </w:p>
        </w:tc>
        <w:tc>
          <w:tcPr>
            <w:tcW w:w="775" w:type="pct"/>
          </w:tcPr>
          <w:p w:rsidRPr="0021577A" w:rsidR="00703078" w:rsidP="00210E25" w:rsidRDefault="00703078" w14:paraId="5508D5F8" w14:textId="77777777">
            <w:pPr>
              <w:suppressAutoHyphens/>
              <w:jc w:val="center"/>
              <w:rPr>
                <w:b/>
                <w:bCs/>
                <w:lang w:val="en-GB"/>
              </w:rPr>
            </w:pPr>
            <w:r w:rsidRPr="0021577A">
              <w:rPr>
                <w:b/>
                <w:bCs/>
                <w:lang w:val="en-GB"/>
              </w:rPr>
              <w:t>C/M/F</w:t>
            </w:r>
          </w:p>
        </w:tc>
      </w:tr>
      <w:tr w:rsidRPr="0021577A" w:rsidR="00DA705C" w:rsidTr="00241BAD" w14:paraId="74611067" w14:textId="77777777">
        <w:tc>
          <w:tcPr>
            <w:tcW w:w="345" w:type="pct"/>
          </w:tcPr>
          <w:p w:rsidRPr="0021577A" w:rsidR="00DA705C" w:rsidP="00E264D4" w:rsidRDefault="00F34B7E" w14:paraId="2E32D521" w14:textId="77777777">
            <w:pPr>
              <w:suppressAutoHyphens/>
            </w:pPr>
            <w:r w:rsidRPr="0021577A">
              <w:t>1</w:t>
            </w:r>
          </w:p>
        </w:tc>
        <w:tc>
          <w:tcPr>
            <w:tcW w:w="2414" w:type="pct"/>
          </w:tcPr>
          <w:p w:rsidRPr="0021577A" w:rsidR="00DA705C" w:rsidP="00DA705C" w:rsidRDefault="29A300F6" w14:paraId="655F6765" w14:textId="2CFD4D93">
            <w:pPr>
              <w:suppressAutoHyphens/>
            </w:pPr>
            <w:r>
              <w:t>De Minuskast dient besteld en geleverd te zijn conform eis uit OVS00013.</w:t>
            </w:r>
          </w:p>
        </w:tc>
        <w:tc>
          <w:tcPr>
            <w:tcW w:w="1466" w:type="pct"/>
          </w:tcPr>
          <w:p w:rsidRPr="0021577A" w:rsidR="00DA705C" w:rsidRDefault="30472585" w14:paraId="4706220C" w14:textId="6AEA6757">
            <w:r>
              <w:t>Bijlage 6.3 uit OVS00013- 2</w:t>
            </w:r>
          </w:p>
        </w:tc>
        <w:tc>
          <w:tcPr>
            <w:tcW w:w="775" w:type="pct"/>
          </w:tcPr>
          <w:p w:rsidRPr="0021577A" w:rsidR="00DA705C" w:rsidP="00E264D4" w:rsidRDefault="00DA705C" w14:paraId="4A6A8BD7" w14:textId="77777777">
            <w:pPr>
              <w:suppressAutoHyphens/>
              <w:jc w:val="center"/>
            </w:pPr>
            <w:r w:rsidRPr="0021577A">
              <w:t>C</w:t>
            </w:r>
          </w:p>
        </w:tc>
      </w:tr>
      <w:tr w:rsidRPr="0021577A" w:rsidR="00A63BBA" w:rsidTr="00241BAD" w14:paraId="134C106F" w14:textId="77777777">
        <w:tc>
          <w:tcPr>
            <w:tcW w:w="345" w:type="pct"/>
          </w:tcPr>
          <w:p w:rsidRPr="0021577A" w:rsidR="00A63BBA" w:rsidP="00F34B7E" w:rsidRDefault="00F34B7E" w14:paraId="138328F9" w14:textId="77777777">
            <w:pPr>
              <w:suppressAutoHyphens/>
            </w:pPr>
            <w:r w:rsidRPr="0021577A">
              <w:t>2</w:t>
            </w:r>
          </w:p>
        </w:tc>
        <w:tc>
          <w:tcPr>
            <w:tcW w:w="2414" w:type="pct"/>
          </w:tcPr>
          <w:p w:rsidRPr="0021577A" w:rsidR="00A63BBA" w:rsidP="00E264D4" w:rsidRDefault="00A63BBA" w14:paraId="24DE1F21" w14:textId="77777777">
            <w:pPr>
              <w:suppressAutoHyphens/>
            </w:pPr>
            <w:r w:rsidRPr="0021577A">
              <w:t>Minuskast in het geheel</w:t>
            </w:r>
          </w:p>
        </w:tc>
        <w:tc>
          <w:tcPr>
            <w:tcW w:w="1466" w:type="pct"/>
          </w:tcPr>
          <w:p w:rsidRPr="0021577A" w:rsidR="00A63BBA" w:rsidP="00E264D4" w:rsidRDefault="00090607" w14:paraId="5959352E" w14:textId="77777777">
            <w:pPr>
              <w:suppressAutoHyphens/>
            </w:pPr>
            <w:r w:rsidRPr="0021577A">
              <w:t>Schoon, onbeschadigd</w:t>
            </w:r>
          </w:p>
        </w:tc>
        <w:tc>
          <w:tcPr>
            <w:tcW w:w="775" w:type="pct"/>
          </w:tcPr>
          <w:p w:rsidRPr="0021577A" w:rsidR="00A63BBA" w:rsidP="00E264D4" w:rsidRDefault="00A63BBA" w14:paraId="67674ADE" w14:textId="77777777">
            <w:pPr>
              <w:suppressAutoHyphens/>
              <w:jc w:val="center"/>
            </w:pPr>
            <w:r w:rsidRPr="0021577A">
              <w:t>C</w:t>
            </w:r>
          </w:p>
        </w:tc>
      </w:tr>
      <w:tr w:rsidRPr="0021577A" w:rsidR="00AF09EC" w:rsidTr="00241BAD" w14:paraId="71E6D0E4" w14:textId="77777777">
        <w:tc>
          <w:tcPr>
            <w:tcW w:w="345" w:type="pct"/>
          </w:tcPr>
          <w:p w:rsidRPr="0021577A" w:rsidR="00AF09EC" w:rsidP="00FA3F35" w:rsidRDefault="00AF09EC" w14:paraId="297C039E" w14:textId="77777777">
            <w:pPr>
              <w:suppressAutoHyphens/>
            </w:pPr>
            <w:r w:rsidRPr="0021577A">
              <w:t>3</w:t>
            </w:r>
          </w:p>
        </w:tc>
        <w:tc>
          <w:tcPr>
            <w:tcW w:w="2414" w:type="pct"/>
          </w:tcPr>
          <w:p w:rsidRPr="00B95278" w:rsidR="00AF09EC" w:rsidP="00FA3F35" w:rsidRDefault="00AF09EC" w14:paraId="160EC42A" w14:textId="77777777">
            <w:pPr>
              <w:suppressAutoHyphens/>
            </w:pPr>
            <w:r w:rsidRPr="0021577A">
              <w:t xml:space="preserve">Minuskast </w:t>
            </w:r>
            <w:r>
              <w:t>gecodeerd</w:t>
            </w:r>
          </w:p>
        </w:tc>
        <w:tc>
          <w:tcPr>
            <w:tcW w:w="1466" w:type="pct"/>
          </w:tcPr>
          <w:p w:rsidRPr="00B95278" w:rsidR="00AF09EC" w:rsidP="00FA3F35" w:rsidRDefault="00AF09EC" w14:paraId="18CFB5DF" w14:textId="77777777">
            <w:pPr>
              <w:suppressAutoHyphens/>
            </w:pPr>
            <w:r>
              <w:t>C</w:t>
            </w:r>
            <w:r w:rsidRPr="00B95278">
              <w:t>onform ontwerp</w:t>
            </w:r>
            <w:r>
              <w:t>, OVS00013-4</w:t>
            </w:r>
          </w:p>
        </w:tc>
        <w:tc>
          <w:tcPr>
            <w:tcW w:w="775" w:type="pct"/>
          </w:tcPr>
          <w:p w:rsidRPr="00B95278" w:rsidR="00AF09EC" w:rsidP="00FA3F35" w:rsidRDefault="00AF09EC" w14:paraId="78B2C80C" w14:textId="77777777">
            <w:pPr>
              <w:suppressAutoHyphens/>
              <w:jc w:val="center"/>
            </w:pPr>
            <w:r w:rsidRPr="00B95278">
              <w:t>C</w:t>
            </w:r>
          </w:p>
        </w:tc>
      </w:tr>
      <w:tr w:rsidRPr="0021577A" w:rsidR="00AF09EC" w:rsidTr="00241BAD" w14:paraId="1138C4ED" w14:textId="77777777">
        <w:tc>
          <w:tcPr>
            <w:tcW w:w="345" w:type="pct"/>
          </w:tcPr>
          <w:p w:rsidRPr="000C772F" w:rsidR="00AF09EC" w:rsidP="00FA3F35" w:rsidRDefault="00AF09EC" w14:paraId="5055DCC4" w14:textId="77777777">
            <w:pPr>
              <w:suppressAutoHyphens/>
            </w:pPr>
            <w:r w:rsidRPr="000C772F">
              <w:t>4</w:t>
            </w:r>
          </w:p>
        </w:tc>
        <w:tc>
          <w:tcPr>
            <w:tcW w:w="2414" w:type="pct"/>
          </w:tcPr>
          <w:p w:rsidRPr="000C772F" w:rsidR="00AF09EC" w:rsidP="00210E25" w:rsidRDefault="00AF09EC" w14:paraId="04FF5D32" w14:textId="77777777">
            <w:pPr>
              <w:suppressAutoHyphens/>
            </w:pPr>
            <w:r w:rsidRPr="000C772F">
              <w:t>Doorsnede en aantal kabels van minuskast naar retour</w:t>
            </w:r>
          </w:p>
        </w:tc>
        <w:tc>
          <w:tcPr>
            <w:tcW w:w="1466" w:type="pct"/>
          </w:tcPr>
          <w:p w:rsidRPr="000C772F" w:rsidR="00AF09EC" w:rsidP="00703078" w:rsidRDefault="00AF09EC" w14:paraId="051E34D6" w14:textId="77777777">
            <w:pPr>
              <w:suppressAutoHyphens/>
            </w:pPr>
            <w:r w:rsidRPr="000C772F">
              <w:t>Tekening Beveiliging HS-voeding, Grondschema, OR-blad</w:t>
            </w:r>
          </w:p>
        </w:tc>
        <w:tc>
          <w:tcPr>
            <w:tcW w:w="775" w:type="pct"/>
          </w:tcPr>
          <w:p w:rsidRPr="0021577A" w:rsidR="00AF09EC" w:rsidP="00210E25" w:rsidRDefault="00AF09EC" w14:paraId="34254BA9" w14:textId="77777777">
            <w:pPr>
              <w:suppressAutoHyphens/>
              <w:jc w:val="center"/>
            </w:pPr>
            <w:r w:rsidRPr="000C772F">
              <w:t>C</w:t>
            </w:r>
          </w:p>
        </w:tc>
      </w:tr>
      <w:tr w:rsidRPr="0021577A" w:rsidR="00AF09EC" w:rsidTr="00241BAD" w14:paraId="15333359" w14:textId="77777777">
        <w:tc>
          <w:tcPr>
            <w:tcW w:w="345" w:type="pct"/>
          </w:tcPr>
          <w:p w:rsidRPr="0021577A" w:rsidR="00AF09EC" w:rsidP="00FA3F35" w:rsidRDefault="000C772F" w14:paraId="1D0ADF7A" w14:textId="77777777">
            <w:pPr>
              <w:suppressAutoHyphens/>
            </w:pPr>
            <w:r>
              <w:t>5</w:t>
            </w:r>
          </w:p>
        </w:tc>
        <w:tc>
          <w:tcPr>
            <w:tcW w:w="2414" w:type="pct"/>
          </w:tcPr>
          <w:p w:rsidRPr="0021577A" w:rsidR="00AF09EC" w:rsidP="00210E25" w:rsidRDefault="00AF09EC" w14:paraId="62F85182" w14:textId="77777777">
            <w:pPr>
              <w:suppressAutoHyphens/>
            </w:pPr>
            <w:r w:rsidRPr="0021577A">
              <w:t xml:space="preserve">Gesteldheid </w:t>
            </w:r>
            <w:proofErr w:type="spellStart"/>
            <w:r w:rsidRPr="0021577A">
              <w:t>kabeleindsluitingen</w:t>
            </w:r>
            <w:proofErr w:type="spellEnd"/>
            <w:r w:rsidRPr="0021577A">
              <w:t xml:space="preserve"> primaire en secundaire kabel</w:t>
            </w:r>
          </w:p>
        </w:tc>
        <w:tc>
          <w:tcPr>
            <w:tcW w:w="1466" w:type="pct"/>
          </w:tcPr>
          <w:p w:rsidRPr="0021577A" w:rsidR="00AF09EC" w:rsidP="00210E25" w:rsidRDefault="00AF09EC" w14:paraId="7B2A8FC7" w14:textId="77777777">
            <w:pPr>
              <w:suppressAutoHyphens/>
            </w:pPr>
            <w:r w:rsidRPr="0021577A">
              <w:t>Schoon, onbeschadigd</w:t>
            </w:r>
          </w:p>
        </w:tc>
        <w:tc>
          <w:tcPr>
            <w:tcW w:w="775" w:type="pct"/>
          </w:tcPr>
          <w:p w:rsidRPr="0021577A" w:rsidR="00AF09EC" w:rsidP="00210E25" w:rsidRDefault="00AF09EC" w14:paraId="4130A7A8" w14:textId="77777777">
            <w:pPr>
              <w:suppressAutoHyphens/>
              <w:jc w:val="center"/>
            </w:pPr>
            <w:r w:rsidRPr="0021577A">
              <w:t>C</w:t>
            </w:r>
          </w:p>
        </w:tc>
      </w:tr>
      <w:tr w:rsidRPr="0021577A" w:rsidR="00AF09EC" w:rsidTr="00241BAD" w14:paraId="6D785E63" w14:textId="77777777">
        <w:tc>
          <w:tcPr>
            <w:tcW w:w="345" w:type="pct"/>
          </w:tcPr>
          <w:p w:rsidRPr="0021577A" w:rsidR="00AF09EC" w:rsidP="00FA3F35" w:rsidRDefault="000C772F" w14:paraId="5D9A48CF" w14:textId="77777777">
            <w:pPr>
              <w:suppressAutoHyphens/>
            </w:pPr>
            <w:r>
              <w:t>6</w:t>
            </w:r>
          </w:p>
        </w:tc>
        <w:tc>
          <w:tcPr>
            <w:tcW w:w="2414" w:type="pct"/>
          </w:tcPr>
          <w:p w:rsidRPr="00AB7B8B" w:rsidR="00AF09EC" w:rsidP="0021577A" w:rsidRDefault="00AF09EC" w14:paraId="0511EFA6" w14:textId="77777777">
            <w:pPr>
              <w:suppressAutoHyphens/>
            </w:pPr>
            <w:proofErr w:type="spellStart"/>
            <w:r w:rsidRPr="00AB7B8B">
              <w:t>Kabeleindsluitingen</w:t>
            </w:r>
            <w:proofErr w:type="spellEnd"/>
          </w:p>
        </w:tc>
        <w:tc>
          <w:tcPr>
            <w:tcW w:w="1466" w:type="pct"/>
          </w:tcPr>
          <w:p w:rsidRPr="00AB7B8B" w:rsidR="00AF09EC" w:rsidP="0021577A" w:rsidRDefault="00AF09EC" w14:paraId="4E1DB893" w14:textId="77777777">
            <w:pPr>
              <w:suppressAutoHyphens/>
            </w:pPr>
            <w:r w:rsidRPr="00AB7B8B">
              <w:t>Productcertificaat aanwezig</w:t>
            </w:r>
          </w:p>
        </w:tc>
        <w:tc>
          <w:tcPr>
            <w:tcW w:w="775" w:type="pct"/>
          </w:tcPr>
          <w:p w:rsidRPr="00AB7B8B" w:rsidR="00AF09EC" w:rsidP="0021577A" w:rsidRDefault="00AF09EC" w14:paraId="371D5417" w14:textId="77777777">
            <w:pPr>
              <w:suppressAutoHyphens/>
              <w:jc w:val="center"/>
            </w:pPr>
            <w:r w:rsidRPr="00AB7B8B">
              <w:t>C</w:t>
            </w:r>
          </w:p>
        </w:tc>
      </w:tr>
      <w:tr w:rsidRPr="0021577A" w:rsidR="00AF09EC" w:rsidTr="00241BAD" w14:paraId="165CF7EE" w14:textId="77777777">
        <w:tc>
          <w:tcPr>
            <w:tcW w:w="345" w:type="pct"/>
          </w:tcPr>
          <w:p w:rsidRPr="0021577A" w:rsidR="00AF09EC" w:rsidP="00FA3F35" w:rsidRDefault="000C772F" w14:paraId="1F87031A" w14:textId="77777777">
            <w:pPr>
              <w:suppressAutoHyphens/>
            </w:pPr>
            <w:r>
              <w:t>7</w:t>
            </w:r>
          </w:p>
        </w:tc>
        <w:tc>
          <w:tcPr>
            <w:tcW w:w="2414" w:type="pct"/>
          </w:tcPr>
          <w:p w:rsidRPr="0021577A" w:rsidR="00AF09EC" w:rsidP="00210E25" w:rsidRDefault="00AF09EC" w14:paraId="000E7E41" w14:textId="77777777">
            <w:pPr>
              <w:suppressAutoHyphens/>
            </w:pPr>
            <w:r w:rsidRPr="0021577A">
              <w:t>Gesteldheid kabeltrekontlasting primaire en secundaire</w:t>
            </w:r>
          </w:p>
        </w:tc>
        <w:tc>
          <w:tcPr>
            <w:tcW w:w="1466" w:type="pct"/>
          </w:tcPr>
          <w:p w:rsidRPr="0021577A" w:rsidR="00AF09EC" w:rsidP="00210E25" w:rsidRDefault="00AF09EC" w14:paraId="15E0753F" w14:textId="77777777">
            <w:pPr>
              <w:suppressAutoHyphens/>
            </w:pPr>
            <w:r w:rsidRPr="0021577A">
              <w:t>Deugdelijk vast-</w:t>
            </w:r>
          </w:p>
          <w:p w:rsidRPr="0021577A" w:rsidR="00AF09EC" w:rsidP="00210E25" w:rsidRDefault="00AF09EC" w14:paraId="5E29AC88" w14:textId="77777777">
            <w:pPr>
              <w:suppressAutoHyphens/>
            </w:pPr>
            <w:r w:rsidRPr="0021577A">
              <w:t>zitten</w:t>
            </w:r>
          </w:p>
        </w:tc>
        <w:tc>
          <w:tcPr>
            <w:tcW w:w="775" w:type="pct"/>
          </w:tcPr>
          <w:p w:rsidRPr="0021577A" w:rsidR="00AF09EC" w:rsidP="00210E25" w:rsidRDefault="00AF09EC" w14:paraId="51FA0B59" w14:textId="77777777">
            <w:pPr>
              <w:suppressAutoHyphens/>
              <w:jc w:val="center"/>
            </w:pPr>
            <w:r w:rsidRPr="0021577A">
              <w:t>C</w:t>
            </w:r>
          </w:p>
        </w:tc>
      </w:tr>
      <w:tr w:rsidRPr="0021577A" w:rsidR="00AF09EC" w:rsidTr="00241BAD" w14:paraId="55F7A906" w14:textId="77777777">
        <w:tc>
          <w:tcPr>
            <w:tcW w:w="345" w:type="pct"/>
          </w:tcPr>
          <w:p w:rsidRPr="0021577A" w:rsidR="00AF09EC" w:rsidP="00FA3F35" w:rsidRDefault="000C772F" w14:paraId="5FCB5F43" w14:textId="77777777">
            <w:pPr>
              <w:suppressAutoHyphens/>
            </w:pPr>
            <w:r>
              <w:t>8</w:t>
            </w:r>
          </w:p>
        </w:tc>
        <w:tc>
          <w:tcPr>
            <w:tcW w:w="2414" w:type="pct"/>
          </w:tcPr>
          <w:p w:rsidRPr="0021577A" w:rsidR="00AF09EC" w:rsidP="00210E25" w:rsidRDefault="00205BED" w14:paraId="75035663" w14:textId="2D64DD56">
            <w:pPr>
              <w:suppressAutoHyphens/>
            </w:pPr>
            <w:r>
              <w:t xml:space="preserve">Houdspanningsbeproeving scherm-aarde en geleider </w:t>
            </w:r>
            <w:r w:rsidRPr="0025029B">
              <w:t>kabelverbinding</w:t>
            </w:r>
            <w:r>
              <w:t xml:space="preserve"> minuskabel</w:t>
            </w:r>
          </w:p>
        </w:tc>
        <w:tc>
          <w:tcPr>
            <w:tcW w:w="1466" w:type="pct"/>
          </w:tcPr>
          <w:p w:rsidRPr="0021577A" w:rsidR="00AF09EC" w:rsidP="00210E25" w:rsidRDefault="00241BAD" w14:paraId="4E45B82C" w14:textId="63F2C50F">
            <w:pPr>
              <w:suppressAutoHyphens/>
            </w:pPr>
            <w:r>
              <w:t>NEN-HD 620 S2</w:t>
            </w:r>
          </w:p>
        </w:tc>
        <w:tc>
          <w:tcPr>
            <w:tcW w:w="775" w:type="pct"/>
          </w:tcPr>
          <w:p w:rsidRPr="0021577A" w:rsidR="00AF09EC" w:rsidP="00210E25" w:rsidRDefault="00AF09EC" w14:paraId="383E7029" w14:textId="77777777">
            <w:pPr>
              <w:suppressAutoHyphens/>
              <w:jc w:val="center"/>
            </w:pPr>
            <w:r w:rsidRPr="0021577A">
              <w:t>M</w:t>
            </w:r>
          </w:p>
        </w:tc>
      </w:tr>
      <w:tr w:rsidRPr="0021577A" w:rsidR="00AF09EC" w:rsidTr="00241BAD" w14:paraId="157DEB1B" w14:textId="77777777">
        <w:tc>
          <w:tcPr>
            <w:tcW w:w="345" w:type="pct"/>
          </w:tcPr>
          <w:p w:rsidRPr="0021577A" w:rsidR="00AF09EC" w:rsidP="00210E25" w:rsidRDefault="000C772F" w14:paraId="34BD2DED" w14:textId="77777777">
            <w:pPr>
              <w:suppressAutoHyphens/>
            </w:pPr>
            <w:r>
              <w:t>9</w:t>
            </w:r>
          </w:p>
        </w:tc>
        <w:tc>
          <w:tcPr>
            <w:tcW w:w="2414" w:type="pct"/>
          </w:tcPr>
          <w:p w:rsidRPr="0021577A" w:rsidR="00AF09EC" w:rsidP="00210E25" w:rsidRDefault="00AF09EC" w14:paraId="2AEC508F" w14:textId="77777777">
            <w:pPr>
              <w:suppressAutoHyphens/>
            </w:pPr>
            <w:r w:rsidRPr="0021577A">
              <w:t>Hoogspanningsslot</w:t>
            </w:r>
          </w:p>
        </w:tc>
        <w:tc>
          <w:tcPr>
            <w:tcW w:w="1466" w:type="pct"/>
          </w:tcPr>
          <w:p w:rsidRPr="0021577A" w:rsidR="00AF09EC" w:rsidP="00210E25" w:rsidRDefault="00AF09EC" w14:paraId="5F90C357" w14:textId="77777777">
            <w:pPr>
              <w:suppressAutoHyphens/>
              <w:rPr>
                <w:lang w:val="it-IT"/>
              </w:rPr>
            </w:pPr>
            <w:r w:rsidRPr="0021577A">
              <w:rPr>
                <w:lang w:val="it-IT"/>
              </w:rPr>
              <w:t>OVS00013-2</w:t>
            </w:r>
          </w:p>
        </w:tc>
        <w:tc>
          <w:tcPr>
            <w:tcW w:w="775" w:type="pct"/>
          </w:tcPr>
          <w:p w:rsidRPr="0021577A" w:rsidR="00AF09EC" w:rsidP="00210E25" w:rsidRDefault="00AF09EC" w14:paraId="3A2B618F" w14:textId="77777777">
            <w:pPr>
              <w:suppressAutoHyphens/>
              <w:jc w:val="center"/>
              <w:rPr>
                <w:lang w:val="it-IT"/>
              </w:rPr>
            </w:pPr>
            <w:r w:rsidRPr="0021577A">
              <w:rPr>
                <w:lang w:val="it-IT"/>
              </w:rPr>
              <w:t>C</w:t>
            </w:r>
          </w:p>
        </w:tc>
      </w:tr>
      <w:tr w:rsidRPr="0021577A" w:rsidR="00D2638C" w:rsidTr="00241BAD" w14:paraId="7A19AD85" w14:textId="77777777">
        <w:tc>
          <w:tcPr>
            <w:tcW w:w="345" w:type="pct"/>
          </w:tcPr>
          <w:p w:rsidR="00D2638C" w:rsidP="00210E25" w:rsidRDefault="00D2638C" w14:paraId="17B870D0" w14:textId="77777777">
            <w:pPr>
              <w:suppressAutoHyphens/>
            </w:pPr>
          </w:p>
        </w:tc>
        <w:tc>
          <w:tcPr>
            <w:tcW w:w="2414" w:type="pct"/>
          </w:tcPr>
          <w:p w:rsidRPr="0021577A" w:rsidR="00D2638C" w:rsidP="00210E25" w:rsidRDefault="00D2638C" w14:paraId="19CC9D5A" w14:textId="77777777">
            <w:pPr>
              <w:suppressAutoHyphens/>
            </w:pPr>
          </w:p>
        </w:tc>
        <w:tc>
          <w:tcPr>
            <w:tcW w:w="1466" w:type="pct"/>
          </w:tcPr>
          <w:p w:rsidRPr="0021577A" w:rsidR="00D2638C" w:rsidP="00210E25" w:rsidRDefault="00D2638C" w14:paraId="59BD4B9A" w14:textId="77777777">
            <w:pPr>
              <w:suppressAutoHyphens/>
              <w:rPr>
                <w:lang w:val="it-IT"/>
              </w:rPr>
            </w:pPr>
          </w:p>
        </w:tc>
        <w:tc>
          <w:tcPr>
            <w:tcW w:w="775" w:type="pct"/>
          </w:tcPr>
          <w:p w:rsidRPr="0021577A" w:rsidR="00D2638C" w:rsidP="00210E25" w:rsidRDefault="00D2638C" w14:paraId="4E0A3ED7" w14:textId="77777777">
            <w:pPr>
              <w:suppressAutoHyphens/>
              <w:jc w:val="center"/>
              <w:rPr>
                <w:lang w:val="it-IT"/>
              </w:rPr>
            </w:pPr>
          </w:p>
        </w:tc>
      </w:tr>
    </w:tbl>
    <w:p w:rsidR="00526BBE" w:rsidP="00526BBE" w:rsidRDefault="005E682F" w14:paraId="33D09528" w14:textId="77777777">
      <w:pPr>
        <w:pStyle w:val="Kop3"/>
        <w:numPr>
          <w:ilvl w:val="2"/>
          <w:numId w:val="3"/>
        </w:numPr>
        <w:suppressAutoHyphens/>
      </w:pPr>
      <w:bookmarkStart w:name="_Toc116907767" w:id="29"/>
      <w:r>
        <w:t>Plus – en minuskast; waterkabelverbinding</w:t>
      </w:r>
      <w:bookmarkEnd w:id="27"/>
      <w:bookmarkEnd w:id="29"/>
    </w:p>
    <w:p w:rsidRPr="009701DB" w:rsidR="00B57CC4" w:rsidP="00B57CC4" w:rsidRDefault="00B57CC4" w14:paraId="37659867" w14:textId="77777777">
      <w:pPr>
        <w:rPr>
          <w:i/>
          <w:sz w:val="16"/>
          <w:szCs w:val="16"/>
        </w:rPr>
      </w:pPr>
      <w:r w:rsidRPr="009701DB">
        <w:rPr>
          <w:i/>
          <w:sz w:val="16"/>
          <w:szCs w:val="16"/>
        </w:rPr>
        <w:t xml:space="preserve">Dit betreft het doorkoppelen van de retourleiding van het spoor (minuskast) </w:t>
      </w:r>
      <w:r w:rsidRPr="009701DB" w:rsidR="00703078">
        <w:rPr>
          <w:i/>
          <w:sz w:val="16"/>
          <w:szCs w:val="16"/>
        </w:rPr>
        <w:t>en het doorkoppelen van de bovenleiding (pluskast) bij waterkabelverbindingen (bv bij beweegbare bruggen).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9701DB" w:rsidR="00526BBE" w:rsidTr="00536F97" w14:paraId="205DC55C" w14:textId="77777777">
        <w:trPr>
          <w:tblHeader/>
        </w:trPr>
        <w:tc>
          <w:tcPr>
            <w:tcW w:w="345" w:type="pct"/>
          </w:tcPr>
          <w:p w:rsidRPr="009701DB" w:rsidR="00526BBE" w:rsidP="0004089C" w:rsidRDefault="00526BBE" w14:paraId="06A327F1" w14:textId="77777777">
            <w:pPr>
              <w:suppressAutoHyphens/>
              <w:rPr>
                <w:b/>
                <w:bCs/>
              </w:rPr>
            </w:pPr>
            <w:r w:rsidRPr="009701DB">
              <w:rPr>
                <w:b/>
                <w:bCs/>
              </w:rPr>
              <w:t>Nr.</w:t>
            </w:r>
          </w:p>
        </w:tc>
        <w:tc>
          <w:tcPr>
            <w:tcW w:w="2414" w:type="pct"/>
          </w:tcPr>
          <w:p w:rsidRPr="009701DB" w:rsidR="00526BBE" w:rsidP="0004089C" w:rsidRDefault="00526BBE" w14:paraId="7127085C" w14:textId="77777777">
            <w:pPr>
              <w:suppressAutoHyphens/>
              <w:rPr>
                <w:b/>
                <w:bCs/>
              </w:rPr>
            </w:pPr>
            <w:r w:rsidRPr="009701DB">
              <w:rPr>
                <w:b/>
                <w:bCs/>
              </w:rPr>
              <w:t>Omschrijving</w:t>
            </w:r>
          </w:p>
        </w:tc>
        <w:tc>
          <w:tcPr>
            <w:tcW w:w="1466" w:type="pct"/>
          </w:tcPr>
          <w:p w:rsidRPr="009701DB" w:rsidR="00526BBE" w:rsidP="0004089C" w:rsidRDefault="00526BBE" w14:paraId="660802CB" w14:textId="77777777">
            <w:pPr>
              <w:suppressAutoHyphens/>
              <w:rPr>
                <w:b/>
                <w:bCs/>
              </w:rPr>
            </w:pPr>
            <w:r w:rsidRPr="009701DB">
              <w:rPr>
                <w:b/>
                <w:bCs/>
              </w:rPr>
              <w:t>Waarde</w:t>
            </w:r>
          </w:p>
        </w:tc>
        <w:tc>
          <w:tcPr>
            <w:tcW w:w="776" w:type="pct"/>
          </w:tcPr>
          <w:p w:rsidRPr="009701DB" w:rsidR="00526BBE" w:rsidP="0004089C" w:rsidRDefault="00526BBE" w14:paraId="43CD6AA0" w14:textId="77777777">
            <w:pPr>
              <w:suppressAutoHyphens/>
              <w:jc w:val="center"/>
              <w:rPr>
                <w:b/>
                <w:bCs/>
                <w:lang w:val="en-GB"/>
              </w:rPr>
            </w:pPr>
            <w:r w:rsidRPr="009701DB">
              <w:rPr>
                <w:b/>
                <w:bCs/>
                <w:lang w:val="en-GB"/>
              </w:rPr>
              <w:t>C/M/F</w:t>
            </w:r>
          </w:p>
        </w:tc>
      </w:tr>
      <w:tr w:rsidRPr="009701DB" w:rsidR="00554F5B" w:rsidTr="00536F97" w14:paraId="1289AD22" w14:textId="77777777">
        <w:tc>
          <w:tcPr>
            <w:tcW w:w="345" w:type="pct"/>
          </w:tcPr>
          <w:p w:rsidRPr="009701DB" w:rsidR="00554F5B" w:rsidP="00E264D4" w:rsidRDefault="00AF09EC" w14:paraId="0C50080F" w14:textId="77777777">
            <w:pPr>
              <w:suppressAutoHyphens/>
            </w:pPr>
            <w:r>
              <w:t>1</w:t>
            </w:r>
          </w:p>
        </w:tc>
        <w:tc>
          <w:tcPr>
            <w:tcW w:w="2414" w:type="pct"/>
          </w:tcPr>
          <w:p w:rsidRPr="009701DB" w:rsidR="00554F5B" w:rsidP="00E264D4" w:rsidRDefault="4E63AEF3" w14:paraId="5254B423" w14:textId="53EEE56F">
            <w:pPr>
              <w:suppressAutoHyphens/>
            </w:pPr>
            <w:r>
              <w:t>De Plus-/Minuskast dient besteld en geleverd te zijn conform OVS00013</w:t>
            </w:r>
          </w:p>
        </w:tc>
        <w:tc>
          <w:tcPr>
            <w:tcW w:w="1466" w:type="pct"/>
          </w:tcPr>
          <w:p w:rsidRPr="009701DB" w:rsidR="00554F5B" w:rsidP="699C218D" w:rsidRDefault="30472585" w14:paraId="4B4515C5" w14:textId="56F1451F">
            <w:r>
              <w:t>Bijlage 6.4  OVS00013-2</w:t>
            </w:r>
          </w:p>
        </w:tc>
        <w:tc>
          <w:tcPr>
            <w:tcW w:w="776" w:type="pct"/>
          </w:tcPr>
          <w:p w:rsidRPr="009701DB" w:rsidR="00554F5B" w:rsidP="00E264D4" w:rsidRDefault="00554F5B" w14:paraId="00F9ADBA" w14:textId="77777777">
            <w:pPr>
              <w:suppressAutoHyphens/>
              <w:jc w:val="center"/>
            </w:pPr>
            <w:r w:rsidRPr="009701DB">
              <w:t>C</w:t>
            </w:r>
          </w:p>
        </w:tc>
      </w:tr>
      <w:tr w:rsidRPr="009701DB" w:rsidR="00554F5B" w:rsidTr="00536F97" w14:paraId="0847D051" w14:textId="77777777">
        <w:tc>
          <w:tcPr>
            <w:tcW w:w="345" w:type="pct"/>
          </w:tcPr>
          <w:p w:rsidRPr="009701DB" w:rsidR="00554F5B" w:rsidP="00E264D4" w:rsidRDefault="00AF09EC" w14:paraId="54B6C890" w14:textId="77777777">
            <w:pPr>
              <w:suppressAutoHyphens/>
            </w:pPr>
            <w:r>
              <w:t>2</w:t>
            </w:r>
          </w:p>
        </w:tc>
        <w:tc>
          <w:tcPr>
            <w:tcW w:w="2414" w:type="pct"/>
          </w:tcPr>
          <w:p w:rsidRPr="009701DB" w:rsidR="00554F5B" w:rsidP="00E264D4" w:rsidRDefault="00554F5B" w14:paraId="156221C6" w14:textId="77777777">
            <w:pPr>
              <w:suppressAutoHyphens/>
            </w:pPr>
            <w:r w:rsidRPr="009701DB">
              <w:t>Plus-/Minuskast in het geheel</w:t>
            </w:r>
          </w:p>
        </w:tc>
        <w:tc>
          <w:tcPr>
            <w:tcW w:w="1466" w:type="pct"/>
          </w:tcPr>
          <w:p w:rsidRPr="009701DB" w:rsidR="00554F5B" w:rsidP="00E264D4" w:rsidRDefault="00090607" w14:paraId="4439066C" w14:textId="77777777">
            <w:pPr>
              <w:suppressAutoHyphens/>
            </w:pPr>
            <w:r w:rsidRPr="009701DB">
              <w:t>Schoon, onbeschadigd</w:t>
            </w:r>
          </w:p>
        </w:tc>
        <w:tc>
          <w:tcPr>
            <w:tcW w:w="776" w:type="pct"/>
          </w:tcPr>
          <w:p w:rsidRPr="009701DB" w:rsidR="00554F5B" w:rsidP="00E264D4" w:rsidRDefault="00554F5B" w14:paraId="67DB941A" w14:textId="77777777">
            <w:pPr>
              <w:suppressAutoHyphens/>
              <w:jc w:val="center"/>
            </w:pPr>
            <w:r w:rsidRPr="009701DB">
              <w:t>C</w:t>
            </w:r>
          </w:p>
        </w:tc>
      </w:tr>
      <w:tr w:rsidRPr="009701DB" w:rsidR="00AF09EC" w:rsidTr="00536F97" w14:paraId="4ED588E2" w14:textId="77777777">
        <w:tc>
          <w:tcPr>
            <w:tcW w:w="345" w:type="pct"/>
          </w:tcPr>
          <w:p w:rsidRPr="009701DB" w:rsidR="00AF09EC" w:rsidP="0004089C" w:rsidRDefault="00AF09EC" w14:paraId="2A2176D0" w14:textId="77777777">
            <w:pPr>
              <w:suppressAutoHyphens/>
            </w:pPr>
            <w:r>
              <w:t>3</w:t>
            </w:r>
          </w:p>
        </w:tc>
        <w:tc>
          <w:tcPr>
            <w:tcW w:w="2414" w:type="pct"/>
          </w:tcPr>
          <w:p w:rsidRPr="00B95278" w:rsidR="00AF09EC" w:rsidP="00FA3F35" w:rsidRDefault="00AF09EC" w14:paraId="4AEE1035" w14:textId="77777777">
            <w:pPr>
              <w:suppressAutoHyphens/>
            </w:pPr>
            <w:r>
              <w:t>Plus/</w:t>
            </w:r>
            <w:r w:rsidRPr="0021577A">
              <w:t xml:space="preserve">Minuskast </w:t>
            </w:r>
            <w:r>
              <w:t>gecodeerd</w:t>
            </w:r>
          </w:p>
        </w:tc>
        <w:tc>
          <w:tcPr>
            <w:tcW w:w="1466" w:type="pct"/>
          </w:tcPr>
          <w:p w:rsidRPr="00B95278" w:rsidR="00AF09EC" w:rsidP="00FA3F35" w:rsidRDefault="00AF09EC" w14:paraId="7D54CC71" w14:textId="77777777">
            <w:pPr>
              <w:suppressAutoHyphens/>
            </w:pPr>
            <w:r>
              <w:t>C</w:t>
            </w:r>
            <w:r w:rsidRPr="00B95278">
              <w:t>onform ontwerp</w:t>
            </w:r>
            <w:r>
              <w:t>, OVS00013-4</w:t>
            </w:r>
          </w:p>
        </w:tc>
        <w:tc>
          <w:tcPr>
            <w:tcW w:w="776" w:type="pct"/>
          </w:tcPr>
          <w:p w:rsidRPr="00B95278" w:rsidR="00AF09EC" w:rsidP="00FA3F35" w:rsidRDefault="00AF09EC" w14:paraId="5AFC80DE" w14:textId="77777777">
            <w:pPr>
              <w:suppressAutoHyphens/>
              <w:jc w:val="center"/>
            </w:pPr>
            <w:r w:rsidRPr="00B95278">
              <w:t>C</w:t>
            </w:r>
          </w:p>
        </w:tc>
      </w:tr>
      <w:tr w:rsidRPr="009701DB" w:rsidR="00AF09EC" w:rsidTr="00536F97" w14:paraId="69C4534E" w14:textId="77777777">
        <w:tc>
          <w:tcPr>
            <w:tcW w:w="345" w:type="pct"/>
          </w:tcPr>
          <w:p w:rsidRPr="009701DB" w:rsidR="00AF09EC" w:rsidP="0004089C" w:rsidRDefault="00AF09EC" w14:paraId="3BC2995D" w14:textId="77777777">
            <w:pPr>
              <w:suppressAutoHyphens/>
            </w:pPr>
            <w:r>
              <w:t>4</w:t>
            </w:r>
          </w:p>
        </w:tc>
        <w:tc>
          <w:tcPr>
            <w:tcW w:w="2414" w:type="pct"/>
          </w:tcPr>
          <w:p w:rsidRPr="009701DB" w:rsidR="00AF09EC" w:rsidP="0004089C" w:rsidRDefault="00AF09EC" w14:paraId="58163BEC" w14:textId="77777777">
            <w:pPr>
              <w:suppressAutoHyphens/>
            </w:pPr>
            <w:r w:rsidRPr="009701DB">
              <w:t>Doorsnede en aantal kabels van minuskast naar retour</w:t>
            </w:r>
          </w:p>
        </w:tc>
        <w:tc>
          <w:tcPr>
            <w:tcW w:w="1466" w:type="pct"/>
          </w:tcPr>
          <w:p w:rsidRPr="009701DB" w:rsidR="00AF09EC" w:rsidP="0004089C" w:rsidRDefault="00AF09EC" w14:paraId="6CB4C0F7" w14:textId="77777777">
            <w:pPr>
              <w:suppressAutoHyphens/>
            </w:pPr>
            <w:r w:rsidRPr="009701DB">
              <w:t>OVS00013-2</w:t>
            </w:r>
          </w:p>
        </w:tc>
        <w:tc>
          <w:tcPr>
            <w:tcW w:w="776" w:type="pct"/>
          </w:tcPr>
          <w:p w:rsidRPr="009701DB" w:rsidR="00AF09EC" w:rsidP="0004089C" w:rsidRDefault="00AF09EC" w14:paraId="7DD653B6" w14:textId="77777777">
            <w:pPr>
              <w:suppressAutoHyphens/>
              <w:jc w:val="center"/>
            </w:pPr>
            <w:r w:rsidRPr="009701DB">
              <w:t>C</w:t>
            </w:r>
          </w:p>
        </w:tc>
      </w:tr>
      <w:tr w:rsidRPr="009701DB" w:rsidR="00AF09EC" w:rsidTr="00536F97" w14:paraId="04B85FB5" w14:textId="77777777">
        <w:tc>
          <w:tcPr>
            <w:tcW w:w="345" w:type="pct"/>
          </w:tcPr>
          <w:p w:rsidRPr="009701DB" w:rsidR="00AF09EC" w:rsidP="0004089C" w:rsidRDefault="00AF09EC" w14:paraId="14648C29" w14:textId="77777777">
            <w:pPr>
              <w:suppressAutoHyphens/>
            </w:pPr>
            <w:r>
              <w:t>5</w:t>
            </w:r>
          </w:p>
        </w:tc>
        <w:tc>
          <w:tcPr>
            <w:tcW w:w="2414" w:type="pct"/>
          </w:tcPr>
          <w:p w:rsidRPr="009701DB" w:rsidR="00AF09EC" w:rsidP="0004089C" w:rsidRDefault="00AF09EC" w14:paraId="6F622592" w14:textId="77777777">
            <w:pPr>
              <w:suppressAutoHyphens/>
            </w:pPr>
            <w:r w:rsidRPr="009701DB">
              <w:t>Doorsnede en aantal waterkabels</w:t>
            </w:r>
          </w:p>
        </w:tc>
        <w:tc>
          <w:tcPr>
            <w:tcW w:w="1466" w:type="pct"/>
          </w:tcPr>
          <w:p w:rsidRPr="009701DB" w:rsidR="00AF09EC" w:rsidP="0004089C" w:rsidRDefault="00AF09EC" w14:paraId="1BE7C46D" w14:textId="77777777">
            <w:pPr>
              <w:suppressAutoHyphens/>
            </w:pPr>
            <w:r w:rsidRPr="009701DB">
              <w:t>OVS00013-2</w:t>
            </w:r>
          </w:p>
        </w:tc>
        <w:tc>
          <w:tcPr>
            <w:tcW w:w="776" w:type="pct"/>
          </w:tcPr>
          <w:p w:rsidRPr="009701DB" w:rsidR="00AF09EC" w:rsidP="0004089C" w:rsidRDefault="00AF09EC" w14:paraId="1B033679" w14:textId="77777777">
            <w:pPr>
              <w:suppressAutoHyphens/>
              <w:jc w:val="center"/>
            </w:pPr>
            <w:r w:rsidRPr="009701DB">
              <w:t>C</w:t>
            </w:r>
          </w:p>
        </w:tc>
      </w:tr>
      <w:tr w:rsidRPr="009701DB" w:rsidR="00AF09EC" w:rsidTr="00536F97" w14:paraId="39292599" w14:textId="77777777">
        <w:tc>
          <w:tcPr>
            <w:tcW w:w="345" w:type="pct"/>
          </w:tcPr>
          <w:p w:rsidRPr="009701DB" w:rsidR="00AF09EC" w:rsidP="0004089C" w:rsidRDefault="00AF09EC" w14:paraId="1AA1B773" w14:textId="77777777">
            <w:pPr>
              <w:suppressAutoHyphens/>
            </w:pPr>
            <w:r>
              <w:t>6</w:t>
            </w:r>
          </w:p>
        </w:tc>
        <w:tc>
          <w:tcPr>
            <w:tcW w:w="2414" w:type="pct"/>
          </w:tcPr>
          <w:p w:rsidRPr="009701DB" w:rsidR="00AF09EC" w:rsidP="0004089C" w:rsidRDefault="00AF09EC" w14:paraId="17694F93" w14:textId="77777777">
            <w:pPr>
              <w:suppressAutoHyphens/>
            </w:pPr>
            <w:r w:rsidRPr="009701DB">
              <w:t xml:space="preserve">Ondersteunen en beschermen kabel </w:t>
            </w:r>
          </w:p>
        </w:tc>
        <w:tc>
          <w:tcPr>
            <w:tcW w:w="1466" w:type="pct"/>
          </w:tcPr>
          <w:p w:rsidRPr="009701DB" w:rsidR="00AF09EC" w:rsidP="0004089C" w:rsidRDefault="00AF09EC" w14:paraId="3DCDB739" w14:textId="77777777">
            <w:pPr>
              <w:suppressAutoHyphens/>
            </w:pPr>
            <w:r w:rsidRPr="009701DB">
              <w:t>Ontwerp/bestek</w:t>
            </w:r>
          </w:p>
        </w:tc>
        <w:tc>
          <w:tcPr>
            <w:tcW w:w="776" w:type="pct"/>
          </w:tcPr>
          <w:p w:rsidRPr="009701DB" w:rsidR="00AF09EC" w:rsidP="0004089C" w:rsidRDefault="00AF09EC" w14:paraId="5A9A924C" w14:textId="77777777">
            <w:pPr>
              <w:suppressAutoHyphens/>
              <w:jc w:val="center"/>
            </w:pPr>
            <w:r w:rsidRPr="009701DB">
              <w:t>C</w:t>
            </w:r>
          </w:p>
        </w:tc>
      </w:tr>
      <w:tr w:rsidR="00AF09EC" w:rsidTr="00536F97" w14:paraId="343F0D2C" w14:textId="77777777">
        <w:tc>
          <w:tcPr>
            <w:tcW w:w="345" w:type="pct"/>
          </w:tcPr>
          <w:p w:rsidR="00AF09EC" w:rsidP="0004089C" w:rsidRDefault="000C772F" w14:paraId="67E6CB27" w14:textId="77777777">
            <w:pPr>
              <w:suppressAutoHyphens/>
            </w:pPr>
            <w:r>
              <w:t>7</w:t>
            </w:r>
          </w:p>
        </w:tc>
        <w:tc>
          <w:tcPr>
            <w:tcW w:w="2414" w:type="pct"/>
          </w:tcPr>
          <w:p w:rsidR="00AF09EC" w:rsidP="0004089C" w:rsidRDefault="00AF09EC" w14:paraId="003728EA" w14:textId="77777777">
            <w:pPr>
              <w:suppressAutoHyphens/>
            </w:pPr>
            <w:r>
              <w:t xml:space="preserve">Gesteldheid </w:t>
            </w:r>
            <w:proofErr w:type="spellStart"/>
            <w:r>
              <w:t>kabeleindsluitingen</w:t>
            </w:r>
            <w:proofErr w:type="spellEnd"/>
            <w:r>
              <w:t xml:space="preserve"> </w:t>
            </w:r>
          </w:p>
        </w:tc>
        <w:tc>
          <w:tcPr>
            <w:tcW w:w="1466" w:type="pct"/>
          </w:tcPr>
          <w:p w:rsidR="00AF09EC" w:rsidP="0004089C" w:rsidRDefault="00AF09EC" w14:paraId="6FA56C46" w14:textId="77777777">
            <w:pPr>
              <w:suppressAutoHyphens/>
            </w:pPr>
            <w:r w:rsidRPr="0025029B">
              <w:t>Schoon, onbeschadigd</w:t>
            </w:r>
          </w:p>
        </w:tc>
        <w:tc>
          <w:tcPr>
            <w:tcW w:w="776" w:type="pct"/>
          </w:tcPr>
          <w:p w:rsidR="00AF09EC" w:rsidP="0004089C" w:rsidRDefault="00AF09EC" w14:paraId="0A721812" w14:textId="77777777">
            <w:pPr>
              <w:suppressAutoHyphens/>
              <w:jc w:val="center"/>
            </w:pPr>
            <w:r>
              <w:t>C</w:t>
            </w:r>
          </w:p>
        </w:tc>
      </w:tr>
      <w:tr w:rsidR="00AF09EC" w:rsidTr="00536F97" w14:paraId="5751A974" w14:textId="77777777">
        <w:tc>
          <w:tcPr>
            <w:tcW w:w="345" w:type="pct"/>
          </w:tcPr>
          <w:p w:rsidR="00AF09EC" w:rsidP="0004089C" w:rsidRDefault="000C772F" w14:paraId="0E865782" w14:textId="77777777">
            <w:pPr>
              <w:suppressAutoHyphens/>
            </w:pPr>
            <w:r>
              <w:t>8</w:t>
            </w:r>
          </w:p>
        </w:tc>
        <w:tc>
          <w:tcPr>
            <w:tcW w:w="2414" w:type="pct"/>
          </w:tcPr>
          <w:p w:rsidRPr="00AB7B8B" w:rsidR="00AF09EC" w:rsidP="009701DB" w:rsidRDefault="00AF09EC" w14:paraId="2F8524D6" w14:textId="77777777">
            <w:pPr>
              <w:suppressAutoHyphens/>
            </w:pPr>
            <w:proofErr w:type="spellStart"/>
            <w:r w:rsidRPr="00AB7B8B">
              <w:t>Kabeleindsluitingen</w:t>
            </w:r>
            <w:proofErr w:type="spellEnd"/>
          </w:p>
        </w:tc>
        <w:tc>
          <w:tcPr>
            <w:tcW w:w="1466" w:type="pct"/>
          </w:tcPr>
          <w:p w:rsidRPr="00AB7B8B" w:rsidR="00AF09EC" w:rsidP="009701DB" w:rsidRDefault="00AF09EC" w14:paraId="6A6E2E53" w14:textId="77777777">
            <w:pPr>
              <w:suppressAutoHyphens/>
            </w:pPr>
            <w:r w:rsidRPr="00AB7B8B">
              <w:t>Productcertificaat aanwezig</w:t>
            </w:r>
          </w:p>
        </w:tc>
        <w:tc>
          <w:tcPr>
            <w:tcW w:w="776" w:type="pct"/>
          </w:tcPr>
          <w:p w:rsidRPr="00AB7B8B" w:rsidR="00AF09EC" w:rsidP="009701DB" w:rsidRDefault="00AF09EC" w14:paraId="27549E90" w14:textId="77777777">
            <w:pPr>
              <w:suppressAutoHyphens/>
              <w:jc w:val="center"/>
            </w:pPr>
            <w:r w:rsidRPr="00AB7B8B">
              <w:t>C</w:t>
            </w:r>
          </w:p>
        </w:tc>
      </w:tr>
      <w:tr w:rsidR="00AF09EC" w:rsidTr="00536F97" w14:paraId="6F88F9FA" w14:textId="77777777">
        <w:tc>
          <w:tcPr>
            <w:tcW w:w="345" w:type="pct"/>
          </w:tcPr>
          <w:p w:rsidR="00AF09EC" w:rsidP="0004089C" w:rsidRDefault="000C772F" w14:paraId="02DC4293" w14:textId="77777777">
            <w:pPr>
              <w:suppressAutoHyphens/>
            </w:pPr>
            <w:r>
              <w:t>9</w:t>
            </w:r>
          </w:p>
        </w:tc>
        <w:tc>
          <w:tcPr>
            <w:tcW w:w="2414" w:type="pct"/>
          </w:tcPr>
          <w:p w:rsidR="00AF09EC" w:rsidP="0004089C" w:rsidRDefault="00AF09EC" w14:paraId="7C693F6C" w14:textId="77777777">
            <w:pPr>
              <w:suppressAutoHyphens/>
            </w:pPr>
            <w:r>
              <w:t xml:space="preserve">Gesteldheid kabeltrekontlasting </w:t>
            </w:r>
          </w:p>
        </w:tc>
        <w:tc>
          <w:tcPr>
            <w:tcW w:w="1466" w:type="pct"/>
          </w:tcPr>
          <w:p w:rsidR="00AF09EC" w:rsidP="0004089C" w:rsidRDefault="00AF09EC" w14:paraId="7F5C93D2" w14:textId="77777777">
            <w:pPr>
              <w:suppressAutoHyphens/>
            </w:pPr>
            <w:r>
              <w:t>Deugdelijk vast-</w:t>
            </w:r>
          </w:p>
          <w:p w:rsidR="00AF09EC" w:rsidP="0004089C" w:rsidRDefault="00AF09EC" w14:paraId="05CD301C" w14:textId="77777777">
            <w:pPr>
              <w:suppressAutoHyphens/>
            </w:pPr>
            <w:r>
              <w:t>zitten</w:t>
            </w:r>
          </w:p>
        </w:tc>
        <w:tc>
          <w:tcPr>
            <w:tcW w:w="776" w:type="pct"/>
          </w:tcPr>
          <w:p w:rsidR="00AF09EC" w:rsidP="0004089C" w:rsidRDefault="00AF09EC" w14:paraId="059F2DD7" w14:textId="77777777">
            <w:pPr>
              <w:suppressAutoHyphens/>
              <w:jc w:val="center"/>
            </w:pPr>
            <w:r>
              <w:t>C</w:t>
            </w:r>
          </w:p>
        </w:tc>
      </w:tr>
      <w:tr w:rsidR="00AF09EC" w:rsidTr="00536F97" w14:paraId="5C3AEA6F" w14:textId="77777777">
        <w:tc>
          <w:tcPr>
            <w:tcW w:w="345" w:type="pct"/>
          </w:tcPr>
          <w:p w:rsidR="00AF09EC" w:rsidP="00E264D4" w:rsidRDefault="000C772F" w14:paraId="31830EAB" w14:textId="77777777">
            <w:pPr>
              <w:suppressAutoHyphens/>
            </w:pPr>
            <w:r>
              <w:t>10</w:t>
            </w:r>
          </w:p>
        </w:tc>
        <w:tc>
          <w:tcPr>
            <w:tcW w:w="2414" w:type="pct"/>
          </w:tcPr>
          <w:p w:rsidR="00AF09EC" w:rsidP="00E264D4" w:rsidRDefault="00AF09EC" w14:paraId="3E23F2BB" w14:textId="77777777">
            <w:pPr>
              <w:suppressAutoHyphens/>
            </w:pPr>
            <w:r>
              <w:t>Deugdelijkheid aardverbindingen van kabelgoot of ladder</w:t>
            </w:r>
          </w:p>
        </w:tc>
        <w:tc>
          <w:tcPr>
            <w:tcW w:w="1466" w:type="pct"/>
          </w:tcPr>
          <w:p w:rsidR="00AF09EC" w:rsidP="00E264D4" w:rsidRDefault="00AF09EC" w14:paraId="1710F1BD" w14:textId="77777777">
            <w:pPr>
              <w:suppressAutoHyphens/>
            </w:pPr>
            <w:r>
              <w:t>Ontwerp/bestek</w:t>
            </w:r>
          </w:p>
        </w:tc>
        <w:tc>
          <w:tcPr>
            <w:tcW w:w="776" w:type="pct"/>
          </w:tcPr>
          <w:p w:rsidR="00AF09EC" w:rsidP="00E264D4" w:rsidRDefault="00AF09EC" w14:paraId="25EF4770" w14:textId="77777777">
            <w:pPr>
              <w:suppressAutoHyphens/>
              <w:jc w:val="center"/>
            </w:pPr>
            <w:r>
              <w:t>C</w:t>
            </w:r>
          </w:p>
        </w:tc>
      </w:tr>
      <w:tr w:rsidR="00AF09EC" w:rsidTr="00536F97" w14:paraId="5FF33166" w14:textId="77777777">
        <w:tc>
          <w:tcPr>
            <w:tcW w:w="345" w:type="pct"/>
          </w:tcPr>
          <w:p w:rsidR="00AF09EC" w:rsidP="0004089C" w:rsidRDefault="000C772F" w14:paraId="734B4ECA" w14:textId="77777777">
            <w:pPr>
              <w:suppressAutoHyphens/>
            </w:pPr>
            <w:r>
              <w:t>11</w:t>
            </w:r>
          </w:p>
        </w:tc>
        <w:tc>
          <w:tcPr>
            <w:tcW w:w="2414" w:type="pct"/>
          </w:tcPr>
          <w:p w:rsidR="00AF09EC" w:rsidP="0004089C" w:rsidRDefault="00AF09EC" w14:paraId="6CF2873A" w14:textId="77777777">
            <w:pPr>
              <w:suppressAutoHyphens/>
            </w:pPr>
            <w:r>
              <w:t xml:space="preserve">Overspanningsafleider </w:t>
            </w:r>
          </w:p>
        </w:tc>
        <w:tc>
          <w:tcPr>
            <w:tcW w:w="1466" w:type="pct"/>
          </w:tcPr>
          <w:p w:rsidR="00AF09EC" w:rsidP="0004089C" w:rsidRDefault="00AF09EC" w14:paraId="268F87AC" w14:textId="77777777">
            <w:pPr>
              <w:suppressAutoHyphens/>
            </w:pPr>
            <w:r>
              <w:t>Aanwezig</w:t>
            </w:r>
          </w:p>
        </w:tc>
        <w:tc>
          <w:tcPr>
            <w:tcW w:w="776" w:type="pct"/>
          </w:tcPr>
          <w:p w:rsidR="00AF09EC" w:rsidP="0004089C" w:rsidRDefault="00AF09EC" w14:paraId="506DCDCA" w14:textId="77777777">
            <w:pPr>
              <w:suppressAutoHyphens/>
              <w:jc w:val="center"/>
            </w:pPr>
            <w:r>
              <w:t>C</w:t>
            </w:r>
          </w:p>
        </w:tc>
      </w:tr>
      <w:tr w:rsidR="00AF09EC" w:rsidTr="00536F97" w14:paraId="1C1D1C86" w14:textId="77777777">
        <w:tc>
          <w:tcPr>
            <w:tcW w:w="345" w:type="pct"/>
          </w:tcPr>
          <w:p w:rsidR="00AF09EC" w:rsidP="0004089C" w:rsidRDefault="000C772F" w14:paraId="60063D61" w14:textId="77777777">
            <w:pPr>
              <w:suppressAutoHyphens/>
            </w:pPr>
            <w:r>
              <w:t>12</w:t>
            </w:r>
          </w:p>
        </w:tc>
        <w:tc>
          <w:tcPr>
            <w:tcW w:w="2414" w:type="pct"/>
          </w:tcPr>
          <w:p w:rsidR="00AF09EC" w:rsidP="0004089C" w:rsidRDefault="00AF09EC" w14:paraId="2B53F292" w14:textId="77777777">
            <w:pPr>
              <w:suppressAutoHyphens/>
            </w:pPr>
            <w:r>
              <w:t>Kabelbeveiliging</w:t>
            </w:r>
          </w:p>
        </w:tc>
        <w:tc>
          <w:tcPr>
            <w:tcW w:w="1466" w:type="pct"/>
          </w:tcPr>
          <w:p w:rsidR="00AF09EC" w:rsidP="0004089C" w:rsidRDefault="00AF09EC" w14:paraId="79D1C324" w14:textId="77777777">
            <w:pPr>
              <w:suppressAutoHyphens/>
            </w:pPr>
            <w:r>
              <w:t>OVS00013-2,</w:t>
            </w:r>
          </w:p>
          <w:p w:rsidR="00AF09EC" w:rsidP="0004089C" w:rsidRDefault="00AF09EC" w14:paraId="797073BD" w14:textId="77777777">
            <w:pPr>
              <w:suppressAutoHyphens/>
            </w:pPr>
            <w:r>
              <w:t>OVS00013-3</w:t>
            </w:r>
          </w:p>
        </w:tc>
        <w:tc>
          <w:tcPr>
            <w:tcW w:w="776" w:type="pct"/>
          </w:tcPr>
          <w:p w:rsidR="00AF09EC" w:rsidP="0004089C" w:rsidRDefault="00AF09EC" w14:paraId="7CE3FC58" w14:textId="77777777">
            <w:pPr>
              <w:suppressAutoHyphens/>
              <w:jc w:val="center"/>
            </w:pPr>
            <w:r>
              <w:t>F</w:t>
            </w:r>
          </w:p>
        </w:tc>
      </w:tr>
      <w:tr w:rsidR="00AF09EC" w:rsidTr="00536F97" w14:paraId="0A521A25" w14:textId="77777777">
        <w:tc>
          <w:tcPr>
            <w:tcW w:w="345" w:type="pct"/>
          </w:tcPr>
          <w:p w:rsidR="00AF09EC" w:rsidP="0004089C" w:rsidRDefault="000C772F" w14:paraId="7B862D82" w14:textId="77777777">
            <w:pPr>
              <w:suppressAutoHyphens/>
            </w:pPr>
            <w:r>
              <w:t>13</w:t>
            </w:r>
          </w:p>
        </w:tc>
        <w:tc>
          <w:tcPr>
            <w:tcW w:w="2414" w:type="pct"/>
          </w:tcPr>
          <w:p w:rsidRPr="00B067EB" w:rsidR="00AF09EC" w:rsidP="0004089C" w:rsidRDefault="00205BED" w14:paraId="01669640" w14:textId="118BEA23">
            <w:pPr>
              <w:suppressAutoHyphens/>
              <w:rPr>
                <w:highlight w:val="yellow"/>
              </w:rPr>
            </w:pPr>
            <w:r>
              <w:t xml:space="preserve">Houdspanningsbeproeving scherm-aarde en geleider </w:t>
            </w:r>
            <w:r w:rsidRPr="0025029B">
              <w:t>kabelverbinding</w:t>
            </w:r>
          </w:p>
        </w:tc>
        <w:tc>
          <w:tcPr>
            <w:tcW w:w="1466" w:type="pct"/>
          </w:tcPr>
          <w:p w:rsidRPr="00B067EB" w:rsidR="00AF09EC" w:rsidP="009701DB" w:rsidRDefault="0011554E" w14:paraId="2E7F6AAB" w14:textId="43C7E661">
            <w:pPr>
              <w:suppressAutoHyphens/>
              <w:rPr>
                <w:highlight w:val="yellow"/>
              </w:rPr>
            </w:pPr>
            <w:r>
              <w:t>NEN-HD 620 S2</w:t>
            </w:r>
          </w:p>
        </w:tc>
        <w:tc>
          <w:tcPr>
            <w:tcW w:w="776" w:type="pct"/>
          </w:tcPr>
          <w:p w:rsidR="00AF09EC" w:rsidP="0004089C" w:rsidRDefault="00AF09EC" w14:paraId="64558372" w14:textId="77777777">
            <w:pPr>
              <w:suppressAutoHyphens/>
              <w:jc w:val="center"/>
            </w:pPr>
            <w:r>
              <w:t>M</w:t>
            </w:r>
          </w:p>
        </w:tc>
      </w:tr>
      <w:tr w:rsidR="00AF09EC" w:rsidTr="00536F97" w14:paraId="36BD7A36" w14:textId="77777777">
        <w:tc>
          <w:tcPr>
            <w:tcW w:w="345" w:type="pct"/>
          </w:tcPr>
          <w:p w:rsidR="00AF09EC" w:rsidP="0004089C" w:rsidRDefault="000C772F" w14:paraId="052CBC2D" w14:textId="77777777">
            <w:pPr>
              <w:suppressAutoHyphens/>
            </w:pPr>
            <w:r>
              <w:t>14</w:t>
            </w:r>
          </w:p>
        </w:tc>
        <w:tc>
          <w:tcPr>
            <w:tcW w:w="2414" w:type="pct"/>
          </w:tcPr>
          <w:p w:rsidR="00AF09EC" w:rsidP="0004089C" w:rsidRDefault="00AF09EC" w14:paraId="1C0CEB46" w14:textId="77777777">
            <w:pPr>
              <w:suppressAutoHyphens/>
            </w:pPr>
            <w:r>
              <w:t>Hoogspanningsslot</w:t>
            </w:r>
          </w:p>
        </w:tc>
        <w:tc>
          <w:tcPr>
            <w:tcW w:w="1466" w:type="pct"/>
          </w:tcPr>
          <w:p w:rsidRPr="009701DB" w:rsidR="00AF09EC" w:rsidP="0004089C" w:rsidRDefault="00AF09EC" w14:paraId="17D65D3D" w14:textId="77777777">
            <w:pPr>
              <w:suppressAutoHyphens/>
              <w:rPr>
                <w:lang w:val="it-IT"/>
              </w:rPr>
            </w:pPr>
            <w:r w:rsidRPr="009701DB">
              <w:rPr>
                <w:lang w:val="it-IT"/>
              </w:rPr>
              <w:t>OVS00013-2</w:t>
            </w:r>
          </w:p>
        </w:tc>
        <w:tc>
          <w:tcPr>
            <w:tcW w:w="776" w:type="pct"/>
          </w:tcPr>
          <w:p w:rsidR="00AF09EC" w:rsidP="0004089C" w:rsidRDefault="00AF09EC" w14:paraId="30B40BAA" w14:textId="77777777">
            <w:pPr>
              <w:suppressAutoHyphens/>
              <w:jc w:val="center"/>
              <w:rPr>
                <w:lang w:val="it-IT"/>
              </w:rPr>
            </w:pPr>
            <w:r>
              <w:rPr>
                <w:lang w:val="it-IT"/>
              </w:rPr>
              <w:t>C</w:t>
            </w:r>
          </w:p>
        </w:tc>
      </w:tr>
    </w:tbl>
    <w:p w:rsidR="00FD4399" w:rsidP="00FD4399" w:rsidRDefault="00FD4399" w14:paraId="5023141B" w14:textId="77777777">
      <w:pPr>
        <w:pStyle w:val="Kop3"/>
        <w:numPr>
          <w:ilvl w:val="0"/>
          <w:numId w:val="0"/>
        </w:numPr>
        <w:suppressAutoHyphens/>
      </w:pPr>
    </w:p>
    <w:p w:rsidR="005E682F" w:rsidP="005E682F" w:rsidRDefault="005E682F" w14:paraId="153DAACF" w14:textId="77777777">
      <w:pPr>
        <w:pStyle w:val="Kop3"/>
        <w:numPr>
          <w:ilvl w:val="2"/>
          <w:numId w:val="3"/>
        </w:numPr>
        <w:suppressAutoHyphens/>
      </w:pPr>
      <w:bookmarkStart w:name="_Toc116907768" w:id="30"/>
      <w:r>
        <w:t>Aarding</w:t>
      </w:r>
      <w:bookmarkEnd w:id="30"/>
    </w:p>
    <w:p w:rsidRPr="009F2C49" w:rsidR="00210E25" w:rsidP="00210E25" w:rsidRDefault="00210E25" w14:paraId="431F1857" w14:textId="77777777">
      <w:pPr>
        <w:rPr>
          <w:i/>
          <w:sz w:val="16"/>
          <w:szCs w:val="16"/>
        </w:rPr>
      </w:pPr>
      <w:r w:rsidRPr="009F2C49">
        <w:rPr>
          <w:i/>
          <w:sz w:val="16"/>
          <w:szCs w:val="16"/>
        </w:rPr>
        <w:t xml:space="preserve">Dit betreft de </w:t>
      </w:r>
      <w:proofErr w:type="spellStart"/>
      <w:r w:rsidRPr="009F2C49">
        <w:rPr>
          <w:i/>
          <w:sz w:val="16"/>
          <w:szCs w:val="16"/>
        </w:rPr>
        <w:t>stationsaarding</w:t>
      </w:r>
      <w:proofErr w:type="spellEnd"/>
      <w:r w:rsidRPr="009F2C49">
        <w:rPr>
          <w:i/>
          <w:sz w:val="16"/>
          <w:szCs w:val="16"/>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005E682F" w:rsidTr="00536F97" w14:paraId="3DE4F6A6" w14:textId="77777777">
        <w:trPr>
          <w:tblHeader/>
        </w:trPr>
        <w:tc>
          <w:tcPr>
            <w:tcW w:w="345" w:type="pct"/>
          </w:tcPr>
          <w:p w:rsidR="005E682F" w:rsidP="0004089C" w:rsidRDefault="005E682F" w14:paraId="68CBCFF1" w14:textId="77777777">
            <w:pPr>
              <w:suppressAutoHyphens/>
              <w:rPr>
                <w:b/>
                <w:bCs/>
              </w:rPr>
            </w:pPr>
            <w:r>
              <w:rPr>
                <w:b/>
                <w:bCs/>
              </w:rPr>
              <w:t>Nr.</w:t>
            </w:r>
          </w:p>
        </w:tc>
        <w:tc>
          <w:tcPr>
            <w:tcW w:w="2414" w:type="pct"/>
          </w:tcPr>
          <w:p w:rsidR="005E682F" w:rsidP="0004089C" w:rsidRDefault="005E682F" w14:paraId="2465D856" w14:textId="77777777">
            <w:pPr>
              <w:suppressAutoHyphens/>
              <w:rPr>
                <w:b/>
                <w:bCs/>
              </w:rPr>
            </w:pPr>
            <w:r>
              <w:rPr>
                <w:b/>
                <w:bCs/>
              </w:rPr>
              <w:t>Omschrijving</w:t>
            </w:r>
          </w:p>
        </w:tc>
        <w:tc>
          <w:tcPr>
            <w:tcW w:w="1466" w:type="pct"/>
          </w:tcPr>
          <w:p w:rsidR="005E682F" w:rsidP="0004089C" w:rsidRDefault="005E682F" w14:paraId="14583E49" w14:textId="77777777">
            <w:pPr>
              <w:suppressAutoHyphens/>
              <w:rPr>
                <w:b/>
                <w:bCs/>
              </w:rPr>
            </w:pPr>
            <w:r>
              <w:rPr>
                <w:b/>
                <w:bCs/>
              </w:rPr>
              <w:t>Waarde</w:t>
            </w:r>
          </w:p>
        </w:tc>
        <w:tc>
          <w:tcPr>
            <w:tcW w:w="776" w:type="pct"/>
          </w:tcPr>
          <w:p w:rsidR="005E682F" w:rsidP="0004089C" w:rsidRDefault="005E682F" w14:paraId="53AF3151" w14:textId="77777777">
            <w:pPr>
              <w:suppressAutoHyphens/>
              <w:jc w:val="center"/>
              <w:rPr>
                <w:b/>
                <w:bCs/>
                <w:lang w:val="en-GB"/>
              </w:rPr>
            </w:pPr>
            <w:r>
              <w:rPr>
                <w:b/>
                <w:bCs/>
                <w:lang w:val="en-GB"/>
              </w:rPr>
              <w:t>C/M/F</w:t>
            </w:r>
          </w:p>
        </w:tc>
      </w:tr>
      <w:tr w:rsidR="00FA3F35" w:rsidTr="00536F97" w14:paraId="58076B0F" w14:textId="77777777">
        <w:tc>
          <w:tcPr>
            <w:tcW w:w="345" w:type="pct"/>
          </w:tcPr>
          <w:p w:rsidR="00FA3F35" w:rsidP="00FA3F35" w:rsidRDefault="00FA3F35" w14:paraId="050B3AD0" w14:textId="77777777">
            <w:pPr>
              <w:suppressAutoHyphens/>
            </w:pPr>
            <w:r>
              <w:t>1</w:t>
            </w:r>
          </w:p>
        </w:tc>
        <w:tc>
          <w:tcPr>
            <w:tcW w:w="2414" w:type="pct"/>
          </w:tcPr>
          <w:p w:rsidR="00FA3F35" w:rsidP="0004089C" w:rsidRDefault="00FA3F35" w14:paraId="408442E2" w14:textId="77777777">
            <w:pPr>
              <w:suppressAutoHyphens/>
            </w:pPr>
            <w:r>
              <w:t>Kabels gecodeerd</w:t>
            </w:r>
          </w:p>
        </w:tc>
        <w:tc>
          <w:tcPr>
            <w:tcW w:w="1466" w:type="pct"/>
          </w:tcPr>
          <w:p w:rsidR="00FA3F35" w:rsidP="00345C69" w:rsidRDefault="00FA3F35" w14:paraId="74A43150" w14:textId="77777777">
            <w:pPr>
              <w:suppressAutoHyphens/>
            </w:pPr>
            <w:r>
              <w:t>C</w:t>
            </w:r>
            <w:r w:rsidRPr="00B95278">
              <w:t>onform ontwerp</w:t>
            </w:r>
            <w:r>
              <w:t>, OVS00013-4</w:t>
            </w:r>
          </w:p>
        </w:tc>
        <w:tc>
          <w:tcPr>
            <w:tcW w:w="776" w:type="pct"/>
          </w:tcPr>
          <w:p w:rsidR="00FA3F35" w:rsidP="0004089C" w:rsidRDefault="00FA3F35" w14:paraId="47F98FC4" w14:textId="77777777">
            <w:pPr>
              <w:suppressAutoHyphens/>
              <w:jc w:val="center"/>
            </w:pPr>
            <w:r>
              <w:t>C</w:t>
            </w:r>
          </w:p>
        </w:tc>
      </w:tr>
      <w:tr w:rsidR="00FA3F35" w:rsidTr="00536F97" w14:paraId="2D531CE4" w14:textId="77777777">
        <w:tc>
          <w:tcPr>
            <w:tcW w:w="345" w:type="pct"/>
          </w:tcPr>
          <w:p w:rsidR="00FA3F35" w:rsidP="00FA3F35" w:rsidRDefault="00FA3F35" w14:paraId="58A8CB7E" w14:textId="77777777">
            <w:pPr>
              <w:suppressAutoHyphens/>
            </w:pPr>
            <w:r>
              <w:t>2</w:t>
            </w:r>
          </w:p>
        </w:tc>
        <w:tc>
          <w:tcPr>
            <w:tcW w:w="2414" w:type="pct"/>
          </w:tcPr>
          <w:p w:rsidR="00FA3F35" w:rsidP="0004089C" w:rsidRDefault="00FA3F35" w14:paraId="6053AD69" w14:textId="77777777">
            <w:pPr>
              <w:suppressAutoHyphens/>
            </w:pPr>
            <w:r>
              <w:t xml:space="preserve">Meting aardverspreidingsweerstand </w:t>
            </w:r>
            <w:proofErr w:type="spellStart"/>
            <w:r>
              <w:t>stationsaarding</w:t>
            </w:r>
            <w:proofErr w:type="spellEnd"/>
          </w:p>
        </w:tc>
        <w:tc>
          <w:tcPr>
            <w:tcW w:w="1466" w:type="pct"/>
          </w:tcPr>
          <w:p w:rsidR="00FA3F35" w:rsidP="00345C69" w:rsidRDefault="00FA3F35" w14:paraId="4D976571" w14:textId="77777777">
            <w:pPr>
              <w:suppressAutoHyphens/>
            </w:pPr>
            <w:r>
              <w:t>NEN 1010, ontwerp, bestek</w:t>
            </w:r>
          </w:p>
        </w:tc>
        <w:tc>
          <w:tcPr>
            <w:tcW w:w="776" w:type="pct"/>
          </w:tcPr>
          <w:p w:rsidR="00FA3F35" w:rsidP="0004089C" w:rsidRDefault="00FA3F35" w14:paraId="1C7B615D" w14:textId="77777777">
            <w:pPr>
              <w:suppressAutoHyphens/>
              <w:jc w:val="center"/>
            </w:pPr>
            <w:r>
              <w:t>M</w:t>
            </w:r>
          </w:p>
        </w:tc>
      </w:tr>
      <w:tr w:rsidR="00FA3F35" w:rsidTr="00536F97" w14:paraId="084E9709" w14:textId="77777777">
        <w:tc>
          <w:tcPr>
            <w:tcW w:w="345" w:type="pct"/>
          </w:tcPr>
          <w:p w:rsidR="00FA3F35" w:rsidP="00FA3F35" w:rsidRDefault="00FA3F35" w14:paraId="3C1ED14B" w14:textId="77777777">
            <w:pPr>
              <w:suppressAutoHyphens/>
            </w:pPr>
            <w:r>
              <w:t>3</w:t>
            </w:r>
          </w:p>
        </w:tc>
        <w:tc>
          <w:tcPr>
            <w:tcW w:w="2414" w:type="pct"/>
          </w:tcPr>
          <w:p w:rsidR="00FA3F35" w:rsidP="0004089C" w:rsidRDefault="00FA3F35" w14:paraId="46390D92" w14:textId="77777777">
            <w:pPr>
              <w:suppressAutoHyphens/>
            </w:pPr>
            <w:r>
              <w:t>Meting aardverspreidingsweerstand overspanningsafleider 1500 V voedingskabel</w:t>
            </w:r>
          </w:p>
        </w:tc>
        <w:tc>
          <w:tcPr>
            <w:tcW w:w="1466" w:type="pct"/>
          </w:tcPr>
          <w:p w:rsidR="00FA3F35" w:rsidP="0004089C" w:rsidRDefault="00FA3F35" w14:paraId="7CFEA66A" w14:textId="77777777">
            <w:pPr>
              <w:suppressAutoHyphens/>
            </w:pPr>
            <w:r>
              <w:t>OVS00013-2</w:t>
            </w:r>
          </w:p>
        </w:tc>
        <w:tc>
          <w:tcPr>
            <w:tcW w:w="776" w:type="pct"/>
          </w:tcPr>
          <w:p w:rsidR="00FA3F35" w:rsidP="0004089C" w:rsidRDefault="00FA3F35" w14:paraId="6929BCAA" w14:textId="77777777">
            <w:pPr>
              <w:suppressAutoHyphens/>
              <w:jc w:val="center"/>
            </w:pPr>
            <w:r>
              <w:t>M</w:t>
            </w:r>
          </w:p>
        </w:tc>
      </w:tr>
      <w:tr w:rsidR="00FA3F35" w:rsidTr="00536F97" w14:paraId="799075C9" w14:textId="77777777">
        <w:tc>
          <w:tcPr>
            <w:tcW w:w="345" w:type="pct"/>
          </w:tcPr>
          <w:p w:rsidR="00FA3F35" w:rsidP="00FA3F35" w:rsidRDefault="00FA3F35" w14:paraId="7CD048C6" w14:textId="77777777">
            <w:pPr>
              <w:suppressAutoHyphens/>
            </w:pPr>
            <w:r>
              <w:t>4</w:t>
            </w:r>
          </w:p>
        </w:tc>
        <w:tc>
          <w:tcPr>
            <w:tcW w:w="2414" w:type="pct"/>
          </w:tcPr>
          <w:p w:rsidR="00FA3F35" w:rsidP="0004089C" w:rsidRDefault="00FA3F35" w14:paraId="3E1B4672" w14:textId="77777777">
            <w:pPr>
              <w:suppressAutoHyphens/>
            </w:pPr>
            <w:r>
              <w:t>Aardverbindingen metalen delen van het gebouw (kabelgoot/ladder)</w:t>
            </w:r>
          </w:p>
        </w:tc>
        <w:tc>
          <w:tcPr>
            <w:tcW w:w="1466" w:type="pct"/>
          </w:tcPr>
          <w:p w:rsidR="00FA3F35" w:rsidP="0004089C" w:rsidRDefault="00FA3F35" w14:paraId="621B447C" w14:textId="77777777">
            <w:pPr>
              <w:suppressAutoHyphens/>
            </w:pPr>
            <w:r>
              <w:t>OVS00013-2</w:t>
            </w:r>
          </w:p>
        </w:tc>
        <w:tc>
          <w:tcPr>
            <w:tcW w:w="776" w:type="pct"/>
          </w:tcPr>
          <w:p w:rsidR="00FA3F35" w:rsidP="0004089C" w:rsidRDefault="00FA3F35" w14:paraId="7C3B9EDA" w14:textId="77777777">
            <w:pPr>
              <w:suppressAutoHyphens/>
              <w:jc w:val="center"/>
            </w:pPr>
            <w:r>
              <w:t>C</w:t>
            </w:r>
          </w:p>
        </w:tc>
      </w:tr>
      <w:tr w:rsidR="00FA3F35" w:rsidTr="00536F97" w14:paraId="0FD861EE" w14:textId="77777777">
        <w:tc>
          <w:tcPr>
            <w:tcW w:w="345" w:type="pct"/>
          </w:tcPr>
          <w:p w:rsidRPr="009F2C49" w:rsidR="00FA3F35" w:rsidP="00FA3F35" w:rsidRDefault="00FA3F35" w14:paraId="34C3CC76" w14:textId="77777777">
            <w:pPr>
              <w:suppressAutoHyphens/>
            </w:pPr>
            <w:r>
              <w:t>5</w:t>
            </w:r>
          </w:p>
        </w:tc>
        <w:tc>
          <w:tcPr>
            <w:tcW w:w="2414" w:type="pct"/>
          </w:tcPr>
          <w:p w:rsidR="00FA3F35" w:rsidP="0004089C" w:rsidRDefault="00FA3F35" w14:paraId="7D59B5CA" w14:textId="77777777">
            <w:pPr>
              <w:suppressAutoHyphens/>
            </w:pPr>
            <w:r>
              <w:t>Aardingsputje</w:t>
            </w:r>
          </w:p>
        </w:tc>
        <w:tc>
          <w:tcPr>
            <w:tcW w:w="1466" w:type="pct"/>
          </w:tcPr>
          <w:p w:rsidR="00FA3F35" w:rsidP="0004089C" w:rsidRDefault="00FA3F35" w14:paraId="28450A87" w14:textId="77777777">
            <w:pPr>
              <w:suppressAutoHyphens/>
            </w:pPr>
            <w:r>
              <w:t>Aanwezig</w:t>
            </w:r>
            <w:r w:rsidR="00CC03D6">
              <w:t xml:space="preserve"> en aangesloten</w:t>
            </w:r>
          </w:p>
        </w:tc>
        <w:tc>
          <w:tcPr>
            <w:tcW w:w="776" w:type="pct"/>
          </w:tcPr>
          <w:p w:rsidR="00FA3F35" w:rsidP="0004089C" w:rsidRDefault="00FA3F35" w14:paraId="4CF09AFB" w14:textId="77777777">
            <w:pPr>
              <w:suppressAutoHyphens/>
              <w:jc w:val="center"/>
            </w:pPr>
            <w:r>
              <w:t>C</w:t>
            </w:r>
          </w:p>
        </w:tc>
      </w:tr>
      <w:tr w:rsidRPr="009F2C49" w:rsidR="00FA3F35" w:rsidTr="00536F97" w14:paraId="5F67FAFB" w14:textId="77777777">
        <w:tc>
          <w:tcPr>
            <w:tcW w:w="345" w:type="pct"/>
          </w:tcPr>
          <w:p w:rsidRPr="009F2C49" w:rsidR="00FA3F35" w:rsidP="00FA3F35" w:rsidRDefault="00FA3F35" w14:paraId="1D3DECFD" w14:textId="77777777">
            <w:pPr>
              <w:suppressAutoHyphens/>
            </w:pPr>
            <w:r>
              <w:t>6</w:t>
            </w:r>
          </w:p>
        </w:tc>
        <w:tc>
          <w:tcPr>
            <w:tcW w:w="2414" w:type="pct"/>
          </w:tcPr>
          <w:p w:rsidRPr="009F2C49" w:rsidR="00FA3F35" w:rsidP="00387A6F" w:rsidRDefault="00FA3F35" w14:paraId="5EB74930" w14:textId="77777777">
            <w:pPr>
              <w:suppressAutoHyphens/>
            </w:pPr>
            <w:r w:rsidRPr="009F2C49">
              <w:t>Aardelektrode</w:t>
            </w:r>
          </w:p>
        </w:tc>
        <w:tc>
          <w:tcPr>
            <w:tcW w:w="1466" w:type="pct"/>
          </w:tcPr>
          <w:p w:rsidRPr="009F2C49" w:rsidR="00FA3F35" w:rsidP="00387A6F" w:rsidRDefault="00FA3F35" w14:paraId="33BC3AF4" w14:textId="77777777">
            <w:pPr>
              <w:suppressAutoHyphens/>
            </w:pPr>
            <w:r w:rsidRPr="009F2C49">
              <w:t>ISV00158</w:t>
            </w:r>
          </w:p>
        </w:tc>
        <w:tc>
          <w:tcPr>
            <w:tcW w:w="776" w:type="pct"/>
          </w:tcPr>
          <w:p w:rsidRPr="009F2C49" w:rsidR="00FA3F35" w:rsidP="00387A6F" w:rsidRDefault="00FA3F35" w14:paraId="50046019" w14:textId="77777777">
            <w:pPr>
              <w:suppressAutoHyphens/>
              <w:jc w:val="center"/>
            </w:pPr>
            <w:r w:rsidRPr="009F2C49">
              <w:t>M</w:t>
            </w:r>
          </w:p>
        </w:tc>
      </w:tr>
      <w:tr w:rsidRPr="009F2C49" w:rsidR="00FA3F35" w:rsidTr="00536F97" w14:paraId="15FBBA19" w14:textId="77777777">
        <w:tc>
          <w:tcPr>
            <w:tcW w:w="345" w:type="pct"/>
          </w:tcPr>
          <w:p w:rsidRPr="009F2C49" w:rsidR="00FA3F35" w:rsidP="00FA3F35" w:rsidRDefault="00FA3F35" w14:paraId="0D246AF9" w14:textId="77777777">
            <w:pPr>
              <w:suppressAutoHyphens/>
            </w:pPr>
            <w:r>
              <w:t>7</w:t>
            </w:r>
          </w:p>
        </w:tc>
        <w:tc>
          <w:tcPr>
            <w:tcW w:w="2414" w:type="pct"/>
          </w:tcPr>
          <w:p w:rsidRPr="009F2C49" w:rsidR="00FA3F35" w:rsidP="0004089C" w:rsidRDefault="00FA3F35" w14:paraId="2C083EA8" w14:textId="77777777">
            <w:pPr>
              <w:suppressAutoHyphens/>
            </w:pPr>
            <w:r w:rsidRPr="009F2C49">
              <w:t>Aansluiten componenten op ringaardrail. Dit betreft:</w:t>
            </w:r>
          </w:p>
          <w:p w:rsidRPr="009F2C49" w:rsidR="00FA3F35" w:rsidP="0004089C" w:rsidRDefault="00FA3F35" w14:paraId="1291AD97" w14:textId="77777777">
            <w:pPr>
              <w:suppressAutoHyphens/>
            </w:pPr>
            <w:r w:rsidRPr="009F2C49">
              <w:t xml:space="preserve">a) </w:t>
            </w:r>
            <w:proofErr w:type="spellStart"/>
            <w:r w:rsidRPr="009F2C49">
              <w:t>Hoogspanningsverdeelinrichting</w:t>
            </w:r>
            <w:proofErr w:type="spellEnd"/>
          </w:p>
          <w:p w:rsidRPr="009F2C49" w:rsidR="00FA3F35" w:rsidP="0004089C" w:rsidRDefault="00FA3F35" w14:paraId="2D64DC46" w14:textId="77777777">
            <w:pPr>
              <w:suppressAutoHyphens/>
            </w:pPr>
            <w:r w:rsidRPr="009F2C49">
              <w:t xml:space="preserve">b) </w:t>
            </w:r>
            <w:proofErr w:type="spellStart"/>
            <w:r w:rsidRPr="009F2C49">
              <w:t>Gelijkstroomverdeelinrichting</w:t>
            </w:r>
            <w:proofErr w:type="spellEnd"/>
          </w:p>
          <w:p w:rsidRPr="009F2C49" w:rsidR="00FA3F35" w:rsidP="00E264D4" w:rsidRDefault="00FA3F35" w14:paraId="50A05898" w14:textId="77777777">
            <w:pPr>
              <w:suppressAutoHyphens/>
            </w:pPr>
            <w:r w:rsidRPr="009F2C49">
              <w:t xml:space="preserve">c) </w:t>
            </w:r>
            <w:proofErr w:type="spellStart"/>
            <w:r w:rsidRPr="009F2C49">
              <w:t>Laagspanningsverdeelinrichting</w:t>
            </w:r>
            <w:proofErr w:type="spellEnd"/>
          </w:p>
          <w:p w:rsidRPr="009F2C49" w:rsidR="00FA3F35" w:rsidP="00E264D4" w:rsidRDefault="00FA3F35" w14:paraId="6F0FAB22" w14:textId="77777777">
            <w:pPr>
              <w:suppressAutoHyphens/>
            </w:pPr>
            <w:r w:rsidRPr="009F2C49">
              <w:rPr>
                <w:i/>
                <w:sz w:val="16"/>
                <w:szCs w:val="16"/>
              </w:rPr>
              <w:t>Zijn alle aardverbindingen conform ontwerp/tekening aangebracht?</w:t>
            </w:r>
          </w:p>
        </w:tc>
        <w:tc>
          <w:tcPr>
            <w:tcW w:w="1466" w:type="pct"/>
          </w:tcPr>
          <w:p w:rsidRPr="009F2C49" w:rsidR="00FA3F35" w:rsidP="0004089C" w:rsidRDefault="00FA3F35" w14:paraId="38123938" w14:textId="77777777">
            <w:pPr>
              <w:suppressAutoHyphens/>
            </w:pPr>
            <w:r w:rsidRPr="009F2C49">
              <w:t>OVS00013-2</w:t>
            </w:r>
          </w:p>
          <w:p w:rsidRPr="009F2C49" w:rsidR="00FA3F35" w:rsidP="0004089C" w:rsidRDefault="00FA3F35" w14:paraId="42882377" w14:textId="77777777">
            <w:pPr>
              <w:suppressAutoHyphens/>
              <w:rPr>
                <w:i/>
                <w:sz w:val="16"/>
                <w:szCs w:val="16"/>
              </w:rPr>
            </w:pPr>
            <w:proofErr w:type="spellStart"/>
            <w:r w:rsidRPr="009F2C49">
              <w:rPr>
                <w:i/>
                <w:sz w:val="16"/>
                <w:szCs w:val="16"/>
              </w:rPr>
              <w:t>Kortsluitvaste</w:t>
            </w:r>
            <w:proofErr w:type="spellEnd"/>
            <w:r w:rsidRPr="009F2C49">
              <w:rPr>
                <w:i/>
                <w:sz w:val="16"/>
                <w:szCs w:val="16"/>
              </w:rPr>
              <w:t xml:space="preserve"> verbinding</w:t>
            </w:r>
          </w:p>
        </w:tc>
        <w:tc>
          <w:tcPr>
            <w:tcW w:w="776" w:type="pct"/>
          </w:tcPr>
          <w:p w:rsidRPr="009F2C49" w:rsidR="00FA3F35" w:rsidP="0004089C" w:rsidRDefault="00FA3F35" w14:paraId="27040771" w14:textId="77777777">
            <w:pPr>
              <w:suppressAutoHyphens/>
              <w:jc w:val="center"/>
            </w:pPr>
            <w:r w:rsidRPr="009F2C49">
              <w:t>C</w:t>
            </w:r>
          </w:p>
        </w:tc>
      </w:tr>
      <w:tr w:rsidRPr="009F2C49" w:rsidR="00FA3F35" w:rsidTr="00536F97" w14:paraId="789FC8CC" w14:textId="77777777">
        <w:tc>
          <w:tcPr>
            <w:tcW w:w="345" w:type="pct"/>
          </w:tcPr>
          <w:p w:rsidRPr="009F2C49" w:rsidR="00FA3F35" w:rsidP="00E264D4" w:rsidRDefault="00FA3F35" w14:paraId="77BBEA4A" w14:textId="77777777">
            <w:pPr>
              <w:suppressAutoHyphens/>
            </w:pPr>
            <w:r>
              <w:t>8</w:t>
            </w:r>
          </w:p>
        </w:tc>
        <w:tc>
          <w:tcPr>
            <w:tcW w:w="2414" w:type="pct"/>
          </w:tcPr>
          <w:p w:rsidRPr="009F2C49" w:rsidR="00FA3F35" w:rsidP="00E264D4" w:rsidRDefault="00FA3F35" w14:paraId="103B27AB" w14:textId="77777777">
            <w:pPr>
              <w:suppressAutoHyphens/>
            </w:pPr>
            <w:r w:rsidRPr="009F2C49">
              <w:t>Aansluiten metalen gestellen op ringaardrail. Dit betreft:</w:t>
            </w:r>
          </w:p>
          <w:p w:rsidRPr="009F2C49" w:rsidR="00FA3F35" w:rsidP="00E264D4" w:rsidRDefault="00FA3F35" w14:paraId="117BCAC3" w14:textId="77777777">
            <w:pPr>
              <w:suppressAutoHyphens/>
            </w:pPr>
            <w:r w:rsidRPr="009F2C49">
              <w:t xml:space="preserve">a) </w:t>
            </w:r>
            <w:proofErr w:type="spellStart"/>
            <w:r w:rsidRPr="009F2C49">
              <w:t>Hoogspanningsverdeelinrichting</w:t>
            </w:r>
            <w:proofErr w:type="spellEnd"/>
          </w:p>
          <w:p w:rsidRPr="009F2C49" w:rsidR="00FA3F35" w:rsidP="00E82C0A" w:rsidRDefault="00FA3F35" w14:paraId="1D3916B4" w14:textId="77777777">
            <w:pPr>
              <w:suppressAutoHyphens/>
            </w:pPr>
            <w:r w:rsidRPr="009F2C49">
              <w:t>b) Tractietransformator(en)</w:t>
            </w:r>
          </w:p>
          <w:p w:rsidRPr="009F2C49" w:rsidR="00FA3F35" w:rsidP="00E264D4" w:rsidRDefault="00FA3F35" w14:paraId="652530C0" w14:textId="77777777">
            <w:pPr>
              <w:suppressAutoHyphens/>
            </w:pPr>
            <w:r w:rsidRPr="009F2C49">
              <w:t>c) Gelijkrichter(s)</w:t>
            </w:r>
          </w:p>
          <w:p w:rsidRPr="009F2C49" w:rsidR="00FA3F35" w:rsidP="00E264D4" w:rsidRDefault="00FA3F35" w14:paraId="22490C37" w14:textId="77777777">
            <w:pPr>
              <w:suppressAutoHyphens/>
            </w:pPr>
            <w:r w:rsidRPr="009F2C49">
              <w:t xml:space="preserve">d) </w:t>
            </w:r>
            <w:proofErr w:type="spellStart"/>
            <w:r w:rsidRPr="009F2C49">
              <w:t>Gelijkstroomverdeelinrichting</w:t>
            </w:r>
            <w:proofErr w:type="spellEnd"/>
          </w:p>
          <w:p w:rsidRPr="009F2C49" w:rsidR="00FA3F35" w:rsidP="00E82C0A" w:rsidRDefault="00FA3F35" w14:paraId="639A5970" w14:textId="77777777">
            <w:pPr>
              <w:suppressAutoHyphens/>
            </w:pPr>
            <w:r w:rsidRPr="009F2C49">
              <w:t xml:space="preserve">e) </w:t>
            </w:r>
            <w:proofErr w:type="spellStart"/>
            <w:r w:rsidRPr="009F2C49">
              <w:t>Stationstranformator</w:t>
            </w:r>
            <w:proofErr w:type="spellEnd"/>
          </w:p>
          <w:p w:rsidRPr="009F2C49" w:rsidR="00FA3F35" w:rsidP="00E82C0A" w:rsidRDefault="00FA3F35" w14:paraId="2AE261DF" w14:textId="77777777">
            <w:pPr>
              <w:suppressAutoHyphens/>
            </w:pPr>
            <w:r w:rsidRPr="009F2C49">
              <w:t xml:space="preserve">f) </w:t>
            </w:r>
            <w:proofErr w:type="spellStart"/>
            <w:r w:rsidRPr="009F2C49">
              <w:t>Laagspanningsverdeelinrichting</w:t>
            </w:r>
            <w:proofErr w:type="spellEnd"/>
          </w:p>
          <w:p w:rsidRPr="009F2C49" w:rsidR="00FA3F35" w:rsidP="00E82C0A" w:rsidRDefault="00FA3F35" w14:paraId="2545D656" w14:textId="77777777">
            <w:pPr>
              <w:suppressAutoHyphens/>
            </w:pPr>
            <w:r w:rsidRPr="009F2C49">
              <w:t>g) Laagspanningskast(en)</w:t>
            </w:r>
          </w:p>
          <w:p w:rsidRPr="009F2C49" w:rsidR="00FA3F35" w:rsidP="00E82C0A" w:rsidRDefault="00FA3F35" w14:paraId="3B5EF222" w14:textId="77777777">
            <w:pPr>
              <w:suppressAutoHyphens/>
            </w:pPr>
            <w:r w:rsidRPr="009F2C49">
              <w:t>h) Combikast(en)</w:t>
            </w:r>
          </w:p>
          <w:p w:rsidRPr="009F2C49" w:rsidR="00FA3F35" w:rsidP="00E82C0A" w:rsidRDefault="00FA3F35" w14:paraId="2FB8EA34" w14:textId="77777777">
            <w:pPr>
              <w:suppressAutoHyphens/>
            </w:pPr>
            <w:r w:rsidRPr="009F2C49">
              <w:t>i) LSM</w:t>
            </w:r>
          </w:p>
          <w:p w:rsidRPr="009F2C49" w:rsidR="00FA3F35" w:rsidP="00E82C0A" w:rsidRDefault="00FA3F35" w14:paraId="5EFCE60E" w14:textId="77777777">
            <w:pPr>
              <w:suppressAutoHyphens/>
            </w:pPr>
            <w:r w:rsidRPr="009F2C49">
              <w:t>j) Omvormer(s) (voedingen TBB)</w:t>
            </w:r>
          </w:p>
          <w:p w:rsidRPr="009F2C49" w:rsidR="00FA3F35" w:rsidP="00E82C0A" w:rsidRDefault="00FA3F35" w14:paraId="5C8A4681" w14:textId="77777777">
            <w:pPr>
              <w:suppressAutoHyphens/>
            </w:pPr>
            <w:r w:rsidRPr="009F2C49">
              <w:t>k) Telecomverdeler(s)</w:t>
            </w:r>
          </w:p>
          <w:p w:rsidRPr="009F2C49" w:rsidR="00FA3F35" w:rsidP="00E82C0A" w:rsidRDefault="00FA3F35" w14:paraId="47898E97" w14:textId="77777777">
            <w:pPr>
              <w:suppressAutoHyphens/>
            </w:pPr>
            <w:r w:rsidRPr="009F2C49">
              <w:t>l) Frame/ijzerwerk/deuren</w:t>
            </w:r>
          </w:p>
          <w:p w:rsidRPr="009F2C49" w:rsidR="00FA3F35" w:rsidP="00E82C0A" w:rsidRDefault="00FA3F35" w14:paraId="517FCA54" w14:textId="77777777">
            <w:pPr>
              <w:suppressAutoHyphens/>
            </w:pPr>
            <w:r w:rsidRPr="009F2C49">
              <w:rPr>
                <w:i/>
                <w:sz w:val="16"/>
                <w:szCs w:val="16"/>
              </w:rPr>
              <w:t>Zijn alle aardverbindingen conform ontwerp/tekening aangebracht?</w:t>
            </w:r>
          </w:p>
        </w:tc>
        <w:tc>
          <w:tcPr>
            <w:tcW w:w="1466" w:type="pct"/>
          </w:tcPr>
          <w:p w:rsidRPr="009F2C49" w:rsidR="00FA3F35" w:rsidP="00E264D4" w:rsidRDefault="00FA3F35" w14:paraId="79BCE584" w14:textId="77777777">
            <w:pPr>
              <w:suppressAutoHyphens/>
            </w:pPr>
            <w:r w:rsidRPr="009F2C49">
              <w:t>OVS00013-2</w:t>
            </w:r>
          </w:p>
          <w:p w:rsidRPr="009F2C49" w:rsidR="00FA3F35" w:rsidP="00E264D4" w:rsidRDefault="00FA3F35" w14:paraId="243697DD" w14:textId="77777777">
            <w:pPr>
              <w:suppressAutoHyphens/>
              <w:rPr>
                <w:i/>
                <w:sz w:val="16"/>
                <w:szCs w:val="16"/>
              </w:rPr>
            </w:pPr>
            <w:proofErr w:type="spellStart"/>
            <w:r w:rsidRPr="009F2C49">
              <w:rPr>
                <w:i/>
                <w:sz w:val="16"/>
                <w:szCs w:val="16"/>
              </w:rPr>
              <w:t>Kortsluitvaste</w:t>
            </w:r>
            <w:proofErr w:type="spellEnd"/>
            <w:r w:rsidRPr="009F2C49">
              <w:rPr>
                <w:i/>
                <w:sz w:val="16"/>
                <w:szCs w:val="16"/>
              </w:rPr>
              <w:t xml:space="preserve"> verbinding</w:t>
            </w:r>
          </w:p>
        </w:tc>
        <w:tc>
          <w:tcPr>
            <w:tcW w:w="776" w:type="pct"/>
          </w:tcPr>
          <w:p w:rsidRPr="009F2C49" w:rsidR="00FA3F35" w:rsidP="00E264D4" w:rsidRDefault="00FA3F35" w14:paraId="7C08A6C6" w14:textId="77777777">
            <w:pPr>
              <w:suppressAutoHyphens/>
              <w:jc w:val="center"/>
            </w:pPr>
            <w:r w:rsidRPr="009F2C49">
              <w:t>C</w:t>
            </w:r>
          </w:p>
        </w:tc>
      </w:tr>
      <w:tr w:rsidRPr="009F2C49" w:rsidR="00FA3F35" w:rsidTr="00536F97" w14:paraId="01DFC163" w14:textId="77777777">
        <w:tc>
          <w:tcPr>
            <w:tcW w:w="345" w:type="pct"/>
          </w:tcPr>
          <w:p w:rsidRPr="009F2C49" w:rsidR="00FA3F35" w:rsidP="00E264D4" w:rsidRDefault="00FA3F35" w14:paraId="1391D46B" w14:textId="77777777">
            <w:pPr>
              <w:suppressAutoHyphens/>
            </w:pPr>
            <w:r>
              <w:t>9</w:t>
            </w:r>
          </w:p>
        </w:tc>
        <w:tc>
          <w:tcPr>
            <w:tcW w:w="2414" w:type="pct"/>
          </w:tcPr>
          <w:p w:rsidRPr="009F2C49" w:rsidR="00FA3F35" w:rsidP="00E264D4" w:rsidRDefault="00FA3F35" w14:paraId="656F16E3" w14:textId="77777777">
            <w:pPr>
              <w:suppressAutoHyphens/>
            </w:pPr>
            <w:r w:rsidRPr="009F2C49">
              <w:t>Kabelmantelaarding</w:t>
            </w:r>
          </w:p>
        </w:tc>
        <w:tc>
          <w:tcPr>
            <w:tcW w:w="1466" w:type="pct"/>
          </w:tcPr>
          <w:p w:rsidRPr="009F2C49" w:rsidR="00FA3F35" w:rsidP="00E264D4" w:rsidRDefault="00FA3F35" w14:paraId="3DCC056B" w14:textId="77777777">
            <w:pPr>
              <w:suppressAutoHyphens/>
            </w:pPr>
            <w:r w:rsidRPr="009F2C49">
              <w:t>OVS00013-2</w:t>
            </w:r>
          </w:p>
        </w:tc>
        <w:tc>
          <w:tcPr>
            <w:tcW w:w="776" w:type="pct"/>
          </w:tcPr>
          <w:p w:rsidRPr="009F2C49" w:rsidR="00FA3F35" w:rsidP="00E264D4" w:rsidRDefault="00FA3F35" w14:paraId="5763A3FB" w14:textId="77777777">
            <w:pPr>
              <w:suppressAutoHyphens/>
              <w:jc w:val="center"/>
            </w:pPr>
            <w:r w:rsidRPr="009F2C49">
              <w:t>C</w:t>
            </w:r>
          </w:p>
        </w:tc>
      </w:tr>
    </w:tbl>
    <w:p w:rsidR="000C772F" w:rsidP="000C772F" w:rsidRDefault="000C772F" w14:paraId="1F3B1409" w14:textId="77777777">
      <w:pPr>
        <w:pStyle w:val="Kop3"/>
        <w:numPr>
          <w:ilvl w:val="0"/>
          <w:numId w:val="0"/>
        </w:numPr>
        <w:suppressAutoHyphens/>
      </w:pPr>
    </w:p>
    <w:p w:rsidR="005E682F" w:rsidP="005E682F" w:rsidRDefault="005E682F" w14:paraId="4BD382BD" w14:textId="77777777">
      <w:pPr>
        <w:pStyle w:val="Kop3"/>
        <w:numPr>
          <w:ilvl w:val="2"/>
          <w:numId w:val="3"/>
        </w:numPr>
        <w:suppressAutoHyphens/>
      </w:pPr>
      <w:bookmarkStart w:name="_Toc116907769" w:id="31"/>
      <w:r>
        <w:t>Gebouwen</w:t>
      </w:r>
      <w:bookmarkEnd w:id="31"/>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E264D4" w:rsidR="005E682F" w:rsidTr="00536F97" w14:paraId="0129B92D" w14:textId="77777777">
        <w:trPr>
          <w:tblHeader/>
        </w:trPr>
        <w:tc>
          <w:tcPr>
            <w:tcW w:w="345" w:type="pct"/>
          </w:tcPr>
          <w:p w:rsidR="005E682F" w:rsidP="0004089C" w:rsidRDefault="005E682F" w14:paraId="0255911D" w14:textId="77777777">
            <w:pPr>
              <w:suppressAutoHyphens/>
              <w:rPr>
                <w:b/>
                <w:bCs/>
              </w:rPr>
            </w:pPr>
            <w:r>
              <w:rPr>
                <w:b/>
                <w:bCs/>
              </w:rPr>
              <w:t>Nr.</w:t>
            </w:r>
          </w:p>
        </w:tc>
        <w:tc>
          <w:tcPr>
            <w:tcW w:w="2414" w:type="pct"/>
          </w:tcPr>
          <w:p w:rsidR="005E682F" w:rsidP="0004089C" w:rsidRDefault="005E682F" w14:paraId="29F8F225" w14:textId="77777777">
            <w:pPr>
              <w:suppressAutoHyphens/>
              <w:rPr>
                <w:b/>
                <w:bCs/>
              </w:rPr>
            </w:pPr>
            <w:r>
              <w:rPr>
                <w:b/>
                <w:bCs/>
              </w:rPr>
              <w:t>Omschrijving</w:t>
            </w:r>
          </w:p>
        </w:tc>
        <w:tc>
          <w:tcPr>
            <w:tcW w:w="1466" w:type="pct"/>
          </w:tcPr>
          <w:p w:rsidR="005E682F" w:rsidP="0004089C" w:rsidRDefault="005E682F" w14:paraId="60F903DC" w14:textId="77777777">
            <w:pPr>
              <w:suppressAutoHyphens/>
              <w:rPr>
                <w:b/>
                <w:bCs/>
              </w:rPr>
            </w:pPr>
            <w:r>
              <w:rPr>
                <w:b/>
                <w:bCs/>
              </w:rPr>
              <w:t>Waarde</w:t>
            </w:r>
          </w:p>
        </w:tc>
        <w:tc>
          <w:tcPr>
            <w:tcW w:w="776" w:type="pct"/>
          </w:tcPr>
          <w:p w:rsidRPr="00E264D4" w:rsidR="005E682F" w:rsidP="0004089C" w:rsidRDefault="005E682F" w14:paraId="3D3F8ACA" w14:textId="77777777">
            <w:pPr>
              <w:suppressAutoHyphens/>
              <w:jc w:val="center"/>
              <w:rPr>
                <w:b/>
                <w:bCs/>
              </w:rPr>
            </w:pPr>
            <w:r w:rsidRPr="00E264D4">
              <w:rPr>
                <w:b/>
                <w:bCs/>
              </w:rPr>
              <w:t>C/M/F</w:t>
            </w:r>
          </w:p>
        </w:tc>
      </w:tr>
      <w:tr w:rsidR="005E682F" w:rsidTr="00536F97" w14:paraId="62383F41" w14:textId="77777777">
        <w:tc>
          <w:tcPr>
            <w:tcW w:w="345" w:type="pct"/>
          </w:tcPr>
          <w:p w:rsidR="005E682F" w:rsidP="0004089C" w:rsidRDefault="005E682F" w14:paraId="6B965A47" w14:textId="77777777">
            <w:pPr>
              <w:suppressAutoHyphens/>
            </w:pPr>
            <w:r>
              <w:t>1</w:t>
            </w:r>
          </w:p>
        </w:tc>
        <w:tc>
          <w:tcPr>
            <w:tcW w:w="2414" w:type="pct"/>
          </w:tcPr>
          <w:p w:rsidR="005E682F" w:rsidP="0004089C" w:rsidRDefault="005E682F" w14:paraId="0F298FFA" w14:textId="77777777">
            <w:pPr>
              <w:suppressAutoHyphens/>
            </w:pPr>
            <w:r>
              <w:t>Algemene gesteldheid</w:t>
            </w:r>
          </w:p>
        </w:tc>
        <w:tc>
          <w:tcPr>
            <w:tcW w:w="1466" w:type="pct"/>
          </w:tcPr>
          <w:p w:rsidR="005E682F" w:rsidP="0004089C" w:rsidRDefault="00090607" w14:paraId="31DF919E" w14:textId="77777777">
            <w:pPr>
              <w:suppressAutoHyphens/>
            </w:pPr>
            <w:r w:rsidRPr="00090607">
              <w:t>Schoon, onbeschadigd</w:t>
            </w:r>
          </w:p>
        </w:tc>
        <w:tc>
          <w:tcPr>
            <w:tcW w:w="776" w:type="pct"/>
          </w:tcPr>
          <w:p w:rsidR="005E682F" w:rsidP="0004089C" w:rsidRDefault="005E682F" w14:paraId="2BFC1B5E" w14:textId="77777777">
            <w:pPr>
              <w:suppressAutoHyphens/>
              <w:jc w:val="center"/>
            </w:pPr>
            <w:r>
              <w:t>C</w:t>
            </w:r>
          </w:p>
        </w:tc>
      </w:tr>
      <w:tr w:rsidRPr="007D4E60" w:rsidR="00494686" w:rsidTr="00536F97" w14:paraId="12156B05" w14:textId="77777777">
        <w:tc>
          <w:tcPr>
            <w:tcW w:w="345" w:type="pct"/>
          </w:tcPr>
          <w:p w:rsidRPr="007D4E60" w:rsidR="00494686" w:rsidP="0004089C" w:rsidRDefault="007D4E60" w14:paraId="2E643A39" w14:textId="77777777">
            <w:pPr>
              <w:suppressAutoHyphens/>
            </w:pPr>
            <w:r>
              <w:t>2</w:t>
            </w:r>
          </w:p>
        </w:tc>
        <w:tc>
          <w:tcPr>
            <w:tcW w:w="2414" w:type="pct"/>
          </w:tcPr>
          <w:p w:rsidRPr="007D4E60" w:rsidR="00494686" w:rsidP="00494686" w:rsidRDefault="00494686" w14:paraId="559C465A" w14:textId="77777777">
            <w:pPr>
              <w:suppressAutoHyphens/>
            </w:pPr>
            <w:r w:rsidRPr="007D4E60">
              <w:t>Aan alle van toepassing zijnde eisen uit OVS00112 dient te worden voldaan.</w:t>
            </w:r>
          </w:p>
          <w:p w:rsidRPr="007D4E60" w:rsidR="00494686" w:rsidP="00F217DB" w:rsidRDefault="00494686" w14:paraId="08B4CFEA" w14:textId="77777777">
            <w:pPr>
              <w:suppressAutoHyphens/>
              <w:rPr>
                <w:i/>
                <w:sz w:val="16"/>
                <w:szCs w:val="16"/>
              </w:rPr>
            </w:pPr>
            <w:r w:rsidRPr="007D4E60">
              <w:rPr>
                <w:i/>
                <w:sz w:val="16"/>
                <w:szCs w:val="16"/>
              </w:rPr>
              <w:t xml:space="preserve">(hierbij kan gedacht worden aan kabeldoorvoeringen, vloerdruk, vluchtwegen, </w:t>
            </w:r>
            <w:proofErr w:type="spellStart"/>
            <w:r w:rsidRPr="007D4E60">
              <w:rPr>
                <w:i/>
                <w:sz w:val="16"/>
                <w:szCs w:val="16"/>
              </w:rPr>
              <w:t>enz</w:t>
            </w:r>
            <w:proofErr w:type="spellEnd"/>
            <w:r w:rsidRPr="007D4E60">
              <w:rPr>
                <w:i/>
                <w:sz w:val="16"/>
                <w:szCs w:val="16"/>
              </w:rPr>
              <w:t>)</w:t>
            </w:r>
          </w:p>
        </w:tc>
        <w:tc>
          <w:tcPr>
            <w:tcW w:w="1466" w:type="pct"/>
          </w:tcPr>
          <w:p w:rsidRPr="007D4E60" w:rsidR="00494686" w:rsidP="0004089C" w:rsidRDefault="00494686" w14:paraId="573AFD0B" w14:textId="77777777">
            <w:pPr>
              <w:suppressAutoHyphens/>
            </w:pPr>
            <w:r w:rsidRPr="007D4E60">
              <w:t>OVS00112</w:t>
            </w:r>
          </w:p>
        </w:tc>
        <w:tc>
          <w:tcPr>
            <w:tcW w:w="776" w:type="pct"/>
          </w:tcPr>
          <w:p w:rsidRPr="007D4E60" w:rsidR="00494686" w:rsidP="0004089C" w:rsidRDefault="00494686" w14:paraId="2FFF3CF6" w14:textId="77777777">
            <w:pPr>
              <w:suppressAutoHyphens/>
              <w:jc w:val="center"/>
            </w:pPr>
            <w:r w:rsidRPr="007D4E60">
              <w:t>C</w:t>
            </w:r>
          </w:p>
        </w:tc>
      </w:tr>
      <w:tr w:rsidRPr="007D4E60" w:rsidR="00376726" w:rsidTr="00536F97" w14:paraId="3012BD7B" w14:textId="77777777">
        <w:tc>
          <w:tcPr>
            <w:tcW w:w="345" w:type="pct"/>
          </w:tcPr>
          <w:p w:rsidRPr="007D4E60" w:rsidR="00376726" w:rsidP="0004089C" w:rsidRDefault="007D4E60" w14:paraId="54A90BE3" w14:textId="77777777">
            <w:pPr>
              <w:suppressAutoHyphens/>
            </w:pPr>
            <w:r w:rsidRPr="007D4E60">
              <w:t>3</w:t>
            </w:r>
          </w:p>
        </w:tc>
        <w:tc>
          <w:tcPr>
            <w:tcW w:w="2414" w:type="pct"/>
          </w:tcPr>
          <w:p w:rsidRPr="007D4E60" w:rsidR="00376726" w:rsidP="00376726" w:rsidRDefault="00376726" w14:paraId="2917BFC9" w14:textId="77777777">
            <w:pPr>
              <w:suppressAutoHyphens/>
            </w:pPr>
            <w:r w:rsidRPr="007D4E60">
              <w:t>Aan alle van toepassing zijnde eisen uit OVS00013-2 dient te worden voldaan.</w:t>
            </w:r>
          </w:p>
          <w:p w:rsidRPr="007D4E60" w:rsidR="00376726" w:rsidP="00F217DB" w:rsidRDefault="00376726" w14:paraId="0BB67562" w14:textId="77777777">
            <w:pPr>
              <w:suppressAutoHyphens/>
              <w:rPr>
                <w:i/>
                <w:sz w:val="16"/>
                <w:szCs w:val="16"/>
              </w:rPr>
            </w:pPr>
            <w:r w:rsidRPr="007D4E60">
              <w:rPr>
                <w:i/>
                <w:sz w:val="16"/>
                <w:szCs w:val="16"/>
              </w:rPr>
              <w:t>(h</w:t>
            </w:r>
            <w:r w:rsidRPr="007D4E60" w:rsidR="00F217DB">
              <w:rPr>
                <w:i/>
                <w:sz w:val="16"/>
                <w:szCs w:val="16"/>
              </w:rPr>
              <w:t>ierbij kan gedacht worden aan de hoogte van de kabelkelder</w:t>
            </w:r>
            <w:r w:rsidRPr="007D4E60" w:rsidR="00F536AC">
              <w:rPr>
                <w:i/>
                <w:sz w:val="16"/>
                <w:szCs w:val="16"/>
              </w:rPr>
              <w:t>, vloertolerantie</w:t>
            </w:r>
            <w:r w:rsidRPr="007D4E60" w:rsidR="00F217DB">
              <w:rPr>
                <w:i/>
                <w:sz w:val="16"/>
                <w:szCs w:val="16"/>
              </w:rPr>
              <w:t xml:space="preserve">, </w:t>
            </w:r>
            <w:proofErr w:type="spellStart"/>
            <w:r w:rsidRPr="007D4E60">
              <w:rPr>
                <w:i/>
                <w:sz w:val="16"/>
                <w:szCs w:val="16"/>
              </w:rPr>
              <w:t>enz</w:t>
            </w:r>
            <w:proofErr w:type="spellEnd"/>
            <w:r w:rsidRPr="007D4E60">
              <w:rPr>
                <w:i/>
                <w:sz w:val="16"/>
                <w:szCs w:val="16"/>
              </w:rPr>
              <w:t>)</w:t>
            </w:r>
          </w:p>
        </w:tc>
        <w:tc>
          <w:tcPr>
            <w:tcW w:w="1466" w:type="pct"/>
          </w:tcPr>
          <w:p w:rsidRPr="007D4E60" w:rsidR="00376726" w:rsidP="00376726" w:rsidRDefault="00376726" w14:paraId="564365CE" w14:textId="77777777">
            <w:pPr>
              <w:suppressAutoHyphens/>
            </w:pPr>
            <w:r w:rsidRPr="007D4E60">
              <w:t>OVS00013-2, paragraaf 3.6</w:t>
            </w:r>
          </w:p>
        </w:tc>
        <w:tc>
          <w:tcPr>
            <w:tcW w:w="776" w:type="pct"/>
          </w:tcPr>
          <w:p w:rsidRPr="007D4E60" w:rsidR="00376726" w:rsidP="00376726" w:rsidRDefault="00376726" w14:paraId="68985285" w14:textId="77777777">
            <w:pPr>
              <w:suppressAutoHyphens/>
              <w:jc w:val="center"/>
            </w:pPr>
            <w:r w:rsidRPr="007D4E60">
              <w:t>C</w:t>
            </w:r>
          </w:p>
        </w:tc>
      </w:tr>
      <w:tr w:rsidRPr="007D4E60" w:rsidR="00376726" w:rsidTr="00536F97" w14:paraId="7A9D3DCD" w14:textId="77777777">
        <w:tc>
          <w:tcPr>
            <w:tcW w:w="345" w:type="pct"/>
          </w:tcPr>
          <w:p w:rsidRPr="007D4E60" w:rsidR="00376726" w:rsidP="0004089C" w:rsidRDefault="0074103E" w14:paraId="2A108F41" w14:textId="77777777">
            <w:pPr>
              <w:suppressAutoHyphens/>
            </w:pPr>
            <w:r>
              <w:t>4</w:t>
            </w:r>
          </w:p>
        </w:tc>
        <w:tc>
          <w:tcPr>
            <w:tcW w:w="2414" w:type="pct"/>
          </w:tcPr>
          <w:p w:rsidRPr="007D4E60" w:rsidR="00376726" w:rsidP="0004089C" w:rsidRDefault="00376726" w14:paraId="355E2372" w14:textId="77777777">
            <w:pPr>
              <w:suppressAutoHyphens/>
            </w:pPr>
            <w:r w:rsidRPr="007D4E60">
              <w:t>Sloten op de deuren</w:t>
            </w:r>
          </w:p>
        </w:tc>
        <w:tc>
          <w:tcPr>
            <w:tcW w:w="1466" w:type="pct"/>
          </w:tcPr>
          <w:p w:rsidRPr="007D4E60" w:rsidR="00376726" w:rsidP="0004089C" w:rsidRDefault="00376726" w14:paraId="5A4C780A" w14:textId="77777777">
            <w:pPr>
              <w:suppressAutoHyphens/>
              <w:rPr>
                <w:lang w:val="it-IT"/>
              </w:rPr>
            </w:pPr>
            <w:r w:rsidRPr="007D4E60">
              <w:rPr>
                <w:lang w:val="it-IT"/>
              </w:rPr>
              <w:t>Conform regio</w:t>
            </w:r>
          </w:p>
        </w:tc>
        <w:tc>
          <w:tcPr>
            <w:tcW w:w="776" w:type="pct"/>
          </w:tcPr>
          <w:p w:rsidRPr="007D4E60" w:rsidR="00376726" w:rsidP="0004089C" w:rsidRDefault="00376726" w14:paraId="4065A4DB" w14:textId="77777777">
            <w:pPr>
              <w:suppressAutoHyphens/>
              <w:jc w:val="center"/>
              <w:rPr>
                <w:lang w:val="it-IT"/>
              </w:rPr>
            </w:pPr>
            <w:r w:rsidRPr="007D4E60">
              <w:rPr>
                <w:lang w:val="it-IT"/>
              </w:rPr>
              <w:t>C</w:t>
            </w:r>
          </w:p>
        </w:tc>
      </w:tr>
      <w:tr w:rsidRPr="007D4E60" w:rsidR="00376726" w:rsidTr="00536F97" w14:paraId="593C32F8" w14:textId="77777777">
        <w:tc>
          <w:tcPr>
            <w:tcW w:w="345" w:type="pct"/>
          </w:tcPr>
          <w:p w:rsidRPr="007D4E60" w:rsidR="00376726" w:rsidP="0004089C" w:rsidRDefault="0074103E" w14:paraId="5090736E" w14:textId="77777777">
            <w:pPr>
              <w:suppressAutoHyphens/>
            </w:pPr>
            <w:r>
              <w:t>5</w:t>
            </w:r>
          </w:p>
        </w:tc>
        <w:tc>
          <w:tcPr>
            <w:tcW w:w="2414" w:type="pct"/>
          </w:tcPr>
          <w:p w:rsidRPr="007D4E60" w:rsidR="00376726" w:rsidP="0004089C" w:rsidRDefault="00376726" w14:paraId="27BD1B9E" w14:textId="77777777">
            <w:pPr>
              <w:suppressAutoHyphens/>
            </w:pPr>
            <w:r w:rsidRPr="007D4E60">
              <w:t>Inventaris</w:t>
            </w:r>
          </w:p>
        </w:tc>
        <w:tc>
          <w:tcPr>
            <w:tcW w:w="1466" w:type="pct"/>
          </w:tcPr>
          <w:p w:rsidRPr="007D4E60" w:rsidR="00376726" w:rsidP="0004089C" w:rsidRDefault="007D4E60" w14:paraId="45E14C60" w14:textId="77777777">
            <w:pPr>
              <w:suppressAutoHyphens/>
            </w:pPr>
            <w:r w:rsidRPr="007D4E60">
              <w:t>OVS00013-2</w:t>
            </w:r>
          </w:p>
        </w:tc>
        <w:tc>
          <w:tcPr>
            <w:tcW w:w="776" w:type="pct"/>
          </w:tcPr>
          <w:p w:rsidRPr="007D4E60" w:rsidR="00376726" w:rsidP="0004089C" w:rsidRDefault="00376726" w14:paraId="763BB900" w14:textId="77777777">
            <w:pPr>
              <w:suppressAutoHyphens/>
              <w:jc w:val="center"/>
            </w:pPr>
            <w:r w:rsidRPr="007D4E60">
              <w:t>C</w:t>
            </w:r>
          </w:p>
        </w:tc>
      </w:tr>
      <w:tr w:rsidRPr="007D4E60" w:rsidR="00376726" w:rsidTr="00536F97" w14:paraId="75CDD555" w14:textId="77777777">
        <w:tc>
          <w:tcPr>
            <w:tcW w:w="345" w:type="pct"/>
          </w:tcPr>
          <w:p w:rsidRPr="007D4E60" w:rsidR="00376726" w:rsidP="0004089C" w:rsidRDefault="0074103E" w14:paraId="3CBA1243" w14:textId="77777777">
            <w:pPr>
              <w:suppressAutoHyphens/>
            </w:pPr>
            <w:r>
              <w:t>6</w:t>
            </w:r>
          </w:p>
        </w:tc>
        <w:tc>
          <w:tcPr>
            <w:tcW w:w="2414" w:type="pct"/>
          </w:tcPr>
          <w:p w:rsidRPr="007D4E60" w:rsidR="00376726" w:rsidP="0004089C" w:rsidRDefault="00376726" w14:paraId="36EC5BFB" w14:textId="77777777">
            <w:pPr>
              <w:suppressAutoHyphens/>
            </w:pPr>
            <w:r w:rsidRPr="007D4E60">
              <w:t>Hoogspanningsstickers, -platen en toegangsstickers</w:t>
            </w:r>
          </w:p>
        </w:tc>
        <w:tc>
          <w:tcPr>
            <w:tcW w:w="1466" w:type="pct"/>
          </w:tcPr>
          <w:p w:rsidRPr="007D4E60" w:rsidR="00376726" w:rsidP="0004089C" w:rsidRDefault="00376726" w14:paraId="0CAC2B3A" w14:textId="77777777">
            <w:pPr>
              <w:suppressAutoHyphens/>
            </w:pPr>
            <w:r w:rsidRPr="007D4E60">
              <w:t>Aanwezig en juist</w:t>
            </w:r>
            <w:r w:rsidR="00DC3B25">
              <w:t>, OVS00112</w:t>
            </w:r>
          </w:p>
        </w:tc>
        <w:tc>
          <w:tcPr>
            <w:tcW w:w="776" w:type="pct"/>
          </w:tcPr>
          <w:p w:rsidRPr="007D4E60" w:rsidR="00376726" w:rsidP="0004089C" w:rsidRDefault="00376726" w14:paraId="7E16C886" w14:textId="77777777">
            <w:pPr>
              <w:suppressAutoHyphens/>
              <w:jc w:val="center"/>
            </w:pPr>
            <w:r w:rsidRPr="007D4E60">
              <w:t>C</w:t>
            </w:r>
          </w:p>
        </w:tc>
      </w:tr>
      <w:tr w:rsidRPr="007D4E60" w:rsidR="00376726" w:rsidTr="00536F97" w14:paraId="1331D1F0" w14:textId="77777777">
        <w:tc>
          <w:tcPr>
            <w:tcW w:w="345" w:type="pct"/>
          </w:tcPr>
          <w:p w:rsidRPr="007D4E60" w:rsidR="00376726" w:rsidP="0004089C" w:rsidRDefault="0074103E" w14:paraId="21A1E311" w14:textId="77777777">
            <w:pPr>
              <w:suppressAutoHyphens/>
            </w:pPr>
            <w:r>
              <w:t>7</w:t>
            </w:r>
          </w:p>
        </w:tc>
        <w:tc>
          <w:tcPr>
            <w:tcW w:w="2414" w:type="pct"/>
          </w:tcPr>
          <w:p w:rsidRPr="007D4E60" w:rsidR="00376726" w:rsidP="0004089C" w:rsidRDefault="00376726" w14:paraId="2F5E9513" w14:textId="77777777">
            <w:pPr>
              <w:suppressAutoHyphens/>
            </w:pPr>
            <w:r w:rsidRPr="007D4E60">
              <w:t>Kelder</w:t>
            </w:r>
          </w:p>
          <w:p w:rsidRPr="007D4E60" w:rsidR="00376726" w:rsidP="006862F2" w:rsidRDefault="00376726" w14:paraId="070F3264" w14:textId="36F4685D">
            <w:pPr>
              <w:suppressAutoHyphens/>
              <w:rPr>
                <w:i/>
                <w:sz w:val="16"/>
                <w:szCs w:val="16"/>
              </w:rPr>
            </w:pPr>
          </w:p>
        </w:tc>
        <w:tc>
          <w:tcPr>
            <w:tcW w:w="1466" w:type="pct"/>
          </w:tcPr>
          <w:p w:rsidRPr="007D4E60" w:rsidR="00376726" w:rsidP="0004089C" w:rsidRDefault="00376726" w14:paraId="0F86DD67" w14:textId="77777777">
            <w:pPr>
              <w:suppressAutoHyphens/>
            </w:pPr>
            <w:r w:rsidRPr="007D4E60">
              <w:t xml:space="preserve">OVS00013-2, </w:t>
            </w:r>
          </w:p>
          <w:p w:rsidRPr="007D4E60" w:rsidR="00376726" w:rsidP="0004089C" w:rsidRDefault="00376726" w14:paraId="4D2507EB" w14:textId="77777777">
            <w:pPr>
              <w:suppressAutoHyphens/>
            </w:pPr>
            <w:r w:rsidRPr="007D4E60">
              <w:t>Geen lekkage</w:t>
            </w:r>
          </w:p>
        </w:tc>
        <w:tc>
          <w:tcPr>
            <w:tcW w:w="776" w:type="pct"/>
          </w:tcPr>
          <w:p w:rsidRPr="007D4E60" w:rsidR="00376726" w:rsidP="0004089C" w:rsidRDefault="00376726" w14:paraId="20687BB9" w14:textId="77777777">
            <w:pPr>
              <w:suppressAutoHyphens/>
              <w:jc w:val="center"/>
            </w:pPr>
            <w:r w:rsidRPr="007D4E60">
              <w:t>C</w:t>
            </w:r>
          </w:p>
        </w:tc>
      </w:tr>
      <w:tr w:rsidRPr="007D4E60" w:rsidR="00376726" w:rsidTr="00536F97" w14:paraId="4C30E2EE" w14:textId="77777777">
        <w:tc>
          <w:tcPr>
            <w:tcW w:w="345" w:type="pct"/>
          </w:tcPr>
          <w:p w:rsidRPr="007D4E60" w:rsidR="00376726" w:rsidP="0004089C" w:rsidRDefault="0074103E" w14:paraId="3C6C8592" w14:textId="77777777">
            <w:pPr>
              <w:suppressAutoHyphens/>
            </w:pPr>
            <w:r>
              <w:t>8</w:t>
            </w:r>
          </w:p>
        </w:tc>
        <w:tc>
          <w:tcPr>
            <w:tcW w:w="2414" w:type="pct"/>
          </w:tcPr>
          <w:p w:rsidRPr="007D4E60" w:rsidR="00376726" w:rsidP="0004089C" w:rsidRDefault="00376726" w14:paraId="255A2412" w14:textId="77777777">
            <w:pPr>
              <w:suppressAutoHyphens/>
            </w:pPr>
            <w:r w:rsidRPr="007D4E60">
              <w:t>Bestrating</w:t>
            </w:r>
          </w:p>
        </w:tc>
        <w:tc>
          <w:tcPr>
            <w:tcW w:w="1466" w:type="pct"/>
          </w:tcPr>
          <w:p w:rsidRPr="007D4E60" w:rsidR="00376726" w:rsidP="0004089C" w:rsidRDefault="00376726" w14:paraId="6C7B8C40" w14:textId="77777777">
            <w:pPr>
              <w:suppressAutoHyphens/>
            </w:pPr>
            <w:r w:rsidRPr="007D4E60">
              <w:t>Niet beschadigd of verzakt</w:t>
            </w:r>
          </w:p>
        </w:tc>
        <w:tc>
          <w:tcPr>
            <w:tcW w:w="776" w:type="pct"/>
          </w:tcPr>
          <w:p w:rsidRPr="007D4E60" w:rsidR="00376726" w:rsidP="0004089C" w:rsidRDefault="00376726" w14:paraId="1C11F40A" w14:textId="77777777">
            <w:pPr>
              <w:suppressAutoHyphens/>
              <w:jc w:val="center"/>
            </w:pPr>
            <w:r w:rsidRPr="007D4E60">
              <w:t>C</w:t>
            </w:r>
          </w:p>
        </w:tc>
      </w:tr>
    </w:tbl>
    <w:p w:rsidR="00CC03D6" w:rsidP="00CC03D6" w:rsidRDefault="00CC03D6" w14:paraId="562C75D1" w14:textId="77777777">
      <w:pPr>
        <w:pStyle w:val="Kop3"/>
        <w:numPr>
          <w:ilvl w:val="0"/>
          <w:numId w:val="0"/>
        </w:numPr>
        <w:suppressAutoHyphens/>
      </w:pPr>
    </w:p>
    <w:p w:rsidR="005E682F" w:rsidP="005E682F" w:rsidRDefault="005E682F" w14:paraId="0CD171F8" w14:textId="77777777">
      <w:pPr>
        <w:pStyle w:val="Kop3"/>
        <w:numPr>
          <w:ilvl w:val="2"/>
          <w:numId w:val="3"/>
        </w:numPr>
        <w:suppressAutoHyphens/>
      </w:pPr>
      <w:bookmarkStart w:name="_Toc116907770" w:id="32"/>
      <w:proofErr w:type="spellStart"/>
      <w:r>
        <w:t>Laagspanningsverdeelinrichting</w:t>
      </w:r>
      <w:bookmarkEnd w:id="32"/>
      <w:proofErr w:type="spellEnd"/>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005E682F" w:rsidTr="00536F97" w14:paraId="352D4FEE" w14:textId="77777777">
        <w:trPr>
          <w:tblHeader/>
        </w:trPr>
        <w:tc>
          <w:tcPr>
            <w:tcW w:w="345" w:type="pct"/>
          </w:tcPr>
          <w:p w:rsidR="005E682F" w:rsidP="0004089C" w:rsidRDefault="005E682F" w14:paraId="20B23A13" w14:textId="77777777">
            <w:pPr>
              <w:suppressAutoHyphens/>
              <w:rPr>
                <w:b/>
                <w:bCs/>
              </w:rPr>
            </w:pPr>
            <w:r>
              <w:rPr>
                <w:b/>
                <w:bCs/>
              </w:rPr>
              <w:t>Nr.</w:t>
            </w:r>
          </w:p>
        </w:tc>
        <w:tc>
          <w:tcPr>
            <w:tcW w:w="2414" w:type="pct"/>
          </w:tcPr>
          <w:p w:rsidR="005E682F" w:rsidP="0004089C" w:rsidRDefault="005E682F" w14:paraId="7F1758B6" w14:textId="77777777">
            <w:pPr>
              <w:suppressAutoHyphens/>
              <w:rPr>
                <w:b/>
                <w:bCs/>
              </w:rPr>
            </w:pPr>
            <w:r>
              <w:rPr>
                <w:b/>
                <w:bCs/>
              </w:rPr>
              <w:t>Omschrijving</w:t>
            </w:r>
          </w:p>
        </w:tc>
        <w:tc>
          <w:tcPr>
            <w:tcW w:w="1466" w:type="pct"/>
          </w:tcPr>
          <w:p w:rsidR="005E682F" w:rsidP="0004089C" w:rsidRDefault="005E682F" w14:paraId="1F93179E" w14:textId="77777777">
            <w:pPr>
              <w:suppressAutoHyphens/>
              <w:rPr>
                <w:b/>
                <w:bCs/>
              </w:rPr>
            </w:pPr>
            <w:r>
              <w:rPr>
                <w:b/>
                <w:bCs/>
              </w:rPr>
              <w:t>Waarde</w:t>
            </w:r>
          </w:p>
        </w:tc>
        <w:tc>
          <w:tcPr>
            <w:tcW w:w="776" w:type="pct"/>
          </w:tcPr>
          <w:p w:rsidR="005E682F" w:rsidP="0004089C" w:rsidRDefault="005E682F" w14:paraId="58AA04DF" w14:textId="77777777">
            <w:pPr>
              <w:suppressAutoHyphens/>
              <w:jc w:val="center"/>
              <w:rPr>
                <w:b/>
                <w:bCs/>
                <w:lang w:val="en-GB"/>
              </w:rPr>
            </w:pPr>
            <w:r>
              <w:rPr>
                <w:b/>
                <w:bCs/>
                <w:lang w:val="en-GB"/>
              </w:rPr>
              <w:t>C/M/F</w:t>
            </w:r>
          </w:p>
        </w:tc>
      </w:tr>
      <w:tr w:rsidR="005E7668" w:rsidTr="00536F97" w14:paraId="3BA56941" w14:textId="77777777">
        <w:tc>
          <w:tcPr>
            <w:tcW w:w="345" w:type="pct"/>
          </w:tcPr>
          <w:p w:rsidR="005E7668" w:rsidP="004C6D39" w:rsidRDefault="005E7668" w14:paraId="377CACEF" w14:textId="53C3AAB2">
            <w:pPr>
              <w:suppressAutoHyphens/>
            </w:pPr>
            <w:r>
              <w:t>1</w:t>
            </w:r>
          </w:p>
        </w:tc>
        <w:tc>
          <w:tcPr>
            <w:tcW w:w="2414" w:type="pct"/>
          </w:tcPr>
          <w:p w:rsidRPr="006C6919" w:rsidR="005E7668" w:rsidP="003A5094" w:rsidRDefault="005E7668" w14:paraId="45031F65" w14:textId="522D562B">
            <w:pPr>
              <w:suppressAutoHyphens/>
            </w:pPr>
            <w:r w:rsidRPr="006C6919">
              <w:t xml:space="preserve">De </w:t>
            </w:r>
            <w:proofErr w:type="spellStart"/>
            <w:r>
              <w:t>Laagspanningsverdeelinrichting</w:t>
            </w:r>
            <w:proofErr w:type="spellEnd"/>
            <w:r w:rsidRPr="006C6919">
              <w:t xml:space="preserve"> dient </w:t>
            </w:r>
            <w:r>
              <w:t>te voldoen aan NEN1</w:t>
            </w:r>
            <w:r w:rsidR="00276C4D">
              <w:t>010</w:t>
            </w:r>
          </w:p>
        </w:tc>
        <w:tc>
          <w:tcPr>
            <w:tcW w:w="1466" w:type="pct"/>
          </w:tcPr>
          <w:p w:rsidR="005E7668" w:rsidP="0004089C" w:rsidRDefault="00276C4D" w14:paraId="23D845FA" w14:textId="11EA4A89">
            <w:pPr>
              <w:suppressAutoHyphens/>
            </w:pPr>
            <w:r>
              <w:t>NEN1010</w:t>
            </w:r>
          </w:p>
        </w:tc>
        <w:tc>
          <w:tcPr>
            <w:tcW w:w="776" w:type="pct"/>
          </w:tcPr>
          <w:p w:rsidR="005E7668" w:rsidP="0004089C" w:rsidRDefault="00276C4D" w14:paraId="3B014AF5" w14:textId="643A1620">
            <w:pPr>
              <w:suppressAutoHyphens/>
              <w:jc w:val="center"/>
            </w:pPr>
            <w:r>
              <w:t>C</w:t>
            </w:r>
          </w:p>
        </w:tc>
      </w:tr>
      <w:tr w:rsidR="003A5094" w:rsidTr="00536F97" w14:paraId="1BFD213A" w14:textId="77777777">
        <w:tc>
          <w:tcPr>
            <w:tcW w:w="345" w:type="pct"/>
          </w:tcPr>
          <w:p w:rsidR="003A5094" w:rsidP="004C6D39" w:rsidRDefault="00276C4D" w14:paraId="511F3AB7" w14:textId="0FECBABB">
            <w:pPr>
              <w:suppressAutoHyphens/>
            </w:pPr>
            <w:r>
              <w:t>2</w:t>
            </w:r>
          </w:p>
        </w:tc>
        <w:tc>
          <w:tcPr>
            <w:tcW w:w="2414" w:type="pct"/>
          </w:tcPr>
          <w:p w:rsidR="003A5094" w:rsidP="003A5094" w:rsidRDefault="003A5094" w14:paraId="3CA01CEB" w14:textId="7C027E6E">
            <w:pPr>
              <w:suppressAutoHyphens/>
            </w:pPr>
            <w:r w:rsidRPr="006C6919">
              <w:t xml:space="preserve">De </w:t>
            </w:r>
            <w:proofErr w:type="spellStart"/>
            <w:r>
              <w:t>Laagspanningsverdeelinrichting</w:t>
            </w:r>
            <w:proofErr w:type="spellEnd"/>
            <w:r w:rsidRPr="006C6919">
              <w:t xml:space="preserve"> dient </w:t>
            </w:r>
            <w:r w:rsidR="004C480B">
              <w:t>te voldoen</w:t>
            </w:r>
            <w:r w:rsidR="00EA4028">
              <w:t xml:space="preserve"> aan OVS00112</w:t>
            </w:r>
            <w:r w:rsidRPr="006C6919">
              <w:t>.</w:t>
            </w:r>
          </w:p>
        </w:tc>
        <w:tc>
          <w:tcPr>
            <w:tcW w:w="1466" w:type="pct"/>
          </w:tcPr>
          <w:p w:rsidRPr="00090607" w:rsidR="003A5094" w:rsidP="0004089C" w:rsidRDefault="005E7668" w14:paraId="0829206F" w14:textId="11D80EA4">
            <w:pPr>
              <w:suppressAutoHyphens/>
            </w:pPr>
            <w:r>
              <w:t>OVS00112</w:t>
            </w:r>
          </w:p>
        </w:tc>
        <w:tc>
          <w:tcPr>
            <w:tcW w:w="776" w:type="pct"/>
          </w:tcPr>
          <w:p w:rsidR="003A5094" w:rsidP="0004089C" w:rsidRDefault="003A5094" w14:paraId="45093D0F" w14:textId="77777777">
            <w:pPr>
              <w:suppressAutoHyphens/>
              <w:jc w:val="center"/>
            </w:pPr>
            <w:r>
              <w:t>C</w:t>
            </w:r>
          </w:p>
        </w:tc>
      </w:tr>
      <w:tr w:rsidR="003A5094" w:rsidTr="00536F97" w14:paraId="31FE2DB2" w14:textId="77777777">
        <w:tc>
          <w:tcPr>
            <w:tcW w:w="345" w:type="pct"/>
          </w:tcPr>
          <w:p w:rsidRPr="00797C4C" w:rsidR="003A5094" w:rsidP="004C6D39" w:rsidRDefault="00276C4D" w14:paraId="5A9DB5E7" w14:textId="0F3A9C15">
            <w:pPr>
              <w:suppressAutoHyphens/>
            </w:pPr>
            <w:r>
              <w:t>3</w:t>
            </w:r>
          </w:p>
        </w:tc>
        <w:tc>
          <w:tcPr>
            <w:tcW w:w="2414" w:type="pct"/>
          </w:tcPr>
          <w:p w:rsidR="003A5094" w:rsidP="0004089C" w:rsidRDefault="003A5094" w14:paraId="6AE999B4" w14:textId="77777777">
            <w:pPr>
              <w:suppressAutoHyphens/>
            </w:pPr>
            <w:r>
              <w:t>Algemene gesteldheid</w:t>
            </w:r>
          </w:p>
        </w:tc>
        <w:tc>
          <w:tcPr>
            <w:tcW w:w="1466" w:type="pct"/>
          </w:tcPr>
          <w:p w:rsidR="003A5094" w:rsidP="0004089C" w:rsidRDefault="003A5094" w14:paraId="01CD22D9" w14:textId="77777777">
            <w:pPr>
              <w:suppressAutoHyphens/>
            </w:pPr>
            <w:r w:rsidRPr="00090607">
              <w:t>Schoon, onbeschadigd</w:t>
            </w:r>
          </w:p>
        </w:tc>
        <w:tc>
          <w:tcPr>
            <w:tcW w:w="776" w:type="pct"/>
          </w:tcPr>
          <w:p w:rsidR="003A5094" w:rsidP="0004089C" w:rsidRDefault="003A5094" w14:paraId="733A45E2" w14:textId="77777777">
            <w:pPr>
              <w:suppressAutoHyphens/>
              <w:jc w:val="center"/>
            </w:pPr>
            <w:r>
              <w:t>C</w:t>
            </w:r>
          </w:p>
        </w:tc>
      </w:tr>
      <w:tr w:rsidRPr="00797C4C" w:rsidR="003A5094" w:rsidTr="00536F97" w14:paraId="294A20A3" w14:textId="77777777">
        <w:tc>
          <w:tcPr>
            <w:tcW w:w="345" w:type="pct"/>
          </w:tcPr>
          <w:p w:rsidRPr="00797C4C" w:rsidR="003A5094" w:rsidP="004C6D39" w:rsidRDefault="00276C4D" w14:paraId="73999762" w14:textId="664AC4B9">
            <w:pPr>
              <w:suppressAutoHyphens/>
            </w:pPr>
            <w:r>
              <w:t>4</w:t>
            </w:r>
          </w:p>
        </w:tc>
        <w:tc>
          <w:tcPr>
            <w:tcW w:w="2414" w:type="pct"/>
          </w:tcPr>
          <w:p w:rsidRPr="00797C4C" w:rsidR="003A5094" w:rsidP="006862F2" w:rsidRDefault="003A5094" w14:paraId="5E3A356F" w14:textId="77777777">
            <w:pPr>
              <w:suppressAutoHyphens/>
            </w:pPr>
            <w:r w:rsidRPr="00797C4C">
              <w:t xml:space="preserve">Ondersteunen en beschermen kabel </w:t>
            </w:r>
          </w:p>
        </w:tc>
        <w:tc>
          <w:tcPr>
            <w:tcW w:w="1466" w:type="pct"/>
          </w:tcPr>
          <w:p w:rsidRPr="00797C4C" w:rsidR="003A5094" w:rsidP="006862F2" w:rsidRDefault="003A5094" w14:paraId="6AE72474" w14:textId="77777777">
            <w:pPr>
              <w:suppressAutoHyphens/>
            </w:pPr>
            <w:r w:rsidRPr="00797C4C">
              <w:t>Ontwerp/bestek</w:t>
            </w:r>
          </w:p>
        </w:tc>
        <w:tc>
          <w:tcPr>
            <w:tcW w:w="776" w:type="pct"/>
          </w:tcPr>
          <w:p w:rsidRPr="00797C4C" w:rsidR="003A5094" w:rsidP="006862F2" w:rsidRDefault="003A5094" w14:paraId="5986194D" w14:textId="77777777">
            <w:pPr>
              <w:suppressAutoHyphens/>
              <w:jc w:val="center"/>
            </w:pPr>
            <w:r w:rsidRPr="00797C4C">
              <w:t>C</w:t>
            </w:r>
          </w:p>
        </w:tc>
      </w:tr>
      <w:tr w:rsidRPr="00797C4C" w:rsidR="003A5094" w:rsidTr="00536F97" w14:paraId="3B0AC1A1" w14:textId="77777777">
        <w:tc>
          <w:tcPr>
            <w:tcW w:w="345" w:type="pct"/>
          </w:tcPr>
          <w:p w:rsidRPr="00DC3B25" w:rsidR="003A5094" w:rsidP="004C6D39" w:rsidRDefault="00276C4D" w14:paraId="4FB28CDF" w14:textId="40B20A40">
            <w:pPr>
              <w:suppressAutoHyphens/>
            </w:pPr>
            <w:r>
              <w:t>5</w:t>
            </w:r>
          </w:p>
        </w:tc>
        <w:tc>
          <w:tcPr>
            <w:tcW w:w="2414" w:type="pct"/>
          </w:tcPr>
          <w:p w:rsidRPr="00DC3B25" w:rsidR="003A5094" w:rsidP="006862F2" w:rsidRDefault="003A5094" w14:paraId="62C39C9B" w14:textId="77777777">
            <w:pPr>
              <w:suppressAutoHyphens/>
            </w:pPr>
            <w:r w:rsidRPr="00DC3B25">
              <w:t>Gesteldheid kabeltrekontlasting</w:t>
            </w:r>
          </w:p>
        </w:tc>
        <w:tc>
          <w:tcPr>
            <w:tcW w:w="1466" w:type="pct"/>
          </w:tcPr>
          <w:p w:rsidRPr="00DC3B25" w:rsidR="003A5094" w:rsidP="006862F2" w:rsidRDefault="003A5094" w14:paraId="3D2AE911" w14:textId="77777777">
            <w:pPr>
              <w:suppressAutoHyphens/>
            </w:pPr>
            <w:r w:rsidRPr="00DC3B25">
              <w:t>Deugdelijk vast-</w:t>
            </w:r>
          </w:p>
          <w:p w:rsidRPr="00DC3B25" w:rsidR="003A5094" w:rsidP="006862F2" w:rsidRDefault="003A5094" w14:paraId="097C7ADE" w14:textId="77777777">
            <w:pPr>
              <w:suppressAutoHyphens/>
            </w:pPr>
            <w:r w:rsidRPr="00DC3B25">
              <w:t>zitten</w:t>
            </w:r>
          </w:p>
        </w:tc>
        <w:tc>
          <w:tcPr>
            <w:tcW w:w="776" w:type="pct"/>
          </w:tcPr>
          <w:p w:rsidRPr="00797C4C" w:rsidR="003A5094" w:rsidP="006862F2" w:rsidRDefault="003A5094" w14:paraId="2BF09F48" w14:textId="77777777">
            <w:pPr>
              <w:suppressAutoHyphens/>
              <w:jc w:val="center"/>
            </w:pPr>
            <w:r w:rsidRPr="00DC3B25">
              <w:t>C</w:t>
            </w:r>
          </w:p>
        </w:tc>
      </w:tr>
      <w:tr w:rsidR="00DC3B25" w:rsidTr="00536F97" w14:paraId="5B84D410" w14:textId="77777777">
        <w:tc>
          <w:tcPr>
            <w:tcW w:w="345" w:type="pct"/>
          </w:tcPr>
          <w:p w:rsidR="00DC3B25" w:rsidP="004C6D39" w:rsidRDefault="00DC3B25" w14:paraId="795C1E81" w14:textId="77777777">
            <w:pPr>
              <w:suppressAutoHyphens/>
            </w:pPr>
            <w:r>
              <w:t>5</w:t>
            </w:r>
          </w:p>
        </w:tc>
        <w:tc>
          <w:tcPr>
            <w:tcW w:w="2414" w:type="pct"/>
          </w:tcPr>
          <w:p w:rsidR="00DC3B25" w:rsidP="0090780B" w:rsidRDefault="00DC3B25" w14:paraId="361D96C2" w14:textId="77777777">
            <w:pPr>
              <w:suppressAutoHyphens/>
            </w:pPr>
            <w:r>
              <w:t>Kabels gecodeerd</w:t>
            </w:r>
          </w:p>
        </w:tc>
        <w:tc>
          <w:tcPr>
            <w:tcW w:w="1466" w:type="pct"/>
          </w:tcPr>
          <w:p w:rsidR="00DC3B25" w:rsidP="0090780B" w:rsidRDefault="00DC3B25" w14:paraId="504A2B8F" w14:textId="77777777">
            <w:pPr>
              <w:suppressAutoHyphens/>
            </w:pPr>
            <w:r>
              <w:t>C</w:t>
            </w:r>
            <w:r w:rsidRPr="00B95278">
              <w:t>onform ontwerp</w:t>
            </w:r>
            <w:r>
              <w:t>, OVS00013-4</w:t>
            </w:r>
          </w:p>
        </w:tc>
        <w:tc>
          <w:tcPr>
            <w:tcW w:w="776" w:type="pct"/>
          </w:tcPr>
          <w:p w:rsidR="00DC3B25" w:rsidP="0090780B" w:rsidRDefault="00DC3B25" w14:paraId="68758B7A" w14:textId="77777777">
            <w:pPr>
              <w:suppressAutoHyphens/>
              <w:jc w:val="center"/>
            </w:pPr>
            <w:r>
              <w:t>C</w:t>
            </w:r>
          </w:p>
        </w:tc>
      </w:tr>
      <w:tr w:rsidRPr="00797C4C" w:rsidR="003A5094" w:rsidTr="00536F97" w14:paraId="09E7C5A3" w14:textId="77777777">
        <w:tc>
          <w:tcPr>
            <w:tcW w:w="345" w:type="pct"/>
          </w:tcPr>
          <w:p w:rsidR="003A5094" w:rsidP="004C6D39" w:rsidRDefault="003A5094" w14:paraId="68AED84D" w14:textId="77777777">
            <w:pPr>
              <w:suppressAutoHyphens/>
            </w:pPr>
            <w:r>
              <w:t>6</w:t>
            </w:r>
          </w:p>
        </w:tc>
        <w:tc>
          <w:tcPr>
            <w:tcW w:w="2414" w:type="pct"/>
          </w:tcPr>
          <w:p w:rsidRPr="00797C4C" w:rsidR="003A5094" w:rsidP="0004089C" w:rsidRDefault="003A5094" w14:paraId="289E5E2A" w14:textId="77777777">
            <w:pPr>
              <w:suppressAutoHyphens/>
            </w:pPr>
            <w:r w:rsidRPr="00797C4C">
              <w:t>Componenten, apparaten</w:t>
            </w:r>
          </w:p>
        </w:tc>
        <w:tc>
          <w:tcPr>
            <w:tcW w:w="1466" w:type="pct"/>
          </w:tcPr>
          <w:p w:rsidRPr="00797C4C" w:rsidR="003A5094" w:rsidP="0004089C" w:rsidRDefault="00E61E55" w14:paraId="403AC00A" w14:textId="77777777">
            <w:pPr>
              <w:suppressAutoHyphens/>
            </w:pPr>
            <w:r>
              <w:t>C</w:t>
            </w:r>
            <w:r w:rsidRPr="00B95278">
              <w:t>onform ontwerp</w:t>
            </w:r>
            <w:r>
              <w:t>, OVS00013-4</w:t>
            </w:r>
          </w:p>
        </w:tc>
        <w:tc>
          <w:tcPr>
            <w:tcW w:w="776" w:type="pct"/>
          </w:tcPr>
          <w:p w:rsidRPr="00797C4C" w:rsidR="003A5094" w:rsidP="0004089C" w:rsidRDefault="003A5094" w14:paraId="4C68EB02" w14:textId="77777777">
            <w:pPr>
              <w:suppressAutoHyphens/>
              <w:jc w:val="center"/>
            </w:pPr>
            <w:r w:rsidRPr="00797C4C">
              <w:t>C</w:t>
            </w:r>
          </w:p>
        </w:tc>
      </w:tr>
      <w:tr w:rsidR="003A5094" w:rsidTr="00536F97" w14:paraId="50E9EABA" w14:textId="77777777">
        <w:tc>
          <w:tcPr>
            <w:tcW w:w="345" w:type="pct"/>
          </w:tcPr>
          <w:p w:rsidR="003A5094" w:rsidP="004C6D39" w:rsidRDefault="003A5094" w14:paraId="3BD39E45" w14:textId="77777777">
            <w:pPr>
              <w:suppressAutoHyphens/>
            </w:pPr>
            <w:r>
              <w:t>7</w:t>
            </w:r>
          </w:p>
        </w:tc>
        <w:tc>
          <w:tcPr>
            <w:tcW w:w="2414" w:type="pct"/>
          </w:tcPr>
          <w:p w:rsidR="003A5094" w:rsidP="0004089C" w:rsidRDefault="003A5094" w14:paraId="41DBB43F" w14:textId="77777777">
            <w:pPr>
              <w:suppressAutoHyphens/>
            </w:pPr>
            <w:r>
              <w:t>Draairichting</w:t>
            </w:r>
          </w:p>
        </w:tc>
        <w:tc>
          <w:tcPr>
            <w:tcW w:w="1466" w:type="pct"/>
          </w:tcPr>
          <w:p w:rsidR="003A5094" w:rsidP="0004089C" w:rsidRDefault="003A5094" w14:paraId="3CF8798E" w14:textId="77777777">
            <w:pPr>
              <w:suppressAutoHyphens/>
            </w:pPr>
            <w:r>
              <w:t>Rechtsom</w:t>
            </w:r>
          </w:p>
        </w:tc>
        <w:tc>
          <w:tcPr>
            <w:tcW w:w="776" w:type="pct"/>
          </w:tcPr>
          <w:p w:rsidR="003A5094" w:rsidP="0004089C" w:rsidRDefault="003A5094" w14:paraId="799EC85C" w14:textId="77777777">
            <w:pPr>
              <w:suppressAutoHyphens/>
              <w:jc w:val="center"/>
            </w:pPr>
            <w:r>
              <w:t>M</w:t>
            </w:r>
          </w:p>
        </w:tc>
      </w:tr>
      <w:tr w:rsidR="003A5094" w:rsidTr="00536F97" w14:paraId="6AA99468" w14:textId="77777777">
        <w:tc>
          <w:tcPr>
            <w:tcW w:w="345" w:type="pct"/>
          </w:tcPr>
          <w:p w:rsidR="003A5094" w:rsidP="004C6D39" w:rsidRDefault="003A5094" w14:paraId="559003C7" w14:textId="77777777">
            <w:pPr>
              <w:suppressAutoHyphens/>
            </w:pPr>
            <w:r>
              <w:t>8</w:t>
            </w:r>
          </w:p>
        </w:tc>
        <w:tc>
          <w:tcPr>
            <w:tcW w:w="2414" w:type="pct"/>
          </w:tcPr>
          <w:p w:rsidR="003A5094" w:rsidP="0004089C" w:rsidRDefault="003A5094" w14:paraId="1B255BF5" w14:textId="77777777">
            <w:pPr>
              <w:suppressAutoHyphens/>
            </w:pPr>
            <w:r>
              <w:t>Werking omschakelinrichting</w:t>
            </w:r>
          </w:p>
        </w:tc>
        <w:tc>
          <w:tcPr>
            <w:tcW w:w="1466" w:type="pct"/>
          </w:tcPr>
          <w:p w:rsidR="003A5094" w:rsidP="0004089C" w:rsidRDefault="003A5094" w14:paraId="7CEF5E4C" w14:textId="77777777">
            <w:pPr>
              <w:suppressAutoHyphens/>
            </w:pPr>
            <w:r>
              <w:t>OVS00013-2</w:t>
            </w:r>
          </w:p>
        </w:tc>
        <w:tc>
          <w:tcPr>
            <w:tcW w:w="776" w:type="pct"/>
          </w:tcPr>
          <w:p w:rsidR="003A5094" w:rsidP="0004089C" w:rsidRDefault="003A5094" w14:paraId="5A2BEECA" w14:textId="77777777">
            <w:pPr>
              <w:suppressAutoHyphens/>
              <w:jc w:val="center"/>
            </w:pPr>
            <w:r>
              <w:t>F</w:t>
            </w:r>
          </w:p>
        </w:tc>
      </w:tr>
      <w:tr w:rsidR="003A5094" w:rsidTr="00536F97" w14:paraId="61BF4CAC" w14:textId="77777777">
        <w:tc>
          <w:tcPr>
            <w:tcW w:w="345" w:type="pct"/>
          </w:tcPr>
          <w:p w:rsidR="003A5094" w:rsidP="004C6D39" w:rsidRDefault="003A5094" w14:paraId="3C1237B2" w14:textId="77777777">
            <w:pPr>
              <w:suppressAutoHyphens/>
            </w:pPr>
            <w:r>
              <w:t>9</w:t>
            </w:r>
          </w:p>
        </w:tc>
        <w:tc>
          <w:tcPr>
            <w:tcW w:w="2414" w:type="pct"/>
          </w:tcPr>
          <w:p w:rsidR="003A5094" w:rsidP="0004089C" w:rsidRDefault="003A5094" w14:paraId="1D0A6C43" w14:textId="77777777">
            <w:pPr>
              <w:suppressAutoHyphens/>
            </w:pPr>
            <w:r>
              <w:t>Gelijktijdig inschakelen eigen bedrijf en netbedrijf</w:t>
            </w:r>
          </w:p>
        </w:tc>
        <w:tc>
          <w:tcPr>
            <w:tcW w:w="1466" w:type="pct"/>
          </w:tcPr>
          <w:p w:rsidR="003A5094" w:rsidP="0004089C" w:rsidRDefault="003A5094" w14:paraId="4762E95D" w14:textId="77777777">
            <w:pPr>
              <w:suppressAutoHyphens/>
            </w:pPr>
            <w:r>
              <w:t>Geblokkeerd</w:t>
            </w:r>
          </w:p>
        </w:tc>
        <w:tc>
          <w:tcPr>
            <w:tcW w:w="776" w:type="pct"/>
          </w:tcPr>
          <w:p w:rsidR="003A5094" w:rsidP="0004089C" w:rsidRDefault="003A5094" w14:paraId="1EEF7F94" w14:textId="77777777">
            <w:pPr>
              <w:suppressAutoHyphens/>
              <w:jc w:val="center"/>
            </w:pPr>
            <w:r>
              <w:t>F</w:t>
            </w:r>
          </w:p>
        </w:tc>
      </w:tr>
      <w:tr w:rsidR="003A5094" w:rsidTr="00536F97" w14:paraId="0FF38E56" w14:textId="77777777">
        <w:tc>
          <w:tcPr>
            <w:tcW w:w="345" w:type="pct"/>
          </w:tcPr>
          <w:p w:rsidR="003A5094" w:rsidP="004C6D39" w:rsidRDefault="003A5094" w14:paraId="22F65FF9" w14:textId="77777777">
            <w:pPr>
              <w:suppressAutoHyphens/>
            </w:pPr>
            <w:r>
              <w:t>10</w:t>
            </w:r>
          </w:p>
        </w:tc>
        <w:tc>
          <w:tcPr>
            <w:tcW w:w="2414" w:type="pct"/>
          </w:tcPr>
          <w:p w:rsidR="003A5094" w:rsidP="0004089C" w:rsidRDefault="003A5094" w14:paraId="7DE35786" w14:textId="77777777">
            <w:pPr>
              <w:suppressAutoHyphens/>
            </w:pPr>
            <w:r>
              <w:t>Uitval 400/230 V AC eigen net</w:t>
            </w:r>
          </w:p>
        </w:tc>
        <w:tc>
          <w:tcPr>
            <w:tcW w:w="1466" w:type="pct"/>
          </w:tcPr>
          <w:p w:rsidR="003A5094" w:rsidP="0004089C" w:rsidRDefault="003A5094" w14:paraId="03645229" w14:textId="77777777">
            <w:pPr>
              <w:suppressAutoHyphens/>
            </w:pPr>
            <w:r>
              <w:t xml:space="preserve">Omschakelen </w:t>
            </w:r>
            <w:proofErr w:type="spellStart"/>
            <w:r>
              <w:t>hulpnet</w:t>
            </w:r>
            <w:proofErr w:type="spellEnd"/>
          </w:p>
        </w:tc>
        <w:tc>
          <w:tcPr>
            <w:tcW w:w="776" w:type="pct"/>
          </w:tcPr>
          <w:p w:rsidR="003A5094" w:rsidP="0004089C" w:rsidRDefault="003A5094" w14:paraId="74C760CE" w14:textId="77777777">
            <w:pPr>
              <w:suppressAutoHyphens/>
              <w:jc w:val="center"/>
            </w:pPr>
            <w:r>
              <w:t>F</w:t>
            </w:r>
          </w:p>
        </w:tc>
      </w:tr>
      <w:tr w:rsidR="003A5094" w:rsidTr="00536F97" w14:paraId="4204EFA2" w14:textId="77777777">
        <w:tc>
          <w:tcPr>
            <w:tcW w:w="345" w:type="pct"/>
          </w:tcPr>
          <w:p w:rsidRPr="00797C4C" w:rsidR="003A5094" w:rsidP="004C6D39" w:rsidRDefault="003A5094" w14:paraId="1D7208FC" w14:textId="77777777">
            <w:pPr>
              <w:suppressAutoHyphens/>
            </w:pPr>
            <w:r w:rsidRPr="00797C4C">
              <w:t>11</w:t>
            </w:r>
          </w:p>
        </w:tc>
        <w:tc>
          <w:tcPr>
            <w:tcW w:w="2414" w:type="pct"/>
          </w:tcPr>
          <w:p w:rsidR="003A5094" w:rsidP="0004089C" w:rsidRDefault="003A5094" w14:paraId="6FAA938E" w14:textId="77777777">
            <w:pPr>
              <w:suppressAutoHyphens/>
            </w:pPr>
            <w:r>
              <w:t>Terugkomen 400/230 V AC eigen net</w:t>
            </w:r>
          </w:p>
        </w:tc>
        <w:tc>
          <w:tcPr>
            <w:tcW w:w="1466" w:type="pct"/>
          </w:tcPr>
          <w:p w:rsidR="003A5094" w:rsidP="0004089C" w:rsidRDefault="003A5094" w14:paraId="6305D883" w14:textId="77777777">
            <w:pPr>
              <w:suppressAutoHyphens/>
            </w:pPr>
            <w:r>
              <w:t>Terugschakelen eigen net</w:t>
            </w:r>
          </w:p>
        </w:tc>
        <w:tc>
          <w:tcPr>
            <w:tcW w:w="776" w:type="pct"/>
          </w:tcPr>
          <w:p w:rsidR="003A5094" w:rsidP="0004089C" w:rsidRDefault="003A5094" w14:paraId="0778608D" w14:textId="77777777">
            <w:pPr>
              <w:suppressAutoHyphens/>
              <w:jc w:val="center"/>
            </w:pPr>
            <w:r>
              <w:t>F</w:t>
            </w:r>
          </w:p>
        </w:tc>
      </w:tr>
    </w:tbl>
    <w:p w:rsidR="000C772F" w:rsidP="000C772F" w:rsidRDefault="000C772F" w14:paraId="664355AD" w14:textId="77777777">
      <w:pPr>
        <w:pStyle w:val="Kop3"/>
        <w:numPr>
          <w:ilvl w:val="0"/>
          <w:numId w:val="0"/>
        </w:numPr>
        <w:suppressAutoHyphens/>
      </w:pPr>
    </w:p>
    <w:p w:rsidR="00CC03D6" w:rsidP="00CC03D6" w:rsidRDefault="00CC03D6" w14:paraId="1A965116" w14:textId="77777777">
      <w:pPr>
        <w:pStyle w:val="Kop3"/>
        <w:numPr>
          <w:ilvl w:val="0"/>
          <w:numId w:val="0"/>
        </w:numPr>
        <w:suppressAutoHyphens/>
      </w:pPr>
    </w:p>
    <w:p w:rsidR="0004089C" w:rsidP="0004089C" w:rsidRDefault="0004089C" w14:paraId="57DE005D" w14:textId="77777777">
      <w:pPr>
        <w:pStyle w:val="Kop3"/>
        <w:numPr>
          <w:ilvl w:val="2"/>
          <w:numId w:val="3"/>
        </w:numPr>
        <w:suppressAutoHyphens/>
      </w:pPr>
      <w:bookmarkStart w:name="_Toc116907771" w:id="33"/>
      <w:r>
        <w:t>Combikast</w:t>
      </w:r>
      <w:bookmarkEnd w:id="33"/>
    </w:p>
    <w:p w:rsidRPr="006C6919" w:rsidR="006C6919" w:rsidP="006C6919" w:rsidRDefault="006C6919" w14:paraId="3529539F" w14:textId="77777777">
      <w:pPr>
        <w:rPr>
          <w:i/>
          <w:sz w:val="16"/>
          <w:szCs w:val="16"/>
        </w:rPr>
      </w:pPr>
      <w:r w:rsidRPr="006C6919">
        <w:rPr>
          <w:i/>
          <w:sz w:val="16"/>
          <w:szCs w:val="16"/>
        </w:rPr>
        <w:t>Onder de combikast wordt verstaan de noodstroomvoeding, bestaande uit een gelijkrichter en batterijen.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0004089C" w:rsidTr="00536F97" w14:paraId="60A88A57" w14:textId="77777777">
        <w:trPr>
          <w:tblHeader/>
        </w:trPr>
        <w:tc>
          <w:tcPr>
            <w:tcW w:w="345" w:type="pct"/>
          </w:tcPr>
          <w:p w:rsidR="0004089C" w:rsidP="0004089C" w:rsidRDefault="0004089C" w14:paraId="65E6E913" w14:textId="77777777">
            <w:pPr>
              <w:suppressAutoHyphens/>
              <w:rPr>
                <w:b/>
                <w:bCs/>
              </w:rPr>
            </w:pPr>
            <w:r>
              <w:rPr>
                <w:b/>
                <w:bCs/>
              </w:rPr>
              <w:t>Nr.</w:t>
            </w:r>
          </w:p>
        </w:tc>
        <w:tc>
          <w:tcPr>
            <w:tcW w:w="2414" w:type="pct"/>
          </w:tcPr>
          <w:p w:rsidR="0004089C" w:rsidP="0004089C" w:rsidRDefault="0004089C" w14:paraId="5E60D7ED" w14:textId="77777777">
            <w:pPr>
              <w:suppressAutoHyphens/>
              <w:rPr>
                <w:b/>
                <w:bCs/>
              </w:rPr>
            </w:pPr>
            <w:r>
              <w:rPr>
                <w:b/>
                <w:bCs/>
              </w:rPr>
              <w:t>Omschrijving</w:t>
            </w:r>
          </w:p>
        </w:tc>
        <w:tc>
          <w:tcPr>
            <w:tcW w:w="1466" w:type="pct"/>
          </w:tcPr>
          <w:p w:rsidR="0004089C" w:rsidP="0004089C" w:rsidRDefault="0004089C" w14:paraId="24E1BA2B" w14:textId="77777777">
            <w:pPr>
              <w:suppressAutoHyphens/>
              <w:rPr>
                <w:b/>
                <w:bCs/>
              </w:rPr>
            </w:pPr>
            <w:r>
              <w:rPr>
                <w:b/>
                <w:bCs/>
              </w:rPr>
              <w:t>Waarde</w:t>
            </w:r>
          </w:p>
        </w:tc>
        <w:tc>
          <w:tcPr>
            <w:tcW w:w="776" w:type="pct"/>
          </w:tcPr>
          <w:p w:rsidR="0004089C" w:rsidP="0004089C" w:rsidRDefault="0004089C" w14:paraId="49D559EF" w14:textId="77777777">
            <w:pPr>
              <w:suppressAutoHyphens/>
              <w:jc w:val="center"/>
              <w:rPr>
                <w:b/>
                <w:bCs/>
                <w:lang w:val="en-GB"/>
              </w:rPr>
            </w:pPr>
            <w:r>
              <w:rPr>
                <w:b/>
                <w:bCs/>
                <w:lang w:val="en-GB"/>
              </w:rPr>
              <w:t>C/M/F</w:t>
            </w:r>
          </w:p>
        </w:tc>
      </w:tr>
      <w:tr w:rsidRPr="006C6919" w:rsidR="00033E65" w:rsidTr="00536F97" w14:paraId="04A0DE96" w14:textId="77777777">
        <w:tc>
          <w:tcPr>
            <w:tcW w:w="345" w:type="pct"/>
          </w:tcPr>
          <w:p w:rsidRPr="006C6919" w:rsidR="00033E65" w:rsidP="00033E65" w:rsidRDefault="006C6919" w14:paraId="39507054" w14:textId="77777777">
            <w:pPr>
              <w:suppressAutoHyphens/>
            </w:pPr>
            <w:r>
              <w:t>1</w:t>
            </w:r>
          </w:p>
        </w:tc>
        <w:tc>
          <w:tcPr>
            <w:tcW w:w="2414" w:type="pct"/>
          </w:tcPr>
          <w:p w:rsidRPr="006C6919" w:rsidR="00033E65" w:rsidP="00033E65" w:rsidRDefault="00033E65" w14:paraId="2975FD28" w14:textId="77777777">
            <w:pPr>
              <w:suppressAutoHyphens/>
            </w:pPr>
            <w:r w:rsidRPr="006C6919">
              <w:t xml:space="preserve">De Combikast </w:t>
            </w:r>
            <w:r w:rsidR="00283DD8">
              <w:t xml:space="preserve">(incl. batterijen) </w:t>
            </w:r>
            <w:r w:rsidRPr="006C6919">
              <w:t>dient besteld en geleverd te zijn conform BEA.</w:t>
            </w:r>
          </w:p>
        </w:tc>
        <w:tc>
          <w:tcPr>
            <w:tcW w:w="1466" w:type="pct"/>
          </w:tcPr>
          <w:p w:rsidRPr="006C6919" w:rsidR="00033E65" w:rsidP="00033E65" w:rsidRDefault="00033E65" w14:paraId="171AFBD1" w14:textId="77777777">
            <w:pPr>
              <w:suppressAutoHyphens/>
            </w:pPr>
            <w:r w:rsidRPr="006C6919">
              <w:t>BEA00192-2</w:t>
            </w:r>
          </w:p>
        </w:tc>
        <w:tc>
          <w:tcPr>
            <w:tcW w:w="776" w:type="pct"/>
          </w:tcPr>
          <w:p w:rsidRPr="006C6919" w:rsidR="00033E65" w:rsidP="00033E65" w:rsidRDefault="00033E65" w14:paraId="6A9F81AB" w14:textId="77777777">
            <w:pPr>
              <w:suppressAutoHyphens/>
              <w:jc w:val="center"/>
            </w:pPr>
            <w:r w:rsidRPr="006C6919">
              <w:t>C</w:t>
            </w:r>
          </w:p>
        </w:tc>
      </w:tr>
      <w:tr w:rsidRPr="006C6919" w:rsidR="0004089C" w:rsidTr="00536F97" w14:paraId="529B3403" w14:textId="77777777">
        <w:tc>
          <w:tcPr>
            <w:tcW w:w="345" w:type="pct"/>
          </w:tcPr>
          <w:p w:rsidRPr="006C6919" w:rsidR="0004089C" w:rsidP="0004089C" w:rsidRDefault="006C6919" w14:paraId="1BC03362" w14:textId="77777777">
            <w:pPr>
              <w:suppressAutoHyphens/>
            </w:pPr>
            <w:r>
              <w:t>2</w:t>
            </w:r>
          </w:p>
        </w:tc>
        <w:tc>
          <w:tcPr>
            <w:tcW w:w="2414" w:type="pct"/>
          </w:tcPr>
          <w:p w:rsidRPr="006C6919" w:rsidR="0004089C" w:rsidP="0004089C" w:rsidRDefault="0004089C" w14:paraId="7D670FDB" w14:textId="77777777">
            <w:pPr>
              <w:suppressAutoHyphens/>
            </w:pPr>
            <w:r w:rsidRPr="006C6919">
              <w:t>Algemene gesteldheid</w:t>
            </w:r>
          </w:p>
        </w:tc>
        <w:tc>
          <w:tcPr>
            <w:tcW w:w="1466" w:type="pct"/>
          </w:tcPr>
          <w:p w:rsidRPr="006C6919" w:rsidR="0004089C" w:rsidP="0004089C" w:rsidRDefault="00090607" w14:paraId="32B2AE8B" w14:textId="77777777">
            <w:pPr>
              <w:suppressAutoHyphens/>
            </w:pPr>
            <w:r w:rsidRPr="006C6919">
              <w:t>Schoon, onbeschadigd</w:t>
            </w:r>
          </w:p>
        </w:tc>
        <w:tc>
          <w:tcPr>
            <w:tcW w:w="776" w:type="pct"/>
          </w:tcPr>
          <w:p w:rsidRPr="006C6919" w:rsidR="0004089C" w:rsidP="0004089C" w:rsidRDefault="0004089C" w14:paraId="57B744CA" w14:textId="77777777">
            <w:pPr>
              <w:suppressAutoHyphens/>
              <w:jc w:val="center"/>
            </w:pPr>
            <w:r w:rsidRPr="006C6919">
              <w:t>C</w:t>
            </w:r>
          </w:p>
        </w:tc>
      </w:tr>
      <w:tr w:rsidRPr="006C6919" w:rsidR="005B6734" w:rsidTr="00536F97" w14:paraId="572D0E04" w14:textId="77777777">
        <w:tc>
          <w:tcPr>
            <w:tcW w:w="345" w:type="pct"/>
          </w:tcPr>
          <w:p w:rsidRPr="006C6919" w:rsidR="005B6734" w:rsidP="00033E65" w:rsidRDefault="006C6919" w14:paraId="1B4AAD78" w14:textId="77777777">
            <w:pPr>
              <w:suppressAutoHyphens/>
            </w:pPr>
            <w:r>
              <w:t>3</w:t>
            </w:r>
          </w:p>
        </w:tc>
        <w:tc>
          <w:tcPr>
            <w:tcW w:w="2414" w:type="pct"/>
          </w:tcPr>
          <w:p w:rsidRPr="006C6919" w:rsidR="005B6734" w:rsidP="00033E65" w:rsidRDefault="005B6734" w14:paraId="3A2D5882" w14:textId="77777777">
            <w:pPr>
              <w:suppressAutoHyphens/>
            </w:pPr>
            <w:r w:rsidRPr="006C6919">
              <w:t xml:space="preserve">Ondersteunen en beschermen kabel </w:t>
            </w:r>
          </w:p>
        </w:tc>
        <w:tc>
          <w:tcPr>
            <w:tcW w:w="1466" w:type="pct"/>
          </w:tcPr>
          <w:p w:rsidRPr="006C6919" w:rsidR="005B6734" w:rsidP="00033E65" w:rsidRDefault="005B6734" w14:paraId="020BF002" w14:textId="77777777">
            <w:pPr>
              <w:suppressAutoHyphens/>
            </w:pPr>
            <w:r w:rsidRPr="006C6919">
              <w:t>Ontwerp/bestek</w:t>
            </w:r>
          </w:p>
        </w:tc>
        <w:tc>
          <w:tcPr>
            <w:tcW w:w="776" w:type="pct"/>
          </w:tcPr>
          <w:p w:rsidRPr="006C6919" w:rsidR="005B6734" w:rsidP="00033E65" w:rsidRDefault="005B6734" w14:paraId="7087D594" w14:textId="77777777">
            <w:pPr>
              <w:suppressAutoHyphens/>
              <w:jc w:val="center"/>
            </w:pPr>
            <w:r w:rsidRPr="006C6919">
              <w:t>C</w:t>
            </w:r>
          </w:p>
        </w:tc>
      </w:tr>
      <w:tr w:rsidRPr="006C6919" w:rsidR="005B6734" w:rsidTr="00536F97" w14:paraId="5E8CB5D8" w14:textId="77777777">
        <w:tc>
          <w:tcPr>
            <w:tcW w:w="345" w:type="pct"/>
          </w:tcPr>
          <w:p w:rsidRPr="006C6919" w:rsidR="005B6734" w:rsidP="00033E65" w:rsidRDefault="006C6919" w14:paraId="1ABCEBE9" w14:textId="77777777">
            <w:pPr>
              <w:suppressAutoHyphens/>
            </w:pPr>
            <w:r>
              <w:t>4</w:t>
            </w:r>
          </w:p>
        </w:tc>
        <w:tc>
          <w:tcPr>
            <w:tcW w:w="2414" w:type="pct"/>
          </w:tcPr>
          <w:p w:rsidRPr="006C6919" w:rsidR="005B6734" w:rsidP="00033E65" w:rsidRDefault="005B6734" w14:paraId="1B445C0C" w14:textId="77777777">
            <w:pPr>
              <w:suppressAutoHyphens/>
            </w:pPr>
            <w:r w:rsidRPr="006C6919">
              <w:t>Gesteldheid kabeltrekontlasting</w:t>
            </w:r>
          </w:p>
        </w:tc>
        <w:tc>
          <w:tcPr>
            <w:tcW w:w="1466" w:type="pct"/>
          </w:tcPr>
          <w:p w:rsidRPr="006C6919" w:rsidR="005B6734" w:rsidP="00033E65" w:rsidRDefault="005B6734" w14:paraId="66F50663" w14:textId="77777777">
            <w:pPr>
              <w:suppressAutoHyphens/>
            </w:pPr>
            <w:r w:rsidRPr="006C6919">
              <w:t>Deugdelijk vast-</w:t>
            </w:r>
          </w:p>
          <w:p w:rsidRPr="006C6919" w:rsidR="005B6734" w:rsidP="00033E65" w:rsidRDefault="005B6734" w14:paraId="4509F25A" w14:textId="77777777">
            <w:pPr>
              <w:suppressAutoHyphens/>
            </w:pPr>
            <w:r w:rsidRPr="006C6919">
              <w:t>zitten</w:t>
            </w:r>
          </w:p>
        </w:tc>
        <w:tc>
          <w:tcPr>
            <w:tcW w:w="776" w:type="pct"/>
          </w:tcPr>
          <w:p w:rsidRPr="006C6919" w:rsidR="005B6734" w:rsidP="00033E65" w:rsidRDefault="005B6734" w14:paraId="0493660A" w14:textId="77777777">
            <w:pPr>
              <w:suppressAutoHyphens/>
              <w:jc w:val="center"/>
            </w:pPr>
            <w:r w:rsidRPr="006C6919">
              <w:t>C</w:t>
            </w:r>
          </w:p>
        </w:tc>
      </w:tr>
      <w:tr w:rsidRPr="006C6919" w:rsidR="00E61E55" w:rsidTr="00536F97" w14:paraId="5AE1CBDB" w14:textId="77777777">
        <w:tc>
          <w:tcPr>
            <w:tcW w:w="345" w:type="pct"/>
          </w:tcPr>
          <w:p w:rsidRPr="00E61E55" w:rsidR="00E61E55" w:rsidP="00033E65" w:rsidRDefault="00E61E55" w14:paraId="4E6894D6" w14:textId="77777777">
            <w:pPr>
              <w:suppressAutoHyphens/>
            </w:pPr>
            <w:r w:rsidRPr="00E61E55">
              <w:t>5</w:t>
            </w:r>
          </w:p>
        </w:tc>
        <w:tc>
          <w:tcPr>
            <w:tcW w:w="2414" w:type="pct"/>
          </w:tcPr>
          <w:p w:rsidRPr="00E61E55" w:rsidR="00E61E55" w:rsidP="0090780B" w:rsidRDefault="00E61E55" w14:paraId="1BBCF5F1" w14:textId="77777777">
            <w:pPr>
              <w:suppressAutoHyphens/>
            </w:pPr>
            <w:r w:rsidRPr="00E61E55">
              <w:t>Kabels gecodeerd</w:t>
            </w:r>
          </w:p>
        </w:tc>
        <w:tc>
          <w:tcPr>
            <w:tcW w:w="1466" w:type="pct"/>
          </w:tcPr>
          <w:p w:rsidRPr="00E61E55" w:rsidR="00E61E55" w:rsidP="0090780B" w:rsidRDefault="00E61E55" w14:paraId="037E6B32" w14:textId="77777777">
            <w:pPr>
              <w:suppressAutoHyphens/>
            </w:pPr>
            <w:r w:rsidRPr="00E61E55">
              <w:t>Conform ontwerp, OVS00013-4</w:t>
            </w:r>
          </w:p>
        </w:tc>
        <w:tc>
          <w:tcPr>
            <w:tcW w:w="776" w:type="pct"/>
          </w:tcPr>
          <w:p w:rsidRPr="006C6919" w:rsidR="00E61E55" w:rsidP="00033E65" w:rsidRDefault="00E61E55" w14:paraId="22A8404B" w14:textId="77777777">
            <w:pPr>
              <w:suppressAutoHyphens/>
              <w:jc w:val="center"/>
            </w:pPr>
            <w:r w:rsidRPr="00E61E55">
              <w:t>C</w:t>
            </w:r>
          </w:p>
        </w:tc>
      </w:tr>
      <w:tr w:rsidRPr="006C6919" w:rsidR="00E61E55" w:rsidTr="00536F97" w14:paraId="0EC2B5B8" w14:textId="77777777">
        <w:tc>
          <w:tcPr>
            <w:tcW w:w="345" w:type="pct"/>
          </w:tcPr>
          <w:p w:rsidRPr="006C6919" w:rsidR="00E61E55" w:rsidP="0004089C" w:rsidRDefault="00E61E55" w14:paraId="69FF5382" w14:textId="77777777">
            <w:pPr>
              <w:suppressAutoHyphens/>
            </w:pPr>
            <w:r>
              <w:t>6</w:t>
            </w:r>
          </w:p>
        </w:tc>
        <w:tc>
          <w:tcPr>
            <w:tcW w:w="2414" w:type="pct"/>
          </w:tcPr>
          <w:p w:rsidRPr="00797C4C" w:rsidR="00E61E55" w:rsidP="0090780B" w:rsidRDefault="00E61E55" w14:paraId="5E0C2ECE" w14:textId="77777777">
            <w:pPr>
              <w:suppressAutoHyphens/>
            </w:pPr>
            <w:r w:rsidRPr="006C6919">
              <w:t xml:space="preserve">Combikast </w:t>
            </w:r>
            <w:r>
              <w:t>gecodeerd</w:t>
            </w:r>
          </w:p>
        </w:tc>
        <w:tc>
          <w:tcPr>
            <w:tcW w:w="1466" w:type="pct"/>
          </w:tcPr>
          <w:p w:rsidRPr="00797C4C" w:rsidR="00E61E55" w:rsidP="0090780B" w:rsidRDefault="00E61E55" w14:paraId="0FEC8A5F" w14:textId="77777777">
            <w:pPr>
              <w:suppressAutoHyphens/>
            </w:pPr>
            <w:r>
              <w:t>C</w:t>
            </w:r>
            <w:r w:rsidRPr="00B95278">
              <w:t>onform ontwerp</w:t>
            </w:r>
            <w:r>
              <w:t>, OVS00013-4</w:t>
            </w:r>
          </w:p>
        </w:tc>
        <w:tc>
          <w:tcPr>
            <w:tcW w:w="776" w:type="pct"/>
          </w:tcPr>
          <w:p w:rsidRPr="006C6919" w:rsidR="00E61E55" w:rsidP="0004089C" w:rsidRDefault="00E61E55" w14:paraId="25BEF6FE" w14:textId="77777777">
            <w:pPr>
              <w:suppressAutoHyphens/>
              <w:jc w:val="center"/>
            </w:pPr>
            <w:r w:rsidRPr="006C6919">
              <w:t>C</w:t>
            </w:r>
          </w:p>
        </w:tc>
      </w:tr>
      <w:tr w:rsidRPr="006C6919" w:rsidR="00E61E55" w:rsidTr="00536F97" w14:paraId="0F99C9CC" w14:textId="77777777">
        <w:tc>
          <w:tcPr>
            <w:tcW w:w="345" w:type="pct"/>
          </w:tcPr>
          <w:p w:rsidRPr="006C6919" w:rsidR="00E61E55" w:rsidP="0004089C" w:rsidRDefault="00E61E55" w14:paraId="2965895B" w14:textId="77777777">
            <w:pPr>
              <w:suppressAutoHyphens/>
            </w:pPr>
            <w:r>
              <w:t>7</w:t>
            </w:r>
          </w:p>
        </w:tc>
        <w:tc>
          <w:tcPr>
            <w:tcW w:w="2414" w:type="pct"/>
          </w:tcPr>
          <w:p w:rsidRPr="006C6919" w:rsidR="00E61E55" w:rsidP="00283DD8" w:rsidRDefault="00283DD8" w14:paraId="22C4F485" w14:textId="77777777">
            <w:pPr>
              <w:suppressAutoHyphens/>
            </w:pPr>
            <w:r>
              <w:t>Batterij capaciteit en o</w:t>
            </w:r>
            <w:r w:rsidRPr="006C6919" w:rsidR="00E61E55">
              <w:t>nderbouwing autonomietijd</w:t>
            </w:r>
          </w:p>
        </w:tc>
        <w:tc>
          <w:tcPr>
            <w:tcW w:w="1466" w:type="pct"/>
          </w:tcPr>
          <w:p w:rsidRPr="006C6919" w:rsidR="00E61E55" w:rsidP="0004089C" w:rsidRDefault="00E61E55" w14:paraId="47E54B23" w14:textId="77777777">
            <w:pPr>
              <w:suppressAutoHyphens/>
            </w:pPr>
            <w:r w:rsidRPr="006C6919">
              <w:t>OVS00013-4</w:t>
            </w:r>
          </w:p>
        </w:tc>
        <w:tc>
          <w:tcPr>
            <w:tcW w:w="776" w:type="pct"/>
          </w:tcPr>
          <w:p w:rsidRPr="006C6919" w:rsidR="00E61E55" w:rsidP="0004089C" w:rsidRDefault="00E61E55" w14:paraId="02C16743" w14:textId="77777777">
            <w:pPr>
              <w:suppressAutoHyphens/>
              <w:jc w:val="center"/>
            </w:pPr>
            <w:r w:rsidRPr="006C6919">
              <w:t>C</w:t>
            </w:r>
          </w:p>
        </w:tc>
      </w:tr>
      <w:tr w:rsidRPr="006C6919" w:rsidR="00E61E55" w:rsidTr="00536F97" w14:paraId="52C20DB2" w14:textId="77777777">
        <w:tc>
          <w:tcPr>
            <w:tcW w:w="345" w:type="pct"/>
          </w:tcPr>
          <w:p w:rsidRPr="006C6919" w:rsidR="00E61E55" w:rsidP="0004089C" w:rsidRDefault="00E61E55" w14:paraId="29B325E0" w14:textId="77777777">
            <w:pPr>
              <w:suppressAutoHyphens/>
            </w:pPr>
            <w:r>
              <w:t>8</w:t>
            </w:r>
          </w:p>
        </w:tc>
        <w:tc>
          <w:tcPr>
            <w:tcW w:w="2414" w:type="pct"/>
          </w:tcPr>
          <w:p w:rsidRPr="006C6919" w:rsidR="00E61E55" w:rsidP="0004089C" w:rsidRDefault="00E61E55" w14:paraId="38C6DDA5" w14:textId="77777777">
            <w:pPr>
              <w:suppressAutoHyphens/>
            </w:pPr>
            <w:r w:rsidRPr="006C6919">
              <w:t>Uitval 48 V DC</w:t>
            </w:r>
          </w:p>
        </w:tc>
        <w:tc>
          <w:tcPr>
            <w:tcW w:w="1466" w:type="pct"/>
          </w:tcPr>
          <w:p w:rsidRPr="006C6919" w:rsidR="00E61E55" w:rsidP="0004089C" w:rsidRDefault="00E61E55" w14:paraId="1EC82418" w14:textId="77777777">
            <w:pPr>
              <w:suppressAutoHyphens/>
            </w:pPr>
            <w:r w:rsidRPr="006C6919">
              <w:t>OVS00013-2</w:t>
            </w:r>
          </w:p>
        </w:tc>
        <w:tc>
          <w:tcPr>
            <w:tcW w:w="776" w:type="pct"/>
          </w:tcPr>
          <w:p w:rsidRPr="006C6919" w:rsidR="00E61E55" w:rsidP="0004089C" w:rsidRDefault="00E61E55" w14:paraId="7CFD7106" w14:textId="77777777">
            <w:pPr>
              <w:suppressAutoHyphens/>
              <w:jc w:val="center"/>
            </w:pPr>
            <w:r w:rsidRPr="006C6919">
              <w:t>F</w:t>
            </w:r>
          </w:p>
        </w:tc>
      </w:tr>
      <w:tr w:rsidRPr="006C6919" w:rsidR="00E61E55" w:rsidTr="00536F97" w14:paraId="4948AC2C" w14:textId="77777777">
        <w:tc>
          <w:tcPr>
            <w:tcW w:w="345" w:type="pct"/>
          </w:tcPr>
          <w:p w:rsidR="00E61E55" w:rsidP="0004089C" w:rsidRDefault="00E61E55" w14:paraId="0FA5DB3D" w14:textId="77777777">
            <w:pPr>
              <w:suppressAutoHyphens/>
            </w:pPr>
            <w:r>
              <w:t>10</w:t>
            </w:r>
          </w:p>
        </w:tc>
        <w:tc>
          <w:tcPr>
            <w:tcW w:w="2414" w:type="pct"/>
          </w:tcPr>
          <w:p w:rsidRPr="006C6919" w:rsidR="00E61E55" w:rsidP="001A1A8B" w:rsidRDefault="00E61E55" w14:paraId="5CE44E76" w14:textId="77777777">
            <w:pPr>
              <w:suppressAutoHyphens/>
            </w:pPr>
            <w:r>
              <w:t>Verifiëren dat de 48 V DC installatie gescheiden is van de 230 V AC installatie</w:t>
            </w:r>
          </w:p>
        </w:tc>
        <w:tc>
          <w:tcPr>
            <w:tcW w:w="1466" w:type="pct"/>
          </w:tcPr>
          <w:p w:rsidRPr="006C6919" w:rsidR="00E61E55" w:rsidP="0004089C" w:rsidRDefault="00E61E55" w14:paraId="2043EF40" w14:textId="77777777">
            <w:pPr>
              <w:suppressAutoHyphens/>
            </w:pPr>
            <w:r>
              <w:t>OVS00013</w:t>
            </w:r>
          </w:p>
        </w:tc>
        <w:tc>
          <w:tcPr>
            <w:tcW w:w="776" w:type="pct"/>
          </w:tcPr>
          <w:p w:rsidRPr="006C6919" w:rsidR="00E61E55" w:rsidP="0004089C" w:rsidRDefault="00E61E55" w14:paraId="37992F16" w14:textId="77777777">
            <w:pPr>
              <w:suppressAutoHyphens/>
              <w:jc w:val="center"/>
            </w:pPr>
            <w:r>
              <w:t>C</w:t>
            </w:r>
          </w:p>
        </w:tc>
      </w:tr>
    </w:tbl>
    <w:p w:rsidR="00CC03D6" w:rsidP="00CC03D6" w:rsidRDefault="00CC03D6" w14:paraId="7DF4E37C" w14:textId="77777777">
      <w:pPr>
        <w:pStyle w:val="Kop3"/>
        <w:numPr>
          <w:ilvl w:val="0"/>
          <w:numId w:val="0"/>
        </w:numPr>
        <w:suppressAutoHyphens/>
      </w:pPr>
    </w:p>
    <w:p w:rsidR="0004089C" w:rsidP="0004089C" w:rsidRDefault="0004089C" w14:paraId="6AB36D3D" w14:textId="77777777">
      <w:pPr>
        <w:pStyle w:val="Kop3"/>
        <w:numPr>
          <w:ilvl w:val="2"/>
          <w:numId w:val="3"/>
        </w:numPr>
        <w:suppressAutoHyphens/>
      </w:pPr>
      <w:bookmarkStart w:name="_Toc116907772" w:id="34"/>
      <w:r>
        <w:t>Overig (verlichting</w:t>
      </w:r>
      <w:r w:rsidR="00192A3C">
        <w:t>, verwarming</w:t>
      </w:r>
      <w:r>
        <w:t>, ventilatie, brandmelding)</w:t>
      </w:r>
      <w:bookmarkEnd w:id="34"/>
    </w:p>
    <w:p w:rsidRPr="00B95278" w:rsidR="00706621" w:rsidP="00706621" w:rsidRDefault="00706621" w14:paraId="1D63F538" w14:textId="77777777">
      <w:pPr>
        <w:rPr>
          <w:i/>
          <w:sz w:val="16"/>
          <w:szCs w:val="16"/>
        </w:rPr>
      </w:pPr>
      <w:r w:rsidRPr="00B95278">
        <w:rPr>
          <w:i/>
          <w:sz w:val="16"/>
          <w:szCs w:val="16"/>
        </w:rPr>
        <w:t xml:space="preserve">Hieronder worden o.a. de overige secundaire systemen </w:t>
      </w:r>
      <w:r w:rsidRPr="00B95278" w:rsidR="00192A3C">
        <w:rPr>
          <w:i/>
          <w:sz w:val="16"/>
          <w:szCs w:val="16"/>
        </w:rPr>
        <w:t>bedoeld</w:t>
      </w:r>
      <w:r w:rsidRPr="00B95278">
        <w:rPr>
          <w:i/>
          <w:sz w:val="16"/>
          <w:szCs w:val="16"/>
        </w:rPr>
        <w:t xml:space="preserve"> zoals: verlichting, verwarming, koeling (ventilatie), toegangsmelding, brandmelding, telefoon.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25"/>
        <w:gridCol w:w="4375"/>
        <w:gridCol w:w="2657"/>
        <w:gridCol w:w="1405"/>
      </w:tblGrid>
      <w:tr w:rsidRPr="00B95278" w:rsidR="0004089C" w:rsidTr="00536F97" w14:paraId="14BF67F6" w14:textId="77777777">
        <w:trPr>
          <w:tblHeader/>
        </w:trPr>
        <w:tc>
          <w:tcPr>
            <w:tcW w:w="345" w:type="pct"/>
          </w:tcPr>
          <w:p w:rsidRPr="00B95278" w:rsidR="0004089C" w:rsidP="0004089C" w:rsidRDefault="0004089C" w14:paraId="628F90BC" w14:textId="77777777">
            <w:pPr>
              <w:suppressAutoHyphens/>
              <w:rPr>
                <w:b/>
                <w:bCs/>
              </w:rPr>
            </w:pPr>
            <w:r w:rsidRPr="00B95278">
              <w:rPr>
                <w:b/>
                <w:bCs/>
              </w:rPr>
              <w:t>Nr.</w:t>
            </w:r>
          </w:p>
        </w:tc>
        <w:tc>
          <w:tcPr>
            <w:tcW w:w="2414" w:type="pct"/>
          </w:tcPr>
          <w:p w:rsidRPr="00B95278" w:rsidR="0004089C" w:rsidP="0004089C" w:rsidRDefault="0004089C" w14:paraId="56F34D98" w14:textId="77777777">
            <w:pPr>
              <w:suppressAutoHyphens/>
              <w:rPr>
                <w:b/>
                <w:bCs/>
              </w:rPr>
            </w:pPr>
            <w:r w:rsidRPr="00B95278">
              <w:rPr>
                <w:b/>
                <w:bCs/>
              </w:rPr>
              <w:t>Omschrijving</w:t>
            </w:r>
          </w:p>
        </w:tc>
        <w:tc>
          <w:tcPr>
            <w:tcW w:w="1466" w:type="pct"/>
          </w:tcPr>
          <w:p w:rsidRPr="00B95278" w:rsidR="0004089C" w:rsidP="0004089C" w:rsidRDefault="0004089C" w14:paraId="25ADF109" w14:textId="77777777">
            <w:pPr>
              <w:suppressAutoHyphens/>
              <w:rPr>
                <w:b/>
                <w:bCs/>
              </w:rPr>
            </w:pPr>
            <w:r w:rsidRPr="00B95278">
              <w:rPr>
                <w:b/>
                <w:bCs/>
              </w:rPr>
              <w:t>Waarde</w:t>
            </w:r>
          </w:p>
        </w:tc>
        <w:tc>
          <w:tcPr>
            <w:tcW w:w="776" w:type="pct"/>
          </w:tcPr>
          <w:p w:rsidRPr="00B95278" w:rsidR="0004089C" w:rsidP="0004089C" w:rsidRDefault="0004089C" w14:paraId="32E67614" w14:textId="77777777">
            <w:pPr>
              <w:suppressAutoHyphens/>
              <w:jc w:val="center"/>
              <w:rPr>
                <w:b/>
                <w:bCs/>
                <w:lang w:val="en-GB"/>
              </w:rPr>
            </w:pPr>
            <w:r w:rsidRPr="00B95278">
              <w:rPr>
                <w:b/>
                <w:bCs/>
                <w:lang w:val="en-GB"/>
              </w:rPr>
              <w:t>C/M/F</w:t>
            </w:r>
          </w:p>
        </w:tc>
      </w:tr>
      <w:tr w:rsidRPr="00B95278" w:rsidR="00B95278" w:rsidTr="00536F97" w14:paraId="62BFA197" w14:textId="77777777">
        <w:tc>
          <w:tcPr>
            <w:tcW w:w="345" w:type="pct"/>
          </w:tcPr>
          <w:p w:rsidRPr="00B95278" w:rsidR="00B95278" w:rsidP="00B64E92" w:rsidRDefault="00B95278" w14:paraId="0295336A" w14:textId="77777777">
            <w:pPr>
              <w:suppressAutoHyphens/>
            </w:pPr>
            <w:r w:rsidRPr="00B95278">
              <w:t>1</w:t>
            </w:r>
          </w:p>
        </w:tc>
        <w:tc>
          <w:tcPr>
            <w:tcW w:w="2414" w:type="pct"/>
          </w:tcPr>
          <w:p w:rsidRPr="00B95278" w:rsidR="00B95278" w:rsidP="00033E65" w:rsidRDefault="00B95278" w14:paraId="3DB51B78" w14:textId="77777777">
            <w:pPr>
              <w:suppressAutoHyphens/>
            </w:pPr>
            <w:r w:rsidRPr="00B95278">
              <w:t>Algemene gesteldheid</w:t>
            </w:r>
          </w:p>
        </w:tc>
        <w:tc>
          <w:tcPr>
            <w:tcW w:w="1466" w:type="pct"/>
          </w:tcPr>
          <w:p w:rsidRPr="00B95278" w:rsidR="00B95278" w:rsidP="00033E65" w:rsidRDefault="00B95278" w14:paraId="5172AB06" w14:textId="77777777">
            <w:pPr>
              <w:suppressAutoHyphens/>
            </w:pPr>
            <w:r w:rsidRPr="00B95278">
              <w:t>Schoon, onbeschadigd</w:t>
            </w:r>
          </w:p>
        </w:tc>
        <w:tc>
          <w:tcPr>
            <w:tcW w:w="776" w:type="pct"/>
          </w:tcPr>
          <w:p w:rsidRPr="00B95278" w:rsidR="00B95278" w:rsidP="00033E65" w:rsidRDefault="00B95278" w14:paraId="1312FACE" w14:textId="77777777">
            <w:pPr>
              <w:suppressAutoHyphens/>
              <w:jc w:val="center"/>
            </w:pPr>
            <w:r w:rsidRPr="00B95278">
              <w:t>C</w:t>
            </w:r>
          </w:p>
        </w:tc>
      </w:tr>
      <w:tr w:rsidRPr="00B95278" w:rsidR="00B95278" w:rsidTr="00536F97" w14:paraId="6131203C" w14:textId="77777777">
        <w:tc>
          <w:tcPr>
            <w:tcW w:w="345" w:type="pct"/>
          </w:tcPr>
          <w:p w:rsidRPr="00B95278" w:rsidR="00B95278" w:rsidP="00B64E92" w:rsidRDefault="00B95278" w14:paraId="24DED8E9" w14:textId="77777777">
            <w:pPr>
              <w:suppressAutoHyphens/>
            </w:pPr>
            <w:r w:rsidRPr="00B95278">
              <w:t>2</w:t>
            </w:r>
          </w:p>
        </w:tc>
        <w:tc>
          <w:tcPr>
            <w:tcW w:w="2414" w:type="pct"/>
          </w:tcPr>
          <w:p w:rsidRPr="00B95278" w:rsidR="00B95278" w:rsidP="00033E65" w:rsidRDefault="00B95278" w14:paraId="09DB9EEA" w14:textId="77777777">
            <w:pPr>
              <w:suppressAutoHyphens/>
            </w:pPr>
            <w:r w:rsidRPr="00B95278">
              <w:t xml:space="preserve">Ondersteunen en beschermen kabel </w:t>
            </w:r>
          </w:p>
        </w:tc>
        <w:tc>
          <w:tcPr>
            <w:tcW w:w="1466" w:type="pct"/>
          </w:tcPr>
          <w:p w:rsidRPr="00B95278" w:rsidR="00B95278" w:rsidP="00033E65" w:rsidRDefault="00B95278" w14:paraId="11DB7D83" w14:textId="77777777">
            <w:pPr>
              <w:suppressAutoHyphens/>
            </w:pPr>
            <w:r w:rsidRPr="00B95278">
              <w:t>Ontwerp/bestek</w:t>
            </w:r>
          </w:p>
        </w:tc>
        <w:tc>
          <w:tcPr>
            <w:tcW w:w="776" w:type="pct"/>
          </w:tcPr>
          <w:p w:rsidRPr="00B95278" w:rsidR="00B95278" w:rsidP="00033E65" w:rsidRDefault="00B95278" w14:paraId="5E0C9476" w14:textId="77777777">
            <w:pPr>
              <w:suppressAutoHyphens/>
              <w:jc w:val="center"/>
            </w:pPr>
            <w:r w:rsidRPr="00B95278">
              <w:t>C</w:t>
            </w:r>
          </w:p>
        </w:tc>
      </w:tr>
      <w:tr w:rsidRPr="00B95278" w:rsidR="00B95278" w:rsidTr="00536F97" w14:paraId="01C5689C" w14:textId="77777777">
        <w:tc>
          <w:tcPr>
            <w:tcW w:w="345" w:type="pct"/>
          </w:tcPr>
          <w:p w:rsidRPr="00B95278" w:rsidR="00B95278" w:rsidP="00B64E92" w:rsidRDefault="00B95278" w14:paraId="5139319E" w14:textId="77777777">
            <w:pPr>
              <w:suppressAutoHyphens/>
            </w:pPr>
            <w:r w:rsidRPr="00B95278">
              <w:t>3</w:t>
            </w:r>
          </w:p>
        </w:tc>
        <w:tc>
          <w:tcPr>
            <w:tcW w:w="2414" w:type="pct"/>
          </w:tcPr>
          <w:p w:rsidRPr="00B95278" w:rsidR="00B95278" w:rsidP="00033E65" w:rsidRDefault="00B95278" w14:paraId="3243204F" w14:textId="77777777">
            <w:pPr>
              <w:suppressAutoHyphens/>
            </w:pPr>
            <w:r w:rsidRPr="00B95278">
              <w:t>Gesteldheid kabeltrekontlasting</w:t>
            </w:r>
          </w:p>
        </w:tc>
        <w:tc>
          <w:tcPr>
            <w:tcW w:w="1466" w:type="pct"/>
          </w:tcPr>
          <w:p w:rsidRPr="00B95278" w:rsidR="00B95278" w:rsidP="00033E65" w:rsidRDefault="00B95278" w14:paraId="3ECC7883" w14:textId="77777777">
            <w:pPr>
              <w:suppressAutoHyphens/>
            </w:pPr>
            <w:r w:rsidRPr="00B95278">
              <w:t>Deugdelijk vast-</w:t>
            </w:r>
          </w:p>
          <w:p w:rsidRPr="00B95278" w:rsidR="00B95278" w:rsidP="00033E65" w:rsidRDefault="00B95278" w14:paraId="52AAC009" w14:textId="77777777">
            <w:pPr>
              <w:suppressAutoHyphens/>
            </w:pPr>
            <w:r w:rsidRPr="00B95278">
              <w:t>zitten</w:t>
            </w:r>
          </w:p>
        </w:tc>
        <w:tc>
          <w:tcPr>
            <w:tcW w:w="776" w:type="pct"/>
          </w:tcPr>
          <w:p w:rsidRPr="00B95278" w:rsidR="00B95278" w:rsidP="00033E65" w:rsidRDefault="00B95278" w14:paraId="4584BF60" w14:textId="77777777">
            <w:pPr>
              <w:suppressAutoHyphens/>
              <w:jc w:val="center"/>
            </w:pPr>
            <w:r w:rsidRPr="00B95278">
              <w:t>C</w:t>
            </w:r>
          </w:p>
        </w:tc>
      </w:tr>
      <w:tr w:rsidRPr="00B95278" w:rsidR="00B95278" w:rsidTr="00536F97" w14:paraId="35D15BAB" w14:textId="77777777">
        <w:tc>
          <w:tcPr>
            <w:tcW w:w="345" w:type="pct"/>
          </w:tcPr>
          <w:p w:rsidRPr="00E61E55" w:rsidR="00B95278" w:rsidP="00B64E92" w:rsidRDefault="00B95278" w14:paraId="7163D972" w14:textId="77777777">
            <w:pPr>
              <w:suppressAutoHyphens/>
              <w:rPr>
                <w:lang w:val="de-DE"/>
              </w:rPr>
            </w:pPr>
            <w:r w:rsidRPr="00E61E55">
              <w:rPr>
                <w:lang w:val="de-DE"/>
              </w:rPr>
              <w:t>4</w:t>
            </w:r>
          </w:p>
        </w:tc>
        <w:tc>
          <w:tcPr>
            <w:tcW w:w="2414" w:type="pct"/>
          </w:tcPr>
          <w:p w:rsidRPr="00E61E55" w:rsidR="00B95278" w:rsidP="005B6734" w:rsidRDefault="00B95278" w14:paraId="7A64BC5E" w14:textId="77777777">
            <w:pPr>
              <w:suppressAutoHyphens/>
            </w:pPr>
            <w:r w:rsidRPr="00E61E55">
              <w:t>Kabels</w:t>
            </w:r>
            <w:r w:rsidRPr="00E61E55" w:rsidR="00E61E55">
              <w:t xml:space="preserve"> gecodeerd</w:t>
            </w:r>
          </w:p>
          <w:p w:rsidRPr="00E61E55" w:rsidR="00B95278" w:rsidP="005B6734" w:rsidRDefault="00B95278" w14:paraId="1664DA6B" w14:textId="77777777">
            <w:pPr>
              <w:suppressAutoHyphens/>
            </w:pPr>
            <w:r w:rsidRPr="00E61E55">
              <w:rPr>
                <w:i/>
                <w:sz w:val="16"/>
                <w:szCs w:val="16"/>
              </w:rPr>
              <w:t>Alle laagspanningskabels die bij de vorige paragrafen niet behandeld zijn</w:t>
            </w:r>
          </w:p>
        </w:tc>
        <w:tc>
          <w:tcPr>
            <w:tcW w:w="1466" w:type="pct"/>
          </w:tcPr>
          <w:p w:rsidRPr="00E61E55" w:rsidR="00B95278" w:rsidP="00033E65" w:rsidRDefault="00E61E55" w14:paraId="0705B295" w14:textId="77777777">
            <w:pPr>
              <w:suppressAutoHyphens/>
            </w:pPr>
            <w:r w:rsidRPr="00E61E55">
              <w:t>Conform ontwerp, OVS00013-4</w:t>
            </w:r>
          </w:p>
        </w:tc>
        <w:tc>
          <w:tcPr>
            <w:tcW w:w="776" w:type="pct"/>
          </w:tcPr>
          <w:p w:rsidRPr="00B95278" w:rsidR="00B95278" w:rsidP="00033E65" w:rsidRDefault="00B95278" w14:paraId="7BD724EB" w14:textId="77777777">
            <w:pPr>
              <w:suppressAutoHyphens/>
              <w:jc w:val="center"/>
            </w:pPr>
            <w:r w:rsidRPr="00E61E55">
              <w:t>C</w:t>
            </w:r>
          </w:p>
        </w:tc>
      </w:tr>
      <w:tr w:rsidRPr="00B95278" w:rsidR="00FD465D" w:rsidTr="00536F97" w14:paraId="4561BACB" w14:textId="77777777">
        <w:tc>
          <w:tcPr>
            <w:tcW w:w="345" w:type="pct"/>
          </w:tcPr>
          <w:p w:rsidRPr="00B95278" w:rsidR="00FD465D" w:rsidP="00B64E92" w:rsidRDefault="00FD465D" w14:paraId="2A581CC0" w14:textId="77777777">
            <w:pPr>
              <w:suppressAutoHyphens/>
            </w:pPr>
            <w:r>
              <w:t>5</w:t>
            </w:r>
          </w:p>
        </w:tc>
        <w:tc>
          <w:tcPr>
            <w:tcW w:w="2414" w:type="pct"/>
          </w:tcPr>
          <w:p w:rsidRPr="00B95278" w:rsidR="00FD465D" w:rsidP="005E7E43" w:rsidRDefault="00FD465D" w14:paraId="00175E85" w14:textId="77777777">
            <w:pPr>
              <w:suppressAutoHyphens/>
            </w:pPr>
            <w:r>
              <w:t>Kabels EMC afgemonteerd</w:t>
            </w:r>
          </w:p>
        </w:tc>
        <w:tc>
          <w:tcPr>
            <w:tcW w:w="1466" w:type="pct"/>
          </w:tcPr>
          <w:p w:rsidRPr="00E61E55" w:rsidR="00FD465D" w:rsidP="00FD465D" w:rsidRDefault="00FD465D" w14:paraId="168FEC6B" w14:textId="77777777">
            <w:pPr>
              <w:suppressAutoHyphens/>
            </w:pPr>
            <w:r>
              <w:t>Conform ontwerp</w:t>
            </w:r>
          </w:p>
        </w:tc>
        <w:tc>
          <w:tcPr>
            <w:tcW w:w="776" w:type="pct"/>
          </w:tcPr>
          <w:p w:rsidRPr="00B95278" w:rsidR="00FD465D" w:rsidP="00033E65" w:rsidRDefault="00FD465D" w14:paraId="2460596A" w14:textId="77777777">
            <w:pPr>
              <w:suppressAutoHyphens/>
              <w:jc w:val="center"/>
            </w:pPr>
            <w:r>
              <w:t>C</w:t>
            </w:r>
          </w:p>
        </w:tc>
      </w:tr>
      <w:tr w:rsidRPr="00B95278" w:rsidR="00B95278" w:rsidTr="00536F97" w14:paraId="119D8647" w14:textId="77777777">
        <w:tc>
          <w:tcPr>
            <w:tcW w:w="345" w:type="pct"/>
          </w:tcPr>
          <w:p w:rsidRPr="00B95278" w:rsidR="00B95278" w:rsidP="00B64E92" w:rsidRDefault="00FD465D" w14:paraId="14EAB887" w14:textId="77777777">
            <w:pPr>
              <w:suppressAutoHyphens/>
            </w:pPr>
            <w:r>
              <w:t>6</w:t>
            </w:r>
          </w:p>
        </w:tc>
        <w:tc>
          <w:tcPr>
            <w:tcW w:w="2414" w:type="pct"/>
          </w:tcPr>
          <w:p w:rsidRPr="00B95278" w:rsidR="00B95278" w:rsidP="00033E65" w:rsidRDefault="00B95278" w14:paraId="53E1D634" w14:textId="77777777">
            <w:pPr>
              <w:suppressAutoHyphens/>
            </w:pPr>
            <w:r w:rsidRPr="00B95278">
              <w:t>Componenten, apparaten</w:t>
            </w:r>
            <w:r w:rsidR="00E61E55">
              <w:t xml:space="preserve"> gecodeerd</w:t>
            </w:r>
          </w:p>
        </w:tc>
        <w:tc>
          <w:tcPr>
            <w:tcW w:w="1466" w:type="pct"/>
          </w:tcPr>
          <w:p w:rsidRPr="00B95278" w:rsidR="00B95278" w:rsidP="00033E65" w:rsidRDefault="00E61E55" w14:paraId="2E23C6CB" w14:textId="77777777">
            <w:pPr>
              <w:suppressAutoHyphens/>
            </w:pPr>
            <w:r w:rsidRPr="00E61E55">
              <w:t>Conform ontwerp, OVS00013-4</w:t>
            </w:r>
          </w:p>
        </w:tc>
        <w:tc>
          <w:tcPr>
            <w:tcW w:w="776" w:type="pct"/>
          </w:tcPr>
          <w:p w:rsidRPr="00B95278" w:rsidR="00B95278" w:rsidP="00033E65" w:rsidRDefault="00B95278" w14:paraId="0EE25702" w14:textId="77777777">
            <w:pPr>
              <w:suppressAutoHyphens/>
              <w:jc w:val="center"/>
            </w:pPr>
            <w:r w:rsidRPr="00B95278">
              <w:t>C</w:t>
            </w:r>
          </w:p>
        </w:tc>
      </w:tr>
      <w:tr w:rsidRPr="00B95278" w:rsidR="00B95278" w:rsidTr="00536F97" w14:paraId="4EF0527A" w14:textId="77777777">
        <w:tc>
          <w:tcPr>
            <w:tcW w:w="345" w:type="pct"/>
          </w:tcPr>
          <w:p w:rsidRPr="00B95278" w:rsidR="00B95278" w:rsidP="00B64E92" w:rsidRDefault="00FD465D" w14:paraId="71268452" w14:textId="77777777">
            <w:pPr>
              <w:suppressAutoHyphens/>
            </w:pPr>
            <w:r>
              <w:t>7</w:t>
            </w:r>
          </w:p>
        </w:tc>
        <w:tc>
          <w:tcPr>
            <w:tcW w:w="2414" w:type="pct"/>
          </w:tcPr>
          <w:p w:rsidRPr="00B95278" w:rsidR="00B95278" w:rsidP="0004089C" w:rsidRDefault="00B95278" w14:paraId="4D9F4E66" w14:textId="77777777">
            <w:pPr>
              <w:suppressAutoHyphens/>
            </w:pPr>
            <w:r w:rsidRPr="00B95278">
              <w:t>Telefoon</w:t>
            </w:r>
          </w:p>
        </w:tc>
        <w:tc>
          <w:tcPr>
            <w:tcW w:w="1466" w:type="pct"/>
          </w:tcPr>
          <w:p w:rsidRPr="00B95278" w:rsidR="00B95278" w:rsidP="0004089C" w:rsidRDefault="00B95278" w14:paraId="41D973CB" w14:textId="77777777">
            <w:pPr>
              <w:suppressAutoHyphens/>
            </w:pPr>
            <w:r w:rsidRPr="00B95278">
              <w:t>Ontwerp/bestek</w:t>
            </w:r>
          </w:p>
        </w:tc>
        <w:tc>
          <w:tcPr>
            <w:tcW w:w="776" w:type="pct"/>
          </w:tcPr>
          <w:p w:rsidRPr="00B95278" w:rsidR="00B95278" w:rsidP="0004089C" w:rsidRDefault="00B95278" w14:paraId="761EC716" w14:textId="77777777">
            <w:pPr>
              <w:suppressAutoHyphens/>
              <w:jc w:val="center"/>
            </w:pPr>
            <w:r w:rsidRPr="00B95278">
              <w:t>F</w:t>
            </w:r>
          </w:p>
        </w:tc>
      </w:tr>
      <w:tr w:rsidRPr="00B95278" w:rsidR="00B95278" w:rsidTr="00536F97" w14:paraId="54C86040" w14:textId="77777777">
        <w:tc>
          <w:tcPr>
            <w:tcW w:w="345" w:type="pct"/>
          </w:tcPr>
          <w:p w:rsidR="00B95278" w:rsidP="00B64E92" w:rsidRDefault="00FD465D" w14:paraId="03073777" w14:textId="77777777">
            <w:pPr>
              <w:suppressAutoHyphens/>
            </w:pPr>
            <w:r>
              <w:t>8</w:t>
            </w:r>
          </w:p>
        </w:tc>
        <w:tc>
          <w:tcPr>
            <w:tcW w:w="2414" w:type="pct"/>
          </w:tcPr>
          <w:p w:rsidRPr="00B95278" w:rsidR="00B95278" w:rsidP="0004089C" w:rsidRDefault="00B95278" w14:paraId="662112E4" w14:textId="77777777">
            <w:pPr>
              <w:suppressAutoHyphens/>
            </w:pPr>
            <w:r w:rsidRPr="00B95278">
              <w:t>Toegangsmelding via LSM</w:t>
            </w:r>
          </w:p>
        </w:tc>
        <w:tc>
          <w:tcPr>
            <w:tcW w:w="1466" w:type="pct"/>
          </w:tcPr>
          <w:p w:rsidRPr="00B95278" w:rsidR="00B95278" w:rsidP="0004089C" w:rsidRDefault="00B95278" w14:paraId="469DACE3" w14:textId="77777777">
            <w:pPr>
              <w:suppressAutoHyphens/>
            </w:pPr>
            <w:r w:rsidRPr="00B95278">
              <w:t>Ontwerp/bestek</w:t>
            </w:r>
          </w:p>
        </w:tc>
        <w:tc>
          <w:tcPr>
            <w:tcW w:w="776" w:type="pct"/>
          </w:tcPr>
          <w:p w:rsidRPr="00B95278" w:rsidR="00B95278" w:rsidP="0004089C" w:rsidRDefault="00B95278" w14:paraId="349641DB" w14:textId="77777777">
            <w:pPr>
              <w:suppressAutoHyphens/>
              <w:jc w:val="center"/>
            </w:pPr>
            <w:r w:rsidRPr="00B95278">
              <w:t>F</w:t>
            </w:r>
          </w:p>
        </w:tc>
      </w:tr>
      <w:tr w:rsidRPr="00B95278" w:rsidR="00B95278" w:rsidTr="00536F97" w14:paraId="24A01EF7" w14:textId="77777777">
        <w:tc>
          <w:tcPr>
            <w:tcW w:w="345" w:type="pct"/>
          </w:tcPr>
          <w:p w:rsidR="00B95278" w:rsidP="00B64E92" w:rsidRDefault="00FD465D" w14:paraId="6BB22C15" w14:textId="77777777">
            <w:pPr>
              <w:suppressAutoHyphens/>
            </w:pPr>
            <w:r>
              <w:t>9</w:t>
            </w:r>
          </w:p>
        </w:tc>
        <w:tc>
          <w:tcPr>
            <w:tcW w:w="2414" w:type="pct"/>
          </w:tcPr>
          <w:p w:rsidRPr="00B95278" w:rsidR="00B95278" w:rsidP="0004089C" w:rsidRDefault="00B95278" w14:paraId="64FA6A58" w14:textId="77777777">
            <w:pPr>
              <w:suppressAutoHyphens/>
            </w:pPr>
            <w:r w:rsidRPr="00B95278">
              <w:t>Brandmelder via LSM</w:t>
            </w:r>
          </w:p>
        </w:tc>
        <w:tc>
          <w:tcPr>
            <w:tcW w:w="1466" w:type="pct"/>
          </w:tcPr>
          <w:p w:rsidRPr="00B95278" w:rsidR="00B95278" w:rsidP="0004089C" w:rsidRDefault="00B95278" w14:paraId="5C63A329" w14:textId="77777777">
            <w:pPr>
              <w:suppressAutoHyphens/>
            </w:pPr>
            <w:r w:rsidRPr="00B95278">
              <w:t>Ontwerp/bestek</w:t>
            </w:r>
          </w:p>
        </w:tc>
        <w:tc>
          <w:tcPr>
            <w:tcW w:w="776" w:type="pct"/>
          </w:tcPr>
          <w:p w:rsidRPr="00B95278" w:rsidR="00B95278" w:rsidP="0004089C" w:rsidRDefault="00B95278" w14:paraId="08F77F56" w14:textId="77777777">
            <w:pPr>
              <w:pStyle w:val="Voettabel"/>
              <w:suppressAutoHyphens/>
              <w:spacing w:before="0" w:after="0" w:line="288" w:lineRule="auto"/>
            </w:pPr>
            <w:r w:rsidRPr="00B95278">
              <w:t>F</w:t>
            </w:r>
          </w:p>
        </w:tc>
      </w:tr>
      <w:tr w:rsidRPr="00B95278" w:rsidR="00B95278" w:rsidTr="00536F97" w14:paraId="73EC32E3" w14:textId="77777777">
        <w:tc>
          <w:tcPr>
            <w:tcW w:w="345" w:type="pct"/>
          </w:tcPr>
          <w:p w:rsidR="00B95278" w:rsidP="00B64E92" w:rsidRDefault="00FD465D" w14:paraId="5E8FBDAF" w14:textId="77777777">
            <w:pPr>
              <w:suppressAutoHyphens/>
            </w:pPr>
            <w:r>
              <w:t>10</w:t>
            </w:r>
          </w:p>
        </w:tc>
        <w:tc>
          <w:tcPr>
            <w:tcW w:w="2414" w:type="pct"/>
          </w:tcPr>
          <w:p w:rsidRPr="00B95278" w:rsidR="00B95278" w:rsidP="0004089C" w:rsidRDefault="00B95278" w14:paraId="36959681" w14:textId="77777777">
            <w:pPr>
              <w:suppressAutoHyphens/>
              <w:rPr>
                <w:lang w:val="de-DE"/>
              </w:rPr>
            </w:pPr>
            <w:proofErr w:type="spellStart"/>
            <w:r w:rsidRPr="00B95278">
              <w:rPr>
                <w:lang w:val="de-DE"/>
              </w:rPr>
              <w:t>Verlichting</w:t>
            </w:r>
            <w:proofErr w:type="spellEnd"/>
          </w:p>
        </w:tc>
        <w:tc>
          <w:tcPr>
            <w:tcW w:w="1466" w:type="pct"/>
          </w:tcPr>
          <w:p w:rsidRPr="00B95278" w:rsidR="00B95278" w:rsidP="0004089C" w:rsidRDefault="00B95278" w14:paraId="4CECA7AE" w14:textId="77777777">
            <w:pPr>
              <w:suppressAutoHyphens/>
              <w:rPr>
                <w:lang w:val="de-DE"/>
              </w:rPr>
            </w:pPr>
            <w:r w:rsidRPr="00B95278">
              <w:rPr>
                <w:lang w:val="de-DE"/>
              </w:rPr>
              <w:t>NEN 1010, NEN 1890</w:t>
            </w:r>
          </w:p>
        </w:tc>
        <w:tc>
          <w:tcPr>
            <w:tcW w:w="776" w:type="pct"/>
          </w:tcPr>
          <w:p w:rsidRPr="00B95278" w:rsidR="00B95278" w:rsidP="0004089C" w:rsidRDefault="00B95278" w14:paraId="6218A60B" w14:textId="77777777">
            <w:pPr>
              <w:suppressAutoHyphens/>
              <w:jc w:val="center"/>
            </w:pPr>
            <w:r w:rsidRPr="00B95278">
              <w:t>F</w:t>
            </w:r>
          </w:p>
        </w:tc>
      </w:tr>
      <w:tr w:rsidRPr="00B95278" w:rsidR="00B95278" w:rsidTr="00536F97" w14:paraId="120150A9" w14:textId="77777777">
        <w:tc>
          <w:tcPr>
            <w:tcW w:w="345" w:type="pct"/>
          </w:tcPr>
          <w:p w:rsidRPr="00B95278" w:rsidR="00B95278" w:rsidP="0004089C" w:rsidRDefault="00FD465D" w14:paraId="5E88EA72" w14:textId="77777777">
            <w:pPr>
              <w:suppressAutoHyphens/>
            </w:pPr>
            <w:r>
              <w:t>11</w:t>
            </w:r>
          </w:p>
        </w:tc>
        <w:tc>
          <w:tcPr>
            <w:tcW w:w="2414" w:type="pct"/>
          </w:tcPr>
          <w:p w:rsidRPr="00B95278" w:rsidR="00B95278" w:rsidP="0004089C" w:rsidRDefault="00B95278" w14:paraId="6C06B647" w14:textId="77777777">
            <w:pPr>
              <w:suppressAutoHyphens/>
            </w:pPr>
            <w:r w:rsidRPr="00B95278">
              <w:t>Verwarming en thermostaat</w:t>
            </w:r>
          </w:p>
        </w:tc>
        <w:tc>
          <w:tcPr>
            <w:tcW w:w="1466" w:type="pct"/>
          </w:tcPr>
          <w:p w:rsidRPr="00B95278" w:rsidR="00B95278" w:rsidP="0004089C" w:rsidRDefault="00B95278" w14:paraId="3944C368" w14:textId="77777777">
            <w:pPr>
              <w:suppressAutoHyphens/>
            </w:pPr>
            <w:r w:rsidRPr="00B95278">
              <w:t>OVS00013-4, RLN00003</w:t>
            </w:r>
          </w:p>
        </w:tc>
        <w:tc>
          <w:tcPr>
            <w:tcW w:w="776" w:type="pct"/>
          </w:tcPr>
          <w:p w:rsidRPr="00B95278" w:rsidR="00B95278" w:rsidP="0004089C" w:rsidRDefault="00B95278" w14:paraId="286852DF" w14:textId="77777777">
            <w:pPr>
              <w:suppressAutoHyphens/>
              <w:jc w:val="center"/>
            </w:pPr>
            <w:r w:rsidRPr="00B95278">
              <w:t>F</w:t>
            </w:r>
          </w:p>
        </w:tc>
      </w:tr>
      <w:tr w:rsidRPr="00B95278" w:rsidR="00B95278" w:rsidTr="00536F97" w14:paraId="2F72545D" w14:textId="77777777">
        <w:tc>
          <w:tcPr>
            <w:tcW w:w="345" w:type="pct"/>
          </w:tcPr>
          <w:p w:rsidRPr="00B95278" w:rsidR="00B95278" w:rsidP="0004089C" w:rsidRDefault="00B95278" w14:paraId="4E75B50F" w14:textId="77777777">
            <w:pPr>
              <w:suppressAutoHyphens/>
            </w:pPr>
            <w:r>
              <w:t>1</w:t>
            </w:r>
            <w:r w:rsidR="00FD465D">
              <w:t>2</w:t>
            </w:r>
          </w:p>
        </w:tc>
        <w:tc>
          <w:tcPr>
            <w:tcW w:w="2414" w:type="pct"/>
          </w:tcPr>
          <w:p w:rsidRPr="00B95278" w:rsidR="00B95278" w:rsidP="0004089C" w:rsidRDefault="00B95278" w14:paraId="20F0BE2D" w14:textId="77777777">
            <w:pPr>
              <w:suppressAutoHyphens/>
            </w:pPr>
            <w:r w:rsidRPr="00B95278">
              <w:t>Ventilatie en thermostaat</w:t>
            </w:r>
          </w:p>
        </w:tc>
        <w:tc>
          <w:tcPr>
            <w:tcW w:w="1466" w:type="pct"/>
          </w:tcPr>
          <w:p w:rsidRPr="00B95278" w:rsidR="00B95278" w:rsidP="0004089C" w:rsidRDefault="00B95278" w14:paraId="780A08BD" w14:textId="77777777">
            <w:pPr>
              <w:suppressAutoHyphens/>
            </w:pPr>
            <w:r w:rsidRPr="00B95278">
              <w:t>OVS00013-4, RLN00003</w:t>
            </w:r>
          </w:p>
        </w:tc>
        <w:tc>
          <w:tcPr>
            <w:tcW w:w="776" w:type="pct"/>
          </w:tcPr>
          <w:p w:rsidRPr="00B95278" w:rsidR="00B95278" w:rsidP="0004089C" w:rsidRDefault="00B95278" w14:paraId="48D79B81" w14:textId="77777777">
            <w:pPr>
              <w:suppressAutoHyphens/>
              <w:jc w:val="center"/>
            </w:pPr>
            <w:r w:rsidRPr="00B95278">
              <w:t>F</w:t>
            </w:r>
          </w:p>
        </w:tc>
      </w:tr>
      <w:tr w:rsidR="00B95278" w:rsidTr="00536F97" w14:paraId="73622828" w14:textId="77777777">
        <w:tc>
          <w:tcPr>
            <w:tcW w:w="345" w:type="pct"/>
          </w:tcPr>
          <w:p w:rsidR="00B95278" w:rsidP="0004089C" w:rsidRDefault="00FD465D" w14:paraId="62218FB3" w14:textId="77777777">
            <w:pPr>
              <w:suppressAutoHyphens/>
            </w:pPr>
            <w:r>
              <w:t>13</w:t>
            </w:r>
          </w:p>
        </w:tc>
        <w:tc>
          <w:tcPr>
            <w:tcW w:w="2414" w:type="pct"/>
          </w:tcPr>
          <w:p w:rsidR="00B95278" w:rsidP="0004089C" w:rsidRDefault="00B95278" w14:paraId="4D72CD8B" w14:textId="77777777">
            <w:pPr>
              <w:suppressAutoHyphens/>
            </w:pPr>
            <w:r>
              <w:t>Noodverlichting</w:t>
            </w:r>
          </w:p>
        </w:tc>
        <w:tc>
          <w:tcPr>
            <w:tcW w:w="1466" w:type="pct"/>
          </w:tcPr>
          <w:p w:rsidR="00B95278" w:rsidP="0004089C" w:rsidRDefault="00B95278" w14:paraId="347113A0" w14:textId="77777777">
            <w:pPr>
              <w:suppressAutoHyphens/>
            </w:pPr>
            <w:r>
              <w:t>NEN 1010</w:t>
            </w:r>
          </w:p>
        </w:tc>
        <w:tc>
          <w:tcPr>
            <w:tcW w:w="776" w:type="pct"/>
          </w:tcPr>
          <w:p w:rsidR="00B95278" w:rsidP="0004089C" w:rsidRDefault="00B95278" w14:paraId="70EFF104" w14:textId="77777777">
            <w:pPr>
              <w:suppressAutoHyphens/>
              <w:jc w:val="center"/>
            </w:pPr>
            <w:r>
              <w:t>F</w:t>
            </w:r>
          </w:p>
        </w:tc>
      </w:tr>
      <w:tr w:rsidR="00B95278" w:rsidTr="00536F97" w14:paraId="66F5995B" w14:textId="77777777">
        <w:tc>
          <w:tcPr>
            <w:tcW w:w="345" w:type="pct"/>
          </w:tcPr>
          <w:p w:rsidR="00B95278" w:rsidP="0004089C" w:rsidRDefault="00FD465D" w14:paraId="15C6873E" w14:textId="77777777">
            <w:pPr>
              <w:suppressAutoHyphens/>
            </w:pPr>
            <w:r>
              <w:t>14</w:t>
            </w:r>
          </w:p>
        </w:tc>
        <w:tc>
          <w:tcPr>
            <w:tcW w:w="2414" w:type="pct"/>
          </w:tcPr>
          <w:p w:rsidR="00B95278" w:rsidP="0004089C" w:rsidRDefault="00B95278" w14:paraId="74F6A18C" w14:textId="77777777">
            <w:pPr>
              <w:suppressAutoHyphens/>
            </w:pPr>
            <w:r>
              <w:t>Filters inlaatroosters</w:t>
            </w:r>
          </w:p>
        </w:tc>
        <w:tc>
          <w:tcPr>
            <w:tcW w:w="1466" w:type="pct"/>
          </w:tcPr>
          <w:p w:rsidR="00B95278" w:rsidP="0004089C" w:rsidRDefault="00B95278" w14:paraId="5AC35FBC" w14:textId="77777777">
            <w:pPr>
              <w:suppressAutoHyphens/>
            </w:pPr>
            <w:r>
              <w:t>Aanwezig, schoon, onbeschadigd</w:t>
            </w:r>
          </w:p>
        </w:tc>
        <w:tc>
          <w:tcPr>
            <w:tcW w:w="776" w:type="pct"/>
          </w:tcPr>
          <w:p w:rsidR="00B95278" w:rsidP="0004089C" w:rsidRDefault="00B95278" w14:paraId="272BA747" w14:textId="77777777">
            <w:pPr>
              <w:suppressAutoHyphens/>
              <w:jc w:val="center"/>
            </w:pPr>
            <w:r>
              <w:t>C</w:t>
            </w:r>
          </w:p>
        </w:tc>
      </w:tr>
      <w:tr w:rsidR="00B95278" w:rsidTr="00536F97" w14:paraId="1ED23F49" w14:textId="77777777">
        <w:tc>
          <w:tcPr>
            <w:tcW w:w="345" w:type="pct"/>
          </w:tcPr>
          <w:p w:rsidR="00B95278" w:rsidP="0004089C" w:rsidRDefault="00FD465D" w14:paraId="4C2A823A" w14:textId="77777777">
            <w:pPr>
              <w:suppressAutoHyphens/>
            </w:pPr>
            <w:r>
              <w:t>15</w:t>
            </w:r>
          </w:p>
        </w:tc>
        <w:tc>
          <w:tcPr>
            <w:tcW w:w="2414" w:type="pct"/>
          </w:tcPr>
          <w:p w:rsidR="00B95278" w:rsidP="0004089C" w:rsidRDefault="00B95278" w14:paraId="6B445489" w14:textId="77777777">
            <w:pPr>
              <w:suppressAutoHyphens/>
            </w:pPr>
            <w:proofErr w:type="spellStart"/>
            <w:r>
              <w:t>WCD’s</w:t>
            </w:r>
            <w:proofErr w:type="spellEnd"/>
            <w:r>
              <w:t xml:space="preserve"> (230 V en 400 V)</w:t>
            </w:r>
          </w:p>
        </w:tc>
        <w:tc>
          <w:tcPr>
            <w:tcW w:w="1466" w:type="pct"/>
          </w:tcPr>
          <w:p w:rsidR="00B95278" w:rsidP="0004089C" w:rsidRDefault="00B95278" w14:paraId="714AC1DD" w14:textId="77777777">
            <w:pPr>
              <w:suppressAutoHyphens/>
            </w:pPr>
            <w:r>
              <w:t>OVS00013-4</w:t>
            </w:r>
          </w:p>
        </w:tc>
        <w:tc>
          <w:tcPr>
            <w:tcW w:w="776" w:type="pct"/>
          </w:tcPr>
          <w:p w:rsidR="00B95278" w:rsidP="0004089C" w:rsidRDefault="00B95278" w14:paraId="570FD4AF" w14:textId="77777777">
            <w:pPr>
              <w:suppressAutoHyphens/>
              <w:jc w:val="center"/>
            </w:pPr>
            <w:r>
              <w:t>C</w:t>
            </w:r>
          </w:p>
        </w:tc>
      </w:tr>
    </w:tbl>
    <w:p w:rsidRPr="003C53CD" w:rsidR="003C53CD" w:rsidP="003C53CD" w:rsidRDefault="003C53CD" w14:paraId="44FB30F8" w14:textId="77777777"/>
    <w:p w:rsidR="00EC371E" w:rsidP="00486AD7" w:rsidRDefault="00EC371E" w14:paraId="225017CE" w14:textId="77777777">
      <w:pPr>
        <w:pStyle w:val="Kop1"/>
        <w:suppressAutoHyphens/>
      </w:pPr>
      <w:bookmarkStart w:name="_Toc489155404" w:id="35"/>
      <w:bookmarkStart w:name="_Toc489157265" w:id="36"/>
      <w:bookmarkStart w:name="_Toc489164776" w:id="37"/>
      <w:bookmarkStart w:name="_Toc116907773" w:id="38"/>
      <w:r>
        <w:t>Bijlagen</w:t>
      </w:r>
      <w:bookmarkEnd w:id="35"/>
      <w:bookmarkEnd w:id="36"/>
      <w:bookmarkEnd w:id="37"/>
      <w:bookmarkEnd w:id="38"/>
    </w:p>
    <w:p w:rsidR="0004089C" w:rsidP="0004089C" w:rsidRDefault="0004089C" w14:paraId="6092761D" w14:textId="77777777">
      <w:pPr>
        <w:pStyle w:val="Kop2"/>
        <w:numPr>
          <w:ilvl w:val="1"/>
          <w:numId w:val="3"/>
        </w:numPr>
        <w:suppressAutoHyphens/>
      </w:pPr>
      <w:bookmarkStart w:name="_Toc116907774" w:id="39"/>
      <w:r>
        <w:t>Bijlage A: Checklist tekeningen</w:t>
      </w:r>
      <w:bookmarkEnd w:id="39"/>
    </w:p>
    <w:p w:rsidRPr="00B64E92" w:rsidR="0065544E" w:rsidP="0065544E" w:rsidRDefault="0065544E" w14:paraId="46CFD88D" w14:textId="77777777">
      <w:pPr>
        <w:rPr>
          <w:i/>
          <w:sz w:val="16"/>
          <w:szCs w:val="16"/>
        </w:rPr>
      </w:pPr>
      <w:r w:rsidRPr="00B64E92">
        <w:rPr>
          <w:i/>
          <w:sz w:val="16"/>
          <w:szCs w:val="16"/>
        </w:rPr>
        <w:t>De as-built tekeningen dienen in het projectafhankelijke acceptatieprotocol opg</w:t>
      </w:r>
      <w:r w:rsidRPr="00B64E92" w:rsidR="00247339">
        <w:rPr>
          <w:i/>
          <w:sz w:val="16"/>
          <w:szCs w:val="16"/>
        </w:rPr>
        <w:t>enomen te worden in hoofdstuk 5, zoals verwoord is in ACP00014-1.</w:t>
      </w:r>
    </w:p>
    <w:tbl>
      <w:tblPr>
        <w:tblW w:w="9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615"/>
        <w:gridCol w:w="4868"/>
        <w:gridCol w:w="1207"/>
        <w:gridCol w:w="790"/>
        <w:gridCol w:w="1582"/>
      </w:tblGrid>
      <w:tr w:rsidR="0004089C" w:rsidTr="4A8AEF88" w14:paraId="19B83A91" w14:textId="77777777">
        <w:trPr>
          <w:trHeight w:val="1210"/>
        </w:trPr>
        <w:tc>
          <w:tcPr>
            <w:tcW w:w="9062" w:type="dxa"/>
            <w:gridSpan w:val="5"/>
            <w:tcBorders>
              <w:bottom w:val="single" w:color="auto" w:sz="4" w:space="0"/>
            </w:tcBorders>
          </w:tcPr>
          <w:p w:rsidR="0004089C" w:rsidP="0004089C" w:rsidRDefault="0004089C" w14:paraId="6C1FA4EC" w14:textId="77777777">
            <w:pPr>
              <w:suppressAutoHyphens/>
              <w:rPr>
                <w:b/>
              </w:rPr>
            </w:pPr>
            <w:r>
              <w:rPr>
                <w:b/>
                <w:sz w:val="28"/>
              </w:rPr>
              <w:t>Checklist tekeningen</w:t>
            </w:r>
          </w:p>
        </w:tc>
      </w:tr>
      <w:tr w:rsidR="0004089C" w:rsidTr="4A8AEF88" w14:paraId="2BCE6B47" w14:textId="77777777">
        <w:trPr>
          <w:trHeight w:val="300"/>
        </w:trPr>
        <w:tc>
          <w:tcPr>
            <w:tcW w:w="615" w:type="dxa"/>
          </w:tcPr>
          <w:p w:rsidR="0004089C" w:rsidP="0004089C" w:rsidRDefault="0004089C" w14:paraId="1DA6542E" w14:textId="77777777">
            <w:pPr>
              <w:suppressAutoHyphens/>
            </w:pPr>
          </w:p>
        </w:tc>
        <w:tc>
          <w:tcPr>
            <w:tcW w:w="4868" w:type="dxa"/>
          </w:tcPr>
          <w:p w:rsidR="0004089C" w:rsidP="0004089C" w:rsidRDefault="0004089C" w14:paraId="35386D17" w14:textId="77777777">
            <w:pPr>
              <w:suppressAutoHyphens/>
              <w:rPr>
                <w:b/>
                <w:bCs/>
              </w:rPr>
            </w:pPr>
            <w:r>
              <w:rPr>
                <w:b/>
                <w:bCs/>
              </w:rPr>
              <w:t>As-built tekeningen</w:t>
            </w:r>
          </w:p>
        </w:tc>
        <w:tc>
          <w:tcPr>
            <w:tcW w:w="1207" w:type="dxa"/>
          </w:tcPr>
          <w:p w:rsidRPr="00B64E92" w:rsidR="0004089C" w:rsidP="002B2C49" w:rsidRDefault="002B2C49" w14:paraId="53C39352" w14:textId="77777777">
            <w:pPr>
              <w:suppressAutoHyphens/>
              <w:rPr>
                <w:b/>
                <w:bCs/>
              </w:rPr>
            </w:pPr>
            <w:r w:rsidRPr="00B64E92">
              <w:rPr>
                <w:b/>
                <w:bCs/>
              </w:rPr>
              <w:t xml:space="preserve">Nummer </w:t>
            </w:r>
            <w:r w:rsidRPr="00B64E92" w:rsidR="009462D3">
              <w:rPr>
                <w:b/>
                <w:bCs/>
              </w:rPr>
              <w:t xml:space="preserve">ProRail </w:t>
            </w:r>
          </w:p>
        </w:tc>
        <w:tc>
          <w:tcPr>
            <w:tcW w:w="790" w:type="dxa"/>
          </w:tcPr>
          <w:p w:rsidRPr="00B64E92" w:rsidR="0004089C" w:rsidP="0004089C" w:rsidRDefault="0004089C" w14:paraId="34553239" w14:textId="77777777">
            <w:pPr>
              <w:suppressAutoHyphens/>
              <w:rPr>
                <w:b/>
                <w:bCs/>
              </w:rPr>
            </w:pPr>
            <w:r w:rsidRPr="00B64E92">
              <w:rPr>
                <w:b/>
                <w:bCs/>
              </w:rPr>
              <w:t xml:space="preserve">Versie </w:t>
            </w:r>
          </w:p>
        </w:tc>
        <w:tc>
          <w:tcPr>
            <w:tcW w:w="1582" w:type="dxa"/>
          </w:tcPr>
          <w:p w:rsidRPr="00B64E92" w:rsidR="0004089C" w:rsidP="0004089C" w:rsidRDefault="009462D3" w14:paraId="1E5FED12" w14:textId="77777777">
            <w:pPr>
              <w:suppressAutoHyphens/>
              <w:rPr>
                <w:b/>
                <w:bCs/>
              </w:rPr>
            </w:pPr>
            <w:r w:rsidRPr="00B64E92">
              <w:rPr>
                <w:b/>
                <w:bCs/>
              </w:rPr>
              <w:t>Akkoord ProRail</w:t>
            </w:r>
          </w:p>
        </w:tc>
      </w:tr>
      <w:tr w:rsidR="00B64E92" w:rsidTr="4A8AEF88" w14:paraId="19288390" w14:textId="77777777">
        <w:trPr>
          <w:trHeight w:val="300"/>
        </w:trPr>
        <w:tc>
          <w:tcPr>
            <w:tcW w:w="615" w:type="dxa"/>
          </w:tcPr>
          <w:p w:rsidR="00B64E92" w:rsidP="0004089C" w:rsidRDefault="00B64E92" w14:paraId="3041E394" w14:textId="77777777">
            <w:pPr>
              <w:suppressAutoHyphens/>
              <w:ind w:left="61"/>
              <w:rPr>
                <w:rFonts w:ascii="Symbol" w:hAnsi="Symbol"/>
              </w:rPr>
            </w:pPr>
            <w:r>
              <w:rPr>
                <w:rFonts w:ascii="Symbol" w:hAnsi="Symbol" w:eastAsia="Symbol" w:cs="Symbol"/>
              </w:rPr>
              <w:t>□</w:t>
            </w:r>
          </w:p>
        </w:tc>
        <w:tc>
          <w:tcPr>
            <w:tcW w:w="4868" w:type="dxa"/>
          </w:tcPr>
          <w:p w:rsidR="00B64E92" w:rsidP="00B64E92" w:rsidRDefault="00B64E92" w14:paraId="0996FAA2" w14:textId="77777777">
            <w:pPr>
              <w:suppressAutoHyphens/>
            </w:pPr>
            <w:r>
              <w:t>Grondschema</w:t>
            </w:r>
          </w:p>
        </w:tc>
        <w:tc>
          <w:tcPr>
            <w:tcW w:w="1207" w:type="dxa"/>
          </w:tcPr>
          <w:p w:rsidR="00B64E92" w:rsidP="0004089C" w:rsidRDefault="00B64E92" w14:paraId="722B00AE" w14:textId="77777777">
            <w:pPr>
              <w:suppressAutoHyphens/>
            </w:pPr>
          </w:p>
        </w:tc>
        <w:tc>
          <w:tcPr>
            <w:tcW w:w="790" w:type="dxa"/>
          </w:tcPr>
          <w:p w:rsidR="00B64E92" w:rsidP="0004089C" w:rsidRDefault="00B64E92" w14:paraId="42C6D796" w14:textId="77777777">
            <w:pPr>
              <w:suppressAutoHyphens/>
            </w:pPr>
          </w:p>
        </w:tc>
        <w:tc>
          <w:tcPr>
            <w:tcW w:w="1582" w:type="dxa"/>
          </w:tcPr>
          <w:p w:rsidR="00B64E92" w:rsidP="0004089C" w:rsidRDefault="00B64E92" w14:paraId="6E1831B3" w14:textId="77777777">
            <w:pPr>
              <w:suppressAutoHyphens/>
            </w:pPr>
          </w:p>
        </w:tc>
      </w:tr>
      <w:tr w:rsidR="00B64E92" w:rsidTr="4A8AEF88" w14:paraId="3E2AD3C8" w14:textId="77777777">
        <w:trPr>
          <w:trHeight w:val="300"/>
        </w:trPr>
        <w:tc>
          <w:tcPr>
            <w:tcW w:w="615" w:type="dxa"/>
          </w:tcPr>
          <w:p w:rsidR="00B64E92" w:rsidP="0004089C" w:rsidRDefault="00B64E92" w14:paraId="54E11D2A" w14:textId="77777777">
            <w:pPr>
              <w:suppressAutoHyphens/>
              <w:ind w:left="61"/>
              <w:rPr>
                <w:rFonts w:ascii="Symbol" w:hAnsi="Symbol"/>
              </w:rPr>
            </w:pPr>
            <w:r>
              <w:rPr>
                <w:rFonts w:ascii="Symbol" w:hAnsi="Symbol" w:eastAsia="Symbol" w:cs="Symbol"/>
              </w:rPr>
              <w:t>□</w:t>
            </w:r>
          </w:p>
        </w:tc>
        <w:tc>
          <w:tcPr>
            <w:tcW w:w="4868" w:type="dxa"/>
          </w:tcPr>
          <w:p w:rsidR="00B64E92" w:rsidP="00B64E92" w:rsidRDefault="0005505A" w14:paraId="70DB2D77" w14:textId="48A2D1E2">
            <w:pPr>
              <w:suppressAutoHyphens/>
            </w:pPr>
            <w:r>
              <w:t>Tekening LVI</w:t>
            </w:r>
          </w:p>
        </w:tc>
        <w:tc>
          <w:tcPr>
            <w:tcW w:w="1207" w:type="dxa"/>
          </w:tcPr>
          <w:p w:rsidR="00B64E92" w:rsidP="0004089C" w:rsidRDefault="00B64E92" w14:paraId="31126E5D" w14:textId="77777777">
            <w:pPr>
              <w:suppressAutoHyphens/>
            </w:pPr>
          </w:p>
        </w:tc>
        <w:tc>
          <w:tcPr>
            <w:tcW w:w="790" w:type="dxa"/>
          </w:tcPr>
          <w:p w:rsidR="00B64E92" w:rsidP="0004089C" w:rsidRDefault="00B64E92" w14:paraId="2DE403A5" w14:textId="77777777">
            <w:pPr>
              <w:suppressAutoHyphens/>
            </w:pPr>
          </w:p>
        </w:tc>
        <w:tc>
          <w:tcPr>
            <w:tcW w:w="1582" w:type="dxa"/>
          </w:tcPr>
          <w:p w:rsidR="00B64E92" w:rsidP="0004089C" w:rsidRDefault="00B64E92" w14:paraId="62431CDC" w14:textId="77777777">
            <w:pPr>
              <w:suppressAutoHyphens/>
            </w:pPr>
          </w:p>
        </w:tc>
      </w:tr>
      <w:tr w:rsidR="00B64E92" w:rsidTr="4A8AEF88" w14:paraId="13CC0AD4" w14:textId="77777777">
        <w:trPr>
          <w:trHeight w:val="300"/>
        </w:trPr>
        <w:tc>
          <w:tcPr>
            <w:tcW w:w="615" w:type="dxa"/>
          </w:tcPr>
          <w:p w:rsidR="00B64E92" w:rsidP="0004089C" w:rsidRDefault="00B64E92" w14:paraId="49E398E2" w14:textId="77777777">
            <w:pPr>
              <w:suppressAutoHyphens/>
              <w:ind w:left="61"/>
              <w:rPr>
                <w:rFonts w:ascii="Symbol" w:hAnsi="Symbol"/>
              </w:rPr>
            </w:pPr>
            <w:r>
              <w:rPr>
                <w:rFonts w:ascii="Symbol" w:hAnsi="Symbol" w:eastAsia="Symbol" w:cs="Symbol"/>
              </w:rPr>
              <w:t>□</w:t>
            </w:r>
          </w:p>
        </w:tc>
        <w:tc>
          <w:tcPr>
            <w:tcW w:w="4868" w:type="dxa"/>
          </w:tcPr>
          <w:p w:rsidR="00B64E92" w:rsidP="0004089C" w:rsidRDefault="00B64E92" w14:paraId="21A71F30" w14:textId="77777777">
            <w:pPr>
              <w:suppressAutoHyphens/>
            </w:pPr>
            <w:r>
              <w:t>Opstelling toestellen en apparaten</w:t>
            </w:r>
          </w:p>
        </w:tc>
        <w:tc>
          <w:tcPr>
            <w:tcW w:w="1207" w:type="dxa"/>
          </w:tcPr>
          <w:p w:rsidR="00B64E92" w:rsidP="0004089C" w:rsidRDefault="00B64E92" w14:paraId="16287F21" w14:textId="77777777">
            <w:pPr>
              <w:suppressAutoHyphens/>
            </w:pPr>
          </w:p>
        </w:tc>
        <w:tc>
          <w:tcPr>
            <w:tcW w:w="790" w:type="dxa"/>
          </w:tcPr>
          <w:p w:rsidR="00B64E92" w:rsidP="0004089C" w:rsidRDefault="00B64E92" w14:paraId="5BE93A62" w14:textId="77777777">
            <w:pPr>
              <w:suppressAutoHyphens/>
            </w:pPr>
          </w:p>
        </w:tc>
        <w:tc>
          <w:tcPr>
            <w:tcW w:w="1582" w:type="dxa"/>
          </w:tcPr>
          <w:p w:rsidR="00B64E92" w:rsidP="0004089C" w:rsidRDefault="00B64E92" w14:paraId="384BA73E" w14:textId="77777777">
            <w:pPr>
              <w:suppressAutoHyphens/>
            </w:pPr>
          </w:p>
        </w:tc>
      </w:tr>
      <w:tr w:rsidR="00B64E92" w:rsidTr="4A8AEF88" w14:paraId="59EFF10A" w14:textId="77777777">
        <w:trPr>
          <w:trHeight w:val="300"/>
        </w:trPr>
        <w:tc>
          <w:tcPr>
            <w:tcW w:w="615" w:type="dxa"/>
          </w:tcPr>
          <w:p w:rsidR="00B64E92" w:rsidP="0004089C" w:rsidRDefault="00B64E92" w14:paraId="34B3F2EB" w14:textId="77777777">
            <w:pPr>
              <w:suppressAutoHyphens/>
              <w:ind w:left="61"/>
              <w:rPr>
                <w:rFonts w:ascii="Symbol" w:hAnsi="Symbol"/>
              </w:rPr>
            </w:pPr>
            <w:r>
              <w:rPr>
                <w:rFonts w:ascii="Symbol" w:hAnsi="Symbol" w:eastAsia="Symbol" w:cs="Symbol"/>
              </w:rPr>
              <w:t>□</w:t>
            </w:r>
          </w:p>
        </w:tc>
        <w:tc>
          <w:tcPr>
            <w:tcW w:w="4868" w:type="dxa"/>
          </w:tcPr>
          <w:p w:rsidR="00B64E92" w:rsidP="002B2C49" w:rsidRDefault="00B64E92" w14:paraId="7D8D8A46" w14:textId="77777777">
            <w:pPr>
              <w:pStyle w:val="Bedrijfsmerk8Hidden"/>
              <w:widowControl/>
              <w:suppressLineNumbers w:val="0"/>
              <w:suppressAutoHyphens/>
              <w:spacing w:line="288" w:lineRule="auto"/>
              <w:rPr>
                <w:vanish w:val="0"/>
              </w:rPr>
            </w:pPr>
            <w:r>
              <w:rPr>
                <w:vanish w:val="0"/>
              </w:rPr>
              <w:t xml:space="preserve">Installatieschema </w:t>
            </w:r>
            <w:r w:rsidR="002B2C49">
              <w:rPr>
                <w:vanish w:val="0"/>
              </w:rPr>
              <w:t>230 V / 400 V AC</w:t>
            </w:r>
            <w:r>
              <w:rPr>
                <w:vanish w:val="0"/>
              </w:rPr>
              <w:t xml:space="preserve"> </w:t>
            </w:r>
          </w:p>
        </w:tc>
        <w:tc>
          <w:tcPr>
            <w:tcW w:w="1207" w:type="dxa"/>
          </w:tcPr>
          <w:p w:rsidR="00B64E92" w:rsidP="0004089C" w:rsidRDefault="00B64E92" w14:paraId="7D34F5C7" w14:textId="77777777">
            <w:pPr>
              <w:suppressAutoHyphens/>
            </w:pPr>
          </w:p>
        </w:tc>
        <w:tc>
          <w:tcPr>
            <w:tcW w:w="790" w:type="dxa"/>
          </w:tcPr>
          <w:p w:rsidR="00B64E92" w:rsidP="0004089C" w:rsidRDefault="00B64E92" w14:paraId="0B4020A7" w14:textId="77777777">
            <w:pPr>
              <w:suppressAutoHyphens/>
            </w:pPr>
          </w:p>
        </w:tc>
        <w:tc>
          <w:tcPr>
            <w:tcW w:w="1582" w:type="dxa"/>
          </w:tcPr>
          <w:p w:rsidR="00B64E92" w:rsidP="0004089C" w:rsidRDefault="00B64E92" w14:paraId="1D7B270A" w14:textId="77777777">
            <w:pPr>
              <w:suppressAutoHyphens/>
            </w:pPr>
          </w:p>
        </w:tc>
      </w:tr>
      <w:tr w:rsidR="00B64E92" w:rsidTr="4A8AEF88" w14:paraId="44F654D3" w14:textId="77777777">
        <w:trPr>
          <w:trHeight w:val="300"/>
        </w:trPr>
        <w:tc>
          <w:tcPr>
            <w:tcW w:w="615" w:type="dxa"/>
          </w:tcPr>
          <w:p w:rsidR="00B64E92" w:rsidP="0004089C" w:rsidRDefault="00B64E92" w14:paraId="4F904CB7" w14:textId="77777777">
            <w:pPr>
              <w:suppressAutoHyphens/>
              <w:ind w:left="61"/>
              <w:rPr>
                <w:rFonts w:ascii="Symbol" w:hAnsi="Symbol"/>
              </w:rPr>
            </w:pPr>
            <w:r>
              <w:rPr>
                <w:rFonts w:ascii="Symbol" w:hAnsi="Symbol" w:eastAsia="Symbol" w:cs="Symbol"/>
              </w:rPr>
              <w:t>□</w:t>
            </w:r>
          </w:p>
        </w:tc>
        <w:tc>
          <w:tcPr>
            <w:tcW w:w="4868" w:type="dxa"/>
          </w:tcPr>
          <w:p w:rsidR="00B64E92" w:rsidP="0004089C" w:rsidRDefault="00B64E92" w14:paraId="67DE3F38" w14:textId="77777777">
            <w:pPr>
              <w:suppressAutoHyphens/>
            </w:pPr>
            <w:r>
              <w:t>Installatieschema 48 V DC</w:t>
            </w:r>
          </w:p>
        </w:tc>
        <w:tc>
          <w:tcPr>
            <w:tcW w:w="1207" w:type="dxa"/>
          </w:tcPr>
          <w:p w:rsidR="00B64E92" w:rsidP="0004089C" w:rsidRDefault="00B64E92" w14:paraId="06971CD3" w14:textId="77777777">
            <w:pPr>
              <w:suppressAutoHyphens/>
            </w:pPr>
          </w:p>
        </w:tc>
        <w:tc>
          <w:tcPr>
            <w:tcW w:w="790" w:type="dxa"/>
          </w:tcPr>
          <w:p w:rsidR="00B64E92" w:rsidP="0004089C" w:rsidRDefault="00B64E92" w14:paraId="2A1F701D" w14:textId="77777777">
            <w:pPr>
              <w:suppressAutoHyphens/>
            </w:pPr>
          </w:p>
        </w:tc>
        <w:tc>
          <w:tcPr>
            <w:tcW w:w="1582" w:type="dxa"/>
          </w:tcPr>
          <w:p w:rsidR="00B64E92" w:rsidP="0004089C" w:rsidRDefault="00B64E92" w14:paraId="03EFCA41" w14:textId="77777777">
            <w:pPr>
              <w:suppressAutoHyphens/>
            </w:pPr>
          </w:p>
        </w:tc>
      </w:tr>
      <w:tr w:rsidR="002B2C49" w:rsidTr="4A8AEF88" w14:paraId="232D161D" w14:textId="77777777">
        <w:trPr>
          <w:trHeight w:val="300"/>
        </w:trPr>
        <w:tc>
          <w:tcPr>
            <w:tcW w:w="615" w:type="dxa"/>
          </w:tcPr>
          <w:p w:rsidR="002B2C49" w:rsidP="0004089C" w:rsidRDefault="002B2C49" w14:paraId="5F96A722"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7E0A1175" w14:textId="77777777">
            <w:pPr>
              <w:suppressAutoHyphens/>
            </w:pPr>
            <w:r>
              <w:t>Verlichting, verwarming, ventilatie en brandmelding</w:t>
            </w:r>
          </w:p>
        </w:tc>
        <w:tc>
          <w:tcPr>
            <w:tcW w:w="1207" w:type="dxa"/>
          </w:tcPr>
          <w:p w:rsidR="002B2C49" w:rsidP="0004089C" w:rsidRDefault="002B2C49" w14:paraId="5B95CD12" w14:textId="77777777">
            <w:pPr>
              <w:suppressAutoHyphens/>
            </w:pPr>
          </w:p>
        </w:tc>
        <w:tc>
          <w:tcPr>
            <w:tcW w:w="790" w:type="dxa"/>
          </w:tcPr>
          <w:p w:rsidR="002B2C49" w:rsidP="0004089C" w:rsidRDefault="002B2C49" w14:paraId="5220BBB2" w14:textId="77777777">
            <w:pPr>
              <w:suppressAutoHyphens/>
            </w:pPr>
          </w:p>
        </w:tc>
        <w:tc>
          <w:tcPr>
            <w:tcW w:w="1582" w:type="dxa"/>
          </w:tcPr>
          <w:p w:rsidR="002B2C49" w:rsidP="0004089C" w:rsidRDefault="002B2C49" w14:paraId="13CB595B" w14:textId="77777777">
            <w:pPr>
              <w:suppressAutoHyphens/>
            </w:pPr>
          </w:p>
        </w:tc>
      </w:tr>
      <w:tr w:rsidR="002B2C49" w:rsidTr="4A8AEF88" w14:paraId="68838160" w14:textId="77777777">
        <w:trPr>
          <w:trHeight w:val="300"/>
        </w:trPr>
        <w:tc>
          <w:tcPr>
            <w:tcW w:w="615" w:type="dxa"/>
          </w:tcPr>
          <w:p w:rsidR="002B2C49" w:rsidP="0004089C" w:rsidRDefault="002B2C49" w14:paraId="6D9C8D39"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075E4523" w14:textId="77777777">
            <w:pPr>
              <w:suppressAutoHyphens/>
            </w:pPr>
            <w:r>
              <w:t>Aarding</w:t>
            </w:r>
          </w:p>
        </w:tc>
        <w:tc>
          <w:tcPr>
            <w:tcW w:w="1207" w:type="dxa"/>
          </w:tcPr>
          <w:p w:rsidR="002B2C49" w:rsidP="0004089C" w:rsidRDefault="002B2C49" w14:paraId="675E05EE" w14:textId="77777777">
            <w:pPr>
              <w:suppressAutoHyphens/>
            </w:pPr>
          </w:p>
        </w:tc>
        <w:tc>
          <w:tcPr>
            <w:tcW w:w="790" w:type="dxa"/>
          </w:tcPr>
          <w:p w:rsidR="002B2C49" w:rsidP="0004089C" w:rsidRDefault="002B2C49" w14:paraId="2FC17F8B" w14:textId="77777777">
            <w:pPr>
              <w:suppressAutoHyphens/>
            </w:pPr>
          </w:p>
        </w:tc>
        <w:tc>
          <w:tcPr>
            <w:tcW w:w="1582" w:type="dxa"/>
          </w:tcPr>
          <w:p w:rsidR="002B2C49" w:rsidP="0004089C" w:rsidRDefault="002B2C49" w14:paraId="0A4F7224" w14:textId="77777777">
            <w:pPr>
              <w:suppressAutoHyphens/>
            </w:pPr>
          </w:p>
        </w:tc>
      </w:tr>
      <w:tr w:rsidR="002B2C49" w:rsidTr="4A8AEF88" w14:paraId="516FD3F9" w14:textId="77777777">
        <w:trPr>
          <w:trHeight w:val="300"/>
        </w:trPr>
        <w:tc>
          <w:tcPr>
            <w:tcW w:w="615" w:type="dxa"/>
          </w:tcPr>
          <w:p w:rsidR="002B2C49" w:rsidP="0004089C" w:rsidRDefault="002B2C49" w14:paraId="5AE48A43"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61898062" w14:textId="77777777">
            <w:pPr>
              <w:suppressAutoHyphens/>
            </w:pPr>
            <w:r>
              <w:t>Gaten en doorvoeringen</w:t>
            </w:r>
          </w:p>
        </w:tc>
        <w:tc>
          <w:tcPr>
            <w:tcW w:w="1207" w:type="dxa"/>
          </w:tcPr>
          <w:p w:rsidR="002B2C49" w:rsidP="0004089C" w:rsidRDefault="002B2C49" w14:paraId="50F40DEB" w14:textId="77777777">
            <w:pPr>
              <w:suppressAutoHyphens/>
            </w:pPr>
          </w:p>
        </w:tc>
        <w:tc>
          <w:tcPr>
            <w:tcW w:w="790" w:type="dxa"/>
          </w:tcPr>
          <w:p w:rsidR="002B2C49" w:rsidP="0004089C" w:rsidRDefault="002B2C49" w14:paraId="77A52294" w14:textId="77777777">
            <w:pPr>
              <w:suppressAutoHyphens/>
            </w:pPr>
          </w:p>
        </w:tc>
        <w:tc>
          <w:tcPr>
            <w:tcW w:w="1582" w:type="dxa"/>
          </w:tcPr>
          <w:p w:rsidR="002B2C49" w:rsidP="0004089C" w:rsidRDefault="002B2C49" w14:paraId="007DCDA8" w14:textId="77777777">
            <w:pPr>
              <w:suppressAutoHyphens/>
            </w:pPr>
          </w:p>
        </w:tc>
      </w:tr>
      <w:tr w:rsidR="002B2C49" w:rsidTr="4A8AEF88" w14:paraId="1AED69DF" w14:textId="77777777">
        <w:trPr>
          <w:trHeight w:val="300"/>
        </w:trPr>
        <w:tc>
          <w:tcPr>
            <w:tcW w:w="615" w:type="dxa"/>
          </w:tcPr>
          <w:p w:rsidR="002B2C49" w:rsidP="0004089C" w:rsidRDefault="002B2C49" w14:paraId="56EE48EE"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11BCC56C" w14:textId="77777777">
            <w:pPr>
              <w:suppressAutoHyphens/>
            </w:pPr>
            <w:r>
              <w:t>Bouwkundige tekeningen</w:t>
            </w:r>
          </w:p>
        </w:tc>
        <w:tc>
          <w:tcPr>
            <w:tcW w:w="1207" w:type="dxa"/>
          </w:tcPr>
          <w:p w:rsidR="002B2C49" w:rsidP="0004089C" w:rsidRDefault="002B2C49" w14:paraId="2908EB2C" w14:textId="77777777">
            <w:pPr>
              <w:suppressAutoHyphens/>
              <w:rPr>
                <w:b/>
                <w:bCs/>
              </w:rPr>
            </w:pPr>
          </w:p>
        </w:tc>
        <w:tc>
          <w:tcPr>
            <w:tcW w:w="790" w:type="dxa"/>
          </w:tcPr>
          <w:p w:rsidR="002B2C49" w:rsidP="0004089C" w:rsidRDefault="002B2C49" w14:paraId="121FD38A" w14:textId="77777777">
            <w:pPr>
              <w:suppressAutoHyphens/>
              <w:rPr>
                <w:b/>
                <w:bCs/>
              </w:rPr>
            </w:pPr>
          </w:p>
        </w:tc>
        <w:tc>
          <w:tcPr>
            <w:tcW w:w="1582" w:type="dxa"/>
          </w:tcPr>
          <w:p w:rsidR="002B2C49" w:rsidP="0004089C" w:rsidRDefault="002B2C49" w14:paraId="1FE2DD96" w14:textId="77777777">
            <w:pPr>
              <w:suppressAutoHyphens/>
              <w:rPr>
                <w:b/>
                <w:bCs/>
              </w:rPr>
            </w:pPr>
          </w:p>
        </w:tc>
      </w:tr>
      <w:tr w:rsidR="002B2C49" w:rsidTr="4A8AEF88" w14:paraId="0D5F035C" w14:textId="77777777">
        <w:trPr>
          <w:trHeight w:val="300"/>
        </w:trPr>
        <w:tc>
          <w:tcPr>
            <w:tcW w:w="615" w:type="dxa"/>
          </w:tcPr>
          <w:p w:rsidR="002B2C49" w:rsidP="0004089C" w:rsidRDefault="002B2C49" w14:paraId="27357532"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00C2789D" w14:textId="77777777">
            <w:pPr>
              <w:suppressAutoHyphens/>
            </w:pPr>
            <w:r>
              <w:t>Situatietekening object</w:t>
            </w:r>
          </w:p>
        </w:tc>
        <w:tc>
          <w:tcPr>
            <w:tcW w:w="1207" w:type="dxa"/>
          </w:tcPr>
          <w:p w:rsidR="002B2C49" w:rsidP="0004089C" w:rsidRDefault="002B2C49" w14:paraId="07F023C8" w14:textId="77777777">
            <w:pPr>
              <w:suppressAutoHyphens/>
            </w:pPr>
          </w:p>
        </w:tc>
        <w:tc>
          <w:tcPr>
            <w:tcW w:w="790" w:type="dxa"/>
          </w:tcPr>
          <w:p w:rsidR="002B2C49" w:rsidP="0004089C" w:rsidRDefault="002B2C49" w14:paraId="4BDB5498" w14:textId="77777777">
            <w:pPr>
              <w:suppressAutoHyphens/>
            </w:pPr>
          </w:p>
        </w:tc>
        <w:tc>
          <w:tcPr>
            <w:tcW w:w="1582" w:type="dxa"/>
          </w:tcPr>
          <w:p w:rsidR="002B2C49" w:rsidP="0004089C" w:rsidRDefault="002B2C49" w14:paraId="2916C19D" w14:textId="77777777">
            <w:pPr>
              <w:suppressAutoHyphens/>
            </w:pPr>
          </w:p>
        </w:tc>
      </w:tr>
      <w:tr w:rsidR="002B2C49" w:rsidTr="4A8AEF88" w14:paraId="6CF51EF1" w14:textId="77777777">
        <w:trPr>
          <w:trHeight w:val="300"/>
        </w:trPr>
        <w:tc>
          <w:tcPr>
            <w:tcW w:w="615" w:type="dxa"/>
          </w:tcPr>
          <w:p w:rsidR="002B2C49" w:rsidP="0004089C" w:rsidRDefault="002B2C49" w14:paraId="74869460"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39808D3E" w14:textId="77777777">
            <w:pPr>
              <w:suppressAutoHyphens/>
            </w:pPr>
            <w:r>
              <w:t>Situatietekening minuskasten, 1500 V pluskasten en 1500 V plus en minuskabels</w:t>
            </w:r>
          </w:p>
        </w:tc>
        <w:tc>
          <w:tcPr>
            <w:tcW w:w="1207" w:type="dxa"/>
          </w:tcPr>
          <w:p w:rsidR="002B2C49" w:rsidP="0004089C" w:rsidRDefault="002B2C49" w14:paraId="187F57B8" w14:textId="77777777">
            <w:pPr>
              <w:suppressAutoHyphens/>
            </w:pPr>
          </w:p>
        </w:tc>
        <w:tc>
          <w:tcPr>
            <w:tcW w:w="790" w:type="dxa"/>
          </w:tcPr>
          <w:p w:rsidR="002B2C49" w:rsidP="0004089C" w:rsidRDefault="002B2C49" w14:paraId="54738AF4" w14:textId="77777777">
            <w:pPr>
              <w:suppressAutoHyphens/>
            </w:pPr>
          </w:p>
        </w:tc>
        <w:tc>
          <w:tcPr>
            <w:tcW w:w="1582" w:type="dxa"/>
          </w:tcPr>
          <w:p w:rsidR="002B2C49" w:rsidP="0004089C" w:rsidRDefault="002B2C49" w14:paraId="46ABBD8F" w14:textId="77777777">
            <w:pPr>
              <w:suppressAutoHyphens/>
            </w:pPr>
          </w:p>
        </w:tc>
      </w:tr>
      <w:tr w:rsidR="002B2C49" w:rsidTr="4A8AEF88" w14:paraId="06BBA33E" w14:textId="77777777">
        <w:trPr>
          <w:trHeight w:val="300"/>
        </w:trPr>
        <w:tc>
          <w:tcPr>
            <w:tcW w:w="615" w:type="dxa"/>
          </w:tcPr>
          <w:p w:rsidR="002B2C49" w:rsidP="0004089C" w:rsidRDefault="002B2C49" w14:paraId="464FCBC1" w14:textId="77777777">
            <w:pPr>
              <w:suppressAutoHyphens/>
              <w:ind w:left="61"/>
              <w:rPr>
                <w:rFonts w:ascii="Symbol" w:hAnsi="Symbol"/>
              </w:rPr>
            </w:pPr>
            <w:r>
              <w:rPr>
                <w:rFonts w:ascii="Symbol" w:hAnsi="Symbol" w:eastAsia="Symbol" w:cs="Symbol"/>
              </w:rPr>
              <w:t>□</w:t>
            </w:r>
          </w:p>
        </w:tc>
        <w:tc>
          <w:tcPr>
            <w:tcW w:w="4868" w:type="dxa"/>
          </w:tcPr>
          <w:p w:rsidR="002B2C49" w:rsidP="00B64E92" w:rsidRDefault="7A5E1CBE" w14:paraId="5C8C6B09" w14:textId="6AD86747">
            <w:pPr>
              <w:suppressAutoHyphens/>
            </w:pPr>
            <w:r>
              <w:t>Aansluitschema</w:t>
            </w:r>
            <w:r w:rsidR="644B5565">
              <w:t xml:space="preserve"> giethars</w:t>
            </w:r>
            <w:r>
              <w:t>t</w:t>
            </w:r>
            <w:r w:rsidR="1B0BAA26">
              <w:t>ra</w:t>
            </w:r>
            <w:r w:rsidR="57B3D30D">
              <w:t>nsformator</w:t>
            </w:r>
          </w:p>
        </w:tc>
        <w:tc>
          <w:tcPr>
            <w:tcW w:w="1207" w:type="dxa"/>
          </w:tcPr>
          <w:p w:rsidR="002B2C49" w:rsidP="0004089C" w:rsidRDefault="002B2C49" w14:paraId="3382A365" w14:textId="77777777">
            <w:pPr>
              <w:suppressAutoHyphens/>
            </w:pPr>
          </w:p>
        </w:tc>
        <w:tc>
          <w:tcPr>
            <w:tcW w:w="790" w:type="dxa"/>
          </w:tcPr>
          <w:p w:rsidR="002B2C49" w:rsidP="0004089C" w:rsidRDefault="002B2C49" w14:paraId="5C71F136" w14:textId="77777777">
            <w:pPr>
              <w:suppressAutoHyphens/>
            </w:pPr>
          </w:p>
        </w:tc>
        <w:tc>
          <w:tcPr>
            <w:tcW w:w="1582" w:type="dxa"/>
          </w:tcPr>
          <w:p w:rsidR="002B2C49" w:rsidP="0004089C" w:rsidRDefault="002B2C49" w14:paraId="62199465" w14:textId="77777777">
            <w:pPr>
              <w:suppressAutoHyphens/>
            </w:pPr>
          </w:p>
        </w:tc>
      </w:tr>
      <w:tr w:rsidR="002B2C49" w:rsidTr="4A8AEF88" w14:paraId="0DA123B1" w14:textId="77777777">
        <w:trPr>
          <w:trHeight w:val="300"/>
        </w:trPr>
        <w:tc>
          <w:tcPr>
            <w:tcW w:w="615" w:type="dxa"/>
          </w:tcPr>
          <w:p w:rsidR="002B2C49" w:rsidP="0004089C" w:rsidRDefault="002B2C49" w14:paraId="4C4CEA3D" w14:textId="77777777">
            <w:pPr>
              <w:suppressAutoHyphens/>
              <w:ind w:left="61"/>
              <w:rPr>
                <w:rFonts w:ascii="Symbol" w:hAnsi="Symbol"/>
              </w:rPr>
            </w:pPr>
            <w:r>
              <w:rPr>
                <w:rFonts w:ascii="Symbol" w:hAnsi="Symbol" w:eastAsia="Symbol" w:cs="Symbol"/>
              </w:rPr>
              <w:t>□</w:t>
            </w:r>
          </w:p>
        </w:tc>
        <w:tc>
          <w:tcPr>
            <w:tcW w:w="4868" w:type="dxa"/>
          </w:tcPr>
          <w:p w:rsidR="002B2C49" w:rsidP="00B64E92" w:rsidRDefault="002B2C49" w14:paraId="50895670" w14:textId="77777777">
            <w:pPr>
              <w:suppressAutoHyphens/>
            </w:pPr>
          </w:p>
        </w:tc>
        <w:tc>
          <w:tcPr>
            <w:tcW w:w="1207" w:type="dxa"/>
          </w:tcPr>
          <w:p w:rsidR="002B2C49" w:rsidP="0004089C" w:rsidRDefault="002B2C49" w14:paraId="38C1F859" w14:textId="77777777">
            <w:pPr>
              <w:suppressAutoHyphens/>
            </w:pPr>
          </w:p>
        </w:tc>
        <w:tc>
          <w:tcPr>
            <w:tcW w:w="790" w:type="dxa"/>
          </w:tcPr>
          <w:p w:rsidR="002B2C49" w:rsidP="0004089C" w:rsidRDefault="002B2C49" w14:paraId="0C8FE7CE" w14:textId="77777777">
            <w:pPr>
              <w:suppressAutoHyphens/>
            </w:pPr>
          </w:p>
        </w:tc>
        <w:tc>
          <w:tcPr>
            <w:tcW w:w="1582" w:type="dxa"/>
          </w:tcPr>
          <w:p w:rsidR="002B2C49" w:rsidP="0004089C" w:rsidRDefault="002B2C49" w14:paraId="41004F19" w14:textId="77777777">
            <w:pPr>
              <w:suppressAutoHyphens/>
            </w:pPr>
          </w:p>
        </w:tc>
      </w:tr>
      <w:tr w:rsidR="002B2C49" w:rsidTr="4A8AEF88" w14:paraId="67C0C651" w14:textId="77777777">
        <w:trPr>
          <w:trHeight w:val="300"/>
        </w:trPr>
        <w:tc>
          <w:tcPr>
            <w:tcW w:w="615" w:type="dxa"/>
          </w:tcPr>
          <w:p w:rsidR="002B2C49" w:rsidP="0004089C" w:rsidRDefault="002B2C49" w14:paraId="308D56CC" w14:textId="77777777">
            <w:pPr>
              <w:suppressAutoHyphens/>
              <w:ind w:left="61"/>
              <w:rPr>
                <w:rFonts w:ascii="Symbol" w:hAnsi="Symbol"/>
              </w:rPr>
            </w:pPr>
            <w:r>
              <w:rPr>
                <w:rFonts w:ascii="Symbol" w:hAnsi="Symbol" w:eastAsia="Symbol" w:cs="Symbol"/>
              </w:rPr>
              <w:t>□</w:t>
            </w:r>
          </w:p>
        </w:tc>
        <w:tc>
          <w:tcPr>
            <w:tcW w:w="4868" w:type="dxa"/>
          </w:tcPr>
          <w:p w:rsidR="002B2C49" w:rsidP="00373079" w:rsidRDefault="002B2C49" w14:paraId="797E50C6" w14:textId="77777777">
            <w:pPr>
              <w:suppressAutoHyphens/>
            </w:pPr>
          </w:p>
        </w:tc>
        <w:tc>
          <w:tcPr>
            <w:tcW w:w="1207" w:type="dxa"/>
          </w:tcPr>
          <w:p w:rsidR="002B2C49" w:rsidP="0004089C" w:rsidRDefault="002B2C49" w14:paraId="7B04FA47" w14:textId="77777777">
            <w:pPr>
              <w:suppressAutoHyphens/>
            </w:pPr>
          </w:p>
        </w:tc>
        <w:tc>
          <w:tcPr>
            <w:tcW w:w="790" w:type="dxa"/>
          </w:tcPr>
          <w:p w:rsidR="002B2C49" w:rsidP="0004089C" w:rsidRDefault="002B2C49" w14:paraId="568C698B" w14:textId="77777777">
            <w:pPr>
              <w:suppressAutoHyphens/>
            </w:pPr>
          </w:p>
        </w:tc>
        <w:tc>
          <w:tcPr>
            <w:tcW w:w="1582" w:type="dxa"/>
          </w:tcPr>
          <w:p w:rsidR="002B2C49" w:rsidP="0004089C" w:rsidRDefault="002B2C49" w14:paraId="1A939487" w14:textId="77777777">
            <w:pPr>
              <w:suppressAutoHyphens/>
            </w:pPr>
          </w:p>
        </w:tc>
      </w:tr>
    </w:tbl>
    <w:p w:rsidRPr="0004089C" w:rsidR="0004089C" w:rsidP="0004089C" w:rsidRDefault="0004089C" w14:paraId="6AA258D8" w14:textId="77777777"/>
    <w:p w:rsidR="00EC371E" w:rsidP="00486AD7" w:rsidRDefault="00EC371E" w14:paraId="6FFBD3EC" w14:textId="77777777">
      <w:pPr>
        <w:suppressAutoHyphens/>
      </w:pPr>
    </w:p>
    <w:bookmarkEnd w:id="15"/>
    <w:bookmarkEnd w:id="16"/>
    <w:p w:rsidR="000A7E1D" w:rsidP="00486AD7" w:rsidRDefault="000A7E1D" w14:paraId="34AB9C1C" w14:textId="77777777">
      <w:pPr>
        <w:suppressAutoHyphens/>
      </w:pPr>
    </w:p>
    <w:p w:rsidR="002264BF" w:rsidP="00EC661B" w:rsidRDefault="002264BF" w14:paraId="10D82D82" w14:textId="77777777">
      <w:pPr>
        <w:suppressAutoHyphens/>
      </w:pPr>
    </w:p>
    <w:p w:rsidR="002264BF" w:rsidP="002264BF" w:rsidRDefault="002264BF" w14:paraId="617500C6" w14:textId="77777777"/>
    <w:p w:rsidR="002264BF" w:rsidP="002264BF" w:rsidRDefault="002264BF" w14:paraId="60AB8BE9" w14:textId="77777777">
      <w:pPr>
        <w:pStyle w:val="ovsalinea"/>
      </w:pPr>
    </w:p>
    <w:p w:rsidR="002264BF" w:rsidP="00EC661B" w:rsidRDefault="002264BF" w14:paraId="0D34C62D" w14:textId="77777777">
      <w:pPr>
        <w:suppressAutoHyphens/>
      </w:pPr>
    </w:p>
    <w:sectPr w:rsidR="002264BF" w:rsidSect="00ED313D">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1418" w:right="709" w:bottom="1418" w:left="2126" w:header="425"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4A3F" w:rsidRDefault="00514A3F" w14:paraId="375CD7C7" w14:textId="77777777">
      <w:pPr>
        <w:spacing w:line="240" w:lineRule="auto"/>
      </w:pPr>
      <w:r>
        <w:separator/>
      </w:r>
    </w:p>
  </w:endnote>
  <w:endnote w:type="continuationSeparator" w:id="0">
    <w:p w:rsidR="00514A3F" w:rsidRDefault="00514A3F" w14:paraId="383EF19B" w14:textId="77777777">
      <w:pPr>
        <w:spacing w:line="240" w:lineRule="auto"/>
      </w:pPr>
      <w:r>
        <w:continuationSeparator/>
      </w:r>
    </w:p>
  </w:endnote>
  <w:endnote w:type="continuationNotice" w:id="1">
    <w:p w:rsidR="00514A3F" w:rsidRDefault="00514A3F" w14:paraId="40F1525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Light">
    <w:charset w:val="00"/>
    <w:family w:val="auto"/>
    <w:pitch w:val="variable"/>
    <w:sig w:usb0="00000003" w:usb1="00000000" w:usb2="00000000" w:usb3="00000000" w:csb0="00000001" w:csb1="00000000"/>
  </w:font>
  <w:font w:name="NS Sans">
    <w:panose1 w:val="02000400000000000000"/>
    <w:charset w:val="00"/>
    <w:family w:val="auto"/>
    <w:pitch w:val="variable"/>
    <w:sig w:usb0="800000A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7B71" w:rsidRDefault="00A67B71" w14:paraId="0218B4CB"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DD8" w:rsidRDefault="00283DD8" w14:paraId="374808A5" w14:textId="77777777">
    <w:pPr>
      <w:pBdr>
        <w:top w:val="single" w:color="auto" w:sz="6" w:space="1"/>
      </w:pBdr>
      <w:tabs>
        <w:tab w:val="center" w:pos="4536"/>
        <w:tab w:val="right" w:pos="8931"/>
      </w:tabs>
      <w:spacing w:line="240" w:lineRule="exact"/>
      <w:ind w:right="-1"/>
    </w:pPr>
    <w:r>
      <w:rPr>
        <w:spacing w:val="6"/>
        <w:sz w:val="14"/>
      </w:rPr>
      <w:t>Acceptatieprotocol</w:t>
    </w:r>
    <w:r>
      <w:rPr>
        <w:spacing w:val="6"/>
        <w:sz w:val="40"/>
      </w:rPr>
      <w:tab/>
    </w:r>
    <w:r>
      <w:rPr>
        <w:spacing w:val="6"/>
        <w:sz w:val="14"/>
      </w:rPr>
      <w:t>versie 00</w:t>
    </w:r>
    <w:r w:rsidR="004908C8">
      <w:rPr>
        <w:spacing w:val="6"/>
        <w:sz w:val="14"/>
      </w:rPr>
      <w:t>3</w:t>
    </w:r>
    <w:r>
      <w:rPr>
        <w:spacing w:val="6"/>
        <w:sz w:val="14"/>
      </w:rPr>
      <w:tab/>
    </w:r>
    <w:r>
      <w:rPr>
        <w:spacing w:val="6"/>
        <w:sz w:val="14"/>
      </w:rPr>
      <w:t>pag.</w:t>
    </w:r>
    <w:r>
      <w:rPr>
        <w:i/>
      </w:rPr>
      <w:t xml:space="preserve"> </w:t>
    </w:r>
    <w:r>
      <w:rPr>
        <w:i/>
        <w:color w:val="2B579A"/>
        <w:sz w:val="14"/>
        <w:shd w:val="clear" w:color="auto" w:fill="E6E6E6"/>
      </w:rPr>
      <w:fldChar w:fldCharType="begin"/>
    </w:r>
    <w:r>
      <w:rPr>
        <w:i/>
        <w:sz w:val="14"/>
      </w:rPr>
      <w:instrText xml:space="preserve"> PAGE </w:instrText>
    </w:r>
    <w:r>
      <w:rPr>
        <w:i/>
        <w:color w:val="2B579A"/>
        <w:sz w:val="14"/>
        <w:shd w:val="clear" w:color="auto" w:fill="E6E6E6"/>
      </w:rPr>
      <w:fldChar w:fldCharType="separate"/>
    </w:r>
    <w:r w:rsidR="005E7E43">
      <w:rPr>
        <w:i/>
        <w:noProof/>
        <w:sz w:val="14"/>
      </w:rPr>
      <w:t>15</w:t>
    </w:r>
    <w:r>
      <w:rPr>
        <w:i/>
        <w:color w:val="2B579A"/>
        <w:sz w:val="14"/>
        <w:shd w:val="clear" w:color="auto" w:fill="E6E6E6"/>
      </w:rPr>
      <w:fldChar w:fldCharType="end"/>
    </w:r>
    <w:r>
      <w:rPr>
        <w:i/>
        <w:spacing w:val="-40"/>
        <w:sz w:val="14"/>
      </w:rPr>
      <w:t xml:space="preserve"> </w:t>
    </w:r>
    <w:r>
      <w:rPr>
        <w:i/>
        <w:sz w:val="14"/>
      </w:rPr>
      <w:t>/</w:t>
    </w:r>
    <w:r>
      <w:rPr>
        <w:i/>
        <w:spacing w:val="-40"/>
        <w:sz w:val="14"/>
      </w:rPr>
      <w:t xml:space="preserve"> </w:t>
    </w:r>
    <w:r>
      <w:rPr>
        <w:i/>
        <w:color w:val="2B579A"/>
        <w:sz w:val="14"/>
        <w:shd w:val="clear" w:color="auto" w:fill="E6E6E6"/>
      </w:rPr>
      <w:fldChar w:fldCharType="begin"/>
    </w:r>
    <w:r>
      <w:rPr>
        <w:i/>
        <w:sz w:val="14"/>
      </w:rPr>
      <w:instrText xml:space="preserve"> NUMPAGES  \* MERGEFORMAT </w:instrText>
    </w:r>
    <w:r>
      <w:rPr>
        <w:i/>
        <w:color w:val="2B579A"/>
        <w:sz w:val="14"/>
        <w:shd w:val="clear" w:color="auto" w:fill="E6E6E6"/>
      </w:rPr>
      <w:fldChar w:fldCharType="separate"/>
    </w:r>
    <w:r w:rsidRPr="005E7E43" w:rsidR="005E7E43">
      <w:rPr>
        <w:rFonts w:cs="Times New Roman"/>
        <w:noProof/>
        <w:sz w:val="14"/>
      </w:rPr>
      <w:t>16</w:t>
    </w:r>
    <w:r>
      <w:rPr>
        <w:i/>
        <w:color w:val="2B579A"/>
        <w:sz w:val="14"/>
        <w:shd w:val="clear" w:color="auto" w:fill="E6E6E6"/>
      </w:rPr>
      <w:fldChar w:fldCharType="end"/>
    </w:r>
  </w:p>
  <w:p w:rsidR="00283DD8" w:rsidRDefault="00283DD8" w14:paraId="7CBEED8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color="000000" w:sz="6" w:space="0"/>
        <w:bottom w:val="single" w:color="000000" w:sz="6" w:space="0"/>
        <w:insideH w:val="single" w:color="000000" w:sz="6" w:space="0"/>
        <w:insideV w:val="single" w:color="auto" w:sz="6" w:space="0"/>
      </w:tblBorders>
      <w:tblLayout w:type="fixed"/>
      <w:tblCellMar>
        <w:left w:w="71" w:type="dxa"/>
        <w:right w:w="71" w:type="dxa"/>
      </w:tblCellMar>
      <w:tblLook w:val="0000" w:firstRow="0" w:lastRow="0" w:firstColumn="0" w:lastColumn="0" w:noHBand="0" w:noVBand="0"/>
    </w:tblPr>
    <w:tblGrid>
      <w:gridCol w:w="2953"/>
      <w:gridCol w:w="519"/>
      <w:gridCol w:w="2575"/>
      <w:gridCol w:w="965"/>
      <w:gridCol w:w="2130"/>
    </w:tblGrid>
    <w:tr w:rsidR="00283DD8" w14:paraId="3F1ACF84" w14:textId="77777777">
      <w:tc>
        <w:tcPr>
          <w:tcW w:w="2953" w:type="dxa"/>
          <w:tcBorders>
            <w:top w:val="single" w:color="000000" w:sz="6" w:space="0"/>
            <w:left w:val="single" w:color="auto" w:sz="6" w:space="0"/>
            <w:bottom w:val="single" w:color="000000" w:sz="6" w:space="0"/>
            <w:right w:val="single" w:color="auto" w:sz="6" w:space="0"/>
          </w:tcBorders>
        </w:tcPr>
        <w:p w:rsidR="00283DD8" w:rsidRDefault="00A77A59" w14:paraId="2B24CA45" w14:textId="77777777">
          <w:pPr>
            <w:pStyle w:val="Voettabel"/>
            <w:spacing w:before="0" w:after="0" w:line="288" w:lineRule="auto"/>
          </w:pPr>
          <w:r>
            <w:t>Uitgiftedatum</w:t>
          </w:r>
        </w:p>
        <w:p w:rsidRPr="007A69A1" w:rsidR="00283DD8" w:rsidP="007A69A1" w:rsidRDefault="00283DD8" w14:paraId="01215069" w14:textId="58214A25">
          <w:pPr>
            <w:jc w:val="center"/>
          </w:pPr>
          <w:r w:rsidRPr="007A69A1">
            <w:rPr>
              <w:b/>
            </w:rPr>
            <w:t>01-</w:t>
          </w:r>
          <w:r w:rsidR="00A67B71">
            <w:rPr>
              <w:b/>
            </w:rPr>
            <w:t>11</w:t>
          </w:r>
          <w:r w:rsidR="000E1EEE">
            <w:rPr>
              <w:b/>
            </w:rPr>
            <w:t>-</w:t>
          </w:r>
          <w:r w:rsidRPr="007A69A1">
            <w:rPr>
              <w:b/>
            </w:rPr>
            <w:t>20</w:t>
          </w:r>
          <w:r w:rsidR="000E1EEE">
            <w:rPr>
              <w:b/>
            </w:rPr>
            <w:t>22</w:t>
          </w:r>
        </w:p>
      </w:tc>
      <w:tc>
        <w:tcPr>
          <w:tcW w:w="3094" w:type="dxa"/>
          <w:gridSpan w:val="2"/>
          <w:tcBorders>
            <w:top w:val="single" w:color="000000" w:sz="6" w:space="0"/>
            <w:left w:val="single" w:color="auto" w:sz="6" w:space="0"/>
            <w:bottom w:val="single" w:color="000000" w:sz="6" w:space="0"/>
            <w:right w:val="nil"/>
          </w:tcBorders>
        </w:tcPr>
        <w:p w:rsidR="00283DD8" w:rsidRDefault="00283DD8" w14:paraId="04210506" w14:textId="77777777">
          <w:pPr>
            <w:jc w:val="center"/>
          </w:pPr>
          <w:r>
            <w:t>Versie:</w:t>
          </w:r>
        </w:p>
        <w:p w:rsidRPr="007A69A1" w:rsidR="00283DD8" w:rsidRDefault="00283DD8" w14:paraId="020BF51E" w14:textId="40841B4F">
          <w:pPr>
            <w:jc w:val="center"/>
          </w:pPr>
          <w:r>
            <w:rPr>
              <w:b/>
            </w:rPr>
            <w:t>00</w:t>
          </w:r>
          <w:r w:rsidR="00A67B71">
            <w:rPr>
              <w:b/>
            </w:rPr>
            <w:t>3</w:t>
          </w:r>
        </w:p>
      </w:tc>
      <w:tc>
        <w:tcPr>
          <w:tcW w:w="3095" w:type="dxa"/>
          <w:gridSpan w:val="2"/>
          <w:tcBorders>
            <w:top w:val="single" w:color="000000" w:sz="6" w:space="0"/>
            <w:left w:val="single" w:color="auto" w:sz="6" w:space="0"/>
            <w:bottom w:val="single" w:color="000000" w:sz="6" w:space="0"/>
            <w:right w:val="single" w:color="auto" w:sz="6" w:space="0"/>
          </w:tcBorders>
        </w:tcPr>
        <w:p w:rsidR="00283DD8" w:rsidRDefault="00283DD8" w14:paraId="0C24B033" w14:textId="77777777">
          <w:pPr>
            <w:jc w:val="center"/>
          </w:pPr>
          <w:r>
            <w:t>Documentnummer:</w:t>
          </w:r>
        </w:p>
        <w:p w:rsidRPr="007A69A1" w:rsidR="00283DD8" w:rsidRDefault="00283DD8" w14:paraId="5AEBD43B" w14:textId="77777777">
          <w:pPr>
            <w:jc w:val="center"/>
          </w:pPr>
          <w:r w:rsidRPr="007A69A1">
            <w:rPr>
              <w:b/>
            </w:rPr>
            <w:t>ACP00014-2.1</w:t>
          </w:r>
        </w:p>
      </w:tc>
    </w:tr>
    <w:tr w:rsidR="00283DD8" w14:paraId="2D4CC818" w14:textId="77777777">
      <w:tblPrEx>
        <w:tblCellMar>
          <w:left w:w="70" w:type="dxa"/>
          <w:right w:w="70" w:type="dxa"/>
        </w:tblCellMar>
      </w:tblPrEx>
      <w:tc>
        <w:tcPr>
          <w:tcW w:w="3472" w:type="dxa"/>
          <w:gridSpan w:val="2"/>
          <w:tcBorders>
            <w:top w:val="single" w:color="000000" w:sz="6" w:space="0"/>
            <w:left w:val="nil"/>
            <w:bottom w:val="nil"/>
            <w:right w:val="nil"/>
          </w:tcBorders>
        </w:tcPr>
        <w:p w:rsidR="00283DD8" w:rsidRDefault="00283DD8" w14:paraId="54C529ED" w14:textId="77777777">
          <w:pPr>
            <w:rPr>
              <w:sz w:val="8"/>
            </w:rPr>
          </w:pPr>
        </w:p>
        <w:p w:rsidR="00283DD8" w:rsidRDefault="00283DD8" w14:paraId="6E78A591" w14:textId="6DF79D99">
          <w:pPr>
            <w:rPr>
              <w:sz w:val="8"/>
            </w:rPr>
          </w:pPr>
          <w:r>
            <w:rPr>
              <w:sz w:val="8"/>
            </w:rPr>
            <w:t xml:space="preserve">© </w:t>
          </w:r>
          <w:bookmarkStart w:name="OLE_LINK1" w:id="42"/>
          <w:r>
            <w:rPr>
              <w:color w:val="2B579A"/>
              <w:sz w:val="8"/>
              <w:shd w:val="clear" w:color="auto" w:fill="E6E6E6"/>
            </w:rPr>
            <w:fldChar w:fldCharType="begin"/>
          </w:r>
          <w:r>
            <w:rPr>
              <w:sz w:val="8"/>
            </w:rPr>
            <w:instrText xml:space="preserve"> DATE \@ "yyyy" \* MERGEFORMAT </w:instrText>
          </w:r>
          <w:r>
            <w:rPr>
              <w:color w:val="2B579A"/>
              <w:sz w:val="8"/>
              <w:shd w:val="clear" w:color="auto" w:fill="E6E6E6"/>
            </w:rPr>
            <w:fldChar w:fldCharType="separate"/>
          </w:r>
          <w:r w:rsidR="00F5182E">
            <w:rPr>
              <w:noProof/>
              <w:sz w:val="8"/>
            </w:rPr>
            <w:t>2024</w:t>
          </w:r>
          <w:r>
            <w:rPr>
              <w:color w:val="2B579A"/>
              <w:sz w:val="8"/>
              <w:shd w:val="clear" w:color="auto" w:fill="E6E6E6"/>
            </w:rPr>
            <w:fldChar w:fldCharType="end"/>
          </w:r>
          <w:r>
            <w:rPr>
              <w:sz w:val="8"/>
            </w:rPr>
            <w:t xml:space="preserve"> </w:t>
          </w:r>
          <w:bookmarkEnd w:id="42"/>
          <w:r>
            <w:rPr>
              <w:sz w:val="8"/>
            </w:rPr>
            <w:t>Behoudens de in of krachtens de Auteurswet 1912 gestelde uitzonderingen mag niets uit deze uitgave worden verveelvoudigd en/of openbaar gemaakt door middel van druk, fotokopie, microfilm of op welke andere wijze dan ook, zonder de voorafgaande schriftelijke toestemming van de auteur.</w:t>
          </w:r>
        </w:p>
      </w:tc>
      <w:tc>
        <w:tcPr>
          <w:tcW w:w="3540" w:type="dxa"/>
          <w:gridSpan w:val="2"/>
          <w:tcBorders>
            <w:top w:val="single" w:color="000000" w:sz="6" w:space="0"/>
            <w:left w:val="nil"/>
            <w:bottom w:val="nil"/>
            <w:right w:val="nil"/>
          </w:tcBorders>
        </w:tcPr>
        <w:p w:rsidR="00283DD8" w:rsidRDefault="00283DD8" w14:paraId="1C0157D6" w14:textId="77777777">
          <w:pPr>
            <w:ind w:left="72"/>
            <w:rPr>
              <w:sz w:val="8"/>
            </w:rPr>
          </w:pPr>
        </w:p>
        <w:p w:rsidR="00283DD8" w:rsidRDefault="00283DD8" w14:paraId="4BF37D82" w14:textId="1AA86093">
          <w:pPr>
            <w:ind w:left="72"/>
            <w:rPr>
              <w:sz w:val="8"/>
              <w:lang w:val="en-US"/>
            </w:rPr>
          </w:pPr>
          <w:r>
            <w:rPr>
              <w:sz w:val="8"/>
              <w:lang w:val="en-US"/>
            </w:rPr>
            <w:t xml:space="preserve">© </w:t>
          </w:r>
          <w:r>
            <w:rPr>
              <w:color w:val="2B579A"/>
              <w:sz w:val="8"/>
              <w:shd w:val="clear" w:color="auto" w:fill="E6E6E6"/>
            </w:rPr>
            <w:fldChar w:fldCharType="begin"/>
          </w:r>
          <w:r>
            <w:rPr>
              <w:sz w:val="8"/>
            </w:rPr>
            <w:instrText xml:space="preserve"> DATE \@ "yyyy" \* MERGEFORMAT </w:instrText>
          </w:r>
          <w:r>
            <w:rPr>
              <w:color w:val="2B579A"/>
              <w:sz w:val="8"/>
              <w:shd w:val="clear" w:color="auto" w:fill="E6E6E6"/>
            </w:rPr>
            <w:fldChar w:fldCharType="separate"/>
          </w:r>
          <w:r w:rsidR="00F5182E">
            <w:rPr>
              <w:noProof/>
              <w:sz w:val="8"/>
            </w:rPr>
            <w:t>2024</w:t>
          </w:r>
          <w:r>
            <w:rPr>
              <w:color w:val="2B579A"/>
              <w:sz w:val="8"/>
              <w:shd w:val="clear" w:color="auto" w:fill="E6E6E6"/>
            </w:rPr>
            <w:fldChar w:fldCharType="end"/>
          </w:r>
          <w:r>
            <w:rPr>
              <w:sz w:val="8"/>
              <w:lang w:val="en-US"/>
            </w:rPr>
            <w:t xml:space="preserve"> Apart from the exceptions in or by virtue of the 1912 copyright law no part</w:t>
          </w:r>
        </w:p>
        <w:p w:rsidR="00283DD8" w:rsidRDefault="00283DD8" w14:paraId="382840A7" w14:textId="77777777">
          <w:pPr>
            <w:ind w:left="72"/>
            <w:rPr>
              <w:sz w:val="8"/>
              <w:lang w:val="en-US"/>
            </w:rPr>
          </w:pPr>
          <w:r>
            <w:rPr>
              <w:sz w:val="8"/>
              <w:lang w:val="en-US"/>
            </w:rPr>
            <w:t xml:space="preserve">of this document may be reproduced or published by print, photocopying, </w:t>
          </w:r>
        </w:p>
        <w:p w:rsidR="00283DD8" w:rsidRDefault="00283DD8" w14:paraId="2AAFB15D" w14:textId="77777777">
          <w:pPr>
            <w:ind w:left="72"/>
            <w:rPr>
              <w:sz w:val="8"/>
              <w:lang w:val="en-US"/>
            </w:rPr>
          </w:pPr>
          <w:r>
            <w:rPr>
              <w:sz w:val="8"/>
              <w:lang w:val="en-US"/>
            </w:rPr>
            <w:t>microfilm or any other means without written permission from the author.</w:t>
          </w:r>
        </w:p>
      </w:tc>
      <w:tc>
        <w:tcPr>
          <w:tcW w:w="2130" w:type="dxa"/>
          <w:tcBorders>
            <w:top w:val="single" w:color="000000" w:sz="6" w:space="0"/>
            <w:left w:val="nil"/>
            <w:bottom w:val="nil"/>
            <w:right w:val="nil"/>
          </w:tcBorders>
          <w:vAlign w:val="bottom"/>
        </w:tcPr>
        <w:p w:rsidR="00283DD8" w:rsidP="00F768F5" w:rsidRDefault="00283DD8" w14:paraId="0114785C" w14:textId="77777777">
          <w:pPr>
            <w:spacing w:line="360" w:lineRule="auto"/>
            <w:ind w:left="77"/>
            <w:jc w:val="right"/>
          </w:pPr>
          <w:r>
            <w:rPr>
              <w:sz w:val="8"/>
            </w:rPr>
            <w:t>model versie  2010</w:t>
          </w:r>
        </w:p>
      </w:tc>
    </w:tr>
  </w:tbl>
  <w:p w:rsidR="00283DD8" w:rsidRDefault="00283DD8" w14:paraId="3691E7B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4A3F" w:rsidRDefault="00514A3F" w14:paraId="24B3FD38" w14:textId="77777777">
      <w:pPr>
        <w:spacing w:line="240" w:lineRule="auto"/>
      </w:pPr>
      <w:r>
        <w:separator/>
      </w:r>
    </w:p>
  </w:footnote>
  <w:footnote w:type="continuationSeparator" w:id="0">
    <w:p w:rsidR="00514A3F" w:rsidRDefault="00514A3F" w14:paraId="0B3D343D" w14:textId="77777777">
      <w:pPr>
        <w:spacing w:line="240" w:lineRule="auto"/>
      </w:pPr>
      <w:r>
        <w:continuationSeparator/>
      </w:r>
    </w:p>
  </w:footnote>
  <w:footnote w:type="continuationNotice" w:id="1">
    <w:p w:rsidR="00514A3F" w:rsidRDefault="00514A3F" w14:paraId="7E19F1C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7B71" w:rsidRDefault="00A67B71" w14:paraId="42627F46"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83DD8" w:rsidP="004908C8" w:rsidRDefault="004908C8" w14:paraId="736763BE" w14:textId="77777777">
    <w:pPr>
      <w:tabs>
        <w:tab w:val="left" w:pos="5880"/>
        <w:tab w:val="right" w:pos="9072"/>
      </w:tabs>
      <w:spacing w:after="240"/>
      <w:rPr>
        <w:b/>
        <w:bCs/>
        <w:spacing w:val="6"/>
        <w:sz w:val="16"/>
      </w:rPr>
    </w:pPr>
    <w:r>
      <w:rPr>
        <w:b/>
        <w:bCs/>
        <w:spacing w:val="6"/>
        <w:sz w:val="16"/>
      </w:rPr>
      <w:tab/>
    </w:r>
    <w:r>
      <w:rPr>
        <w:b/>
        <w:bCs/>
        <w:spacing w:val="6"/>
        <w:sz w:val="16"/>
      </w:rPr>
      <w:tab/>
    </w:r>
    <w:r w:rsidR="001B02DC">
      <w:rPr>
        <w:noProof/>
        <w:color w:val="2B579A"/>
        <w:shd w:val="clear" w:color="auto" w:fill="E6E6E6"/>
      </w:rPr>
      <w:drawing>
        <wp:anchor distT="0" distB="0" distL="114300" distR="114300" simplePos="0" relativeHeight="251658240" behindDoc="0" locked="0" layoutInCell="1" allowOverlap="1" wp14:anchorId="0260EFA0" wp14:editId="07777777">
          <wp:simplePos x="0" y="0"/>
          <wp:positionH relativeFrom="column">
            <wp:posOffset>-965835</wp:posOffset>
          </wp:positionH>
          <wp:positionV relativeFrom="paragraph">
            <wp:posOffset>-108585</wp:posOffset>
          </wp:positionV>
          <wp:extent cx="1619250" cy="476250"/>
          <wp:effectExtent l="0" t="0" r="0" b="0"/>
          <wp:wrapNone/>
          <wp:docPr id="4" name="Afbeelding 4" descr="prorail_ro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rorail_roodlogo"/>
                  <pic:cNvPicPr>
                    <a:picLocks noChangeAspect="1" noChangeArrowheads="1"/>
                  </pic:cNvPicPr>
                </pic:nvPicPr>
                <pic:blipFill>
                  <a:blip r:embed="rId1">
                    <a:extLst>
                      <a:ext uri="{28A0092B-C50C-407E-A947-70E740481C1C}">
                        <a14:useLocalDpi xmlns:a14="http://schemas.microsoft.com/office/drawing/2010/main" val="0"/>
                      </a:ext>
                    </a:extLst>
                  </a:blip>
                  <a:srcRect t="31358" b="23230"/>
                  <a:stretch>
                    <a:fillRect/>
                  </a:stretch>
                </pic:blipFill>
                <pic:spPr bwMode="auto">
                  <a:xfrm>
                    <a:off x="0" y="0"/>
                    <a:ext cx="1619250" cy="4762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Hlk108610483" w:id="40"/>
    <w:r w:rsidR="00283DD8">
      <w:rPr>
        <w:b/>
        <w:bCs/>
        <w:spacing w:val="6"/>
        <w:sz w:val="16"/>
      </w:rPr>
      <w:t>ACP00014-2.1</w:t>
    </w:r>
    <w:bookmarkEnd w:id="40"/>
  </w:p>
  <w:p w:rsidRPr="007A69A1" w:rsidR="00283DD8" w:rsidRDefault="00283DD8" w14:paraId="25F567C9" w14:textId="77777777">
    <w:pPr>
      <w:pBdr>
        <w:bottom w:val="single" w:color="auto" w:sz="6" w:space="1"/>
      </w:pBdr>
      <w:jc w:val="center"/>
      <w:rPr>
        <w:b/>
        <w:bCs/>
        <w:spacing w:val="6"/>
        <w:sz w:val="18"/>
      </w:rPr>
    </w:pPr>
    <w:bookmarkStart w:name="_Hlk108607248" w:id="41"/>
    <w:r w:rsidRPr="007A69A1">
      <w:rPr>
        <w:b/>
        <w:bCs/>
        <w:sz w:val="18"/>
      </w:rPr>
      <w:t>Energievoorziening. Deel 2-1: Tractievoeding 1500 V DC</w:t>
    </w:r>
  </w:p>
  <w:bookmarkEnd w:id="41"/>
  <w:p w:rsidR="00283DD8" w:rsidRDefault="00283DD8" w14:paraId="709E88E4"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7B71" w:rsidRDefault="00A67B71" w14:paraId="0EE7F048"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1DE7928"/>
    <w:lvl w:ilvl="0">
      <w:start w:val="1"/>
      <w:numFmt w:val="bullet"/>
      <w:pStyle w:val="Lijstopsomteken5"/>
      <w:lvlText w:val=""/>
      <w:lvlJc w:val="left"/>
      <w:pPr>
        <w:tabs>
          <w:tab w:val="num" w:pos="1492"/>
        </w:tabs>
        <w:ind w:left="1492" w:hanging="360"/>
      </w:pPr>
      <w:rPr>
        <w:rFonts w:hint="default" w:ascii="Symbol" w:hAnsi="Symbol"/>
      </w:rPr>
    </w:lvl>
  </w:abstractNum>
  <w:abstractNum w:abstractNumId="1" w15:restartNumberingAfterBreak="0">
    <w:nsid w:val="FFFFFF83"/>
    <w:multiLevelType w:val="singleLevel"/>
    <w:tmpl w:val="66EA9F7E"/>
    <w:lvl w:ilvl="0">
      <w:start w:val="1"/>
      <w:numFmt w:val="bullet"/>
      <w:pStyle w:val="Lijstopsomteken2"/>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97AAE664"/>
    <w:lvl w:ilvl="0">
      <w:start w:val="1"/>
      <w:numFmt w:val="decimal"/>
      <w:pStyle w:val="Lijstnummering"/>
      <w:lvlText w:val="%1."/>
      <w:lvlJc w:val="left"/>
      <w:pPr>
        <w:tabs>
          <w:tab w:val="num" w:pos="360"/>
        </w:tabs>
        <w:ind w:left="360" w:hanging="360"/>
      </w:pPr>
    </w:lvl>
  </w:abstractNum>
  <w:abstractNum w:abstractNumId="3" w15:restartNumberingAfterBreak="0">
    <w:nsid w:val="FFFFFFFB"/>
    <w:multiLevelType w:val="multilevel"/>
    <w:tmpl w:val="DDC2E968"/>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17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4" w15:restartNumberingAfterBreak="0">
    <w:nsid w:val="FFFFFFFE"/>
    <w:multiLevelType w:val="singleLevel"/>
    <w:tmpl w:val="CBECA21E"/>
    <w:lvl w:ilvl="0">
      <w:numFmt w:val="decimal"/>
      <w:lvlText w:val="*"/>
      <w:lvlJc w:val="left"/>
    </w:lvl>
  </w:abstractNum>
  <w:abstractNum w:abstractNumId="5" w15:restartNumberingAfterBreak="0">
    <w:nsid w:val="13AE2EAB"/>
    <w:multiLevelType w:val="singleLevel"/>
    <w:tmpl w:val="0413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59823E6"/>
    <w:multiLevelType w:val="singleLevel"/>
    <w:tmpl w:val="0413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A4922FC"/>
    <w:multiLevelType w:val="hybridMultilevel"/>
    <w:tmpl w:val="7D687A82"/>
    <w:lvl w:ilvl="0" w:tplc="5C14F19C">
      <w:start w:val="1"/>
      <w:numFmt w:val="lowerLetter"/>
      <w:lvlText w:val="%1)"/>
      <w:lvlJc w:val="left"/>
      <w:pPr>
        <w:ind w:left="720" w:hanging="360"/>
      </w:pPr>
      <w:rPr>
        <w:rFonts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BB2424B"/>
    <w:multiLevelType w:val="hybridMultilevel"/>
    <w:tmpl w:val="A6B017B6"/>
    <w:lvl w:ilvl="0" w:tplc="F6B08778">
      <w:start w:val="1"/>
      <w:numFmt w:val="lowerLetter"/>
      <w:lvlText w:val="%1)"/>
      <w:lvlJc w:val="left"/>
      <w:pPr>
        <w:ind w:left="720" w:hanging="360"/>
      </w:pPr>
      <w:rPr>
        <w:rFonts w:ascii="Arial" w:hAnsi="Arial" w:eastAsia="Times New Roman"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AC6AB6"/>
    <w:multiLevelType w:val="hybridMultilevel"/>
    <w:tmpl w:val="B0AE9D16"/>
    <w:lvl w:ilvl="0" w:tplc="6E82E570">
      <w:start w:val="1"/>
      <w:numFmt w:val="decimal"/>
      <w:lvlText w:val="%1."/>
      <w:lvlJc w:val="left"/>
      <w:pPr>
        <w:ind w:left="1352" w:hanging="360"/>
      </w:pPr>
      <w:rPr>
        <w:rFonts w:hint="default"/>
      </w:rPr>
    </w:lvl>
    <w:lvl w:ilvl="1" w:tplc="04130019">
      <w:start w:val="1"/>
      <w:numFmt w:val="lowerLetter"/>
      <w:lvlText w:val="%2."/>
      <w:lvlJc w:val="left"/>
      <w:pPr>
        <w:ind w:left="2072" w:hanging="360"/>
      </w:pPr>
    </w:lvl>
    <w:lvl w:ilvl="2" w:tplc="0413001B" w:tentative="1">
      <w:start w:val="1"/>
      <w:numFmt w:val="lowerRoman"/>
      <w:lvlText w:val="%3."/>
      <w:lvlJc w:val="right"/>
      <w:pPr>
        <w:ind w:left="2792" w:hanging="180"/>
      </w:pPr>
    </w:lvl>
    <w:lvl w:ilvl="3" w:tplc="0413000F" w:tentative="1">
      <w:start w:val="1"/>
      <w:numFmt w:val="decimal"/>
      <w:lvlText w:val="%4."/>
      <w:lvlJc w:val="left"/>
      <w:pPr>
        <w:ind w:left="3512" w:hanging="360"/>
      </w:pPr>
    </w:lvl>
    <w:lvl w:ilvl="4" w:tplc="04130019" w:tentative="1">
      <w:start w:val="1"/>
      <w:numFmt w:val="lowerLetter"/>
      <w:lvlText w:val="%5."/>
      <w:lvlJc w:val="left"/>
      <w:pPr>
        <w:ind w:left="4232" w:hanging="360"/>
      </w:pPr>
    </w:lvl>
    <w:lvl w:ilvl="5" w:tplc="0413001B" w:tentative="1">
      <w:start w:val="1"/>
      <w:numFmt w:val="lowerRoman"/>
      <w:lvlText w:val="%6."/>
      <w:lvlJc w:val="right"/>
      <w:pPr>
        <w:ind w:left="4952" w:hanging="180"/>
      </w:pPr>
    </w:lvl>
    <w:lvl w:ilvl="6" w:tplc="0413000F" w:tentative="1">
      <w:start w:val="1"/>
      <w:numFmt w:val="decimal"/>
      <w:lvlText w:val="%7."/>
      <w:lvlJc w:val="left"/>
      <w:pPr>
        <w:ind w:left="5672" w:hanging="360"/>
      </w:pPr>
    </w:lvl>
    <w:lvl w:ilvl="7" w:tplc="04130019" w:tentative="1">
      <w:start w:val="1"/>
      <w:numFmt w:val="lowerLetter"/>
      <w:lvlText w:val="%8."/>
      <w:lvlJc w:val="left"/>
      <w:pPr>
        <w:ind w:left="6392" w:hanging="360"/>
      </w:pPr>
    </w:lvl>
    <w:lvl w:ilvl="8" w:tplc="0413001B" w:tentative="1">
      <w:start w:val="1"/>
      <w:numFmt w:val="lowerRoman"/>
      <w:lvlText w:val="%9."/>
      <w:lvlJc w:val="right"/>
      <w:pPr>
        <w:ind w:left="7112" w:hanging="180"/>
      </w:pPr>
    </w:lvl>
  </w:abstractNum>
  <w:abstractNum w:abstractNumId="10" w15:restartNumberingAfterBreak="0">
    <w:nsid w:val="3C8A3E56"/>
    <w:multiLevelType w:val="hybridMultilevel"/>
    <w:tmpl w:val="E35CEB38"/>
    <w:lvl w:ilvl="0" w:tplc="C72A3B16">
      <w:start w:val="1"/>
      <w:numFmt w:val="decimal"/>
      <w:pStyle w:val="Eisnummer"/>
      <w:lvlText w:val="eis %1"/>
      <w:lvlJc w:val="left"/>
      <w:pPr>
        <w:tabs>
          <w:tab w:val="num" w:pos="1004"/>
        </w:tabs>
        <w:ind w:left="644" w:hanging="360"/>
      </w:pPr>
      <w:rPr>
        <w:rFonts w:hint="default"/>
        <w:b w:val="0"/>
        <w:i/>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040766E"/>
    <w:multiLevelType w:val="hybridMultilevel"/>
    <w:tmpl w:val="C032BD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17126"/>
    <w:multiLevelType w:val="hybridMultilevel"/>
    <w:tmpl w:val="14AE9B1A"/>
    <w:lvl w:ilvl="0" w:tplc="FC945B34">
      <w:start w:val="1"/>
      <w:numFmt w:val="decimal"/>
      <w:lvlText w:val="%1."/>
      <w:lvlJc w:val="left"/>
      <w:pPr>
        <w:tabs>
          <w:tab w:val="num" w:pos="1134"/>
        </w:tabs>
        <w:ind w:left="1134" w:hanging="425"/>
      </w:pPr>
      <w:rPr>
        <w:rFonts w:hint="default"/>
      </w:rPr>
    </w:lvl>
    <w:lvl w:ilvl="1" w:tplc="6DEA0A5A">
      <w:start w:val="1"/>
      <w:numFmt w:val="bullet"/>
      <w:lvlText w:val=""/>
      <w:lvlJc w:val="left"/>
      <w:pPr>
        <w:tabs>
          <w:tab w:val="num" w:pos="1134"/>
        </w:tabs>
        <w:ind w:left="1134" w:hanging="425"/>
      </w:pPr>
      <w:rPr>
        <w:rFonts w:hint="default" w:ascii="Symbol" w:hAnsi="Symbol"/>
      </w:rPr>
    </w:lvl>
    <w:lvl w:ilvl="2" w:tplc="0413001B">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3" w15:restartNumberingAfterBreak="0">
    <w:nsid w:val="54E633E8"/>
    <w:multiLevelType w:val="multilevel"/>
    <w:tmpl w:val="2806DD2E"/>
    <w:lvl w:ilvl="0">
      <w:start w:val="1"/>
      <w:numFmt w:val="decimal"/>
      <w:lvlText w:val="%1."/>
      <w:lvlJc w:val="left"/>
      <w:pPr>
        <w:tabs>
          <w:tab w:val="num" w:pos="360"/>
        </w:tabs>
        <w:ind w:left="357" w:hanging="357"/>
      </w:pPr>
      <w:rPr>
        <w:rFonts w:hint="default"/>
      </w:rPr>
    </w:lvl>
    <w:lvl w:ilvl="1">
      <w:start w:val="1"/>
      <w:numFmt w:val="bullet"/>
      <w:lvlText w:val=""/>
      <w:lvlJc w:val="left"/>
      <w:pPr>
        <w:tabs>
          <w:tab w:val="num" w:pos="1352"/>
        </w:tabs>
        <w:ind w:left="992" w:firstLine="0"/>
      </w:pPr>
      <w:rPr>
        <w:rFonts w:hint="default" w:ascii="Symbol" w:hAnsi="Symbol"/>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5E971443"/>
    <w:multiLevelType w:val="multilevel"/>
    <w:tmpl w:val="354606A8"/>
    <w:lvl w:ilvl="0">
      <w:start w:val="1"/>
      <w:numFmt w:val="decimal"/>
      <w:lvlText w:val="%1."/>
      <w:lvlJc w:val="left"/>
      <w:pPr>
        <w:tabs>
          <w:tab w:val="num" w:pos="360"/>
        </w:tabs>
        <w:ind w:left="357" w:hanging="357"/>
      </w:pPr>
      <w:rPr>
        <w:rFonts w:hint="default"/>
      </w:rPr>
    </w:lvl>
    <w:lvl w:ilvl="1">
      <w:start w:val="1"/>
      <w:numFmt w:val="bullet"/>
      <w:lvlText w:val=""/>
      <w:lvlJc w:val="left"/>
      <w:pPr>
        <w:tabs>
          <w:tab w:val="num" w:pos="1352"/>
        </w:tabs>
        <w:ind w:left="992" w:firstLine="0"/>
      </w:pPr>
      <w:rPr>
        <w:rFonts w:hint="default" w:ascii="Symbol" w:hAnsi="Symbol"/>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606B2AF0"/>
    <w:multiLevelType w:val="hybridMultilevel"/>
    <w:tmpl w:val="D0F8304E"/>
    <w:lvl w:ilvl="0" w:tplc="04130001">
      <w:start w:val="1"/>
      <w:numFmt w:val="bullet"/>
      <w:lvlText w:val=""/>
      <w:lvlJc w:val="left"/>
      <w:pPr>
        <w:tabs>
          <w:tab w:val="num" w:pos="360"/>
        </w:tabs>
        <w:ind w:left="360" w:hanging="360"/>
      </w:pPr>
      <w:rPr>
        <w:rFonts w:hint="default" w:ascii="Symbol" w:hAnsi="Symbol"/>
      </w:rPr>
    </w:lvl>
    <w:lvl w:ilvl="1" w:tplc="04130003" w:tentative="1">
      <w:start w:val="1"/>
      <w:numFmt w:val="bullet"/>
      <w:lvlText w:val="o"/>
      <w:lvlJc w:val="left"/>
      <w:pPr>
        <w:tabs>
          <w:tab w:val="num" w:pos="1080"/>
        </w:tabs>
        <w:ind w:left="1080" w:hanging="360"/>
      </w:pPr>
      <w:rPr>
        <w:rFonts w:hint="default" w:ascii="Courier New" w:hAnsi="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16" w15:restartNumberingAfterBreak="0">
    <w:nsid w:val="68181FF1"/>
    <w:multiLevelType w:val="hybridMultilevel"/>
    <w:tmpl w:val="AB8494B6"/>
    <w:lvl w:ilvl="0" w:tplc="4C524808">
      <w:start w:val="1"/>
      <w:numFmt w:val="bullet"/>
      <w:lvlText w:val=""/>
      <w:lvlJc w:val="left"/>
      <w:pPr>
        <w:tabs>
          <w:tab w:val="num" w:pos="1559"/>
        </w:tabs>
        <w:ind w:left="1559" w:hanging="425"/>
      </w:pPr>
      <w:rPr>
        <w:rFonts w:hint="default" w:ascii="Symbol" w:hAnsi="Symbol"/>
      </w:rPr>
    </w:lvl>
    <w:lvl w:ilvl="1" w:tplc="8418054E">
      <w:start w:val="2"/>
      <w:numFmt w:val="bullet"/>
      <w:lvlText w:val=""/>
      <w:lvlJc w:val="left"/>
      <w:pPr>
        <w:tabs>
          <w:tab w:val="num" w:pos="2574"/>
        </w:tabs>
        <w:ind w:left="2574" w:hanging="360"/>
      </w:pPr>
      <w:rPr>
        <w:rFonts w:hint="default" w:ascii="Wingdings" w:hAnsi="Wingdings" w:eastAsia="Times New Roman" w:cs="Times New Roman"/>
      </w:rPr>
    </w:lvl>
    <w:lvl w:ilvl="2" w:tplc="04130005" w:tentative="1">
      <w:start w:val="1"/>
      <w:numFmt w:val="bullet"/>
      <w:lvlText w:val=""/>
      <w:lvlJc w:val="left"/>
      <w:pPr>
        <w:tabs>
          <w:tab w:val="num" w:pos="3294"/>
        </w:tabs>
        <w:ind w:left="3294" w:hanging="360"/>
      </w:pPr>
      <w:rPr>
        <w:rFonts w:hint="default" w:ascii="Wingdings" w:hAnsi="Wingdings"/>
      </w:rPr>
    </w:lvl>
    <w:lvl w:ilvl="3" w:tplc="04130001" w:tentative="1">
      <w:start w:val="1"/>
      <w:numFmt w:val="bullet"/>
      <w:lvlText w:val=""/>
      <w:lvlJc w:val="left"/>
      <w:pPr>
        <w:tabs>
          <w:tab w:val="num" w:pos="4014"/>
        </w:tabs>
        <w:ind w:left="4014" w:hanging="360"/>
      </w:pPr>
      <w:rPr>
        <w:rFonts w:hint="default" w:ascii="Symbol" w:hAnsi="Symbol"/>
      </w:rPr>
    </w:lvl>
    <w:lvl w:ilvl="4" w:tplc="04130003" w:tentative="1">
      <w:start w:val="1"/>
      <w:numFmt w:val="bullet"/>
      <w:lvlText w:val="o"/>
      <w:lvlJc w:val="left"/>
      <w:pPr>
        <w:tabs>
          <w:tab w:val="num" w:pos="4734"/>
        </w:tabs>
        <w:ind w:left="4734" w:hanging="360"/>
      </w:pPr>
      <w:rPr>
        <w:rFonts w:hint="default" w:ascii="Courier New" w:hAnsi="Courier New"/>
      </w:rPr>
    </w:lvl>
    <w:lvl w:ilvl="5" w:tplc="04130005" w:tentative="1">
      <w:start w:val="1"/>
      <w:numFmt w:val="bullet"/>
      <w:lvlText w:val=""/>
      <w:lvlJc w:val="left"/>
      <w:pPr>
        <w:tabs>
          <w:tab w:val="num" w:pos="5454"/>
        </w:tabs>
        <w:ind w:left="5454" w:hanging="360"/>
      </w:pPr>
      <w:rPr>
        <w:rFonts w:hint="default" w:ascii="Wingdings" w:hAnsi="Wingdings"/>
      </w:rPr>
    </w:lvl>
    <w:lvl w:ilvl="6" w:tplc="04130001" w:tentative="1">
      <w:start w:val="1"/>
      <w:numFmt w:val="bullet"/>
      <w:lvlText w:val=""/>
      <w:lvlJc w:val="left"/>
      <w:pPr>
        <w:tabs>
          <w:tab w:val="num" w:pos="6174"/>
        </w:tabs>
        <w:ind w:left="6174" w:hanging="360"/>
      </w:pPr>
      <w:rPr>
        <w:rFonts w:hint="default" w:ascii="Symbol" w:hAnsi="Symbol"/>
      </w:rPr>
    </w:lvl>
    <w:lvl w:ilvl="7" w:tplc="04130003" w:tentative="1">
      <w:start w:val="1"/>
      <w:numFmt w:val="bullet"/>
      <w:lvlText w:val="o"/>
      <w:lvlJc w:val="left"/>
      <w:pPr>
        <w:tabs>
          <w:tab w:val="num" w:pos="6894"/>
        </w:tabs>
        <w:ind w:left="6894" w:hanging="360"/>
      </w:pPr>
      <w:rPr>
        <w:rFonts w:hint="default" w:ascii="Courier New" w:hAnsi="Courier New"/>
      </w:rPr>
    </w:lvl>
    <w:lvl w:ilvl="8" w:tplc="04130005" w:tentative="1">
      <w:start w:val="1"/>
      <w:numFmt w:val="bullet"/>
      <w:lvlText w:val=""/>
      <w:lvlJc w:val="left"/>
      <w:pPr>
        <w:tabs>
          <w:tab w:val="num" w:pos="7614"/>
        </w:tabs>
        <w:ind w:left="7614" w:hanging="360"/>
      </w:pPr>
      <w:rPr>
        <w:rFonts w:hint="default" w:ascii="Wingdings" w:hAnsi="Wingdings"/>
      </w:rPr>
    </w:lvl>
  </w:abstractNum>
  <w:abstractNum w:abstractNumId="17" w15:restartNumberingAfterBreak="0">
    <w:nsid w:val="7594705C"/>
    <w:multiLevelType w:val="multilevel"/>
    <w:tmpl w:val="3852FA5C"/>
    <w:lvl w:ilvl="0">
      <w:start w:val="1"/>
      <w:numFmt w:val="decimal"/>
      <w:pStyle w:val="Kop1"/>
      <w:lvlText w:val="%1"/>
      <w:lvlJc w:val="left"/>
      <w:pPr>
        <w:tabs>
          <w:tab w:val="num" w:pos="0"/>
        </w:tabs>
        <w:ind w:left="0" w:hanging="709"/>
      </w:pPr>
      <w:rPr>
        <w:rFonts w:hint="default"/>
      </w:rPr>
    </w:lvl>
    <w:lvl w:ilvl="1">
      <w:start w:val="1"/>
      <w:numFmt w:val="decimal"/>
      <w:pStyle w:val="Kop2"/>
      <w:lvlText w:val="%1.%2"/>
      <w:lvlJc w:val="left"/>
      <w:pPr>
        <w:tabs>
          <w:tab w:val="num" w:pos="0"/>
        </w:tabs>
        <w:ind w:left="0" w:hanging="709"/>
      </w:pPr>
      <w:rPr>
        <w:rFonts w:hint="default"/>
      </w:rPr>
    </w:lvl>
    <w:lvl w:ilvl="2">
      <w:start w:val="1"/>
      <w:numFmt w:val="decimal"/>
      <w:pStyle w:val="Kop3"/>
      <w:lvlText w:val="%1.%2.%3"/>
      <w:lvlJc w:val="left"/>
      <w:pPr>
        <w:tabs>
          <w:tab w:val="num" w:pos="0"/>
        </w:tabs>
        <w:ind w:left="0" w:hanging="709"/>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decimal"/>
      <w:pStyle w:val="Kop6"/>
      <w:lvlText w:val="%1.%2.%3.%4.%5.%6"/>
      <w:lvlJc w:val="left"/>
      <w:pPr>
        <w:tabs>
          <w:tab w:val="num" w:pos="0"/>
        </w:tabs>
        <w:ind w:left="0" w:firstLine="0"/>
      </w:pPr>
      <w:rPr>
        <w:rFonts w:hint="default"/>
      </w:rPr>
    </w:lvl>
    <w:lvl w:ilvl="6">
      <w:start w:val="1"/>
      <w:numFmt w:val="decimal"/>
      <w:pStyle w:val="Kop7"/>
      <w:lvlText w:val="%1.%2.%3.%4.%5.%6.%7"/>
      <w:lvlJc w:val="left"/>
      <w:pPr>
        <w:tabs>
          <w:tab w:val="num" w:pos="0"/>
        </w:tabs>
        <w:ind w:left="0" w:firstLine="0"/>
      </w:pPr>
      <w:rPr>
        <w:rFonts w:hint="default"/>
      </w:rPr>
    </w:lvl>
    <w:lvl w:ilvl="7">
      <w:start w:val="1"/>
      <w:numFmt w:val="decimal"/>
      <w:pStyle w:val="Kop8"/>
      <w:lvlText w:val="%1.%2.%3.%4.%5.%6.%7.%8."/>
      <w:lvlJc w:val="left"/>
      <w:pPr>
        <w:tabs>
          <w:tab w:val="num" w:pos="0"/>
        </w:tabs>
        <w:ind w:left="0" w:firstLine="0"/>
      </w:pPr>
      <w:rPr>
        <w:rFonts w:hint="default"/>
      </w:rPr>
    </w:lvl>
    <w:lvl w:ilvl="8">
      <w:start w:val="1"/>
      <w:numFmt w:val="decimal"/>
      <w:pStyle w:val="Kop9"/>
      <w:lvlText w:val="%1.%2.%3.%4.%5.%6.%7.%8.%9"/>
      <w:lvlJc w:val="left"/>
      <w:pPr>
        <w:tabs>
          <w:tab w:val="num" w:pos="0"/>
        </w:tabs>
        <w:ind w:left="0" w:firstLine="0"/>
      </w:pPr>
      <w:rPr>
        <w:rFonts w:hint="default"/>
      </w:rPr>
    </w:lvl>
  </w:abstractNum>
  <w:abstractNum w:abstractNumId="18" w15:restartNumberingAfterBreak="0">
    <w:nsid w:val="78854E9C"/>
    <w:multiLevelType w:val="hybridMultilevel"/>
    <w:tmpl w:val="8938C0FE"/>
    <w:lvl w:ilvl="0" w:tplc="3524FC2A">
      <w:start w:val="2"/>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70571006">
    <w:abstractNumId w:val="3"/>
  </w:num>
  <w:num w:numId="2" w16cid:durableId="934022957">
    <w:abstractNumId w:val="10"/>
  </w:num>
  <w:num w:numId="3" w16cid:durableId="369184917">
    <w:abstractNumId w:val="17"/>
  </w:num>
  <w:num w:numId="4" w16cid:durableId="1417825846">
    <w:abstractNumId w:val="17"/>
  </w:num>
  <w:num w:numId="5" w16cid:durableId="1813129876">
    <w:abstractNumId w:val="17"/>
  </w:num>
  <w:num w:numId="6" w16cid:durableId="1117526747">
    <w:abstractNumId w:val="17"/>
  </w:num>
  <w:num w:numId="7" w16cid:durableId="638538937">
    <w:abstractNumId w:val="17"/>
  </w:num>
  <w:num w:numId="8" w16cid:durableId="411001682">
    <w:abstractNumId w:val="17"/>
  </w:num>
  <w:num w:numId="9" w16cid:durableId="887642497">
    <w:abstractNumId w:val="17"/>
  </w:num>
  <w:num w:numId="10" w16cid:durableId="1440947897">
    <w:abstractNumId w:val="17"/>
  </w:num>
  <w:num w:numId="11" w16cid:durableId="1372071623">
    <w:abstractNumId w:val="17"/>
  </w:num>
  <w:num w:numId="12" w16cid:durableId="798303973">
    <w:abstractNumId w:val="2"/>
  </w:num>
  <w:num w:numId="13" w16cid:durableId="1369257927">
    <w:abstractNumId w:val="2"/>
  </w:num>
  <w:num w:numId="14" w16cid:durableId="1698768933">
    <w:abstractNumId w:val="10"/>
  </w:num>
  <w:num w:numId="15" w16cid:durableId="247152637">
    <w:abstractNumId w:val="2"/>
  </w:num>
  <w:num w:numId="16" w16cid:durableId="119737066">
    <w:abstractNumId w:val="10"/>
  </w:num>
  <w:num w:numId="17" w16cid:durableId="358551010">
    <w:abstractNumId w:val="10"/>
  </w:num>
  <w:num w:numId="18" w16cid:durableId="155192669">
    <w:abstractNumId w:val="17"/>
  </w:num>
  <w:num w:numId="19" w16cid:durableId="1940065923">
    <w:abstractNumId w:val="17"/>
  </w:num>
  <w:num w:numId="20" w16cid:durableId="1039891419">
    <w:abstractNumId w:val="17"/>
  </w:num>
  <w:num w:numId="21" w16cid:durableId="1269852523">
    <w:abstractNumId w:val="17"/>
  </w:num>
  <w:num w:numId="22" w16cid:durableId="81535258">
    <w:abstractNumId w:val="17"/>
  </w:num>
  <w:num w:numId="23" w16cid:durableId="755320748">
    <w:abstractNumId w:val="17"/>
  </w:num>
  <w:num w:numId="24" w16cid:durableId="697777531">
    <w:abstractNumId w:val="17"/>
  </w:num>
  <w:num w:numId="25" w16cid:durableId="1074667312">
    <w:abstractNumId w:val="17"/>
  </w:num>
  <w:num w:numId="26" w16cid:durableId="2112388793">
    <w:abstractNumId w:val="17"/>
  </w:num>
  <w:num w:numId="27" w16cid:durableId="15888107">
    <w:abstractNumId w:val="1"/>
  </w:num>
  <w:num w:numId="28" w16cid:durableId="953171922">
    <w:abstractNumId w:val="1"/>
  </w:num>
  <w:num w:numId="29" w16cid:durableId="454905643">
    <w:abstractNumId w:val="0"/>
  </w:num>
  <w:num w:numId="30" w16cid:durableId="132256437">
    <w:abstractNumId w:val="0"/>
  </w:num>
  <w:num w:numId="31" w16cid:durableId="1027096852">
    <w:abstractNumId w:val="2"/>
  </w:num>
  <w:num w:numId="32" w16cid:durableId="263658465">
    <w:abstractNumId w:val="17"/>
  </w:num>
  <w:num w:numId="33" w16cid:durableId="1806502334">
    <w:abstractNumId w:val="17"/>
  </w:num>
  <w:num w:numId="34" w16cid:durableId="237176936">
    <w:abstractNumId w:val="17"/>
  </w:num>
  <w:num w:numId="35" w16cid:durableId="1019812907">
    <w:abstractNumId w:val="12"/>
  </w:num>
  <w:num w:numId="36" w16cid:durableId="1787195651">
    <w:abstractNumId w:val="16"/>
  </w:num>
  <w:num w:numId="37" w16cid:durableId="1182426974">
    <w:abstractNumId w:val="4"/>
    <w:lvlOverride w:ilvl="0">
      <w:lvl w:ilvl="0">
        <w:start w:val="1"/>
        <w:numFmt w:val="bullet"/>
        <w:lvlText w:val=""/>
        <w:legacy w:legacy="1" w:legacySpace="0" w:legacyIndent="283"/>
        <w:lvlJc w:val="left"/>
        <w:pPr>
          <w:ind w:left="283" w:hanging="283"/>
        </w:pPr>
        <w:rPr>
          <w:rFonts w:hint="default" w:ascii="Symbol" w:hAnsi="Symbol"/>
        </w:rPr>
      </w:lvl>
    </w:lvlOverride>
  </w:num>
  <w:num w:numId="38" w16cid:durableId="510602616">
    <w:abstractNumId w:val="7"/>
  </w:num>
  <w:num w:numId="39" w16cid:durableId="1389064703">
    <w:abstractNumId w:val="18"/>
  </w:num>
  <w:num w:numId="40" w16cid:durableId="2116243506">
    <w:abstractNumId w:val="11"/>
  </w:num>
  <w:num w:numId="41" w16cid:durableId="177157097">
    <w:abstractNumId w:val="8"/>
  </w:num>
  <w:num w:numId="42" w16cid:durableId="540826983">
    <w:abstractNumId w:val="9"/>
  </w:num>
  <w:num w:numId="43" w16cid:durableId="1104960805">
    <w:abstractNumId w:val="13"/>
  </w:num>
  <w:num w:numId="44" w16cid:durableId="525681297">
    <w:abstractNumId w:val="14"/>
  </w:num>
  <w:num w:numId="45" w16cid:durableId="2107073479">
    <w:abstractNumId w:val="5"/>
  </w:num>
  <w:num w:numId="46" w16cid:durableId="644774373">
    <w:abstractNumId w:val="6"/>
  </w:num>
  <w:num w:numId="47" w16cid:durableId="202316691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proofState w:spelling="clean" w:grammar="dirty"/>
  <w:attachedTemplate r:id="rId1"/>
  <w:trackRevisions w:val="false"/>
  <w:defaultTabStop w:val="709"/>
  <w:autoHyphenation/>
  <w:hyphenationZone w:val="425"/>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ayWizard" w:val="Blanco_x0000_7_x0000_"/>
  </w:docVars>
  <w:rsids>
    <w:rsidRoot w:val="00052254"/>
    <w:rsid w:val="00004358"/>
    <w:rsid w:val="00004926"/>
    <w:rsid w:val="0001401F"/>
    <w:rsid w:val="0002575E"/>
    <w:rsid w:val="00033E65"/>
    <w:rsid w:val="000345AC"/>
    <w:rsid w:val="000375A2"/>
    <w:rsid w:val="0004089C"/>
    <w:rsid w:val="00041DBF"/>
    <w:rsid w:val="00052254"/>
    <w:rsid w:val="0005505A"/>
    <w:rsid w:val="00067430"/>
    <w:rsid w:val="00072BFF"/>
    <w:rsid w:val="00075366"/>
    <w:rsid w:val="00084F94"/>
    <w:rsid w:val="00090607"/>
    <w:rsid w:val="000A666C"/>
    <w:rsid w:val="000A78BA"/>
    <w:rsid w:val="000A7E1D"/>
    <w:rsid w:val="000C772F"/>
    <w:rsid w:val="000D02C9"/>
    <w:rsid w:val="000E1EEE"/>
    <w:rsid w:val="000E5B97"/>
    <w:rsid w:val="00113131"/>
    <w:rsid w:val="0011554E"/>
    <w:rsid w:val="00122094"/>
    <w:rsid w:val="001662F1"/>
    <w:rsid w:val="00166963"/>
    <w:rsid w:val="00192A3C"/>
    <w:rsid w:val="00195EDA"/>
    <w:rsid w:val="001A01FA"/>
    <w:rsid w:val="001A1A8B"/>
    <w:rsid w:val="001B02DC"/>
    <w:rsid w:val="001C47B1"/>
    <w:rsid w:val="002054CE"/>
    <w:rsid w:val="00205BED"/>
    <w:rsid w:val="00210E25"/>
    <w:rsid w:val="00212F0F"/>
    <w:rsid w:val="0021577A"/>
    <w:rsid w:val="00217A33"/>
    <w:rsid w:val="002235B5"/>
    <w:rsid w:val="002264BF"/>
    <w:rsid w:val="00226749"/>
    <w:rsid w:val="00241BAD"/>
    <w:rsid w:val="00247339"/>
    <w:rsid w:val="0025029B"/>
    <w:rsid w:val="00255778"/>
    <w:rsid w:val="00255A69"/>
    <w:rsid w:val="00276C4D"/>
    <w:rsid w:val="00283DD8"/>
    <w:rsid w:val="002B2C49"/>
    <w:rsid w:val="002B36E6"/>
    <w:rsid w:val="002D05E2"/>
    <w:rsid w:val="002D237F"/>
    <w:rsid w:val="002E5C06"/>
    <w:rsid w:val="002F1EBE"/>
    <w:rsid w:val="00315E57"/>
    <w:rsid w:val="00322CC2"/>
    <w:rsid w:val="00330261"/>
    <w:rsid w:val="00333D50"/>
    <w:rsid w:val="0034426C"/>
    <w:rsid w:val="00345C69"/>
    <w:rsid w:val="00353D0E"/>
    <w:rsid w:val="00357F4A"/>
    <w:rsid w:val="00373079"/>
    <w:rsid w:val="00376726"/>
    <w:rsid w:val="00387A6F"/>
    <w:rsid w:val="00396353"/>
    <w:rsid w:val="003A221E"/>
    <w:rsid w:val="003A5094"/>
    <w:rsid w:val="003C003A"/>
    <w:rsid w:val="003C53CD"/>
    <w:rsid w:val="003D42B3"/>
    <w:rsid w:val="003D70D2"/>
    <w:rsid w:val="003E1DB7"/>
    <w:rsid w:val="00416E5F"/>
    <w:rsid w:val="00422F0E"/>
    <w:rsid w:val="0042439D"/>
    <w:rsid w:val="00486AD7"/>
    <w:rsid w:val="004908C8"/>
    <w:rsid w:val="00491A8D"/>
    <w:rsid w:val="004931C6"/>
    <w:rsid w:val="00494686"/>
    <w:rsid w:val="004A68E2"/>
    <w:rsid w:val="004C480B"/>
    <w:rsid w:val="004C6B84"/>
    <w:rsid w:val="004C6D39"/>
    <w:rsid w:val="00500FAC"/>
    <w:rsid w:val="00512AD2"/>
    <w:rsid w:val="005143CE"/>
    <w:rsid w:val="00514A3F"/>
    <w:rsid w:val="00516AEA"/>
    <w:rsid w:val="0052074F"/>
    <w:rsid w:val="0052333E"/>
    <w:rsid w:val="00526BBE"/>
    <w:rsid w:val="00536F97"/>
    <w:rsid w:val="00554F5B"/>
    <w:rsid w:val="00561CF8"/>
    <w:rsid w:val="00572799"/>
    <w:rsid w:val="005740E0"/>
    <w:rsid w:val="005760BE"/>
    <w:rsid w:val="00587CB5"/>
    <w:rsid w:val="005B18AC"/>
    <w:rsid w:val="005B4C95"/>
    <w:rsid w:val="005B6734"/>
    <w:rsid w:val="005E1902"/>
    <w:rsid w:val="005E6466"/>
    <w:rsid w:val="005E682F"/>
    <w:rsid w:val="005E7668"/>
    <w:rsid w:val="005E7E43"/>
    <w:rsid w:val="005F3FE7"/>
    <w:rsid w:val="005F540F"/>
    <w:rsid w:val="006179E2"/>
    <w:rsid w:val="006519C2"/>
    <w:rsid w:val="0065235B"/>
    <w:rsid w:val="00653CEB"/>
    <w:rsid w:val="0065544E"/>
    <w:rsid w:val="00661AAF"/>
    <w:rsid w:val="0068549B"/>
    <w:rsid w:val="006862F2"/>
    <w:rsid w:val="00686B9C"/>
    <w:rsid w:val="0069774E"/>
    <w:rsid w:val="00697C75"/>
    <w:rsid w:val="006B4DCB"/>
    <w:rsid w:val="006C2BD0"/>
    <w:rsid w:val="006C3241"/>
    <w:rsid w:val="006C3F04"/>
    <w:rsid w:val="006C6919"/>
    <w:rsid w:val="006F40D7"/>
    <w:rsid w:val="00703078"/>
    <w:rsid w:val="00706621"/>
    <w:rsid w:val="007116F8"/>
    <w:rsid w:val="00712C8E"/>
    <w:rsid w:val="00715190"/>
    <w:rsid w:val="00715422"/>
    <w:rsid w:val="00735A28"/>
    <w:rsid w:val="00737D33"/>
    <w:rsid w:val="0074103E"/>
    <w:rsid w:val="0075126A"/>
    <w:rsid w:val="0076401F"/>
    <w:rsid w:val="00791D2D"/>
    <w:rsid w:val="00797356"/>
    <w:rsid w:val="00797C4C"/>
    <w:rsid w:val="00797D50"/>
    <w:rsid w:val="007A69A1"/>
    <w:rsid w:val="007D1659"/>
    <w:rsid w:val="007D3B5B"/>
    <w:rsid w:val="007D4E60"/>
    <w:rsid w:val="007D62FC"/>
    <w:rsid w:val="007E62C4"/>
    <w:rsid w:val="007F7E04"/>
    <w:rsid w:val="008146B2"/>
    <w:rsid w:val="008219DB"/>
    <w:rsid w:val="00826F6C"/>
    <w:rsid w:val="008313AF"/>
    <w:rsid w:val="008322A7"/>
    <w:rsid w:val="008362D0"/>
    <w:rsid w:val="00856096"/>
    <w:rsid w:val="00862975"/>
    <w:rsid w:val="008661AA"/>
    <w:rsid w:val="00894628"/>
    <w:rsid w:val="008A5A54"/>
    <w:rsid w:val="008B4B9C"/>
    <w:rsid w:val="008C71CA"/>
    <w:rsid w:val="008D21CF"/>
    <w:rsid w:val="008F1048"/>
    <w:rsid w:val="008F42AF"/>
    <w:rsid w:val="008F52A0"/>
    <w:rsid w:val="0090780B"/>
    <w:rsid w:val="0091653A"/>
    <w:rsid w:val="00932DAB"/>
    <w:rsid w:val="009462D3"/>
    <w:rsid w:val="00961A64"/>
    <w:rsid w:val="009701DB"/>
    <w:rsid w:val="00983883"/>
    <w:rsid w:val="009A415B"/>
    <w:rsid w:val="009A54D1"/>
    <w:rsid w:val="009C1580"/>
    <w:rsid w:val="009C367E"/>
    <w:rsid w:val="009C646F"/>
    <w:rsid w:val="009E4B3D"/>
    <w:rsid w:val="009E5841"/>
    <w:rsid w:val="009E5877"/>
    <w:rsid w:val="009F2C49"/>
    <w:rsid w:val="009F40E2"/>
    <w:rsid w:val="00A17635"/>
    <w:rsid w:val="00A21F12"/>
    <w:rsid w:val="00A223DB"/>
    <w:rsid w:val="00A27E66"/>
    <w:rsid w:val="00A338A8"/>
    <w:rsid w:val="00A40F39"/>
    <w:rsid w:val="00A53357"/>
    <w:rsid w:val="00A63BBA"/>
    <w:rsid w:val="00A64F8F"/>
    <w:rsid w:val="00A67340"/>
    <w:rsid w:val="00A673BD"/>
    <w:rsid w:val="00A67B71"/>
    <w:rsid w:val="00A77A59"/>
    <w:rsid w:val="00A82444"/>
    <w:rsid w:val="00A85EAE"/>
    <w:rsid w:val="00A908B6"/>
    <w:rsid w:val="00A95904"/>
    <w:rsid w:val="00A961D3"/>
    <w:rsid w:val="00AB7B8B"/>
    <w:rsid w:val="00AC4CEF"/>
    <w:rsid w:val="00AD17CA"/>
    <w:rsid w:val="00AD4385"/>
    <w:rsid w:val="00AE54FE"/>
    <w:rsid w:val="00AE5EA7"/>
    <w:rsid w:val="00AF09EC"/>
    <w:rsid w:val="00B067EB"/>
    <w:rsid w:val="00B25809"/>
    <w:rsid w:val="00B3543C"/>
    <w:rsid w:val="00B4554F"/>
    <w:rsid w:val="00B52D9A"/>
    <w:rsid w:val="00B53AB2"/>
    <w:rsid w:val="00B57CC4"/>
    <w:rsid w:val="00B63524"/>
    <w:rsid w:val="00B64E92"/>
    <w:rsid w:val="00B701AA"/>
    <w:rsid w:val="00B768DE"/>
    <w:rsid w:val="00B8005E"/>
    <w:rsid w:val="00B95278"/>
    <w:rsid w:val="00BB25FD"/>
    <w:rsid w:val="00BC1F52"/>
    <w:rsid w:val="00BD06D2"/>
    <w:rsid w:val="00BD67D0"/>
    <w:rsid w:val="00BD6998"/>
    <w:rsid w:val="00BF201F"/>
    <w:rsid w:val="00BF621A"/>
    <w:rsid w:val="00C34E66"/>
    <w:rsid w:val="00C36C60"/>
    <w:rsid w:val="00C469A8"/>
    <w:rsid w:val="00C566DA"/>
    <w:rsid w:val="00C7566E"/>
    <w:rsid w:val="00C8305C"/>
    <w:rsid w:val="00C903A0"/>
    <w:rsid w:val="00CA06B5"/>
    <w:rsid w:val="00CA1C7F"/>
    <w:rsid w:val="00CA29DD"/>
    <w:rsid w:val="00CA572C"/>
    <w:rsid w:val="00CB746C"/>
    <w:rsid w:val="00CC03D6"/>
    <w:rsid w:val="00CC0768"/>
    <w:rsid w:val="00CE7BEA"/>
    <w:rsid w:val="00D016F2"/>
    <w:rsid w:val="00D24EE7"/>
    <w:rsid w:val="00D2638C"/>
    <w:rsid w:val="00D45EF3"/>
    <w:rsid w:val="00D5700D"/>
    <w:rsid w:val="00D604C2"/>
    <w:rsid w:val="00D64334"/>
    <w:rsid w:val="00D73F16"/>
    <w:rsid w:val="00D83C0E"/>
    <w:rsid w:val="00D95F9E"/>
    <w:rsid w:val="00D9758A"/>
    <w:rsid w:val="00DA705C"/>
    <w:rsid w:val="00DC32EA"/>
    <w:rsid w:val="00DC3B25"/>
    <w:rsid w:val="00DC3BA0"/>
    <w:rsid w:val="00DF3F95"/>
    <w:rsid w:val="00E113E6"/>
    <w:rsid w:val="00E264D4"/>
    <w:rsid w:val="00E61E55"/>
    <w:rsid w:val="00E7346B"/>
    <w:rsid w:val="00E82C0A"/>
    <w:rsid w:val="00E93D7A"/>
    <w:rsid w:val="00EA4028"/>
    <w:rsid w:val="00EB0308"/>
    <w:rsid w:val="00EC371E"/>
    <w:rsid w:val="00EC661B"/>
    <w:rsid w:val="00ED25DF"/>
    <w:rsid w:val="00ED313D"/>
    <w:rsid w:val="00EF5B18"/>
    <w:rsid w:val="00F045BC"/>
    <w:rsid w:val="00F217DB"/>
    <w:rsid w:val="00F2539E"/>
    <w:rsid w:val="00F30522"/>
    <w:rsid w:val="00F34B7E"/>
    <w:rsid w:val="00F4423E"/>
    <w:rsid w:val="00F5182E"/>
    <w:rsid w:val="00F51D78"/>
    <w:rsid w:val="00F536AC"/>
    <w:rsid w:val="00F539DD"/>
    <w:rsid w:val="00F70AC3"/>
    <w:rsid w:val="00F7186E"/>
    <w:rsid w:val="00F768F5"/>
    <w:rsid w:val="00F8138B"/>
    <w:rsid w:val="00F85A66"/>
    <w:rsid w:val="00FA3F35"/>
    <w:rsid w:val="00FB6C05"/>
    <w:rsid w:val="00FC29B0"/>
    <w:rsid w:val="00FD4399"/>
    <w:rsid w:val="00FD465D"/>
    <w:rsid w:val="00FD521D"/>
    <w:rsid w:val="00FE13ED"/>
    <w:rsid w:val="020CB4F3"/>
    <w:rsid w:val="02B38EE9"/>
    <w:rsid w:val="05884BFD"/>
    <w:rsid w:val="07241C5E"/>
    <w:rsid w:val="08063D7B"/>
    <w:rsid w:val="1B0BAA26"/>
    <w:rsid w:val="212113C1"/>
    <w:rsid w:val="218BCA2A"/>
    <w:rsid w:val="23578D65"/>
    <w:rsid w:val="26D9E9FB"/>
    <w:rsid w:val="28ACEFE4"/>
    <w:rsid w:val="29A300F6"/>
    <w:rsid w:val="29FA1A14"/>
    <w:rsid w:val="2EC68F0B"/>
    <w:rsid w:val="30472585"/>
    <w:rsid w:val="30625F6C"/>
    <w:rsid w:val="31391A23"/>
    <w:rsid w:val="37258B2E"/>
    <w:rsid w:val="3A34B662"/>
    <w:rsid w:val="3E0B586F"/>
    <w:rsid w:val="4082C655"/>
    <w:rsid w:val="41103573"/>
    <w:rsid w:val="41A76219"/>
    <w:rsid w:val="41D6C9C1"/>
    <w:rsid w:val="4263A864"/>
    <w:rsid w:val="45246AB7"/>
    <w:rsid w:val="4567AD54"/>
    <w:rsid w:val="46C03B18"/>
    <w:rsid w:val="4A8AEF88"/>
    <w:rsid w:val="4C2224FE"/>
    <w:rsid w:val="4D4BD6BF"/>
    <w:rsid w:val="4E63AEF3"/>
    <w:rsid w:val="50C02972"/>
    <w:rsid w:val="535AA1D0"/>
    <w:rsid w:val="57B3D30D"/>
    <w:rsid w:val="5B44DC13"/>
    <w:rsid w:val="5B53EBDB"/>
    <w:rsid w:val="5C846A9B"/>
    <w:rsid w:val="6068D609"/>
    <w:rsid w:val="61E08D70"/>
    <w:rsid w:val="62C71291"/>
    <w:rsid w:val="644B5565"/>
    <w:rsid w:val="664B3A4B"/>
    <w:rsid w:val="6800512C"/>
    <w:rsid w:val="699C218D"/>
    <w:rsid w:val="6C460BFC"/>
    <w:rsid w:val="6F2A21B9"/>
    <w:rsid w:val="70EA9424"/>
    <w:rsid w:val="72771FEC"/>
    <w:rsid w:val="7480F442"/>
    <w:rsid w:val="76762E74"/>
    <w:rsid w:val="77E52E92"/>
    <w:rsid w:val="786A6168"/>
    <w:rsid w:val="7A5E1CBE"/>
    <w:rsid w:val="7E4162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D94509"/>
  <w15:chartTrackingRefBased/>
  <w15:docId w15:val="{7261CDA2-A4F8-48AF-A514-41EA257B9F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F3F95"/>
    <w:pPr>
      <w:overflowPunct w:val="0"/>
      <w:autoSpaceDE w:val="0"/>
      <w:autoSpaceDN w:val="0"/>
      <w:adjustRightInd w:val="0"/>
      <w:spacing w:line="288" w:lineRule="auto"/>
      <w:textAlignment w:val="baseline"/>
    </w:pPr>
    <w:rPr>
      <w:rFonts w:ascii="Arial" w:hAnsi="Arial" w:cs="Arial"/>
      <w:lang w:eastAsia="nl-NL"/>
    </w:rPr>
  </w:style>
  <w:style w:type="paragraph" w:styleId="Kop1">
    <w:name w:val="heading 1"/>
    <w:basedOn w:val="Standaard"/>
    <w:next w:val="Standaard"/>
    <w:qFormat/>
    <w:rsid w:val="00D604C2"/>
    <w:pPr>
      <w:keepNext/>
      <w:pageBreakBefore/>
      <w:numPr>
        <w:numId w:val="34"/>
      </w:numPr>
      <w:spacing w:before="240" w:after="120"/>
      <w:outlineLvl w:val="0"/>
    </w:pPr>
    <w:rPr>
      <w:b/>
      <w:kern w:val="28"/>
      <w:sz w:val="24"/>
    </w:rPr>
  </w:style>
  <w:style w:type="paragraph" w:styleId="Kop2">
    <w:name w:val="heading 2"/>
    <w:basedOn w:val="Standaard"/>
    <w:next w:val="Standaard"/>
    <w:qFormat/>
    <w:rsid w:val="00D604C2"/>
    <w:pPr>
      <w:keepNext/>
      <w:numPr>
        <w:ilvl w:val="1"/>
        <w:numId w:val="34"/>
      </w:numPr>
      <w:tabs>
        <w:tab w:val="left" w:pos="709"/>
      </w:tabs>
      <w:spacing w:before="120"/>
      <w:outlineLvl w:val="1"/>
    </w:pPr>
    <w:rPr>
      <w:b/>
    </w:rPr>
  </w:style>
  <w:style w:type="paragraph" w:styleId="Kop3">
    <w:name w:val="heading 3"/>
    <w:basedOn w:val="Standaard"/>
    <w:next w:val="Standaard"/>
    <w:qFormat/>
    <w:rsid w:val="00D604C2"/>
    <w:pPr>
      <w:keepNext/>
      <w:numPr>
        <w:ilvl w:val="2"/>
        <w:numId w:val="34"/>
      </w:numPr>
      <w:tabs>
        <w:tab w:val="left" w:pos="709"/>
      </w:tabs>
      <w:spacing w:before="120"/>
      <w:outlineLvl w:val="2"/>
    </w:pPr>
    <w:rPr>
      <w:b/>
    </w:rPr>
  </w:style>
  <w:style w:type="paragraph" w:styleId="Kop4">
    <w:name w:val="heading 4"/>
    <w:basedOn w:val="Standaard"/>
    <w:next w:val="Standaard"/>
    <w:qFormat/>
    <w:pPr>
      <w:keepNext/>
      <w:numPr>
        <w:ilvl w:val="3"/>
        <w:numId w:val="34"/>
      </w:numPr>
      <w:spacing w:before="120"/>
      <w:outlineLvl w:val="3"/>
    </w:pPr>
    <w:rPr>
      <w:b/>
    </w:rPr>
  </w:style>
  <w:style w:type="paragraph" w:styleId="Kop5">
    <w:name w:val="heading 5"/>
    <w:basedOn w:val="Standaard"/>
    <w:next w:val="Standaard"/>
    <w:qFormat/>
    <w:pPr>
      <w:numPr>
        <w:ilvl w:val="4"/>
        <w:numId w:val="34"/>
      </w:numPr>
      <w:spacing w:before="240" w:after="60"/>
      <w:outlineLvl w:val="4"/>
    </w:pPr>
    <w:rPr>
      <w:sz w:val="22"/>
    </w:rPr>
  </w:style>
  <w:style w:type="paragraph" w:styleId="Kop6">
    <w:name w:val="heading 6"/>
    <w:basedOn w:val="Standaard"/>
    <w:next w:val="Standaard"/>
    <w:qFormat/>
    <w:pPr>
      <w:numPr>
        <w:ilvl w:val="5"/>
        <w:numId w:val="34"/>
      </w:numPr>
      <w:spacing w:before="240" w:after="60"/>
      <w:outlineLvl w:val="5"/>
    </w:pPr>
    <w:rPr>
      <w:i/>
      <w:sz w:val="22"/>
    </w:rPr>
  </w:style>
  <w:style w:type="paragraph" w:styleId="Kop7">
    <w:name w:val="heading 7"/>
    <w:basedOn w:val="Standaard"/>
    <w:next w:val="Standaard"/>
    <w:qFormat/>
    <w:pPr>
      <w:numPr>
        <w:ilvl w:val="6"/>
        <w:numId w:val="34"/>
      </w:numPr>
      <w:spacing w:before="240" w:after="60"/>
      <w:outlineLvl w:val="6"/>
    </w:pPr>
  </w:style>
  <w:style w:type="paragraph" w:styleId="Kop8">
    <w:name w:val="heading 8"/>
    <w:basedOn w:val="Standaard"/>
    <w:next w:val="Standaard"/>
    <w:qFormat/>
    <w:pPr>
      <w:numPr>
        <w:ilvl w:val="7"/>
        <w:numId w:val="34"/>
      </w:numPr>
      <w:spacing w:before="240" w:after="60"/>
      <w:outlineLvl w:val="7"/>
    </w:pPr>
    <w:rPr>
      <w:i/>
    </w:rPr>
  </w:style>
  <w:style w:type="paragraph" w:styleId="Kop9">
    <w:name w:val="heading 9"/>
    <w:basedOn w:val="Standaard"/>
    <w:next w:val="Standaard"/>
    <w:qFormat/>
    <w:pPr>
      <w:pageBreakBefore/>
      <w:numPr>
        <w:ilvl w:val="8"/>
        <w:numId w:val="34"/>
      </w:numPr>
      <w:tabs>
        <w:tab w:val="left" w:pos="1134"/>
      </w:tabs>
      <w:spacing w:before="240" w:after="60"/>
      <w:outlineLvl w:val="8"/>
    </w:pPr>
    <w:rPr>
      <w:b/>
      <w:sz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Eisnummer" w:customStyle="1">
    <w:name w:val="Eisnummer"/>
    <w:basedOn w:val="Standaard"/>
    <w:autoRedefine/>
    <w:pPr>
      <w:numPr>
        <w:numId w:val="17"/>
      </w:numPr>
      <w:ind w:left="1004" w:hanging="720"/>
    </w:pPr>
  </w:style>
  <w:style w:type="character" w:styleId="Hyperlink">
    <w:name w:val="Hyperlink"/>
    <w:uiPriority w:val="99"/>
    <w:rPr>
      <w:rFonts w:ascii="Arial" w:hAnsi="Arial"/>
      <w:color w:val="0000FF"/>
      <w:u w:val="single"/>
    </w:rPr>
  </w:style>
  <w:style w:type="paragraph" w:styleId="Index1">
    <w:name w:val="index 1"/>
    <w:basedOn w:val="Standaard"/>
    <w:next w:val="Standaard"/>
    <w:semiHidden/>
    <w:pPr>
      <w:tabs>
        <w:tab w:val="right" w:leader="dot" w:pos="4175"/>
      </w:tabs>
      <w:ind w:left="210" w:hanging="210"/>
    </w:pPr>
  </w:style>
  <w:style w:type="paragraph" w:styleId="Index2">
    <w:name w:val="index 2"/>
    <w:basedOn w:val="Standaard"/>
    <w:next w:val="Standaard"/>
    <w:semiHidden/>
    <w:pPr>
      <w:tabs>
        <w:tab w:val="right" w:leader="dot" w:pos="4175"/>
      </w:tabs>
      <w:ind w:left="420" w:hanging="210"/>
    </w:pPr>
  </w:style>
  <w:style w:type="paragraph" w:styleId="Index3">
    <w:name w:val="index 3"/>
    <w:basedOn w:val="Standaard"/>
    <w:next w:val="Standaard"/>
    <w:semiHidden/>
    <w:pPr>
      <w:tabs>
        <w:tab w:val="right" w:leader="dot" w:pos="4175"/>
      </w:tabs>
      <w:ind w:left="630" w:hanging="210"/>
    </w:pPr>
  </w:style>
  <w:style w:type="paragraph" w:styleId="Indexkop">
    <w:name w:val="index heading"/>
    <w:basedOn w:val="Standaard"/>
    <w:next w:val="Index1"/>
    <w:semiHidden/>
    <w:pPr>
      <w:spacing w:before="120"/>
    </w:pPr>
    <w:rPr>
      <w:b/>
    </w:rPr>
  </w:style>
  <w:style w:type="paragraph" w:styleId="Inhopg1">
    <w:name w:val="toc 1"/>
    <w:basedOn w:val="Standaard"/>
    <w:next w:val="Standaard"/>
    <w:uiPriority w:val="39"/>
    <w:rsid w:val="00DF3F95"/>
    <w:pPr>
      <w:tabs>
        <w:tab w:val="left" w:pos="425"/>
        <w:tab w:val="right" w:leader="dot" w:pos="8363"/>
      </w:tabs>
      <w:spacing w:before="120" w:after="60" w:line="240" w:lineRule="auto"/>
      <w:ind w:left="-709"/>
    </w:pPr>
    <w:rPr>
      <w:b/>
      <w:sz w:val="24"/>
    </w:rPr>
  </w:style>
  <w:style w:type="paragraph" w:styleId="inhopg2" w:customStyle="1">
    <w:name w:val="inhopg 2"/>
    <w:basedOn w:val="Standaard"/>
    <w:pPr>
      <w:tabs>
        <w:tab w:val="left" w:leader="dot" w:pos="9000"/>
        <w:tab w:val="right" w:pos="9360"/>
      </w:tabs>
      <w:suppressAutoHyphens/>
      <w:spacing w:line="240" w:lineRule="auto"/>
      <w:ind w:left="1440" w:right="720" w:hanging="720"/>
    </w:pPr>
    <w:rPr>
      <w:lang w:val="en-US"/>
    </w:rPr>
  </w:style>
  <w:style w:type="paragraph" w:styleId="inhopg3" w:customStyle="1">
    <w:name w:val="inhopg 3"/>
    <w:basedOn w:val="Standaard"/>
    <w:pPr>
      <w:tabs>
        <w:tab w:val="left" w:leader="dot" w:pos="9000"/>
        <w:tab w:val="right" w:pos="9360"/>
      </w:tabs>
      <w:suppressAutoHyphens/>
      <w:spacing w:line="240" w:lineRule="auto"/>
      <w:ind w:left="2160" w:right="720" w:hanging="720"/>
    </w:pPr>
    <w:rPr>
      <w:lang w:val="en-US"/>
    </w:rPr>
  </w:style>
  <w:style w:type="paragraph" w:styleId="Inhopg4">
    <w:name w:val="toc 4"/>
    <w:basedOn w:val="Standaard"/>
    <w:next w:val="Standaard"/>
    <w:semiHidden/>
    <w:pPr>
      <w:tabs>
        <w:tab w:val="left" w:pos="709"/>
        <w:tab w:val="right" w:leader="dot" w:pos="9071"/>
      </w:tabs>
    </w:pPr>
  </w:style>
  <w:style w:type="paragraph" w:styleId="Koptekst">
    <w:name w:val="header"/>
    <w:basedOn w:val="Standaard"/>
    <w:semiHidden/>
    <w:pPr>
      <w:shd w:val="clear" w:color="auto" w:fill="FFFFFF"/>
      <w:tabs>
        <w:tab w:val="left" w:pos="1276"/>
        <w:tab w:val="right" w:pos="9072"/>
      </w:tabs>
      <w:spacing w:after="120"/>
    </w:pPr>
    <w:rPr>
      <w:sz w:val="18"/>
    </w:rPr>
  </w:style>
  <w:style w:type="paragraph" w:styleId="Lijst">
    <w:name w:val="List"/>
    <w:basedOn w:val="Standaard"/>
    <w:semiHidden/>
    <w:pPr>
      <w:ind w:left="283" w:hanging="283"/>
    </w:pPr>
  </w:style>
  <w:style w:type="paragraph" w:styleId="Lijstnummering">
    <w:name w:val="List Number"/>
    <w:basedOn w:val="Standaard"/>
    <w:semiHidden/>
    <w:pPr>
      <w:numPr>
        <w:numId w:val="31"/>
      </w:numPr>
    </w:pPr>
  </w:style>
  <w:style w:type="character" w:styleId="Paginanummer">
    <w:name w:val="page number"/>
    <w:semiHidden/>
    <w:rPr>
      <w:rFonts w:ascii="Arial" w:hAnsi="Arial"/>
      <w:color w:val="auto"/>
      <w:spacing w:val="0"/>
      <w:kern w:val="0"/>
      <w:position w:val="0"/>
      <w:sz w:val="18"/>
      <w:u w:val="none"/>
      <w:vertAlign w:val="baseline"/>
    </w:rPr>
  </w:style>
  <w:style w:type="paragraph" w:styleId="Voettabel" w:customStyle="1">
    <w:name w:val="Voettabel"/>
    <w:basedOn w:val="Standaard"/>
    <w:pPr>
      <w:spacing w:before="40" w:after="40" w:line="240" w:lineRule="auto"/>
      <w:jc w:val="center"/>
    </w:pPr>
  </w:style>
  <w:style w:type="paragraph" w:styleId="Voettekst">
    <w:name w:val="footer"/>
    <w:basedOn w:val="Standaard"/>
    <w:pPr>
      <w:tabs>
        <w:tab w:val="center" w:pos="4536"/>
        <w:tab w:val="right" w:pos="9072"/>
      </w:tabs>
    </w:pPr>
  </w:style>
  <w:style w:type="paragraph" w:styleId="Bijschrift">
    <w:name w:val="caption"/>
    <w:basedOn w:val="Standaard"/>
    <w:next w:val="Standaard"/>
    <w:qFormat/>
    <w:rPr>
      <w:i/>
      <w:iCs/>
    </w:rPr>
  </w:style>
  <w:style w:type="paragraph" w:styleId="Inhopg20">
    <w:name w:val="toc 2"/>
    <w:basedOn w:val="Standaard"/>
    <w:next w:val="Standaard"/>
    <w:autoRedefine/>
    <w:uiPriority w:val="39"/>
    <w:rsid w:val="00DF3F95"/>
    <w:pPr>
      <w:tabs>
        <w:tab w:val="left" w:pos="425"/>
        <w:tab w:val="right" w:leader="dot" w:pos="8363"/>
      </w:tabs>
      <w:ind w:left="-539"/>
    </w:pPr>
    <w:rPr>
      <w:noProof/>
      <w:szCs w:val="24"/>
      <w:lang w:val="nl"/>
    </w:rPr>
  </w:style>
  <w:style w:type="paragraph" w:styleId="Inhopg30">
    <w:name w:val="toc 3"/>
    <w:basedOn w:val="Standaard"/>
    <w:next w:val="Standaard"/>
    <w:autoRedefine/>
    <w:uiPriority w:val="39"/>
    <w:rsid w:val="00DF3F95"/>
    <w:pPr>
      <w:tabs>
        <w:tab w:val="left" w:pos="425"/>
        <w:tab w:val="right" w:leader="dot" w:pos="8363"/>
      </w:tabs>
      <w:ind w:left="-397"/>
    </w:pPr>
    <w:rPr>
      <w:noProof/>
    </w:rPr>
  </w:style>
  <w:style w:type="paragraph" w:styleId="Inhopg5">
    <w:name w:val="toc 5"/>
    <w:basedOn w:val="Standaard"/>
    <w:next w:val="Standaard"/>
    <w:semiHidden/>
    <w:pPr>
      <w:tabs>
        <w:tab w:val="right" w:leader="dot" w:pos="9071"/>
      </w:tabs>
      <w:ind w:left="840"/>
    </w:pPr>
  </w:style>
  <w:style w:type="paragraph" w:styleId="Inhopg6">
    <w:name w:val="toc 6"/>
    <w:basedOn w:val="Standaard"/>
    <w:next w:val="Standaard"/>
    <w:semiHidden/>
    <w:pPr>
      <w:tabs>
        <w:tab w:val="right" w:leader="dot" w:pos="9071"/>
      </w:tabs>
      <w:ind w:left="1050"/>
    </w:pPr>
  </w:style>
  <w:style w:type="paragraph" w:styleId="Inhopg7">
    <w:name w:val="toc 7"/>
    <w:basedOn w:val="Standaard"/>
    <w:next w:val="Standaard"/>
    <w:semiHidden/>
    <w:pPr>
      <w:tabs>
        <w:tab w:val="right" w:leader="dot" w:pos="9071"/>
      </w:tabs>
      <w:ind w:left="1260"/>
    </w:pPr>
  </w:style>
  <w:style w:type="paragraph" w:styleId="Inhopg8">
    <w:name w:val="toc 8"/>
    <w:basedOn w:val="Standaard"/>
    <w:next w:val="Standaard"/>
    <w:autoRedefine/>
    <w:semiHidden/>
    <w:pPr>
      <w:ind w:left="1400"/>
    </w:pPr>
  </w:style>
  <w:style w:type="paragraph" w:styleId="Inhopg9">
    <w:name w:val="toc 9"/>
    <w:basedOn w:val="Standaard"/>
    <w:next w:val="Standaard"/>
    <w:autoRedefine/>
    <w:semiHidden/>
    <w:pPr>
      <w:ind w:left="1600"/>
    </w:pPr>
  </w:style>
  <w:style w:type="paragraph" w:styleId="Plattetekstinspringen">
    <w:name w:val="Body Text Indent"/>
    <w:basedOn w:val="Standaard"/>
    <w:semiHidden/>
  </w:style>
  <w:style w:type="paragraph" w:styleId="Bedrijfsmerk8Hidden" w:customStyle="1">
    <w:name w:val="Bedrijfsmerk8_Hidden"/>
    <w:basedOn w:val="Standaard"/>
    <w:pPr>
      <w:widowControl w:val="0"/>
      <w:suppressLineNumbers/>
      <w:spacing w:line="260" w:lineRule="exact"/>
    </w:pPr>
    <w:rPr>
      <w:vanish/>
    </w:rPr>
  </w:style>
  <w:style w:type="character" w:styleId="GevolgdeHyperlink">
    <w:name w:val="FollowedHyperlink"/>
    <w:semiHidden/>
    <w:rPr>
      <w:color w:val="800080"/>
      <w:u w:val="single"/>
    </w:rPr>
  </w:style>
  <w:style w:type="paragraph" w:styleId="Hoofdstuktitel" w:customStyle="1">
    <w:name w:val="Hoofdstuktitel"/>
    <w:basedOn w:val="Kop1"/>
    <w:pPr>
      <w:numPr>
        <w:numId w:val="0"/>
      </w:numPr>
      <w:tabs>
        <w:tab w:val="left" w:pos="992"/>
      </w:tabs>
      <w:spacing w:after="0"/>
      <w:ind w:right="289"/>
    </w:pPr>
    <w:rPr>
      <w:sz w:val="28"/>
    </w:rPr>
  </w:style>
  <w:style w:type="paragraph" w:styleId="Index4">
    <w:name w:val="index 4"/>
    <w:basedOn w:val="Standaard"/>
    <w:next w:val="Standaard"/>
    <w:semiHidden/>
    <w:pPr>
      <w:tabs>
        <w:tab w:val="right" w:leader="dot" w:pos="4175"/>
      </w:tabs>
      <w:ind w:left="840" w:hanging="210"/>
    </w:pPr>
    <w:rPr>
      <w:rFonts w:ascii="Times New Roman" w:hAnsi="Times New Roman"/>
    </w:rPr>
  </w:style>
  <w:style w:type="paragraph" w:styleId="Index5">
    <w:name w:val="index 5"/>
    <w:basedOn w:val="Standaard"/>
    <w:next w:val="Standaard"/>
    <w:semiHidden/>
    <w:pPr>
      <w:tabs>
        <w:tab w:val="right" w:leader="dot" w:pos="4175"/>
      </w:tabs>
      <w:ind w:left="1050" w:hanging="210"/>
    </w:pPr>
    <w:rPr>
      <w:rFonts w:ascii="Times New Roman" w:hAnsi="Times New Roman"/>
    </w:rPr>
  </w:style>
  <w:style w:type="paragraph" w:styleId="Index6">
    <w:name w:val="index 6"/>
    <w:basedOn w:val="Standaard"/>
    <w:next w:val="Standaard"/>
    <w:semiHidden/>
    <w:pPr>
      <w:tabs>
        <w:tab w:val="right" w:leader="dot" w:pos="4175"/>
      </w:tabs>
      <w:ind w:left="1260" w:hanging="210"/>
    </w:pPr>
    <w:rPr>
      <w:rFonts w:ascii="Times New Roman" w:hAnsi="Times New Roman"/>
    </w:rPr>
  </w:style>
  <w:style w:type="paragraph" w:styleId="Index7">
    <w:name w:val="index 7"/>
    <w:basedOn w:val="Standaard"/>
    <w:next w:val="Standaard"/>
    <w:semiHidden/>
    <w:pPr>
      <w:tabs>
        <w:tab w:val="right" w:leader="dot" w:pos="4175"/>
      </w:tabs>
      <w:ind w:left="1470" w:hanging="210"/>
    </w:pPr>
    <w:rPr>
      <w:rFonts w:ascii="Times New Roman" w:hAnsi="Times New Roman"/>
    </w:rPr>
  </w:style>
  <w:style w:type="paragraph" w:styleId="Index8">
    <w:name w:val="index 8"/>
    <w:basedOn w:val="Standaard"/>
    <w:next w:val="Standaard"/>
    <w:semiHidden/>
    <w:pPr>
      <w:tabs>
        <w:tab w:val="right" w:leader="dot" w:pos="4175"/>
      </w:tabs>
      <w:ind w:left="1680" w:hanging="210"/>
    </w:pPr>
    <w:rPr>
      <w:rFonts w:ascii="Times New Roman" w:hAnsi="Times New Roman"/>
    </w:rPr>
  </w:style>
  <w:style w:type="paragraph" w:styleId="Index9">
    <w:name w:val="index 9"/>
    <w:basedOn w:val="Standaard"/>
    <w:next w:val="Standaard"/>
    <w:semiHidden/>
    <w:pPr>
      <w:tabs>
        <w:tab w:val="right" w:leader="dot" w:pos="4175"/>
      </w:tabs>
      <w:ind w:left="1890" w:hanging="210"/>
    </w:pPr>
    <w:rPr>
      <w:rFonts w:ascii="Times New Roman" w:hAnsi="Times New Roman"/>
    </w:rPr>
  </w:style>
  <w:style w:type="paragraph" w:styleId="Inspringa" w:customStyle="1">
    <w:name w:val="Inspring a"/>
    <w:basedOn w:val="Standaard"/>
    <w:pPr>
      <w:tabs>
        <w:tab w:val="left" w:pos="284"/>
      </w:tabs>
      <w:spacing w:line="240" w:lineRule="auto"/>
      <w:ind w:left="284" w:right="289" w:hanging="284"/>
    </w:pPr>
  </w:style>
  <w:style w:type="paragraph" w:styleId="Inspringa1" w:customStyle="1">
    <w:name w:val="Inspring a + (1)"/>
    <w:basedOn w:val="Standaard"/>
    <w:pPr>
      <w:spacing w:line="240" w:lineRule="auto"/>
      <w:ind w:left="567" w:hanging="283"/>
    </w:pPr>
    <w:rPr>
      <w:rFonts w:ascii="Times New Roman" w:hAnsi="Times New Roman"/>
    </w:rPr>
  </w:style>
  <w:style w:type="paragraph" w:styleId="Koptekst2" w:customStyle="1">
    <w:name w:val="Koptekst2"/>
    <w:basedOn w:val="Koptekst"/>
    <w:pPr>
      <w:shd w:val="clear" w:color="auto" w:fill="auto"/>
      <w:tabs>
        <w:tab w:val="clear" w:pos="1276"/>
        <w:tab w:val="clear" w:pos="9072"/>
        <w:tab w:val="left" w:pos="851"/>
        <w:tab w:val="left" w:pos="3119"/>
        <w:tab w:val="left" w:pos="5245"/>
        <w:tab w:val="left" w:pos="6804"/>
      </w:tabs>
      <w:spacing w:after="0" w:line="240" w:lineRule="auto"/>
      <w:jc w:val="right"/>
    </w:pPr>
    <w:rPr>
      <w:rFonts w:ascii="Times New Roman" w:hAnsi="Times New Roman"/>
      <w:sz w:val="16"/>
    </w:rPr>
  </w:style>
  <w:style w:type="paragraph" w:styleId="Lijstopsomteken2">
    <w:name w:val="List Bullet 2"/>
    <w:basedOn w:val="Standaard"/>
    <w:autoRedefine/>
    <w:semiHidden/>
    <w:pPr>
      <w:numPr>
        <w:numId w:val="28"/>
      </w:numPr>
      <w:overflowPunct/>
      <w:autoSpaceDE/>
      <w:autoSpaceDN/>
      <w:adjustRightInd/>
      <w:spacing w:line="240" w:lineRule="atLeast"/>
      <w:textAlignment w:val="auto"/>
    </w:pPr>
    <w:rPr>
      <w:rFonts w:cs="Times New Roman"/>
      <w:spacing w:val="-4"/>
    </w:rPr>
  </w:style>
  <w:style w:type="paragraph" w:styleId="Lijstopsomteken5">
    <w:name w:val="List Bullet 5"/>
    <w:basedOn w:val="Standaard"/>
    <w:autoRedefine/>
    <w:semiHidden/>
    <w:pPr>
      <w:numPr>
        <w:numId w:val="30"/>
      </w:numPr>
      <w:overflowPunct/>
      <w:autoSpaceDE/>
      <w:autoSpaceDN/>
      <w:adjustRightInd/>
      <w:spacing w:line="240" w:lineRule="atLeast"/>
      <w:textAlignment w:val="auto"/>
    </w:pPr>
    <w:rPr>
      <w:rFonts w:cs="Times New Roman"/>
      <w:spacing w:val="-4"/>
    </w:rPr>
  </w:style>
  <w:style w:type="paragraph" w:styleId="Plattetekst">
    <w:name w:val="Body Text"/>
    <w:basedOn w:val="Standaard"/>
    <w:semiHidden/>
    <w:pPr>
      <w:overflowPunct/>
      <w:spacing w:line="240" w:lineRule="auto"/>
      <w:textAlignment w:val="auto"/>
    </w:pPr>
    <w:rPr>
      <w:sz w:val="16"/>
    </w:rPr>
  </w:style>
  <w:style w:type="paragraph" w:styleId="Plattetekst2">
    <w:name w:val="Body Text 2"/>
    <w:basedOn w:val="Standaard"/>
    <w:semiHidden/>
    <w:rPr>
      <w:color w:val="FF0000"/>
      <w:sz w:val="18"/>
    </w:rPr>
  </w:style>
  <w:style w:type="paragraph" w:styleId="Plattetekstinspringen2">
    <w:name w:val="Body Text Indent 2"/>
    <w:basedOn w:val="Standaard"/>
    <w:semiHidden/>
    <w:rPr>
      <w:sz w:val="16"/>
    </w:rPr>
  </w:style>
  <w:style w:type="paragraph" w:styleId="Plattetekstinspringen3">
    <w:name w:val="Body Text Indent 3"/>
    <w:basedOn w:val="Standaard"/>
    <w:semiHidden/>
    <w:pPr>
      <w:ind w:left="1792" w:hanging="6"/>
    </w:pPr>
  </w:style>
  <w:style w:type="paragraph" w:styleId="Standaard1" w:customStyle="1">
    <w:name w:val="Standaard 1"/>
    <w:basedOn w:val="Standaard"/>
    <w:pPr>
      <w:widowControl w:val="0"/>
      <w:spacing w:before="260" w:line="260" w:lineRule="atLeast"/>
    </w:pPr>
    <w:rPr>
      <w:rFonts w:ascii="Swift-Light" w:hAnsi="Swift-Light"/>
      <w:sz w:val="19"/>
      <w:lang w:eastAsia="en-US"/>
    </w:rPr>
  </w:style>
  <w:style w:type="paragraph" w:styleId="Toelichting" w:customStyle="1">
    <w:name w:val="Toelichting"/>
    <w:basedOn w:val="Standaard"/>
    <w:pPr>
      <w:ind w:left="1418"/>
    </w:pPr>
    <w:rPr>
      <w:i/>
    </w:rPr>
  </w:style>
  <w:style w:type="character" w:styleId="Voetnootmarkering">
    <w:name w:val="footnote reference"/>
    <w:semiHidden/>
    <w:rPr>
      <w:vertAlign w:val="superscript"/>
    </w:rPr>
  </w:style>
  <w:style w:type="paragraph" w:styleId="Voetnoottekst">
    <w:name w:val="footnote text"/>
    <w:basedOn w:val="Standaard"/>
    <w:semiHidden/>
    <w:pPr>
      <w:overflowPunct/>
      <w:autoSpaceDE/>
      <w:autoSpaceDN/>
      <w:adjustRightInd/>
      <w:spacing w:line="240" w:lineRule="auto"/>
      <w:textAlignment w:val="auto"/>
    </w:pPr>
    <w:rPr>
      <w:rFonts w:ascii="Times New Roman" w:hAnsi="Times New Roman" w:cs="Times New Roman"/>
    </w:rPr>
  </w:style>
  <w:style w:type="paragraph" w:styleId="Ballontekst">
    <w:name w:val="Balloon Text"/>
    <w:basedOn w:val="Standaard"/>
    <w:link w:val="BallontekstChar"/>
    <w:uiPriority w:val="99"/>
    <w:semiHidden/>
    <w:unhideWhenUsed/>
    <w:rsid w:val="00052254"/>
    <w:pPr>
      <w:spacing w:line="240" w:lineRule="auto"/>
    </w:pPr>
    <w:rPr>
      <w:sz w:val="16"/>
      <w:szCs w:val="16"/>
    </w:rPr>
  </w:style>
  <w:style w:type="character" w:styleId="BallontekstChar" w:customStyle="1">
    <w:name w:val="Ballontekst Char"/>
    <w:link w:val="Ballontekst"/>
    <w:uiPriority w:val="99"/>
    <w:semiHidden/>
    <w:rsid w:val="00052254"/>
    <w:rPr>
      <w:rFonts w:ascii="Arial" w:hAnsi="Arial" w:cs="Arial"/>
      <w:sz w:val="16"/>
      <w:szCs w:val="16"/>
    </w:rPr>
  </w:style>
  <w:style w:type="paragraph" w:styleId="ovsalinea" w:customStyle="1">
    <w:name w:val="ovs_alinea"/>
    <w:rsid w:val="0002575E"/>
    <w:pPr>
      <w:overflowPunct w:val="0"/>
      <w:autoSpaceDE w:val="0"/>
      <w:autoSpaceDN w:val="0"/>
      <w:adjustRightInd w:val="0"/>
      <w:spacing w:line="288" w:lineRule="auto"/>
      <w:ind w:left="992"/>
      <w:textAlignment w:val="baseline"/>
    </w:pPr>
    <w:rPr>
      <w:rFonts w:ascii="NS Sans" w:hAnsi="NS Sans"/>
      <w:noProof/>
      <w:lang w:eastAsia="nl-NL"/>
    </w:rPr>
  </w:style>
  <w:style w:type="paragraph" w:styleId="Lijstalinea">
    <w:name w:val="List Paragraph"/>
    <w:basedOn w:val="Standaard"/>
    <w:uiPriority w:val="34"/>
    <w:qFormat/>
    <w:rsid w:val="00A40F39"/>
    <w:pPr>
      <w:ind w:left="708"/>
    </w:pPr>
  </w:style>
  <w:style w:type="character" w:styleId="Verwijzingopmerking">
    <w:name w:val="annotation reference"/>
    <w:uiPriority w:val="99"/>
    <w:semiHidden/>
    <w:unhideWhenUsed/>
    <w:rsid w:val="002235B5"/>
    <w:rPr>
      <w:sz w:val="16"/>
      <w:szCs w:val="16"/>
    </w:rPr>
  </w:style>
  <w:style w:type="paragraph" w:styleId="Tekstopmerking">
    <w:name w:val="annotation text"/>
    <w:basedOn w:val="Standaard"/>
    <w:link w:val="TekstopmerkingChar"/>
    <w:uiPriority w:val="99"/>
    <w:semiHidden/>
    <w:unhideWhenUsed/>
    <w:rsid w:val="002235B5"/>
  </w:style>
  <w:style w:type="character" w:styleId="TekstopmerkingChar" w:customStyle="1">
    <w:name w:val="Tekst opmerking Char"/>
    <w:link w:val="Tekstopmerking"/>
    <w:uiPriority w:val="99"/>
    <w:semiHidden/>
    <w:rsid w:val="002235B5"/>
    <w:rPr>
      <w:rFonts w:ascii="Arial" w:hAnsi="Arial" w:cs="Arial"/>
    </w:rPr>
  </w:style>
  <w:style w:type="paragraph" w:styleId="Onderwerpvanopmerking">
    <w:name w:val="annotation subject"/>
    <w:basedOn w:val="Tekstopmerking"/>
    <w:next w:val="Tekstopmerking"/>
    <w:link w:val="OnderwerpvanopmerkingChar"/>
    <w:uiPriority w:val="99"/>
    <w:semiHidden/>
    <w:unhideWhenUsed/>
    <w:rsid w:val="002235B5"/>
    <w:rPr>
      <w:b/>
      <w:bCs/>
    </w:rPr>
  </w:style>
  <w:style w:type="character" w:styleId="OnderwerpvanopmerkingChar" w:customStyle="1">
    <w:name w:val="Onderwerp van opmerking Char"/>
    <w:link w:val="Onderwerpvanopmerking"/>
    <w:uiPriority w:val="99"/>
    <w:semiHidden/>
    <w:rsid w:val="002235B5"/>
    <w:rPr>
      <w:rFonts w:ascii="Arial" w:hAnsi="Arial" w:cs="Arial"/>
      <w:b/>
      <w:bCs/>
    </w:rPr>
  </w:style>
  <w:style w:type="table" w:styleId="Tabelraster">
    <w:name w:val="Table Grid"/>
    <w:basedOn w:val="Standaardtabel"/>
    <w:uiPriority w:val="59"/>
    <w:rsid w:val="002054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e">
    <w:name w:val="Revision"/>
    <w:hidden/>
    <w:uiPriority w:val="99"/>
    <w:semiHidden/>
    <w:rsid w:val="00F7186E"/>
    <w:rPr>
      <w:rFonts w:ascii="Arial" w:hAnsi="Arial" w:cs="Arial"/>
      <w:lang w:eastAsia="nl-NL"/>
    </w:rPr>
  </w:style>
  <w:style w:type="character" w:styleId="Vermelding">
    <w:name w:val="Mention"/>
    <w:basedOn w:val="Standaardalinea-lettertype"/>
    <w:uiPriority w:val="99"/>
    <w:unhideWhenUsed/>
    <w:rPr>
      <w:color w:val="2B579A"/>
      <w:shd w:val="clear" w:color="auto" w:fill="E6E6E6"/>
    </w:rPr>
  </w:style>
  <w:style w:type="paragraph" w:styleId="Standaardcursief" w:customStyle="1">
    <w:name w:val="Standaard cursief"/>
    <w:basedOn w:val="Standaard"/>
    <w:rsid w:val="002264BF"/>
    <w:pPr>
      <w:tabs>
        <w:tab w:val="left" w:pos="227"/>
        <w:tab w:val="left" w:pos="454"/>
        <w:tab w:val="left" w:pos="794"/>
        <w:tab w:val="left" w:pos="907"/>
        <w:tab w:val="left" w:pos="1134"/>
        <w:tab w:val="left" w:pos="1361"/>
        <w:tab w:val="left" w:pos="2041"/>
        <w:tab w:val="left" w:pos="3289"/>
        <w:tab w:val="left" w:pos="4309"/>
        <w:tab w:val="left" w:pos="5216"/>
        <w:tab w:val="left" w:pos="5443"/>
        <w:tab w:val="left" w:pos="5557"/>
        <w:tab w:val="left" w:pos="6577"/>
        <w:tab w:val="left" w:pos="6691"/>
        <w:tab w:val="left" w:pos="7711"/>
        <w:tab w:val="left" w:pos="8618"/>
        <w:tab w:val="left" w:pos="8845"/>
      </w:tabs>
      <w:overflowPunct/>
      <w:autoSpaceDE/>
      <w:autoSpaceDN/>
      <w:adjustRightInd/>
      <w:spacing w:line="240" w:lineRule="exact"/>
      <w:textAlignment w:val="auto"/>
    </w:pPr>
    <w:rPr>
      <w:rFonts w:ascii="NS Sans" w:hAnsi="NS San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customXml" Target="../customXml/item6.xml" Id="rId6"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 Type="http://schemas.openxmlformats.org/officeDocument/2006/relationships/customXml" Target="../customXml/item7.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LGEMEEN\TS_Info\Kwaliteitshandboek%20Productbeheer\Kernprocessen\3%20Beheer%20regelgeving\Templates\ACP-prorail.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295A67F375C947953981FD7C4C28D8" ma:contentTypeVersion="20" ma:contentTypeDescription="Create a new document." ma:contentTypeScope="" ma:versionID="5f6fccc77635440eae7c1f9cfc6796b4">
  <xsd:schema xmlns:xsd="http://www.w3.org/2001/XMLSchema" xmlns:xs="http://www.w3.org/2001/XMLSchema" xmlns:p="http://schemas.microsoft.com/office/2006/metadata/properties" xmlns:ns2="feef5865-a982-42aa-8640-9d4286765ef6" xmlns:ns3="639eb8bf-7c88-4f14-a88f-f823487ec62e" xmlns:ns4="1a8d28e3-2941-4fde-947f-8a1984f33e10" targetNamespace="http://schemas.microsoft.com/office/2006/metadata/properties" ma:root="true" ma:fieldsID="81e74e94ed6d603f373fc858d72b7109" ns2:_="" ns3:_="" ns4:_="">
    <xsd:import namespace="feef5865-a982-42aa-8640-9d4286765ef6"/>
    <xsd:import namespace="639eb8bf-7c88-4f14-a88f-f823487ec62e"/>
    <xsd:import namespace="1a8d28e3-2941-4fde-947f-8a1984f33e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5730e35c-2c50-406e-a166-d86022bf0e0d}" ma:internalName="TaxCatchAll" ma:showField="CatchAllData" ma:web="1a8d28e3-2941-4fde-947f-8a1984f33e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9eb8bf-7c88-4f14-a88f-f823487ec6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d28e3-2941-4fde-947f-8a1984f33e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Moti_Ric_Opmerking"><![CDATA[Dit document bevat een beschrijving van de controles, functietesten en metingen die moeten worden uitgevoerd voordat een nieuw gebouwde of aangepaste 1500 V DC tractievoedinginstallatie kan worden overgedragen van een projectorganisatie aan ProRail AM Regio.]]></LongProp>
  <LongProp xmlns="" name="RIC_Opmerking"><![CDATA[Dit document bevat een beschrijving van de controles, functietesten en metingen die moeten worden uitgevoerd voordat een nieuw gebouwde of aangepaste 1500 V DC tractievoedinginstallatie kan worden overgedragen van een projectorganisatie aan ProRail AM Regio.
Op 1-1-2019 is dit voorschrift gecontroleerd op veiligheid en veilige bereidbaarheid]]></LongProp>
</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feef5865-a982-42aa-8640-9d4286765ef6" xsi:nil="true"/>
    <lcf76f155ced4ddcb4097134ff3c332f xmlns="639eb8bf-7c88-4f14-a88f-f823487ec62e">
      <Terms xmlns="http://schemas.microsoft.com/office/infopath/2007/PartnerControls"/>
    </lcf76f155ced4ddcb4097134ff3c332f>
    <_dlc_DocId xmlns="feef5865-a982-42aa-8640-9d4286765ef6">TS013738092-1228949260-7579</_dlc_DocId>
    <_dlc_DocIdUrl xmlns="feef5865-a982-42aa-8640-9d4286765ef6">
      <Url>https://prorailbv.sharepoint.com/teams/ModulaireRGG/_layouts/15/DocIdRedir.aspx?ID=TS013738092-1228949260-7579</Url>
      <Description>TS013738092-1228949260-7579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D4C080-BD13-4138-A793-45E16D5F4618}">
  <ds:schemaRefs>
    <ds:schemaRef ds:uri="http://schemas.microsoft.com/sharepoint/events"/>
  </ds:schemaRefs>
</ds:datastoreItem>
</file>

<file path=customXml/itemProps2.xml><?xml version="1.0" encoding="utf-8"?>
<ds:datastoreItem xmlns:ds="http://schemas.openxmlformats.org/officeDocument/2006/customXml" ds:itemID="{AFF05F81-FD95-4880-BB00-634692E86BFE}">
  <ds:schemaRefs>
    <ds:schemaRef ds:uri="http://schemas.openxmlformats.org/officeDocument/2006/bibliography"/>
  </ds:schemaRefs>
</ds:datastoreItem>
</file>

<file path=customXml/itemProps3.xml><?xml version="1.0" encoding="utf-8"?>
<ds:datastoreItem xmlns:ds="http://schemas.openxmlformats.org/officeDocument/2006/customXml" ds:itemID="{85B2E8B4-FF04-4733-9EB8-580C1AB45219}"/>
</file>

<file path=customXml/itemProps4.xml><?xml version="1.0" encoding="utf-8"?>
<ds:datastoreItem xmlns:ds="http://schemas.openxmlformats.org/officeDocument/2006/customXml" ds:itemID="{D040546D-B43E-4BBC-9862-7E1224DF8204}">
  <ds:schemaRefs>
    <ds:schemaRef ds:uri="http://schemas.microsoft.com/sharepoint/v3/contenttype/forms"/>
  </ds:schemaRefs>
</ds:datastoreItem>
</file>

<file path=customXml/itemProps5.xml><?xml version="1.0" encoding="utf-8"?>
<ds:datastoreItem xmlns:ds="http://schemas.openxmlformats.org/officeDocument/2006/customXml" ds:itemID="{F104ED5A-9A62-473F-A06B-A89772F936F7}">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1125BD62-77F0-4DBA-AD61-8B2DD6141676}">
  <ds:schemaRefs>
    <ds:schemaRef ds:uri="http://schemas.microsoft.com/office/2006/metadata/properties"/>
    <ds:schemaRef ds:uri="http://schemas.microsoft.com/office/infopath/2007/PartnerControls"/>
    <ds:schemaRef ds:uri="feef5865-a982-42aa-8640-9d4286765ef6"/>
    <ds:schemaRef ds:uri="e4700d1c-ee9f-461c-80f1-d944ea93765d"/>
    <ds:schemaRef ds:uri="dc1a5a56-a49f-44f0-ab9e-8922b80984b8"/>
    <ds:schemaRef ds:uri="http://schemas.microsoft.com/sharepoint/v4"/>
  </ds:schemaRefs>
</ds:datastoreItem>
</file>

<file path=customXml/itemProps7.xml><?xml version="1.0" encoding="utf-8"?>
<ds:datastoreItem xmlns:ds="http://schemas.openxmlformats.org/officeDocument/2006/customXml" ds:itemID="{2C3623E6-D9D6-405E-A453-0313D7FEBA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ACP-prorail</ap:Template>
  <ap:Application>Microsoft Word for the web</ap:Application>
  <ap:DocSecurity>0</ap:DocSecurity>
  <ap:ScaleCrop>false</ap:ScaleCrop>
  <ap:Company>ProRail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Acceptatieprotocol</dc:title>
  <dc:subject>Dit document beschrijft wat moet worden getest en hoe de testresultaten moeten worden aangeleverd. Ook bevat het document de eisen waaraan de testresultaten moeten voldoen.</dc:subject>
  <dc:creator>PeterNu i.o.v. Coen Valkenburg</dc:creator>
  <cp:keywords/>
  <dc:description/>
  <cp:lastModifiedBy>Vos, M.B. (Michel)</cp:lastModifiedBy>
  <cp:revision>3</cp:revision>
  <cp:lastPrinted>2011-09-15T22:34:00Z</cp:lastPrinted>
  <dcterms:created xsi:type="dcterms:W3CDTF">2024-03-25T07:27:00Z</dcterms:created>
  <dcterms:modified xsi:type="dcterms:W3CDTF">2026-06-15T08:55:50Z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bruiker">
    <vt:lpwstr>IS</vt:lpwstr>
  </property>
  <property fmtid="{D5CDD505-2E9C-101B-9397-08002B2CF9AE}" pid="3" name="Proces type">
    <vt:lpwstr>PO D Output</vt:lpwstr>
  </property>
  <property fmtid="{D5CDD505-2E9C-101B-9397-08002B2CF9AE}" pid="4" name="Order">
    <vt:lpwstr>4400.00000000000</vt:lpwstr>
  </property>
  <property fmtid="{D5CDD505-2E9C-101B-9397-08002B2CF9AE}" pid="5" name="PublishingExpirationDate">
    <vt:lpwstr/>
  </property>
  <property fmtid="{D5CDD505-2E9C-101B-9397-08002B2CF9AE}" pid="6" name="PublishingStartDate">
    <vt:lpwstr/>
  </property>
  <property fmtid="{D5CDD505-2E9C-101B-9397-08002B2CF9AE}" pid="7" name="Moti_Ric_Titel">
    <vt:lpwstr>Energievoorziening; Deel 2.1: Tractievoeding 1500 V DC</vt:lpwstr>
  </property>
  <property fmtid="{D5CDD505-2E9C-101B-9397-08002B2CF9AE}" pid="8" name="Moti_Ric_Bijlage">
    <vt:lpwstr>False</vt:lpwstr>
  </property>
  <property fmtid="{D5CDD505-2E9C-101B-9397-08002B2CF9AE}" pid="9" name="Moti_Ric_Versie">
    <vt:lpwstr>002</vt:lpwstr>
  </property>
  <property fmtid="{D5CDD505-2E9C-101B-9397-08002B2CF9AE}" pid="10" name="Moti_Ric_Eigenaar">
    <vt:lpwstr>69</vt:lpwstr>
  </property>
  <property fmtid="{D5CDD505-2E9C-101B-9397-08002B2CF9AE}" pid="11" name="Moti_Ric_DatumAutorisatie">
    <vt:lpwstr>2011-10-01T00:00:00Z</vt:lpwstr>
  </property>
  <property fmtid="{D5CDD505-2E9C-101B-9397-08002B2CF9AE}" pid="12" name="Moti_Ric_ObjectTaxHTField0">
    <vt:lpwstr>Deelsysteem Tractievoeding 1500V|023c8d39-5a34-46fa-a4b1-6a7efa2eb80c</vt:lpwstr>
  </property>
  <property fmtid="{D5CDD505-2E9C-101B-9397-08002B2CF9AE}" pid="13" name="Moti_Ric_Opmerking3">
    <vt:lpwstr/>
  </property>
  <property fmtid="{D5CDD505-2E9C-101B-9397-08002B2CF9AE}" pid="14" name="Moti_Ric_DatumNtbnw">
    <vt:lpwstr/>
  </property>
  <property fmtid="{D5CDD505-2E9C-101B-9397-08002B2CF9AE}" pid="15" name="Moti_Ric_Documentnummer">
    <vt:lpwstr>ACP00014-2.1-V002</vt:lpwstr>
  </property>
  <property fmtid="{D5CDD505-2E9C-101B-9397-08002B2CF9AE}" pid="16" name="Moti_Ric_Leidinggevende">
    <vt:lpwstr>43</vt:lpwstr>
  </property>
  <property fmtid="{D5CDD505-2E9C-101B-9397-08002B2CF9AE}" pid="17" name="Moti_Ric_Afdeling">
    <vt:lpwstr>Energievoorziening</vt:lpwstr>
  </property>
  <property fmtid="{D5CDD505-2E9C-101B-9397-08002B2CF9AE}" pid="18" name="Moti_Ric_Opmerking">
    <vt:lpwstr>Dit document bevat een beschrijving van de controles, functietesten en metingen die moeten worden uitgevoerd voordat een nieuw gebouwde of aangepaste 1500 V DC tractievoedinginstallatie kan worden overgedragen van een projectorganisatie aan ProRail AM Reg</vt:lpwstr>
  </property>
  <property fmtid="{D5CDD505-2E9C-101B-9397-08002B2CF9AE}" pid="19" name="Moti_Ric_Documenttype">
    <vt:lpwstr>Acceptatieprotocol</vt:lpwstr>
  </property>
  <property fmtid="{D5CDD505-2E9C-101B-9397-08002B2CF9AE}" pid="20" name="Moti_Ric_Vervaldatum">
    <vt:lpwstr/>
  </property>
  <property fmtid="{D5CDD505-2E9C-101B-9397-08002B2CF9AE}" pid="21" name="Moti_Ric_DatumVervallen">
    <vt:lpwstr/>
  </property>
  <property fmtid="{D5CDD505-2E9C-101B-9397-08002B2CF9AE}" pid="22" name="Moti_Ric_ImpactLopendeProjectenToelichting">
    <vt:lpwstr/>
  </property>
  <property fmtid="{D5CDD505-2E9C-101B-9397-08002B2CF9AE}" pid="23" name="Moti_Ric_WebsiteLeverancier">
    <vt:lpwstr/>
  </property>
  <property fmtid="{D5CDD505-2E9C-101B-9397-08002B2CF9AE}" pid="24" name="Moti_Ric_Status">
    <vt:lpwstr>Geautoriseerd</vt:lpwstr>
  </property>
  <property fmtid="{D5CDD505-2E9C-101B-9397-08002B2CF9AE}" pid="25" name="Moti_Ric_Opmerking2">
    <vt:lpwstr>Autorisatie in AAP flow 309</vt:lpwstr>
  </property>
  <property fmtid="{D5CDD505-2E9C-101B-9397-08002B2CF9AE}" pid="26" name="Moti_Ric_Object">
    <vt:lpwstr>395;#Deelsysteem Tractievoeding 1500V|023c8d39-5a34-46fa-a4b1-6a7efa2eb80c</vt:lpwstr>
  </property>
  <property fmtid="{D5CDD505-2E9C-101B-9397-08002B2CF9AE}" pid="27" name="TaxCatchAll">
    <vt:lpwstr>18;#Deelsysteem Tractievoeding 1500V|244c42cf-c9be-4872-895c-91262ecbcfd9</vt:lpwstr>
  </property>
  <property fmtid="{D5CDD505-2E9C-101B-9397-08002B2CF9AE}" pid="28" name="display_urn:schemas-microsoft-com:office:office#Moti_Ric_Leidinggevende">
    <vt:lpwstr>Spinosa, MA (Marco)</vt:lpwstr>
  </property>
  <property fmtid="{D5CDD505-2E9C-101B-9397-08002B2CF9AE}" pid="29" name="Moti_Ric_Leveranciersplaats">
    <vt:lpwstr/>
  </property>
  <property fmtid="{D5CDD505-2E9C-101B-9397-08002B2CF9AE}" pid="30" name="Moti_Ric_ImpactLopendeProjecten">
    <vt:lpwstr/>
  </property>
  <property fmtid="{D5CDD505-2E9C-101B-9397-08002B2CF9AE}" pid="31" name="display_urn:schemas-microsoft-com:office:office#Moti_Ric_Eigenaar">
    <vt:lpwstr>Elfrink, MWB (Marc)</vt:lpwstr>
  </property>
  <property fmtid="{D5CDD505-2E9C-101B-9397-08002B2CF9AE}" pid="32" name="Moti_Ric_Leverancier">
    <vt:lpwstr/>
  </property>
  <property fmtid="{D5CDD505-2E9C-101B-9397-08002B2CF9AE}" pid="33" name="Moti_Ric_Veiligheidgerelateerd">
    <vt:lpwstr/>
  </property>
  <property fmtid="{D5CDD505-2E9C-101B-9397-08002B2CF9AE}" pid="34" name="Moti_Ric_Bronnummer">
    <vt:lpwstr/>
  </property>
  <property fmtid="{D5CDD505-2E9C-101B-9397-08002B2CF9AE}" pid="35" name="RIC_Object">
    <vt:lpwstr>18</vt:lpwstr>
  </property>
  <property fmtid="{D5CDD505-2E9C-101B-9397-08002B2CF9AE}" pid="36" name="RIC_Datum_Autorisatie">
    <vt:lpwstr>2011-10-01T00:00:00Z</vt:lpwstr>
  </property>
  <property fmtid="{D5CDD505-2E9C-101B-9397-08002B2CF9AE}" pid="37" name="RIC_Afdeling">
    <vt:lpwstr>Energievoorziening</vt:lpwstr>
  </property>
  <property fmtid="{D5CDD505-2E9C-101B-9397-08002B2CF9AE}" pid="38" name="RIC_Website_leverancier">
    <vt:lpwstr/>
  </property>
  <property fmtid="{D5CDD505-2E9C-101B-9397-08002B2CF9AE}" pid="39" name="RIC_Opmerking">
    <vt:lpwstr>Dit document bevat een beschrijving van de controles, functietesten en metingen die moeten worden uitgevoerd voordat een nieuw gebouwde of aangepaste 1500 V DC tractievoedinginstallatie kan worden overgedragen van een projectorganisatie aan ProRail AM Reg</vt:lpwstr>
  </property>
  <property fmtid="{D5CDD505-2E9C-101B-9397-08002B2CF9AE}" pid="40" name="RIC_Leidinggevende">
    <vt:lpwstr>955</vt:lpwstr>
  </property>
  <property fmtid="{D5CDD505-2E9C-101B-9397-08002B2CF9AE}" pid="41" name="RIC_Documentnummer">
    <vt:lpwstr>ACP00014-2.1-V002</vt:lpwstr>
  </property>
  <property fmtid="{D5CDD505-2E9C-101B-9397-08002B2CF9AE}" pid="42" name="RIC_Titel">
    <vt:lpwstr>Energievoorziening; Deel 2.1: Tractievoeding 1500 V DC</vt:lpwstr>
  </property>
  <property fmtid="{D5CDD505-2E9C-101B-9397-08002B2CF9AE}" pid="43" name="RIC_Leverancier">
    <vt:lpwstr/>
  </property>
  <property fmtid="{D5CDD505-2E9C-101B-9397-08002B2CF9AE}" pid="44" name="b8aa8bc5ac1a4e6fb784df4c8845678f">
    <vt:lpwstr>Deelsysteem Tractievoeding 1500V|244c42cf-c9be-4872-895c-91262ecbcfd9</vt:lpwstr>
  </property>
  <property fmtid="{D5CDD505-2E9C-101B-9397-08002B2CF9AE}" pid="45" name="RIC_Extra_opmerking">
    <vt:lpwstr/>
  </property>
  <property fmtid="{D5CDD505-2E9C-101B-9397-08002B2CF9AE}" pid="46" name="RIC_Versie">
    <vt:lpwstr>002</vt:lpwstr>
  </property>
  <property fmtid="{D5CDD505-2E9C-101B-9397-08002B2CF9AE}" pid="47" name="RIC_Documenttype">
    <vt:lpwstr>Acceptatieprotocol</vt:lpwstr>
  </property>
  <property fmtid="{D5CDD505-2E9C-101B-9397-08002B2CF9AE}" pid="48" name="RIC_Bijlage">
    <vt:lpwstr>0</vt:lpwstr>
  </property>
  <property fmtid="{D5CDD505-2E9C-101B-9397-08002B2CF9AE}" pid="49" name="RIC_Eigenaar">
    <vt:lpwstr>48</vt:lpwstr>
  </property>
  <property fmtid="{D5CDD505-2E9C-101B-9397-08002B2CF9AE}" pid="50" name="RIC_Aap-flownummer">
    <vt:lpwstr>Autorisatie in AAP flow 309</vt:lpwstr>
  </property>
  <property fmtid="{D5CDD505-2E9C-101B-9397-08002B2CF9AE}" pid="51" name="RIC_Status">
    <vt:lpwstr>Geautoriseerd</vt:lpwstr>
  </property>
  <property fmtid="{D5CDD505-2E9C-101B-9397-08002B2CF9AE}" pid="52" name="RIC_Impact_Lopende_Projecten_Toelichting">
    <vt:lpwstr/>
  </property>
  <property fmtid="{D5CDD505-2E9C-101B-9397-08002B2CF9AE}" pid="53" name="display_urn:schemas-microsoft-com:office:office#Editor">
    <vt:lpwstr>Tenback, TJ (Theo)</vt:lpwstr>
  </property>
  <property fmtid="{D5CDD505-2E9C-101B-9397-08002B2CF9AE}" pid="54" name="display_urn:schemas-microsoft-com:office:office#RIC_Leidinggevende">
    <vt:lpwstr>Roodhardt, H (Henk)</vt:lpwstr>
  </property>
  <property fmtid="{D5CDD505-2E9C-101B-9397-08002B2CF9AE}" pid="55" name="RIC_Leveranciersplaats">
    <vt:lpwstr/>
  </property>
  <property fmtid="{D5CDD505-2E9C-101B-9397-08002B2CF9AE}" pid="56" name="RIC_Bronnummer">
    <vt:lpwstr/>
  </property>
  <property fmtid="{D5CDD505-2E9C-101B-9397-08002B2CF9AE}" pid="57" name="RIC_Impact_Lopende_Projecten">
    <vt:lpwstr/>
  </property>
  <property fmtid="{D5CDD505-2E9C-101B-9397-08002B2CF9AE}" pid="58" name="display_urn:schemas-microsoft-com:office:office#Author">
    <vt:lpwstr>Tenback, TJ (Theo)</vt:lpwstr>
  </property>
  <property fmtid="{D5CDD505-2E9C-101B-9397-08002B2CF9AE}" pid="59" name="display_urn:schemas-microsoft-com:office:office#RIC_Eigenaar">
    <vt:lpwstr>Elfrink, MWB (Marc)</vt:lpwstr>
  </property>
  <property fmtid="{D5CDD505-2E9C-101B-9397-08002B2CF9AE}" pid="60" name="RIC_Veiligheidgerelateerd">
    <vt:lpwstr/>
  </property>
  <property fmtid="{D5CDD505-2E9C-101B-9397-08002B2CF9AE}" pid="61" name="_docset_NoMedatataSyncRequired">
    <vt:lpwstr>False</vt:lpwstr>
  </property>
  <property fmtid="{D5CDD505-2E9C-101B-9397-08002B2CF9AE}" pid="62" name="DGT">
    <vt:lpwstr>2019-01-01T00:00:00Z</vt:lpwstr>
  </property>
  <property fmtid="{D5CDD505-2E9C-101B-9397-08002B2CF9AE}" pid="63" name="RIC_Vervaldatum_TVG">
    <vt:lpwstr/>
  </property>
  <property fmtid="{D5CDD505-2E9C-101B-9397-08002B2CF9AE}" pid="64" name="RIC_Datum_Vervallen">
    <vt:lpwstr/>
  </property>
  <property fmtid="{D5CDD505-2E9C-101B-9397-08002B2CF9AE}" pid="65" name="RIC_Datum_Niet_Toepassen_Bij_Nieuw_Werk">
    <vt:lpwstr/>
  </property>
  <property fmtid="{D5CDD505-2E9C-101B-9397-08002B2CF9AE}" pid="66" name="ContentTypeId">
    <vt:lpwstr>0x01010025295A67F375C947953981FD7C4C28D8</vt:lpwstr>
  </property>
  <property fmtid="{D5CDD505-2E9C-101B-9397-08002B2CF9AE}" pid="67" name="MSIP_Label_24e57bac-d225-40fb-8a9e-62b5be587a96_Enabled">
    <vt:lpwstr>true</vt:lpwstr>
  </property>
  <property fmtid="{D5CDD505-2E9C-101B-9397-08002B2CF9AE}" pid="68" name="MSIP_Label_24e57bac-d225-40fb-8a9e-62b5be587a96_SetDate">
    <vt:lpwstr>2022-07-19T13:36:23Z</vt:lpwstr>
  </property>
  <property fmtid="{D5CDD505-2E9C-101B-9397-08002B2CF9AE}" pid="69" name="MSIP_Label_24e57bac-d225-40fb-8a9e-62b5be587a96_Method">
    <vt:lpwstr>Standard</vt:lpwstr>
  </property>
  <property fmtid="{D5CDD505-2E9C-101B-9397-08002B2CF9AE}" pid="70" name="MSIP_Label_24e57bac-d225-40fb-8a9e-62b5be587a96_Name">
    <vt:lpwstr>Internal</vt:lpwstr>
  </property>
  <property fmtid="{D5CDD505-2E9C-101B-9397-08002B2CF9AE}" pid="71" name="MSIP_Label_24e57bac-d225-40fb-8a9e-62b5be587a96_SiteId">
    <vt:lpwstr>a398fcff-8d2b-4930-a7f7-e1c99a108d77</vt:lpwstr>
  </property>
  <property fmtid="{D5CDD505-2E9C-101B-9397-08002B2CF9AE}" pid="72" name="MSIP_Label_24e57bac-d225-40fb-8a9e-62b5be587a96_ActionId">
    <vt:lpwstr>6b567256-e90d-4d3d-adb8-7d83f8d54ed8</vt:lpwstr>
  </property>
  <property fmtid="{D5CDD505-2E9C-101B-9397-08002B2CF9AE}" pid="73" name="MSIP_Label_24e57bac-d225-40fb-8a9e-62b5be587a96_ContentBits">
    <vt:lpwstr>0</vt:lpwstr>
  </property>
  <property fmtid="{D5CDD505-2E9C-101B-9397-08002B2CF9AE}" pid="74" name="MediaServiceImageTags">
    <vt:lpwstr/>
  </property>
  <property fmtid="{D5CDD505-2E9C-101B-9397-08002B2CF9AE}" pid="75" name="_dlc_DocIdItemGuid">
    <vt:lpwstr>5399e578-2676-4844-be56-26e98252f43b</vt:lpwstr>
  </property>
  <property fmtid="{D5CDD505-2E9C-101B-9397-08002B2CF9AE}" pid="76" name="TaxKeyword">
    <vt:lpwstr/>
  </property>
  <property fmtid="{D5CDD505-2E9C-101B-9397-08002B2CF9AE}" pid="77" name="lcf76f155ced4ddcb4097134ff3c332f">
    <vt:lpwstr/>
  </property>
  <property fmtid="{D5CDD505-2E9C-101B-9397-08002B2CF9AE}" pid="79" name="docLang">
    <vt:lpwstr>nl</vt:lpwstr>
  </property>
</Properties>
</file>