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37B0" w:rsidP="001037B0" w:rsidRDefault="001037B0" w14:paraId="6C19BFFF" w14:textId="77777777">
      <w:pPr>
        <w:spacing w:after="0"/>
        <w:rPr>
          <w:b/>
          <w:u w:val="single"/>
        </w:rPr>
      </w:pPr>
      <w:bookmarkStart w:name="_Hlk13555802" w:id="0"/>
      <w:r>
        <w:rPr>
          <w:b/>
          <w:u w:val="single"/>
        </w:rPr>
        <w:t xml:space="preserve">Dagpas DVP </w:t>
      </w:r>
      <w:r w:rsidRPr="001037B0">
        <w:rPr>
          <w:b/>
          <w:u w:val="single"/>
        </w:rPr>
        <w:t xml:space="preserve">aanvragen </w:t>
      </w:r>
      <w:r w:rsidRPr="001037B0">
        <w:rPr>
          <w:b/>
          <w:sz w:val="24"/>
          <w:szCs w:val="24"/>
          <w:u w:val="single"/>
        </w:rPr>
        <w:t>om aanwezig te zijn in zones A, B en op de bouwplaats</w:t>
      </w:r>
    </w:p>
    <w:bookmarkEnd w:id="0"/>
    <w:p w:rsidR="001037B0" w:rsidP="001037B0" w:rsidRDefault="001037B0" w14:paraId="32E78DC7" w14:textId="77777777">
      <w:pPr>
        <w:spacing w:after="0"/>
      </w:pPr>
      <w:r w:rsidRPr="00901898">
        <w:t xml:space="preserve">De dagpas is een geprint, ingevuld en ondertekend papieren formulier. </w:t>
      </w:r>
      <w:r w:rsidRPr="00AF5A44">
        <w:t xml:space="preserve">Dagpashouders mogen alleen in zone A, B of C of op de bouwplaats komen onder voorwaarde dat er een veiligheidsorganisatie is ingericht </w:t>
      </w:r>
      <w:r w:rsidRPr="00C36202">
        <w:rPr>
          <w:b/>
          <w:bCs/>
          <w:u w:val="single"/>
        </w:rPr>
        <w:t>en</w:t>
      </w:r>
      <w:r w:rsidRPr="00AF5A44">
        <w:t xml:space="preserve"> dat je begeleid wordt door een </w:t>
      </w:r>
      <w:r>
        <w:t xml:space="preserve">ProRail </w:t>
      </w:r>
      <w:r w:rsidRPr="00AF5A44">
        <w:t>DVP-houder.</w:t>
      </w:r>
      <w:r>
        <w:t xml:space="preserve"> </w:t>
      </w:r>
      <w:r w:rsidRPr="00901898">
        <w:t xml:space="preserve">De aanvrager van de dagpas geeft onderstaand aan </w:t>
      </w:r>
      <w:r>
        <w:t xml:space="preserve">welk bedrijf de veiligheidsorganisatie is </w:t>
      </w:r>
      <w:r w:rsidRPr="00D4595F">
        <w:rPr>
          <w:b/>
          <w:bCs/>
          <w:u w:val="single"/>
        </w:rPr>
        <w:t>en</w:t>
      </w:r>
      <w:r>
        <w:t xml:space="preserve"> </w:t>
      </w:r>
      <w:r w:rsidRPr="00901898">
        <w:t xml:space="preserve">wie de </w:t>
      </w:r>
      <w:r>
        <w:t xml:space="preserve">ProRail </w:t>
      </w:r>
      <w:r w:rsidRPr="00901898">
        <w:t>begeleider is. Klik</w:t>
      </w:r>
      <w:r>
        <w:t xml:space="preserve"> </w:t>
      </w:r>
      <w:hyperlink w:history="1" r:id="rId5">
        <w:r>
          <w:rPr>
            <w:rStyle w:val="Hyperlink"/>
          </w:rPr>
          <w:t>hier</w:t>
        </w:r>
      </w:hyperlink>
      <w:r>
        <w:t xml:space="preserve"> </w:t>
      </w:r>
      <w:r w:rsidRPr="00901898">
        <w:t>voor meer informatie over de dagpas en DVP.</w:t>
      </w:r>
      <w:r>
        <w:t xml:space="preserve"> </w:t>
      </w:r>
    </w:p>
    <w:p w:rsidRPr="003D5B2A" w:rsidR="001037B0" w:rsidP="001037B0" w:rsidRDefault="001037B0" w14:paraId="6A663906" w14:textId="7C81A755"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nl-NL"/>
        </w:rPr>
      </w:pPr>
      <w:r>
        <w:t xml:space="preserve">Om de dagpas aan te vragen zijn onderstaande gegevens van de dagpashouder nodig. Dit ingevulde aanvraagformulier </w:t>
      </w:r>
      <w:r>
        <w:t xml:space="preserve">(Gele velden ) </w:t>
      </w:r>
      <w:r>
        <w:t xml:space="preserve">mailen/sturen naar </w:t>
      </w:r>
      <w:r>
        <w:rPr>
          <w:b/>
          <w:bCs/>
          <w:u w:val="single"/>
        </w:rPr>
        <w:t>Michel. vos@prorail.nl</w:t>
      </w:r>
    </w:p>
    <w:p w:rsidR="001037B0" w:rsidP="001037B0" w:rsidRDefault="001037B0" w14:paraId="6EA69815" w14:textId="77777777">
      <w:pPr>
        <w:spacing w:after="0"/>
      </w:pPr>
    </w:p>
    <w:p w:rsidR="001037B0" w:rsidP="001037B0" w:rsidRDefault="001037B0" w14:paraId="1B5FB3C8" w14:textId="77777777">
      <w:pPr>
        <w:spacing w:after="0"/>
      </w:pPr>
    </w:p>
    <w:p w:rsidRPr="002866EA" w:rsidR="001037B0" w:rsidP="001037B0" w:rsidRDefault="001037B0" w14:paraId="4180CB56" w14:textId="77777777">
      <w:pPr>
        <w:spacing w:after="0"/>
      </w:pPr>
      <w:r>
        <w:t>Een dagpas is standaard 24 uur geldig vanaf het eerste moment van aanmelden/inscannen op een locatie. Betreft het een weekend buitendienststelling, geef dit dan onderstaand aan. De pas is dan 52 uur geldig.</w:t>
      </w:r>
    </w:p>
    <w:p w:rsidR="001037B0" w:rsidP="001037B0" w:rsidRDefault="001037B0" w14:paraId="05056741" w14:textId="77777777">
      <w:pPr>
        <w:spacing w:after="0"/>
        <w:rPr>
          <w:b/>
          <w:u w:val="single"/>
        </w:rPr>
      </w:pPr>
    </w:p>
    <w:p w:rsidR="001037B0" w:rsidP="001037B0" w:rsidRDefault="001037B0" w14:paraId="3B56E741" w14:textId="77777777">
      <w:pPr>
        <w:spacing w:after="0"/>
        <w:rPr>
          <w:b/>
          <w:u w:val="single"/>
        </w:rPr>
      </w:pPr>
      <w:r w:rsidRPr="001F520D">
        <w:rPr>
          <w:b/>
          <w:u w:val="single"/>
        </w:rPr>
        <w:t xml:space="preserve">Dagpas DVP </w:t>
      </w:r>
      <w:r>
        <w:rPr>
          <w:b/>
          <w:u w:val="single"/>
        </w:rPr>
        <w:t>gebruiken</w:t>
      </w:r>
    </w:p>
    <w:p w:rsidR="001037B0" w:rsidP="001037B0" w:rsidRDefault="001037B0" w14:paraId="0FF27CC3" w14:textId="77777777">
      <w:pPr>
        <w:spacing w:after="0"/>
      </w:pPr>
      <w:r>
        <w:t>Voordat je met je dagpas een locatie kunt betreden, dien je:</w:t>
      </w:r>
    </w:p>
    <w:p w:rsidR="001037B0" w:rsidP="001037B0" w:rsidRDefault="001037B0" w14:paraId="64A8F7A4" w14:textId="77777777">
      <w:pPr>
        <w:spacing w:after="0"/>
      </w:pPr>
    </w:p>
    <w:p w:rsidR="001037B0" w:rsidP="001037B0" w:rsidRDefault="001037B0" w14:paraId="41312E43" w14:textId="77777777">
      <w:pPr>
        <w:pStyle w:val="Lijstalinea"/>
        <w:numPr>
          <w:ilvl w:val="0"/>
          <w:numId w:val="1"/>
        </w:numPr>
        <w:spacing w:after="0"/>
      </w:pPr>
      <w:r>
        <w:t xml:space="preserve">een kort </w:t>
      </w:r>
      <w:hyperlink w:history="1" r:id="rId6">
        <w:r>
          <w:rPr>
            <w:rStyle w:val="Hyperlink"/>
          </w:rPr>
          <w:t>filmpje</w:t>
        </w:r>
      </w:hyperlink>
      <w:r>
        <w:t xml:space="preserve"> met een veiligheidsboodschap te bekijken, kennis te nemen van de </w:t>
      </w:r>
      <w:hyperlink r:id="rId7">
        <w:r w:rsidRPr="77798354">
          <w:rPr>
            <w:rStyle w:val="Hyperlink"/>
          </w:rPr>
          <w:t xml:space="preserve">9 Life </w:t>
        </w:r>
        <w:proofErr w:type="spellStart"/>
        <w:r w:rsidRPr="77798354">
          <w:rPr>
            <w:rStyle w:val="Hyperlink"/>
          </w:rPr>
          <w:t>Saving</w:t>
        </w:r>
        <w:proofErr w:type="spellEnd"/>
        <w:r w:rsidRPr="77798354">
          <w:rPr>
            <w:rStyle w:val="Hyperlink"/>
          </w:rPr>
          <w:t xml:space="preserve"> Rules</w:t>
        </w:r>
      </w:hyperlink>
      <w:r>
        <w:t xml:space="preserve"> en de </w:t>
      </w:r>
      <w:hyperlink w:history="1" r:id="rId8">
        <w:r>
          <w:rPr>
            <w:rStyle w:val="Hyperlink"/>
          </w:rPr>
          <w:t>Richtlijn gedragsregels op spoorwegterrein (RLN00300)</w:t>
        </w:r>
      </w:hyperlink>
      <w:r>
        <w:t xml:space="preserve"> </w:t>
      </w:r>
      <w:r>
        <w:rPr>
          <w:rStyle w:val="Hyperlink"/>
        </w:rPr>
        <w:t xml:space="preserve"> </w:t>
      </w:r>
      <w:r>
        <w:t>. Dit doe je voorafgaand aan je bezoek. Je ontvangt een link naar deze veiligheidsinstructies bij je dagpasformulier;</w:t>
      </w:r>
    </w:p>
    <w:p w:rsidRPr="007F68A2" w:rsidR="001037B0" w:rsidP="001037B0" w:rsidRDefault="001037B0" w14:paraId="16C89875" w14:textId="77777777">
      <w:pPr>
        <w:pStyle w:val="Lijstalinea"/>
        <w:numPr>
          <w:ilvl w:val="0"/>
          <w:numId w:val="1"/>
        </w:numPr>
        <w:spacing w:after="0"/>
        <w:rPr>
          <w:rFonts w:asciiTheme="minorHAnsi" w:hAnsiTheme="minorHAnsi" w:eastAsiaTheme="minorEastAsia"/>
          <w:szCs w:val="20"/>
        </w:rPr>
      </w:pPr>
      <w:r>
        <w:t>je jezelf op locatie met je (vooraf ingevulde en geprinte) dagpasformulier en geldige identiteitsbewijs (paspoort, ID-kaart of rijbewijs) te melden bij de persoon die verantwoordelijk is voor veiligheid; de Veiligheidsfunctionaris;</w:t>
      </w:r>
    </w:p>
    <w:p w:rsidR="001037B0" w:rsidP="001037B0" w:rsidRDefault="001037B0" w14:paraId="288D8B5C" w14:textId="77777777">
      <w:pPr>
        <w:pStyle w:val="Lijstalinea"/>
        <w:numPr>
          <w:ilvl w:val="0"/>
          <w:numId w:val="1"/>
        </w:numPr>
        <w:spacing w:after="0"/>
      </w:pPr>
      <w:r>
        <w:t>de locatie specifieke veiligheidsinstructie te volgen van de persoon die verantwoordelijk is voor veiligheid op de locatie; de Veiligheidsfunctionaris;</w:t>
      </w:r>
    </w:p>
    <w:p w:rsidR="001037B0" w:rsidP="001037B0" w:rsidRDefault="001037B0" w14:paraId="59280D81" w14:textId="77777777">
      <w:pPr>
        <w:pStyle w:val="Lijstalinea"/>
        <w:numPr>
          <w:ilvl w:val="0"/>
          <w:numId w:val="1"/>
        </w:numPr>
        <w:spacing w:after="0"/>
      </w:pPr>
      <w:r>
        <w:t>het dagpasformulier te ondertekenen, waarmee je aangeeft dat je de veiligheidsinstructies hebt ontvangen en begrepen;</w:t>
      </w:r>
    </w:p>
    <w:p w:rsidR="001037B0" w:rsidP="001037B0" w:rsidRDefault="001037B0" w14:paraId="709AF9D5" w14:textId="77777777">
      <w:pPr>
        <w:pStyle w:val="Lijstalinea"/>
        <w:numPr>
          <w:ilvl w:val="0"/>
          <w:numId w:val="1"/>
        </w:numPr>
        <w:spacing w:after="0"/>
      </w:pPr>
      <w:r>
        <w:t>de QR-code op je dagpasformulier te laten scannen, waarmee je wordt aangemeld op de locatie en de dagpas is geactiveerd.</w:t>
      </w:r>
    </w:p>
    <w:p w:rsidR="001037B0" w:rsidP="001037B0" w:rsidRDefault="001037B0" w14:paraId="046F56C5" w14:textId="77777777">
      <w:pPr>
        <w:pStyle w:val="Lijstalinea"/>
        <w:numPr>
          <w:ilvl w:val="0"/>
          <w:numId w:val="1"/>
        </w:numPr>
        <w:spacing w:after="0"/>
      </w:pPr>
      <w:r>
        <w:t>verlaat je de locatie, dan meld je dat ook weer bij de Veiligheidsfunctionaris zodat deze je dagpas weer kan afmelden en de Veiligheidsfunctionaris weet dat je de locatie gaat verlaten.</w:t>
      </w:r>
    </w:p>
    <w:p w:rsidR="001037B0" w:rsidP="001037B0" w:rsidRDefault="001037B0" w14:paraId="3E6076BE" w14:textId="77777777">
      <w:pPr>
        <w:pStyle w:val="Lijstalinea"/>
        <w:numPr>
          <w:ilvl w:val="0"/>
          <w:numId w:val="1"/>
        </w:numPr>
        <w:spacing w:after="0"/>
        <w:rPr>
          <w:b/>
          <w:bCs/>
        </w:rPr>
      </w:pPr>
      <w:r>
        <w:t xml:space="preserve">Vul onderstaand formulier volledig in, </w:t>
      </w:r>
      <w:r w:rsidRPr="00903FD3">
        <w:rPr>
          <w:b/>
          <w:bCs/>
        </w:rPr>
        <w:t>als 1 van de gegevens ontbreekt kan de pas niet in het systeem ingevoerd worden.</w:t>
      </w:r>
    </w:p>
    <w:p w:rsidR="001037B0" w:rsidP="001037B0" w:rsidRDefault="001037B0" w14:paraId="15B83330" w14:textId="77777777">
      <w:pPr>
        <w:spacing w:line="276" w:lineRule="auto"/>
        <w:rPr>
          <w:b/>
          <w:bCs/>
        </w:rPr>
      </w:pPr>
    </w:p>
    <w:p w:rsidR="001037B0" w:rsidP="001037B0" w:rsidRDefault="001037B0" w14:paraId="56907BF2" w14:textId="77777777">
      <w:pPr>
        <w:pStyle w:val="Geenafstand"/>
      </w:pPr>
      <w:r w:rsidRPr="00E6673B">
        <w:t>Voor vragen over DVP en dagpas zie ook</w:t>
      </w:r>
      <w:r>
        <w:t>:</w:t>
      </w:r>
    </w:p>
    <w:p w:rsidR="001037B0" w:rsidP="001037B0" w:rsidRDefault="001037B0" w14:paraId="7FEFE600" w14:textId="77777777">
      <w:pPr>
        <w:pStyle w:val="Geenafstand"/>
        <w:numPr>
          <w:ilvl w:val="0"/>
          <w:numId w:val="2"/>
        </w:numPr>
      </w:pPr>
      <w:r>
        <w:t xml:space="preserve">De site van cluster veiligheid </w:t>
      </w:r>
      <w:hyperlink w:history="1" r:id="rId9">
        <w:r w:rsidRPr="007812E0">
          <w:rPr>
            <w:rStyle w:val="Hyperlink"/>
          </w:rPr>
          <w:t>Veilig naar buiten met DVP of dagpas</w:t>
        </w:r>
      </w:hyperlink>
    </w:p>
    <w:p w:rsidR="001037B0" w:rsidP="001037B0" w:rsidRDefault="001037B0" w14:paraId="31578E34" w14:textId="77777777">
      <w:pPr>
        <w:pStyle w:val="Geenafstand"/>
        <w:numPr>
          <w:ilvl w:val="0"/>
          <w:numId w:val="2"/>
        </w:numPr>
      </w:pPr>
      <w:r>
        <w:t xml:space="preserve">De site van </w:t>
      </w:r>
      <w:proofErr w:type="spellStart"/>
      <w:r>
        <w:t>railAlert</w:t>
      </w:r>
      <w:proofErr w:type="spellEnd"/>
      <w:r>
        <w:t>:</w:t>
      </w:r>
      <w:r w:rsidRPr="00E6673B">
        <w:t xml:space="preserve"> </w:t>
      </w:r>
      <w:hyperlink w:history="1" r:id="rId10">
        <w:r>
          <w:rPr>
            <w:rStyle w:val="Hyperlink"/>
          </w:rPr>
          <w:t>Helpdesk digitaal veiligheidspaspoort (DVP)</w:t>
        </w:r>
      </w:hyperlink>
    </w:p>
    <w:p w:rsidR="001037B0" w:rsidP="001037B0" w:rsidRDefault="001037B0" w14:paraId="06F732A4" w14:textId="77777777">
      <w:pPr>
        <w:pStyle w:val="Geenafstand"/>
      </w:pPr>
    </w:p>
    <w:p w:rsidRPr="00C20436" w:rsidR="001037B0" w:rsidP="001037B0" w:rsidRDefault="001037B0" w14:paraId="545E7792" w14:textId="77777777">
      <w:pPr>
        <w:pStyle w:val="Geenafstand"/>
        <w:rPr>
          <w:b/>
          <w:bCs/>
        </w:rPr>
      </w:pPr>
      <w:r w:rsidRPr="00C20436">
        <w:rPr>
          <w:b/>
          <w:bCs/>
        </w:rPr>
        <w:t>LET OP:</w:t>
      </w:r>
    </w:p>
    <w:p w:rsidR="001037B0" w:rsidP="001037B0" w:rsidRDefault="001037B0" w14:paraId="471E0C82" w14:textId="77777777">
      <w:pPr>
        <w:pStyle w:val="Geenafstand"/>
        <w:rPr>
          <w:b/>
          <w:bCs/>
        </w:rPr>
      </w:pPr>
      <w:r w:rsidRPr="00C20436">
        <w:rPr>
          <w:b/>
          <w:bCs/>
        </w:rPr>
        <w:t xml:space="preserve">De personen met de Taak Eigen Veiligheid (TEV) en de taak Beperkt Zelfstandig </w:t>
      </w:r>
      <w:proofErr w:type="spellStart"/>
      <w:r w:rsidRPr="00C20436">
        <w:rPr>
          <w:b/>
          <w:bCs/>
        </w:rPr>
        <w:t>Betreder</w:t>
      </w:r>
      <w:proofErr w:type="spellEnd"/>
      <w:r w:rsidRPr="00C20436">
        <w:rPr>
          <w:b/>
          <w:bCs/>
        </w:rPr>
        <w:t xml:space="preserve"> (BZB) zijn enkel bevoegd voor hun eigen veiligheid, zij zijn niet bevoegd om iemand met een dagpas veiligheidsinstructie te geven. Daar moet dus altijd een door </w:t>
      </w:r>
      <w:proofErr w:type="spellStart"/>
      <w:r w:rsidRPr="00C20436">
        <w:rPr>
          <w:b/>
          <w:bCs/>
        </w:rPr>
        <w:t>railAlert</w:t>
      </w:r>
      <w:proofErr w:type="spellEnd"/>
      <w:r w:rsidRPr="00C20436">
        <w:rPr>
          <w:b/>
          <w:bCs/>
        </w:rPr>
        <w:t xml:space="preserve"> gecertificeerd persoon (Werkplekvoorbereider</w:t>
      </w:r>
      <w:r>
        <w:rPr>
          <w:b/>
          <w:bCs/>
        </w:rPr>
        <w:t xml:space="preserve"> ontwerp</w:t>
      </w:r>
      <w:r w:rsidRPr="00C20436">
        <w:rPr>
          <w:b/>
          <w:bCs/>
        </w:rPr>
        <w:t xml:space="preserve">/uitvoerder) voor ingeschakeld worden. </w:t>
      </w:r>
    </w:p>
    <w:p w:rsidRPr="00DC12AF" w:rsidR="001037B0" w:rsidP="001037B0" w:rsidRDefault="001037B0" w14:paraId="66D2A35A" w14:textId="77777777">
      <w:pPr>
        <w:spacing w:line="276" w:lineRule="auto"/>
        <w:rPr>
          <w:b/>
          <w:bCs/>
        </w:rPr>
      </w:pPr>
      <w:r>
        <w:rPr>
          <w:b/>
          <w:bCs/>
        </w:rPr>
        <w:br w:type="page"/>
      </w:r>
    </w:p>
    <w:p w:rsidR="001037B0" w:rsidP="001037B0" w:rsidRDefault="001037B0" w14:paraId="39D1A284" w14:textId="77777777">
      <w:pPr>
        <w:pStyle w:val="Lijstalinea"/>
        <w:numPr>
          <w:ilvl w:val="0"/>
          <w:numId w:val="2"/>
        </w:numPr>
        <w:spacing w:after="0"/>
        <w:rPr>
          <w:b/>
          <w:bCs/>
          <w:color w:val="FF0000"/>
          <w:u w:val="single"/>
        </w:rPr>
      </w:pPr>
      <w:r w:rsidRPr="2F3B76D0">
        <w:rPr>
          <w:b/>
          <w:bCs/>
          <w:color w:val="FF0000"/>
          <w:u w:val="single"/>
        </w:rPr>
        <w:lastRenderedPageBreak/>
        <w:t>Bij het aanmelden met de dagpas op de locatie worden de gegevens van de dagpashouder gecontroleerd aan de hand van een geldig legitimatiebewijs.</w:t>
      </w:r>
    </w:p>
    <w:p w:rsidR="001037B0" w:rsidP="001037B0" w:rsidRDefault="001037B0" w14:paraId="3A546E3B" w14:textId="77777777">
      <w:pPr>
        <w:pStyle w:val="Lijstalinea"/>
        <w:spacing w:after="0"/>
        <w:rPr>
          <w:b/>
          <w:color w:val="FF0000"/>
          <w:szCs w:val="20"/>
          <w:u w:val="single"/>
        </w:rPr>
      </w:pPr>
    </w:p>
    <w:p w:rsidRPr="00E6655C" w:rsidR="001037B0" w:rsidP="001037B0" w:rsidRDefault="001037B0" w14:paraId="5415A3D3" w14:textId="77777777">
      <w:pPr>
        <w:pStyle w:val="Lijstalinea"/>
        <w:numPr>
          <w:ilvl w:val="0"/>
          <w:numId w:val="2"/>
        </w:numPr>
        <w:spacing w:after="0"/>
        <w:rPr>
          <w:b/>
          <w:color w:val="FF0000"/>
          <w:szCs w:val="20"/>
          <w:u w:val="single"/>
        </w:rPr>
      </w:pPr>
      <w:r w:rsidRPr="00E6655C">
        <w:rPr>
          <w:b/>
          <w:color w:val="FF0000"/>
          <w:szCs w:val="20"/>
          <w:u w:val="single"/>
        </w:rPr>
        <w:t>Niet volledig ingevulde aanvragen, worden niet gehonoreerd.</w:t>
      </w:r>
    </w:p>
    <w:p w:rsidR="001037B0" w:rsidP="001037B0" w:rsidRDefault="001037B0" w14:paraId="5D3AC00D" w14:textId="77777777">
      <w:pPr>
        <w:pStyle w:val="Lijstalinea"/>
        <w:spacing w:after="0"/>
      </w:pPr>
    </w:p>
    <w:tbl>
      <w:tblPr>
        <w:tblStyle w:val="Tabelraster"/>
        <w:tblW w:w="9606" w:type="dxa"/>
        <w:tblLook w:val="04A0" w:firstRow="1" w:lastRow="0" w:firstColumn="1" w:lastColumn="0" w:noHBand="0" w:noVBand="1"/>
      </w:tblPr>
      <w:tblGrid>
        <w:gridCol w:w="3435"/>
        <w:gridCol w:w="6171"/>
      </w:tblGrid>
      <w:tr w:rsidR="001037B0" w:rsidTr="30F5B1DB" w14:paraId="7443C6A3" w14:textId="77777777">
        <w:trPr>
          <w:trHeight w:val="470"/>
        </w:trPr>
        <w:tc>
          <w:tcPr>
            <w:tcW w:w="9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6D0168" w:rsidR="001037B0" w:rsidP="00185A2D" w:rsidRDefault="001037B0" w14:paraId="31E689DE" w14:textId="777777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  <w:r w:rsidRPr="006D0168">
              <w:rPr>
                <w:sz w:val="28"/>
                <w:szCs w:val="28"/>
              </w:rPr>
              <w:t xml:space="preserve">egevens </w:t>
            </w:r>
            <w:r>
              <w:rPr>
                <w:sz w:val="28"/>
                <w:szCs w:val="28"/>
              </w:rPr>
              <w:t>om dagpas aan te vragen</w:t>
            </w:r>
          </w:p>
        </w:tc>
      </w:tr>
      <w:tr w:rsidR="001037B0" w:rsidTr="30F5B1DB" w14:paraId="38CAD794" w14:textId="77777777">
        <w:trPr>
          <w:trHeight w:val="300"/>
        </w:trPr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037B0" w:rsidP="00185A2D" w:rsidRDefault="001037B0" w14:paraId="672855DF" w14:textId="77777777">
            <w:r>
              <w:t>Welk cluster ben je werkzaam?</w:t>
            </w:r>
          </w:p>
          <w:p w:rsidR="001037B0" w:rsidP="00185A2D" w:rsidRDefault="001037B0" w14:paraId="11733331" w14:textId="77777777">
            <w:r>
              <w:t xml:space="preserve">(VL </w:t>
            </w:r>
            <w:proofErr w:type="spellStart"/>
            <w:r>
              <w:t>mdw</w:t>
            </w:r>
            <w:proofErr w:type="spellEnd"/>
            <w:r>
              <w:t>. Heeft schriftelijke toestemming nodig van manager)</w:t>
            </w:r>
          </w:p>
        </w:tc>
        <w:tc>
          <w:tcPr>
            <w:tcW w:w="6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037B0" w:rsidP="00185A2D" w:rsidRDefault="001037B0" w14:paraId="0B7F96DA" w14:textId="77777777">
            <w:pPr>
              <w:rPr>
                <w:rFonts w:ascii="MS Gothic" w:hAnsi="MS Gothic" w:eastAsia="MS Gothic"/>
              </w:rPr>
            </w:pPr>
          </w:p>
        </w:tc>
      </w:tr>
      <w:tr w:rsidR="001037B0" w:rsidTr="30F5B1DB" w14:paraId="00089D2D" w14:textId="77777777">
        <w:trPr>
          <w:trHeight w:val="521"/>
        </w:trPr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037B0" w:rsidP="00185A2D" w:rsidRDefault="001037B0" w14:paraId="58BD0CF3" w14:textId="77777777">
            <w:pPr>
              <w:rPr>
                <w:szCs w:val="20"/>
              </w:rPr>
            </w:pPr>
            <w:r>
              <w:rPr>
                <w:szCs w:val="20"/>
              </w:rPr>
              <w:t>Kom je in zone A of B of op de bouwplaats?</w:t>
            </w:r>
          </w:p>
        </w:tc>
        <w:tc>
          <w:tcPr>
            <w:tcW w:w="6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037B0" w:rsidP="00185A2D" w:rsidRDefault="001037B0" w14:paraId="67A6AB5A" w14:textId="301BA69D">
            <w:sdt>
              <w:sdtPr>
                <w:id w:val="-188455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64CED75">
                  <w:rPr>
                    <w:rFonts w:ascii="MS Gothic" w:hAnsi="MS Gothic" w:eastAsia="MS Gothic" w:cs="MS Gothic"/>
                  </w:rPr>
                  <w:t>☐</w:t>
                </w:r>
              </w:sdtContent>
            </w:sdt>
            <w:r>
              <w:t xml:space="preserve">Zone A  </w:t>
            </w:r>
            <w:sdt>
              <w:sdtPr>
                <w:id w:val="-60759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64CED75">
                  <w:rPr>
                    <w:rFonts w:ascii="MS Gothic" w:hAnsi="MS Gothic" w:eastAsia="MS Gothic"/>
                  </w:rPr>
                  <w:t>☐</w:t>
                </w:r>
              </w:sdtContent>
            </w:sdt>
            <w:r>
              <w:t xml:space="preserve">Zone B  </w:t>
            </w:r>
            <w:sdt>
              <w:sdtPr>
                <w:id w:val="-19674979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>
              <w:t xml:space="preserve">Bouwplaats </w:t>
            </w:r>
            <w:sdt>
              <w:sdtPr>
                <w:id w:val="-22321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564CED75">
                  <w:rPr>
                    <w:rFonts w:ascii="MS Gothic" w:hAnsi="MS Gothic" w:eastAsia="MS Gothic"/>
                  </w:rPr>
                  <w:t>☐</w:t>
                </w:r>
              </w:sdtContent>
            </w:sdt>
            <w:r>
              <w:t xml:space="preserve"> Nee (geen van allen)</w:t>
            </w:r>
          </w:p>
        </w:tc>
      </w:tr>
      <w:tr w:rsidR="001037B0" w:rsidTr="30F5B1DB" w14:paraId="0EC7582E" w14:textId="77777777">
        <w:trPr>
          <w:trHeight w:val="521"/>
        </w:trPr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037B0" w:rsidP="00185A2D" w:rsidRDefault="001037B0" w14:paraId="65827607" w14:textId="77777777">
            <w:pPr>
              <w:rPr>
                <w:szCs w:val="20"/>
              </w:rPr>
            </w:pPr>
            <w:r>
              <w:rPr>
                <w:szCs w:val="20"/>
              </w:rPr>
              <w:t xml:space="preserve">Ga je </w:t>
            </w:r>
            <w:r w:rsidRPr="00F52CB4">
              <w:rPr>
                <w:szCs w:val="20"/>
              </w:rPr>
              <w:t xml:space="preserve">langs het spoor </w:t>
            </w:r>
            <w:r>
              <w:rPr>
                <w:szCs w:val="20"/>
              </w:rPr>
              <w:t>lopen</w:t>
            </w:r>
            <w:r w:rsidRPr="00F52CB4">
              <w:rPr>
                <w:szCs w:val="20"/>
              </w:rPr>
              <w:t xml:space="preserve"> en/of spoor over</w:t>
            </w:r>
            <w:r>
              <w:rPr>
                <w:szCs w:val="20"/>
              </w:rPr>
              <w:t xml:space="preserve"> steken?</w:t>
            </w:r>
          </w:p>
        </w:tc>
        <w:tc>
          <w:tcPr>
            <w:tcW w:w="6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037B0" w:rsidP="00185A2D" w:rsidRDefault="001037B0" w14:paraId="58F6CA9A" w14:textId="330F55B3">
            <w:sdt>
              <w:sdtPr>
                <w:id w:val="-78072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Lopen </w:t>
            </w:r>
            <w:sdt>
              <w:sdtPr>
                <w:id w:val="-135487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6DA7B4BD">
                  <w:rPr>
                    <w:rFonts w:ascii="MS Gothic" w:hAnsi="MS Gothic" w:eastAsia="MS Gothic"/>
                  </w:rPr>
                  <w:t>☐</w:t>
                </w:r>
              </w:sdtContent>
            </w:sdt>
            <w:r>
              <w:t xml:space="preserve">Oversteken </w:t>
            </w:r>
            <w:sdt>
              <w:sdtPr>
                <w:id w:val="-154852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>
              <w:t>Nee (geen van beide)</w:t>
            </w:r>
          </w:p>
        </w:tc>
      </w:tr>
      <w:tr w:rsidR="001037B0" w:rsidTr="30F5B1DB" w14:paraId="7674E93C" w14:textId="77777777">
        <w:trPr>
          <w:trHeight w:val="521"/>
        </w:trPr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037B0" w:rsidP="00185A2D" w:rsidRDefault="001037B0" w14:paraId="108E9536" w14:textId="77777777">
            <w:pPr>
              <w:rPr>
                <w:szCs w:val="20"/>
              </w:rPr>
            </w:pPr>
            <w:r>
              <w:rPr>
                <w:szCs w:val="20"/>
              </w:rPr>
              <w:t>Wat is het doel van je bezoek (aan zone A/B/Bouwplaats)?</w:t>
            </w:r>
          </w:p>
        </w:tc>
        <w:tc>
          <w:tcPr>
            <w:tcW w:w="6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037B0" w:rsidP="00185A2D" w:rsidRDefault="001037B0" w14:paraId="48FEEA72" w14:textId="77777777"/>
        </w:tc>
      </w:tr>
      <w:tr w:rsidR="001037B0" w:rsidTr="30F5B1DB" w14:paraId="06A11420" w14:textId="77777777">
        <w:trPr>
          <w:trHeight w:val="521"/>
        </w:trPr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037B0" w:rsidP="00185A2D" w:rsidRDefault="001037B0" w14:paraId="7E248A1F" w14:textId="77777777">
            <w:pPr>
              <w:rPr>
                <w:szCs w:val="20"/>
              </w:rPr>
            </w:pPr>
            <w:r>
              <w:rPr>
                <w:szCs w:val="20"/>
              </w:rPr>
              <w:t xml:space="preserve">Welke </w:t>
            </w:r>
            <w:proofErr w:type="spellStart"/>
            <w:r>
              <w:rPr>
                <w:szCs w:val="20"/>
              </w:rPr>
              <w:t>PBM’s</w:t>
            </w:r>
            <w:proofErr w:type="spellEnd"/>
            <w:r>
              <w:rPr>
                <w:szCs w:val="20"/>
              </w:rPr>
              <w:t xml:space="preserve"> moet je gebruiken bij je bezoek?</w:t>
            </w:r>
          </w:p>
        </w:tc>
        <w:tc>
          <w:tcPr>
            <w:tcW w:w="6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037B0" w:rsidP="00185A2D" w:rsidRDefault="001037B0" w14:paraId="5AD3B3AF" w14:textId="219D36AD">
            <w:r w:rsidR="001037B0">
              <w:rPr/>
              <w:t>PBM’s</w:t>
            </w:r>
            <w:r w:rsidR="001037B0">
              <w:rPr/>
              <w:t xml:space="preserve">: </w:t>
            </w:r>
            <w:r w:rsidR="35A64AA6">
              <w:rPr/>
              <w:t>Wrerks</w:t>
            </w:r>
            <w:r w:rsidR="2B7DF90A">
              <w:rPr/>
              <w:t xml:space="preserve">choenen, helm en </w:t>
            </w:r>
            <w:r w:rsidR="6DA3F743">
              <w:rPr/>
              <w:t xml:space="preserve">oranje </w:t>
            </w:r>
            <w:r w:rsidR="2B7DF90A">
              <w:rPr/>
              <w:t>eligheidshesje</w:t>
            </w:r>
            <w:r w:rsidR="2B7DF90A">
              <w:rPr/>
              <w:t>.</w:t>
            </w:r>
          </w:p>
        </w:tc>
      </w:tr>
      <w:tr w:rsidR="001037B0" w:rsidTr="30F5B1DB" w14:paraId="20F7BA1D" w14:textId="77777777">
        <w:trPr>
          <w:trHeight w:val="521"/>
        </w:trPr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04764F" w:rsidR="001037B0" w:rsidP="00185A2D" w:rsidRDefault="001037B0" w14:paraId="6C8DB10A" w14:textId="77777777">
            <w:pPr>
              <w:rPr>
                <w:b/>
                <w:szCs w:val="20"/>
              </w:rPr>
            </w:pPr>
            <w:r>
              <w:rPr>
                <w:szCs w:val="20"/>
              </w:rPr>
              <w:t>Voornaam (roepnaam)</w:t>
            </w:r>
            <w:r>
              <w:rPr>
                <w:b/>
                <w:color w:val="FF0000"/>
                <w:szCs w:val="20"/>
              </w:rPr>
              <w:t xml:space="preserve"> </w:t>
            </w:r>
            <w:r w:rsidRPr="0004764F">
              <w:rPr>
                <w:b/>
                <w:szCs w:val="20"/>
              </w:rPr>
              <w:t>OF</w:t>
            </w:r>
          </w:p>
          <w:p w:rsidRPr="005C2756" w:rsidR="001037B0" w:rsidP="00185A2D" w:rsidRDefault="001037B0" w14:paraId="12CDCD4A" w14:textId="77777777">
            <w:pPr>
              <w:rPr>
                <w:szCs w:val="20"/>
              </w:rPr>
            </w:pPr>
            <w:r w:rsidRPr="0004764F">
              <w:rPr>
                <w:b/>
                <w:szCs w:val="20"/>
              </w:rPr>
              <w:t>DVP pasnummer</w:t>
            </w:r>
          </w:p>
        </w:tc>
        <w:tc>
          <w:tcPr>
            <w:tcW w:w="6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  <w:vAlign w:val="center"/>
          </w:tcPr>
          <w:p w:rsidR="001037B0" w:rsidP="00185A2D" w:rsidRDefault="001037B0" w14:paraId="7C493EB6" w14:textId="77777777"/>
        </w:tc>
      </w:tr>
      <w:tr w:rsidR="001037B0" w:rsidTr="30F5B1DB" w14:paraId="30CA27EE" w14:textId="77777777">
        <w:trPr>
          <w:trHeight w:val="415"/>
        </w:trPr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1037B0" w:rsidP="00185A2D" w:rsidRDefault="001037B0" w14:paraId="5AABB6E3" w14:textId="77777777">
            <w:pPr>
              <w:rPr>
                <w:szCs w:val="20"/>
              </w:rPr>
            </w:pPr>
            <w:r>
              <w:rPr>
                <w:szCs w:val="20"/>
              </w:rPr>
              <w:t xml:space="preserve">Voorletters (zoals op ID) </w:t>
            </w:r>
          </w:p>
        </w:tc>
        <w:tc>
          <w:tcPr>
            <w:tcW w:w="6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  <w:vAlign w:val="center"/>
          </w:tcPr>
          <w:p w:rsidRPr="001037B0" w:rsidR="001037B0" w:rsidP="00185A2D" w:rsidRDefault="001037B0" w14:paraId="0893FFD4" w14:textId="77777777">
            <w:pPr>
              <w:rPr>
                <w:szCs w:val="20"/>
                <w:highlight w:val="yellow"/>
              </w:rPr>
            </w:pPr>
          </w:p>
        </w:tc>
      </w:tr>
      <w:tr w:rsidR="001037B0" w:rsidTr="30F5B1DB" w14:paraId="63F036B8" w14:textId="77777777">
        <w:trPr>
          <w:trHeight w:val="409"/>
        </w:trPr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1037B0" w:rsidP="00185A2D" w:rsidRDefault="001037B0" w14:paraId="566AACFA" w14:textId="77777777">
            <w:pPr>
              <w:rPr>
                <w:szCs w:val="20"/>
              </w:rPr>
            </w:pPr>
            <w:r>
              <w:rPr>
                <w:szCs w:val="20"/>
              </w:rPr>
              <w:t>Tussenvoegsel</w:t>
            </w:r>
          </w:p>
        </w:tc>
        <w:tc>
          <w:tcPr>
            <w:tcW w:w="6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  <w:vAlign w:val="center"/>
          </w:tcPr>
          <w:p w:rsidRPr="001037B0" w:rsidR="001037B0" w:rsidP="00185A2D" w:rsidRDefault="001037B0" w14:paraId="557AD2A7" w14:textId="77777777">
            <w:pPr>
              <w:rPr>
                <w:szCs w:val="20"/>
                <w:highlight w:val="yellow"/>
              </w:rPr>
            </w:pPr>
          </w:p>
        </w:tc>
      </w:tr>
      <w:tr w:rsidR="001037B0" w:rsidTr="30F5B1DB" w14:paraId="25D0B131" w14:textId="77777777">
        <w:trPr>
          <w:trHeight w:val="414"/>
        </w:trPr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1037B0" w:rsidP="00185A2D" w:rsidRDefault="001037B0" w14:paraId="117019D2" w14:textId="77777777">
            <w:pPr>
              <w:rPr>
                <w:szCs w:val="20"/>
              </w:rPr>
            </w:pPr>
            <w:r>
              <w:rPr>
                <w:szCs w:val="20"/>
              </w:rPr>
              <w:t xml:space="preserve">Achternaam </w:t>
            </w:r>
          </w:p>
        </w:tc>
        <w:tc>
          <w:tcPr>
            <w:tcW w:w="6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  <w:vAlign w:val="center"/>
          </w:tcPr>
          <w:p w:rsidRPr="001037B0" w:rsidR="001037B0" w:rsidP="00185A2D" w:rsidRDefault="001037B0" w14:paraId="149B5320" w14:textId="77777777">
            <w:pPr>
              <w:rPr>
                <w:szCs w:val="20"/>
                <w:highlight w:val="yellow"/>
              </w:rPr>
            </w:pPr>
          </w:p>
        </w:tc>
      </w:tr>
      <w:tr w:rsidR="001037B0" w:rsidTr="30F5B1DB" w14:paraId="1C91281F" w14:textId="77777777">
        <w:trPr>
          <w:trHeight w:val="418"/>
        </w:trPr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1037B0" w:rsidP="00185A2D" w:rsidRDefault="001037B0" w14:paraId="522A71FA" w14:textId="77777777">
            <w:pPr>
              <w:rPr>
                <w:szCs w:val="20"/>
              </w:rPr>
            </w:pPr>
            <w:r>
              <w:rPr>
                <w:szCs w:val="20"/>
              </w:rPr>
              <w:t>Geboortedatum (</w:t>
            </w:r>
            <w:proofErr w:type="spellStart"/>
            <w:r>
              <w:rPr>
                <w:szCs w:val="20"/>
              </w:rPr>
              <w:t>dd</w:t>
            </w:r>
            <w:proofErr w:type="spellEnd"/>
            <w:r>
              <w:rPr>
                <w:szCs w:val="20"/>
              </w:rPr>
              <w:t>-mm-</w:t>
            </w:r>
            <w:proofErr w:type="spellStart"/>
            <w:r>
              <w:rPr>
                <w:szCs w:val="20"/>
              </w:rPr>
              <w:t>jjjj</w:t>
            </w:r>
            <w:proofErr w:type="spellEnd"/>
            <w:r>
              <w:rPr>
                <w:szCs w:val="20"/>
              </w:rPr>
              <w:t>)</w:t>
            </w:r>
          </w:p>
        </w:tc>
        <w:tc>
          <w:tcPr>
            <w:tcW w:w="6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  <w:vAlign w:val="center"/>
          </w:tcPr>
          <w:p w:rsidRPr="001037B0" w:rsidR="001037B0" w:rsidP="00185A2D" w:rsidRDefault="001037B0" w14:paraId="4163611B" w14:textId="77777777">
            <w:pPr>
              <w:rPr>
                <w:szCs w:val="20"/>
                <w:highlight w:val="yellow"/>
              </w:rPr>
            </w:pPr>
          </w:p>
        </w:tc>
      </w:tr>
      <w:tr w:rsidR="001037B0" w:rsidTr="30F5B1DB" w14:paraId="0FA977A6" w14:textId="77777777">
        <w:trPr>
          <w:trHeight w:val="408"/>
        </w:trPr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1037B0" w:rsidP="00185A2D" w:rsidRDefault="001037B0" w14:paraId="07BCE28A" w14:textId="77777777">
            <w:pPr>
              <w:rPr>
                <w:szCs w:val="20"/>
              </w:rPr>
            </w:pPr>
            <w:r>
              <w:rPr>
                <w:szCs w:val="20"/>
              </w:rPr>
              <w:t>Geboorteplaats</w:t>
            </w:r>
          </w:p>
        </w:tc>
        <w:tc>
          <w:tcPr>
            <w:tcW w:w="6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  <w:vAlign w:val="center"/>
          </w:tcPr>
          <w:p w:rsidRPr="001037B0" w:rsidR="001037B0" w:rsidP="00185A2D" w:rsidRDefault="001037B0" w14:paraId="744B813A" w14:textId="77777777">
            <w:pPr>
              <w:rPr>
                <w:szCs w:val="20"/>
                <w:highlight w:val="yellow"/>
              </w:rPr>
            </w:pPr>
          </w:p>
        </w:tc>
      </w:tr>
      <w:tr w:rsidR="001037B0" w:rsidTr="30F5B1DB" w14:paraId="31957FA0" w14:textId="77777777">
        <w:trPr>
          <w:trHeight w:val="411"/>
        </w:trPr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1037B0" w:rsidP="00185A2D" w:rsidRDefault="001037B0" w14:paraId="735FCC3B" w14:textId="77777777">
            <w:pPr>
              <w:rPr>
                <w:szCs w:val="20"/>
              </w:rPr>
            </w:pPr>
            <w:r>
              <w:rPr>
                <w:szCs w:val="20"/>
              </w:rPr>
              <w:t>Emailadres</w:t>
            </w:r>
          </w:p>
        </w:tc>
        <w:tc>
          <w:tcPr>
            <w:tcW w:w="6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  <w:vAlign w:val="center"/>
          </w:tcPr>
          <w:p w:rsidRPr="001037B0" w:rsidR="001037B0" w:rsidP="00185A2D" w:rsidRDefault="001037B0" w14:paraId="3D2AE4BA" w14:textId="77777777">
            <w:pPr>
              <w:rPr>
                <w:szCs w:val="20"/>
                <w:highlight w:val="yellow"/>
              </w:rPr>
            </w:pPr>
          </w:p>
        </w:tc>
      </w:tr>
      <w:tr w:rsidR="001037B0" w:rsidTr="30F5B1DB" w14:paraId="3F446158" w14:textId="77777777">
        <w:trPr>
          <w:trHeight w:val="416"/>
        </w:trPr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1037B0" w:rsidP="00185A2D" w:rsidRDefault="001037B0" w14:paraId="4F4DDE9D" w14:textId="77777777">
            <w:pPr>
              <w:rPr>
                <w:szCs w:val="20"/>
              </w:rPr>
            </w:pPr>
            <w:r>
              <w:rPr>
                <w:szCs w:val="20"/>
              </w:rPr>
              <w:t>Mobiel nummer (zonder spaties en zonder streepje)</w:t>
            </w:r>
          </w:p>
        </w:tc>
        <w:tc>
          <w:tcPr>
            <w:tcW w:w="6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  <w:vAlign w:val="center"/>
          </w:tcPr>
          <w:p w:rsidRPr="001037B0" w:rsidR="001037B0" w:rsidP="6891D406" w:rsidRDefault="001037B0" w14:paraId="7961FD6E" w14:textId="77777777">
            <w:pPr>
              <w:rPr>
                <w:highlight w:val="yellow"/>
              </w:rPr>
            </w:pPr>
          </w:p>
        </w:tc>
      </w:tr>
      <w:tr w:rsidR="001037B0" w:rsidTr="30F5B1DB" w14:paraId="32F60B15" w14:textId="77777777">
        <w:trPr>
          <w:trHeight w:val="420"/>
        </w:trPr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1037B0" w:rsidP="00185A2D" w:rsidRDefault="001037B0" w14:paraId="3D573487" w14:textId="77777777">
            <w:pPr>
              <w:rPr>
                <w:szCs w:val="20"/>
              </w:rPr>
            </w:pPr>
            <w:r>
              <w:rPr>
                <w:szCs w:val="20"/>
              </w:rPr>
              <w:t>Naam werkgever</w:t>
            </w:r>
          </w:p>
        </w:tc>
        <w:tc>
          <w:tcPr>
            <w:tcW w:w="6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  <w:vAlign w:val="center"/>
          </w:tcPr>
          <w:p w:rsidR="001037B0" w:rsidP="6891D406" w:rsidRDefault="001037B0" w14:paraId="5586E46D" w14:textId="77777777">
            <w:pPr>
              <w:rPr>
                <w:highlight w:val="yellow"/>
              </w:rPr>
            </w:pPr>
          </w:p>
        </w:tc>
      </w:tr>
      <w:tr w:rsidR="001037B0" w:rsidTr="30F5B1DB" w14:paraId="00A4FCC7" w14:textId="77777777">
        <w:trPr>
          <w:trHeight w:val="819"/>
        </w:trPr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B94BD1" w:rsidR="001037B0" w:rsidP="00185A2D" w:rsidRDefault="001037B0" w14:paraId="2413E42C" w14:textId="77777777">
            <w:pPr>
              <w:rPr>
                <w:b/>
                <w:color w:val="FF0000"/>
                <w:szCs w:val="20"/>
              </w:rPr>
            </w:pPr>
            <w:r>
              <w:rPr>
                <w:szCs w:val="20"/>
              </w:rPr>
              <w:t xml:space="preserve">DVP-pasnummer </w:t>
            </w:r>
            <w:r w:rsidRPr="000E1529">
              <w:rPr>
                <w:szCs w:val="20"/>
                <w:highlight w:val="yellow"/>
              </w:rPr>
              <w:t>en</w:t>
            </w:r>
            <w:r>
              <w:rPr>
                <w:szCs w:val="20"/>
              </w:rPr>
              <w:t xml:space="preserve"> achternaam ProRail-begeleider</w:t>
            </w:r>
            <w:r w:rsidRPr="006D0168">
              <w:rPr>
                <w:b/>
                <w:color w:val="FF0000"/>
                <w:szCs w:val="20"/>
              </w:rPr>
              <w:t xml:space="preserve"> </w:t>
            </w:r>
          </w:p>
        </w:tc>
        <w:tc>
          <w:tcPr>
            <w:tcW w:w="6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223B4" w:rsidR="001037B0" w:rsidP="00185A2D" w:rsidRDefault="001037B0" w14:paraId="2A2520A9" w14:textId="77777777">
            <w:pPr>
              <w:rPr>
                <w:szCs w:val="20"/>
                <w:lang w:val="en-US"/>
              </w:rPr>
            </w:pPr>
            <w:r w:rsidRPr="00F223B4">
              <w:rPr>
                <w:szCs w:val="20"/>
                <w:lang w:val="en-US"/>
              </w:rPr>
              <w:t xml:space="preserve">ProRail </w:t>
            </w:r>
            <w:proofErr w:type="spellStart"/>
            <w:r w:rsidRPr="00F223B4">
              <w:rPr>
                <w:szCs w:val="20"/>
                <w:lang w:val="en-US"/>
              </w:rPr>
              <w:t>mdw</w:t>
            </w:r>
            <w:proofErr w:type="spellEnd"/>
            <w:r w:rsidRPr="00F223B4">
              <w:rPr>
                <w:szCs w:val="20"/>
                <w:lang w:val="en-US"/>
              </w:rPr>
              <w:t xml:space="preserve">. </w:t>
            </w:r>
            <w:proofErr w:type="spellStart"/>
            <w:r w:rsidRPr="00F223B4">
              <w:rPr>
                <w:szCs w:val="20"/>
                <w:lang w:val="en-US"/>
              </w:rPr>
              <w:t>Pasnummer</w:t>
            </w:r>
            <w:proofErr w:type="spellEnd"/>
            <w:r w:rsidRPr="00F223B4">
              <w:rPr>
                <w:szCs w:val="20"/>
                <w:lang w:val="en-US"/>
              </w:rPr>
              <w:t>:</w:t>
            </w:r>
          </w:p>
          <w:p w:rsidR="001037B0" w:rsidP="00185A2D" w:rsidRDefault="001037B0" w14:paraId="6D62C178" w14:textId="77777777">
            <w:pPr>
              <w:rPr>
                <w:szCs w:val="20"/>
              </w:rPr>
            </w:pPr>
            <w:r w:rsidRPr="00F223B4">
              <w:rPr>
                <w:szCs w:val="20"/>
                <w:lang w:val="en-US"/>
              </w:rPr>
              <w:t xml:space="preserve">ProRail </w:t>
            </w:r>
            <w:proofErr w:type="spellStart"/>
            <w:r w:rsidRPr="00F223B4">
              <w:rPr>
                <w:szCs w:val="20"/>
                <w:lang w:val="en-US"/>
              </w:rPr>
              <w:t>mdw</w:t>
            </w:r>
            <w:proofErr w:type="spellEnd"/>
            <w:r w:rsidRPr="00F223B4"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</w:rPr>
              <w:t>Achternaam:</w:t>
            </w:r>
          </w:p>
        </w:tc>
      </w:tr>
      <w:tr w:rsidR="001037B0" w:rsidTr="30F5B1DB" w14:paraId="71B3611A" w14:textId="77777777">
        <w:trPr>
          <w:trHeight w:val="411"/>
        </w:trPr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1037B0" w:rsidP="00185A2D" w:rsidRDefault="001037B0" w14:paraId="54820C39" w14:textId="77777777">
            <w:pPr>
              <w:rPr>
                <w:szCs w:val="20"/>
              </w:rPr>
            </w:pPr>
            <w:r>
              <w:rPr>
                <w:szCs w:val="20"/>
              </w:rPr>
              <w:t>Locatie of WBI-code</w:t>
            </w:r>
            <w:r>
              <w:rPr>
                <w:b/>
                <w:color w:val="FF0000"/>
                <w:szCs w:val="20"/>
              </w:rPr>
              <w:t xml:space="preserve"> </w:t>
            </w:r>
          </w:p>
        </w:tc>
        <w:tc>
          <w:tcPr>
            <w:tcW w:w="6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037B0" w:rsidP="00185A2D" w:rsidRDefault="001037B0" w14:paraId="1C1BCDD0" w14:textId="218826E3">
            <w:pPr/>
            <w:r w:rsidR="758B4D87">
              <w:rPr/>
              <w:t xml:space="preserve">Rijstkamp 18 daar tegen over. </w:t>
            </w:r>
          </w:p>
        </w:tc>
      </w:tr>
      <w:tr w:rsidR="001037B0" w:rsidTr="30F5B1DB" w14:paraId="42C88C33" w14:textId="77777777">
        <w:trPr>
          <w:trHeight w:val="418"/>
        </w:trPr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1037B0" w:rsidP="00185A2D" w:rsidRDefault="001037B0" w14:paraId="09A119A9" w14:textId="77777777">
            <w:pPr>
              <w:rPr>
                <w:szCs w:val="20"/>
              </w:rPr>
            </w:pPr>
            <w:r>
              <w:rPr>
                <w:szCs w:val="20"/>
              </w:rPr>
              <w:t>Projectnummer</w:t>
            </w:r>
          </w:p>
        </w:tc>
        <w:tc>
          <w:tcPr>
            <w:tcW w:w="6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1037B0" w:rsidP="30F5B1DB" w:rsidRDefault="001037B0" w14:paraId="04621B93" w14:textId="1F9AD776">
            <w:pPr>
              <w:rPr>
                <w:vertAlign w:val="superscript"/>
              </w:rPr>
            </w:pPr>
            <w:r w:rsidRPr="30F5B1DB" w:rsidR="14AC1DE7">
              <w:rPr>
                <w:vertAlign w:val="superscript"/>
              </w:rPr>
              <w:t>N.V.T.</w:t>
            </w:r>
          </w:p>
        </w:tc>
      </w:tr>
      <w:tr w:rsidR="001037B0" w:rsidTr="30F5B1DB" w14:paraId="67A07AE7" w14:textId="77777777">
        <w:trPr>
          <w:trHeight w:val="667"/>
        </w:trPr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1037B0" w:rsidP="00185A2D" w:rsidRDefault="001037B0" w14:paraId="22B76A67" w14:textId="77777777">
            <w:pPr>
              <w:rPr>
                <w:szCs w:val="20"/>
              </w:rPr>
            </w:pPr>
            <w:r>
              <w:rPr>
                <w:szCs w:val="20"/>
              </w:rPr>
              <w:t>Aanmeld datum</w:t>
            </w:r>
          </w:p>
          <w:p w:rsidR="001037B0" w:rsidP="00185A2D" w:rsidRDefault="001037B0" w14:paraId="7179BE24" w14:textId="77777777">
            <w:pPr>
              <w:rPr>
                <w:szCs w:val="20"/>
              </w:rPr>
            </w:pPr>
            <w:r>
              <w:rPr>
                <w:szCs w:val="20"/>
              </w:rPr>
              <w:t>(te gebruiken op)</w:t>
            </w:r>
            <w:r>
              <w:rPr>
                <w:b/>
                <w:color w:val="FF0000"/>
                <w:szCs w:val="20"/>
              </w:rPr>
              <w:t xml:space="preserve"> </w:t>
            </w:r>
          </w:p>
        </w:tc>
        <w:tc>
          <w:tcPr>
            <w:tcW w:w="6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1037B0" w:rsidP="00185A2D" w:rsidRDefault="001037B0" w14:paraId="66806B47" w14:textId="66566836">
            <w:pPr/>
            <w:r w:rsidR="319EE718">
              <w:rPr/>
              <w:t>25-6-2026</w:t>
            </w:r>
          </w:p>
        </w:tc>
      </w:tr>
      <w:tr w:rsidR="001037B0" w:rsidTr="30F5B1DB" w14:paraId="4A98FE08" w14:textId="77777777">
        <w:trPr>
          <w:trHeight w:val="633"/>
        </w:trPr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1037B0" w:rsidP="00185A2D" w:rsidRDefault="001037B0" w14:paraId="1297D047" w14:textId="77777777">
            <w:pPr>
              <w:rPr>
                <w:szCs w:val="20"/>
              </w:rPr>
            </w:pPr>
            <w:r>
              <w:rPr>
                <w:szCs w:val="20"/>
              </w:rPr>
              <w:t xml:space="preserve">Aanmeld tijdstip </w:t>
            </w:r>
          </w:p>
          <w:p w:rsidR="001037B0" w:rsidP="00185A2D" w:rsidRDefault="001037B0" w14:paraId="651DFDE5" w14:textId="77777777">
            <w:pPr>
              <w:rPr>
                <w:szCs w:val="20"/>
              </w:rPr>
            </w:pPr>
            <w:r>
              <w:rPr>
                <w:szCs w:val="20"/>
              </w:rPr>
              <w:t>(de verwachte starttijd)</w:t>
            </w:r>
          </w:p>
        </w:tc>
        <w:tc>
          <w:tcPr>
            <w:tcW w:w="6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1037B0" w:rsidP="72DB417C" w:rsidRDefault="001037B0" w14:paraId="4AA22CAE" w14:textId="162FD510">
            <w:pPr>
              <w:pStyle w:val="Standaard"/>
              <w:suppressLineNumbers w:val="0"/>
              <w:bidi w:val="0"/>
              <w:spacing w:before="0" w:beforeAutospacing="off" w:after="200" w:afterAutospacing="off" w:line="240" w:lineRule="auto"/>
              <w:ind w:left="0" w:right="0"/>
              <w:jc w:val="left"/>
            </w:pPr>
            <w:r w:rsidR="1A7C8276">
              <w:rPr/>
              <w:t>14:45</w:t>
            </w:r>
            <w:r w:rsidR="001037B0">
              <w:rPr/>
              <w:t xml:space="preserve"> uur</w:t>
            </w:r>
          </w:p>
        </w:tc>
      </w:tr>
      <w:tr w:rsidR="001037B0" w:rsidTr="30F5B1DB" w14:paraId="0E6AA9A2" w14:textId="77777777">
        <w:trPr>
          <w:trHeight w:val="415"/>
        </w:trPr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1037B0" w:rsidP="00185A2D" w:rsidRDefault="001037B0" w14:paraId="6A56452E" w14:textId="77777777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Gebruik je de dagpas een weekend?</w:t>
            </w:r>
          </w:p>
        </w:tc>
        <w:tc>
          <w:tcPr>
            <w:tcW w:w="6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1037B0" w:rsidP="00185A2D" w:rsidRDefault="001037B0" w14:paraId="0AA8F278" w14:textId="77777777">
            <w:pPr>
              <w:rPr>
                <w:vertAlign w:val="superscript"/>
              </w:rPr>
            </w:pPr>
            <w:sdt>
              <w:sdtPr>
                <w:id w:val="-160880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4DDCFB28">
                  <w:rPr>
                    <w:rFonts w:ascii="MS Gothic" w:hAnsi="MS Gothic" w:eastAsia="MS Gothic"/>
                  </w:rPr>
                  <w:t>☐</w:t>
                </w:r>
              </w:sdtContent>
            </w:sdt>
            <w:r>
              <w:t xml:space="preserve">Ja </w:t>
            </w:r>
            <w:sdt>
              <w:sdtPr>
                <w:id w:val="-11253020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4DDCFB28">
                  <w:rPr>
                    <w:rFonts w:ascii="MS Gothic" w:hAnsi="MS Gothic" w:eastAsia="MS Gothic" w:cs="MS Gothic"/>
                  </w:rPr>
                  <w:t>☒</w:t>
                </w:r>
              </w:sdtContent>
            </w:sdt>
            <w:r>
              <w:t>Nee</w:t>
            </w:r>
          </w:p>
        </w:tc>
      </w:tr>
    </w:tbl>
    <w:p w:rsidR="001037B0" w:rsidP="001037B0" w:rsidRDefault="001037B0" w14:paraId="2CFA5CA2" w14:textId="77777777">
      <w:pPr>
        <w:spacing w:after="0"/>
        <w:rPr>
          <w:sz w:val="24"/>
          <w:szCs w:val="24"/>
        </w:rPr>
      </w:pPr>
    </w:p>
    <w:p w:rsidRPr="00425FCC" w:rsidR="001037B0" w:rsidP="001037B0" w:rsidRDefault="001037B0" w14:paraId="1BC06FD9" w14:textId="77777777">
      <w:pPr>
        <w:spacing w:after="0"/>
        <w:rPr>
          <w:bCs/>
          <w:szCs w:val="20"/>
        </w:rPr>
      </w:pPr>
    </w:p>
    <w:p w:rsidRPr="001C1CBF" w:rsidR="00372F07" w:rsidRDefault="00372F07" w14:paraId="50487CE6" w14:textId="77777777">
      <w:pPr>
        <w:rPr>
          <w:rFonts w:cs="Arial"/>
          <w:szCs w:val="20"/>
        </w:rPr>
      </w:pPr>
    </w:p>
    <w:sectPr w:rsidRPr="001C1CBF" w:rsidR="00372F0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70E39"/>
    <w:multiLevelType w:val="hybridMultilevel"/>
    <w:tmpl w:val="0CCC3E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472F8"/>
    <w:multiLevelType w:val="hybridMultilevel"/>
    <w:tmpl w:val="65200A0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9879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5577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B0"/>
    <w:rsid w:val="001037B0"/>
    <w:rsid w:val="001B2BF5"/>
    <w:rsid w:val="001C1CBF"/>
    <w:rsid w:val="00372F07"/>
    <w:rsid w:val="00833349"/>
    <w:rsid w:val="0CF13B2F"/>
    <w:rsid w:val="14AC1DE7"/>
    <w:rsid w:val="1A7C8276"/>
    <w:rsid w:val="2B7DF90A"/>
    <w:rsid w:val="2F5B8205"/>
    <w:rsid w:val="30F5B1DB"/>
    <w:rsid w:val="319EE718"/>
    <w:rsid w:val="35A64AA6"/>
    <w:rsid w:val="4E0E6301"/>
    <w:rsid w:val="59FCC142"/>
    <w:rsid w:val="6891D406"/>
    <w:rsid w:val="6DA3F743"/>
    <w:rsid w:val="72DB417C"/>
    <w:rsid w:val="758B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7A1ED"/>
  <w15:chartTrackingRefBased/>
  <w15:docId w15:val="{02A4CEA5-4D13-4CAA-B91A-6863B142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1037B0"/>
    <w:pPr>
      <w:spacing w:after="200" w:line="240" w:lineRule="auto"/>
    </w:pPr>
    <w:rPr>
      <w:rFonts w:ascii="Arial" w:hAnsi="Arial"/>
      <w:kern w:val="0"/>
      <w:sz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037B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037B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03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03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03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03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03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03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03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1037B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1037B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1037B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1037B0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1037B0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1037B0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1037B0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1037B0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1037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037B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1037B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03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103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037B0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1037B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037B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037B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037B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1037B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037B0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1037B0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Standaardalinea-lettertype"/>
    <w:uiPriority w:val="99"/>
    <w:unhideWhenUsed/>
    <w:rsid w:val="001037B0"/>
    <w:rPr>
      <w:color w:val="467886" w:themeColor="hyperlink"/>
      <w:u w:val="single"/>
    </w:rPr>
  </w:style>
  <w:style w:type="paragraph" w:styleId="Geenafstand">
    <w:name w:val="No Spacing"/>
    <w:uiPriority w:val="1"/>
    <w:qFormat/>
    <w:rsid w:val="001037B0"/>
    <w:pPr>
      <w:spacing w:after="0" w:line="240" w:lineRule="auto"/>
    </w:pPr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prorail.nl/siteassets/homepage/samenwerken/leveranciers/documenten/rln00300-v014-definitief-01-03-2022.pdf" TargetMode="External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hyperlink" Target="https://www.railalert.nl/download/type/document/id/559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4.xml" Id="rId16" /><Relationship Type="http://schemas.openxmlformats.org/officeDocument/2006/relationships/numbering" Target="numbering.xml" Id="rId1" /><Relationship Type="http://schemas.openxmlformats.org/officeDocument/2006/relationships/hyperlink" Target="https://dvp.railalert.nl/veelgestelde-vraag/dagpasfilm-nederlands/" TargetMode="External" Id="rId6" /><Relationship Type="http://schemas.openxmlformats.org/officeDocument/2006/relationships/fontTable" Target="fontTable.xml" Id="rId11" /><Relationship Type="http://schemas.openxmlformats.org/officeDocument/2006/relationships/hyperlink" Target="https://prorailbv.sharepoint.com/sites/info-over-veiligheid/SitePages/Veilig-naar-buiten.aspx" TargetMode="External" Id="rId5" /><Relationship Type="http://schemas.openxmlformats.org/officeDocument/2006/relationships/customXml" Target="../customXml/item3.xml" Id="rId15" /><Relationship Type="http://schemas.openxmlformats.org/officeDocument/2006/relationships/hyperlink" Target="https://dvp.railalert.nl/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prorailbv.sharepoint.com/sites/info-over-veiligheid/SitePages/Veilig-naar-buiten.aspx" TargetMode="External" Id="rId9" /><Relationship Type="http://schemas.openxmlformats.org/officeDocument/2006/relationships/customXml" Target="../customXml/item2.xml" Id="rId1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95A67F375C947953981FD7C4C28D8" ma:contentTypeVersion="20" ma:contentTypeDescription="Create a new document." ma:contentTypeScope="" ma:versionID="5f6fccc77635440eae7c1f9cfc6796b4">
  <xsd:schema xmlns:xsd="http://www.w3.org/2001/XMLSchema" xmlns:xs="http://www.w3.org/2001/XMLSchema" xmlns:p="http://schemas.microsoft.com/office/2006/metadata/properties" xmlns:ns2="feef5865-a982-42aa-8640-9d4286765ef6" xmlns:ns3="639eb8bf-7c88-4f14-a88f-f823487ec62e" xmlns:ns4="1a8d28e3-2941-4fde-947f-8a1984f33e10" targetNamespace="http://schemas.microsoft.com/office/2006/metadata/properties" ma:root="true" ma:fieldsID="81e74e94ed6d603f373fc858d72b7109" ns2:_="" ns3:_="" ns4:_="">
    <xsd:import namespace="feef5865-a982-42aa-8640-9d4286765ef6"/>
    <xsd:import namespace="639eb8bf-7c88-4f14-a88f-f823487ec62e"/>
    <xsd:import namespace="1a8d28e3-2941-4fde-947f-8a1984f33e1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5730e35c-2c50-406e-a166-d86022bf0e0d}" ma:internalName="TaxCatchAll" ma:showField="CatchAllData" ma:web="1a8d28e3-2941-4fde-947f-8a1984f33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eb8bf-7c88-4f14-a88f-f823487ec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2a34957-f4c5-4396-b3a3-e9c9104d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d28e3-2941-4fde-947f-8a1984f33e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f5865-a982-42aa-8640-9d4286765ef6" xsi:nil="true"/>
    <lcf76f155ced4ddcb4097134ff3c332f xmlns="639eb8bf-7c88-4f14-a88f-f823487ec62e">
      <Terms xmlns="http://schemas.microsoft.com/office/infopath/2007/PartnerControls"/>
    </lcf76f155ced4ddcb4097134ff3c332f>
    <_dlc_DocId xmlns="feef5865-a982-42aa-8640-9d4286765ef6">TS013738092-1228949260-7943</_dlc_DocId>
    <_dlc_DocIdUrl xmlns="feef5865-a982-42aa-8640-9d4286765ef6">
      <Url>https://prorailbv.sharepoint.com/teams/ModulaireRGG/_layouts/15/DocIdRedir.aspx?ID=TS013738092-1228949260-7943</Url>
      <Description>TS013738092-1228949260-7943</Description>
    </_dlc_DocIdUrl>
  </documentManagement>
</p:properties>
</file>

<file path=customXml/itemProps1.xml><?xml version="1.0" encoding="utf-8"?>
<ds:datastoreItem xmlns:ds="http://schemas.openxmlformats.org/officeDocument/2006/customXml" ds:itemID="{FB92AAA5-4C0C-4799-BE86-182204181756}"/>
</file>

<file path=customXml/itemProps2.xml><?xml version="1.0" encoding="utf-8"?>
<ds:datastoreItem xmlns:ds="http://schemas.openxmlformats.org/officeDocument/2006/customXml" ds:itemID="{AC21BFBD-7504-44B3-AA80-D74760F7DF19}"/>
</file>

<file path=customXml/itemProps3.xml><?xml version="1.0" encoding="utf-8"?>
<ds:datastoreItem xmlns:ds="http://schemas.openxmlformats.org/officeDocument/2006/customXml" ds:itemID="{913537A1-2EE2-4A9A-B222-1892A685FA73}"/>
</file>

<file path=customXml/itemProps4.xml><?xml version="1.0" encoding="utf-8"?>
<ds:datastoreItem xmlns:ds="http://schemas.openxmlformats.org/officeDocument/2006/customXml" ds:itemID="{084D0F10-102F-435D-9225-A74B01D668D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Vos, M.B. (Michel)</dc:creator>
  <keywords/>
  <dc:description/>
  <lastModifiedBy>Vos, M.B. (Michel)</lastModifiedBy>
  <revision>4</revision>
  <dcterms:created xsi:type="dcterms:W3CDTF">2026-06-17T08:17:00.0000000Z</dcterms:created>
  <dcterms:modified xsi:type="dcterms:W3CDTF">2026-06-17T08:31:23.6487065Z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e57bac-d225-40fb-8a9e-62b5be587a96_Enabled">
    <vt:lpwstr>true</vt:lpwstr>
  </property>
  <property fmtid="{D5CDD505-2E9C-101B-9397-08002B2CF9AE}" pid="3" name="MSIP_Label_24e57bac-d225-40fb-8a9e-62b5be587a96_SetDate">
    <vt:lpwstr>2026-06-17T08:20:07Z</vt:lpwstr>
  </property>
  <property fmtid="{D5CDD505-2E9C-101B-9397-08002B2CF9AE}" pid="4" name="MSIP_Label_24e57bac-d225-40fb-8a9e-62b5be587a96_Method">
    <vt:lpwstr>Standard</vt:lpwstr>
  </property>
  <property fmtid="{D5CDD505-2E9C-101B-9397-08002B2CF9AE}" pid="5" name="MSIP_Label_24e57bac-d225-40fb-8a9e-62b5be587a96_Name">
    <vt:lpwstr>Internal</vt:lpwstr>
  </property>
  <property fmtid="{D5CDD505-2E9C-101B-9397-08002B2CF9AE}" pid="6" name="MSIP_Label_24e57bac-d225-40fb-8a9e-62b5be587a96_SiteId">
    <vt:lpwstr>a398fcff-8d2b-4930-a7f7-e1c99a108d77</vt:lpwstr>
  </property>
  <property fmtid="{D5CDD505-2E9C-101B-9397-08002B2CF9AE}" pid="7" name="MSIP_Label_24e57bac-d225-40fb-8a9e-62b5be587a96_ActionId">
    <vt:lpwstr>db955fb5-6288-4795-9753-65c57cec418a</vt:lpwstr>
  </property>
  <property fmtid="{D5CDD505-2E9C-101B-9397-08002B2CF9AE}" pid="8" name="MSIP_Label_24e57bac-d225-40fb-8a9e-62b5be587a96_ContentBits">
    <vt:lpwstr>0</vt:lpwstr>
  </property>
  <property fmtid="{D5CDD505-2E9C-101B-9397-08002B2CF9AE}" pid="9" name="MSIP_Label_24e57bac-d225-40fb-8a9e-62b5be587a96_Tag">
    <vt:lpwstr>10, 3, 0, 1</vt:lpwstr>
  </property>
  <property fmtid="{D5CDD505-2E9C-101B-9397-08002B2CF9AE}" pid="10" name="ContentTypeId">
    <vt:lpwstr>0x01010025295A67F375C947953981FD7C4C28D8</vt:lpwstr>
  </property>
  <property fmtid="{D5CDD505-2E9C-101B-9397-08002B2CF9AE}" pid="11" name="_dlc_DocIdItemGuid">
    <vt:lpwstr>91bf4504-c300-45f3-bde8-1b079bb6a9d7</vt:lpwstr>
  </property>
  <property fmtid="{D5CDD505-2E9C-101B-9397-08002B2CF9AE}" pid="12" name="MediaServiceImageTags">
    <vt:lpwstr/>
  </property>
</Properties>
</file>