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FCA2" w14:textId="77777777" w:rsidR="00526610" w:rsidRPr="006D06AE" w:rsidRDefault="00620C84" w:rsidP="00E753B6">
      <w:pPr>
        <w:pStyle w:val="BodyText"/>
        <w:rPr>
          <w:rFonts w:ascii="Outfit" w:hAnsi="Outfit" w:cs="Arial"/>
          <w:color w:val="FF0000"/>
          <w:lang w:val="nl-NL"/>
        </w:rPr>
      </w:pPr>
      <w:r w:rsidRPr="006D06AE">
        <w:rPr>
          <w:rFonts w:ascii="Outfit" w:hAnsi="Outfit" w:cs="Arial"/>
          <w:lang w:val="nl-NL"/>
        </w:rPr>
        <w:t xml:space="preserve">                                                </w:t>
      </w:r>
    </w:p>
    <w:p w14:paraId="06C28E20" w14:textId="19A2F976" w:rsidR="0096655C" w:rsidRPr="006D06AE" w:rsidRDefault="0096655C" w:rsidP="0F7A2C1D">
      <w:pPr>
        <w:jc w:val="both"/>
        <w:rPr>
          <w:rFonts w:ascii="Outfit" w:hAnsi="Outfit"/>
          <w:i/>
          <w:iCs/>
          <w:color w:val="FF0000"/>
          <w:spacing w:val="4"/>
        </w:rPr>
      </w:pPr>
    </w:p>
    <w:p w14:paraId="6F0A2398" w14:textId="77777777" w:rsidR="002D63FE" w:rsidRPr="006D06AE" w:rsidRDefault="002D63FE" w:rsidP="00E753B6">
      <w:pPr>
        <w:pStyle w:val="BodyText"/>
        <w:rPr>
          <w:rFonts w:ascii="Outfit" w:hAnsi="Outfit" w:cs="Arial"/>
          <w:sz w:val="36"/>
          <w:szCs w:val="36"/>
          <w:lang w:val="nl-NL"/>
        </w:rPr>
      </w:pPr>
    </w:p>
    <w:p w14:paraId="730478E0" w14:textId="77777777" w:rsidR="002D63FE" w:rsidRPr="006D06AE" w:rsidRDefault="002D63FE" w:rsidP="00E753B6">
      <w:pPr>
        <w:pStyle w:val="BodyText"/>
        <w:rPr>
          <w:rFonts w:ascii="Outfit" w:hAnsi="Outfit" w:cs="Arial"/>
          <w:sz w:val="36"/>
          <w:szCs w:val="36"/>
          <w:lang w:val="nl-NL"/>
        </w:rPr>
      </w:pPr>
    </w:p>
    <w:p w14:paraId="0D9E108E" w14:textId="77777777" w:rsidR="002D63FE" w:rsidRPr="006D06AE" w:rsidRDefault="002D63FE" w:rsidP="00E753B6">
      <w:pPr>
        <w:pStyle w:val="BodyText"/>
        <w:rPr>
          <w:rFonts w:ascii="Outfit" w:hAnsi="Outfit" w:cs="Arial"/>
          <w:sz w:val="36"/>
          <w:szCs w:val="36"/>
          <w:lang w:val="nl-NL"/>
        </w:rPr>
      </w:pPr>
    </w:p>
    <w:p w14:paraId="03EDCFB6" w14:textId="77777777" w:rsidR="00526610" w:rsidRPr="006D06AE" w:rsidRDefault="00620C84" w:rsidP="00E753B6">
      <w:pPr>
        <w:pStyle w:val="BodyText"/>
        <w:rPr>
          <w:rFonts w:ascii="Outfit" w:hAnsi="Outfit" w:cs="Arial"/>
          <w:sz w:val="36"/>
          <w:szCs w:val="36"/>
          <w:lang w:val="nl-NL"/>
        </w:rPr>
      </w:pPr>
      <w:bookmarkStart w:id="0" w:name="_Hlk126136777"/>
      <w:r w:rsidRPr="006D06AE">
        <w:rPr>
          <w:rFonts w:ascii="Outfit" w:hAnsi="Outfit" w:cs="Arial"/>
          <w:sz w:val="36"/>
          <w:szCs w:val="36"/>
          <w:lang w:val="nl-NL"/>
        </w:rPr>
        <w:t>AANNEMINGSOVEREENKOMST</w:t>
      </w:r>
    </w:p>
    <w:p w14:paraId="55462E77" w14:textId="77777777" w:rsidR="00526610" w:rsidRPr="006D06AE" w:rsidRDefault="00526610" w:rsidP="00E753B6">
      <w:pPr>
        <w:pStyle w:val="BodyText"/>
        <w:rPr>
          <w:rFonts w:ascii="Outfit" w:hAnsi="Outfit" w:cs="Arial"/>
          <w:lang w:val="nl-NL"/>
        </w:rPr>
      </w:pPr>
    </w:p>
    <w:p w14:paraId="007171A9" w14:textId="77777777" w:rsidR="001B1AA4" w:rsidRPr="006D06AE" w:rsidRDefault="001B1AA4" w:rsidP="00E753B6">
      <w:pPr>
        <w:pStyle w:val="BodyText"/>
        <w:rPr>
          <w:rFonts w:ascii="Outfit" w:hAnsi="Outfit" w:cs="Arial"/>
          <w:b w:val="0"/>
          <w:sz w:val="22"/>
          <w:szCs w:val="22"/>
          <w:lang w:val="nl-NL"/>
        </w:rPr>
      </w:pPr>
    </w:p>
    <w:p w14:paraId="1B221F7D" w14:textId="77777777" w:rsidR="001B1AA4" w:rsidRPr="006D06AE" w:rsidRDefault="001B1AA4" w:rsidP="00E753B6">
      <w:pPr>
        <w:pStyle w:val="BodyText"/>
        <w:rPr>
          <w:rFonts w:ascii="Outfit" w:hAnsi="Outfit" w:cs="Arial"/>
          <w:b w:val="0"/>
          <w:sz w:val="22"/>
          <w:szCs w:val="22"/>
          <w:lang w:val="nl-NL"/>
        </w:rPr>
      </w:pPr>
    </w:p>
    <w:p w14:paraId="071EAFA5" w14:textId="77777777" w:rsidR="001B1AA4" w:rsidRPr="006D06AE" w:rsidRDefault="001B1AA4" w:rsidP="00E753B6">
      <w:pPr>
        <w:pStyle w:val="BodyText"/>
        <w:rPr>
          <w:rFonts w:ascii="Outfit" w:hAnsi="Outfit" w:cs="Arial"/>
          <w:b w:val="0"/>
          <w:sz w:val="22"/>
          <w:szCs w:val="22"/>
          <w:lang w:val="nl-NL"/>
        </w:rPr>
      </w:pPr>
    </w:p>
    <w:p w14:paraId="3F44F285" w14:textId="77777777" w:rsidR="001B1AA4" w:rsidRPr="006D06AE" w:rsidRDefault="001B1AA4" w:rsidP="00E753B6">
      <w:pPr>
        <w:pStyle w:val="BodyText"/>
        <w:rPr>
          <w:rFonts w:ascii="Outfit" w:hAnsi="Outfit" w:cs="Arial"/>
          <w:b w:val="0"/>
          <w:sz w:val="22"/>
          <w:szCs w:val="22"/>
          <w:lang w:val="nl-NL"/>
        </w:rPr>
      </w:pPr>
    </w:p>
    <w:p w14:paraId="5318A288" w14:textId="54516B27" w:rsidR="00526610" w:rsidRPr="006D06AE" w:rsidRDefault="00620C84" w:rsidP="00E753B6">
      <w:pPr>
        <w:pStyle w:val="BodyText"/>
        <w:rPr>
          <w:rFonts w:ascii="Outfit" w:hAnsi="Outfit" w:cs="Arial"/>
          <w:b w:val="0"/>
          <w:sz w:val="22"/>
          <w:szCs w:val="22"/>
          <w:lang w:val="nl-NL"/>
        </w:rPr>
      </w:pPr>
      <w:proofErr w:type="gramStart"/>
      <w:r w:rsidRPr="006D06AE">
        <w:rPr>
          <w:rFonts w:ascii="Outfit" w:hAnsi="Outfit" w:cs="Arial"/>
          <w:b w:val="0"/>
          <w:sz w:val="22"/>
          <w:szCs w:val="22"/>
          <w:lang w:val="nl-NL"/>
        </w:rPr>
        <w:t>met</w:t>
      </w:r>
      <w:proofErr w:type="gramEnd"/>
      <w:r w:rsidRPr="006D06AE">
        <w:rPr>
          <w:rFonts w:ascii="Outfit" w:hAnsi="Outfit" w:cs="Arial"/>
          <w:b w:val="0"/>
          <w:sz w:val="22"/>
          <w:szCs w:val="22"/>
          <w:lang w:val="nl-NL"/>
        </w:rPr>
        <w:t xml:space="preserve"> UMCG ref.nr</w:t>
      </w:r>
      <w:r w:rsidR="006B5A1A" w:rsidRPr="006D06AE">
        <w:rPr>
          <w:rFonts w:ascii="Outfit" w:hAnsi="Outfit" w:cs="Arial"/>
          <w:b w:val="0"/>
          <w:sz w:val="22"/>
          <w:szCs w:val="22"/>
          <w:lang w:val="nl-NL"/>
        </w:rPr>
        <w:t xml:space="preserve"> </w:t>
      </w:r>
      <w:proofErr w:type="gramStart"/>
      <w:r w:rsidR="2EB9F86B" w:rsidRPr="006D06AE">
        <w:rPr>
          <w:rFonts w:ascii="Outfit" w:hAnsi="Outfit" w:cs="Arial"/>
          <w:b w:val="0"/>
          <w:sz w:val="22"/>
          <w:szCs w:val="22"/>
          <w:highlight w:val="yellow"/>
          <w:lang w:val="nl-NL"/>
        </w:rPr>
        <w:t>kenmerk</w:t>
      </w:r>
      <w:r w:rsidRPr="006D06AE">
        <w:rPr>
          <w:rFonts w:ascii="Outfit" w:hAnsi="Outfit" w:cs="Arial"/>
          <w:b w:val="0"/>
          <w:sz w:val="22"/>
          <w:szCs w:val="22"/>
          <w:highlight w:val="yellow"/>
          <w:lang w:val="nl-NL"/>
        </w:rPr>
        <w:t>.</w:t>
      </w:r>
      <w:r w:rsidR="00A12DC2" w:rsidRPr="006D06AE">
        <w:rPr>
          <w:rFonts w:ascii="Outfit" w:hAnsi="Outfit" w:cs="Arial"/>
          <w:b w:val="0"/>
          <w:sz w:val="22"/>
          <w:szCs w:val="22"/>
          <w:highlight w:val="yellow"/>
          <w:lang w:val="nl-NL"/>
        </w:rPr>
        <w:t>&lt;</w:t>
      </w:r>
      <w:proofErr w:type="spellStart"/>
      <w:proofErr w:type="gramEnd"/>
      <w:r w:rsidR="00A12DC2" w:rsidRPr="006D06AE">
        <w:rPr>
          <w:rFonts w:ascii="Outfit" w:hAnsi="Outfit" w:cs="Arial"/>
          <w:b w:val="0"/>
          <w:sz w:val="22"/>
          <w:szCs w:val="22"/>
          <w:highlight w:val="yellow"/>
          <w:lang w:val="nl-NL"/>
        </w:rPr>
        <w:t>nr</w:t>
      </w:r>
      <w:proofErr w:type="spellEnd"/>
      <w:r w:rsidR="00A12DC2" w:rsidRPr="006D06AE">
        <w:rPr>
          <w:rFonts w:ascii="Outfit" w:hAnsi="Outfit" w:cs="Arial"/>
          <w:b w:val="0"/>
          <w:sz w:val="22"/>
          <w:szCs w:val="22"/>
          <w:highlight w:val="yellow"/>
          <w:lang w:val="nl-NL"/>
        </w:rPr>
        <w:t>&gt;</w:t>
      </w:r>
      <w:r w:rsidR="006B5A1A" w:rsidRPr="006D06AE">
        <w:rPr>
          <w:rFonts w:ascii="Outfit" w:hAnsi="Outfit" w:cs="Arial"/>
          <w:b w:val="0"/>
          <w:sz w:val="22"/>
          <w:szCs w:val="22"/>
          <w:lang w:val="nl-NL"/>
        </w:rPr>
        <w:t xml:space="preserve"> -</w:t>
      </w:r>
      <w:r w:rsidR="00594A7F" w:rsidRPr="006D06AE">
        <w:rPr>
          <w:rFonts w:ascii="Outfit" w:hAnsi="Outfit" w:cs="Arial"/>
          <w:b w:val="0"/>
          <w:sz w:val="22"/>
          <w:szCs w:val="22"/>
          <w:lang w:val="nl-NL"/>
        </w:rPr>
        <w:t>Versie</w:t>
      </w:r>
      <w:r w:rsidR="003E4F5E" w:rsidRPr="006D06AE">
        <w:rPr>
          <w:rFonts w:ascii="Outfit" w:hAnsi="Outfit" w:cs="Arial"/>
          <w:b w:val="0"/>
          <w:sz w:val="22"/>
          <w:szCs w:val="22"/>
          <w:lang w:val="nl-NL"/>
        </w:rPr>
        <w:t xml:space="preserve"> </w:t>
      </w:r>
      <w:r w:rsidR="00A12DC2" w:rsidRPr="006D06AE">
        <w:rPr>
          <w:rFonts w:ascii="Outfit" w:hAnsi="Outfit" w:cs="Arial"/>
          <w:b w:val="0"/>
          <w:sz w:val="22"/>
          <w:szCs w:val="22"/>
          <w:highlight w:val="yellow"/>
          <w:lang w:val="nl-NL"/>
        </w:rPr>
        <w:t>&lt;datum&gt;</w:t>
      </w:r>
      <w:r w:rsidR="008D0AB3" w:rsidRPr="006D06AE">
        <w:rPr>
          <w:rFonts w:ascii="Outfit" w:hAnsi="Outfit" w:cs="Arial"/>
          <w:b w:val="0"/>
          <w:sz w:val="22"/>
          <w:szCs w:val="22"/>
          <w:lang w:val="nl-NL"/>
        </w:rPr>
        <w:t xml:space="preserve"> </w:t>
      </w:r>
      <w:r w:rsidR="00280BC7" w:rsidRPr="006D06AE">
        <w:rPr>
          <w:rFonts w:ascii="Outfit" w:hAnsi="Outfit" w:cs="Arial"/>
          <w:b w:val="0"/>
          <w:sz w:val="22"/>
          <w:szCs w:val="22"/>
          <w:lang w:val="nl-NL"/>
        </w:rPr>
        <w:t xml:space="preserve"> </w:t>
      </w:r>
    </w:p>
    <w:p w14:paraId="73202534" w14:textId="77777777" w:rsidR="00526610" w:rsidRPr="006D06AE" w:rsidRDefault="00526610" w:rsidP="00E753B6">
      <w:pPr>
        <w:pStyle w:val="BodyText"/>
        <w:rPr>
          <w:rFonts w:ascii="Outfit" w:hAnsi="Outfit" w:cs="Arial"/>
          <w:lang w:val="nl-NL"/>
        </w:rPr>
      </w:pPr>
    </w:p>
    <w:p w14:paraId="33402803" w14:textId="77777777" w:rsidR="00D53A87" w:rsidRPr="006D06AE" w:rsidRDefault="00620C84" w:rsidP="00E753B6">
      <w:pPr>
        <w:pStyle w:val="BodyText"/>
        <w:rPr>
          <w:rFonts w:ascii="Outfit" w:hAnsi="Outfit" w:cs="Arial"/>
          <w:lang w:val="nl-NL"/>
        </w:rPr>
      </w:pPr>
      <w:r w:rsidRPr="006D06AE">
        <w:rPr>
          <w:rFonts w:ascii="Outfit" w:hAnsi="Outfit" w:cs="Arial"/>
          <w:lang w:val="nl-NL"/>
        </w:rPr>
        <w:t xml:space="preserve">BETREFFENDE </w:t>
      </w:r>
      <w:r w:rsidR="00E92A30" w:rsidRPr="006D06AE">
        <w:rPr>
          <w:rFonts w:ascii="Outfit" w:hAnsi="Outfit" w:cs="Arial"/>
          <w:lang w:val="nl-NL"/>
        </w:rPr>
        <w:t>UITVOERING</w:t>
      </w:r>
      <w:r w:rsidR="00BC5D68" w:rsidRPr="006D06AE">
        <w:rPr>
          <w:rFonts w:ascii="Outfit" w:hAnsi="Outfit" w:cs="Arial"/>
          <w:lang w:val="nl-NL"/>
        </w:rPr>
        <w:t xml:space="preserve"> </w:t>
      </w:r>
      <w:r w:rsidR="00F4393A" w:rsidRPr="006D06AE">
        <w:rPr>
          <w:rFonts w:ascii="Outfit" w:hAnsi="Outfit" w:cs="Arial"/>
          <w:lang w:val="nl-NL"/>
        </w:rPr>
        <w:t xml:space="preserve">VAN </w:t>
      </w:r>
    </w:p>
    <w:p w14:paraId="3F4BD920" w14:textId="3A62DDFC" w:rsidR="00526610" w:rsidRPr="006D06AE" w:rsidRDefault="00174FC0" w:rsidP="00E753B6">
      <w:pPr>
        <w:pStyle w:val="BodyText"/>
        <w:rPr>
          <w:rFonts w:ascii="Outfit" w:hAnsi="Outfit" w:cs="Arial"/>
          <w:lang w:val="nl-NL"/>
        </w:rPr>
      </w:pPr>
      <w:r w:rsidRPr="006D06AE">
        <w:rPr>
          <w:rFonts w:ascii="Outfit" w:hAnsi="Outfit" w:cs="Arial"/>
          <w:lang w:val="nl-NL"/>
        </w:rPr>
        <w:t>Realisatie BSLIII</w:t>
      </w:r>
      <w:r w:rsidR="1A59F9DD" w:rsidRPr="006D06AE">
        <w:rPr>
          <w:rFonts w:ascii="Outfit" w:hAnsi="Outfit" w:cs="Arial"/>
          <w:lang w:val="nl-NL"/>
        </w:rPr>
        <w:t xml:space="preserve"> lab</w:t>
      </w:r>
    </w:p>
    <w:p w14:paraId="5BD578E4" w14:textId="77777777" w:rsidR="00526610" w:rsidRPr="006D06AE" w:rsidRDefault="00526610" w:rsidP="00E753B6">
      <w:pPr>
        <w:pStyle w:val="BodyText"/>
        <w:rPr>
          <w:rFonts w:ascii="Outfit" w:hAnsi="Outfit" w:cs="Arial"/>
          <w:lang w:val="nl-NL"/>
        </w:rPr>
      </w:pPr>
    </w:p>
    <w:p w14:paraId="278B9B9F" w14:textId="17C4212D" w:rsidR="00383FC8" w:rsidRPr="006D06AE" w:rsidRDefault="00383FC8" w:rsidP="0F7A2C1D">
      <w:pPr>
        <w:pStyle w:val="BodyText"/>
        <w:rPr>
          <w:rFonts w:ascii="Outfit" w:hAnsi="Outfit" w:cs="Arial"/>
          <w:b w:val="0"/>
          <w:highlight w:val="cyan"/>
          <w:lang w:val="nl-NL"/>
        </w:rPr>
      </w:pPr>
    </w:p>
    <w:p w14:paraId="31DDDF9B" w14:textId="77777777" w:rsidR="00526610" w:rsidRPr="006D06AE" w:rsidRDefault="00620C84" w:rsidP="00E753B6">
      <w:pPr>
        <w:jc w:val="both"/>
        <w:rPr>
          <w:rFonts w:ascii="Outfit" w:hAnsi="Outfit" w:cs="Arial"/>
          <w:sz w:val="22"/>
          <w:szCs w:val="22"/>
        </w:rPr>
      </w:pPr>
      <w:proofErr w:type="gramStart"/>
      <w:r w:rsidRPr="006D06AE">
        <w:rPr>
          <w:rFonts w:ascii="Outfit" w:hAnsi="Outfit" w:cs="Arial"/>
          <w:sz w:val="22"/>
          <w:szCs w:val="22"/>
        </w:rPr>
        <w:t>tussen</w:t>
      </w:r>
      <w:proofErr w:type="gramEnd"/>
    </w:p>
    <w:p w14:paraId="27D803AB" w14:textId="77777777" w:rsidR="00526610" w:rsidRPr="006D06AE" w:rsidRDefault="00526610" w:rsidP="00E753B6">
      <w:pPr>
        <w:jc w:val="both"/>
        <w:rPr>
          <w:rFonts w:ascii="Outfit" w:hAnsi="Outfit" w:cs="Arial"/>
          <w:sz w:val="22"/>
          <w:szCs w:val="22"/>
        </w:rPr>
      </w:pPr>
    </w:p>
    <w:p w14:paraId="2511801A" w14:textId="77777777" w:rsidR="00526610" w:rsidRPr="006D06AE" w:rsidRDefault="00526610" w:rsidP="00E753B6">
      <w:pPr>
        <w:jc w:val="both"/>
        <w:rPr>
          <w:rFonts w:ascii="Outfit" w:hAnsi="Outfit" w:cs="Arial"/>
          <w:sz w:val="22"/>
          <w:szCs w:val="22"/>
        </w:rPr>
      </w:pPr>
    </w:p>
    <w:p w14:paraId="2B6C3C24" w14:textId="77777777" w:rsidR="00526610" w:rsidRPr="006D06AE" w:rsidRDefault="00620C84" w:rsidP="00E753B6">
      <w:pPr>
        <w:jc w:val="both"/>
        <w:rPr>
          <w:rFonts w:ascii="Outfit" w:hAnsi="Outfit" w:cs="Arial"/>
          <w:sz w:val="22"/>
          <w:szCs w:val="22"/>
        </w:rPr>
      </w:pPr>
      <w:r w:rsidRPr="006D06AE">
        <w:rPr>
          <w:rFonts w:ascii="Outfit" w:hAnsi="Outfit" w:cs="Arial"/>
          <w:sz w:val="22"/>
          <w:szCs w:val="22"/>
        </w:rPr>
        <w:t>Universitair Medisch Centrum Groningen</w:t>
      </w:r>
    </w:p>
    <w:p w14:paraId="724BEA9F" w14:textId="77777777" w:rsidR="00526610" w:rsidRPr="006D06AE" w:rsidRDefault="00526610" w:rsidP="00E753B6">
      <w:pPr>
        <w:jc w:val="both"/>
        <w:rPr>
          <w:rFonts w:ascii="Outfit" w:hAnsi="Outfit" w:cs="Arial"/>
          <w:sz w:val="22"/>
          <w:szCs w:val="22"/>
        </w:rPr>
      </w:pPr>
    </w:p>
    <w:p w14:paraId="6574C2C8" w14:textId="77777777" w:rsidR="00526610" w:rsidRPr="006D06AE" w:rsidRDefault="00526610" w:rsidP="00E753B6">
      <w:pPr>
        <w:jc w:val="both"/>
        <w:rPr>
          <w:rFonts w:ascii="Outfit" w:hAnsi="Outfit" w:cs="Arial"/>
          <w:sz w:val="22"/>
          <w:szCs w:val="22"/>
        </w:rPr>
      </w:pPr>
    </w:p>
    <w:p w14:paraId="29299769" w14:textId="77777777" w:rsidR="00526610" w:rsidRPr="006D06AE" w:rsidRDefault="00620C84" w:rsidP="00E753B6">
      <w:pPr>
        <w:jc w:val="both"/>
        <w:rPr>
          <w:rFonts w:ascii="Outfit" w:hAnsi="Outfit" w:cs="Arial"/>
          <w:sz w:val="22"/>
          <w:szCs w:val="22"/>
        </w:rPr>
      </w:pPr>
      <w:proofErr w:type="gramStart"/>
      <w:r w:rsidRPr="006D06AE">
        <w:rPr>
          <w:rFonts w:ascii="Outfit" w:hAnsi="Outfit" w:cs="Arial"/>
          <w:sz w:val="22"/>
          <w:szCs w:val="22"/>
        </w:rPr>
        <w:t>en</w:t>
      </w:r>
      <w:proofErr w:type="gramEnd"/>
    </w:p>
    <w:p w14:paraId="3BA2502A" w14:textId="77777777" w:rsidR="00526610" w:rsidRPr="006D06AE" w:rsidRDefault="00526610" w:rsidP="00E753B6">
      <w:pPr>
        <w:jc w:val="both"/>
        <w:rPr>
          <w:rFonts w:ascii="Outfit" w:hAnsi="Outfit" w:cs="Arial"/>
          <w:sz w:val="22"/>
          <w:szCs w:val="22"/>
        </w:rPr>
      </w:pPr>
    </w:p>
    <w:p w14:paraId="5CEA3DDD" w14:textId="7A58C69E" w:rsidR="00526610" w:rsidRPr="006D06AE" w:rsidRDefault="00620C84" w:rsidP="00E753B6">
      <w:pPr>
        <w:jc w:val="both"/>
        <w:rPr>
          <w:rFonts w:ascii="Outfit" w:hAnsi="Outfit" w:cs="Arial"/>
          <w:sz w:val="22"/>
          <w:szCs w:val="22"/>
        </w:rPr>
      </w:pPr>
      <w:r w:rsidRPr="006D06AE">
        <w:rPr>
          <w:rFonts w:ascii="Outfit" w:hAnsi="Outfit" w:cs="Arial"/>
          <w:sz w:val="22"/>
          <w:szCs w:val="22"/>
          <w:highlight w:val="yellow"/>
        </w:rPr>
        <w:t>[</w:t>
      </w:r>
      <w:r w:rsidR="00BF59A2" w:rsidRPr="006D06AE">
        <w:rPr>
          <w:rFonts w:ascii="Outfit" w:hAnsi="Outfit" w:cs="Arial"/>
          <w:sz w:val="22"/>
          <w:szCs w:val="22"/>
          <w:highlight w:val="yellow"/>
        </w:rPr>
        <w:t>OPDRACHTNEMER</w:t>
      </w:r>
      <w:r w:rsidRPr="006D06AE">
        <w:rPr>
          <w:rFonts w:ascii="Outfit" w:hAnsi="Outfit" w:cs="Arial"/>
          <w:sz w:val="22"/>
          <w:szCs w:val="22"/>
          <w:highlight w:val="yellow"/>
        </w:rPr>
        <w:t>]</w:t>
      </w:r>
    </w:p>
    <w:p w14:paraId="215422A0" w14:textId="77777777" w:rsidR="00526610" w:rsidRPr="006D06AE" w:rsidRDefault="00526610" w:rsidP="00E753B6">
      <w:pPr>
        <w:jc w:val="both"/>
        <w:rPr>
          <w:rFonts w:ascii="Outfit" w:hAnsi="Outfit" w:cs="Arial"/>
          <w:sz w:val="22"/>
          <w:szCs w:val="22"/>
        </w:rPr>
      </w:pPr>
    </w:p>
    <w:bookmarkEnd w:id="0"/>
    <w:p w14:paraId="33C117B6" w14:textId="77777777" w:rsidR="00F4393A" w:rsidRPr="006D06AE" w:rsidRDefault="00620C84" w:rsidP="00E753B6">
      <w:pPr>
        <w:jc w:val="both"/>
        <w:rPr>
          <w:rFonts w:ascii="Outfit" w:hAnsi="Outfit" w:cs="Arial"/>
          <w:b/>
        </w:rPr>
      </w:pPr>
      <w:r w:rsidRPr="006D06AE">
        <w:rPr>
          <w:rFonts w:ascii="Outfit" w:hAnsi="Outfit" w:cs="Arial"/>
          <w:b/>
        </w:rPr>
        <w:br w:type="page"/>
      </w:r>
    </w:p>
    <w:p w14:paraId="11B774D1" w14:textId="77777777" w:rsidR="00F4393A" w:rsidRPr="006D06AE" w:rsidRDefault="00620C84" w:rsidP="00E753B6">
      <w:pPr>
        <w:pStyle w:val="Heading2"/>
        <w:jc w:val="both"/>
        <w:rPr>
          <w:rFonts w:ascii="Outfit" w:hAnsi="Outfit" w:cs="Arial"/>
          <w:szCs w:val="24"/>
        </w:rPr>
      </w:pPr>
      <w:r w:rsidRPr="006D06AE">
        <w:rPr>
          <w:rFonts w:ascii="Outfit" w:hAnsi="Outfit" w:cs="Arial"/>
          <w:szCs w:val="24"/>
        </w:rPr>
        <w:t>De ondergetekenden:</w:t>
      </w:r>
    </w:p>
    <w:p w14:paraId="46092548" w14:textId="77777777" w:rsidR="00E92A30" w:rsidRPr="006D06AE" w:rsidRDefault="00E92A30" w:rsidP="00E753B6">
      <w:pPr>
        <w:jc w:val="both"/>
        <w:rPr>
          <w:rFonts w:ascii="Outfit" w:hAnsi="Outfit"/>
        </w:rPr>
      </w:pPr>
    </w:p>
    <w:p w14:paraId="67E80D33" w14:textId="6C3FFA64" w:rsidR="00F4393A" w:rsidRPr="006D06AE" w:rsidRDefault="4DD6EC5B" w:rsidP="00E753B6">
      <w:pPr>
        <w:jc w:val="both"/>
        <w:rPr>
          <w:rFonts w:ascii="Outfit" w:hAnsi="Outfit" w:cs="Arial"/>
          <w:sz w:val="22"/>
          <w:szCs w:val="22"/>
        </w:rPr>
      </w:pPr>
      <w:r w:rsidRPr="006D06AE">
        <w:rPr>
          <w:rFonts w:ascii="Outfit" w:hAnsi="Outfit" w:cs="Arial"/>
          <w:sz w:val="22"/>
          <w:szCs w:val="22"/>
        </w:rPr>
        <w:t xml:space="preserve">Het Universitair Medisch Centrum Groningen (UMCG), gevestigd </w:t>
      </w:r>
      <w:r w:rsidR="53D7B068" w:rsidRPr="006D06AE">
        <w:rPr>
          <w:rFonts w:ascii="Outfit" w:hAnsi="Outfit" w:cs="Arial"/>
          <w:sz w:val="22"/>
          <w:szCs w:val="22"/>
        </w:rPr>
        <w:t xml:space="preserve">aan Hanzeplein 1, 9713 GZ te Groningen, ingeschreven in het handelsregister onder nummer 01169570, te dezen vertegenwoordigd door </w:t>
      </w:r>
      <w:r w:rsidR="53D7B068" w:rsidRPr="006D06AE">
        <w:rPr>
          <w:rFonts w:ascii="Outfit" w:hAnsi="Outfit" w:cs="Arial"/>
          <w:sz w:val="22"/>
          <w:szCs w:val="22"/>
          <w:highlight w:val="yellow"/>
        </w:rPr>
        <w:t>naam</w:t>
      </w:r>
      <w:r w:rsidR="53D7B068" w:rsidRPr="006D06AE">
        <w:rPr>
          <w:rFonts w:ascii="Outfit" w:hAnsi="Outfit" w:cs="Arial"/>
          <w:sz w:val="22"/>
          <w:szCs w:val="22"/>
        </w:rPr>
        <w:t xml:space="preserve">, </w:t>
      </w:r>
      <w:r w:rsidR="53D7B068" w:rsidRPr="006D06AE">
        <w:rPr>
          <w:rFonts w:ascii="Outfit" w:hAnsi="Outfit" w:cs="Arial"/>
          <w:sz w:val="22"/>
          <w:szCs w:val="22"/>
          <w:highlight w:val="yellow"/>
        </w:rPr>
        <w:t>functie</w:t>
      </w:r>
      <w:r w:rsidR="53D7B068" w:rsidRPr="006D06AE">
        <w:rPr>
          <w:rFonts w:ascii="Outfit" w:hAnsi="Outfit" w:cs="Arial"/>
          <w:sz w:val="22"/>
          <w:szCs w:val="22"/>
        </w:rPr>
        <w:t xml:space="preserve">, </w:t>
      </w:r>
    </w:p>
    <w:p w14:paraId="7F370A1D" w14:textId="77777777" w:rsidR="00006290" w:rsidRPr="006D06AE" w:rsidRDefault="00006290" w:rsidP="00E753B6">
      <w:pPr>
        <w:jc w:val="both"/>
        <w:rPr>
          <w:rFonts w:ascii="Outfit" w:hAnsi="Outfit" w:cs="Arial"/>
          <w:sz w:val="22"/>
          <w:szCs w:val="22"/>
          <w:highlight w:val="darkGray"/>
        </w:rPr>
      </w:pPr>
    </w:p>
    <w:p w14:paraId="4C4F59C2" w14:textId="77777777" w:rsidR="00F4393A" w:rsidRPr="006D06AE" w:rsidRDefault="00620C84" w:rsidP="00E753B6">
      <w:pPr>
        <w:jc w:val="both"/>
        <w:rPr>
          <w:rFonts w:ascii="Outfit" w:hAnsi="Outfit" w:cs="Arial"/>
          <w:sz w:val="22"/>
          <w:szCs w:val="22"/>
        </w:rPr>
      </w:pPr>
      <w:proofErr w:type="gramStart"/>
      <w:r w:rsidRPr="006D06AE">
        <w:rPr>
          <w:rFonts w:ascii="Outfit" w:hAnsi="Outfit" w:cs="Arial"/>
          <w:sz w:val="22"/>
          <w:szCs w:val="22"/>
        </w:rPr>
        <w:t>hierna</w:t>
      </w:r>
      <w:proofErr w:type="gramEnd"/>
      <w:r w:rsidRPr="006D06AE">
        <w:rPr>
          <w:rFonts w:ascii="Outfit" w:hAnsi="Outfit" w:cs="Arial"/>
          <w:sz w:val="22"/>
          <w:szCs w:val="22"/>
        </w:rPr>
        <w:t xml:space="preserve"> te noemen: Opdrachtgever,</w:t>
      </w:r>
    </w:p>
    <w:p w14:paraId="1B334776" w14:textId="77777777" w:rsidR="009A3A26" w:rsidRPr="006D06AE" w:rsidRDefault="009A3A26" w:rsidP="00E753B6">
      <w:pPr>
        <w:jc w:val="both"/>
        <w:rPr>
          <w:rFonts w:ascii="Outfit" w:hAnsi="Outfit" w:cs="Arial"/>
          <w:sz w:val="22"/>
          <w:szCs w:val="22"/>
        </w:rPr>
      </w:pPr>
    </w:p>
    <w:p w14:paraId="1949477F" w14:textId="77777777" w:rsidR="00F4393A" w:rsidRPr="006D06AE" w:rsidRDefault="00620C84" w:rsidP="00E753B6">
      <w:pPr>
        <w:jc w:val="both"/>
        <w:rPr>
          <w:rFonts w:ascii="Outfit" w:hAnsi="Outfit" w:cs="Arial"/>
          <w:b/>
          <w:bCs/>
          <w:sz w:val="22"/>
          <w:szCs w:val="22"/>
        </w:rPr>
      </w:pPr>
      <w:proofErr w:type="gramStart"/>
      <w:r w:rsidRPr="006D06AE">
        <w:rPr>
          <w:rFonts w:ascii="Outfit" w:hAnsi="Outfit" w:cs="Arial"/>
          <w:b/>
          <w:bCs/>
          <w:sz w:val="22"/>
          <w:szCs w:val="22"/>
        </w:rPr>
        <w:t>en</w:t>
      </w:r>
      <w:proofErr w:type="gramEnd"/>
    </w:p>
    <w:p w14:paraId="2B488D82" w14:textId="77777777" w:rsidR="009A3A26" w:rsidRPr="006D06AE" w:rsidRDefault="009A3A26" w:rsidP="00E753B6">
      <w:pPr>
        <w:jc w:val="both"/>
        <w:rPr>
          <w:rFonts w:ascii="Outfit" w:hAnsi="Outfit" w:cs="Arial"/>
          <w:sz w:val="22"/>
          <w:szCs w:val="22"/>
        </w:rPr>
      </w:pPr>
    </w:p>
    <w:p w14:paraId="178B8AC6" w14:textId="763DA867" w:rsidR="00442EEF" w:rsidRPr="006D06AE" w:rsidRDefault="5328CA2C" w:rsidP="00E753B6">
      <w:pPr>
        <w:jc w:val="both"/>
        <w:rPr>
          <w:rFonts w:ascii="Outfit" w:hAnsi="Outfit" w:cs="Arial"/>
          <w:sz w:val="22"/>
          <w:szCs w:val="22"/>
        </w:rPr>
      </w:pPr>
      <w:r w:rsidRPr="006D06AE">
        <w:rPr>
          <w:rFonts w:ascii="Outfit" w:hAnsi="Outfit" w:cs="Arial"/>
          <w:sz w:val="22"/>
          <w:szCs w:val="22"/>
          <w:highlight w:val="yellow"/>
        </w:rPr>
        <w:t>OPDRACHTNEMER</w:t>
      </w:r>
      <w:r w:rsidR="5D48DC00" w:rsidRPr="006D06AE">
        <w:rPr>
          <w:rFonts w:ascii="Outfit" w:hAnsi="Outfit" w:cs="Arial"/>
          <w:sz w:val="22"/>
          <w:szCs w:val="22"/>
          <w:highlight w:val="yellow"/>
        </w:rPr>
        <w:t>, (statutair)</w:t>
      </w:r>
      <w:r w:rsidR="5D48DC00" w:rsidRPr="006D06AE">
        <w:rPr>
          <w:rFonts w:ascii="Outfit" w:hAnsi="Outfit" w:cs="Arial"/>
          <w:sz w:val="22"/>
          <w:szCs w:val="22"/>
        </w:rPr>
        <w:t xml:space="preserve"> gevestigd </w:t>
      </w:r>
      <w:r w:rsidR="50F4955D" w:rsidRPr="006D06AE">
        <w:rPr>
          <w:rFonts w:ascii="Outfit" w:hAnsi="Outfit" w:cs="Arial"/>
          <w:sz w:val="22"/>
          <w:szCs w:val="22"/>
        </w:rPr>
        <w:t xml:space="preserve">aan </w:t>
      </w:r>
      <w:r w:rsidR="50F4955D" w:rsidRPr="006D06AE">
        <w:rPr>
          <w:rFonts w:ascii="Outfit" w:hAnsi="Outfit" w:cs="Arial"/>
          <w:sz w:val="22"/>
          <w:szCs w:val="22"/>
          <w:highlight w:val="yellow"/>
        </w:rPr>
        <w:t>straat</w:t>
      </w:r>
      <w:r w:rsidR="50F4955D" w:rsidRPr="006D06AE">
        <w:rPr>
          <w:rFonts w:ascii="Outfit" w:hAnsi="Outfit" w:cs="Arial"/>
          <w:sz w:val="22"/>
          <w:szCs w:val="22"/>
        </w:rPr>
        <w:t xml:space="preserve"> + </w:t>
      </w:r>
      <w:r w:rsidR="50F4955D" w:rsidRPr="006D06AE">
        <w:rPr>
          <w:rFonts w:ascii="Outfit" w:hAnsi="Outfit" w:cs="Arial"/>
          <w:sz w:val="22"/>
          <w:szCs w:val="22"/>
          <w:highlight w:val="yellow"/>
        </w:rPr>
        <w:t>nummer</w:t>
      </w:r>
      <w:r w:rsidR="50F4955D" w:rsidRPr="006D06AE">
        <w:rPr>
          <w:rFonts w:ascii="Outfit" w:hAnsi="Outfit" w:cs="Arial"/>
          <w:sz w:val="22"/>
          <w:szCs w:val="22"/>
        </w:rPr>
        <w:t xml:space="preserve">, </w:t>
      </w:r>
      <w:r w:rsidR="50F4955D" w:rsidRPr="006D06AE">
        <w:rPr>
          <w:rFonts w:ascii="Outfit" w:hAnsi="Outfit" w:cs="Arial"/>
          <w:sz w:val="22"/>
          <w:szCs w:val="22"/>
          <w:highlight w:val="yellow"/>
        </w:rPr>
        <w:t>postcode</w:t>
      </w:r>
      <w:r w:rsidR="50F4955D" w:rsidRPr="006D06AE">
        <w:rPr>
          <w:rFonts w:ascii="Outfit" w:hAnsi="Outfit" w:cs="Arial"/>
          <w:sz w:val="22"/>
          <w:szCs w:val="22"/>
        </w:rPr>
        <w:t xml:space="preserve"> te </w:t>
      </w:r>
      <w:r w:rsidR="50F4955D" w:rsidRPr="006D06AE">
        <w:rPr>
          <w:rFonts w:ascii="Outfit" w:hAnsi="Outfit" w:cs="Arial"/>
          <w:sz w:val="22"/>
          <w:szCs w:val="22"/>
          <w:highlight w:val="yellow"/>
        </w:rPr>
        <w:t>plaats</w:t>
      </w:r>
      <w:r w:rsidR="50F4955D" w:rsidRPr="006D06AE">
        <w:rPr>
          <w:rFonts w:ascii="Outfit" w:hAnsi="Outfit" w:cs="Arial"/>
          <w:sz w:val="22"/>
          <w:szCs w:val="22"/>
        </w:rPr>
        <w:t xml:space="preserve">, ingeschreven in het handelsregister onder nummer </w:t>
      </w:r>
      <w:proofErr w:type="spellStart"/>
      <w:r w:rsidR="50F4955D" w:rsidRPr="006D06AE">
        <w:rPr>
          <w:rFonts w:ascii="Outfit" w:hAnsi="Outfit" w:cs="Arial"/>
          <w:sz w:val="22"/>
          <w:szCs w:val="22"/>
          <w:highlight w:val="yellow"/>
        </w:rPr>
        <w:t>nummer</w:t>
      </w:r>
      <w:proofErr w:type="spellEnd"/>
      <w:r w:rsidR="50F4955D" w:rsidRPr="006D06AE">
        <w:rPr>
          <w:rFonts w:ascii="Outfit" w:hAnsi="Outfit" w:cs="Arial"/>
          <w:sz w:val="22"/>
          <w:szCs w:val="22"/>
        </w:rPr>
        <w:t xml:space="preserve">, te dezen vertegenwoordigd door </w:t>
      </w:r>
      <w:r w:rsidR="50F4955D" w:rsidRPr="006D06AE">
        <w:rPr>
          <w:rFonts w:ascii="Outfit" w:hAnsi="Outfit" w:cs="Arial"/>
          <w:sz w:val="22"/>
          <w:szCs w:val="22"/>
          <w:highlight w:val="yellow"/>
        </w:rPr>
        <w:t>naam</w:t>
      </w:r>
      <w:r w:rsidR="50F4955D" w:rsidRPr="006D06AE">
        <w:rPr>
          <w:rFonts w:ascii="Outfit" w:hAnsi="Outfit" w:cs="Arial"/>
          <w:sz w:val="22"/>
          <w:szCs w:val="22"/>
        </w:rPr>
        <w:t xml:space="preserve">, </w:t>
      </w:r>
      <w:r w:rsidR="50F4955D" w:rsidRPr="006D06AE">
        <w:rPr>
          <w:rFonts w:ascii="Outfit" w:hAnsi="Outfit" w:cs="Arial"/>
          <w:sz w:val="22"/>
          <w:szCs w:val="22"/>
          <w:highlight w:val="yellow"/>
        </w:rPr>
        <w:t>functie</w:t>
      </w:r>
      <w:r w:rsidR="557320CC" w:rsidRPr="006D06AE">
        <w:rPr>
          <w:rFonts w:ascii="Outfit" w:hAnsi="Outfit" w:cs="Arial"/>
          <w:sz w:val="22"/>
          <w:szCs w:val="22"/>
        </w:rPr>
        <w:t>,</w:t>
      </w:r>
    </w:p>
    <w:p w14:paraId="19697AD0" w14:textId="222599D7" w:rsidR="00D64B9F" w:rsidRPr="006D06AE" w:rsidRDefault="00043CC6" w:rsidP="00E753B6">
      <w:pPr>
        <w:jc w:val="both"/>
        <w:rPr>
          <w:rFonts w:ascii="Outfit" w:hAnsi="Outfit" w:cs="Arial"/>
          <w:sz w:val="22"/>
          <w:szCs w:val="22"/>
        </w:rPr>
      </w:pPr>
      <w:r w:rsidRPr="006D06AE">
        <w:rPr>
          <w:rFonts w:ascii="Outfit" w:hAnsi="Outfit" w:cs="Arial"/>
          <w:sz w:val="22"/>
          <w:szCs w:val="22"/>
        </w:rPr>
        <w:t xml:space="preserve"> </w:t>
      </w:r>
    </w:p>
    <w:p w14:paraId="6067C669" w14:textId="4C88F64C" w:rsidR="00B67632" w:rsidRPr="006D06AE" w:rsidRDefault="32123EB4" w:rsidP="00E753B6">
      <w:pPr>
        <w:jc w:val="both"/>
        <w:rPr>
          <w:rFonts w:ascii="Outfit" w:hAnsi="Outfit" w:cs="Arial"/>
          <w:sz w:val="22"/>
          <w:szCs w:val="22"/>
        </w:rPr>
      </w:pPr>
      <w:r w:rsidRPr="006D06AE">
        <w:rPr>
          <w:rFonts w:ascii="Outfit" w:hAnsi="Outfit" w:cs="Arial"/>
          <w:sz w:val="22"/>
          <w:szCs w:val="22"/>
        </w:rPr>
        <w:t xml:space="preserve"> </w:t>
      </w:r>
      <w:proofErr w:type="gramStart"/>
      <w:r w:rsidR="00442EEF" w:rsidRPr="006D06AE">
        <w:rPr>
          <w:rFonts w:ascii="Outfit" w:hAnsi="Outfit" w:cs="Arial"/>
          <w:sz w:val="22"/>
          <w:szCs w:val="22"/>
        </w:rPr>
        <w:t>hierna</w:t>
      </w:r>
      <w:proofErr w:type="gramEnd"/>
      <w:r w:rsidR="00043CC6" w:rsidRPr="006D06AE">
        <w:rPr>
          <w:rFonts w:ascii="Outfit" w:hAnsi="Outfit" w:cs="Arial"/>
          <w:sz w:val="22"/>
          <w:szCs w:val="22"/>
        </w:rPr>
        <w:t xml:space="preserve"> te noemen: </w:t>
      </w:r>
      <w:r w:rsidR="00717C4E" w:rsidRPr="006D06AE">
        <w:rPr>
          <w:rFonts w:ascii="Outfit" w:hAnsi="Outfit" w:cs="Arial"/>
          <w:sz w:val="22"/>
          <w:szCs w:val="22"/>
        </w:rPr>
        <w:t>Opdrachtnemer</w:t>
      </w:r>
      <w:r w:rsidR="006015EF" w:rsidRPr="006D06AE">
        <w:rPr>
          <w:rFonts w:ascii="Outfit" w:hAnsi="Outfit" w:cs="Arial"/>
          <w:sz w:val="22"/>
          <w:szCs w:val="22"/>
        </w:rPr>
        <w:t>,</w:t>
      </w:r>
    </w:p>
    <w:p w14:paraId="4E84218D" w14:textId="77777777" w:rsidR="006015EF" w:rsidRPr="006D06AE" w:rsidRDefault="006015EF" w:rsidP="00E753B6">
      <w:pPr>
        <w:jc w:val="both"/>
        <w:rPr>
          <w:rFonts w:ascii="Outfit" w:hAnsi="Outfit" w:cs="Arial"/>
          <w:sz w:val="22"/>
          <w:szCs w:val="22"/>
        </w:rPr>
      </w:pPr>
    </w:p>
    <w:p w14:paraId="5368281D" w14:textId="4B29FC10" w:rsidR="006015EF" w:rsidRPr="006D06AE" w:rsidRDefault="00442EEF" w:rsidP="00E753B6">
      <w:pPr>
        <w:jc w:val="both"/>
        <w:rPr>
          <w:rFonts w:ascii="Outfit" w:hAnsi="Outfit" w:cs="Arial"/>
          <w:sz w:val="22"/>
          <w:szCs w:val="22"/>
        </w:rPr>
      </w:pPr>
      <w:proofErr w:type="gramStart"/>
      <w:r w:rsidRPr="006D06AE">
        <w:rPr>
          <w:rFonts w:ascii="Outfit" w:hAnsi="Outfit" w:cs="Arial"/>
          <w:sz w:val="22"/>
          <w:szCs w:val="22"/>
        </w:rPr>
        <w:t>gezamenlijk</w:t>
      </w:r>
      <w:proofErr w:type="gramEnd"/>
      <w:r w:rsidRPr="006D06AE">
        <w:rPr>
          <w:rFonts w:ascii="Outfit" w:hAnsi="Outfit" w:cs="Arial"/>
          <w:sz w:val="22"/>
          <w:szCs w:val="22"/>
        </w:rPr>
        <w:t xml:space="preserve"> te noemen: Partijen</w:t>
      </w:r>
    </w:p>
    <w:p w14:paraId="56965752" w14:textId="77777777" w:rsidR="00F4393A" w:rsidRPr="006D06AE" w:rsidRDefault="00F4393A" w:rsidP="00E753B6">
      <w:pPr>
        <w:jc w:val="both"/>
        <w:rPr>
          <w:rFonts w:ascii="Outfit" w:hAnsi="Outfit" w:cs="Arial"/>
          <w:sz w:val="22"/>
          <w:szCs w:val="22"/>
        </w:rPr>
      </w:pPr>
    </w:p>
    <w:p w14:paraId="60A0C5D2" w14:textId="4B101D6A" w:rsidR="00526610" w:rsidRPr="006D06AE" w:rsidRDefault="4D171FCB" w:rsidP="5FBA5921">
      <w:pPr>
        <w:pStyle w:val="Heading2"/>
        <w:jc w:val="both"/>
        <w:rPr>
          <w:rFonts w:ascii="Outfit" w:hAnsi="Outfit" w:cs="Arial"/>
          <w:u w:val="single"/>
        </w:rPr>
      </w:pPr>
      <w:r w:rsidRPr="006D06AE">
        <w:rPr>
          <w:rFonts w:ascii="Outfit" w:hAnsi="Outfit" w:cs="Arial"/>
          <w:u w:val="single"/>
        </w:rPr>
        <w:t xml:space="preserve">NEMEN HET VOLGENDE IN </w:t>
      </w:r>
      <w:r w:rsidR="5328CA2C" w:rsidRPr="006D06AE">
        <w:rPr>
          <w:rFonts w:ascii="Outfit" w:hAnsi="Outfit" w:cs="Arial"/>
          <w:u w:val="single"/>
        </w:rPr>
        <w:t>OVERWEG</w:t>
      </w:r>
      <w:r w:rsidRPr="006D06AE">
        <w:rPr>
          <w:rFonts w:ascii="Outfit" w:hAnsi="Outfit" w:cs="Arial"/>
          <w:u w:val="single"/>
        </w:rPr>
        <w:t>ING</w:t>
      </w:r>
      <w:r w:rsidR="5328CA2C" w:rsidRPr="006D06AE">
        <w:rPr>
          <w:rFonts w:ascii="Outfit" w:hAnsi="Outfit" w:cs="Arial"/>
          <w:u w:val="single"/>
        </w:rPr>
        <w:t xml:space="preserve">: </w:t>
      </w:r>
    </w:p>
    <w:p w14:paraId="12D1EBBF" w14:textId="77777777" w:rsidR="00526610" w:rsidRPr="006D06AE" w:rsidRDefault="00526610" w:rsidP="00E753B6">
      <w:pPr>
        <w:jc w:val="both"/>
        <w:rPr>
          <w:rFonts w:ascii="Outfit" w:hAnsi="Outfit" w:cs="Arial"/>
          <w:b/>
          <w:sz w:val="22"/>
          <w:szCs w:val="22"/>
        </w:rPr>
      </w:pPr>
    </w:p>
    <w:p w14:paraId="1A4DCBCA" w14:textId="48C955F0" w:rsidR="00A81B28" w:rsidRPr="006D06AE" w:rsidRDefault="5328CA2C" w:rsidP="000C408A">
      <w:pPr>
        <w:pStyle w:val="ListParagraph"/>
        <w:numPr>
          <w:ilvl w:val="0"/>
          <w:numId w:val="1"/>
        </w:numPr>
        <w:ind w:left="426" w:hanging="426"/>
        <w:jc w:val="both"/>
        <w:rPr>
          <w:rFonts w:ascii="Outfit" w:hAnsi="Outfit" w:cs="Arial"/>
          <w:sz w:val="22"/>
          <w:szCs w:val="22"/>
        </w:rPr>
      </w:pPr>
      <w:r w:rsidRPr="006D06AE">
        <w:rPr>
          <w:rFonts w:ascii="Outfit" w:hAnsi="Outfit" w:cs="Arial"/>
          <w:sz w:val="22"/>
          <w:szCs w:val="22"/>
        </w:rPr>
        <w:t xml:space="preserve">Opdrachtgever </w:t>
      </w:r>
      <w:r w:rsidR="4D171FCB" w:rsidRPr="006D06AE">
        <w:rPr>
          <w:rFonts w:ascii="Outfit" w:hAnsi="Outfit" w:cs="Arial"/>
          <w:sz w:val="22"/>
          <w:szCs w:val="22"/>
        </w:rPr>
        <w:t xml:space="preserve">is </w:t>
      </w:r>
      <w:r w:rsidRPr="006D06AE">
        <w:rPr>
          <w:rFonts w:ascii="Outfit" w:hAnsi="Outfit" w:cs="Arial"/>
          <w:sz w:val="22"/>
          <w:szCs w:val="22"/>
        </w:rPr>
        <w:t xml:space="preserve">een universitair </w:t>
      </w:r>
      <w:r w:rsidR="00E32E2C" w:rsidRPr="006D06AE">
        <w:rPr>
          <w:rFonts w:ascii="Outfit" w:hAnsi="Outfit" w:cs="Arial"/>
          <w:sz w:val="22"/>
          <w:szCs w:val="22"/>
        </w:rPr>
        <w:t>ziekenhuis dat</w:t>
      </w:r>
      <w:r w:rsidRPr="006D06AE">
        <w:rPr>
          <w:rFonts w:ascii="Outfit" w:hAnsi="Outfit" w:cs="Arial"/>
          <w:sz w:val="22"/>
          <w:szCs w:val="22"/>
        </w:rPr>
        <w:t xml:space="preserve"> 24 uur per dag, 7 dagen per week,</w:t>
      </w:r>
      <w:r w:rsidR="4D171FCB" w:rsidRPr="006D06AE">
        <w:rPr>
          <w:rFonts w:ascii="Outfit" w:hAnsi="Outfit" w:cs="Arial"/>
          <w:sz w:val="22"/>
          <w:szCs w:val="22"/>
        </w:rPr>
        <w:t xml:space="preserve"> in bedrijf is en levert</w:t>
      </w:r>
      <w:r w:rsidRPr="006D06AE">
        <w:rPr>
          <w:rFonts w:ascii="Outfit" w:hAnsi="Outfit" w:cs="Arial"/>
          <w:sz w:val="22"/>
          <w:szCs w:val="22"/>
        </w:rPr>
        <w:t xml:space="preserve"> het gehele jaar </w:t>
      </w:r>
      <w:proofErr w:type="gramStart"/>
      <w:r w:rsidRPr="006D06AE">
        <w:rPr>
          <w:rFonts w:ascii="Outfit" w:hAnsi="Outfit" w:cs="Arial"/>
          <w:sz w:val="22"/>
          <w:szCs w:val="22"/>
        </w:rPr>
        <w:t xml:space="preserve">zorg </w:t>
      </w:r>
      <w:r w:rsidR="4D171FCB" w:rsidRPr="006D06AE">
        <w:rPr>
          <w:rFonts w:ascii="Outfit" w:hAnsi="Outfit" w:cs="Arial"/>
          <w:sz w:val="22"/>
          <w:szCs w:val="22"/>
        </w:rPr>
        <w:t>.</w:t>
      </w:r>
      <w:proofErr w:type="gramEnd"/>
      <w:r w:rsidR="4D171FCB" w:rsidRPr="006D06AE">
        <w:rPr>
          <w:rFonts w:ascii="Outfit" w:hAnsi="Outfit" w:cs="Arial"/>
          <w:sz w:val="22"/>
          <w:szCs w:val="22"/>
        </w:rPr>
        <w:t xml:space="preserve"> Opdrachtnemer is zich ervan bewust dat </w:t>
      </w:r>
      <w:r w:rsidRPr="006D06AE">
        <w:rPr>
          <w:rFonts w:ascii="Outfit" w:hAnsi="Outfit" w:cs="Arial"/>
          <w:sz w:val="22"/>
          <w:szCs w:val="22"/>
        </w:rPr>
        <w:t>de waarborging van continuïteit van zorg en de (patiënt)veiligheid van cruciaal belang is</w:t>
      </w:r>
      <w:r w:rsidR="4D171FCB" w:rsidRPr="006D06AE">
        <w:rPr>
          <w:rFonts w:ascii="Outfit" w:hAnsi="Outfit" w:cs="Arial"/>
          <w:sz w:val="22"/>
          <w:szCs w:val="22"/>
        </w:rPr>
        <w:t xml:space="preserve"> voor Opdrachtgever</w:t>
      </w:r>
      <w:r w:rsidRPr="006D06AE">
        <w:rPr>
          <w:rFonts w:ascii="Outfit" w:hAnsi="Outfit" w:cs="Arial"/>
          <w:sz w:val="22"/>
          <w:szCs w:val="22"/>
        </w:rPr>
        <w:t>;</w:t>
      </w:r>
    </w:p>
    <w:p w14:paraId="358FD036" w14:textId="77777777" w:rsidR="00A81B28" w:rsidRPr="006D06AE" w:rsidRDefault="00A81B28" w:rsidP="00E753B6">
      <w:pPr>
        <w:pStyle w:val="ListParagraph"/>
        <w:ind w:left="426"/>
        <w:jc w:val="both"/>
        <w:rPr>
          <w:rFonts w:ascii="Outfit" w:hAnsi="Outfit" w:cs="Arial"/>
          <w:sz w:val="22"/>
          <w:szCs w:val="22"/>
        </w:rPr>
      </w:pPr>
    </w:p>
    <w:p w14:paraId="69337A90" w14:textId="0DEC27D1" w:rsidR="009F6FB6" w:rsidRPr="006D06AE" w:rsidRDefault="5328CA2C" w:rsidP="000C408A">
      <w:pPr>
        <w:pStyle w:val="ListParagraph"/>
        <w:numPr>
          <w:ilvl w:val="0"/>
          <w:numId w:val="1"/>
        </w:numPr>
        <w:ind w:left="426" w:hanging="426"/>
        <w:jc w:val="both"/>
        <w:rPr>
          <w:rFonts w:ascii="Outfit" w:hAnsi="Outfit" w:cs="Arial"/>
          <w:sz w:val="22"/>
          <w:szCs w:val="22"/>
        </w:rPr>
      </w:pPr>
      <w:r w:rsidRPr="006D06AE">
        <w:rPr>
          <w:rFonts w:ascii="Outfit" w:hAnsi="Outfit" w:cs="Arial"/>
          <w:sz w:val="22"/>
          <w:szCs w:val="22"/>
        </w:rPr>
        <w:t>Opdrachtgever</w:t>
      </w:r>
      <w:r w:rsidR="4D171FCB" w:rsidRPr="006D06AE">
        <w:rPr>
          <w:rFonts w:ascii="Outfit" w:hAnsi="Outfit" w:cs="Arial"/>
          <w:sz w:val="22"/>
          <w:szCs w:val="22"/>
        </w:rPr>
        <w:t xml:space="preserve"> is</w:t>
      </w:r>
      <w:r w:rsidRPr="006D06AE">
        <w:rPr>
          <w:rFonts w:ascii="Outfit" w:hAnsi="Outfit" w:cs="Arial"/>
          <w:sz w:val="22"/>
          <w:szCs w:val="22"/>
        </w:rPr>
        <w:t xml:space="preserve"> </w:t>
      </w:r>
      <w:r w:rsidR="00E32E2C" w:rsidRPr="006D06AE">
        <w:rPr>
          <w:rFonts w:ascii="Outfit" w:hAnsi="Outfit" w:cs="Arial"/>
          <w:sz w:val="22"/>
          <w:szCs w:val="22"/>
        </w:rPr>
        <w:t>voornemens het</w:t>
      </w:r>
      <w:r w:rsidRPr="006D06AE">
        <w:rPr>
          <w:rFonts w:ascii="Outfit" w:hAnsi="Outfit" w:cs="Arial"/>
          <w:sz w:val="22"/>
          <w:szCs w:val="22"/>
        </w:rPr>
        <w:t xml:space="preserve"> </w:t>
      </w:r>
      <w:r w:rsidR="00326CC5" w:rsidRPr="006D06AE">
        <w:rPr>
          <w:rFonts w:ascii="Outfit" w:hAnsi="Outfit" w:cs="Arial"/>
          <w:sz w:val="22"/>
          <w:szCs w:val="22"/>
        </w:rPr>
        <w:t>Centraal Laboratorium voor Diagnostiek en Research (CLDR</w:t>
      </w:r>
      <w:r w:rsidRPr="006D06AE">
        <w:rPr>
          <w:rFonts w:ascii="Outfit" w:hAnsi="Outfit" w:cs="Arial"/>
          <w:sz w:val="22"/>
          <w:szCs w:val="22"/>
        </w:rPr>
        <w:t xml:space="preserve"> te realiseren. Deze realisatie omvat de bouwkundige werkzaamheden, installatietechnische werkzaamheden en alle andere bijkomende werkzaamheden</w:t>
      </w:r>
      <w:r w:rsidR="4B03AA1C" w:rsidRPr="006D06AE">
        <w:rPr>
          <w:rFonts w:ascii="Outfit" w:hAnsi="Outfit" w:cs="Arial"/>
          <w:sz w:val="22"/>
          <w:szCs w:val="22"/>
        </w:rPr>
        <w:t>, hierna te noemen:</w:t>
      </w:r>
      <w:r w:rsidR="07DA2581" w:rsidRPr="006D06AE">
        <w:rPr>
          <w:rFonts w:ascii="Outfit" w:hAnsi="Outfit" w:cs="Arial"/>
          <w:sz w:val="22"/>
          <w:szCs w:val="22"/>
        </w:rPr>
        <w:t xml:space="preserve"> </w:t>
      </w:r>
      <w:r w:rsidR="4B03AA1C" w:rsidRPr="006D06AE">
        <w:rPr>
          <w:rFonts w:ascii="Outfit" w:hAnsi="Outfit" w:cs="Arial"/>
          <w:sz w:val="22"/>
          <w:szCs w:val="22"/>
        </w:rPr>
        <w:t>“</w:t>
      </w:r>
      <w:r w:rsidR="07DA2581" w:rsidRPr="006D06AE">
        <w:rPr>
          <w:rFonts w:ascii="Outfit" w:hAnsi="Outfit" w:cs="Arial"/>
          <w:sz w:val="22"/>
          <w:szCs w:val="22"/>
        </w:rPr>
        <w:t>Werk</w:t>
      </w:r>
      <w:r w:rsidR="4B03AA1C" w:rsidRPr="006D06AE">
        <w:rPr>
          <w:rFonts w:ascii="Outfit" w:hAnsi="Outfit" w:cs="Arial"/>
          <w:sz w:val="22"/>
          <w:szCs w:val="22"/>
        </w:rPr>
        <w:t>”</w:t>
      </w:r>
      <w:r w:rsidR="00DD2D7F">
        <w:rPr>
          <w:rFonts w:ascii="Outfit" w:hAnsi="Outfit" w:cs="Arial"/>
          <w:sz w:val="22"/>
          <w:szCs w:val="22"/>
        </w:rPr>
        <w:t>;</w:t>
      </w:r>
    </w:p>
    <w:p w14:paraId="76F1C312" w14:textId="77777777" w:rsidR="009F6FB6" w:rsidRPr="006D06AE" w:rsidRDefault="009F6FB6" w:rsidP="00E753B6">
      <w:pPr>
        <w:pStyle w:val="ListParagraph"/>
        <w:ind w:left="426"/>
        <w:jc w:val="both"/>
        <w:rPr>
          <w:rFonts w:ascii="Outfit" w:hAnsi="Outfit" w:cs="Arial"/>
          <w:sz w:val="22"/>
          <w:szCs w:val="22"/>
        </w:rPr>
      </w:pPr>
    </w:p>
    <w:p w14:paraId="649B9972" w14:textId="6324B00E" w:rsidR="008E21CD" w:rsidRPr="006D06AE" w:rsidRDefault="26D424C5" w:rsidP="00DD2D7F">
      <w:pPr>
        <w:pStyle w:val="ListParagraph"/>
        <w:numPr>
          <w:ilvl w:val="0"/>
          <w:numId w:val="1"/>
        </w:numPr>
        <w:ind w:left="426" w:hanging="426"/>
        <w:rPr>
          <w:rFonts w:ascii="Outfit" w:hAnsi="Outfit" w:cs="Arial"/>
          <w:sz w:val="22"/>
          <w:szCs w:val="22"/>
        </w:rPr>
      </w:pPr>
      <w:r w:rsidRPr="006D06AE">
        <w:rPr>
          <w:rFonts w:ascii="Outfit" w:hAnsi="Outfit" w:cs="Arial"/>
          <w:sz w:val="22"/>
          <w:szCs w:val="22"/>
        </w:rPr>
        <w:t>Een</w:t>
      </w:r>
      <w:r w:rsidR="00383023" w:rsidRPr="006D06AE">
        <w:rPr>
          <w:rFonts w:ascii="Outfit" w:hAnsi="Outfit" w:cs="Arial"/>
          <w:sz w:val="22"/>
          <w:szCs w:val="22"/>
        </w:rPr>
        <w:t xml:space="preserve"> Europese aanbesteding volgens de </w:t>
      </w:r>
      <w:r w:rsidR="00E45792">
        <w:rPr>
          <w:rFonts w:ascii="Outfit" w:hAnsi="Outfit" w:cs="Arial"/>
          <w:sz w:val="22"/>
          <w:szCs w:val="22"/>
        </w:rPr>
        <w:t xml:space="preserve">openbare procedure </w:t>
      </w:r>
      <w:r w:rsidRPr="006D06AE">
        <w:rPr>
          <w:rFonts w:ascii="Outfit" w:hAnsi="Outfit" w:cs="Arial"/>
          <w:sz w:val="22"/>
          <w:szCs w:val="22"/>
        </w:rPr>
        <w:t xml:space="preserve">voor de gunning van deze </w:t>
      </w:r>
      <w:r w:rsidR="597771F5" w:rsidRPr="006D06AE">
        <w:rPr>
          <w:rFonts w:ascii="Outfit" w:hAnsi="Outfit" w:cs="Arial"/>
          <w:sz w:val="22"/>
          <w:szCs w:val="22"/>
        </w:rPr>
        <w:t>Overeenkomst</w:t>
      </w:r>
      <w:r w:rsidRPr="006D06AE">
        <w:rPr>
          <w:rFonts w:ascii="Outfit" w:hAnsi="Outfit" w:cs="Arial"/>
          <w:sz w:val="22"/>
          <w:szCs w:val="22"/>
        </w:rPr>
        <w:t xml:space="preserve"> heeft plaatsgevonden</w:t>
      </w:r>
      <w:r w:rsidR="00383023" w:rsidRPr="006D06AE">
        <w:rPr>
          <w:rFonts w:ascii="Outfit" w:hAnsi="Outfit" w:cs="Arial"/>
          <w:sz w:val="22"/>
          <w:szCs w:val="22"/>
        </w:rPr>
        <w:t xml:space="preserve">. </w:t>
      </w:r>
      <w:r w:rsidR="03E4DB05" w:rsidRPr="006D06AE">
        <w:rPr>
          <w:rFonts w:ascii="Outfit" w:hAnsi="Outfit" w:cs="Arial"/>
          <w:sz w:val="22"/>
          <w:szCs w:val="22"/>
        </w:rPr>
        <w:t>Opdrachtgever heeft de Inschrijving van Opdrachtnemer als economisch meest voordelige Inschrijving beoordeeld op basis van het gunningscriterium beste prijs</w:t>
      </w:r>
      <w:r w:rsidR="0CFE9E76" w:rsidRPr="006D06AE">
        <w:rPr>
          <w:rFonts w:ascii="Outfit" w:hAnsi="Outfit" w:cs="Arial"/>
          <w:sz w:val="22"/>
          <w:szCs w:val="22"/>
        </w:rPr>
        <w:t>-kwaliteitverhouding</w:t>
      </w:r>
      <w:r w:rsidR="00DD2D7F">
        <w:rPr>
          <w:rFonts w:ascii="Outfit" w:hAnsi="Outfit" w:cs="Arial"/>
          <w:sz w:val="22"/>
          <w:szCs w:val="22"/>
        </w:rPr>
        <w:t>;</w:t>
      </w:r>
      <w:r w:rsidR="47F22BFA" w:rsidRPr="006D06AE">
        <w:rPr>
          <w:rFonts w:ascii="Outfit" w:hAnsi="Outfit"/>
        </w:rPr>
        <w:br/>
      </w:r>
    </w:p>
    <w:p w14:paraId="405A9483" w14:textId="33D6BFEC" w:rsidR="00A81B28" w:rsidRPr="006D06AE" w:rsidRDefault="26D424C5" w:rsidP="000C408A">
      <w:pPr>
        <w:pStyle w:val="ListParagraph"/>
        <w:numPr>
          <w:ilvl w:val="0"/>
          <w:numId w:val="1"/>
        </w:numPr>
        <w:ind w:left="426" w:hanging="426"/>
        <w:jc w:val="both"/>
        <w:rPr>
          <w:rFonts w:ascii="Outfit" w:hAnsi="Outfit" w:cs="Arial"/>
          <w:sz w:val="22"/>
          <w:szCs w:val="22"/>
        </w:rPr>
      </w:pPr>
      <w:r w:rsidRPr="006D06AE">
        <w:rPr>
          <w:rFonts w:ascii="Outfit" w:hAnsi="Outfit" w:cs="Arial"/>
          <w:sz w:val="22"/>
          <w:szCs w:val="22"/>
        </w:rPr>
        <w:t xml:space="preserve">Opdrachtgever met betrekking tot de uitvoering van </w:t>
      </w:r>
      <w:r w:rsidR="4B03AA1C" w:rsidRPr="006D06AE">
        <w:rPr>
          <w:rFonts w:ascii="Outfit" w:hAnsi="Outfit" w:cs="Arial"/>
          <w:sz w:val="22"/>
          <w:szCs w:val="22"/>
        </w:rPr>
        <w:t xml:space="preserve">het Werk </w:t>
      </w:r>
      <w:r w:rsidRPr="006D06AE">
        <w:rPr>
          <w:rFonts w:ascii="Outfit" w:hAnsi="Outfit" w:cs="Arial"/>
          <w:sz w:val="22"/>
          <w:szCs w:val="22"/>
        </w:rPr>
        <w:t>vaste afspraken met Opdrachtnemer wil maken;</w:t>
      </w:r>
    </w:p>
    <w:p w14:paraId="6E004738" w14:textId="77777777" w:rsidR="00A81B28" w:rsidRPr="006D06AE" w:rsidRDefault="00A81B28" w:rsidP="00E753B6">
      <w:pPr>
        <w:pStyle w:val="ListParagraph"/>
        <w:ind w:left="426"/>
        <w:jc w:val="both"/>
        <w:rPr>
          <w:rFonts w:ascii="Outfit" w:hAnsi="Outfit" w:cs="Arial"/>
          <w:sz w:val="22"/>
          <w:szCs w:val="22"/>
        </w:rPr>
      </w:pPr>
    </w:p>
    <w:p w14:paraId="1BB9232F" w14:textId="496142D8" w:rsidR="00A81B28" w:rsidRPr="006D06AE" w:rsidRDefault="00620C84" w:rsidP="000C408A">
      <w:pPr>
        <w:pStyle w:val="ListParagraph"/>
        <w:numPr>
          <w:ilvl w:val="0"/>
          <w:numId w:val="1"/>
        </w:numPr>
        <w:ind w:left="426" w:hanging="426"/>
        <w:jc w:val="both"/>
        <w:rPr>
          <w:rFonts w:ascii="Outfit" w:hAnsi="Outfit" w:cs="Arial"/>
          <w:sz w:val="22"/>
          <w:szCs w:val="22"/>
        </w:rPr>
      </w:pPr>
      <w:r w:rsidRPr="006D06AE">
        <w:rPr>
          <w:rFonts w:ascii="Outfit" w:hAnsi="Outfit" w:cs="Arial"/>
          <w:sz w:val="22"/>
          <w:szCs w:val="22"/>
        </w:rPr>
        <w:t xml:space="preserve">Opdrachtgever </w:t>
      </w:r>
      <w:r w:rsidR="00F77E96" w:rsidRPr="006D06AE">
        <w:rPr>
          <w:rFonts w:ascii="Outfit" w:hAnsi="Outfit" w:cs="Arial"/>
          <w:sz w:val="22"/>
          <w:szCs w:val="22"/>
        </w:rPr>
        <w:t>voor de duur van het Werk een Aan</w:t>
      </w:r>
      <w:r w:rsidR="00BF6BF5" w:rsidRPr="006D06AE">
        <w:rPr>
          <w:rFonts w:ascii="Outfit" w:hAnsi="Outfit" w:cs="Arial"/>
          <w:sz w:val="22"/>
          <w:szCs w:val="22"/>
        </w:rPr>
        <w:t>nemingsovereenkomst wil sluiten (hierna te noemen: Overeenkomst), waarin de voorwaarden voor de realisatie van het Werk zijn vastgelegd</w:t>
      </w:r>
      <w:r w:rsidRPr="006D06AE">
        <w:rPr>
          <w:rFonts w:ascii="Outfit" w:hAnsi="Outfit" w:cs="Arial"/>
          <w:sz w:val="22"/>
          <w:szCs w:val="22"/>
        </w:rPr>
        <w:t>;</w:t>
      </w:r>
    </w:p>
    <w:p w14:paraId="28879506" w14:textId="77777777" w:rsidR="00A81B28" w:rsidRPr="006D06AE" w:rsidRDefault="00A81B28" w:rsidP="00E753B6">
      <w:pPr>
        <w:pStyle w:val="ListParagraph"/>
        <w:ind w:left="426"/>
        <w:jc w:val="both"/>
        <w:rPr>
          <w:rFonts w:ascii="Outfit" w:hAnsi="Outfit" w:cs="Arial"/>
          <w:sz w:val="22"/>
          <w:szCs w:val="22"/>
        </w:rPr>
      </w:pPr>
    </w:p>
    <w:p w14:paraId="746CBD93" w14:textId="67B2BCDB" w:rsidR="00A80AD0" w:rsidRPr="006D06AE" w:rsidRDefault="5328CA2C" w:rsidP="000C408A">
      <w:pPr>
        <w:pStyle w:val="ListParagraph"/>
        <w:numPr>
          <w:ilvl w:val="0"/>
          <w:numId w:val="1"/>
        </w:numPr>
        <w:ind w:left="426" w:hanging="426"/>
        <w:rPr>
          <w:rFonts w:ascii="Outfit" w:hAnsi="Outfit" w:cs="Arial"/>
          <w:sz w:val="22"/>
          <w:szCs w:val="22"/>
        </w:rPr>
      </w:pPr>
      <w:r w:rsidRPr="006D06AE">
        <w:rPr>
          <w:rFonts w:ascii="Outfit" w:hAnsi="Outfit" w:cs="Arial"/>
          <w:sz w:val="22"/>
          <w:szCs w:val="22"/>
        </w:rPr>
        <w:t xml:space="preserve">In deze </w:t>
      </w:r>
      <w:r w:rsidR="7546AC0C" w:rsidRPr="006D06AE">
        <w:rPr>
          <w:rFonts w:ascii="Outfit" w:hAnsi="Outfit" w:cs="Arial"/>
          <w:sz w:val="22"/>
          <w:szCs w:val="22"/>
        </w:rPr>
        <w:t>Overeenkomst</w:t>
      </w:r>
      <w:r w:rsidRPr="006D06AE">
        <w:rPr>
          <w:rFonts w:ascii="Outfit" w:hAnsi="Outfit" w:cs="Arial"/>
          <w:sz w:val="22"/>
          <w:szCs w:val="22"/>
        </w:rPr>
        <w:t xml:space="preserve"> de voorwaarden zijn vastgelegd die van toepassing zijn op alle </w:t>
      </w:r>
      <w:r w:rsidR="7546AC0C" w:rsidRPr="006D06AE">
        <w:rPr>
          <w:rFonts w:ascii="Outfit" w:hAnsi="Outfit" w:cs="Arial"/>
          <w:sz w:val="22"/>
          <w:szCs w:val="22"/>
        </w:rPr>
        <w:t>werkzaamheden behorende tot het Werk</w:t>
      </w:r>
      <w:r w:rsidRPr="006D06AE">
        <w:rPr>
          <w:rFonts w:ascii="Outfit" w:hAnsi="Outfit" w:cs="Arial"/>
          <w:sz w:val="22"/>
          <w:szCs w:val="22"/>
        </w:rPr>
        <w:t xml:space="preserve"> die Opdrachtgever voornemens is te gunnen gedurende de looptijd van deze </w:t>
      </w:r>
      <w:r w:rsidR="7546AC0C" w:rsidRPr="006D06AE">
        <w:rPr>
          <w:rFonts w:ascii="Outfit" w:hAnsi="Outfit" w:cs="Arial"/>
          <w:sz w:val="22"/>
          <w:szCs w:val="22"/>
        </w:rPr>
        <w:t>O</w:t>
      </w:r>
      <w:r w:rsidRPr="006D06AE">
        <w:rPr>
          <w:rFonts w:ascii="Outfit" w:hAnsi="Outfit" w:cs="Arial"/>
          <w:sz w:val="22"/>
          <w:szCs w:val="22"/>
        </w:rPr>
        <w:t xml:space="preserve">vereenkomst aan </w:t>
      </w:r>
      <w:r w:rsidR="7546AC0C" w:rsidRPr="006D06AE">
        <w:rPr>
          <w:rFonts w:ascii="Outfit" w:hAnsi="Outfit" w:cs="Arial"/>
          <w:sz w:val="22"/>
          <w:szCs w:val="22"/>
        </w:rPr>
        <w:t>Opdrachtnemer</w:t>
      </w:r>
      <w:r w:rsidR="1BEBAE40" w:rsidRPr="006D06AE">
        <w:rPr>
          <w:rFonts w:ascii="Outfit" w:hAnsi="Outfit" w:cs="Arial"/>
          <w:sz w:val="22"/>
          <w:szCs w:val="22"/>
        </w:rPr>
        <w:t>;</w:t>
      </w:r>
      <w:r w:rsidR="00620C84" w:rsidRPr="006D06AE">
        <w:rPr>
          <w:rFonts w:ascii="Outfit" w:hAnsi="Outfit"/>
        </w:rPr>
        <w:br/>
      </w:r>
    </w:p>
    <w:p w14:paraId="7DA795EC" w14:textId="6606273B" w:rsidR="00485F0E" w:rsidRPr="006D06AE" w:rsidDel="00881682" w:rsidRDefault="5328CA2C" w:rsidP="000C408A">
      <w:pPr>
        <w:pStyle w:val="ListParagraph"/>
        <w:numPr>
          <w:ilvl w:val="0"/>
          <w:numId w:val="1"/>
        </w:numPr>
        <w:ind w:left="426" w:hanging="426"/>
        <w:rPr>
          <w:rFonts w:ascii="Outfit" w:hAnsi="Outfit" w:cs="Arial"/>
          <w:sz w:val="22"/>
          <w:szCs w:val="22"/>
        </w:rPr>
      </w:pPr>
      <w:r w:rsidRPr="006D06AE">
        <w:rPr>
          <w:rFonts w:ascii="Outfit" w:hAnsi="Outfit" w:cs="Arial"/>
          <w:sz w:val="22"/>
          <w:szCs w:val="22"/>
        </w:rPr>
        <w:t>Opdrachtnemer</w:t>
      </w:r>
      <w:r w:rsidR="4BDB7C26" w:rsidRPr="006D06AE">
        <w:rPr>
          <w:rFonts w:ascii="Outfit" w:hAnsi="Outfit" w:cs="Arial"/>
          <w:sz w:val="22"/>
          <w:szCs w:val="22"/>
        </w:rPr>
        <w:t xml:space="preserve"> uitvoering geeft aan </w:t>
      </w:r>
      <w:r w:rsidR="0AB344CA" w:rsidRPr="006D06AE">
        <w:rPr>
          <w:rFonts w:ascii="Outfit" w:hAnsi="Outfit" w:cs="Arial"/>
          <w:sz w:val="22"/>
          <w:szCs w:val="22"/>
        </w:rPr>
        <w:t>het Werk</w:t>
      </w:r>
      <w:r w:rsidR="4BDB7C26" w:rsidRPr="006D06AE">
        <w:rPr>
          <w:rFonts w:ascii="Outfit" w:hAnsi="Outfit" w:cs="Arial"/>
          <w:sz w:val="22"/>
          <w:szCs w:val="22"/>
        </w:rPr>
        <w:t xml:space="preserve">, </w:t>
      </w:r>
      <w:proofErr w:type="gramStart"/>
      <w:r w:rsidR="1A196B85" w:rsidRPr="006D06AE">
        <w:rPr>
          <w:rFonts w:ascii="Outfit" w:hAnsi="Outfit" w:cs="Arial"/>
          <w:sz w:val="22"/>
          <w:szCs w:val="22"/>
        </w:rPr>
        <w:t>conform</w:t>
      </w:r>
      <w:proofErr w:type="gramEnd"/>
      <w:r w:rsidR="1A196B85" w:rsidRPr="006D06AE">
        <w:rPr>
          <w:rFonts w:ascii="Outfit" w:hAnsi="Outfit" w:cs="Arial"/>
          <w:sz w:val="22"/>
          <w:szCs w:val="22"/>
        </w:rPr>
        <w:t xml:space="preserve"> </w:t>
      </w:r>
      <w:r w:rsidR="2C8F1D6A" w:rsidRPr="006D06AE">
        <w:rPr>
          <w:rFonts w:ascii="Outfit" w:hAnsi="Outfit" w:cs="Arial"/>
          <w:sz w:val="22"/>
          <w:szCs w:val="22"/>
        </w:rPr>
        <w:t>Bestek</w:t>
      </w:r>
      <w:r w:rsidR="7038D14F" w:rsidRPr="006D06AE">
        <w:rPr>
          <w:rFonts w:ascii="Outfit" w:hAnsi="Outfit" w:cs="Arial"/>
          <w:sz w:val="22"/>
          <w:szCs w:val="22"/>
        </w:rPr>
        <w:t xml:space="preserve"> </w:t>
      </w:r>
      <w:r w:rsidR="2C8F1D6A" w:rsidRPr="006D06AE">
        <w:rPr>
          <w:rFonts w:ascii="Outfit" w:hAnsi="Outfit" w:cs="Arial"/>
          <w:sz w:val="22"/>
          <w:szCs w:val="22"/>
        </w:rPr>
        <w:t xml:space="preserve">en </w:t>
      </w:r>
      <w:r w:rsidR="3162F32B" w:rsidRPr="006D06AE">
        <w:rPr>
          <w:rFonts w:ascii="Outfit" w:hAnsi="Outfit" w:cs="Arial"/>
          <w:sz w:val="22"/>
          <w:szCs w:val="22"/>
        </w:rPr>
        <w:t>de daartoe gegeven kaders van Opdrachtgever</w:t>
      </w:r>
      <w:r w:rsidR="3298AB3F" w:rsidRPr="006D06AE">
        <w:rPr>
          <w:rFonts w:ascii="Outfit" w:hAnsi="Outfit" w:cs="Arial"/>
          <w:sz w:val="22"/>
          <w:szCs w:val="22"/>
        </w:rPr>
        <w:t>,</w:t>
      </w:r>
      <w:r w:rsidR="626C61EC" w:rsidRPr="006D06AE">
        <w:rPr>
          <w:rFonts w:ascii="Outfit" w:hAnsi="Outfit" w:cs="Arial"/>
          <w:sz w:val="22"/>
          <w:szCs w:val="22"/>
        </w:rPr>
        <w:t xml:space="preserve"> welke elkaar aanvullen en onlosmakeli</w:t>
      </w:r>
      <w:r w:rsidR="0BB157F6" w:rsidRPr="006D06AE">
        <w:rPr>
          <w:rFonts w:ascii="Outfit" w:hAnsi="Outfit" w:cs="Arial"/>
          <w:sz w:val="22"/>
          <w:szCs w:val="22"/>
        </w:rPr>
        <w:t xml:space="preserve">jk tot </w:t>
      </w:r>
      <w:r w:rsidR="626C61EC" w:rsidRPr="006D06AE">
        <w:rPr>
          <w:rFonts w:ascii="Outfit" w:hAnsi="Outfit" w:cs="Arial"/>
          <w:sz w:val="22"/>
          <w:szCs w:val="22"/>
        </w:rPr>
        <w:t xml:space="preserve">deze </w:t>
      </w:r>
      <w:r w:rsidR="2C8F1D6A" w:rsidRPr="006D06AE">
        <w:rPr>
          <w:rFonts w:ascii="Outfit" w:hAnsi="Outfit" w:cs="Arial"/>
          <w:sz w:val="22"/>
          <w:szCs w:val="22"/>
        </w:rPr>
        <w:t>Overeenkomst</w:t>
      </w:r>
      <w:r w:rsidR="626C61EC" w:rsidRPr="006D06AE">
        <w:rPr>
          <w:rFonts w:ascii="Outfit" w:hAnsi="Outfit" w:cs="Arial"/>
          <w:sz w:val="22"/>
          <w:szCs w:val="22"/>
        </w:rPr>
        <w:t xml:space="preserve"> behoren</w:t>
      </w:r>
      <w:r w:rsidR="00DD2D7F">
        <w:rPr>
          <w:rFonts w:ascii="Outfit" w:hAnsi="Outfit" w:cs="Arial"/>
          <w:sz w:val="22"/>
          <w:szCs w:val="22"/>
        </w:rPr>
        <w:t>;</w:t>
      </w:r>
    </w:p>
    <w:p w14:paraId="0AB1ABAA" w14:textId="1746C02A" w:rsidR="00700C90" w:rsidRPr="006D06AE" w:rsidRDefault="00620C84" w:rsidP="00D460B6">
      <w:pPr>
        <w:ind w:left="426"/>
        <w:rPr>
          <w:rFonts w:ascii="Outfit" w:hAnsi="Outfit" w:cs="Arial"/>
          <w:sz w:val="22"/>
          <w:szCs w:val="22"/>
        </w:rPr>
      </w:pPr>
      <w:r w:rsidRPr="006D06AE">
        <w:rPr>
          <w:rFonts w:ascii="Outfit" w:hAnsi="Outfit"/>
        </w:rPr>
        <w:br/>
      </w:r>
    </w:p>
    <w:p w14:paraId="5D134497" w14:textId="0C07B30B" w:rsidR="007E0E19" w:rsidRPr="006D06AE" w:rsidRDefault="26D424C5" w:rsidP="000C408A">
      <w:pPr>
        <w:pStyle w:val="ListParagraph"/>
        <w:numPr>
          <w:ilvl w:val="0"/>
          <w:numId w:val="1"/>
        </w:numPr>
        <w:ind w:left="426" w:hanging="426"/>
        <w:rPr>
          <w:rFonts w:ascii="Outfit" w:hAnsi="Outfit" w:cs="Arial"/>
          <w:sz w:val="22"/>
          <w:szCs w:val="22"/>
        </w:rPr>
      </w:pPr>
      <w:r w:rsidRPr="006D06AE">
        <w:rPr>
          <w:rFonts w:ascii="Outfit" w:hAnsi="Outfit" w:cs="Arial"/>
          <w:sz w:val="22"/>
          <w:szCs w:val="22"/>
        </w:rPr>
        <w:t>Opdrachtnemer zal zijn werkzaamhed</w:t>
      </w:r>
      <w:r w:rsidR="41943AFF" w:rsidRPr="006D06AE">
        <w:rPr>
          <w:rFonts w:ascii="Outfit" w:hAnsi="Outfit" w:cs="Arial"/>
          <w:sz w:val="22"/>
          <w:szCs w:val="22"/>
        </w:rPr>
        <w:t xml:space="preserve">en afstemmen met </w:t>
      </w:r>
      <w:r w:rsidR="29314D51" w:rsidRPr="006D06AE">
        <w:rPr>
          <w:rFonts w:ascii="Outfit" w:hAnsi="Outfit" w:cs="Arial"/>
          <w:sz w:val="22"/>
          <w:szCs w:val="22"/>
        </w:rPr>
        <w:t xml:space="preserve">de </w:t>
      </w:r>
      <w:r w:rsidRPr="006D06AE">
        <w:rPr>
          <w:rFonts w:ascii="Outfit" w:hAnsi="Outfit" w:cs="Arial"/>
          <w:sz w:val="22"/>
          <w:szCs w:val="22"/>
        </w:rPr>
        <w:t xml:space="preserve">door de Opdrachtgever aangewezen </w:t>
      </w:r>
      <w:r w:rsidR="55F9D7A7" w:rsidRPr="006D06AE">
        <w:rPr>
          <w:rFonts w:ascii="Outfit" w:hAnsi="Outfit" w:cs="Arial"/>
          <w:sz w:val="22"/>
          <w:szCs w:val="22"/>
        </w:rPr>
        <w:t>Derden</w:t>
      </w:r>
      <w:r w:rsidRPr="006D06AE">
        <w:rPr>
          <w:rFonts w:ascii="Outfit" w:hAnsi="Outfit" w:cs="Arial"/>
          <w:sz w:val="22"/>
          <w:szCs w:val="22"/>
        </w:rPr>
        <w:t>-leveranciers</w:t>
      </w:r>
      <w:r w:rsidR="04091C0C" w:rsidRPr="006D06AE">
        <w:rPr>
          <w:rFonts w:ascii="Outfit" w:hAnsi="Outfit" w:cs="Arial"/>
          <w:sz w:val="22"/>
          <w:szCs w:val="22"/>
        </w:rPr>
        <w:t xml:space="preserve"> en </w:t>
      </w:r>
      <w:r w:rsidR="5720F2D9" w:rsidRPr="006D06AE">
        <w:rPr>
          <w:rFonts w:ascii="Outfit" w:hAnsi="Outfit" w:cs="Arial"/>
          <w:sz w:val="22"/>
          <w:szCs w:val="22"/>
        </w:rPr>
        <w:t>N</w:t>
      </w:r>
      <w:r w:rsidR="55F9D7A7" w:rsidRPr="006D06AE">
        <w:rPr>
          <w:rFonts w:ascii="Outfit" w:hAnsi="Outfit" w:cs="Arial"/>
          <w:sz w:val="22"/>
          <w:szCs w:val="22"/>
        </w:rPr>
        <w:t>evenaannemer</w:t>
      </w:r>
      <w:r w:rsidR="04091C0C" w:rsidRPr="006D06AE">
        <w:rPr>
          <w:rFonts w:ascii="Outfit" w:hAnsi="Outfit" w:cs="Arial"/>
          <w:sz w:val="22"/>
          <w:szCs w:val="22"/>
        </w:rPr>
        <w:t>s</w:t>
      </w:r>
      <w:r w:rsidRPr="006D06AE">
        <w:rPr>
          <w:rFonts w:ascii="Outfit" w:hAnsi="Outfit" w:cs="Arial"/>
          <w:sz w:val="22"/>
          <w:szCs w:val="22"/>
        </w:rPr>
        <w:t>;</w:t>
      </w:r>
      <w:r w:rsidR="47F22BFA" w:rsidRPr="006D06AE">
        <w:rPr>
          <w:rFonts w:ascii="Outfit" w:hAnsi="Outfit"/>
        </w:rPr>
        <w:br/>
      </w:r>
    </w:p>
    <w:p w14:paraId="45F98323" w14:textId="0AF3F8BB" w:rsidR="007F17A4" w:rsidRPr="006D06AE" w:rsidRDefault="00620C84" w:rsidP="000C408A">
      <w:pPr>
        <w:pStyle w:val="ListParagraph"/>
        <w:numPr>
          <w:ilvl w:val="0"/>
          <w:numId w:val="1"/>
        </w:numPr>
        <w:ind w:left="426" w:hanging="426"/>
        <w:jc w:val="both"/>
        <w:rPr>
          <w:rFonts w:ascii="Outfit" w:hAnsi="Outfit" w:cs="Arial"/>
          <w:sz w:val="22"/>
          <w:szCs w:val="22"/>
        </w:rPr>
      </w:pPr>
      <w:r w:rsidRPr="006D06AE">
        <w:rPr>
          <w:rFonts w:ascii="Outfit" w:hAnsi="Outfit" w:cs="Arial"/>
          <w:sz w:val="22"/>
          <w:szCs w:val="22"/>
        </w:rPr>
        <w:t xml:space="preserve">Partijen daartoe onderhavige </w:t>
      </w:r>
      <w:r w:rsidR="002A5ADC" w:rsidRPr="006D06AE">
        <w:rPr>
          <w:rFonts w:ascii="Outfit" w:hAnsi="Outfit" w:cs="Arial"/>
          <w:sz w:val="22"/>
          <w:szCs w:val="22"/>
        </w:rPr>
        <w:t>Overeenkomst</w:t>
      </w:r>
      <w:r w:rsidRPr="006D06AE">
        <w:rPr>
          <w:rFonts w:ascii="Outfit" w:hAnsi="Outfit" w:cs="Arial"/>
          <w:sz w:val="22"/>
          <w:szCs w:val="22"/>
        </w:rPr>
        <w:t xml:space="preserve"> </w:t>
      </w:r>
      <w:r w:rsidR="006F7CE6" w:rsidRPr="006D06AE">
        <w:rPr>
          <w:rFonts w:ascii="Outfit" w:hAnsi="Outfit" w:cs="Arial"/>
          <w:sz w:val="22"/>
          <w:szCs w:val="22"/>
        </w:rPr>
        <w:t xml:space="preserve">wensen </w:t>
      </w:r>
      <w:r w:rsidRPr="006D06AE">
        <w:rPr>
          <w:rFonts w:ascii="Outfit" w:hAnsi="Outfit" w:cs="Arial"/>
          <w:sz w:val="22"/>
          <w:szCs w:val="22"/>
        </w:rPr>
        <w:t>te sluiten.</w:t>
      </w:r>
    </w:p>
    <w:p w14:paraId="484A9783" w14:textId="77777777" w:rsidR="006213A6" w:rsidRPr="006D06AE" w:rsidRDefault="006213A6" w:rsidP="5FBA5921">
      <w:pPr>
        <w:pStyle w:val="Heading2"/>
        <w:jc w:val="both"/>
        <w:rPr>
          <w:rFonts w:ascii="Outfit" w:hAnsi="Outfit" w:cs="Arial"/>
          <w:u w:val="single"/>
        </w:rPr>
      </w:pPr>
    </w:p>
    <w:p w14:paraId="1028A418" w14:textId="6145A7FE" w:rsidR="007F17A4" w:rsidRPr="006D06AE" w:rsidRDefault="00620C84" w:rsidP="00E753B6">
      <w:pPr>
        <w:pStyle w:val="Heading2"/>
        <w:jc w:val="both"/>
        <w:rPr>
          <w:rFonts w:ascii="Outfit" w:hAnsi="Outfit" w:cs="Arial"/>
          <w:szCs w:val="24"/>
          <w:u w:val="single"/>
        </w:rPr>
      </w:pPr>
      <w:r w:rsidRPr="006D06AE">
        <w:rPr>
          <w:rFonts w:ascii="Outfit" w:hAnsi="Outfit" w:cs="Arial"/>
          <w:szCs w:val="24"/>
          <w:u w:val="single"/>
        </w:rPr>
        <w:t>VERKLAREN ALS VOLGT TE ZIJN OVEREENGEKOMEN:</w:t>
      </w:r>
    </w:p>
    <w:p w14:paraId="022BE00C" w14:textId="77777777" w:rsidR="007F17A4" w:rsidRPr="006D06AE" w:rsidRDefault="007F17A4" w:rsidP="00E753B6">
      <w:pPr>
        <w:jc w:val="both"/>
        <w:rPr>
          <w:rFonts w:ascii="Outfit" w:hAnsi="Outfit"/>
        </w:rPr>
      </w:pPr>
    </w:p>
    <w:p w14:paraId="683EF018" w14:textId="77777777" w:rsidR="007F17A4" w:rsidRPr="006D06AE" w:rsidRDefault="00620C84" w:rsidP="00E753B6">
      <w:pPr>
        <w:jc w:val="both"/>
        <w:rPr>
          <w:rFonts w:ascii="Outfit" w:hAnsi="Outfit"/>
          <w:b/>
          <w:bCs/>
          <w:sz w:val="22"/>
          <w:szCs w:val="22"/>
        </w:rPr>
      </w:pPr>
      <w:r w:rsidRPr="006D06AE">
        <w:rPr>
          <w:rFonts w:ascii="Outfit" w:hAnsi="Outfit"/>
          <w:b/>
          <w:bCs/>
          <w:sz w:val="22"/>
          <w:szCs w:val="22"/>
        </w:rPr>
        <w:t>ALGEMEEN</w:t>
      </w:r>
    </w:p>
    <w:p w14:paraId="518DAA5A" w14:textId="77777777" w:rsidR="007F17A4" w:rsidRPr="006D06AE" w:rsidRDefault="00620C84" w:rsidP="00E753B6">
      <w:pPr>
        <w:pStyle w:val="Artikel"/>
        <w:ind w:left="426" w:hanging="426"/>
        <w:jc w:val="both"/>
        <w:rPr>
          <w:rFonts w:ascii="Outfit" w:hAnsi="Outfit"/>
        </w:rPr>
      </w:pPr>
      <w:r w:rsidRPr="006D06AE">
        <w:rPr>
          <w:rFonts w:ascii="Outfit" w:hAnsi="Outfit"/>
        </w:rPr>
        <w:t>DEFINITIES</w:t>
      </w:r>
    </w:p>
    <w:p w14:paraId="42CD232D" w14:textId="18AAAB55" w:rsidR="008E21CD" w:rsidRPr="006D06AE" w:rsidRDefault="26D424C5" w:rsidP="00E753B6">
      <w:pPr>
        <w:pStyle w:val="Lid"/>
        <w:ind w:hanging="578"/>
        <w:jc w:val="both"/>
        <w:rPr>
          <w:rFonts w:ascii="Outfit" w:hAnsi="Outfit"/>
        </w:rPr>
      </w:pPr>
      <w:r w:rsidRPr="006D06AE">
        <w:rPr>
          <w:rFonts w:ascii="Outfit" w:hAnsi="Outfit"/>
        </w:rPr>
        <w:t xml:space="preserve">In deze </w:t>
      </w:r>
      <w:r w:rsidR="24D74974" w:rsidRPr="006D06AE">
        <w:rPr>
          <w:rFonts w:ascii="Outfit" w:hAnsi="Outfit"/>
        </w:rPr>
        <w:t>Overeenkomst</w:t>
      </w:r>
      <w:r w:rsidRPr="006D06AE">
        <w:rPr>
          <w:rFonts w:ascii="Outfit" w:hAnsi="Outfit"/>
        </w:rPr>
        <w:t xml:space="preserve"> wordt een aantal begrippen met een beginhoofdletter gebruikt. Aan deze begrippen komt de betekenis toe die hieraan wordt gegeven in </w:t>
      </w:r>
      <w:r w:rsidR="50485B52" w:rsidRPr="006D06AE">
        <w:rPr>
          <w:rFonts w:ascii="Outfit" w:hAnsi="Outfit"/>
        </w:rPr>
        <w:t xml:space="preserve">§ </w:t>
      </w:r>
      <w:r w:rsidRPr="006D06AE">
        <w:rPr>
          <w:rFonts w:ascii="Outfit" w:hAnsi="Outfit"/>
        </w:rPr>
        <w:t xml:space="preserve">1 van </w:t>
      </w:r>
      <w:r w:rsidR="2F38EEF5" w:rsidRPr="006D06AE">
        <w:rPr>
          <w:rFonts w:ascii="Outfit" w:hAnsi="Outfit"/>
        </w:rPr>
        <w:t>UAV 2012</w:t>
      </w:r>
      <w:r w:rsidR="5CA52E52" w:rsidRPr="006D06AE">
        <w:rPr>
          <w:rFonts w:ascii="Outfit" w:hAnsi="Outfit"/>
        </w:rPr>
        <w:t>, tenzij uit onderstaande tabel een andere betekenis volgt.</w:t>
      </w:r>
    </w:p>
    <w:p w14:paraId="52CB3F14" w14:textId="77777777" w:rsidR="008E21CD" w:rsidRPr="006D06AE" w:rsidRDefault="008E21CD" w:rsidP="00E753B6">
      <w:pPr>
        <w:jc w:val="both"/>
        <w:rPr>
          <w:rFonts w:ascii="Outfit" w:hAnsi="Outfit" w:cs="Arial"/>
          <w:sz w:val="22"/>
          <w:szCs w:val="22"/>
        </w:rPr>
      </w:pPr>
    </w:p>
    <w:tbl>
      <w:tblPr>
        <w:tblStyle w:val="GridTable4-Accent1"/>
        <w:tblW w:w="0" w:type="auto"/>
        <w:tblLook w:val="04A0" w:firstRow="1" w:lastRow="0" w:firstColumn="1" w:lastColumn="0" w:noHBand="0" w:noVBand="1"/>
      </w:tblPr>
      <w:tblGrid>
        <w:gridCol w:w="2654"/>
        <w:gridCol w:w="6690"/>
      </w:tblGrid>
      <w:tr w:rsidR="006E2F7C" w:rsidRPr="006D06AE" w14:paraId="097BEBF2" w14:textId="77777777" w:rsidTr="0F7A2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5A3FB1EA" w14:textId="77777777" w:rsidR="00070ED3" w:rsidRPr="006D06AE" w:rsidRDefault="00620C84" w:rsidP="00E753B6">
            <w:pPr>
              <w:jc w:val="both"/>
              <w:rPr>
                <w:rFonts w:ascii="Outfit" w:hAnsi="Outfit" w:cs="Arial"/>
                <w:sz w:val="22"/>
                <w:szCs w:val="22"/>
                <w:u w:val="single"/>
              </w:rPr>
            </w:pPr>
            <w:r w:rsidRPr="006D06AE">
              <w:rPr>
                <w:rFonts w:ascii="Outfit" w:hAnsi="Outfit" w:cs="Arial"/>
                <w:sz w:val="22"/>
                <w:szCs w:val="22"/>
                <w:u w:val="single"/>
              </w:rPr>
              <w:t>Begrip</w:t>
            </w:r>
          </w:p>
        </w:tc>
        <w:tc>
          <w:tcPr>
            <w:tcW w:w="6690" w:type="dxa"/>
          </w:tcPr>
          <w:p w14:paraId="58993B11" w14:textId="77777777" w:rsidR="00070ED3" w:rsidRPr="006D06AE" w:rsidRDefault="5328CA2C" w:rsidP="00E753B6">
            <w:pPr>
              <w:jc w:val="both"/>
              <w:cnfStyle w:val="100000000000" w:firstRow="1" w:lastRow="0" w:firstColumn="0" w:lastColumn="0" w:oddVBand="0" w:evenVBand="0" w:oddHBand="0" w:evenHBand="0" w:firstRowFirstColumn="0" w:firstRowLastColumn="0" w:lastRowFirstColumn="0" w:lastRowLastColumn="0"/>
              <w:rPr>
                <w:rFonts w:ascii="Outfit" w:hAnsi="Outfit" w:cs="Arial"/>
                <w:sz w:val="22"/>
                <w:szCs w:val="22"/>
                <w:u w:val="single"/>
              </w:rPr>
            </w:pPr>
            <w:r w:rsidRPr="006D06AE">
              <w:rPr>
                <w:rFonts w:ascii="Outfit" w:hAnsi="Outfit" w:cs="Arial"/>
                <w:sz w:val="22"/>
                <w:szCs w:val="22"/>
                <w:u w:val="single"/>
              </w:rPr>
              <w:t>Definitie</w:t>
            </w:r>
          </w:p>
        </w:tc>
      </w:tr>
      <w:tr w:rsidR="006E2F7C" w:rsidRPr="006D06AE" w14:paraId="778762CC"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7217648C" w14:textId="77777777" w:rsidR="1849C9EA" w:rsidRPr="006D06AE" w:rsidRDefault="00620C84" w:rsidP="00E753B6">
            <w:pPr>
              <w:jc w:val="both"/>
              <w:rPr>
                <w:rFonts w:ascii="Outfit" w:hAnsi="Outfit" w:cs="Arial"/>
                <w:sz w:val="22"/>
                <w:szCs w:val="22"/>
                <w:u w:val="single"/>
              </w:rPr>
            </w:pPr>
            <w:r w:rsidRPr="006D06AE">
              <w:rPr>
                <w:rFonts w:ascii="Outfit" w:hAnsi="Outfit" w:cs="Arial"/>
                <w:b w:val="0"/>
                <w:bCs w:val="0"/>
                <w:sz w:val="22"/>
                <w:szCs w:val="22"/>
              </w:rPr>
              <w:t>Aanvraag</w:t>
            </w:r>
          </w:p>
        </w:tc>
        <w:tc>
          <w:tcPr>
            <w:tcW w:w="6690" w:type="dxa"/>
          </w:tcPr>
          <w:p w14:paraId="06795390" w14:textId="77777777" w:rsidR="1849C9EA" w:rsidRPr="006D06AE" w:rsidRDefault="00620C84"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u w:val="single"/>
              </w:rPr>
            </w:pPr>
            <w:r w:rsidRPr="006D06AE">
              <w:rPr>
                <w:rFonts w:ascii="Outfit" w:hAnsi="Outfit" w:cs="Arial"/>
                <w:sz w:val="22"/>
                <w:szCs w:val="22"/>
              </w:rPr>
              <w:t>Zie Gunningsleidraad</w:t>
            </w:r>
          </w:p>
        </w:tc>
      </w:tr>
      <w:tr w:rsidR="006E2F7C" w:rsidRPr="006D06AE" w14:paraId="3331D4D8"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1FE621C0" w14:textId="44FD1535" w:rsidR="00070ED3" w:rsidRPr="006D06AE" w:rsidRDefault="5328CA2C" w:rsidP="00E753B6">
            <w:pPr>
              <w:jc w:val="both"/>
              <w:rPr>
                <w:rFonts w:ascii="Outfit" w:hAnsi="Outfit" w:cs="Arial"/>
                <w:sz w:val="22"/>
                <w:szCs w:val="22"/>
              </w:rPr>
            </w:pPr>
            <w:r w:rsidRPr="006D06AE">
              <w:rPr>
                <w:rFonts w:ascii="Outfit" w:hAnsi="Outfit" w:cs="Arial"/>
                <w:b w:val="0"/>
                <w:bCs w:val="0"/>
                <w:sz w:val="22"/>
                <w:szCs w:val="22"/>
              </w:rPr>
              <w:t>Bestek</w:t>
            </w:r>
            <w:r w:rsidR="316F41C7" w:rsidRPr="006D06AE">
              <w:rPr>
                <w:rFonts w:ascii="Outfit" w:hAnsi="Outfit" w:cs="Arial"/>
                <w:b w:val="0"/>
                <w:bCs w:val="0"/>
                <w:sz w:val="22"/>
                <w:szCs w:val="22"/>
              </w:rPr>
              <w:t xml:space="preserve"> </w:t>
            </w:r>
          </w:p>
        </w:tc>
        <w:tc>
          <w:tcPr>
            <w:tcW w:w="6690" w:type="dxa"/>
          </w:tcPr>
          <w:p w14:paraId="5AA97D1E" w14:textId="70C0D0B4" w:rsidR="00125213" w:rsidRPr="006D06AE" w:rsidRDefault="00620C84"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rPr>
            </w:pPr>
            <w:r w:rsidRPr="006D06AE">
              <w:rPr>
                <w:rFonts w:ascii="Outfit" w:hAnsi="Outfit" w:cs="Arial"/>
                <w:sz w:val="22"/>
                <w:szCs w:val="22"/>
              </w:rPr>
              <w:t>De beschrijving van het Werk</w:t>
            </w:r>
            <w:r w:rsidR="00F75EF4" w:rsidRPr="006D06AE">
              <w:rPr>
                <w:rFonts w:ascii="Outfit" w:hAnsi="Outfit" w:cs="Arial"/>
                <w:sz w:val="22"/>
                <w:szCs w:val="22"/>
              </w:rPr>
              <w:t>, de bijbehorende BIM Modellen,</w:t>
            </w:r>
            <w:r w:rsidR="00AC2084" w:rsidRPr="006D06AE">
              <w:rPr>
                <w:rFonts w:ascii="Outfit" w:hAnsi="Outfit" w:cs="Arial"/>
                <w:sz w:val="22"/>
                <w:szCs w:val="22"/>
              </w:rPr>
              <w:t xml:space="preserve"> tekeningen, de </w:t>
            </w:r>
            <w:r w:rsidR="008607F9" w:rsidRPr="006D06AE">
              <w:rPr>
                <w:rFonts w:ascii="Outfit" w:hAnsi="Outfit" w:cs="Arial"/>
                <w:sz w:val="22"/>
                <w:szCs w:val="22"/>
              </w:rPr>
              <w:t>a</w:t>
            </w:r>
            <w:r w:rsidR="00040CE6" w:rsidRPr="006D06AE">
              <w:rPr>
                <w:rFonts w:ascii="Outfit" w:hAnsi="Outfit" w:cs="Arial"/>
                <w:sz w:val="22"/>
                <w:szCs w:val="22"/>
              </w:rPr>
              <w:t xml:space="preserve">dministratieve </w:t>
            </w:r>
            <w:r w:rsidR="004D35EE" w:rsidRPr="006D06AE">
              <w:rPr>
                <w:rFonts w:ascii="Outfit" w:hAnsi="Outfit" w:cs="Arial"/>
                <w:sz w:val="22"/>
                <w:szCs w:val="22"/>
              </w:rPr>
              <w:t xml:space="preserve">(deze </w:t>
            </w:r>
            <w:r w:rsidR="004E07EB" w:rsidRPr="006D06AE">
              <w:rPr>
                <w:rFonts w:ascii="Outfit" w:hAnsi="Outfit" w:cs="Arial"/>
                <w:sz w:val="22"/>
                <w:szCs w:val="22"/>
              </w:rPr>
              <w:t>O</w:t>
            </w:r>
            <w:r w:rsidR="004D35EE" w:rsidRPr="006D06AE">
              <w:rPr>
                <w:rFonts w:ascii="Outfit" w:hAnsi="Outfit" w:cs="Arial"/>
                <w:sz w:val="22"/>
                <w:szCs w:val="22"/>
              </w:rPr>
              <w:t>vereenkomst</w:t>
            </w:r>
            <w:r w:rsidR="008607F9" w:rsidRPr="006D06AE">
              <w:rPr>
                <w:rFonts w:ascii="Outfit" w:hAnsi="Outfit" w:cs="Arial"/>
                <w:sz w:val="22"/>
                <w:szCs w:val="22"/>
              </w:rPr>
              <w:t>)</w:t>
            </w:r>
            <w:r w:rsidR="004D35EE" w:rsidRPr="006D06AE">
              <w:rPr>
                <w:rFonts w:ascii="Outfit" w:hAnsi="Outfit" w:cs="Arial"/>
                <w:sz w:val="22"/>
                <w:szCs w:val="22"/>
              </w:rPr>
              <w:t xml:space="preserve"> </w:t>
            </w:r>
            <w:r w:rsidR="00040CE6" w:rsidRPr="006D06AE">
              <w:rPr>
                <w:rFonts w:ascii="Outfit" w:hAnsi="Outfit" w:cs="Arial"/>
                <w:sz w:val="22"/>
                <w:szCs w:val="22"/>
              </w:rPr>
              <w:t xml:space="preserve">en </w:t>
            </w:r>
            <w:r w:rsidR="008607F9" w:rsidRPr="006D06AE">
              <w:rPr>
                <w:rFonts w:ascii="Outfit" w:hAnsi="Outfit" w:cs="Arial"/>
                <w:sz w:val="22"/>
                <w:szCs w:val="22"/>
              </w:rPr>
              <w:t>t</w:t>
            </w:r>
            <w:r w:rsidR="00040CE6" w:rsidRPr="006D06AE">
              <w:rPr>
                <w:rFonts w:ascii="Outfit" w:hAnsi="Outfit" w:cs="Arial"/>
                <w:sz w:val="22"/>
                <w:szCs w:val="22"/>
              </w:rPr>
              <w:t xml:space="preserve">echnische </w:t>
            </w:r>
            <w:r w:rsidR="00AC2084" w:rsidRPr="006D06AE">
              <w:rPr>
                <w:rFonts w:ascii="Outfit" w:hAnsi="Outfit" w:cs="Arial"/>
                <w:sz w:val="22"/>
                <w:szCs w:val="22"/>
              </w:rPr>
              <w:t xml:space="preserve">voorwaarden </w:t>
            </w:r>
            <w:r w:rsidR="008607F9" w:rsidRPr="006D06AE">
              <w:rPr>
                <w:rFonts w:ascii="Outfit" w:hAnsi="Outfit" w:cs="Arial"/>
                <w:sz w:val="22"/>
                <w:szCs w:val="22"/>
              </w:rPr>
              <w:t>(A</w:t>
            </w:r>
            <w:r w:rsidR="00A03A55" w:rsidRPr="006D06AE">
              <w:rPr>
                <w:rFonts w:ascii="Outfit" w:hAnsi="Outfit" w:cs="Arial"/>
                <w:sz w:val="22"/>
                <w:szCs w:val="22"/>
              </w:rPr>
              <w:t xml:space="preserve">lgemene </w:t>
            </w:r>
            <w:r w:rsidR="008607F9" w:rsidRPr="006D06AE">
              <w:rPr>
                <w:rFonts w:ascii="Outfit" w:hAnsi="Outfit" w:cs="Arial"/>
                <w:sz w:val="22"/>
                <w:szCs w:val="22"/>
              </w:rPr>
              <w:t>T</w:t>
            </w:r>
            <w:r w:rsidR="00A03A55" w:rsidRPr="006D06AE">
              <w:rPr>
                <w:rFonts w:ascii="Outfit" w:hAnsi="Outfit" w:cs="Arial"/>
                <w:sz w:val="22"/>
                <w:szCs w:val="22"/>
              </w:rPr>
              <w:t xml:space="preserve">echnische </w:t>
            </w:r>
            <w:r w:rsidR="008607F9" w:rsidRPr="006D06AE">
              <w:rPr>
                <w:rFonts w:ascii="Outfit" w:hAnsi="Outfit" w:cs="Arial"/>
                <w:sz w:val="22"/>
                <w:szCs w:val="22"/>
              </w:rPr>
              <w:t>B</w:t>
            </w:r>
            <w:r w:rsidR="00A03A55" w:rsidRPr="006D06AE">
              <w:rPr>
                <w:rFonts w:ascii="Outfit" w:hAnsi="Outfit" w:cs="Arial"/>
                <w:sz w:val="22"/>
                <w:szCs w:val="22"/>
              </w:rPr>
              <w:t>epalingen,</w:t>
            </w:r>
            <w:r w:rsidR="008607F9" w:rsidRPr="006D06AE">
              <w:rPr>
                <w:rFonts w:ascii="Outfit" w:hAnsi="Outfit" w:cs="Arial"/>
                <w:sz w:val="22"/>
                <w:szCs w:val="22"/>
              </w:rPr>
              <w:t xml:space="preserve"> e.d.)</w:t>
            </w:r>
            <w:r w:rsidR="00A03A55" w:rsidRPr="006D06AE">
              <w:rPr>
                <w:rFonts w:ascii="Outfit" w:hAnsi="Outfit" w:cs="Arial"/>
                <w:sz w:val="22"/>
                <w:szCs w:val="22"/>
              </w:rPr>
              <w:t>, werkvoorschriften (Huisregels</w:t>
            </w:r>
            <w:r w:rsidR="00AA782C" w:rsidRPr="006D06AE">
              <w:rPr>
                <w:rFonts w:ascii="Outfit" w:hAnsi="Outfit" w:cs="Arial"/>
                <w:sz w:val="22"/>
                <w:szCs w:val="22"/>
              </w:rPr>
              <w:t xml:space="preserve">), </w:t>
            </w:r>
            <w:r w:rsidR="000A54FB" w:rsidRPr="006D06AE">
              <w:rPr>
                <w:rFonts w:ascii="Outfit" w:hAnsi="Outfit" w:cs="Arial"/>
                <w:sz w:val="22"/>
                <w:szCs w:val="22"/>
              </w:rPr>
              <w:t xml:space="preserve">eisen en </w:t>
            </w:r>
            <w:r w:rsidR="00AA782C" w:rsidRPr="006D06AE">
              <w:rPr>
                <w:rFonts w:ascii="Outfit" w:hAnsi="Outfit" w:cs="Arial"/>
                <w:sz w:val="22"/>
                <w:szCs w:val="22"/>
              </w:rPr>
              <w:t xml:space="preserve">procedures, protocollen </w:t>
            </w:r>
            <w:r w:rsidR="004531F8" w:rsidRPr="006D06AE">
              <w:rPr>
                <w:rFonts w:ascii="Outfit" w:hAnsi="Outfit" w:cs="Arial"/>
                <w:sz w:val="22"/>
                <w:szCs w:val="22"/>
              </w:rPr>
              <w:t>van Opdrachtgever.</w:t>
            </w:r>
          </w:p>
        </w:tc>
      </w:tr>
      <w:tr w:rsidR="006E2F7C" w:rsidRPr="006D06AE" w14:paraId="094C9000"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19BF405B" w14:textId="77777777" w:rsidR="00070ED3" w:rsidRPr="006D06AE" w:rsidRDefault="5328CA2C" w:rsidP="00E753B6">
            <w:pPr>
              <w:jc w:val="both"/>
              <w:rPr>
                <w:rFonts w:ascii="Outfit" w:hAnsi="Outfit" w:cs="Arial"/>
                <w:sz w:val="22"/>
                <w:szCs w:val="22"/>
              </w:rPr>
            </w:pPr>
            <w:r w:rsidRPr="006D06AE">
              <w:rPr>
                <w:rFonts w:ascii="Outfit" w:hAnsi="Outfit" w:cs="Arial"/>
                <w:b w:val="0"/>
                <w:bCs w:val="0"/>
                <w:sz w:val="22"/>
                <w:szCs w:val="22"/>
              </w:rPr>
              <w:t>Bijlage</w:t>
            </w:r>
          </w:p>
        </w:tc>
        <w:tc>
          <w:tcPr>
            <w:tcW w:w="6690" w:type="dxa"/>
          </w:tcPr>
          <w:p w14:paraId="5914AD63" w14:textId="05D7C840" w:rsidR="00070ED3" w:rsidRPr="006D06AE" w:rsidRDefault="00620C84"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 xml:space="preserve">Een </w:t>
            </w:r>
            <w:r w:rsidR="00927EA9" w:rsidRPr="006D06AE">
              <w:rPr>
                <w:rFonts w:ascii="Outfit" w:hAnsi="Outfit" w:cs="Arial"/>
                <w:sz w:val="22"/>
                <w:szCs w:val="22"/>
              </w:rPr>
              <w:t>Bijlage</w:t>
            </w:r>
            <w:r w:rsidRPr="006D06AE">
              <w:rPr>
                <w:rFonts w:ascii="Outfit" w:hAnsi="Outfit" w:cs="Arial"/>
                <w:sz w:val="22"/>
                <w:szCs w:val="22"/>
              </w:rPr>
              <w:t xml:space="preserve"> behorend bij deze Overeenkomst</w:t>
            </w:r>
          </w:p>
        </w:tc>
      </w:tr>
      <w:tr w:rsidR="006E2F7C" w:rsidRPr="006D06AE" w14:paraId="75F4EB16"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593D0C17" w14:textId="77777777" w:rsidR="00070ED3" w:rsidRPr="006D06AE" w:rsidRDefault="00620C84" w:rsidP="00E753B6">
            <w:pPr>
              <w:jc w:val="both"/>
              <w:rPr>
                <w:rFonts w:ascii="Outfit" w:hAnsi="Outfit" w:cs="Arial"/>
                <w:sz w:val="22"/>
                <w:szCs w:val="22"/>
              </w:rPr>
            </w:pPr>
            <w:r w:rsidRPr="006D06AE">
              <w:rPr>
                <w:rFonts w:ascii="Outfit" w:hAnsi="Outfit" w:cs="Arial"/>
                <w:b w:val="0"/>
                <w:bCs w:val="0"/>
                <w:sz w:val="22"/>
                <w:szCs w:val="22"/>
              </w:rPr>
              <w:t>Contractdocumenten</w:t>
            </w:r>
          </w:p>
        </w:tc>
        <w:tc>
          <w:tcPr>
            <w:tcW w:w="6690" w:type="dxa"/>
          </w:tcPr>
          <w:p w14:paraId="1605C21F" w14:textId="608AC1A2" w:rsidR="00070ED3" w:rsidRPr="006D06AE" w:rsidRDefault="00620C84"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color w:val="0070C0"/>
                <w:sz w:val="22"/>
                <w:szCs w:val="22"/>
              </w:rPr>
            </w:pPr>
            <w:r w:rsidRPr="006D06AE">
              <w:rPr>
                <w:rFonts w:ascii="Outfit" w:hAnsi="Outfit" w:cs="Arial"/>
                <w:sz w:val="22"/>
                <w:szCs w:val="22"/>
              </w:rPr>
              <w:t xml:space="preserve">Documenten die betrekking hebben op het Werk en welke staan omschreven in artikel </w:t>
            </w:r>
            <w:r w:rsidR="006C075A" w:rsidRPr="006D06AE">
              <w:rPr>
                <w:rFonts w:ascii="Outfit" w:hAnsi="Outfit" w:cs="Arial"/>
                <w:sz w:val="22"/>
                <w:szCs w:val="22"/>
              </w:rPr>
              <w:t>4</w:t>
            </w:r>
            <w:r w:rsidRPr="006D06AE">
              <w:rPr>
                <w:rFonts w:ascii="Outfit" w:hAnsi="Outfit" w:cs="Arial"/>
                <w:sz w:val="22"/>
                <w:szCs w:val="22"/>
              </w:rPr>
              <w:t xml:space="preserve"> van deze Overeenkomst</w:t>
            </w:r>
            <w:r w:rsidR="00DE550F" w:rsidRPr="006D06AE">
              <w:rPr>
                <w:rFonts w:ascii="Outfit" w:hAnsi="Outfit" w:cs="Arial"/>
                <w:sz w:val="22"/>
                <w:szCs w:val="22"/>
              </w:rPr>
              <w:t xml:space="preserve"> en/of de daarin genoemde </w:t>
            </w:r>
            <w:r w:rsidR="002E0F0C" w:rsidRPr="006D06AE">
              <w:rPr>
                <w:rFonts w:ascii="Outfit" w:hAnsi="Outfit" w:cs="Arial"/>
                <w:sz w:val="22"/>
                <w:szCs w:val="22"/>
              </w:rPr>
              <w:t>bijlagen</w:t>
            </w:r>
            <w:r w:rsidR="001E6993" w:rsidRPr="006D06AE">
              <w:rPr>
                <w:rFonts w:ascii="Outfit" w:hAnsi="Outfit" w:cs="Arial"/>
                <w:sz w:val="22"/>
                <w:szCs w:val="22"/>
              </w:rPr>
              <w:t>.</w:t>
            </w:r>
          </w:p>
        </w:tc>
      </w:tr>
      <w:tr w:rsidR="006E2F7C" w:rsidRPr="006D06AE" w14:paraId="2644B310"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4FEBA44D" w14:textId="77777777" w:rsidR="00A52811" w:rsidRPr="006D06AE" w:rsidRDefault="00620C84" w:rsidP="00E753B6">
            <w:pPr>
              <w:jc w:val="both"/>
              <w:rPr>
                <w:rFonts w:ascii="Outfit" w:hAnsi="Outfit" w:cs="Arial"/>
                <w:sz w:val="22"/>
                <w:szCs w:val="22"/>
              </w:rPr>
            </w:pPr>
            <w:r w:rsidRPr="006D06AE">
              <w:rPr>
                <w:rFonts w:ascii="Outfit" w:hAnsi="Outfit" w:cs="Arial"/>
                <w:b w:val="0"/>
                <w:bCs w:val="0"/>
                <w:sz w:val="22"/>
                <w:szCs w:val="22"/>
              </w:rPr>
              <w:t>Coördinatieovereenkomst</w:t>
            </w:r>
          </w:p>
        </w:tc>
        <w:tc>
          <w:tcPr>
            <w:tcW w:w="6690" w:type="dxa"/>
          </w:tcPr>
          <w:p w14:paraId="1E0AFAD0" w14:textId="72B7016D" w:rsidR="00A52811" w:rsidRPr="006D06AE" w:rsidRDefault="5328CA2C"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 xml:space="preserve">Overeenkomst waarin </w:t>
            </w:r>
            <w:r w:rsidR="777B3737" w:rsidRPr="006D06AE">
              <w:rPr>
                <w:rFonts w:ascii="Outfit" w:hAnsi="Outfit" w:cs="Arial"/>
                <w:sz w:val="22"/>
                <w:szCs w:val="22"/>
              </w:rPr>
              <w:t xml:space="preserve">samengevat </w:t>
            </w:r>
            <w:r w:rsidRPr="006D06AE">
              <w:rPr>
                <w:rFonts w:ascii="Outfit" w:hAnsi="Outfit" w:cs="Arial"/>
                <w:sz w:val="22"/>
                <w:szCs w:val="22"/>
              </w:rPr>
              <w:t xml:space="preserve">de coördinatie van de uitvoerende partijen </w:t>
            </w:r>
            <w:r w:rsidR="2E35026C" w:rsidRPr="006D06AE">
              <w:rPr>
                <w:rFonts w:ascii="Outfit" w:hAnsi="Outfit" w:cs="Arial"/>
                <w:sz w:val="22"/>
                <w:szCs w:val="22"/>
              </w:rPr>
              <w:t xml:space="preserve">wordt geregeld in relatie tot het Werk </w:t>
            </w:r>
          </w:p>
        </w:tc>
      </w:tr>
      <w:tr w:rsidR="006E2F7C" w:rsidRPr="006D06AE" w14:paraId="7C1EF644"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34963AD0" w14:textId="58AE4FFB" w:rsidR="476B4CB6" w:rsidRPr="006D06AE" w:rsidRDefault="00620C84" w:rsidP="00E753B6">
            <w:pPr>
              <w:jc w:val="both"/>
              <w:rPr>
                <w:rFonts w:ascii="Outfit" w:hAnsi="Outfit" w:cs="Arial"/>
                <w:sz w:val="22"/>
                <w:szCs w:val="22"/>
              </w:rPr>
            </w:pPr>
            <w:r w:rsidRPr="006D06AE">
              <w:rPr>
                <w:rFonts w:ascii="Outfit" w:hAnsi="Outfit" w:cs="Arial"/>
                <w:b w:val="0"/>
                <w:bCs w:val="0"/>
                <w:sz w:val="22"/>
                <w:szCs w:val="22"/>
              </w:rPr>
              <w:t>Derde</w:t>
            </w:r>
            <w:r w:rsidR="00754FF7" w:rsidRPr="006D06AE">
              <w:rPr>
                <w:rFonts w:ascii="Outfit" w:hAnsi="Outfit" w:cs="Arial"/>
                <w:b w:val="0"/>
                <w:bCs w:val="0"/>
                <w:sz w:val="22"/>
                <w:szCs w:val="22"/>
              </w:rPr>
              <w:t>(n)</w:t>
            </w:r>
          </w:p>
        </w:tc>
        <w:tc>
          <w:tcPr>
            <w:tcW w:w="6690" w:type="dxa"/>
          </w:tcPr>
          <w:p w14:paraId="025B1AC7" w14:textId="09443039" w:rsidR="476B4CB6" w:rsidRPr="006D06AE" w:rsidRDefault="5328CA2C" w:rsidP="5FBA5921">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highlight w:val="magenta"/>
              </w:rPr>
            </w:pPr>
            <w:r w:rsidRPr="006D06AE">
              <w:rPr>
                <w:rFonts w:ascii="Outfit" w:hAnsi="Outfit" w:cs="Arial"/>
                <w:sz w:val="22"/>
                <w:szCs w:val="22"/>
              </w:rPr>
              <w:t>A</w:t>
            </w:r>
            <w:r w:rsidR="6CAC22FB" w:rsidRPr="006D06AE">
              <w:rPr>
                <w:rFonts w:ascii="Outfit" w:hAnsi="Outfit" w:cs="Arial"/>
                <w:sz w:val="22"/>
                <w:szCs w:val="22"/>
              </w:rPr>
              <w:t>dviseurs</w:t>
            </w:r>
            <w:r w:rsidRPr="006D06AE">
              <w:rPr>
                <w:rFonts w:ascii="Outfit" w:hAnsi="Outfit" w:cs="Arial"/>
                <w:sz w:val="22"/>
                <w:szCs w:val="22"/>
              </w:rPr>
              <w:t>,</w:t>
            </w:r>
            <w:r w:rsidR="6CAC22FB" w:rsidRPr="006D06AE">
              <w:rPr>
                <w:rFonts w:ascii="Outfit" w:hAnsi="Outfit" w:cs="Arial"/>
                <w:sz w:val="22"/>
                <w:szCs w:val="22"/>
              </w:rPr>
              <w:t xml:space="preserve"> </w:t>
            </w:r>
            <w:r w:rsidR="01A56EBB" w:rsidRPr="006D06AE">
              <w:rPr>
                <w:rFonts w:ascii="Outfit" w:hAnsi="Outfit" w:cs="Arial"/>
                <w:sz w:val="22"/>
                <w:szCs w:val="22"/>
              </w:rPr>
              <w:t>leveranciers,</w:t>
            </w:r>
            <w:r w:rsidR="3A4A8253" w:rsidRPr="006D06AE">
              <w:rPr>
                <w:rFonts w:ascii="Outfit" w:hAnsi="Outfit" w:cs="Arial"/>
                <w:sz w:val="22"/>
                <w:szCs w:val="22"/>
              </w:rPr>
              <w:t xml:space="preserve"> nevenaannemers</w:t>
            </w:r>
            <w:r w:rsidR="01A56EBB" w:rsidRPr="006D06AE">
              <w:rPr>
                <w:rFonts w:ascii="Outfit" w:hAnsi="Outfit" w:cs="Arial"/>
                <w:sz w:val="22"/>
                <w:szCs w:val="22"/>
              </w:rPr>
              <w:t xml:space="preserve"> etc.</w:t>
            </w:r>
            <w:r w:rsidR="37C5BED0" w:rsidRPr="006D06AE">
              <w:rPr>
                <w:rFonts w:ascii="Outfit" w:hAnsi="Outfit" w:cs="Arial"/>
                <w:sz w:val="22"/>
                <w:szCs w:val="22"/>
              </w:rPr>
              <w:t>,</w:t>
            </w:r>
            <w:r w:rsidR="01A56EBB" w:rsidRPr="006D06AE">
              <w:rPr>
                <w:rFonts w:ascii="Outfit" w:hAnsi="Outfit" w:cs="Arial"/>
                <w:sz w:val="22"/>
                <w:szCs w:val="22"/>
              </w:rPr>
              <w:t xml:space="preserve"> </w:t>
            </w:r>
            <w:r w:rsidR="77FA1602" w:rsidRPr="006D06AE">
              <w:rPr>
                <w:rFonts w:ascii="Outfit" w:hAnsi="Outfit" w:cs="Arial"/>
                <w:sz w:val="22"/>
                <w:szCs w:val="22"/>
              </w:rPr>
              <w:t xml:space="preserve">welke door Opdrachtgever </w:t>
            </w:r>
            <w:r w:rsidRPr="006D06AE">
              <w:rPr>
                <w:rFonts w:ascii="Outfit" w:hAnsi="Outfit" w:cs="Arial"/>
                <w:sz w:val="22"/>
                <w:szCs w:val="22"/>
              </w:rPr>
              <w:t>zijn</w:t>
            </w:r>
            <w:r w:rsidR="77FA1602" w:rsidRPr="006D06AE">
              <w:rPr>
                <w:rFonts w:ascii="Outfit" w:hAnsi="Outfit" w:cs="Arial"/>
                <w:sz w:val="22"/>
                <w:szCs w:val="22"/>
              </w:rPr>
              <w:t xml:space="preserve"> gecontracteerd </w:t>
            </w:r>
          </w:p>
        </w:tc>
      </w:tr>
      <w:tr w:rsidR="006E2F7C" w:rsidRPr="006D06AE" w14:paraId="12E10C38"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33696A84" w14:textId="50FF6F60" w:rsidR="00BD209D" w:rsidRPr="006D06AE" w:rsidRDefault="00620C84" w:rsidP="00E753B6">
            <w:pPr>
              <w:jc w:val="both"/>
              <w:rPr>
                <w:rFonts w:ascii="Outfit" w:hAnsi="Outfit" w:cs="Arial"/>
                <w:color w:val="0070C0"/>
                <w:sz w:val="22"/>
                <w:szCs w:val="22"/>
              </w:rPr>
            </w:pPr>
            <w:r w:rsidRPr="006D06AE">
              <w:rPr>
                <w:rFonts w:ascii="Outfit" w:hAnsi="Outfit" w:cs="Arial"/>
                <w:b w:val="0"/>
                <w:bCs w:val="0"/>
                <w:sz w:val="22"/>
                <w:szCs w:val="22"/>
              </w:rPr>
              <w:t>Directie</w:t>
            </w:r>
          </w:p>
        </w:tc>
        <w:tc>
          <w:tcPr>
            <w:tcW w:w="6690" w:type="dxa"/>
          </w:tcPr>
          <w:p w14:paraId="6E281601" w14:textId="7811B94B" w:rsidR="00BD209D" w:rsidRPr="006D06AE" w:rsidRDefault="5328CA2C"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D</w:t>
            </w:r>
            <w:r w:rsidR="42F52025" w:rsidRPr="006D06AE">
              <w:rPr>
                <w:rFonts w:ascii="Outfit" w:hAnsi="Outfit" w:cs="Arial"/>
                <w:sz w:val="22"/>
                <w:szCs w:val="22"/>
              </w:rPr>
              <w:t xml:space="preserve">e door Opdrachtgever aangewezen </w:t>
            </w:r>
            <w:r w:rsidR="563F126F" w:rsidRPr="006D06AE">
              <w:rPr>
                <w:rFonts w:ascii="Outfit" w:hAnsi="Outfit" w:cs="Arial"/>
                <w:sz w:val="22"/>
                <w:szCs w:val="22"/>
              </w:rPr>
              <w:t>persoon</w:t>
            </w:r>
            <w:r w:rsidR="2E35026C" w:rsidRPr="006D06AE">
              <w:rPr>
                <w:rFonts w:ascii="Outfit" w:hAnsi="Outfit" w:cs="Arial"/>
                <w:sz w:val="22"/>
                <w:szCs w:val="22"/>
              </w:rPr>
              <w:t xml:space="preserve"> als bedoeld in § 3 UAV </w:t>
            </w:r>
            <w:proofErr w:type="gramStart"/>
            <w:r w:rsidR="2E35026C" w:rsidRPr="006D06AE">
              <w:rPr>
                <w:rFonts w:ascii="Outfit" w:hAnsi="Outfit" w:cs="Arial"/>
                <w:sz w:val="22"/>
                <w:szCs w:val="22"/>
              </w:rPr>
              <w:t xml:space="preserve">2012 </w:t>
            </w:r>
            <w:r w:rsidR="563F126F" w:rsidRPr="006D06AE">
              <w:rPr>
                <w:rFonts w:ascii="Outfit" w:hAnsi="Outfit" w:cs="Arial"/>
                <w:sz w:val="22"/>
                <w:szCs w:val="22"/>
              </w:rPr>
              <w:t>.</w:t>
            </w:r>
            <w:proofErr w:type="gramEnd"/>
            <w:r w:rsidR="04A92CF6" w:rsidRPr="006D06AE">
              <w:rPr>
                <w:rFonts w:ascii="Outfit" w:hAnsi="Outfit" w:cs="Arial"/>
                <w:sz w:val="22"/>
                <w:szCs w:val="22"/>
              </w:rPr>
              <w:t xml:space="preserve"> </w:t>
            </w:r>
          </w:p>
        </w:tc>
      </w:tr>
      <w:tr w:rsidR="006E2F7C" w:rsidRPr="006D06AE" w14:paraId="29380E90"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4ADA94D4" w14:textId="5134E001" w:rsidR="007F17A4" w:rsidRPr="006D06AE" w:rsidRDefault="00226863" w:rsidP="00E753B6">
            <w:pPr>
              <w:jc w:val="both"/>
              <w:rPr>
                <w:rFonts w:ascii="Outfit" w:hAnsi="Outfit" w:cs="Arial"/>
                <w:sz w:val="22"/>
                <w:szCs w:val="22"/>
              </w:rPr>
            </w:pPr>
            <w:r w:rsidRPr="006D06AE">
              <w:rPr>
                <w:rFonts w:ascii="Outfit" w:hAnsi="Outfit" w:cs="Arial"/>
                <w:b w:val="0"/>
                <w:bCs w:val="0"/>
                <w:sz w:val="22"/>
                <w:szCs w:val="22"/>
              </w:rPr>
              <w:t>L</w:t>
            </w:r>
            <w:r w:rsidR="00620C84" w:rsidRPr="006D06AE">
              <w:rPr>
                <w:rFonts w:ascii="Outfit" w:hAnsi="Outfit" w:cs="Arial"/>
                <w:b w:val="0"/>
                <w:bCs w:val="0"/>
                <w:sz w:val="22"/>
                <w:szCs w:val="22"/>
              </w:rPr>
              <w:t>eidraad</w:t>
            </w:r>
          </w:p>
        </w:tc>
        <w:tc>
          <w:tcPr>
            <w:tcW w:w="6690" w:type="dxa"/>
          </w:tcPr>
          <w:p w14:paraId="3E8C58D1" w14:textId="5EE68B2A" w:rsidR="007F17A4" w:rsidRPr="006D06AE" w:rsidRDefault="602F6B4E"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color w:val="0070C0"/>
                <w:sz w:val="22"/>
                <w:szCs w:val="22"/>
              </w:rPr>
            </w:pPr>
            <w:r w:rsidRPr="006D06AE">
              <w:rPr>
                <w:rFonts w:ascii="Outfit" w:hAnsi="Outfit" w:cs="Arial"/>
                <w:sz w:val="22"/>
                <w:szCs w:val="22"/>
              </w:rPr>
              <w:t xml:space="preserve">De gunningsleidraad </w:t>
            </w:r>
            <w:r w:rsidR="5328CA2C" w:rsidRPr="006D06AE">
              <w:rPr>
                <w:rFonts w:ascii="Outfit" w:hAnsi="Outfit" w:cs="Arial"/>
                <w:sz w:val="22"/>
                <w:szCs w:val="22"/>
              </w:rPr>
              <w:t xml:space="preserve">van Opdrachtgever d.d. </w:t>
            </w:r>
            <w:r w:rsidR="00226863" w:rsidRPr="006D06AE">
              <w:rPr>
                <w:rFonts w:ascii="Outfit" w:hAnsi="Outfit" w:cs="Arial"/>
                <w:sz w:val="22"/>
                <w:szCs w:val="22"/>
              </w:rPr>
              <w:t>1</w:t>
            </w:r>
            <w:r w:rsidR="00DD2D7F">
              <w:rPr>
                <w:rFonts w:ascii="Outfit" w:hAnsi="Outfit" w:cs="Arial"/>
                <w:sz w:val="22"/>
                <w:szCs w:val="22"/>
              </w:rPr>
              <w:t>7</w:t>
            </w:r>
            <w:r w:rsidR="00226863" w:rsidRPr="006D06AE">
              <w:rPr>
                <w:rFonts w:ascii="Outfit" w:hAnsi="Outfit" w:cs="Arial"/>
                <w:sz w:val="22"/>
                <w:szCs w:val="22"/>
              </w:rPr>
              <w:t xml:space="preserve"> j</w:t>
            </w:r>
            <w:r w:rsidR="00DD2D7F">
              <w:rPr>
                <w:rFonts w:ascii="Outfit" w:hAnsi="Outfit" w:cs="Arial"/>
                <w:sz w:val="22"/>
                <w:szCs w:val="22"/>
              </w:rPr>
              <w:t>uni</w:t>
            </w:r>
            <w:r w:rsidR="00226863" w:rsidRPr="006D06AE">
              <w:rPr>
                <w:rFonts w:ascii="Outfit" w:hAnsi="Outfit" w:cs="Arial"/>
                <w:sz w:val="22"/>
                <w:szCs w:val="22"/>
              </w:rPr>
              <w:t xml:space="preserve"> 2026 </w:t>
            </w:r>
            <w:r w:rsidR="5328CA2C" w:rsidRPr="006D06AE">
              <w:rPr>
                <w:rFonts w:ascii="Outfit" w:hAnsi="Outfit" w:cs="Arial"/>
                <w:sz w:val="22"/>
                <w:szCs w:val="22"/>
              </w:rPr>
              <w:t>referentie</w:t>
            </w:r>
            <w:r w:rsidR="58250291" w:rsidRPr="006D06AE">
              <w:rPr>
                <w:rFonts w:ascii="Outfit" w:hAnsi="Outfit" w:cs="Arial"/>
                <w:sz w:val="22"/>
                <w:szCs w:val="22"/>
              </w:rPr>
              <w:t xml:space="preserve"> </w:t>
            </w:r>
            <w:r w:rsidR="00226863" w:rsidRPr="006D06AE">
              <w:rPr>
                <w:rFonts w:ascii="Outfit" w:hAnsi="Outfit" w:cs="Arial"/>
                <w:sz w:val="22"/>
                <w:szCs w:val="22"/>
              </w:rPr>
              <w:t xml:space="preserve">TN </w:t>
            </w:r>
            <w:r w:rsidR="00DD2D7F">
              <w:rPr>
                <w:rFonts w:ascii="Outfit" w:hAnsi="Outfit" w:cs="Arial"/>
                <w:sz w:val="22"/>
                <w:szCs w:val="22"/>
              </w:rPr>
              <w:t>593902</w:t>
            </w:r>
            <w:r w:rsidR="5328CA2C" w:rsidRPr="006D06AE">
              <w:rPr>
                <w:rFonts w:ascii="Outfit" w:hAnsi="Outfit" w:cs="Arial"/>
                <w:sz w:val="22"/>
                <w:szCs w:val="22"/>
              </w:rPr>
              <w:t>.</w:t>
            </w:r>
          </w:p>
        </w:tc>
      </w:tr>
      <w:tr w:rsidR="006E2F7C" w:rsidRPr="006D06AE" w14:paraId="0566650D"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66936C79" w14:textId="77777777" w:rsidR="00070ED3" w:rsidRPr="006D06AE" w:rsidRDefault="00620C84" w:rsidP="00E753B6">
            <w:pPr>
              <w:jc w:val="both"/>
              <w:rPr>
                <w:rFonts w:ascii="Outfit" w:hAnsi="Outfit" w:cs="Arial"/>
                <w:sz w:val="22"/>
                <w:szCs w:val="22"/>
              </w:rPr>
            </w:pPr>
            <w:r w:rsidRPr="006D06AE">
              <w:rPr>
                <w:rFonts w:ascii="Outfit" w:hAnsi="Outfit" w:cs="Arial"/>
                <w:b w:val="0"/>
                <w:bCs w:val="0"/>
                <w:sz w:val="22"/>
                <w:szCs w:val="22"/>
              </w:rPr>
              <w:t>Inschrijving</w:t>
            </w:r>
          </w:p>
        </w:tc>
        <w:tc>
          <w:tcPr>
            <w:tcW w:w="6690" w:type="dxa"/>
          </w:tcPr>
          <w:p w14:paraId="40B546B5" w14:textId="49696F5B" w:rsidR="00070ED3" w:rsidRPr="006D06AE" w:rsidRDefault="5328CA2C"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De</w:t>
            </w:r>
            <w:r w:rsidR="29B3B5D6" w:rsidRPr="006D06AE">
              <w:rPr>
                <w:rFonts w:ascii="Outfit" w:hAnsi="Outfit" w:cs="Arial"/>
                <w:sz w:val="22"/>
                <w:szCs w:val="22"/>
              </w:rPr>
              <w:t xml:space="preserve"> aanbieding van Opdrachtnemer d.d. datum, met kenmerk </w:t>
            </w:r>
            <w:proofErr w:type="spellStart"/>
            <w:r w:rsidR="29B3B5D6" w:rsidRPr="006D06AE">
              <w:rPr>
                <w:rFonts w:ascii="Outfit" w:hAnsi="Outfit" w:cs="Arial"/>
                <w:sz w:val="22"/>
                <w:szCs w:val="22"/>
              </w:rPr>
              <w:t>kenmerk</w:t>
            </w:r>
            <w:proofErr w:type="spellEnd"/>
            <w:r w:rsidR="29B3B5D6" w:rsidRPr="006D06AE">
              <w:rPr>
                <w:rFonts w:ascii="Outfit" w:hAnsi="Outfit" w:cs="Arial"/>
                <w:sz w:val="22"/>
                <w:szCs w:val="22"/>
              </w:rPr>
              <w:t xml:space="preserve"> op basis van de aanvraag/Gunningsleidraad d.d. datum,</w:t>
            </w:r>
            <w:r w:rsidRPr="006D06AE">
              <w:rPr>
                <w:rFonts w:ascii="Outfit" w:hAnsi="Outfit" w:cs="Arial"/>
                <w:sz w:val="22"/>
                <w:szCs w:val="22"/>
              </w:rPr>
              <w:t xml:space="preserve"> </w:t>
            </w:r>
            <w:r w:rsidR="29B3B5D6" w:rsidRPr="006D06AE">
              <w:rPr>
                <w:rFonts w:ascii="Outfit" w:hAnsi="Outfit" w:cs="Arial"/>
                <w:sz w:val="22"/>
                <w:szCs w:val="22"/>
              </w:rPr>
              <w:t xml:space="preserve">De Inschrijving is onderdeel van de Overeenkomst. </w:t>
            </w:r>
          </w:p>
        </w:tc>
      </w:tr>
      <w:tr w:rsidR="006E2F7C" w:rsidRPr="006D06AE" w14:paraId="04415AAE"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443F484A" w14:textId="77777777" w:rsidR="689D0C3F" w:rsidRPr="006D06AE" w:rsidRDefault="00620C84" w:rsidP="00E753B6">
            <w:pPr>
              <w:jc w:val="both"/>
              <w:rPr>
                <w:rFonts w:ascii="Outfit" w:hAnsi="Outfit" w:cs="Arial"/>
                <w:sz w:val="22"/>
                <w:szCs w:val="22"/>
              </w:rPr>
            </w:pPr>
            <w:r w:rsidRPr="006D06AE">
              <w:rPr>
                <w:rFonts w:ascii="Outfit" w:hAnsi="Outfit" w:cs="Arial"/>
                <w:b w:val="0"/>
                <w:bCs w:val="0"/>
                <w:sz w:val="22"/>
                <w:szCs w:val="22"/>
              </w:rPr>
              <w:t>Nevenaannemer</w:t>
            </w:r>
          </w:p>
        </w:tc>
        <w:tc>
          <w:tcPr>
            <w:tcW w:w="6690" w:type="dxa"/>
          </w:tcPr>
          <w:p w14:paraId="4AC50AEF" w14:textId="716D8994" w:rsidR="689D0C3F" w:rsidRPr="006D06AE" w:rsidRDefault="23E5B1EB"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rPr>
            </w:pPr>
            <w:r w:rsidRPr="006D06AE">
              <w:rPr>
                <w:rFonts w:ascii="Outfit" w:hAnsi="Outfit" w:cs="Arial"/>
                <w:sz w:val="22"/>
                <w:szCs w:val="22"/>
              </w:rPr>
              <w:t>Een o</w:t>
            </w:r>
            <w:r w:rsidR="26D424C5" w:rsidRPr="006D06AE">
              <w:rPr>
                <w:rFonts w:ascii="Outfit" w:hAnsi="Outfit" w:cs="Arial"/>
                <w:sz w:val="22"/>
                <w:szCs w:val="22"/>
              </w:rPr>
              <w:t>pdrachtnemer</w:t>
            </w:r>
            <w:r w:rsidR="7ED90AF2" w:rsidRPr="006D06AE">
              <w:rPr>
                <w:rFonts w:ascii="Outfit" w:hAnsi="Outfit" w:cs="Arial"/>
                <w:sz w:val="22"/>
                <w:szCs w:val="22"/>
              </w:rPr>
              <w:t xml:space="preserve"> die door Opdrachtgever is gecontracteerd voor het uitvoeren van werkzaamheden</w:t>
            </w:r>
            <w:r w:rsidR="26F49B17" w:rsidRPr="006D06AE">
              <w:rPr>
                <w:rFonts w:ascii="Outfit" w:hAnsi="Outfit" w:cs="Arial"/>
                <w:sz w:val="22"/>
                <w:szCs w:val="22"/>
              </w:rPr>
              <w:t>.</w:t>
            </w:r>
          </w:p>
        </w:tc>
      </w:tr>
      <w:tr w:rsidR="006E2F7C" w:rsidRPr="006D06AE" w14:paraId="003520D8"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5A406F3F" w14:textId="77777777" w:rsidR="00476194" w:rsidRPr="006D06AE" w:rsidRDefault="00620C84" w:rsidP="00E753B6">
            <w:pPr>
              <w:jc w:val="both"/>
              <w:rPr>
                <w:rFonts w:ascii="Outfit" w:hAnsi="Outfit" w:cs="Arial"/>
                <w:sz w:val="22"/>
                <w:szCs w:val="22"/>
              </w:rPr>
            </w:pPr>
            <w:r w:rsidRPr="006D06AE">
              <w:rPr>
                <w:rFonts w:ascii="Outfit" w:hAnsi="Outfit" w:cs="Arial"/>
                <w:b w:val="0"/>
                <w:bCs w:val="0"/>
                <w:sz w:val="22"/>
                <w:szCs w:val="22"/>
              </w:rPr>
              <w:t>Nota</w:t>
            </w:r>
            <w:r w:rsidR="008E18DB" w:rsidRPr="006D06AE">
              <w:rPr>
                <w:rFonts w:ascii="Outfit" w:hAnsi="Outfit" w:cs="Arial"/>
                <w:b w:val="0"/>
                <w:bCs w:val="0"/>
                <w:sz w:val="22"/>
                <w:szCs w:val="22"/>
              </w:rPr>
              <w:t>’</w:t>
            </w:r>
            <w:r w:rsidRPr="006D06AE">
              <w:rPr>
                <w:rFonts w:ascii="Outfit" w:hAnsi="Outfit" w:cs="Arial"/>
                <w:b w:val="0"/>
                <w:bCs w:val="0"/>
                <w:sz w:val="22"/>
                <w:szCs w:val="22"/>
              </w:rPr>
              <w:t>s</w:t>
            </w:r>
            <w:r w:rsidR="008E18DB" w:rsidRPr="006D06AE">
              <w:rPr>
                <w:rFonts w:ascii="Outfit" w:hAnsi="Outfit" w:cs="Arial"/>
                <w:b w:val="0"/>
                <w:bCs w:val="0"/>
                <w:sz w:val="22"/>
                <w:szCs w:val="22"/>
              </w:rPr>
              <w:t xml:space="preserve"> van inlichtingen</w:t>
            </w:r>
          </w:p>
        </w:tc>
        <w:tc>
          <w:tcPr>
            <w:tcW w:w="6690" w:type="dxa"/>
          </w:tcPr>
          <w:p w14:paraId="74F899E7" w14:textId="4156717E" w:rsidR="00476194" w:rsidRPr="006D06AE" w:rsidRDefault="5ADF0214"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 xml:space="preserve">De nota’s van inlichtingen die als Bijlage &lt;…&gt; aan deze overeenkomst zijn gehecht </w:t>
            </w:r>
            <w:r w:rsidR="066BCC2F" w:rsidRPr="006D06AE">
              <w:rPr>
                <w:rFonts w:ascii="Outfit" w:hAnsi="Outfit" w:cs="Arial"/>
                <w:sz w:val="22"/>
                <w:szCs w:val="22"/>
              </w:rPr>
              <w:t xml:space="preserve"> </w:t>
            </w:r>
          </w:p>
        </w:tc>
      </w:tr>
      <w:tr w:rsidR="006E2F7C" w:rsidRPr="006D06AE" w14:paraId="07B32323"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69ED090D" w14:textId="40CADE9B" w:rsidR="00D82521" w:rsidRPr="006D06AE" w:rsidRDefault="00620C84" w:rsidP="00E753B6">
            <w:pPr>
              <w:jc w:val="both"/>
              <w:rPr>
                <w:rFonts w:ascii="Outfit" w:hAnsi="Outfit" w:cs="Arial"/>
                <w:sz w:val="22"/>
                <w:szCs w:val="22"/>
              </w:rPr>
            </w:pPr>
            <w:r w:rsidRPr="006D06AE">
              <w:rPr>
                <w:rFonts w:ascii="Outfit" w:hAnsi="Outfit" w:cs="Arial"/>
                <w:b w:val="0"/>
                <w:bCs w:val="0"/>
                <w:sz w:val="22"/>
                <w:szCs w:val="22"/>
              </w:rPr>
              <w:t>Opdrachtnemer</w:t>
            </w:r>
          </w:p>
        </w:tc>
        <w:tc>
          <w:tcPr>
            <w:tcW w:w="6690" w:type="dxa"/>
          </w:tcPr>
          <w:p w14:paraId="45812D49" w14:textId="596A85BE" w:rsidR="00D82521" w:rsidRPr="006D06AE" w:rsidRDefault="00E01357"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rPr>
            </w:pPr>
            <w:r w:rsidRPr="006D06AE">
              <w:rPr>
                <w:rFonts w:ascii="Outfit" w:hAnsi="Outfit" w:cs="Arial"/>
                <w:sz w:val="22"/>
                <w:szCs w:val="22"/>
              </w:rPr>
              <w:t>De partij waarmee deze Overeenkomst is aangegaan, waarbij Opdrachtnemer dezelfde betekenis kent als “Aannemer” in de zin van de UAV 2012.</w:t>
            </w:r>
          </w:p>
        </w:tc>
      </w:tr>
      <w:tr w:rsidR="006E2F7C" w:rsidRPr="006D06AE" w14:paraId="3CCA32F4"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178443ED" w14:textId="77777777" w:rsidR="00070ED3" w:rsidRPr="006D06AE" w:rsidRDefault="00620C84" w:rsidP="00E753B6">
            <w:pPr>
              <w:jc w:val="both"/>
              <w:rPr>
                <w:rFonts w:ascii="Outfit" w:hAnsi="Outfit" w:cs="Arial"/>
                <w:sz w:val="22"/>
                <w:szCs w:val="22"/>
              </w:rPr>
            </w:pPr>
            <w:r w:rsidRPr="006D06AE">
              <w:rPr>
                <w:rFonts w:ascii="Outfit" w:hAnsi="Outfit" w:cs="Arial"/>
                <w:b w:val="0"/>
                <w:bCs w:val="0"/>
                <w:sz w:val="22"/>
                <w:szCs w:val="22"/>
              </w:rPr>
              <w:t>UAV 2012</w:t>
            </w:r>
          </w:p>
        </w:tc>
        <w:tc>
          <w:tcPr>
            <w:tcW w:w="6690" w:type="dxa"/>
          </w:tcPr>
          <w:p w14:paraId="482E8C53" w14:textId="0D217EC2" w:rsidR="00070ED3" w:rsidRPr="006D06AE" w:rsidRDefault="26D424C5"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Uniforme Administratieve Voorwaarden voor de uitvoering van werken en van technische installatiewerken 20</w:t>
            </w:r>
            <w:r w:rsidR="06D75C5E" w:rsidRPr="006D06AE">
              <w:rPr>
                <w:rFonts w:ascii="Outfit" w:hAnsi="Outfit" w:cs="Arial"/>
                <w:sz w:val="22"/>
                <w:szCs w:val="22"/>
              </w:rPr>
              <w:t>1</w:t>
            </w:r>
            <w:r w:rsidRPr="006D06AE">
              <w:rPr>
                <w:rFonts w:ascii="Outfit" w:hAnsi="Outfit" w:cs="Arial"/>
                <w:sz w:val="22"/>
                <w:szCs w:val="22"/>
              </w:rPr>
              <w:t>2</w:t>
            </w:r>
            <w:r w:rsidR="104C5EB8" w:rsidRPr="006D06AE">
              <w:rPr>
                <w:rFonts w:ascii="Outfit" w:hAnsi="Outfit" w:cs="Arial"/>
                <w:sz w:val="22"/>
                <w:szCs w:val="22"/>
              </w:rPr>
              <w:t>, versie 2025</w:t>
            </w:r>
            <w:r w:rsidRPr="006D06AE">
              <w:rPr>
                <w:rFonts w:ascii="Outfit" w:hAnsi="Outfit" w:cs="Arial"/>
                <w:sz w:val="22"/>
                <w:szCs w:val="22"/>
              </w:rPr>
              <w:t>.</w:t>
            </w:r>
            <w:r w:rsidR="59D124F9" w:rsidRPr="006D06AE">
              <w:rPr>
                <w:rFonts w:ascii="Outfit" w:hAnsi="Outfit" w:cs="Arial"/>
                <w:sz w:val="22"/>
                <w:szCs w:val="22"/>
              </w:rPr>
              <w:t xml:space="preserve"> </w:t>
            </w:r>
          </w:p>
        </w:tc>
      </w:tr>
      <w:tr w:rsidR="006E2F7C" w:rsidRPr="006D06AE" w14:paraId="66BA9CA3"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34119C93" w14:textId="77777777" w:rsidR="00070ED3" w:rsidRPr="006D06AE" w:rsidRDefault="00620C84" w:rsidP="00E753B6">
            <w:pPr>
              <w:jc w:val="both"/>
              <w:rPr>
                <w:rFonts w:ascii="Outfit" w:hAnsi="Outfit" w:cs="Arial"/>
                <w:sz w:val="22"/>
                <w:szCs w:val="22"/>
              </w:rPr>
            </w:pPr>
            <w:r w:rsidRPr="006D06AE">
              <w:rPr>
                <w:rFonts w:ascii="Outfit" w:hAnsi="Outfit" w:cs="Arial"/>
                <w:b w:val="0"/>
                <w:bCs w:val="0"/>
                <w:sz w:val="22"/>
                <w:szCs w:val="22"/>
              </w:rPr>
              <w:t>Werk</w:t>
            </w:r>
          </w:p>
        </w:tc>
        <w:tc>
          <w:tcPr>
            <w:tcW w:w="6690" w:type="dxa"/>
          </w:tcPr>
          <w:p w14:paraId="22B07664" w14:textId="57B45214" w:rsidR="00070ED3" w:rsidRPr="006D06AE" w:rsidRDefault="5328CA2C"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rPr>
            </w:pPr>
            <w:r w:rsidRPr="006D06AE">
              <w:rPr>
                <w:rFonts w:ascii="Outfit" w:hAnsi="Outfit" w:cs="Arial"/>
                <w:sz w:val="22"/>
                <w:szCs w:val="22"/>
              </w:rPr>
              <w:t xml:space="preserve">De uitvoering van </w:t>
            </w:r>
            <w:r w:rsidR="4861F63C" w:rsidRPr="006D06AE">
              <w:rPr>
                <w:rFonts w:ascii="Outfit" w:hAnsi="Outfit" w:cs="Arial"/>
                <w:i/>
                <w:iCs/>
                <w:sz w:val="22"/>
                <w:szCs w:val="22"/>
                <w:highlight w:val="yellow"/>
              </w:rPr>
              <w:t>&lt;</w:t>
            </w:r>
            <w:r w:rsidRPr="006D06AE">
              <w:rPr>
                <w:rFonts w:ascii="Outfit" w:hAnsi="Outfit" w:cs="Arial"/>
                <w:i/>
                <w:iCs/>
                <w:sz w:val="22"/>
                <w:szCs w:val="22"/>
                <w:highlight w:val="yellow"/>
              </w:rPr>
              <w:t>bouwkundige</w:t>
            </w:r>
            <w:r w:rsidR="34FBC2F0" w:rsidRPr="006D06AE">
              <w:rPr>
                <w:rFonts w:ascii="Outfit" w:hAnsi="Outfit" w:cs="Arial"/>
                <w:i/>
                <w:iCs/>
                <w:sz w:val="22"/>
                <w:szCs w:val="22"/>
                <w:highlight w:val="yellow"/>
              </w:rPr>
              <w:t>,</w:t>
            </w:r>
            <w:r w:rsidRPr="006D06AE">
              <w:rPr>
                <w:rFonts w:ascii="Outfit" w:hAnsi="Outfit" w:cs="Arial"/>
                <w:i/>
                <w:iCs/>
                <w:sz w:val="22"/>
                <w:szCs w:val="22"/>
                <w:highlight w:val="yellow"/>
              </w:rPr>
              <w:t xml:space="preserve"> installatietechnische </w:t>
            </w:r>
            <w:r w:rsidR="34FBC2F0" w:rsidRPr="006D06AE">
              <w:rPr>
                <w:rFonts w:ascii="Outfit" w:hAnsi="Outfit" w:cs="Arial"/>
                <w:i/>
                <w:iCs/>
                <w:sz w:val="22"/>
                <w:szCs w:val="22"/>
                <w:highlight w:val="yellow"/>
              </w:rPr>
              <w:t xml:space="preserve">en bijkomende </w:t>
            </w:r>
            <w:r w:rsidRPr="006D06AE">
              <w:rPr>
                <w:rFonts w:ascii="Outfit" w:hAnsi="Outfit" w:cs="Arial"/>
                <w:i/>
                <w:iCs/>
                <w:sz w:val="22"/>
                <w:szCs w:val="22"/>
                <w:highlight w:val="yellow"/>
              </w:rPr>
              <w:t>werkzaamheden</w:t>
            </w:r>
            <w:r w:rsidR="4861F63C" w:rsidRPr="006D06AE">
              <w:rPr>
                <w:rFonts w:ascii="Outfit" w:hAnsi="Outfit" w:cs="Arial"/>
                <w:i/>
                <w:iCs/>
                <w:sz w:val="22"/>
                <w:szCs w:val="22"/>
                <w:highlight w:val="yellow"/>
              </w:rPr>
              <w:t>&gt;</w:t>
            </w:r>
            <w:r w:rsidRPr="006D06AE">
              <w:rPr>
                <w:rFonts w:ascii="Outfit" w:hAnsi="Outfit" w:cs="Arial"/>
                <w:sz w:val="22"/>
                <w:szCs w:val="22"/>
              </w:rPr>
              <w:t>.</w:t>
            </w:r>
          </w:p>
        </w:tc>
      </w:tr>
      <w:tr w:rsidR="006E2F7C" w:rsidRPr="006D06AE" w14:paraId="2C6AF8C6" w14:textId="77777777" w:rsidTr="0F7A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14:paraId="20180FE7" w14:textId="77777777" w:rsidR="121A6F82" w:rsidRPr="006D06AE" w:rsidRDefault="00620C84" w:rsidP="00E753B6">
            <w:pPr>
              <w:jc w:val="both"/>
              <w:rPr>
                <w:rFonts w:ascii="Outfit" w:hAnsi="Outfit" w:cs="Arial"/>
                <w:sz w:val="22"/>
                <w:szCs w:val="22"/>
              </w:rPr>
            </w:pPr>
            <w:r w:rsidRPr="006D06AE">
              <w:rPr>
                <w:rFonts w:ascii="Outfit" w:hAnsi="Outfit" w:cs="Arial"/>
                <w:b w:val="0"/>
                <w:bCs w:val="0"/>
                <w:sz w:val="22"/>
                <w:szCs w:val="22"/>
              </w:rPr>
              <w:t>Werkplan</w:t>
            </w:r>
          </w:p>
        </w:tc>
        <w:tc>
          <w:tcPr>
            <w:tcW w:w="6690" w:type="dxa"/>
          </w:tcPr>
          <w:p w14:paraId="5626DFF7" w14:textId="038D690A" w:rsidR="121A6F82" w:rsidRPr="006D06AE" w:rsidRDefault="0B33EC7F" w:rsidP="00E753B6">
            <w:pPr>
              <w:jc w:val="both"/>
              <w:cnfStyle w:val="000000100000" w:firstRow="0" w:lastRow="0" w:firstColumn="0" w:lastColumn="0" w:oddVBand="0" w:evenVBand="0" w:oddHBand="1" w:evenHBand="0" w:firstRowFirstColumn="0" w:firstRowLastColumn="0" w:lastRowFirstColumn="0" w:lastRowLastColumn="0"/>
              <w:rPr>
                <w:rFonts w:ascii="Outfit" w:hAnsi="Outfit" w:cs="Arial"/>
                <w:sz w:val="22"/>
                <w:szCs w:val="22"/>
              </w:rPr>
            </w:pPr>
            <w:r w:rsidRPr="006D06AE">
              <w:rPr>
                <w:rFonts w:ascii="Outfit" w:hAnsi="Outfit" w:cs="Arial"/>
                <w:sz w:val="22"/>
                <w:szCs w:val="22"/>
              </w:rPr>
              <w:t>Het gedetailleerde w</w:t>
            </w:r>
            <w:r w:rsidR="583A9CF4" w:rsidRPr="006D06AE">
              <w:rPr>
                <w:rFonts w:ascii="Outfit" w:hAnsi="Outfit" w:cs="Arial"/>
                <w:sz w:val="22"/>
                <w:szCs w:val="22"/>
              </w:rPr>
              <w:t xml:space="preserve">erkplan zoals bedoeld in </w:t>
            </w:r>
            <w:r w:rsidRPr="006D06AE">
              <w:rPr>
                <w:rFonts w:ascii="Outfit" w:hAnsi="Outfit" w:cs="Arial"/>
                <w:sz w:val="22"/>
                <w:szCs w:val="22"/>
              </w:rPr>
              <w:t xml:space="preserve">§ 26 lid 6 van </w:t>
            </w:r>
            <w:r w:rsidR="583A9CF4" w:rsidRPr="006D06AE">
              <w:rPr>
                <w:rFonts w:ascii="Outfit" w:hAnsi="Outfit" w:cs="Arial"/>
                <w:sz w:val="22"/>
                <w:szCs w:val="22"/>
              </w:rPr>
              <w:t>de UAV 2012</w:t>
            </w:r>
            <w:r w:rsidR="001C2097">
              <w:rPr>
                <w:rFonts w:ascii="Outfit" w:hAnsi="Outfit" w:cs="Arial"/>
                <w:sz w:val="22"/>
                <w:szCs w:val="22"/>
              </w:rPr>
              <w:t xml:space="preserve"> </w:t>
            </w:r>
            <w:r w:rsidR="583A9CF4" w:rsidRPr="006D06AE">
              <w:rPr>
                <w:rFonts w:ascii="Outfit" w:hAnsi="Outfit" w:cs="Arial"/>
                <w:sz w:val="22"/>
                <w:szCs w:val="22"/>
              </w:rPr>
              <w:t>waaraan de volgende eisen worden gesteld:</w:t>
            </w:r>
            <w:r w:rsidR="26D424C5" w:rsidRPr="006D06AE">
              <w:rPr>
                <w:rFonts w:ascii="Outfit" w:hAnsi="Outfit" w:cs="Arial"/>
                <w:sz w:val="22"/>
                <w:szCs w:val="22"/>
              </w:rPr>
              <w:t xml:space="preserve"> een gedetailleerde omschrijving en uitwerking van het onderdeel (wat, waar</w:t>
            </w:r>
            <w:r w:rsidR="66135F1E" w:rsidRPr="006D06AE">
              <w:rPr>
                <w:rFonts w:ascii="Outfit" w:hAnsi="Outfit" w:cs="Arial"/>
                <w:sz w:val="22"/>
                <w:szCs w:val="22"/>
              </w:rPr>
              <w:t>, wanneer</w:t>
            </w:r>
            <w:r w:rsidR="5C3D03F9" w:rsidRPr="006D06AE">
              <w:rPr>
                <w:rFonts w:ascii="Outfit" w:hAnsi="Outfit" w:cs="Arial"/>
                <w:sz w:val="22"/>
                <w:szCs w:val="22"/>
              </w:rPr>
              <w:t xml:space="preserve">, </w:t>
            </w:r>
            <w:r w:rsidR="26D424C5" w:rsidRPr="006D06AE">
              <w:rPr>
                <w:rFonts w:ascii="Outfit" w:hAnsi="Outfit" w:cs="Arial"/>
                <w:sz w:val="22"/>
                <w:szCs w:val="22"/>
              </w:rPr>
              <w:t>hoe</w:t>
            </w:r>
            <w:r w:rsidR="5C3D03F9" w:rsidRPr="006D06AE">
              <w:rPr>
                <w:rFonts w:ascii="Outfit" w:hAnsi="Outfit" w:cs="Arial"/>
                <w:sz w:val="22"/>
                <w:szCs w:val="22"/>
              </w:rPr>
              <w:t xml:space="preserve"> en door wi</w:t>
            </w:r>
            <w:r w:rsidR="305E2E47" w:rsidRPr="006D06AE">
              <w:rPr>
                <w:rFonts w:ascii="Outfit" w:hAnsi="Outfit" w:cs="Arial"/>
                <w:sz w:val="22"/>
                <w:szCs w:val="22"/>
              </w:rPr>
              <w:t>e</w:t>
            </w:r>
            <w:r w:rsidR="26D424C5" w:rsidRPr="006D06AE">
              <w:rPr>
                <w:rFonts w:ascii="Outfit" w:hAnsi="Outfit" w:cs="Arial"/>
                <w:sz w:val="22"/>
                <w:szCs w:val="22"/>
              </w:rPr>
              <w:t>, etc.) d</w:t>
            </w:r>
            <w:r w:rsidR="17633442" w:rsidRPr="006D06AE">
              <w:rPr>
                <w:rFonts w:ascii="Outfit" w:hAnsi="Outfit" w:cs="Arial"/>
                <w:sz w:val="22"/>
                <w:szCs w:val="22"/>
              </w:rPr>
              <w:t>a</w:t>
            </w:r>
            <w:r w:rsidR="26D424C5" w:rsidRPr="006D06AE">
              <w:rPr>
                <w:rFonts w:ascii="Outfit" w:hAnsi="Outfit" w:cs="Arial"/>
                <w:sz w:val="22"/>
                <w:szCs w:val="22"/>
              </w:rPr>
              <w:t>t wordt uitgevoerd</w:t>
            </w:r>
            <w:r w:rsidR="0C8C8720" w:rsidRPr="006D06AE">
              <w:rPr>
                <w:rFonts w:ascii="Outfit" w:hAnsi="Outfit" w:cs="Arial"/>
                <w:sz w:val="22"/>
                <w:szCs w:val="22"/>
              </w:rPr>
              <w:t>.</w:t>
            </w:r>
          </w:p>
        </w:tc>
      </w:tr>
      <w:tr w:rsidR="006E2F7C" w:rsidRPr="006D06AE" w14:paraId="27C20865" w14:textId="77777777" w:rsidTr="0F7A2C1D">
        <w:tc>
          <w:tcPr>
            <w:cnfStyle w:val="001000000000" w:firstRow="0" w:lastRow="0" w:firstColumn="1" w:lastColumn="0" w:oddVBand="0" w:evenVBand="0" w:oddHBand="0" w:evenHBand="0" w:firstRowFirstColumn="0" w:firstRowLastColumn="0" w:lastRowFirstColumn="0" w:lastRowLastColumn="0"/>
            <w:tcW w:w="2654" w:type="dxa"/>
          </w:tcPr>
          <w:p w14:paraId="4C202014" w14:textId="77777777" w:rsidR="2C997EEA" w:rsidRPr="006D06AE" w:rsidRDefault="00620C84" w:rsidP="00E753B6">
            <w:pPr>
              <w:jc w:val="both"/>
              <w:rPr>
                <w:rFonts w:ascii="Outfit" w:hAnsi="Outfit" w:cs="Arial"/>
                <w:sz w:val="22"/>
                <w:szCs w:val="22"/>
              </w:rPr>
            </w:pPr>
            <w:r w:rsidRPr="006D06AE">
              <w:rPr>
                <w:rFonts w:ascii="Outfit" w:hAnsi="Outfit" w:cs="Arial"/>
                <w:b w:val="0"/>
                <w:bCs w:val="0"/>
                <w:sz w:val="22"/>
                <w:szCs w:val="22"/>
              </w:rPr>
              <w:t>Werkterrein</w:t>
            </w:r>
          </w:p>
        </w:tc>
        <w:tc>
          <w:tcPr>
            <w:tcW w:w="6690" w:type="dxa"/>
          </w:tcPr>
          <w:p w14:paraId="077B7EF4" w14:textId="369FB556" w:rsidR="2C997EEA" w:rsidRPr="006D06AE" w:rsidRDefault="47F22BFA" w:rsidP="00E753B6">
            <w:pPr>
              <w:jc w:val="both"/>
              <w:cnfStyle w:val="000000000000" w:firstRow="0" w:lastRow="0" w:firstColumn="0" w:lastColumn="0" w:oddVBand="0" w:evenVBand="0" w:oddHBand="0" w:evenHBand="0" w:firstRowFirstColumn="0" w:firstRowLastColumn="0" w:lastRowFirstColumn="0" w:lastRowLastColumn="0"/>
              <w:rPr>
                <w:rFonts w:ascii="Outfit" w:hAnsi="Outfit" w:cs="Arial"/>
                <w:sz w:val="22"/>
                <w:szCs w:val="22"/>
              </w:rPr>
            </w:pPr>
            <w:r w:rsidRPr="006D06AE">
              <w:rPr>
                <w:rFonts w:ascii="Outfit" w:hAnsi="Outfit" w:cs="Arial"/>
                <w:sz w:val="22"/>
                <w:szCs w:val="22"/>
              </w:rPr>
              <w:t>Het terrein dat door Opdrachtgever is aangewezen en beschikbaar</w:t>
            </w:r>
            <w:r w:rsidR="6223C80E" w:rsidRPr="006D06AE">
              <w:rPr>
                <w:rFonts w:ascii="Outfit" w:hAnsi="Outfit" w:cs="Arial"/>
                <w:sz w:val="22"/>
                <w:szCs w:val="22"/>
              </w:rPr>
              <w:t xml:space="preserve"> is</w:t>
            </w:r>
            <w:r w:rsidRPr="006D06AE">
              <w:rPr>
                <w:rFonts w:ascii="Outfit" w:hAnsi="Outfit" w:cs="Arial"/>
                <w:sz w:val="22"/>
                <w:szCs w:val="22"/>
              </w:rPr>
              <w:t xml:space="preserve"> gesteld voor het Werk</w:t>
            </w:r>
          </w:p>
        </w:tc>
      </w:tr>
    </w:tbl>
    <w:p w14:paraId="59C8D58B" w14:textId="77777777" w:rsidR="0071688D" w:rsidRPr="006D06AE" w:rsidRDefault="0071688D" w:rsidP="00E753B6">
      <w:pPr>
        <w:jc w:val="both"/>
        <w:rPr>
          <w:rFonts w:ascii="Outfit" w:hAnsi="Outfit" w:cs="Arial"/>
          <w:sz w:val="22"/>
          <w:szCs w:val="22"/>
        </w:rPr>
      </w:pPr>
    </w:p>
    <w:p w14:paraId="08B520F2" w14:textId="1FF602AD" w:rsidR="00412492" w:rsidRPr="006D06AE" w:rsidRDefault="00620C84" w:rsidP="00E753B6">
      <w:pPr>
        <w:pStyle w:val="Lid"/>
        <w:ind w:hanging="578"/>
        <w:jc w:val="both"/>
        <w:rPr>
          <w:rFonts w:ascii="Outfit" w:hAnsi="Outfit"/>
        </w:rPr>
      </w:pPr>
      <w:r w:rsidRPr="006D06AE">
        <w:rPr>
          <w:rFonts w:ascii="Outfit" w:hAnsi="Outfit"/>
        </w:rPr>
        <w:t xml:space="preserve">Bij tegenstrijdigheden van de definities in het vorige lid met de definities in </w:t>
      </w:r>
      <w:bookmarkStart w:id="1" w:name="_Hlk218868560"/>
      <w:r w:rsidRPr="006D06AE">
        <w:rPr>
          <w:rFonts w:ascii="Outfit" w:hAnsi="Outfit"/>
        </w:rPr>
        <w:t>§</w:t>
      </w:r>
      <w:bookmarkEnd w:id="1"/>
      <w:r w:rsidRPr="006D06AE">
        <w:rPr>
          <w:rFonts w:ascii="Outfit" w:hAnsi="Outfit"/>
        </w:rPr>
        <w:t xml:space="preserve"> 1 van de </w:t>
      </w:r>
      <w:r w:rsidR="0847D858" w:rsidRPr="006D06AE">
        <w:rPr>
          <w:rFonts w:ascii="Outfit" w:hAnsi="Outfit"/>
        </w:rPr>
        <w:t>UAV 2012</w:t>
      </w:r>
      <w:r w:rsidRPr="006D06AE">
        <w:rPr>
          <w:rFonts w:ascii="Outfit" w:hAnsi="Outfit"/>
        </w:rPr>
        <w:t>, prevaleren de definities in deze Overeenkomst.</w:t>
      </w:r>
    </w:p>
    <w:p w14:paraId="27BDA986" w14:textId="77777777" w:rsidR="00526610" w:rsidRPr="006D06AE" w:rsidRDefault="00526610" w:rsidP="00E753B6">
      <w:pPr>
        <w:jc w:val="both"/>
        <w:rPr>
          <w:rFonts w:ascii="Outfit" w:hAnsi="Outfit" w:cs="Arial"/>
          <w:sz w:val="22"/>
          <w:szCs w:val="22"/>
        </w:rPr>
      </w:pPr>
    </w:p>
    <w:p w14:paraId="321D49B4" w14:textId="77777777" w:rsidR="00F84940" w:rsidRPr="006D06AE" w:rsidRDefault="00F84940" w:rsidP="00E753B6">
      <w:pPr>
        <w:jc w:val="both"/>
        <w:rPr>
          <w:rFonts w:ascii="Outfit" w:hAnsi="Outfit" w:cs="Arial"/>
          <w:color w:val="000000" w:themeColor="text1"/>
          <w:sz w:val="22"/>
          <w:szCs w:val="22"/>
        </w:rPr>
      </w:pPr>
    </w:p>
    <w:p w14:paraId="28A157EF" w14:textId="77777777" w:rsidR="00F84940" w:rsidRPr="006D06AE" w:rsidRDefault="00620C84" w:rsidP="00E753B6">
      <w:pPr>
        <w:pStyle w:val="Artikel"/>
        <w:ind w:left="426" w:hanging="426"/>
        <w:jc w:val="both"/>
        <w:rPr>
          <w:rFonts w:ascii="Outfit" w:hAnsi="Outfit"/>
          <w:color w:val="000000" w:themeColor="text1"/>
        </w:rPr>
      </w:pPr>
      <w:r w:rsidRPr="006D06AE">
        <w:rPr>
          <w:rFonts w:ascii="Outfit" w:hAnsi="Outfit"/>
          <w:color w:val="000000" w:themeColor="text1"/>
        </w:rPr>
        <w:t>RECHTSKARAKTER EN ALGEMENE VOORWAARDEN</w:t>
      </w:r>
    </w:p>
    <w:p w14:paraId="50B7219F" w14:textId="375CAB82" w:rsidR="00F84940" w:rsidRPr="006D06AE" w:rsidRDefault="47F22BFA" w:rsidP="00E753B6">
      <w:pPr>
        <w:pStyle w:val="Lid"/>
        <w:ind w:hanging="578"/>
        <w:jc w:val="both"/>
        <w:rPr>
          <w:rFonts w:ascii="Outfit" w:hAnsi="Outfit"/>
          <w:color w:val="000000" w:themeColor="text1"/>
        </w:rPr>
      </w:pPr>
      <w:r w:rsidRPr="006D06AE">
        <w:rPr>
          <w:rFonts w:ascii="Outfit" w:hAnsi="Outfit"/>
          <w:color w:val="000000" w:themeColor="text1"/>
        </w:rPr>
        <w:t xml:space="preserve">Partijen verklaren deze Overeenkomst te beschouwen als een </w:t>
      </w:r>
      <w:r w:rsidR="21944F09" w:rsidRPr="006D06AE">
        <w:rPr>
          <w:rFonts w:ascii="Outfit" w:hAnsi="Outfit"/>
          <w:color w:val="000000" w:themeColor="text1"/>
        </w:rPr>
        <w:t>o</w:t>
      </w:r>
      <w:r w:rsidRPr="006D06AE">
        <w:rPr>
          <w:rFonts w:ascii="Outfit" w:hAnsi="Outfit"/>
          <w:color w:val="000000" w:themeColor="text1"/>
        </w:rPr>
        <w:t>vereenkomst van aanneming van Werk in de zin van boek 7 titel 12 afdeling 1 Burgerlijk Wetboek.</w:t>
      </w:r>
    </w:p>
    <w:p w14:paraId="1C91BAA3" w14:textId="77777777" w:rsidR="00F84940" w:rsidRPr="006D06AE" w:rsidRDefault="00F84940" w:rsidP="00E753B6">
      <w:pPr>
        <w:pStyle w:val="Lid"/>
        <w:numPr>
          <w:ilvl w:val="0"/>
          <w:numId w:val="0"/>
        </w:numPr>
        <w:ind w:left="1004" w:hanging="578"/>
        <w:jc w:val="both"/>
        <w:rPr>
          <w:rFonts w:ascii="Outfit" w:hAnsi="Outfit"/>
          <w:color w:val="000000" w:themeColor="text1"/>
        </w:rPr>
      </w:pPr>
    </w:p>
    <w:p w14:paraId="1DB1CBF2" w14:textId="6303473F" w:rsidR="00F84940" w:rsidRPr="006D06AE" w:rsidRDefault="26D424C5" w:rsidP="00E753B6">
      <w:pPr>
        <w:pStyle w:val="Lid"/>
        <w:ind w:hanging="578"/>
        <w:jc w:val="both"/>
        <w:rPr>
          <w:rFonts w:ascii="Outfit" w:hAnsi="Outfit"/>
          <w:color w:val="000000" w:themeColor="text1"/>
        </w:rPr>
      </w:pPr>
      <w:r w:rsidRPr="006D06AE">
        <w:rPr>
          <w:rFonts w:ascii="Outfit" w:hAnsi="Outfit"/>
          <w:color w:val="000000" w:themeColor="text1"/>
        </w:rPr>
        <w:t xml:space="preserve">Op deze Overeenkomst </w:t>
      </w:r>
      <w:r w:rsidR="3F2453AB" w:rsidRPr="006D06AE">
        <w:rPr>
          <w:rFonts w:ascii="Outfit" w:hAnsi="Outfit"/>
          <w:color w:val="000000" w:themeColor="text1"/>
        </w:rPr>
        <w:t xml:space="preserve">zijn </w:t>
      </w:r>
      <w:r w:rsidRPr="006D06AE">
        <w:rPr>
          <w:rFonts w:ascii="Outfit" w:hAnsi="Outfit"/>
          <w:color w:val="000000" w:themeColor="text1"/>
        </w:rPr>
        <w:t xml:space="preserve">van toepassing de UAV 2012, </w:t>
      </w:r>
      <w:proofErr w:type="gramStart"/>
      <w:r w:rsidRPr="006D06AE">
        <w:rPr>
          <w:rFonts w:ascii="Outfit" w:hAnsi="Outfit"/>
          <w:color w:val="000000" w:themeColor="text1"/>
        </w:rPr>
        <w:t>behoudens</w:t>
      </w:r>
      <w:proofErr w:type="gramEnd"/>
      <w:r w:rsidRPr="006D06AE">
        <w:rPr>
          <w:rFonts w:ascii="Outfit" w:hAnsi="Outfit"/>
          <w:color w:val="000000" w:themeColor="text1"/>
        </w:rPr>
        <w:t xml:space="preserve"> voor zover daarvan in deze Overeenkomst en de </w:t>
      </w:r>
      <w:r w:rsidR="31E12991" w:rsidRPr="006D06AE">
        <w:rPr>
          <w:rFonts w:ascii="Outfit" w:hAnsi="Outfit"/>
          <w:color w:val="000000" w:themeColor="text1"/>
        </w:rPr>
        <w:t>C</w:t>
      </w:r>
      <w:r w:rsidRPr="006D06AE">
        <w:rPr>
          <w:rFonts w:ascii="Outfit" w:hAnsi="Outfit"/>
          <w:color w:val="000000" w:themeColor="text1"/>
        </w:rPr>
        <w:t>ontractdocumenten is afgeweken. Iedere afwijking van de UAV 2012 in deze Contractdocumenten geldt als een uitdrukkelijke afwijking. Partijen verklaren bekend te zijn met de inhoud van de UAV 2012.</w:t>
      </w:r>
      <w:r w:rsidR="772EAE86" w:rsidRPr="006D06AE">
        <w:rPr>
          <w:rFonts w:ascii="Outfit" w:hAnsi="Outfit"/>
          <w:color w:val="000000" w:themeColor="text1"/>
        </w:rPr>
        <w:t xml:space="preserve"> </w:t>
      </w:r>
    </w:p>
    <w:p w14:paraId="48E9B664" w14:textId="77777777" w:rsidR="00F84940" w:rsidRPr="006D06AE" w:rsidRDefault="00F84940" w:rsidP="00E753B6">
      <w:pPr>
        <w:pStyle w:val="Lid"/>
        <w:numPr>
          <w:ilvl w:val="0"/>
          <w:numId w:val="0"/>
        </w:numPr>
        <w:ind w:left="1004" w:hanging="578"/>
        <w:jc w:val="both"/>
        <w:rPr>
          <w:rFonts w:ascii="Outfit" w:hAnsi="Outfit"/>
          <w:color w:val="000000" w:themeColor="text1"/>
        </w:rPr>
      </w:pPr>
    </w:p>
    <w:p w14:paraId="4906EC00" w14:textId="595A0CEE" w:rsidR="00F84940" w:rsidRPr="006D06AE" w:rsidRDefault="5328CA2C" w:rsidP="00E753B6">
      <w:pPr>
        <w:pStyle w:val="Lid"/>
        <w:ind w:hanging="578"/>
        <w:jc w:val="both"/>
        <w:rPr>
          <w:rFonts w:ascii="Outfit" w:hAnsi="Outfit"/>
          <w:color w:val="000000" w:themeColor="text1"/>
        </w:rPr>
      </w:pPr>
      <w:r w:rsidRPr="006D06AE">
        <w:rPr>
          <w:rFonts w:ascii="Outfit" w:hAnsi="Outfit"/>
          <w:color w:val="000000" w:themeColor="text1"/>
        </w:rPr>
        <w:t xml:space="preserve">Algemene of andere voorwaarden van </w:t>
      </w:r>
      <w:r w:rsidR="16A3B8B6" w:rsidRPr="006D06AE">
        <w:rPr>
          <w:rFonts w:ascii="Outfit" w:hAnsi="Outfit"/>
          <w:color w:val="000000" w:themeColor="text1"/>
        </w:rPr>
        <w:t xml:space="preserve">Opdrachtnemer </w:t>
      </w:r>
      <w:r w:rsidRPr="006D06AE">
        <w:rPr>
          <w:rFonts w:ascii="Outfit" w:hAnsi="Outfit"/>
          <w:color w:val="000000" w:themeColor="text1"/>
        </w:rPr>
        <w:t>zijn uitdrukkelijk niet van toepassing op deze Overeenkomst</w:t>
      </w:r>
      <w:r w:rsidR="3F2453AB" w:rsidRPr="006D06AE">
        <w:rPr>
          <w:rFonts w:ascii="Outfit" w:hAnsi="Outfit"/>
          <w:color w:val="000000" w:themeColor="text1"/>
        </w:rPr>
        <w:t xml:space="preserve"> en worden – voor zover nodig – uitdrukkelijk van de hand gewezen</w:t>
      </w:r>
      <w:r w:rsidRPr="006D06AE">
        <w:rPr>
          <w:rFonts w:ascii="Outfit" w:hAnsi="Outfit"/>
          <w:color w:val="000000" w:themeColor="text1"/>
        </w:rPr>
        <w:t>.</w:t>
      </w:r>
      <w:r w:rsidR="63568FB6" w:rsidRPr="006D06AE">
        <w:rPr>
          <w:rFonts w:ascii="Outfit" w:hAnsi="Outfit"/>
          <w:color w:val="000000" w:themeColor="text1"/>
        </w:rPr>
        <w:t xml:space="preserve">    </w:t>
      </w:r>
    </w:p>
    <w:p w14:paraId="6C3B6C80" w14:textId="7E58BFB0" w:rsidR="004B3CFB" w:rsidRPr="006D06AE" w:rsidRDefault="004B3CFB" w:rsidP="00E753B6">
      <w:pPr>
        <w:jc w:val="both"/>
        <w:rPr>
          <w:rFonts w:ascii="Outfit" w:hAnsi="Outfit"/>
          <w:color w:val="0070C0"/>
        </w:rPr>
      </w:pPr>
    </w:p>
    <w:p w14:paraId="5DA7EB8D" w14:textId="3A3D1E58" w:rsidR="006E1E5A" w:rsidRPr="006D06AE" w:rsidRDefault="00620C84" w:rsidP="00E753B6">
      <w:pPr>
        <w:pStyle w:val="Artikel"/>
        <w:ind w:left="426" w:hanging="426"/>
        <w:jc w:val="both"/>
        <w:rPr>
          <w:rFonts w:ascii="Outfit" w:hAnsi="Outfit"/>
        </w:rPr>
      </w:pPr>
      <w:r w:rsidRPr="006D06AE">
        <w:rPr>
          <w:rFonts w:ascii="Outfit" w:hAnsi="Outfit"/>
        </w:rPr>
        <w:t>VOORWERP VAN DEZE OVEREENKOMST EN WAARSCHUWINGSPLICHT</w:t>
      </w:r>
    </w:p>
    <w:p w14:paraId="0E047258" w14:textId="7DA990D9" w:rsidR="009D54E6" w:rsidRPr="006D06AE" w:rsidRDefault="26D424C5" w:rsidP="00E753B6">
      <w:pPr>
        <w:pStyle w:val="Lid"/>
        <w:ind w:hanging="578"/>
        <w:jc w:val="both"/>
        <w:rPr>
          <w:rFonts w:ascii="Outfit" w:hAnsi="Outfit"/>
        </w:rPr>
      </w:pPr>
      <w:r w:rsidRPr="006D06AE">
        <w:rPr>
          <w:rFonts w:ascii="Outfit" w:hAnsi="Outfit"/>
        </w:rPr>
        <w:t xml:space="preserve">Opdrachtgever draagt hierbij aan </w:t>
      </w:r>
      <w:r w:rsidR="036067BF" w:rsidRPr="006D06AE">
        <w:rPr>
          <w:rFonts w:ascii="Outfit" w:hAnsi="Outfit"/>
        </w:rPr>
        <w:t>Opdrachtnemer</w:t>
      </w:r>
      <w:r w:rsidRPr="006D06AE">
        <w:rPr>
          <w:rFonts w:ascii="Outfit" w:hAnsi="Outfit"/>
        </w:rPr>
        <w:t xml:space="preserve"> op de uitvoering van het Werk, welke opdracht door </w:t>
      </w:r>
      <w:r w:rsidR="036067BF" w:rsidRPr="006D06AE">
        <w:rPr>
          <w:rFonts w:ascii="Outfit" w:hAnsi="Outfit"/>
        </w:rPr>
        <w:t>Opdrachtnemer</w:t>
      </w:r>
      <w:r w:rsidRPr="006D06AE">
        <w:rPr>
          <w:rFonts w:ascii="Outfit" w:hAnsi="Outfit"/>
        </w:rPr>
        <w:t xml:space="preserve"> wordt aanvaard. </w:t>
      </w:r>
      <w:r w:rsidR="036067BF" w:rsidRPr="006D06AE">
        <w:rPr>
          <w:rFonts w:ascii="Outfit" w:hAnsi="Outfit"/>
        </w:rPr>
        <w:t>Opdrachtnemer</w:t>
      </w:r>
      <w:r w:rsidRPr="006D06AE">
        <w:rPr>
          <w:rFonts w:ascii="Outfit" w:hAnsi="Outfit"/>
        </w:rPr>
        <w:t xml:space="preserve"> verplicht zich om het Werk uit te voeren op basis van</w:t>
      </w:r>
      <w:r w:rsidR="1A56460E" w:rsidRPr="006D06AE">
        <w:rPr>
          <w:rFonts w:ascii="Outfit" w:hAnsi="Outfit"/>
        </w:rPr>
        <w:t>,</w:t>
      </w:r>
      <w:r w:rsidRPr="006D06AE">
        <w:rPr>
          <w:rFonts w:ascii="Outfit" w:hAnsi="Outfit"/>
        </w:rPr>
        <w:t xml:space="preserve"> en met inachtneming van</w:t>
      </w:r>
      <w:r w:rsidR="1A56460E" w:rsidRPr="006D06AE">
        <w:rPr>
          <w:rFonts w:ascii="Outfit" w:hAnsi="Outfit"/>
        </w:rPr>
        <w:t>,</w:t>
      </w:r>
      <w:r w:rsidRPr="006D06AE">
        <w:rPr>
          <w:rFonts w:ascii="Outfit" w:hAnsi="Outfit"/>
        </w:rPr>
        <w:t xml:space="preserve"> de in artikel </w:t>
      </w:r>
      <w:r w:rsidR="6B6FD53B" w:rsidRPr="006D06AE">
        <w:rPr>
          <w:rFonts w:ascii="Outfit" w:hAnsi="Outfit"/>
        </w:rPr>
        <w:t>4</w:t>
      </w:r>
      <w:r w:rsidRPr="006D06AE">
        <w:rPr>
          <w:rFonts w:ascii="Outfit" w:hAnsi="Outfit"/>
        </w:rPr>
        <w:t xml:space="preserve"> van deze Overeenkomst vermelde Contractdocumenten</w:t>
      </w:r>
      <w:r w:rsidR="36649C57" w:rsidRPr="006D06AE">
        <w:rPr>
          <w:rFonts w:ascii="Outfit" w:hAnsi="Outfit"/>
        </w:rPr>
        <w:t>.</w:t>
      </w:r>
    </w:p>
    <w:p w14:paraId="5BA33F95" w14:textId="77777777" w:rsidR="0063162D" w:rsidRPr="006D06AE" w:rsidRDefault="0063162D" w:rsidP="00E753B6">
      <w:pPr>
        <w:pStyle w:val="Lid"/>
        <w:numPr>
          <w:ilvl w:val="0"/>
          <w:numId w:val="0"/>
        </w:numPr>
        <w:ind w:left="1004" w:hanging="578"/>
        <w:jc w:val="both"/>
        <w:rPr>
          <w:rFonts w:ascii="Outfit" w:hAnsi="Outfit"/>
        </w:rPr>
      </w:pPr>
    </w:p>
    <w:p w14:paraId="1FF1BE69" w14:textId="231C78C5" w:rsidR="00871BB3" w:rsidRPr="006D06AE" w:rsidRDefault="26D424C5" w:rsidP="00E753B6">
      <w:pPr>
        <w:pStyle w:val="Lid"/>
        <w:ind w:hanging="578"/>
        <w:jc w:val="both"/>
        <w:rPr>
          <w:rFonts w:ascii="Outfit" w:hAnsi="Outfit"/>
        </w:rPr>
      </w:pPr>
      <w:r w:rsidRPr="006D06AE">
        <w:rPr>
          <w:rFonts w:ascii="Outfit" w:hAnsi="Outfit"/>
        </w:rPr>
        <w:t xml:space="preserve">Tot het Werk behoort </w:t>
      </w:r>
      <w:proofErr w:type="gramStart"/>
      <w:r w:rsidRPr="006D06AE">
        <w:rPr>
          <w:rFonts w:ascii="Outfit" w:hAnsi="Outfit"/>
        </w:rPr>
        <w:t>tevens</w:t>
      </w:r>
      <w:proofErr w:type="gramEnd"/>
      <w:r w:rsidRPr="006D06AE">
        <w:rPr>
          <w:rFonts w:ascii="Outfit" w:hAnsi="Outfit"/>
        </w:rPr>
        <w:t xml:space="preserve"> </w:t>
      </w:r>
      <w:r w:rsidRPr="006D06AE">
        <w:rPr>
          <w:rFonts w:ascii="Outfit" w:hAnsi="Outfit"/>
          <w:highlight w:val="yellow"/>
        </w:rPr>
        <w:t xml:space="preserve">het maken van een </w:t>
      </w:r>
      <w:proofErr w:type="spellStart"/>
      <w:r w:rsidR="5452B00B" w:rsidRPr="006D06AE">
        <w:rPr>
          <w:rFonts w:ascii="Outfit" w:hAnsi="Outfit"/>
          <w:highlight w:val="yellow"/>
        </w:rPr>
        <w:t>Ui</w:t>
      </w:r>
      <w:r w:rsidRPr="006D06AE">
        <w:rPr>
          <w:rFonts w:ascii="Outfit" w:hAnsi="Outfit"/>
          <w:highlight w:val="yellow"/>
        </w:rPr>
        <w:t>tvoeringsgereed</w:t>
      </w:r>
      <w:proofErr w:type="spellEnd"/>
      <w:r w:rsidR="5452B00B" w:rsidRPr="006D06AE">
        <w:rPr>
          <w:rFonts w:ascii="Outfit" w:hAnsi="Outfit"/>
          <w:highlight w:val="yellow"/>
        </w:rPr>
        <w:t xml:space="preserve"> O</w:t>
      </w:r>
      <w:r w:rsidRPr="006D06AE">
        <w:rPr>
          <w:rFonts w:ascii="Outfit" w:hAnsi="Outfit"/>
          <w:highlight w:val="yellow"/>
        </w:rPr>
        <w:t>ntwerp</w:t>
      </w:r>
      <w:r w:rsidR="5452B00B" w:rsidRPr="006D06AE">
        <w:rPr>
          <w:rFonts w:ascii="Outfit" w:hAnsi="Outfit"/>
          <w:highlight w:val="yellow"/>
        </w:rPr>
        <w:t xml:space="preserve"> (</w:t>
      </w:r>
      <w:proofErr w:type="gramStart"/>
      <w:r w:rsidR="5452B00B" w:rsidRPr="006D06AE">
        <w:rPr>
          <w:rFonts w:ascii="Outfit" w:hAnsi="Outfit"/>
          <w:i/>
          <w:iCs/>
          <w:highlight w:val="yellow"/>
        </w:rPr>
        <w:t>B,E</w:t>
      </w:r>
      <w:proofErr w:type="gramEnd"/>
      <w:r w:rsidR="5452B00B" w:rsidRPr="006D06AE">
        <w:rPr>
          <w:rFonts w:ascii="Outfit" w:hAnsi="Outfit"/>
          <w:i/>
          <w:iCs/>
          <w:highlight w:val="yellow"/>
        </w:rPr>
        <w:t>,</w:t>
      </w:r>
      <w:proofErr w:type="gramStart"/>
      <w:r w:rsidR="5452B00B" w:rsidRPr="006D06AE">
        <w:rPr>
          <w:rFonts w:ascii="Outfit" w:hAnsi="Outfit"/>
          <w:i/>
          <w:iCs/>
          <w:highlight w:val="yellow"/>
        </w:rPr>
        <w:t>W</w:t>
      </w:r>
      <w:r w:rsidR="6F7FB434" w:rsidRPr="006D06AE">
        <w:rPr>
          <w:rFonts w:ascii="Outfit" w:hAnsi="Outfit"/>
          <w:i/>
          <w:iCs/>
          <w:highlight w:val="yellow"/>
        </w:rPr>
        <w:t xml:space="preserve">  n.t.b.</w:t>
      </w:r>
      <w:proofErr w:type="gramEnd"/>
      <w:r w:rsidR="32F4938A" w:rsidRPr="006D06AE">
        <w:rPr>
          <w:rFonts w:ascii="Outfit" w:hAnsi="Outfit"/>
          <w:highlight w:val="yellow"/>
        </w:rPr>
        <w:t>)</w:t>
      </w:r>
      <w:r w:rsidR="32F4938A" w:rsidRPr="006D06AE">
        <w:rPr>
          <w:rFonts w:ascii="Outfit" w:hAnsi="Outfit"/>
        </w:rPr>
        <w:t xml:space="preserve">, </w:t>
      </w:r>
      <w:r w:rsidR="32F4938A" w:rsidRPr="006D06AE">
        <w:rPr>
          <w:rFonts w:ascii="Outfit" w:hAnsi="Outfit"/>
          <w:highlight w:val="yellow"/>
        </w:rPr>
        <w:t>Engineeringswerkzaamheden, berekeningen, maken van productie</w:t>
      </w:r>
      <w:r w:rsidR="4B1F6025" w:rsidRPr="006D06AE">
        <w:rPr>
          <w:rFonts w:ascii="Outfit" w:hAnsi="Outfit"/>
          <w:highlight w:val="yellow"/>
        </w:rPr>
        <w:t>-</w:t>
      </w:r>
      <w:r w:rsidR="32F4938A" w:rsidRPr="006D06AE">
        <w:rPr>
          <w:rFonts w:ascii="Outfit" w:hAnsi="Outfit"/>
          <w:highlight w:val="yellow"/>
        </w:rPr>
        <w:t>informatie</w:t>
      </w:r>
      <w:r w:rsidR="118F2D30" w:rsidRPr="006D06AE">
        <w:rPr>
          <w:rFonts w:ascii="Outfit" w:hAnsi="Outfit"/>
          <w:highlight w:val="yellow"/>
        </w:rPr>
        <w:t xml:space="preserve"> (zoals tekeningen, </w:t>
      </w:r>
      <w:proofErr w:type="spellStart"/>
      <w:r w:rsidR="118F2D30" w:rsidRPr="006D06AE">
        <w:rPr>
          <w:rFonts w:ascii="Outfit" w:hAnsi="Outfit"/>
          <w:highlight w:val="yellow"/>
        </w:rPr>
        <w:t>maatvoeringsplannen</w:t>
      </w:r>
      <w:proofErr w:type="spellEnd"/>
      <w:r w:rsidR="4B1F6025" w:rsidRPr="006D06AE">
        <w:rPr>
          <w:rFonts w:ascii="Outfit" w:hAnsi="Outfit"/>
          <w:highlight w:val="yellow"/>
        </w:rPr>
        <w:t>,</w:t>
      </w:r>
      <w:r w:rsidR="118F2D30" w:rsidRPr="006D06AE">
        <w:rPr>
          <w:rFonts w:ascii="Outfit" w:hAnsi="Outfit"/>
          <w:highlight w:val="yellow"/>
        </w:rPr>
        <w:t xml:space="preserve"> etc.) en</w:t>
      </w:r>
      <w:r w:rsidR="32F4938A" w:rsidRPr="006D06AE">
        <w:rPr>
          <w:rFonts w:ascii="Outfit" w:hAnsi="Outfit"/>
          <w:highlight w:val="yellow"/>
        </w:rPr>
        <w:t xml:space="preserve"> sparingsmodellen en/of tekeningen</w:t>
      </w:r>
      <w:r w:rsidR="4686E7B9" w:rsidRPr="006D06AE">
        <w:rPr>
          <w:rFonts w:ascii="Outfit" w:hAnsi="Outfit"/>
          <w:highlight w:val="yellow"/>
        </w:rPr>
        <w:t>.</w:t>
      </w:r>
      <w:r w:rsidR="3ED83A16" w:rsidRPr="006D06AE">
        <w:rPr>
          <w:rFonts w:ascii="Outfit" w:hAnsi="Outfit"/>
        </w:rPr>
        <w:t xml:space="preserve"> Voorgaande dient </w:t>
      </w:r>
      <w:r w:rsidR="716ECB93" w:rsidRPr="006D06AE">
        <w:rPr>
          <w:rFonts w:ascii="Outfit" w:hAnsi="Outfit"/>
        </w:rPr>
        <w:t xml:space="preserve">uitgewerkt te worden </w:t>
      </w:r>
      <w:proofErr w:type="gramStart"/>
      <w:r w:rsidR="6542130D" w:rsidRPr="006D06AE">
        <w:rPr>
          <w:rFonts w:ascii="Outfit" w:hAnsi="Outfit"/>
        </w:rPr>
        <w:t>confo</w:t>
      </w:r>
      <w:r w:rsidR="4462F1D9" w:rsidRPr="006D06AE">
        <w:rPr>
          <w:rFonts w:ascii="Outfit" w:hAnsi="Outfit"/>
        </w:rPr>
        <w:t>rm</w:t>
      </w:r>
      <w:proofErr w:type="gramEnd"/>
      <w:r w:rsidR="716ECB93" w:rsidRPr="006D06AE">
        <w:rPr>
          <w:rFonts w:ascii="Outfit" w:hAnsi="Outfit"/>
        </w:rPr>
        <w:t xml:space="preserve"> de </w:t>
      </w:r>
      <w:r w:rsidR="298B55A2" w:rsidRPr="006D06AE">
        <w:rPr>
          <w:rFonts w:ascii="Outfit" w:hAnsi="Outfit"/>
        </w:rPr>
        <w:t>BIM Systematiek</w:t>
      </w:r>
      <w:r w:rsidR="458531C5" w:rsidRPr="006D06AE">
        <w:rPr>
          <w:rFonts w:ascii="Outfit" w:hAnsi="Outfit"/>
        </w:rPr>
        <w:t xml:space="preserve">, </w:t>
      </w:r>
      <w:r w:rsidR="18C397F9" w:rsidRPr="006D06AE">
        <w:rPr>
          <w:rFonts w:ascii="Outfit" w:hAnsi="Outfit"/>
        </w:rPr>
        <w:t xml:space="preserve">zoals nader uitgewerkt in </w:t>
      </w:r>
      <w:r w:rsidR="458531C5" w:rsidRPr="006D06AE">
        <w:rPr>
          <w:rFonts w:ascii="Outfit" w:hAnsi="Outfit"/>
        </w:rPr>
        <w:t>het vigerende UMCG BIM Protocol.</w:t>
      </w:r>
      <w:r w:rsidR="48417035" w:rsidRPr="006D06AE">
        <w:rPr>
          <w:rFonts w:ascii="Outfit" w:hAnsi="Outfit"/>
        </w:rPr>
        <w:t xml:space="preserve"> </w:t>
      </w:r>
      <w:r w:rsidR="03EFB6B3" w:rsidRPr="006D06AE">
        <w:rPr>
          <w:rFonts w:ascii="Outfit" w:hAnsi="Outfit"/>
        </w:rPr>
        <w:t xml:space="preserve">De door Opdrachtgever ter beschikking gestelde </w:t>
      </w:r>
      <w:r w:rsidR="4462F1D9" w:rsidRPr="006D06AE">
        <w:rPr>
          <w:rFonts w:ascii="Outfit" w:hAnsi="Outfit"/>
        </w:rPr>
        <w:t>C</w:t>
      </w:r>
      <w:r w:rsidR="42A70EAE" w:rsidRPr="006D06AE">
        <w:rPr>
          <w:rFonts w:ascii="Outfit" w:hAnsi="Outfit"/>
        </w:rPr>
        <w:t>ontract</w:t>
      </w:r>
      <w:r w:rsidR="03EFB6B3" w:rsidRPr="006D06AE">
        <w:rPr>
          <w:rFonts w:ascii="Outfit" w:hAnsi="Outfit"/>
        </w:rPr>
        <w:t>documenten en informatie is het vertrekpunt voor Opdrachtnemer van de werkzaamheden zoals vermeld in dit lid.</w:t>
      </w:r>
    </w:p>
    <w:p w14:paraId="0D2642D8" w14:textId="37AEA62E" w:rsidR="5FBA5921" w:rsidRPr="006D06AE" w:rsidRDefault="5FBA5921" w:rsidP="5FBA5921">
      <w:pPr>
        <w:pStyle w:val="Lid"/>
        <w:numPr>
          <w:ilvl w:val="0"/>
          <w:numId w:val="0"/>
        </w:numPr>
        <w:ind w:left="1004" w:hanging="578"/>
        <w:jc w:val="both"/>
        <w:rPr>
          <w:rFonts w:ascii="Outfit" w:hAnsi="Outfit"/>
        </w:rPr>
      </w:pPr>
    </w:p>
    <w:p w14:paraId="58BB364B" w14:textId="370A447A" w:rsidR="008F3BD8" w:rsidRPr="006D06AE" w:rsidRDefault="00620C84" w:rsidP="00E753B6">
      <w:pPr>
        <w:pStyle w:val="Lid"/>
        <w:numPr>
          <w:ilvl w:val="0"/>
          <w:numId w:val="0"/>
        </w:numPr>
        <w:ind w:left="1004"/>
        <w:jc w:val="both"/>
        <w:rPr>
          <w:rFonts w:ascii="Outfit" w:hAnsi="Outfit"/>
        </w:rPr>
      </w:pPr>
      <w:r w:rsidRPr="006D06AE">
        <w:rPr>
          <w:rFonts w:ascii="Outfit" w:hAnsi="Outfit"/>
        </w:rPr>
        <w:t xml:space="preserve">Nb. Aan de benamingen van (al dan niet -volledig- afgeronde) </w:t>
      </w:r>
      <w:r w:rsidR="007F4A6B" w:rsidRPr="006D06AE">
        <w:rPr>
          <w:rFonts w:ascii="Outfit" w:hAnsi="Outfit"/>
        </w:rPr>
        <w:t>van door Opdrachtgever aangeleverde (contract)documenten</w:t>
      </w:r>
      <w:r w:rsidR="0033088A" w:rsidRPr="006D06AE">
        <w:rPr>
          <w:rFonts w:ascii="Outfit" w:hAnsi="Outfit"/>
        </w:rPr>
        <w:t xml:space="preserve"> kunnen door Opdrachtnemer </w:t>
      </w:r>
      <w:r w:rsidR="00A65AD8" w:rsidRPr="006D06AE">
        <w:rPr>
          <w:rFonts w:ascii="Outfit" w:hAnsi="Outfit"/>
        </w:rPr>
        <w:t>geen rechten worden ontleend.</w:t>
      </w:r>
    </w:p>
    <w:p w14:paraId="2A64FF9C" w14:textId="77777777" w:rsidR="00A120D3" w:rsidRPr="006D06AE" w:rsidRDefault="00A120D3" w:rsidP="00E753B6">
      <w:pPr>
        <w:pStyle w:val="ListParagraph"/>
        <w:jc w:val="both"/>
        <w:rPr>
          <w:rFonts w:ascii="Outfit" w:hAnsi="Outfit"/>
        </w:rPr>
      </w:pPr>
    </w:p>
    <w:p w14:paraId="7FAED950" w14:textId="02C0ED98" w:rsidR="00A120D3" w:rsidRPr="006D06AE" w:rsidRDefault="5328CA2C" w:rsidP="00E753B6">
      <w:pPr>
        <w:pStyle w:val="Lid"/>
        <w:ind w:hanging="578"/>
        <w:jc w:val="both"/>
        <w:rPr>
          <w:rFonts w:ascii="Outfit" w:hAnsi="Outfit"/>
        </w:rPr>
      </w:pPr>
      <w:r w:rsidRPr="006D06AE">
        <w:rPr>
          <w:rFonts w:ascii="Outfit" w:hAnsi="Outfit"/>
        </w:rPr>
        <w:t xml:space="preserve">Tot het </w:t>
      </w:r>
      <w:r w:rsidR="5C85ADD9" w:rsidRPr="006D06AE">
        <w:rPr>
          <w:rFonts w:ascii="Outfit" w:hAnsi="Outfit"/>
        </w:rPr>
        <w:t>W</w:t>
      </w:r>
      <w:r w:rsidRPr="006D06AE">
        <w:rPr>
          <w:rFonts w:ascii="Outfit" w:hAnsi="Outfit"/>
        </w:rPr>
        <w:t xml:space="preserve">erk behoren ook </w:t>
      </w:r>
      <w:r w:rsidR="3BF26876" w:rsidRPr="006D06AE">
        <w:rPr>
          <w:rFonts w:ascii="Outfit" w:hAnsi="Outfit"/>
        </w:rPr>
        <w:t>onderhoudswerkzaamheden</w:t>
      </w:r>
      <w:r w:rsidR="68825309" w:rsidRPr="006D06AE">
        <w:rPr>
          <w:rFonts w:ascii="Outfit" w:hAnsi="Outfit"/>
        </w:rPr>
        <w:t xml:space="preserve"> (preventief en correctief)</w:t>
      </w:r>
      <w:r w:rsidR="3BF26876" w:rsidRPr="006D06AE">
        <w:rPr>
          <w:rFonts w:ascii="Outfit" w:hAnsi="Outfit"/>
        </w:rPr>
        <w:t xml:space="preserve">, zie hiervoor artikel </w:t>
      </w:r>
      <w:r w:rsidR="3150C021" w:rsidRPr="006D06AE">
        <w:rPr>
          <w:rFonts w:ascii="Outfit" w:hAnsi="Outfit"/>
        </w:rPr>
        <w:t>1</w:t>
      </w:r>
      <w:r w:rsidR="0B7DC427" w:rsidRPr="006D06AE">
        <w:rPr>
          <w:rFonts w:ascii="Outfit" w:hAnsi="Outfit"/>
        </w:rPr>
        <w:t>1</w:t>
      </w:r>
      <w:r w:rsidR="04B08AC4" w:rsidRPr="006D06AE">
        <w:rPr>
          <w:rFonts w:ascii="Outfit" w:hAnsi="Outfit"/>
        </w:rPr>
        <w:t>.8</w:t>
      </w:r>
      <w:r w:rsidR="3150C021" w:rsidRPr="006D06AE">
        <w:rPr>
          <w:rFonts w:ascii="Outfit" w:hAnsi="Outfit"/>
        </w:rPr>
        <w:t>.</w:t>
      </w:r>
    </w:p>
    <w:p w14:paraId="71D3C380" w14:textId="77777777" w:rsidR="0017559F" w:rsidRPr="006D06AE" w:rsidRDefault="0017559F" w:rsidP="00E753B6">
      <w:pPr>
        <w:pStyle w:val="Lid"/>
        <w:numPr>
          <w:ilvl w:val="0"/>
          <w:numId w:val="0"/>
        </w:numPr>
        <w:ind w:left="1004" w:hanging="578"/>
        <w:jc w:val="both"/>
        <w:rPr>
          <w:rFonts w:ascii="Outfit" w:hAnsi="Outfit"/>
        </w:rPr>
      </w:pPr>
    </w:p>
    <w:p w14:paraId="752DDDB7" w14:textId="2826089F" w:rsidR="004B0192" w:rsidRPr="006D06AE" w:rsidRDefault="26D424C5" w:rsidP="002304A0">
      <w:pPr>
        <w:pStyle w:val="Lid"/>
        <w:ind w:hanging="578"/>
        <w:jc w:val="both"/>
        <w:rPr>
          <w:rFonts w:ascii="Outfit" w:hAnsi="Outfit"/>
        </w:rPr>
      </w:pPr>
      <w:r w:rsidRPr="006D06AE">
        <w:rPr>
          <w:rFonts w:ascii="Outfit" w:hAnsi="Outfit"/>
        </w:rPr>
        <w:t>Opdrachtnemer</w:t>
      </w:r>
      <w:r w:rsidR="7ED90AF2" w:rsidRPr="006D06AE">
        <w:rPr>
          <w:rFonts w:ascii="Outfit" w:hAnsi="Outfit"/>
        </w:rPr>
        <w:t xml:space="preserve"> heeft</w:t>
      </w:r>
      <w:r w:rsidR="7DDC74D4" w:rsidRPr="006D06AE">
        <w:rPr>
          <w:rFonts w:ascii="Outfit" w:hAnsi="Outfit"/>
        </w:rPr>
        <w:t xml:space="preserve"> als deskundige</w:t>
      </w:r>
      <w:r w:rsidR="7ED90AF2" w:rsidRPr="006D06AE">
        <w:rPr>
          <w:rFonts w:ascii="Outfit" w:hAnsi="Outfit"/>
        </w:rPr>
        <w:t xml:space="preserve"> kennisgenomen van de Contractdocumenten</w:t>
      </w:r>
      <w:r w:rsidR="6B73F456" w:rsidRPr="006D06AE">
        <w:rPr>
          <w:rFonts w:ascii="Outfit" w:hAnsi="Outfit"/>
        </w:rPr>
        <w:t xml:space="preserve"> </w:t>
      </w:r>
      <w:r w:rsidR="7ED90AF2" w:rsidRPr="006D06AE">
        <w:rPr>
          <w:rFonts w:ascii="Outfit" w:hAnsi="Outfit"/>
        </w:rPr>
        <w:t>en is door Opdrachtgever in de gelegenheid gesteld hierover vragen te stellen, opmerkingen te maken en Opdrachtgever te waarschuwen voor alle tekortkomingen in</w:t>
      </w:r>
      <w:r w:rsidR="1A56460E" w:rsidRPr="006D06AE">
        <w:rPr>
          <w:rFonts w:ascii="Outfit" w:hAnsi="Outfit"/>
        </w:rPr>
        <w:t>,</w:t>
      </w:r>
      <w:r w:rsidR="7ED90AF2" w:rsidRPr="006D06AE">
        <w:rPr>
          <w:rFonts w:ascii="Outfit" w:hAnsi="Outfit"/>
        </w:rPr>
        <w:t xml:space="preserve"> of voortvloeiend uit</w:t>
      </w:r>
      <w:r w:rsidR="1A56460E" w:rsidRPr="006D06AE">
        <w:rPr>
          <w:rFonts w:ascii="Outfit" w:hAnsi="Outfit"/>
        </w:rPr>
        <w:t>,</w:t>
      </w:r>
      <w:r w:rsidR="7ED90AF2" w:rsidRPr="006D06AE">
        <w:rPr>
          <w:rFonts w:ascii="Outfit" w:hAnsi="Outfit"/>
        </w:rPr>
        <w:t xml:space="preserve"> deze Contractdocumenten. </w:t>
      </w:r>
      <w:r w:rsidRPr="006D06AE">
        <w:rPr>
          <w:rFonts w:ascii="Outfit" w:hAnsi="Outfit"/>
        </w:rPr>
        <w:t>Opdrachtnemer</w:t>
      </w:r>
      <w:r w:rsidR="7ED90AF2" w:rsidRPr="006D06AE">
        <w:rPr>
          <w:rFonts w:ascii="Outfit" w:hAnsi="Outfit"/>
        </w:rPr>
        <w:t xml:space="preserve"> bevestigt dat zij de gekozen oplossingen en werkwijzen, voor zover deze betrekking hebben op de uitvoering en de uitvoeringsorganisatie, geschikt acht om het Werk volgens de vereiste kwaliteit en binnen de overeengekomen tijd</w:t>
      </w:r>
      <w:r w:rsidR="54E32C97" w:rsidRPr="006D06AE">
        <w:rPr>
          <w:rFonts w:ascii="Outfit" w:hAnsi="Outfit"/>
        </w:rPr>
        <w:t xml:space="preserve"> en prijs</w:t>
      </w:r>
      <w:r w:rsidR="7ED90AF2" w:rsidRPr="006D06AE">
        <w:rPr>
          <w:rFonts w:ascii="Outfit" w:hAnsi="Outfit"/>
        </w:rPr>
        <w:t xml:space="preserve"> te realiseren.</w:t>
      </w:r>
    </w:p>
    <w:p w14:paraId="31515B7B" w14:textId="77777777" w:rsidR="004B0192" w:rsidRPr="006D06AE" w:rsidRDefault="004B0192" w:rsidP="00E753B6">
      <w:pPr>
        <w:pStyle w:val="Lid"/>
        <w:numPr>
          <w:ilvl w:val="0"/>
          <w:numId w:val="0"/>
        </w:numPr>
        <w:ind w:left="720" w:hanging="578"/>
        <w:jc w:val="both"/>
        <w:rPr>
          <w:rFonts w:ascii="Outfit" w:hAnsi="Outfit"/>
        </w:rPr>
      </w:pPr>
    </w:p>
    <w:p w14:paraId="45F5FB9B" w14:textId="77777777" w:rsidR="004B0192" w:rsidRPr="006D06AE" w:rsidRDefault="004B0192" w:rsidP="00E753B6">
      <w:pPr>
        <w:pStyle w:val="Lid"/>
        <w:numPr>
          <w:ilvl w:val="0"/>
          <w:numId w:val="0"/>
        </w:numPr>
        <w:ind w:left="720" w:hanging="578"/>
        <w:jc w:val="both"/>
        <w:rPr>
          <w:rFonts w:ascii="Outfit" w:hAnsi="Outfit"/>
        </w:rPr>
      </w:pPr>
    </w:p>
    <w:p w14:paraId="14DFD212" w14:textId="470E48C3" w:rsidR="009D645F" w:rsidRPr="006D06AE" w:rsidRDefault="26D424C5" w:rsidP="00E753B6">
      <w:pPr>
        <w:pStyle w:val="Lid"/>
        <w:ind w:hanging="578"/>
        <w:jc w:val="both"/>
        <w:rPr>
          <w:rFonts w:ascii="Outfit" w:hAnsi="Outfit"/>
        </w:rPr>
      </w:pPr>
      <w:r w:rsidRPr="006D06AE">
        <w:rPr>
          <w:rFonts w:ascii="Outfit" w:hAnsi="Outfit"/>
        </w:rPr>
        <w:t xml:space="preserve">Indien in de omschrijving van het Werk iets ontbreekt waarvan </w:t>
      </w:r>
      <w:r w:rsidR="036067BF" w:rsidRPr="006D06AE">
        <w:rPr>
          <w:rFonts w:ascii="Outfit" w:hAnsi="Outfit"/>
        </w:rPr>
        <w:t>Opdrachtnemer</w:t>
      </w:r>
      <w:r w:rsidR="1D131C2B" w:rsidRPr="006D06AE">
        <w:rPr>
          <w:rFonts w:ascii="Outfit" w:hAnsi="Outfit"/>
        </w:rPr>
        <w:t xml:space="preserve"> vanuit haar professie en kennis en ervaring</w:t>
      </w:r>
      <w:r w:rsidRPr="006D06AE">
        <w:rPr>
          <w:rFonts w:ascii="Outfit" w:hAnsi="Outfit"/>
        </w:rPr>
        <w:t xml:space="preserve"> had behoren te weten dat dit zou behoren tot de te verrichten werkzaamheden en/of leveringen welke noodzakelijk blijken om het Werk compleet en gebruiksklaar op te leveren, dan is </w:t>
      </w:r>
      <w:r w:rsidR="036067BF" w:rsidRPr="006D06AE">
        <w:rPr>
          <w:rFonts w:ascii="Outfit" w:hAnsi="Outfit"/>
        </w:rPr>
        <w:t>Opdrachtnemer</w:t>
      </w:r>
      <w:r w:rsidRPr="006D06AE">
        <w:rPr>
          <w:rFonts w:ascii="Outfit" w:hAnsi="Outfit"/>
        </w:rPr>
        <w:t xml:space="preserve"> verplicht dit aan Opdrachtgever te melden en </w:t>
      </w:r>
      <w:r w:rsidR="6063D520" w:rsidRPr="006D06AE">
        <w:rPr>
          <w:rFonts w:ascii="Outfit" w:hAnsi="Outfit"/>
        </w:rPr>
        <w:t xml:space="preserve">deze werkzaamheden </w:t>
      </w:r>
      <w:r w:rsidRPr="006D06AE">
        <w:rPr>
          <w:rFonts w:ascii="Outfit" w:hAnsi="Outfit"/>
        </w:rPr>
        <w:t>uit te voeren, al</w:t>
      </w:r>
      <w:r w:rsidR="61E709E8" w:rsidRPr="006D06AE">
        <w:rPr>
          <w:rFonts w:ascii="Outfit" w:hAnsi="Outfit"/>
        </w:rPr>
        <w:t>s</w:t>
      </w:r>
      <w:r w:rsidRPr="006D06AE">
        <w:rPr>
          <w:rFonts w:ascii="Outfit" w:hAnsi="Outfit"/>
        </w:rPr>
        <w:t xml:space="preserve"> ware het in het Bestek, zonder daarvoor extra betalingen te kunnen verlangen.</w:t>
      </w:r>
      <w:r w:rsidR="0943E185" w:rsidRPr="006D06AE">
        <w:rPr>
          <w:rFonts w:ascii="Outfit" w:hAnsi="Outfit"/>
        </w:rPr>
        <w:t xml:space="preserve"> Met betrekking tot de realisatie is het Opdrachtnemer bekend, dat waar staat leveren ook wordt bedoeld het aanbrengen van de onderdelen (en </w:t>
      </w:r>
      <w:proofErr w:type="spellStart"/>
      <w:r w:rsidR="0943E185" w:rsidRPr="006D06AE">
        <w:rPr>
          <w:rFonts w:ascii="Outfit" w:hAnsi="Outfit"/>
        </w:rPr>
        <w:t>vice</w:t>
      </w:r>
      <w:proofErr w:type="spellEnd"/>
      <w:r w:rsidR="0943E185" w:rsidRPr="006D06AE">
        <w:rPr>
          <w:rFonts w:ascii="Outfit" w:hAnsi="Outfit"/>
        </w:rPr>
        <w:t xml:space="preserve"> versa), in het Werk. Alles inclusief transport(en) en opruimen, afvoeren en ordentelijk achterlaten. </w:t>
      </w:r>
    </w:p>
    <w:p w14:paraId="6D75A2F7" w14:textId="77777777" w:rsidR="2A9F01D0" w:rsidRPr="006D06AE" w:rsidRDefault="2A9F01D0" w:rsidP="00E753B6">
      <w:pPr>
        <w:pStyle w:val="Lid"/>
        <w:numPr>
          <w:ilvl w:val="1"/>
          <w:numId w:val="0"/>
        </w:numPr>
        <w:ind w:hanging="578"/>
        <w:jc w:val="both"/>
        <w:rPr>
          <w:rFonts w:ascii="Outfit" w:hAnsi="Outfit"/>
        </w:rPr>
      </w:pPr>
    </w:p>
    <w:p w14:paraId="6441AC8B" w14:textId="77777777" w:rsidR="006E1E5A" w:rsidRPr="006D06AE" w:rsidRDefault="006E1E5A" w:rsidP="00E753B6">
      <w:pPr>
        <w:pStyle w:val="Lid"/>
        <w:numPr>
          <w:ilvl w:val="0"/>
          <w:numId w:val="0"/>
        </w:numPr>
        <w:ind w:left="1004" w:hanging="720"/>
        <w:jc w:val="both"/>
        <w:rPr>
          <w:rFonts w:ascii="Outfit" w:hAnsi="Outfit"/>
        </w:rPr>
      </w:pPr>
    </w:p>
    <w:p w14:paraId="7AC30E25" w14:textId="77777777" w:rsidR="00412492" w:rsidRPr="006D06AE" w:rsidRDefault="00620C84" w:rsidP="00E753B6">
      <w:pPr>
        <w:pStyle w:val="Artikel"/>
        <w:ind w:left="426" w:hanging="426"/>
        <w:jc w:val="both"/>
        <w:rPr>
          <w:rFonts w:ascii="Outfit" w:hAnsi="Outfit"/>
        </w:rPr>
      </w:pPr>
      <w:r w:rsidRPr="006D06AE">
        <w:rPr>
          <w:rFonts w:ascii="Outfit" w:hAnsi="Outfit"/>
        </w:rPr>
        <w:t>CONTRACTDOCUMENTEN</w:t>
      </w:r>
    </w:p>
    <w:p w14:paraId="2802AE4F" w14:textId="67CEFCB9" w:rsidR="00BF0866" w:rsidRPr="006D06AE" w:rsidRDefault="5328CA2C" w:rsidP="5FBA5921">
      <w:pPr>
        <w:pStyle w:val="Lid"/>
        <w:ind w:hanging="578"/>
        <w:jc w:val="both"/>
        <w:rPr>
          <w:rFonts w:ascii="Outfit" w:hAnsi="Outfit"/>
          <w:color w:val="000000" w:themeColor="text1"/>
        </w:rPr>
      </w:pPr>
      <w:r w:rsidRPr="006D06AE">
        <w:rPr>
          <w:rFonts w:ascii="Outfit" w:hAnsi="Outfit"/>
        </w:rPr>
        <w:t>Tot deze Overeenkomst behoren de Contractdocumenten zoals die in het navolgende artikellid zijn opgenomen, welke Contractdocum</w:t>
      </w:r>
      <w:r w:rsidRPr="006D06AE">
        <w:rPr>
          <w:rFonts w:ascii="Outfit" w:hAnsi="Outfit"/>
          <w:color w:val="000000" w:themeColor="text1"/>
        </w:rPr>
        <w:t>enten worden geacht een Bijlage</w:t>
      </w:r>
      <w:r w:rsidR="01ED422A" w:rsidRPr="006D06AE">
        <w:rPr>
          <w:rFonts w:ascii="Outfit" w:hAnsi="Outfit"/>
          <w:color w:val="000000" w:themeColor="text1"/>
        </w:rPr>
        <w:t xml:space="preserve"> bij </w:t>
      </w:r>
      <w:r w:rsidRPr="006D06AE">
        <w:rPr>
          <w:rFonts w:ascii="Outfit" w:hAnsi="Outfit"/>
          <w:color w:val="000000" w:themeColor="text1"/>
        </w:rPr>
        <w:t>deze Overeenkomst te zijn</w:t>
      </w:r>
      <w:r w:rsidR="3236896F" w:rsidRPr="006D06AE">
        <w:rPr>
          <w:rFonts w:ascii="Outfit" w:hAnsi="Outfit"/>
          <w:color w:val="000000" w:themeColor="text1"/>
        </w:rPr>
        <w:t>.</w:t>
      </w:r>
      <w:r w:rsidR="51A7B32E" w:rsidRPr="006D06AE">
        <w:rPr>
          <w:rFonts w:ascii="Outfit" w:hAnsi="Outfit"/>
          <w:color w:val="000000" w:themeColor="text1"/>
        </w:rPr>
        <w:t xml:space="preserve"> </w:t>
      </w:r>
      <w:r w:rsidR="01ED422A" w:rsidRPr="006D06AE">
        <w:rPr>
          <w:rFonts w:ascii="Outfit" w:hAnsi="Outfit"/>
          <w:color w:val="000000" w:themeColor="text1"/>
        </w:rPr>
        <w:t xml:space="preserve">Door ondertekening van </w:t>
      </w:r>
      <w:r w:rsidRPr="006D06AE">
        <w:rPr>
          <w:rFonts w:ascii="Outfit" w:hAnsi="Outfit"/>
          <w:color w:val="000000" w:themeColor="text1"/>
        </w:rPr>
        <w:t>deze Overeenkomst</w:t>
      </w:r>
      <w:r w:rsidR="01ED422A" w:rsidRPr="006D06AE">
        <w:rPr>
          <w:rFonts w:ascii="Outfit" w:hAnsi="Outfit"/>
          <w:color w:val="000000" w:themeColor="text1"/>
        </w:rPr>
        <w:t xml:space="preserve"> verklaart </w:t>
      </w:r>
      <w:r w:rsidR="349E561B" w:rsidRPr="006D06AE">
        <w:rPr>
          <w:rFonts w:ascii="Outfit" w:hAnsi="Outfit"/>
          <w:color w:val="000000" w:themeColor="text1"/>
        </w:rPr>
        <w:t>Opdrachtnemer</w:t>
      </w:r>
      <w:r w:rsidR="01ED422A" w:rsidRPr="006D06AE">
        <w:rPr>
          <w:rFonts w:ascii="Outfit" w:hAnsi="Outfit"/>
          <w:color w:val="000000" w:themeColor="text1"/>
        </w:rPr>
        <w:t xml:space="preserve"> kennis te hebben genomen van </w:t>
      </w:r>
      <w:r w:rsidRPr="006D06AE">
        <w:rPr>
          <w:rFonts w:ascii="Outfit" w:hAnsi="Outfit"/>
          <w:color w:val="000000" w:themeColor="text1"/>
        </w:rPr>
        <w:t>deze Overeenkomst</w:t>
      </w:r>
      <w:r w:rsidR="01ED422A" w:rsidRPr="006D06AE">
        <w:rPr>
          <w:rFonts w:ascii="Outfit" w:hAnsi="Outfit"/>
          <w:color w:val="000000" w:themeColor="text1"/>
        </w:rPr>
        <w:t xml:space="preserve"> inclusief Bijlagen.</w:t>
      </w:r>
    </w:p>
    <w:p w14:paraId="5D3D5BD1" w14:textId="77777777" w:rsidR="002F1FD5" w:rsidRPr="006D06AE" w:rsidRDefault="002F1FD5" w:rsidP="5FBA5921">
      <w:pPr>
        <w:pStyle w:val="Lid"/>
        <w:numPr>
          <w:ilvl w:val="0"/>
          <w:numId w:val="0"/>
        </w:numPr>
        <w:ind w:left="1004"/>
        <w:jc w:val="both"/>
        <w:rPr>
          <w:rFonts w:ascii="Outfit" w:hAnsi="Outfit"/>
        </w:rPr>
      </w:pPr>
    </w:p>
    <w:p w14:paraId="74B78384" w14:textId="6954AAAC" w:rsidR="485AB958" w:rsidRPr="006D06AE" w:rsidRDefault="485AB958" w:rsidP="0F7A2C1D">
      <w:pPr>
        <w:pStyle w:val="Lid"/>
        <w:ind w:hanging="578"/>
        <w:jc w:val="both"/>
        <w:rPr>
          <w:rFonts w:ascii="Outfit" w:hAnsi="Outfit"/>
        </w:rPr>
      </w:pPr>
      <w:r w:rsidRPr="006D06AE">
        <w:rPr>
          <w:rFonts w:ascii="Outfit" w:hAnsi="Outfit"/>
        </w:rPr>
        <w:t>De Contractdocumenten zijn:</w:t>
      </w:r>
    </w:p>
    <w:p w14:paraId="6E97F215" w14:textId="77777777" w:rsidR="002F1FD5" w:rsidRPr="006D06AE" w:rsidRDefault="485AB958" w:rsidP="000C408A">
      <w:pPr>
        <w:pStyle w:val="Lid"/>
        <w:numPr>
          <w:ilvl w:val="1"/>
          <w:numId w:val="13"/>
        </w:numPr>
        <w:jc w:val="both"/>
        <w:rPr>
          <w:rFonts w:ascii="Outfit" w:hAnsi="Outfit"/>
        </w:rPr>
      </w:pPr>
      <w:r w:rsidRPr="006D06AE">
        <w:rPr>
          <w:rFonts w:ascii="Outfit" w:hAnsi="Outfit"/>
        </w:rPr>
        <w:t xml:space="preserve">De door de Directie opgestelde en goedgekeurde notulen van de bouwvergadering, op aflopend volgnummer; </w:t>
      </w:r>
    </w:p>
    <w:p w14:paraId="33CF8702" w14:textId="4CB7901E" w:rsidR="002F1FD5" w:rsidRPr="006D06AE" w:rsidRDefault="485AB958" w:rsidP="000C408A">
      <w:pPr>
        <w:pStyle w:val="Lid"/>
        <w:numPr>
          <w:ilvl w:val="1"/>
          <w:numId w:val="13"/>
        </w:numPr>
        <w:jc w:val="both"/>
        <w:rPr>
          <w:rFonts w:ascii="Outfit" w:hAnsi="Outfit"/>
        </w:rPr>
      </w:pPr>
      <w:r w:rsidRPr="006D06AE">
        <w:rPr>
          <w:rFonts w:ascii="Outfit" w:hAnsi="Outfit"/>
        </w:rPr>
        <w:t>De schriftelijk vastgelegde wijzigingen en aanvulling</w:t>
      </w:r>
      <w:r w:rsidR="2DE78381" w:rsidRPr="006D06AE">
        <w:rPr>
          <w:rFonts w:ascii="Outfit" w:hAnsi="Outfit"/>
        </w:rPr>
        <w:t>en</w:t>
      </w:r>
      <w:r w:rsidRPr="006D06AE">
        <w:rPr>
          <w:rFonts w:ascii="Outfit" w:hAnsi="Outfit"/>
        </w:rPr>
        <w:t xml:space="preserve"> op deze Overeenkomst;</w:t>
      </w:r>
    </w:p>
    <w:p w14:paraId="687DB0C8" w14:textId="77777777" w:rsidR="002F1FD5" w:rsidRPr="006D06AE" w:rsidRDefault="485AB958" w:rsidP="000C408A">
      <w:pPr>
        <w:pStyle w:val="Lid"/>
        <w:numPr>
          <w:ilvl w:val="1"/>
          <w:numId w:val="13"/>
        </w:numPr>
        <w:jc w:val="both"/>
        <w:rPr>
          <w:rFonts w:ascii="Outfit" w:hAnsi="Outfit"/>
        </w:rPr>
      </w:pPr>
      <w:r w:rsidRPr="006D06AE">
        <w:rPr>
          <w:rFonts w:ascii="Outfit" w:hAnsi="Outfit"/>
        </w:rPr>
        <w:t>Deze Overeenkomst;</w:t>
      </w:r>
    </w:p>
    <w:p w14:paraId="2AABD82F" w14:textId="77777777" w:rsidR="002F1FD5" w:rsidRPr="006D06AE" w:rsidRDefault="485AB958" w:rsidP="000C408A">
      <w:pPr>
        <w:pStyle w:val="Lid"/>
        <w:numPr>
          <w:ilvl w:val="1"/>
          <w:numId w:val="13"/>
        </w:numPr>
        <w:jc w:val="both"/>
        <w:rPr>
          <w:rFonts w:ascii="Outfit" w:hAnsi="Outfit"/>
        </w:rPr>
      </w:pPr>
      <w:r w:rsidRPr="006D06AE">
        <w:rPr>
          <w:rFonts w:ascii="Outfit" w:hAnsi="Outfit"/>
        </w:rPr>
        <w:t>Nota’s van Inlichtingen, de Nota van Inlichtingen van een latere datum gaat voor de eerdere;</w:t>
      </w:r>
    </w:p>
    <w:p w14:paraId="01F79E44" w14:textId="054E6769" w:rsidR="2ED24CB2" w:rsidRPr="006D06AE" w:rsidRDefault="2ED24CB2" w:rsidP="000C408A">
      <w:pPr>
        <w:pStyle w:val="Lid"/>
        <w:numPr>
          <w:ilvl w:val="1"/>
          <w:numId w:val="13"/>
        </w:numPr>
        <w:jc w:val="both"/>
        <w:rPr>
          <w:rFonts w:ascii="Outfit" w:hAnsi="Outfit"/>
        </w:rPr>
      </w:pPr>
      <w:r w:rsidRPr="006D06AE">
        <w:rPr>
          <w:rFonts w:ascii="Outfit" w:hAnsi="Outfit"/>
        </w:rPr>
        <w:t>Bestek inclusief bijlagen, voor zover niet in dit artikellid separaat vermeld bijlagen opsommen;</w:t>
      </w:r>
    </w:p>
    <w:p w14:paraId="6E801DEF" w14:textId="0042C150" w:rsidR="002F1FD5" w:rsidRPr="006D06AE" w:rsidRDefault="485AB958" w:rsidP="45AE7263">
      <w:pPr>
        <w:pStyle w:val="Lid"/>
        <w:jc w:val="both"/>
        <w:rPr>
          <w:rFonts w:ascii="Outfit" w:hAnsi="Outfit"/>
        </w:rPr>
      </w:pPr>
      <w:r w:rsidRPr="006D06AE">
        <w:rPr>
          <w:rFonts w:ascii="Outfit" w:hAnsi="Outfit"/>
        </w:rPr>
        <w:t>Inschrijvingsleidraad</w:t>
      </w:r>
      <w:r w:rsidR="00550647" w:rsidRPr="006D06AE">
        <w:rPr>
          <w:rFonts w:ascii="Outfit" w:hAnsi="Outfit"/>
        </w:rPr>
        <w:t xml:space="preserve"> met datum</w:t>
      </w:r>
      <w:r w:rsidR="731F8628" w:rsidRPr="006D06AE">
        <w:rPr>
          <w:rFonts w:ascii="Outfit" w:hAnsi="Outfit"/>
        </w:rPr>
        <w:t xml:space="preserve"> </w:t>
      </w:r>
      <w:r w:rsidR="001E3991" w:rsidRPr="001E3991">
        <w:rPr>
          <w:rFonts w:ascii="Outfit" w:hAnsi="Outfit"/>
        </w:rPr>
        <w:t>17 juni 2026</w:t>
      </w:r>
      <w:r w:rsidRPr="001E3991">
        <w:rPr>
          <w:rFonts w:ascii="Outfit" w:hAnsi="Outfit"/>
        </w:rPr>
        <w:t>;</w:t>
      </w:r>
      <w:r w:rsidRPr="006D06AE">
        <w:rPr>
          <w:rFonts w:ascii="Outfit" w:hAnsi="Outfit"/>
        </w:rPr>
        <w:t xml:space="preserve"> </w:t>
      </w:r>
    </w:p>
    <w:p w14:paraId="39CC5AFA" w14:textId="77777777" w:rsidR="002F1FD5" w:rsidRPr="006D06AE" w:rsidRDefault="485AB958" w:rsidP="000C408A">
      <w:pPr>
        <w:pStyle w:val="Lid"/>
        <w:numPr>
          <w:ilvl w:val="1"/>
          <w:numId w:val="13"/>
        </w:numPr>
        <w:jc w:val="both"/>
        <w:rPr>
          <w:rFonts w:ascii="Outfit" w:hAnsi="Outfit"/>
        </w:rPr>
      </w:pPr>
      <w:r w:rsidRPr="006D06AE">
        <w:rPr>
          <w:rFonts w:ascii="Outfit" w:hAnsi="Outfit"/>
        </w:rPr>
        <w:t xml:space="preserve">Bijlagen genoemd in de UMCG Documentenlijst d.d. </w:t>
      </w:r>
      <w:r w:rsidRPr="006D06AE">
        <w:rPr>
          <w:rFonts w:ascii="Outfit" w:hAnsi="Outfit"/>
          <w:highlight w:val="yellow"/>
        </w:rPr>
        <w:t>&lt;datum&gt;</w:t>
      </w:r>
      <w:r w:rsidRPr="006D06AE">
        <w:rPr>
          <w:rFonts w:ascii="Outfit" w:hAnsi="Outfit"/>
        </w:rPr>
        <w:t xml:space="preserve"> </w:t>
      </w:r>
    </w:p>
    <w:p w14:paraId="326BCECF" w14:textId="77777777" w:rsidR="002F1FD5" w:rsidRPr="006D06AE" w:rsidRDefault="485AB958" w:rsidP="000C408A">
      <w:pPr>
        <w:pStyle w:val="Lid"/>
        <w:numPr>
          <w:ilvl w:val="1"/>
          <w:numId w:val="13"/>
        </w:numPr>
        <w:jc w:val="both"/>
        <w:rPr>
          <w:rFonts w:ascii="Outfit" w:hAnsi="Outfit"/>
        </w:rPr>
      </w:pPr>
      <w:r w:rsidRPr="006D06AE">
        <w:rPr>
          <w:rFonts w:ascii="Outfit" w:hAnsi="Outfit"/>
        </w:rPr>
        <w:t>Coördinatieovereenkomst</w:t>
      </w:r>
    </w:p>
    <w:p w14:paraId="2587D558" w14:textId="3D243E03" w:rsidR="002F1FD5" w:rsidRPr="006D06AE" w:rsidRDefault="485AB958" w:rsidP="000C408A">
      <w:pPr>
        <w:pStyle w:val="Lid"/>
        <w:numPr>
          <w:ilvl w:val="1"/>
          <w:numId w:val="13"/>
        </w:numPr>
        <w:jc w:val="both"/>
        <w:rPr>
          <w:rFonts w:ascii="Outfit" w:hAnsi="Outfit"/>
        </w:rPr>
      </w:pPr>
      <w:r w:rsidRPr="006D06AE">
        <w:rPr>
          <w:rFonts w:ascii="Outfit" w:hAnsi="Outfit"/>
        </w:rPr>
        <w:t>De Inschrijving;</w:t>
      </w:r>
    </w:p>
    <w:p w14:paraId="6AB40262" w14:textId="77777777" w:rsidR="00CA25F2" w:rsidRPr="006D06AE" w:rsidRDefault="485AB958" w:rsidP="000C408A">
      <w:pPr>
        <w:pStyle w:val="Lid"/>
        <w:numPr>
          <w:ilvl w:val="1"/>
          <w:numId w:val="13"/>
        </w:numPr>
        <w:jc w:val="both"/>
        <w:rPr>
          <w:rFonts w:ascii="Outfit" w:hAnsi="Outfit"/>
        </w:rPr>
      </w:pPr>
      <w:r w:rsidRPr="006D06AE">
        <w:rPr>
          <w:rFonts w:ascii="Outfit" w:hAnsi="Outfit"/>
        </w:rPr>
        <w:t xml:space="preserve">Overige voorschriften, regelingen en publicaties van overheidswege en/of andere bevoegde instanties en diensten; </w:t>
      </w:r>
    </w:p>
    <w:p w14:paraId="16F3A80C" w14:textId="77777777" w:rsidR="00CA25F2" w:rsidRPr="006D06AE" w:rsidRDefault="485AB958" w:rsidP="000C408A">
      <w:pPr>
        <w:pStyle w:val="Lid"/>
        <w:numPr>
          <w:ilvl w:val="1"/>
          <w:numId w:val="13"/>
        </w:numPr>
        <w:jc w:val="both"/>
        <w:rPr>
          <w:rFonts w:ascii="Outfit" w:hAnsi="Outfit"/>
        </w:rPr>
      </w:pPr>
      <w:r w:rsidRPr="006D06AE">
        <w:rPr>
          <w:rFonts w:ascii="Outfit" w:hAnsi="Outfit"/>
        </w:rPr>
        <w:t>CAR-verzekering Opdrachtgever;</w:t>
      </w:r>
    </w:p>
    <w:p w14:paraId="26CA2AE4" w14:textId="04F5871A" w:rsidR="002F1FD5" w:rsidRPr="006D06AE" w:rsidRDefault="485AB958" w:rsidP="000C408A">
      <w:pPr>
        <w:pStyle w:val="Lid"/>
        <w:numPr>
          <w:ilvl w:val="1"/>
          <w:numId w:val="13"/>
        </w:numPr>
        <w:jc w:val="both"/>
        <w:rPr>
          <w:rFonts w:ascii="Outfit" w:hAnsi="Outfit"/>
        </w:rPr>
      </w:pPr>
      <w:r w:rsidRPr="006D06AE">
        <w:rPr>
          <w:rFonts w:ascii="Outfit" w:hAnsi="Outfit"/>
        </w:rPr>
        <w:t xml:space="preserve">Overige bepalingen, </w:t>
      </w:r>
      <w:r w:rsidR="00740836" w:rsidRPr="006D06AE">
        <w:rPr>
          <w:rFonts w:ascii="Outfit" w:hAnsi="Outfit"/>
        </w:rPr>
        <w:t>(norm)</w:t>
      </w:r>
      <w:r w:rsidRPr="006D06AE">
        <w:rPr>
          <w:rFonts w:ascii="Outfit" w:hAnsi="Outfit"/>
        </w:rPr>
        <w:t>voorschriften en normen</w:t>
      </w:r>
    </w:p>
    <w:p w14:paraId="09E5D2C3" w14:textId="77777777" w:rsidR="00A35991" w:rsidRPr="006D06AE" w:rsidRDefault="00A35991" w:rsidP="00E753B6">
      <w:pPr>
        <w:pStyle w:val="Lid"/>
        <w:numPr>
          <w:ilvl w:val="0"/>
          <w:numId w:val="0"/>
        </w:numPr>
        <w:ind w:left="1004" w:hanging="578"/>
        <w:jc w:val="both"/>
        <w:rPr>
          <w:rFonts w:ascii="Outfit" w:hAnsi="Outfit"/>
        </w:rPr>
      </w:pPr>
    </w:p>
    <w:p w14:paraId="7D1F900C" w14:textId="739A4254" w:rsidR="003F694F" w:rsidRPr="006D06AE" w:rsidRDefault="26D424C5" w:rsidP="5FBA5921">
      <w:pPr>
        <w:pStyle w:val="Lid"/>
        <w:ind w:left="993" w:hanging="567"/>
        <w:jc w:val="both"/>
        <w:rPr>
          <w:rFonts w:ascii="Outfit" w:hAnsi="Outfit"/>
        </w:rPr>
      </w:pPr>
      <w:bookmarkStart w:id="2" w:name="_Hlk172553080"/>
      <w:bookmarkEnd w:id="2"/>
      <w:r w:rsidRPr="006D06AE">
        <w:rPr>
          <w:rFonts w:ascii="Outfit" w:hAnsi="Outfit"/>
        </w:rPr>
        <w:t xml:space="preserve">In </w:t>
      </w:r>
      <w:r w:rsidR="76E028E9" w:rsidRPr="006D06AE">
        <w:rPr>
          <w:rFonts w:ascii="Outfit" w:hAnsi="Outfit"/>
        </w:rPr>
        <w:t>afwijking</w:t>
      </w:r>
      <w:r w:rsidRPr="006D06AE">
        <w:rPr>
          <w:rFonts w:ascii="Outfit" w:hAnsi="Outfit"/>
        </w:rPr>
        <w:t xml:space="preserve"> op </w:t>
      </w:r>
      <w:r w:rsidR="574700E4" w:rsidRPr="006D06AE">
        <w:rPr>
          <w:rFonts w:ascii="Outfit" w:hAnsi="Outfit"/>
        </w:rPr>
        <w:t xml:space="preserve">§ 2 lid 4 UAV 2012 geldt bij tegenstrijdigheden of onduidelijkheden in de verschillende Contractdocumenten </w:t>
      </w:r>
      <w:r w:rsidR="292CFE54" w:rsidRPr="006D06AE">
        <w:rPr>
          <w:rFonts w:ascii="Outfit" w:hAnsi="Outfit"/>
        </w:rPr>
        <w:t xml:space="preserve">dat een in lid 2 hoger gerangschikt document prevaleert boven een lager gerangschikt document. </w:t>
      </w:r>
    </w:p>
    <w:p w14:paraId="27B1DDEE" w14:textId="77777777" w:rsidR="00D64B9F" w:rsidRPr="006D06AE" w:rsidRDefault="00D64B9F" w:rsidP="00E753B6">
      <w:pPr>
        <w:pStyle w:val="Lid"/>
        <w:numPr>
          <w:ilvl w:val="0"/>
          <w:numId w:val="0"/>
        </w:numPr>
        <w:ind w:left="1276" w:hanging="283"/>
        <w:jc w:val="both"/>
        <w:rPr>
          <w:rFonts w:ascii="Outfit" w:hAnsi="Outfit"/>
        </w:rPr>
      </w:pPr>
    </w:p>
    <w:p w14:paraId="6D9BBACA" w14:textId="00102E17" w:rsidR="003D22A2" w:rsidRPr="006D06AE" w:rsidRDefault="00620C84" w:rsidP="00E753B6">
      <w:pPr>
        <w:pStyle w:val="Lid"/>
        <w:ind w:hanging="578"/>
        <w:jc w:val="both"/>
        <w:rPr>
          <w:rFonts w:ascii="Outfit" w:hAnsi="Outfit"/>
        </w:rPr>
      </w:pPr>
      <w:r w:rsidRPr="006D06AE">
        <w:rPr>
          <w:rFonts w:ascii="Outfit" w:hAnsi="Outfit"/>
        </w:rPr>
        <w:t>De Inschrijving prevaleert echter boven alle andere Contractdocumenten</w:t>
      </w:r>
      <w:r w:rsidR="00A42F71" w:rsidRPr="006D06AE">
        <w:rPr>
          <w:rFonts w:ascii="Outfit" w:hAnsi="Outfit"/>
        </w:rPr>
        <w:t>,</w:t>
      </w:r>
      <w:r w:rsidRPr="006D06AE">
        <w:rPr>
          <w:rFonts w:ascii="Outfit" w:hAnsi="Outfit"/>
        </w:rPr>
        <w:t xml:space="preserve"> zoals genoemd in het tweede lid, </w:t>
      </w:r>
      <w:proofErr w:type="gramStart"/>
      <w:r w:rsidR="005A7F98" w:rsidRPr="006D06AE">
        <w:rPr>
          <w:rFonts w:ascii="Outfit" w:hAnsi="Outfit"/>
        </w:rPr>
        <w:t>i</w:t>
      </w:r>
      <w:r w:rsidRPr="006D06AE">
        <w:rPr>
          <w:rFonts w:ascii="Outfit" w:hAnsi="Outfit"/>
        </w:rPr>
        <w:t>ndien</w:t>
      </w:r>
      <w:proofErr w:type="gramEnd"/>
      <w:r w:rsidR="4F6623E8" w:rsidRPr="006D06AE">
        <w:rPr>
          <w:rFonts w:ascii="Outfit" w:hAnsi="Outfit"/>
        </w:rPr>
        <w:t xml:space="preserve"> </w:t>
      </w:r>
      <w:r w:rsidRPr="006D06AE">
        <w:rPr>
          <w:rFonts w:ascii="Outfit" w:hAnsi="Outfit"/>
        </w:rPr>
        <w:t>de kwaliteit</w:t>
      </w:r>
      <w:r w:rsidR="00B57C95" w:rsidRPr="006D06AE">
        <w:rPr>
          <w:rFonts w:ascii="Outfit" w:hAnsi="Outfit"/>
        </w:rPr>
        <w:t xml:space="preserve"> of de leveringsomvang</w:t>
      </w:r>
      <w:r w:rsidRPr="006D06AE">
        <w:rPr>
          <w:rFonts w:ascii="Outfit" w:hAnsi="Outfit"/>
        </w:rPr>
        <w:t xml:space="preserve"> van </w:t>
      </w:r>
      <w:r w:rsidR="209C3368" w:rsidRPr="006D06AE">
        <w:rPr>
          <w:rFonts w:ascii="Outfit" w:hAnsi="Outfit"/>
        </w:rPr>
        <w:t>het Werk</w:t>
      </w:r>
      <w:r w:rsidRPr="006D06AE">
        <w:rPr>
          <w:rFonts w:ascii="Outfit" w:hAnsi="Outfit"/>
        </w:rPr>
        <w:t xml:space="preserve"> in de </w:t>
      </w:r>
      <w:r w:rsidR="209C3368" w:rsidRPr="006D06AE">
        <w:rPr>
          <w:rFonts w:ascii="Outfit" w:hAnsi="Outfit"/>
        </w:rPr>
        <w:t>Inschrijving</w:t>
      </w:r>
      <w:r w:rsidRPr="006D06AE">
        <w:rPr>
          <w:rFonts w:ascii="Outfit" w:hAnsi="Outfit"/>
        </w:rPr>
        <w:t xml:space="preserve"> van </w:t>
      </w:r>
      <w:r w:rsidR="007B43A5" w:rsidRPr="006D06AE">
        <w:rPr>
          <w:rFonts w:ascii="Outfit" w:hAnsi="Outfit"/>
        </w:rPr>
        <w:t>Opdrachtnemer</w:t>
      </w:r>
      <w:r w:rsidRPr="006D06AE">
        <w:rPr>
          <w:rFonts w:ascii="Outfit" w:hAnsi="Outfit"/>
        </w:rPr>
        <w:t xml:space="preserve"> van een hoger niveau is dan de kwaliteit</w:t>
      </w:r>
      <w:r w:rsidR="0028652C" w:rsidRPr="006D06AE">
        <w:rPr>
          <w:rFonts w:ascii="Outfit" w:hAnsi="Outfit"/>
        </w:rPr>
        <w:t xml:space="preserve"> of de leveringsomvang</w:t>
      </w:r>
      <w:r w:rsidRPr="006D06AE">
        <w:rPr>
          <w:rFonts w:ascii="Outfit" w:hAnsi="Outfit"/>
        </w:rPr>
        <w:t xml:space="preserve"> van </w:t>
      </w:r>
      <w:r w:rsidR="209C3368" w:rsidRPr="006D06AE">
        <w:rPr>
          <w:rFonts w:ascii="Outfit" w:hAnsi="Outfit"/>
        </w:rPr>
        <w:t>het Werk</w:t>
      </w:r>
      <w:r w:rsidRPr="006D06AE">
        <w:rPr>
          <w:rFonts w:ascii="Outfit" w:hAnsi="Outfit"/>
        </w:rPr>
        <w:t xml:space="preserve"> zoals in het Bestek door Opdrachtgever is geëist</w:t>
      </w:r>
      <w:r w:rsidR="65334835" w:rsidRPr="006D06AE">
        <w:rPr>
          <w:rFonts w:ascii="Outfit" w:hAnsi="Outfit"/>
        </w:rPr>
        <w:t>. E</w:t>
      </w:r>
      <w:r w:rsidRPr="006D06AE">
        <w:rPr>
          <w:rFonts w:ascii="Outfit" w:hAnsi="Outfit"/>
        </w:rPr>
        <w:t>én en ander evenwel ter keuze van Opdrachtgever</w:t>
      </w:r>
      <w:r w:rsidR="209C3368" w:rsidRPr="006D06AE">
        <w:rPr>
          <w:rFonts w:ascii="Outfit" w:hAnsi="Outfit"/>
        </w:rPr>
        <w:t>.</w:t>
      </w:r>
    </w:p>
    <w:p w14:paraId="0DC1773D" w14:textId="77777777" w:rsidR="006103FA" w:rsidRPr="006D06AE" w:rsidRDefault="006103FA" w:rsidP="00E753B6">
      <w:pPr>
        <w:pStyle w:val="Lid"/>
        <w:numPr>
          <w:ilvl w:val="0"/>
          <w:numId w:val="0"/>
        </w:numPr>
        <w:ind w:left="1004"/>
        <w:jc w:val="both"/>
        <w:rPr>
          <w:rFonts w:ascii="Outfit" w:hAnsi="Outfit"/>
        </w:rPr>
      </w:pPr>
    </w:p>
    <w:p w14:paraId="451E330F" w14:textId="23C034B4" w:rsidR="00D26653" w:rsidRPr="006D06AE" w:rsidRDefault="5328CA2C" w:rsidP="5FBA5921">
      <w:pPr>
        <w:pStyle w:val="Lid"/>
        <w:ind w:hanging="578"/>
        <w:jc w:val="both"/>
        <w:rPr>
          <w:rFonts w:ascii="Outfit" w:hAnsi="Outfit"/>
          <w:color w:val="000000" w:themeColor="text1"/>
        </w:rPr>
      </w:pPr>
      <w:proofErr w:type="gramStart"/>
      <w:r w:rsidRPr="006D06AE">
        <w:rPr>
          <w:rFonts w:ascii="Outfit" w:hAnsi="Outfit"/>
          <w:color w:val="000000" w:themeColor="text1"/>
        </w:rPr>
        <w:t>Indien</w:t>
      </w:r>
      <w:proofErr w:type="gramEnd"/>
      <w:r w:rsidRPr="006D06AE">
        <w:rPr>
          <w:rFonts w:ascii="Outfit" w:hAnsi="Outfit"/>
          <w:color w:val="000000" w:themeColor="text1"/>
        </w:rPr>
        <w:t xml:space="preserve"> </w:t>
      </w:r>
      <w:r w:rsidR="11C978EE" w:rsidRPr="006D06AE">
        <w:rPr>
          <w:rFonts w:ascii="Outfit" w:hAnsi="Outfit"/>
          <w:color w:val="000000" w:themeColor="text1"/>
        </w:rPr>
        <w:t xml:space="preserve">de rangorde </w:t>
      </w:r>
      <w:r w:rsidR="26E2EFAC" w:rsidRPr="006D06AE">
        <w:rPr>
          <w:rFonts w:ascii="Outfit" w:hAnsi="Outfit"/>
          <w:color w:val="000000" w:themeColor="text1"/>
        </w:rPr>
        <w:t xml:space="preserve">uit </w:t>
      </w:r>
      <w:r w:rsidR="13C5F4CF" w:rsidRPr="006D06AE">
        <w:rPr>
          <w:rFonts w:ascii="Outfit" w:hAnsi="Outfit"/>
          <w:color w:val="000000" w:themeColor="text1"/>
        </w:rPr>
        <w:t>artikel</w:t>
      </w:r>
      <w:r w:rsidR="26E2EFAC" w:rsidRPr="006D06AE">
        <w:rPr>
          <w:rFonts w:ascii="Outfit" w:hAnsi="Outfit"/>
          <w:color w:val="000000" w:themeColor="text1"/>
        </w:rPr>
        <w:t xml:space="preserve"> </w:t>
      </w:r>
      <w:r w:rsidR="10A0A08F" w:rsidRPr="006D06AE">
        <w:rPr>
          <w:rFonts w:ascii="Outfit" w:hAnsi="Outfit"/>
          <w:color w:val="000000" w:themeColor="text1"/>
        </w:rPr>
        <w:t>4.</w:t>
      </w:r>
      <w:r w:rsidR="26E2EFAC" w:rsidRPr="006D06AE">
        <w:rPr>
          <w:rFonts w:ascii="Outfit" w:hAnsi="Outfit"/>
          <w:color w:val="000000" w:themeColor="text1"/>
        </w:rPr>
        <w:t>2 ontoe</w:t>
      </w:r>
      <w:r w:rsidR="24442DC6" w:rsidRPr="006D06AE">
        <w:rPr>
          <w:rFonts w:ascii="Outfit" w:hAnsi="Outfit"/>
          <w:color w:val="000000" w:themeColor="text1"/>
        </w:rPr>
        <w:t>reikend blijkt omdat diverse documenten zijn samengevoegd tot</w:t>
      </w:r>
      <w:r w:rsidR="3D267497" w:rsidRPr="006D06AE">
        <w:rPr>
          <w:rFonts w:ascii="Outfit" w:hAnsi="Outfit"/>
          <w:color w:val="000000" w:themeColor="text1"/>
        </w:rPr>
        <w:t xml:space="preserve"> een </w:t>
      </w:r>
      <w:r w:rsidR="224103DD" w:rsidRPr="006D06AE">
        <w:rPr>
          <w:rFonts w:ascii="Outfit" w:hAnsi="Outfit"/>
          <w:color w:val="000000" w:themeColor="text1"/>
        </w:rPr>
        <w:t>Bijlage</w:t>
      </w:r>
      <w:r w:rsidR="6AD651F6" w:rsidRPr="006D06AE">
        <w:rPr>
          <w:rFonts w:ascii="Outfit" w:hAnsi="Outfit"/>
          <w:color w:val="000000" w:themeColor="text1"/>
        </w:rPr>
        <w:t>,</w:t>
      </w:r>
      <w:r w:rsidR="3D267497" w:rsidRPr="006D06AE">
        <w:rPr>
          <w:rFonts w:ascii="Outfit" w:hAnsi="Outfit"/>
          <w:color w:val="000000" w:themeColor="text1"/>
        </w:rPr>
        <w:t xml:space="preserve"> is het bepaalde in § 2 lid 4 UAV 2012</w:t>
      </w:r>
      <w:r w:rsidR="6B913E6E" w:rsidRPr="006D06AE">
        <w:rPr>
          <w:rFonts w:ascii="Outfit" w:hAnsi="Outfit"/>
          <w:color w:val="000000" w:themeColor="text1"/>
        </w:rPr>
        <w:t xml:space="preserve"> van toepassing voor het bepalen van de rangorde tussen de voornoemde documenten.</w:t>
      </w:r>
    </w:p>
    <w:p w14:paraId="35824E7E" w14:textId="77777777" w:rsidR="00B861C4" w:rsidRPr="006D06AE" w:rsidRDefault="00B861C4" w:rsidP="00E753B6">
      <w:pPr>
        <w:pStyle w:val="Lid"/>
        <w:numPr>
          <w:ilvl w:val="0"/>
          <w:numId w:val="0"/>
        </w:numPr>
        <w:ind w:left="1004"/>
        <w:jc w:val="both"/>
        <w:rPr>
          <w:rFonts w:ascii="Outfit" w:hAnsi="Outfit"/>
        </w:rPr>
      </w:pPr>
    </w:p>
    <w:p w14:paraId="5674E3E4" w14:textId="562B4CD7" w:rsidR="006E1E5A" w:rsidRPr="006D06AE" w:rsidRDefault="47F22BFA" w:rsidP="00E753B6">
      <w:pPr>
        <w:pStyle w:val="Artikel"/>
        <w:ind w:left="426" w:hanging="426"/>
        <w:jc w:val="both"/>
        <w:rPr>
          <w:rFonts w:ascii="Outfit" w:hAnsi="Outfit"/>
        </w:rPr>
      </w:pPr>
      <w:r w:rsidRPr="006D06AE">
        <w:rPr>
          <w:rFonts w:ascii="Outfit" w:hAnsi="Outfit"/>
        </w:rPr>
        <w:t>DIRECTIE, GEVOLMACHTIGDE</w:t>
      </w:r>
      <w:r w:rsidR="319A126B" w:rsidRPr="006D06AE">
        <w:rPr>
          <w:rFonts w:ascii="Outfit" w:hAnsi="Outfit"/>
        </w:rPr>
        <w:t xml:space="preserve"> VAN</w:t>
      </w:r>
      <w:r w:rsidRPr="006D06AE">
        <w:rPr>
          <w:rFonts w:ascii="Outfit" w:hAnsi="Outfit"/>
        </w:rPr>
        <w:t xml:space="preserve"> </w:t>
      </w:r>
      <w:r w:rsidR="067FB45C" w:rsidRPr="006D06AE">
        <w:rPr>
          <w:rFonts w:ascii="Outfit" w:hAnsi="Outfit"/>
        </w:rPr>
        <w:t>OPDRACHTNEMER</w:t>
      </w:r>
      <w:r w:rsidRPr="006D06AE">
        <w:rPr>
          <w:rFonts w:ascii="Outfit" w:hAnsi="Outfit"/>
        </w:rPr>
        <w:t xml:space="preserve"> EN BOUWVERGADERINGEN</w:t>
      </w:r>
    </w:p>
    <w:p w14:paraId="5D57834F" w14:textId="656C03EE" w:rsidR="00152832" w:rsidRPr="006D06AE" w:rsidRDefault="5328CA2C" w:rsidP="00E753B6">
      <w:pPr>
        <w:pStyle w:val="Lid"/>
        <w:ind w:hanging="578"/>
        <w:jc w:val="both"/>
        <w:rPr>
          <w:rFonts w:ascii="Outfit" w:hAnsi="Outfit"/>
        </w:rPr>
      </w:pPr>
      <w:r w:rsidRPr="006D06AE">
        <w:rPr>
          <w:rFonts w:ascii="Outfit" w:hAnsi="Outfit"/>
        </w:rPr>
        <w:t xml:space="preserve">Voor uitvoering van de werkzaamheden wijst Opdrachtgever een </w:t>
      </w:r>
      <w:r w:rsidR="3E25684F" w:rsidRPr="006D06AE">
        <w:rPr>
          <w:rFonts w:ascii="Outfit" w:hAnsi="Outfit"/>
        </w:rPr>
        <w:t>Directi</w:t>
      </w:r>
      <w:r w:rsidR="65920409" w:rsidRPr="006D06AE">
        <w:rPr>
          <w:rFonts w:ascii="Outfit" w:hAnsi="Outfit"/>
        </w:rPr>
        <w:t>e</w:t>
      </w:r>
      <w:r w:rsidRPr="006D06AE">
        <w:rPr>
          <w:rFonts w:ascii="Outfit" w:hAnsi="Outfit"/>
        </w:rPr>
        <w:t xml:space="preserve"> aan. Als </w:t>
      </w:r>
      <w:r w:rsidR="2D069F9A" w:rsidRPr="006D06AE">
        <w:rPr>
          <w:rFonts w:ascii="Outfit" w:hAnsi="Outfit"/>
        </w:rPr>
        <w:t>D</w:t>
      </w:r>
      <w:r w:rsidRPr="006D06AE">
        <w:rPr>
          <w:rFonts w:ascii="Outfit" w:hAnsi="Outfit"/>
        </w:rPr>
        <w:t xml:space="preserve">irectie is door Opdrachtgever benoemd </w:t>
      </w:r>
      <w:r w:rsidR="58725A76" w:rsidRPr="006D06AE">
        <w:rPr>
          <w:rFonts w:ascii="Outfit" w:hAnsi="Outfit"/>
          <w:highlight w:val="yellow"/>
        </w:rPr>
        <w:t>xxx</w:t>
      </w:r>
      <w:r w:rsidR="6AD651F6" w:rsidRPr="006D06AE">
        <w:rPr>
          <w:rFonts w:ascii="Outfit" w:hAnsi="Outfit"/>
        </w:rPr>
        <w:t>.</w:t>
      </w:r>
    </w:p>
    <w:p w14:paraId="0155539B" w14:textId="77777777" w:rsidR="00152832" w:rsidRPr="006D06AE" w:rsidRDefault="00152832" w:rsidP="00E753B6">
      <w:pPr>
        <w:pStyle w:val="Lid"/>
        <w:numPr>
          <w:ilvl w:val="0"/>
          <w:numId w:val="0"/>
        </w:numPr>
        <w:ind w:left="1004" w:hanging="578"/>
        <w:jc w:val="both"/>
        <w:rPr>
          <w:rFonts w:ascii="Outfit" w:hAnsi="Outfit"/>
        </w:rPr>
      </w:pPr>
    </w:p>
    <w:p w14:paraId="417515FC" w14:textId="337F8E7E" w:rsidR="0058100F" w:rsidRPr="006D06AE" w:rsidRDefault="00620C84" w:rsidP="008B7838">
      <w:pPr>
        <w:pStyle w:val="Lid"/>
        <w:ind w:hanging="578"/>
        <w:rPr>
          <w:rFonts w:ascii="Outfit" w:hAnsi="Outfit"/>
        </w:rPr>
      </w:pPr>
      <w:r w:rsidRPr="006D06AE">
        <w:rPr>
          <w:rFonts w:ascii="Outfit" w:hAnsi="Outfit"/>
        </w:rPr>
        <w:t xml:space="preserve">Als vertegenwoordiger namens Opdrachtgever is benoemd </w:t>
      </w:r>
      <w:r w:rsidR="007422C6" w:rsidRPr="006D06AE">
        <w:rPr>
          <w:rFonts w:ascii="Outfit" w:hAnsi="Outfit"/>
          <w:highlight w:val="yellow"/>
        </w:rPr>
        <w:t>xxx</w:t>
      </w:r>
      <w:r w:rsidRPr="006D06AE">
        <w:rPr>
          <w:rFonts w:ascii="Outfit" w:hAnsi="Outfit"/>
          <w:highlight w:val="yellow"/>
        </w:rPr>
        <w:t>.</w:t>
      </w:r>
      <w:r w:rsidRPr="006D06AE">
        <w:rPr>
          <w:rFonts w:ascii="Outfit" w:hAnsi="Outfit"/>
        </w:rPr>
        <w:br/>
      </w:r>
    </w:p>
    <w:p w14:paraId="43D932A0" w14:textId="1C0B1517" w:rsidR="00152832" w:rsidRPr="006D06AE" w:rsidRDefault="5328CA2C" w:rsidP="00E753B6">
      <w:pPr>
        <w:pStyle w:val="Lid"/>
        <w:ind w:hanging="578"/>
        <w:jc w:val="both"/>
        <w:rPr>
          <w:rFonts w:ascii="Outfit" w:hAnsi="Outfit"/>
        </w:rPr>
      </w:pPr>
      <w:r w:rsidRPr="006D06AE">
        <w:rPr>
          <w:rFonts w:ascii="Outfit" w:hAnsi="Outfit"/>
        </w:rPr>
        <w:t xml:space="preserve">Voor </w:t>
      </w:r>
      <w:r w:rsidR="16A3B8B6" w:rsidRPr="006D06AE">
        <w:rPr>
          <w:rFonts w:ascii="Outfit" w:hAnsi="Outfit"/>
          <w:color w:val="000000" w:themeColor="text1"/>
        </w:rPr>
        <w:t xml:space="preserve">Opdrachtnemer </w:t>
      </w:r>
      <w:r w:rsidRPr="006D06AE">
        <w:rPr>
          <w:rFonts w:ascii="Outfit" w:hAnsi="Outfit"/>
        </w:rPr>
        <w:t xml:space="preserve">treedt </w:t>
      </w:r>
      <w:r w:rsidR="58725A76" w:rsidRPr="006D06AE">
        <w:rPr>
          <w:rFonts w:ascii="Outfit" w:hAnsi="Outfit"/>
          <w:highlight w:val="yellow"/>
        </w:rPr>
        <w:t>xxx</w:t>
      </w:r>
      <w:r w:rsidRPr="006D06AE">
        <w:rPr>
          <w:rFonts w:ascii="Outfit" w:hAnsi="Outfit"/>
        </w:rPr>
        <w:t xml:space="preserve"> </w:t>
      </w:r>
      <w:proofErr w:type="gramStart"/>
      <w:r w:rsidRPr="006D06AE">
        <w:rPr>
          <w:rFonts w:ascii="Outfit" w:hAnsi="Outfit"/>
        </w:rPr>
        <w:t>conform</w:t>
      </w:r>
      <w:proofErr w:type="gramEnd"/>
      <w:r w:rsidRPr="006D06AE">
        <w:rPr>
          <w:rFonts w:ascii="Outfit" w:hAnsi="Outfit"/>
        </w:rPr>
        <w:t xml:space="preserve"> § 4 lid 1 UAV 2012 gedurende de looptijd van deze Overeenkomst op als ge</w:t>
      </w:r>
      <w:r w:rsidR="1CE16501" w:rsidRPr="006D06AE">
        <w:rPr>
          <w:rFonts w:ascii="Outfit" w:hAnsi="Outfit"/>
        </w:rPr>
        <w:t>vol</w:t>
      </w:r>
      <w:r w:rsidRPr="006D06AE">
        <w:rPr>
          <w:rFonts w:ascii="Outfit" w:hAnsi="Outfit"/>
        </w:rPr>
        <w:t xml:space="preserve">machtigde (en </w:t>
      </w:r>
      <w:proofErr w:type="gramStart"/>
      <w:r w:rsidRPr="006D06AE">
        <w:rPr>
          <w:rFonts w:ascii="Outfit" w:hAnsi="Outfit"/>
        </w:rPr>
        <w:t>derhalve</w:t>
      </w:r>
      <w:proofErr w:type="gramEnd"/>
      <w:r w:rsidRPr="006D06AE">
        <w:rPr>
          <w:rFonts w:ascii="Outfit" w:hAnsi="Outfit"/>
        </w:rPr>
        <w:t xml:space="preserve"> als contactpersoon). Indien de gevolmachtigde van </w:t>
      </w:r>
      <w:r w:rsidR="48D0386B" w:rsidRPr="006D06AE">
        <w:rPr>
          <w:rFonts w:ascii="Outfit" w:hAnsi="Outfit"/>
        </w:rPr>
        <w:t>Opdrachtnemer</w:t>
      </w:r>
      <w:r w:rsidRPr="006D06AE">
        <w:rPr>
          <w:rFonts w:ascii="Outfit" w:hAnsi="Outfit"/>
        </w:rPr>
        <w:t xml:space="preserve"> door </w:t>
      </w:r>
      <w:r w:rsidR="00F17701" w:rsidRPr="006D06AE">
        <w:rPr>
          <w:rFonts w:ascii="Outfit" w:hAnsi="Outfit"/>
        </w:rPr>
        <w:t>Opdrachtgever niet</w:t>
      </w:r>
      <w:r w:rsidR="1CE16501" w:rsidRPr="006D06AE">
        <w:rPr>
          <w:rFonts w:ascii="Outfit" w:hAnsi="Outfit"/>
        </w:rPr>
        <w:t xml:space="preserve"> (langer) als</w:t>
      </w:r>
      <w:r w:rsidRPr="006D06AE">
        <w:rPr>
          <w:rFonts w:ascii="Outfit" w:hAnsi="Outfit"/>
        </w:rPr>
        <w:t xml:space="preserve"> aanvaardbaar wordt beschouwd, behoudt Opdrachtgever zich het recht voor van </w:t>
      </w:r>
      <w:r w:rsidR="349E561B" w:rsidRPr="006D06AE">
        <w:rPr>
          <w:rFonts w:ascii="Outfit" w:hAnsi="Outfit"/>
        </w:rPr>
        <w:t>Opdrachtnemer</w:t>
      </w:r>
      <w:r w:rsidRPr="006D06AE">
        <w:rPr>
          <w:rFonts w:ascii="Outfit" w:hAnsi="Outfit"/>
        </w:rPr>
        <w:t xml:space="preserve"> te verlangen dat een andere gevolmachtigde zal worden aangesteld. </w:t>
      </w:r>
    </w:p>
    <w:p w14:paraId="7E77ED67" w14:textId="77777777" w:rsidR="00152832" w:rsidRPr="006D06AE" w:rsidRDefault="00152832" w:rsidP="00E753B6">
      <w:pPr>
        <w:pStyle w:val="Lid"/>
        <w:numPr>
          <w:ilvl w:val="0"/>
          <w:numId w:val="0"/>
        </w:numPr>
        <w:ind w:left="1004" w:hanging="578"/>
        <w:jc w:val="both"/>
        <w:rPr>
          <w:rFonts w:ascii="Outfit" w:hAnsi="Outfit"/>
        </w:rPr>
      </w:pPr>
    </w:p>
    <w:p w14:paraId="59DB7AFB" w14:textId="6B6C0F46" w:rsidR="005C2699" w:rsidRPr="006D06AE" w:rsidRDefault="5328CA2C" w:rsidP="00E753B6">
      <w:pPr>
        <w:pStyle w:val="Lid"/>
        <w:ind w:hanging="578"/>
        <w:jc w:val="both"/>
        <w:rPr>
          <w:rFonts w:ascii="Outfit" w:hAnsi="Outfit"/>
        </w:rPr>
      </w:pPr>
      <w:r w:rsidRPr="006D06AE">
        <w:rPr>
          <w:rFonts w:ascii="Outfit" w:hAnsi="Outfit"/>
        </w:rPr>
        <w:t>In ieder geval</w:t>
      </w:r>
      <w:r w:rsidR="79D8583F" w:rsidRPr="006D06AE">
        <w:rPr>
          <w:rFonts w:ascii="Outfit" w:hAnsi="Outfit"/>
        </w:rPr>
        <w:t xml:space="preserve"> vier</w:t>
      </w:r>
      <w:r w:rsidR="3ACB3CD1" w:rsidRPr="006D06AE">
        <w:rPr>
          <w:rFonts w:ascii="Outfit" w:hAnsi="Outfit"/>
        </w:rPr>
        <w:t xml:space="preserve"> (4) wekelijks</w:t>
      </w:r>
      <w:r w:rsidR="6AD651F6" w:rsidRPr="006D06AE">
        <w:rPr>
          <w:rFonts w:ascii="Outfit" w:hAnsi="Outfit"/>
        </w:rPr>
        <w:t>,</w:t>
      </w:r>
      <w:r w:rsidRPr="006D06AE">
        <w:rPr>
          <w:rFonts w:ascii="Outfit" w:hAnsi="Outfit"/>
        </w:rPr>
        <w:t xml:space="preserve"> of zoveel vaker als door de Directie of Opdrachtgever</w:t>
      </w:r>
      <w:r w:rsidR="1CE16501" w:rsidRPr="006D06AE">
        <w:rPr>
          <w:rFonts w:ascii="Outfit" w:hAnsi="Outfit"/>
        </w:rPr>
        <w:t xml:space="preserve"> nodig</w:t>
      </w:r>
      <w:r w:rsidRPr="006D06AE">
        <w:rPr>
          <w:rFonts w:ascii="Outfit" w:hAnsi="Outfit"/>
        </w:rPr>
        <w:t xml:space="preserve"> wordt geoordeeld, zullen bouwvergaderingen worden belegd</w:t>
      </w:r>
      <w:r w:rsidR="57FD5B74" w:rsidRPr="006D06AE">
        <w:rPr>
          <w:rFonts w:ascii="Outfit" w:hAnsi="Outfit"/>
        </w:rPr>
        <w:t>,</w:t>
      </w:r>
      <w:r w:rsidRPr="006D06AE">
        <w:rPr>
          <w:rFonts w:ascii="Outfit" w:hAnsi="Outfit"/>
        </w:rPr>
        <w:t xml:space="preserve"> waarbij in ieder geval de gevolmachtigde van </w:t>
      </w:r>
      <w:r w:rsidR="48D0386B" w:rsidRPr="006D06AE">
        <w:rPr>
          <w:rFonts w:ascii="Outfit" w:hAnsi="Outfit"/>
        </w:rPr>
        <w:t>Opdrachtnemer</w:t>
      </w:r>
      <w:r w:rsidRPr="006D06AE">
        <w:rPr>
          <w:rFonts w:ascii="Outfit" w:hAnsi="Outfit"/>
        </w:rPr>
        <w:t xml:space="preserve"> en de Directie aanwezig zullen zijn</w:t>
      </w:r>
      <w:r w:rsidR="23C2680A" w:rsidRPr="006D06AE">
        <w:rPr>
          <w:rFonts w:ascii="Outfit" w:hAnsi="Outfit"/>
        </w:rPr>
        <w:t>.</w:t>
      </w:r>
      <w:r w:rsidR="1A4B8638" w:rsidRPr="006D06AE">
        <w:rPr>
          <w:rFonts w:ascii="Outfit" w:hAnsi="Outfit"/>
        </w:rPr>
        <w:t xml:space="preserve"> </w:t>
      </w:r>
      <w:r w:rsidR="3B9D02D9" w:rsidRPr="006D06AE">
        <w:rPr>
          <w:rFonts w:ascii="Outfit" w:hAnsi="Outfit"/>
        </w:rPr>
        <w:t>Onder</w:t>
      </w:r>
      <w:r w:rsidR="1CE16501" w:rsidRPr="006D06AE">
        <w:rPr>
          <w:rFonts w:ascii="Outfit" w:hAnsi="Outfit"/>
        </w:rPr>
        <w:t xml:space="preserve">werpen </w:t>
      </w:r>
      <w:r w:rsidR="3B9D02D9" w:rsidRPr="006D06AE">
        <w:rPr>
          <w:rFonts w:ascii="Outfit" w:hAnsi="Outfit"/>
        </w:rPr>
        <w:t xml:space="preserve">van </w:t>
      </w:r>
      <w:r w:rsidR="5B13F3C6" w:rsidRPr="006D06AE">
        <w:rPr>
          <w:rFonts w:ascii="Outfit" w:hAnsi="Outfit"/>
        </w:rPr>
        <w:t>de bouwvergadering</w:t>
      </w:r>
      <w:r w:rsidR="19E6C811" w:rsidRPr="006D06AE">
        <w:rPr>
          <w:rFonts w:ascii="Outfit" w:hAnsi="Outfit"/>
        </w:rPr>
        <w:t xml:space="preserve"> zijn</w:t>
      </w:r>
      <w:r w:rsidR="41919312" w:rsidRPr="006D06AE">
        <w:rPr>
          <w:rFonts w:ascii="Outfit" w:hAnsi="Outfit"/>
        </w:rPr>
        <w:t xml:space="preserve"> naast de </w:t>
      </w:r>
      <w:r w:rsidR="1CE16501" w:rsidRPr="006D06AE">
        <w:rPr>
          <w:rFonts w:ascii="Outfit" w:hAnsi="Outfit"/>
        </w:rPr>
        <w:t xml:space="preserve">algemene </w:t>
      </w:r>
      <w:r w:rsidR="0397E2C0" w:rsidRPr="006D06AE">
        <w:rPr>
          <w:rFonts w:ascii="Outfit" w:hAnsi="Outfit"/>
        </w:rPr>
        <w:t>stand van zaken</w:t>
      </w:r>
      <w:r w:rsidR="1CE16501" w:rsidRPr="006D06AE">
        <w:rPr>
          <w:rFonts w:ascii="Outfit" w:hAnsi="Outfit"/>
        </w:rPr>
        <w:t>,</w:t>
      </w:r>
      <w:r w:rsidR="41919312" w:rsidRPr="006D06AE">
        <w:rPr>
          <w:rFonts w:ascii="Outfit" w:hAnsi="Outfit"/>
        </w:rPr>
        <w:t xml:space="preserve"> p</w:t>
      </w:r>
      <w:r w:rsidR="6216DF60" w:rsidRPr="006D06AE">
        <w:rPr>
          <w:rFonts w:ascii="Outfit" w:hAnsi="Outfit"/>
        </w:rPr>
        <w:t xml:space="preserve">lanning, financiën, </w:t>
      </w:r>
      <w:r w:rsidR="3D0D3EA2" w:rsidRPr="006D06AE">
        <w:rPr>
          <w:rFonts w:ascii="Outfit" w:hAnsi="Outfit"/>
        </w:rPr>
        <w:t>kwaliteit</w:t>
      </w:r>
      <w:r w:rsidR="0397E2C0" w:rsidRPr="006D06AE">
        <w:rPr>
          <w:rFonts w:ascii="Outfit" w:hAnsi="Outfit"/>
        </w:rPr>
        <w:t xml:space="preserve">, </w:t>
      </w:r>
      <w:r w:rsidR="2F69607B" w:rsidRPr="006D06AE">
        <w:rPr>
          <w:rFonts w:ascii="Outfit" w:hAnsi="Outfit"/>
        </w:rPr>
        <w:t xml:space="preserve">organisatie, </w:t>
      </w:r>
      <w:r w:rsidR="0397E2C0" w:rsidRPr="006D06AE">
        <w:rPr>
          <w:rFonts w:ascii="Outfit" w:hAnsi="Outfit"/>
        </w:rPr>
        <w:t xml:space="preserve">risico’s, </w:t>
      </w:r>
      <w:r w:rsidR="2F69607B" w:rsidRPr="006D06AE">
        <w:rPr>
          <w:rFonts w:ascii="Outfit" w:hAnsi="Outfit"/>
        </w:rPr>
        <w:t>besluitvorming, etc.</w:t>
      </w:r>
      <w:r w:rsidR="19E6C811" w:rsidRPr="006D06AE">
        <w:rPr>
          <w:rFonts w:ascii="Outfit" w:hAnsi="Outfit"/>
        </w:rPr>
        <w:t xml:space="preserve"> de dag- en weekrapportages die </w:t>
      </w:r>
      <w:r w:rsidR="349E561B" w:rsidRPr="006D06AE">
        <w:rPr>
          <w:rFonts w:ascii="Outfit" w:hAnsi="Outfit"/>
        </w:rPr>
        <w:t>Opdrachtnemer</w:t>
      </w:r>
      <w:r w:rsidR="19E6C811" w:rsidRPr="006D06AE">
        <w:rPr>
          <w:rFonts w:ascii="Outfit" w:hAnsi="Outfit"/>
        </w:rPr>
        <w:t xml:space="preserve"> heeft opgesteld.</w:t>
      </w:r>
    </w:p>
    <w:p w14:paraId="5409E50B" w14:textId="77777777" w:rsidR="005C2699" w:rsidRPr="006D06AE" w:rsidRDefault="005C2699" w:rsidP="00E753B6">
      <w:pPr>
        <w:pStyle w:val="ListParagraph"/>
        <w:ind w:hanging="578"/>
        <w:jc w:val="both"/>
        <w:rPr>
          <w:rFonts w:ascii="Outfit" w:hAnsi="Outfit"/>
        </w:rPr>
      </w:pPr>
    </w:p>
    <w:p w14:paraId="1AA4CC7C" w14:textId="3A091F3E" w:rsidR="00FD2F72" w:rsidRPr="006D06AE" w:rsidRDefault="3F990902"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door Opdrachtgever gewenst dient </w:t>
      </w:r>
      <w:r w:rsidR="5328CA2C" w:rsidRPr="006D06AE">
        <w:rPr>
          <w:rFonts w:ascii="Outfit" w:hAnsi="Outfit"/>
        </w:rPr>
        <w:t>Opdrachtnemer</w:t>
      </w:r>
      <w:r w:rsidR="140162A2" w:rsidRPr="006D06AE">
        <w:rPr>
          <w:rFonts w:ascii="Outfit" w:hAnsi="Outfit"/>
        </w:rPr>
        <w:t xml:space="preserve"> bij </w:t>
      </w:r>
      <w:r w:rsidR="65920409" w:rsidRPr="006D06AE">
        <w:rPr>
          <w:rFonts w:ascii="Outfit" w:hAnsi="Outfit"/>
        </w:rPr>
        <w:t>éé</w:t>
      </w:r>
      <w:r w:rsidR="140162A2" w:rsidRPr="006D06AE">
        <w:rPr>
          <w:rFonts w:ascii="Outfit" w:hAnsi="Outfit"/>
        </w:rPr>
        <w:t>n</w:t>
      </w:r>
      <w:r w:rsidR="7D9DA839" w:rsidRPr="006D06AE">
        <w:rPr>
          <w:rFonts w:ascii="Outfit" w:hAnsi="Outfit"/>
        </w:rPr>
        <w:t xml:space="preserve"> (1)</w:t>
      </w:r>
      <w:r w:rsidR="140162A2" w:rsidRPr="006D06AE">
        <w:rPr>
          <w:rFonts w:ascii="Outfit" w:hAnsi="Outfit"/>
        </w:rPr>
        <w:t xml:space="preserve"> keer per </w:t>
      </w:r>
      <w:r w:rsidR="7D9DA839" w:rsidRPr="006D06AE">
        <w:rPr>
          <w:rFonts w:ascii="Outfit" w:hAnsi="Outfit"/>
        </w:rPr>
        <w:t>vier (4) weken</w:t>
      </w:r>
      <w:r w:rsidR="140162A2" w:rsidRPr="006D06AE">
        <w:rPr>
          <w:rFonts w:ascii="Outfit" w:hAnsi="Outfit"/>
        </w:rPr>
        <w:t xml:space="preserve"> </w:t>
      </w:r>
      <w:r w:rsidR="36DFF87E" w:rsidRPr="006D06AE">
        <w:rPr>
          <w:rFonts w:ascii="Outfit" w:hAnsi="Outfit"/>
        </w:rPr>
        <w:t xml:space="preserve">voorafgaand aan </w:t>
      </w:r>
      <w:r w:rsidR="140162A2" w:rsidRPr="006D06AE">
        <w:rPr>
          <w:rFonts w:ascii="Outfit" w:hAnsi="Outfit"/>
        </w:rPr>
        <w:t xml:space="preserve">de bouwvergadering de actuele </w:t>
      </w:r>
      <w:r w:rsidR="643E5641" w:rsidRPr="006D06AE">
        <w:rPr>
          <w:rFonts w:ascii="Outfit" w:hAnsi="Outfit"/>
        </w:rPr>
        <w:t>revisie</w:t>
      </w:r>
      <w:r w:rsidR="140162A2" w:rsidRPr="006D06AE">
        <w:rPr>
          <w:rFonts w:ascii="Outfit" w:hAnsi="Outfit"/>
        </w:rPr>
        <w:t>tekeningen en schetsen</w:t>
      </w:r>
      <w:r w:rsidR="58A7F813" w:rsidRPr="006D06AE">
        <w:rPr>
          <w:rFonts w:ascii="Outfit" w:hAnsi="Outfit"/>
        </w:rPr>
        <w:t>, handleiding</w:t>
      </w:r>
      <w:r w:rsidR="26781636" w:rsidRPr="006D06AE">
        <w:rPr>
          <w:rFonts w:ascii="Outfit" w:hAnsi="Outfit"/>
        </w:rPr>
        <w:t>(en)</w:t>
      </w:r>
      <w:r w:rsidR="58A7F813" w:rsidRPr="006D06AE">
        <w:rPr>
          <w:rFonts w:ascii="Outfit" w:hAnsi="Outfit"/>
        </w:rPr>
        <w:t>, onderhouds- en bedieningsvoorschriften</w:t>
      </w:r>
      <w:r w:rsidR="36DFF87E" w:rsidRPr="006D06AE">
        <w:rPr>
          <w:rFonts w:ascii="Outfit" w:hAnsi="Outfit"/>
        </w:rPr>
        <w:t>,</w:t>
      </w:r>
      <w:r w:rsidR="58A7F813" w:rsidRPr="006D06AE">
        <w:rPr>
          <w:rFonts w:ascii="Outfit" w:hAnsi="Outfit"/>
        </w:rPr>
        <w:t xml:space="preserve"> (concept)garantie</w:t>
      </w:r>
      <w:r w:rsidR="479C06D1" w:rsidRPr="006D06AE">
        <w:rPr>
          <w:rFonts w:ascii="Outfit" w:hAnsi="Outfit"/>
        </w:rPr>
        <w:t>(s)</w:t>
      </w:r>
      <w:r w:rsidR="140162A2" w:rsidRPr="006D06AE">
        <w:rPr>
          <w:rFonts w:ascii="Outfit" w:hAnsi="Outfit"/>
        </w:rPr>
        <w:t xml:space="preserve"> ter goedkeuring beschikbaar te stellen aan </w:t>
      </w:r>
      <w:r w:rsidR="019F7491" w:rsidRPr="006D06AE">
        <w:rPr>
          <w:rFonts w:ascii="Outfit" w:hAnsi="Outfit"/>
        </w:rPr>
        <w:t>de Directie</w:t>
      </w:r>
      <w:r w:rsidR="140162A2" w:rsidRPr="006D06AE">
        <w:rPr>
          <w:rFonts w:ascii="Outfit" w:hAnsi="Outfit"/>
        </w:rPr>
        <w:t xml:space="preserve">. </w:t>
      </w:r>
      <w:r w:rsidR="5328CA2C" w:rsidRPr="006D06AE">
        <w:rPr>
          <w:rFonts w:ascii="Outfit" w:hAnsi="Outfit"/>
        </w:rPr>
        <w:t>Opdrachtnemer</w:t>
      </w:r>
      <w:r w:rsidR="6030590F" w:rsidRPr="006D06AE">
        <w:rPr>
          <w:rFonts w:ascii="Outfit" w:hAnsi="Outfit"/>
        </w:rPr>
        <w:t xml:space="preserve"> kan niet eerder een termijn ter betaling indienen dan wanneer </w:t>
      </w:r>
      <w:r w:rsidR="019F7491" w:rsidRPr="006D06AE">
        <w:rPr>
          <w:rFonts w:ascii="Outfit" w:hAnsi="Outfit"/>
        </w:rPr>
        <w:t>Directie</w:t>
      </w:r>
      <w:r w:rsidR="6030590F" w:rsidRPr="006D06AE">
        <w:rPr>
          <w:rFonts w:ascii="Outfit" w:hAnsi="Outfit"/>
        </w:rPr>
        <w:t xml:space="preserve"> schriftelijke goedkeuring op de voornoemde stukken heeft gegeven. Het uitblijven van goedkeuring geeft </w:t>
      </w:r>
      <w:r w:rsidR="5328CA2C" w:rsidRPr="006D06AE">
        <w:rPr>
          <w:rFonts w:ascii="Outfit" w:hAnsi="Outfit"/>
        </w:rPr>
        <w:t>Opdrachtnemer</w:t>
      </w:r>
      <w:r w:rsidR="6030590F" w:rsidRPr="006D06AE">
        <w:rPr>
          <w:rFonts w:ascii="Outfit" w:hAnsi="Outfit"/>
        </w:rPr>
        <w:t xml:space="preserve"> nimmer het recht tot opschorting van het Werk.</w:t>
      </w:r>
    </w:p>
    <w:p w14:paraId="3F4583B1" w14:textId="77777777" w:rsidR="00FD2F72" w:rsidRPr="006D06AE" w:rsidRDefault="00FD2F72" w:rsidP="00E753B6">
      <w:pPr>
        <w:pStyle w:val="Lid"/>
        <w:numPr>
          <w:ilvl w:val="1"/>
          <w:numId w:val="0"/>
        </w:numPr>
        <w:jc w:val="both"/>
        <w:rPr>
          <w:rFonts w:ascii="Outfit" w:hAnsi="Outfit"/>
        </w:rPr>
      </w:pPr>
    </w:p>
    <w:p w14:paraId="68DA048D" w14:textId="77777777" w:rsidR="6CA29788" w:rsidRPr="006D06AE" w:rsidRDefault="5328CA2C" w:rsidP="00E753B6">
      <w:pPr>
        <w:pStyle w:val="Artikel"/>
        <w:ind w:left="426" w:hanging="426"/>
        <w:jc w:val="both"/>
        <w:rPr>
          <w:rFonts w:ascii="Outfit" w:hAnsi="Outfit"/>
          <w:color w:val="000000" w:themeColor="text1"/>
        </w:rPr>
      </w:pPr>
      <w:r w:rsidRPr="006D06AE">
        <w:rPr>
          <w:rFonts w:ascii="Outfit" w:hAnsi="Outfit"/>
          <w:color w:val="000000" w:themeColor="text1"/>
        </w:rPr>
        <w:t>BOETE &amp; KORTING</w:t>
      </w:r>
    </w:p>
    <w:p w14:paraId="0EED7A9B" w14:textId="130560BD" w:rsidR="6CA29788" w:rsidRPr="006D06AE" w:rsidRDefault="5328CA2C" w:rsidP="00E753B6">
      <w:pPr>
        <w:pStyle w:val="Lid"/>
        <w:jc w:val="both"/>
        <w:rPr>
          <w:rFonts w:ascii="Outfit" w:hAnsi="Outfit"/>
          <w:color w:val="000000" w:themeColor="text1"/>
        </w:rPr>
      </w:pPr>
      <w:proofErr w:type="gramStart"/>
      <w:r w:rsidRPr="006D06AE">
        <w:rPr>
          <w:rFonts w:ascii="Outfit" w:hAnsi="Outfit"/>
          <w:color w:val="000000" w:themeColor="text1"/>
        </w:rPr>
        <w:t>Indien</w:t>
      </w:r>
      <w:proofErr w:type="gramEnd"/>
      <w:r w:rsidRPr="006D06AE">
        <w:rPr>
          <w:rFonts w:ascii="Outfit" w:hAnsi="Outfit"/>
          <w:color w:val="000000" w:themeColor="text1"/>
        </w:rPr>
        <w:t xml:space="preserve"> en voor zover niet </w:t>
      </w:r>
      <w:proofErr w:type="gramStart"/>
      <w:r w:rsidRPr="006D06AE">
        <w:rPr>
          <w:rFonts w:ascii="Outfit" w:hAnsi="Outfit"/>
          <w:color w:val="000000" w:themeColor="text1"/>
        </w:rPr>
        <w:t>reeds</w:t>
      </w:r>
      <w:proofErr w:type="gramEnd"/>
      <w:r w:rsidRPr="006D06AE">
        <w:rPr>
          <w:rFonts w:ascii="Outfit" w:hAnsi="Outfit"/>
          <w:color w:val="000000" w:themeColor="text1"/>
        </w:rPr>
        <w:t xml:space="preserve"> uitdrukkelijk anders is bepaald in deze Overeenkomst verbeurt </w:t>
      </w:r>
      <w:r w:rsidR="16A3B8B6" w:rsidRPr="006D06AE">
        <w:rPr>
          <w:rFonts w:ascii="Outfit" w:hAnsi="Outfit"/>
          <w:color w:val="000000" w:themeColor="text1"/>
        </w:rPr>
        <w:t xml:space="preserve">Opdrachtnemer </w:t>
      </w:r>
      <w:r w:rsidRPr="006D06AE">
        <w:rPr>
          <w:rFonts w:ascii="Outfit" w:hAnsi="Outfit"/>
          <w:color w:val="000000" w:themeColor="text1"/>
        </w:rPr>
        <w:t>een boete van € 250,00</w:t>
      </w:r>
      <w:r w:rsidR="775D22E6" w:rsidRPr="006D06AE">
        <w:rPr>
          <w:rFonts w:ascii="Outfit" w:hAnsi="Outfit"/>
          <w:color w:val="000000" w:themeColor="text1"/>
        </w:rPr>
        <w:t xml:space="preserve"> </w:t>
      </w:r>
      <w:r w:rsidR="6CEF5AB8" w:rsidRPr="006D06AE">
        <w:rPr>
          <w:rFonts w:ascii="Outfit" w:hAnsi="Outfit"/>
          <w:color w:val="000000" w:themeColor="text1"/>
        </w:rPr>
        <w:t xml:space="preserve">(zegge </w:t>
      </w:r>
      <w:r w:rsidR="364E068F" w:rsidRPr="006D06AE">
        <w:rPr>
          <w:rFonts w:ascii="Outfit" w:hAnsi="Outfit"/>
          <w:color w:val="000000" w:themeColor="text1"/>
        </w:rPr>
        <w:t xml:space="preserve">tweehonderdvijftig euro) </w:t>
      </w:r>
      <w:r w:rsidRPr="006D06AE">
        <w:rPr>
          <w:rFonts w:ascii="Outfit" w:hAnsi="Outfit"/>
          <w:color w:val="000000" w:themeColor="text1"/>
        </w:rPr>
        <w:t xml:space="preserve">per kalenderdag dat hij </w:t>
      </w:r>
      <w:r w:rsidR="1C343589" w:rsidRPr="006D06AE">
        <w:rPr>
          <w:rFonts w:ascii="Outfit" w:hAnsi="Outfit"/>
          <w:color w:val="000000" w:themeColor="text1"/>
        </w:rPr>
        <w:t>in de nakoming van enige op hem rustende verbintenis</w:t>
      </w:r>
      <w:r w:rsidRPr="006D06AE">
        <w:rPr>
          <w:rFonts w:ascii="Outfit" w:hAnsi="Outfit"/>
          <w:color w:val="000000" w:themeColor="text1"/>
        </w:rPr>
        <w:t xml:space="preserve"> </w:t>
      </w:r>
      <w:r w:rsidR="1C343589" w:rsidRPr="006D06AE">
        <w:rPr>
          <w:rFonts w:ascii="Outfit" w:hAnsi="Outfit"/>
          <w:color w:val="000000" w:themeColor="text1"/>
        </w:rPr>
        <w:t xml:space="preserve">is tekortgeschoten en ter zake in verzuim verkeert. </w:t>
      </w:r>
      <w:r w:rsidRPr="006D06AE">
        <w:rPr>
          <w:rFonts w:ascii="Outfit" w:hAnsi="Outfit"/>
          <w:color w:val="000000" w:themeColor="text1"/>
        </w:rPr>
        <w:t>De aard van de tekortkoming is niet van belang voor het verbeuren van de boete.</w:t>
      </w:r>
      <w:r w:rsidR="4BBC61E6" w:rsidRPr="006D06AE">
        <w:rPr>
          <w:rFonts w:ascii="Outfit" w:hAnsi="Outfit"/>
          <w:color w:val="000000" w:themeColor="text1"/>
        </w:rPr>
        <w:t xml:space="preserve"> De boete geldt nadrukkelijk als prikkel tot nakoming</w:t>
      </w:r>
      <w:r w:rsidR="4545939C" w:rsidRPr="006D06AE">
        <w:rPr>
          <w:rFonts w:ascii="Outfit" w:hAnsi="Outfit"/>
          <w:color w:val="000000" w:themeColor="text1"/>
        </w:rPr>
        <w:t xml:space="preserve"> en betreft géén gefixeerde schadevergoeding</w:t>
      </w:r>
      <w:r w:rsidR="4BBC61E6" w:rsidRPr="006D06AE">
        <w:rPr>
          <w:rFonts w:ascii="Outfit" w:hAnsi="Outfit"/>
          <w:color w:val="000000" w:themeColor="text1"/>
        </w:rPr>
        <w:t xml:space="preserve">. </w:t>
      </w:r>
      <w:r w:rsidR="45443526" w:rsidRPr="006D06AE">
        <w:rPr>
          <w:rFonts w:ascii="Outfit" w:hAnsi="Outfit"/>
          <w:color w:val="000000" w:themeColor="text1"/>
        </w:rPr>
        <w:t xml:space="preserve">Opdrachtgever </w:t>
      </w:r>
      <w:r w:rsidR="4545939C" w:rsidRPr="006D06AE">
        <w:rPr>
          <w:rFonts w:ascii="Outfit" w:hAnsi="Outfit"/>
          <w:color w:val="000000" w:themeColor="text1"/>
        </w:rPr>
        <w:t xml:space="preserve">behoudt het recht om naast deze boete aanspraak te maken op schadevergoeding. </w:t>
      </w:r>
      <w:bookmarkStart w:id="3" w:name="_Hlk165896247"/>
    </w:p>
    <w:bookmarkEnd w:id="3"/>
    <w:p w14:paraId="55CEFA69" w14:textId="77777777" w:rsidR="00567E12" w:rsidRPr="006D06AE" w:rsidRDefault="00567E12" w:rsidP="00E753B6">
      <w:pPr>
        <w:pStyle w:val="Lid"/>
        <w:numPr>
          <w:ilvl w:val="0"/>
          <w:numId w:val="0"/>
        </w:numPr>
        <w:ind w:left="1004"/>
        <w:jc w:val="both"/>
        <w:rPr>
          <w:rFonts w:ascii="Outfit" w:hAnsi="Outfit"/>
        </w:rPr>
      </w:pPr>
    </w:p>
    <w:p w14:paraId="5C8B4399" w14:textId="4BE9C80F" w:rsidR="6CA29788" w:rsidRPr="006D06AE" w:rsidRDefault="5328CA2C"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bij opleverin</w:t>
      </w:r>
      <w:r w:rsidRPr="006D06AE">
        <w:rPr>
          <w:rFonts w:ascii="Outfit" w:hAnsi="Outfit"/>
          <w:color w:val="000000" w:themeColor="text1"/>
        </w:rPr>
        <w:t xml:space="preserve">g van het Werk wordt vastgesteld dat er kleine gebreken aanwezig zijn dan dient </w:t>
      </w:r>
      <w:r w:rsidR="0436D6C7" w:rsidRPr="006D06AE">
        <w:rPr>
          <w:rFonts w:ascii="Outfit" w:hAnsi="Outfit"/>
          <w:color w:val="000000" w:themeColor="text1"/>
        </w:rPr>
        <w:t xml:space="preserve">Opdrachtnemer </w:t>
      </w:r>
      <w:r w:rsidRPr="006D06AE">
        <w:rPr>
          <w:rFonts w:ascii="Outfit" w:hAnsi="Outfit"/>
          <w:color w:val="000000" w:themeColor="text1"/>
        </w:rPr>
        <w:t>deze binnen de overeengekomen termijn te herstellen op straffe van het verbeuren van een korting van € 500,</w:t>
      </w:r>
      <w:r w:rsidR="2D634B5B" w:rsidRPr="006D06AE">
        <w:rPr>
          <w:rFonts w:ascii="Outfit" w:hAnsi="Outfit"/>
          <w:color w:val="000000" w:themeColor="text1"/>
        </w:rPr>
        <w:t>00</w:t>
      </w:r>
      <w:r w:rsidRPr="006D06AE">
        <w:rPr>
          <w:rFonts w:ascii="Outfit" w:hAnsi="Outfit"/>
          <w:color w:val="000000" w:themeColor="text1"/>
        </w:rPr>
        <w:t xml:space="preserve"> </w:t>
      </w:r>
      <w:r w:rsidR="364E068F" w:rsidRPr="006D06AE">
        <w:rPr>
          <w:rFonts w:ascii="Outfit" w:hAnsi="Outfit"/>
          <w:color w:val="000000" w:themeColor="text1"/>
        </w:rPr>
        <w:t>(zegge vijfhonderd euro)</w:t>
      </w:r>
      <w:r w:rsidRPr="006D06AE">
        <w:rPr>
          <w:rFonts w:ascii="Outfit" w:hAnsi="Outfit"/>
          <w:color w:val="000000" w:themeColor="text1"/>
        </w:rPr>
        <w:t xml:space="preserve"> per kalenderdag</w:t>
      </w:r>
      <w:r w:rsidR="4545939C" w:rsidRPr="006D06AE">
        <w:rPr>
          <w:rFonts w:ascii="Outfit" w:hAnsi="Outfit"/>
          <w:color w:val="000000" w:themeColor="text1"/>
        </w:rPr>
        <w:t xml:space="preserve"> dat deugdelijke nakoming is uitgebleven.</w:t>
      </w:r>
      <w:r w:rsidRPr="006D06AE">
        <w:rPr>
          <w:rFonts w:ascii="Outfit" w:hAnsi="Outfit"/>
          <w:color w:val="000000" w:themeColor="text1"/>
        </w:rPr>
        <w:t xml:space="preserve"> </w:t>
      </w:r>
      <w:r w:rsidR="3FFAE564" w:rsidRPr="006D06AE">
        <w:rPr>
          <w:rFonts w:ascii="Outfit" w:hAnsi="Outfit"/>
          <w:color w:val="000000" w:themeColor="text1"/>
        </w:rPr>
        <w:t xml:space="preserve">De boete geldt nadrukkelijk als prikkel tot nakoming en betreft géén gefixeerde schadevergoeding. </w:t>
      </w:r>
      <w:r w:rsidR="45443526" w:rsidRPr="006D06AE">
        <w:rPr>
          <w:rFonts w:ascii="Outfit" w:hAnsi="Outfit"/>
          <w:color w:val="000000" w:themeColor="text1"/>
        </w:rPr>
        <w:t xml:space="preserve">Opdrachtgever </w:t>
      </w:r>
      <w:r w:rsidR="3FFAE564" w:rsidRPr="006D06AE">
        <w:rPr>
          <w:rFonts w:ascii="Outfit" w:hAnsi="Outfit"/>
        </w:rPr>
        <w:t xml:space="preserve">behoudt het recht om naast deze </w:t>
      </w:r>
      <w:r w:rsidR="2C758B8B" w:rsidRPr="006D06AE">
        <w:rPr>
          <w:rFonts w:ascii="Outfit" w:hAnsi="Outfit"/>
        </w:rPr>
        <w:t xml:space="preserve">korting </w:t>
      </w:r>
      <w:r w:rsidR="3FFAE564" w:rsidRPr="006D06AE">
        <w:rPr>
          <w:rFonts w:ascii="Outfit" w:hAnsi="Outfit"/>
        </w:rPr>
        <w:t>aanspraak te maken op schadevergoeding.</w:t>
      </w:r>
      <w:r w:rsidR="2551F284" w:rsidRPr="006D06AE">
        <w:rPr>
          <w:rFonts w:ascii="Outfit" w:hAnsi="Outfit"/>
        </w:rPr>
        <w:t xml:space="preserve"> </w:t>
      </w:r>
    </w:p>
    <w:p w14:paraId="65AD2623" w14:textId="77777777" w:rsidR="005F6639" w:rsidRPr="006D06AE" w:rsidRDefault="005F6639" w:rsidP="00E753B6">
      <w:pPr>
        <w:pStyle w:val="Lid"/>
        <w:numPr>
          <w:ilvl w:val="0"/>
          <w:numId w:val="0"/>
        </w:numPr>
        <w:jc w:val="both"/>
        <w:rPr>
          <w:rFonts w:ascii="Outfit" w:hAnsi="Outfit"/>
        </w:rPr>
      </w:pPr>
    </w:p>
    <w:p w14:paraId="3E9CF996" w14:textId="66BBB085" w:rsidR="6CA29788" w:rsidRPr="006D06AE" w:rsidRDefault="26D424C5" w:rsidP="00E753B6">
      <w:pPr>
        <w:pStyle w:val="Lid"/>
        <w:ind w:hanging="578"/>
        <w:jc w:val="both"/>
        <w:rPr>
          <w:rFonts w:ascii="Outfit" w:hAnsi="Outfit"/>
        </w:rPr>
      </w:pPr>
      <w:r w:rsidRPr="006D06AE">
        <w:rPr>
          <w:rFonts w:ascii="Outfit" w:hAnsi="Outfit"/>
        </w:rPr>
        <w:t>In afwijking van § 42 lid 2 en lid 3 UAV 2012 maakt Opdrachtgever bij overschrijding van de overeengekomen</w:t>
      </w:r>
      <w:r w:rsidR="3EED0CFA" w:rsidRPr="006D06AE">
        <w:rPr>
          <w:rFonts w:ascii="Outfit" w:hAnsi="Outfit"/>
        </w:rPr>
        <w:t xml:space="preserve"> </w:t>
      </w:r>
      <w:r w:rsidR="23CE4279" w:rsidRPr="006D06AE">
        <w:rPr>
          <w:rFonts w:ascii="Outfit" w:hAnsi="Outfit"/>
          <w:color w:val="000000" w:themeColor="text1"/>
        </w:rPr>
        <w:t xml:space="preserve">datum van </w:t>
      </w:r>
      <w:r w:rsidR="3EED0CFA" w:rsidRPr="006D06AE">
        <w:rPr>
          <w:rFonts w:ascii="Outfit" w:hAnsi="Outfit"/>
          <w:color w:val="000000" w:themeColor="text1"/>
        </w:rPr>
        <w:t>oplevering</w:t>
      </w:r>
      <w:r w:rsidRPr="006D06AE">
        <w:rPr>
          <w:rFonts w:ascii="Outfit" w:hAnsi="Outfit"/>
        </w:rPr>
        <w:t xml:space="preserve"> aanspraak op een korting van</w:t>
      </w:r>
      <w:r w:rsidR="745DDA73" w:rsidRPr="006D06AE">
        <w:rPr>
          <w:rFonts w:ascii="Outfit" w:hAnsi="Outfit"/>
        </w:rPr>
        <w:t xml:space="preserve"> €</w:t>
      </w:r>
      <w:r w:rsidR="24EAADD8" w:rsidRPr="006D06AE">
        <w:rPr>
          <w:rFonts w:ascii="Outfit" w:hAnsi="Outfit"/>
        </w:rPr>
        <w:t xml:space="preserve"> </w:t>
      </w:r>
      <w:r w:rsidR="745DDA73" w:rsidRPr="006D06AE">
        <w:rPr>
          <w:rFonts w:ascii="Outfit" w:hAnsi="Outfit"/>
        </w:rPr>
        <w:t>5.000</w:t>
      </w:r>
      <w:r w:rsidR="743407DE" w:rsidRPr="006D06AE">
        <w:rPr>
          <w:rFonts w:ascii="Outfit" w:hAnsi="Outfit"/>
        </w:rPr>
        <w:t>,00</w:t>
      </w:r>
      <w:r w:rsidRPr="006D06AE">
        <w:rPr>
          <w:rFonts w:ascii="Outfit" w:hAnsi="Outfit"/>
        </w:rPr>
        <w:t xml:space="preserve"> </w:t>
      </w:r>
      <w:r w:rsidR="4A39E668" w:rsidRPr="006D06AE">
        <w:rPr>
          <w:rFonts w:ascii="Outfit" w:hAnsi="Outfit"/>
        </w:rPr>
        <w:t xml:space="preserve">(zegge </w:t>
      </w:r>
      <w:r w:rsidR="2824CCAF" w:rsidRPr="006D06AE">
        <w:rPr>
          <w:rFonts w:ascii="Outfit" w:hAnsi="Outfit"/>
        </w:rPr>
        <w:t xml:space="preserve">vijfduizend euro) </w:t>
      </w:r>
      <w:r w:rsidRPr="006D06AE">
        <w:rPr>
          <w:rFonts w:ascii="Outfit" w:hAnsi="Outfit"/>
        </w:rPr>
        <w:t xml:space="preserve">per kalenderdag. </w:t>
      </w:r>
      <w:r w:rsidR="3F03E685" w:rsidRPr="006D06AE">
        <w:rPr>
          <w:rFonts w:ascii="Outfit" w:hAnsi="Outfit"/>
          <w:color w:val="000000" w:themeColor="text1"/>
        </w:rPr>
        <w:t xml:space="preserve">De korting geldt nadrukkelijk als prikkel tot nakoming en betreft géén gefixeerde schadevergoeding. </w:t>
      </w:r>
      <w:r w:rsidR="45443526" w:rsidRPr="006D06AE">
        <w:rPr>
          <w:rFonts w:ascii="Outfit" w:hAnsi="Outfit"/>
          <w:color w:val="000000" w:themeColor="text1"/>
        </w:rPr>
        <w:t xml:space="preserve">Opdrachtgever </w:t>
      </w:r>
      <w:r w:rsidR="3F03E685" w:rsidRPr="006D06AE">
        <w:rPr>
          <w:rFonts w:ascii="Outfit" w:hAnsi="Outfit"/>
          <w:color w:val="000000" w:themeColor="text1"/>
        </w:rPr>
        <w:t>behoudt het recht om naast deze boete aanspraak te maken op schadevergoeding</w:t>
      </w:r>
      <w:r w:rsidR="45443526" w:rsidRPr="006D06AE">
        <w:rPr>
          <w:rFonts w:ascii="Outfit" w:hAnsi="Outfit"/>
          <w:color w:val="000000" w:themeColor="text1"/>
        </w:rPr>
        <w:t xml:space="preserve"> </w:t>
      </w:r>
      <w:proofErr w:type="gramStart"/>
      <w:r w:rsidR="45443526" w:rsidRPr="006D06AE">
        <w:rPr>
          <w:rFonts w:ascii="Outfit" w:hAnsi="Outfit"/>
          <w:color w:val="000000" w:themeColor="text1"/>
        </w:rPr>
        <w:t>indien</w:t>
      </w:r>
      <w:proofErr w:type="gramEnd"/>
      <w:r w:rsidR="45443526" w:rsidRPr="006D06AE">
        <w:rPr>
          <w:rFonts w:ascii="Outfit" w:hAnsi="Outfit"/>
          <w:color w:val="000000" w:themeColor="text1"/>
        </w:rPr>
        <w:t xml:space="preserve"> en voor zover de daadwerkelijk geleden schade van Opdrachtgever het bedrag aan korting overstijgt</w:t>
      </w:r>
      <w:r w:rsidR="466E3E39" w:rsidRPr="006D06AE">
        <w:rPr>
          <w:rFonts w:ascii="Outfit" w:hAnsi="Outfit"/>
          <w:color w:val="000000" w:themeColor="text1"/>
        </w:rPr>
        <w:t>.</w:t>
      </w:r>
    </w:p>
    <w:p w14:paraId="271FC669" w14:textId="77777777" w:rsidR="005F6639" w:rsidRPr="006D06AE" w:rsidRDefault="005F6639" w:rsidP="00E753B6">
      <w:pPr>
        <w:pStyle w:val="Lid"/>
        <w:numPr>
          <w:ilvl w:val="0"/>
          <w:numId w:val="0"/>
        </w:numPr>
        <w:jc w:val="both"/>
        <w:rPr>
          <w:rFonts w:ascii="Outfit" w:hAnsi="Outfit"/>
        </w:rPr>
      </w:pPr>
    </w:p>
    <w:p w14:paraId="0F9516F5" w14:textId="38A3EB84" w:rsidR="00BE6437" w:rsidRPr="006D06AE" w:rsidRDefault="26D424C5" w:rsidP="00E753B6">
      <w:pPr>
        <w:pStyle w:val="Lid"/>
        <w:ind w:hanging="578"/>
        <w:jc w:val="both"/>
        <w:rPr>
          <w:rFonts w:ascii="Outfit" w:hAnsi="Outfit"/>
        </w:rPr>
      </w:pPr>
      <w:r w:rsidRPr="006D06AE">
        <w:rPr>
          <w:rFonts w:ascii="Outfit" w:hAnsi="Outfit"/>
        </w:rPr>
        <w:t>Het totaal aan</w:t>
      </w:r>
      <w:r w:rsidR="1123809D" w:rsidRPr="006D06AE">
        <w:rPr>
          <w:rFonts w:ascii="Outfit" w:hAnsi="Outfit"/>
        </w:rPr>
        <w:t xml:space="preserve"> boete</w:t>
      </w:r>
      <w:r w:rsidR="4F65C7A8" w:rsidRPr="006D06AE">
        <w:rPr>
          <w:rFonts w:ascii="Outfit" w:hAnsi="Outfit"/>
        </w:rPr>
        <w:t>(</w:t>
      </w:r>
      <w:r w:rsidR="1123809D" w:rsidRPr="006D06AE">
        <w:rPr>
          <w:rFonts w:ascii="Outfit" w:hAnsi="Outfit"/>
        </w:rPr>
        <w:t>s</w:t>
      </w:r>
      <w:r w:rsidR="4F65C7A8" w:rsidRPr="006D06AE">
        <w:rPr>
          <w:rFonts w:ascii="Outfit" w:hAnsi="Outfit"/>
        </w:rPr>
        <w:t>)</w:t>
      </w:r>
      <w:r w:rsidR="1123809D" w:rsidRPr="006D06AE">
        <w:rPr>
          <w:rFonts w:ascii="Outfit" w:hAnsi="Outfit"/>
        </w:rPr>
        <w:t xml:space="preserve"> en</w:t>
      </w:r>
      <w:r w:rsidRPr="006D06AE">
        <w:rPr>
          <w:rFonts w:ascii="Outfit" w:hAnsi="Outfit"/>
        </w:rPr>
        <w:t xml:space="preserve"> korting</w:t>
      </w:r>
      <w:r w:rsidR="4F65C7A8" w:rsidRPr="006D06AE">
        <w:rPr>
          <w:rFonts w:ascii="Outfit" w:hAnsi="Outfit"/>
        </w:rPr>
        <w:t>(en)</w:t>
      </w:r>
      <w:r w:rsidRPr="006D06AE">
        <w:rPr>
          <w:rFonts w:ascii="Outfit" w:hAnsi="Outfit"/>
        </w:rPr>
        <w:t xml:space="preserve"> respectievelijk de daadwerkelijk geleden </w:t>
      </w:r>
      <w:r w:rsidR="31CB5D78" w:rsidRPr="006D06AE">
        <w:rPr>
          <w:rFonts w:ascii="Outfit" w:hAnsi="Outfit"/>
        </w:rPr>
        <w:t>d</w:t>
      </w:r>
      <w:r w:rsidR="7912E7C3" w:rsidRPr="006D06AE">
        <w:rPr>
          <w:rFonts w:ascii="Outfit" w:hAnsi="Outfit"/>
        </w:rPr>
        <w:t xml:space="preserve">aadwerkelijk geleden </w:t>
      </w:r>
      <w:r w:rsidRPr="006D06AE">
        <w:rPr>
          <w:rFonts w:ascii="Outfit" w:hAnsi="Outfit"/>
        </w:rPr>
        <w:t xml:space="preserve">schade wordt gelimiteerd tot maximaal </w:t>
      </w:r>
      <w:r w:rsidR="3A64F7D9" w:rsidRPr="006D06AE">
        <w:rPr>
          <w:rFonts w:ascii="Outfit" w:hAnsi="Outfit"/>
        </w:rPr>
        <w:t xml:space="preserve">vijftien </w:t>
      </w:r>
      <w:r w:rsidR="2824CCAF" w:rsidRPr="006D06AE">
        <w:rPr>
          <w:rFonts w:ascii="Outfit" w:hAnsi="Outfit"/>
        </w:rPr>
        <w:t>procent (</w:t>
      </w:r>
      <w:r w:rsidR="745DDA73" w:rsidRPr="006D06AE">
        <w:rPr>
          <w:rFonts w:ascii="Outfit" w:hAnsi="Outfit"/>
        </w:rPr>
        <w:t>1</w:t>
      </w:r>
      <w:r w:rsidR="6A55ACE1" w:rsidRPr="006D06AE">
        <w:rPr>
          <w:rFonts w:ascii="Outfit" w:hAnsi="Outfit"/>
        </w:rPr>
        <w:t>5</w:t>
      </w:r>
      <w:r w:rsidR="745DDA73" w:rsidRPr="006D06AE">
        <w:rPr>
          <w:rFonts w:ascii="Outfit" w:hAnsi="Outfit"/>
        </w:rPr>
        <w:t>%</w:t>
      </w:r>
      <w:r w:rsidR="2824CCAF" w:rsidRPr="006D06AE">
        <w:rPr>
          <w:rFonts w:ascii="Outfit" w:hAnsi="Outfit"/>
        </w:rPr>
        <w:t>)</w:t>
      </w:r>
      <w:r w:rsidRPr="006D06AE">
        <w:rPr>
          <w:rFonts w:ascii="Outfit" w:hAnsi="Outfit"/>
        </w:rPr>
        <w:t xml:space="preserve"> van de aanneemsom. </w:t>
      </w:r>
      <w:r w:rsidR="28198668" w:rsidRPr="006D06AE">
        <w:rPr>
          <w:rFonts w:ascii="Outfit" w:hAnsi="Outfit"/>
        </w:rPr>
        <w:t xml:space="preserve"> </w:t>
      </w:r>
    </w:p>
    <w:p w14:paraId="25E810B4" w14:textId="77777777" w:rsidR="07036EB6" w:rsidRPr="006D06AE" w:rsidRDefault="07036EB6" w:rsidP="00E753B6">
      <w:pPr>
        <w:pStyle w:val="Lid"/>
        <w:numPr>
          <w:ilvl w:val="1"/>
          <w:numId w:val="0"/>
        </w:numPr>
        <w:jc w:val="both"/>
        <w:rPr>
          <w:rFonts w:ascii="Outfit" w:hAnsi="Outfit"/>
        </w:rPr>
      </w:pPr>
    </w:p>
    <w:p w14:paraId="52D59358" w14:textId="77777777" w:rsidR="00C83248" w:rsidRPr="006D06AE" w:rsidRDefault="00620C84" w:rsidP="00E753B6">
      <w:pPr>
        <w:pStyle w:val="Artikel"/>
        <w:ind w:left="426" w:hanging="426"/>
        <w:jc w:val="both"/>
        <w:rPr>
          <w:rFonts w:ascii="Outfit" w:hAnsi="Outfit"/>
        </w:rPr>
      </w:pPr>
      <w:r w:rsidRPr="006D06AE">
        <w:rPr>
          <w:rFonts w:ascii="Outfit" w:hAnsi="Outfit"/>
        </w:rPr>
        <w:t>AANVANG, BOUWTIJD, PLANNING EN VERTRAGING</w:t>
      </w:r>
    </w:p>
    <w:p w14:paraId="66827B85" w14:textId="01E94883" w:rsidR="00C83248" w:rsidRPr="006D06AE" w:rsidRDefault="26D424C5" w:rsidP="00E753B6">
      <w:pPr>
        <w:pStyle w:val="Lid"/>
        <w:ind w:hanging="578"/>
        <w:jc w:val="both"/>
        <w:rPr>
          <w:rFonts w:ascii="Outfit" w:hAnsi="Outfit"/>
        </w:rPr>
      </w:pPr>
      <w:r w:rsidRPr="006D06AE">
        <w:rPr>
          <w:rFonts w:ascii="Outfit" w:hAnsi="Outfit"/>
        </w:rPr>
        <w:t>In afwijking van § 7 UAV 2012 is de datum van aanvang van het Werk door Partijen vastgesteld op</w:t>
      </w:r>
      <w:r w:rsidR="3556F250" w:rsidRPr="006D06AE">
        <w:rPr>
          <w:rFonts w:ascii="Outfit" w:hAnsi="Outfit"/>
        </w:rPr>
        <w:t xml:space="preserve">: </w:t>
      </w:r>
      <w:r w:rsidR="3556F250" w:rsidRPr="006D06AE">
        <w:rPr>
          <w:rFonts w:ascii="Outfit" w:hAnsi="Outfit"/>
          <w:highlight w:val="yellow"/>
        </w:rPr>
        <w:t>&lt;datum&gt;</w:t>
      </w:r>
      <w:r w:rsidR="3A931DD2" w:rsidRPr="006D06AE">
        <w:rPr>
          <w:rFonts w:ascii="Outfit" w:hAnsi="Outfit"/>
        </w:rPr>
        <w:t xml:space="preserve">, </w:t>
      </w:r>
      <w:r w:rsidR="3294C634" w:rsidRPr="006D06AE">
        <w:rPr>
          <w:rFonts w:ascii="Outfit" w:hAnsi="Outfit"/>
        </w:rPr>
        <w:t xml:space="preserve">tenzij Opdrachtgever schriftelijk </w:t>
      </w:r>
      <w:r w:rsidR="2C671D26" w:rsidRPr="006D06AE">
        <w:rPr>
          <w:rFonts w:ascii="Outfit" w:hAnsi="Outfit"/>
        </w:rPr>
        <w:t xml:space="preserve">een andere datum van aanvang van het Werk aan </w:t>
      </w:r>
      <w:r w:rsidR="036067BF" w:rsidRPr="006D06AE">
        <w:rPr>
          <w:rFonts w:ascii="Outfit" w:hAnsi="Outfit"/>
        </w:rPr>
        <w:t>Opdrachtnemer</w:t>
      </w:r>
      <w:r w:rsidR="2C671D26" w:rsidRPr="006D06AE">
        <w:rPr>
          <w:rFonts w:ascii="Outfit" w:hAnsi="Outfit"/>
        </w:rPr>
        <w:t xml:space="preserve"> bekend maakt</w:t>
      </w:r>
      <w:r w:rsidR="3C6F8739" w:rsidRPr="006D06AE">
        <w:rPr>
          <w:rFonts w:ascii="Outfit" w:hAnsi="Outfit"/>
        </w:rPr>
        <w:t>, het Werk zal dan aanvangen op de door Opdrachtgever bekendgemaakte datum.</w:t>
      </w:r>
    </w:p>
    <w:p w14:paraId="36C99461" w14:textId="77777777" w:rsidR="00C83248" w:rsidRPr="006D06AE" w:rsidRDefault="00C83248" w:rsidP="00E753B6">
      <w:pPr>
        <w:pStyle w:val="Lid"/>
        <w:numPr>
          <w:ilvl w:val="0"/>
          <w:numId w:val="0"/>
        </w:numPr>
        <w:ind w:left="1004" w:hanging="578"/>
        <w:jc w:val="both"/>
        <w:rPr>
          <w:rFonts w:ascii="Outfit" w:hAnsi="Outfit"/>
        </w:rPr>
      </w:pPr>
    </w:p>
    <w:p w14:paraId="6E4E18C3" w14:textId="58EC94F0" w:rsidR="00C83248" w:rsidRPr="006D06AE" w:rsidRDefault="5328CA2C" w:rsidP="00E753B6">
      <w:pPr>
        <w:pStyle w:val="Lid"/>
        <w:ind w:hanging="578"/>
        <w:jc w:val="both"/>
        <w:rPr>
          <w:rFonts w:ascii="Outfit" w:hAnsi="Outfit"/>
        </w:rPr>
      </w:pPr>
      <w:r w:rsidRPr="006D06AE">
        <w:rPr>
          <w:rFonts w:ascii="Outfit" w:hAnsi="Outfit"/>
        </w:rPr>
        <w:t xml:space="preserve">Het Werk dient door </w:t>
      </w:r>
      <w:r w:rsidR="6AF8A240" w:rsidRPr="006D06AE">
        <w:rPr>
          <w:rFonts w:ascii="Outfit" w:hAnsi="Outfit"/>
        </w:rPr>
        <w:t>Opdrachtnemer</w:t>
      </w:r>
      <w:r w:rsidRPr="006D06AE">
        <w:rPr>
          <w:rFonts w:ascii="Outfit" w:hAnsi="Outfit"/>
        </w:rPr>
        <w:t xml:space="preserve"> te worden uitgevoerd met inachtneming van de planning uit het Plan van Aanpak van </w:t>
      </w:r>
      <w:r w:rsidR="7FA199B8" w:rsidRPr="006D06AE">
        <w:rPr>
          <w:rFonts w:ascii="Outfit" w:hAnsi="Outfit"/>
        </w:rPr>
        <w:t xml:space="preserve">de </w:t>
      </w:r>
      <w:r w:rsidR="6AF8A240" w:rsidRPr="006D06AE">
        <w:rPr>
          <w:rFonts w:ascii="Outfit" w:hAnsi="Outfit"/>
        </w:rPr>
        <w:t>Opdrachtnemer</w:t>
      </w:r>
      <w:r w:rsidRPr="006D06AE">
        <w:rPr>
          <w:rFonts w:ascii="Outfit" w:hAnsi="Outfit"/>
        </w:rPr>
        <w:t xml:space="preserve"> en dient te worden opgeleverd op </w:t>
      </w:r>
      <w:bookmarkStart w:id="4" w:name="_Hlk170716955"/>
      <w:r w:rsidR="6E5FF6FC" w:rsidRPr="006D06AE">
        <w:rPr>
          <w:rFonts w:ascii="Outfit" w:hAnsi="Outfit"/>
          <w:highlight w:val="yellow"/>
        </w:rPr>
        <w:t>&lt;datum&gt;</w:t>
      </w:r>
      <w:bookmarkEnd w:id="4"/>
      <w:r w:rsidRPr="006D06AE">
        <w:rPr>
          <w:rFonts w:ascii="Outfit" w:hAnsi="Outfit"/>
        </w:rPr>
        <w:t xml:space="preserve">. </w:t>
      </w:r>
      <w:r w:rsidR="7947F40D" w:rsidRPr="006D06AE">
        <w:rPr>
          <w:rFonts w:ascii="Outfit" w:hAnsi="Outfit"/>
        </w:rPr>
        <w:t>Hierbij is rekening gehouden met de benodigde reële voorbereidingstijd van Opdrachtgever</w:t>
      </w:r>
      <w:r w:rsidR="7538486E" w:rsidRPr="006D06AE">
        <w:rPr>
          <w:rFonts w:ascii="Outfit" w:hAnsi="Outfit"/>
        </w:rPr>
        <w:t xml:space="preserve"> </w:t>
      </w:r>
      <w:r w:rsidR="7947F40D" w:rsidRPr="006D06AE">
        <w:rPr>
          <w:rFonts w:ascii="Outfit" w:hAnsi="Outfit"/>
        </w:rPr>
        <w:t xml:space="preserve">met een minimum van </w:t>
      </w:r>
      <w:r w:rsidR="68E71D5A" w:rsidRPr="006D06AE">
        <w:rPr>
          <w:rFonts w:ascii="Outfit" w:hAnsi="Outfit"/>
          <w:highlight w:val="yellow"/>
        </w:rPr>
        <w:t>&lt;</w:t>
      </w:r>
      <w:r w:rsidR="32508544" w:rsidRPr="006D06AE">
        <w:rPr>
          <w:rFonts w:ascii="Outfit" w:hAnsi="Outfit"/>
          <w:highlight w:val="yellow"/>
        </w:rPr>
        <w:t>x</w:t>
      </w:r>
      <w:r w:rsidR="4E92D1F2" w:rsidRPr="006D06AE">
        <w:rPr>
          <w:rFonts w:ascii="Outfit" w:hAnsi="Outfit"/>
          <w:highlight w:val="yellow"/>
        </w:rPr>
        <w:t>&gt;</w:t>
      </w:r>
      <w:r w:rsidR="7947F40D" w:rsidRPr="006D06AE">
        <w:rPr>
          <w:rFonts w:ascii="Outfit" w:hAnsi="Outfit"/>
        </w:rPr>
        <w:t xml:space="preserve"> maanden.</w:t>
      </w:r>
      <w:r w:rsidRPr="006D06AE">
        <w:rPr>
          <w:rFonts w:ascii="Outfit" w:hAnsi="Outfit"/>
        </w:rPr>
        <w:t xml:space="preserve"> </w:t>
      </w:r>
      <w:r w:rsidR="0ADA99B8" w:rsidRPr="006D06AE">
        <w:rPr>
          <w:rFonts w:ascii="Outfit" w:hAnsi="Outfit"/>
        </w:rPr>
        <w:t>Waarbij Opdrachtgever ervoor kan kiezen om documenten gefaseerd aan te leveren.</w:t>
      </w:r>
    </w:p>
    <w:p w14:paraId="4518F4A4" w14:textId="77777777" w:rsidR="00C83248" w:rsidRPr="006D06AE" w:rsidRDefault="00C83248" w:rsidP="00E753B6">
      <w:pPr>
        <w:pStyle w:val="Lid"/>
        <w:numPr>
          <w:ilvl w:val="0"/>
          <w:numId w:val="0"/>
        </w:numPr>
        <w:ind w:hanging="578"/>
        <w:jc w:val="both"/>
        <w:rPr>
          <w:rFonts w:ascii="Outfit" w:hAnsi="Outfit"/>
        </w:rPr>
      </w:pPr>
    </w:p>
    <w:p w14:paraId="696DFE88" w14:textId="620FAB09" w:rsidR="00C83248" w:rsidRPr="006D06AE" w:rsidRDefault="26D424C5" w:rsidP="00E753B6">
      <w:pPr>
        <w:pStyle w:val="Lid"/>
        <w:spacing w:line="259" w:lineRule="auto"/>
        <w:ind w:hanging="578"/>
        <w:jc w:val="both"/>
        <w:rPr>
          <w:rFonts w:ascii="Outfit" w:hAnsi="Outfit"/>
        </w:rPr>
      </w:pPr>
      <w:r w:rsidRPr="006D06AE">
        <w:rPr>
          <w:rFonts w:ascii="Outfit" w:hAnsi="Outfit"/>
        </w:rPr>
        <w:t xml:space="preserve">In aanvulling op § 26 lid 6 UAV 2012 stelt </w:t>
      </w:r>
      <w:r w:rsidR="74479003" w:rsidRPr="006D06AE">
        <w:rPr>
          <w:rFonts w:ascii="Outfit" w:hAnsi="Outfit"/>
        </w:rPr>
        <w:t>Opdrachtnemer</w:t>
      </w:r>
      <w:r w:rsidRPr="006D06AE">
        <w:rPr>
          <w:rFonts w:ascii="Outfit" w:hAnsi="Outfit"/>
        </w:rPr>
        <w:t xml:space="preserve"> naast het algemene tijdschema gedetailleerd</w:t>
      </w:r>
      <w:r w:rsidR="69FCEC3D" w:rsidRPr="006D06AE">
        <w:rPr>
          <w:rFonts w:ascii="Outfit" w:hAnsi="Outfit"/>
        </w:rPr>
        <w:t>e</w:t>
      </w:r>
      <w:r w:rsidRPr="006D06AE">
        <w:rPr>
          <w:rFonts w:ascii="Outfit" w:hAnsi="Outfit"/>
        </w:rPr>
        <w:t xml:space="preserve"> </w:t>
      </w:r>
      <w:r w:rsidR="278C0AAB" w:rsidRPr="006D06AE">
        <w:rPr>
          <w:rFonts w:ascii="Outfit" w:hAnsi="Outfit"/>
        </w:rPr>
        <w:t>planning</w:t>
      </w:r>
      <w:r w:rsidR="0CD23DBE" w:rsidRPr="006D06AE">
        <w:rPr>
          <w:rFonts w:ascii="Outfit" w:hAnsi="Outfit"/>
        </w:rPr>
        <w:t>en</w:t>
      </w:r>
      <w:r w:rsidR="278C0AAB" w:rsidRPr="006D06AE">
        <w:rPr>
          <w:rFonts w:ascii="Outfit" w:hAnsi="Outfit"/>
        </w:rPr>
        <w:t xml:space="preserve"> </w:t>
      </w:r>
      <w:r w:rsidRPr="006D06AE">
        <w:rPr>
          <w:rFonts w:ascii="Outfit" w:hAnsi="Outfit"/>
        </w:rPr>
        <w:t xml:space="preserve">op en </w:t>
      </w:r>
      <w:r w:rsidR="752E1683" w:rsidRPr="006D06AE">
        <w:rPr>
          <w:rFonts w:ascii="Outfit" w:hAnsi="Outfit"/>
        </w:rPr>
        <w:t xml:space="preserve">overhandigt </w:t>
      </w:r>
      <w:r w:rsidRPr="006D06AE">
        <w:rPr>
          <w:rFonts w:ascii="Outfit" w:hAnsi="Outfit"/>
        </w:rPr>
        <w:t>d</w:t>
      </w:r>
      <w:r w:rsidR="4F06B9AB" w:rsidRPr="006D06AE">
        <w:rPr>
          <w:rFonts w:ascii="Outfit" w:hAnsi="Outfit"/>
        </w:rPr>
        <w:t>eze</w:t>
      </w:r>
      <w:r w:rsidRPr="006D06AE">
        <w:rPr>
          <w:rFonts w:ascii="Outfit" w:hAnsi="Outfit"/>
        </w:rPr>
        <w:t xml:space="preserve"> aan de Directie</w:t>
      </w:r>
      <w:r w:rsidR="69FCEC3D" w:rsidRPr="006D06AE">
        <w:rPr>
          <w:rFonts w:ascii="Outfit" w:hAnsi="Outfit"/>
        </w:rPr>
        <w:t xml:space="preserve">. Deze </w:t>
      </w:r>
      <w:r w:rsidR="49656ECF" w:rsidRPr="006D06AE">
        <w:rPr>
          <w:rFonts w:ascii="Outfit" w:hAnsi="Outfit"/>
        </w:rPr>
        <w:t>planning</w:t>
      </w:r>
      <w:r w:rsidR="3A6D6A04" w:rsidRPr="006D06AE">
        <w:rPr>
          <w:rFonts w:ascii="Outfit" w:hAnsi="Outfit"/>
        </w:rPr>
        <w:t>(en)</w:t>
      </w:r>
      <w:r w:rsidR="69FCEC3D" w:rsidRPr="006D06AE">
        <w:rPr>
          <w:rFonts w:ascii="Outfit" w:hAnsi="Outfit"/>
        </w:rPr>
        <w:t xml:space="preserve"> zal</w:t>
      </w:r>
      <w:r w:rsidR="49656ECF" w:rsidRPr="006D06AE">
        <w:rPr>
          <w:rFonts w:ascii="Outfit" w:hAnsi="Outfit"/>
        </w:rPr>
        <w:t xml:space="preserve"> </w:t>
      </w:r>
      <w:r w:rsidR="74479003" w:rsidRPr="006D06AE">
        <w:rPr>
          <w:rFonts w:ascii="Outfit" w:hAnsi="Outfit"/>
        </w:rPr>
        <w:t>Opdrachtnemer</w:t>
      </w:r>
      <w:r w:rsidRPr="006D06AE">
        <w:rPr>
          <w:rFonts w:ascii="Outfit" w:hAnsi="Outfit"/>
        </w:rPr>
        <w:t xml:space="preserve"> bij de uitvoering van het Werk naleven. </w:t>
      </w:r>
      <w:r w:rsidR="1033AB35" w:rsidRPr="006D06AE">
        <w:rPr>
          <w:rFonts w:ascii="Outfit" w:hAnsi="Outfit"/>
        </w:rPr>
        <w:t>Het betreft hier een overall schema</w:t>
      </w:r>
      <w:r w:rsidR="7832CFD1" w:rsidRPr="006D06AE">
        <w:rPr>
          <w:rFonts w:ascii="Outfit" w:hAnsi="Outfit"/>
        </w:rPr>
        <w:t xml:space="preserve"> (gehel</w:t>
      </w:r>
      <w:r w:rsidR="1C52CC35" w:rsidRPr="006D06AE">
        <w:rPr>
          <w:rFonts w:ascii="Outfit" w:hAnsi="Outfit"/>
        </w:rPr>
        <w:t>e project</w:t>
      </w:r>
      <w:r w:rsidR="69896E12" w:rsidRPr="006D06AE">
        <w:rPr>
          <w:rFonts w:ascii="Outfit" w:hAnsi="Outfit"/>
        </w:rPr>
        <w:t>,</w:t>
      </w:r>
      <w:r w:rsidR="47F0D7B7" w:rsidRPr="006D06AE">
        <w:rPr>
          <w:rFonts w:ascii="Outfit" w:hAnsi="Outfit"/>
        </w:rPr>
        <w:t xml:space="preserve"> inclusief</w:t>
      </w:r>
      <w:r w:rsidR="69896E12" w:rsidRPr="006D06AE">
        <w:rPr>
          <w:rFonts w:ascii="Outfit" w:hAnsi="Outfit"/>
        </w:rPr>
        <w:t xml:space="preserve"> een </w:t>
      </w:r>
      <w:proofErr w:type="gramStart"/>
      <w:r w:rsidR="69896E12" w:rsidRPr="006D06AE">
        <w:rPr>
          <w:rFonts w:ascii="Outfit" w:hAnsi="Outfit"/>
        </w:rPr>
        <w:t xml:space="preserve">reële </w:t>
      </w:r>
      <w:r w:rsidR="47F0D7B7" w:rsidRPr="006D06AE">
        <w:rPr>
          <w:rFonts w:ascii="Outfit" w:hAnsi="Outfit"/>
        </w:rPr>
        <w:t xml:space="preserve"> voorbereidingstijd</w:t>
      </w:r>
      <w:proofErr w:type="gramEnd"/>
      <w:r w:rsidR="47F0D7B7" w:rsidRPr="006D06AE">
        <w:rPr>
          <w:rFonts w:ascii="Outfit" w:hAnsi="Outfit"/>
        </w:rPr>
        <w:t xml:space="preserve"> voor Opdrachtgever</w:t>
      </w:r>
      <w:r w:rsidR="1C52CC35" w:rsidRPr="006D06AE">
        <w:rPr>
          <w:rFonts w:ascii="Outfit" w:hAnsi="Outfit"/>
        </w:rPr>
        <w:t>)</w:t>
      </w:r>
      <w:r w:rsidR="1033AB35" w:rsidRPr="006D06AE">
        <w:rPr>
          <w:rFonts w:ascii="Outfit" w:hAnsi="Outfit"/>
        </w:rPr>
        <w:t xml:space="preserve">, </w:t>
      </w:r>
      <w:r w:rsidR="3A6D6A04" w:rsidRPr="006D06AE">
        <w:rPr>
          <w:rFonts w:ascii="Outfit" w:hAnsi="Outfit"/>
        </w:rPr>
        <w:t xml:space="preserve">een </w:t>
      </w:r>
      <w:r w:rsidR="1033AB35" w:rsidRPr="006D06AE">
        <w:rPr>
          <w:rFonts w:ascii="Outfit" w:hAnsi="Outfit"/>
        </w:rPr>
        <w:t xml:space="preserve">productiedetailschema (periode </w:t>
      </w:r>
      <w:r w:rsidR="3A6D6A04" w:rsidRPr="006D06AE">
        <w:rPr>
          <w:rFonts w:ascii="Outfit" w:hAnsi="Outfit"/>
        </w:rPr>
        <w:t>drie (</w:t>
      </w:r>
      <w:r w:rsidR="1033AB35" w:rsidRPr="006D06AE">
        <w:rPr>
          <w:rFonts w:ascii="Outfit" w:hAnsi="Outfit"/>
        </w:rPr>
        <w:t>3</w:t>
      </w:r>
      <w:r w:rsidR="3A6D6A04" w:rsidRPr="006D06AE">
        <w:rPr>
          <w:rFonts w:ascii="Outfit" w:hAnsi="Outfit"/>
        </w:rPr>
        <w:t>)</w:t>
      </w:r>
      <w:r w:rsidR="1033AB35" w:rsidRPr="006D06AE">
        <w:rPr>
          <w:rFonts w:ascii="Outfit" w:hAnsi="Outfit"/>
        </w:rPr>
        <w:t xml:space="preserve"> maanden), </w:t>
      </w:r>
      <w:r w:rsidR="3A6D6A04" w:rsidRPr="006D06AE">
        <w:rPr>
          <w:rFonts w:ascii="Outfit" w:hAnsi="Outfit"/>
        </w:rPr>
        <w:t>zes (</w:t>
      </w:r>
      <w:r w:rsidR="1033AB35" w:rsidRPr="006D06AE">
        <w:rPr>
          <w:rFonts w:ascii="Outfit" w:hAnsi="Outfit"/>
        </w:rPr>
        <w:t>6</w:t>
      </w:r>
      <w:r w:rsidR="3A6D6A04" w:rsidRPr="006D06AE">
        <w:rPr>
          <w:rFonts w:ascii="Outfit" w:hAnsi="Outfit"/>
        </w:rPr>
        <w:t xml:space="preserve">) </w:t>
      </w:r>
      <w:r w:rsidR="1033AB35" w:rsidRPr="006D06AE">
        <w:rPr>
          <w:rFonts w:ascii="Outfit" w:hAnsi="Outfit"/>
        </w:rPr>
        <w:t>weken schema en werkregeling</w:t>
      </w:r>
      <w:r w:rsidR="2B6758B5" w:rsidRPr="006D06AE">
        <w:rPr>
          <w:rFonts w:ascii="Outfit" w:hAnsi="Outfit"/>
        </w:rPr>
        <w:t>s</w:t>
      </w:r>
      <w:r w:rsidR="1033AB35" w:rsidRPr="006D06AE">
        <w:rPr>
          <w:rFonts w:ascii="Outfit" w:hAnsi="Outfit"/>
        </w:rPr>
        <w:t xml:space="preserve">schema (periode </w:t>
      </w:r>
      <w:r w:rsidR="3A6D6A04" w:rsidRPr="006D06AE">
        <w:rPr>
          <w:rFonts w:ascii="Outfit" w:hAnsi="Outfit"/>
        </w:rPr>
        <w:t>twee (</w:t>
      </w:r>
      <w:r w:rsidR="1033AB35" w:rsidRPr="006D06AE">
        <w:rPr>
          <w:rFonts w:ascii="Outfit" w:hAnsi="Outfit"/>
        </w:rPr>
        <w:t>2</w:t>
      </w:r>
      <w:r w:rsidR="3A6D6A04" w:rsidRPr="006D06AE">
        <w:rPr>
          <w:rFonts w:ascii="Outfit" w:hAnsi="Outfit"/>
        </w:rPr>
        <w:t>)</w:t>
      </w:r>
      <w:r w:rsidR="1033AB35" w:rsidRPr="006D06AE">
        <w:rPr>
          <w:rFonts w:ascii="Outfit" w:hAnsi="Outfit"/>
        </w:rPr>
        <w:t xml:space="preserve"> weken).</w:t>
      </w:r>
      <w:r w:rsidR="0BAD6F70" w:rsidRPr="006D06AE">
        <w:rPr>
          <w:rFonts w:ascii="Outfit" w:hAnsi="Outfit"/>
        </w:rPr>
        <w:t xml:space="preserve"> Deze schema's b</w:t>
      </w:r>
      <w:r w:rsidR="222C6614" w:rsidRPr="006D06AE">
        <w:rPr>
          <w:rFonts w:ascii="Outfit" w:hAnsi="Outfit"/>
        </w:rPr>
        <w:t>evat</w:t>
      </w:r>
      <w:r w:rsidR="2FAF119F" w:rsidRPr="006D06AE">
        <w:rPr>
          <w:rFonts w:ascii="Outfit" w:hAnsi="Outfit"/>
        </w:rPr>
        <w:t>ten</w:t>
      </w:r>
      <w:r w:rsidR="222C6614" w:rsidRPr="006D06AE">
        <w:rPr>
          <w:rFonts w:ascii="Outfit" w:hAnsi="Outfit"/>
        </w:rPr>
        <w:t xml:space="preserve"> </w:t>
      </w:r>
      <w:r w:rsidR="32A8FB15" w:rsidRPr="006D06AE">
        <w:rPr>
          <w:rFonts w:ascii="Outfit" w:hAnsi="Outfit"/>
        </w:rPr>
        <w:t>eveneens de mijlpalen</w:t>
      </w:r>
      <w:r w:rsidR="2A6A5390" w:rsidRPr="006D06AE">
        <w:rPr>
          <w:rFonts w:ascii="Outfit" w:hAnsi="Outfit"/>
        </w:rPr>
        <w:t xml:space="preserve"> </w:t>
      </w:r>
      <w:r w:rsidR="3D5B68F7" w:rsidRPr="006D06AE">
        <w:rPr>
          <w:rFonts w:ascii="Outfit" w:hAnsi="Outfit"/>
        </w:rPr>
        <w:t>(start en gereed momenten</w:t>
      </w:r>
      <w:r w:rsidR="69896E12" w:rsidRPr="006D06AE">
        <w:rPr>
          <w:rFonts w:ascii="Outfit" w:hAnsi="Outfit"/>
        </w:rPr>
        <w:t xml:space="preserve">) </w:t>
      </w:r>
      <w:r w:rsidR="3BD547A3" w:rsidRPr="006D06AE">
        <w:rPr>
          <w:rFonts w:ascii="Outfit" w:hAnsi="Outfit"/>
        </w:rPr>
        <w:t xml:space="preserve">van de uitvoering van het </w:t>
      </w:r>
      <w:r w:rsidR="55F9D7A7" w:rsidRPr="006D06AE">
        <w:rPr>
          <w:rFonts w:ascii="Outfit" w:hAnsi="Outfit"/>
        </w:rPr>
        <w:t>Werk</w:t>
      </w:r>
      <w:r w:rsidR="55C76081" w:rsidRPr="006D06AE">
        <w:rPr>
          <w:rFonts w:ascii="Outfit" w:hAnsi="Outfit"/>
        </w:rPr>
        <w:t xml:space="preserve"> en</w:t>
      </w:r>
      <w:r w:rsidR="5183C4DE" w:rsidRPr="006D06AE">
        <w:rPr>
          <w:rFonts w:ascii="Outfit" w:hAnsi="Outfit"/>
        </w:rPr>
        <w:t xml:space="preserve"> de wijze van uitvoeren van het Werk.</w:t>
      </w:r>
      <w:r w:rsidR="1719D1C2" w:rsidRPr="006D06AE">
        <w:rPr>
          <w:rFonts w:ascii="Outfit" w:hAnsi="Outfit"/>
        </w:rPr>
        <w:t xml:space="preserve"> </w:t>
      </w:r>
      <w:r w:rsidR="74479003" w:rsidRPr="006D06AE">
        <w:rPr>
          <w:rFonts w:ascii="Outfit" w:hAnsi="Outfit"/>
        </w:rPr>
        <w:t>Opdrachtnemer</w:t>
      </w:r>
      <w:r w:rsidR="1719D1C2" w:rsidRPr="006D06AE">
        <w:rPr>
          <w:rFonts w:ascii="Outfit" w:hAnsi="Outfit"/>
        </w:rPr>
        <w:t xml:space="preserve"> stemt </w:t>
      </w:r>
      <w:r w:rsidR="1EB57FD0" w:rsidRPr="006D06AE">
        <w:rPr>
          <w:rFonts w:ascii="Outfit" w:hAnsi="Outfit"/>
        </w:rPr>
        <w:t>deze schema's</w:t>
      </w:r>
      <w:r w:rsidR="1719D1C2" w:rsidRPr="006D06AE">
        <w:rPr>
          <w:rFonts w:ascii="Outfit" w:hAnsi="Outfit"/>
        </w:rPr>
        <w:t xml:space="preserve"> af met overige partijen en stelt deze </w:t>
      </w:r>
      <w:r w:rsidR="5D9470EA" w:rsidRPr="006D06AE">
        <w:rPr>
          <w:rFonts w:ascii="Outfit" w:hAnsi="Outfit"/>
        </w:rPr>
        <w:t>sch</w:t>
      </w:r>
      <w:r w:rsidR="7F75E572" w:rsidRPr="006D06AE">
        <w:rPr>
          <w:rFonts w:ascii="Outfit" w:hAnsi="Outfit"/>
        </w:rPr>
        <w:t>e</w:t>
      </w:r>
      <w:r w:rsidR="5D9470EA" w:rsidRPr="006D06AE">
        <w:rPr>
          <w:rFonts w:ascii="Outfit" w:hAnsi="Outfit"/>
        </w:rPr>
        <w:t>m</w:t>
      </w:r>
      <w:r w:rsidR="7F75E572" w:rsidRPr="006D06AE">
        <w:rPr>
          <w:rFonts w:ascii="Outfit" w:hAnsi="Outfit"/>
        </w:rPr>
        <w:t xml:space="preserve">a’s </w:t>
      </w:r>
      <w:r w:rsidR="1719D1C2" w:rsidRPr="006D06AE">
        <w:rPr>
          <w:rFonts w:ascii="Outfit" w:hAnsi="Outfit"/>
        </w:rPr>
        <w:t xml:space="preserve">binnen </w:t>
      </w:r>
      <w:r w:rsidR="3A6D6A04" w:rsidRPr="006D06AE">
        <w:rPr>
          <w:rFonts w:ascii="Outfit" w:hAnsi="Outfit"/>
        </w:rPr>
        <w:t>twee (</w:t>
      </w:r>
      <w:r w:rsidR="1719D1C2" w:rsidRPr="006D06AE">
        <w:rPr>
          <w:rFonts w:ascii="Outfit" w:hAnsi="Outfit"/>
        </w:rPr>
        <w:t>2</w:t>
      </w:r>
      <w:r w:rsidR="3A6D6A04" w:rsidRPr="006D06AE">
        <w:rPr>
          <w:rFonts w:ascii="Outfit" w:hAnsi="Outfit"/>
        </w:rPr>
        <w:t>)</w:t>
      </w:r>
      <w:r w:rsidR="1719D1C2" w:rsidRPr="006D06AE">
        <w:rPr>
          <w:rFonts w:ascii="Outfit" w:hAnsi="Outfit"/>
        </w:rPr>
        <w:t xml:space="preserve"> weken na opdrachtverstrekking ter beschikking aan de Directie. </w:t>
      </w:r>
      <w:r w:rsidR="12FAE179" w:rsidRPr="006D06AE">
        <w:rPr>
          <w:rFonts w:ascii="Outfit" w:hAnsi="Outfit"/>
        </w:rPr>
        <w:t xml:space="preserve">De bovengenoemde schema's </w:t>
      </w:r>
      <w:r w:rsidRPr="006D06AE">
        <w:rPr>
          <w:rFonts w:ascii="Outfit" w:hAnsi="Outfit"/>
        </w:rPr>
        <w:t>behoeven de goedkeuring van Opdrachtgever.</w:t>
      </w:r>
      <w:r w:rsidR="23A3B770" w:rsidRPr="006D06AE">
        <w:rPr>
          <w:rFonts w:ascii="Outfit" w:hAnsi="Outfit"/>
        </w:rPr>
        <w:t xml:space="preserve"> Opdrachtgever kan vormvereisten stellen aan </w:t>
      </w:r>
      <w:r w:rsidR="343ADB3C" w:rsidRPr="006D06AE">
        <w:rPr>
          <w:rFonts w:ascii="Outfit" w:hAnsi="Outfit"/>
        </w:rPr>
        <w:t>deze schema's</w:t>
      </w:r>
      <w:r w:rsidR="6A45F113" w:rsidRPr="006D06AE">
        <w:rPr>
          <w:rFonts w:ascii="Outfit" w:hAnsi="Outfit"/>
        </w:rPr>
        <w:t>.</w:t>
      </w:r>
      <w:r w:rsidR="4B4E0034" w:rsidRPr="006D06AE">
        <w:rPr>
          <w:rFonts w:ascii="Outfit" w:hAnsi="Outfit"/>
        </w:rPr>
        <w:t xml:space="preserve"> </w:t>
      </w:r>
      <w:r w:rsidR="65543F08" w:rsidRPr="006D06AE">
        <w:rPr>
          <w:rFonts w:ascii="Outfit" w:hAnsi="Outfit"/>
        </w:rPr>
        <w:t>Mijlpalen voor Werkplannen dienen in bovengenoemde schema's te worden opgenomen.</w:t>
      </w:r>
    </w:p>
    <w:p w14:paraId="3BCAA822" w14:textId="77777777" w:rsidR="003F4F20" w:rsidRPr="006D06AE" w:rsidRDefault="003F4F20" w:rsidP="00E753B6">
      <w:pPr>
        <w:pStyle w:val="ListParagraph"/>
        <w:ind w:hanging="578"/>
        <w:jc w:val="both"/>
        <w:rPr>
          <w:rFonts w:ascii="Outfit" w:hAnsi="Outfit"/>
        </w:rPr>
      </w:pPr>
    </w:p>
    <w:p w14:paraId="68A0FC70" w14:textId="412F1CDE" w:rsidR="00064BBE" w:rsidRPr="006D06AE" w:rsidRDefault="26D424C5" w:rsidP="00E753B6">
      <w:pPr>
        <w:pStyle w:val="Lid"/>
        <w:ind w:hanging="578"/>
        <w:jc w:val="both"/>
        <w:rPr>
          <w:rFonts w:ascii="Outfit" w:hAnsi="Outfit"/>
        </w:rPr>
      </w:pPr>
      <w:r w:rsidRPr="006D06AE">
        <w:rPr>
          <w:rFonts w:ascii="Outfit" w:hAnsi="Outfit"/>
        </w:rPr>
        <w:t xml:space="preserve">Vanwege het cruciale belang van continuïteit van zorg door Opdrachtgever hecht </w:t>
      </w:r>
      <w:r w:rsidR="40A0D77E" w:rsidRPr="006D06AE">
        <w:rPr>
          <w:rFonts w:ascii="Outfit" w:hAnsi="Outfit"/>
        </w:rPr>
        <w:t>Opdrachtgever grot</w:t>
      </w:r>
      <w:r w:rsidR="55C76081" w:rsidRPr="006D06AE">
        <w:rPr>
          <w:rFonts w:ascii="Outfit" w:hAnsi="Outfit"/>
        </w:rPr>
        <w:t>e</w:t>
      </w:r>
      <w:r w:rsidR="40A0D77E" w:rsidRPr="006D06AE">
        <w:rPr>
          <w:rFonts w:ascii="Outfit" w:hAnsi="Outfit"/>
        </w:rPr>
        <w:t xml:space="preserve"> waarde aan een realistische </w:t>
      </w:r>
      <w:r w:rsidR="5A011C67" w:rsidRPr="006D06AE">
        <w:rPr>
          <w:rFonts w:ascii="Outfit" w:hAnsi="Outfit"/>
        </w:rPr>
        <w:t>en haalbare</w:t>
      </w:r>
      <w:r w:rsidR="3651E09F" w:rsidRPr="006D06AE">
        <w:rPr>
          <w:rFonts w:ascii="Outfit" w:hAnsi="Outfit"/>
        </w:rPr>
        <w:t xml:space="preserve"> data in het Werkplan</w:t>
      </w:r>
      <w:r w:rsidR="5A011C67" w:rsidRPr="006D06AE">
        <w:rPr>
          <w:rFonts w:ascii="Outfit" w:hAnsi="Outfit"/>
        </w:rPr>
        <w:t xml:space="preserve"> </w:t>
      </w:r>
      <w:r w:rsidR="2F624ADF" w:rsidRPr="006D06AE">
        <w:rPr>
          <w:rFonts w:ascii="Outfit" w:hAnsi="Outfit"/>
        </w:rPr>
        <w:t xml:space="preserve">zoals bedoeld in </w:t>
      </w:r>
      <w:r w:rsidR="4471A6F7" w:rsidRPr="006D06AE">
        <w:rPr>
          <w:rFonts w:ascii="Outfit" w:hAnsi="Outfit"/>
        </w:rPr>
        <w:t>artikel</w:t>
      </w:r>
      <w:r w:rsidR="2F624ADF" w:rsidRPr="006D06AE">
        <w:rPr>
          <w:rFonts w:ascii="Outfit" w:hAnsi="Outfit"/>
        </w:rPr>
        <w:t xml:space="preserve"> </w:t>
      </w:r>
      <w:r w:rsidR="744B6D37" w:rsidRPr="006D06AE">
        <w:rPr>
          <w:rFonts w:ascii="Outfit" w:hAnsi="Outfit"/>
        </w:rPr>
        <w:t>7</w:t>
      </w:r>
      <w:r w:rsidR="2F624ADF" w:rsidRPr="006D06AE">
        <w:rPr>
          <w:rFonts w:ascii="Outfit" w:hAnsi="Outfit"/>
        </w:rPr>
        <w:t>.3,</w:t>
      </w:r>
      <w:r w:rsidR="5A011C67" w:rsidRPr="006D06AE">
        <w:rPr>
          <w:rFonts w:ascii="Outfit" w:hAnsi="Outfit"/>
        </w:rPr>
        <w:t xml:space="preserve"> evenals een strikte naleving van </w:t>
      </w:r>
      <w:r w:rsidR="452A2C02" w:rsidRPr="006D06AE">
        <w:rPr>
          <w:rFonts w:ascii="Outfit" w:hAnsi="Outfit"/>
        </w:rPr>
        <w:t>het Werkplan</w:t>
      </w:r>
      <w:r w:rsidR="5A011C67" w:rsidRPr="006D06AE">
        <w:rPr>
          <w:rFonts w:ascii="Outfit" w:hAnsi="Outfit"/>
        </w:rPr>
        <w:t xml:space="preserve">. Indien </w:t>
      </w:r>
      <w:r w:rsidR="74479003" w:rsidRPr="006D06AE">
        <w:rPr>
          <w:rFonts w:ascii="Outfit" w:hAnsi="Outfit"/>
        </w:rPr>
        <w:t>Opdrachtnemer</w:t>
      </w:r>
      <w:r w:rsidR="03962E63" w:rsidRPr="006D06AE">
        <w:rPr>
          <w:rFonts w:ascii="Outfit" w:hAnsi="Outfit"/>
        </w:rPr>
        <w:t xml:space="preserve"> een vermoeden heeft of redelijkerwijs had kunnen </w:t>
      </w:r>
      <w:r w:rsidR="3FFE32AA" w:rsidRPr="006D06AE">
        <w:rPr>
          <w:rFonts w:ascii="Outfit" w:hAnsi="Outfit"/>
        </w:rPr>
        <w:t xml:space="preserve">weten </w:t>
      </w:r>
      <w:r w:rsidR="03962E63" w:rsidRPr="006D06AE">
        <w:rPr>
          <w:rFonts w:ascii="Outfit" w:hAnsi="Outfit"/>
        </w:rPr>
        <w:t xml:space="preserve">dat </w:t>
      </w:r>
      <w:r w:rsidR="011854B1" w:rsidRPr="006D06AE">
        <w:rPr>
          <w:rFonts w:ascii="Outfit" w:hAnsi="Outfit"/>
        </w:rPr>
        <w:t xml:space="preserve">er </w:t>
      </w:r>
      <w:r w:rsidR="0D13A094" w:rsidRPr="006D06AE">
        <w:rPr>
          <w:rFonts w:ascii="Outfit" w:hAnsi="Outfit"/>
        </w:rPr>
        <w:t>mogelijk vertraging kan optreden</w:t>
      </w:r>
      <w:r w:rsidR="5AAB326F" w:rsidRPr="006D06AE">
        <w:rPr>
          <w:rFonts w:ascii="Outfit" w:hAnsi="Outfit"/>
        </w:rPr>
        <w:t>, ongeacht de reden van de vertraging,</w:t>
      </w:r>
      <w:r w:rsidR="2F624ADF" w:rsidRPr="006D06AE">
        <w:rPr>
          <w:rFonts w:ascii="Outfit" w:hAnsi="Outfit"/>
        </w:rPr>
        <w:t xml:space="preserve"> ten aanzien van</w:t>
      </w:r>
      <w:r w:rsidR="452A2C02" w:rsidRPr="006D06AE">
        <w:rPr>
          <w:rFonts w:ascii="Outfit" w:hAnsi="Outfit"/>
        </w:rPr>
        <w:t xml:space="preserve"> het Werkplan </w:t>
      </w:r>
      <w:r w:rsidR="509F970B" w:rsidRPr="006D06AE">
        <w:rPr>
          <w:rFonts w:ascii="Outfit" w:hAnsi="Outfit"/>
        </w:rPr>
        <w:t xml:space="preserve">dient hij de Directie onverwijld schriftelijk te informeren. Als </w:t>
      </w:r>
      <w:r w:rsidR="74479003" w:rsidRPr="006D06AE">
        <w:rPr>
          <w:rFonts w:ascii="Outfit" w:hAnsi="Outfit"/>
        </w:rPr>
        <w:t>Opdrachtnemer</w:t>
      </w:r>
      <w:r w:rsidR="509F970B" w:rsidRPr="006D06AE">
        <w:rPr>
          <w:rFonts w:ascii="Outfit" w:hAnsi="Outfit"/>
        </w:rPr>
        <w:t xml:space="preserve"> niet ten tijde van de melding de exacte vertraging kan melden, dient hij </w:t>
      </w:r>
      <w:r w:rsidR="233D414E" w:rsidRPr="006D06AE">
        <w:rPr>
          <w:rFonts w:ascii="Outfit" w:hAnsi="Outfit"/>
        </w:rPr>
        <w:t>zo snel mogelijk</w:t>
      </w:r>
      <w:r w:rsidR="67C6FDFD" w:rsidRPr="006D06AE">
        <w:rPr>
          <w:rFonts w:ascii="Outfit" w:hAnsi="Outfit"/>
        </w:rPr>
        <w:t xml:space="preserve"> </w:t>
      </w:r>
      <w:r w:rsidR="25ECBF58" w:rsidRPr="006D06AE">
        <w:rPr>
          <w:rFonts w:ascii="Outfit" w:hAnsi="Outfit"/>
        </w:rPr>
        <w:t xml:space="preserve">doch uiterlijk binnen twee (2) weken </w:t>
      </w:r>
      <w:r w:rsidR="67C6FDFD" w:rsidRPr="006D06AE">
        <w:rPr>
          <w:rFonts w:ascii="Outfit" w:hAnsi="Outfit"/>
        </w:rPr>
        <w:t>na melding alsnog aan te geven wat de exacte vertraging zal</w:t>
      </w:r>
      <w:r w:rsidR="55C76081" w:rsidRPr="006D06AE">
        <w:rPr>
          <w:rFonts w:ascii="Outfit" w:hAnsi="Outfit"/>
        </w:rPr>
        <w:t xml:space="preserve"> zijn</w:t>
      </w:r>
      <w:r w:rsidR="08B628DB" w:rsidRPr="006D06AE">
        <w:rPr>
          <w:rFonts w:ascii="Outfit" w:hAnsi="Outfit"/>
        </w:rPr>
        <w:t>.</w:t>
      </w:r>
    </w:p>
    <w:p w14:paraId="03013799" w14:textId="77777777" w:rsidR="00064BBE" w:rsidRPr="006D06AE" w:rsidRDefault="00064BBE" w:rsidP="00E753B6">
      <w:pPr>
        <w:pStyle w:val="ListParagraph"/>
        <w:ind w:hanging="578"/>
        <w:jc w:val="both"/>
        <w:rPr>
          <w:rFonts w:ascii="Outfit" w:hAnsi="Outfit"/>
        </w:rPr>
      </w:pPr>
    </w:p>
    <w:p w14:paraId="60BE9311" w14:textId="1FD1C162" w:rsidR="003F4F20" w:rsidRPr="006D06AE" w:rsidRDefault="5328CA2C"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en voor zover </w:t>
      </w:r>
      <w:r w:rsidR="5BD4CDFA" w:rsidRPr="006D06AE">
        <w:rPr>
          <w:rFonts w:ascii="Outfit" w:hAnsi="Outfit"/>
        </w:rPr>
        <w:t xml:space="preserve">op objectieve gronden niet van </w:t>
      </w:r>
      <w:r w:rsidR="48D0386B" w:rsidRPr="006D06AE">
        <w:rPr>
          <w:rFonts w:ascii="Outfit" w:hAnsi="Outfit"/>
        </w:rPr>
        <w:t>Opdrachtnemer</w:t>
      </w:r>
      <w:r w:rsidR="5BD4CDFA" w:rsidRPr="006D06AE">
        <w:rPr>
          <w:rFonts w:ascii="Outfit" w:hAnsi="Outfit"/>
        </w:rPr>
        <w:t xml:space="preserve"> verwacht </w:t>
      </w:r>
      <w:r w:rsidR="58AD9540" w:rsidRPr="006D06AE">
        <w:rPr>
          <w:rFonts w:ascii="Outfit" w:hAnsi="Outfit"/>
        </w:rPr>
        <w:t xml:space="preserve">kan worden dat hij binnen </w:t>
      </w:r>
      <w:r w:rsidR="08952E06" w:rsidRPr="006D06AE">
        <w:rPr>
          <w:rFonts w:ascii="Outfit" w:hAnsi="Outfit"/>
        </w:rPr>
        <w:t>de</w:t>
      </w:r>
      <w:r w:rsidR="58AD9540" w:rsidRPr="006D06AE">
        <w:rPr>
          <w:rFonts w:ascii="Outfit" w:hAnsi="Outfit"/>
        </w:rPr>
        <w:t xml:space="preserve"> gestelde</w:t>
      </w:r>
      <w:r w:rsidRPr="006D06AE">
        <w:rPr>
          <w:rFonts w:ascii="Outfit" w:hAnsi="Outfit"/>
        </w:rPr>
        <w:t xml:space="preserve"> </w:t>
      </w:r>
      <w:r w:rsidR="08952E06" w:rsidRPr="006D06AE">
        <w:rPr>
          <w:rFonts w:ascii="Outfit" w:hAnsi="Outfit"/>
        </w:rPr>
        <w:t xml:space="preserve">termijn de precieze vertraging </w:t>
      </w:r>
      <w:r w:rsidR="05854769" w:rsidRPr="006D06AE">
        <w:rPr>
          <w:rFonts w:ascii="Outfit" w:hAnsi="Outfit"/>
        </w:rPr>
        <w:t>meldt, dient hij schriftelijk bij de Directie</w:t>
      </w:r>
      <w:r w:rsidR="11282D05" w:rsidRPr="006D06AE">
        <w:rPr>
          <w:rFonts w:ascii="Outfit" w:hAnsi="Outfit"/>
        </w:rPr>
        <w:t xml:space="preserve"> hier melding van te maken</w:t>
      </w:r>
      <w:r w:rsidR="4BBD921B" w:rsidRPr="006D06AE">
        <w:rPr>
          <w:rFonts w:ascii="Outfit" w:hAnsi="Outfit"/>
        </w:rPr>
        <w:t xml:space="preserve"> waarbij de redenen van het niet kunnen melden van de precieze vertraging zijn opgenomen evenals een </w:t>
      </w:r>
      <w:r w:rsidR="7D154619" w:rsidRPr="006D06AE">
        <w:rPr>
          <w:rFonts w:ascii="Outfit" w:hAnsi="Outfit"/>
        </w:rPr>
        <w:t xml:space="preserve">termijn waarbinnen de </w:t>
      </w:r>
      <w:r w:rsidR="48D0386B" w:rsidRPr="006D06AE">
        <w:rPr>
          <w:rFonts w:ascii="Outfit" w:hAnsi="Outfit"/>
        </w:rPr>
        <w:t>Opdrachtnemer</w:t>
      </w:r>
      <w:r w:rsidR="7D154619" w:rsidRPr="006D06AE">
        <w:rPr>
          <w:rFonts w:ascii="Outfit" w:hAnsi="Outfit"/>
        </w:rPr>
        <w:t xml:space="preserve"> verwacht </w:t>
      </w:r>
      <w:r w:rsidR="468AF450" w:rsidRPr="006D06AE">
        <w:rPr>
          <w:rFonts w:ascii="Outfit" w:hAnsi="Outfit"/>
        </w:rPr>
        <w:t xml:space="preserve">wel de precieze vertraging te kunnen melden. Het niet naleven van het </w:t>
      </w:r>
      <w:r w:rsidR="18DD75B4" w:rsidRPr="006D06AE">
        <w:rPr>
          <w:rFonts w:ascii="Outfit" w:hAnsi="Outfit"/>
        </w:rPr>
        <w:t xml:space="preserve">bepaalde in </w:t>
      </w:r>
      <w:r w:rsidR="3298AB3F" w:rsidRPr="006D06AE">
        <w:rPr>
          <w:rFonts w:ascii="Outfit" w:hAnsi="Outfit"/>
        </w:rPr>
        <w:t>artikel</w:t>
      </w:r>
      <w:r w:rsidR="18DD75B4" w:rsidRPr="006D06AE">
        <w:rPr>
          <w:rFonts w:ascii="Outfit" w:hAnsi="Outfit"/>
        </w:rPr>
        <w:t xml:space="preserve"> </w:t>
      </w:r>
      <w:r w:rsidR="32135EBD" w:rsidRPr="006D06AE">
        <w:rPr>
          <w:rFonts w:ascii="Outfit" w:hAnsi="Outfit"/>
        </w:rPr>
        <w:t>7</w:t>
      </w:r>
      <w:r w:rsidR="18DD75B4" w:rsidRPr="006D06AE">
        <w:rPr>
          <w:rFonts w:ascii="Outfit" w:hAnsi="Outfit"/>
        </w:rPr>
        <w:t xml:space="preserve">.4 en </w:t>
      </w:r>
      <w:r w:rsidR="5DA04475" w:rsidRPr="006D06AE">
        <w:rPr>
          <w:rFonts w:ascii="Outfit" w:hAnsi="Outfit"/>
        </w:rPr>
        <w:t>7</w:t>
      </w:r>
      <w:r w:rsidR="18DD75B4" w:rsidRPr="006D06AE">
        <w:rPr>
          <w:rFonts w:ascii="Outfit" w:hAnsi="Outfit"/>
        </w:rPr>
        <w:t>.5</w:t>
      </w:r>
      <w:r w:rsidR="75F1B9D3" w:rsidRPr="006D06AE">
        <w:rPr>
          <w:rFonts w:ascii="Outfit" w:hAnsi="Outfit"/>
        </w:rPr>
        <w:t xml:space="preserve"> zal</w:t>
      </w:r>
      <w:r w:rsidR="215F17C2" w:rsidRPr="006D06AE">
        <w:rPr>
          <w:rFonts w:ascii="Outfit" w:hAnsi="Outfit"/>
        </w:rPr>
        <w:t xml:space="preserve"> zijn</w:t>
      </w:r>
      <w:r w:rsidR="101F17C0" w:rsidRPr="006D06AE">
        <w:rPr>
          <w:rFonts w:ascii="Outfit" w:hAnsi="Outfit"/>
        </w:rPr>
        <w:t xml:space="preserve"> op straffe van verval van enig recht </w:t>
      </w:r>
      <w:r w:rsidR="75F1B9D3" w:rsidRPr="006D06AE">
        <w:rPr>
          <w:rFonts w:ascii="Outfit" w:hAnsi="Outfit"/>
        </w:rPr>
        <w:t xml:space="preserve">van </w:t>
      </w:r>
      <w:r w:rsidR="48D0386B" w:rsidRPr="006D06AE">
        <w:rPr>
          <w:rFonts w:ascii="Outfit" w:hAnsi="Outfit"/>
        </w:rPr>
        <w:t>Opdrachtnemer</w:t>
      </w:r>
      <w:r w:rsidR="75F1B9D3" w:rsidRPr="006D06AE">
        <w:rPr>
          <w:rFonts w:ascii="Outfit" w:hAnsi="Outfit"/>
        </w:rPr>
        <w:t xml:space="preserve"> </w:t>
      </w:r>
      <w:r w:rsidR="101F17C0" w:rsidRPr="006D06AE">
        <w:rPr>
          <w:rFonts w:ascii="Outfit" w:hAnsi="Outfit"/>
        </w:rPr>
        <w:t xml:space="preserve">op termijnverlenging </w:t>
      </w:r>
      <w:proofErr w:type="gramStart"/>
      <w:r w:rsidR="101F17C0" w:rsidRPr="006D06AE">
        <w:rPr>
          <w:rFonts w:ascii="Outfit" w:hAnsi="Outfit"/>
        </w:rPr>
        <w:t>conform</w:t>
      </w:r>
      <w:proofErr w:type="gramEnd"/>
      <w:r w:rsidR="101F17C0" w:rsidRPr="006D06AE">
        <w:rPr>
          <w:rFonts w:ascii="Outfit" w:hAnsi="Outfit"/>
        </w:rPr>
        <w:t xml:space="preserve"> § 8 UAV</w:t>
      </w:r>
      <w:r w:rsidR="46F1C3CE" w:rsidRPr="006D06AE">
        <w:rPr>
          <w:rFonts w:ascii="Outfit" w:hAnsi="Outfit"/>
        </w:rPr>
        <w:t xml:space="preserve"> 2012</w:t>
      </w:r>
      <w:r w:rsidR="101F17C0" w:rsidRPr="006D06AE">
        <w:rPr>
          <w:rFonts w:ascii="Outfit" w:hAnsi="Outfit"/>
        </w:rPr>
        <w:t>.</w:t>
      </w:r>
    </w:p>
    <w:p w14:paraId="0A119CED" w14:textId="77777777" w:rsidR="005C2699" w:rsidRPr="006D06AE" w:rsidRDefault="005C2699" w:rsidP="00E753B6">
      <w:pPr>
        <w:jc w:val="both"/>
        <w:rPr>
          <w:rFonts w:ascii="Outfit" w:hAnsi="Outfit"/>
        </w:rPr>
      </w:pPr>
    </w:p>
    <w:p w14:paraId="60BDE9F1" w14:textId="0F35A2A0" w:rsidR="005C2699" w:rsidRPr="006D06AE" w:rsidRDefault="5328CA2C"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d</w:t>
      </w:r>
      <w:r w:rsidR="77FA1602" w:rsidRPr="006D06AE">
        <w:rPr>
          <w:rFonts w:ascii="Outfit" w:hAnsi="Outfit"/>
        </w:rPr>
        <w:t xml:space="preserve">e uitvoering van het Werk bestaat uit meerdere deelprojecten </w:t>
      </w:r>
      <w:r w:rsidRPr="006D06AE">
        <w:rPr>
          <w:rFonts w:ascii="Outfit" w:hAnsi="Outfit"/>
        </w:rPr>
        <w:t>dan zal</w:t>
      </w:r>
      <w:r w:rsidR="77FA1602" w:rsidRPr="006D06AE">
        <w:rPr>
          <w:rFonts w:ascii="Outfit" w:hAnsi="Outfit"/>
        </w:rPr>
        <w:t xml:space="preserve"> Opdrachtgever voor elk deelproject schriftelijk een </w:t>
      </w:r>
      <w:r w:rsidRPr="006D06AE">
        <w:rPr>
          <w:rFonts w:ascii="Outfit" w:hAnsi="Outfit"/>
        </w:rPr>
        <w:t xml:space="preserve">separate </w:t>
      </w:r>
      <w:r w:rsidR="77FA1602" w:rsidRPr="006D06AE">
        <w:rPr>
          <w:rFonts w:ascii="Outfit" w:hAnsi="Outfit"/>
        </w:rPr>
        <w:t xml:space="preserve">opdracht verstrekken. De goedkeuring van het </w:t>
      </w:r>
      <w:r w:rsidR="055FE9CC" w:rsidRPr="006D06AE">
        <w:rPr>
          <w:rFonts w:ascii="Outfit" w:hAnsi="Outfit"/>
        </w:rPr>
        <w:t>Werk</w:t>
      </w:r>
      <w:r w:rsidR="77FA1602" w:rsidRPr="006D06AE">
        <w:rPr>
          <w:rFonts w:ascii="Outfit" w:hAnsi="Outfit"/>
        </w:rPr>
        <w:t xml:space="preserve"> door de Directie </w:t>
      </w:r>
      <w:proofErr w:type="gramStart"/>
      <w:r w:rsidR="77FA1602" w:rsidRPr="006D06AE">
        <w:rPr>
          <w:rFonts w:ascii="Outfit" w:hAnsi="Outfit"/>
        </w:rPr>
        <w:t>conform</w:t>
      </w:r>
      <w:proofErr w:type="gramEnd"/>
      <w:r w:rsidR="77FA1602" w:rsidRPr="006D06AE">
        <w:rPr>
          <w:rFonts w:ascii="Outfit" w:hAnsi="Outfit"/>
        </w:rPr>
        <w:t xml:space="preserve"> </w:t>
      </w:r>
      <w:r w:rsidR="3298AB3F" w:rsidRPr="006D06AE">
        <w:rPr>
          <w:rFonts w:ascii="Outfit" w:hAnsi="Outfit"/>
        </w:rPr>
        <w:t>artikel</w:t>
      </w:r>
      <w:r w:rsidR="77FA1602" w:rsidRPr="006D06AE">
        <w:rPr>
          <w:rFonts w:ascii="Outfit" w:hAnsi="Outfit"/>
        </w:rPr>
        <w:t xml:space="preserve"> </w:t>
      </w:r>
      <w:r w:rsidR="21991F0D" w:rsidRPr="006D06AE">
        <w:rPr>
          <w:rFonts w:ascii="Outfit" w:hAnsi="Outfit"/>
        </w:rPr>
        <w:t>20</w:t>
      </w:r>
      <w:r w:rsidR="77FA1602" w:rsidRPr="006D06AE">
        <w:rPr>
          <w:rFonts w:ascii="Outfit" w:hAnsi="Outfit"/>
        </w:rPr>
        <w:t xml:space="preserve"> van </w:t>
      </w:r>
      <w:r w:rsidRPr="006D06AE">
        <w:rPr>
          <w:rFonts w:ascii="Outfit" w:hAnsi="Outfit"/>
        </w:rPr>
        <w:t>deze Overeenkomst</w:t>
      </w:r>
      <w:r w:rsidR="77FA1602" w:rsidRPr="006D06AE">
        <w:rPr>
          <w:rFonts w:ascii="Outfit" w:hAnsi="Outfit"/>
        </w:rPr>
        <w:t xml:space="preserve"> </w:t>
      </w:r>
      <w:r w:rsidR="04AE0EB1" w:rsidRPr="006D06AE">
        <w:rPr>
          <w:rFonts w:ascii="Outfit" w:hAnsi="Outfit"/>
        </w:rPr>
        <w:t>(oplevering)</w:t>
      </w:r>
      <w:r w:rsidR="77FA1602" w:rsidRPr="006D06AE">
        <w:rPr>
          <w:rFonts w:ascii="Outfit" w:hAnsi="Outfit"/>
        </w:rPr>
        <w:t xml:space="preserve"> verplicht Opdrachtgever niet tot het opdragen van het opvolgende deelproject(en) aan </w:t>
      </w:r>
      <w:r w:rsidR="48D0386B" w:rsidRPr="006D06AE">
        <w:rPr>
          <w:rFonts w:ascii="Outfit" w:hAnsi="Outfit"/>
        </w:rPr>
        <w:t>Opdrachtnemer</w:t>
      </w:r>
      <w:r w:rsidR="77FA1602" w:rsidRPr="006D06AE">
        <w:rPr>
          <w:rFonts w:ascii="Outfit" w:hAnsi="Outfit"/>
        </w:rPr>
        <w:t xml:space="preserve">. Opdrachtgever is geen vergoeding verschuldigd aan </w:t>
      </w:r>
      <w:r w:rsidR="48D0386B" w:rsidRPr="006D06AE">
        <w:rPr>
          <w:rFonts w:ascii="Outfit" w:hAnsi="Outfit"/>
        </w:rPr>
        <w:t>Opdrachtnemer</w:t>
      </w:r>
      <w:r w:rsidR="77FA1602" w:rsidRPr="006D06AE">
        <w:rPr>
          <w:rFonts w:ascii="Outfit" w:hAnsi="Outfit"/>
        </w:rPr>
        <w:t xml:space="preserve"> voor het niet opdragen van een of meer opvolgende deelprojecten.</w:t>
      </w:r>
    </w:p>
    <w:p w14:paraId="42FDEB00" w14:textId="77777777" w:rsidR="003B2196" w:rsidRPr="006D06AE" w:rsidRDefault="003B2196" w:rsidP="00E753B6">
      <w:pPr>
        <w:pStyle w:val="Lid"/>
        <w:numPr>
          <w:ilvl w:val="0"/>
          <w:numId w:val="0"/>
        </w:numPr>
        <w:jc w:val="both"/>
        <w:rPr>
          <w:rFonts w:ascii="Outfit" w:hAnsi="Outfit"/>
        </w:rPr>
      </w:pPr>
    </w:p>
    <w:p w14:paraId="222D26DC" w14:textId="77777777" w:rsidR="00C83248" w:rsidRPr="006D06AE" w:rsidRDefault="00C83248" w:rsidP="00E753B6">
      <w:pPr>
        <w:pStyle w:val="Lid"/>
        <w:numPr>
          <w:ilvl w:val="0"/>
          <w:numId w:val="0"/>
        </w:numPr>
        <w:jc w:val="both"/>
        <w:rPr>
          <w:rFonts w:ascii="Outfit" w:hAnsi="Outfit"/>
          <w:highlight w:val="yellow"/>
        </w:rPr>
      </w:pPr>
    </w:p>
    <w:p w14:paraId="393880D1" w14:textId="77777777" w:rsidR="00C83248" w:rsidRPr="006D06AE" w:rsidRDefault="00620C84" w:rsidP="00E753B6">
      <w:pPr>
        <w:pStyle w:val="Artikel"/>
        <w:ind w:left="426" w:hanging="426"/>
        <w:jc w:val="both"/>
        <w:rPr>
          <w:rFonts w:ascii="Outfit" w:hAnsi="Outfit"/>
        </w:rPr>
      </w:pPr>
      <w:r w:rsidRPr="006D06AE">
        <w:rPr>
          <w:rFonts w:ascii="Outfit" w:hAnsi="Outfit"/>
        </w:rPr>
        <w:t>AANNEEMSOM</w:t>
      </w:r>
    </w:p>
    <w:p w14:paraId="47B2A2EC" w14:textId="38E640F2" w:rsidR="00C83248" w:rsidRPr="006D06AE" w:rsidRDefault="5328CA2C" w:rsidP="00E753B6">
      <w:pPr>
        <w:pStyle w:val="Lid"/>
        <w:ind w:hanging="578"/>
        <w:jc w:val="both"/>
        <w:rPr>
          <w:rFonts w:ascii="Outfit" w:hAnsi="Outfit"/>
        </w:rPr>
      </w:pPr>
      <w:r w:rsidRPr="006D06AE">
        <w:rPr>
          <w:rFonts w:ascii="Outfit" w:hAnsi="Outfit"/>
        </w:rPr>
        <w:t xml:space="preserve">De aanneemsom voor het Werk bedraagt </w:t>
      </w:r>
      <w:proofErr w:type="gramStart"/>
      <w:r w:rsidR="39F8A557" w:rsidRPr="006D06AE">
        <w:rPr>
          <w:rFonts w:ascii="Outfit" w:hAnsi="Outfit"/>
          <w:highlight w:val="yellow"/>
        </w:rPr>
        <w:t>&lt;….</w:t>
      </w:r>
      <w:proofErr w:type="gramEnd"/>
      <w:r w:rsidR="39F8A557" w:rsidRPr="006D06AE">
        <w:rPr>
          <w:rFonts w:ascii="Outfit" w:hAnsi="Outfit"/>
          <w:highlight w:val="yellow"/>
        </w:rPr>
        <w:t>&gt;,00</w:t>
      </w:r>
      <w:r w:rsidRPr="006D06AE">
        <w:rPr>
          <w:rFonts w:ascii="Outfit" w:hAnsi="Outfit"/>
        </w:rPr>
        <w:t xml:space="preserve"> exclusief </w:t>
      </w:r>
      <w:r w:rsidR="4E975411" w:rsidRPr="006D06AE">
        <w:rPr>
          <w:rFonts w:ascii="Outfit" w:hAnsi="Outfit"/>
        </w:rPr>
        <w:t>btw</w:t>
      </w:r>
      <w:r w:rsidRPr="006D06AE">
        <w:rPr>
          <w:rFonts w:ascii="Outfit" w:hAnsi="Outfit"/>
        </w:rPr>
        <w:t xml:space="preserve"> (</w:t>
      </w:r>
      <w:proofErr w:type="gramStart"/>
      <w:r w:rsidRPr="006D06AE">
        <w:rPr>
          <w:rFonts w:ascii="Outfit" w:hAnsi="Outfit"/>
        </w:rPr>
        <w:t xml:space="preserve">zegge: </w:t>
      </w:r>
      <w:r w:rsidR="623FC4B2" w:rsidRPr="006D06AE">
        <w:rPr>
          <w:rFonts w:ascii="Outfit" w:hAnsi="Outfit"/>
          <w:highlight w:val="yellow"/>
        </w:rPr>
        <w:t>….</w:t>
      </w:r>
      <w:proofErr w:type="gramEnd"/>
      <w:r w:rsidR="2412541D" w:rsidRPr="006D06AE">
        <w:rPr>
          <w:rFonts w:ascii="Outfit" w:hAnsi="Outfit"/>
          <w:highlight w:val="yellow"/>
        </w:rPr>
        <w:t>.</w:t>
      </w:r>
      <w:r w:rsidR="2412541D" w:rsidRPr="006D06AE">
        <w:rPr>
          <w:rFonts w:ascii="Outfit" w:hAnsi="Outfit"/>
        </w:rPr>
        <w:t xml:space="preserve"> </w:t>
      </w:r>
      <w:proofErr w:type="gramStart"/>
      <w:r w:rsidRPr="006D06AE">
        <w:rPr>
          <w:rFonts w:ascii="Outfit" w:hAnsi="Outfit"/>
        </w:rPr>
        <w:t>euro</w:t>
      </w:r>
      <w:proofErr w:type="gramEnd"/>
      <w:r w:rsidRPr="006D06AE">
        <w:rPr>
          <w:rFonts w:ascii="Outfit" w:hAnsi="Outfit"/>
        </w:rPr>
        <w:t>), hierna te noemen: “Aanneemsom”</w:t>
      </w:r>
      <w:r w:rsidR="71F93959" w:rsidRPr="006D06AE">
        <w:rPr>
          <w:rFonts w:ascii="Outfit" w:hAnsi="Outfit"/>
        </w:rPr>
        <w:t xml:space="preserve">. De </w:t>
      </w:r>
      <w:r w:rsidR="009471AD" w:rsidRPr="006D06AE">
        <w:rPr>
          <w:rFonts w:ascii="Outfit" w:hAnsi="Outfit"/>
        </w:rPr>
        <w:t>Aanneemsom is</w:t>
      </w:r>
      <w:r w:rsidRPr="006D06AE">
        <w:rPr>
          <w:rFonts w:ascii="Outfit" w:hAnsi="Outfit"/>
        </w:rPr>
        <w:t xml:space="preserve"> </w:t>
      </w:r>
      <w:proofErr w:type="spellStart"/>
      <w:r w:rsidRPr="006D06AE">
        <w:rPr>
          <w:rFonts w:ascii="Outfit" w:hAnsi="Outfit"/>
        </w:rPr>
        <w:t>prijsvast</w:t>
      </w:r>
      <w:proofErr w:type="spellEnd"/>
      <w:r w:rsidRPr="006D06AE">
        <w:rPr>
          <w:rFonts w:ascii="Outfit" w:hAnsi="Outfit"/>
        </w:rPr>
        <w:t xml:space="preserve"> tot het einde van het Werk</w:t>
      </w:r>
      <w:r w:rsidR="71F93959" w:rsidRPr="006D06AE">
        <w:rPr>
          <w:rFonts w:ascii="Outfit" w:hAnsi="Outfit"/>
        </w:rPr>
        <w:t>. Dat wil zeggen dat wijzigingen in kosten van lonen, sociale lasten, materialen en dergelijke niet zullen worden verrekend</w:t>
      </w:r>
      <w:r w:rsidR="60BD706C" w:rsidRPr="006D06AE">
        <w:rPr>
          <w:rFonts w:ascii="Outfit" w:hAnsi="Outfit"/>
        </w:rPr>
        <w:t xml:space="preserve"> </w:t>
      </w:r>
      <w:r w:rsidR="6D0C79BF" w:rsidRPr="006D06AE">
        <w:rPr>
          <w:rFonts w:ascii="Outfit" w:hAnsi="Outfit"/>
        </w:rPr>
        <w:t>waarbij enige risicoregeling is uitgesloten</w:t>
      </w:r>
      <w:r w:rsidRPr="006D06AE">
        <w:rPr>
          <w:rFonts w:ascii="Outfit" w:hAnsi="Outfit"/>
        </w:rPr>
        <w:t>.</w:t>
      </w:r>
      <w:r w:rsidR="7891C4C7" w:rsidRPr="006D06AE">
        <w:rPr>
          <w:rFonts w:ascii="Outfit" w:hAnsi="Outfit" w:cs="Times New Roman"/>
          <w:sz w:val="20"/>
          <w:szCs w:val="20"/>
        </w:rPr>
        <w:t xml:space="preserve"> </w:t>
      </w:r>
      <w:r w:rsidR="7891C4C7" w:rsidRPr="006D06AE">
        <w:rPr>
          <w:rFonts w:ascii="Outfit" w:hAnsi="Outfit"/>
        </w:rPr>
        <w:t xml:space="preserve">Het bepaalde in </w:t>
      </w:r>
      <w:r w:rsidR="4E975411" w:rsidRPr="006D06AE">
        <w:rPr>
          <w:rFonts w:ascii="Outfit" w:hAnsi="Outfit"/>
        </w:rPr>
        <w:t>§</w:t>
      </w:r>
      <w:r w:rsidR="7891C4C7" w:rsidRPr="006D06AE">
        <w:rPr>
          <w:rFonts w:ascii="Outfit" w:hAnsi="Outfit"/>
        </w:rPr>
        <w:t xml:space="preserve"> 47 UAV 2012 en artikel 7:753 BW is niet van toepassing.</w:t>
      </w:r>
    </w:p>
    <w:p w14:paraId="2B211F23" w14:textId="77777777" w:rsidR="00C83248" w:rsidRPr="006D06AE" w:rsidRDefault="00C83248" w:rsidP="00E753B6">
      <w:pPr>
        <w:pStyle w:val="Lid"/>
        <w:numPr>
          <w:ilvl w:val="0"/>
          <w:numId w:val="0"/>
        </w:numPr>
        <w:ind w:left="1004" w:hanging="578"/>
        <w:jc w:val="both"/>
        <w:rPr>
          <w:rFonts w:ascii="Outfit" w:hAnsi="Outfit"/>
        </w:rPr>
      </w:pPr>
    </w:p>
    <w:p w14:paraId="30B44EAB" w14:textId="77777777" w:rsidR="00C83248" w:rsidRPr="006D06AE" w:rsidRDefault="00620C84" w:rsidP="00E753B6">
      <w:pPr>
        <w:pStyle w:val="Lid"/>
        <w:ind w:hanging="578"/>
        <w:jc w:val="both"/>
        <w:rPr>
          <w:rFonts w:ascii="Outfit" w:hAnsi="Outfit"/>
        </w:rPr>
      </w:pPr>
      <w:r w:rsidRPr="006D06AE">
        <w:rPr>
          <w:rFonts w:ascii="Outfit" w:hAnsi="Outfit"/>
        </w:rPr>
        <w:t>In het bedrag van de Aanneemsom zijn begrepen:</w:t>
      </w:r>
    </w:p>
    <w:p w14:paraId="413BDD41" w14:textId="77777777" w:rsidR="003A2B7F" w:rsidRPr="006D06AE" w:rsidRDefault="00620C84" w:rsidP="45AE7263">
      <w:pPr>
        <w:pStyle w:val="Lid"/>
        <w:numPr>
          <w:ilvl w:val="0"/>
          <w:numId w:val="3"/>
        </w:numPr>
        <w:ind w:left="1276" w:hanging="283"/>
        <w:jc w:val="both"/>
        <w:rPr>
          <w:rFonts w:ascii="Outfit" w:hAnsi="Outfit"/>
        </w:rPr>
      </w:pPr>
      <w:r w:rsidRPr="006D06AE">
        <w:rPr>
          <w:rFonts w:ascii="Outfit" w:hAnsi="Outfit"/>
        </w:rPr>
        <w:t>Directe bouwkosten</w:t>
      </w:r>
      <w:r w:rsidR="003D73CE" w:rsidRPr="006D06AE">
        <w:rPr>
          <w:rFonts w:ascii="Outfit" w:hAnsi="Outfit"/>
        </w:rPr>
        <w:t xml:space="preserve"> (</w:t>
      </w:r>
      <w:r w:rsidR="0028451A" w:rsidRPr="006D06AE">
        <w:rPr>
          <w:rFonts w:ascii="Outfit" w:hAnsi="Outfit"/>
        </w:rPr>
        <w:t xml:space="preserve">omschrijving, </w:t>
      </w:r>
      <w:r w:rsidR="002C5871" w:rsidRPr="006D06AE">
        <w:rPr>
          <w:rFonts w:ascii="Outfit" w:hAnsi="Outfit"/>
        </w:rPr>
        <w:t xml:space="preserve">hoeveelheden, </w:t>
      </w:r>
      <w:r w:rsidR="003D73CE" w:rsidRPr="006D06AE">
        <w:rPr>
          <w:rFonts w:ascii="Outfit" w:hAnsi="Outfit"/>
        </w:rPr>
        <w:t>uren, tarieven, normen, materialen</w:t>
      </w:r>
      <w:r w:rsidR="007B746E" w:rsidRPr="006D06AE">
        <w:rPr>
          <w:rFonts w:ascii="Outfit" w:hAnsi="Outfit"/>
        </w:rPr>
        <w:t>, etc.)</w:t>
      </w:r>
      <w:r w:rsidR="5AB60EB2" w:rsidRPr="006D06AE">
        <w:rPr>
          <w:rFonts w:ascii="Outfit" w:hAnsi="Outfit"/>
        </w:rPr>
        <w:t>;</w:t>
      </w:r>
    </w:p>
    <w:p w14:paraId="38AB202C" w14:textId="0FBC2DF6" w:rsidR="00C83248" w:rsidRPr="006D06AE" w:rsidRDefault="00620C84" w:rsidP="45AE7263">
      <w:pPr>
        <w:pStyle w:val="Lid"/>
        <w:numPr>
          <w:ilvl w:val="0"/>
          <w:numId w:val="3"/>
        </w:numPr>
        <w:ind w:left="1276" w:hanging="283"/>
        <w:jc w:val="both"/>
        <w:rPr>
          <w:rFonts w:ascii="Outfit" w:hAnsi="Outfit"/>
        </w:rPr>
      </w:pPr>
      <w:r w:rsidRPr="006D06AE">
        <w:rPr>
          <w:rFonts w:ascii="Outfit" w:hAnsi="Outfit"/>
        </w:rPr>
        <w:t xml:space="preserve">Algemene </w:t>
      </w:r>
      <w:proofErr w:type="spellStart"/>
      <w:r w:rsidRPr="006D06AE">
        <w:rPr>
          <w:rFonts w:ascii="Outfit" w:hAnsi="Outfit"/>
        </w:rPr>
        <w:t>bouwplaatskosten</w:t>
      </w:r>
      <w:proofErr w:type="spellEnd"/>
      <w:r w:rsidRPr="006D06AE">
        <w:rPr>
          <w:rFonts w:ascii="Outfit" w:hAnsi="Outfit"/>
        </w:rPr>
        <w:t>;</w:t>
      </w:r>
    </w:p>
    <w:p w14:paraId="02A897EB" w14:textId="79F2C92C" w:rsidR="003A2B7F" w:rsidRPr="006D06AE" w:rsidRDefault="00AE4A83" w:rsidP="45AE7263">
      <w:pPr>
        <w:pStyle w:val="Lid"/>
        <w:numPr>
          <w:ilvl w:val="0"/>
          <w:numId w:val="3"/>
        </w:numPr>
        <w:ind w:left="1276" w:hanging="283"/>
        <w:jc w:val="both"/>
        <w:rPr>
          <w:rFonts w:ascii="Outfit" w:hAnsi="Outfit"/>
        </w:rPr>
      </w:pPr>
      <w:r w:rsidRPr="006D06AE">
        <w:rPr>
          <w:rFonts w:ascii="Outfit" w:hAnsi="Outfit"/>
        </w:rPr>
        <w:t xml:space="preserve">Kosten voor validatie en </w:t>
      </w:r>
      <w:proofErr w:type="spellStart"/>
      <w:r w:rsidRPr="006D06AE">
        <w:rPr>
          <w:rFonts w:ascii="Outfit" w:hAnsi="Outfit"/>
        </w:rPr>
        <w:t>commissioning</w:t>
      </w:r>
      <w:proofErr w:type="spellEnd"/>
      <w:r w:rsidRPr="006D06AE">
        <w:rPr>
          <w:rFonts w:ascii="Outfit" w:hAnsi="Outfit"/>
        </w:rPr>
        <w:t>;</w:t>
      </w:r>
    </w:p>
    <w:p w14:paraId="6CC83855" w14:textId="11AC00F2" w:rsidR="00882A55" w:rsidRPr="006D06AE" w:rsidRDefault="00620C84" w:rsidP="000C408A">
      <w:pPr>
        <w:pStyle w:val="Lid"/>
        <w:numPr>
          <w:ilvl w:val="0"/>
          <w:numId w:val="3"/>
        </w:numPr>
        <w:ind w:left="1276" w:hanging="283"/>
        <w:jc w:val="both"/>
        <w:rPr>
          <w:rFonts w:ascii="Outfit" w:hAnsi="Outfit"/>
          <w:highlight w:val="yellow"/>
        </w:rPr>
      </w:pPr>
      <w:r w:rsidRPr="006D06AE">
        <w:rPr>
          <w:rFonts w:ascii="Outfit" w:hAnsi="Outfit"/>
          <w:highlight w:val="yellow"/>
        </w:rPr>
        <w:t>Het maken van</w:t>
      </w:r>
      <w:r w:rsidR="006B4F34" w:rsidRPr="006D06AE">
        <w:rPr>
          <w:rFonts w:ascii="Outfit" w:hAnsi="Outfit"/>
          <w:highlight w:val="yellow"/>
        </w:rPr>
        <w:t xml:space="preserve"> </w:t>
      </w:r>
      <w:r w:rsidR="008E2CE3" w:rsidRPr="006D06AE">
        <w:rPr>
          <w:rFonts w:ascii="Outfit" w:hAnsi="Outfit"/>
          <w:highlight w:val="yellow"/>
        </w:rPr>
        <w:t xml:space="preserve">het </w:t>
      </w:r>
      <w:proofErr w:type="spellStart"/>
      <w:r w:rsidR="006B4F34" w:rsidRPr="006D06AE">
        <w:rPr>
          <w:rFonts w:ascii="Outfit" w:hAnsi="Outfit"/>
          <w:highlight w:val="yellow"/>
        </w:rPr>
        <w:t>Uitvoering</w:t>
      </w:r>
      <w:r w:rsidR="00201A83" w:rsidRPr="006D06AE">
        <w:rPr>
          <w:rFonts w:ascii="Outfit" w:hAnsi="Outfit"/>
          <w:highlight w:val="yellow"/>
        </w:rPr>
        <w:t>sgereed</w:t>
      </w:r>
      <w:proofErr w:type="spellEnd"/>
      <w:r w:rsidR="006B4F34" w:rsidRPr="006D06AE">
        <w:rPr>
          <w:rFonts w:ascii="Outfit" w:hAnsi="Outfit"/>
          <w:highlight w:val="yellow"/>
        </w:rPr>
        <w:t xml:space="preserve"> Ontwerp (UO)</w:t>
      </w:r>
      <w:r w:rsidRPr="006D06AE">
        <w:rPr>
          <w:rFonts w:ascii="Outfit" w:hAnsi="Outfit"/>
          <w:highlight w:val="yellow"/>
        </w:rPr>
        <w:t xml:space="preserve"> en </w:t>
      </w:r>
      <w:r w:rsidR="00F75943" w:rsidRPr="006D06AE">
        <w:rPr>
          <w:rFonts w:ascii="Outfit" w:hAnsi="Outfit"/>
          <w:highlight w:val="yellow"/>
        </w:rPr>
        <w:t xml:space="preserve">hetgeen bepaald in </w:t>
      </w:r>
      <w:r w:rsidR="00F75943" w:rsidRPr="006D06AE">
        <w:rPr>
          <w:rFonts w:ascii="Outfit" w:hAnsi="Outfit"/>
        </w:rPr>
        <w:t>artikel 3.2</w:t>
      </w:r>
      <w:r w:rsidR="006B4F34" w:rsidRPr="006D06AE">
        <w:rPr>
          <w:rFonts w:ascii="Outfit" w:hAnsi="Outfit"/>
        </w:rPr>
        <w:t>;</w:t>
      </w:r>
    </w:p>
    <w:p w14:paraId="17FE1280" w14:textId="2DF7E316" w:rsidR="00C83248" w:rsidRPr="006D06AE" w:rsidRDefault="00620C84" w:rsidP="000C408A">
      <w:pPr>
        <w:pStyle w:val="Lid"/>
        <w:numPr>
          <w:ilvl w:val="0"/>
          <w:numId w:val="3"/>
        </w:numPr>
        <w:ind w:left="1276" w:hanging="283"/>
        <w:jc w:val="both"/>
        <w:rPr>
          <w:rFonts w:ascii="Outfit" w:hAnsi="Outfit"/>
        </w:rPr>
      </w:pPr>
      <w:r w:rsidRPr="006D06AE">
        <w:rPr>
          <w:rFonts w:ascii="Outfit" w:hAnsi="Outfit"/>
          <w:b/>
          <w:bCs/>
        </w:rPr>
        <w:t>A</w:t>
      </w:r>
      <w:r w:rsidRPr="006D06AE">
        <w:rPr>
          <w:rFonts w:ascii="Outfit" w:hAnsi="Outfit"/>
        </w:rPr>
        <w:t xml:space="preserve">lgemene </w:t>
      </w:r>
      <w:r w:rsidRPr="006D06AE">
        <w:rPr>
          <w:rFonts w:ascii="Outfit" w:hAnsi="Outfit"/>
          <w:b/>
          <w:bCs/>
        </w:rPr>
        <w:t>K</w:t>
      </w:r>
      <w:r w:rsidRPr="006D06AE">
        <w:rPr>
          <w:rFonts w:ascii="Outfit" w:hAnsi="Outfit"/>
        </w:rPr>
        <w:t xml:space="preserve">osten, </w:t>
      </w:r>
      <w:r w:rsidRPr="006D06AE">
        <w:rPr>
          <w:rFonts w:ascii="Outfit" w:hAnsi="Outfit"/>
          <w:b/>
          <w:bCs/>
        </w:rPr>
        <w:t>W</w:t>
      </w:r>
      <w:r w:rsidRPr="006D06AE">
        <w:rPr>
          <w:rFonts w:ascii="Outfit" w:hAnsi="Outfit"/>
        </w:rPr>
        <w:t xml:space="preserve">inst en </w:t>
      </w:r>
      <w:r w:rsidRPr="006D06AE">
        <w:rPr>
          <w:rFonts w:ascii="Outfit" w:hAnsi="Outfit"/>
          <w:b/>
          <w:bCs/>
        </w:rPr>
        <w:t>R</w:t>
      </w:r>
      <w:r w:rsidRPr="006D06AE">
        <w:rPr>
          <w:rFonts w:ascii="Outfit" w:hAnsi="Outfit"/>
        </w:rPr>
        <w:t>isico</w:t>
      </w:r>
      <w:r w:rsidR="008E2CE3" w:rsidRPr="006D06AE">
        <w:rPr>
          <w:rFonts w:ascii="Outfit" w:hAnsi="Outfit"/>
        </w:rPr>
        <w:t xml:space="preserve"> (</w:t>
      </w:r>
      <w:r w:rsidR="002C2D67" w:rsidRPr="006D06AE">
        <w:rPr>
          <w:rFonts w:ascii="Outfit" w:hAnsi="Outfit"/>
        </w:rPr>
        <w:t>AK</w:t>
      </w:r>
      <w:r w:rsidR="00EF34A8" w:rsidRPr="006D06AE">
        <w:rPr>
          <w:rFonts w:ascii="Outfit" w:hAnsi="Outfit"/>
        </w:rPr>
        <w:t xml:space="preserve">, W en R </w:t>
      </w:r>
      <w:r w:rsidR="008E2CE3" w:rsidRPr="006D06AE">
        <w:rPr>
          <w:rFonts w:ascii="Outfit" w:hAnsi="Outfit"/>
        </w:rPr>
        <w:t>gespecificeerd per item: percentage en bedrag)</w:t>
      </w:r>
      <w:r w:rsidRPr="006D06AE">
        <w:rPr>
          <w:rFonts w:ascii="Outfit" w:hAnsi="Outfit"/>
        </w:rPr>
        <w:t>;</w:t>
      </w:r>
    </w:p>
    <w:p w14:paraId="09187C2A" w14:textId="2F281C5D" w:rsidR="00C83248" w:rsidRPr="006D06AE" w:rsidRDefault="00620C84" w:rsidP="000C408A">
      <w:pPr>
        <w:pStyle w:val="Lid"/>
        <w:numPr>
          <w:ilvl w:val="0"/>
          <w:numId w:val="3"/>
        </w:numPr>
        <w:ind w:left="1276" w:hanging="283"/>
        <w:jc w:val="both"/>
        <w:rPr>
          <w:rFonts w:ascii="Outfit" w:hAnsi="Outfit"/>
        </w:rPr>
      </w:pPr>
      <w:r w:rsidRPr="006D06AE">
        <w:rPr>
          <w:rFonts w:ascii="Outfit" w:hAnsi="Outfit"/>
        </w:rPr>
        <w:t>CAR-verzekering, voor zover niet gedekt door de CAR-verzekering van Opdrachtgever, welke verzekering digitaal beschikbaar is, en WA-verzekering</w:t>
      </w:r>
      <w:r w:rsidR="00E777A8" w:rsidRPr="006D06AE">
        <w:rPr>
          <w:rFonts w:ascii="Outfit" w:hAnsi="Outfit"/>
        </w:rPr>
        <w:t xml:space="preserve"> (percentage en bedrag)</w:t>
      </w:r>
      <w:r w:rsidRPr="006D06AE">
        <w:rPr>
          <w:rFonts w:ascii="Outfit" w:hAnsi="Outfit"/>
        </w:rPr>
        <w:t>;</w:t>
      </w:r>
    </w:p>
    <w:p w14:paraId="0B600B90" w14:textId="77777777" w:rsidR="00C83248" w:rsidRPr="006D06AE" w:rsidRDefault="00620C84" w:rsidP="000C408A">
      <w:pPr>
        <w:pStyle w:val="Lid"/>
        <w:numPr>
          <w:ilvl w:val="0"/>
          <w:numId w:val="3"/>
        </w:numPr>
        <w:ind w:left="1276" w:hanging="283"/>
        <w:jc w:val="both"/>
        <w:rPr>
          <w:rFonts w:ascii="Outfit" w:hAnsi="Outfit"/>
        </w:rPr>
      </w:pPr>
      <w:r w:rsidRPr="006D06AE">
        <w:rPr>
          <w:rFonts w:ascii="Outfit" w:hAnsi="Outfit"/>
        </w:rPr>
        <w:t xml:space="preserve">De tijdelijke aansluit- en gebruikskosten voor elektriciteit, </w:t>
      </w:r>
      <w:r w:rsidR="2E28E7B4" w:rsidRPr="006D06AE">
        <w:rPr>
          <w:rFonts w:ascii="Outfit" w:hAnsi="Outfit"/>
        </w:rPr>
        <w:t>gas</w:t>
      </w:r>
      <w:r w:rsidRPr="006D06AE">
        <w:rPr>
          <w:rFonts w:ascii="Outfit" w:hAnsi="Outfit"/>
        </w:rPr>
        <w:t xml:space="preserve">, </w:t>
      </w:r>
      <w:r w:rsidR="69541DB1" w:rsidRPr="006D06AE">
        <w:rPr>
          <w:rFonts w:ascii="Outfit" w:hAnsi="Outfit"/>
        </w:rPr>
        <w:t xml:space="preserve">water, </w:t>
      </w:r>
      <w:r w:rsidRPr="006D06AE">
        <w:rPr>
          <w:rFonts w:ascii="Outfit" w:hAnsi="Outfit"/>
        </w:rPr>
        <w:t>riolering</w:t>
      </w:r>
      <w:r w:rsidR="4B93777A" w:rsidRPr="006D06AE">
        <w:rPr>
          <w:rFonts w:ascii="Outfit" w:hAnsi="Outfit"/>
        </w:rPr>
        <w:t xml:space="preserve"> en</w:t>
      </w:r>
      <w:r w:rsidRPr="006D06AE">
        <w:rPr>
          <w:rFonts w:ascii="Outfit" w:hAnsi="Outfit"/>
        </w:rPr>
        <w:t xml:space="preserve"> communicatie (zijnde de bouwaansluitingen) gedurende de uitvoering van het Werk;</w:t>
      </w:r>
    </w:p>
    <w:p w14:paraId="17745349" w14:textId="3B5EBB24" w:rsidR="00C83248" w:rsidRPr="006D06AE" w:rsidRDefault="00620C84" w:rsidP="000C408A">
      <w:pPr>
        <w:pStyle w:val="Lid"/>
        <w:numPr>
          <w:ilvl w:val="0"/>
          <w:numId w:val="3"/>
        </w:numPr>
        <w:ind w:left="1276" w:hanging="283"/>
        <w:jc w:val="both"/>
        <w:rPr>
          <w:rFonts w:ascii="Outfit" w:hAnsi="Outfit"/>
        </w:rPr>
      </w:pPr>
      <w:r w:rsidRPr="006D06AE">
        <w:rPr>
          <w:rFonts w:ascii="Outfit" w:hAnsi="Outfit"/>
        </w:rPr>
        <w:t xml:space="preserve">De coördinatie op het </w:t>
      </w:r>
      <w:r w:rsidR="006146B6" w:rsidRPr="006D06AE">
        <w:rPr>
          <w:rFonts w:ascii="Outfit" w:hAnsi="Outfit"/>
        </w:rPr>
        <w:t>Werk</w:t>
      </w:r>
      <w:r w:rsidRPr="006D06AE">
        <w:rPr>
          <w:rFonts w:ascii="Outfit" w:hAnsi="Outfit"/>
        </w:rPr>
        <w:t xml:space="preserve"> van de </w:t>
      </w:r>
      <w:r w:rsidR="00024821" w:rsidRPr="006D06AE">
        <w:rPr>
          <w:rFonts w:ascii="Outfit" w:hAnsi="Outfit"/>
        </w:rPr>
        <w:t>N</w:t>
      </w:r>
      <w:r w:rsidRPr="006D06AE">
        <w:rPr>
          <w:rFonts w:ascii="Outfit" w:hAnsi="Outfit"/>
        </w:rPr>
        <w:t>evenaannemer(s)</w:t>
      </w:r>
      <w:r w:rsidR="00AB4B96" w:rsidRPr="006D06AE">
        <w:rPr>
          <w:rFonts w:ascii="Outfit" w:hAnsi="Outfit"/>
        </w:rPr>
        <w:t>/</w:t>
      </w:r>
      <w:r w:rsidR="00EE1979" w:rsidRPr="006D06AE">
        <w:rPr>
          <w:rFonts w:ascii="Outfit" w:hAnsi="Outfit"/>
        </w:rPr>
        <w:t>derden</w:t>
      </w:r>
      <w:r w:rsidR="008E2CE3" w:rsidRPr="006D06AE">
        <w:rPr>
          <w:rFonts w:ascii="Outfit" w:hAnsi="Outfit"/>
        </w:rPr>
        <w:t xml:space="preserve"> (percentage en bedrag</w:t>
      </w:r>
      <w:r w:rsidR="00E777A8" w:rsidRPr="006D06AE">
        <w:rPr>
          <w:rFonts w:ascii="Outfit" w:hAnsi="Outfit"/>
        </w:rPr>
        <w:t>);</w:t>
      </w:r>
    </w:p>
    <w:p w14:paraId="21BFC9A9" w14:textId="09F80376" w:rsidR="00E777A8" w:rsidRPr="006D06AE" w:rsidRDefault="00620C84" w:rsidP="000C408A">
      <w:pPr>
        <w:pStyle w:val="Lid"/>
        <w:numPr>
          <w:ilvl w:val="0"/>
          <w:numId w:val="3"/>
        </w:numPr>
        <w:ind w:left="1276" w:hanging="283"/>
        <w:jc w:val="both"/>
        <w:rPr>
          <w:rFonts w:ascii="Outfit" w:hAnsi="Outfit"/>
        </w:rPr>
      </w:pPr>
      <w:r w:rsidRPr="006D06AE">
        <w:rPr>
          <w:rFonts w:ascii="Outfit" w:hAnsi="Outfit"/>
        </w:rPr>
        <w:t xml:space="preserve">Preventief en Correctief </w:t>
      </w:r>
      <w:r w:rsidR="003B7FDF" w:rsidRPr="006D06AE">
        <w:rPr>
          <w:rFonts w:ascii="Outfit" w:hAnsi="Outfit"/>
        </w:rPr>
        <w:t xml:space="preserve">onderhoud </w:t>
      </w:r>
      <w:r w:rsidRPr="006D06AE">
        <w:rPr>
          <w:rFonts w:ascii="Outfit" w:hAnsi="Outfit"/>
        </w:rPr>
        <w:t xml:space="preserve">gedurende </w:t>
      </w:r>
      <w:r w:rsidR="00BE4A0E" w:rsidRPr="006D06AE">
        <w:rPr>
          <w:rFonts w:ascii="Outfit" w:hAnsi="Outfit"/>
        </w:rPr>
        <w:t>vierentwintig</w:t>
      </w:r>
      <w:r w:rsidR="009A1FCF" w:rsidRPr="006D06AE">
        <w:rPr>
          <w:rFonts w:ascii="Outfit" w:hAnsi="Outfit"/>
        </w:rPr>
        <w:t xml:space="preserve"> (</w:t>
      </w:r>
      <w:r w:rsidR="00BE4A0E" w:rsidRPr="006D06AE">
        <w:rPr>
          <w:rFonts w:ascii="Outfit" w:hAnsi="Outfit"/>
        </w:rPr>
        <w:t>24</w:t>
      </w:r>
      <w:r w:rsidR="009A1FCF" w:rsidRPr="006D06AE">
        <w:rPr>
          <w:rFonts w:ascii="Outfit" w:hAnsi="Outfit"/>
        </w:rPr>
        <w:t>)</w:t>
      </w:r>
      <w:r w:rsidR="00604FFE" w:rsidRPr="006D06AE">
        <w:rPr>
          <w:rFonts w:ascii="Outfit" w:hAnsi="Outfit"/>
        </w:rPr>
        <w:t xml:space="preserve"> </w:t>
      </w:r>
      <w:r w:rsidR="009A1FCF" w:rsidRPr="006D06AE">
        <w:rPr>
          <w:rFonts w:ascii="Outfit" w:hAnsi="Outfit"/>
        </w:rPr>
        <w:t xml:space="preserve">kalendermaanden </w:t>
      </w:r>
      <w:r w:rsidR="003B7FDF" w:rsidRPr="006D06AE">
        <w:rPr>
          <w:rFonts w:ascii="Outfit" w:hAnsi="Outfit"/>
        </w:rPr>
        <w:t>na oplevering</w:t>
      </w:r>
      <w:r w:rsidR="004A2AC0" w:rsidRPr="006D06AE">
        <w:rPr>
          <w:rFonts w:ascii="Outfit" w:hAnsi="Outfit"/>
        </w:rPr>
        <w:t>sdatum van het Werk</w:t>
      </w:r>
      <w:r w:rsidR="003B7FDF" w:rsidRPr="006D06AE">
        <w:rPr>
          <w:rFonts w:ascii="Outfit" w:hAnsi="Outfit"/>
        </w:rPr>
        <w:t xml:space="preserve"> </w:t>
      </w:r>
      <w:r w:rsidR="00604FFE" w:rsidRPr="006D06AE">
        <w:rPr>
          <w:rFonts w:ascii="Outfit" w:hAnsi="Outfit"/>
        </w:rPr>
        <w:t>(gespecificeerd per item</w:t>
      </w:r>
      <w:r w:rsidR="002C2D67" w:rsidRPr="006D06AE">
        <w:rPr>
          <w:rFonts w:ascii="Outfit" w:hAnsi="Outfit"/>
        </w:rPr>
        <w:t xml:space="preserve"> inclusief de </w:t>
      </w:r>
      <w:r w:rsidR="00EF34A8" w:rsidRPr="006D06AE">
        <w:rPr>
          <w:rFonts w:ascii="Outfit" w:hAnsi="Outfit"/>
        </w:rPr>
        <w:t>percentages voor AK, W en R</w:t>
      </w:r>
      <w:r w:rsidR="00604FFE" w:rsidRPr="006D06AE">
        <w:rPr>
          <w:rFonts w:ascii="Outfit" w:hAnsi="Outfit"/>
        </w:rPr>
        <w:t>)</w:t>
      </w:r>
      <w:r w:rsidR="00EF34A8" w:rsidRPr="006D06AE">
        <w:rPr>
          <w:rFonts w:ascii="Outfit" w:hAnsi="Outfit"/>
        </w:rPr>
        <w:t>.</w:t>
      </w:r>
      <w:r w:rsidR="00370B6E" w:rsidRPr="006D06AE">
        <w:rPr>
          <w:rFonts w:ascii="Outfit" w:hAnsi="Outfit"/>
        </w:rPr>
        <w:t xml:space="preserve"> </w:t>
      </w:r>
    </w:p>
    <w:p w14:paraId="64ABC380" w14:textId="77777777" w:rsidR="004546C4" w:rsidRPr="006D06AE" w:rsidRDefault="004546C4" w:rsidP="00E753B6">
      <w:pPr>
        <w:ind w:hanging="578"/>
        <w:jc w:val="both"/>
        <w:rPr>
          <w:rFonts w:ascii="Outfit" w:hAnsi="Outfit" w:cs="Arial"/>
          <w:sz w:val="22"/>
          <w:szCs w:val="22"/>
        </w:rPr>
      </w:pPr>
    </w:p>
    <w:p w14:paraId="2C77F73E" w14:textId="13A82098" w:rsidR="00C83248" w:rsidRPr="006D06AE" w:rsidRDefault="5328CA2C" w:rsidP="5FBA5921">
      <w:pPr>
        <w:pStyle w:val="Lid"/>
        <w:numPr>
          <w:ilvl w:val="0"/>
          <w:numId w:val="0"/>
        </w:numPr>
        <w:ind w:left="1004"/>
        <w:jc w:val="both"/>
        <w:rPr>
          <w:rFonts w:ascii="Outfit" w:hAnsi="Outfit"/>
        </w:rPr>
      </w:pPr>
      <w:r w:rsidRPr="006D06AE">
        <w:rPr>
          <w:rFonts w:ascii="Outfit" w:hAnsi="Outfit"/>
        </w:rPr>
        <w:t xml:space="preserve">In aanvulling op § 40 UAV 2012 betaalt Opdrachtgever aan </w:t>
      </w:r>
      <w:r w:rsidR="349E561B" w:rsidRPr="006D06AE">
        <w:rPr>
          <w:rFonts w:ascii="Outfit" w:hAnsi="Outfit"/>
        </w:rPr>
        <w:t>Opdrachtnemer</w:t>
      </w:r>
      <w:r w:rsidRPr="006D06AE">
        <w:rPr>
          <w:rFonts w:ascii="Outfit" w:hAnsi="Outfit"/>
        </w:rPr>
        <w:t xml:space="preserve"> de Aanneemsom, </w:t>
      </w:r>
      <w:r w:rsidR="13261A06" w:rsidRPr="006D06AE">
        <w:rPr>
          <w:rFonts w:ascii="Outfit" w:hAnsi="Outfit"/>
        </w:rPr>
        <w:t xml:space="preserve">in termijnen </w:t>
      </w:r>
      <w:r w:rsidRPr="006D06AE">
        <w:rPr>
          <w:rFonts w:ascii="Outfit" w:hAnsi="Outfit"/>
        </w:rPr>
        <w:t xml:space="preserve">overeenkomstig het </w:t>
      </w:r>
      <w:r w:rsidR="13261A06" w:rsidRPr="006D06AE">
        <w:rPr>
          <w:rFonts w:ascii="Outfit" w:hAnsi="Outfit"/>
        </w:rPr>
        <w:t xml:space="preserve">goedgekeurde </w:t>
      </w:r>
      <w:r w:rsidRPr="006D06AE">
        <w:rPr>
          <w:rFonts w:ascii="Outfit" w:hAnsi="Outfit"/>
        </w:rPr>
        <w:t>termijnschema</w:t>
      </w:r>
      <w:r w:rsidR="49AC754E" w:rsidRPr="006D06AE">
        <w:rPr>
          <w:rFonts w:ascii="Outfit" w:hAnsi="Outfit"/>
        </w:rPr>
        <w:t xml:space="preserve"> welke als</w:t>
      </w:r>
      <w:r w:rsidR="13261A06" w:rsidRPr="006D06AE">
        <w:rPr>
          <w:rFonts w:ascii="Outfit" w:hAnsi="Outfit"/>
        </w:rPr>
        <w:t xml:space="preserve"> (</w:t>
      </w:r>
      <w:r w:rsidR="13261A06" w:rsidRPr="006D06AE">
        <w:rPr>
          <w:rFonts w:ascii="Outfit" w:hAnsi="Outfit"/>
          <w:highlight w:val="yellow"/>
        </w:rPr>
        <w:t xml:space="preserve">bijlage </w:t>
      </w:r>
      <w:r w:rsidR="331D2BC2" w:rsidRPr="006D06AE">
        <w:rPr>
          <w:rFonts w:ascii="Outfit" w:hAnsi="Outfit"/>
          <w:highlight w:val="yellow"/>
        </w:rPr>
        <w:t>x</w:t>
      </w:r>
      <w:r w:rsidR="13261A06" w:rsidRPr="006D06AE">
        <w:rPr>
          <w:rFonts w:ascii="Outfit" w:hAnsi="Outfit"/>
        </w:rPr>
        <w:t>)</w:t>
      </w:r>
      <w:r w:rsidR="5D9DAD1C" w:rsidRPr="006D06AE">
        <w:rPr>
          <w:rFonts w:ascii="Outfit" w:hAnsi="Outfit"/>
        </w:rPr>
        <w:t xml:space="preserve"> wordt aangehecht</w:t>
      </w:r>
      <w:r w:rsidR="13261A06" w:rsidRPr="006D06AE">
        <w:rPr>
          <w:rFonts w:ascii="Outfit" w:hAnsi="Outfit"/>
        </w:rPr>
        <w:t xml:space="preserve">. De termijnbetalingen vinden plaats al naar gelang de voortgang van de werkzaamheden en </w:t>
      </w:r>
      <w:r w:rsidR="1933239C" w:rsidRPr="006D06AE">
        <w:rPr>
          <w:rFonts w:ascii="Outfit" w:hAnsi="Outfit"/>
        </w:rPr>
        <w:t xml:space="preserve">(1) </w:t>
      </w:r>
      <w:r w:rsidR="13261A06" w:rsidRPr="006D06AE">
        <w:rPr>
          <w:rFonts w:ascii="Outfit" w:hAnsi="Outfit"/>
        </w:rPr>
        <w:t xml:space="preserve">na schriftelijke acceptatie </w:t>
      </w:r>
      <w:r w:rsidR="1933239C" w:rsidRPr="006D06AE">
        <w:rPr>
          <w:rFonts w:ascii="Outfit" w:hAnsi="Outfit"/>
        </w:rPr>
        <w:t xml:space="preserve">door de Directie van (1) </w:t>
      </w:r>
      <w:r w:rsidR="13261A06" w:rsidRPr="006D06AE">
        <w:rPr>
          <w:rFonts w:ascii="Outfit" w:hAnsi="Outfit"/>
        </w:rPr>
        <w:t xml:space="preserve">de voortgang van de </w:t>
      </w:r>
      <w:proofErr w:type="gramStart"/>
      <w:r w:rsidR="13261A06" w:rsidRPr="006D06AE">
        <w:rPr>
          <w:rFonts w:ascii="Outfit" w:hAnsi="Outfit"/>
        </w:rPr>
        <w:t xml:space="preserve">werkzaamheden </w:t>
      </w:r>
      <w:r w:rsidR="45E353E5" w:rsidRPr="006D06AE">
        <w:rPr>
          <w:rFonts w:ascii="Outfit" w:hAnsi="Outfit"/>
        </w:rPr>
        <w:t xml:space="preserve"> (</w:t>
      </w:r>
      <w:proofErr w:type="gramEnd"/>
      <w:r w:rsidR="4E975411" w:rsidRPr="006D06AE">
        <w:rPr>
          <w:rFonts w:ascii="Outfit" w:hAnsi="Outfit"/>
        </w:rPr>
        <w:t>2</w:t>
      </w:r>
      <w:r w:rsidR="45E353E5" w:rsidRPr="006D06AE">
        <w:rPr>
          <w:rFonts w:ascii="Outfit" w:hAnsi="Outfit"/>
        </w:rPr>
        <w:t>) van Revisiestukken, handleiding</w:t>
      </w:r>
      <w:r w:rsidR="75E199C4" w:rsidRPr="006D06AE">
        <w:rPr>
          <w:rFonts w:ascii="Outfit" w:hAnsi="Outfit"/>
        </w:rPr>
        <w:t>(en),</w:t>
      </w:r>
      <w:r w:rsidR="45E353E5" w:rsidRPr="006D06AE">
        <w:rPr>
          <w:rFonts w:ascii="Outfit" w:hAnsi="Outfit"/>
        </w:rPr>
        <w:t xml:space="preserve"> etc. </w:t>
      </w:r>
      <w:r w:rsidRPr="006D06AE">
        <w:rPr>
          <w:rFonts w:ascii="Outfit" w:hAnsi="Outfit"/>
        </w:rPr>
        <w:t>en (</w:t>
      </w:r>
      <w:r w:rsidR="4E975411" w:rsidRPr="006D06AE">
        <w:rPr>
          <w:rFonts w:ascii="Outfit" w:hAnsi="Outfit"/>
        </w:rPr>
        <w:t>3</w:t>
      </w:r>
      <w:r w:rsidRPr="006D06AE">
        <w:rPr>
          <w:rFonts w:ascii="Outfit" w:hAnsi="Outfit"/>
        </w:rPr>
        <w:t>) de betreffende factuur</w:t>
      </w:r>
      <w:r w:rsidR="6C7094F3" w:rsidRPr="006D06AE">
        <w:rPr>
          <w:rFonts w:ascii="Outfit" w:hAnsi="Outfit"/>
        </w:rPr>
        <w:t xml:space="preserve"> </w:t>
      </w:r>
      <w:r w:rsidR="1682C33F" w:rsidRPr="006D06AE">
        <w:rPr>
          <w:rFonts w:ascii="Outfit" w:hAnsi="Outfit"/>
        </w:rPr>
        <w:t xml:space="preserve">zelf </w:t>
      </w:r>
      <w:r w:rsidR="6C7094F3" w:rsidRPr="006D06AE">
        <w:rPr>
          <w:rFonts w:ascii="Outfit" w:hAnsi="Outfit"/>
        </w:rPr>
        <w:t xml:space="preserve">en </w:t>
      </w:r>
      <w:r w:rsidR="1682C33F" w:rsidRPr="006D06AE">
        <w:rPr>
          <w:rFonts w:ascii="Outfit" w:hAnsi="Outfit"/>
        </w:rPr>
        <w:t xml:space="preserve">de </w:t>
      </w:r>
      <w:r w:rsidR="734C4858" w:rsidRPr="006D06AE">
        <w:rPr>
          <w:rFonts w:ascii="Outfit" w:hAnsi="Outfit"/>
        </w:rPr>
        <w:t>bijbehorende specificatie</w:t>
      </w:r>
      <w:r w:rsidRPr="006D06AE">
        <w:rPr>
          <w:rFonts w:ascii="Outfit" w:hAnsi="Outfit"/>
        </w:rPr>
        <w:t>. Iedere factuur dient te voldoen aan de eisen zoals gesteld in de Wet op de Omzetbelasting</w:t>
      </w:r>
      <w:r w:rsidR="4CF0983B" w:rsidRPr="006D06AE">
        <w:rPr>
          <w:rFonts w:ascii="Outfit" w:hAnsi="Outfit"/>
        </w:rPr>
        <w:t xml:space="preserve"> en de door Opdrachtgever hieraan gestelde eisen</w:t>
      </w:r>
      <w:r w:rsidRPr="006D06AE">
        <w:rPr>
          <w:rFonts w:ascii="Outfit" w:hAnsi="Outfit"/>
        </w:rPr>
        <w:t>.</w:t>
      </w:r>
    </w:p>
    <w:p w14:paraId="1154D507" w14:textId="77777777" w:rsidR="00C83248" w:rsidRPr="006D06AE" w:rsidRDefault="00C83248" w:rsidP="00E753B6">
      <w:pPr>
        <w:pStyle w:val="Lid"/>
        <w:numPr>
          <w:ilvl w:val="0"/>
          <w:numId w:val="0"/>
        </w:numPr>
        <w:ind w:left="1004" w:hanging="578"/>
        <w:jc w:val="both"/>
        <w:rPr>
          <w:rFonts w:ascii="Outfit" w:hAnsi="Outfit"/>
        </w:rPr>
      </w:pPr>
    </w:p>
    <w:p w14:paraId="7E7D164D" w14:textId="19D5A3A9" w:rsidR="00C83248" w:rsidRPr="006D06AE" w:rsidRDefault="00620C84" w:rsidP="00E753B6">
      <w:pPr>
        <w:pStyle w:val="Lid"/>
        <w:ind w:hanging="578"/>
        <w:jc w:val="both"/>
        <w:rPr>
          <w:rFonts w:ascii="Outfit" w:hAnsi="Outfit"/>
        </w:rPr>
      </w:pPr>
      <w:r w:rsidRPr="006D06AE">
        <w:rPr>
          <w:rFonts w:ascii="Outfit" w:hAnsi="Outfit"/>
        </w:rPr>
        <w:t xml:space="preserve">De door </w:t>
      </w:r>
      <w:r w:rsidR="007B43A5" w:rsidRPr="006D06AE">
        <w:rPr>
          <w:rFonts w:ascii="Outfit" w:hAnsi="Outfit"/>
        </w:rPr>
        <w:t>Opdrachtnemer</w:t>
      </w:r>
      <w:r w:rsidRPr="006D06AE">
        <w:rPr>
          <w:rFonts w:ascii="Outfit" w:hAnsi="Outfit"/>
        </w:rPr>
        <w:t xml:space="preserve"> in te dienen facturen worden te naam gesteld van:</w:t>
      </w:r>
    </w:p>
    <w:p w14:paraId="1FCD80FC" w14:textId="77777777" w:rsidR="00C83248" w:rsidRPr="006D06AE" w:rsidRDefault="00620C84" w:rsidP="00E753B6">
      <w:pPr>
        <w:pStyle w:val="Lid"/>
        <w:numPr>
          <w:ilvl w:val="0"/>
          <w:numId w:val="0"/>
        </w:numPr>
        <w:ind w:left="1004"/>
        <w:jc w:val="both"/>
        <w:rPr>
          <w:rFonts w:ascii="Outfit" w:hAnsi="Outfit"/>
        </w:rPr>
      </w:pPr>
      <w:r w:rsidRPr="006D06AE">
        <w:rPr>
          <w:rFonts w:ascii="Outfit" w:hAnsi="Outfit"/>
        </w:rPr>
        <w:t>UMCG</w:t>
      </w:r>
    </w:p>
    <w:p w14:paraId="29DA0483" w14:textId="77777777" w:rsidR="00C83248" w:rsidRPr="006D06AE" w:rsidRDefault="00620C84" w:rsidP="00E753B6">
      <w:pPr>
        <w:pStyle w:val="Lid"/>
        <w:numPr>
          <w:ilvl w:val="0"/>
          <w:numId w:val="0"/>
        </w:numPr>
        <w:ind w:left="1004"/>
        <w:jc w:val="both"/>
        <w:rPr>
          <w:rFonts w:ascii="Outfit" w:hAnsi="Outfit"/>
        </w:rPr>
      </w:pPr>
      <w:r w:rsidRPr="006D06AE">
        <w:rPr>
          <w:rFonts w:ascii="Outfit" w:hAnsi="Outfit"/>
        </w:rPr>
        <w:t>t.a.v. Centrale Crediteurenadministratie</w:t>
      </w:r>
    </w:p>
    <w:p w14:paraId="2BEBDB93" w14:textId="77777777" w:rsidR="00C83248" w:rsidRPr="006D06AE" w:rsidRDefault="00620C84" w:rsidP="00E753B6">
      <w:pPr>
        <w:pStyle w:val="Lid"/>
        <w:numPr>
          <w:ilvl w:val="0"/>
          <w:numId w:val="0"/>
        </w:numPr>
        <w:ind w:left="1004"/>
        <w:jc w:val="both"/>
        <w:rPr>
          <w:rFonts w:ascii="Outfit" w:hAnsi="Outfit"/>
        </w:rPr>
      </w:pPr>
      <w:r w:rsidRPr="006D06AE">
        <w:rPr>
          <w:rFonts w:ascii="Outfit" w:hAnsi="Outfit"/>
        </w:rPr>
        <w:t>Postbus 998</w:t>
      </w:r>
    </w:p>
    <w:p w14:paraId="125362E8" w14:textId="77777777" w:rsidR="00C83248" w:rsidRPr="006D06AE" w:rsidRDefault="00620C84" w:rsidP="00E753B6">
      <w:pPr>
        <w:pStyle w:val="Lid"/>
        <w:numPr>
          <w:ilvl w:val="0"/>
          <w:numId w:val="0"/>
        </w:numPr>
        <w:ind w:left="1004"/>
        <w:jc w:val="both"/>
        <w:rPr>
          <w:rFonts w:ascii="Outfit" w:hAnsi="Outfit"/>
        </w:rPr>
      </w:pPr>
      <w:r w:rsidRPr="006D06AE">
        <w:rPr>
          <w:rFonts w:ascii="Outfit" w:hAnsi="Outfit"/>
        </w:rPr>
        <w:t>9700 AZ Groningen</w:t>
      </w:r>
    </w:p>
    <w:p w14:paraId="24062338" w14:textId="77777777" w:rsidR="00C83248" w:rsidRPr="006D06AE" w:rsidRDefault="00016A7F" w:rsidP="00E753B6">
      <w:pPr>
        <w:pStyle w:val="Lid"/>
        <w:numPr>
          <w:ilvl w:val="0"/>
          <w:numId w:val="0"/>
        </w:numPr>
        <w:ind w:left="1004"/>
        <w:jc w:val="both"/>
        <w:rPr>
          <w:rFonts w:ascii="Outfit" w:hAnsi="Outfit"/>
        </w:rPr>
      </w:pPr>
      <w:hyperlink r:id="rId11" w:history="1">
        <w:r w:rsidRPr="006D06AE">
          <w:rPr>
            <w:rStyle w:val="Hyperlink"/>
            <w:rFonts w:ascii="Outfit" w:hAnsi="Outfit"/>
          </w:rPr>
          <w:t>crediteuren@umcg.nl</w:t>
        </w:r>
      </w:hyperlink>
      <w:r w:rsidRPr="006D06AE">
        <w:rPr>
          <w:rFonts w:ascii="Outfit" w:hAnsi="Outfit"/>
        </w:rPr>
        <w:t xml:space="preserve"> </w:t>
      </w:r>
    </w:p>
    <w:p w14:paraId="1A81D305" w14:textId="77777777" w:rsidR="00016A7F" w:rsidRPr="006D06AE" w:rsidRDefault="00016A7F" w:rsidP="00E753B6">
      <w:pPr>
        <w:pStyle w:val="Lid"/>
        <w:numPr>
          <w:ilvl w:val="0"/>
          <w:numId w:val="0"/>
        </w:numPr>
        <w:ind w:left="1004"/>
        <w:jc w:val="both"/>
        <w:rPr>
          <w:rFonts w:ascii="Outfit" w:hAnsi="Outfit"/>
        </w:rPr>
      </w:pPr>
    </w:p>
    <w:p w14:paraId="018918B9" w14:textId="77777777" w:rsidR="00C83248" w:rsidRPr="006D06AE" w:rsidRDefault="00620C84" w:rsidP="00E753B6">
      <w:pPr>
        <w:pStyle w:val="Lid"/>
        <w:numPr>
          <w:ilvl w:val="0"/>
          <w:numId w:val="0"/>
        </w:numPr>
        <w:ind w:left="1004"/>
        <w:jc w:val="both"/>
        <w:rPr>
          <w:rFonts w:ascii="Outfit" w:hAnsi="Outfit"/>
        </w:rPr>
      </w:pPr>
      <w:r w:rsidRPr="006D06AE">
        <w:rPr>
          <w:rFonts w:ascii="Outfit" w:hAnsi="Outfit"/>
        </w:rPr>
        <w:t>Ingediende facturen dienen de volgende gegevens te bevatten:</w:t>
      </w:r>
    </w:p>
    <w:p w14:paraId="038623A3" w14:textId="77777777" w:rsidR="00C83248" w:rsidRPr="006D06AE" w:rsidRDefault="00620C84" w:rsidP="000C408A">
      <w:pPr>
        <w:pStyle w:val="Lid"/>
        <w:numPr>
          <w:ilvl w:val="0"/>
          <w:numId w:val="4"/>
        </w:numPr>
        <w:ind w:left="1276" w:hanging="283"/>
        <w:jc w:val="both"/>
        <w:rPr>
          <w:rFonts w:ascii="Outfit" w:hAnsi="Outfit"/>
        </w:rPr>
      </w:pPr>
      <w:r w:rsidRPr="006D06AE">
        <w:rPr>
          <w:rFonts w:ascii="Outfit" w:hAnsi="Outfit"/>
        </w:rPr>
        <w:t>Kenmerknummer UMCG;</w:t>
      </w:r>
    </w:p>
    <w:p w14:paraId="4C11E10F" w14:textId="77777777" w:rsidR="00C83248" w:rsidRPr="006D06AE" w:rsidRDefault="5328CA2C" w:rsidP="009F7553">
      <w:pPr>
        <w:pStyle w:val="Lid"/>
        <w:numPr>
          <w:ilvl w:val="0"/>
          <w:numId w:val="4"/>
        </w:numPr>
        <w:ind w:left="1276" w:hanging="283"/>
        <w:jc w:val="both"/>
        <w:rPr>
          <w:rFonts w:ascii="Outfit" w:hAnsi="Outfit"/>
        </w:rPr>
      </w:pPr>
      <w:r w:rsidRPr="006D06AE">
        <w:rPr>
          <w:rFonts w:ascii="Outfit" w:hAnsi="Outfit"/>
        </w:rPr>
        <w:t xml:space="preserve">Naam van de </w:t>
      </w:r>
      <w:proofErr w:type="gramStart"/>
      <w:r w:rsidR="3C2982CC" w:rsidRPr="006D06AE">
        <w:rPr>
          <w:rFonts w:ascii="Outfit" w:hAnsi="Outfit"/>
        </w:rPr>
        <w:t>contactpersoon</w:t>
      </w:r>
      <w:r w:rsidRPr="006D06AE">
        <w:rPr>
          <w:rFonts w:ascii="Outfit" w:hAnsi="Outfit"/>
        </w:rPr>
        <w:t xml:space="preserve"> /</w:t>
      </w:r>
      <w:proofErr w:type="gramEnd"/>
      <w:r w:rsidRPr="006D06AE">
        <w:rPr>
          <w:rFonts w:ascii="Outfit" w:hAnsi="Outfit"/>
        </w:rPr>
        <w:t xml:space="preserve"> opdrachtgever UMCG;</w:t>
      </w:r>
    </w:p>
    <w:p w14:paraId="385F3260" w14:textId="4C34AFE9" w:rsidR="00194E3E" w:rsidRPr="006D06AE" w:rsidRDefault="00620C84" w:rsidP="000C408A">
      <w:pPr>
        <w:pStyle w:val="Lid"/>
        <w:numPr>
          <w:ilvl w:val="0"/>
          <w:numId w:val="4"/>
        </w:numPr>
        <w:ind w:left="1276" w:hanging="283"/>
        <w:jc w:val="both"/>
        <w:rPr>
          <w:rFonts w:ascii="Outfit" w:hAnsi="Outfit"/>
        </w:rPr>
      </w:pPr>
      <w:r w:rsidRPr="006D06AE">
        <w:rPr>
          <w:rFonts w:ascii="Outfit" w:hAnsi="Outfit"/>
        </w:rPr>
        <w:t>Projectnummer</w:t>
      </w:r>
      <w:r w:rsidR="0009029C" w:rsidRPr="006D06AE">
        <w:rPr>
          <w:rFonts w:ascii="Outfit" w:hAnsi="Outfit"/>
        </w:rPr>
        <w:t>;</w:t>
      </w:r>
    </w:p>
    <w:p w14:paraId="64F3CE4D" w14:textId="37211F47" w:rsidR="00C83248" w:rsidRPr="006D06AE" w:rsidRDefault="00620C84" w:rsidP="000C408A">
      <w:pPr>
        <w:pStyle w:val="Lid"/>
        <w:numPr>
          <w:ilvl w:val="0"/>
          <w:numId w:val="4"/>
        </w:numPr>
        <w:ind w:left="1276" w:hanging="283"/>
        <w:jc w:val="both"/>
        <w:rPr>
          <w:rFonts w:ascii="Outfit" w:hAnsi="Outfit"/>
        </w:rPr>
      </w:pPr>
      <w:r w:rsidRPr="006D06AE">
        <w:rPr>
          <w:rFonts w:ascii="Outfit" w:hAnsi="Outfit"/>
        </w:rPr>
        <w:t>Grootboekrekening</w:t>
      </w:r>
      <w:r w:rsidR="00016A7F" w:rsidRPr="006D06AE">
        <w:rPr>
          <w:rFonts w:ascii="Outfit" w:hAnsi="Outfit"/>
        </w:rPr>
        <w:t>;</w:t>
      </w:r>
    </w:p>
    <w:p w14:paraId="783E565B" w14:textId="77777777" w:rsidR="00C83248" w:rsidRPr="006D06AE" w:rsidRDefault="00620C84" w:rsidP="000C408A">
      <w:pPr>
        <w:pStyle w:val="Lid"/>
        <w:numPr>
          <w:ilvl w:val="0"/>
          <w:numId w:val="4"/>
        </w:numPr>
        <w:ind w:left="1276" w:hanging="283"/>
        <w:jc w:val="both"/>
        <w:rPr>
          <w:rFonts w:ascii="Outfit" w:hAnsi="Outfit"/>
        </w:rPr>
      </w:pPr>
      <w:r w:rsidRPr="006D06AE">
        <w:rPr>
          <w:rFonts w:ascii="Outfit" w:hAnsi="Outfit"/>
        </w:rPr>
        <w:t>Factuurnummer en datum;</w:t>
      </w:r>
    </w:p>
    <w:p w14:paraId="0A83E0F7" w14:textId="77777777" w:rsidR="00C83248" w:rsidRPr="006D06AE" w:rsidRDefault="00620C84" w:rsidP="000C408A">
      <w:pPr>
        <w:pStyle w:val="Lid"/>
        <w:numPr>
          <w:ilvl w:val="0"/>
          <w:numId w:val="4"/>
        </w:numPr>
        <w:ind w:left="1276" w:hanging="283"/>
        <w:jc w:val="both"/>
        <w:rPr>
          <w:rFonts w:ascii="Outfit" w:hAnsi="Outfit"/>
        </w:rPr>
      </w:pPr>
      <w:r w:rsidRPr="006D06AE">
        <w:rPr>
          <w:rFonts w:ascii="Outfit" w:hAnsi="Outfit"/>
        </w:rPr>
        <w:t xml:space="preserve">Gespecificeerd </w:t>
      </w:r>
      <w:r w:rsidR="006630F0" w:rsidRPr="006D06AE">
        <w:rPr>
          <w:rFonts w:ascii="Outfit" w:hAnsi="Outfit"/>
        </w:rPr>
        <w:t>btw</w:t>
      </w:r>
      <w:r w:rsidRPr="006D06AE">
        <w:rPr>
          <w:rFonts w:ascii="Outfit" w:hAnsi="Outfit"/>
        </w:rPr>
        <w:t>-bedrag;</w:t>
      </w:r>
    </w:p>
    <w:p w14:paraId="005A199C" w14:textId="77777777" w:rsidR="00C83248" w:rsidRPr="006D06AE" w:rsidRDefault="5328CA2C" w:rsidP="009F7553">
      <w:pPr>
        <w:pStyle w:val="Lid"/>
        <w:numPr>
          <w:ilvl w:val="0"/>
          <w:numId w:val="4"/>
        </w:numPr>
        <w:ind w:left="1276" w:hanging="283"/>
        <w:jc w:val="both"/>
        <w:rPr>
          <w:rFonts w:ascii="Outfit" w:hAnsi="Outfit"/>
        </w:rPr>
      </w:pPr>
      <w:r w:rsidRPr="006D06AE">
        <w:rPr>
          <w:rFonts w:ascii="Outfit" w:hAnsi="Outfit"/>
        </w:rPr>
        <w:t xml:space="preserve">Omschrijving van de geleverde </w:t>
      </w:r>
      <w:proofErr w:type="gramStart"/>
      <w:r w:rsidRPr="006D06AE">
        <w:rPr>
          <w:rFonts w:ascii="Outfit" w:hAnsi="Outfit"/>
        </w:rPr>
        <w:t>diensten /</w:t>
      </w:r>
      <w:proofErr w:type="gramEnd"/>
      <w:r w:rsidRPr="006D06AE">
        <w:rPr>
          <w:rFonts w:ascii="Outfit" w:hAnsi="Outfit"/>
        </w:rPr>
        <w:t xml:space="preserve"> goederen;</w:t>
      </w:r>
    </w:p>
    <w:p w14:paraId="1B9519CA" w14:textId="77777777" w:rsidR="00C83248" w:rsidRPr="006D06AE" w:rsidRDefault="00620C84" w:rsidP="000C408A">
      <w:pPr>
        <w:pStyle w:val="Lid"/>
        <w:numPr>
          <w:ilvl w:val="0"/>
          <w:numId w:val="4"/>
        </w:numPr>
        <w:ind w:left="1276" w:hanging="283"/>
        <w:jc w:val="both"/>
        <w:rPr>
          <w:rFonts w:ascii="Outfit" w:hAnsi="Outfit"/>
        </w:rPr>
      </w:pPr>
      <w:r w:rsidRPr="006D06AE">
        <w:rPr>
          <w:rFonts w:ascii="Outfit" w:hAnsi="Outfit"/>
        </w:rPr>
        <w:t>IBAN-rekeningnummer ontvanger;</w:t>
      </w:r>
    </w:p>
    <w:p w14:paraId="420B22FD" w14:textId="37315DAE" w:rsidR="00C83248" w:rsidRPr="006D06AE" w:rsidRDefault="00620C84" w:rsidP="000C408A">
      <w:pPr>
        <w:pStyle w:val="Lid"/>
        <w:numPr>
          <w:ilvl w:val="0"/>
          <w:numId w:val="4"/>
        </w:numPr>
        <w:ind w:left="1276" w:hanging="283"/>
        <w:jc w:val="both"/>
        <w:rPr>
          <w:rFonts w:ascii="Outfit" w:hAnsi="Outfit"/>
        </w:rPr>
      </w:pPr>
      <w:proofErr w:type="spellStart"/>
      <w:r w:rsidRPr="006D06AE">
        <w:rPr>
          <w:rFonts w:ascii="Outfit" w:hAnsi="Outfit"/>
        </w:rPr>
        <w:t>BTW</w:t>
      </w:r>
      <w:r w:rsidR="007709AA" w:rsidRPr="006D06AE">
        <w:rPr>
          <w:rFonts w:ascii="Outfit" w:hAnsi="Outfit"/>
        </w:rPr>
        <w:t>-identificatienummer</w:t>
      </w:r>
      <w:proofErr w:type="spellEnd"/>
      <w:r w:rsidR="007709AA" w:rsidRPr="006D06AE">
        <w:rPr>
          <w:rFonts w:ascii="Outfit" w:hAnsi="Outfit"/>
        </w:rPr>
        <w:t xml:space="preserve"> ontvanger;</w:t>
      </w:r>
    </w:p>
    <w:p w14:paraId="789A66F1" w14:textId="77777777" w:rsidR="000019DE" w:rsidRPr="006D06AE" w:rsidRDefault="000019DE" w:rsidP="00E753B6">
      <w:pPr>
        <w:jc w:val="both"/>
        <w:rPr>
          <w:rFonts w:ascii="Outfit" w:hAnsi="Outfit" w:cs="Arial"/>
          <w:sz w:val="22"/>
          <w:szCs w:val="22"/>
        </w:rPr>
      </w:pPr>
    </w:p>
    <w:p w14:paraId="73FD1171" w14:textId="64839DAA" w:rsidR="003A4D87" w:rsidRPr="006D06AE" w:rsidRDefault="13261A06" w:rsidP="5FBA5921">
      <w:pPr>
        <w:pStyle w:val="Lid"/>
        <w:rPr>
          <w:rFonts w:ascii="Outfit" w:hAnsi="Outfit"/>
        </w:rPr>
      </w:pPr>
      <w:r w:rsidRPr="006D06AE">
        <w:rPr>
          <w:rFonts w:ascii="Outfit" w:hAnsi="Outfit"/>
        </w:rPr>
        <w:t>De betalingstermijn voor goedgekeurde facturen bedraagt dertig (30) kalenderdagen na factuurdatum.</w:t>
      </w:r>
    </w:p>
    <w:p w14:paraId="2BACD10A" w14:textId="77777777" w:rsidR="003A4D87" w:rsidRPr="006D06AE" w:rsidRDefault="003A4D87" w:rsidP="5FBA5921">
      <w:pPr>
        <w:pStyle w:val="Lid"/>
        <w:numPr>
          <w:ilvl w:val="0"/>
          <w:numId w:val="0"/>
        </w:numPr>
        <w:ind w:left="1004"/>
        <w:jc w:val="both"/>
        <w:rPr>
          <w:rFonts w:ascii="Outfit" w:hAnsi="Outfit"/>
        </w:rPr>
      </w:pPr>
    </w:p>
    <w:p w14:paraId="566C2515" w14:textId="5422D691" w:rsidR="00C83248" w:rsidRPr="006D06AE" w:rsidRDefault="009471AD" w:rsidP="00E753B6">
      <w:pPr>
        <w:pStyle w:val="Lid"/>
        <w:ind w:hanging="578"/>
        <w:jc w:val="both"/>
        <w:rPr>
          <w:rFonts w:ascii="Outfit" w:hAnsi="Outfit"/>
        </w:rPr>
      </w:pPr>
      <w:r w:rsidRPr="006D06AE">
        <w:rPr>
          <w:rFonts w:ascii="Outfit" w:hAnsi="Outfit"/>
        </w:rPr>
        <w:t xml:space="preserve">Deel 1 (bouwsom): </w:t>
      </w:r>
      <w:r w:rsidR="26D424C5" w:rsidRPr="006D06AE">
        <w:rPr>
          <w:rFonts w:ascii="Outfit" w:hAnsi="Outfit"/>
        </w:rPr>
        <w:t>De laatste termijn van het Werk, zijnde de onderhoudstermijn</w:t>
      </w:r>
      <w:r w:rsidR="65892D42" w:rsidRPr="006D06AE">
        <w:rPr>
          <w:rFonts w:ascii="Outfit" w:hAnsi="Outfit"/>
        </w:rPr>
        <w:t xml:space="preserve"> groot 10% van de aanneemsom</w:t>
      </w:r>
      <w:r w:rsidR="26D424C5" w:rsidRPr="006D06AE">
        <w:rPr>
          <w:rFonts w:ascii="Outfit" w:hAnsi="Outfit"/>
        </w:rPr>
        <w:t xml:space="preserve">, </w:t>
      </w:r>
      <w:r w:rsidR="734CE3EC" w:rsidRPr="006D06AE">
        <w:rPr>
          <w:rFonts w:ascii="Outfit" w:hAnsi="Outfit"/>
        </w:rPr>
        <w:t xml:space="preserve">is </w:t>
      </w:r>
      <w:r w:rsidR="26D424C5" w:rsidRPr="006D06AE">
        <w:rPr>
          <w:rFonts w:ascii="Outfit" w:hAnsi="Outfit"/>
        </w:rPr>
        <w:t>Opdrachtgever eerst</w:t>
      </w:r>
      <w:r w:rsidR="734CE3EC" w:rsidRPr="006D06AE">
        <w:rPr>
          <w:rFonts w:ascii="Outfit" w:hAnsi="Outfit"/>
        </w:rPr>
        <w:t xml:space="preserve"> verschuldigd</w:t>
      </w:r>
      <w:r w:rsidR="26D424C5" w:rsidRPr="006D06AE">
        <w:rPr>
          <w:rFonts w:ascii="Outfit" w:hAnsi="Outfit"/>
        </w:rPr>
        <w:t>, nadat alle gebreken</w:t>
      </w:r>
      <w:r w:rsidR="55C76081" w:rsidRPr="006D06AE">
        <w:rPr>
          <w:rFonts w:ascii="Outfit" w:hAnsi="Outfit"/>
        </w:rPr>
        <w:t>,</w:t>
      </w:r>
      <w:r w:rsidR="26D424C5" w:rsidRPr="006D06AE">
        <w:rPr>
          <w:rFonts w:ascii="Outfit" w:hAnsi="Outfit"/>
        </w:rPr>
        <w:t xml:space="preserve"> die in de onderhoudstermijn aan de dag zijn getreden</w:t>
      </w:r>
      <w:r w:rsidR="55C76081" w:rsidRPr="006D06AE">
        <w:rPr>
          <w:rFonts w:ascii="Outfit" w:hAnsi="Outfit"/>
        </w:rPr>
        <w:t>,</w:t>
      </w:r>
      <w:r w:rsidR="26D424C5" w:rsidRPr="006D06AE">
        <w:rPr>
          <w:rFonts w:ascii="Outfit" w:hAnsi="Outfit"/>
        </w:rPr>
        <w:t xml:space="preserve"> door </w:t>
      </w:r>
      <w:r w:rsidR="74479003" w:rsidRPr="006D06AE">
        <w:rPr>
          <w:rFonts w:ascii="Outfit" w:hAnsi="Outfit"/>
        </w:rPr>
        <w:t>Opdrachtnemer</w:t>
      </w:r>
      <w:r w:rsidR="26D424C5" w:rsidRPr="006D06AE">
        <w:rPr>
          <w:rFonts w:ascii="Outfit" w:hAnsi="Outfit"/>
        </w:rPr>
        <w:t xml:space="preserve"> zijn hersteld en </w:t>
      </w:r>
      <w:r w:rsidR="74479003" w:rsidRPr="006D06AE">
        <w:rPr>
          <w:rFonts w:ascii="Outfit" w:hAnsi="Outfit"/>
        </w:rPr>
        <w:t>Opdrachtnemer</w:t>
      </w:r>
      <w:r w:rsidR="26D424C5" w:rsidRPr="006D06AE">
        <w:rPr>
          <w:rFonts w:ascii="Outfit" w:hAnsi="Outfit"/>
        </w:rPr>
        <w:t xml:space="preserve"> eveneens heeft voldaan aan de volgende verplichtingen:</w:t>
      </w:r>
    </w:p>
    <w:p w14:paraId="24B95E40" w14:textId="5F1DB48B" w:rsidR="05C9EDA9" w:rsidRPr="006D06AE" w:rsidRDefault="05C9EDA9" w:rsidP="3898D28F">
      <w:pPr>
        <w:pStyle w:val="Lid"/>
        <w:numPr>
          <w:ilvl w:val="0"/>
          <w:numId w:val="0"/>
        </w:numPr>
        <w:ind w:left="1004" w:hanging="578"/>
        <w:jc w:val="both"/>
        <w:rPr>
          <w:rFonts w:ascii="Outfit" w:hAnsi="Outfit"/>
        </w:rPr>
      </w:pPr>
    </w:p>
    <w:p w14:paraId="74F6B84C" w14:textId="79EEFF29" w:rsidR="12AE6E29" w:rsidRPr="006D06AE" w:rsidRDefault="12AE6E29" w:rsidP="595E3BD6">
      <w:pPr>
        <w:pStyle w:val="Lid"/>
        <w:numPr>
          <w:ilvl w:val="0"/>
          <w:numId w:val="0"/>
        </w:numPr>
        <w:ind w:left="1004"/>
        <w:jc w:val="both"/>
        <w:rPr>
          <w:rFonts w:ascii="Outfit" w:hAnsi="Outfit"/>
        </w:rPr>
      </w:pPr>
      <w:r w:rsidRPr="006D06AE">
        <w:rPr>
          <w:rFonts w:ascii="Outfit" w:hAnsi="Outfit"/>
        </w:rPr>
        <w:t>a. Terhandstelling aan Opdrachtgever van de in het Bestek omschreven garantieverklaringen; en</w:t>
      </w:r>
    </w:p>
    <w:p w14:paraId="43627EF5" w14:textId="182DC687" w:rsidR="05C9EDA9" w:rsidRPr="006D06AE" w:rsidRDefault="05C9EDA9" w:rsidP="089889BE">
      <w:pPr>
        <w:pStyle w:val="Lid"/>
        <w:numPr>
          <w:ilvl w:val="0"/>
          <w:numId w:val="0"/>
        </w:numPr>
        <w:ind w:left="1004"/>
        <w:jc w:val="both"/>
        <w:rPr>
          <w:rFonts w:ascii="Outfit" w:hAnsi="Outfit"/>
        </w:rPr>
      </w:pPr>
    </w:p>
    <w:p w14:paraId="7456F472" w14:textId="412CB754" w:rsidR="12AE6E29" w:rsidRPr="006D06AE" w:rsidRDefault="12AE6E29" w:rsidP="45F4B53C">
      <w:pPr>
        <w:pStyle w:val="Lid"/>
        <w:numPr>
          <w:ilvl w:val="0"/>
          <w:numId w:val="0"/>
        </w:numPr>
        <w:ind w:left="1004"/>
        <w:jc w:val="both"/>
        <w:rPr>
          <w:rFonts w:ascii="Outfit" w:hAnsi="Outfit"/>
        </w:rPr>
      </w:pPr>
      <w:r w:rsidRPr="006D06AE">
        <w:rPr>
          <w:rFonts w:ascii="Outfit" w:hAnsi="Outfit"/>
        </w:rPr>
        <w:t xml:space="preserve">b. Overlegging van de in het Bestek omschreven revisietekeningen, handleidingen, gebruiksaanwijzingen, onderhoudsvoorschriften en keuringsrapporten, </w:t>
      </w:r>
      <w:proofErr w:type="spellStart"/>
      <w:r w:rsidRPr="006D06AE">
        <w:rPr>
          <w:rFonts w:ascii="Outfit" w:hAnsi="Outfit"/>
        </w:rPr>
        <w:t>etc</w:t>
      </w:r>
      <w:proofErr w:type="spellEnd"/>
      <w:r w:rsidRPr="006D06AE">
        <w:rPr>
          <w:rFonts w:ascii="Outfit" w:hAnsi="Outfit"/>
        </w:rPr>
        <w:t>, en</w:t>
      </w:r>
    </w:p>
    <w:p w14:paraId="28057EAF" w14:textId="77777777" w:rsidR="009471AD" w:rsidRPr="006D06AE" w:rsidRDefault="009471AD" w:rsidP="45F4B53C">
      <w:pPr>
        <w:pStyle w:val="Lid"/>
        <w:numPr>
          <w:ilvl w:val="0"/>
          <w:numId w:val="0"/>
        </w:numPr>
        <w:ind w:left="1004"/>
        <w:jc w:val="both"/>
        <w:rPr>
          <w:rFonts w:ascii="Outfit" w:hAnsi="Outfit"/>
        </w:rPr>
      </w:pPr>
    </w:p>
    <w:p w14:paraId="76326EA9" w14:textId="77777777" w:rsidR="009471AD" w:rsidRPr="006D06AE" w:rsidRDefault="009471AD" w:rsidP="009471AD">
      <w:pPr>
        <w:pStyle w:val="Lid"/>
        <w:numPr>
          <w:ilvl w:val="0"/>
          <w:numId w:val="0"/>
        </w:numPr>
        <w:ind w:left="1004"/>
        <w:jc w:val="both"/>
        <w:rPr>
          <w:rFonts w:ascii="Outfit" w:hAnsi="Outfit"/>
        </w:rPr>
      </w:pPr>
      <w:r w:rsidRPr="006D06AE">
        <w:rPr>
          <w:rFonts w:ascii="Outfit" w:hAnsi="Outfit"/>
        </w:rPr>
        <w:t xml:space="preserve">c. </w:t>
      </w:r>
      <w:r w:rsidRPr="006D06AE">
        <w:rPr>
          <w:rFonts w:ascii="Outfit" w:hAnsi="Outfit"/>
          <w:highlight w:val="yellow"/>
        </w:rPr>
        <w:t>Onderhoudsplan voor de eerste 2 (twee) jaar na oplevering.</w:t>
      </w:r>
    </w:p>
    <w:p w14:paraId="31BED69F" w14:textId="77777777" w:rsidR="009471AD" w:rsidRPr="006D06AE" w:rsidRDefault="009471AD" w:rsidP="009471AD">
      <w:pPr>
        <w:pStyle w:val="Lid"/>
        <w:numPr>
          <w:ilvl w:val="0"/>
          <w:numId w:val="0"/>
        </w:numPr>
        <w:jc w:val="both"/>
        <w:rPr>
          <w:rFonts w:ascii="Outfit" w:hAnsi="Outfit"/>
        </w:rPr>
      </w:pPr>
    </w:p>
    <w:p w14:paraId="5CD71D17" w14:textId="14173B01" w:rsidR="009471AD" w:rsidRPr="006D06AE" w:rsidRDefault="009471AD" w:rsidP="009471AD">
      <w:pPr>
        <w:pStyle w:val="Lid"/>
        <w:ind w:hanging="578"/>
        <w:jc w:val="both"/>
        <w:rPr>
          <w:rFonts w:ascii="Outfit" w:hAnsi="Outfit"/>
        </w:rPr>
      </w:pPr>
      <w:r w:rsidRPr="006D06AE">
        <w:rPr>
          <w:rFonts w:ascii="Outfit" w:hAnsi="Outfit"/>
        </w:rPr>
        <w:t xml:space="preserve">Deel 2 (onderhoudstermijn): De laatste termijn van het Werk, zijnde de onderhoudstermijn groot </w:t>
      </w:r>
      <w:r w:rsidR="006B5723" w:rsidRPr="006D06AE">
        <w:rPr>
          <w:rFonts w:ascii="Outfit" w:hAnsi="Outfit"/>
        </w:rPr>
        <w:t>2,5</w:t>
      </w:r>
      <w:r w:rsidRPr="006D06AE">
        <w:rPr>
          <w:rFonts w:ascii="Outfit" w:hAnsi="Outfit"/>
        </w:rPr>
        <w:t>% van de aanneemsom, is Opdrachtgever eerst verschuldigd, nadat alle gebreken, die in de onderhoudstermijn aan de dag zijn getreden, door Opdrachtnemer zijn hersteld en Opdrachtnemer eveneens heeft voldaan aan de volgende verplichtingen:</w:t>
      </w:r>
    </w:p>
    <w:p w14:paraId="0374E197" w14:textId="77777777" w:rsidR="009471AD" w:rsidRPr="006D06AE" w:rsidRDefault="009471AD" w:rsidP="45F4B53C">
      <w:pPr>
        <w:pStyle w:val="Lid"/>
        <w:numPr>
          <w:ilvl w:val="0"/>
          <w:numId w:val="0"/>
        </w:numPr>
        <w:ind w:left="1004"/>
        <w:jc w:val="both"/>
        <w:rPr>
          <w:rFonts w:ascii="Outfit" w:hAnsi="Outfit"/>
        </w:rPr>
      </w:pPr>
    </w:p>
    <w:p w14:paraId="5832B112" w14:textId="62F1073D" w:rsidR="05C9EDA9" w:rsidRPr="006D06AE" w:rsidRDefault="05C9EDA9" w:rsidP="089889BE">
      <w:pPr>
        <w:pStyle w:val="Lid"/>
        <w:numPr>
          <w:ilvl w:val="0"/>
          <w:numId w:val="0"/>
        </w:numPr>
        <w:ind w:left="1004"/>
        <w:jc w:val="both"/>
        <w:rPr>
          <w:rFonts w:ascii="Outfit" w:hAnsi="Outfit"/>
        </w:rPr>
      </w:pPr>
    </w:p>
    <w:p w14:paraId="6F849EBE" w14:textId="77777777" w:rsidR="00C83248" w:rsidRPr="006D06AE" w:rsidRDefault="00C83248" w:rsidP="00E753B6">
      <w:pPr>
        <w:pStyle w:val="ListParagraph"/>
        <w:ind w:hanging="578"/>
        <w:jc w:val="both"/>
        <w:rPr>
          <w:rFonts w:ascii="Outfit" w:hAnsi="Outfit"/>
        </w:rPr>
      </w:pPr>
    </w:p>
    <w:p w14:paraId="4DCAD629" w14:textId="77777777" w:rsidR="004D77F4" w:rsidRPr="006D06AE" w:rsidRDefault="00620C84" w:rsidP="00E753B6">
      <w:pPr>
        <w:pStyle w:val="Artikel"/>
        <w:ind w:left="426" w:hanging="426"/>
        <w:jc w:val="both"/>
        <w:rPr>
          <w:rFonts w:ascii="Outfit" w:hAnsi="Outfit"/>
        </w:rPr>
      </w:pPr>
      <w:r w:rsidRPr="006D06AE">
        <w:rPr>
          <w:rFonts w:ascii="Outfit" w:hAnsi="Outfit"/>
        </w:rPr>
        <w:t>WIJZIGING</w:t>
      </w:r>
    </w:p>
    <w:p w14:paraId="7986B58A" w14:textId="3E7C5A36" w:rsidR="004D77F4" w:rsidRPr="006D06AE" w:rsidRDefault="5328CA2C" w:rsidP="00E753B6">
      <w:pPr>
        <w:pStyle w:val="Lid"/>
        <w:ind w:hanging="578"/>
        <w:jc w:val="both"/>
        <w:rPr>
          <w:rFonts w:ascii="Outfit" w:hAnsi="Outfit"/>
        </w:rPr>
      </w:pPr>
      <w:r w:rsidRPr="006D06AE">
        <w:rPr>
          <w:rFonts w:ascii="Outfit" w:hAnsi="Outfit"/>
        </w:rPr>
        <w:t xml:space="preserve">Indien </w:t>
      </w:r>
      <w:r w:rsidR="734CE3EC" w:rsidRPr="006D06AE">
        <w:rPr>
          <w:rFonts w:ascii="Outfit" w:hAnsi="Outfit"/>
        </w:rPr>
        <w:t xml:space="preserve">er naar het oordeel van Opdrachtnemer sprake is van </w:t>
      </w:r>
      <w:r w:rsidR="36BF93DC" w:rsidRPr="006D06AE">
        <w:rPr>
          <w:rFonts w:ascii="Outfit" w:hAnsi="Outfit"/>
        </w:rPr>
        <w:t>een</w:t>
      </w:r>
      <w:r w:rsidR="17146A3A" w:rsidRPr="006D06AE">
        <w:rPr>
          <w:rFonts w:ascii="Outfit" w:hAnsi="Outfit"/>
        </w:rPr>
        <w:t xml:space="preserve"> </w:t>
      </w:r>
      <w:proofErr w:type="spellStart"/>
      <w:r w:rsidR="4E975411" w:rsidRPr="006D06AE">
        <w:rPr>
          <w:rFonts w:ascii="Outfit" w:hAnsi="Outfit"/>
        </w:rPr>
        <w:t>bestek</w:t>
      </w:r>
      <w:r w:rsidR="71F3936B" w:rsidRPr="006D06AE">
        <w:rPr>
          <w:rFonts w:ascii="Outfit" w:hAnsi="Outfit"/>
        </w:rPr>
        <w:t>s</w:t>
      </w:r>
      <w:r w:rsidR="4E975411" w:rsidRPr="006D06AE">
        <w:rPr>
          <w:rFonts w:ascii="Outfit" w:hAnsi="Outfit"/>
        </w:rPr>
        <w:t>wijziging</w:t>
      </w:r>
      <w:proofErr w:type="spellEnd"/>
      <w:r w:rsidR="348B5214" w:rsidRPr="006D06AE">
        <w:rPr>
          <w:rFonts w:ascii="Outfit" w:hAnsi="Outfit"/>
        </w:rPr>
        <w:t>, ongeacht de aanleiding,</w:t>
      </w:r>
      <w:r w:rsidR="2CE68C60" w:rsidRPr="006D06AE">
        <w:rPr>
          <w:rFonts w:ascii="Outfit" w:hAnsi="Outfit"/>
        </w:rPr>
        <w:t xml:space="preserve"> die naar het oordeel van de </w:t>
      </w:r>
      <w:r w:rsidR="349E561B" w:rsidRPr="006D06AE">
        <w:rPr>
          <w:rFonts w:ascii="Outfit" w:hAnsi="Outfit"/>
        </w:rPr>
        <w:t>Opdrachtnemer</w:t>
      </w:r>
      <w:r w:rsidR="30BE803A" w:rsidRPr="006D06AE">
        <w:rPr>
          <w:rFonts w:ascii="Outfit" w:hAnsi="Outfit"/>
        </w:rPr>
        <w:t xml:space="preserve"> als meer- of </w:t>
      </w:r>
      <w:r w:rsidR="30BE803A" w:rsidRPr="006D06AE">
        <w:rPr>
          <w:rFonts w:ascii="Outfit" w:hAnsi="Outfit"/>
          <w:color w:val="000000" w:themeColor="text1"/>
        </w:rPr>
        <w:t xml:space="preserve">minderwerk </w:t>
      </w:r>
      <w:r w:rsidR="56CA240F" w:rsidRPr="006D06AE">
        <w:rPr>
          <w:rFonts w:ascii="Outfit" w:hAnsi="Outfit"/>
          <w:color w:val="000000" w:themeColor="text1"/>
        </w:rPr>
        <w:t>verrekend moet worden</w:t>
      </w:r>
      <w:r w:rsidR="3D02D660" w:rsidRPr="006D06AE">
        <w:rPr>
          <w:rFonts w:ascii="Outfit" w:hAnsi="Outfit"/>
          <w:color w:val="000000" w:themeColor="text1"/>
        </w:rPr>
        <w:t>,</w:t>
      </w:r>
      <w:r w:rsidR="30BE803A" w:rsidRPr="006D06AE">
        <w:rPr>
          <w:rFonts w:ascii="Outfit" w:hAnsi="Outfit"/>
          <w:color w:val="000000" w:themeColor="text1"/>
        </w:rPr>
        <w:t xml:space="preserve"> dient de </w:t>
      </w:r>
      <w:r w:rsidR="349E561B" w:rsidRPr="006D06AE">
        <w:rPr>
          <w:rFonts w:ascii="Outfit" w:hAnsi="Outfit"/>
          <w:color w:val="000000" w:themeColor="text1"/>
        </w:rPr>
        <w:t>Opdrachtnemer</w:t>
      </w:r>
      <w:r w:rsidR="30BE803A" w:rsidRPr="006D06AE">
        <w:rPr>
          <w:rFonts w:ascii="Outfit" w:hAnsi="Outfit"/>
          <w:color w:val="000000" w:themeColor="text1"/>
        </w:rPr>
        <w:t xml:space="preserve"> </w:t>
      </w:r>
      <w:r w:rsidR="26FB32AD" w:rsidRPr="006D06AE">
        <w:rPr>
          <w:rFonts w:ascii="Outfit" w:hAnsi="Outfit"/>
          <w:color w:val="000000" w:themeColor="text1"/>
        </w:rPr>
        <w:t xml:space="preserve">dit tijdig </w:t>
      </w:r>
      <w:r w:rsidR="30BE803A" w:rsidRPr="006D06AE">
        <w:rPr>
          <w:rFonts w:ascii="Outfit" w:hAnsi="Outfit"/>
          <w:color w:val="000000" w:themeColor="text1"/>
        </w:rPr>
        <w:t xml:space="preserve">schriftelijk te melden aan </w:t>
      </w:r>
      <w:r w:rsidR="26FB32AD" w:rsidRPr="006D06AE">
        <w:rPr>
          <w:rFonts w:ascii="Outfit" w:hAnsi="Outfit"/>
          <w:color w:val="000000" w:themeColor="text1"/>
        </w:rPr>
        <w:t xml:space="preserve">de Directie. </w:t>
      </w:r>
    </w:p>
    <w:p w14:paraId="3FEF5662" w14:textId="77777777" w:rsidR="005F6639" w:rsidRPr="006D06AE" w:rsidRDefault="005F6639" w:rsidP="00E753B6">
      <w:pPr>
        <w:pStyle w:val="Lid"/>
        <w:numPr>
          <w:ilvl w:val="0"/>
          <w:numId w:val="0"/>
        </w:numPr>
        <w:ind w:left="1004"/>
        <w:jc w:val="both"/>
        <w:rPr>
          <w:rFonts w:ascii="Outfit" w:hAnsi="Outfit"/>
        </w:rPr>
      </w:pPr>
    </w:p>
    <w:p w14:paraId="6FAA5AD2" w14:textId="1040E04A" w:rsidR="006B3317" w:rsidRPr="006D06AE" w:rsidRDefault="5328CA2C" w:rsidP="006B3317">
      <w:pPr>
        <w:pStyle w:val="Lid"/>
        <w:ind w:hanging="578"/>
        <w:jc w:val="both"/>
        <w:rPr>
          <w:rFonts w:ascii="Outfit" w:hAnsi="Outfit"/>
          <w:color w:val="000000" w:themeColor="text1"/>
        </w:rPr>
      </w:pPr>
      <w:r w:rsidRPr="006D06AE">
        <w:rPr>
          <w:rFonts w:ascii="Outfit" w:hAnsi="Outfit"/>
        </w:rPr>
        <w:t xml:space="preserve">Bij het melden van meer- of </w:t>
      </w:r>
      <w:r w:rsidRPr="006D06AE">
        <w:rPr>
          <w:rFonts w:ascii="Outfit" w:hAnsi="Outfit"/>
          <w:color w:val="000000" w:themeColor="text1"/>
        </w:rPr>
        <w:t xml:space="preserve">minderwerk </w:t>
      </w:r>
      <w:r w:rsidR="56CA240F" w:rsidRPr="006D06AE">
        <w:rPr>
          <w:rFonts w:ascii="Outfit" w:hAnsi="Outfit"/>
          <w:color w:val="000000" w:themeColor="text1"/>
        </w:rPr>
        <w:t>als bedoeld in hoofdstuk X</w:t>
      </w:r>
      <w:r w:rsidR="32ACFA62" w:rsidRPr="006D06AE">
        <w:rPr>
          <w:rFonts w:ascii="Outfit" w:hAnsi="Outfit"/>
          <w:color w:val="000000" w:themeColor="text1"/>
        </w:rPr>
        <w:t xml:space="preserve"> </w:t>
      </w:r>
      <w:r w:rsidR="56CA240F" w:rsidRPr="006D06AE">
        <w:rPr>
          <w:rFonts w:ascii="Outfit" w:hAnsi="Outfit"/>
          <w:color w:val="000000" w:themeColor="text1"/>
        </w:rPr>
        <w:t xml:space="preserve">van de UAV 2012 </w:t>
      </w:r>
      <w:r w:rsidRPr="006D06AE">
        <w:rPr>
          <w:rFonts w:ascii="Outfit" w:hAnsi="Outfit"/>
          <w:color w:val="000000" w:themeColor="text1"/>
        </w:rPr>
        <w:t xml:space="preserve">dient de </w:t>
      </w:r>
      <w:r w:rsidR="48D0386B" w:rsidRPr="006D06AE">
        <w:rPr>
          <w:rFonts w:ascii="Outfit" w:hAnsi="Outfit"/>
          <w:color w:val="000000" w:themeColor="text1"/>
        </w:rPr>
        <w:t>Opdrachtnemer</w:t>
      </w:r>
      <w:r w:rsidR="02558E4E" w:rsidRPr="006D06AE">
        <w:rPr>
          <w:rFonts w:ascii="Outfit" w:hAnsi="Outfit"/>
          <w:color w:val="000000" w:themeColor="text1"/>
        </w:rPr>
        <w:t xml:space="preserve"> minimaal de volgende aspecten</w:t>
      </w:r>
      <w:r w:rsidR="410CE357" w:rsidRPr="006D06AE">
        <w:rPr>
          <w:rFonts w:ascii="Outfit" w:hAnsi="Outfit"/>
          <w:color w:val="000000" w:themeColor="text1"/>
        </w:rPr>
        <w:t xml:space="preserve"> op te nemen</w:t>
      </w:r>
      <w:r w:rsidR="02558E4E" w:rsidRPr="006D06AE">
        <w:rPr>
          <w:rFonts w:ascii="Outfit" w:hAnsi="Outfit"/>
          <w:color w:val="000000" w:themeColor="text1"/>
        </w:rPr>
        <w:t>:</w:t>
      </w:r>
    </w:p>
    <w:p w14:paraId="1B9D778D" w14:textId="36B86555" w:rsidR="00D759EA" w:rsidRPr="006D06AE" w:rsidRDefault="5328CA2C" w:rsidP="0095246D">
      <w:pPr>
        <w:pStyle w:val="Lid"/>
        <w:numPr>
          <w:ilvl w:val="0"/>
          <w:numId w:val="42"/>
        </w:numPr>
        <w:jc w:val="both"/>
        <w:rPr>
          <w:rFonts w:ascii="Outfit" w:hAnsi="Outfit"/>
        </w:rPr>
      </w:pPr>
      <w:r w:rsidRPr="006D06AE">
        <w:rPr>
          <w:rFonts w:ascii="Outfit" w:hAnsi="Outfit"/>
        </w:rPr>
        <w:t>Gespecificeerde</w:t>
      </w:r>
      <w:r w:rsidR="24811895" w:rsidRPr="006D06AE">
        <w:rPr>
          <w:rFonts w:ascii="Outfit" w:hAnsi="Outfit"/>
        </w:rPr>
        <w:t xml:space="preserve"> en </w:t>
      </w:r>
      <w:r w:rsidR="5E3634AF" w:rsidRPr="006D06AE">
        <w:rPr>
          <w:rFonts w:ascii="Outfit" w:hAnsi="Outfit"/>
        </w:rPr>
        <w:t>gedetailleerde</w:t>
      </w:r>
      <w:r w:rsidRPr="006D06AE">
        <w:rPr>
          <w:rFonts w:ascii="Outfit" w:hAnsi="Outfit"/>
        </w:rPr>
        <w:t xml:space="preserve"> kostenopstelling</w:t>
      </w:r>
      <w:r w:rsidR="071ACEEA" w:rsidRPr="006D06AE">
        <w:rPr>
          <w:rFonts w:ascii="Outfit" w:hAnsi="Outfit"/>
        </w:rPr>
        <w:t xml:space="preserve"> (</w:t>
      </w:r>
      <w:r w:rsidR="3328E85C" w:rsidRPr="006D06AE">
        <w:rPr>
          <w:rFonts w:ascii="Outfit" w:hAnsi="Outfit"/>
        </w:rPr>
        <w:t>onderdeel</w:t>
      </w:r>
      <w:r w:rsidR="76743DD7" w:rsidRPr="006D06AE">
        <w:rPr>
          <w:rFonts w:ascii="Outfit" w:hAnsi="Outfit"/>
        </w:rPr>
        <w:t>/materiaal</w:t>
      </w:r>
      <w:r w:rsidR="3328E85C" w:rsidRPr="006D06AE">
        <w:rPr>
          <w:rFonts w:ascii="Outfit" w:hAnsi="Outfit"/>
        </w:rPr>
        <w:t>, hoeveelheid, eenheidsbedrag, uren</w:t>
      </w:r>
      <w:r w:rsidR="76743DD7" w:rsidRPr="006D06AE">
        <w:rPr>
          <w:rFonts w:ascii="Outfit" w:hAnsi="Outfit"/>
        </w:rPr>
        <w:t>specificatie</w:t>
      </w:r>
      <w:r w:rsidR="5FCD79F3" w:rsidRPr="006D06AE">
        <w:rPr>
          <w:rFonts w:ascii="Outfit" w:hAnsi="Outfit"/>
        </w:rPr>
        <w:t>,</w:t>
      </w:r>
      <w:r w:rsidR="76743DD7" w:rsidRPr="006D06AE">
        <w:rPr>
          <w:rFonts w:ascii="Outfit" w:hAnsi="Outfit"/>
        </w:rPr>
        <w:t xml:space="preserve"> per onderdeel, </w:t>
      </w:r>
      <w:r w:rsidR="41E6318F" w:rsidRPr="006D06AE">
        <w:rPr>
          <w:rFonts w:ascii="Outfit" w:hAnsi="Outfit"/>
        </w:rPr>
        <w:t xml:space="preserve">opslag percentages </w:t>
      </w:r>
      <w:proofErr w:type="gramStart"/>
      <w:r w:rsidR="41E6318F" w:rsidRPr="006D06AE">
        <w:rPr>
          <w:rFonts w:ascii="Outfit" w:hAnsi="Outfit"/>
        </w:rPr>
        <w:t>conform</w:t>
      </w:r>
      <w:proofErr w:type="gramEnd"/>
      <w:r w:rsidR="41E6318F" w:rsidRPr="006D06AE">
        <w:rPr>
          <w:rFonts w:ascii="Outfit" w:hAnsi="Outfit"/>
        </w:rPr>
        <w:t xml:space="preserve"> inschrijfformulier,</w:t>
      </w:r>
      <w:r w:rsidR="604DF5A5" w:rsidRPr="006D06AE">
        <w:rPr>
          <w:rFonts w:ascii="Outfit" w:hAnsi="Outfit"/>
        </w:rPr>
        <w:t xml:space="preserve"> kosten </w:t>
      </w:r>
      <w:proofErr w:type="spellStart"/>
      <w:r w:rsidR="604DF5A5" w:rsidRPr="006D06AE">
        <w:rPr>
          <w:rFonts w:ascii="Outfit" w:hAnsi="Outfit"/>
        </w:rPr>
        <w:t>onderaannemer</w:t>
      </w:r>
      <w:r w:rsidR="76743DD7" w:rsidRPr="006D06AE">
        <w:rPr>
          <w:rFonts w:ascii="Outfit" w:hAnsi="Outfit"/>
        </w:rPr>
        <w:t>etc</w:t>
      </w:r>
      <w:proofErr w:type="spellEnd"/>
      <w:r w:rsidR="76743DD7" w:rsidRPr="006D06AE">
        <w:rPr>
          <w:rFonts w:ascii="Outfit" w:hAnsi="Outfit"/>
        </w:rPr>
        <w:t>.)</w:t>
      </w:r>
      <w:r w:rsidR="3328E85C" w:rsidRPr="006D06AE">
        <w:rPr>
          <w:rFonts w:ascii="Outfit" w:hAnsi="Outfit"/>
        </w:rPr>
        <w:t xml:space="preserve"> </w:t>
      </w:r>
      <w:r w:rsidR="702A406D" w:rsidRPr="006D06AE">
        <w:rPr>
          <w:rFonts w:ascii="Outfit" w:hAnsi="Outfit"/>
        </w:rPr>
        <w:t xml:space="preserve"> </w:t>
      </w:r>
      <w:proofErr w:type="gramStart"/>
      <w:r w:rsidR="702A406D" w:rsidRPr="006D06AE">
        <w:rPr>
          <w:rFonts w:ascii="Outfit" w:hAnsi="Outfit"/>
        </w:rPr>
        <w:t>betreffende</w:t>
      </w:r>
      <w:proofErr w:type="gramEnd"/>
      <w:r w:rsidR="702A406D" w:rsidRPr="006D06AE">
        <w:rPr>
          <w:rFonts w:ascii="Outfit" w:hAnsi="Outfit"/>
        </w:rPr>
        <w:t xml:space="preserve"> het meerwerk</w:t>
      </w:r>
      <w:r w:rsidR="1B5DA573" w:rsidRPr="006D06AE">
        <w:rPr>
          <w:rFonts w:ascii="Outfit" w:hAnsi="Outfit"/>
        </w:rPr>
        <w:t xml:space="preserve">. </w:t>
      </w:r>
    </w:p>
    <w:p w14:paraId="35BA4871" w14:textId="7D9D0E79" w:rsidR="002F51F2" w:rsidRPr="006D06AE" w:rsidRDefault="5328CA2C" w:rsidP="006B3317">
      <w:pPr>
        <w:pStyle w:val="Lid"/>
        <w:numPr>
          <w:ilvl w:val="0"/>
          <w:numId w:val="0"/>
        </w:numPr>
        <w:ind w:left="425"/>
        <w:jc w:val="both"/>
        <w:rPr>
          <w:rFonts w:ascii="Outfit" w:hAnsi="Outfit"/>
          <w:color w:val="0070C0"/>
        </w:rPr>
      </w:pPr>
      <w:proofErr w:type="gramStart"/>
      <w:r w:rsidRPr="006D06AE">
        <w:rPr>
          <w:rFonts w:ascii="Outfit" w:hAnsi="Outfit"/>
        </w:rPr>
        <w:t>Indien</w:t>
      </w:r>
      <w:proofErr w:type="gramEnd"/>
      <w:r w:rsidRPr="006D06AE">
        <w:rPr>
          <w:rFonts w:ascii="Outfit" w:hAnsi="Outfit"/>
        </w:rPr>
        <w:t xml:space="preserve"> </w:t>
      </w:r>
      <w:r w:rsidR="505812F7" w:rsidRPr="006D06AE">
        <w:rPr>
          <w:rFonts w:ascii="Outfit" w:hAnsi="Outfit"/>
        </w:rPr>
        <w:t xml:space="preserve">de </w:t>
      </w:r>
      <w:r w:rsidR="48D0386B" w:rsidRPr="006D06AE">
        <w:rPr>
          <w:rFonts w:ascii="Outfit" w:hAnsi="Outfit"/>
        </w:rPr>
        <w:t>Opdrachtnemer</w:t>
      </w:r>
      <w:r w:rsidR="604DF5A5" w:rsidRPr="006D06AE">
        <w:rPr>
          <w:rFonts w:ascii="Outfit" w:hAnsi="Outfit"/>
        </w:rPr>
        <w:t xml:space="preserve"> in de melding meerwerk</w:t>
      </w:r>
      <w:r w:rsidR="505812F7" w:rsidRPr="006D06AE">
        <w:rPr>
          <w:rFonts w:ascii="Outfit" w:hAnsi="Outfit"/>
        </w:rPr>
        <w:t xml:space="preserve"> geen tijdsconsequenties</w:t>
      </w:r>
      <w:r w:rsidR="0F7DA864" w:rsidRPr="006D06AE">
        <w:rPr>
          <w:rFonts w:ascii="Outfit" w:hAnsi="Outfit"/>
        </w:rPr>
        <w:t xml:space="preserve"> </w:t>
      </w:r>
      <w:r w:rsidR="505812F7" w:rsidRPr="006D06AE">
        <w:rPr>
          <w:rFonts w:ascii="Outfit" w:hAnsi="Outfit"/>
        </w:rPr>
        <w:t>vermeld</w:t>
      </w:r>
      <w:r w:rsidR="71F3936B" w:rsidRPr="006D06AE">
        <w:rPr>
          <w:rFonts w:ascii="Outfit" w:hAnsi="Outfit"/>
        </w:rPr>
        <w:t>t</w:t>
      </w:r>
      <w:r w:rsidR="41ED97F5" w:rsidRPr="006D06AE">
        <w:rPr>
          <w:rFonts w:ascii="Outfit" w:hAnsi="Outfit"/>
          <w:color w:val="0070C0"/>
        </w:rPr>
        <w:t>,</w:t>
      </w:r>
      <w:r w:rsidR="16661AAF" w:rsidRPr="006D06AE">
        <w:rPr>
          <w:rFonts w:ascii="Outfit" w:hAnsi="Outfit"/>
          <w:color w:val="FF0000"/>
        </w:rPr>
        <w:t xml:space="preserve"> </w:t>
      </w:r>
      <w:r w:rsidR="16661AAF" w:rsidRPr="006D06AE">
        <w:rPr>
          <w:rFonts w:ascii="Outfit" w:hAnsi="Outfit"/>
        </w:rPr>
        <w:t xml:space="preserve">wordt </w:t>
      </w:r>
      <w:r w:rsidR="40CCC55A" w:rsidRPr="006D06AE">
        <w:rPr>
          <w:rFonts w:ascii="Outfit" w:hAnsi="Outfit"/>
        </w:rPr>
        <w:t xml:space="preserve">geacht </w:t>
      </w:r>
      <w:r w:rsidR="7A280D3B" w:rsidRPr="006D06AE">
        <w:rPr>
          <w:rFonts w:ascii="Outfit" w:hAnsi="Outfit"/>
        </w:rPr>
        <w:t xml:space="preserve">het Werk binnen de Planning afgerond en opgeleverd te kunnen worden. </w:t>
      </w:r>
      <w:r w:rsidR="3956B550" w:rsidRPr="006D06AE">
        <w:rPr>
          <w:rFonts w:ascii="Outfit" w:hAnsi="Outfit"/>
        </w:rPr>
        <w:t xml:space="preserve">In </w:t>
      </w:r>
      <w:r w:rsidR="604DF5A5" w:rsidRPr="006D06AE">
        <w:rPr>
          <w:rFonts w:ascii="Outfit" w:hAnsi="Outfit"/>
        </w:rPr>
        <w:t xml:space="preserve">aanvulling op het bepaalde in </w:t>
      </w:r>
      <w:r w:rsidR="3956B550" w:rsidRPr="006D06AE">
        <w:rPr>
          <w:rFonts w:ascii="Outfit" w:hAnsi="Outfit"/>
        </w:rPr>
        <w:t xml:space="preserve">§ 8 van de UAV 2012 heeft de </w:t>
      </w:r>
      <w:r w:rsidR="48D0386B" w:rsidRPr="006D06AE">
        <w:rPr>
          <w:rFonts w:ascii="Outfit" w:hAnsi="Outfit"/>
        </w:rPr>
        <w:t>Opdrachtnemer</w:t>
      </w:r>
      <w:r w:rsidR="2814966D" w:rsidRPr="006D06AE">
        <w:rPr>
          <w:rFonts w:ascii="Outfit" w:hAnsi="Outfit"/>
        </w:rPr>
        <w:t xml:space="preserve"> </w:t>
      </w:r>
      <w:r w:rsidR="73334E26" w:rsidRPr="006D06AE">
        <w:rPr>
          <w:rFonts w:ascii="Outfit" w:hAnsi="Outfit"/>
        </w:rPr>
        <w:t xml:space="preserve">geen recht </w:t>
      </w:r>
      <w:r w:rsidR="306ADCCC" w:rsidRPr="006D06AE">
        <w:rPr>
          <w:rFonts w:ascii="Outfit" w:hAnsi="Outfit"/>
        </w:rPr>
        <w:t xml:space="preserve">op </w:t>
      </w:r>
      <w:r w:rsidR="5808AEC0" w:rsidRPr="006D06AE">
        <w:rPr>
          <w:rFonts w:ascii="Outfit" w:hAnsi="Outfit"/>
        </w:rPr>
        <w:t>termijn</w:t>
      </w:r>
      <w:r w:rsidR="306ADCCC" w:rsidRPr="006D06AE">
        <w:rPr>
          <w:rFonts w:ascii="Outfit" w:hAnsi="Outfit"/>
        </w:rPr>
        <w:t xml:space="preserve">verlenging </w:t>
      </w:r>
      <w:r w:rsidR="0960CA51" w:rsidRPr="006D06AE">
        <w:rPr>
          <w:rFonts w:ascii="Outfit" w:hAnsi="Outfit"/>
        </w:rPr>
        <w:t xml:space="preserve">op grond van </w:t>
      </w:r>
      <w:r w:rsidR="53B009E2" w:rsidRPr="006D06AE">
        <w:rPr>
          <w:rFonts w:ascii="Outfit" w:hAnsi="Outfit"/>
        </w:rPr>
        <w:t>de melding</w:t>
      </w:r>
      <w:r w:rsidR="44C5EC75" w:rsidRPr="006D06AE">
        <w:rPr>
          <w:rFonts w:ascii="Outfit" w:hAnsi="Outfit"/>
        </w:rPr>
        <w:t xml:space="preserve"> </w:t>
      </w:r>
      <w:r w:rsidR="653899EF" w:rsidRPr="006D06AE">
        <w:rPr>
          <w:rFonts w:ascii="Outfit" w:hAnsi="Outfit"/>
        </w:rPr>
        <w:t>op zichzelf</w:t>
      </w:r>
      <w:r w:rsidR="3D02D660" w:rsidRPr="006D06AE">
        <w:rPr>
          <w:rFonts w:ascii="Outfit" w:hAnsi="Outfit"/>
        </w:rPr>
        <w:t>,</w:t>
      </w:r>
      <w:r w:rsidR="653899EF" w:rsidRPr="006D06AE">
        <w:rPr>
          <w:rFonts w:ascii="Outfit" w:hAnsi="Outfit"/>
        </w:rPr>
        <w:t xml:space="preserve"> noch op grond van de melding in samenhang met </w:t>
      </w:r>
      <w:r w:rsidR="299DC2D8" w:rsidRPr="006D06AE">
        <w:rPr>
          <w:rFonts w:ascii="Outfit" w:hAnsi="Outfit"/>
        </w:rPr>
        <w:t>overige meldingen</w:t>
      </w:r>
      <w:r w:rsidR="65B79CED" w:rsidRPr="006D06AE">
        <w:rPr>
          <w:rFonts w:ascii="Outfit" w:hAnsi="Outfit"/>
        </w:rPr>
        <w:t xml:space="preserve">, zij het </w:t>
      </w:r>
      <w:proofErr w:type="gramStart"/>
      <w:r w:rsidR="65B79CED" w:rsidRPr="006D06AE">
        <w:rPr>
          <w:rFonts w:ascii="Outfit" w:hAnsi="Outfit"/>
        </w:rPr>
        <w:t>reeds</w:t>
      </w:r>
      <w:proofErr w:type="gramEnd"/>
      <w:r w:rsidR="65B79CED" w:rsidRPr="006D06AE">
        <w:rPr>
          <w:rFonts w:ascii="Outfit" w:hAnsi="Outfit"/>
        </w:rPr>
        <w:t xml:space="preserve"> ingediende dan wel toekomstige meldingen.</w:t>
      </w:r>
    </w:p>
    <w:p w14:paraId="4679D684" w14:textId="77777777" w:rsidR="005F6639" w:rsidRPr="006D06AE" w:rsidRDefault="005F6639" w:rsidP="00E753B6">
      <w:pPr>
        <w:pStyle w:val="Lid"/>
        <w:numPr>
          <w:ilvl w:val="1"/>
          <w:numId w:val="0"/>
        </w:numPr>
        <w:ind w:left="993"/>
        <w:jc w:val="both"/>
        <w:rPr>
          <w:rFonts w:ascii="Outfit" w:hAnsi="Outfit"/>
        </w:rPr>
      </w:pPr>
    </w:p>
    <w:p w14:paraId="73A71FE5" w14:textId="73F4FE9F" w:rsidR="001F36C2" w:rsidRPr="006D06AE" w:rsidRDefault="604DF5A5" w:rsidP="5FBA5921">
      <w:pPr>
        <w:pStyle w:val="Lid"/>
        <w:spacing w:line="259" w:lineRule="auto"/>
        <w:ind w:hanging="578"/>
        <w:jc w:val="both"/>
        <w:rPr>
          <w:rFonts w:ascii="Outfit" w:hAnsi="Outfit"/>
        </w:rPr>
      </w:pPr>
      <w:proofErr w:type="spellStart"/>
      <w:r w:rsidRPr="006D06AE">
        <w:rPr>
          <w:rFonts w:ascii="Outfit" w:hAnsi="Outfit"/>
        </w:rPr>
        <w:t>Bestekswijzigingen</w:t>
      </w:r>
      <w:proofErr w:type="spellEnd"/>
      <w:r w:rsidRPr="006D06AE">
        <w:rPr>
          <w:rFonts w:ascii="Outfit" w:hAnsi="Outfit"/>
        </w:rPr>
        <w:t xml:space="preserve"> als bedoeld in § 36 UAV kunnen slechts door de Opdrachtgever worden opgedragen. Deze opdrachten dienen schriftelijk voorafgaand aan de uitvoering te worden verleend. In afwijking van het bepaalde in § 36 lid 5 UAV 2012 staat het gemis van een schriftelijke opdracht de aanspraken van de Opdrachtnemer op verrekening van meer werk in de weg.</w:t>
      </w:r>
    </w:p>
    <w:p w14:paraId="6D7F828F" w14:textId="77777777" w:rsidR="001F36C2" w:rsidRPr="006D06AE" w:rsidRDefault="001F36C2" w:rsidP="5FBA5921">
      <w:pPr>
        <w:ind w:left="708"/>
        <w:rPr>
          <w:rFonts w:ascii="Outfit" w:hAnsi="Outfit"/>
        </w:rPr>
      </w:pPr>
    </w:p>
    <w:p w14:paraId="6C2FC51C" w14:textId="2ECC5EBE" w:rsidR="00A70DC2" w:rsidRPr="006D06AE" w:rsidRDefault="26D424C5" w:rsidP="5FBA5921">
      <w:pPr>
        <w:pStyle w:val="Lid"/>
        <w:spacing w:line="259" w:lineRule="auto"/>
        <w:ind w:hanging="578"/>
        <w:jc w:val="both"/>
        <w:rPr>
          <w:rFonts w:ascii="Outfit" w:hAnsi="Outfit"/>
        </w:rPr>
      </w:pPr>
      <w:r w:rsidRPr="006D06AE">
        <w:rPr>
          <w:rFonts w:ascii="Outfit" w:hAnsi="Outfit"/>
        </w:rPr>
        <w:t xml:space="preserve">Het staat </w:t>
      </w:r>
      <w:r w:rsidR="74479003" w:rsidRPr="006D06AE">
        <w:rPr>
          <w:rFonts w:ascii="Outfit" w:hAnsi="Outfit"/>
        </w:rPr>
        <w:t>Opdrachtnemer</w:t>
      </w:r>
      <w:r w:rsidRPr="006D06AE">
        <w:rPr>
          <w:rFonts w:ascii="Outfit" w:hAnsi="Outfit"/>
        </w:rPr>
        <w:t xml:space="preserve"> vrij voor een </w:t>
      </w:r>
      <w:r w:rsidR="05418DBC" w:rsidRPr="006D06AE">
        <w:rPr>
          <w:rFonts w:ascii="Outfit" w:hAnsi="Outfit"/>
        </w:rPr>
        <w:t xml:space="preserve">onderdeel van het Bestek </w:t>
      </w:r>
      <w:r w:rsidRPr="006D06AE">
        <w:rPr>
          <w:rFonts w:ascii="Outfit" w:hAnsi="Outfit"/>
        </w:rPr>
        <w:t>een gelijkwaardige oplossing voor te stellen</w:t>
      </w:r>
      <w:r w:rsidR="5EDD4C6B" w:rsidRPr="006D06AE">
        <w:rPr>
          <w:rFonts w:ascii="Outfit" w:hAnsi="Outfit"/>
        </w:rPr>
        <w:t xml:space="preserve"> binnen de kaders van het Bestek</w:t>
      </w:r>
      <w:r w:rsidRPr="006D06AE">
        <w:rPr>
          <w:rFonts w:ascii="Outfit" w:hAnsi="Outfit"/>
        </w:rPr>
        <w:t xml:space="preserve">. Indien </w:t>
      </w:r>
      <w:r w:rsidR="74479003" w:rsidRPr="006D06AE">
        <w:rPr>
          <w:rFonts w:ascii="Outfit" w:hAnsi="Outfit"/>
        </w:rPr>
        <w:t>Opdrachtnemer</w:t>
      </w:r>
      <w:r w:rsidRPr="006D06AE">
        <w:rPr>
          <w:rFonts w:ascii="Outfit" w:hAnsi="Outfit"/>
        </w:rPr>
        <w:t xml:space="preserve"> van deze mogelijkheid gebruik wenst te maken legt </w:t>
      </w:r>
      <w:r w:rsidR="74479003" w:rsidRPr="006D06AE">
        <w:rPr>
          <w:rFonts w:ascii="Outfit" w:hAnsi="Outfit"/>
        </w:rPr>
        <w:t>Opdrachtnemer</w:t>
      </w:r>
      <w:r w:rsidR="2A8DBB5A" w:rsidRPr="006D06AE">
        <w:rPr>
          <w:rFonts w:ascii="Outfit" w:hAnsi="Outfit"/>
        </w:rPr>
        <w:t>,</w:t>
      </w:r>
      <w:r w:rsidRPr="006D06AE">
        <w:rPr>
          <w:rFonts w:ascii="Outfit" w:hAnsi="Outfit"/>
        </w:rPr>
        <w:t xml:space="preserve"> voorafgaand aan de uitvoering van de oplossing, tijdig een gemotiveerd voorstel aan Opdrachtgever voor, inclusief een uitwerking van de financiële gevolgen van de gelijkwaardige oplossing</w:t>
      </w:r>
      <w:r w:rsidR="4F73C723" w:rsidRPr="006D06AE">
        <w:rPr>
          <w:rFonts w:ascii="Outfit" w:hAnsi="Outfit"/>
        </w:rPr>
        <w:t xml:space="preserve"> (inclusief </w:t>
      </w:r>
      <w:r w:rsidR="5AA60FF0" w:rsidRPr="006D06AE">
        <w:rPr>
          <w:rFonts w:ascii="Outfit" w:hAnsi="Outfit"/>
        </w:rPr>
        <w:t xml:space="preserve">die </w:t>
      </w:r>
      <w:r w:rsidR="4F73C723" w:rsidRPr="006D06AE">
        <w:rPr>
          <w:rFonts w:ascii="Outfit" w:hAnsi="Outfit"/>
        </w:rPr>
        <w:t>voor de e</w:t>
      </w:r>
      <w:r w:rsidR="7E7FD824" w:rsidRPr="006D06AE">
        <w:rPr>
          <w:rFonts w:ascii="Outfit" w:hAnsi="Outfit"/>
        </w:rPr>
        <w:t>xploitatiefase)</w:t>
      </w:r>
      <w:r w:rsidRPr="006D06AE">
        <w:rPr>
          <w:rFonts w:ascii="Outfit" w:hAnsi="Outfit"/>
        </w:rPr>
        <w:t xml:space="preserve">. Indien Opdrachtgever het voorstel van </w:t>
      </w:r>
      <w:r w:rsidR="74479003" w:rsidRPr="006D06AE">
        <w:rPr>
          <w:rFonts w:ascii="Outfit" w:hAnsi="Outfit"/>
        </w:rPr>
        <w:t>Opdrachtnemer</w:t>
      </w:r>
      <w:r w:rsidRPr="006D06AE">
        <w:rPr>
          <w:rFonts w:ascii="Outfit" w:hAnsi="Outfit"/>
        </w:rPr>
        <w:t xml:space="preserve"> accepteert, dan treedt het voorstel in de plaats van het bepaalde in het Bestek. Indien </w:t>
      </w:r>
      <w:r w:rsidR="74479003" w:rsidRPr="006D06AE">
        <w:rPr>
          <w:rFonts w:ascii="Outfit" w:hAnsi="Outfit"/>
        </w:rPr>
        <w:t>Opdrachtnemer</w:t>
      </w:r>
      <w:r w:rsidRPr="006D06AE">
        <w:rPr>
          <w:rFonts w:ascii="Outfit" w:hAnsi="Outfit"/>
        </w:rPr>
        <w:t xml:space="preserve"> geen gelijkwaardige werkwijze </w:t>
      </w:r>
      <w:proofErr w:type="gramStart"/>
      <w:r w:rsidRPr="006D06AE">
        <w:rPr>
          <w:rFonts w:ascii="Outfit" w:hAnsi="Outfit"/>
        </w:rPr>
        <w:t>voorstelt</w:t>
      </w:r>
      <w:r w:rsidR="10D99A18" w:rsidRPr="006D06AE">
        <w:rPr>
          <w:rFonts w:ascii="Outfit" w:hAnsi="Outfit"/>
        </w:rPr>
        <w:t>,</w:t>
      </w:r>
      <w:r w:rsidR="7DCB556A" w:rsidRPr="006D06AE">
        <w:rPr>
          <w:rFonts w:ascii="Outfit" w:hAnsi="Outfit"/>
        </w:rPr>
        <w:t xml:space="preserve"> </w:t>
      </w:r>
      <w:r w:rsidR="6268A2CD" w:rsidRPr="006D06AE">
        <w:rPr>
          <w:rFonts w:ascii="Outfit" w:hAnsi="Outfit"/>
        </w:rPr>
        <w:t xml:space="preserve"> dan</w:t>
      </w:r>
      <w:proofErr w:type="gramEnd"/>
      <w:r w:rsidR="2A8DBB5A" w:rsidRPr="006D06AE">
        <w:rPr>
          <w:rFonts w:ascii="Outfit" w:hAnsi="Outfit"/>
        </w:rPr>
        <w:t xml:space="preserve"> </w:t>
      </w:r>
      <w:r w:rsidR="6268A2CD" w:rsidRPr="006D06AE">
        <w:rPr>
          <w:rFonts w:ascii="Outfit" w:hAnsi="Outfit"/>
        </w:rPr>
        <w:t>wel dat Opdrachtgever het voorstel afwijst</w:t>
      </w:r>
      <w:r w:rsidRPr="006D06AE">
        <w:rPr>
          <w:rFonts w:ascii="Outfit" w:hAnsi="Outfit"/>
        </w:rPr>
        <w:t xml:space="preserve">, dan dient hij het onderdeel geheel </w:t>
      </w:r>
      <w:proofErr w:type="gramStart"/>
      <w:r w:rsidRPr="006D06AE">
        <w:rPr>
          <w:rFonts w:ascii="Outfit" w:hAnsi="Outfit"/>
        </w:rPr>
        <w:t>conform</w:t>
      </w:r>
      <w:proofErr w:type="gramEnd"/>
      <w:r w:rsidRPr="006D06AE">
        <w:rPr>
          <w:rFonts w:ascii="Outfit" w:hAnsi="Outfit"/>
        </w:rPr>
        <w:t xml:space="preserve"> Bestek uit te voeren</w:t>
      </w:r>
      <w:r w:rsidR="6315E96A" w:rsidRPr="006D06AE">
        <w:rPr>
          <w:rFonts w:ascii="Outfit" w:hAnsi="Outfit"/>
        </w:rPr>
        <w:t>.</w:t>
      </w:r>
      <w:r w:rsidR="53E31F1B" w:rsidRPr="006D06AE">
        <w:rPr>
          <w:rFonts w:ascii="Outfit" w:hAnsi="Outfit"/>
        </w:rPr>
        <w:t xml:space="preserve"> </w:t>
      </w:r>
    </w:p>
    <w:p w14:paraId="7FA9C133" w14:textId="77777777" w:rsidR="005F6639" w:rsidRPr="006D06AE" w:rsidRDefault="005F6639" w:rsidP="00E753B6">
      <w:pPr>
        <w:pStyle w:val="Lid"/>
        <w:numPr>
          <w:ilvl w:val="0"/>
          <w:numId w:val="0"/>
        </w:numPr>
        <w:jc w:val="both"/>
        <w:rPr>
          <w:rFonts w:ascii="Outfit" w:hAnsi="Outfit"/>
        </w:rPr>
      </w:pPr>
    </w:p>
    <w:p w14:paraId="2E65AF73" w14:textId="5D829015" w:rsidR="4EE9E75B" w:rsidRPr="006D06AE" w:rsidRDefault="5328CA2C" w:rsidP="00E753B6">
      <w:pPr>
        <w:pStyle w:val="Lid"/>
        <w:ind w:hanging="578"/>
        <w:jc w:val="both"/>
        <w:rPr>
          <w:rFonts w:ascii="Outfit" w:hAnsi="Outfit"/>
        </w:rPr>
      </w:pPr>
      <w:r w:rsidRPr="006D06AE">
        <w:rPr>
          <w:rFonts w:ascii="Outfit" w:hAnsi="Outfit"/>
        </w:rPr>
        <w:t xml:space="preserve">Voor installatiewerk dient </w:t>
      </w:r>
      <w:r w:rsidR="48D0386B" w:rsidRPr="006D06AE">
        <w:rPr>
          <w:rFonts w:ascii="Outfit" w:hAnsi="Outfit"/>
        </w:rPr>
        <w:t>Opdrachtnemer</w:t>
      </w:r>
      <w:r w:rsidRPr="006D06AE">
        <w:rPr>
          <w:rFonts w:ascii="Outfit" w:hAnsi="Outfit"/>
        </w:rPr>
        <w:t xml:space="preserve"> in zijn voorstel</w:t>
      </w:r>
      <w:r w:rsidR="3D02D660" w:rsidRPr="006D06AE">
        <w:rPr>
          <w:rFonts w:ascii="Outfit" w:hAnsi="Outfit"/>
        </w:rPr>
        <w:t>,</w:t>
      </w:r>
      <w:r w:rsidRPr="006D06AE">
        <w:rPr>
          <w:rFonts w:ascii="Outfit" w:hAnsi="Outfit"/>
        </w:rPr>
        <w:t xml:space="preserve"> zoals bedoeld in het voorgaande lid</w:t>
      </w:r>
      <w:r w:rsidR="3D02D660" w:rsidRPr="006D06AE">
        <w:rPr>
          <w:rFonts w:ascii="Outfit" w:hAnsi="Outfit"/>
        </w:rPr>
        <w:t>,</w:t>
      </w:r>
      <w:r w:rsidRPr="006D06AE">
        <w:rPr>
          <w:rFonts w:ascii="Outfit" w:hAnsi="Outfit"/>
        </w:rPr>
        <w:t xml:space="preserve"> eveneens aan te tonen dat de voorgestelde oplossing</w:t>
      </w:r>
      <w:r w:rsidR="70B688E7" w:rsidRPr="006D06AE">
        <w:rPr>
          <w:rFonts w:ascii="Outfit" w:hAnsi="Outfit"/>
        </w:rPr>
        <w:t xml:space="preserve"> volledig uitwisselbaar </w:t>
      </w:r>
      <w:r w:rsidR="2212EE65" w:rsidRPr="006D06AE">
        <w:rPr>
          <w:rFonts w:ascii="Outfit" w:hAnsi="Outfit"/>
        </w:rPr>
        <w:t xml:space="preserve">(zonder afbreuk </w:t>
      </w:r>
      <w:r w:rsidR="76F4AF95" w:rsidRPr="006D06AE">
        <w:rPr>
          <w:rFonts w:ascii="Outfit" w:hAnsi="Outfit"/>
        </w:rPr>
        <w:t xml:space="preserve">te doen </w:t>
      </w:r>
      <w:r w:rsidR="2212EE65" w:rsidRPr="006D06AE">
        <w:rPr>
          <w:rFonts w:ascii="Outfit" w:hAnsi="Outfit"/>
        </w:rPr>
        <w:t>aan de</w:t>
      </w:r>
      <w:r w:rsidR="53DB862D" w:rsidRPr="006D06AE">
        <w:rPr>
          <w:rFonts w:ascii="Outfit" w:hAnsi="Outfit"/>
        </w:rPr>
        <w:t xml:space="preserve"> </w:t>
      </w:r>
      <w:r w:rsidR="2212EE65" w:rsidRPr="006D06AE">
        <w:rPr>
          <w:rFonts w:ascii="Outfit" w:hAnsi="Outfit"/>
        </w:rPr>
        <w:t>func</w:t>
      </w:r>
      <w:r w:rsidR="53DB862D" w:rsidRPr="006D06AE">
        <w:rPr>
          <w:rFonts w:ascii="Outfit" w:hAnsi="Outfit"/>
        </w:rPr>
        <w:t>tionaliteit</w:t>
      </w:r>
      <w:r w:rsidR="4AE1A7C9" w:rsidRPr="006D06AE">
        <w:rPr>
          <w:rFonts w:ascii="Outfit" w:hAnsi="Outfit"/>
        </w:rPr>
        <w:t xml:space="preserve"> en zonder verhoging van het risico op storingen e.d.</w:t>
      </w:r>
      <w:r w:rsidR="53DB862D" w:rsidRPr="006D06AE">
        <w:rPr>
          <w:rFonts w:ascii="Outfit" w:hAnsi="Outfit"/>
        </w:rPr>
        <w:t>)</w:t>
      </w:r>
      <w:r w:rsidR="70B688E7" w:rsidRPr="006D06AE">
        <w:rPr>
          <w:rFonts w:ascii="Outfit" w:hAnsi="Outfit"/>
        </w:rPr>
        <w:t xml:space="preserve"> </w:t>
      </w:r>
      <w:r w:rsidRPr="006D06AE">
        <w:rPr>
          <w:rFonts w:ascii="Outfit" w:hAnsi="Outfit"/>
        </w:rPr>
        <w:t xml:space="preserve">is met de </w:t>
      </w:r>
      <w:proofErr w:type="gramStart"/>
      <w:r w:rsidRPr="006D06AE">
        <w:rPr>
          <w:rFonts w:ascii="Outfit" w:hAnsi="Outfit"/>
        </w:rPr>
        <w:t>reeds</w:t>
      </w:r>
      <w:proofErr w:type="gramEnd"/>
      <w:r w:rsidRPr="006D06AE">
        <w:rPr>
          <w:rFonts w:ascii="Outfit" w:hAnsi="Outfit"/>
        </w:rPr>
        <w:t xml:space="preserve"> bestaande systemen en oplossingen binnen het UMCG. </w:t>
      </w:r>
    </w:p>
    <w:p w14:paraId="0E08943D" w14:textId="77777777" w:rsidR="00043219" w:rsidRPr="006D06AE" w:rsidRDefault="00043219" w:rsidP="00E753B6">
      <w:pPr>
        <w:pStyle w:val="Lid"/>
        <w:numPr>
          <w:ilvl w:val="0"/>
          <w:numId w:val="0"/>
        </w:numPr>
        <w:ind w:left="1004" w:hanging="578"/>
        <w:jc w:val="both"/>
        <w:rPr>
          <w:rFonts w:ascii="Outfit" w:hAnsi="Outfit"/>
        </w:rPr>
      </w:pPr>
    </w:p>
    <w:p w14:paraId="7A2BAA3E" w14:textId="77777777" w:rsidR="00A35B25" w:rsidRPr="006D06AE" w:rsidRDefault="00620C84" w:rsidP="00E753B6">
      <w:pPr>
        <w:pStyle w:val="Artikel"/>
        <w:ind w:left="426" w:hanging="426"/>
        <w:jc w:val="both"/>
        <w:rPr>
          <w:rFonts w:ascii="Outfit" w:hAnsi="Outfit"/>
        </w:rPr>
      </w:pPr>
      <w:r w:rsidRPr="006D06AE">
        <w:rPr>
          <w:rFonts w:ascii="Outfit" w:hAnsi="Outfit"/>
        </w:rPr>
        <w:t>MEER- EN MINDERWERK</w:t>
      </w:r>
    </w:p>
    <w:p w14:paraId="782F14AA" w14:textId="6BD0DEB1" w:rsidR="00D52E07" w:rsidRPr="006D06AE" w:rsidRDefault="26D424C5" w:rsidP="00E753B6">
      <w:pPr>
        <w:pStyle w:val="Lid"/>
        <w:ind w:hanging="578"/>
        <w:jc w:val="both"/>
        <w:rPr>
          <w:rFonts w:ascii="Outfit" w:hAnsi="Outfit"/>
        </w:rPr>
      </w:pPr>
      <w:r w:rsidRPr="006D06AE">
        <w:rPr>
          <w:rFonts w:ascii="Outfit" w:hAnsi="Outfit"/>
        </w:rPr>
        <w:t xml:space="preserve">Eventuele fouten en/of onvolledigheden in </w:t>
      </w:r>
      <w:r w:rsidR="5B5BC765" w:rsidRPr="006D06AE">
        <w:rPr>
          <w:rFonts w:ascii="Outfit" w:hAnsi="Outfit"/>
        </w:rPr>
        <w:t>documenten</w:t>
      </w:r>
      <w:r w:rsidR="1F40AA72" w:rsidRPr="006D06AE">
        <w:rPr>
          <w:rFonts w:ascii="Outfit" w:hAnsi="Outfit"/>
        </w:rPr>
        <w:t xml:space="preserve"> </w:t>
      </w:r>
      <w:r w:rsidR="5B5BC765" w:rsidRPr="006D06AE">
        <w:rPr>
          <w:rFonts w:ascii="Outfit" w:hAnsi="Outfit"/>
        </w:rPr>
        <w:t xml:space="preserve">waaraan Opdrachtnemer </w:t>
      </w:r>
      <w:r w:rsidR="5B12DFC7" w:rsidRPr="006D06AE">
        <w:rPr>
          <w:rFonts w:ascii="Outfit" w:hAnsi="Outfit"/>
        </w:rPr>
        <w:t xml:space="preserve">heeft bijgedragen, in bouwteamverband en/of kennis van heeft kunnen nemen en waarvoor redelijkerwijs geldt dat Opdrachtnemer deze had kunnen voorkomen of hiervoor had kunnen waarschuwen, zoals </w:t>
      </w:r>
      <w:r w:rsidRPr="006D06AE">
        <w:rPr>
          <w:rFonts w:ascii="Outfit" w:hAnsi="Outfit"/>
        </w:rPr>
        <w:t xml:space="preserve">bijvoorbeeld </w:t>
      </w:r>
      <w:r w:rsidR="34238879" w:rsidRPr="006D06AE">
        <w:rPr>
          <w:rFonts w:ascii="Outfit" w:hAnsi="Outfit"/>
        </w:rPr>
        <w:t xml:space="preserve">voor documenten zijnde </w:t>
      </w:r>
      <w:r w:rsidR="534621CE" w:rsidRPr="006D06AE">
        <w:rPr>
          <w:rFonts w:ascii="Outfit" w:hAnsi="Outfit"/>
        </w:rPr>
        <w:t>Bestekken</w:t>
      </w:r>
      <w:r w:rsidRPr="006D06AE">
        <w:rPr>
          <w:rFonts w:ascii="Outfit" w:hAnsi="Outfit"/>
        </w:rPr>
        <w:t xml:space="preserve">, tekeningen en overige </w:t>
      </w:r>
      <w:r w:rsidR="0A2D3015" w:rsidRPr="006D06AE">
        <w:rPr>
          <w:rFonts w:ascii="Outfit" w:hAnsi="Outfit"/>
        </w:rPr>
        <w:t>C</w:t>
      </w:r>
      <w:r w:rsidR="106CECB8" w:rsidRPr="006D06AE">
        <w:rPr>
          <w:rFonts w:ascii="Outfit" w:hAnsi="Outfit"/>
        </w:rPr>
        <w:t>ontractdocumenten</w:t>
      </w:r>
      <w:r w:rsidRPr="006D06AE">
        <w:rPr>
          <w:rFonts w:ascii="Outfit" w:hAnsi="Outfit"/>
        </w:rPr>
        <w:t>, geven</w:t>
      </w:r>
      <w:r w:rsidR="1F40AA72" w:rsidRPr="006D06AE">
        <w:rPr>
          <w:rFonts w:ascii="Outfit" w:hAnsi="Outfit"/>
        </w:rPr>
        <w:t xml:space="preserve"> nimmer</w:t>
      </w:r>
      <w:r w:rsidRPr="006D06AE">
        <w:rPr>
          <w:rFonts w:ascii="Outfit" w:hAnsi="Outfit"/>
        </w:rPr>
        <w:t xml:space="preserve"> aanspraak op </w:t>
      </w:r>
      <w:r w:rsidR="1F40AA72" w:rsidRPr="006D06AE">
        <w:rPr>
          <w:rFonts w:ascii="Outfit" w:hAnsi="Outfit"/>
        </w:rPr>
        <w:t xml:space="preserve">vergoeding van </w:t>
      </w:r>
      <w:r w:rsidRPr="006D06AE">
        <w:rPr>
          <w:rFonts w:ascii="Outfit" w:hAnsi="Outfit"/>
        </w:rPr>
        <w:t>meerwerk.</w:t>
      </w:r>
    </w:p>
    <w:p w14:paraId="4138BF9C" w14:textId="77777777" w:rsidR="00D52E07" w:rsidRPr="006D06AE" w:rsidRDefault="00D52E07" w:rsidP="00E753B6">
      <w:pPr>
        <w:pStyle w:val="Lid"/>
        <w:numPr>
          <w:ilvl w:val="0"/>
          <w:numId w:val="0"/>
        </w:numPr>
        <w:ind w:left="1004" w:hanging="578"/>
        <w:jc w:val="both"/>
        <w:rPr>
          <w:rFonts w:ascii="Outfit" w:hAnsi="Outfit"/>
        </w:rPr>
      </w:pPr>
    </w:p>
    <w:p w14:paraId="391B9545" w14:textId="128D05E7" w:rsidR="00A35B25" w:rsidRPr="006D06AE" w:rsidRDefault="5328CA2C" w:rsidP="00E753B6">
      <w:pPr>
        <w:pStyle w:val="Lid"/>
        <w:ind w:hanging="578"/>
        <w:jc w:val="both"/>
        <w:rPr>
          <w:rFonts w:ascii="Outfit" w:hAnsi="Outfit"/>
        </w:rPr>
      </w:pPr>
      <w:r w:rsidRPr="006D06AE">
        <w:rPr>
          <w:rFonts w:ascii="Outfit" w:hAnsi="Outfit"/>
        </w:rPr>
        <w:t xml:space="preserve">Indien Opdrachtgever een wijziging verlangt, is </w:t>
      </w:r>
      <w:r w:rsidR="48D0386B" w:rsidRPr="006D06AE">
        <w:rPr>
          <w:rFonts w:ascii="Outfit" w:hAnsi="Outfit"/>
        </w:rPr>
        <w:t>Opdrachtnemer</w:t>
      </w:r>
      <w:r w:rsidRPr="006D06AE">
        <w:rPr>
          <w:rFonts w:ascii="Outfit" w:hAnsi="Outfit"/>
        </w:rPr>
        <w:t xml:space="preserve"> verplicht om tijdig aan het verzoek van Opdrachtgever uitvoering te geven, ongeacht of Partijen bij de start van de uitvoering van de wijziging overeenstemming hebben bereikt over de prijs die daarmee gemoeid gaat. </w:t>
      </w:r>
      <w:proofErr w:type="gramStart"/>
      <w:r w:rsidRPr="006D06AE">
        <w:rPr>
          <w:rFonts w:ascii="Outfit" w:hAnsi="Outfit"/>
        </w:rPr>
        <w:t>Indien</w:t>
      </w:r>
      <w:proofErr w:type="gramEnd"/>
      <w:r w:rsidRPr="006D06AE">
        <w:rPr>
          <w:rFonts w:ascii="Outfit" w:hAnsi="Outfit"/>
        </w:rPr>
        <w:t xml:space="preserve"> Partijen geen overeenstemming hebben bereikt zullen partijen zo snel mogelijk en gezamenlijk een onafhankelijke en professionele </w:t>
      </w:r>
      <w:r w:rsidR="055FE9CC" w:rsidRPr="006D06AE">
        <w:rPr>
          <w:rFonts w:ascii="Outfit" w:hAnsi="Outfit"/>
        </w:rPr>
        <w:t>D</w:t>
      </w:r>
      <w:r w:rsidRPr="006D06AE">
        <w:rPr>
          <w:rFonts w:ascii="Outfit" w:hAnsi="Outfit"/>
        </w:rPr>
        <w:t xml:space="preserve">erde benoemen die zal toetsen of de schriftelijke offerte van </w:t>
      </w:r>
      <w:r w:rsidR="48D0386B" w:rsidRPr="006D06AE">
        <w:rPr>
          <w:rFonts w:ascii="Outfit" w:hAnsi="Outfit"/>
        </w:rPr>
        <w:t>Opdrachtnemer</w:t>
      </w:r>
      <w:r w:rsidRPr="006D06AE">
        <w:rPr>
          <w:rFonts w:ascii="Outfit" w:hAnsi="Outfit"/>
        </w:rPr>
        <w:t xml:space="preserve"> ter zake de wijziging marktconform is. </w:t>
      </w:r>
      <w:proofErr w:type="gramStart"/>
      <w:r w:rsidRPr="006D06AE">
        <w:rPr>
          <w:rFonts w:ascii="Outfit" w:hAnsi="Outfit"/>
        </w:rPr>
        <w:t>Indien</w:t>
      </w:r>
      <w:proofErr w:type="gramEnd"/>
      <w:r w:rsidRPr="006D06AE">
        <w:rPr>
          <w:rFonts w:ascii="Outfit" w:hAnsi="Outfit"/>
        </w:rPr>
        <w:t xml:space="preserve"> de </w:t>
      </w:r>
      <w:r w:rsidR="055FE9CC" w:rsidRPr="006D06AE">
        <w:rPr>
          <w:rFonts w:ascii="Outfit" w:hAnsi="Outfit"/>
        </w:rPr>
        <w:t>Derde</w:t>
      </w:r>
      <w:r w:rsidRPr="006D06AE">
        <w:rPr>
          <w:rFonts w:ascii="Outfit" w:hAnsi="Outfit"/>
        </w:rPr>
        <w:t xml:space="preserve"> vaststelt dat de schriftelijke offerte van </w:t>
      </w:r>
      <w:r w:rsidR="48D0386B" w:rsidRPr="006D06AE">
        <w:rPr>
          <w:rFonts w:ascii="Outfit" w:hAnsi="Outfit"/>
        </w:rPr>
        <w:t>Opdrachtnemer</w:t>
      </w:r>
      <w:r w:rsidRPr="006D06AE">
        <w:rPr>
          <w:rFonts w:ascii="Outfit" w:hAnsi="Outfit"/>
        </w:rPr>
        <w:t xml:space="preserve"> marktconform is, zal Opdrachtgever aan </w:t>
      </w:r>
      <w:r w:rsidR="48D0386B" w:rsidRPr="006D06AE">
        <w:rPr>
          <w:rFonts w:ascii="Outfit" w:hAnsi="Outfit"/>
        </w:rPr>
        <w:t>Opdrachtnemer</w:t>
      </w:r>
      <w:r w:rsidRPr="006D06AE">
        <w:rPr>
          <w:rFonts w:ascii="Outfit" w:hAnsi="Outfit"/>
        </w:rPr>
        <w:t xml:space="preserve"> een prijs betalen </w:t>
      </w:r>
      <w:proofErr w:type="gramStart"/>
      <w:r w:rsidRPr="006D06AE">
        <w:rPr>
          <w:rFonts w:ascii="Outfit" w:hAnsi="Outfit"/>
        </w:rPr>
        <w:t>conform</w:t>
      </w:r>
      <w:proofErr w:type="gramEnd"/>
      <w:r w:rsidRPr="006D06AE">
        <w:rPr>
          <w:rFonts w:ascii="Outfit" w:hAnsi="Outfit"/>
        </w:rPr>
        <w:t xml:space="preserve"> de schriftelijke </w:t>
      </w:r>
      <w:r w:rsidR="1047CF5B" w:rsidRPr="006D06AE">
        <w:rPr>
          <w:rFonts w:ascii="Outfit" w:hAnsi="Outfit"/>
        </w:rPr>
        <w:t>aanbieding</w:t>
      </w:r>
      <w:r w:rsidRPr="006D06AE">
        <w:rPr>
          <w:rFonts w:ascii="Outfit" w:hAnsi="Outfit"/>
        </w:rPr>
        <w:t xml:space="preserve">. </w:t>
      </w:r>
      <w:proofErr w:type="gramStart"/>
      <w:r w:rsidRPr="006D06AE">
        <w:rPr>
          <w:rFonts w:ascii="Outfit" w:hAnsi="Outfit"/>
        </w:rPr>
        <w:t>Indien</w:t>
      </w:r>
      <w:proofErr w:type="gramEnd"/>
      <w:r w:rsidRPr="006D06AE">
        <w:rPr>
          <w:rFonts w:ascii="Outfit" w:hAnsi="Outfit"/>
        </w:rPr>
        <w:t xml:space="preserve"> de </w:t>
      </w:r>
      <w:r w:rsidR="055FE9CC" w:rsidRPr="006D06AE">
        <w:rPr>
          <w:rFonts w:ascii="Outfit" w:hAnsi="Outfit"/>
        </w:rPr>
        <w:t>Derde</w:t>
      </w:r>
      <w:r w:rsidRPr="006D06AE">
        <w:rPr>
          <w:rFonts w:ascii="Outfit" w:hAnsi="Outfit"/>
        </w:rPr>
        <w:t xml:space="preserve"> vaststelt dat de schriftelijke </w:t>
      </w:r>
      <w:r w:rsidR="1047CF5B" w:rsidRPr="006D06AE">
        <w:rPr>
          <w:rFonts w:ascii="Outfit" w:hAnsi="Outfit"/>
        </w:rPr>
        <w:t>aanbieding</w:t>
      </w:r>
      <w:r w:rsidRPr="006D06AE">
        <w:rPr>
          <w:rFonts w:ascii="Outfit" w:hAnsi="Outfit"/>
        </w:rPr>
        <w:t xml:space="preserve"> niet marktconform is, zal de </w:t>
      </w:r>
      <w:r w:rsidR="055FE9CC" w:rsidRPr="006D06AE">
        <w:rPr>
          <w:rFonts w:ascii="Outfit" w:hAnsi="Outfit"/>
        </w:rPr>
        <w:t>Derde</w:t>
      </w:r>
      <w:r w:rsidRPr="006D06AE">
        <w:rPr>
          <w:rFonts w:ascii="Outfit" w:hAnsi="Outfit"/>
        </w:rPr>
        <w:t xml:space="preserve"> een marktconforme prijs vaststellen die Opdrachtgever aan </w:t>
      </w:r>
      <w:r w:rsidR="48D0386B" w:rsidRPr="006D06AE">
        <w:rPr>
          <w:rFonts w:ascii="Outfit" w:hAnsi="Outfit"/>
        </w:rPr>
        <w:t>Opdrachtnemer</w:t>
      </w:r>
      <w:r w:rsidRPr="006D06AE">
        <w:rPr>
          <w:rFonts w:ascii="Outfit" w:hAnsi="Outfit"/>
        </w:rPr>
        <w:t xml:space="preserve"> zal </w:t>
      </w:r>
      <w:r w:rsidR="3D02D660" w:rsidRPr="006D06AE">
        <w:rPr>
          <w:rFonts w:ascii="Outfit" w:hAnsi="Outfit"/>
        </w:rPr>
        <w:t>betalen</w:t>
      </w:r>
      <w:r w:rsidRPr="006D06AE">
        <w:rPr>
          <w:rFonts w:ascii="Outfit" w:hAnsi="Outfit"/>
        </w:rPr>
        <w:t xml:space="preserve">. De kosten die gemoeid gaan met het inschakelen van een </w:t>
      </w:r>
      <w:r w:rsidR="055FE9CC" w:rsidRPr="006D06AE">
        <w:rPr>
          <w:rFonts w:ascii="Outfit" w:hAnsi="Outfit"/>
        </w:rPr>
        <w:t>Derde</w:t>
      </w:r>
      <w:r w:rsidRPr="006D06AE">
        <w:rPr>
          <w:rFonts w:ascii="Outfit" w:hAnsi="Outfit"/>
        </w:rPr>
        <w:t xml:space="preserve"> worden </w:t>
      </w:r>
      <w:r w:rsidR="71D5F3CC" w:rsidRPr="006D06AE">
        <w:rPr>
          <w:rFonts w:ascii="Outfit" w:hAnsi="Outfit"/>
        </w:rPr>
        <w:t xml:space="preserve">vijftig procent </w:t>
      </w:r>
      <w:r w:rsidR="7565D38E" w:rsidRPr="006D06AE">
        <w:rPr>
          <w:rFonts w:ascii="Outfit" w:hAnsi="Outfit"/>
        </w:rPr>
        <w:t>-</w:t>
      </w:r>
      <w:r w:rsidR="71D5F3CC" w:rsidRPr="006D06AE">
        <w:rPr>
          <w:rFonts w:ascii="Outfit" w:hAnsi="Outfit"/>
        </w:rPr>
        <w:t xml:space="preserve"> vijftig procent</w:t>
      </w:r>
      <w:r w:rsidR="7565D38E" w:rsidRPr="006D06AE">
        <w:rPr>
          <w:rFonts w:ascii="Outfit" w:hAnsi="Outfit"/>
        </w:rPr>
        <w:t xml:space="preserve"> (</w:t>
      </w:r>
      <w:r w:rsidRPr="006D06AE">
        <w:rPr>
          <w:rFonts w:ascii="Outfit" w:hAnsi="Outfit"/>
        </w:rPr>
        <w:t>50% - 50%</w:t>
      </w:r>
      <w:r w:rsidR="7565D38E" w:rsidRPr="006D06AE">
        <w:rPr>
          <w:rFonts w:ascii="Outfit" w:hAnsi="Outfit"/>
        </w:rPr>
        <w:t>)</w:t>
      </w:r>
      <w:r w:rsidRPr="006D06AE">
        <w:rPr>
          <w:rFonts w:ascii="Outfit" w:hAnsi="Outfit"/>
        </w:rPr>
        <w:t xml:space="preserve"> verdeeld tussen Opdrachtgever en </w:t>
      </w:r>
      <w:r w:rsidR="48D0386B" w:rsidRPr="006D06AE">
        <w:rPr>
          <w:rFonts w:ascii="Outfit" w:hAnsi="Outfit"/>
        </w:rPr>
        <w:t>Opdrachtnemer</w:t>
      </w:r>
      <w:r w:rsidRPr="006D06AE">
        <w:rPr>
          <w:rFonts w:ascii="Outfit" w:hAnsi="Outfit"/>
        </w:rPr>
        <w:t xml:space="preserve">. </w:t>
      </w:r>
      <w:r w:rsidR="4CE93969" w:rsidRPr="006D06AE">
        <w:rPr>
          <w:rFonts w:ascii="Outfit" w:hAnsi="Outfit"/>
        </w:rPr>
        <w:t xml:space="preserve">Het is </w:t>
      </w:r>
      <w:r w:rsidR="48D0386B" w:rsidRPr="006D06AE">
        <w:rPr>
          <w:rFonts w:ascii="Outfit" w:hAnsi="Outfit"/>
        </w:rPr>
        <w:t>Opdrachtnemer</w:t>
      </w:r>
      <w:r w:rsidR="4CE93969" w:rsidRPr="006D06AE">
        <w:rPr>
          <w:rFonts w:ascii="Outfit" w:hAnsi="Outfit"/>
        </w:rPr>
        <w:t xml:space="preserve"> gedurende de</w:t>
      </w:r>
      <w:r w:rsidR="12862095" w:rsidRPr="006D06AE">
        <w:rPr>
          <w:rFonts w:ascii="Outfit" w:hAnsi="Outfit"/>
        </w:rPr>
        <w:t xml:space="preserve">ze procedure niet toegestaan om het </w:t>
      </w:r>
      <w:r w:rsidR="055FE9CC" w:rsidRPr="006D06AE">
        <w:rPr>
          <w:rFonts w:ascii="Outfit" w:hAnsi="Outfit"/>
        </w:rPr>
        <w:t>Werk</w:t>
      </w:r>
      <w:r w:rsidR="12862095" w:rsidRPr="006D06AE">
        <w:rPr>
          <w:rFonts w:ascii="Outfit" w:hAnsi="Outfit"/>
        </w:rPr>
        <w:t xml:space="preserve"> of onderdelen </w:t>
      </w:r>
      <w:r w:rsidR="5F87524C" w:rsidRPr="006D06AE">
        <w:rPr>
          <w:rFonts w:ascii="Outfit" w:hAnsi="Outfit"/>
        </w:rPr>
        <w:t xml:space="preserve">hiervan op te schorten. Dit geldt ook voor werkzaamheden waar </w:t>
      </w:r>
      <w:r w:rsidR="40B4A83F" w:rsidRPr="006D06AE">
        <w:rPr>
          <w:rFonts w:ascii="Outfit" w:hAnsi="Outfit"/>
        </w:rPr>
        <w:t>bovenstaande</w:t>
      </w:r>
      <w:r w:rsidR="5F87524C" w:rsidRPr="006D06AE">
        <w:rPr>
          <w:rFonts w:ascii="Outfit" w:hAnsi="Outfit"/>
        </w:rPr>
        <w:t xml:space="preserve"> discussie tussen Partijen over bestaat. </w:t>
      </w:r>
      <w:r w:rsidR="47261836" w:rsidRPr="006D06AE">
        <w:rPr>
          <w:rFonts w:ascii="Outfit" w:hAnsi="Outfit"/>
        </w:rPr>
        <w:t>Indien de tijdsspanne, gelet op de beoogde uitvoeringsdatum van het meerwerk, te kort is voor een oordeel van een kostendeskundige, zal Opdrachtnemer het meerwerk op schriftelijke aanwijzing van de Directie uitvoeren, onve</w:t>
      </w:r>
      <w:r w:rsidR="00AB2972" w:rsidRPr="006D06AE">
        <w:rPr>
          <w:rFonts w:ascii="Outfit" w:hAnsi="Outfit"/>
        </w:rPr>
        <w:t>rm</w:t>
      </w:r>
      <w:r w:rsidR="47261836" w:rsidRPr="006D06AE">
        <w:rPr>
          <w:rFonts w:ascii="Outfit" w:hAnsi="Outfit"/>
        </w:rPr>
        <w:t>inderd zijn recht op vergoeding van een redel</w:t>
      </w:r>
      <w:r w:rsidR="00AB2972" w:rsidRPr="006D06AE">
        <w:rPr>
          <w:rFonts w:ascii="Outfit" w:hAnsi="Outfit"/>
        </w:rPr>
        <w:t>ij</w:t>
      </w:r>
      <w:r w:rsidR="47261836" w:rsidRPr="006D06AE">
        <w:rPr>
          <w:rFonts w:ascii="Outfit" w:hAnsi="Outfit"/>
        </w:rPr>
        <w:t>ke prijs als bedoeld in artikel 7:752 BW.</w:t>
      </w:r>
    </w:p>
    <w:p w14:paraId="723A4A7C" w14:textId="77777777" w:rsidR="00A35B25" w:rsidRPr="006D06AE" w:rsidRDefault="00620C84" w:rsidP="00E753B6">
      <w:pPr>
        <w:pStyle w:val="Lid"/>
        <w:numPr>
          <w:ilvl w:val="0"/>
          <w:numId w:val="0"/>
        </w:numPr>
        <w:jc w:val="both"/>
        <w:rPr>
          <w:rFonts w:ascii="Outfit" w:hAnsi="Outfit"/>
        </w:rPr>
      </w:pPr>
      <w:r w:rsidRPr="006D06AE">
        <w:rPr>
          <w:rFonts w:ascii="Outfit" w:hAnsi="Outfit"/>
        </w:rPr>
        <w:t xml:space="preserve">   </w:t>
      </w:r>
    </w:p>
    <w:p w14:paraId="41486FC2" w14:textId="63055D23" w:rsidR="00A35B25" w:rsidRPr="006D06AE" w:rsidRDefault="00620C84" w:rsidP="00E753B6">
      <w:pPr>
        <w:pStyle w:val="Lid"/>
        <w:ind w:hanging="578"/>
        <w:jc w:val="both"/>
        <w:rPr>
          <w:rFonts w:ascii="Outfit" w:hAnsi="Outfit"/>
        </w:rPr>
      </w:pPr>
      <w:r w:rsidRPr="006D06AE">
        <w:rPr>
          <w:rFonts w:ascii="Outfit" w:hAnsi="Outfit"/>
        </w:rPr>
        <w:t xml:space="preserve">Kosten voortkomend uit discrepanties tussen de </w:t>
      </w:r>
      <w:r w:rsidR="00C969D4" w:rsidRPr="006D06AE">
        <w:rPr>
          <w:rFonts w:ascii="Outfit" w:hAnsi="Outfit"/>
        </w:rPr>
        <w:t>schriftelijke a</w:t>
      </w:r>
      <w:r w:rsidRPr="006D06AE">
        <w:rPr>
          <w:rFonts w:ascii="Outfit" w:hAnsi="Outfit"/>
        </w:rPr>
        <w:t xml:space="preserve">anbieding en de door </w:t>
      </w:r>
      <w:r w:rsidR="00640D26" w:rsidRPr="006D06AE">
        <w:rPr>
          <w:rFonts w:ascii="Outfit" w:hAnsi="Outfit"/>
        </w:rPr>
        <w:t>Opdrachtnemer</w:t>
      </w:r>
      <w:r w:rsidRPr="006D06AE">
        <w:rPr>
          <w:rFonts w:ascii="Outfit" w:hAnsi="Outfit"/>
        </w:rPr>
        <w:t xml:space="preserve"> opgestelde tekeningen in het kader van de Opdracht komen niet in aanmerking voor verrekening, tenzij Partijen dit expliciet zijn overeengekomen. </w:t>
      </w:r>
    </w:p>
    <w:p w14:paraId="12F430EF" w14:textId="77777777" w:rsidR="00E6766C" w:rsidRPr="006D06AE" w:rsidRDefault="00E6766C" w:rsidP="00E753B6">
      <w:pPr>
        <w:ind w:hanging="578"/>
        <w:jc w:val="both"/>
        <w:rPr>
          <w:rFonts w:ascii="Outfit" w:hAnsi="Outfit" w:cs="Arial"/>
          <w:sz w:val="22"/>
          <w:szCs w:val="22"/>
        </w:rPr>
      </w:pPr>
    </w:p>
    <w:p w14:paraId="3D05F0EE" w14:textId="273CC07D" w:rsidR="00A35B25" w:rsidRPr="006D06AE" w:rsidRDefault="47F22BFA" w:rsidP="00E753B6">
      <w:pPr>
        <w:pStyle w:val="Lid"/>
        <w:ind w:hanging="578"/>
        <w:jc w:val="both"/>
        <w:rPr>
          <w:rFonts w:ascii="Outfit" w:hAnsi="Outfit"/>
        </w:rPr>
      </w:pPr>
      <w:r w:rsidRPr="006D06AE">
        <w:rPr>
          <w:rFonts w:ascii="Outfit" w:hAnsi="Outfit"/>
        </w:rPr>
        <w:t xml:space="preserve">Als gevolg van een meer-of minderwerk mag er geen sprake zijn van een wezenlijke wijziging van deze Overeenkomst als bedoeld in </w:t>
      </w:r>
      <w:r w:rsidR="541205A2" w:rsidRPr="006D06AE">
        <w:rPr>
          <w:rFonts w:ascii="Outfit" w:hAnsi="Outfit"/>
        </w:rPr>
        <w:t>de</w:t>
      </w:r>
      <w:r w:rsidRPr="006D06AE">
        <w:rPr>
          <w:rFonts w:ascii="Outfit" w:hAnsi="Outfit"/>
        </w:rPr>
        <w:t xml:space="preserve"> Aanbestedingswet 2012. Kwalificeert een noodzakelijke wijziging als wezenlijke wijziging, dan heeft Opdrachtgever het recht deze Overeenkomst geheel of gedeeltelijk te ontbinden.</w:t>
      </w:r>
    </w:p>
    <w:p w14:paraId="27F8A577" w14:textId="77777777" w:rsidR="2A9F01D0" w:rsidRPr="006D06AE" w:rsidRDefault="2A9F01D0" w:rsidP="00E753B6">
      <w:pPr>
        <w:pStyle w:val="Lid"/>
        <w:numPr>
          <w:ilvl w:val="1"/>
          <w:numId w:val="0"/>
        </w:numPr>
        <w:ind w:hanging="578"/>
        <w:jc w:val="both"/>
        <w:rPr>
          <w:rFonts w:ascii="Outfit" w:hAnsi="Outfit"/>
        </w:rPr>
      </w:pPr>
    </w:p>
    <w:p w14:paraId="08F09941" w14:textId="6E5AA80A" w:rsidR="58767CEC" w:rsidRPr="006D06AE" w:rsidRDefault="26D424C5" w:rsidP="00E753B6">
      <w:pPr>
        <w:pStyle w:val="Lid"/>
        <w:ind w:hanging="578"/>
        <w:jc w:val="both"/>
        <w:rPr>
          <w:rFonts w:ascii="Outfit" w:hAnsi="Outfit"/>
        </w:rPr>
      </w:pPr>
      <w:r w:rsidRPr="006D06AE">
        <w:rPr>
          <w:rFonts w:ascii="Outfit" w:hAnsi="Outfit"/>
        </w:rPr>
        <w:t>Opdrachtgever kan ten aanzien van het Werk onderdelen en/of gebieden aanwijzen waarvan op haar verzoek het Werk tijdelijk wordt opgeschort</w:t>
      </w:r>
      <w:r w:rsidR="0EC11857" w:rsidRPr="006D06AE">
        <w:rPr>
          <w:rFonts w:ascii="Outfit" w:hAnsi="Outfit"/>
        </w:rPr>
        <w:t xml:space="preserve"> (</w:t>
      </w:r>
      <w:r w:rsidR="5D467A94" w:rsidRPr="006D06AE">
        <w:rPr>
          <w:rFonts w:ascii="Outfit" w:hAnsi="Outfit"/>
        </w:rPr>
        <w:t>“</w:t>
      </w:r>
      <w:r w:rsidR="20FD2E1E" w:rsidRPr="006D06AE">
        <w:rPr>
          <w:rFonts w:ascii="Outfit" w:hAnsi="Outfit"/>
        </w:rPr>
        <w:t>in de wacht zetten</w:t>
      </w:r>
      <w:r w:rsidR="5D467A94" w:rsidRPr="006D06AE">
        <w:rPr>
          <w:rFonts w:ascii="Outfit" w:hAnsi="Outfit"/>
        </w:rPr>
        <w:t>”</w:t>
      </w:r>
      <w:r w:rsidR="0EC11857" w:rsidRPr="006D06AE">
        <w:rPr>
          <w:rFonts w:ascii="Outfit" w:hAnsi="Outfit"/>
        </w:rPr>
        <w:t xml:space="preserve"> zetten)</w:t>
      </w:r>
      <w:r w:rsidRPr="006D06AE">
        <w:rPr>
          <w:rFonts w:ascii="Outfit" w:hAnsi="Outfit"/>
        </w:rPr>
        <w:t xml:space="preserve">. </w:t>
      </w:r>
      <w:r w:rsidR="24E3520B" w:rsidRPr="006D06AE">
        <w:rPr>
          <w:rFonts w:ascii="Outfit" w:hAnsi="Outfit"/>
        </w:rPr>
        <w:t xml:space="preserve">Opdrachtgever zal dit niet zonder redelijke gronden doen en zal Opdrachtnemer onmiddellijk op de hoogte brengen van deze gronden. </w:t>
      </w:r>
    </w:p>
    <w:p w14:paraId="11340FFC" w14:textId="77777777" w:rsidR="00A26C75" w:rsidRPr="006D06AE" w:rsidRDefault="00A26C75" w:rsidP="00E753B6">
      <w:pPr>
        <w:pStyle w:val="ListParagraph"/>
        <w:ind w:hanging="578"/>
        <w:jc w:val="both"/>
        <w:rPr>
          <w:rFonts w:ascii="Outfit" w:hAnsi="Outfit"/>
        </w:rPr>
      </w:pPr>
    </w:p>
    <w:p w14:paraId="1555E0F6" w14:textId="6941CA90" w:rsidR="00A26C75" w:rsidRPr="006D06AE" w:rsidRDefault="5328CA2C" w:rsidP="00E753B6">
      <w:pPr>
        <w:pStyle w:val="Lid"/>
        <w:ind w:hanging="578"/>
        <w:jc w:val="both"/>
        <w:rPr>
          <w:rFonts w:ascii="Outfit" w:hAnsi="Outfit"/>
        </w:rPr>
      </w:pPr>
      <w:r w:rsidRPr="006D06AE">
        <w:rPr>
          <w:rFonts w:ascii="Outfit" w:hAnsi="Outfit"/>
        </w:rPr>
        <w:t xml:space="preserve">Partijen hanteren het </w:t>
      </w:r>
      <w:r w:rsidR="35CA8890" w:rsidRPr="006D06AE">
        <w:rPr>
          <w:rFonts w:ascii="Outfit" w:hAnsi="Outfit"/>
        </w:rPr>
        <w:t xml:space="preserve">een door de Directie goedgekeurd </w:t>
      </w:r>
      <w:r w:rsidRPr="006D06AE">
        <w:rPr>
          <w:rFonts w:ascii="Outfit" w:hAnsi="Outfit"/>
        </w:rPr>
        <w:t>format voor meer- en minderwerk</w:t>
      </w:r>
      <w:r w:rsidR="0D26F0CE" w:rsidRPr="006D06AE">
        <w:rPr>
          <w:rFonts w:ascii="Outfit" w:hAnsi="Outfit"/>
        </w:rPr>
        <w:t xml:space="preserve"> specificaties.</w:t>
      </w:r>
      <w:r w:rsidR="05026FB9" w:rsidRPr="006D06AE">
        <w:rPr>
          <w:rFonts w:ascii="Outfit" w:hAnsi="Outfit"/>
        </w:rPr>
        <w:t xml:space="preserve"> Alle </w:t>
      </w:r>
      <w:r w:rsidR="43ADECA6" w:rsidRPr="006D06AE">
        <w:rPr>
          <w:rFonts w:ascii="Outfit" w:hAnsi="Outfit"/>
        </w:rPr>
        <w:t>in de Inschrijving opgegeven</w:t>
      </w:r>
      <w:r w:rsidR="05026FB9" w:rsidRPr="006D06AE">
        <w:rPr>
          <w:rFonts w:ascii="Outfit" w:hAnsi="Outfit"/>
        </w:rPr>
        <w:t xml:space="preserve">, </w:t>
      </w:r>
      <w:r w:rsidR="44B4BD00" w:rsidRPr="006D06AE">
        <w:rPr>
          <w:rFonts w:ascii="Outfit" w:hAnsi="Outfit"/>
        </w:rPr>
        <w:t xml:space="preserve">arbeidsnormen, </w:t>
      </w:r>
      <w:r w:rsidR="05026FB9" w:rsidRPr="006D06AE">
        <w:rPr>
          <w:rFonts w:ascii="Outfit" w:hAnsi="Outfit"/>
        </w:rPr>
        <w:t xml:space="preserve">uurtarieven, </w:t>
      </w:r>
      <w:r w:rsidR="0FB50AF3" w:rsidRPr="006D06AE">
        <w:rPr>
          <w:rFonts w:ascii="Outfit" w:hAnsi="Outfit"/>
        </w:rPr>
        <w:t>materiaalkosten, materieel</w:t>
      </w:r>
      <w:r w:rsidR="05026FB9" w:rsidRPr="006D06AE">
        <w:rPr>
          <w:rFonts w:ascii="Outfit" w:hAnsi="Outfit"/>
        </w:rPr>
        <w:t xml:space="preserve">kosten, </w:t>
      </w:r>
      <w:r w:rsidR="0FB50AF3" w:rsidRPr="006D06AE">
        <w:rPr>
          <w:rFonts w:ascii="Outfit" w:hAnsi="Outfit"/>
        </w:rPr>
        <w:t xml:space="preserve">opslagen, </w:t>
      </w:r>
      <w:r w:rsidR="05026FB9" w:rsidRPr="006D06AE">
        <w:rPr>
          <w:rFonts w:ascii="Outfit" w:hAnsi="Outfit"/>
        </w:rPr>
        <w:t xml:space="preserve">etc. </w:t>
      </w:r>
      <w:r w:rsidR="3D02D660" w:rsidRPr="006D06AE">
        <w:rPr>
          <w:rFonts w:ascii="Outfit" w:hAnsi="Outfit"/>
        </w:rPr>
        <w:t>v</w:t>
      </w:r>
      <w:r w:rsidR="05026FB9" w:rsidRPr="006D06AE">
        <w:rPr>
          <w:rFonts w:ascii="Outfit" w:hAnsi="Outfit"/>
        </w:rPr>
        <w:t xml:space="preserve">ormen de basis voor de verrekening van meer-/minderwerk. </w:t>
      </w:r>
    </w:p>
    <w:p w14:paraId="4FD177D5" w14:textId="77777777" w:rsidR="00A42FD3" w:rsidRPr="006D06AE" w:rsidRDefault="00A42FD3" w:rsidP="5FBA5921">
      <w:pPr>
        <w:pStyle w:val="ListParagraph"/>
        <w:rPr>
          <w:rFonts w:ascii="Outfit" w:hAnsi="Outfit"/>
        </w:rPr>
      </w:pPr>
    </w:p>
    <w:p w14:paraId="0658FD17" w14:textId="77777777" w:rsidR="00A42FD3" w:rsidRPr="006D06AE" w:rsidRDefault="10A14386" w:rsidP="00A42FD3">
      <w:pPr>
        <w:pStyle w:val="Lid"/>
        <w:rPr>
          <w:rFonts w:ascii="Outfit" w:hAnsi="Outfit"/>
        </w:rPr>
      </w:pPr>
      <w:r w:rsidRPr="006D06AE">
        <w:rPr>
          <w:rFonts w:ascii="Outfit" w:hAnsi="Outfit"/>
        </w:rPr>
        <w:t>Verrekening van meerwerk vindt naar rato van de voortgang van de uitvoering het meerwerk plaats en in ieder geval ter gelegenheid van de eerstkomende betalingstermijn nadat de betreffende werkzaamheden zijn voltooid en goedgekeurd door Opdrachtgever, tenzij Partijen bij opdrachtverlening van het meerwerk een andere betalingsregeling overeenkomen.</w:t>
      </w:r>
    </w:p>
    <w:p w14:paraId="1EF21893" w14:textId="77777777" w:rsidR="00A42FD3" w:rsidRPr="006D06AE" w:rsidRDefault="00A42FD3" w:rsidP="5FBA5921">
      <w:pPr>
        <w:pStyle w:val="Lid"/>
        <w:numPr>
          <w:ilvl w:val="0"/>
          <w:numId w:val="0"/>
        </w:numPr>
        <w:ind w:left="1004"/>
        <w:rPr>
          <w:rFonts w:ascii="Outfit" w:hAnsi="Outfit"/>
          <w:highlight w:val="yellow"/>
        </w:rPr>
      </w:pPr>
    </w:p>
    <w:p w14:paraId="470CC43F" w14:textId="6B6B135C" w:rsidR="00A42FD3" w:rsidRPr="006D06AE" w:rsidRDefault="10A14386" w:rsidP="5FBA5921">
      <w:pPr>
        <w:pStyle w:val="Lid"/>
        <w:rPr>
          <w:rFonts w:ascii="Outfit" w:hAnsi="Outfit"/>
        </w:rPr>
      </w:pPr>
      <w:r w:rsidRPr="006D06AE">
        <w:rPr>
          <w:rFonts w:ascii="Outfit" w:hAnsi="Outfit"/>
        </w:rPr>
        <w:t>Verrekening van minderwerk vindt plaats door inhouding van de waarde van het minderwerk op de eerstvolgende betalingstermijn.</w:t>
      </w:r>
    </w:p>
    <w:p w14:paraId="1AA3E981" w14:textId="6B590860" w:rsidR="00A35B25" w:rsidRPr="006D06AE" w:rsidRDefault="00A35B25" w:rsidP="5FBA5921">
      <w:pPr>
        <w:pStyle w:val="Artikel"/>
        <w:numPr>
          <w:ilvl w:val="0"/>
          <w:numId w:val="0"/>
        </w:numPr>
        <w:ind w:left="360"/>
        <w:rPr>
          <w:rFonts w:ascii="Outfit" w:hAnsi="Outfit"/>
          <w:bCs/>
        </w:rPr>
      </w:pPr>
    </w:p>
    <w:p w14:paraId="1D41ACD1" w14:textId="0BC89943" w:rsidR="00404475" w:rsidRPr="006D06AE" w:rsidRDefault="5328CA2C" w:rsidP="00E753B6">
      <w:pPr>
        <w:pStyle w:val="Artikel"/>
        <w:ind w:left="426" w:hanging="426"/>
        <w:jc w:val="both"/>
        <w:rPr>
          <w:rFonts w:ascii="Outfit" w:hAnsi="Outfit"/>
        </w:rPr>
      </w:pPr>
      <w:r w:rsidRPr="006D06AE">
        <w:rPr>
          <w:rFonts w:ascii="Outfit" w:hAnsi="Outfit"/>
        </w:rPr>
        <w:t>O</w:t>
      </w:r>
      <w:r w:rsidR="4AF1369F" w:rsidRPr="006D06AE">
        <w:rPr>
          <w:rFonts w:ascii="Outfit" w:hAnsi="Outfit"/>
        </w:rPr>
        <w:t>NDERHOUDSTERMIJN</w:t>
      </w:r>
      <w:r w:rsidR="1AAFCAC9" w:rsidRPr="006D06AE">
        <w:rPr>
          <w:rFonts w:ascii="Outfit" w:hAnsi="Outfit"/>
        </w:rPr>
        <w:t>, GARANTIE</w:t>
      </w:r>
      <w:r w:rsidR="4AF1369F" w:rsidRPr="006D06AE">
        <w:rPr>
          <w:rFonts w:ascii="Outfit" w:hAnsi="Outfit"/>
        </w:rPr>
        <w:t xml:space="preserve"> EN AANSPRAKELIJKHEID NA OPLEVERING</w:t>
      </w:r>
      <w:r w:rsidR="7BF15E59" w:rsidRPr="006D06AE">
        <w:rPr>
          <w:rFonts w:ascii="Outfit" w:hAnsi="Outfit"/>
        </w:rPr>
        <w:t xml:space="preserve"> EN ONDERHOUDSWERKZAAMHEDEN</w:t>
      </w:r>
    </w:p>
    <w:p w14:paraId="1AB5C621" w14:textId="68FC49AC" w:rsidR="00275559" w:rsidRPr="006D06AE" w:rsidRDefault="26D424C5" w:rsidP="00275559">
      <w:pPr>
        <w:pStyle w:val="Lid"/>
        <w:ind w:left="1004"/>
        <w:jc w:val="both"/>
        <w:rPr>
          <w:rFonts w:ascii="Outfit" w:hAnsi="Outfit"/>
        </w:rPr>
      </w:pPr>
      <w:r w:rsidRPr="006D06AE">
        <w:rPr>
          <w:rFonts w:ascii="Outfit" w:hAnsi="Outfit"/>
        </w:rPr>
        <w:t xml:space="preserve">De onderhoudstermijn voor bouwkundige </w:t>
      </w:r>
      <w:r w:rsidR="65DBF5C8" w:rsidRPr="006D06AE">
        <w:rPr>
          <w:rFonts w:ascii="Outfit" w:hAnsi="Outfit"/>
        </w:rPr>
        <w:t>W</w:t>
      </w:r>
      <w:r w:rsidRPr="006D06AE">
        <w:rPr>
          <w:rFonts w:ascii="Outfit" w:hAnsi="Outfit"/>
        </w:rPr>
        <w:t xml:space="preserve">erken bedraagt </w:t>
      </w:r>
      <w:r w:rsidR="00517547" w:rsidRPr="006D06AE">
        <w:rPr>
          <w:rFonts w:ascii="Outfit" w:hAnsi="Outfit"/>
          <w:highlight w:val="yellow"/>
        </w:rPr>
        <w:t>vierentwintig</w:t>
      </w:r>
      <w:r w:rsidR="3B813800" w:rsidRPr="006D06AE">
        <w:rPr>
          <w:rFonts w:ascii="Outfit" w:hAnsi="Outfit"/>
          <w:highlight w:val="yellow"/>
        </w:rPr>
        <w:t xml:space="preserve"> (</w:t>
      </w:r>
      <w:r w:rsidR="0F663303" w:rsidRPr="006D06AE">
        <w:rPr>
          <w:rFonts w:ascii="Outfit" w:hAnsi="Outfit"/>
          <w:highlight w:val="yellow"/>
        </w:rPr>
        <w:t>2</w:t>
      </w:r>
      <w:r w:rsidR="00517547" w:rsidRPr="006D06AE">
        <w:rPr>
          <w:rFonts w:ascii="Outfit" w:hAnsi="Outfit"/>
          <w:highlight w:val="yellow"/>
        </w:rPr>
        <w:t>4</w:t>
      </w:r>
      <w:r w:rsidRPr="006D06AE">
        <w:rPr>
          <w:rFonts w:ascii="Outfit" w:hAnsi="Outfit"/>
          <w:highlight w:val="yellow"/>
        </w:rPr>
        <w:t>)</w:t>
      </w:r>
      <w:r w:rsidRPr="006D06AE">
        <w:rPr>
          <w:rFonts w:ascii="Outfit" w:hAnsi="Outfit"/>
        </w:rPr>
        <w:t xml:space="preserve"> kalendermaanden, aansluitend op de opleveringsdatum van het Werk</w:t>
      </w:r>
      <w:r w:rsidR="75085652" w:rsidRPr="006D06AE">
        <w:rPr>
          <w:rFonts w:ascii="Outfit" w:hAnsi="Outfit"/>
        </w:rPr>
        <w:t xml:space="preserve"> of na het goedgekeurde herstel van gebreken, welke bij oplevering zijn geconstateerd</w:t>
      </w:r>
      <w:r w:rsidRPr="006D06AE">
        <w:rPr>
          <w:rFonts w:ascii="Outfit" w:hAnsi="Outfit"/>
        </w:rPr>
        <w:t xml:space="preserve">. De onderhoudstermijn voor installatietechnische </w:t>
      </w:r>
      <w:r w:rsidR="65DBF5C8" w:rsidRPr="006D06AE">
        <w:rPr>
          <w:rFonts w:ascii="Outfit" w:hAnsi="Outfit"/>
        </w:rPr>
        <w:t>W</w:t>
      </w:r>
      <w:r w:rsidRPr="006D06AE">
        <w:rPr>
          <w:rFonts w:ascii="Outfit" w:hAnsi="Outfit"/>
        </w:rPr>
        <w:t xml:space="preserve">erken bedraagt </w:t>
      </w:r>
      <w:r w:rsidR="00517547" w:rsidRPr="006D06AE">
        <w:rPr>
          <w:rFonts w:ascii="Outfit" w:hAnsi="Outfit"/>
          <w:highlight w:val="yellow"/>
        </w:rPr>
        <w:t>vierentwintig (24)</w:t>
      </w:r>
      <w:r w:rsidR="00517547" w:rsidRPr="006D06AE">
        <w:rPr>
          <w:rFonts w:ascii="Outfit" w:hAnsi="Outfit"/>
        </w:rPr>
        <w:t xml:space="preserve"> </w:t>
      </w:r>
      <w:r w:rsidRPr="006D06AE">
        <w:rPr>
          <w:rFonts w:ascii="Outfit" w:hAnsi="Outfit"/>
        </w:rPr>
        <w:t>kalendermaanden, aansluitend op de opleveringsdatum van het Werk</w:t>
      </w:r>
      <w:r w:rsidR="21B68CAF" w:rsidRPr="006D06AE">
        <w:rPr>
          <w:rFonts w:ascii="Outfit" w:hAnsi="Outfit"/>
        </w:rPr>
        <w:t xml:space="preserve"> of na het goedgekeurde herstel van gebreken, welke bij oplevering zijn geconstateerd.</w:t>
      </w:r>
      <w:r w:rsidRPr="006D06AE">
        <w:rPr>
          <w:rFonts w:ascii="Outfit" w:hAnsi="Outfit"/>
        </w:rPr>
        <w:t xml:space="preserve"> In afwijking van paragraaf 11 UAV 2012 verplicht </w:t>
      </w:r>
      <w:r w:rsidR="51553556" w:rsidRPr="006D06AE">
        <w:rPr>
          <w:rFonts w:ascii="Outfit" w:hAnsi="Outfit"/>
        </w:rPr>
        <w:t>Opdrachtnemer</w:t>
      </w:r>
      <w:r w:rsidRPr="006D06AE">
        <w:rPr>
          <w:rFonts w:ascii="Outfit" w:hAnsi="Outfit"/>
        </w:rPr>
        <w:t xml:space="preserve"> zich de </w:t>
      </w:r>
      <w:r w:rsidR="2DB62457" w:rsidRPr="006D06AE">
        <w:rPr>
          <w:rFonts w:ascii="Outfit" w:hAnsi="Outfit"/>
        </w:rPr>
        <w:t>gebreken die tijdens de onderhoudstermijn aan de dag treden</w:t>
      </w:r>
      <w:r w:rsidR="00275559" w:rsidRPr="006D06AE">
        <w:rPr>
          <w:rFonts w:ascii="Outfit" w:hAnsi="Outfit"/>
        </w:rPr>
        <w:t>. Gedurende de onderhoudstermijn dient, i.v.m. behoud van (product-) garanties, gepland service en onderhoud te worden uitgevoerd.</w:t>
      </w:r>
    </w:p>
    <w:p w14:paraId="77ED099F" w14:textId="4A7E9EDA" w:rsidR="00275559" w:rsidRPr="006D06AE" w:rsidRDefault="00275559" w:rsidP="5FBA5921">
      <w:pPr>
        <w:pStyle w:val="Lid"/>
        <w:numPr>
          <w:ilvl w:val="0"/>
          <w:numId w:val="0"/>
        </w:numPr>
        <w:ind w:left="1004" w:hanging="720"/>
        <w:jc w:val="both"/>
        <w:rPr>
          <w:rStyle w:val="CommentReference"/>
          <w:rFonts w:ascii="Outfit" w:hAnsi="Outfit" w:cs="Arial"/>
          <w:sz w:val="22"/>
          <w:szCs w:val="22"/>
        </w:rPr>
      </w:pPr>
    </w:p>
    <w:p w14:paraId="7B8F952E" w14:textId="3121C771" w:rsidR="00404475" w:rsidRPr="006D06AE" w:rsidRDefault="26D424C5" w:rsidP="5FBA5921">
      <w:pPr>
        <w:pStyle w:val="Lid"/>
        <w:numPr>
          <w:ilvl w:val="0"/>
          <w:numId w:val="0"/>
        </w:numPr>
        <w:ind w:left="1004" w:hanging="720"/>
        <w:jc w:val="both"/>
        <w:rPr>
          <w:rFonts w:ascii="Outfit" w:hAnsi="Outfit"/>
        </w:rPr>
      </w:pPr>
      <w:proofErr w:type="gramStart"/>
      <w:r w:rsidRPr="006D06AE">
        <w:rPr>
          <w:rFonts w:ascii="Outfit" w:hAnsi="Outfit"/>
        </w:rPr>
        <w:t>de</w:t>
      </w:r>
      <w:proofErr w:type="gramEnd"/>
      <w:r w:rsidRPr="006D06AE">
        <w:rPr>
          <w:rFonts w:ascii="Outfit" w:hAnsi="Outfit"/>
        </w:rPr>
        <w:t xml:space="preserve"> termijn </w:t>
      </w:r>
      <w:r w:rsidR="0F032239" w:rsidRPr="006D06AE">
        <w:rPr>
          <w:rFonts w:ascii="Outfit" w:hAnsi="Outfit"/>
        </w:rPr>
        <w:t xml:space="preserve">van </w:t>
      </w:r>
      <w:r w:rsidR="44C0FBD0" w:rsidRPr="006D06AE">
        <w:rPr>
          <w:rFonts w:ascii="Outfit" w:hAnsi="Outfit"/>
        </w:rPr>
        <w:t>tien</w:t>
      </w:r>
      <w:r w:rsidRPr="006D06AE">
        <w:rPr>
          <w:rFonts w:ascii="Outfit" w:hAnsi="Outfit"/>
        </w:rPr>
        <w:t xml:space="preserve"> </w:t>
      </w:r>
      <w:r w:rsidR="0F032239" w:rsidRPr="006D06AE">
        <w:rPr>
          <w:rFonts w:ascii="Outfit" w:hAnsi="Outfit"/>
        </w:rPr>
        <w:t>(10)</w:t>
      </w:r>
      <w:r w:rsidR="1B46FB6F" w:rsidRPr="006D06AE">
        <w:rPr>
          <w:rFonts w:ascii="Outfit" w:hAnsi="Outfit"/>
        </w:rPr>
        <w:t xml:space="preserve"> kalend</w:t>
      </w:r>
      <w:r w:rsidR="44C0FBD0" w:rsidRPr="006D06AE">
        <w:rPr>
          <w:rFonts w:ascii="Outfit" w:hAnsi="Outfit"/>
        </w:rPr>
        <w:t xml:space="preserve">erdagen </w:t>
      </w:r>
      <w:r w:rsidRPr="006D06AE">
        <w:rPr>
          <w:rFonts w:ascii="Outfit" w:hAnsi="Outfit"/>
        </w:rPr>
        <w:t xml:space="preserve">na schriftelijke mededeling door Opdrachtgever te herstellen. Als herstel door levertijd of weersomstandigheden niet mogelijk is, toont </w:t>
      </w:r>
      <w:r w:rsidR="51553556" w:rsidRPr="006D06AE">
        <w:rPr>
          <w:rFonts w:ascii="Outfit" w:hAnsi="Outfit"/>
        </w:rPr>
        <w:t>Opdrachtnemer</w:t>
      </w:r>
      <w:r w:rsidRPr="006D06AE">
        <w:rPr>
          <w:rFonts w:ascii="Outfit" w:hAnsi="Outfit"/>
        </w:rPr>
        <w:t xml:space="preserve"> dit binnen de hiervoor genoemde termijn aan ten genoegen van Opdrachtgever die de </w:t>
      </w:r>
      <w:r w:rsidR="51553556" w:rsidRPr="006D06AE">
        <w:rPr>
          <w:rFonts w:ascii="Outfit" w:hAnsi="Outfit"/>
        </w:rPr>
        <w:t>Opdrachtnemer</w:t>
      </w:r>
      <w:r w:rsidRPr="006D06AE">
        <w:rPr>
          <w:rFonts w:ascii="Outfit" w:hAnsi="Outfit"/>
        </w:rPr>
        <w:t xml:space="preserve"> </w:t>
      </w:r>
      <w:r w:rsidR="0018068A" w:rsidRPr="006D06AE">
        <w:rPr>
          <w:rFonts w:ascii="Outfit" w:hAnsi="Outfit"/>
        </w:rPr>
        <w:t xml:space="preserve">binnen </w:t>
      </w:r>
      <w:r w:rsidRPr="006D06AE">
        <w:rPr>
          <w:rFonts w:ascii="Outfit" w:hAnsi="Outfit"/>
        </w:rPr>
        <w:t xml:space="preserve">schriftelijk een nader uitstel kan toestaan. Indien </w:t>
      </w:r>
      <w:r w:rsidR="51553556" w:rsidRPr="006D06AE">
        <w:rPr>
          <w:rFonts w:ascii="Outfit" w:hAnsi="Outfit"/>
        </w:rPr>
        <w:t>Opdrachtnemer</w:t>
      </w:r>
      <w:r w:rsidRPr="006D06AE">
        <w:rPr>
          <w:rFonts w:ascii="Outfit" w:hAnsi="Outfit"/>
        </w:rPr>
        <w:t xml:space="preserve"> de gebreken binnen de gestelde termijn niet deugdelijk herstelt, is </w:t>
      </w:r>
      <w:r w:rsidR="51553556" w:rsidRPr="006D06AE">
        <w:rPr>
          <w:rFonts w:ascii="Outfit" w:hAnsi="Outfit"/>
        </w:rPr>
        <w:t>Opdrachtnemer</w:t>
      </w:r>
      <w:r w:rsidRPr="006D06AE">
        <w:rPr>
          <w:rFonts w:ascii="Outfit" w:hAnsi="Outfit"/>
        </w:rPr>
        <w:t xml:space="preserve"> van rechtswege in verzuim. Opdrachtgever heeft dan het recht de gebreken</w:t>
      </w:r>
      <w:r w:rsidR="2DB62457" w:rsidRPr="006D06AE">
        <w:rPr>
          <w:rFonts w:ascii="Outfit" w:hAnsi="Outfit"/>
        </w:rPr>
        <w:t xml:space="preserve"> die in de onderhoudstermijn aan de dag zijn getreden</w:t>
      </w:r>
      <w:r w:rsidRPr="006D06AE">
        <w:rPr>
          <w:rFonts w:ascii="Outfit" w:hAnsi="Outfit"/>
        </w:rPr>
        <w:t xml:space="preserve"> door een door haar te kiezen onderneming te laten uitvoeren voor rekening van </w:t>
      </w:r>
      <w:r w:rsidR="51553556" w:rsidRPr="006D06AE">
        <w:rPr>
          <w:rFonts w:ascii="Outfit" w:hAnsi="Outfit"/>
        </w:rPr>
        <w:t>Opdrachtnemer</w:t>
      </w:r>
      <w:r w:rsidRPr="006D06AE">
        <w:rPr>
          <w:rFonts w:ascii="Outfit" w:hAnsi="Outfit"/>
        </w:rPr>
        <w:t>. De aansprakelijkheid van Opdrachtgever voor alle schade aan het Werk gedurende de onderhoudstermijn is uitdrukkelijk uitgesloten</w:t>
      </w:r>
      <w:r w:rsidR="393DAA36" w:rsidRPr="006D06AE">
        <w:rPr>
          <w:rFonts w:ascii="Outfit" w:hAnsi="Outfit"/>
        </w:rPr>
        <w:t xml:space="preserve">, </w:t>
      </w:r>
      <w:proofErr w:type="gramStart"/>
      <w:r w:rsidR="393DAA36" w:rsidRPr="006D06AE">
        <w:rPr>
          <w:rFonts w:ascii="Outfit" w:hAnsi="Outfit"/>
        </w:rPr>
        <w:t>behoudens</w:t>
      </w:r>
      <w:proofErr w:type="gramEnd"/>
      <w:r w:rsidR="393DAA36" w:rsidRPr="006D06AE">
        <w:rPr>
          <w:rFonts w:ascii="Outfit" w:hAnsi="Outfit"/>
        </w:rPr>
        <w:t xml:space="preserve"> gevallen waarin Opdrachtnemer kan aantonen dat de schade volledig is ontstaan door oneigenlijk gebruik door Opdrachtgever.</w:t>
      </w:r>
    </w:p>
    <w:p w14:paraId="4E5AFBF2" w14:textId="77777777" w:rsidR="009A7B98" w:rsidRPr="006D06AE" w:rsidRDefault="009A7B98" w:rsidP="00E753B6">
      <w:pPr>
        <w:pStyle w:val="Lid"/>
        <w:numPr>
          <w:ilvl w:val="1"/>
          <w:numId w:val="0"/>
        </w:numPr>
        <w:ind w:left="993" w:hanging="567"/>
        <w:jc w:val="both"/>
        <w:rPr>
          <w:rFonts w:ascii="Outfit" w:hAnsi="Outfit"/>
        </w:rPr>
      </w:pPr>
    </w:p>
    <w:p w14:paraId="23B4ED49" w14:textId="257F83A4" w:rsidR="00BA710C" w:rsidRPr="006D06AE" w:rsidRDefault="47F22BFA" w:rsidP="00E753B6">
      <w:pPr>
        <w:pStyle w:val="Lid"/>
        <w:ind w:left="992" w:hanging="567"/>
        <w:jc w:val="both"/>
        <w:rPr>
          <w:rFonts w:ascii="Outfit" w:hAnsi="Outfit"/>
          <w:color w:val="000000" w:themeColor="text1"/>
        </w:rPr>
      </w:pPr>
      <w:r w:rsidRPr="006D06AE">
        <w:rPr>
          <w:rFonts w:ascii="Outfit" w:hAnsi="Outfit"/>
        </w:rPr>
        <w:t xml:space="preserve">In afwijking van het voorgaande </w:t>
      </w:r>
      <w:r w:rsidR="30F4F1AF" w:rsidRPr="006D06AE">
        <w:rPr>
          <w:rFonts w:ascii="Outfit" w:hAnsi="Outfit"/>
        </w:rPr>
        <w:t>zullen partijen voor installaties schriftelijke afspraken maken over de wijze waarop storingen gemeld dienen te worden en door Opdrachtnemer zullen worden opgepakt en uitgevoer</w:t>
      </w:r>
      <w:r w:rsidR="6D2E0BA3" w:rsidRPr="006D06AE">
        <w:rPr>
          <w:rFonts w:ascii="Outfit" w:hAnsi="Outfit"/>
        </w:rPr>
        <w:t>d.</w:t>
      </w:r>
      <w:r w:rsidR="30F4F1AF" w:rsidRPr="006D06AE">
        <w:rPr>
          <w:rFonts w:ascii="Outfit" w:hAnsi="Outfit"/>
        </w:rPr>
        <w:t xml:space="preserve"> Deze afspraken zullen al</w:t>
      </w:r>
      <w:r w:rsidR="3EC12385" w:rsidRPr="006D06AE">
        <w:rPr>
          <w:rFonts w:ascii="Outfit" w:hAnsi="Outfit"/>
        </w:rPr>
        <w:t xml:space="preserve">s </w:t>
      </w:r>
      <w:r w:rsidR="4D1E728B" w:rsidRPr="006D06AE">
        <w:rPr>
          <w:rFonts w:ascii="Outfit" w:hAnsi="Outfit"/>
        </w:rPr>
        <w:t>Bijlage</w:t>
      </w:r>
      <w:r w:rsidR="3EC12385" w:rsidRPr="006D06AE">
        <w:rPr>
          <w:rFonts w:ascii="Outfit" w:hAnsi="Outfit"/>
        </w:rPr>
        <w:t xml:space="preserve"> aan </w:t>
      </w:r>
      <w:r w:rsidRPr="006D06AE">
        <w:rPr>
          <w:rFonts w:ascii="Outfit" w:hAnsi="Outfit"/>
        </w:rPr>
        <w:t>deze Overeenkomst</w:t>
      </w:r>
      <w:r w:rsidR="3EC12385" w:rsidRPr="006D06AE">
        <w:rPr>
          <w:rFonts w:ascii="Outfit" w:hAnsi="Outfit"/>
        </w:rPr>
        <w:t xml:space="preserve"> worden toegevoegd. Uitgangspunt hierbij is </w:t>
      </w:r>
      <w:r w:rsidR="0D97CEF1" w:rsidRPr="006D06AE">
        <w:rPr>
          <w:rFonts w:ascii="Outfit" w:hAnsi="Outfit"/>
        </w:rPr>
        <w:t xml:space="preserve">dat voor de periode zoals genoemd in het vorige lid </w:t>
      </w:r>
      <w:r w:rsidR="0E424655" w:rsidRPr="006D06AE">
        <w:rPr>
          <w:rFonts w:ascii="Outfit" w:hAnsi="Outfit"/>
        </w:rPr>
        <w:t xml:space="preserve">bij </w:t>
      </w:r>
      <w:r w:rsidR="3EC12385" w:rsidRPr="006D06AE">
        <w:rPr>
          <w:rFonts w:ascii="Outfit" w:hAnsi="Outfit"/>
        </w:rPr>
        <w:t>storingen</w:t>
      </w:r>
      <w:r w:rsidR="1A351B1A" w:rsidRPr="006D06AE">
        <w:rPr>
          <w:rFonts w:ascii="Outfit" w:hAnsi="Outfit"/>
        </w:rPr>
        <w:t xml:space="preserve"> aan installaties</w:t>
      </w:r>
      <w:r w:rsidR="54AA3B19" w:rsidRPr="006D06AE">
        <w:rPr>
          <w:rFonts w:ascii="Outfit" w:hAnsi="Outfit"/>
        </w:rPr>
        <w:t>,</w:t>
      </w:r>
      <w:r w:rsidR="3EC12385" w:rsidRPr="006D06AE">
        <w:rPr>
          <w:rFonts w:ascii="Outfit" w:hAnsi="Outfit"/>
        </w:rPr>
        <w:t xml:space="preserve"> binnen </w:t>
      </w:r>
      <w:r w:rsidR="1F12464E" w:rsidRPr="006D06AE">
        <w:rPr>
          <w:rFonts w:ascii="Outfit" w:hAnsi="Outfit"/>
        </w:rPr>
        <w:t>vier (</w:t>
      </w:r>
      <w:r w:rsidR="3EC12385" w:rsidRPr="006D06AE">
        <w:rPr>
          <w:rFonts w:ascii="Outfit" w:hAnsi="Outfit"/>
        </w:rPr>
        <w:t>4</w:t>
      </w:r>
      <w:r w:rsidR="1F12464E" w:rsidRPr="006D06AE">
        <w:rPr>
          <w:rFonts w:ascii="Outfit" w:hAnsi="Outfit"/>
        </w:rPr>
        <w:t>)</w:t>
      </w:r>
      <w:r w:rsidR="3EC12385" w:rsidRPr="006D06AE">
        <w:rPr>
          <w:rFonts w:ascii="Outfit" w:hAnsi="Outfit"/>
        </w:rPr>
        <w:t xml:space="preserve"> uur na telefonische melding</w:t>
      </w:r>
      <w:r w:rsidR="4999B70E" w:rsidRPr="006D06AE">
        <w:rPr>
          <w:rFonts w:ascii="Outfit" w:hAnsi="Outfit"/>
        </w:rPr>
        <w:t>,</w:t>
      </w:r>
      <w:r w:rsidR="3EC12385" w:rsidRPr="006D06AE">
        <w:rPr>
          <w:rFonts w:ascii="Outfit" w:hAnsi="Outfit"/>
        </w:rPr>
        <w:t xml:space="preserve"> door een bevoegde medewerker</w:t>
      </w:r>
      <w:r w:rsidR="6BBC08CC" w:rsidRPr="006D06AE">
        <w:rPr>
          <w:rFonts w:ascii="Outfit" w:hAnsi="Outfit"/>
        </w:rPr>
        <w:t xml:space="preserve"> van Opdrachtgever,</w:t>
      </w:r>
      <w:r w:rsidR="3EC12385" w:rsidRPr="006D06AE">
        <w:rPr>
          <w:rFonts w:ascii="Outfit" w:hAnsi="Outfit"/>
        </w:rPr>
        <w:t xml:space="preserve"> Opdrachtnemer </w:t>
      </w:r>
      <w:r w:rsidR="31D70044" w:rsidRPr="006D06AE">
        <w:rPr>
          <w:rFonts w:ascii="Outfit" w:hAnsi="Outfit"/>
        </w:rPr>
        <w:t>ter plaatse is voor</w:t>
      </w:r>
      <w:r w:rsidR="45B50FE3" w:rsidRPr="006D06AE">
        <w:rPr>
          <w:rFonts w:ascii="Outfit" w:hAnsi="Outfit"/>
        </w:rPr>
        <w:t xml:space="preserve"> het opheffen van de storing. </w:t>
      </w:r>
      <w:r w:rsidR="31D70044" w:rsidRPr="006D06AE">
        <w:rPr>
          <w:rFonts w:ascii="Outfit" w:hAnsi="Outfit"/>
        </w:rPr>
        <w:t xml:space="preserve"> </w:t>
      </w:r>
    </w:p>
    <w:p w14:paraId="3FB0AFE2" w14:textId="77777777" w:rsidR="3152252B" w:rsidRPr="006D06AE" w:rsidRDefault="3152252B" w:rsidP="00E753B6">
      <w:pPr>
        <w:pStyle w:val="Lid"/>
        <w:numPr>
          <w:ilvl w:val="1"/>
          <w:numId w:val="0"/>
        </w:numPr>
        <w:spacing w:line="259" w:lineRule="auto"/>
        <w:ind w:left="993" w:hanging="567"/>
        <w:jc w:val="both"/>
        <w:rPr>
          <w:rFonts w:ascii="Outfit" w:hAnsi="Outfit"/>
          <w:color w:val="000000" w:themeColor="text1"/>
        </w:rPr>
      </w:pPr>
    </w:p>
    <w:p w14:paraId="405BB74F" w14:textId="0BF32027" w:rsidR="00855D62" w:rsidRPr="006D06AE" w:rsidRDefault="26D424C5" w:rsidP="00E753B6">
      <w:pPr>
        <w:pStyle w:val="Lid"/>
        <w:ind w:left="993" w:hanging="567"/>
        <w:jc w:val="both"/>
        <w:rPr>
          <w:rFonts w:ascii="Outfit" w:hAnsi="Outfit"/>
          <w:color w:val="000000" w:themeColor="text1"/>
        </w:rPr>
      </w:pPr>
      <w:r w:rsidRPr="006D06AE">
        <w:rPr>
          <w:rFonts w:ascii="Outfit" w:hAnsi="Outfit"/>
          <w:color w:val="000000" w:themeColor="text1"/>
        </w:rPr>
        <w:t xml:space="preserve">In afwijking van het bepaalde </w:t>
      </w:r>
      <w:r w:rsidR="4C442AA9" w:rsidRPr="006D06AE">
        <w:rPr>
          <w:rFonts w:ascii="Outfit" w:hAnsi="Outfit"/>
          <w:color w:val="000000" w:themeColor="text1"/>
        </w:rPr>
        <w:t xml:space="preserve">in </w:t>
      </w:r>
      <w:r w:rsidRPr="006D06AE">
        <w:rPr>
          <w:rFonts w:ascii="Outfit" w:hAnsi="Outfit"/>
          <w:color w:val="000000" w:themeColor="text1"/>
        </w:rPr>
        <w:t>§ 12 UAV geldt de navolgende bepaling</w:t>
      </w:r>
      <w:r w:rsidR="2DB62457" w:rsidRPr="006D06AE">
        <w:rPr>
          <w:rFonts w:ascii="Outfit" w:hAnsi="Outfit"/>
          <w:color w:val="000000" w:themeColor="text1"/>
        </w:rPr>
        <w:t>/regeling</w:t>
      </w:r>
      <w:r w:rsidRPr="006D06AE">
        <w:rPr>
          <w:rFonts w:ascii="Outfit" w:hAnsi="Outfit"/>
          <w:color w:val="000000" w:themeColor="text1"/>
        </w:rPr>
        <w:t xml:space="preserve">. </w:t>
      </w:r>
    </w:p>
    <w:p w14:paraId="6559D32A" w14:textId="77777777" w:rsidR="00855D62" w:rsidRPr="006D06AE" w:rsidRDefault="00855D62" w:rsidP="00E753B6">
      <w:pPr>
        <w:pStyle w:val="Lid"/>
        <w:numPr>
          <w:ilvl w:val="0"/>
          <w:numId w:val="0"/>
        </w:numPr>
        <w:ind w:left="993"/>
        <w:jc w:val="both"/>
        <w:rPr>
          <w:rFonts w:ascii="Outfit" w:hAnsi="Outfit"/>
          <w:color w:val="000000" w:themeColor="text1"/>
        </w:rPr>
      </w:pPr>
    </w:p>
    <w:p w14:paraId="2B36001D" w14:textId="4CBC38A7" w:rsidR="004A526F" w:rsidRPr="006D06AE" w:rsidRDefault="26D424C5" w:rsidP="00C042FD">
      <w:pPr>
        <w:pStyle w:val="Lid"/>
        <w:numPr>
          <w:ilvl w:val="0"/>
          <w:numId w:val="0"/>
        </w:numPr>
        <w:ind w:left="1145"/>
        <w:jc w:val="both"/>
        <w:rPr>
          <w:rFonts w:ascii="Outfit" w:hAnsi="Outfit"/>
          <w:color w:val="000000" w:themeColor="text1"/>
        </w:rPr>
      </w:pPr>
      <w:r w:rsidRPr="006D06AE">
        <w:rPr>
          <w:rFonts w:ascii="Outfit" w:hAnsi="Outfit"/>
          <w:color w:val="000000" w:themeColor="text1"/>
        </w:rPr>
        <w:t>N</w:t>
      </w:r>
      <w:r w:rsidR="7ED90AF2" w:rsidRPr="006D06AE">
        <w:rPr>
          <w:rFonts w:ascii="Outfit" w:hAnsi="Outfit"/>
          <w:color w:val="000000" w:themeColor="text1"/>
        </w:rPr>
        <w:t xml:space="preserve">a </w:t>
      </w:r>
      <w:r w:rsidRPr="006D06AE">
        <w:rPr>
          <w:rFonts w:ascii="Outfit" w:hAnsi="Outfit"/>
          <w:color w:val="000000" w:themeColor="text1"/>
        </w:rPr>
        <w:t>de dag</w:t>
      </w:r>
      <w:r w:rsidRPr="006D06AE">
        <w:rPr>
          <w:rFonts w:ascii="Outfit" w:hAnsi="Outfit"/>
        </w:rPr>
        <w:t>, waarop het Wer</w:t>
      </w:r>
      <w:r w:rsidR="150FBE13" w:rsidRPr="006D06AE">
        <w:rPr>
          <w:rFonts w:ascii="Outfit" w:hAnsi="Outfit"/>
        </w:rPr>
        <w:t xml:space="preserve">k, </w:t>
      </w:r>
      <w:r w:rsidRPr="006D06AE">
        <w:rPr>
          <w:rFonts w:ascii="Outfit" w:hAnsi="Outfit"/>
        </w:rPr>
        <w:t xml:space="preserve">overeenkomstig het bepaalde in </w:t>
      </w:r>
      <w:r w:rsidR="59C8601E" w:rsidRPr="006D06AE">
        <w:rPr>
          <w:rFonts w:ascii="Outfit" w:hAnsi="Outfit"/>
        </w:rPr>
        <w:t xml:space="preserve">artikel </w:t>
      </w:r>
      <w:r w:rsidR="4A714DEF" w:rsidRPr="006D06AE">
        <w:rPr>
          <w:rFonts w:ascii="Outfit" w:hAnsi="Outfit"/>
        </w:rPr>
        <w:t>20</w:t>
      </w:r>
      <w:r w:rsidR="3A3E4302" w:rsidRPr="006D06AE">
        <w:rPr>
          <w:rFonts w:ascii="Outfit" w:hAnsi="Outfit"/>
        </w:rPr>
        <w:t xml:space="preserve"> (Oplevering)</w:t>
      </w:r>
      <w:r w:rsidR="74105CF6" w:rsidRPr="006D06AE">
        <w:rPr>
          <w:rFonts w:ascii="Outfit" w:hAnsi="Outfit"/>
        </w:rPr>
        <w:t xml:space="preserve"> van </w:t>
      </w:r>
      <w:r w:rsidRPr="006D06AE">
        <w:rPr>
          <w:rFonts w:ascii="Outfit" w:hAnsi="Outfit"/>
        </w:rPr>
        <w:t xml:space="preserve">deze Overeenkomst, als opgeleverd wordt beschouwd, is de </w:t>
      </w:r>
      <w:r w:rsidR="74479003" w:rsidRPr="006D06AE">
        <w:rPr>
          <w:rFonts w:ascii="Outfit" w:hAnsi="Outfit"/>
        </w:rPr>
        <w:t>Opdrachtnemer</w:t>
      </w:r>
      <w:r w:rsidRPr="006D06AE">
        <w:rPr>
          <w:rFonts w:ascii="Outfit" w:hAnsi="Outfit"/>
        </w:rPr>
        <w:t xml:space="preserve"> aansprakelijk voor gebreken die bij oplevering niet zijn ontdekt, tenzij deze gebreken niet aan de </w:t>
      </w:r>
      <w:r w:rsidR="74479003" w:rsidRPr="006D06AE">
        <w:rPr>
          <w:rFonts w:ascii="Outfit" w:hAnsi="Outfit"/>
        </w:rPr>
        <w:t>Opdrachtnemer</w:t>
      </w:r>
      <w:r w:rsidRPr="006D06AE">
        <w:rPr>
          <w:rFonts w:ascii="Outfit" w:hAnsi="Outfit"/>
        </w:rPr>
        <w:t xml:space="preserve"> zijn </w:t>
      </w:r>
      <w:r w:rsidRPr="006D06AE">
        <w:rPr>
          <w:rFonts w:ascii="Outfit" w:hAnsi="Outfit"/>
          <w:color w:val="000000" w:themeColor="text1"/>
        </w:rPr>
        <w:t>toe te rekenen.</w:t>
      </w:r>
    </w:p>
    <w:p w14:paraId="71412157" w14:textId="77777777" w:rsidR="00855D62" w:rsidRPr="006D06AE" w:rsidRDefault="00855D62" w:rsidP="00E753B6">
      <w:pPr>
        <w:pStyle w:val="Lid"/>
        <w:numPr>
          <w:ilvl w:val="0"/>
          <w:numId w:val="0"/>
        </w:numPr>
        <w:ind w:left="993"/>
        <w:jc w:val="both"/>
        <w:rPr>
          <w:rFonts w:ascii="Outfit" w:hAnsi="Outfit"/>
          <w:color w:val="000000" w:themeColor="text1"/>
        </w:rPr>
      </w:pPr>
    </w:p>
    <w:p w14:paraId="4D2DEE2C" w14:textId="1DF3B2B6" w:rsidR="00855D62" w:rsidRPr="006D06AE" w:rsidRDefault="00620C84" w:rsidP="000C408A">
      <w:pPr>
        <w:pStyle w:val="Lid"/>
        <w:numPr>
          <w:ilvl w:val="0"/>
          <w:numId w:val="9"/>
        </w:numPr>
        <w:jc w:val="both"/>
        <w:rPr>
          <w:rFonts w:ascii="Outfit" w:hAnsi="Outfit"/>
          <w:color w:val="000000" w:themeColor="text1"/>
        </w:rPr>
      </w:pPr>
      <w:r w:rsidRPr="006D06AE">
        <w:rPr>
          <w:rFonts w:ascii="Outfit" w:hAnsi="Outfit"/>
          <w:color w:val="000000" w:themeColor="text1"/>
        </w:rPr>
        <w:t xml:space="preserve">De rechtsvordering uit hoofde van een gebrek waarvoor de </w:t>
      </w:r>
      <w:r w:rsidR="00640D26" w:rsidRPr="006D06AE">
        <w:rPr>
          <w:rFonts w:ascii="Outfit" w:hAnsi="Outfit"/>
          <w:color w:val="000000" w:themeColor="text1"/>
        </w:rPr>
        <w:t>Opdrachtnemer</w:t>
      </w:r>
      <w:r w:rsidRPr="006D06AE">
        <w:rPr>
          <w:rFonts w:ascii="Outfit" w:hAnsi="Outfit"/>
          <w:color w:val="000000" w:themeColor="text1"/>
        </w:rPr>
        <w:t xml:space="preserve"> krachtens het bepaalde in het eerste lid aansprakelijk is, verjaart na verloop van </w:t>
      </w:r>
      <w:r w:rsidR="00800580" w:rsidRPr="006D06AE">
        <w:rPr>
          <w:rFonts w:ascii="Outfit" w:hAnsi="Outfit"/>
          <w:color w:val="000000" w:themeColor="text1"/>
        </w:rPr>
        <w:t>vijf (</w:t>
      </w:r>
      <w:r w:rsidRPr="006D06AE">
        <w:rPr>
          <w:rFonts w:ascii="Outfit" w:hAnsi="Outfit"/>
          <w:color w:val="000000" w:themeColor="text1"/>
        </w:rPr>
        <w:t>5</w:t>
      </w:r>
      <w:r w:rsidR="00800580" w:rsidRPr="006D06AE">
        <w:rPr>
          <w:rFonts w:ascii="Outfit" w:hAnsi="Outfit"/>
          <w:color w:val="000000" w:themeColor="text1"/>
        </w:rPr>
        <w:t>)</w:t>
      </w:r>
      <w:r w:rsidRPr="006D06AE">
        <w:rPr>
          <w:rFonts w:ascii="Outfit" w:hAnsi="Outfit"/>
          <w:color w:val="000000" w:themeColor="text1"/>
        </w:rPr>
        <w:t xml:space="preserve"> jaar na de in het eerste lid bedoelde dag, </w:t>
      </w:r>
      <w:r w:rsidR="00800580" w:rsidRPr="006D06AE">
        <w:rPr>
          <w:rFonts w:ascii="Outfit" w:hAnsi="Outfit"/>
          <w:color w:val="000000" w:themeColor="text1"/>
        </w:rPr>
        <w:t>tien (</w:t>
      </w:r>
      <w:r w:rsidRPr="006D06AE">
        <w:rPr>
          <w:rFonts w:ascii="Outfit" w:hAnsi="Outfit"/>
          <w:color w:val="000000" w:themeColor="text1"/>
        </w:rPr>
        <w:t>10</w:t>
      </w:r>
      <w:r w:rsidR="00800580" w:rsidRPr="006D06AE">
        <w:rPr>
          <w:rFonts w:ascii="Outfit" w:hAnsi="Outfit"/>
          <w:color w:val="000000" w:themeColor="text1"/>
        </w:rPr>
        <w:t>)</w:t>
      </w:r>
      <w:r w:rsidRPr="006D06AE">
        <w:rPr>
          <w:rFonts w:ascii="Outfit" w:hAnsi="Outfit"/>
          <w:color w:val="000000" w:themeColor="text1"/>
        </w:rPr>
        <w:t xml:space="preserve"> jaren na de in het eerste lid bedoelde dag, indien het werk geheel of gedeeltelijk is ingestort of dreigt in te storten dan wel ongeschikt is geraakt of ongeschikt dreigt te raken voor de bestemming waarvoor het blijkens deze Overeenkomst bedoelde eis en dit slechts kan worden verholpen of kan worden voorkomen door het treffen van zeer kostbare voorzieningen., </w:t>
      </w:r>
    </w:p>
    <w:p w14:paraId="66752A95" w14:textId="77777777" w:rsidR="00855D62" w:rsidRPr="006D06AE" w:rsidRDefault="00855D62" w:rsidP="00E753B6">
      <w:pPr>
        <w:pStyle w:val="Lid"/>
        <w:numPr>
          <w:ilvl w:val="0"/>
          <w:numId w:val="0"/>
        </w:numPr>
        <w:ind w:left="993"/>
        <w:jc w:val="both"/>
        <w:rPr>
          <w:rFonts w:ascii="Outfit" w:hAnsi="Outfit"/>
          <w:color w:val="000000" w:themeColor="text1"/>
        </w:rPr>
      </w:pPr>
    </w:p>
    <w:p w14:paraId="4C12C17F" w14:textId="0D4D79B9" w:rsidR="00431F6F" w:rsidRPr="006D06AE" w:rsidRDefault="00620C84" w:rsidP="000C408A">
      <w:pPr>
        <w:pStyle w:val="Lid"/>
        <w:numPr>
          <w:ilvl w:val="0"/>
          <w:numId w:val="9"/>
        </w:numPr>
        <w:jc w:val="both"/>
        <w:rPr>
          <w:rFonts w:ascii="Outfit" w:hAnsi="Outfit"/>
          <w:color w:val="000000" w:themeColor="text1"/>
        </w:rPr>
      </w:pPr>
      <w:proofErr w:type="gramStart"/>
      <w:r w:rsidRPr="006D06AE">
        <w:rPr>
          <w:rFonts w:ascii="Outfit" w:hAnsi="Outfit"/>
          <w:color w:val="000000" w:themeColor="text1"/>
        </w:rPr>
        <w:t>Indien</w:t>
      </w:r>
      <w:proofErr w:type="gramEnd"/>
      <w:r w:rsidRPr="006D06AE">
        <w:rPr>
          <w:rFonts w:ascii="Outfit" w:hAnsi="Outfit"/>
          <w:color w:val="000000" w:themeColor="text1"/>
        </w:rPr>
        <w:t xml:space="preserve"> in het bestek</w:t>
      </w:r>
      <w:r w:rsidR="00666479" w:rsidRPr="006D06AE">
        <w:rPr>
          <w:rFonts w:ascii="Outfit" w:hAnsi="Outfit"/>
          <w:color w:val="000000" w:themeColor="text1"/>
        </w:rPr>
        <w:t xml:space="preserve"> </w:t>
      </w:r>
      <w:r w:rsidRPr="006D06AE">
        <w:rPr>
          <w:rFonts w:ascii="Outfit" w:hAnsi="Outfit"/>
          <w:color w:val="000000" w:themeColor="text1"/>
        </w:rPr>
        <w:t>een onderhoudstermijn</w:t>
      </w:r>
      <w:r w:rsidR="0034644A" w:rsidRPr="006D06AE">
        <w:rPr>
          <w:rFonts w:ascii="Outfit" w:hAnsi="Outfit"/>
          <w:color w:val="000000" w:themeColor="text1"/>
        </w:rPr>
        <w:t xml:space="preserve"> </w:t>
      </w:r>
      <w:r w:rsidRPr="006D06AE">
        <w:rPr>
          <w:rFonts w:ascii="Outfit" w:hAnsi="Outfit"/>
          <w:color w:val="000000" w:themeColor="text1"/>
        </w:rPr>
        <w:t>is voorgeschreven, treedt voor de toepassing van d</w:t>
      </w:r>
      <w:r w:rsidR="00417623" w:rsidRPr="006D06AE">
        <w:rPr>
          <w:rFonts w:ascii="Outfit" w:hAnsi="Outfit"/>
          <w:color w:val="000000" w:themeColor="text1"/>
        </w:rPr>
        <w:t>it artikel</w:t>
      </w:r>
      <w:r w:rsidRPr="006D06AE">
        <w:rPr>
          <w:rFonts w:ascii="Outfit" w:hAnsi="Outfit"/>
          <w:color w:val="000000" w:themeColor="text1"/>
        </w:rPr>
        <w:t xml:space="preserve"> de dag na het verstrijken van die termijn</w:t>
      </w:r>
      <w:r w:rsidR="005E1D6C" w:rsidRPr="006D06AE">
        <w:rPr>
          <w:rFonts w:ascii="Outfit" w:hAnsi="Outfit"/>
          <w:color w:val="000000" w:themeColor="text1"/>
        </w:rPr>
        <w:t xml:space="preserve"> </w:t>
      </w:r>
      <w:r w:rsidRPr="006D06AE">
        <w:rPr>
          <w:rFonts w:ascii="Outfit" w:hAnsi="Outfit"/>
          <w:color w:val="000000" w:themeColor="text1"/>
        </w:rPr>
        <w:t>in de plaats van de in het eerste lid bedoelde dag</w:t>
      </w:r>
      <w:r w:rsidR="004B0DFF" w:rsidRPr="006D06AE">
        <w:rPr>
          <w:rFonts w:ascii="Outfit" w:hAnsi="Outfit"/>
          <w:color w:val="000000" w:themeColor="text1"/>
        </w:rPr>
        <w:t>.</w:t>
      </w:r>
      <w:bookmarkStart w:id="5" w:name="_Hlk170721604"/>
    </w:p>
    <w:bookmarkEnd w:id="5"/>
    <w:p w14:paraId="3B15BD7A" w14:textId="77777777" w:rsidR="00431F6F" w:rsidRPr="006D06AE" w:rsidRDefault="00431F6F" w:rsidP="00E753B6">
      <w:pPr>
        <w:pStyle w:val="Lid"/>
        <w:numPr>
          <w:ilvl w:val="0"/>
          <w:numId w:val="0"/>
        </w:numPr>
        <w:ind w:left="1004" w:hanging="720"/>
        <w:jc w:val="both"/>
        <w:rPr>
          <w:rFonts w:ascii="Outfit" w:hAnsi="Outfit"/>
          <w:color w:val="000000" w:themeColor="text1"/>
        </w:rPr>
      </w:pPr>
    </w:p>
    <w:p w14:paraId="73BC7469" w14:textId="77777777" w:rsidR="002C491C" w:rsidRPr="006D06AE" w:rsidRDefault="002C491C" w:rsidP="002C491C">
      <w:pPr>
        <w:pStyle w:val="Lid"/>
        <w:ind w:hanging="578"/>
        <w:jc w:val="both"/>
        <w:rPr>
          <w:rFonts w:ascii="Outfit" w:hAnsi="Outfit"/>
          <w:color w:val="000000" w:themeColor="text1"/>
        </w:rPr>
      </w:pPr>
      <w:proofErr w:type="gramStart"/>
      <w:r w:rsidRPr="006D06AE">
        <w:rPr>
          <w:rFonts w:ascii="Outfit" w:hAnsi="Outfit"/>
        </w:rPr>
        <w:t>Inzake</w:t>
      </w:r>
      <w:proofErr w:type="gramEnd"/>
      <w:r w:rsidRPr="006D06AE">
        <w:rPr>
          <w:rFonts w:ascii="Outfit" w:hAnsi="Outfit"/>
        </w:rPr>
        <w:t xml:space="preserve"> het verstrekken van afzonderlijke garantieverklaringen dienen alle garantieverklaringen van leverancier(s) en onderaannemer(s) (</w:t>
      </w:r>
      <w:proofErr w:type="gramStart"/>
      <w:r w:rsidRPr="006D06AE">
        <w:rPr>
          <w:rFonts w:ascii="Outfit" w:hAnsi="Outfit"/>
        </w:rPr>
        <w:t>tevens</w:t>
      </w:r>
      <w:proofErr w:type="gramEnd"/>
      <w:r w:rsidRPr="006D06AE">
        <w:rPr>
          <w:rFonts w:ascii="Outfit" w:hAnsi="Outfit"/>
        </w:rPr>
        <w:t>) op naam van Opdrachtgever te worden gesteld.</w:t>
      </w:r>
      <w:r w:rsidRPr="006D06AE">
        <w:rPr>
          <w:rFonts w:ascii="Outfit" w:hAnsi="Outfit"/>
          <w:color w:val="000000" w:themeColor="text1"/>
        </w:rPr>
        <w:t xml:space="preserve"> Daarbij dient de Opdrachtnemer voor zijn rekening op eerste aanzegging van Opdrachtgever zo spoedig mogelijk alle voorkomende gebreken te herstellen, tenzij hij kan aantonen dat deze gebreken niet voor zijn risico komen. </w:t>
      </w:r>
    </w:p>
    <w:p w14:paraId="1FCAE239" w14:textId="77777777" w:rsidR="002C491C" w:rsidRPr="006D06AE" w:rsidRDefault="002C491C" w:rsidP="002C491C">
      <w:pPr>
        <w:pStyle w:val="ListParagraph"/>
        <w:ind w:hanging="578"/>
        <w:jc w:val="both"/>
        <w:rPr>
          <w:rFonts w:ascii="Outfit" w:hAnsi="Outfit"/>
          <w:color w:val="000000" w:themeColor="text1"/>
        </w:rPr>
      </w:pPr>
    </w:p>
    <w:p w14:paraId="455564C5" w14:textId="2209BB7C" w:rsidR="002C491C" w:rsidRPr="006D06AE" w:rsidRDefault="002C491C" w:rsidP="002C491C">
      <w:pPr>
        <w:pStyle w:val="Lid"/>
        <w:ind w:hanging="578"/>
        <w:jc w:val="both"/>
        <w:rPr>
          <w:rFonts w:ascii="Outfit" w:hAnsi="Outfit"/>
          <w:color w:val="0070C0"/>
        </w:rPr>
      </w:pPr>
      <w:r w:rsidRPr="006D06AE">
        <w:rPr>
          <w:rFonts w:ascii="Outfit" w:hAnsi="Outfit"/>
          <w:color w:val="000000" w:themeColor="text1"/>
        </w:rPr>
        <w:t xml:space="preserve">Partijen hanteren de garantieperioden zoals opgenomen in lijst van bijlagen bij deze Overeenkomst onder a. met dien verstande dat de </w:t>
      </w:r>
      <w:r w:rsidRPr="006D06AE">
        <w:rPr>
          <w:rFonts w:ascii="Outfit" w:hAnsi="Outfit"/>
        </w:rPr>
        <w:t xml:space="preserve">garantieperioden minimaal </w:t>
      </w:r>
      <w:r w:rsidR="00255501" w:rsidRPr="006D06AE">
        <w:rPr>
          <w:rFonts w:ascii="Outfit" w:hAnsi="Outfit"/>
        </w:rPr>
        <w:t>twee</w:t>
      </w:r>
      <w:r w:rsidRPr="006D06AE">
        <w:rPr>
          <w:rFonts w:ascii="Outfit" w:hAnsi="Outfit"/>
        </w:rPr>
        <w:t xml:space="preserve"> (</w:t>
      </w:r>
      <w:r w:rsidR="00255501" w:rsidRPr="006D06AE">
        <w:rPr>
          <w:rFonts w:ascii="Outfit" w:hAnsi="Outfit"/>
        </w:rPr>
        <w:t>2</w:t>
      </w:r>
      <w:r w:rsidRPr="006D06AE">
        <w:rPr>
          <w:rFonts w:ascii="Outfit" w:hAnsi="Outfit"/>
        </w:rPr>
        <w:t>) tot maximaal tien (10) jaar bedragen. De garantie wordt door Opdrachtnemer verstrekt op voorwaarden volgens het UMCG model garantieverklaring.</w:t>
      </w:r>
    </w:p>
    <w:p w14:paraId="7807BF04" w14:textId="77777777" w:rsidR="002C491C" w:rsidRPr="006D06AE" w:rsidRDefault="002C491C" w:rsidP="002C491C">
      <w:pPr>
        <w:pStyle w:val="ListParagraph"/>
        <w:rPr>
          <w:rFonts w:ascii="Outfit" w:hAnsi="Outfit"/>
          <w:color w:val="0070C0"/>
        </w:rPr>
      </w:pPr>
    </w:p>
    <w:p w14:paraId="5C37FA68" w14:textId="77777777" w:rsidR="002C491C" w:rsidRPr="006D06AE" w:rsidRDefault="002C491C" w:rsidP="002C491C">
      <w:pPr>
        <w:pStyle w:val="Lid"/>
        <w:numPr>
          <w:ilvl w:val="0"/>
          <w:numId w:val="0"/>
        </w:numPr>
        <w:ind w:left="1004"/>
        <w:jc w:val="both"/>
        <w:rPr>
          <w:rFonts w:ascii="Outfit" w:hAnsi="Outfit"/>
          <w:color w:val="0070C0"/>
        </w:rPr>
      </w:pPr>
    </w:p>
    <w:p w14:paraId="6A8E4EA8" w14:textId="77777777" w:rsidR="002C491C" w:rsidRPr="006D06AE" w:rsidRDefault="002C491C" w:rsidP="002C491C">
      <w:pPr>
        <w:pStyle w:val="Lid"/>
        <w:ind w:hanging="578"/>
        <w:jc w:val="both"/>
        <w:rPr>
          <w:rFonts w:ascii="Outfit" w:hAnsi="Outfit"/>
          <w:color w:val="000000" w:themeColor="text1"/>
        </w:rPr>
      </w:pPr>
      <w:r w:rsidRPr="006D06AE">
        <w:rPr>
          <w:rFonts w:ascii="Outfit" w:hAnsi="Outfit"/>
          <w:color w:val="000000" w:themeColor="text1"/>
        </w:rPr>
        <w:t>Een garantieperiode niet eerder lopen dan nadat Opdrachtnemer alle evt. gebreken heeft verholpen. Gedurende deze periode draagt Opdrachtnemer zorg voor het bijbehorende onderhoud zoals opgenomen in de onderhouds- &amp; bedieningsvoorschriften van de betreffende onderdelen.</w:t>
      </w:r>
    </w:p>
    <w:p w14:paraId="7CBDDC18" w14:textId="77777777" w:rsidR="1ACA7A9F" w:rsidRPr="006D06AE" w:rsidRDefault="1ACA7A9F" w:rsidP="00E753B6">
      <w:pPr>
        <w:pStyle w:val="Lid"/>
        <w:numPr>
          <w:ilvl w:val="1"/>
          <w:numId w:val="0"/>
        </w:numPr>
        <w:ind w:hanging="578"/>
        <w:jc w:val="both"/>
        <w:rPr>
          <w:rFonts w:ascii="Outfit" w:hAnsi="Outfit"/>
          <w:color w:val="000000" w:themeColor="text1"/>
        </w:rPr>
      </w:pPr>
    </w:p>
    <w:p w14:paraId="1AB1824D" w14:textId="1D1D31B2" w:rsidR="4A8ECC5E" w:rsidRPr="006D06AE" w:rsidRDefault="5328CA2C" w:rsidP="00E753B6">
      <w:pPr>
        <w:pStyle w:val="Lid"/>
        <w:ind w:hanging="578"/>
        <w:jc w:val="both"/>
        <w:rPr>
          <w:rFonts w:ascii="Outfit" w:hAnsi="Outfit"/>
          <w:color w:val="000000" w:themeColor="text1"/>
        </w:rPr>
      </w:pPr>
      <w:r w:rsidRPr="006D06AE">
        <w:rPr>
          <w:rFonts w:ascii="Outfit" w:hAnsi="Outfit"/>
          <w:color w:val="000000" w:themeColor="text1"/>
        </w:rPr>
        <w:t xml:space="preserve">De </w:t>
      </w:r>
      <w:r w:rsidR="48D0386B" w:rsidRPr="006D06AE">
        <w:rPr>
          <w:rFonts w:ascii="Outfit" w:hAnsi="Outfit"/>
          <w:color w:val="000000" w:themeColor="text1"/>
        </w:rPr>
        <w:t>Opdrachtnemer</w:t>
      </w:r>
      <w:r w:rsidRPr="006D06AE">
        <w:rPr>
          <w:rFonts w:ascii="Outfit" w:hAnsi="Outfit"/>
          <w:color w:val="000000" w:themeColor="text1"/>
        </w:rPr>
        <w:t xml:space="preserve"> verzorgt voor zijn rekening en ris</w:t>
      </w:r>
      <w:r w:rsidR="643712B7" w:rsidRPr="006D06AE">
        <w:rPr>
          <w:rFonts w:ascii="Outfit" w:hAnsi="Outfit"/>
          <w:color w:val="000000" w:themeColor="text1"/>
        </w:rPr>
        <w:t>i</w:t>
      </w:r>
      <w:r w:rsidRPr="006D06AE">
        <w:rPr>
          <w:rFonts w:ascii="Outfit" w:hAnsi="Outfit"/>
          <w:color w:val="000000" w:themeColor="text1"/>
        </w:rPr>
        <w:t>co het onderhoud</w:t>
      </w:r>
      <w:r w:rsidR="34728029" w:rsidRPr="006D06AE">
        <w:rPr>
          <w:rFonts w:ascii="Outfit" w:hAnsi="Outfit"/>
          <w:color w:val="000000" w:themeColor="text1"/>
        </w:rPr>
        <w:t xml:space="preserve"> (zowel preventief als correctief)</w:t>
      </w:r>
      <w:r w:rsidRPr="006D06AE">
        <w:rPr>
          <w:rFonts w:ascii="Outfit" w:hAnsi="Outfit"/>
          <w:color w:val="000000" w:themeColor="text1"/>
        </w:rPr>
        <w:t xml:space="preserve"> van alle onderdelen van het </w:t>
      </w:r>
      <w:r w:rsidR="055FE9CC" w:rsidRPr="006D06AE">
        <w:rPr>
          <w:rFonts w:ascii="Outfit" w:hAnsi="Outfit"/>
          <w:color w:val="000000" w:themeColor="text1"/>
        </w:rPr>
        <w:t>Werk</w:t>
      </w:r>
      <w:r w:rsidRPr="006D06AE">
        <w:rPr>
          <w:rFonts w:ascii="Outfit" w:hAnsi="Outfit"/>
          <w:color w:val="000000" w:themeColor="text1"/>
        </w:rPr>
        <w:t xml:space="preserve"> gedurende </w:t>
      </w:r>
      <w:r w:rsidR="56FA6A35" w:rsidRPr="006D06AE">
        <w:rPr>
          <w:rFonts w:ascii="Outfit" w:hAnsi="Outfit"/>
          <w:color w:val="000000" w:themeColor="text1"/>
        </w:rPr>
        <w:t>de eerste 2 (twee) jaar</w:t>
      </w:r>
      <w:r w:rsidRPr="006D06AE">
        <w:rPr>
          <w:rFonts w:ascii="Outfit" w:hAnsi="Outfit"/>
          <w:color w:val="000000" w:themeColor="text1"/>
        </w:rPr>
        <w:t xml:space="preserve"> na oplevering van het </w:t>
      </w:r>
      <w:r w:rsidR="055FE9CC" w:rsidRPr="006D06AE">
        <w:rPr>
          <w:rFonts w:ascii="Outfit" w:hAnsi="Outfit"/>
          <w:color w:val="000000" w:themeColor="text1"/>
        </w:rPr>
        <w:t>Werk</w:t>
      </w:r>
      <w:r w:rsidR="5DCF0C70" w:rsidRPr="006D06AE">
        <w:rPr>
          <w:rFonts w:ascii="Outfit" w:hAnsi="Outfit"/>
          <w:color w:val="000000" w:themeColor="text1"/>
        </w:rPr>
        <w:t>,</w:t>
      </w:r>
      <w:r w:rsidRPr="006D06AE">
        <w:rPr>
          <w:rFonts w:ascii="Outfit" w:hAnsi="Outfit"/>
          <w:color w:val="000000" w:themeColor="text1"/>
        </w:rPr>
        <w:t xml:space="preserve"> of na het goedgekeurde herstel van gebreken, welke geconstateerd zijn bij </w:t>
      </w:r>
      <w:r w:rsidR="1B3D3524" w:rsidRPr="006D06AE">
        <w:rPr>
          <w:rFonts w:ascii="Outfit" w:hAnsi="Outfit"/>
          <w:color w:val="000000" w:themeColor="text1"/>
        </w:rPr>
        <w:t xml:space="preserve">de </w:t>
      </w:r>
      <w:r w:rsidRPr="006D06AE">
        <w:rPr>
          <w:rFonts w:ascii="Outfit" w:hAnsi="Outfit"/>
          <w:color w:val="000000" w:themeColor="text1"/>
        </w:rPr>
        <w:t xml:space="preserve">oplevering. </w:t>
      </w:r>
      <w:r w:rsidR="19E2D36D" w:rsidRPr="006D06AE">
        <w:rPr>
          <w:rFonts w:ascii="Outfit" w:hAnsi="Outfit"/>
          <w:color w:val="000000" w:themeColor="text1"/>
        </w:rPr>
        <w:t xml:space="preserve">Het onderhoud dient plaats te vinden </w:t>
      </w:r>
      <w:proofErr w:type="gramStart"/>
      <w:r w:rsidR="19E2D36D" w:rsidRPr="006D06AE">
        <w:rPr>
          <w:rFonts w:ascii="Outfit" w:hAnsi="Outfit"/>
          <w:color w:val="000000" w:themeColor="text1"/>
        </w:rPr>
        <w:t>conform</w:t>
      </w:r>
      <w:proofErr w:type="gramEnd"/>
      <w:r w:rsidR="19E2D36D" w:rsidRPr="006D06AE">
        <w:rPr>
          <w:rFonts w:ascii="Outfit" w:hAnsi="Outfit"/>
          <w:color w:val="000000" w:themeColor="text1"/>
        </w:rPr>
        <w:t xml:space="preserve"> de onderhoudsvoorschriften en worden door </w:t>
      </w:r>
      <w:r w:rsidR="48D0386B" w:rsidRPr="006D06AE">
        <w:rPr>
          <w:rFonts w:ascii="Outfit" w:hAnsi="Outfit"/>
          <w:color w:val="000000" w:themeColor="text1"/>
        </w:rPr>
        <w:t>Opdrachtnemer</w:t>
      </w:r>
      <w:r w:rsidR="19E2D36D" w:rsidRPr="006D06AE">
        <w:rPr>
          <w:rFonts w:ascii="Outfit" w:hAnsi="Outfit"/>
          <w:color w:val="000000" w:themeColor="text1"/>
        </w:rPr>
        <w:t xml:space="preserve"> bijgehouden in </w:t>
      </w:r>
      <w:r w:rsidR="5DCF0C70" w:rsidRPr="006D06AE">
        <w:rPr>
          <w:rFonts w:ascii="Outfit" w:hAnsi="Outfit"/>
          <w:color w:val="000000" w:themeColor="text1"/>
        </w:rPr>
        <w:t xml:space="preserve">(een) </w:t>
      </w:r>
      <w:r w:rsidR="19E2D36D" w:rsidRPr="006D06AE">
        <w:rPr>
          <w:rFonts w:ascii="Outfit" w:hAnsi="Outfit"/>
          <w:color w:val="000000" w:themeColor="text1"/>
        </w:rPr>
        <w:t xml:space="preserve">logboek(en). </w:t>
      </w:r>
      <w:r w:rsidR="0D16383B" w:rsidRPr="006D06AE">
        <w:rPr>
          <w:rFonts w:ascii="Outfit" w:hAnsi="Outfit"/>
          <w:color w:val="000000" w:themeColor="text1"/>
        </w:rPr>
        <w:t xml:space="preserve">Hiertoe levert </w:t>
      </w:r>
      <w:r w:rsidR="48D0386B" w:rsidRPr="006D06AE">
        <w:rPr>
          <w:rFonts w:ascii="Outfit" w:hAnsi="Outfit"/>
          <w:color w:val="000000" w:themeColor="text1"/>
        </w:rPr>
        <w:t>Opdrachtnemer</w:t>
      </w:r>
      <w:r w:rsidR="0D16383B" w:rsidRPr="006D06AE">
        <w:rPr>
          <w:rFonts w:ascii="Outfit" w:hAnsi="Outfit"/>
          <w:color w:val="000000" w:themeColor="text1"/>
        </w:rPr>
        <w:t xml:space="preserve"> bij Oplevering een onderhoudsplan in voor het eerste jaar na oplevering. </w:t>
      </w:r>
      <w:r w:rsidRPr="006D06AE">
        <w:rPr>
          <w:rFonts w:ascii="Outfit" w:hAnsi="Outfit"/>
          <w:color w:val="000000" w:themeColor="text1"/>
        </w:rPr>
        <w:t>De kosten</w:t>
      </w:r>
      <w:r w:rsidR="4B3022E5" w:rsidRPr="006D06AE">
        <w:rPr>
          <w:rFonts w:ascii="Outfit" w:hAnsi="Outfit"/>
          <w:color w:val="000000" w:themeColor="text1"/>
        </w:rPr>
        <w:t xml:space="preserve"> voor het onderhoud</w:t>
      </w:r>
      <w:r w:rsidR="566B189E" w:rsidRPr="006D06AE">
        <w:rPr>
          <w:rFonts w:ascii="Outfit" w:hAnsi="Outfit"/>
          <w:color w:val="000000" w:themeColor="text1"/>
        </w:rPr>
        <w:t>(</w:t>
      </w:r>
      <w:proofErr w:type="spellStart"/>
      <w:r w:rsidR="566B189E" w:rsidRPr="006D06AE">
        <w:rPr>
          <w:rFonts w:ascii="Outfit" w:hAnsi="Outfit"/>
          <w:color w:val="000000" w:themeColor="text1"/>
        </w:rPr>
        <w:t>splan</w:t>
      </w:r>
      <w:proofErr w:type="spellEnd"/>
      <w:r w:rsidR="566B189E" w:rsidRPr="006D06AE">
        <w:rPr>
          <w:rFonts w:ascii="Outfit" w:hAnsi="Outfit"/>
          <w:color w:val="000000" w:themeColor="text1"/>
        </w:rPr>
        <w:t>)</w:t>
      </w:r>
      <w:r w:rsidR="513E7028" w:rsidRPr="006D06AE">
        <w:rPr>
          <w:rFonts w:ascii="Outfit" w:hAnsi="Outfit"/>
          <w:color w:val="000000" w:themeColor="text1"/>
        </w:rPr>
        <w:t xml:space="preserve"> en evt. keuringen</w:t>
      </w:r>
      <w:r w:rsidRPr="006D06AE">
        <w:rPr>
          <w:rFonts w:ascii="Outfit" w:hAnsi="Outfit"/>
          <w:color w:val="000000" w:themeColor="text1"/>
        </w:rPr>
        <w:t xml:space="preserve"> dienen te</w:t>
      </w:r>
      <w:r w:rsidR="781787F3" w:rsidRPr="006D06AE">
        <w:rPr>
          <w:rFonts w:ascii="Outfit" w:hAnsi="Outfit"/>
          <w:color w:val="000000" w:themeColor="text1"/>
        </w:rPr>
        <w:t xml:space="preserve"> zijn inbegrepen in de Aanneemsom.</w:t>
      </w:r>
    </w:p>
    <w:p w14:paraId="26E087EF" w14:textId="77777777" w:rsidR="00404475" w:rsidRPr="006D06AE" w:rsidRDefault="00404475" w:rsidP="00E753B6">
      <w:pPr>
        <w:pStyle w:val="Lid"/>
        <w:numPr>
          <w:ilvl w:val="0"/>
          <w:numId w:val="0"/>
        </w:numPr>
        <w:ind w:left="1004"/>
        <w:jc w:val="both"/>
        <w:rPr>
          <w:rFonts w:ascii="Outfit" w:hAnsi="Outfit"/>
        </w:rPr>
      </w:pPr>
    </w:p>
    <w:p w14:paraId="0ECBAC00" w14:textId="77777777" w:rsidR="00A35B25" w:rsidRPr="006D06AE" w:rsidRDefault="00620C84" w:rsidP="00E753B6">
      <w:pPr>
        <w:pStyle w:val="Artikel"/>
        <w:ind w:left="426" w:hanging="426"/>
        <w:jc w:val="both"/>
        <w:rPr>
          <w:rFonts w:ascii="Outfit" w:hAnsi="Outfit"/>
        </w:rPr>
      </w:pPr>
      <w:r w:rsidRPr="006D06AE">
        <w:rPr>
          <w:rFonts w:ascii="Outfit" w:hAnsi="Outfit"/>
        </w:rPr>
        <w:t>RETENTIERECHT</w:t>
      </w:r>
    </w:p>
    <w:p w14:paraId="36923D1D" w14:textId="45E511E5" w:rsidR="00A35B25" w:rsidRPr="006D06AE" w:rsidRDefault="5328CA2C" w:rsidP="00E753B6">
      <w:pPr>
        <w:pStyle w:val="Lid"/>
        <w:ind w:hanging="578"/>
        <w:jc w:val="both"/>
        <w:rPr>
          <w:rFonts w:ascii="Outfit" w:hAnsi="Outfit"/>
          <w:color w:val="000000" w:themeColor="text1"/>
        </w:rPr>
      </w:pPr>
      <w:r w:rsidRPr="006D06AE">
        <w:rPr>
          <w:rFonts w:ascii="Outfit" w:hAnsi="Outfit"/>
        </w:rPr>
        <w:t>Opdrachtnemer</w:t>
      </w:r>
      <w:r w:rsidR="77FA1602" w:rsidRPr="006D06AE">
        <w:rPr>
          <w:rFonts w:ascii="Outfit" w:hAnsi="Outfit"/>
        </w:rPr>
        <w:t xml:space="preserve"> verk</w:t>
      </w:r>
      <w:r w:rsidR="77FA1602" w:rsidRPr="006D06AE">
        <w:rPr>
          <w:rFonts w:ascii="Outfit" w:hAnsi="Outfit"/>
          <w:color w:val="000000" w:themeColor="text1"/>
        </w:rPr>
        <w:t>laart dat hij met betrekking tot het Werk</w:t>
      </w:r>
      <w:r w:rsidR="5DCF0C70" w:rsidRPr="006D06AE">
        <w:rPr>
          <w:rFonts w:ascii="Outfit" w:hAnsi="Outfit"/>
          <w:color w:val="000000" w:themeColor="text1"/>
        </w:rPr>
        <w:t>,</w:t>
      </w:r>
      <w:r w:rsidR="77FA1602" w:rsidRPr="006D06AE">
        <w:rPr>
          <w:rFonts w:ascii="Outfit" w:hAnsi="Outfit"/>
          <w:color w:val="000000" w:themeColor="text1"/>
        </w:rPr>
        <w:t xml:space="preserve"> of delen van het Werk, afstand doet van zijn mogelijkheid om zich op het retentierecht te beroepen ter zake (delen van) het Werk</w:t>
      </w:r>
      <w:r w:rsidR="5DCF0C70" w:rsidRPr="006D06AE">
        <w:rPr>
          <w:rFonts w:ascii="Outfit" w:hAnsi="Outfit"/>
          <w:color w:val="000000" w:themeColor="text1"/>
        </w:rPr>
        <w:t>,</w:t>
      </w:r>
      <w:r w:rsidR="77FA1602" w:rsidRPr="006D06AE">
        <w:rPr>
          <w:rFonts w:ascii="Outfit" w:hAnsi="Outfit"/>
          <w:color w:val="000000" w:themeColor="text1"/>
        </w:rPr>
        <w:t xml:space="preserve"> of elk ander recht om </w:t>
      </w:r>
      <w:r w:rsidR="5EB4773F" w:rsidRPr="006D06AE">
        <w:rPr>
          <w:rFonts w:ascii="Outfit" w:hAnsi="Outfit"/>
          <w:color w:val="000000" w:themeColor="text1"/>
        </w:rPr>
        <w:t>zijn verplichtingen op te schorten</w:t>
      </w:r>
      <w:r w:rsidR="5DCF0C70" w:rsidRPr="006D06AE">
        <w:rPr>
          <w:rFonts w:ascii="Outfit" w:hAnsi="Outfit"/>
          <w:color w:val="000000" w:themeColor="text1"/>
        </w:rPr>
        <w:t>,</w:t>
      </w:r>
      <w:r w:rsidR="77FA1602" w:rsidRPr="006D06AE">
        <w:rPr>
          <w:rFonts w:ascii="Outfit" w:hAnsi="Outfit"/>
          <w:color w:val="000000" w:themeColor="text1"/>
        </w:rPr>
        <w:t xml:space="preserve"> of het Werk in zijn geheel of delen daarvan in bezit te houden.</w:t>
      </w:r>
      <w:r w:rsidR="54E52EA5" w:rsidRPr="006D06AE">
        <w:rPr>
          <w:rFonts w:ascii="Outfit" w:hAnsi="Outfit"/>
          <w:color w:val="000000" w:themeColor="text1"/>
        </w:rPr>
        <w:t xml:space="preserve"> </w:t>
      </w:r>
    </w:p>
    <w:p w14:paraId="233F5575" w14:textId="77777777" w:rsidR="0068128C" w:rsidRPr="006D06AE" w:rsidRDefault="0068128C" w:rsidP="00E753B6">
      <w:pPr>
        <w:pStyle w:val="Lid"/>
        <w:numPr>
          <w:ilvl w:val="0"/>
          <w:numId w:val="0"/>
        </w:numPr>
        <w:ind w:left="1004" w:hanging="578"/>
        <w:jc w:val="both"/>
        <w:rPr>
          <w:rFonts w:ascii="Outfit" w:hAnsi="Outfit"/>
        </w:rPr>
      </w:pPr>
    </w:p>
    <w:p w14:paraId="4FBE2DC3" w14:textId="64EC8497" w:rsidR="00A35B25" w:rsidRPr="006D06AE" w:rsidRDefault="00620C84" w:rsidP="00E753B6">
      <w:pPr>
        <w:pStyle w:val="Lid"/>
        <w:ind w:hanging="578"/>
        <w:jc w:val="both"/>
        <w:rPr>
          <w:rFonts w:ascii="Outfit" w:hAnsi="Outfit"/>
        </w:rPr>
      </w:pPr>
      <w:r w:rsidRPr="006D06AE">
        <w:rPr>
          <w:rFonts w:ascii="Outfit" w:hAnsi="Outfit"/>
        </w:rPr>
        <w:t>Opdrachtnemer</w:t>
      </w:r>
      <w:r w:rsidR="00AEA4A1" w:rsidRPr="006D06AE">
        <w:rPr>
          <w:rFonts w:ascii="Outfit" w:hAnsi="Outfit"/>
        </w:rPr>
        <w:t xml:space="preserve"> bedingt van ieder van zijn onderaannemers dat zij eveneens afstand doen van hun mogelijkheid zich op eventuele retentierechten te beroepen ter zake (delen van) het Werk en draagt zorg dat het daartoe strekkende beding wordt opgenomen in de desbetreffende </w:t>
      </w:r>
      <w:proofErr w:type="spellStart"/>
      <w:r w:rsidR="00AEA4A1" w:rsidRPr="006D06AE">
        <w:rPr>
          <w:rFonts w:ascii="Outfit" w:hAnsi="Outfit"/>
        </w:rPr>
        <w:t>onderaannemingsovereenkomst</w:t>
      </w:r>
      <w:proofErr w:type="spellEnd"/>
      <w:r w:rsidR="00AEA4A1" w:rsidRPr="006D06AE">
        <w:rPr>
          <w:rFonts w:ascii="Outfit" w:hAnsi="Outfit"/>
        </w:rPr>
        <w:t xml:space="preserve">. </w:t>
      </w:r>
      <w:r w:rsidRPr="006D06AE">
        <w:rPr>
          <w:rFonts w:ascii="Outfit" w:hAnsi="Outfit"/>
        </w:rPr>
        <w:t>Opdrachtnemer</w:t>
      </w:r>
      <w:r w:rsidR="00AEA4A1" w:rsidRPr="006D06AE">
        <w:rPr>
          <w:rFonts w:ascii="Outfit" w:hAnsi="Outfit"/>
        </w:rPr>
        <w:t xml:space="preserve"> zal op eerste verzoek van Opdrachtgever aantonen dat deze verplichting in de </w:t>
      </w:r>
      <w:proofErr w:type="spellStart"/>
      <w:r w:rsidR="00AEA4A1" w:rsidRPr="006D06AE">
        <w:rPr>
          <w:rFonts w:ascii="Outfit" w:hAnsi="Outfit"/>
        </w:rPr>
        <w:t>onderaannemingsovereenkomst</w:t>
      </w:r>
      <w:proofErr w:type="spellEnd"/>
      <w:r w:rsidR="19D169BE" w:rsidRPr="006D06AE">
        <w:rPr>
          <w:rFonts w:ascii="Outfit" w:hAnsi="Outfit"/>
        </w:rPr>
        <w:t>(</w:t>
      </w:r>
      <w:r w:rsidR="00AEA4A1" w:rsidRPr="006D06AE">
        <w:rPr>
          <w:rFonts w:ascii="Outfit" w:hAnsi="Outfit"/>
        </w:rPr>
        <w:t>en</w:t>
      </w:r>
      <w:r w:rsidR="19D169BE" w:rsidRPr="006D06AE">
        <w:rPr>
          <w:rFonts w:ascii="Outfit" w:hAnsi="Outfit"/>
        </w:rPr>
        <w:t>)</w:t>
      </w:r>
      <w:r w:rsidR="00AEA4A1" w:rsidRPr="006D06AE">
        <w:rPr>
          <w:rFonts w:ascii="Outfit" w:hAnsi="Outfit"/>
        </w:rPr>
        <w:t xml:space="preserve"> is nagekomen. </w:t>
      </w:r>
      <w:r w:rsidRPr="006D06AE">
        <w:rPr>
          <w:rFonts w:ascii="Outfit" w:hAnsi="Outfit"/>
        </w:rPr>
        <w:t>Opdrachtnemer</w:t>
      </w:r>
      <w:r w:rsidR="00AEA4A1" w:rsidRPr="006D06AE">
        <w:rPr>
          <w:rFonts w:ascii="Outfit" w:hAnsi="Outfit"/>
        </w:rPr>
        <w:t xml:space="preserve"> </w:t>
      </w:r>
      <w:r w:rsidR="101E1396" w:rsidRPr="006D06AE">
        <w:rPr>
          <w:rFonts w:ascii="Outfit" w:hAnsi="Outfit"/>
        </w:rPr>
        <w:t xml:space="preserve">zal </w:t>
      </w:r>
      <w:r w:rsidR="00AEA4A1" w:rsidRPr="006D06AE">
        <w:rPr>
          <w:rFonts w:ascii="Outfit" w:hAnsi="Outfit"/>
        </w:rPr>
        <w:t xml:space="preserve">Opdrachtgever </w:t>
      </w:r>
      <w:r w:rsidR="20ED496B" w:rsidRPr="006D06AE">
        <w:rPr>
          <w:rFonts w:ascii="Outfit" w:hAnsi="Outfit"/>
        </w:rPr>
        <w:t xml:space="preserve">vrijwaren en </w:t>
      </w:r>
      <w:r w:rsidR="0BA4C125" w:rsidRPr="006D06AE">
        <w:rPr>
          <w:rFonts w:ascii="Outfit" w:hAnsi="Outfit"/>
        </w:rPr>
        <w:t xml:space="preserve">schadeloos </w:t>
      </w:r>
      <w:r w:rsidR="00AEA4A1" w:rsidRPr="006D06AE">
        <w:rPr>
          <w:rFonts w:ascii="Outfit" w:hAnsi="Outfit"/>
        </w:rPr>
        <w:t xml:space="preserve">voor </w:t>
      </w:r>
      <w:r w:rsidR="18999E67" w:rsidRPr="006D06AE">
        <w:rPr>
          <w:rFonts w:ascii="Outfit" w:hAnsi="Outfit"/>
        </w:rPr>
        <w:t xml:space="preserve">claims en </w:t>
      </w:r>
      <w:r w:rsidR="00AEA4A1" w:rsidRPr="006D06AE">
        <w:rPr>
          <w:rFonts w:ascii="Outfit" w:hAnsi="Outfit"/>
        </w:rPr>
        <w:t xml:space="preserve">schade als gevolg van het onverhoopt uitoefenen van het retentierecht door een onderaannemer. </w:t>
      </w:r>
    </w:p>
    <w:p w14:paraId="4DEE7DE3" w14:textId="77777777" w:rsidR="00A35B25" w:rsidRPr="006D06AE" w:rsidRDefault="00A35B25" w:rsidP="00E753B6">
      <w:pPr>
        <w:pStyle w:val="Lid"/>
        <w:numPr>
          <w:ilvl w:val="0"/>
          <w:numId w:val="0"/>
        </w:numPr>
        <w:jc w:val="both"/>
        <w:rPr>
          <w:rFonts w:ascii="Outfit" w:hAnsi="Outfit"/>
        </w:rPr>
      </w:pPr>
    </w:p>
    <w:p w14:paraId="51604475" w14:textId="77777777" w:rsidR="00A35B25" w:rsidRPr="006D06AE" w:rsidRDefault="00620C84" w:rsidP="00E753B6">
      <w:pPr>
        <w:pStyle w:val="Artikel"/>
        <w:ind w:left="426" w:hanging="426"/>
        <w:jc w:val="both"/>
        <w:rPr>
          <w:rFonts w:ascii="Outfit" w:hAnsi="Outfit"/>
        </w:rPr>
      </w:pPr>
      <w:r w:rsidRPr="006D06AE">
        <w:rPr>
          <w:rFonts w:ascii="Outfit" w:hAnsi="Outfit"/>
        </w:rPr>
        <w:t>TUSSENTIJDSE BEËINDIGING</w:t>
      </w:r>
    </w:p>
    <w:p w14:paraId="752F11EB" w14:textId="27456E87" w:rsidR="00A35B25" w:rsidRPr="006D06AE" w:rsidRDefault="00620C84" w:rsidP="00E753B6">
      <w:pPr>
        <w:pStyle w:val="Lid"/>
        <w:ind w:hanging="578"/>
        <w:jc w:val="both"/>
        <w:rPr>
          <w:rFonts w:ascii="Outfit" w:hAnsi="Outfit"/>
        </w:rPr>
      </w:pPr>
      <w:r w:rsidRPr="006D06AE">
        <w:rPr>
          <w:rFonts w:ascii="Outfit" w:hAnsi="Outfit"/>
        </w:rPr>
        <w:t xml:space="preserve">In afwijking van § 46 UAV 2012 heeft Opdrachtgever het recht deze Overeenkomst zonder dat enige ingebrekestelling of rechterlijke tussenkomst is vereist, geheel of gedeeltelijk te ontbinden door middel van een aan </w:t>
      </w:r>
      <w:r w:rsidR="00640D26" w:rsidRPr="006D06AE">
        <w:rPr>
          <w:rFonts w:ascii="Outfit" w:hAnsi="Outfit"/>
        </w:rPr>
        <w:t>Opdrachtnemer</w:t>
      </w:r>
      <w:r w:rsidRPr="006D06AE">
        <w:rPr>
          <w:rFonts w:ascii="Outfit" w:hAnsi="Outfit"/>
        </w:rPr>
        <w:t xml:space="preserve"> gericht aangetekend schrijven, </w:t>
      </w:r>
      <w:proofErr w:type="gramStart"/>
      <w:r w:rsidRPr="006D06AE">
        <w:rPr>
          <w:rFonts w:ascii="Outfit" w:hAnsi="Outfit"/>
        </w:rPr>
        <w:t>indien</w:t>
      </w:r>
      <w:proofErr w:type="gramEnd"/>
      <w:r w:rsidRPr="006D06AE">
        <w:rPr>
          <w:rFonts w:ascii="Outfit" w:hAnsi="Outfit"/>
        </w:rPr>
        <w:t>:</w:t>
      </w:r>
    </w:p>
    <w:p w14:paraId="29CF6746" w14:textId="4676227E" w:rsidR="00A35B25" w:rsidRPr="006D06AE" w:rsidRDefault="00620C84" w:rsidP="000C408A">
      <w:pPr>
        <w:pStyle w:val="Lid"/>
        <w:numPr>
          <w:ilvl w:val="0"/>
          <w:numId w:val="5"/>
        </w:numPr>
        <w:ind w:left="1276" w:hanging="283"/>
        <w:jc w:val="both"/>
        <w:rPr>
          <w:rFonts w:ascii="Outfit" w:hAnsi="Outfit"/>
        </w:rPr>
      </w:pPr>
      <w:r w:rsidRPr="006D06AE">
        <w:rPr>
          <w:rFonts w:ascii="Outfit" w:hAnsi="Outfit"/>
        </w:rPr>
        <w:t xml:space="preserve">Met betrekking tot </w:t>
      </w:r>
      <w:r w:rsidR="00640D26" w:rsidRPr="006D06AE">
        <w:rPr>
          <w:rFonts w:ascii="Outfit" w:hAnsi="Outfit"/>
        </w:rPr>
        <w:t>Opdrachtnemer</w:t>
      </w:r>
      <w:r w:rsidRPr="006D06AE">
        <w:rPr>
          <w:rFonts w:ascii="Outfit" w:hAnsi="Outfit"/>
        </w:rPr>
        <w:t xml:space="preserve"> een aanvraag van surséance van betaling wordt gedaan;</w:t>
      </w:r>
    </w:p>
    <w:p w14:paraId="14B9A87F" w14:textId="10B2D775" w:rsidR="00A35B25" w:rsidRPr="006D06AE" w:rsidRDefault="00620C84" w:rsidP="000C408A">
      <w:pPr>
        <w:pStyle w:val="Lid"/>
        <w:numPr>
          <w:ilvl w:val="0"/>
          <w:numId w:val="5"/>
        </w:numPr>
        <w:ind w:left="1276" w:hanging="283"/>
        <w:jc w:val="both"/>
        <w:rPr>
          <w:rFonts w:ascii="Outfit" w:hAnsi="Outfit"/>
        </w:rPr>
      </w:pPr>
      <w:r w:rsidRPr="006D06AE">
        <w:rPr>
          <w:rFonts w:ascii="Outfit" w:hAnsi="Outfit"/>
        </w:rPr>
        <w:t>Opdrachtnemer</w:t>
      </w:r>
      <w:r w:rsidR="007709AA" w:rsidRPr="006D06AE">
        <w:rPr>
          <w:rFonts w:ascii="Outfit" w:hAnsi="Outfit"/>
        </w:rPr>
        <w:t xml:space="preserve"> surséance van betaling wordt verleend of in staat van faillissement wordt verklaard;</w:t>
      </w:r>
    </w:p>
    <w:p w14:paraId="3181CF3A" w14:textId="7E554107" w:rsidR="00A35B25" w:rsidRPr="006D06AE" w:rsidRDefault="00620C84" w:rsidP="000C408A">
      <w:pPr>
        <w:pStyle w:val="Lid"/>
        <w:numPr>
          <w:ilvl w:val="0"/>
          <w:numId w:val="5"/>
        </w:numPr>
        <w:ind w:left="1276" w:hanging="283"/>
        <w:jc w:val="both"/>
        <w:rPr>
          <w:rFonts w:ascii="Outfit" w:hAnsi="Outfit"/>
        </w:rPr>
      </w:pPr>
      <w:r w:rsidRPr="006D06AE">
        <w:rPr>
          <w:rFonts w:ascii="Outfit" w:hAnsi="Outfit"/>
        </w:rPr>
        <w:t xml:space="preserve">Het vermogen van </w:t>
      </w:r>
      <w:r w:rsidR="00640D26" w:rsidRPr="006D06AE">
        <w:rPr>
          <w:rFonts w:ascii="Outfit" w:hAnsi="Outfit"/>
        </w:rPr>
        <w:t>Opdrachtnemer</w:t>
      </w:r>
      <w:r w:rsidRPr="006D06AE">
        <w:rPr>
          <w:rFonts w:ascii="Outfit" w:hAnsi="Outfit"/>
        </w:rPr>
        <w:t xml:space="preserve"> onder bewind wordt gesteld;</w:t>
      </w:r>
    </w:p>
    <w:p w14:paraId="5BF7BBA9" w14:textId="248326F3" w:rsidR="00A35B25" w:rsidRPr="006D06AE" w:rsidRDefault="00620C84" w:rsidP="000C408A">
      <w:pPr>
        <w:pStyle w:val="Lid"/>
        <w:numPr>
          <w:ilvl w:val="0"/>
          <w:numId w:val="5"/>
        </w:numPr>
        <w:ind w:left="1276" w:hanging="283"/>
        <w:jc w:val="both"/>
        <w:rPr>
          <w:rFonts w:ascii="Outfit" w:hAnsi="Outfit"/>
        </w:rPr>
      </w:pPr>
      <w:r w:rsidRPr="006D06AE">
        <w:rPr>
          <w:rFonts w:ascii="Outfit" w:hAnsi="Outfit"/>
        </w:rPr>
        <w:t xml:space="preserve">Een besluit tot ontbinding, liquidatie, beëindiging, of tot staken van de bedrijfsactiviteiten van </w:t>
      </w:r>
      <w:r w:rsidR="00640D26" w:rsidRPr="006D06AE">
        <w:rPr>
          <w:rFonts w:ascii="Outfit" w:hAnsi="Outfit"/>
        </w:rPr>
        <w:t>Opdrachtnemer</w:t>
      </w:r>
      <w:r w:rsidRPr="006D06AE">
        <w:rPr>
          <w:rFonts w:ascii="Outfit" w:hAnsi="Outfit"/>
        </w:rPr>
        <w:t xml:space="preserve"> wordt genomen;</w:t>
      </w:r>
    </w:p>
    <w:p w14:paraId="49E72932" w14:textId="1F1C73DD" w:rsidR="00A62CF9" w:rsidRPr="006D06AE" w:rsidRDefault="00620C84" w:rsidP="000C408A">
      <w:pPr>
        <w:pStyle w:val="Lid"/>
        <w:numPr>
          <w:ilvl w:val="0"/>
          <w:numId w:val="5"/>
        </w:numPr>
        <w:ind w:left="1276" w:hanging="283"/>
        <w:jc w:val="both"/>
        <w:rPr>
          <w:rFonts w:ascii="Outfit" w:hAnsi="Outfit"/>
        </w:rPr>
      </w:pPr>
      <w:r w:rsidRPr="006D06AE">
        <w:rPr>
          <w:rFonts w:ascii="Outfit" w:hAnsi="Outfit"/>
        </w:rPr>
        <w:t xml:space="preserve">Indien </w:t>
      </w:r>
      <w:r w:rsidR="00640D26" w:rsidRPr="006D06AE">
        <w:rPr>
          <w:rFonts w:ascii="Outfit" w:hAnsi="Outfit"/>
        </w:rPr>
        <w:t>Opdrachtnemer</w:t>
      </w:r>
      <w:r w:rsidRPr="006D06AE">
        <w:rPr>
          <w:rFonts w:ascii="Outfit" w:hAnsi="Outfit"/>
        </w:rPr>
        <w:t xml:space="preserve"> de vrije beschikking mocht verliezen over zijn vermogen of een zodanig gedeelte daarvan, respectievelijk op een zodanige wijze dat naar het oordeel van Opdrachtgever deugdelijke en tijdige uitvoering van de aannemingsovereenkomst in gevaar dreigt te komen;</w:t>
      </w:r>
    </w:p>
    <w:p w14:paraId="44244518" w14:textId="06623C5D" w:rsidR="0096084F" w:rsidRPr="006D06AE" w:rsidRDefault="5328CA2C" w:rsidP="5FBA5921">
      <w:pPr>
        <w:pStyle w:val="Lid"/>
        <w:ind w:left="1276" w:hanging="283"/>
        <w:jc w:val="both"/>
        <w:rPr>
          <w:rFonts w:ascii="Outfit" w:hAnsi="Outfit"/>
        </w:rPr>
      </w:pPr>
      <w:r w:rsidRPr="006D06AE">
        <w:rPr>
          <w:rFonts w:ascii="Outfit" w:hAnsi="Outfit"/>
        </w:rPr>
        <w:t xml:space="preserve">Vast komt te staan dat </w:t>
      </w:r>
      <w:r w:rsidR="48D0386B" w:rsidRPr="006D06AE">
        <w:rPr>
          <w:rFonts w:ascii="Outfit" w:hAnsi="Outfit"/>
        </w:rPr>
        <w:t>Opdrachtnemer</w:t>
      </w:r>
      <w:r w:rsidRPr="006D06AE">
        <w:rPr>
          <w:rFonts w:ascii="Outfit" w:hAnsi="Outfit"/>
        </w:rPr>
        <w:t xml:space="preserve"> in gebreke is in de nakoming van zijn verplichtingen uit hoofde van deze aannemingsovereenkomst en het verzuim niet binnen de daarvoor door Opdrachtgever gestelde termijn opheft;</w:t>
      </w:r>
    </w:p>
    <w:p w14:paraId="3E7B9311" w14:textId="166AC5F0" w:rsidR="0096084F" w:rsidRPr="006D06AE" w:rsidRDefault="00620C84" w:rsidP="000C408A">
      <w:pPr>
        <w:pStyle w:val="Lid"/>
        <w:numPr>
          <w:ilvl w:val="0"/>
          <w:numId w:val="5"/>
        </w:numPr>
        <w:ind w:left="1276" w:hanging="283"/>
        <w:jc w:val="both"/>
        <w:rPr>
          <w:rFonts w:ascii="Outfit" w:hAnsi="Outfit"/>
        </w:rPr>
      </w:pPr>
      <w:r w:rsidRPr="006D06AE">
        <w:rPr>
          <w:rFonts w:ascii="Outfit" w:hAnsi="Outfit"/>
        </w:rPr>
        <w:t xml:space="preserve">Opdrachtgever redelijke gronden heeft om aan te nemen dat de integriteit van </w:t>
      </w:r>
      <w:r w:rsidR="00640D26" w:rsidRPr="006D06AE">
        <w:rPr>
          <w:rFonts w:ascii="Outfit" w:hAnsi="Outfit"/>
        </w:rPr>
        <w:t>Opdrachtnemer</w:t>
      </w:r>
      <w:r w:rsidRPr="006D06AE">
        <w:rPr>
          <w:rFonts w:ascii="Outfit" w:hAnsi="Outfit"/>
        </w:rPr>
        <w:t xml:space="preserve"> in het geding is, waarvan in ieder geval sprake is indien </w:t>
      </w:r>
      <w:r w:rsidR="00640D26" w:rsidRPr="006D06AE">
        <w:rPr>
          <w:rFonts w:ascii="Outfit" w:hAnsi="Outfit"/>
        </w:rPr>
        <w:t>Opdrachtnemer</w:t>
      </w:r>
      <w:r w:rsidRPr="006D06AE">
        <w:rPr>
          <w:rFonts w:ascii="Outfit" w:hAnsi="Outfit"/>
        </w:rPr>
        <w:t xml:space="preserve"> strafrechtelijk veroordeeld is of na 31 augustus 2006 beboet is door de </w:t>
      </w:r>
      <w:r w:rsidR="00075826" w:rsidRPr="006D06AE">
        <w:rPr>
          <w:rFonts w:ascii="Outfit" w:hAnsi="Outfit"/>
        </w:rPr>
        <w:t>ACM</w:t>
      </w:r>
      <w:r w:rsidRPr="006D06AE">
        <w:rPr>
          <w:rFonts w:ascii="Outfit" w:hAnsi="Outfit"/>
        </w:rPr>
        <w:t xml:space="preserve"> dan wel een of meer zwaarwegende wettelijke integriteitsverplichtingen niet is nagekomen;</w:t>
      </w:r>
    </w:p>
    <w:p w14:paraId="25C5DBDA" w14:textId="77777777" w:rsidR="00A34EFB" w:rsidRPr="006D06AE" w:rsidRDefault="00620C84" w:rsidP="000C408A">
      <w:pPr>
        <w:pStyle w:val="Lid"/>
        <w:numPr>
          <w:ilvl w:val="0"/>
          <w:numId w:val="5"/>
        </w:numPr>
        <w:ind w:left="1276" w:hanging="283"/>
        <w:jc w:val="both"/>
        <w:rPr>
          <w:rFonts w:ascii="Outfit" w:hAnsi="Outfit"/>
        </w:rPr>
      </w:pPr>
      <w:r w:rsidRPr="006D06AE">
        <w:rPr>
          <w:rFonts w:ascii="Outfit" w:hAnsi="Outfit"/>
        </w:rPr>
        <w:t>D</w:t>
      </w:r>
      <w:r w:rsidR="00D91ABB" w:rsidRPr="006D06AE">
        <w:rPr>
          <w:rFonts w:ascii="Outfit" w:hAnsi="Outfit"/>
        </w:rPr>
        <w:t>e uitvoering van het Werk geen doorgang kan vinden of dient te worden gestaakt c.q. het Werk dient te worden stilgelegd op grond van het feit dat enige benodigde verleende vergunning voor het Werk zal worden ingetrokken, geschorst of vernietigd.</w:t>
      </w:r>
    </w:p>
    <w:p w14:paraId="60467008" w14:textId="77777777" w:rsidR="002A45B6" w:rsidRPr="006D06AE" w:rsidRDefault="002A45B6" w:rsidP="00E753B6">
      <w:pPr>
        <w:pStyle w:val="Lid"/>
        <w:numPr>
          <w:ilvl w:val="0"/>
          <w:numId w:val="0"/>
        </w:numPr>
        <w:ind w:left="1080"/>
        <w:jc w:val="both"/>
        <w:rPr>
          <w:rFonts w:ascii="Outfit" w:hAnsi="Outfit"/>
        </w:rPr>
      </w:pPr>
    </w:p>
    <w:p w14:paraId="5AF05F5D" w14:textId="6CA2C0F8" w:rsidR="002E5DCA" w:rsidRPr="006D06AE" w:rsidRDefault="5328CA2C" w:rsidP="00E753B6">
      <w:pPr>
        <w:pStyle w:val="Lid"/>
        <w:ind w:hanging="578"/>
        <w:jc w:val="both"/>
        <w:rPr>
          <w:rFonts w:ascii="Outfit" w:hAnsi="Outfit"/>
        </w:rPr>
      </w:pPr>
      <w:r w:rsidRPr="006D06AE">
        <w:rPr>
          <w:rFonts w:ascii="Outfit" w:hAnsi="Outfit"/>
        </w:rPr>
        <w:t xml:space="preserve">Opdrachtgever heeft na ontbinding als bedoeld in </w:t>
      </w:r>
      <w:r w:rsidR="0D218177" w:rsidRPr="006D06AE">
        <w:rPr>
          <w:rFonts w:ascii="Outfit" w:hAnsi="Outfit"/>
        </w:rPr>
        <w:t xml:space="preserve">artikel 13.1 </w:t>
      </w:r>
      <w:r w:rsidRPr="006D06AE">
        <w:rPr>
          <w:rFonts w:ascii="Outfit" w:hAnsi="Outfit"/>
        </w:rPr>
        <w:t xml:space="preserve">het recht de uitvoering van het Werk zelf of door een andere </w:t>
      </w:r>
      <w:r w:rsidR="6AF8A240" w:rsidRPr="006D06AE">
        <w:rPr>
          <w:rFonts w:ascii="Outfit" w:hAnsi="Outfit"/>
        </w:rPr>
        <w:t>Opdrachtnemer</w:t>
      </w:r>
      <w:r w:rsidRPr="006D06AE">
        <w:rPr>
          <w:rFonts w:ascii="Outfit" w:hAnsi="Outfit"/>
        </w:rPr>
        <w:t xml:space="preserve"> uit te (doen) voeren. </w:t>
      </w:r>
    </w:p>
    <w:p w14:paraId="528764D3" w14:textId="77777777" w:rsidR="00B74C0B" w:rsidRPr="006D06AE" w:rsidRDefault="00B74C0B" w:rsidP="00E753B6">
      <w:pPr>
        <w:pStyle w:val="Lid"/>
        <w:numPr>
          <w:ilvl w:val="0"/>
          <w:numId w:val="0"/>
        </w:numPr>
        <w:ind w:left="1004" w:hanging="578"/>
        <w:jc w:val="both"/>
        <w:rPr>
          <w:rFonts w:ascii="Outfit" w:hAnsi="Outfit"/>
        </w:rPr>
      </w:pPr>
    </w:p>
    <w:p w14:paraId="2F33DE07" w14:textId="239924FA" w:rsidR="00B74C0B" w:rsidRPr="006D06AE" w:rsidRDefault="00620C84"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deze </w:t>
      </w:r>
      <w:r w:rsidR="17F1421B" w:rsidRPr="006D06AE">
        <w:rPr>
          <w:rFonts w:ascii="Outfit" w:hAnsi="Outfit"/>
        </w:rPr>
        <w:t xml:space="preserve">Overeenkomst </w:t>
      </w:r>
      <w:r w:rsidRPr="006D06AE">
        <w:rPr>
          <w:rFonts w:ascii="Outfit" w:hAnsi="Outfit"/>
        </w:rPr>
        <w:t xml:space="preserve">eindigt, ongeacht de reden ervan, is Opdrachtgever gerechtigd van alle documenten, ontwerpen, berekeningen en tekeningen </w:t>
      </w:r>
      <w:r w:rsidR="6B082992" w:rsidRPr="006D06AE">
        <w:rPr>
          <w:rFonts w:ascii="Outfit" w:hAnsi="Outfit"/>
        </w:rPr>
        <w:t>etc.</w:t>
      </w:r>
      <w:r w:rsidRPr="006D06AE">
        <w:rPr>
          <w:rFonts w:ascii="Outfit" w:hAnsi="Outfit"/>
        </w:rPr>
        <w:t xml:space="preserve">, voor zover die aan </w:t>
      </w:r>
      <w:r w:rsidR="2DB3D9D7" w:rsidRPr="006D06AE">
        <w:rPr>
          <w:rFonts w:ascii="Outfit" w:hAnsi="Outfit"/>
        </w:rPr>
        <w:t>Opdrachtnemer</w:t>
      </w:r>
      <w:r w:rsidRPr="006D06AE">
        <w:rPr>
          <w:rFonts w:ascii="Outfit" w:hAnsi="Outfit"/>
        </w:rPr>
        <w:t xml:space="preserve"> zouden toebehoren, naar goeddunken gebruik te maken en deze aan </w:t>
      </w:r>
      <w:r w:rsidR="7AAB2437" w:rsidRPr="006D06AE">
        <w:rPr>
          <w:rFonts w:ascii="Outfit" w:hAnsi="Outfit"/>
        </w:rPr>
        <w:t>Derden</w:t>
      </w:r>
      <w:r w:rsidRPr="006D06AE">
        <w:rPr>
          <w:rFonts w:ascii="Outfit" w:hAnsi="Outfit"/>
        </w:rPr>
        <w:t xml:space="preserve"> ter beschikking te stellen, zonder dat Opdrachtgever </w:t>
      </w:r>
      <w:proofErr w:type="spellStart"/>
      <w:r w:rsidRPr="006D06AE">
        <w:rPr>
          <w:rFonts w:ascii="Outfit" w:hAnsi="Outfit"/>
        </w:rPr>
        <w:t>terzake</w:t>
      </w:r>
      <w:proofErr w:type="spellEnd"/>
      <w:r w:rsidRPr="006D06AE">
        <w:rPr>
          <w:rFonts w:ascii="Outfit" w:hAnsi="Outfit"/>
        </w:rPr>
        <w:t xml:space="preserve"> enige vergoeding verschuldigd is. </w:t>
      </w:r>
      <w:r w:rsidR="2DB3D9D7" w:rsidRPr="006D06AE">
        <w:rPr>
          <w:rFonts w:ascii="Outfit" w:hAnsi="Outfit"/>
        </w:rPr>
        <w:t>Opdrachtnemer</w:t>
      </w:r>
      <w:r w:rsidRPr="006D06AE">
        <w:rPr>
          <w:rFonts w:ascii="Outfit" w:hAnsi="Outfit"/>
        </w:rPr>
        <w:t xml:space="preserve"> zal zodanige documenten, ontwerpen, berekeningen en tekeningen c.a. op eerste verzoek aan Opdrachtgever overhandigen. Voorts zal </w:t>
      </w:r>
      <w:r w:rsidR="2DB3D9D7" w:rsidRPr="006D06AE">
        <w:rPr>
          <w:rFonts w:ascii="Outfit" w:hAnsi="Outfit"/>
        </w:rPr>
        <w:t>Opdrachtnemer</w:t>
      </w:r>
      <w:r w:rsidRPr="006D06AE">
        <w:rPr>
          <w:rFonts w:ascii="Outfit" w:hAnsi="Outfit"/>
        </w:rPr>
        <w:t xml:space="preserve"> generlei recht </w:t>
      </w:r>
      <w:proofErr w:type="gramStart"/>
      <w:r w:rsidRPr="006D06AE">
        <w:rPr>
          <w:rFonts w:ascii="Outfit" w:hAnsi="Outfit"/>
        </w:rPr>
        <w:t>jegens</w:t>
      </w:r>
      <w:proofErr w:type="gramEnd"/>
      <w:r w:rsidRPr="006D06AE">
        <w:rPr>
          <w:rFonts w:ascii="Outfit" w:hAnsi="Outfit"/>
        </w:rPr>
        <w:t xml:space="preserve"> een der bij het Werk betrokken of te betrekken </w:t>
      </w:r>
      <w:r w:rsidR="7AAB2437" w:rsidRPr="006D06AE">
        <w:rPr>
          <w:rFonts w:ascii="Outfit" w:hAnsi="Outfit"/>
        </w:rPr>
        <w:t>Derden</w:t>
      </w:r>
      <w:r w:rsidRPr="006D06AE">
        <w:rPr>
          <w:rFonts w:ascii="Outfit" w:hAnsi="Outfit"/>
        </w:rPr>
        <w:t xml:space="preserve"> kunnen doen gelden.</w:t>
      </w:r>
    </w:p>
    <w:p w14:paraId="73D9712E" w14:textId="77777777" w:rsidR="00081736" w:rsidRPr="006D06AE" w:rsidRDefault="00081736" w:rsidP="00E753B6">
      <w:pPr>
        <w:pStyle w:val="ListParagraph"/>
        <w:ind w:hanging="578"/>
        <w:jc w:val="both"/>
        <w:rPr>
          <w:rFonts w:ascii="Outfit" w:hAnsi="Outfit"/>
        </w:rPr>
      </w:pPr>
    </w:p>
    <w:p w14:paraId="77D7EC37" w14:textId="79950D75" w:rsidR="00081736" w:rsidRPr="006D06AE" w:rsidRDefault="5328CA2C" w:rsidP="00E753B6">
      <w:pPr>
        <w:pStyle w:val="Lid"/>
        <w:ind w:hanging="578"/>
        <w:jc w:val="both"/>
        <w:rPr>
          <w:rFonts w:ascii="Outfit" w:hAnsi="Outfit"/>
        </w:rPr>
      </w:pPr>
      <w:r w:rsidRPr="006D06AE">
        <w:rPr>
          <w:rFonts w:ascii="Outfit" w:hAnsi="Outfit"/>
        </w:rPr>
        <w:t xml:space="preserve">Uitsluitend in geval van ontbinding op de voet van het bepaalde in artikel </w:t>
      </w:r>
      <w:r w:rsidR="7636C182" w:rsidRPr="006D06AE">
        <w:rPr>
          <w:rFonts w:ascii="Outfit" w:hAnsi="Outfit"/>
        </w:rPr>
        <w:t xml:space="preserve">13.1 </w:t>
      </w:r>
      <w:r w:rsidRPr="006D06AE">
        <w:rPr>
          <w:rFonts w:ascii="Outfit" w:hAnsi="Outfit"/>
        </w:rPr>
        <w:t>onder h, is Opdrachtgever</w:t>
      </w:r>
      <w:proofErr w:type="gramStart"/>
      <w:r w:rsidRPr="006D06AE">
        <w:rPr>
          <w:rFonts w:ascii="Outfit" w:hAnsi="Outfit"/>
        </w:rPr>
        <w:t>, ,</w:t>
      </w:r>
      <w:proofErr w:type="gramEnd"/>
      <w:r w:rsidRPr="006D06AE">
        <w:rPr>
          <w:rFonts w:ascii="Outfit" w:hAnsi="Outfit"/>
        </w:rPr>
        <w:t xml:space="preserve"> aan </w:t>
      </w:r>
      <w:r w:rsidR="48D0386B" w:rsidRPr="006D06AE">
        <w:rPr>
          <w:rFonts w:ascii="Outfit" w:hAnsi="Outfit"/>
        </w:rPr>
        <w:t>Opdrachtnemer</w:t>
      </w:r>
      <w:r w:rsidRPr="006D06AE">
        <w:rPr>
          <w:rFonts w:ascii="Outfit" w:hAnsi="Outfit"/>
        </w:rPr>
        <w:t xml:space="preserve"> een vergoeding verschuldigd van de ten tijde van de ontbinding daadwerkelijk door </w:t>
      </w:r>
      <w:r w:rsidR="48D0386B" w:rsidRPr="006D06AE">
        <w:rPr>
          <w:rFonts w:ascii="Outfit" w:hAnsi="Outfit"/>
        </w:rPr>
        <w:t>Opdrachtnemer</w:t>
      </w:r>
      <w:r w:rsidRPr="006D06AE">
        <w:rPr>
          <w:rFonts w:ascii="Outfit" w:hAnsi="Outfit"/>
        </w:rPr>
        <w:t xml:space="preserve"> aantoonbaar gemaakte kosten welke naar de stand van het Werk zullen worden afgerekend.</w:t>
      </w:r>
    </w:p>
    <w:p w14:paraId="318DF996" w14:textId="77777777" w:rsidR="00FB0387" w:rsidRPr="006D06AE" w:rsidRDefault="00FB0387" w:rsidP="00E753B6">
      <w:pPr>
        <w:pStyle w:val="ListParagraph"/>
        <w:ind w:hanging="578"/>
        <w:jc w:val="both"/>
        <w:rPr>
          <w:rFonts w:ascii="Outfit" w:hAnsi="Outfit"/>
        </w:rPr>
      </w:pPr>
    </w:p>
    <w:p w14:paraId="2EACAFDB" w14:textId="6241F580" w:rsidR="00FB0387" w:rsidRPr="006D06AE" w:rsidRDefault="5328CA2C" w:rsidP="00E753B6">
      <w:pPr>
        <w:pStyle w:val="Lid"/>
        <w:ind w:hanging="578"/>
        <w:jc w:val="both"/>
        <w:rPr>
          <w:rFonts w:ascii="Outfit" w:hAnsi="Outfit"/>
        </w:rPr>
      </w:pPr>
      <w:r w:rsidRPr="006D06AE">
        <w:rPr>
          <w:rFonts w:ascii="Outfit" w:hAnsi="Outfit"/>
        </w:rPr>
        <w:t>In geval van ontbinding op de voet van het bepaalde in</w:t>
      </w:r>
      <w:r w:rsidR="7CBE6A9F" w:rsidRPr="006D06AE">
        <w:rPr>
          <w:rFonts w:ascii="Outfit" w:hAnsi="Outfit"/>
        </w:rPr>
        <w:t xml:space="preserve"> </w:t>
      </w:r>
      <w:r w:rsidRPr="006D06AE">
        <w:rPr>
          <w:rFonts w:ascii="Outfit" w:hAnsi="Outfit"/>
        </w:rPr>
        <w:t xml:space="preserve">artikel </w:t>
      </w:r>
      <w:r w:rsidR="7CBE6A9F" w:rsidRPr="006D06AE">
        <w:rPr>
          <w:rFonts w:ascii="Outfit" w:hAnsi="Outfit"/>
        </w:rPr>
        <w:t>13.1</w:t>
      </w:r>
      <w:r w:rsidRPr="006D06AE">
        <w:rPr>
          <w:rFonts w:ascii="Outfit" w:hAnsi="Outfit"/>
        </w:rPr>
        <w:t xml:space="preserve"> onder a tot en met </w:t>
      </w:r>
      <w:r w:rsidR="4FD0E860" w:rsidRPr="006D06AE">
        <w:rPr>
          <w:rFonts w:ascii="Outfit" w:hAnsi="Outfit"/>
        </w:rPr>
        <w:t>g</w:t>
      </w:r>
      <w:r w:rsidRPr="006D06AE">
        <w:rPr>
          <w:rFonts w:ascii="Outfit" w:hAnsi="Outfit"/>
        </w:rPr>
        <w:t>, is Opdrachtgever</w:t>
      </w:r>
      <w:r w:rsidR="641BD92F" w:rsidRPr="006D06AE">
        <w:rPr>
          <w:rFonts w:ascii="Outfit" w:hAnsi="Outfit"/>
        </w:rPr>
        <w:t xml:space="preserve"> in afwijking van artikelen 6:271 BW en 6:272 BW</w:t>
      </w:r>
      <w:r w:rsidRPr="006D06AE">
        <w:rPr>
          <w:rFonts w:ascii="Outfit" w:hAnsi="Outfit"/>
        </w:rPr>
        <w:t>,</w:t>
      </w:r>
      <w:r w:rsidR="7B98AD43" w:rsidRPr="006D06AE">
        <w:rPr>
          <w:rFonts w:ascii="Outfit" w:hAnsi="Outfit"/>
        </w:rPr>
        <w:t xml:space="preserve"> </w:t>
      </w:r>
      <w:r w:rsidRPr="006D06AE">
        <w:rPr>
          <w:rFonts w:ascii="Outfit" w:hAnsi="Outfit"/>
        </w:rPr>
        <w:t xml:space="preserve">aan </w:t>
      </w:r>
      <w:r w:rsidR="48D0386B" w:rsidRPr="006D06AE">
        <w:rPr>
          <w:rFonts w:ascii="Outfit" w:hAnsi="Outfit"/>
        </w:rPr>
        <w:t>Opdrachtnemer</w:t>
      </w:r>
      <w:r w:rsidRPr="006D06AE">
        <w:rPr>
          <w:rFonts w:ascii="Outfit" w:hAnsi="Outfit"/>
        </w:rPr>
        <w:t xml:space="preserve"> geen enkele vergoeding uit welke hoofde dan ook verschuldigd.</w:t>
      </w:r>
    </w:p>
    <w:p w14:paraId="31E33F86" w14:textId="77777777" w:rsidR="00D82F81" w:rsidRPr="006D06AE" w:rsidRDefault="00D82F81" w:rsidP="00E753B6">
      <w:pPr>
        <w:pStyle w:val="ListParagraph"/>
        <w:ind w:hanging="578"/>
        <w:jc w:val="both"/>
        <w:rPr>
          <w:rFonts w:ascii="Outfit" w:hAnsi="Outfit"/>
        </w:rPr>
      </w:pPr>
    </w:p>
    <w:p w14:paraId="7608BEC9" w14:textId="4E5E9035" w:rsidR="00D82F81" w:rsidRPr="006D06AE" w:rsidRDefault="00620C84" w:rsidP="00E753B6">
      <w:pPr>
        <w:pStyle w:val="Lid"/>
        <w:ind w:hanging="578"/>
        <w:jc w:val="both"/>
        <w:rPr>
          <w:rFonts w:ascii="Outfit" w:hAnsi="Outfit"/>
        </w:rPr>
      </w:pPr>
      <w:r w:rsidRPr="006D06AE">
        <w:rPr>
          <w:rFonts w:ascii="Outfit" w:hAnsi="Outfit"/>
        </w:rPr>
        <w:t xml:space="preserve">Het in dit artikel bepaalde laat onverlet het recht van Opdrachtgever, om haar verplichtingen op te schorten indien Opdrachtgever gegronde redenen heeft om aan te nemen dat </w:t>
      </w:r>
      <w:r w:rsidR="00640D26" w:rsidRPr="006D06AE">
        <w:rPr>
          <w:rFonts w:ascii="Outfit" w:hAnsi="Outfit"/>
        </w:rPr>
        <w:t>Opdrachtnemer</w:t>
      </w:r>
      <w:r w:rsidRPr="006D06AE">
        <w:rPr>
          <w:rFonts w:ascii="Outfit" w:hAnsi="Outfit"/>
        </w:rPr>
        <w:t xml:space="preserve"> zijn verplichtingen niet zal (kunnen) nakomen.</w:t>
      </w:r>
    </w:p>
    <w:p w14:paraId="488C0D52" w14:textId="77777777" w:rsidR="00A35B25" w:rsidRPr="006D06AE" w:rsidRDefault="00A35B25" w:rsidP="00E753B6">
      <w:pPr>
        <w:pStyle w:val="Lid"/>
        <w:numPr>
          <w:ilvl w:val="0"/>
          <w:numId w:val="0"/>
        </w:numPr>
        <w:jc w:val="both"/>
        <w:rPr>
          <w:rFonts w:ascii="Outfit" w:hAnsi="Outfit"/>
        </w:rPr>
      </w:pPr>
    </w:p>
    <w:p w14:paraId="3FE7D6A2" w14:textId="77777777" w:rsidR="00A35B25" w:rsidRPr="006D06AE" w:rsidRDefault="00620C84" w:rsidP="00E753B6">
      <w:pPr>
        <w:pStyle w:val="Artikel"/>
        <w:ind w:left="426" w:hanging="426"/>
        <w:jc w:val="both"/>
        <w:rPr>
          <w:rFonts w:ascii="Outfit" w:hAnsi="Outfit"/>
        </w:rPr>
      </w:pPr>
      <w:r w:rsidRPr="006D06AE">
        <w:rPr>
          <w:rFonts w:ascii="Outfit" w:hAnsi="Outfit"/>
        </w:rPr>
        <w:t>OPSCHORTENDE VOORWAARDEN</w:t>
      </w:r>
    </w:p>
    <w:p w14:paraId="3C21E882" w14:textId="04B701E3" w:rsidR="00A35B25" w:rsidRPr="006D06AE" w:rsidRDefault="00620C84" w:rsidP="00E753B6">
      <w:pPr>
        <w:pStyle w:val="Lid"/>
        <w:ind w:hanging="578"/>
        <w:jc w:val="both"/>
        <w:rPr>
          <w:rFonts w:ascii="Outfit" w:hAnsi="Outfit"/>
        </w:rPr>
      </w:pPr>
      <w:r w:rsidRPr="006D06AE">
        <w:rPr>
          <w:rFonts w:ascii="Outfit" w:hAnsi="Outfit"/>
        </w:rPr>
        <w:t>De bepalingen van deze Overeenkomst treden eerst in werking nadat aan alle navolgende voorwaarden is voldaan:</w:t>
      </w:r>
    </w:p>
    <w:p w14:paraId="7BE18D07" w14:textId="78757695" w:rsidR="00EE7198" w:rsidRPr="006D06AE" w:rsidRDefault="00620C84" w:rsidP="000C408A">
      <w:pPr>
        <w:pStyle w:val="Lid"/>
        <w:numPr>
          <w:ilvl w:val="0"/>
          <w:numId w:val="6"/>
        </w:numPr>
        <w:ind w:left="1276" w:hanging="283"/>
        <w:jc w:val="both"/>
        <w:rPr>
          <w:rFonts w:ascii="Outfit" w:hAnsi="Outfit"/>
        </w:rPr>
      </w:pPr>
      <w:r w:rsidRPr="006D06AE">
        <w:rPr>
          <w:rFonts w:ascii="Outfit" w:hAnsi="Outfit"/>
        </w:rPr>
        <w:t xml:space="preserve">Raad van Bestuur goedkeuring heeft gegeven voor het aangaan van deze Overeenkomst; </w:t>
      </w:r>
    </w:p>
    <w:p w14:paraId="16EC4287" w14:textId="77777777" w:rsidR="00A35B25" w:rsidRPr="006D06AE" w:rsidRDefault="00620C84" w:rsidP="00E753B6">
      <w:pPr>
        <w:pStyle w:val="Lid"/>
        <w:numPr>
          <w:ilvl w:val="0"/>
          <w:numId w:val="0"/>
        </w:numPr>
        <w:ind w:left="1276"/>
        <w:jc w:val="both"/>
        <w:rPr>
          <w:rFonts w:ascii="Outfit" w:hAnsi="Outfit"/>
          <w:u w:val="single"/>
        </w:rPr>
      </w:pPr>
      <w:proofErr w:type="gramStart"/>
      <w:r w:rsidRPr="006D06AE">
        <w:rPr>
          <w:rFonts w:ascii="Outfit" w:hAnsi="Outfit"/>
          <w:u w:val="single"/>
        </w:rPr>
        <w:t>en</w:t>
      </w:r>
      <w:proofErr w:type="gramEnd"/>
    </w:p>
    <w:p w14:paraId="00C0E7A0" w14:textId="77777777" w:rsidR="00A35B25" w:rsidRPr="006D06AE" w:rsidRDefault="00620C84" w:rsidP="000C408A">
      <w:pPr>
        <w:pStyle w:val="Lid"/>
        <w:numPr>
          <w:ilvl w:val="0"/>
          <w:numId w:val="6"/>
        </w:numPr>
        <w:ind w:left="1276" w:hanging="283"/>
        <w:jc w:val="both"/>
        <w:rPr>
          <w:rFonts w:ascii="Outfit" w:hAnsi="Outfit"/>
        </w:rPr>
      </w:pPr>
      <w:r w:rsidRPr="006D06AE">
        <w:rPr>
          <w:rFonts w:ascii="Outfit" w:hAnsi="Outfit"/>
        </w:rPr>
        <w:t>Opdrachtgever beschikt over een onherroepelijke omgevingsvergunning voor de realisatie van het Werk.</w:t>
      </w:r>
    </w:p>
    <w:p w14:paraId="0382898B" w14:textId="0A7CC71D" w:rsidR="00A35B25" w:rsidRPr="006D06AE" w:rsidRDefault="00620C84" w:rsidP="00E753B6">
      <w:pPr>
        <w:pStyle w:val="Lid"/>
        <w:ind w:hanging="578"/>
        <w:jc w:val="both"/>
        <w:rPr>
          <w:rFonts w:ascii="Outfit" w:hAnsi="Outfit"/>
        </w:rPr>
      </w:pPr>
      <w:r w:rsidRPr="006D06AE">
        <w:rPr>
          <w:rFonts w:ascii="Outfit" w:hAnsi="Outfit"/>
        </w:rPr>
        <w:t xml:space="preserve">Indien niet aan de opschortende voorwaarde als bedoeld in dit artikel is voldaan, kunnen de bepalingen van deze Overeenkomst niet in werking treden, tenzij Opdrachtgever afstand doet van een of meer opschortende voorwaarden. </w:t>
      </w:r>
    </w:p>
    <w:p w14:paraId="41E3579D" w14:textId="77777777" w:rsidR="00A35B25" w:rsidRPr="006D06AE" w:rsidRDefault="00620C84" w:rsidP="00E753B6">
      <w:pPr>
        <w:pStyle w:val="Lid"/>
        <w:ind w:hanging="578"/>
        <w:jc w:val="both"/>
        <w:rPr>
          <w:rFonts w:ascii="Outfit" w:hAnsi="Outfit"/>
        </w:rPr>
      </w:pPr>
      <w:r w:rsidRPr="006D06AE">
        <w:rPr>
          <w:rFonts w:ascii="Outfit" w:hAnsi="Outfit"/>
        </w:rPr>
        <w:t xml:space="preserve">Een Partij komt geen beroep toe op enige opschortende voorwaarde </w:t>
      </w:r>
      <w:proofErr w:type="gramStart"/>
      <w:r w:rsidRPr="006D06AE">
        <w:rPr>
          <w:rFonts w:ascii="Outfit" w:hAnsi="Outfit"/>
        </w:rPr>
        <w:t>indien</w:t>
      </w:r>
      <w:proofErr w:type="gramEnd"/>
      <w:r w:rsidRPr="006D06AE">
        <w:rPr>
          <w:rFonts w:ascii="Outfit" w:hAnsi="Outfit"/>
        </w:rPr>
        <w:t xml:space="preserve"> de daaraan ten grondslag liggende oorzaak toerekenbaar is aan de partij die zich op die voorwaarde wenst te beroepen.</w:t>
      </w:r>
    </w:p>
    <w:p w14:paraId="3F30884D" w14:textId="77777777" w:rsidR="008B7838" w:rsidRPr="006D06AE" w:rsidRDefault="008B7838" w:rsidP="008B7838">
      <w:pPr>
        <w:pStyle w:val="Lid"/>
        <w:numPr>
          <w:ilvl w:val="0"/>
          <w:numId w:val="0"/>
        </w:numPr>
        <w:ind w:left="1004"/>
        <w:jc w:val="both"/>
        <w:rPr>
          <w:rFonts w:ascii="Outfit" w:hAnsi="Outfit"/>
        </w:rPr>
      </w:pPr>
    </w:p>
    <w:p w14:paraId="49A4F743" w14:textId="77777777" w:rsidR="004546C4" w:rsidRPr="006D06AE" w:rsidRDefault="004546C4" w:rsidP="00E753B6">
      <w:pPr>
        <w:jc w:val="both"/>
        <w:rPr>
          <w:rFonts w:ascii="Outfit" w:hAnsi="Outfit" w:cs="Arial"/>
          <w:b/>
          <w:sz w:val="22"/>
          <w:szCs w:val="22"/>
        </w:rPr>
      </w:pPr>
    </w:p>
    <w:p w14:paraId="58AE9C08" w14:textId="77777777" w:rsidR="00A35B25" w:rsidRPr="006D06AE" w:rsidRDefault="00620C84" w:rsidP="00E753B6">
      <w:pPr>
        <w:pStyle w:val="Artikel"/>
        <w:ind w:left="426" w:hanging="426"/>
        <w:jc w:val="both"/>
        <w:rPr>
          <w:rFonts w:ascii="Outfit" w:hAnsi="Outfit"/>
        </w:rPr>
      </w:pPr>
      <w:proofErr w:type="gramStart"/>
      <w:r w:rsidRPr="006D06AE">
        <w:rPr>
          <w:rFonts w:ascii="Outfit" w:hAnsi="Outfit"/>
        </w:rPr>
        <w:t>NEVENAANNEMING /</w:t>
      </w:r>
      <w:proofErr w:type="gramEnd"/>
      <w:r w:rsidRPr="006D06AE">
        <w:rPr>
          <w:rFonts w:ascii="Outfit" w:hAnsi="Outfit"/>
        </w:rPr>
        <w:t xml:space="preserve"> COÖRDINATIEVERPLICHTINGEN</w:t>
      </w:r>
    </w:p>
    <w:p w14:paraId="3DA4BED1" w14:textId="31876C0E" w:rsidR="00A35B25" w:rsidRPr="006D06AE" w:rsidRDefault="00620C84" w:rsidP="00E753B6">
      <w:pPr>
        <w:pStyle w:val="Lid"/>
        <w:ind w:hanging="578"/>
        <w:jc w:val="both"/>
        <w:rPr>
          <w:rFonts w:ascii="Outfit" w:hAnsi="Outfit"/>
        </w:rPr>
      </w:pPr>
      <w:r w:rsidRPr="006D06AE">
        <w:rPr>
          <w:rFonts w:ascii="Outfit" w:hAnsi="Outfit"/>
        </w:rPr>
        <w:t>Het Werk maakt onderdeel uit van meerdere werkzaamheden voor de totstandkoming van het Werk. Opdrachtgever heeft daartoe opdrachten verstrekt dan wel zal opdrachten verstrekken aan</w:t>
      </w:r>
      <w:r w:rsidR="00114827" w:rsidRPr="006D06AE">
        <w:rPr>
          <w:rFonts w:ascii="Outfit" w:hAnsi="Outfit"/>
        </w:rPr>
        <w:t xml:space="preserve"> </w:t>
      </w:r>
      <w:r w:rsidR="00882B3C" w:rsidRPr="006D06AE">
        <w:rPr>
          <w:rFonts w:ascii="Outfit" w:hAnsi="Outfit"/>
        </w:rPr>
        <w:t>Nevenaannemers</w:t>
      </w:r>
      <w:r w:rsidR="00114827" w:rsidRPr="006D06AE">
        <w:rPr>
          <w:rFonts w:ascii="Outfit" w:hAnsi="Outfit"/>
        </w:rPr>
        <w:t>.</w:t>
      </w:r>
    </w:p>
    <w:p w14:paraId="74391E95" w14:textId="77777777" w:rsidR="000019DE" w:rsidRPr="006D06AE" w:rsidRDefault="000019DE" w:rsidP="00E753B6">
      <w:pPr>
        <w:pStyle w:val="Lid"/>
        <w:numPr>
          <w:ilvl w:val="0"/>
          <w:numId w:val="0"/>
        </w:numPr>
        <w:ind w:left="1004" w:hanging="578"/>
        <w:jc w:val="both"/>
        <w:rPr>
          <w:rFonts w:ascii="Outfit" w:hAnsi="Outfit"/>
        </w:rPr>
      </w:pPr>
    </w:p>
    <w:p w14:paraId="4E571EFB" w14:textId="46DFB277" w:rsidR="000019DE"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draagt zorg voor de coördinatie van de werkzaamheden van hem en de </w:t>
      </w:r>
      <w:r w:rsidR="003B642D" w:rsidRPr="006D06AE">
        <w:rPr>
          <w:rFonts w:ascii="Outfit" w:hAnsi="Outfit"/>
        </w:rPr>
        <w:t>N</w:t>
      </w:r>
      <w:r w:rsidR="007709AA" w:rsidRPr="006D06AE">
        <w:rPr>
          <w:rFonts w:ascii="Outfit" w:hAnsi="Outfit"/>
        </w:rPr>
        <w:t xml:space="preserve">evenaannemers. Onder </w:t>
      </w:r>
      <w:r w:rsidR="003B642D" w:rsidRPr="006D06AE">
        <w:rPr>
          <w:rFonts w:ascii="Outfit" w:hAnsi="Outfit"/>
        </w:rPr>
        <w:t>N</w:t>
      </w:r>
      <w:r w:rsidR="007709AA" w:rsidRPr="006D06AE">
        <w:rPr>
          <w:rFonts w:ascii="Outfit" w:hAnsi="Outfit"/>
        </w:rPr>
        <w:t xml:space="preserve">evenaannemers zijn begrepen de </w:t>
      </w:r>
      <w:r w:rsidR="006146B6" w:rsidRPr="006D06AE">
        <w:rPr>
          <w:rFonts w:ascii="Outfit" w:hAnsi="Outfit"/>
        </w:rPr>
        <w:t>Derden</w:t>
      </w:r>
      <w:r w:rsidR="51671E16" w:rsidRPr="006D06AE">
        <w:rPr>
          <w:rFonts w:ascii="Outfit" w:hAnsi="Outfit"/>
        </w:rPr>
        <w:t xml:space="preserve"> (bijv. Leveranciers)</w:t>
      </w:r>
      <w:r w:rsidR="007709AA" w:rsidRPr="006D06AE">
        <w:rPr>
          <w:rFonts w:ascii="Outfit" w:hAnsi="Outfit"/>
        </w:rPr>
        <w:t xml:space="preserve"> welke als zodanig zijn aangeduid in de Coördinatieovereenkomst.</w:t>
      </w:r>
    </w:p>
    <w:p w14:paraId="7F4C6FE7" w14:textId="77777777" w:rsidR="000019DE" w:rsidRPr="006D06AE" w:rsidRDefault="000019DE" w:rsidP="00E753B6">
      <w:pPr>
        <w:ind w:hanging="578"/>
        <w:jc w:val="both"/>
        <w:rPr>
          <w:rFonts w:ascii="Outfit" w:hAnsi="Outfit" w:cs="Arial"/>
          <w:sz w:val="22"/>
          <w:szCs w:val="22"/>
        </w:rPr>
      </w:pPr>
    </w:p>
    <w:p w14:paraId="326DE043" w14:textId="4D11F271" w:rsidR="00A35B25" w:rsidRPr="006D06AE" w:rsidRDefault="5328CA2C" w:rsidP="00E753B6">
      <w:pPr>
        <w:pStyle w:val="Lid"/>
        <w:ind w:hanging="578"/>
        <w:jc w:val="both"/>
        <w:rPr>
          <w:rFonts w:ascii="Outfit" w:hAnsi="Outfit"/>
        </w:rPr>
      </w:pPr>
      <w:r w:rsidRPr="006D06AE">
        <w:rPr>
          <w:rFonts w:ascii="Outfit" w:hAnsi="Outfit"/>
        </w:rPr>
        <w:t xml:space="preserve">De coördinatie vindt plaats op basis van de model-Coördinatieovereenkomst welke als </w:t>
      </w:r>
      <w:r w:rsidR="742C9E7D" w:rsidRPr="006D06AE">
        <w:rPr>
          <w:rFonts w:ascii="Outfit" w:hAnsi="Outfit"/>
        </w:rPr>
        <w:t>Bijlage</w:t>
      </w:r>
      <w:r w:rsidRPr="006D06AE">
        <w:rPr>
          <w:rFonts w:ascii="Outfit" w:hAnsi="Outfit"/>
        </w:rPr>
        <w:t xml:space="preserve"> aan deze Overeenkomst is gehecht. </w:t>
      </w:r>
      <w:r w:rsidR="6AF8A240" w:rsidRPr="006D06AE">
        <w:rPr>
          <w:rFonts w:ascii="Outfit" w:hAnsi="Outfit"/>
        </w:rPr>
        <w:t>Opdrachtnemer</w:t>
      </w:r>
      <w:r w:rsidRPr="006D06AE">
        <w:rPr>
          <w:rFonts w:ascii="Outfit" w:hAnsi="Outfit"/>
        </w:rPr>
        <w:t xml:space="preserve"> dient de Coördinatieovereenkomst door de in de Coördinatieovereenkomst genoemde partijen te laten ondertekenen, en vervolgens per omgaande een afschrift van de getekende Coördinatieovereenkomst aan Opdrachtgever toe te zenden.</w:t>
      </w:r>
    </w:p>
    <w:p w14:paraId="3C41412F" w14:textId="77777777" w:rsidR="000019DE" w:rsidRPr="006D06AE" w:rsidRDefault="000019DE" w:rsidP="00E753B6">
      <w:pPr>
        <w:pStyle w:val="ListParagraph"/>
        <w:ind w:hanging="578"/>
        <w:jc w:val="both"/>
        <w:rPr>
          <w:rFonts w:ascii="Outfit" w:hAnsi="Outfit"/>
        </w:rPr>
      </w:pPr>
    </w:p>
    <w:p w14:paraId="2E6E6F8F" w14:textId="77777777" w:rsidR="00A35B25" w:rsidRPr="006D06AE" w:rsidRDefault="00620C84" w:rsidP="00E753B6">
      <w:pPr>
        <w:pStyle w:val="Lid"/>
        <w:ind w:hanging="578"/>
        <w:jc w:val="both"/>
        <w:rPr>
          <w:rFonts w:ascii="Outfit" w:hAnsi="Outfit"/>
        </w:rPr>
      </w:pPr>
      <w:r w:rsidRPr="006D06AE">
        <w:rPr>
          <w:rFonts w:ascii="Outfit" w:hAnsi="Outfit"/>
        </w:rPr>
        <w:t>Opdrachtgever kan besluiten één of meer partijen tijdens de uitvoering toe te voegen en te verzoeken deze Coördinatieovereenkomst te tekenen</w:t>
      </w:r>
      <w:r w:rsidR="00EE7198" w:rsidRPr="006D06AE">
        <w:rPr>
          <w:rFonts w:ascii="Outfit" w:hAnsi="Outfit"/>
        </w:rPr>
        <w:t>,</w:t>
      </w:r>
      <w:r w:rsidR="651AD5B0" w:rsidRPr="006D06AE">
        <w:rPr>
          <w:rFonts w:ascii="Outfit" w:hAnsi="Outfit"/>
        </w:rPr>
        <w:t xml:space="preserve"> dan wel te verwijderen</w:t>
      </w:r>
      <w:r w:rsidRPr="006D06AE">
        <w:rPr>
          <w:rFonts w:ascii="Outfit" w:hAnsi="Outfit"/>
        </w:rPr>
        <w:t>. Partijen verbinden zich medewerking te verlenen aan later toe te treden partijen. Bij toetreding wordt de stand van de planning overgelegd en de datum van toetreding genoteerd.</w:t>
      </w:r>
    </w:p>
    <w:p w14:paraId="5DBA7F5D" w14:textId="77777777" w:rsidR="00160815" w:rsidRPr="006D06AE" w:rsidRDefault="00160815" w:rsidP="00E753B6">
      <w:pPr>
        <w:pStyle w:val="ListParagraph"/>
        <w:jc w:val="both"/>
        <w:rPr>
          <w:rFonts w:ascii="Outfit" w:hAnsi="Outfit"/>
        </w:rPr>
      </w:pPr>
    </w:p>
    <w:p w14:paraId="56B4F863" w14:textId="3D2C1198" w:rsidR="00160815" w:rsidRPr="006D06AE" w:rsidRDefault="5328CA2C" w:rsidP="00E753B6">
      <w:pPr>
        <w:pStyle w:val="Lid"/>
        <w:ind w:hanging="578"/>
        <w:jc w:val="both"/>
        <w:rPr>
          <w:rFonts w:ascii="Outfit" w:hAnsi="Outfit"/>
        </w:rPr>
      </w:pPr>
      <w:r w:rsidRPr="006D06AE">
        <w:rPr>
          <w:rFonts w:ascii="Outfit" w:hAnsi="Outfit"/>
        </w:rPr>
        <w:t xml:space="preserve">Minimaal </w:t>
      </w:r>
      <w:r w:rsidR="12EE62C0" w:rsidRPr="006D06AE">
        <w:rPr>
          <w:rFonts w:ascii="Outfit" w:hAnsi="Outfit"/>
        </w:rPr>
        <w:t xml:space="preserve">twee (2) </w:t>
      </w:r>
      <w:r w:rsidRPr="006D06AE">
        <w:rPr>
          <w:rFonts w:ascii="Outfit" w:hAnsi="Outfit"/>
        </w:rPr>
        <w:t>wekelijks vindt er overleg plaats over de voortgang</w:t>
      </w:r>
      <w:r w:rsidR="41FD8B33" w:rsidRPr="006D06AE">
        <w:rPr>
          <w:rFonts w:ascii="Outfit" w:hAnsi="Outfit"/>
        </w:rPr>
        <w:t xml:space="preserve"> van het Werk</w:t>
      </w:r>
      <w:r w:rsidRPr="006D06AE">
        <w:rPr>
          <w:rFonts w:ascii="Outfit" w:hAnsi="Outfit"/>
        </w:rPr>
        <w:t xml:space="preserve"> en dergelijke. Dit vindt in beginsel plaats op locatie van Opdrachtgever in Groningen, tenzij Opdrachtgever expliciet toestemming heeft gegeven om te overleggen op afstand (“beeldbellen”).</w:t>
      </w:r>
    </w:p>
    <w:p w14:paraId="77A9D37D" w14:textId="77777777" w:rsidR="009F6E80" w:rsidRPr="006D06AE" w:rsidRDefault="009F6E80" w:rsidP="00E753B6">
      <w:pPr>
        <w:pStyle w:val="ListParagraph"/>
        <w:jc w:val="both"/>
        <w:rPr>
          <w:rFonts w:ascii="Outfit" w:hAnsi="Outfit"/>
        </w:rPr>
      </w:pPr>
    </w:p>
    <w:p w14:paraId="49236755" w14:textId="77777777" w:rsidR="00A35B25" w:rsidRPr="006D06AE" w:rsidRDefault="00620C84" w:rsidP="00E753B6">
      <w:pPr>
        <w:pStyle w:val="Artikel"/>
        <w:ind w:left="426" w:hanging="426"/>
        <w:jc w:val="both"/>
        <w:rPr>
          <w:rFonts w:ascii="Outfit" w:hAnsi="Outfit"/>
        </w:rPr>
      </w:pPr>
      <w:r w:rsidRPr="006D06AE">
        <w:rPr>
          <w:rFonts w:ascii="Outfit" w:hAnsi="Outfit"/>
        </w:rPr>
        <w:t>GEHEIMHOUDING</w:t>
      </w:r>
    </w:p>
    <w:p w14:paraId="6E400AB5" w14:textId="478BD559" w:rsidR="00A35B25"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zal alle informatie </w:t>
      </w:r>
      <w:proofErr w:type="gramStart"/>
      <w:r w:rsidR="007709AA" w:rsidRPr="006D06AE">
        <w:rPr>
          <w:rFonts w:ascii="Outfit" w:hAnsi="Outfit"/>
        </w:rPr>
        <w:t>betreffende</w:t>
      </w:r>
      <w:proofErr w:type="gramEnd"/>
      <w:r w:rsidR="007709AA" w:rsidRPr="006D06AE">
        <w:rPr>
          <w:rFonts w:ascii="Outfit" w:hAnsi="Outfit"/>
        </w:rPr>
        <w:t xml:space="preserve"> het </w:t>
      </w:r>
      <w:r w:rsidR="002F6963" w:rsidRPr="006D06AE">
        <w:rPr>
          <w:rFonts w:ascii="Outfit" w:hAnsi="Outfit"/>
        </w:rPr>
        <w:t>Werkterrein</w:t>
      </w:r>
      <w:r w:rsidR="007709AA" w:rsidRPr="006D06AE">
        <w:rPr>
          <w:rFonts w:ascii="Outfit" w:hAnsi="Outfit"/>
        </w:rPr>
        <w:t xml:space="preserve"> van Opdrachtgever in brede zin, meer in het bijzonder ook van medische aard, welke informatie in het kader van het Project wordt verkregen en verstrekt, of anderszins ter ore van </w:t>
      </w:r>
      <w:r w:rsidRPr="006D06AE">
        <w:rPr>
          <w:rFonts w:ascii="Outfit" w:hAnsi="Outfit"/>
        </w:rPr>
        <w:t>Opdrachtnemer</w:t>
      </w:r>
      <w:r w:rsidR="007709AA" w:rsidRPr="006D06AE">
        <w:rPr>
          <w:rFonts w:ascii="Outfit" w:hAnsi="Outfit"/>
        </w:rPr>
        <w:t xml:space="preserve"> komt, vertrouwelijk behandelen. </w:t>
      </w:r>
    </w:p>
    <w:p w14:paraId="29E7B200" w14:textId="77777777" w:rsidR="00A35B25" w:rsidRPr="006D06AE" w:rsidRDefault="00A35B25" w:rsidP="00E753B6">
      <w:pPr>
        <w:pStyle w:val="Lid"/>
        <w:numPr>
          <w:ilvl w:val="0"/>
          <w:numId w:val="0"/>
        </w:numPr>
        <w:ind w:left="1004" w:hanging="578"/>
        <w:jc w:val="both"/>
        <w:rPr>
          <w:rFonts w:ascii="Outfit" w:hAnsi="Outfit"/>
        </w:rPr>
      </w:pPr>
    </w:p>
    <w:p w14:paraId="38A4615F" w14:textId="2C4EC4D0" w:rsidR="00A35B25" w:rsidRPr="006D06AE" w:rsidRDefault="00620C84" w:rsidP="00E753B6">
      <w:pPr>
        <w:pStyle w:val="Lid"/>
        <w:ind w:hanging="578"/>
        <w:jc w:val="both"/>
        <w:rPr>
          <w:rFonts w:ascii="Outfit" w:hAnsi="Outfit"/>
          <w:color w:val="000000" w:themeColor="text1"/>
        </w:rPr>
      </w:pPr>
      <w:r w:rsidRPr="006D06AE">
        <w:rPr>
          <w:rFonts w:ascii="Outfit" w:hAnsi="Outfit"/>
        </w:rPr>
        <w:t>Opdrachtnemer</w:t>
      </w:r>
      <w:r w:rsidR="007709AA" w:rsidRPr="006D06AE">
        <w:rPr>
          <w:rFonts w:ascii="Outfit" w:hAnsi="Outfit"/>
        </w:rPr>
        <w:t xml:space="preserve"> zal </w:t>
      </w:r>
      <w:proofErr w:type="gramStart"/>
      <w:r w:rsidR="007709AA" w:rsidRPr="006D06AE">
        <w:rPr>
          <w:rFonts w:ascii="Outfit" w:hAnsi="Outfit"/>
        </w:rPr>
        <w:t>tevens</w:t>
      </w:r>
      <w:proofErr w:type="gramEnd"/>
      <w:r w:rsidR="007709AA" w:rsidRPr="006D06AE">
        <w:rPr>
          <w:rFonts w:ascii="Outfit" w:hAnsi="Outfit"/>
        </w:rPr>
        <w:t xml:space="preserve"> de verspreiding van deze informatie binnen zijn onderneming beperken tot de medewerkers </w:t>
      </w:r>
      <w:r w:rsidR="007709AA" w:rsidRPr="006D06AE">
        <w:rPr>
          <w:rFonts w:ascii="Outfit" w:hAnsi="Outfit"/>
          <w:color w:val="000000" w:themeColor="text1"/>
        </w:rPr>
        <w:t xml:space="preserve">die deze informatie beroepsmatig nodig hebben, welke medewerkers die informatie </w:t>
      </w:r>
      <w:proofErr w:type="gramStart"/>
      <w:r w:rsidR="007709AA" w:rsidRPr="006D06AE">
        <w:rPr>
          <w:rFonts w:ascii="Outfit" w:hAnsi="Outfit"/>
          <w:color w:val="000000" w:themeColor="text1"/>
        </w:rPr>
        <w:t>tevens</w:t>
      </w:r>
      <w:proofErr w:type="gramEnd"/>
      <w:r w:rsidR="007709AA" w:rsidRPr="006D06AE">
        <w:rPr>
          <w:rFonts w:ascii="Outfit" w:hAnsi="Outfit"/>
          <w:color w:val="000000" w:themeColor="text1"/>
        </w:rPr>
        <w:t xml:space="preserve"> uiterst vertrouwelijk zullen behandelen.</w:t>
      </w:r>
    </w:p>
    <w:p w14:paraId="15385C45" w14:textId="77777777" w:rsidR="00E7400C" w:rsidRPr="006D06AE" w:rsidRDefault="00E7400C" w:rsidP="00E753B6">
      <w:pPr>
        <w:pStyle w:val="ListParagraph"/>
        <w:ind w:hanging="578"/>
        <w:jc w:val="both"/>
        <w:rPr>
          <w:rFonts w:ascii="Outfit" w:hAnsi="Outfit"/>
          <w:color w:val="000000" w:themeColor="text1"/>
        </w:rPr>
      </w:pPr>
    </w:p>
    <w:p w14:paraId="2E3885FB" w14:textId="2A95AD71" w:rsidR="004546C4" w:rsidRPr="006D06AE" w:rsidRDefault="00620C84" w:rsidP="00E753B6">
      <w:pPr>
        <w:pStyle w:val="Lid"/>
        <w:ind w:hanging="578"/>
        <w:jc w:val="both"/>
        <w:rPr>
          <w:rFonts w:ascii="Outfit" w:hAnsi="Outfit"/>
          <w:color w:val="000000" w:themeColor="text1"/>
        </w:rPr>
      </w:pPr>
      <w:r w:rsidRPr="006D06AE">
        <w:rPr>
          <w:rFonts w:ascii="Outfit" w:hAnsi="Outfit"/>
          <w:color w:val="000000" w:themeColor="text1"/>
        </w:rPr>
        <w:t xml:space="preserve">Publicatie </w:t>
      </w:r>
      <w:r w:rsidR="00B510A3" w:rsidRPr="006D06AE">
        <w:rPr>
          <w:rFonts w:ascii="Outfit" w:hAnsi="Outfit"/>
          <w:color w:val="000000" w:themeColor="text1"/>
        </w:rPr>
        <w:t>van enige inform</w:t>
      </w:r>
      <w:r w:rsidR="00D24AD5" w:rsidRPr="006D06AE">
        <w:rPr>
          <w:rFonts w:ascii="Outfit" w:hAnsi="Outfit"/>
          <w:color w:val="000000" w:themeColor="text1"/>
        </w:rPr>
        <w:t>atie</w:t>
      </w:r>
      <w:r w:rsidR="001826A7" w:rsidRPr="006D06AE">
        <w:rPr>
          <w:rFonts w:ascii="Outfit" w:hAnsi="Outfit"/>
          <w:color w:val="000000" w:themeColor="text1"/>
        </w:rPr>
        <w:t xml:space="preserve">, die onder de reikwijdte van </w:t>
      </w:r>
      <w:r w:rsidR="003C05F9" w:rsidRPr="006D06AE">
        <w:rPr>
          <w:rFonts w:ascii="Outfit" w:hAnsi="Outfit"/>
          <w:color w:val="000000" w:themeColor="text1"/>
        </w:rPr>
        <w:t xml:space="preserve">dit artikel </w:t>
      </w:r>
      <w:r w:rsidR="009C3D51" w:rsidRPr="006D06AE">
        <w:rPr>
          <w:rFonts w:ascii="Outfit" w:hAnsi="Outfit"/>
          <w:color w:val="000000" w:themeColor="text1"/>
        </w:rPr>
        <w:t>valt</w:t>
      </w:r>
      <w:r w:rsidR="008A36A0" w:rsidRPr="006D06AE">
        <w:rPr>
          <w:rFonts w:ascii="Outfit" w:hAnsi="Outfit"/>
          <w:color w:val="000000" w:themeColor="text1"/>
        </w:rPr>
        <w:t xml:space="preserve">, zal </w:t>
      </w:r>
      <w:r w:rsidRPr="006D06AE">
        <w:rPr>
          <w:rFonts w:ascii="Outfit" w:hAnsi="Outfit"/>
          <w:color w:val="000000" w:themeColor="text1"/>
        </w:rPr>
        <w:t>uitsluitend na goedkeuring van Opdrachtgever</w:t>
      </w:r>
      <w:r w:rsidR="008A36A0" w:rsidRPr="006D06AE">
        <w:rPr>
          <w:rFonts w:ascii="Outfit" w:hAnsi="Outfit"/>
          <w:color w:val="000000" w:themeColor="text1"/>
        </w:rPr>
        <w:t xml:space="preserve"> plaatsvinden </w:t>
      </w:r>
      <w:proofErr w:type="gramStart"/>
      <w:r w:rsidR="008A36A0" w:rsidRPr="006D06AE">
        <w:rPr>
          <w:rFonts w:ascii="Outfit" w:hAnsi="Outfit"/>
          <w:color w:val="000000" w:themeColor="text1"/>
        </w:rPr>
        <w:t>behoudens</w:t>
      </w:r>
      <w:proofErr w:type="gramEnd"/>
      <w:r w:rsidR="008A36A0" w:rsidRPr="006D06AE">
        <w:rPr>
          <w:rFonts w:ascii="Outfit" w:hAnsi="Outfit"/>
          <w:color w:val="000000" w:themeColor="text1"/>
        </w:rPr>
        <w:t xml:space="preserve"> de gevallen dat </w:t>
      </w:r>
      <w:r w:rsidR="00640D26" w:rsidRPr="006D06AE">
        <w:rPr>
          <w:rFonts w:ascii="Outfit" w:hAnsi="Outfit"/>
          <w:color w:val="000000" w:themeColor="text1"/>
        </w:rPr>
        <w:t>Opdrachtnemer</w:t>
      </w:r>
      <w:r w:rsidR="00D24270" w:rsidRPr="006D06AE">
        <w:rPr>
          <w:rFonts w:ascii="Outfit" w:hAnsi="Outfit"/>
          <w:color w:val="000000" w:themeColor="text1"/>
        </w:rPr>
        <w:t xml:space="preserve"> verplicht is tot </w:t>
      </w:r>
      <w:r w:rsidR="008633D4" w:rsidRPr="006D06AE">
        <w:rPr>
          <w:rFonts w:ascii="Outfit" w:hAnsi="Outfit"/>
          <w:color w:val="000000" w:themeColor="text1"/>
        </w:rPr>
        <w:t xml:space="preserve">het </w:t>
      </w:r>
      <w:r w:rsidR="00710C52" w:rsidRPr="006D06AE">
        <w:rPr>
          <w:rFonts w:ascii="Outfit" w:hAnsi="Outfit"/>
          <w:color w:val="000000" w:themeColor="text1"/>
        </w:rPr>
        <w:t>delen van de informatie op grond van een wettelijke bepaling of een rechterlijke uitspraak</w:t>
      </w:r>
      <w:r w:rsidR="00B573CD" w:rsidRPr="006D06AE">
        <w:rPr>
          <w:rFonts w:ascii="Outfit" w:hAnsi="Outfit"/>
          <w:color w:val="000000" w:themeColor="text1"/>
        </w:rPr>
        <w:t>.</w:t>
      </w:r>
      <w:r w:rsidR="00710C52" w:rsidRPr="006D06AE">
        <w:rPr>
          <w:rFonts w:ascii="Outfit" w:hAnsi="Outfit"/>
          <w:color w:val="000000" w:themeColor="text1"/>
        </w:rPr>
        <w:t xml:space="preserve"> Zij zal Opdrachtgever hier onverwijld over informeren.</w:t>
      </w:r>
    </w:p>
    <w:p w14:paraId="4978A987" w14:textId="77777777" w:rsidR="009F027C" w:rsidRPr="006D06AE" w:rsidRDefault="009F027C" w:rsidP="00E753B6">
      <w:pPr>
        <w:pStyle w:val="ListParagraph"/>
        <w:ind w:hanging="578"/>
        <w:jc w:val="both"/>
        <w:rPr>
          <w:rFonts w:ascii="Outfit" w:hAnsi="Outfit"/>
          <w:color w:val="000000" w:themeColor="text1"/>
        </w:rPr>
      </w:pPr>
    </w:p>
    <w:p w14:paraId="042132F3" w14:textId="77777777" w:rsidR="008B4368" w:rsidRPr="006D06AE" w:rsidRDefault="5328CA2C" w:rsidP="00E753B6">
      <w:pPr>
        <w:pStyle w:val="Lid"/>
        <w:ind w:hanging="578"/>
        <w:jc w:val="both"/>
        <w:rPr>
          <w:rFonts w:ascii="Outfit" w:hAnsi="Outfit"/>
          <w:color w:val="00B050"/>
        </w:rPr>
      </w:pPr>
      <w:r w:rsidRPr="006D06AE">
        <w:rPr>
          <w:rFonts w:ascii="Outfit" w:hAnsi="Outfit"/>
          <w:color w:val="000000" w:themeColor="text1"/>
        </w:rPr>
        <w:t xml:space="preserve">Op grond van het voorgaande is het </w:t>
      </w:r>
      <w:r w:rsidR="6AF8A240" w:rsidRPr="006D06AE">
        <w:rPr>
          <w:rFonts w:ascii="Outfit" w:hAnsi="Outfit"/>
          <w:color w:val="000000" w:themeColor="text1"/>
        </w:rPr>
        <w:t>Opdrachtnemer</w:t>
      </w:r>
      <w:r w:rsidRPr="006D06AE">
        <w:rPr>
          <w:rFonts w:ascii="Outfit" w:hAnsi="Outfit"/>
          <w:color w:val="000000" w:themeColor="text1"/>
        </w:rPr>
        <w:t xml:space="preserve"> verboden zonder voorafgaande schriftelijke goedkeuring van Opdrachtgever </w:t>
      </w:r>
      <w:r w:rsidR="35C4F22B" w:rsidRPr="006D06AE">
        <w:rPr>
          <w:rFonts w:ascii="Outfit" w:hAnsi="Outfit"/>
          <w:color w:val="000000" w:themeColor="text1"/>
        </w:rPr>
        <w:t>foto’s, films</w:t>
      </w:r>
      <w:r w:rsidR="684142D0" w:rsidRPr="006D06AE">
        <w:rPr>
          <w:rFonts w:ascii="Outfit" w:hAnsi="Outfit"/>
          <w:color w:val="000000" w:themeColor="text1"/>
        </w:rPr>
        <w:t xml:space="preserve"> te maken</w:t>
      </w:r>
      <w:r w:rsidR="288F1634" w:rsidRPr="006D06AE">
        <w:rPr>
          <w:rFonts w:ascii="Outfit" w:hAnsi="Outfit"/>
          <w:color w:val="000000" w:themeColor="text1"/>
        </w:rPr>
        <w:t>,</w:t>
      </w:r>
      <w:r w:rsidR="684142D0" w:rsidRPr="006D06AE">
        <w:rPr>
          <w:rFonts w:ascii="Outfit" w:hAnsi="Outfit"/>
          <w:color w:val="000000" w:themeColor="text1"/>
        </w:rPr>
        <w:t xml:space="preserve"> </w:t>
      </w:r>
      <w:r w:rsidR="35C4F22B" w:rsidRPr="006D06AE">
        <w:rPr>
          <w:rFonts w:ascii="Outfit" w:hAnsi="Outfit"/>
          <w:color w:val="000000" w:themeColor="text1"/>
        </w:rPr>
        <w:t xml:space="preserve">of anderszins het vastleggen van </w:t>
      </w:r>
      <w:r w:rsidR="684142D0" w:rsidRPr="006D06AE">
        <w:rPr>
          <w:rFonts w:ascii="Outfit" w:hAnsi="Outfit"/>
          <w:color w:val="000000" w:themeColor="text1"/>
        </w:rPr>
        <w:t>beel</w:t>
      </w:r>
      <w:r w:rsidR="684142D0" w:rsidRPr="006D06AE">
        <w:rPr>
          <w:rFonts w:ascii="Outfit" w:hAnsi="Outfit"/>
        </w:rPr>
        <w:t>dmateriaal op het terrein van het UMCG</w:t>
      </w:r>
      <w:r w:rsidR="4F1F3A97" w:rsidRPr="006D06AE">
        <w:rPr>
          <w:rFonts w:ascii="Outfit" w:hAnsi="Outfit"/>
        </w:rPr>
        <w:t xml:space="preserve">, </w:t>
      </w:r>
      <w:proofErr w:type="gramStart"/>
      <w:r w:rsidR="4F1F3A97" w:rsidRPr="006D06AE">
        <w:rPr>
          <w:rFonts w:ascii="Outfit" w:hAnsi="Outfit"/>
        </w:rPr>
        <w:t>behoudens</w:t>
      </w:r>
      <w:proofErr w:type="gramEnd"/>
      <w:r w:rsidR="21A8DA55" w:rsidRPr="006D06AE">
        <w:rPr>
          <w:rFonts w:ascii="Outfit" w:hAnsi="Outfit"/>
        </w:rPr>
        <w:t xml:space="preserve"> het vastleggen van onvolk</w:t>
      </w:r>
      <w:r w:rsidR="21A8DA55" w:rsidRPr="006D06AE">
        <w:rPr>
          <w:rFonts w:ascii="Outfit" w:hAnsi="Outfit"/>
          <w:color w:val="000000" w:themeColor="text1"/>
        </w:rPr>
        <w:t>omenheden met dien verstande dat hierop geen personen (herkenbaar) zijn afgebeeld</w:t>
      </w:r>
      <w:r w:rsidR="25AF3C42" w:rsidRPr="006D06AE">
        <w:rPr>
          <w:rFonts w:ascii="Outfit" w:hAnsi="Outfit"/>
          <w:color w:val="000000" w:themeColor="text1"/>
        </w:rPr>
        <w:t>.</w:t>
      </w:r>
      <w:r w:rsidR="1D2E4CAE" w:rsidRPr="006D06AE">
        <w:rPr>
          <w:rFonts w:ascii="Outfit" w:hAnsi="Outfit"/>
          <w:color w:val="000000" w:themeColor="text1"/>
        </w:rPr>
        <w:t xml:space="preserve"> </w:t>
      </w:r>
    </w:p>
    <w:p w14:paraId="08AC49EE" w14:textId="77777777" w:rsidR="008B4368" w:rsidRPr="006D06AE" w:rsidRDefault="008B4368" w:rsidP="5FBA5921">
      <w:pPr>
        <w:pStyle w:val="ListParagraph"/>
        <w:rPr>
          <w:rFonts w:ascii="Outfit" w:hAnsi="Outfit"/>
          <w:color w:val="000000" w:themeColor="text1"/>
        </w:rPr>
      </w:pPr>
    </w:p>
    <w:p w14:paraId="350C747D" w14:textId="44E27996" w:rsidR="009F027C" w:rsidRPr="006D06AE" w:rsidRDefault="03EC524D" w:rsidP="00E753B6">
      <w:pPr>
        <w:pStyle w:val="Lid"/>
        <w:ind w:hanging="578"/>
        <w:jc w:val="both"/>
        <w:rPr>
          <w:rFonts w:ascii="Outfit" w:hAnsi="Outfit"/>
          <w:color w:val="00B050"/>
        </w:rPr>
      </w:pPr>
      <w:r w:rsidRPr="006D06AE">
        <w:rPr>
          <w:rFonts w:ascii="Outfit" w:hAnsi="Outfit"/>
          <w:color w:val="000000" w:themeColor="text1"/>
        </w:rPr>
        <w:t xml:space="preserve">Indien </w:t>
      </w:r>
      <w:r w:rsidR="3A4B5A82" w:rsidRPr="006D06AE">
        <w:rPr>
          <w:rFonts w:ascii="Outfit" w:hAnsi="Outfit"/>
          <w:color w:val="000000" w:themeColor="text1"/>
        </w:rPr>
        <w:t xml:space="preserve">Opdrachtnemer </w:t>
      </w:r>
      <w:r w:rsidRPr="006D06AE">
        <w:rPr>
          <w:rFonts w:ascii="Outfit" w:hAnsi="Outfit"/>
          <w:color w:val="000000" w:themeColor="text1"/>
        </w:rPr>
        <w:t xml:space="preserve">in strijd met </w:t>
      </w:r>
      <w:r w:rsidR="3A4B5A82" w:rsidRPr="006D06AE">
        <w:rPr>
          <w:rFonts w:ascii="Outfit" w:hAnsi="Outfit"/>
          <w:color w:val="000000" w:themeColor="text1"/>
        </w:rPr>
        <w:t>enige verplichting uit dit artikel 16 handelt</w:t>
      </w:r>
      <w:r w:rsidRPr="006D06AE">
        <w:rPr>
          <w:rFonts w:ascii="Outfit" w:hAnsi="Outfit"/>
          <w:color w:val="000000" w:themeColor="text1"/>
        </w:rPr>
        <w:t>,</w:t>
      </w:r>
      <w:r w:rsidR="3FFE494C" w:rsidRPr="006D06AE">
        <w:rPr>
          <w:rFonts w:ascii="Outfit" w:hAnsi="Outfit"/>
          <w:color w:val="000000" w:themeColor="text1"/>
        </w:rPr>
        <w:t xml:space="preserve"> wordt op de </w:t>
      </w:r>
      <w:r w:rsidR="07B62297" w:rsidRPr="006D06AE">
        <w:rPr>
          <w:rFonts w:ascii="Outfit" w:hAnsi="Outfit"/>
          <w:color w:val="000000" w:themeColor="text1"/>
        </w:rPr>
        <w:t>eerstvolgende</w:t>
      </w:r>
      <w:r w:rsidR="3FFE494C" w:rsidRPr="006D06AE">
        <w:rPr>
          <w:rFonts w:ascii="Outfit" w:hAnsi="Outfit"/>
          <w:color w:val="000000" w:themeColor="text1"/>
        </w:rPr>
        <w:t xml:space="preserve"> termijn een bedrag van </w:t>
      </w:r>
      <w:r w:rsidR="2FF38077" w:rsidRPr="006D06AE">
        <w:rPr>
          <w:rFonts w:ascii="Outfit" w:hAnsi="Outfit"/>
        </w:rPr>
        <w:br/>
      </w:r>
      <w:r w:rsidR="3FFE494C" w:rsidRPr="006D06AE">
        <w:rPr>
          <w:rFonts w:ascii="Outfit" w:hAnsi="Outfit"/>
          <w:color w:val="000000" w:themeColor="text1"/>
        </w:rPr>
        <w:t>€</w:t>
      </w:r>
      <w:r w:rsidR="37916104" w:rsidRPr="006D06AE">
        <w:rPr>
          <w:rFonts w:ascii="Outfit" w:hAnsi="Outfit"/>
          <w:color w:val="000000" w:themeColor="text1"/>
        </w:rPr>
        <w:t xml:space="preserve"> </w:t>
      </w:r>
      <w:r w:rsidR="040EAE76" w:rsidRPr="006D06AE">
        <w:rPr>
          <w:rFonts w:ascii="Outfit" w:hAnsi="Outfit"/>
          <w:color w:val="000000" w:themeColor="text1"/>
        </w:rPr>
        <w:t>1</w:t>
      </w:r>
      <w:r w:rsidR="3FFE494C" w:rsidRPr="006D06AE">
        <w:rPr>
          <w:rFonts w:ascii="Outfit" w:hAnsi="Outfit"/>
          <w:color w:val="000000" w:themeColor="text1"/>
        </w:rPr>
        <w:t>0.000,</w:t>
      </w:r>
      <w:r w:rsidR="679F9CBF" w:rsidRPr="006D06AE">
        <w:rPr>
          <w:rFonts w:ascii="Outfit" w:hAnsi="Outfit"/>
          <w:color w:val="000000" w:themeColor="text1"/>
        </w:rPr>
        <w:t xml:space="preserve">00 </w:t>
      </w:r>
      <w:r w:rsidR="1F573ED8" w:rsidRPr="006D06AE">
        <w:rPr>
          <w:rFonts w:ascii="Outfit" w:hAnsi="Outfit"/>
          <w:color w:val="000000" w:themeColor="text1"/>
        </w:rPr>
        <w:t xml:space="preserve">(zegge </w:t>
      </w:r>
      <w:r w:rsidR="45461A00" w:rsidRPr="006D06AE">
        <w:rPr>
          <w:rFonts w:ascii="Outfit" w:hAnsi="Outfit"/>
          <w:color w:val="000000" w:themeColor="text1"/>
        </w:rPr>
        <w:t>tien</w:t>
      </w:r>
      <w:r w:rsidR="1F573ED8" w:rsidRPr="006D06AE">
        <w:rPr>
          <w:rFonts w:ascii="Outfit" w:hAnsi="Outfit"/>
          <w:color w:val="000000" w:themeColor="text1"/>
        </w:rPr>
        <w:t xml:space="preserve">duizend euro) </w:t>
      </w:r>
      <w:r w:rsidR="07B62297" w:rsidRPr="006D06AE">
        <w:rPr>
          <w:rFonts w:ascii="Outfit" w:hAnsi="Outfit"/>
          <w:color w:val="000000" w:themeColor="text1"/>
        </w:rPr>
        <w:t>ingehouden</w:t>
      </w:r>
      <w:r w:rsidRPr="006D06AE">
        <w:rPr>
          <w:rFonts w:ascii="Outfit" w:hAnsi="Outfit"/>
          <w:color w:val="000000" w:themeColor="text1"/>
        </w:rPr>
        <w:t xml:space="preserve"> per gebeurtenis</w:t>
      </w:r>
      <w:r w:rsidR="5161AB25" w:rsidRPr="006D06AE">
        <w:rPr>
          <w:rFonts w:ascii="Outfit" w:hAnsi="Outfit"/>
          <w:color w:val="000000" w:themeColor="text1"/>
        </w:rPr>
        <w:t xml:space="preserve"> met berichtgeving aan de directie van Opdrachtnemer</w:t>
      </w:r>
      <w:r w:rsidR="5804753C" w:rsidRPr="006D06AE">
        <w:rPr>
          <w:rFonts w:ascii="Outfit" w:hAnsi="Outfit"/>
          <w:color w:val="000000" w:themeColor="text1"/>
        </w:rPr>
        <w:t>.</w:t>
      </w:r>
      <w:r w:rsidR="1F573ED8" w:rsidRPr="006D06AE">
        <w:rPr>
          <w:rFonts w:ascii="Outfit" w:hAnsi="Outfit"/>
          <w:color w:val="000000" w:themeColor="text1"/>
        </w:rPr>
        <w:t xml:space="preserve"> </w:t>
      </w:r>
    </w:p>
    <w:p w14:paraId="3E739E6A" w14:textId="77777777" w:rsidR="006630F0" w:rsidRPr="006D06AE" w:rsidRDefault="006630F0" w:rsidP="00E753B6">
      <w:pPr>
        <w:pStyle w:val="Lid"/>
        <w:numPr>
          <w:ilvl w:val="0"/>
          <w:numId w:val="0"/>
        </w:numPr>
        <w:jc w:val="both"/>
        <w:rPr>
          <w:rFonts w:ascii="Outfit" w:hAnsi="Outfit"/>
          <w:b/>
        </w:rPr>
      </w:pPr>
    </w:p>
    <w:p w14:paraId="74912BA3" w14:textId="77777777" w:rsidR="00A35B25" w:rsidRPr="006D06AE" w:rsidRDefault="00620C84" w:rsidP="00E753B6">
      <w:pPr>
        <w:pStyle w:val="Artikel"/>
        <w:ind w:left="426" w:hanging="426"/>
        <w:jc w:val="both"/>
        <w:rPr>
          <w:rFonts w:ascii="Outfit" w:hAnsi="Outfit"/>
        </w:rPr>
      </w:pPr>
      <w:r w:rsidRPr="006D06AE">
        <w:rPr>
          <w:rFonts w:ascii="Outfit" w:hAnsi="Outfit"/>
        </w:rPr>
        <w:t>CRISIS-CLAUSULE</w:t>
      </w:r>
    </w:p>
    <w:p w14:paraId="0043F1F9" w14:textId="31046B6A" w:rsidR="00EE52F6" w:rsidRPr="006D06AE" w:rsidRDefault="00620C84" w:rsidP="00E753B6">
      <w:pPr>
        <w:pStyle w:val="Lid"/>
        <w:ind w:hanging="578"/>
        <w:jc w:val="both"/>
        <w:rPr>
          <w:rFonts w:ascii="Outfit" w:hAnsi="Outfit"/>
        </w:rPr>
      </w:pPr>
      <w:r w:rsidRPr="006D06AE">
        <w:rPr>
          <w:rFonts w:ascii="Outfit" w:hAnsi="Outfit"/>
        </w:rPr>
        <w:t xml:space="preserve">Partijen verklaren over en weer dat wat betreft deze Overeenkomst, de corona-maatregelen uit het protocol “Bouwend Nederland - Samen veilig doorwerken” zijn </w:t>
      </w:r>
      <w:proofErr w:type="gramStart"/>
      <w:r w:rsidRPr="006D06AE">
        <w:rPr>
          <w:rFonts w:ascii="Outfit" w:hAnsi="Outfit"/>
        </w:rPr>
        <w:t>verdisconteert</w:t>
      </w:r>
      <w:proofErr w:type="gramEnd"/>
      <w:r w:rsidRPr="006D06AE">
        <w:rPr>
          <w:rFonts w:ascii="Outfit" w:hAnsi="Outfit"/>
        </w:rPr>
        <w:t xml:space="preserve"> in de aanneemprijs/som op basis van het versienummer</w:t>
      </w:r>
      <w:r w:rsidR="002F65C4" w:rsidRPr="006D06AE">
        <w:rPr>
          <w:rFonts w:ascii="Outfit" w:hAnsi="Outfit"/>
        </w:rPr>
        <w:t>,</w:t>
      </w:r>
      <w:r w:rsidRPr="006D06AE">
        <w:rPr>
          <w:rFonts w:ascii="Outfit" w:hAnsi="Outfit"/>
        </w:rPr>
        <w:t xml:space="preserve"> geldend op de offerte datum. Indien sprake is van onvoorziene wijzigingen ten opzichte van voorgenoemd vertrekpunt in de van toepassing zijnde corona-maatregelen op het betreffende Werk, dan zullen Partijen met elkaar in gesprek treden </w:t>
      </w:r>
      <w:proofErr w:type="gramStart"/>
      <w:r w:rsidRPr="006D06AE">
        <w:rPr>
          <w:rFonts w:ascii="Outfit" w:hAnsi="Outfit"/>
        </w:rPr>
        <w:t>teneinde</w:t>
      </w:r>
      <w:proofErr w:type="gramEnd"/>
      <w:r w:rsidRPr="006D06AE">
        <w:rPr>
          <w:rFonts w:ascii="Outfit" w:hAnsi="Outfit"/>
        </w:rPr>
        <w:t xml:space="preserve"> te komen tot een redelijke oplossing die recht doet aan de ontstane situatie.</w:t>
      </w:r>
    </w:p>
    <w:p w14:paraId="49A68458" w14:textId="77777777" w:rsidR="005F6639" w:rsidRPr="006D06AE" w:rsidRDefault="005F6639" w:rsidP="00E753B6">
      <w:pPr>
        <w:pStyle w:val="Lid"/>
        <w:numPr>
          <w:ilvl w:val="0"/>
          <w:numId w:val="0"/>
        </w:numPr>
        <w:ind w:left="1004"/>
        <w:jc w:val="both"/>
        <w:rPr>
          <w:rFonts w:ascii="Outfit" w:hAnsi="Outfit"/>
        </w:rPr>
      </w:pPr>
    </w:p>
    <w:p w14:paraId="1430083A" w14:textId="283EC33D" w:rsidR="001C5BE0" w:rsidRPr="006D06AE" w:rsidRDefault="5328CA2C" w:rsidP="00E753B6">
      <w:pPr>
        <w:pStyle w:val="Lid"/>
        <w:ind w:hanging="578"/>
        <w:jc w:val="both"/>
        <w:rPr>
          <w:rFonts w:ascii="Outfit" w:hAnsi="Outfit"/>
        </w:rPr>
      </w:pPr>
      <w:r w:rsidRPr="006D06AE">
        <w:rPr>
          <w:rFonts w:ascii="Outfit" w:hAnsi="Outfit"/>
        </w:rPr>
        <w:t xml:space="preserve">Partijen zijn bekend met de oorlogssituatie in Oost-Europa (meer specifiek Oekraïne) en beseffen dat dit van invloed kan zijn op het onderhavige </w:t>
      </w:r>
      <w:r w:rsidR="7D88635C" w:rsidRPr="006D06AE">
        <w:rPr>
          <w:rFonts w:ascii="Outfit" w:hAnsi="Outfit"/>
        </w:rPr>
        <w:t>Werk</w:t>
      </w:r>
      <w:r w:rsidRPr="006D06AE">
        <w:rPr>
          <w:rFonts w:ascii="Outfit" w:hAnsi="Outfit"/>
        </w:rPr>
        <w:t xml:space="preserve">. Deze situatie wordt door Partijen </w:t>
      </w:r>
      <w:r w:rsidR="318C4E05" w:rsidRPr="006D06AE">
        <w:rPr>
          <w:rFonts w:ascii="Outfit" w:hAnsi="Outfit"/>
        </w:rPr>
        <w:t>niet</w:t>
      </w:r>
      <w:r w:rsidRPr="006D06AE">
        <w:rPr>
          <w:rFonts w:ascii="Outfit" w:hAnsi="Outfit"/>
        </w:rPr>
        <w:t xml:space="preserve"> aangemerkt als een overmachtssituatie met de daaraan verbonden gevolgen </w:t>
      </w:r>
      <w:proofErr w:type="gramStart"/>
      <w:r w:rsidRPr="006D06AE">
        <w:rPr>
          <w:rFonts w:ascii="Outfit" w:hAnsi="Outfit"/>
        </w:rPr>
        <w:t>conform</w:t>
      </w:r>
      <w:proofErr w:type="gramEnd"/>
      <w:r w:rsidRPr="006D06AE">
        <w:rPr>
          <w:rFonts w:ascii="Outfit" w:hAnsi="Outfit"/>
        </w:rPr>
        <w:t xml:space="preserve"> de UAV (o.a. </w:t>
      </w:r>
      <w:r w:rsidR="3A1A07E3" w:rsidRPr="006D06AE">
        <w:rPr>
          <w:rFonts w:ascii="Outfit" w:hAnsi="Outfit"/>
        </w:rPr>
        <w:t>artikel</w:t>
      </w:r>
      <w:r w:rsidRPr="006D06AE">
        <w:rPr>
          <w:rFonts w:ascii="Outfit" w:hAnsi="Outfit"/>
        </w:rPr>
        <w:t xml:space="preserve"> 8 lid 5</w:t>
      </w:r>
      <w:r w:rsidR="51E1215B" w:rsidRPr="006D06AE">
        <w:rPr>
          <w:rFonts w:ascii="Outfit" w:hAnsi="Outfit"/>
        </w:rPr>
        <w:t>,</w:t>
      </w:r>
      <w:r w:rsidRPr="006D06AE">
        <w:rPr>
          <w:rFonts w:ascii="Outfit" w:hAnsi="Outfit"/>
        </w:rPr>
        <w:t xml:space="preserve"> 42 lid 3</w:t>
      </w:r>
      <w:r w:rsidR="51E1215B" w:rsidRPr="006D06AE">
        <w:rPr>
          <w:rFonts w:ascii="Outfit" w:hAnsi="Outfit"/>
        </w:rPr>
        <w:t xml:space="preserve"> en 47</w:t>
      </w:r>
      <w:r w:rsidRPr="006D06AE">
        <w:rPr>
          <w:rFonts w:ascii="Outfit" w:hAnsi="Outfit"/>
        </w:rPr>
        <w:t>)</w:t>
      </w:r>
      <w:r w:rsidR="3A1A07E3" w:rsidRPr="006D06AE">
        <w:rPr>
          <w:rFonts w:ascii="Outfit" w:hAnsi="Outfit"/>
        </w:rPr>
        <w:t>, t</w:t>
      </w:r>
      <w:r w:rsidR="6C372FE6" w:rsidRPr="006D06AE">
        <w:rPr>
          <w:rFonts w:ascii="Outfit" w:hAnsi="Outfit"/>
        </w:rPr>
        <w:t xml:space="preserve">enzij er sprake is van omstandigheden die ten tijde van ondertekening van </w:t>
      </w:r>
      <w:r w:rsidRPr="006D06AE">
        <w:rPr>
          <w:rFonts w:ascii="Outfit" w:hAnsi="Outfit"/>
        </w:rPr>
        <w:t>deze Overeenkomst</w:t>
      </w:r>
      <w:r w:rsidR="6C372FE6" w:rsidRPr="006D06AE">
        <w:rPr>
          <w:rFonts w:ascii="Outfit" w:hAnsi="Outfit"/>
        </w:rPr>
        <w:t xml:space="preserve"> redelijkerwijs niet waren te voorzien door Partijen. In dat geval treden Partijen onverwijld met elkaar in overleg. Indien </w:t>
      </w:r>
      <w:r w:rsidR="6AF8A240" w:rsidRPr="006D06AE">
        <w:rPr>
          <w:rFonts w:ascii="Outfit" w:hAnsi="Outfit"/>
        </w:rPr>
        <w:t>Opdrachtnemer</w:t>
      </w:r>
      <w:r w:rsidR="6C372FE6" w:rsidRPr="006D06AE">
        <w:rPr>
          <w:rFonts w:ascii="Outfit" w:hAnsi="Outfit"/>
        </w:rPr>
        <w:t xml:space="preserve"> </w:t>
      </w:r>
      <w:r w:rsidR="0E7FB908" w:rsidRPr="006D06AE">
        <w:rPr>
          <w:rFonts w:ascii="Outfit" w:hAnsi="Outfit"/>
        </w:rPr>
        <w:t xml:space="preserve">niet tijdig in overleg treedt met Opdrachtgever komt hem geen beroep op overmacht toe. </w:t>
      </w:r>
    </w:p>
    <w:p w14:paraId="04F6B8B0" w14:textId="64EF87C7" w:rsidR="005D12B9" w:rsidRPr="006D06AE" w:rsidRDefault="005D12B9" w:rsidP="005013A5">
      <w:pPr>
        <w:pStyle w:val="Lid"/>
        <w:numPr>
          <w:ilvl w:val="0"/>
          <w:numId w:val="0"/>
        </w:numPr>
        <w:jc w:val="both"/>
        <w:rPr>
          <w:rFonts w:ascii="Outfit" w:hAnsi="Outfit"/>
        </w:rPr>
      </w:pPr>
    </w:p>
    <w:p w14:paraId="11B85C49" w14:textId="77777777" w:rsidR="003F61E4" w:rsidRPr="006D06AE" w:rsidRDefault="003F61E4" w:rsidP="00E753B6">
      <w:pPr>
        <w:pStyle w:val="Artikel"/>
        <w:numPr>
          <w:ilvl w:val="0"/>
          <w:numId w:val="0"/>
        </w:numPr>
        <w:ind w:left="360" w:hanging="360"/>
        <w:jc w:val="both"/>
        <w:rPr>
          <w:rFonts w:ascii="Outfit" w:hAnsi="Outfit"/>
        </w:rPr>
      </w:pPr>
    </w:p>
    <w:p w14:paraId="68B90D5F" w14:textId="33612AE8" w:rsidR="00BA663E" w:rsidRPr="006D06AE" w:rsidRDefault="5328CA2C" w:rsidP="00E753B6">
      <w:pPr>
        <w:pStyle w:val="Artikel"/>
        <w:ind w:left="426" w:hanging="426"/>
        <w:jc w:val="both"/>
        <w:rPr>
          <w:rFonts w:ascii="Outfit" w:hAnsi="Outfit"/>
        </w:rPr>
      </w:pPr>
      <w:r w:rsidRPr="006D06AE">
        <w:rPr>
          <w:rFonts w:ascii="Outfit" w:hAnsi="Outfit"/>
        </w:rPr>
        <w:t>PERSONEEL</w:t>
      </w:r>
      <w:r w:rsidR="1D018C60" w:rsidRPr="006D06AE">
        <w:rPr>
          <w:rFonts w:ascii="Outfit" w:hAnsi="Outfit"/>
        </w:rPr>
        <w:t xml:space="preserve"> EN HUISREGELS</w:t>
      </w:r>
    </w:p>
    <w:p w14:paraId="1E42DFD6" w14:textId="203DE504" w:rsidR="00BA663E"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w:t>
      </w:r>
      <w:r w:rsidR="0055067C" w:rsidRPr="006D06AE">
        <w:rPr>
          <w:rFonts w:ascii="Outfit" w:hAnsi="Outfit"/>
        </w:rPr>
        <w:t>dient er zorg voor te dragen dat</w:t>
      </w:r>
      <w:r w:rsidR="0013579C" w:rsidRPr="006D06AE">
        <w:rPr>
          <w:rFonts w:ascii="Outfit" w:hAnsi="Outfit"/>
        </w:rPr>
        <w:t xml:space="preserve"> de werknemers die ingezet worden voor de uitvoering van de werkzaamheden bekend zijn met de </w:t>
      </w:r>
      <w:r w:rsidR="00CB2DBD" w:rsidRPr="006D06AE">
        <w:rPr>
          <w:rFonts w:ascii="Outfit" w:hAnsi="Outfit"/>
        </w:rPr>
        <w:t xml:space="preserve">vigerende </w:t>
      </w:r>
      <w:r w:rsidR="0013579C" w:rsidRPr="006D06AE">
        <w:rPr>
          <w:rFonts w:ascii="Outfit" w:hAnsi="Outfit"/>
        </w:rPr>
        <w:t>Huisregels van het UMCG</w:t>
      </w:r>
      <w:r w:rsidR="00FD512E" w:rsidRPr="006D06AE">
        <w:rPr>
          <w:rFonts w:ascii="Outfit" w:hAnsi="Outfit"/>
        </w:rPr>
        <w:t xml:space="preserve">, welke bij ondertekening ter hand zijn gesteld, en ziet toe op naleving van </w:t>
      </w:r>
      <w:r w:rsidR="00017A20" w:rsidRPr="006D06AE">
        <w:rPr>
          <w:rFonts w:ascii="Outfit" w:hAnsi="Outfit"/>
        </w:rPr>
        <w:t>de Huisregels.</w:t>
      </w:r>
      <w:r w:rsidR="00136001" w:rsidRPr="006D06AE">
        <w:rPr>
          <w:rFonts w:ascii="Outfit" w:hAnsi="Outfit"/>
        </w:rPr>
        <w:t xml:space="preserve"> </w:t>
      </w:r>
      <w:r w:rsidRPr="006D06AE">
        <w:rPr>
          <w:rFonts w:ascii="Outfit" w:hAnsi="Outfit"/>
        </w:rPr>
        <w:t>Opdrachtnemer</w:t>
      </w:r>
      <w:r w:rsidR="00136001" w:rsidRPr="006D06AE">
        <w:rPr>
          <w:rFonts w:ascii="Outfit" w:hAnsi="Outfit"/>
        </w:rPr>
        <w:t xml:space="preserve"> zal op eerste verzoek van Opdrachtgever</w:t>
      </w:r>
      <w:r w:rsidR="00985DD1" w:rsidRPr="006D06AE">
        <w:rPr>
          <w:rFonts w:ascii="Outfit" w:hAnsi="Outfit"/>
        </w:rPr>
        <w:t xml:space="preserve"> schriftelijk aangeven hoe zij </w:t>
      </w:r>
      <w:r w:rsidR="00B15255" w:rsidRPr="006D06AE">
        <w:rPr>
          <w:rFonts w:ascii="Outfit" w:hAnsi="Outfit"/>
        </w:rPr>
        <w:t xml:space="preserve">naleving van de Huisregels waarborgt. </w:t>
      </w:r>
    </w:p>
    <w:p w14:paraId="0691E4EB" w14:textId="77777777" w:rsidR="005F6639" w:rsidRPr="006D06AE" w:rsidRDefault="005F6639" w:rsidP="00E753B6">
      <w:pPr>
        <w:pStyle w:val="Lid"/>
        <w:numPr>
          <w:ilvl w:val="0"/>
          <w:numId w:val="0"/>
        </w:numPr>
        <w:ind w:left="1004"/>
        <w:jc w:val="both"/>
        <w:rPr>
          <w:rFonts w:ascii="Outfit" w:hAnsi="Outfit"/>
        </w:rPr>
      </w:pPr>
    </w:p>
    <w:p w14:paraId="2607CC7C" w14:textId="77777777" w:rsidR="42C455E4" w:rsidRPr="006D06AE" w:rsidRDefault="00620C84" w:rsidP="00E753B6">
      <w:pPr>
        <w:pStyle w:val="Lid"/>
        <w:ind w:hanging="578"/>
        <w:jc w:val="both"/>
        <w:rPr>
          <w:rFonts w:ascii="Outfit" w:hAnsi="Outfit"/>
        </w:rPr>
      </w:pPr>
      <w:r w:rsidRPr="006D06AE">
        <w:rPr>
          <w:rFonts w:ascii="Outfit" w:hAnsi="Outfit"/>
        </w:rPr>
        <w:t xml:space="preserve">De voertaal op de werkvloer </w:t>
      </w:r>
      <w:r w:rsidR="03FB82F8" w:rsidRPr="006D06AE">
        <w:rPr>
          <w:rFonts w:ascii="Outfit" w:hAnsi="Outfit"/>
        </w:rPr>
        <w:t xml:space="preserve">en in alle communicatie tussen Partijen </w:t>
      </w:r>
      <w:r w:rsidRPr="006D06AE">
        <w:rPr>
          <w:rFonts w:ascii="Outfit" w:hAnsi="Outfit"/>
        </w:rPr>
        <w:t>is Nederlands.</w:t>
      </w:r>
    </w:p>
    <w:p w14:paraId="143C84F8" w14:textId="77777777" w:rsidR="00DA0AD6" w:rsidRPr="006D06AE" w:rsidRDefault="00DA0AD6" w:rsidP="00E753B6">
      <w:pPr>
        <w:pStyle w:val="Lid"/>
        <w:numPr>
          <w:ilvl w:val="0"/>
          <w:numId w:val="0"/>
        </w:numPr>
        <w:ind w:left="1004"/>
        <w:jc w:val="both"/>
        <w:rPr>
          <w:rFonts w:ascii="Outfit" w:hAnsi="Outfit"/>
        </w:rPr>
      </w:pPr>
    </w:p>
    <w:p w14:paraId="70C5E25A" w14:textId="77777777" w:rsidR="00BE715C" w:rsidRPr="006D06AE" w:rsidRDefault="00620C84" w:rsidP="00E753B6">
      <w:pPr>
        <w:pStyle w:val="Artikel"/>
        <w:ind w:left="426" w:hanging="426"/>
        <w:jc w:val="both"/>
        <w:rPr>
          <w:rFonts w:ascii="Outfit" w:hAnsi="Outfit"/>
        </w:rPr>
      </w:pPr>
      <w:r w:rsidRPr="006D06AE">
        <w:rPr>
          <w:rFonts w:ascii="Outfit" w:hAnsi="Outfit"/>
        </w:rPr>
        <w:t xml:space="preserve">OVERDRACHT VAN RECHTEN </w:t>
      </w:r>
      <w:r w:rsidR="0082256E" w:rsidRPr="006D06AE">
        <w:rPr>
          <w:rFonts w:ascii="Outfit" w:hAnsi="Outfit"/>
        </w:rPr>
        <w:t>EN ONDERAANNEMING</w:t>
      </w:r>
    </w:p>
    <w:p w14:paraId="728982BD" w14:textId="1DD82F51" w:rsidR="008610E6" w:rsidRPr="006D06AE" w:rsidRDefault="00620C84" w:rsidP="00E753B6">
      <w:pPr>
        <w:pStyle w:val="Lid"/>
        <w:ind w:hanging="578"/>
        <w:jc w:val="both"/>
        <w:rPr>
          <w:rFonts w:ascii="Outfit" w:hAnsi="Outfit"/>
        </w:rPr>
      </w:pPr>
      <w:r w:rsidRPr="006D06AE">
        <w:rPr>
          <w:rFonts w:ascii="Outfit" w:hAnsi="Outfit"/>
        </w:rPr>
        <w:t xml:space="preserve">In afwijking van paragraaf 43 UAV 2012 is het </w:t>
      </w:r>
      <w:r w:rsidR="2DB3D9D7" w:rsidRPr="006D06AE">
        <w:rPr>
          <w:rFonts w:ascii="Outfit" w:hAnsi="Outfit"/>
        </w:rPr>
        <w:t>Opdrachtnemer</w:t>
      </w:r>
      <w:r w:rsidRPr="006D06AE">
        <w:rPr>
          <w:rFonts w:ascii="Outfit" w:hAnsi="Outfit"/>
        </w:rPr>
        <w:t xml:space="preserve"> niet toegestaan de rechten en verplichtingen</w:t>
      </w:r>
      <w:r w:rsidR="7F47722F" w:rsidRPr="006D06AE">
        <w:rPr>
          <w:rFonts w:ascii="Outfit" w:hAnsi="Outfit"/>
        </w:rPr>
        <w:t xml:space="preserve">, </w:t>
      </w:r>
      <w:proofErr w:type="gramStart"/>
      <w:r w:rsidR="7F47722F" w:rsidRPr="006D06AE">
        <w:rPr>
          <w:rFonts w:ascii="Outfit" w:hAnsi="Outfit"/>
        </w:rPr>
        <w:t>behoudens</w:t>
      </w:r>
      <w:proofErr w:type="gramEnd"/>
      <w:r w:rsidR="7F47722F" w:rsidRPr="006D06AE">
        <w:rPr>
          <w:rFonts w:ascii="Outfit" w:hAnsi="Outfit"/>
        </w:rPr>
        <w:t xml:space="preserve"> geldvorderingen op naam,</w:t>
      </w:r>
      <w:r w:rsidRPr="006D06AE">
        <w:rPr>
          <w:rFonts w:ascii="Outfit" w:hAnsi="Outfit"/>
        </w:rPr>
        <w:t xml:space="preserve"> uit deze Overeenkomst zonder voorafgaande schriftelijke toestemming van Opdrachtgever over te dragen aan </w:t>
      </w:r>
      <w:r w:rsidR="7AAB2437" w:rsidRPr="006D06AE">
        <w:rPr>
          <w:rFonts w:ascii="Outfit" w:hAnsi="Outfit"/>
        </w:rPr>
        <w:t>Derden</w:t>
      </w:r>
      <w:r w:rsidRPr="006D06AE">
        <w:rPr>
          <w:rFonts w:ascii="Outfit" w:hAnsi="Outfit"/>
        </w:rPr>
        <w:t xml:space="preserve">, dit op straffe van een direct opeisbare boete van </w:t>
      </w:r>
      <w:r w:rsidR="6F31BD59" w:rsidRPr="006D06AE">
        <w:rPr>
          <w:rFonts w:ascii="Outfit" w:hAnsi="Outfit"/>
        </w:rPr>
        <w:t xml:space="preserve">één </w:t>
      </w:r>
      <w:r w:rsidR="1C469243" w:rsidRPr="006D06AE">
        <w:rPr>
          <w:rFonts w:ascii="Outfit" w:hAnsi="Outfit"/>
        </w:rPr>
        <w:t>procent (</w:t>
      </w:r>
      <w:r w:rsidR="2EC09D1F" w:rsidRPr="006D06AE">
        <w:rPr>
          <w:rFonts w:ascii="Outfit" w:hAnsi="Outfit"/>
        </w:rPr>
        <w:t>1%</w:t>
      </w:r>
      <w:r w:rsidR="1C469243" w:rsidRPr="006D06AE">
        <w:rPr>
          <w:rFonts w:ascii="Outfit" w:hAnsi="Outfit"/>
        </w:rPr>
        <w:t>)</w:t>
      </w:r>
      <w:r w:rsidR="2EC09D1F" w:rsidRPr="006D06AE">
        <w:rPr>
          <w:rFonts w:ascii="Outfit" w:hAnsi="Outfit"/>
        </w:rPr>
        <w:t xml:space="preserve"> van de totale Aanneemsom, </w:t>
      </w:r>
      <w:r w:rsidRPr="006D06AE">
        <w:rPr>
          <w:rFonts w:ascii="Outfit" w:hAnsi="Outfit"/>
        </w:rPr>
        <w:t>onverminderd de rechten van Opdrachtgever vergoeding van de geleden schade te vorderen</w:t>
      </w:r>
      <w:r w:rsidR="12641CFA" w:rsidRPr="006D06AE">
        <w:rPr>
          <w:rFonts w:ascii="Outfit" w:hAnsi="Outfit"/>
        </w:rPr>
        <w:t>.</w:t>
      </w:r>
    </w:p>
    <w:p w14:paraId="20698A2B" w14:textId="77777777" w:rsidR="005F6639" w:rsidRPr="006D06AE" w:rsidRDefault="005F6639" w:rsidP="00E753B6">
      <w:pPr>
        <w:pStyle w:val="Lid"/>
        <w:numPr>
          <w:ilvl w:val="0"/>
          <w:numId w:val="0"/>
        </w:numPr>
        <w:ind w:left="1004"/>
        <w:jc w:val="both"/>
        <w:rPr>
          <w:rFonts w:ascii="Outfit" w:hAnsi="Outfit"/>
        </w:rPr>
      </w:pPr>
    </w:p>
    <w:p w14:paraId="0BE650B1" w14:textId="2AEE685E" w:rsidR="002F7667" w:rsidRPr="006D06AE" w:rsidRDefault="00620C84" w:rsidP="00E753B6">
      <w:pPr>
        <w:pStyle w:val="Lid"/>
        <w:ind w:hanging="578"/>
        <w:jc w:val="both"/>
        <w:rPr>
          <w:rFonts w:ascii="Outfit" w:hAnsi="Outfit" w:cs="Times New Roman"/>
        </w:rPr>
      </w:pPr>
      <w:r w:rsidRPr="006D06AE">
        <w:rPr>
          <w:rFonts w:ascii="Outfit" w:hAnsi="Outfit"/>
        </w:rPr>
        <w:t>Opdrachtnemer</w:t>
      </w:r>
      <w:r w:rsidR="00AEA4A1" w:rsidRPr="006D06AE">
        <w:rPr>
          <w:rFonts w:ascii="Outfit" w:hAnsi="Outfit"/>
        </w:rPr>
        <w:t xml:space="preserve"> is niet gerechtigd zonder voorafgaande schriftelijke toestemming van Opdrachtgever onderaannemers in te schakelen (</w:t>
      </w:r>
      <w:r w:rsidR="383B63B7" w:rsidRPr="006D06AE">
        <w:rPr>
          <w:rFonts w:ascii="Outfit" w:hAnsi="Outfit"/>
        </w:rPr>
        <w:t>§</w:t>
      </w:r>
      <w:r w:rsidR="00AEA4A1" w:rsidRPr="006D06AE">
        <w:rPr>
          <w:rFonts w:ascii="Outfit" w:hAnsi="Outfit"/>
        </w:rPr>
        <w:t xml:space="preserve"> 6 lid 26 UAV 2012). Opdrachtgever is te allen tijde gerechtigd aan haar toestemming voorwaarden te verbinden die verband kunnen houden met de integriteit van de onderaannemer</w:t>
      </w:r>
      <w:r w:rsidR="53C785E3" w:rsidRPr="006D06AE">
        <w:rPr>
          <w:rFonts w:ascii="Outfit" w:hAnsi="Outfit"/>
        </w:rPr>
        <w:t>, de kwaliteit van onderaannemer</w:t>
      </w:r>
      <w:r w:rsidR="00AEA4A1" w:rsidRPr="006D06AE">
        <w:rPr>
          <w:rFonts w:ascii="Outfit" w:hAnsi="Outfit"/>
        </w:rPr>
        <w:t xml:space="preserve"> en de financiële gegoedheid van de onderaannemer. </w:t>
      </w:r>
      <w:r w:rsidRPr="006D06AE">
        <w:rPr>
          <w:rFonts w:ascii="Outfit" w:hAnsi="Outfit"/>
        </w:rPr>
        <w:t>Opdrachtnemer</w:t>
      </w:r>
      <w:r w:rsidR="77495D90" w:rsidRPr="006D06AE">
        <w:rPr>
          <w:rFonts w:ascii="Outfit" w:hAnsi="Outfit"/>
        </w:rPr>
        <w:t xml:space="preserve"> </w:t>
      </w:r>
      <w:r w:rsidR="23361DB7" w:rsidRPr="006D06AE">
        <w:rPr>
          <w:rFonts w:ascii="Outfit" w:hAnsi="Outfit"/>
        </w:rPr>
        <w:t>is verplicht</w:t>
      </w:r>
      <w:r w:rsidR="77495D90" w:rsidRPr="006D06AE">
        <w:rPr>
          <w:rFonts w:ascii="Outfit" w:hAnsi="Outfit"/>
        </w:rPr>
        <w:t xml:space="preserve"> om </w:t>
      </w:r>
      <w:r w:rsidR="23361DB7" w:rsidRPr="006D06AE">
        <w:rPr>
          <w:rFonts w:ascii="Outfit" w:hAnsi="Outfit"/>
        </w:rPr>
        <w:t xml:space="preserve">de </w:t>
      </w:r>
      <w:r w:rsidR="77495D90" w:rsidRPr="006D06AE">
        <w:rPr>
          <w:rFonts w:ascii="Outfit" w:hAnsi="Outfit"/>
        </w:rPr>
        <w:t xml:space="preserve">bepalingen </w:t>
      </w:r>
      <w:r w:rsidR="23361DB7" w:rsidRPr="006D06AE">
        <w:rPr>
          <w:rFonts w:ascii="Outfit" w:hAnsi="Outfit"/>
        </w:rPr>
        <w:t>uit</w:t>
      </w:r>
      <w:r w:rsidR="77495D90" w:rsidRPr="006D06AE">
        <w:rPr>
          <w:rFonts w:ascii="Outfit" w:hAnsi="Outfit"/>
        </w:rPr>
        <w:t xml:space="preserve"> deze Overeenkomst </w:t>
      </w:r>
      <w:r w:rsidR="23361DB7" w:rsidRPr="006D06AE">
        <w:rPr>
          <w:rFonts w:ascii="Outfit" w:hAnsi="Outfit"/>
        </w:rPr>
        <w:t xml:space="preserve">eveneens van toepassing te verklaren </w:t>
      </w:r>
      <w:r w:rsidR="77495D90" w:rsidRPr="006D06AE">
        <w:rPr>
          <w:rFonts w:ascii="Outfit" w:hAnsi="Outfit"/>
        </w:rPr>
        <w:t xml:space="preserve">op de </w:t>
      </w:r>
      <w:proofErr w:type="spellStart"/>
      <w:r w:rsidR="77495D90" w:rsidRPr="006D06AE">
        <w:rPr>
          <w:rFonts w:ascii="Outfit" w:hAnsi="Outfit"/>
        </w:rPr>
        <w:t>onderaannemingsovereenkomst</w:t>
      </w:r>
      <w:proofErr w:type="spellEnd"/>
      <w:r w:rsidR="23361DB7" w:rsidRPr="006D06AE">
        <w:rPr>
          <w:rFonts w:ascii="Outfit" w:hAnsi="Outfit"/>
        </w:rPr>
        <w:t xml:space="preserve"> met de goedgekeurde onderaannemer</w:t>
      </w:r>
      <w:r w:rsidR="77495D90" w:rsidRPr="006D06AE">
        <w:rPr>
          <w:rFonts w:ascii="Outfit" w:hAnsi="Outfit"/>
        </w:rPr>
        <w:t>.</w:t>
      </w:r>
      <w:r w:rsidR="3702ECD5" w:rsidRPr="006D06AE">
        <w:rPr>
          <w:rFonts w:ascii="Outfit" w:hAnsi="Outfit" w:cs="Times New Roman"/>
        </w:rPr>
        <w:t xml:space="preserve"> </w:t>
      </w:r>
    </w:p>
    <w:p w14:paraId="1DB24B34" w14:textId="77777777" w:rsidR="00E371FD" w:rsidRPr="006D06AE" w:rsidRDefault="00E371FD" w:rsidP="00E753B6">
      <w:pPr>
        <w:pStyle w:val="Artikel"/>
        <w:numPr>
          <w:ilvl w:val="0"/>
          <w:numId w:val="0"/>
        </w:numPr>
        <w:ind w:left="360" w:hanging="360"/>
        <w:jc w:val="both"/>
        <w:rPr>
          <w:rFonts w:ascii="Outfit" w:hAnsi="Outfit"/>
        </w:rPr>
      </w:pPr>
    </w:p>
    <w:p w14:paraId="5BFBC682" w14:textId="77777777" w:rsidR="00E371FD" w:rsidRPr="006D06AE" w:rsidRDefault="00620C84" w:rsidP="00E753B6">
      <w:pPr>
        <w:pStyle w:val="Artikel"/>
        <w:ind w:left="426" w:hanging="426"/>
        <w:jc w:val="both"/>
        <w:rPr>
          <w:rFonts w:ascii="Outfit" w:hAnsi="Outfit"/>
        </w:rPr>
      </w:pPr>
      <w:r w:rsidRPr="006D06AE">
        <w:rPr>
          <w:rFonts w:ascii="Outfit" w:hAnsi="Outfit"/>
        </w:rPr>
        <w:t>OPLEVERING</w:t>
      </w:r>
    </w:p>
    <w:p w14:paraId="64FB410A" w14:textId="723557D2" w:rsidR="03E1E489" w:rsidRPr="006D06AE" w:rsidRDefault="5328CA2C" w:rsidP="00E753B6">
      <w:pPr>
        <w:pStyle w:val="Lid"/>
        <w:ind w:hanging="578"/>
        <w:jc w:val="both"/>
        <w:rPr>
          <w:rFonts w:ascii="Outfit" w:hAnsi="Outfit"/>
        </w:rPr>
      </w:pPr>
      <w:r w:rsidRPr="006D06AE">
        <w:rPr>
          <w:rFonts w:ascii="Outfit" w:hAnsi="Outfit"/>
        </w:rPr>
        <w:t>Opdrachtnemer</w:t>
      </w:r>
      <w:r w:rsidR="116027FE" w:rsidRPr="006D06AE">
        <w:rPr>
          <w:rFonts w:ascii="Outfit" w:hAnsi="Outfit"/>
        </w:rPr>
        <w:t xml:space="preserve"> </w:t>
      </w:r>
      <w:r w:rsidR="1A130AA0" w:rsidRPr="006D06AE">
        <w:rPr>
          <w:rFonts w:ascii="Outfit" w:hAnsi="Outfit"/>
        </w:rPr>
        <w:t>dient op basis</w:t>
      </w:r>
      <w:r w:rsidR="116027FE" w:rsidRPr="006D06AE">
        <w:rPr>
          <w:rFonts w:ascii="Outfit" w:hAnsi="Outfit"/>
        </w:rPr>
        <w:t xml:space="preserve"> </w:t>
      </w:r>
      <w:r w:rsidR="3E325627" w:rsidRPr="006D06AE">
        <w:rPr>
          <w:rFonts w:ascii="Outfit" w:hAnsi="Outfit"/>
        </w:rPr>
        <w:t xml:space="preserve">van </w:t>
      </w:r>
      <w:r w:rsidR="7598B847" w:rsidRPr="006D06AE">
        <w:rPr>
          <w:rFonts w:ascii="Outfit" w:hAnsi="Outfit"/>
        </w:rPr>
        <w:t xml:space="preserve">de </w:t>
      </w:r>
      <w:r w:rsidR="3E325627" w:rsidRPr="006D06AE">
        <w:rPr>
          <w:rFonts w:ascii="Outfit" w:hAnsi="Outfit"/>
        </w:rPr>
        <w:t xml:space="preserve">door </w:t>
      </w:r>
      <w:r w:rsidR="4C00B5EE" w:rsidRPr="006D06AE">
        <w:rPr>
          <w:rFonts w:ascii="Outfit" w:hAnsi="Outfit"/>
        </w:rPr>
        <w:t>O</w:t>
      </w:r>
      <w:r w:rsidR="3E325627" w:rsidRPr="006D06AE">
        <w:rPr>
          <w:rFonts w:ascii="Outfit" w:hAnsi="Outfit"/>
        </w:rPr>
        <w:t>pdrachtgever verstrekte</w:t>
      </w:r>
      <w:r w:rsidR="744AF3D8" w:rsidRPr="006D06AE">
        <w:rPr>
          <w:rFonts w:ascii="Outfit" w:hAnsi="Outfit"/>
        </w:rPr>
        <w:t xml:space="preserve"> vigerende</w:t>
      </w:r>
      <w:r w:rsidR="3E325627" w:rsidRPr="006D06AE">
        <w:rPr>
          <w:rFonts w:ascii="Outfit" w:hAnsi="Outfit"/>
        </w:rPr>
        <w:t xml:space="preserve"> </w:t>
      </w:r>
      <w:proofErr w:type="spellStart"/>
      <w:r w:rsidR="73FD9E1F" w:rsidRPr="006D06AE">
        <w:rPr>
          <w:rFonts w:ascii="Outfit" w:hAnsi="Outfit"/>
        </w:rPr>
        <w:t>V</w:t>
      </w:r>
      <w:r w:rsidR="3E325627" w:rsidRPr="006D06AE">
        <w:rPr>
          <w:rFonts w:ascii="Outfit" w:hAnsi="Outfit"/>
        </w:rPr>
        <w:t>erificatie</w:t>
      </w:r>
      <w:r w:rsidR="73FD9E1F" w:rsidRPr="006D06AE">
        <w:rPr>
          <w:rFonts w:ascii="Outfit" w:hAnsi="Outfit"/>
        </w:rPr>
        <w:t>Matrix</w:t>
      </w:r>
      <w:proofErr w:type="spellEnd"/>
      <w:r w:rsidR="73FD9E1F" w:rsidRPr="006D06AE">
        <w:rPr>
          <w:rFonts w:ascii="Outfit" w:hAnsi="Outfit"/>
        </w:rPr>
        <w:t xml:space="preserve"> </w:t>
      </w:r>
      <w:r w:rsidR="3E325627" w:rsidRPr="006D06AE">
        <w:rPr>
          <w:rFonts w:ascii="Outfit" w:hAnsi="Outfit"/>
        </w:rPr>
        <w:t xml:space="preserve">en </w:t>
      </w:r>
      <w:r w:rsidR="744AF3D8" w:rsidRPr="006D06AE">
        <w:rPr>
          <w:rFonts w:ascii="Outfit" w:hAnsi="Outfit"/>
          <w:color w:val="000000" w:themeColor="text1"/>
        </w:rPr>
        <w:t>processchema oplevering als aanvulling op de UAV 2012 van Opdrachtgever</w:t>
      </w:r>
      <w:r w:rsidR="0B685D22" w:rsidRPr="006D06AE">
        <w:rPr>
          <w:rFonts w:ascii="Outfit" w:hAnsi="Outfit"/>
        </w:rPr>
        <w:t>,</w:t>
      </w:r>
      <w:r w:rsidR="3F3C3B6E" w:rsidRPr="006D06AE">
        <w:rPr>
          <w:rFonts w:ascii="Outfit" w:hAnsi="Outfit"/>
        </w:rPr>
        <w:t xml:space="preserve"> </w:t>
      </w:r>
      <w:r w:rsidR="09651BE1" w:rsidRPr="006D06AE">
        <w:rPr>
          <w:rFonts w:ascii="Outfit" w:hAnsi="Outfit"/>
        </w:rPr>
        <w:t xml:space="preserve">zorg te dragen dat het </w:t>
      </w:r>
      <w:r w:rsidR="4E3B948E" w:rsidRPr="006D06AE">
        <w:rPr>
          <w:rFonts w:ascii="Outfit" w:hAnsi="Outfit"/>
        </w:rPr>
        <w:t>Werk</w:t>
      </w:r>
      <w:r w:rsidR="09651BE1" w:rsidRPr="006D06AE">
        <w:rPr>
          <w:rFonts w:ascii="Outfit" w:hAnsi="Outfit"/>
        </w:rPr>
        <w:t xml:space="preserve"> geverifieerd en </w:t>
      </w:r>
      <w:proofErr w:type="spellStart"/>
      <w:r w:rsidR="09651BE1" w:rsidRPr="006D06AE">
        <w:rPr>
          <w:rFonts w:ascii="Outfit" w:hAnsi="Outfit"/>
        </w:rPr>
        <w:t>opleveringsgereed</w:t>
      </w:r>
      <w:proofErr w:type="spellEnd"/>
      <w:r w:rsidR="09651BE1" w:rsidRPr="006D06AE">
        <w:rPr>
          <w:rFonts w:ascii="Outfit" w:hAnsi="Outfit"/>
        </w:rPr>
        <w:t xml:space="preserve"> is voordat </w:t>
      </w:r>
      <w:r w:rsidR="25985BF1" w:rsidRPr="006D06AE">
        <w:rPr>
          <w:rFonts w:ascii="Outfit" w:hAnsi="Outfit"/>
        </w:rPr>
        <w:t xml:space="preserve">de </w:t>
      </w:r>
      <w:r w:rsidR="09651BE1" w:rsidRPr="006D06AE">
        <w:rPr>
          <w:rFonts w:ascii="Outfit" w:hAnsi="Outfit"/>
        </w:rPr>
        <w:t>Directie</w:t>
      </w:r>
      <w:r w:rsidR="61887E1F" w:rsidRPr="006D06AE">
        <w:rPr>
          <w:rFonts w:ascii="Outfit" w:hAnsi="Outfit"/>
        </w:rPr>
        <w:t xml:space="preserve"> het </w:t>
      </w:r>
      <w:r w:rsidR="4E3B948E" w:rsidRPr="006D06AE">
        <w:rPr>
          <w:rFonts w:ascii="Outfit" w:hAnsi="Outfit"/>
        </w:rPr>
        <w:t>Werk</w:t>
      </w:r>
      <w:r w:rsidR="61887E1F" w:rsidRPr="006D06AE">
        <w:rPr>
          <w:rFonts w:ascii="Outfit" w:hAnsi="Outfit"/>
        </w:rPr>
        <w:t xml:space="preserve"> kan </w:t>
      </w:r>
      <w:r w:rsidR="7A44BD70" w:rsidRPr="006D06AE">
        <w:rPr>
          <w:rFonts w:ascii="Outfit" w:hAnsi="Outfit"/>
        </w:rPr>
        <w:t xml:space="preserve">opnemen en </w:t>
      </w:r>
      <w:r w:rsidR="61887E1F" w:rsidRPr="006D06AE">
        <w:rPr>
          <w:rFonts w:ascii="Outfit" w:hAnsi="Outfit"/>
        </w:rPr>
        <w:t xml:space="preserve">goedkeuren. Hiertoe dient </w:t>
      </w:r>
      <w:r w:rsidRPr="006D06AE">
        <w:rPr>
          <w:rFonts w:ascii="Outfit" w:hAnsi="Outfit"/>
        </w:rPr>
        <w:t>Opdrachtnemer</w:t>
      </w:r>
      <w:r w:rsidR="61887E1F" w:rsidRPr="006D06AE">
        <w:rPr>
          <w:rFonts w:ascii="Outfit" w:hAnsi="Outfit"/>
        </w:rPr>
        <w:t xml:space="preserve"> rekening te houden met de </w:t>
      </w:r>
      <w:r w:rsidR="374BACDD" w:rsidRPr="006D06AE">
        <w:rPr>
          <w:rFonts w:ascii="Outfit" w:hAnsi="Outfit"/>
        </w:rPr>
        <w:t xml:space="preserve">ook </w:t>
      </w:r>
      <w:r w:rsidR="61887E1F" w:rsidRPr="006D06AE">
        <w:rPr>
          <w:rFonts w:ascii="Outfit" w:hAnsi="Outfit"/>
        </w:rPr>
        <w:t xml:space="preserve">door Opdrachtgever uit te voeren werkzaamheden voordat vast kan worden gesteld dat het </w:t>
      </w:r>
      <w:r w:rsidR="4E3B948E" w:rsidRPr="006D06AE">
        <w:rPr>
          <w:rFonts w:ascii="Outfit" w:hAnsi="Outfit"/>
        </w:rPr>
        <w:t>Werk</w:t>
      </w:r>
      <w:r w:rsidR="61887E1F" w:rsidRPr="006D06AE">
        <w:rPr>
          <w:rFonts w:ascii="Outfit" w:hAnsi="Outfit"/>
        </w:rPr>
        <w:t xml:space="preserve"> </w:t>
      </w:r>
      <w:r w:rsidR="25BCDB9A" w:rsidRPr="006D06AE">
        <w:rPr>
          <w:rFonts w:ascii="Outfit" w:hAnsi="Outfit"/>
        </w:rPr>
        <w:t xml:space="preserve">volledig </w:t>
      </w:r>
      <w:r w:rsidR="61887E1F" w:rsidRPr="006D06AE">
        <w:rPr>
          <w:rFonts w:ascii="Outfit" w:hAnsi="Outfit"/>
        </w:rPr>
        <w:t xml:space="preserve">geverifieerd en </w:t>
      </w:r>
      <w:proofErr w:type="spellStart"/>
      <w:r w:rsidR="61887E1F" w:rsidRPr="006D06AE">
        <w:rPr>
          <w:rFonts w:ascii="Outfit" w:hAnsi="Outfit"/>
        </w:rPr>
        <w:t>opleveringsgereed</w:t>
      </w:r>
      <w:proofErr w:type="spellEnd"/>
      <w:r w:rsidR="61887E1F" w:rsidRPr="006D06AE">
        <w:rPr>
          <w:rFonts w:ascii="Outfit" w:hAnsi="Outfit"/>
        </w:rPr>
        <w:t xml:space="preserve"> is</w:t>
      </w:r>
      <w:r w:rsidR="750883ED" w:rsidRPr="006D06AE">
        <w:rPr>
          <w:rFonts w:ascii="Outfit" w:hAnsi="Outfit"/>
        </w:rPr>
        <w:t xml:space="preserve"> en gereed is voor interne overdracht</w:t>
      </w:r>
      <w:r w:rsidR="61887E1F" w:rsidRPr="006D06AE">
        <w:rPr>
          <w:rFonts w:ascii="Outfit" w:hAnsi="Outfit"/>
        </w:rPr>
        <w:t>.</w:t>
      </w:r>
      <w:r w:rsidR="3E325627" w:rsidRPr="006D06AE">
        <w:rPr>
          <w:rFonts w:ascii="Outfit" w:hAnsi="Outfit"/>
        </w:rPr>
        <w:t xml:space="preserve"> </w:t>
      </w:r>
    </w:p>
    <w:p w14:paraId="15FB1858" w14:textId="77777777" w:rsidR="005F6639" w:rsidRPr="006D06AE" w:rsidRDefault="005F6639" w:rsidP="00E753B6">
      <w:pPr>
        <w:pStyle w:val="Lid"/>
        <w:numPr>
          <w:ilvl w:val="0"/>
          <w:numId w:val="0"/>
        </w:numPr>
        <w:ind w:left="1004"/>
        <w:jc w:val="both"/>
        <w:rPr>
          <w:rFonts w:ascii="Outfit" w:hAnsi="Outfit"/>
        </w:rPr>
      </w:pPr>
    </w:p>
    <w:p w14:paraId="5CE1972C" w14:textId="11CADCCC" w:rsidR="00254DBA" w:rsidRPr="006D06AE" w:rsidRDefault="5328CA2C" w:rsidP="00E753B6">
      <w:pPr>
        <w:pStyle w:val="Lid"/>
        <w:ind w:hanging="578"/>
        <w:jc w:val="both"/>
        <w:rPr>
          <w:rFonts w:ascii="Outfit" w:hAnsi="Outfit"/>
        </w:rPr>
      </w:pPr>
      <w:r w:rsidRPr="006D06AE">
        <w:rPr>
          <w:rFonts w:ascii="Outfit" w:hAnsi="Outfit"/>
        </w:rPr>
        <w:t xml:space="preserve">Voorwaarde voor het tot oplevering kunnen overgaan is dat </w:t>
      </w:r>
      <w:r w:rsidR="61DD0331" w:rsidRPr="006D06AE">
        <w:rPr>
          <w:rFonts w:ascii="Outfit" w:hAnsi="Outfit"/>
        </w:rPr>
        <w:t>de Directie</w:t>
      </w:r>
      <w:r w:rsidR="4E80ACD3" w:rsidRPr="006D06AE">
        <w:rPr>
          <w:rFonts w:ascii="Outfit" w:hAnsi="Outfit"/>
        </w:rPr>
        <w:t xml:space="preserve"> na </w:t>
      </w:r>
      <w:r w:rsidR="7043517E" w:rsidRPr="006D06AE">
        <w:rPr>
          <w:rFonts w:ascii="Outfit" w:hAnsi="Outfit"/>
        </w:rPr>
        <w:t>o</w:t>
      </w:r>
      <w:r w:rsidR="4E80ACD3" w:rsidRPr="006D06AE">
        <w:rPr>
          <w:rFonts w:ascii="Outfit" w:hAnsi="Outfit"/>
        </w:rPr>
        <w:t xml:space="preserve">pneming </w:t>
      </w:r>
      <w:r w:rsidR="3DA2F1B4" w:rsidRPr="006D06AE">
        <w:rPr>
          <w:rFonts w:ascii="Outfit" w:hAnsi="Outfit"/>
        </w:rPr>
        <w:t xml:space="preserve">van het Werk </w:t>
      </w:r>
      <w:r w:rsidR="27B52E41" w:rsidRPr="006D06AE">
        <w:rPr>
          <w:rFonts w:ascii="Outfit" w:hAnsi="Outfit"/>
        </w:rPr>
        <w:t xml:space="preserve">schriftelijk </w:t>
      </w:r>
      <w:r w:rsidR="12C280AD" w:rsidRPr="006D06AE">
        <w:rPr>
          <w:rFonts w:ascii="Outfit" w:hAnsi="Outfit"/>
        </w:rPr>
        <w:t xml:space="preserve">aan </w:t>
      </w:r>
      <w:r w:rsidR="48D0386B" w:rsidRPr="006D06AE">
        <w:rPr>
          <w:rFonts w:ascii="Outfit" w:hAnsi="Outfit"/>
        </w:rPr>
        <w:t>Opdrachtnemer</w:t>
      </w:r>
      <w:r w:rsidR="12C280AD" w:rsidRPr="006D06AE">
        <w:rPr>
          <w:rFonts w:ascii="Outfit" w:hAnsi="Outfit"/>
        </w:rPr>
        <w:t xml:space="preserve"> heeft medegedeeld dat </w:t>
      </w:r>
      <w:r w:rsidR="60D5531E" w:rsidRPr="006D06AE">
        <w:rPr>
          <w:rFonts w:ascii="Outfit" w:hAnsi="Outfit"/>
        </w:rPr>
        <w:t xml:space="preserve">zij </w:t>
      </w:r>
      <w:r w:rsidR="12C280AD" w:rsidRPr="006D06AE">
        <w:rPr>
          <w:rFonts w:ascii="Outfit" w:hAnsi="Outfit"/>
        </w:rPr>
        <w:t xml:space="preserve">het </w:t>
      </w:r>
      <w:r w:rsidR="055FE9CC" w:rsidRPr="006D06AE">
        <w:rPr>
          <w:rFonts w:ascii="Outfit" w:hAnsi="Outfit"/>
        </w:rPr>
        <w:t>Werk</w:t>
      </w:r>
      <w:r w:rsidR="12C280AD" w:rsidRPr="006D06AE">
        <w:rPr>
          <w:rFonts w:ascii="Outfit" w:hAnsi="Outfit"/>
        </w:rPr>
        <w:t xml:space="preserve"> </w:t>
      </w:r>
      <w:r w:rsidR="2681C746" w:rsidRPr="006D06AE">
        <w:rPr>
          <w:rFonts w:ascii="Outfit" w:hAnsi="Outfit"/>
        </w:rPr>
        <w:t xml:space="preserve">heeft </w:t>
      </w:r>
      <w:r w:rsidR="3A51D4EA" w:rsidRPr="006D06AE">
        <w:rPr>
          <w:rFonts w:ascii="Outfit" w:hAnsi="Outfit"/>
        </w:rPr>
        <w:t>goed</w:t>
      </w:r>
      <w:r w:rsidR="2681C746" w:rsidRPr="006D06AE">
        <w:rPr>
          <w:rFonts w:ascii="Outfit" w:hAnsi="Outfit"/>
        </w:rPr>
        <w:t>ge</w:t>
      </w:r>
      <w:r w:rsidR="3E0EAF79" w:rsidRPr="006D06AE">
        <w:rPr>
          <w:rFonts w:ascii="Outfit" w:hAnsi="Outfit"/>
        </w:rPr>
        <w:t>keur</w:t>
      </w:r>
      <w:r w:rsidR="29DBB624" w:rsidRPr="006D06AE">
        <w:rPr>
          <w:rFonts w:ascii="Outfit" w:hAnsi="Outfit"/>
        </w:rPr>
        <w:t>d</w:t>
      </w:r>
      <w:r w:rsidR="3E0EAF79" w:rsidRPr="006D06AE">
        <w:rPr>
          <w:rFonts w:ascii="Outfit" w:hAnsi="Outfit"/>
        </w:rPr>
        <w:t>.</w:t>
      </w:r>
      <w:r w:rsidR="12C280AD" w:rsidRPr="006D06AE">
        <w:rPr>
          <w:rFonts w:ascii="Outfit" w:hAnsi="Outfit"/>
        </w:rPr>
        <w:t xml:space="preserve"> </w:t>
      </w:r>
      <w:r w:rsidR="5B9168B7" w:rsidRPr="006D06AE">
        <w:rPr>
          <w:rFonts w:ascii="Outfit" w:hAnsi="Outfit"/>
        </w:rPr>
        <w:t xml:space="preserve">Opdrachtgever zal zijn goedkeuring </w:t>
      </w:r>
      <w:r w:rsidR="2B9DE5B5" w:rsidRPr="006D06AE">
        <w:rPr>
          <w:rFonts w:ascii="Outfit" w:hAnsi="Outfit"/>
        </w:rPr>
        <w:t xml:space="preserve">niet weerhouden </w:t>
      </w:r>
      <w:proofErr w:type="gramStart"/>
      <w:r w:rsidR="2B9DE5B5" w:rsidRPr="006D06AE">
        <w:rPr>
          <w:rFonts w:ascii="Outfit" w:hAnsi="Outfit"/>
        </w:rPr>
        <w:t>indien</w:t>
      </w:r>
      <w:proofErr w:type="gramEnd"/>
      <w:r w:rsidR="2B9DE5B5" w:rsidRPr="006D06AE">
        <w:rPr>
          <w:rFonts w:ascii="Outfit" w:hAnsi="Outfit"/>
        </w:rPr>
        <w:t xml:space="preserve"> er enkel een gering aantal kleine gebreken aanwezig </w:t>
      </w:r>
      <w:r w:rsidR="3A51D4EA" w:rsidRPr="006D06AE">
        <w:rPr>
          <w:rFonts w:ascii="Outfit" w:hAnsi="Outfit"/>
        </w:rPr>
        <w:t>is</w:t>
      </w:r>
      <w:r w:rsidR="2B9DE5B5" w:rsidRPr="006D06AE">
        <w:rPr>
          <w:rFonts w:ascii="Outfit" w:hAnsi="Outfit"/>
        </w:rPr>
        <w:t xml:space="preserve"> ten tijde van oplevering. </w:t>
      </w:r>
      <w:r w:rsidR="0D7F9C82" w:rsidRPr="006D06AE">
        <w:rPr>
          <w:rFonts w:ascii="Outfit" w:hAnsi="Outfit"/>
        </w:rPr>
        <w:t>In aanvulling op het bepaalde in § 9 lid 7 UAV 2012 komen Partijen overeen dat o</w:t>
      </w:r>
      <w:r w:rsidR="568BD235" w:rsidRPr="006D06AE">
        <w:rPr>
          <w:rFonts w:ascii="Outfit" w:hAnsi="Outfit"/>
        </w:rPr>
        <w:t xml:space="preserve">nder </w:t>
      </w:r>
      <w:r w:rsidR="15CC0938" w:rsidRPr="006D06AE">
        <w:rPr>
          <w:rFonts w:ascii="Outfit" w:hAnsi="Outfit"/>
        </w:rPr>
        <w:t xml:space="preserve">een </w:t>
      </w:r>
      <w:r w:rsidR="568BD235" w:rsidRPr="006D06AE">
        <w:rPr>
          <w:rFonts w:ascii="Outfit" w:hAnsi="Outfit"/>
        </w:rPr>
        <w:t>klein gebrek</w:t>
      </w:r>
      <w:r w:rsidR="0D7F9C82" w:rsidRPr="006D06AE">
        <w:rPr>
          <w:rFonts w:ascii="Outfit" w:hAnsi="Outfit"/>
        </w:rPr>
        <w:t xml:space="preserve"> </w:t>
      </w:r>
      <w:r w:rsidR="568BD235" w:rsidRPr="006D06AE">
        <w:rPr>
          <w:rFonts w:ascii="Outfit" w:hAnsi="Outfit"/>
        </w:rPr>
        <w:t xml:space="preserve">wordt verstaan een gebrek dat </w:t>
      </w:r>
      <w:r w:rsidR="0D7F9C82" w:rsidRPr="006D06AE">
        <w:rPr>
          <w:rFonts w:ascii="Outfit" w:hAnsi="Outfit"/>
        </w:rPr>
        <w:t xml:space="preserve">de </w:t>
      </w:r>
      <w:r w:rsidR="568BD235" w:rsidRPr="006D06AE">
        <w:rPr>
          <w:rFonts w:ascii="Outfit" w:hAnsi="Outfit"/>
        </w:rPr>
        <w:t xml:space="preserve">veilige </w:t>
      </w:r>
      <w:r w:rsidR="5E34E3BD" w:rsidRPr="006D06AE">
        <w:rPr>
          <w:rFonts w:ascii="Outfit" w:hAnsi="Outfit"/>
        </w:rPr>
        <w:t>en functionele</w:t>
      </w:r>
      <w:r w:rsidR="66471BE1" w:rsidRPr="006D06AE">
        <w:rPr>
          <w:rFonts w:ascii="Outfit" w:hAnsi="Outfit"/>
        </w:rPr>
        <w:t xml:space="preserve"> </w:t>
      </w:r>
      <w:r w:rsidR="568BD235" w:rsidRPr="006D06AE">
        <w:rPr>
          <w:rFonts w:ascii="Outfit" w:hAnsi="Outfit"/>
        </w:rPr>
        <w:t>ingebruikname van he</w:t>
      </w:r>
      <w:r w:rsidR="01975A52" w:rsidRPr="006D06AE">
        <w:rPr>
          <w:rFonts w:ascii="Outfit" w:hAnsi="Outfit"/>
        </w:rPr>
        <w:t>t</w:t>
      </w:r>
      <w:r w:rsidR="568BD235" w:rsidRPr="006D06AE">
        <w:rPr>
          <w:rFonts w:ascii="Outfit" w:hAnsi="Outfit"/>
        </w:rPr>
        <w:t xml:space="preserve"> Werk niet in de weg staat en binnen 14 dagen </w:t>
      </w:r>
      <w:r w:rsidR="533746D1" w:rsidRPr="006D06AE">
        <w:rPr>
          <w:rFonts w:ascii="Outfit" w:hAnsi="Outfit"/>
        </w:rPr>
        <w:t>na oplevering hersteld k</w:t>
      </w:r>
      <w:r w:rsidR="5464BA73" w:rsidRPr="006D06AE">
        <w:rPr>
          <w:rFonts w:ascii="Outfit" w:hAnsi="Outfit"/>
        </w:rPr>
        <w:t xml:space="preserve">an </w:t>
      </w:r>
      <w:r w:rsidR="533746D1" w:rsidRPr="006D06AE">
        <w:rPr>
          <w:rFonts w:ascii="Outfit" w:hAnsi="Outfit"/>
        </w:rPr>
        <w:t>worden.</w:t>
      </w:r>
      <w:r w:rsidR="57D17FD9" w:rsidRPr="006D06AE">
        <w:rPr>
          <w:rFonts w:ascii="Outfit" w:hAnsi="Outfit"/>
        </w:rPr>
        <w:t xml:space="preserve"> </w:t>
      </w:r>
      <w:r w:rsidR="5983C89D" w:rsidRPr="006D06AE">
        <w:rPr>
          <w:rFonts w:ascii="Outfit" w:hAnsi="Outfit"/>
        </w:rPr>
        <w:t>Onderstaande g</w:t>
      </w:r>
      <w:r w:rsidR="57D17FD9" w:rsidRPr="006D06AE">
        <w:rPr>
          <w:rFonts w:ascii="Outfit" w:hAnsi="Outfit"/>
        </w:rPr>
        <w:t xml:space="preserve">ebreken </w:t>
      </w:r>
      <w:r w:rsidR="5983C89D" w:rsidRPr="006D06AE">
        <w:rPr>
          <w:rFonts w:ascii="Outfit" w:hAnsi="Outfit"/>
        </w:rPr>
        <w:t>worden nimmer aangemerkt als kleine gebreken en zullen goedkeuring door de Directie in de weg staan.</w:t>
      </w:r>
    </w:p>
    <w:p w14:paraId="19681488" w14:textId="77777777" w:rsidR="00FD3B69" w:rsidRPr="006D06AE" w:rsidRDefault="00FD3B69" w:rsidP="00E753B6">
      <w:pPr>
        <w:pStyle w:val="ListParagraph"/>
        <w:jc w:val="both"/>
        <w:rPr>
          <w:rFonts w:ascii="Outfit" w:hAnsi="Outfit"/>
        </w:rPr>
      </w:pPr>
    </w:p>
    <w:p w14:paraId="155FDB2D" w14:textId="5A7E0EE5" w:rsidR="00FD3B69" w:rsidRPr="006D06AE" w:rsidRDefault="00620C84" w:rsidP="00E753B6">
      <w:pPr>
        <w:pStyle w:val="Lid"/>
        <w:numPr>
          <w:ilvl w:val="0"/>
          <w:numId w:val="0"/>
        </w:numPr>
        <w:ind w:left="1004"/>
        <w:jc w:val="both"/>
        <w:rPr>
          <w:rFonts w:ascii="Outfit" w:hAnsi="Outfit"/>
        </w:rPr>
      </w:pPr>
      <w:r w:rsidRPr="006D06AE">
        <w:rPr>
          <w:rFonts w:ascii="Outfit" w:hAnsi="Outfit"/>
        </w:rPr>
        <w:t>Gebreken</w:t>
      </w:r>
      <w:r w:rsidR="00D00985" w:rsidRPr="006D06AE">
        <w:rPr>
          <w:rFonts w:ascii="Outfit" w:hAnsi="Outfit"/>
        </w:rPr>
        <w:t xml:space="preserve"> met betrekking tot:</w:t>
      </w:r>
    </w:p>
    <w:p w14:paraId="55715D75" w14:textId="2D842F40" w:rsidR="007E1AC8" w:rsidRPr="006D06AE" w:rsidRDefault="004509B8" w:rsidP="000C408A">
      <w:pPr>
        <w:pStyle w:val="Lid"/>
        <w:numPr>
          <w:ilvl w:val="0"/>
          <w:numId w:val="7"/>
        </w:numPr>
        <w:ind w:left="1276" w:hanging="272"/>
        <w:jc w:val="both"/>
        <w:rPr>
          <w:rFonts w:ascii="Outfit" w:hAnsi="Outfit"/>
        </w:rPr>
      </w:pPr>
      <w:r w:rsidRPr="006D06AE">
        <w:rPr>
          <w:rFonts w:ascii="Outfit" w:hAnsi="Outfit"/>
        </w:rPr>
        <w:t xml:space="preserve"> </w:t>
      </w:r>
      <w:r w:rsidR="00620C84" w:rsidRPr="006D06AE">
        <w:rPr>
          <w:rFonts w:ascii="Outfit" w:hAnsi="Outfit"/>
        </w:rPr>
        <w:t xml:space="preserve"> </w:t>
      </w:r>
      <w:r w:rsidR="007709AA" w:rsidRPr="006D06AE">
        <w:rPr>
          <w:rFonts w:ascii="Outfit" w:hAnsi="Outfit"/>
        </w:rPr>
        <w:t>Een adequate beveiliging van/aan het gebouw;</w:t>
      </w:r>
    </w:p>
    <w:p w14:paraId="791B2F9C" w14:textId="3DD9D369" w:rsidR="007E1AC8" w:rsidRPr="006D06AE" w:rsidRDefault="00620C84" w:rsidP="000C408A">
      <w:pPr>
        <w:pStyle w:val="Lid"/>
        <w:numPr>
          <w:ilvl w:val="0"/>
          <w:numId w:val="7"/>
        </w:numPr>
        <w:ind w:left="1276" w:hanging="283"/>
        <w:jc w:val="both"/>
        <w:rPr>
          <w:rFonts w:ascii="Outfit" w:hAnsi="Outfit"/>
        </w:rPr>
      </w:pPr>
      <w:r w:rsidRPr="006D06AE">
        <w:rPr>
          <w:rFonts w:ascii="Outfit" w:hAnsi="Outfit"/>
        </w:rPr>
        <w:t xml:space="preserve">  </w:t>
      </w:r>
      <w:r w:rsidR="007709AA" w:rsidRPr="006D06AE">
        <w:rPr>
          <w:rFonts w:ascii="Outfit" w:hAnsi="Outfit"/>
        </w:rPr>
        <w:t>Veiligheid van personen (waaronder maar niet beperkt tot: brandveiligheid)</w:t>
      </w:r>
      <w:r w:rsidR="00653CA1" w:rsidRPr="006D06AE">
        <w:rPr>
          <w:rFonts w:ascii="Outfit" w:hAnsi="Outfit"/>
        </w:rPr>
        <w:t>;</w:t>
      </w:r>
    </w:p>
    <w:p w14:paraId="22FE7945" w14:textId="11F913DD" w:rsidR="00650C68" w:rsidRPr="006D06AE" w:rsidRDefault="00620C84" w:rsidP="000C408A">
      <w:pPr>
        <w:pStyle w:val="Lid"/>
        <w:numPr>
          <w:ilvl w:val="0"/>
          <w:numId w:val="7"/>
        </w:numPr>
        <w:ind w:left="1276" w:hanging="272"/>
        <w:jc w:val="both"/>
        <w:rPr>
          <w:rFonts w:ascii="Outfit" w:hAnsi="Outfit"/>
        </w:rPr>
      </w:pPr>
      <w:r w:rsidRPr="006D06AE">
        <w:rPr>
          <w:rFonts w:ascii="Outfit" w:hAnsi="Outfit"/>
        </w:rPr>
        <w:t xml:space="preserve">  </w:t>
      </w:r>
      <w:r w:rsidR="007709AA" w:rsidRPr="006D06AE">
        <w:rPr>
          <w:rFonts w:ascii="Outfit" w:hAnsi="Outfit"/>
        </w:rPr>
        <w:t xml:space="preserve">Behoorlijk </w:t>
      </w:r>
      <w:r w:rsidR="00653CA1" w:rsidRPr="006D06AE">
        <w:rPr>
          <w:rFonts w:ascii="Outfit" w:hAnsi="Outfit"/>
        </w:rPr>
        <w:t>beheer en gebruik door de gebruiker(s);</w:t>
      </w:r>
    </w:p>
    <w:p w14:paraId="177F20D0" w14:textId="37974EF1" w:rsidR="00653CA1" w:rsidRPr="006D06AE" w:rsidRDefault="00620C84" w:rsidP="000C408A">
      <w:pPr>
        <w:pStyle w:val="Lid"/>
        <w:numPr>
          <w:ilvl w:val="0"/>
          <w:numId w:val="7"/>
        </w:numPr>
        <w:ind w:left="1276" w:hanging="272"/>
        <w:jc w:val="both"/>
        <w:rPr>
          <w:rFonts w:ascii="Outfit" w:hAnsi="Outfit"/>
        </w:rPr>
      </w:pPr>
      <w:r w:rsidRPr="006D06AE">
        <w:rPr>
          <w:rFonts w:ascii="Outfit" w:hAnsi="Outfit"/>
        </w:rPr>
        <w:t xml:space="preserve">  </w:t>
      </w:r>
      <w:r w:rsidR="007709AA" w:rsidRPr="006D06AE">
        <w:rPr>
          <w:rFonts w:ascii="Outfit" w:hAnsi="Outfit"/>
        </w:rPr>
        <w:t>Nutsvoorzieningen;</w:t>
      </w:r>
    </w:p>
    <w:p w14:paraId="5F38EB58" w14:textId="77777777" w:rsidR="005F6639" w:rsidRPr="006D06AE" w:rsidRDefault="005F6639" w:rsidP="00E753B6">
      <w:pPr>
        <w:pStyle w:val="Lid"/>
        <w:numPr>
          <w:ilvl w:val="1"/>
          <w:numId w:val="0"/>
        </w:numPr>
        <w:ind w:left="1004" w:hanging="720"/>
        <w:jc w:val="both"/>
        <w:rPr>
          <w:rFonts w:ascii="Outfit" w:hAnsi="Outfit"/>
        </w:rPr>
      </w:pPr>
    </w:p>
    <w:p w14:paraId="25A97B04" w14:textId="1BBFF366" w:rsidR="00255633" w:rsidRPr="006D06AE" w:rsidRDefault="5328CA2C"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de Directie </w:t>
      </w:r>
      <w:r w:rsidR="01D4156D" w:rsidRPr="006D06AE">
        <w:rPr>
          <w:rFonts w:ascii="Outfit" w:hAnsi="Outfit"/>
        </w:rPr>
        <w:t xml:space="preserve">schriftelijk het </w:t>
      </w:r>
      <w:r w:rsidR="4E3B948E" w:rsidRPr="006D06AE">
        <w:rPr>
          <w:rFonts w:ascii="Outfit" w:hAnsi="Outfit"/>
        </w:rPr>
        <w:t>Werk</w:t>
      </w:r>
      <w:r w:rsidR="01D4156D" w:rsidRPr="006D06AE">
        <w:rPr>
          <w:rFonts w:ascii="Outfit" w:hAnsi="Outfit"/>
        </w:rPr>
        <w:t xml:space="preserve"> afkeurt dienen Partijen gezamenlijk een nieuw moment voor </w:t>
      </w:r>
      <w:r w:rsidR="65E9B3D0" w:rsidRPr="006D06AE">
        <w:rPr>
          <w:rFonts w:ascii="Outfit" w:hAnsi="Outfit"/>
        </w:rPr>
        <w:t>o</w:t>
      </w:r>
      <w:r w:rsidR="01D4156D" w:rsidRPr="006D06AE">
        <w:rPr>
          <w:rFonts w:ascii="Outfit" w:hAnsi="Outfit"/>
        </w:rPr>
        <w:t xml:space="preserve">pneming </w:t>
      </w:r>
      <w:r w:rsidR="08158916" w:rsidRPr="006D06AE">
        <w:rPr>
          <w:rFonts w:ascii="Outfit" w:hAnsi="Outfit"/>
        </w:rPr>
        <w:t xml:space="preserve">in te plannen waarbij </w:t>
      </w:r>
      <w:r w:rsidR="6AF8A240" w:rsidRPr="006D06AE">
        <w:rPr>
          <w:rFonts w:ascii="Outfit" w:hAnsi="Outfit"/>
        </w:rPr>
        <w:t>Opdrachtnemer</w:t>
      </w:r>
      <w:r w:rsidR="08158916" w:rsidRPr="006D06AE">
        <w:rPr>
          <w:rFonts w:ascii="Outfit" w:hAnsi="Outfit"/>
        </w:rPr>
        <w:t xml:space="preserve"> de gebreken die goedkeuring in de weg staan</w:t>
      </w:r>
      <w:r w:rsidR="3A1A07E3" w:rsidRPr="006D06AE">
        <w:rPr>
          <w:rFonts w:ascii="Outfit" w:hAnsi="Outfit"/>
        </w:rPr>
        <w:t>,</w:t>
      </w:r>
      <w:r w:rsidR="08158916" w:rsidRPr="006D06AE">
        <w:rPr>
          <w:rFonts w:ascii="Outfit" w:hAnsi="Outfit"/>
        </w:rPr>
        <w:t xml:space="preserve"> heeft hersteld. </w:t>
      </w:r>
      <w:r w:rsidR="6AF8A240" w:rsidRPr="006D06AE">
        <w:rPr>
          <w:rFonts w:ascii="Outfit" w:hAnsi="Outfit"/>
        </w:rPr>
        <w:t>Opdrachtnemer</w:t>
      </w:r>
      <w:r w:rsidR="38A390EB" w:rsidRPr="006D06AE">
        <w:rPr>
          <w:rFonts w:ascii="Outfit" w:hAnsi="Outfit"/>
        </w:rPr>
        <w:t xml:space="preserve"> neemt hiertoe het ini</w:t>
      </w:r>
      <w:r w:rsidR="154FDD39" w:rsidRPr="006D06AE">
        <w:rPr>
          <w:rFonts w:ascii="Outfit" w:hAnsi="Outfit"/>
        </w:rPr>
        <w:t>ti</w:t>
      </w:r>
      <w:r w:rsidR="38A390EB" w:rsidRPr="006D06AE">
        <w:rPr>
          <w:rFonts w:ascii="Outfit" w:hAnsi="Outfit"/>
        </w:rPr>
        <w:t xml:space="preserve">atief. </w:t>
      </w:r>
      <w:r w:rsidR="08158916" w:rsidRPr="006D06AE">
        <w:rPr>
          <w:rFonts w:ascii="Outfit" w:hAnsi="Outfit"/>
        </w:rPr>
        <w:t xml:space="preserve">Het in gezamenlijkheid vaststellen van een moment voor </w:t>
      </w:r>
      <w:r w:rsidR="16BD8564" w:rsidRPr="006D06AE">
        <w:rPr>
          <w:rFonts w:ascii="Outfit" w:hAnsi="Outfit"/>
        </w:rPr>
        <w:t>her-o</w:t>
      </w:r>
      <w:r w:rsidR="08158916" w:rsidRPr="006D06AE">
        <w:rPr>
          <w:rFonts w:ascii="Outfit" w:hAnsi="Outfit"/>
        </w:rPr>
        <w:t xml:space="preserve">pneming van het </w:t>
      </w:r>
      <w:r w:rsidR="4E3B948E" w:rsidRPr="006D06AE">
        <w:rPr>
          <w:rFonts w:ascii="Outfit" w:hAnsi="Outfit"/>
        </w:rPr>
        <w:t>Werk</w:t>
      </w:r>
      <w:r w:rsidR="08158916" w:rsidRPr="006D06AE">
        <w:rPr>
          <w:rFonts w:ascii="Outfit" w:hAnsi="Outfit"/>
        </w:rPr>
        <w:t xml:space="preserve"> zal nimmer gelden als het verstrekken van een termijnverlenging aan </w:t>
      </w:r>
      <w:r w:rsidR="6AF8A240" w:rsidRPr="006D06AE">
        <w:rPr>
          <w:rFonts w:ascii="Outfit" w:hAnsi="Outfit"/>
        </w:rPr>
        <w:t>Opdrachtnemer</w:t>
      </w:r>
      <w:r w:rsidR="08158916" w:rsidRPr="006D06AE">
        <w:rPr>
          <w:rFonts w:ascii="Outfit" w:hAnsi="Outfit"/>
        </w:rPr>
        <w:t>.</w:t>
      </w:r>
      <w:r w:rsidR="6C2EB269" w:rsidRPr="006D06AE">
        <w:rPr>
          <w:rFonts w:ascii="Outfit" w:hAnsi="Outfit"/>
        </w:rPr>
        <w:t xml:space="preserve"> Eventuele extra kosten voor Opdrachtgever als gevolg van een</w:t>
      </w:r>
      <w:r w:rsidR="517F38C1" w:rsidRPr="006D06AE">
        <w:rPr>
          <w:rFonts w:ascii="Outfit" w:hAnsi="Outfit"/>
        </w:rPr>
        <w:t xml:space="preserve"> her-o</w:t>
      </w:r>
      <w:r w:rsidR="6C2EB269" w:rsidRPr="006D06AE">
        <w:rPr>
          <w:rFonts w:ascii="Outfit" w:hAnsi="Outfit"/>
        </w:rPr>
        <w:t xml:space="preserve">pneming komen voor rekening van </w:t>
      </w:r>
      <w:r w:rsidR="6AF8A240" w:rsidRPr="006D06AE">
        <w:rPr>
          <w:rFonts w:ascii="Outfit" w:hAnsi="Outfit"/>
        </w:rPr>
        <w:t>Opdrachtnemer</w:t>
      </w:r>
      <w:r w:rsidR="6C2EB269" w:rsidRPr="006D06AE">
        <w:rPr>
          <w:rFonts w:ascii="Outfit" w:hAnsi="Outfit"/>
        </w:rPr>
        <w:t>.</w:t>
      </w:r>
    </w:p>
    <w:p w14:paraId="71E11F71" w14:textId="77777777" w:rsidR="005F6639" w:rsidRPr="006D06AE" w:rsidRDefault="005F6639" w:rsidP="00E753B6">
      <w:pPr>
        <w:pStyle w:val="Lid"/>
        <w:numPr>
          <w:ilvl w:val="0"/>
          <w:numId w:val="0"/>
        </w:numPr>
        <w:ind w:left="1004"/>
        <w:jc w:val="both"/>
        <w:rPr>
          <w:rFonts w:ascii="Outfit" w:hAnsi="Outfit"/>
        </w:rPr>
      </w:pPr>
    </w:p>
    <w:p w14:paraId="64802DD5" w14:textId="03C5BE45" w:rsidR="00102F4A" w:rsidRPr="006D06AE" w:rsidRDefault="5328CA2C" w:rsidP="00E753B6">
      <w:pPr>
        <w:pStyle w:val="Lid"/>
        <w:ind w:left="1003" w:hanging="578"/>
        <w:jc w:val="both"/>
        <w:rPr>
          <w:rFonts w:ascii="Outfit" w:hAnsi="Outfit"/>
        </w:rPr>
      </w:pPr>
      <w:r w:rsidRPr="006D06AE">
        <w:rPr>
          <w:rFonts w:ascii="Outfit" w:hAnsi="Outfit"/>
        </w:rPr>
        <w:t>In a</w:t>
      </w:r>
      <w:r w:rsidR="68115DF5" w:rsidRPr="006D06AE">
        <w:rPr>
          <w:rFonts w:ascii="Outfit" w:hAnsi="Outfit"/>
        </w:rPr>
        <w:t xml:space="preserve">anvulling op </w:t>
      </w:r>
      <w:r w:rsidRPr="006D06AE">
        <w:rPr>
          <w:rFonts w:ascii="Outfit" w:hAnsi="Outfit"/>
        </w:rPr>
        <w:t xml:space="preserve">§ </w:t>
      </w:r>
      <w:proofErr w:type="gramStart"/>
      <w:r w:rsidR="68115DF5" w:rsidRPr="006D06AE">
        <w:rPr>
          <w:rFonts w:ascii="Outfit" w:hAnsi="Outfit"/>
        </w:rPr>
        <w:t xml:space="preserve">9.3 </w:t>
      </w:r>
      <w:r w:rsidRPr="006D06AE">
        <w:rPr>
          <w:rFonts w:ascii="Outfit" w:hAnsi="Outfit"/>
        </w:rPr>
        <w:t xml:space="preserve"> van</w:t>
      </w:r>
      <w:proofErr w:type="gramEnd"/>
      <w:r w:rsidRPr="006D06AE">
        <w:rPr>
          <w:rFonts w:ascii="Outfit" w:hAnsi="Outfit"/>
        </w:rPr>
        <w:t xml:space="preserve"> UAV 2012</w:t>
      </w:r>
      <w:r w:rsidR="570005B9" w:rsidRPr="006D06AE">
        <w:rPr>
          <w:rFonts w:ascii="Outfit" w:hAnsi="Outfit"/>
        </w:rPr>
        <w:t xml:space="preserve"> wordt het </w:t>
      </w:r>
      <w:r w:rsidR="4E3B948E" w:rsidRPr="006D06AE">
        <w:rPr>
          <w:rFonts w:ascii="Outfit" w:hAnsi="Outfit"/>
        </w:rPr>
        <w:t>Werk</w:t>
      </w:r>
      <w:r w:rsidR="570005B9" w:rsidRPr="006D06AE">
        <w:rPr>
          <w:rFonts w:ascii="Outfit" w:hAnsi="Outfit"/>
        </w:rPr>
        <w:t xml:space="preserve"> opgeleverd </w:t>
      </w:r>
      <w:proofErr w:type="gramStart"/>
      <w:r w:rsidR="570005B9" w:rsidRPr="006D06AE">
        <w:rPr>
          <w:rFonts w:ascii="Outfit" w:hAnsi="Outfit"/>
        </w:rPr>
        <w:t>middels</w:t>
      </w:r>
      <w:proofErr w:type="gramEnd"/>
      <w:r w:rsidR="570005B9" w:rsidRPr="006D06AE">
        <w:rPr>
          <w:rFonts w:ascii="Outfit" w:hAnsi="Outfit"/>
        </w:rPr>
        <w:t xml:space="preserve"> het door beide Partijen ondertekenen van het </w:t>
      </w:r>
      <w:r w:rsidR="3A1A07E3" w:rsidRPr="006D06AE">
        <w:rPr>
          <w:rFonts w:ascii="Outfit" w:hAnsi="Outfit"/>
        </w:rPr>
        <w:t>proces-verbaal</w:t>
      </w:r>
      <w:r w:rsidR="570005B9" w:rsidRPr="006D06AE">
        <w:rPr>
          <w:rFonts w:ascii="Outfit" w:hAnsi="Outfit"/>
        </w:rPr>
        <w:t xml:space="preserve"> van</w:t>
      </w:r>
      <w:r w:rsidR="708988BF" w:rsidRPr="006D06AE">
        <w:rPr>
          <w:rFonts w:ascii="Outfit" w:hAnsi="Outfit"/>
        </w:rPr>
        <w:t xml:space="preserve"> opneming na goedkeuring van de Directie. Partijen zullen</w:t>
      </w:r>
      <w:r w:rsidR="5504BBAA" w:rsidRPr="006D06AE">
        <w:rPr>
          <w:rFonts w:ascii="Outfit" w:hAnsi="Outfit"/>
        </w:rPr>
        <w:t xml:space="preserve"> binnen 5 werkdagen na goedkeuring door de Directie een tekenmoment </w:t>
      </w:r>
      <w:r w:rsidR="5BDA0152" w:rsidRPr="006D06AE">
        <w:rPr>
          <w:rFonts w:ascii="Outfit" w:hAnsi="Outfit"/>
        </w:rPr>
        <w:t xml:space="preserve">van het proces-verbaal </w:t>
      </w:r>
      <w:r w:rsidR="7708F228" w:rsidRPr="006D06AE">
        <w:rPr>
          <w:rFonts w:ascii="Outfit" w:hAnsi="Outfit"/>
        </w:rPr>
        <w:t>in plannen.</w:t>
      </w:r>
      <w:r w:rsidR="68115DF5" w:rsidRPr="006D06AE">
        <w:rPr>
          <w:rFonts w:ascii="Outfit" w:hAnsi="Outfit"/>
        </w:rPr>
        <w:t xml:space="preserve"> In afwijking van het bepaalde in</w:t>
      </w:r>
      <w:r w:rsidR="140770BD" w:rsidRPr="006D06AE">
        <w:rPr>
          <w:rFonts w:ascii="Outfit" w:hAnsi="Outfit"/>
        </w:rPr>
        <w:t xml:space="preserve"> § 9.4 kan niet worden volstaan met een aantekening van goedkeuring van het Werk door Opdrachtgever in het dagboek of weekrapport. </w:t>
      </w:r>
    </w:p>
    <w:p w14:paraId="246B20EB" w14:textId="77777777" w:rsidR="005F6639" w:rsidRPr="006D06AE" w:rsidRDefault="005F6639" w:rsidP="00E753B6">
      <w:pPr>
        <w:pStyle w:val="Lid"/>
        <w:numPr>
          <w:ilvl w:val="0"/>
          <w:numId w:val="0"/>
        </w:numPr>
        <w:jc w:val="both"/>
        <w:rPr>
          <w:rFonts w:ascii="Outfit" w:hAnsi="Outfit"/>
        </w:rPr>
      </w:pPr>
    </w:p>
    <w:p w14:paraId="3CDA975C" w14:textId="06B6CFD7" w:rsidR="0057023E" w:rsidRPr="006D06AE" w:rsidRDefault="00620C84" w:rsidP="00E753B6">
      <w:pPr>
        <w:pStyle w:val="Lid"/>
        <w:ind w:left="1003" w:hanging="578"/>
        <w:jc w:val="both"/>
        <w:rPr>
          <w:rFonts w:ascii="Outfit" w:hAnsi="Outfit"/>
        </w:rPr>
      </w:pPr>
      <w:r w:rsidRPr="006D06AE">
        <w:rPr>
          <w:rFonts w:ascii="Outfit" w:hAnsi="Outfit"/>
        </w:rPr>
        <w:t>Opdrachtnemer</w:t>
      </w:r>
      <w:r w:rsidR="007709AA" w:rsidRPr="006D06AE">
        <w:rPr>
          <w:rFonts w:ascii="Outfit" w:hAnsi="Outfit"/>
        </w:rPr>
        <w:t xml:space="preserve"> dient bij </w:t>
      </w:r>
      <w:r w:rsidR="00D52EC8" w:rsidRPr="006D06AE">
        <w:rPr>
          <w:rFonts w:ascii="Outfit" w:hAnsi="Outfit"/>
        </w:rPr>
        <w:t>o</w:t>
      </w:r>
      <w:r w:rsidR="007709AA" w:rsidRPr="006D06AE">
        <w:rPr>
          <w:rFonts w:ascii="Outfit" w:hAnsi="Outfit"/>
        </w:rPr>
        <w:t xml:space="preserve">plevering van het Werk het </w:t>
      </w:r>
      <w:r w:rsidR="006146B6" w:rsidRPr="006D06AE">
        <w:rPr>
          <w:rFonts w:ascii="Outfit" w:hAnsi="Outfit"/>
        </w:rPr>
        <w:t>Werk</w:t>
      </w:r>
      <w:r w:rsidR="007709AA" w:rsidRPr="006D06AE">
        <w:rPr>
          <w:rFonts w:ascii="Outfit" w:hAnsi="Outfit"/>
        </w:rPr>
        <w:t xml:space="preserve"> opgeruimd en schoon achter te laten</w:t>
      </w:r>
      <w:r w:rsidR="00840914" w:rsidRPr="006D06AE">
        <w:rPr>
          <w:rFonts w:ascii="Outfit" w:hAnsi="Outfit"/>
        </w:rPr>
        <w:t xml:space="preserve"> waarbij in ieder geval bouwafval &amp; -stof</w:t>
      </w:r>
      <w:r w:rsidR="00B21022" w:rsidRPr="006D06AE">
        <w:rPr>
          <w:rFonts w:ascii="Outfit" w:hAnsi="Outfit"/>
        </w:rPr>
        <w:t xml:space="preserve"> verwijderd zijn en het glas bewassen</w:t>
      </w:r>
      <w:r w:rsidR="00377F12" w:rsidRPr="006D06AE">
        <w:rPr>
          <w:rFonts w:ascii="Outfit" w:hAnsi="Outfit"/>
        </w:rPr>
        <w:t>.</w:t>
      </w:r>
    </w:p>
    <w:p w14:paraId="28ED82E8" w14:textId="77777777" w:rsidR="006C58CE" w:rsidRPr="006D06AE" w:rsidRDefault="006C58CE" w:rsidP="00E753B6">
      <w:pPr>
        <w:pStyle w:val="Artikel"/>
        <w:numPr>
          <w:ilvl w:val="0"/>
          <w:numId w:val="0"/>
        </w:numPr>
        <w:ind w:left="360" w:hanging="360"/>
        <w:jc w:val="both"/>
        <w:rPr>
          <w:rFonts w:ascii="Outfit" w:hAnsi="Outfit"/>
        </w:rPr>
      </w:pPr>
    </w:p>
    <w:p w14:paraId="3AC3D9FE" w14:textId="3EB1366A" w:rsidR="00356999" w:rsidRPr="006D06AE" w:rsidRDefault="5328CA2C" w:rsidP="0F7A2C1D">
      <w:pPr>
        <w:pStyle w:val="Artikel"/>
        <w:ind w:left="426" w:hanging="426"/>
        <w:jc w:val="both"/>
        <w:rPr>
          <w:rFonts w:ascii="Outfit" w:hAnsi="Outfit"/>
        </w:rPr>
      </w:pPr>
      <w:r w:rsidRPr="006D06AE">
        <w:rPr>
          <w:rFonts w:ascii="Outfit" w:hAnsi="Outfit"/>
        </w:rPr>
        <w:t>BANKGARANTIE</w:t>
      </w:r>
      <w:r w:rsidR="6C55E538" w:rsidRPr="006D06AE">
        <w:rPr>
          <w:rFonts w:ascii="Outfit" w:hAnsi="Outfit"/>
        </w:rPr>
        <w:t xml:space="preserve"> </w:t>
      </w:r>
    </w:p>
    <w:p w14:paraId="44333A78" w14:textId="2936F5E2" w:rsidR="63A9A470" w:rsidRPr="006D06AE" w:rsidRDefault="63A9A470" w:rsidP="5FBA5921">
      <w:pPr>
        <w:pStyle w:val="Lid"/>
        <w:ind w:hanging="578"/>
        <w:jc w:val="both"/>
        <w:rPr>
          <w:rFonts w:ascii="Outfit" w:hAnsi="Outfit"/>
        </w:rPr>
      </w:pPr>
      <w:r w:rsidRPr="006D06AE">
        <w:rPr>
          <w:rFonts w:ascii="Outfit" w:hAnsi="Outfit"/>
        </w:rPr>
        <w:t xml:space="preserve">Tot meerdere zekerheid van nakoming van de verplichtingen van Opdrachtnemer bij de uitvoering van deze Overeenkomst, verstrekt Opdrachtnemer aan Opdrachtgever een bankgarantie van 5% van de Aanneemsom binnen 14 kalenderdagen na ondertekening van deze overeenkomst, </w:t>
      </w:r>
      <w:proofErr w:type="gramStart"/>
      <w:r w:rsidRPr="006D06AE">
        <w:rPr>
          <w:rFonts w:ascii="Outfit" w:hAnsi="Outfit"/>
        </w:rPr>
        <w:t>derhalve</w:t>
      </w:r>
      <w:proofErr w:type="gramEnd"/>
      <w:r w:rsidRPr="006D06AE">
        <w:rPr>
          <w:rFonts w:ascii="Outfit" w:hAnsi="Outfit"/>
        </w:rPr>
        <w:t xml:space="preserve"> ter hoogte van € [•] (zegge: [•]). De bankgarantie moet zijn afgegeven door een in Nederland gevestigde bankinstelling, zoals bedoeld in de Wet op het financieel toezicht (</w:t>
      </w:r>
      <w:proofErr w:type="spellStart"/>
      <w:r w:rsidRPr="006D06AE">
        <w:rPr>
          <w:rFonts w:ascii="Outfit" w:hAnsi="Outfit"/>
        </w:rPr>
        <w:t>Wft</w:t>
      </w:r>
      <w:proofErr w:type="spellEnd"/>
      <w:r w:rsidRPr="006D06AE">
        <w:rPr>
          <w:rFonts w:ascii="Outfit" w:hAnsi="Outfit"/>
        </w:rPr>
        <w:t xml:space="preserve">), met een </w:t>
      </w:r>
      <w:proofErr w:type="spellStart"/>
      <w:r w:rsidRPr="006D06AE">
        <w:rPr>
          <w:rFonts w:ascii="Outfit" w:hAnsi="Outfit"/>
        </w:rPr>
        <w:t>Moody's</w:t>
      </w:r>
      <w:proofErr w:type="spellEnd"/>
      <w:r w:rsidRPr="006D06AE">
        <w:rPr>
          <w:rFonts w:ascii="Outfit" w:hAnsi="Outfit"/>
        </w:rPr>
        <w:t xml:space="preserve">, Standard &amp; </w:t>
      </w:r>
      <w:proofErr w:type="spellStart"/>
      <w:r w:rsidRPr="006D06AE">
        <w:rPr>
          <w:rFonts w:ascii="Outfit" w:hAnsi="Outfit"/>
        </w:rPr>
        <w:t>Poor’s</w:t>
      </w:r>
      <w:proofErr w:type="spellEnd"/>
      <w:r w:rsidRPr="006D06AE">
        <w:rPr>
          <w:rFonts w:ascii="Outfit" w:hAnsi="Outfit"/>
        </w:rPr>
        <w:t xml:space="preserve"> dan wel </w:t>
      </w:r>
      <w:proofErr w:type="spellStart"/>
      <w:r w:rsidRPr="006D06AE">
        <w:rPr>
          <w:rFonts w:ascii="Outfit" w:hAnsi="Outfit"/>
        </w:rPr>
        <w:t>Fitch</w:t>
      </w:r>
      <w:proofErr w:type="spellEnd"/>
      <w:r w:rsidRPr="006D06AE">
        <w:rPr>
          <w:rFonts w:ascii="Outfit" w:hAnsi="Outfit"/>
        </w:rPr>
        <w:t xml:space="preserve"> triple A status. De bankgarantie wordt eerst ter goedkeuring aangeboden aan Opdrachtgever, uiterlijk voor het verschijnen van de eerste termijn. Opdrachtgever zal haar goedkeuring niet weerhouden op onredelijke gronden.</w:t>
      </w:r>
    </w:p>
    <w:p w14:paraId="16770991" w14:textId="6C994282" w:rsidR="5FBA5921" w:rsidRPr="006D06AE" w:rsidRDefault="5FBA5921" w:rsidP="5FBA5921">
      <w:pPr>
        <w:pStyle w:val="Lid"/>
        <w:numPr>
          <w:ilvl w:val="0"/>
          <w:numId w:val="0"/>
        </w:numPr>
        <w:ind w:left="1004" w:hanging="578"/>
        <w:jc w:val="both"/>
        <w:rPr>
          <w:rFonts w:ascii="Outfit" w:hAnsi="Outfit"/>
        </w:rPr>
      </w:pPr>
    </w:p>
    <w:p w14:paraId="6530B30A" w14:textId="2AD8FC0F" w:rsidR="63A9A470" w:rsidRPr="006D06AE" w:rsidRDefault="63A9A470" w:rsidP="5FBA5921">
      <w:pPr>
        <w:pStyle w:val="Lid"/>
        <w:ind w:hanging="578"/>
        <w:jc w:val="both"/>
        <w:rPr>
          <w:rFonts w:ascii="Outfit" w:hAnsi="Outfit"/>
        </w:rPr>
      </w:pPr>
      <w:r w:rsidRPr="006D06AE">
        <w:rPr>
          <w:rFonts w:ascii="Outfit" w:hAnsi="Outfit"/>
        </w:rPr>
        <w:t xml:space="preserve">Indien Opdrachtnemer de bankgarantie, groot 5%, niet binnen de in lid 1 genoemde termijn verstrekt, is de Opdrachtnemer in verzuim en zal de betaling van de termijnen van de aanneemsom worden opgeschort tot de hoogte van het bedrag van de bankgarantie totdat de bankgarantie is verstrekt. De kosten van deze garantie zijn voor rekening van Opdrachtnemer. </w:t>
      </w:r>
      <w:proofErr w:type="gramStart"/>
      <w:r w:rsidRPr="006D06AE">
        <w:rPr>
          <w:rFonts w:ascii="Outfit" w:hAnsi="Outfit"/>
        </w:rPr>
        <w:t>Indien</w:t>
      </w:r>
      <w:proofErr w:type="gramEnd"/>
      <w:r w:rsidRPr="006D06AE">
        <w:rPr>
          <w:rFonts w:ascii="Outfit" w:hAnsi="Outfit"/>
        </w:rPr>
        <w:t xml:space="preserve"> de bankgarantie – ongeacht de reden – wordt aangesproken, zal Opdrachtnemer gehouden zijn tot aanvulling tot het oorspronkelijke bedrag van de bankgarantie. E.e.a. in afwijking van het bepaalde in § 43a lid 2 UAV 2012.</w:t>
      </w:r>
    </w:p>
    <w:p w14:paraId="6A3CCCC2" w14:textId="7DDA4A5D" w:rsidR="5FBA5921" w:rsidRPr="006D06AE" w:rsidRDefault="5FBA5921" w:rsidP="5FBA5921">
      <w:pPr>
        <w:pStyle w:val="Lid"/>
        <w:numPr>
          <w:ilvl w:val="0"/>
          <w:numId w:val="0"/>
        </w:numPr>
        <w:ind w:left="1004" w:hanging="578"/>
        <w:jc w:val="both"/>
        <w:rPr>
          <w:rFonts w:ascii="Outfit" w:hAnsi="Outfit"/>
        </w:rPr>
      </w:pPr>
    </w:p>
    <w:p w14:paraId="25DF3318" w14:textId="580498FD" w:rsidR="63A9A470" w:rsidRPr="006D06AE" w:rsidRDefault="63A9A470" w:rsidP="5FBA5921">
      <w:pPr>
        <w:pStyle w:val="Lid"/>
        <w:ind w:hanging="578"/>
        <w:jc w:val="both"/>
        <w:rPr>
          <w:rFonts w:ascii="Outfit" w:hAnsi="Outfit"/>
        </w:rPr>
      </w:pPr>
      <w:r w:rsidRPr="006D06AE">
        <w:rPr>
          <w:rFonts w:ascii="Outfit" w:hAnsi="Outfit"/>
        </w:rPr>
        <w:t>De hoogte van het bedrag waarvoor de bankgarantie is gesteld zal worden verlaagd naar twee procent (2 %) van de Aanneemsom per het moment dat de onderhoudsperiode is ingetreden.</w:t>
      </w:r>
    </w:p>
    <w:p w14:paraId="7A7479A7" w14:textId="57353814" w:rsidR="5FBA5921" w:rsidRPr="006D06AE" w:rsidRDefault="5FBA5921" w:rsidP="5FBA5921">
      <w:pPr>
        <w:pStyle w:val="Lid"/>
        <w:numPr>
          <w:ilvl w:val="0"/>
          <w:numId w:val="0"/>
        </w:numPr>
        <w:ind w:left="1004" w:hanging="578"/>
        <w:jc w:val="both"/>
        <w:rPr>
          <w:rFonts w:ascii="Outfit" w:hAnsi="Outfit"/>
        </w:rPr>
      </w:pPr>
    </w:p>
    <w:p w14:paraId="718D9F41" w14:textId="18A45931" w:rsidR="63A9A470" w:rsidRPr="006D06AE" w:rsidRDefault="63A9A470" w:rsidP="5FBA5921">
      <w:pPr>
        <w:pStyle w:val="Lid"/>
        <w:ind w:hanging="578"/>
        <w:jc w:val="both"/>
        <w:rPr>
          <w:rFonts w:ascii="Outfit" w:hAnsi="Outfit"/>
        </w:rPr>
      </w:pPr>
      <w:r w:rsidRPr="006D06AE">
        <w:rPr>
          <w:rFonts w:ascii="Outfit" w:hAnsi="Outfit"/>
        </w:rPr>
        <w:t>Opdrachtgever zal de bankgarantie binnen veertien (14) dagen na het verstrijken van de onderhoudstermijn aan de bank retourneren.</w:t>
      </w:r>
    </w:p>
    <w:p w14:paraId="04B7BEBE" w14:textId="607D49D6" w:rsidR="5FBA5921" w:rsidRPr="006D06AE" w:rsidRDefault="5FBA5921" w:rsidP="5FBA5921">
      <w:pPr>
        <w:pStyle w:val="Lid"/>
        <w:numPr>
          <w:ilvl w:val="0"/>
          <w:numId w:val="0"/>
        </w:numPr>
        <w:ind w:left="1004" w:hanging="578"/>
        <w:jc w:val="both"/>
        <w:rPr>
          <w:rFonts w:ascii="Outfit" w:hAnsi="Outfit"/>
        </w:rPr>
      </w:pPr>
    </w:p>
    <w:p w14:paraId="1D2BFA61" w14:textId="21B14851" w:rsidR="63A9A470" w:rsidRPr="006D06AE" w:rsidRDefault="63A9A470" w:rsidP="5FBA5921">
      <w:pPr>
        <w:pStyle w:val="Lid"/>
        <w:ind w:hanging="578"/>
        <w:jc w:val="both"/>
        <w:rPr>
          <w:rFonts w:ascii="Outfit" w:hAnsi="Outfit"/>
        </w:rPr>
      </w:pPr>
      <w:r w:rsidRPr="006D06AE">
        <w:rPr>
          <w:rFonts w:ascii="Outfit" w:hAnsi="Outfit"/>
        </w:rPr>
        <w:t xml:space="preserve">Vorenbedoelde verlaging respectievelijk retournering van de bankgarantie vindt niet plaats, </w:t>
      </w:r>
      <w:proofErr w:type="gramStart"/>
      <w:r w:rsidRPr="006D06AE">
        <w:rPr>
          <w:rFonts w:ascii="Outfit" w:hAnsi="Outfit"/>
        </w:rPr>
        <w:t>indien</w:t>
      </w:r>
      <w:proofErr w:type="gramEnd"/>
      <w:r w:rsidRPr="006D06AE">
        <w:rPr>
          <w:rFonts w:ascii="Outfit" w:hAnsi="Outfit"/>
        </w:rPr>
        <w:t>:</w:t>
      </w:r>
    </w:p>
    <w:p w14:paraId="34ADEDE7" w14:textId="37C7DF88" w:rsidR="5FBA5921" w:rsidRPr="006D06AE" w:rsidRDefault="5FBA5921" w:rsidP="5FBA5921">
      <w:pPr>
        <w:pStyle w:val="Lid"/>
        <w:numPr>
          <w:ilvl w:val="0"/>
          <w:numId w:val="0"/>
        </w:numPr>
        <w:ind w:left="1004" w:hanging="578"/>
        <w:jc w:val="both"/>
        <w:rPr>
          <w:rFonts w:ascii="Outfit" w:hAnsi="Outfit"/>
        </w:rPr>
      </w:pPr>
    </w:p>
    <w:p w14:paraId="6AE1CA3B" w14:textId="297992EB" w:rsidR="391DB131" w:rsidRPr="006D06AE" w:rsidRDefault="391DB131" w:rsidP="5FBA5921">
      <w:pPr>
        <w:pStyle w:val="Lid"/>
        <w:jc w:val="both"/>
        <w:rPr>
          <w:rFonts w:ascii="Outfit" w:hAnsi="Outfit"/>
        </w:rPr>
      </w:pPr>
      <w:r w:rsidRPr="006D06AE">
        <w:rPr>
          <w:rFonts w:ascii="Outfit" w:hAnsi="Outfit"/>
        </w:rPr>
        <w:t>Opdrachtgever recht heeft op betaling door Opdrachtnemer van het saldo als bedoeld in §40 lid 11 UAV 2012 zoals dat in de eindafrekening is opgenomen; en</w:t>
      </w:r>
    </w:p>
    <w:p w14:paraId="2511D44B" w14:textId="37558205" w:rsidR="391DB131" w:rsidRPr="006D06AE" w:rsidRDefault="391DB131" w:rsidP="5FBA5921">
      <w:pPr>
        <w:pStyle w:val="Lid"/>
        <w:jc w:val="both"/>
        <w:rPr>
          <w:rFonts w:ascii="Outfit" w:hAnsi="Outfit"/>
        </w:rPr>
      </w:pPr>
      <w:r w:rsidRPr="006D06AE">
        <w:rPr>
          <w:rFonts w:ascii="Outfit" w:hAnsi="Outfit"/>
        </w:rPr>
        <w:t>Bij verloop van voormelde onderhoudstermijnen sprake is van niet afgehandelde opleverings-, onderhouds- en/of garantiegebreken.</w:t>
      </w:r>
    </w:p>
    <w:p w14:paraId="39E528AA" w14:textId="7C2C53C7" w:rsidR="5FBA5921" w:rsidRPr="006D06AE" w:rsidRDefault="5FBA5921" w:rsidP="5FBA5921">
      <w:pPr>
        <w:pStyle w:val="Lid"/>
        <w:numPr>
          <w:ilvl w:val="0"/>
          <w:numId w:val="0"/>
        </w:numPr>
        <w:ind w:left="1004" w:hanging="578"/>
        <w:jc w:val="both"/>
        <w:rPr>
          <w:rFonts w:ascii="Outfit" w:hAnsi="Outfit"/>
        </w:rPr>
      </w:pPr>
    </w:p>
    <w:p w14:paraId="505A0CA9" w14:textId="6F174959" w:rsidR="005C5CA3" w:rsidRPr="006D06AE" w:rsidRDefault="63A9A470" w:rsidP="0F7A2C1D">
      <w:pPr>
        <w:pStyle w:val="Lid"/>
        <w:ind w:hanging="578"/>
        <w:jc w:val="both"/>
        <w:rPr>
          <w:rFonts w:ascii="Outfit" w:hAnsi="Outfit"/>
        </w:rPr>
      </w:pPr>
      <w:r w:rsidRPr="006D06AE">
        <w:rPr>
          <w:rFonts w:ascii="Outfit" w:hAnsi="Outfit"/>
        </w:rPr>
        <w:t>Het bepaalde in § 43a lid 7 UAV 2012 komt te vervallen en is niet van toepassing.</w:t>
      </w:r>
    </w:p>
    <w:p w14:paraId="0741413C" w14:textId="77777777" w:rsidR="00EF757D" w:rsidRPr="006D06AE" w:rsidRDefault="00EF757D" w:rsidP="00E753B6">
      <w:pPr>
        <w:pStyle w:val="Lid"/>
        <w:numPr>
          <w:ilvl w:val="1"/>
          <w:numId w:val="0"/>
        </w:numPr>
        <w:jc w:val="both"/>
        <w:rPr>
          <w:rFonts w:ascii="Outfit" w:hAnsi="Outfit"/>
        </w:rPr>
      </w:pPr>
    </w:p>
    <w:p w14:paraId="6D70565D" w14:textId="77777777" w:rsidR="00434347" w:rsidRPr="006D06AE" w:rsidRDefault="00620C84" w:rsidP="00E753B6">
      <w:pPr>
        <w:pStyle w:val="Artikel"/>
        <w:ind w:left="426" w:hanging="426"/>
        <w:jc w:val="both"/>
        <w:rPr>
          <w:rFonts w:ascii="Outfit" w:hAnsi="Outfit"/>
        </w:rPr>
      </w:pPr>
      <w:r w:rsidRPr="006D06AE">
        <w:rPr>
          <w:rFonts w:ascii="Outfit" w:hAnsi="Outfit"/>
        </w:rPr>
        <w:t>GESCHILLEN</w:t>
      </w:r>
    </w:p>
    <w:p w14:paraId="09AE1723" w14:textId="77777777" w:rsidR="00434347" w:rsidRPr="006D06AE" w:rsidRDefault="00620C84" w:rsidP="00E753B6">
      <w:pPr>
        <w:pStyle w:val="Lid"/>
        <w:ind w:hanging="578"/>
        <w:jc w:val="both"/>
        <w:rPr>
          <w:rFonts w:ascii="Outfit" w:hAnsi="Outfit"/>
        </w:rPr>
      </w:pPr>
      <w:r w:rsidRPr="006D06AE">
        <w:rPr>
          <w:rFonts w:ascii="Outfit" w:hAnsi="Outfit"/>
        </w:rPr>
        <w:t>In afwijking van § 49 worden alle geschillen, welke ook (daaronder begrepen die, welke door slechts één van Partijen als zodanig wordt beschouwd</w:t>
      </w:r>
      <w:r w:rsidR="00835947" w:rsidRPr="006D06AE">
        <w:rPr>
          <w:rFonts w:ascii="Outfit" w:hAnsi="Outfit"/>
        </w:rPr>
        <w:t>) die naar aanleiding van</w:t>
      </w:r>
      <w:r w:rsidR="00F43FBA" w:rsidRPr="006D06AE">
        <w:rPr>
          <w:rFonts w:ascii="Outfit" w:hAnsi="Outfit"/>
        </w:rPr>
        <w:t xml:space="preserve"> de onderhavige Overeenkomst</w:t>
      </w:r>
      <w:r w:rsidR="008A39C7" w:rsidRPr="006D06AE">
        <w:rPr>
          <w:rFonts w:ascii="Outfit" w:hAnsi="Outfit"/>
        </w:rPr>
        <w:t>,</w:t>
      </w:r>
      <w:r w:rsidR="00835947" w:rsidRPr="006D06AE">
        <w:rPr>
          <w:rFonts w:ascii="Outfit" w:hAnsi="Outfit"/>
        </w:rPr>
        <w:t xml:space="preserve"> of </w:t>
      </w:r>
      <w:r w:rsidR="00665FC9" w:rsidRPr="006D06AE">
        <w:rPr>
          <w:rFonts w:ascii="Outfit" w:hAnsi="Outfit"/>
        </w:rPr>
        <w:t xml:space="preserve">hieruit voortvloeiende </w:t>
      </w:r>
      <w:r w:rsidR="002F6963" w:rsidRPr="006D06AE">
        <w:rPr>
          <w:rFonts w:ascii="Outfit" w:hAnsi="Outfit"/>
        </w:rPr>
        <w:t>O</w:t>
      </w:r>
      <w:r w:rsidR="00665FC9" w:rsidRPr="006D06AE">
        <w:rPr>
          <w:rFonts w:ascii="Outfit" w:hAnsi="Outfit"/>
        </w:rPr>
        <w:t>vereenkomsten</w:t>
      </w:r>
      <w:r w:rsidR="00F748A0" w:rsidRPr="006D06AE">
        <w:rPr>
          <w:rFonts w:ascii="Outfit" w:hAnsi="Outfit"/>
        </w:rPr>
        <w:t>, die daarvan een uitvloeisel mochten zijn</w:t>
      </w:r>
      <w:r w:rsidR="00F43FBA" w:rsidRPr="006D06AE">
        <w:rPr>
          <w:rFonts w:ascii="Outfit" w:hAnsi="Outfit"/>
        </w:rPr>
        <w:t xml:space="preserve">, </w:t>
      </w:r>
      <w:r w:rsidR="00F748A0" w:rsidRPr="006D06AE">
        <w:rPr>
          <w:rFonts w:ascii="Outfit" w:hAnsi="Outfit"/>
        </w:rPr>
        <w:t>door P</w:t>
      </w:r>
      <w:r w:rsidR="00F43FBA" w:rsidRPr="006D06AE">
        <w:rPr>
          <w:rFonts w:ascii="Outfit" w:hAnsi="Outfit"/>
        </w:rPr>
        <w:t xml:space="preserve">artijen </w:t>
      </w:r>
      <w:r w:rsidR="009F53B7" w:rsidRPr="006D06AE">
        <w:rPr>
          <w:rFonts w:ascii="Outfit" w:hAnsi="Outfit"/>
        </w:rPr>
        <w:t xml:space="preserve">exclusief </w:t>
      </w:r>
      <w:r w:rsidR="00B80C75" w:rsidRPr="006D06AE">
        <w:rPr>
          <w:rFonts w:ascii="Outfit" w:hAnsi="Outfit"/>
        </w:rPr>
        <w:t>ter be</w:t>
      </w:r>
      <w:r w:rsidR="00EA6981" w:rsidRPr="006D06AE">
        <w:rPr>
          <w:rFonts w:ascii="Outfit" w:hAnsi="Outfit"/>
        </w:rPr>
        <w:t>slechting</w:t>
      </w:r>
      <w:r w:rsidR="00B80C75" w:rsidRPr="006D06AE">
        <w:rPr>
          <w:rFonts w:ascii="Outfit" w:hAnsi="Outfit"/>
        </w:rPr>
        <w:t xml:space="preserve"> voor</w:t>
      </w:r>
      <w:r w:rsidR="008A39C7" w:rsidRPr="006D06AE">
        <w:rPr>
          <w:rFonts w:ascii="Outfit" w:hAnsi="Outfit"/>
        </w:rPr>
        <w:t>gelegd</w:t>
      </w:r>
      <w:r w:rsidR="00B80C75" w:rsidRPr="006D06AE">
        <w:rPr>
          <w:rFonts w:ascii="Outfit" w:hAnsi="Outfit"/>
        </w:rPr>
        <w:t xml:space="preserve"> aan de daartoe bevoegde </w:t>
      </w:r>
      <w:r w:rsidR="008A39C7" w:rsidRPr="006D06AE">
        <w:rPr>
          <w:rFonts w:ascii="Outfit" w:hAnsi="Outfit"/>
        </w:rPr>
        <w:t>r</w:t>
      </w:r>
      <w:r w:rsidR="00B80C75" w:rsidRPr="006D06AE">
        <w:rPr>
          <w:rFonts w:ascii="Outfit" w:hAnsi="Outfit"/>
        </w:rPr>
        <w:t xml:space="preserve">echter </w:t>
      </w:r>
      <w:r w:rsidR="008A39C7" w:rsidRPr="006D06AE">
        <w:rPr>
          <w:rFonts w:ascii="Outfit" w:hAnsi="Outfit"/>
        </w:rPr>
        <w:t xml:space="preserve">van </w:t>
      </w:r>
      <w:r w:rsidR="00B80C75" w:rsidRPr="006D06AE">
        <w:rPr>
          <w:rFonts w:ascii="Outfit" w:hAnsi="Outfit"/>
        </w:rPr>
        <w:t>Rechtbank Noord-Nederland, locatie Groningen.</w:t>
      </w:r>
    </w:p>
    <w:p w14:paraId="4AE194C9" w14:textId="54895D76" w:rsidR="002B7012" w:rsidRPr="006D06AE" w:rsidRDefault="002B7012" w:rsidP="0F7A2C1D">
      <w:pPr>
        <w:pStyle w:val="Lid"/>
        <w:numPr>
          <w:ilvl w:val="0"/>
          <w:numId w:val="0"/>
        </w:numPr>
        <w:ind w:left="1004"/>
        <w:jc w:val="both"/>
        <w:rPr>
          <w:rFonts w:ascii="Outfit" w:hAnsi="Outfit"/>
        </w:rPr>
      </w:pPr>
    </w:p>
    <w:p w14:paraId="33266DDA" w14:textId="77777777" w:rsidR="0055690A" w:rsidRPr="006D06AE" w:rsidRDefault="00620C84" w:rsidP="00E753B6">
      <w:pPr>
        <w:pStyle w:val="Artikel"/>
        <w:ind w:left="426" w:hanging="426"/>
        <w:jc w:val="both"/>
        <w:rPr>
          <w:rFonts w:ascii="Outfit" w:hAnsi="Outfit"/>
        </w:rPr>
      </w:pPr>
      <w:r w:rsidRPr="006D06AE">
        <w:rPr>
          <w:rFonts w:ascii="Outfit" w:hAnsi="Outfit"/>
        </w:rPr>
        <w:t>VERZEKERING</w:t>
      </w:r>
    </w:p>
    <w:p w14:paraId="64512048" w14:textId="3EB5FDD0" w:rsidR="0055690A" w:rsidRPr="006D06AE" w:rsidRDefault="00620C84" w:rsidP="00E753B6">
      <w:pPr>
        <w:pStyle w:val="Lid"/>
        <w:ind w:hanging="578"/>
        <w:jc w:val="both"/>
        <w:rPr>
          <w:rFonts w:ascii="Outfit" w:hAnsi="Outfit"/>
        </w:rPr>
      </w:pPr>
      <w:r w:rsidRPr="006D06AE">
        <w:rPr>
          <w:rFonts w:ascii="Outfit" w:hAnsi="Outfit"/>
        </w:rPr>
        <w:t>Opdrachtgever heeft ten behoeve van zichzelf en voor haar eigen schade een CAR-verzekering afge</w:t>
      </w:r>
      <w:r w:rsidR="00DE5EF9" w:rsidRPr="006D06AE">
        <w:rPr>
          <w:rFonts w:ascii="Outfit" w:hAnsi="Outfit"/>
        </w:rPr>
        <w:t xml:space="preserve">sloten. Opdrachtgever geeft </w:t>
      </w:r>
      <w:r w:rsidR="00CC76ED" w:rsidRPr="006D06AE">
        <w:rPr>
          <w:rFonts w:ascii="Outfit" w:hAnsi="Outfit"/>
        </w:rPr>
        <w:t xml:space="preserve">inzage in de algemene en bijzondere voorwaarden aan </w:t>
      </w:r>
      <w:r w:rsidR="00BF59A2" w:rsidRPr="006D06AE">
        <w:rPr>
          <w:rFonts w:ascii="Outfit" w:hAnsi="Outfit"/>
        </w:rPr>
        <w:t>Opdrachtnemer</w:t>
      </w:r>
      <w:r w:rsidR="00CC76ED" w:rsidRPr="006D06AE">
        <w:rPr>
          <w:rFonts w:ascii="Outfit" w:hAnsi="Outfit"/>
        </w:rPr>
        <w:t xml:space="preserve"> </w:t>
      </w:r>
      <w:proofErr w:type="gramStart"/>
      <w:r w:rsidR="00CC76ED" w:rsidRPr="006D06AE">
        <w:rPr>
          <w:rFonts w:ascii="Outfit" w:hAnsi="Outfit"/>
        </w:rPr>
        <w:t>indien</w:t>
      </w:r>
      <w:proofErr w:type="gramEnd"/>
      <w:r w:rsidR="00CC76ED" w:rsidRPr="006D06AE">
        <w:rPr>
          <w:rFonts w:ascii="Outfit" w:hAnsi="Outfit"/>
        </w:rPr>
        <w:t xml:space="preserve"> hierom verzocht wordt. </w:t>
      </w:r>
      <w:r w:rsidR="00BF59A2" w:rsidRPr="006D06AE">
        <w:rPr>
          <w:rFonts w:ascii="Outfit" w:hAnsi="Outfit"/>
        </w:rPr>
        <w:t>Opdrachtnemer</w:t>
      </w:r>
      <w:r w:rsidR="00B67AE4" w:rsidRPr="006D06AE">
        <w:rPr>
          <w:rFonts w:ascii="Outfit" w:hAnsi="Outfit"/>
        </w:rPr>
        <w:t xml:space="preserve"> is verantwoordelijk te beoordelen of de door Opdrachtgever afgesloten CAR-verzekering afdoende is en</w:t>
      </w:r>
      <w:r w:rsidR="00BF59A2" w:rsidRPr="006D06AE">
        <w:rPr>
          <w:rFonts w:ascii="Outfit" w:hAnsi="Outfit"/>
        </w:rPr>
        <w:t xml:space="preserve"> Opdrachtnemer</w:t>
      </w:r>
      <w:r w:rsidR="00B67AE4" w:rsidRPr="006D06AE">
        <w:rPr>
          <w:rFonts w:ascii="Outfit" w:hAnsi="Outfit"/>
        </w:rPr>
        <w:t xml:space="preserve"> zal zich zo nodig aanvullend verzekeren.</w:t>
      </w:r>
    </w:p>
    <w:p w14:paraId="17504D10" w14:textId="77777777" w:rsidR="005F6639" w:rsidRPr="006D06AE" w:rsidRDefault="005F6639" w:rsidP="00E753B6">
      <w:pPr>
        <w:pStyle w:val="Lid"/>
        <w:numPr>
          <w:ilvl w:val="0"/>
          <w:numId w:val="0"/>
        </w:numPr>
        <w:ind w:left="1004"/>
        <w:jc w:val="both"/>
        <w:rPr>
          <w:rFonts w:ascii="Outfit" w:hAnsi="Outfit"/>
        </w:rPr>
      </w:pPr>
    </w:p>
    <w:p w14:paraId="5C72A606" w14:textId="0576E59C" w:rsidR="001A7376" w:rsidRPr="006D06AE" w:rsidRDefault="5328CA2C" w:rsidP="001A7376">
      <w:pPr>
        <w:pStyle w:val="Lid"/>
        <w:ind w:hanging="578"/>
        <w:jc w:val="both"/>
        <w:rPr>
          <w:rFonts w:ascii="Outfit" w:hAnsi="Outfit"/>
        </w:rPr>
      </w:pPr>
      <w:r w:rsidRPr="006D06AE">
        <w:rPr>
          <w:rFonts w:ascii="Outfit" w:hAnsi="Outfit"/>
        </w:rPr>
        <w:t>Opdrachtnemer</w:t>
      </w:r>
      <w:r w:rsidR="77FA1602" w:rsidRPr="006D06AE">
        <w:rPr>
          <w:rFonts w:ascii="Outfit" w:hAnsi="Outfit"/>
        </w:rPr>
        <w:t xml:space="preserve"> </w:t>
      </w:r>
      <w:r w:rsidR="317F14FB" w:rsidRPr="006D06AE">
        <w:rPr>
          <w:rFonts w:ascii="Outfit" w:hAnsi="Outfit"/>
        </w:rPr>
        <w:t xml:space="preserve">dient voor de uitvoering van het </w:t>
      </w:r>
      <w:r w:rsidR="055FE9CC" w:rsidRPr="006D06AE">
        <w:rPr>
          <w:rFonts w:ascii="Outfit" w:hAnsi="Outfit"/>
        </w:rPr>
        <w:t>Werk</w:t>
      </w:r>
      <w:r w:rsidR="317F14FB" w:rsidRPr="006D06AE">
        <w:rPr>
          <w:rFonts w:ascii="Outfit" w:hAnsi="Outfit"/>
        </w:rPr>
        <w:t xml:space="preserve"> en gedurende de onderhoudstermijn afdoende verzekerd</w:t>
      </w:r>
      <w:r w:rsidR="5630479E" w:rsidRPr="006D06AE">
        <w:rPr>
          <w:rFonts w:ascii="Outfit" w:hAnsi="Outfit"/>
        </w:rPr>
        <w:t xml:space="preserve"> te zijn. Opdrachtnemer zal minimaal beschikken over een</w:t>
      </w:r>
    </w:p>
    <w:p w14:paraId="7EA92FA8" w14:textId="4F9EC367" w:rsidR="00CC76ED" w:rsidRPr="006D06AE" w:rsidRDefault="61B699FC" w:rsidP="5FBA5921">
      <w:pPr>
        <w:pStyle w:val="Lid"/>
        <w:numPr>
          <w:ilvl w:val="0"/>
          <w:numId w:val="0"/>
        </w:numPr>
        <w:ind w:left="1004" w:hanging="720"/>
        <w:jc w:val="both"/>
        <w:rPr>
          <w:rFonts w:ascii="Outfit" w:hAnsi="Outfit"/>
        </w:rPr>
      </w:pPr>
      <w:proofErr w:type="gramStart"/>
      <w:r w:rsidRPr="006D06AE">
        <w:rPr>
          <w:rFonts w:ascii="Outfit" w:hAnsi="Outfit"/>
        </w:rPr>
        <w:t>beroeps</w:t>
      </w:r>
      <w:proofErr w:type="gramEnd"/>
      <w:r w:rsidRPr="006D06AE">
        <w:rPr>
          <w:rFonts w:ascii="Outfit" w:hAnsi="Outfit"/>
        </w:rPr>
        <w:t>- en bedrijfsaansprakelijkheid</w:t>
      </w:r>
      <w:r w:rsidR="5630479E" w:rsidRPr="006D06AE">
        <w:rPr>
          <w:rFonts w:ascii="Outfit" w:hAnsi="Outfit"/>
        </w:rPr>
        <w:t>sverzekering</w:t>
      </w:r>
      <w:r w:rsidR="317F14FB" w:rsidRPr="006D06AE">
        <w:rPr>
          <w:rFonts w:ascii="Outfit" w:hAnsi="Outfit"/>
        </w:rPr>
        <w:t xml:space="preserve">. Op eerste verzoek </w:t>
      </w:r>
      <w:r w:rsidR="3F64DAC3" w:rsidRPr="006D06AE">
        <w:rPr>
          <w:rFonts w:ascii="Outfit" w:hAnsi="Outfit"/>
        </w:rPr>
        <w:t xml:space="preserve">van Opdrachtgever overhandigt </w:t>
      </w:r>
      <w:r w:rsidR="5328CA2C" w:rsidRPr="006D06AE">
        <w:rPr>
          <w:rFonts w:ascii="Outfit" w:hAnsi="Outfit"/>
        </w:rPr>
        <w:t>Opdrachtnemer</w:t>
      </w:r>
      <w:r w:rsidR="3F64DAC3" w:rsidRPr="006D06AE">
        <w:rPr>
          <w:rFonts w:ascii="Outfit" w:hAnsi="Outfit"/>
        </w:rPr>
        <w:t xml:space="preserve"> een afschrift van </w:t>
      </w:r>
      <w:r w:rsidR="5630479E" w:rsidRPr="006D06AE">
        <w:rPr>
          <w:rFonts w:ascii="Outfit" w:hAnsi="Outfit"/>
        </w:rPr>
        <w:t xml:space="preserve">de </w:t>
      </w:r>
      <w:proofErr w:type="spellStart"/>
      <w:r w:rsidR="3F64DAC3" w:rsidRPr="006D06AE">
        <w:rPr>
          <w:rFonts w:ascii="Outfit" w:hAnsi="Outfit"/>
        </w:rPr>
        <w:t>polisblad</w:t>
      </w:r>
      <w:r w:rsidR="5630479E" w:rsidRPr="006D06AE">
        <w:rPr>
          <w:rFonts w:ascii="Outfit" w:hAnsi="Outfit"/>
        </w:rPr>
        <w:t>en</w:t>
      </w:r>
      <w:proofErr w:type="spellEnd"/>
      <w:r w:rsidR="5630479E" w:rsidRPr="006D06AE">
        <w:rPr>
          <w:rFonts w:ascii="Outfit" w:hAnsi="Outfit"/>
        </w:rPr>
        <w:t xml:space="preserve"> van de relevante verzekering </w:t>
      </w:r>
      <w:proofErr w:type="gramStart"/>
      <w:r w:rsidR="5630479E" w:rsidRPr="006D06AE">
        <w:rPr>
          <w:rFonts w:ascii="Outfit" w:hAnsi="Outfit"/>
        </w:rPr>
        <w:t>alsmede</w:t>
      </w:r>
      <w:proofErr w:type="gramEnd"/>
      <w:r w:rsidR="5630479E" w:rsidRPr="006D06AE">
        <w:rPr>
          <w:rFonts w:ascii="Outfit" w:hAnsi="Outfit"/>
        </w:rPr>
        <w:t xml:space="preserve"> bewijzen </w:t>
      </w:r>
      <w:r w:rsidR="3F64DAC3" w:rsidRPr="006D06AE">
        <w:rPr>
          <w:rFonts w:ascii="Outfit" w:hAnsi="Outfit"/>
        </w:rPr>
        <w:t>van betaling van de premie</w:t>
      </w:r>
      <w:r w:rsidR="5630479E" w:rsidRPr="006D06AE">
        <w:rPr>
          <w:rFonts w:ascii="Outfit" w:hAnsi="Outfit"/>
        </w:rPr>
        <w:t>(s)</w:t>
      </w:r>
      <w:r w:rsidR="3F64DAC3" w:rsidRPr="006D06AE">
        <w:rPr>
          <w:rFonts w:ascii="Outfit" w:hAnsi="Outfit"/>
        </w:rPr>
        <w:t>.</w:t>
      </w:r>
    </w:p>
    <w:p w14:paraId="3B963FDC" w14:textId="77777777" w:rsidR="00335D41" w:rsidRPr="006D06AE" w:rsidRDefault="00335D41" w:rsidP="00E753B6">
      <w:pPr>
        <w:pStyle w:val="Lid"/>
        <w:numPr>
          <w:ilvl w:val="1"/>
          <w:numId w:val="0"/>
        </w:numPr>
        <w:ind w:left="1004"/>
        <w:jc w:val="both"/>
        <w:rPr>
          <w:rFonts w:ascii="Outfit" w:hAnsi="Outfit"/>
        </w:rPr>
      </w:pPr>
    </w:p>
    <w:p w14:paraId="0E1CB045" w14:textId="77777777" w:rsidR="00D26365" w:rsidRPr="006D06AE" w:rsidRDefault="00620C84" w:rsidP="00E753B6">
      <w:pPr>
        <w:pStyle w:val="Artikel"/>
        <w:ind w:left="426" w:hanging="426"/>
        <w:jc w:val="both"/>
        <w:rPr>
          <w:rFonts w:ascii="Outfit" w:hAnsi="Outfit"/>
        </w:rPr>
      </w:pPr>
      <w:r w:rsidRPr="006D06AE">
        <w:rPr>
          <w:rFonts w:ascii="Outfit" w:hAnsi="Outfit"/>
        </w:rPr>
        <w:t>EIGENDOM DOCUMENTATIE</w:t>
      </w:r>
    </w:p>
    <w:p w14:paraId="7DA2F645" w14:textId="77777777" w:rsidR="005D0E8A" w:rsidRPr="006D06AE" w:rsidRDefault="00620C84" w:rsidP="00E753B6">
      <w:pPr>
        <w:pStyle w:val="Lid"/>
        <w:ind w:hanging="578"/>
        <w:jc w:val="both"/>
        <w:rPr>
          <w:rFonts w:ascii="Outfit" w:hAnsi="Outfit"/>
        </w:rPr>
      </w:pPr>
      <w:r w:rsidRPr="006D06AE">
        <w:rPr>
          <w:rFonts w:ascii="Outfit" w:hAnsi="Outfit"/>
        </w:rPr>
        <w:t>Het eigendom en daarmee samenhangend het auteursrecht op documenten die door Opdrachtgever ter beschikking zijn gesteld ligt</w:t>
      </w:r>
      <w:r w:rsidR="008A39C7" w:rsidRPr="006D06AE">
        <w:rPr>
          <w:rFonts w:ascii="Outfit" w:hAnsi="Outfit"/>
        </w:rPr>
        <w:t>,</w:t>
      </w:r>
      <w:r w:rsidRPr="006D06AE">
        <w:rPr>
          <w:rFonts w:ascii="Outfit" w:hAnsi="Outfit"/>
        </w:rPr>
        <w:t xml:space="preserve"> en zal blijven liggen</w:t>
      </w:r>
      <w:r w:rsidR="008A39C7" w:rsidRPr="006D06AE">
        <w:rPr>
          <w:rFonts w:ascii="Outfit" w:hAnsi="Outfit"/>
        </w:rPr>
        <w:t>,</w:t>
      </w:r>
      <w:r w:rsidRPr="006D06AE">
        <w:rPr>
          <w:rFonts w:ascii="Outfit" w:hAnsi="Outfit"/>
        </w:rPr>
        <w:t xml:space="preserve"> bij Opdrachtgever.</w:t>
      </w:r>
    </w:p>
    <w:p w14:paraId="6FCE9F89" w14:textId="77777777" w:rsidR="005F6639" w:rsidRPr="006D06AE" w:rsidRDefault="005F6639" w:rsidP="00E753B6">
      <w:pPr>
        <w:pStyle w:val="Lid"/>
        <w:numPr>
          <w:ilvl w:val="0"/>
          <w:numId w:val="0"/>
        </w:numPr>
        <w:ind w:left="1004"/>
        <w:jc w:val="both"/>
        <w:rPr>
          <w:rFonts w:ascii="Outfit" w:hAnsi="Outfit"/>
        </w:rPr>
      </w:pPr>
    </w:p>
    <w:p w14:paraId="64CB4F51" w14:textId="4A05D9F6" w:rsidR="00326E02" w:rsidRPr="006D06AE" w:rsidRDefault="00620C84" w:rsidP="00E753B6">
      <w:pPr>
        <w:pStyle w:val="Lid"/>
        <w:ind w:hanging="578"/>
        <w:jc w:val="both"/>
        <w:rPr>
          <w:rFonts w:ascii="Outfit" w:hAnsi="Outfit"/>
        </w:rPr>
      </w:pPr>
      <w:r w:rsidRPr="006D06AE">
        <w:rPr>
          <w:rFonts w:ascii="Outfit" w:hAnsi="Outfit"/>
        </w:rPr>
        <w:t xml:space="preserve">Documenten die ten behoeve van de uitvoering van het </w:t>
      </w:r>
      <w:r w:rsidR="006146B6" w:rsidRPr="006D06AE">
        <w:rPr>
          <w:rFonts w:ascii="Outfit" w:hAnsi="Outfit"/>
        </w:rPr>
        <w:t>Werk</w:t>
      </w:r>
      <w:r w:rsidRPr="006D06AE">
        <w:rPr>
          <w:rFonts w:ascii="Outfit" w:hAnsi="Outfit"/>
        </w:rPr>
        <w:t xml:space="preserve"> door </w:t>
      </w:r>
      <w:r w:rsidR="00BF59A2" w:rsidRPr="006D06AE">
        <w:rPr>
          <w:rFonts w:ascii="Outfit" w:hAnsi="Outfit"/>
        </w:rPr>
        <w:t>Opdrachtnemer</w:t>
      </w:r>
      <w:r w:rsidRPr="006D06AE">
        <w:rPr>
          <w:rFonts w:ascii="Outfit" w:hAnsi="Outfit"/>
        </w:rPr>
        <w:t xml:space="preserve"> zijn opgesteld worden eigendom van Opdrachtgever na betaling van de termijn waarin dezen zijn opgesteld</w:t>
      </w:r>
      <w:r w:rsidR="136EB50B" w:rsidRPr="006D06AE">
        <w:rPr>
          <w:rFonts w:ascii="Outfit" w:hAnsi="Outfit"/>
        </w:rPr>
        <w:t xml:space="preserve">, </w:t>
      </w:r>
      <w:proofErr w:type="gramStart"/>
      <w:r w:rsidR="136EB50B" w:rsidRPr="006D06AE">
        <w:rPr>
          <w:rFonts w:ascii="Outfit" w:hAnsi="Outfit"/>
        </w:rPr>
        <w:t>behoudens</w:t>
      </w:r>
      <w:proofErr w:type="gramEnd"/>
      <w:r w:rsidR="136EB50B" w:rsidRPr="006D06AE">
        <w:rPr>
          <w:rFonts w:ascii="Outfit" w:hAnsi="Outfit"/>
        </w:rPr>
        <w:t xml:space="preserve"> de gevallen dat Opdrachtgever de betaling opschort wegens het, naar mening van Opdrachtgever, in gebreke zijn van </w:t>
      </w:r>
      <w:r w:rsidR="00BF59A2" w:rsidRPr="006D06AE">
        <w:rPr>
          <w:rFonts w:ascii="Outfit" w:hAnsi="Outfit"/>
        </w:rPr>
        <w:t>Opdrachtnemer</w:t>
      </w:r>
      <w:r w:rsidRPr="006D06AE">
        <w:rPr>
          <w:rFonts w:ascii="Outfit" w:hAnsi="Outfit"/>
        </w:rPr>
        <w:t>.</w:t>
      </w:r>
    </w:p>
    <w:p w14:paraId="66AEBCB3" w14:textId="77777777" w:rsidR="005F6639" w:rsidRPr="006D06AE" w:rsidRDefault="005F6639" w:rsidP="00E753B6">
      <w:pPr>
        <w:pStyle w:val="Lid"/>
        <w:numPr>
          <w:ilvl w:val="0"/>
          <w:numId w:val="0"/>
        </w:numPr>
        <w:jc w:val="both"/>
        <w:rPr>
          <w:rFonts w:ascii="Outfit" w:hAnsi="Outfit"/>
        </w:rPr>
      </w:pPr>
    </w:p>
    <w:p w14:paraId="588A1CE8" w14:textId="48AD246B" w:rsidR="00C43EE5" w:rsidRPr="006D06AE" w:rsidRDefault="5328CA2C"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deze Overeenkomst</w:t>
      </w:r>
      <w:r w:rsidR="0AB135FF" w:rsidRPr="006D06AE">
        <w:rPr>
          <w:rFonts w:ascii="Outfit" w:hAnsi="Outfit"/>
        </w:rPr>
        <w:t xml:space="preserve"> om welke reden dan ook voortijdig beëindigd wordt</w:t>
      </w:r>
      <w:r w:rsidR="3CA25106" w:rsidRPr="006D06AE">
        <w:rPr>
          <w:rFonts w:ascii="Outfit" w:hAnsi="Outfit"/>
        </w:rPr>
        <w:t>,</w:t>
      </w:r>
      <w:r w:rsidR="0AB135FF" w:rsidRPr="006D06AE">
        <w:rPr>
          <w:rFonts w:ascii="Outfit" w:hAnsi="Outfit"/>
        </w:rPr>
        <w:t xml:space="preserve"> kan Opdrachtgever zonder toestemming van </w:t>
      </w:r>
      <w:r w:rsidR="53B2007F" w:rsidRPr="006D06AE">
        <w:rPr>
          <w:rFonts w:ascii="Outfit" w:hAnsi="Outfit"/>
        </w:rPr>
        <w:t>Opdrachtnemer</w:t>
      </w:r>
      <w:r w:rsidR="0AB135FF" w:rsidRPr="006D06AE">
        <w:rPr>
          <w:rFonts w:ascii="Outfit" w:hAnsi="Outfit"/>
        </w:rPr>
        <w:t xml:space="preserve"> de </w:t>
      </w:r>
      <w:r w:rsidR="675091D4" w:rsidRPr="006D06AE">
        <w:rPr>
          <w:rFonts w:ascii="Outfit" w:hAnsi="Outfit"/>
        </w:rPr>
        <w:t>Contractd</w:t>
      </w:r>
      <w:r w:rsidR="0AB135FF" w:rsidRPr="006D06AE">
        <w:rPr>
          <w:rFonts w:ascii="Outfit" w:hAnsi="Outfit"/>
        </w:rPr>
        <w:t xml:space="preserve">ocumenten aan </w:t>
      </w:r>
      <w:r w:rsidR="055FE9CC" w:rsidRPr="006D06AE">
        <w:rPr>
          <w:rFonts w:ascii="Outfit" w:hAnsi="Outfit"/>
        </w:rPr>
        <w:t>Derden</w:t>
      </w:r>
      <w:r w:rsidR="0AB135FF" w:rsidRPr="006D06AE">
        <w:rPr>
          <w:rFonts w:ascii="Outfit" w:hAnsi="Outfit"/>
        </w:rPr>
        <w:t xml:space="preserve"> ter beschikking stellen </w:t>
      </w:r>
      <w:r w:rsidRPr="006D06AE">
        <w:rPr>
          <w:rFonts w:ascii="Outfit" w:hAnsi="Outfit"/>
        </w:rPr>
        <w:t xml:space="preserve">ten </w:t>
      </w:r>
      <w:r w:rsidR="595F66AA" w:rsidRPr="006D06AE">
        <w:rPr>
          <w:rFonts w:ascii="Outfit" w:hAnsi="Outfit"/>
        </w:rPr>
        <w:t>behoeve</w:t>
      </w:r>
      <w:r w:rsidRPr="006D06AE">
        <w:rPr>
          <w:rFonts w:ascii="Outfit" w:hAnsi="Outfit"/>
        </w:rPr>
        <w:t xml:space="preserve"> van het verder uitvoeren van het Werk.</w:t>
      </w:r>
    </w:p>
    <w:p w14:paraId="3B26342B" w14:textId="77777777" w:rsidR="006C58CE" w:rsidRPr="006D06AE" w:rsidRDefault="006C58CE" w:rsidP="00E753B6">
      <w:pPr>
        <w:pStyle w:val="Lid"/>
        <w:numPr>
          <w:ilvl w:val="1"/>
          <w:numId w:val="0"/>
        </w:numPr>
        <w:jc w:val="both"/>
        <w:rPr>
          <w:rFonts w:ascii="Outfit" w:hAnsi="Outfit"/>
        </w:rPr>
      </w:pPr>
    </w:p>
    <w:p w14:paraId="43AC1CA7" w14:textId="3E5BB768" w:rsidR="006C58CE" w:rsidRPr="006D06AE" w:rsidRDefault="0BE5B9C4" w:rsidP="00E753B6">
      <w:pPr>
        <w:pStyle w:val="Artikel"/>
        <w:ind w:left="426" w:hanging="426"/>
        <w:jc w:val="both"/>
        <w:rPr>
          <w:rFonts w:ascii="Outfit" w:hAnsi="Outfit"/>
        </w:rPr>
      </w:pPr>
      <w:r w:rsidRPr="006D06AE">
        <w:rPr>
          <w:rFonts w:ascii="Outfit" w:hAnsi="Outfit"/>
        </w:rPr>
        <w:t xml:space="preserve">DOOR OPDRACHTGEVER TER BESCHIKKING TE STELLEN VOORZIENINGEN </w:t>
      </w:r>
    </w:p>
    <w:p w14:paraId="683E8116" w14:textId="77777777" w:rsidR="0048787B" w:rsidRPr="006D06AE" w:rsidRDefault="00620C84" w:rsidP="0048787B">
      <w:pPr>
        <w:pStyle w:val="Lid"/>
        <w:ind w:hanging="578"/>
        <w:jc w:val="both"/>
        <w:rPr>
          <w:rFonts w:ascii="Outfit" w:hAnsi="Outfit"/>
        </w:rPr>
      </w:pPr>
      <w:r w:rsidRPr="006D06AE">
        <w:rPr>
          <w:rFonts w:ascii="Outfit" w:hAnsi="Outfit"/>
        </w:rPr>
        <w:t xml:space="preserve">Opdrachtgever stelt </w:t>
      </w:r>
      <w:r w:rsidR="3811BB74" w:rsidRPr="006D06AE">
        <w:rPr>
          <w:rFonts w:ascii="Outfit" w:hAnsi="Outfit"/>
        </w:rPr>
        <w:t xml:space="preserve">kosteloos </w:t>
      </w:r>
      <w:r w:rsidRPr="006D06AE">
        <w:rPr>
          <w:rFonts w:ascii="Outfit" w:hAnsi="Outfit"/>
        </w:rPr>
        <w:t xml:space="preserve">water en elektra </w:t>
      </w:r>
      <w:r w:rsidR="6C8F87C9" w:rsidRPr="006D06AE">
        <w:rPr>
          <w:rFonts w:ascii="Outfit" w:hAnsi="Outfit"/>
        </w:rPr>
        <w:t xml:space="preserve">(voor handgereedschap en verlichting) </w:t>
      </w:r>
      <w:r w:rsidRPr="006D06AE">
        <w:rPr>
          <w:rFonts w:ascii="Outfit" w:hAnsi="Outfit"/>
        </w:rPr>
        <w:t xml:space="preserve">beschikbaar voor </w:t>
      </w:r>
      <w:r w:rsidR="39F2ADDF" w:rsidRPr="006D06AE">
        <w:rPr>
          <w:rFonts w:ascii="Outfit" w:hAnsi="Outfit"/>
        </w:rPr>
        <w:t>Opdrachtnemer</w:t>
      </w:r>
      <w:r w:rsidR="003CF1F3" w:rsidRPr="006D06AE">
        <w:rPr>
          <w:rFonts w:ascii="Outfit" w:hAnsi="Outfit"/>
        </w:rPr>
        <w:t xml:space="preserve"> tot aan </w:t>
      </w:r>
      <w:r w:rsidR="003CF1F3" w:rsidRPr="006D06AE">
        <w:rPr>
          <w:rFonts w:ascii="Outfit" w:hAnsi="Outfit"/>
          <w:highlight w:val="yellow"/>
        </w:rPr>
        <w:t>&lt;locatie tot waar aansluiting is</w:t>
      </w:r>
      <w:r w:rsidR="4A80F49B" w:rsidRPr="006D06AE">
        <w:rPr>
          <w:rFonts w:ascii="Outfit" w:hAnsi="Outfit"/>
          <w:highlight w:val="yellow"/>
        </w:rPr>
        <w:t>&gt;</w:t>
      </w:r>
      <w:r w:rsidR="7DC38506" w:rsidRPr="006D06AE">
        <w:rPr>
          <w:rFonts w:ascii="Outfit" w:hAnsi="Outfit"/>
          <w:highlight w:val="yellow"/>
        </w:rPr>
        <w:t>.</w:t>
      </w:r>
      <w:r w:rsidR="7DC38506" w:rsidRPr="006D06AE">
        <w:rPr>
          <w:rFonts w:ascii="Outfit" w:hAnsi="Outfit"/>
        </w:rPr>
        <w:t xml:space="preserve"> </w:t>
      </w:r>
      <w:r w:rsidR="715AEAC2" w:rsidRPr="006D06AE">
        <w:rPr>
          <w:rFonts w:ascii="Outfit" w:hAnsi="Outfit"/>
        </w:rPr>
        <w:t xml:space="preserve">Elektra voor overig materieel en </w:t>
      </w:r>
      <w:r w:rsidR="286497F8" w:rsidRPr="006D06AE">
        <w:rPr>
          <w:rFonts w:ascii="Outfit" w:hAnsi="Outfit"/>
        </w:rPr>
        <w:t>g</w:t>
      </w:r>
      <w:r w:rsidR="70A65AAD" w:rsidRPr="006D06AE">
        <w:rPr>
          <w:rFonts w:ascii="Outfit" w:hAnsi="Outfit"/>
        </w:rPr>
        <w:t>as zal niet door Opdrachtgever beschikbaar worden gesteld</w:t>
      </w:r>
      <w:r w:rsidR="00FFF24C" w:rsidRPr="006D06AE">
        <w:rPr>
          <w:rFonts w:ascii="Outfit" w:hAnsi="Outfit"/>
        </w:rPr>
        <w:t>.</w:t>
      </w:r>
    </w:p>
    <w:p w14:paraId="49303226" w14:textId="160032B7" w:rsidR="00BB0A3F" w:rsidRPr="006D06AE" w:rsidRDefault="0048787B" w:rsidP="0048787B">
      <w:pPr>
        <w:pStyle w:val="Lid"/>
        <w:ind w:hanging="578"/>
        <w:jc w:val="both"/>
        <w:rPr>
          <w:rFonts w:ascii="Outfit" w:hAnsi="Outfit"/>
        </w:rPr>
      </w:pPr>
      <w:r w:rsidRPr="006D06AE">
        <w:rPr>
          <w:rFonts w:ascii="Outfit" w:hAnsi="Outfit"/>
        </w:rPr>
        <w:t xml:space="preserve">De Opdrachtgever stelt </w:t>
      </w:r>
      <w:proofErr w:type="spellStart"/>
      <w:r w:rsidRPr="006D06AE">
        <w:rPr>
          <w:rFonts w:ascii="Outfit" w:hAnsi="Outfit"/>
        </w:rPr>
        <w:t>kostenloos</w:t>
      </w:r>
      <w:proofErr w:type="spellEnd"/>
      <w:r w:rsidRPr="006D06AE">
        <w:rPr>
          <w:rFonts w:ascii="Outfit" w:hAnsi="Outfit"/>
        </w:rPr>
        <w:t xml:space="preserve"> het bestaande paviljoen ter beschikking </w:t>
      </w:r>
      <w:proofErr w:type="spellStart"/>
      <w:r w:rsidRPr="006D06AE">
        <w:rPr>
          <w:rFonts w:ascii="Outfit" w:hAnsi="Outfit"/>
        </w:rPr>
        <w:t>tbv</w:t>
      </w:r>
      <w:proofErr w:type="spellEnd"/>
      <w:r w:rsidRPr="006D06AE">
        <w:rPr>
          <w:rFonts w:ascii="Outfit" w:hAnsi="Outfit"/>
        </w:rPr>
        <w:t xml:space="preserve"> keetgebruik. Het is aan de aannemer van perceel 1 in gezamenlijke afstemming met de aannemer van perceel 2 dit gebouw naar eigen inzicht hiervoor geschikt te maken.</w:t>
      </w:r>
    </w:p>
    <w:p w14:paraId="4665C480" w14:textId="77777777" w:rsidR="00BB0A3F" w:rsidRPr="006D06AE" w:rsidRDefault="00BB0A3F" w:rsidP="00E753B6">
      <w:pPr>
        <w:pStyle w:val="Artikel"/>
        <w:numPr>
          <w:ilvl w:val="0"/>
          <w:numId w:val="0"/>
        </w:numPr>
        <w:ind w:left="360" w:hanging="360"/>
        <w:jc w:val="both"/>
        <w:rPr>
          <w:rFonts w:ascii="Outfit" w:hAnsi="Outfit"/>
        </w:rPr>
      </w:pPr>
    </w:p>
    <w:p w14:paraId="610C5E6A" w14:textId="77777777" w:rsidR="006C58CE" w:rsidRPr="006D06AE" w:rsidRDefault="006C58CE" w:rsidP="00E753B6">
      <w:pPr>
        <w:pStyle w:val="Lid"/>
        <w:numPr>
          <w:ilvl w:val="1"/>
          <w:numId w:val="0"/>
        </w:numPr>
        <w:jc w:val="both"/>
        <w:rPr>
          <w:rFonts w:ascii="Outfit" w:hAnsi="Outfit"/>
        </w:rPr>
      </w:pPr>
    </w:p>
    <w:p w14:paraId="328EF3BB" w14:textId="5E61C7C3" w:rsidR="006C58CE" w:rsidRPr="006D06AE" w:rsidRDefault="00620C84" w:rsidP="00E753B6">
      <w:pPr>
        <w:pStyle w:val="Artikel"/>
        <w:spacing w:line="259" w:lineRule="auto"/>
        <w:ind w:left="426" w:hanging="426"/>
        <w:jc w:val="both"/>
        <w:rPr>
          <w:rFonts w:ascii="Outfit" w:hAnsi="Outfit"/>
        </w:rPr>
      </w:pPr>
      <w:r w:rsidRPr="006D06AE">
        <w:rPr>
          <w:rFonts w:ascii="Outfit" w:hAnsi="Outfit"/>
        </w:rPr>
        <w:t xml:space="preserve">OVERIGE </w:t>
      </w:r>
      <w:r w:rsidR="007709AA" w:rsidRPr="006D06AE">
        <w:rPr>
          <w:rFonts w:ascii="Outfit" w:hAnsi="Outfit"/>
        </w:rPr>
        <w:t xml:space="preserve">PLICHTEN </w:t>
      </w:r>
      <w:r w:rsidR="00640D26" w:rsidRPr="006D06AE">
        <w:rPr>
          <w:rFonts w:ascii="Outfit" w:hAnsi="Outfit"/>
        </w:rPr>
        <w:t>OPDRACHTNEMER</w:t>
      </w:r>
    </w:p>
    <w:p w14:paraId="31292400" w14:textId="611015A2" w:rsidR="006C58CE" w:rsidRPr="006D06AE" w:rsidRDefault="5328CA2C" w:rsidP="00E753B6">
      <w:pPr>
        <w:pStyle w:val="Lid"/>
        <w:ind w:left="993" w:hanging="567"/>
        <w:jc w:val="both"/>
        <w:rPr>
          <w:rFonts w:ascii="Outfit" w:hAnsi="Outfit"/>
        </w:rPr>
      </w:pPr>
      <w:r w:rsidRPr="006D06AE">
        <w:rPr>
          <w:rFonts w:ascii="Outfit" w:hAnsi="Outfit"/>
        </w:rPr>
        <w:t>Opdrachtnemer</w:t>
      </w:r>
      <w:r w:rsidR="06F3936B" w:rsidRPr="006D06AE">
        <w:rPr>
          <w:rFonts w:ascii="Outfit" w:hAnsi="Outfit"/>
        </w:rPr>
        <w:t xml:space="preserve"> zal alle evt. </w:t>
      </w:r>
      <w:r w:rsidR="26CB5B1F" w:rsidRPr="006D06AE">
        <w:rPr>
          <w:rFonts w:ascii="Outfit" w:hAnsi="Outfit"/>
        </w:rPr>
        <w:t>s</w:t>
      </w:r>
      <w:r w:rsidR="06F3936B" w:rsidRPr="006D06AE">
        <w:rPr>
          <w:rFonts w:ascii="Outfit" w:hAnsi="Outfit"/>
        </w:rPr>
        <w:t>paringen</w:t>
      </w:r>
      <w:r w:rsidR="789FD8F2" w:rsidRPr="006D06AE">
        <w:rPr>
          <w:rFonts w:ascii="Outfit" w:hAnsi="Outfit"/>
        </w:rPr>
        <w:t xml:space="preserve"> </w:t>
      </w:r>
      <w:r w:rsidR="06F3936B" w:rsidRPr="006D06AE">
        <w:rPr>
          <w:rFonts w:ascii="Outfit" w:hAnsi="Outfit"/>
        </w:rPr>
        <w:t>die hij wenst aan te brengen</w:t>
      </w:r>
      <w:r w:rsidR="33AFADE9" w:rsidRPr="006D06AE">
        <w:rPr>
          <w:rFonts w:ascii="Outfit" w:hAnsi="Outfit"/>
        </w:rPr>
        <w:t>,</w:t>
      </w:r>
      <w:r w:rsidR="06F3936B" w:rsidRPr="006D06AE">
        <w:rPr>
          <w:rFonts w:ascii="Outfit" w:hAnsi="Outfit"/>
        </w:rPr>
        <w:t xml:space="preserve"> </w:t>
      </w:r>
      <w:r w:rsidR="20F4B4D5" w:rsidRPr="006D06AE">
        <w:rPr>
          <w:rFonts w:ascii="Outfit" w:hAnsi="Outfit"/>
        </w:rPr>
        <w:t>dan</w:t>
      </w:r>
      <w:r w:rsidR="33AFADE9" w:rsidRPr="006D06AE">
        <w:rPr>
          <w:rFonts w:ascii="Outfit" w:hAnsi="Outfit"/>
        </w:rPr>
        <w:t xml:space="preserve"> </w:t>
      </w:r>
      <w:r w:rsidR="20F4B4D5" w:rsidRPr="006D06AE">
        <w:rPr>
          <w:rFonts w:ascii="Outfit" w:hAnsi="Outfit"/>
        </w:rPr>
        <w:t>wel benodigd zijn voor een correcte uitvoering van het Werk</w:t>
      </w:r>
      <w:r w:rsidR="33AFADE9" w:rsidRPr="006D06AE">
        <w:rPr>
          <w:rFonts w:ascii="Outfit" w:hAnsi="Outfit"/>
        </w:rPr>
        <w:t>,</w:t>
      </w:r>
      <w:r w:rsidR="20F4B4D5" w:rsidRPr="006D06AE">
        <w:rPr>
          <w:rFonts w:ascii="Outfit" w:hAnsi="Outfit"/>
        </w:rPr>
        <w:t xml:space="preserve"> </w:t>
      </w:r>
      <w:r w:rsidR="06F3936B" w:rsidRPr="006D06AE">
        <w:rPr>
          <w:rFonts w:ascii="Outfit" w:hAnsi="Outfit"/>
        </w:rPr>
        <w:t xml:space="preserve">voorafgaand aan het starten van de daarvoor benodigde werkzaamheden afstemmen </w:t>
      </w:r>
      <w:r w:rsidR="5960C67B" w:rsidRPr="006D06AE">
        <w:rPr>
          <w:rFonts w:ascii="Outfit" w:hAnsi="Outfit"/>
        </w:rPr>
        <w:t xml:space="preserve">ter goedkeuring </w:t>
      </w:r>
      <w:r w:rsidR="06F3936B" w:rsidRPr="006D06AE">
        <w:rPr>
          <w:rFonts w:ascii="Outfit" w:hAnsi="Outfit"/>
        </w:rPr>
        <w:t xml:space="preserve">met de </w:t>
      </w:r>
      <w:r w:rsidR="04F523B7" w:rsidRPr="006D06AE">
        <w:rPr>
          <w:rFonts w:ascii="Outfit" w:hAnsi="Outfit"/>
        </w:rPr>
        <w:t>Directie</w:t>
      </w:r>
      <w:r w:rsidR="06F3936B" w:rsidRPr="006D06AE">
        <w:rPr>
          <w:rFonts w:ascii="Outfit" w:hAnsi="Outfit"/>
        </w:rPr>
        <w:t xml:space="preserve">. </w:t>
      </w:r>
      <w:r w:rsidR="65C8B17B" w:rsidRPr="006D06AE">
        <w:rPr>
          <w:rFonts w:ascii="Outfit" w:hAnsi="Outfit"/>
        </w:rPr>
        <w:t>Dit is eveneens van toepassing op werkzaamheden waarbij de bestaande constructie in de ruimste zin van het woord onderdeel is van de werkzaamheden.</w:t>
      </w:r>
      <w:r w:rsidR="5A4E83E9" w:rsidRPr="006D06AE">
        <w:rPr>
          <w:rFonts w:ascii="Outfit" w:hAnsi="Outfit"/>
        </w:rPr>
        <w:t xml:space="preserve"> </w:t>
      </w:r>
      <w:r w:rsidRPr="006D06AE">
        <w:rPr>
          <w:rFonts w:ascii="Outfit" w:hAnsi="Outfit"/>
        </w:rPr>
        <w:t>Opdrachtnemer</w:t>
      </w:r>
      <w:r w:rsidR="5A4E83E9" w:rsidRPr="006D06AE">
        <w:rPr>
          <w:rFonts w:ascii="Outfit" w:hAnsi="Outfit"/>
        </w:rPr>
        <w:t xml:space="preserve"> dient zelf de sparingsmodellen en/of tekeningen te vervaardigen. </w:t>
      </w:r>
    </w:p>
    <w:p w14:paraId="1256F064" w14:textId="77777777" w:rsidR="005F6639" w:rsidRPr="006D06AE" w:rsidRDefault="005F6639" w:rsidP="00E753B6">
      <w:pPr>
        <w:pStyle w:val="Lid"/>
        <w:numPr>
          <w:ilvl w:val="0"/>
          <w:numId w:val="0"/>
        </w:numPr>
        <w:ind w:left="993"/>
        <w:jc w:val="both"/>
        <w:rPr>
          <w:rFonts w:ascii="Outfit" w:hAnsi="Outfit"/>
        </w:rPr>
      </w:pPr>
    </w:p>
    <w:p w14:paraId="2C50DE62" w14:textId="4C2474C3" w:rsidR="006C58CE" w:rsidRPr="006D06AE" w:rsidRDefault="00620C84" w:rsidP="00E753B6">
      <w:pPr>
        <w:pStyle w:val="Lid"/>
        <w:ind w:left="993" w:hanging="567"/>
        <w:jc w:val="both"/>
        <w:rPr>
          <w:rFonts w:ascii="Outfit" w:hAnsi="Outfit"/>
        </w:rPr>
      </w:pPr>
      <w:r w:rsidRPr="006D06AE">
        <w:rPr>
          <w:rFonts w:ascii="Outfit" w:hAnsi="Outfit"/>
        </w:rPr>
        <w:t>Opdrachtnemer</w:t>
      </w:r>
      <w:r w:rsidR="007709AA" w:rsidRPr="006D06AE">
        <w:rPr>
          <w:rFonts w:ascii="Outfit" w:hAnsi="Outfit"/>
        </w:rPr>
        <w:t xml:space="preserve"> is verplicht zonder onredelijke vertraging </w:t>
      </w:r>
      <w:r w:rsidR="0B3C82B3" w:rsidRPr="006D06AE">
        <w:rPr>
          <w:rFonts w:ascii="Outfit" w:hAnsi="Outfit"/>
        </w:rPr>
        <w:t xml:space="preserve">schriftelijke </w:t>
      </w:r>
      <w:r w:rsidR="007709AA" w:rsidRPr="006D06AE">
        <w:rPr>
          <w:rFonts w:ascii="Outfit" w:hAnsi="Outfit"/>
        </w:rPr>
        <w:t>melding bij Opdrachtgever te maken van ondeugdelijke bouwstoffen</w:t>
      </w:r>
      <w:r w:rsidR="5B25B096" w:rsidRPr="006D06AE">
        <w:rPr>
          <w:rFonts w:ascii="Outfit" w:hAnsi="Outfit"/>
        </w:rPr>
        <w:t xml:space="preserve"> welke zijn voorgeschreven door Opdrachtgever</w:t>
      </w:r>
      <w:r w:rsidR="1FE02A46" w:rsidRPr="006D06AE">
        <w:rPr>
          <w:rFonts w:ascii="Outfit" w:hAnsi="Outfit"/>
        </w:rPr>
        <w:t xml:space="preserve">. </w:t>
      </w:r>
      <w:r w:rsidRPr="006D06AE">
        <w:rPr>
          <w:rFonts w:ascii="Outfit" w:hAnsi="Outfit"/>
        </w:rPr>
        <w:t>Opdrachtnemer</w:t>
      </w:r>
      <w:r w:rsidR="3C235F2A" w:rsidRPr="006D06AE">
        <w:rPr>
          <w:rFonts w:ascii="Outfit" w:hAnsi="Outfit"/>
        </w:rPr>
        <w:t xml:space="preserve"> en Opdrachtgever zullen onverwijld in overleg treden over de gevolgen van de ondeugdelijke bouwstoffen voor het Werk. </w:t>
      </w:r>
      <w:r w:rsidR="1FE02A46" w:rsidRPr="006D06AE">
        <w:rPr>
          <w:rFonts w:ascii="Outfit" w:hAnsi="Outfit"/>
        </w:rPr>
        <w:t xml:space="preserve">Indien </w:t>
      </w:r>
      <w:r w:rsidRPr="006D06AE">
        <w:rPr>
          <w:rFonts w:ascii="Outfit" w:hAnsi="Outfit"/>
        </w:rPr>
        <w:t>Opdrachtnemer</w:t>
      </w:r>
      <w:r w:rsidR="1FE02A46" w:rsidRPr="006D06AE">
        <w:rPr>
          <w:rFonts w:ascii="Outfit" w:hAnsi="Outfit"/>
        </w:rPr>
        <w:t xml:space="preserve"> </w:t>
      </w:r>
      <w:r w:rsidR="788CF1A8" w:rsidRPr="006D06AE">
        <w:rPr>
          <w:rFonts w:ascii="Outfit" w:hAnsi="Outfit"/>
        </w:rPr>
        <w:t xml:space="preserve">nalaat om Opdrachtgever tijdig te informeren over de ondeugdelijke bouwstoffen komt dit voor rekening en risico van </w:t>
      </w:r>
      <w:r w:rsidRPr="006D06AE">
        <w:rPr>
          <w:rFonts w:ascii="Outfit" w:hAnsi="Outfit"/>
        </w:rPr>
        <w:t>Opdrachtnemer</w:t>
      </w:r>
      <w:r w:rsidR="788CF1A8" w:rsidRPr="006D06AE">
        <w:rPr>
          <w:rFonts w:ascii="Outfit" w:hAnsi="Outfit"/>
        </w:rPr>
        <w:t xml:space="preserve">. </w:t>
      </w:r>
    </w:p>
    <w:p w14:paraId="357015F7" w14:textId="77777777" w:rsidR="005F6639" w:rsidRPr="006D06AE" w:rsidRDefault="005F6639" w:rsidP="00E753B6">
      <w:pPr>
        <w:pStyle w:val="Lid"/>
        <w:numPr>
          <w:ilvl w:val="0"/>
          <w:numId w:val="0"/>
        </w:numPr>
        <w:jc w:val="both"/>
        <w:rPr>
          <w:rFonts w:ascii="Outfit" w:hAnsi="Outfit"/>
        </w:rPr>
      </w:pPr>
    </w:p>
    <w:p w14:paraId="28077FB2" w14:textId="5EFAD8A6" w:rsidR="02AD6DF0" w:rsidRPr="006D06AE" w:rsidRDefault="00620C84" w:rsidP="00E753B6">
      <w:pPr>
        <w:pStyle w:val="Lid"/>
        <w:ind w:left="993" w:hanging="567"/>
        <w:jc w:val="both"/>
        <w:rPr>
          <w:rFonts w:ascii="Outfit" w:hAnsi="Outfit"/>
        </w:rPr>
      </w:pPr>
      <w:r w:rsidRPr="006D06AE">
        <w:rPr>
          <w:rFonts w:ascii="Outfit" w:hAnsi="Outfit"/>
        </w:rPr>
        <w:t xml:space="preserve">Hulpmiddelen van de </w:t>
      </w:r>
      <w:r w:rsidR="00BF59A2" w:rsidRPr="006D06AE">
        <w:rPr>
          <w:rFonts w:ascii="Outfit" w:hAnsi="Outfit"/>
        </w:rPr>
        <w:t>Opdrachtnemer</w:t>
      </w:r>
      <w:r w:rsidRPr="006D06AE">
        <w:rPr>
          <w:rFonts w:ascii="Outfit" w:hAnsi="Outfit"/>
        </w:rPr>
        <w:t xml:space="preserve"> die </w:t>
      </w:r>
      <w:r w:rsidR="74AF7192" w:rsidRPr="006D06AE">
        <w:rPr>
          <w:rFonts w:ascii="Outfit" w:hAnsi="Outfit"/>
        </w:rPr>
        <w:t>ten behoeve van het (op een veilige wijze of anderszins) uit</w:t>
      </w:r>
      <w:r w:rsidRPr="006D06AE">
        <w:rPr>
          <w:rFonts w:ascii="Outfit" w:hAnsi="Outfit"/>
        </w:rPr>
        <w:t>voer</w:t>
      </w:r>
      <w:r w:rsidR="022273C0" w:rsidRPr="006D06AE">
        <w:rPr>
          <w:rFonts w:ascii="Outfit" w:hAnsi="Outfit"/>
        </w:rPr>
        <w:t>e</w:t>
      </w:r>
      <w:r w:rsidRPr="006D06AE">
        <w:rPr>
          <w:rFonts w:ascii="Outfit" w:hAnsi="Outfit"/>
        </w:rPr>
        <w:t xml:space="preserve">n van het Werk dienen </w:t>
      </w:r>
      <w:r w:rsidR="61FFE088" w:rsidRPr="006D06AE">
        <w:rPr>
          <w:rFonts w:ascii="Outfit" w:hAnsi="Outfit"/>
        </w:rPr>
        <w:t>t</w:t>
      </w:r>
      <w:r w:rsidRPr="006D06AE">
        <w:rPr>
          <w:rFonts w:ascii="Outfit" w:hAnsi="Outfit"/>
        </w:rPr>
        <w:t xml:space="preserve">e worden </w:t>
      </w:r>
      <w:r w:rsidR="20A4C5BA" w:rsidRPr="006D06AE">
        <w:rPr>
          <w:rFonts w:ascii="Outfit" w:hAnsi="Outfit"/>
        </w:rPr>
        <w:t>aangebracht</w:t>
      </w:r>
      <w:r w:rsidR="008A39C7" w:rsidRPr="006D06AE">
        <w:rPr>
          <w:rFonts w:ascii="Outfit" w:hAnsi="Outfit"/>
        </w:rPr>
        <w:t xml:space="preserve"> en </w:t>
      </w:r>
      <w:r w:rsidRPr="006D06AE">
        <w:rPr>
          <w:rFonts w:ascii="Outfit" w:hAnsi="Outfit"/>
        </w:rPr>
        <w:t xml:space="preserve">onderhouden, </w:t>
      </w:r>
      <w:r w:rsidR="008A39C7" w:rsidRPr="006D06AE">
        <w:rPr>
          <w:rFonts w:ascii="Outfit" w:hAnsi="Outfit"/>
        </w:rPr>
        <w:t>dien</w:t>
      </w:r>
      <w:r w:rsidRPr="006D06AE">
        <w:rPr>
          <w:rFonts w:ascii="Outfit" w:hAnsi="Outfit"/>
        </w:rPr>
        <w:t>en na afloop te worden verwijderd</w:t>
      </w:r>
      <w:r w:rsidR="0696C0FC" w:rsidRPr="006D06AE">
        <w:rPr>
          <w:rFonts w:ascii="Outfit" w:hAnsi="Outfit"/>
        </w:rPr>
        <w:t>. Dit all</w:t>
      </w:r>
      <w:r w:rsidR="00377F12" w:rsidRPr="006D06AE">
        <w:rPr>
          <w:rFonts w:ascii="Outfit" w:hAnsi="Outfit"/>
        </w:rPr>
        <w:t>e</w:t>
      </w:r>
      <w:r w:rsidR="0696C0FC" w:rsidRPr="006D06AE">
        <w:rPr>
          <w:rFonts w:ascii="Outfit" w:hAnsi="Outfit"/>
        </w:rPr>
        <w:t xml:space="preserve">s voor rekening en risico van </w:t>
      </w:r>
      <w:r w:rsidR="00BF59A2" w:rsidRPr="006D06AE">
        <w:rPr>
          <w:rFonts w:ascii="Outfit" w:hAnsi="Outfit"/>
        </w:rPr>
        <w:t>Opdrachtnemer</w:t>
      </w:r>
      <w:r w:rsidR="0696C0FC" w:rsidRPr="006D06AE">
        <w:rPr>
          <w:rFonts w:ascii="Outfit" w:hAnsi="Outfit"/>
        </w:rPr>
        <w:t>.</w:t>
      </w:r>
    </w:p>
    <w:p w14:paraId="42BA96C5" w14:textId="77777777" w:rsidR="005F6639" w:rsidRPr="006D06AE" w:rsidRDefault="005F6639" w:rsidP="00E753B6">
      <w:pPr>
        <w:pStyle w:val="Lid"/>
        <w:numPr>
          <w:ilvl w:val="0"/>
          <w:numId w:val="0"/>
        </w:numPr>
        <w:jc w:val="both"/>
        <w:rPr>
          <w:rFonts w:ascii="Outfit" w:hAnsi="Outfit"/>
        </w:rPr>
      </w:pPr>
    </w:p>
    <w:p w14:paraId="0B36EBDF" w14:textId="7FB45141" w:rsidR="00377F12" w:rsidRPr="006D06AE" w:rsidRDefault="00620C84" w:rsidP="00E753B6">
      <w:pPr>
        <w:pStyle w:val="Lid"/>
        <w:ind w:left="993" w:hanging="567"/>
        <w:jc w:val="both"/>
        <w:rPr>
          <w:rFonts w:ascii="Outfit" w:hAnsi="Outfit"/>
        </w:rPr>
      </w:pPr>
      <w:r w:rsidRPr="006D06AE">
        <w:rPr>
          <w:rFonts w:ascii="Outfit" w:hAnsi="Outfit"/>
        </w:rPr>
        <w:t>Opdrachtnemer</w:t>
      </w:r>
      <w:r w:rsidR="007709AA" w:rsidRPr="006D06AE">
        <w:rPr>
          <w:rFonts w:ascii="Outfit" w:hAnsi="Outfit"/>
        </w:rPr>
        <w:t xml:space="preserve"> dient er zorg voor te dragen dat te allen tijde aan het einde van de dag het Werkterrein vrij is van bouwafval en/of -stof en brandveilig</w:t>
      </w:r>
      <w:r w:rsidR="3AF51E2A" w:rsidRPr="006D06AE">
        <w:rPr>
          <w:rFonts w:ascii="Outfit" w:hAnsi="Outfit"/>
        </w:rPr>
        <w:t xml:space="preserve"> wordt achtergelaten</w:t>
      </w:r>
      <w:r w:rsidR="007709AA" w:rsidRPr="006D06AE">
        <w:rPr>
          <w:rFonts w:ascii="Outfit" w:hAnsi="Outfit"/>
        </w:rPr>
        <w:t xml:space="preserve">. </w:t>
      </w:r>
    </w:p>
    <w:p w14:paraId="5503777E" w14:textId="77777777" w:rsidR="005F6639" w:rsidRPr="006D06AE" w:rsidRDefault="005F6639" w:rsidP="00E753B6">
      <w:pPr>
        <w:pStyle w:val="Lid"/>
        <w:numPr>
          <w:ilvl w:val="0"/>
          <w:numId w:val="0"/>
        </w:numPr>
        <w:jc w:val="both"/>
        <w:rPr>
          <w:rFonts w:ascii="Outfit" w:hAnsi="Outfit"/>
        </w:rPr>
      </w:pPr>
    </w:p>
    <w:p w14:paraId="010C006F" w14:textId="14308C3B" w:rsidR="42DECDC5" w:rsidRPr="006D06AE" w:rsidRDefault="00620C84" w:rsidP="00E753B6">
      <w:pPr>
        <w:pStyle w:val="Lid"/>
        <w:ind w:left="993" w:hanging="567"/>
        <w:jc w:val="both"/>
        <w:rPr>
          <w:rFonts w:ascii="Outfit" w:hAnsi="Outfit"/>
        </w:rPr>
      </w:pPr>
      <w:r w:rsidRPr="006D06AE">
        <w:rPr>
          <w:rFonts w:ascii="Outfit" w:hAnsi="Outfit"/>
        </w:rPr>
        <w:t>Opdrachtnemer</w:t>
      </w:r>
      <w:r w:rsidR="007709AA" w:rsidRPr="006D06AE">
        <w:rPr>
          <w:rFonts w:ascii="Outfit" w:hAnsi="Outfit"/>
        </w:rPr>
        <w:t xml:space="preserve"> zal al</w:t>
      </w:r>
      <w:r w:rsidR="046E2536" w:rsidRPr="006D06AE">
        <w:rPr>
          <w:rFonts w:ascii="Outfit" w:hAnsi="Outfit"/>
        </w:rPr>
        <w:t xml:space="preserve">le toe te passen materialen verwerken </w:t>
      </w:r>
      <w:proofErr w:type="gramStart"/>
      <w:r w:rsidR="046E2536" w:rsidRPr="006D06AE">
        <w:rPr>
          <w:rFonts w:ascii="Outfit" w:hAnsi="Outfit"/>
        </w:rPr>
        <w:t>conform</w:t>
      </w:r>
      <w:proofErr w:type="gramEnd"/>
      <w:r w:rsidR="046E2536" w:rsidRPr="006D06AE">
        <w:rPr>
          <w:rFonts w:ascii="Outfit" w:hAnsi="Outfit"/>
        </w:rPr>
        <w:t xml:space="preserve"> de voorschriften van de fabrikant </w:t>
      </w:r>
      <w:r w:rsidR="008A39C7" w:rsidRPr="006D06AE">
        <w:rPr>
          <w:rFonts w:ascii="Outfit" w:hAnsi="Outfit"/>
        </w:rPr>
        <w:t>met</w:t>
      </w:r>
      <w:r w:rsidR="046E2536" w:rsidRPr="006D06AE">
        <w:rPr>
          <w:rFonts w:ascii="Outfit" w:hAnsi="Outfit"/>
        </w:rPr>
        <w:t xml:space="preserve"> hiertoe voldoende bekwaam perso</w:t>
      </w:r>
      <w:r w:rsidR="3B50D17E" w:rsidRPr="006D06AE">
        <w:rPr>
          <w:rFonts w:ascii="Outfit" w:hAnsi="Outfit"/>
        </w:rPr>
        <w:t xml:space="preserve">neel. Op eerste verzoek van Opdrachtgever zal </w:t>
      </w:r>
      <w:r w:rsidRPr="006D06AE">
        <w:rPr>
          <w:rFonts w:ascii="Outfit" w:hAnsi="Outfit"/>
        </w:rPr>
        <w:t>Opdrachtnemer</w:t>
      </w:r>
      <w:r w:rsidR="3B50D17E" w:rsidRPr="006D06AE">
        <w:rPr>
          <w:rFonts w:ascii="Outfit" w:hAnsi="Outfit"/>
        </w:rPr>
        <w:t xml:space="preserve"> de bekwaamheid van het ingeschakelde personeel aantonen.</w:t>
      </w:r>
    </w:p>
    <w:p w14:paraId="447945C4" w14:textId="77777777" w:rsidR="005F6639" w:rsidRPr="006D06AE" w:rsidRDefault="005F6639" w:rsidP="00E753B6">
      <w:pPr>
        <w:pStyle w:val="Lid"/>
        <w:numPr>
          <w:ilvl w:val="0"/>
          <w:numId w:val="0"/>
        </w:numPr>
        <w:jc w:val="both"/>
        <w:rPr>
          <w:rFonts w:ascii="Outfit" w:hAnsi="Outfit"/>
        </w:rPr>
      </w:pPr>
    </w:p>
    <w:p w14:paraId="7B7646D1" w14:textId="51E11CD4" w:rsidR="6FFAD4CE" w:rsidRPr="006D06AE" w:rsidRDefault="00620C84" w:rsidP="00E753B6">
      <w:pPr>
        <w:pStyle w:val="Lid"/>
        <w:ind w:left="993" w:hanging="567"/>
        <w:jc w:val="both"/>
        <w:rPr>
          <w:rFonts w:ascii="Outfit" w:hAnsi="Outfit"/>
        </w:rPr>
      </w:pPr>
      <w:proofErr w:type="gramStart"/>
      <w:r w:rsidRPr="006D06AE">
        <w:rPr>
          <w:rFonts w:ascii="Outfit" w:hAnsi="Outfit"/>
        </w:rPr>
        <w:t>Indien</w:t>
      </w:r>
      <w:proofErr w:type="gramEnd"/>
      <w:r w:rsidRPr="006D06AE">
        <w:rPr>
          <w:rFonts w:ascii="Outfit" w:hAnsi="Outfit"/>
        </w:rPr>
        <w:t xml:space="preserve"> en voor zover </w:t>
      </w:r>
      <w:r w:rsidR="00BF59A2" w:rsidRPr="006D06AE">
        <w:rPr>
          <w:rFonts w:ascii="Outfit" w:hAnsi="Outfit"/>
        </w:rPr>
        <w:t>Opdrachtnemer</w:t>
      </w:r>
      <w:r w:rsidR="2A725775" w:rsidRPr="006D06AE">
        <w:rPr>
          <w:rFonts w:ascii="Outfit" w:hAnsi="Outfit"/>
        </w:rPr>
        <w:t xml:space="preserve"> ten behoeve van het </w:t>
      </w:r>
      <w:r w:rsidR="69173CA6" w:rsidRPr="006D06AE">
        <w:rPr>
          <w:rFonts w:ascii="Outfit" w:hAnsi="Outfit"/>
        </w:rPr>
        <w:t>W</w:t>
      </w:r>
      <w:r w:rsidR="2A725775" w:rsidRPr="006D06AE">
        <w:rPr>
          <w:rFonts w:ascii="Outfit" w:hAnsi="Outfit"/>
        </w:rPr>
        <w:t>erk stukken (bijv. Tekeningen</w:t>
      </w:r>
      <w:r w:rsidR="79C22C90" w:rsidRPr="006D06AE">
        <w:rPr>
          <w:rFonts w:ascii="Outfit" w:hAnsi="Outfit"/>
        </w:rPr>
        <w:t xml:space="preserve"> en berekeningen</w:t>
      </w:r>
      <w:r w:rsidR="2A725775" w:rsidRPr="006D06AE">
        <w:rPr>
          <w:rFonts w:ascii="Outfit" w:hAnsi="Outfit"/>
        </w:rPr>
        <w:t>) produceert</w:t>
      </w:r>
      <w:r w:rsidR="008A39C7" w:rsidRPr="006D06AE">
        <w:rPr>
          <w:rFonts w:ascii="Outfit" w:hAnsi="Outfit"/>
        </w:rPr>
        <w:t>,</w:t>
      </w:r>
      <w:r w:rsidR="2A725775" w:rsidRPr="006D06AE">
        <w:rPr>
          <w:rFonts w:ascii="Outfit" w:hAnsi="Outfit"/>
        </w:rPr>
        <w:t xml:space="preserve"> dient hij deze te controleren op juistheid, al dan niet in samenhang met de ove</w:t>
      </w:r>
      <w:r w:rsidR="51F2B062" w:rsidRPr="006D06AE">
        <w:rPr>
          <w:rFonts w:ascii="Outfit" w:hAnsi="Outfit"/>
        </w:rPr>
        <w:t>rige documenten in het</w:t>
      </w:r>
      <w:r w:rsidR="00D34F32" w:rsidRPr="006D06AE">
        <w:rPr>
          <w:rFonts w:ascii="Outfit" w:hAnsi="Outfit"/>
        </w:rPr>
        <w:t xml:space="preserve"> </w:t>
      </w:r>
      <w:r w:rsidR="00BE47EC" w:rsidRPr="006D06AE">
        <w:rPr>
          <w:rFonts w:ascii="Outfit" w:hAnsi="Outfit"/>
        </w:rPr>
        <w:t>Bestek</w:t>
      </w:r>
      <w:r w:rsidR="00D34F32" w:rsidRPr="006D06AE">
        <w:rPr>
          <w:rFonts w:ascii="Outfit" w:hAnsi="Outfit"/>
        </w:rPr>
        <w:t>.</w:t>
      </w:r>
    </w:p>
    <w:p w14:paraId="0387CAB2" w14:textId="77777777" w:rsidR="005F6639" w:rsidRPr="006D06AE" w:rsidRDefault="005F6639" w:rsidP="00E753B6">
      <w:pPr>
        <w:pStyle w:val="Lid"/>
        <w:numPr>
          <w:ilvl w:val="0"/>
          <w:numId w:val="0"/>
        </w:numPr>
        <w:jc w:val="both"/>
        <w:rPr>
          <w:rFonts w:ascii="Outfit" w:hAnsi="Outfit"/>
        </w:rPr>
      </w:pPr>
    </w:p>
    <w:p w14:paraId="0B77D16E" w14:textId="7A621262" w:rsidR="512C0D82" w:rsidRPr="006D06AE" w:rsidRDefault="00620C84" w:rsidP="00E753B6">
      <w:pPr>
        <w:pStyle w:val="Lid"/>
        <w:ind w:left="993" w:hanging="567"/>
        <w:jc w:val="both"/>
        <w:rPr>
          <w:rFonts w:ascii="Outfit" w:hAnsi="Outfit"/>
        </w:rPr>
      </w:pPr>
      <w:r w:rsidRPr="006D06AE">
        <w:rPr>
          <w:rFonts w:ascii="Outfit" w:hAnsi="Outfit"/>
        </w:rPr>
        <w:t>Opdrachtnemer</w:t>
      </w:r>
      <w:r w:rsidR="00AEA4A1" w:rsidRPr="006D06AE">
        <w:rPr>
          <w:rFonts w:ascii="Outfit" w:hAnsi="Outfit"/>
        </w:rPr>
        <w:t xml:space="preserve"> dient zijn materiaal, materieel en dergelijke op te slaan op de daartoe aangewezen locatie in het BLVC-plan van Opdrachtgever.</w:t>
      </w:r>
      <w:r w:rsidR="30EF9F87" w:rsidRPr="006D06AE">
        <w:rPr>
          <w:rFonts w:ascii="Outfit" w:hAnsi="Outfit"/>
        </w:rPr>
        <w:t xml:space="preserve"> Het BLVC-plan wordt door Opdrachtgever gedeeld met Opdrachtnemer.</w:t>
      </w:r>
    </w:p>
    <w:p w14:paraId="0EAA165F" w14:textId="77777777" w:rsidR="005F6639" w:rsidRPr="006D06AE" w:rsidRDefault="005F6639" w:rsidP="00E753B6">
      <w:pPr>
        <w:pStyle w:val="Lid"/>
        <w:numPr>
          <w:ilvl w:val="0"/>
          <w:numId w:val="0"/>
        </w:numPr>
        <w:jc w:val="both"/>
        <w:rPr>
          <w:rFonts w:ascii="Outfit" w:hAnsi="Outfit"/>
        </w:rPr>
      </w:pPr>
    </w:p>
    <w:p w14:paraId="2E28F0D6" w14:textId="1168E58F" w:rsidR="607A1BAC" w:rsidRPr="006D06AE" w:rsidRDefault="00620C84" w:rsidP="00E753B6">
      <w:pPr>
        <w:pStyle w:val="Lid"/>
        <w:ind w:left="993" w:hanging="567"/>
        <w:jc w:val="both"/>
        <w:rPr>
          <w:rFonts w:ascii="Outfit" w:hAnsi="Outfit"/>
        </w:rPr>
      </w:pPr>
      <w:r w:rsidRPr="006D06AE">
        <w:rPr>
          <w:rFonts w:ascii="Outfit" w:hAnsi="Outfit"/>
        </w:rPr>
        <w:t>Opdrachtnemer</w:t>
      </w:r>
      <w:r w:rsidR="007709AA" w:rsidRPr="006D06AE">
        <w:rPr>
          <w:rFonts w:ascii="Outfit" w:hAnsi="Outfit"/>
        </w:rPr>
        <w:t xml:space="preserve"> zal tijdig</w:t>
      </w:r>
      <w:r w:rsidR="63B4836B" w:rsidRPr="006D06AE">
        <w:rPr>
          <w:rFonts w:ascii="Outfit" w:hAnsi="Outfit"/>
        </w:rPr>
        <w:t xml:space="preserve"> </w:t>
      </w:r>
      <w:r w:rsidR="63B4836B" w:rsidRPr="006D06AE">
        <w:rPr>
          <w:rFonts w:ascii="Outfit" w:hAnsi="Outfit"/>
          <w:highlight w:val="yellow"/>
        </w:rPr>
        <w:t xml:space="preserve">(minimaal </w:t>
      </w:r>
      <w:r w:rsidR="00BB0A3F" w:rsidRPr="006D06AE">
        <w:rPr>
          <w:rFonts w:ascii="Outfit" w:hAnsi="Outfit"/>
          <w:highlight w:val="yellow"/>
        </w:rPr>
        <w:t>zes (</w:t>
      </w:r>
      <w:r w:rsidR="63B4836B" w:rsidRPr="006D06AE">
        <w:rPr>
          <w:rFonts w:ascii="Outfit" w:hAnsi="Outfit"/>
          <w:highlight w:val="yellow"/>
        </w:rPr>
        <w:t>6</w:t>
      </w:r>
      <w:r w:rsidR="00BB0A3F" w:rsidRPr="006D06AE">
        <w:rPr>
          <w:rFonts w:ascii="Outfit" w:hAnsi="Outfit"/>
          <w:highlight w:val="yellow"/>
        </w:rPr>
        <w:t>)</w:t>
      </w:r>
      <w:r w:rsidR="63B4836B" w:rsidRPr="006D06AE">
        <w:rPr>
          <w:rFonts w:ascii="Outfit" w:hAnsi="Outfit"/>
          <w:highlight w:val="yellow"/>
        </w:rPr>
        <w:t xml:space="preserve"> weken)</w:t>
      </w:r>
      <w:r w:rsidR="63B4836B" w:rsidRPr="006D06AE">
        <w:rPr>
          <w:rFonts w:ascii="Outfit" w:hAnsi="Outfit"/>
        </w:rPr>
        <w:t>, voor aanvang van de werkzaamheden,</w:t>
      </w:r>
      <w:r w:rsidR="007709AA" w:rsidRPr="006D06AE">
        <w:rPr>
          <w:rFonts w:ascii="Outfit" w:hAnsi="Outfit"/>
        </w:rPr>
        <w:t xml:space="preserve"> Werkplan(</w:t>
      </w:r>
      <w:proofErr w:type="spellStart"/>
      <w:r w:rsidR="007709AA" w:rsidRPr="006D06AE">
        <w:rPr>
          <w:rFonts w:ascii="Outfit" w:hAnsi="Outfit"/>
        </w:rPr>
        <w:t>nen</w:t>
      </w:r>
      <w:proofErr w:type="spellEnd"/>
      <w:r w:rsidR="007709AA" w:rsidRPr="006D06AE">
        <w:rPr>
          <w:rFonts w:ascii="Outfit" w:hAnsi="Outfit"/>
        </w:rPr>
        <w:t>) indienen ter goedkeuring bij beheer via de Directie.</w:t>
      </w:r>
      <w:r w:rsidR="00B85131" w:rsidRPr="006D06AE">
        <w:rPr>
          <w:rFonts w:ascii="Outfit" w:hAnsi="Outfit"/>
        </w:rPr>
        <w:t xml:space="preserve">   </w:t>
      </w:r>
    </w:p>
    <w:p w14:paraId="31E5B58E" w14:textId="77777777" w:rsidR="002618B8" w:rsidRPr="006D06AE" w:rsidRDefault="002618B8" w:rsidP="00E753B6">
      <w:pPr>
        <w:pStyle w:val="ListParagraph"/>
        <w:jc w:val="both"/>
        <w:rPr>
          <w:rFonts w:ascii="Outfit" w:hAnsi="Outfit"/>
        </w:rPr>
      </w:pPr>
    </w:p>
    <w:p w14:paraId="4C32AEE9" w14:textId="6B9FE4E8" w:rsidR="002618B8" w:rsidRPr="006D06AE" w:rsidRDefault="00620C84" w:rsidP="00E753B6">
      <w:pPr>
        <w:pStyle w:val="Lid"/>
        <w:ind w:left="993" w:hanging="567"/>
        <w:jc w:val="both"/>
        <w:rPr>
          <w:rFonts w:ascii="Outfit" w:hAnsi="Outfit"/>
        </w:rPr>
      </w:pPr>
      <w:r w:rsidRPr="006D06AE">
        <w:rPr>
          <w:rFonts w:ascii="Outfit" w:hAnsi="Outfit"/>
        </w:rPr>
        <w:t xml:space="preserve">Opdrachtnemer dient tijdig </w:t>
      </w:r>
      <w:r w:rsidR="00D942F9" w:rsidRPr="006D06AE">
        <w:rPr>
          <w:rFonts w:ascii="Outfit" w:hAnsi="Outfit"/>
        </w:rPr>
        <w:t>alle relevante informatie aan te leveren die nodig zal zijn voor het aanvragen van</w:t>
      </w:r>
      <w:r w:rsidR="00E71557" w:rsidRPr="006D06AE">
        <w:rPr>
          <w:rFonts w:ascii="Outfit" w:hAnsi="Outfit"/>
        </w:rPr>
        <w:t xml:space="preserve"> de benodigde (omgevings</w:t>
      </w:r>
      <w:r w:rsidR="00860E0D" w:rsidRPr="006D06AE">
        <w:rPr>
          <w:rFonts w:ascii="Outfit" w:hAnsi="Outfit"/>
        </w:rPr>
        <w:t xml:space="preserve">- en/of </w:t>
      </w:r>
      <w:proofErr w:type="gramStart"/>
      <w:r w:rsidR="00860E0D" w:rsidRPr="006D06AE">
        <w:rPr>
          <w:rFonts w:ascii="Outfit" w:hAnsi="Outfit"/>
        </w:rPr>
        <w:t xml:space="preserve">overige </w:t>
      </w:r>
      <w:r w:rsidR="00E71557" w:rsidRPr="006D06AE">
        <w:rPr>
          <w:rFonts w:ascii="Outfit" w:hAnsi="Outfit"/>
        </w:rPr>
        <w:t>)vergunning</w:t>
      </w:r>
      <w:proofErr w:type="gramEnd"/>
      <w:r w:rsidR="00860E0D" w:rsidRPr="006D06AE">
        <w:rPr>
          <w:rFonts w:ascii="Outfit" w:hAnsi="Outfit"/>
        </w:rPr>
        <w:t>(en)</w:t>
      </w:r>
      <w:r w:rsidR="00E71557" w:rsidRPr="006D06AE">
        <w:rPr>
          <w:rFonts w:ascii="Outfit" w:hAnsi="Outfit"/>
        </w:rPr>
        <w:t>.</w:t>
      </w:r>
    </w:p>
    <w:p w14:paraId="73AC0FAA" w14:textId="77777777" w:rsidR="006C58CE" w:rsidRPr="006D06AE" w:rsidRDefault="006C58CE" w:rsidP="00E753B6">
      <w:pPr>
        <w:pStyle w:val="Lid"/>
        <w:numPr>
          <w:ilvl w:val="1"/>
          <w:numId w:val="0"/>
        </w:numPr>
        <w:ind w:left="993" w:hanging="567"/>
        <w:jc w:val="both"/>
        <w:rPr>
          <w:rFonts w:ascii="Outfit" w:hAnsi="Outfit"/>
        </w:rPr>
      </w:pPr>
    </w:p>
    <w:p w14:paraId="2AE1E95D" w14:textId="77777777" w:rsidR="006C58CE" w:rsidRPr="006D06AE" w:rsidRDefault="00620C84" w:rsidP="00E753B6">
      <w:pPr>
        <w:pStyle w:val="Artikel"/>
        <w:ind w:left="426" w:hanging="426"/>
        <w:jc w:val="both"/>
        <w:rPr>
          <w:rFonts w:ascii="Outfit" w:hAnsi="Outfit"/>
        </w:rPr>
      </w:pPr>
      <w:r w:rsidRPr="006D06AE">
        <w:rPr>
          <w:rFonts w:ascii="Outfit" w:hAnsi="Outfit"/>
        </w:rPr>
        <w:t>RECLAME</w:t>
      </w:r>
    </w:p>
    <w:p w14:paraId="37C27153" w14:textId="1E9D5241" w:rsidR="006C58CE" w:rsidRPr="006D06AE" w:rsidRDefault="00620C84" w:rsidP="00E753B6">
      <w:pPr>
        <w:pStyle w:val="Lid"/>
        <w:ind w:hanging="578"/>
        <w:jc w:val="both"/>
        <w:rPr>
          <w:rFonts w:ascii="Outfit" w:hAnsi="Outfit"/>
        </w:rPr>
      </w:pPr>
      <w:r w:rsidRPr="006D06AE">
        <w:rPr>
          <w:rFonts w:ascii="Outfit" w:hAnsi="Outfit"/>
        </w:rPr>
        <w:t xml:space="preserve">Het is </w:t>
      </w:r>
      <w:r w:rsidR="39F2ADDF" w:rsidRPr="006D06AE">
        <w:rPr>
          <w:rFonts w:ascii="Outfit" w:hAnsi="Outfit"/>
        </w:rPr>
        <w:t>Opdrachtnemer</w:t>
      </w:r>
      <w:r w:rsidRPr="006D06AE">
        <w:rPr>
          <w:rFonts w:ascii="Outfit" w:hAnsi="Outfit"/>
        </w:rPr>
        <w:t xml:space="preserve"> niet toegestaan om zonder voorafgaande schriftelijke toestemming van Opdrachtgever enig beeldmateriaal te (</w:t>
      </w:r>
      <w:r w:rsidR="1F4B2C5F" w:rsidRPr="006D06AE">
        <w:rPr>
          <w:rFonts w:ascii="Outfit" w:hAnsi="Outfit"/>
        </w:rPr>
        <w:t xml:space="preserve">laten) </w:t>
      </w:r>
      <w:r w:rsidRPr="006D06AE">
        <w:rPr>
          <w:rFonts w:ascii="Outfit" w:hAnsi="Outfit"/>
        </w:rPr>
        <w:t>produceren</w:t>
      </w:r>
      <w:r w:rsidR="2DA903AC" w:rsidRPr="006D06AE">
        <w:rPr>
          <w:rFonts w:ascii="Outfit" w:hAnsi="Outfit"/>
        </w:rPr>
        <w:t>,</w:t>
      </w:r>
      <w:r w:rsidR="166A9F54" w:rsidRPr="006D06AE">
        <w:rPr>
          <w:rFonts w:ascii="Outfit" w:hAnsi="Outfit"/>
        </w:rPr>
        <w:t xml:space="preserve"> </w:t>
      </w:r>
      <w:r w:rsidRPr="006D06AE">
        <w:rPr>
          <w:rFonts w:ascii="Outfit" w:hAnsi="Outfit"/>
        </w:rPr>
        <w:t xml:space="preserve">of </w:t>
      </w:r>
      <w:r w:rsidR="166A9F54" w:rsidRPr="006D06AE">
        <w:rPr>
          <w:rFonts w:ascii="Outfit" w:hAnsi="Outfit"/>
        </w:rPr>
        <w:t>vast te (laten) leggen</w:t>
      </w:r>
      <w:r w:rsidR="73D3B6EC" w:rsidRPr="006D06AE">
        <w:rPr>
          <w:rFonts w:ascii="Outfit" w:hAnsi="Outfit"/>
        </w:rPr>
        <w:t xml:space="preserve"> en/of te publiceren</w:t>
      </w:r>
      <w:r w:rsidR="166A9F54" w:rsidRPr="006D06AE">
        <w:rPr>
          <w:rFonts w:ascii="Outfit" w:hAnsi="Outfit"/>
        </w:rPr>
        <w:t xml:space="preserve"> van het Werk. </w:t>
      </w:r>
      <w:r w:rsidR="0FBBB6A1" w:rsidRPr="006D06AE">
        <w:rPr>
          <w:rFonts w:ascii="Outfit" w:hAnsi="Outfit"/>
        </w:rPr>
        <w:t>Opdrachtgever kan aan haar toestemming voorwaarden verbinden</w:t>
      </w:r>
      <w:r w:rsidR="2AC4B612" w:rsidRPr="006D06AE">
        <w:rPr>
          <w:rFonts w:ascii="Outfit" w:hAnsi="Outfit"/>
        </w:rPr>
        <w:t xml:space="preserve"> naast de bestaande wet- en regelgeving</w:t>
      </w:r>
      <w:r w:rsidR="0FBBB6A1" w:rsidRPr="006D06AE">
        <w:rPr>
          <w:rFonts w:ascii="Outfit" w:hAnsi="Outfit"/>
        </w:rPr>
        <w:t xml:space="preserve">. </w:t>
      </w:r>
    </w:p>
    <w:p w14:paraId="39823D24" w14:textId="77777777" w:rsidR="005F6639" w:rsidRPr="006D06AE" w:rsidRDefault="005F6639" w:rsidP="00E753B6">
      <w:pPr>
        <w:pStyle w:val="Lid"/>
        <w:numPr>
          <w:ilvl w:val="0"/>
          <w:numId w:val="0"/>
        </w:numPr>
        <w:ind w:left="426"/>
        <w:jc w:val="both"/>
        <w:rPr>
          <w:rFonts w:ascii="Outfit" w:hAnsi="Outfit"/>
        </w:rPr>
      </w:pPr>
    </w:p>
    <w:p w14:paraId="54706C90" w14:textId="55E9B0F3" w:rsidR="006C58CE" w:rsidRPr="006D06AE" w:rsidRDefault="00620C84" w:rsidP="00E753B6">
      <w:pPr>
        <w:pStyle w:val="Lid"/>
        <w:ind w:hanging="578"/>
        <w:jc w:val="both"/>
        <w:rPr>
          <w:rFonts w:ascii="Outfit" w:hAnsi="Outfit"/>
        </w:rPr>
      </w:pPr>
      <w:r w:rsidRPr="006D06AE">
        <w:rPr>
          <w:rFonts w:ascii="Outfit" w:hAnsi="Outfit"/>
        </w:rPr>
        <w:t xml:space="preserve">Het is </w:t>
      </w:r>
      <w:r w:rsidR="00BF59A2" w:rsidRPr="006D06AE">
        <w:rPr>
          <w:rFonts w:ascii="Outfit" w:hAnsi="Outfit"/>
        </w:rPr>
        <w:t>Opdrachtnemer</w:t>
      </w:r>
      <w:r w:rsidRPr="006D06AE">
        <w:rPr>
          <w:rFonts w:ascii="Outfit" w:hAnsi="Outfit"/>
        </w:rPr>
        <w:t xml:space="preserve"> in beginsel niet toegestaan reclame-uitingen aan te brengen op het Werk en/of Werkterrein. Opdrachtgever kan </w:t>
      </w:r>
      <w:r w:rsidR="00BF59A2" w:rsidRPr="006D06AE">
        <w:rPr>
          <w:rFonts w:ascii="Outfit" w:hAnsi="Outfit"/>
        </w:rPr>
        <w:t>Opdrachtnemer</w:t>
      </w:r>
      <w:r w:rsidRPr="006D06AE">
        <w:rPr>
          <w:rFonts w:ascii="Outfit" w:hAnsi="Outfit"/>
        </w:rPr>
        <w:t xml:space="preserve"> schriftelijk toestemming verlenen om recl</w:t>
      </w:r>
      <w:r w:rsidR="43227493" w:rsidRPr="006D06AE">
        <w:rPr>
          <w:rFonts w:ascii="Outfit" w:hAnsi="Outfit"/>
        </w:rPr>
        <w:t xml:space="preserve">ame-uitingen aan te brengen. Hier kan </w:t>
      </w:r>
      <w:r w:rsidR="005F6639" w:rsidRPr="006D06AE">
        <w:rPr>
          <w:rFonts w:ascii="Outfit" w:hAnsi="Outfit"/>
        </w:rPr>
        <w:t>Opdrachtgever</w:t>
      </w:r>
      <w:r w:rsidR="43227493" w:rsidRPr="006D06AE">
        <w:rPr>
          <w:rFonts w:ascii="Outfit" w:hAnsi="Outfit"/>
        </w:rPr>
        <w:t xml:space="preserve"> voorwaarden aan verbinden.</w:t>
      </w:r>
    </w:p>
    <w:p w14:paraId="3B1A48BA" w14:textId="77777777" w:rsidR="00D34F32" w:rsidRPr="006D06AE" w:rsidRDefault="00D34F32" w:rsidP="00E753B6">
      <w:pPr>
        <w:pStyle w:val="ListParagraph"/>
        <w:jc w:val="both"/>
        <w:rPr>
          <w:rFonts w:ascii="Outfit" w:hAnsi="Outfit"/>
        </w:rPr>
      </w:pPr>
    </w:p>
    <w:p w14:paraId="7801AC06" w14:textId="77777777" w:rsidR="006C58CE" w:rsidRPr="006D06AE" w:rsidRDefault="006C58CE" w:rsidP="00E753B6">
      <w:pPr>
        <w:pStyle w:val="Lid"/>
        <w:numPr>
          <w:ilvl w:val="1"/>
          <w:numId w:val="0"/>
        </w:numPr>
        <w:jc w:val="both"/>
        <w:rPr>
          <w:rFonts w:ascii="Outfit" w:hAnsi="Outfit"/>
        </w:rPr>
      </w:pPr>
    </w:p>
    <w:p w14:paraId="7331489B" w14:textId="77777777" w:rsidR="006C58CE" w:rsidRPr="006D06AE" w:rsidRDefault="00620C84" w:rsidP="00E753B6">
      <w:pPr>
        <w:pStyle w:val="Artikel"/>
        <w:ind w:left="426" w:hanging="426"/>
        <w:jc w:val="both"/>
        <w:rPr>
          <w:rFonts w:ascii="Outfit" w:hAnsi="Outfit"/>
        </w:rPr>
      </w:pPr>
      <w:r w:rsidRPr="006D06AE">
        <w:rPr>
          <w:rFonts w:ascii="Outfit" w:hAnsi="Outfit"/>
        </w:rPr>
        <w:t>VEILIGHEID &amp; ONGEVALLEN</w:t>
      </w:r>
    </w:p>
    <w:p w14:paraId="44BB47D6" w14:textId="6215B05E" w:rsidR="006C58CE"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is verplicht alle ongevallen en bijna-ongevallen onverwijld schriftelijk te melden aan Opdrachtgever. Dit ontslaat </w:t>
      </w:r>
      <w:r w:rsidRPr="006D06AE">
        <w:rPr>
          <w:rFonts w:ascii="Outfit" w:hAnsi="Outfit"/>
        </w:rPr>
        <w:t>Opdrachtnemer</w:t>
      </w:r>
      <w:r w:rsidR="007709AA" w:rsidRPr="006D06AE">
        <w:rPr>
          <w:rFonts w:ascii="Outfit" w:hAnsi="Outfit"/>
        </w:rPr>
        <w:t xml:space="preserve"> niet van diens verantwoordelijkheid tot het </w:t>
      </w:r>
      <w:r w:rsidR="3ABD92CA" w:rsidRPr="006D06AE">
        <w:rPr>
          <w:rFonts w:ascii="Outfit" w:hAnsi="Outfit"/>
        </w:rPr>
        <w:t>voldoen aan het bepaalde in de Arbowet en aanverwante wet- en regelgeving.</w:t>
      </w:r>
    </w:p>
    <w:p w14:paraId="5FBFBB60" w14:textId="77777777" w:rsidR="005F6639" w:rsidRPr="006D06AE" w:rsidRDefault="005F6639" w:rsidP="00E753B6">
      <w:pPr>
        <w:pStyle w:val="Lid"/>
        <w:numPr>
          <w:ilvl w:val="0"/>
          <w:numId w:val="0"/>
        </w:numPr>
        <w:ind w:left="1004"/>
        <w:jc w:val="both"/>
        <w:rPr>
          <w:rFonts w:ascii="Outfit" w:hAnsi="Outfit"/>
        </w:rPr>
      </w:pPr>
    </w:p>
    <w:p w14:paraId="59843B86" w14:textId="2A8476EF" w:rsidR="6F794BEF" w:rsidRPr="006D06AE" w:rsidRDefault="00620C84" w:rsidP="00E753B6">
      <w:pPr>
        <w:pStyle w:val="Lid"/>
        <w:ind w:hanging="578"/>
        <w:jc w:val="both"/>
        <w:rPr>
          <w:rFonts w:ascii="Outfit" w:hAnsi="Outfit"/>
        </w:rPr>
      </w:pPr>
      <w:r w:rsidRPr="006D06AE">
        <w:rPr>
          <w:rFonts w:ascii="Outfit" w:hAnsi="Outfit"/>
        </w:rPr>
        <w:t>Opdrachtnemer</w:t>
      </w:r>
      <w:r w:rsidR="00AEA4A1" w:rsidRPr="006D06AE">
        <w:rPr>
          <w:rFonts w:ascii="Outfit" w:hAnsi="Outfit"/>
        </w:rPr>
        <w:t xml:space="preserve"> is verplicht zorg te dragen dat het personeel op de bouwplaats (zowel m.b.t.</w:t>
      </w:r>
      <w:r w:rsidR="7D719E4D" w:rsidRPr="006D06AE">
        <w:rPr>
          <w:rFonts w:ascii="Outfit" w:hAnsi="Outfit"/>
        </w:rPr>
        <w:t xml:space="preserve"> </w:t>
      </w:r>
      <w:r w:rsidR="00AEA4A1" w:rsidRPr="006D06AE">
        <w:rPr>
          <w:rFonts w:ascii="Outfit" w:hAnsi="Outfit"/>
        </w:rPr>
        <w:t xml:space="preserve">zijn eigen als van </w:t>
      </w:r>
      <w:r w:rsidR="7AAB2437" w:rsidRPr="006D06AE">
        <w:rPr>
          <w:rFonts w:ascii="Outfit" w:hAnsi="Outfit"/>
        </w:rPr>
        <w:t>Derden</w:t>
      </w:r>
      <w:r w:rsidR="00AEA4A1" w:rsidRPr="006D06AE">
        <w:rPr>
          <w:rFonts w:ascii="Outfit" w:hAnsi="Outfit"/>
        </w:rPr>
        <w:t xml:space="preserve"> die </w:t>
      </w:r>
      <w:r w:rsidRPr="006D06AE">
        <w:rPr>
          <w:rFonts w:ascii="Outfit" w:hAnsi="Outfit"/>
        </w:rPr>
        <w:t>Opdrachtnemer</w:t>
      </w:r>
      <w:r w:rsidR="00AEA4A1" w:rsidRPr="006D06AE">
        <w:rPr>
          <w:rFonts w:ascii="Outfit" w:hAnsi="Outfit"/>
        </w:rPr>
        <w:t xml:space="preserve"> </w:t>
      </w:r>
      <w:r w:rsidR="7527C6DE" w:rsidRPr="006D06AE">
        <w:rPr>
          <w:rFonts w:ascii="Outfit" w:hAnsi="Outfit"/>
        </w:rPr>
        <w:t xml:space="preserve">inschakelt </w:t>
      </w:r>
      <w:r w:rsidR="00AEA4A1" w:rsidRPr="006D06AE">
        <w:rPr>
          <w:rFonts w:ascii="Outfit" w:hAnsi="Outfit"/>
        </w:rPr>
        <w:t>voor de uitvoering van de Opdracht) beschikt over een geldig</w:t>
      </w:r>
      <w:r w:rsidR="6F6C5E7A" w:rsidRPr="006D06AE">
        <w:rPr>
          <w:rFonts w:ascii="Outfit" w:hAnsi="Outfit"/>
        </w:rPr>
        <w:t xml:space="preserve"> en passend</w:t>
      </w:r>
      <w:r w:rsidR="00AEA4A1" w:rsidRPr="006D06AE">
        <w:rPr>
          <w:rFonts w:ascii="Outfit" w:hAnsi="Outfit"/>
        </w:rPr>
        <w:t xml:space="preserve"> </w:t>
      </w:r>
      <w:proofErr w:type="spellStart"/>
      <w:r w:rsidR="00AEA4A1" w:rsidRPr="006D06AE">
        <w:rPr>
          <w:rFonts w:ascii="Outfit" w:hAnsi="Outfit"/>
        </w:rPr>
        <w:t>VCA-certificaat</w:t>
      </w:r>
      <w:proofErr w:type="spellEnd"/>
      <w:r w:rsidR="422EC98C" w:rsidRPr="006D06AE">
        <w:rPr>
          <w:rFonts w:ascii="Outfit" w:hAnsi="Outfit"/>
        </w:rPr>
        <w:t xml:space="preserve"> en/of VCA-VOL-certificaat.</w:t>
      </w:r>
      <w:r w:rsidR="3AD587B3" w:rsidRPr="006D06AE">
        <w:rPr>
          <w:rFonts w:ascii="Outfit" w:hAnsi="Outfit"/>
        </w:rPr>
        <w:t xml:space="preserve"> Voor specifieke onderdelen dient het in te zetten personeel te beschikken over de benodigde bevoegdheden.</w:t>
      </w:r>
    </w:p>
    <w:p w14:paraId="40EC61DD" w14:textId="77777777" w:rsidR="005F6639" w:rsidRPr="006D06AE" w:rsidRDefault="005F6639" w:rsidP="00E753B6">
      <w:pPr>
        <w:pStyle w:val="Lid"/>
        <w:numPr>
          <w:ilvl w:val="0"/>
          <w:numId w:val="0"/>
        </w:numPr>
        <w:jc w:val="both"/>
        <w:rPr>
          <w:rFonts w:ascii="Outfit" w:hAnsi="Outfit"/>
        </w:rPr>
      </w:pPr>
    </w:p>
    <w:p w14:paraId="4773417D" w14:textId="2E84826E" w:rsidR="006C58CE" w:rsidRPr="006D06AE" w:rsidRDefault="0E765F09" w:rsidP="00E753B6">
      <w:pPr>
        <w:pStyle w:val="Lid"/>
        <w:ind w:hanging="578"/>
        <w:jc w:val="both"/>
        <w:rPr>
          <w:rFonts w:ascii="Outfit" w:hAnsi="Outfit"/>
        </w:rPr>
      </w:pPr>
      <w:r w:rsidRPr="006D06AE">
        <w:rPr>
          <w:rFonts w:ascii="Outfit" w:hAnsi="Outfit"/>
        </w:rPr>
        <w:t>Opdrachtnemer</w:t>
      </w:r>
      <w:r w:rsidR="5328CA2C" w:rsidRPr="006D06AE">
        <w:rPr>
          <w:rFonts w:ascii="Outfit" w:hAnsi="Outfit"/>
        </w:rPr>
        <w:t xml:space="preserve"> is verantwoordelijk om het BLVC-plan actueel te houden evenals het veiligheidsplan. Daar waar nodig zal </w:t>
      </w:r>
      <w:r w:rsidRPr="006D06AE">
        <w:rPr>
          <w:rFonts w:ascii="Outfit" w:hAnsi="Outfit"/>
        </w:rPr>
        <w:t>Opdrachtnemer</w:t>
      </w:r>
      <w:r w:rsidR="5328CA2C" w:rsidRPr="006D06AE">
        <w:rPr>
          <w:rFonts w:ascii="Outfit" w:hAnsi="Outfit"/>
        </w:rPr>
        <w:t xml:space="preserve"> afstemming hebben met de </w:t>
      </w:r>
      <w:r w:rsidR="4315C431" w:rsidRPr="006D06AE">
        <w:rPr>
          <w:rFonts w:ascii="Outfit" w:hAnsi="Outfit"/>
        </w:rPr>
        <w:t>g</w:t>
      </w:r>
      <w:r w:rsidR="5328CA2C" w:rsidRPr="006D06AE">
        <w:rPr>
          <w:rFonts w:ascii="Outfit" w:hAnsi="Outfit"/>
        </w:rPr>
        <w:t xml:space="preserve">emeente Groningen </w:t>
      </w:r>
      <w:proofErr w:type="gramStart"/>
      <w:r w:rsidR="5328CA2C" w:rsidRPr="006D06AE">
        <w:rPr>
          <w:rFonts w:ascii="Outfit" w:hAnsi="Outfit"/>
        </w:rPr>
        <w:t>omtrent</w:t>
      </w:r>
      <w:proofErr w:type="gramEnd"/>
      <w:r w:rsidR="5328CA2C" w:rsidRPr="006D06AE">
        <w:rPr>
          <w:rFonts w:ascii="Outfit" w:hAnsi="Outfit"/>
        </w:rPr>
        <w:t xml:space="preserve"> de veiligheid.</w:t>
      </w:r>
      <w:r w:rsidR="40B3F4D8" w:rsidRPr="006D06AE">
        <w:rPr>
          <w:rFonts w:ascii="Outfit" w:hAnsi="Outfit"/>
        </w:rPr>
        <w:t xml:space="preserve"> </w:t>
      </w:r>
    </w:p>
    <w:p w14:paraId="2BA428F6" w14:textId="77777777" w:rsidR="005F6639" w:rsidRPr="006D06AE" w:rsidRDefault="005F6639" w:rsidP="00E753B6">
      <w:pPr>
        <w:pStyle w:val="Lid"/>
        <w:numPr>
          <w:ilvl w:val="0"/>
          <w:numId w:val="0"/>
        </w:numPr>
        <w:jc w:val="both"/>
        <w:rPr>
          <w:rFonts w:ascii="Outfit" w:hAnsi="Outfit"/>
        </w:rPr>
      </w:pPr>
    </w:p>
    <w:p w14:paraId="53C422F5" w14:textId="1F4BA832" w:rsidR="006C58CE"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is verantwoordelijk voor het opstellen en actueel houden van het veiligheidsplan </w:t>
      </w:r>
      <w:proofErr w:type="gramStart"/>
      <w:r w:rsidR="007709AA" w:rsidRPr="006D06AE">
        <w:rPr>
          <w:rFonts w:ascii="Outfit" w:hAnsi="Outfit"/>
        </w:rPr>
        <w:t>conform</w:t>
      </w:r>
      <w:proofErr w:type="gramEnd"/>
      <w:r w:rsidR="007709AA" w:rsidRPr="006D06AE">
        <w:rPr>
          <w:rFonts w:ascii="Outfit" w:hAnsi="Outfit"/>
        </w:rPr>
        <w:t xml:space="preserve"> de gestelde eisen van de gemeente Groningen</w:t>
      </w:r>
      <w:r w:rsidR="194F6B6B" w:rsidRPr="006D06AE">
        <w:rPr>
          <w:rFonts w:ascii="Outfit" w:hAnsi="Outfit"/>
        </w:rPr>
        <w:t xml:space="preserve"> (het sloop- en bouwveiligheidsplan ten behoeve van de Omgevingsvergunning)</w:t>
      </w:r>
      <w:r w:rsidR="007709AA" w:rsidRPr="006D06AE">
        <w:rPr>
          <w:rFonts w:ascii="Outfit" w:hAnsi="Outfit"/>
        </w:rPr>
        <w:t>.</w:t>
      </w:r>
    </w:p>
    <w:p w14:paraId="03B0C332" w14:textId="77777777" w:rsidR="005F6639" w:rsidRPr="006D06AE" w:rsidRDefault="005F6639" w:rsidP="00E753B6">
      <w:pPr>
        <w:pStyle w:val="Lid"/>
        <w:numPr>
          <w:ilvl w:val="0"/>
          <w:numId w:val="0"/>
        </w:numPr>
        <w:jc w:val="both"/>
        <w:rPr>
          <w:rFonts w:ascii="Outfit" w:hAnsi="Outfit"/>
        </w:rPr>
      </w:pPr>
    </w:p>
    <w:p w14:paraId="2F3D11DB" w14:textId="58F0A708" w:rsidR="25A0F1E3" w:rsidRPr="006D06AE" w:rsidRDefault="00620C84" w:rsidP="00E753B6">
      <w:pPr>
        <w:pStyle w:val="Lid"/>
        <w:ind w:hanging="578"/>
        <w:jc w:val="both"/>
        <w:rPr>
          <w:rFonts w:ascii="Outfit" w:hAnsi="Outfit"/>
        </w:rPr>
      </w:pPr>
      <w:r w:rsidRPr="006D06AE">
        <w:rPr>
          <w:rFonts w:ascii="Outfit" w:hAnsi="Outfit"/>
        </w:rPr>
        <w:t>In verband met het feit dat Opdrachtgever een in bedrijf</w:t>
      </w:r>
      <w:r w:rsidR="5FA5CCD6" w:rsidRPr="006D06AE">
        <w:rPr>
          <w:rFonts w:ascii="Outfit" w:hAnsi="Outfit"/>
        </w:rPr>
        <w:t xml:space="preserve"> </w:t>
      </w:r>
      <w:r w:rsidRPr="006D06AE">
        <w:rPr>
          <w:rFonts w:ascii="Outfit" w:hAnsi="Outfit"/>
        </w:rPr>
        <w:t>zijnd</w:t>
      </w:r>
      <w:r w:rsidR="51C6F9BA" w:rsidRPr="006D06AE">
        <w:rPr>
          <w:rFonts w:ascii="Outfit" w:hAnsi="Outfit"/>
        </w:rPr>
        <w:t>e</w:t>
      </w:r>
      <w:r w:rsidRPr="006D06AE">
        <w:rPr>
          <w:rFonts w:ascii="Outfit" w:hAnsi="Outfit"/>
        </w:rPr>
        <w:t xml:space="preserve"> </w:t>
      </w:r>
      <w:r w:rsidR="00E5C50C" w:rsidRPr="006D06AE">
        <w:rPr>
          <w:rFonts w:ascii="Outfit" w:hAnsi="Outfit"/>
        </w:rPr>
        <w:t xml:space="preserve">universitair </w:t>
      </w:r>
      <w:r w:rsidRPr="006D06AE">
        <w:rPr>
          <w:rFonts w:ascii="Outfit" w:hAnsi="Outfit"/>
        </w:rPr>
        <w:t>ziekenhuis is</w:t>
      </w:r>
      <w:r w:rsidR="005F6639" w:rsidRPr="006D06AE">
        <w:rPr>
          <w:rFonts w:ascii="Outfit" w:hAnsi="Outfit"/>
        </w:rPr>
        <w:t>,</w:t>
      </w:r>
      <w:r w:rsidRPr="006D06AE">
        <w:rPr>
          <w:rFonts w:ascii="Outfit" w:hAnsi="Outfit"/>
        </w:rPr>
        <w:t xml:space="preserve"> dient </w:t>
      </w:r>
      <w:r w:rsidR="00BF59A2" w:rsidRPr="006D06AE">
        <w:rPr>
          <w:rFonts w:ascii="Outfit" w:hAnsi="Outfit"/>
        </w:rPr>
        <w:t>Opdrachtnemer</w:t>
      </w:r>
      <w:r w:rsidRPr="006D06AE">
        <w:rPr>
          <w:rFonts w:ascii="Outfit" w:hAnsi="Outfit"/>
        </w:rPr>
        <w:t xml:space="preserve"> vanuit veiligheidsoverwegingen</w:t>
      </w:r>
      <w:r w:rsidR="524B2BDC" w:rsidRPr="006D06AE">
        <w:rPr>
          <w:rFonts w:ascii="Outfit" w:hAnsi="Outfit"/>
        </w:rPr>
        <w:t xml:space="preserve"> en patiëntveiligheid</w:t>
      </w:r>
      <w:r w:rsidRPr="006D06AE">
        <w:rPr>
          <w:rFonts w:ascii="Outfit" w:hAnsi="Outfit"/>
        </w:rPr>
        <w:t xml:space="preserve"> voor aanvang van werkzaamheden te beschikken over een door Opdracht</w:t>
      </w:r>
      <w:r w:rsidR="70CC60D9" w:rsidRPr="006D06AE">
        <w:rPr>
          <w:rFonts w:ascii="Outfit" w:hAnsi="Outfit"/>
        </w:rPr>
        <w:t>gever goedkeurde werkvergunning en bijbehorende realisatietekeningen</w:t>
      </w:r>
      <w:r w:rsidR="730237DB" w:rsidRPr="006D06AE">
        <w:rPr>
          <w:rFonts w:ascii="Outfit" w:hAnsi="Outfit"/>
        </w:rPr>
        <w:t xml:space="preserve"> per onderdeel</w:t>
      </w:r>
      <w:r w:rsidR="70CC60D9" w:rsidRPr="006D06AE">
        <w:rPr>
          <w:rFonts w:ascii="Outfit" w:hAnsi="Outfit"/>
        </w:rPr>
        <w:t>. Dit is eveneens van toepassing op dem</w:t>
      </w:r>
      <w:r w:rsidR="706A3E97" w:rsidRPr="006D06AE">
        <w:rPr>
          <w:rFonts w:ascii="Outfit" w:hAnsi="Outfit"/>
        </w:rPr>
        <w:t>ontage</w:t>
      </w:r>
      <w:r w:rsidR="70CC60D9" w:rsidRPr="006D06AE">
        <w:rPr>
          <w:rFonts w:ascii="Outfit" w:hAnsi="Outfit"/>
        </w:rPr>
        <w:t>- en/of sloopwerkzaamheden</w:t>
      </w:r>
      <w:r w:rsidR="005F6639" w:rsidRPr="006D06AE">
        <w:rPr>
          <w:rFonts w:ascii="Outfit" w:hAnsi="Outfit"/>
        </w:rPr>
        <w:t>.</w:t>
      </w:r>
    </w:p>
    <w:p w14:paraId="54E2DD58" w14:textId="77777777" w:rsidR="005F6639" w:rsidRPr="006D06AE" w:rsidRDefault="005F6639" w:rsidP="00E753B6">
      <w:pPr>
        <w:pStyle w:val="Lid"/>
        <w:numPr>
          <w:ilvl w:val="0"/>
          <w:numId w:val="0"/>
        </w:numPr>
        <w:jc w:val="both"/>
        <w:rPr>
          <w:rFonts w:ascii="Outfit" w:hAnsi="Outfit"/>
        </w:rPr>
      </w:pPr>
    </w:p>
    <w:p w14:paraId="1E524A32" w14:textId="2182FDF2" w:rsidR="006C58CE" w:rsidRPr="006D06AE" w:rsidRDefault="00620C84" w:rsidP="00E753B6">
      <w:pPr>
        <w:pStyle w:val="Lid"/>
        <w:ind w:hanging="578"/>
        <w:jc w:val="both"/>
        <w:rPr>
          <w:rFonts w:ascii="Outfit" w:hAnsi="Outfit"/>
        </w:rPr>
      </w:pPr>
      <w:r w:rsidRPr="006D06AE">
        <w:rPr>
          <w:rFonts w:ascii="Outfit" w:hAnsi="Outfit"/>
        </w:rPr>
        <w:t xml:space="preserve">Om een goedgekeurde werkvergunning te verkrijgen van Opdrachtgever dient </w:t>
      </w:r>
      <w:r w:rsidR="00BF59A2" w:rsidRPr="006D06AE">
        <w:rPr>
          <w:rFonts w:ascii="Outfit" w:hAnsi="Outfit"/>
        </w:rPr>
        <w:t>Opdrachtnemer</w:t>
      </w:r>
      <w:r w:rsidR="4F8E94AE" w:rsidRPr="006D06AE">
        <w:rPr>
          <w:rFonts w:ascii="Outfit" w:hAnsi="Outfit"/>
        </w:rPr>
        <w:t xml:space="preserve"> een </w:t>
      </w:r>
      <w:r w:rsidR="005F6639" w:rsidRPr="006D06AE">
        <w:rPr>
          <w:rFonts w:ascii="Outfit" w:hAnsi="Outfit"/>
        </w:rPr>
        <w:t>P</w:t>
      </w:r>
      <w:r w:rsidR="4F8E94AE" w:rsidRPr="006D06AE">
        <w:rPr>
          <w:rFonts w:ascii="Outfit" w:hAnsi="Outfit"/>
        </w:rPr>
        <w:t>lan van Aanpak</w:t>
      </w:r>
      <w:r w:rsidR="0DA2D767" w:rsidRPr="006D06AE">
        <w:rPr>
          <w:rFonts w:ascii="Outfit" w:hAnsi="Outfit"/>
        </w:rPr>
        <w:t xml:space="preserve"> voor een betreffend onderdeel, </w:t>
      </w:r>
      <w:r w:rsidR="7E2DAE1B" w:rsidRPr="006D06AE">
        <w:rPr>
          <w:rFonts w:ascii="Outfit" w:hAnsi="Outfit"/>
        </w:rPr>
        <w:t xml:space="preserve">waarmee hij inzicht geeft hoe hij het </w:t>
      </w:r>
      <w:r w:rsidR="006146B6" w:rsidRPr="006D06AE">
        <w:rPr>
          <w:rFonts w:ascii="Outfit" w:hAnsi="Outfit"/>
        </w:rPr>
        <w:t>Werk</w:t>
      </w:r>
      <w:r w:rsidR="7E2DAE1B" w:rsidRPr="006D06AE">
        <w:rPr>
          <w:rFonts w:ascii="Outfit" w:hAnsi="Outfit"/>
        </w:rPr>
        <w:t xml:space="preserve"> ten aanzien van het betreffende onder</w:t>
      </w:r>
      <w:r w:rsidR="42B4F78F" w:rsidRPr="006D06AE">
        <w:rPr>
          <w:rFonts w:ascii="Outfit" w:hAnsi="Outfit"/>
        </w:rPr>
        <w:t>d</w:t>
      </w:r>
      <w:r w:rsidR="7E2DAE1B" w:rsidRPr="006D06AE">
        <w:rPr>
          <w:rFonts w:ascii="Outfit" w:hAnsi="Outfit"/>
        </w:rPr>
        <w:t>eel zal uitvoeren</w:t>
      </w:r>
      <w:r w:rsidR="0CF955B2" w:rsidRPr="006D06AE">
        <w:rPr>
          <w:rFonts w:ascii="Outfit" w:hAnsi="Outfit"/>
        </w:rPr>
        <w:t>,</w:t>
      </w:r>
      <w:r w:rsidR="4F8E94AE" w:rsidRPr="006D06AE">
        <w:rPr>
          <w:rFonts w:ascii="Outfit" w:hAnsi="Outfit"/>
        </w:rPr>
        <w:t xml:space="preserve"> </w:t>
      </w:r>
      <w:r w:rsidR="7CD7C8E1" w:rsidRPr="006D06AE">
        <w:rPr>
          <w:rFonts w:ascii="Outfit" w:hAnsi="Outfit"/>
        </w:rPr>
        <w:t xml:space="preserve">ter goedkeuring </w:t>
      </w:r>
      <w:r w:rsidR="4F8E94AE" w:rsidRPr="006D06AE">
        <w:rPr>
          <w:rFonts w:ascii="Outfit" w:hAnsi="Outfit"/>
        </w:rPr>
        <w:t xml:space="preserve">aan te leveren welke </w:t>
      </w:r>
      <w:r w:rsidRPr="006D06AE">
        <w:rPr>
          <w:rFonts w:ascii="Outfit" w:hAnsi="Outfit"/>
        </w:rPr>
        <w:t xml:space="preserve">minimaal </w:t>
      </w:r>
      <w:r w:rsidR="7B83E8D5" w:rsidRPr="006D06AE">
        <w:rPr>
          <w:rFonts w:ascii="Outfit" w:hAnsi="Outfit"/>
        </w:rPr>
        <w:t>het onderstaande bevat</w:t>
      </w:r>
      <w:r w:rsidRPr="006D06AE">
        <w:rPr>
          <w:rFonts w:ascii="Outfit" w:hAnsi="Outfit"/>
        </w:rPr>
        <w:t>:</w:t>
      </w:r>
    </w:p>
    <w:p w14:paraId="55F50FBE"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Een (gedetailleerde) planning;</w:t>
      </w:r>
    </w:p>
    <w:p w14:paraId="3569D2FA"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Kwaliteit(</w:t>
      </w:r>
      <w:proofErr w:type="spellStart"/>
      <w:r w:rsidRPr="006D06AE">
        <w:rPr>
          <w:rFonts w:ascii="Outfit" w:hAnsi="Outfit"/>
        </w:rPr>
        <w:t>sborging</w:t>
      </w:r>
      <w:proofErr w:type="spellEnd"/>
      <w:r w:rsidRPr="006D06AE">
        <w:rPr>
          <w:rFonts w:ascii="Outfit" w:hAnsi="Outfit"/>
        </w:rPr>
        <w:t>)</w:t>
      </w:r>
      <w:r w:rsidR="45485CF8" w:rsidRPr="006D06AE">
        <w:rPr>
          <w:rFonts w:ascii="Outfit" w:hAnsi="Outfit"/>
        </w:rPr>
        <w:t>;</w:t>
      </w:r>
    </w:p>
    <w:p w14:paraId="37CF8A53"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V</w:t>
      </w:r>
      <w:r w:rsidR="75A1A427" w:rsidRPr="006D06AE">
        <w:rPr>
          <w:rFonts w:ascii="Outfit" w:hAnsi="Outfit"/>
        </w:rPr>
        <w:t>eiligheid</w:t>
      </w:r>
      <w:r w:rsidR="1C564664" w:rsidRPr="006D06AE">
        <w:rPr>
          <w:rFonts w:ascii="Outfit" w:hAnsi="Outfit"/>
        </w:rPr>
        <w:t>;</w:t>
      </w:r>
    </w:p>
    <w:p w14:paraId="2FFA7343" w14:textId="77777777" w:rsidR="40D9D68E" w:rsidRPr="006D06AE" w:rsidRDefault="00620C84" w:rsidP="000C408A">
      <w:pPr>
        <w:pStyle w:val="Lid"/>
        <w:numPr>
          <w:ilvl w:val="0"/>
          <w:numId w:val="8"/>
        </w:numPr>
        <w:ind w:left="1276" w:hanging="283"/>
        <w:jc w:val="both"/>
        <w:rPr>
          <w:rFonts w:ascii="Outfit" w:hAnsi="Outfit"/>
        </w:rPr>
      </w:pPr>
      <w:r w:rsidRPr="006D06AE">
        <w:rPr>
          <w:rFonts w:ascii="Outfit" w:hAnsi="Outfit"/>
        </w:rPr>
        <w:t>Aanwezigheid bestaande installaties en leidingen en impact werkzaamheden hierop;</w:t>
      </w:r>
    </w:p>
    <w:p w14:paraId="36249467"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Fasering waarbij rekening wordt gehouden met de bedrijfsvoering van Opdrachtgever;</w:t>
      </w:r>
    </w:p>
    <w:p w14:paraId="345DFCB3"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Hulpmiddelen (bijv. Stofschotten, rookscheidingen, etc.)</w:t>
      </w:r>
      <w:r w:rsidR="7449EBE6" w:rsidRPr="006D06AE">
        <w:rPr>
          <w:rFonts w:ascii="Outfit" w:hAnsi="Outfit"/>
        </w:rPr>
        <w:t>;</w:t>
      </w:r>
    </w:p>
    <w:p w14:paraId="14B42B3B" w14:textId="77777777" w:rsidR="00377F12" w:rsidRPr="006D06AE" w:rsidRDefault="00620C84" w:rsidP="000C408A">
      <w:pPr>
        <w:pStyle w:val="Lid"/>
        <w:numPr>
          <w:ilvl w:val="0"/>
          <w:numId w:val="8"/>
        </w:numPr>
        <w:ind w:left="1276" w:hanging="283"/>
        <w:jc w:val="both"/>
        <w:rPr>
          <w:rFonts w:ascii="Outfit" w:hAnsi="Outfit"/>
        </w:rPr>
      </w:pPr>
      <w:r w:rsidRPr="006D06AE">
        <w:rPr>
          <w:rFonts w:ascii="Outfit" w:hAnsi="Outfit"/>
        </w:rPr>
        <w:t>(Specifieke) Werkterreininrichting</w:t>
      </w:r>
      <w:r w:rsidR="3B721748" w:rsidRPr="006D06AE">
        <w:rPr>
          <w:rFonts w:ascii="Outfit" w:hAnsi="Outfit"/>
        </w:rPr>
        <w:t>;</w:t>
      </w:r>
      <w:r w:rsidRPr="006D06AE">
        <w:rPr>
          <w:rFonts w:ascii="Outfit" w:hAnsi="Outfit"/>
        </w:rPr>
        <w:t xml:space="preserve"> </w:t>
      </w:r>
    </w:p>
    <w:p w14:paraId="5EEB45DB" w14:textId="77777777" w:rsidR="006C58CE" w:rsidRPr="006D06AE" w:rsidRDefault="00620C84" w:rsidP="000C408A">
      <w:pPr>
        <w:pStyle w:val="Lid"/>
        <w:numPr>
          <w:ilvl w:val="0"/>
          <w:numId w:val="8"/>
        </w:numPr>
        <w:ind w:left="1276" w:hanging="283"/>
        <w:jc w:val="both"/>
        <w:rPr>
          <w:rFonts w:ascii="Outfit" w:hAnsi="Outfit"/>
        </w:rPr>
      </w:pPr>
      <w:r w:rsidRPr="006D06AE">
        <w:rPr>
          <w:rFonts w:ascii="Outfit" w:hAnsi="Outfit"/>
        </w:rPr>
        <w:t>Evt</w:t>
      </w:r>
      <w:r w:rsidR="3E8B73F6" w:rsidRPr="006D06AE">
        <w:rPr>
          <w:rFonts w:ascii="Outfit" w:hAnsi="Outfit"/>
        </w:rPr>
        <w:t>.</w:t>
      </w:r>
      <w:r w:rsidRPr="006D06AE">
        <w:rPr>
          <w:rFonts w:ascii="Outfit" w:hAnsi="Outfit"/>
        </w:rPr>
        <w:t xml:space="preserve"> nadere instructies van Opdrachtgever.</w:t>
      </w:r>
    </w:p>
    <w:p w14:paraId="02E3D115" w14:textId="77777777" w:rsidR="005F6639" w:rsidRPr="006D06AE" w:rsidRDefault="005F6639" w:rsidP="00E753B6">
      <w:pPr>
        <w:pStyle w:val="Lid"/>
        <w:numPr>
          <w:ilvl w:val="0"/>
          <w:numId w:val="0"/>
        </w:numPr>
        <w:ind w:left="1276"/>
        <w:jc w:val="both"/>
        <w:rPr>
          <w:rFonts w:ascii="Outfit" w:hAnsi="Outfit"/>
        </w:rPr>
      </w:pPr>
    </w:p>
    <w:p w14:paraId="78D8C308" w14:textId="0D7DF0F6" w:rsidR="13AB49A2" w:rsidRPr="006D06AE" w:rsidRDefault="00620C84" w:rsidP="00E753B6">
      <w:pPr>
        <w:pStyle w:val="Lid"/>
        <w:ind w:hanging="578"/>
        <w:jc w:val="both"/>
        <w:rPr>
          <w:rFonts w:ascii="Outfit" w:hAnsi="Outfit"/>
        </w:rPr>
      </w:pPr>
      <w:r w:rsidRPr="006D06AE">
        <w:rPr>
          <w:rFonts w:ascii="Outfit" w:hAnsi="Outfit"/>
        </w:rPr>
        <w:t xml:space="preserve">Het verkrijgen van een goedgekeurde werkvergunning ontslaat </w:t>
      </w:r>
      <w:r w:rsidR="00BF59A2" w:rsidRPr="006D06AE">
        <w:rPr>
          <w:rFonts w:ascii="Outfit" w:hAnsi="Outfit"/>
        </w:rPr>
        <w:t>Opdrachtnemer</w:t>
      </w:r>
      <w:r w:rsidRPr="006D06AE">
        <w:rPr>
          <w:rFonts w:ascii="Outfit" w:hAnsi="Outfit"/>
        </w:rPr>
        <w:t xml:space="preserve"> niet van diens verantwoordelijkheid om de benodigde controles uit te voeren dat de werkzaamheden uitgevoerd kunnen worden. In het bijzonder dient hij</w:t>
      </w:r>
      <w:r w:rsidR="00FE5F54" w:rsidRPr="006D06AE">
        <w:rPr>
          <w:rFonts w:ascii="Outfit" w:hAnsi="Outfit"/>
        </w:rPr>
        <w:t xml:space="preserve"> tijdig vooraf en ook op het laatste moment voor aanvang werkzaamheden </w:t>
      </w:r>
      <w:r w:rsidRPr="006D06AE">
        <w:rPr>
          <w:rFonts w:ascii="Outfit" w:hAnsi="Outfit"/>
        </w:rPr>
        <w:t>te controleren dat installaties</w:t>
      </w:r>
      <w:r w:rsidR="004B527B" w:rsidRPr="006D06AE">
        <w:rPr>
          <w:rFonts w:ascii="Outfit" w:hAnsi="Outfit"/>
        </w:rPr>
        <w:t xml:space="preserve"> buiten gebruik zijn en daarnaast</w:t>
      </w:r>
      <w:r w:rsidRPr="006D06AE">
        <w:rPr>
          <w:rFonts w:ascii="Outfit" w:hAnsi="Outfit"/>
        </w:rPr>
        <w:t xml:space="preserve"> </w:t>
      </w:r>
      <w:proofErr w:type="spellStart"/>
      <w:r w:rsidRPr="006D06AE">
        <w:rPr>
          <w:rFonts w:ascii="Outfit" w:hAnsi="Outfit"/>
        </w:rPr>
        <w:t>dru</w:t>
      </w:r>
      <w:r w:rsidR="00A864BC" w:rsidRPr="006D06AE">
        <w:rPr>
          <w:rFonts w:ascii="Outfit" w:hAnsi="Outfit"/>
        </w:rPr>
        <w:t>k</w:t>
      </w:r>
      <w:r w:rsidR="5DC27A03" w:rsidRPr="006D06AE">
        <w:rPr>
          <w:rFonts w:ascii="Outfit" w:hAnsi="Outfit"/>
        </w:rPr>
        <w:t>loos</w:t>
      </w:r>
      <w:proofErr w:type="spellEnd"/>
      <w:r w:rsidR="5DC27A03" w:rsidRPr="006D06AE">
        <w:rPr>
          <w:rFonts w:ascii="Outfit" w:hAnsi="Outfit"/>
        </w:rPr>
        <w:t xml:space="preserve"> en spanningsloos zijn </w:t>
      </w:r>
      <w:r w:rsidR="00A864BC" w:rsidRPr="006D06AE">
        <w:rPr>
          <w:rFonts w:ascii="Outfit" w:hAnsi="Outfit"/>
        </w:rPr>
        <w:t>e.d.</w:t>
      </w:r>
    </w:p>
    <w:p w14:paraId="2EBEF0C9" w14:textId="77777777" w:rsidR="006C58CE" w:rsidRPr="006D06AE" w:rsidRDefault="006C58CE" w:rsidP="00E753B6">
      <w:pPr>
        <w:pStyle w:val="Lid"/>
        <w:numPr>
          <w:ilvl w:val="1"/>
          <w:numId w:val="0"/>
        </w:numPr>
        <w:spacing w:line="259" w:lineRule="auto"/>
        <w:ind w:hanging="578"/>
        <w:jc w:val="both"/>
        <w:rPr>
          <w:rFonts w:ascii="Outfit" w:hAnsi="Outfit"/>
        </w:rPr>
      </w:pPr>
    </w:p>
    <w:p w14:paraId="6BAE52EC" w14:textId="77777777" w:rsidR="000B378C" w:rsidRPr="006D06AE" w:rsidRDefault="00620C84" w:rsidP="0F7A2C1D">
      <w:pPr>
        <w:pStyle w:val="Lid"/>
        <w:ind w:hanging="578"/>
        <w:jc w:val="both"/>
        <w:rPr>
          <w:rFonts w:ascii="Outfit" w:hAnsi="Outfit"/>
        </w:rPr>
      </w:pPr>
      <w:r w:rsidRPr="006D06AE">
        <w:rPr>
          <w:rFonts w:ascii="Outfit" w:hAnsi="Outfit"/>
        </w:rPr>
        <w:t xml:space="preserve">De Opdrachtnemer stelt een Veiligheid &amp; Gezondheid-plan (V&amp;G-plan) voor de uitvoeringsfase op en houdt deze gedurende de realisatie actueel. Dit als vervolg op het V&amp;G-plan ontwerpfase. </w:t>
      </w:r>
      <w:proofErr w:type="gramStart"/>
      <w:r w:rsidRPr="006D06AE">
        <w:rPr>
          <w:rFonts w:ascii="Outfit" w:hAnsi="Outfit"/>
        </w:rPr>
        <w:t>Tevens</w:t>
      </w:r>
      <w:proofErr w:type="gramEnd"/>
      <w:r w:rsidRPr="006D06AE">
        <w:rPr>
          <w:rFonts w:ascii="Outfit" w:hAnsi="Outfit"/>
        </w:rPr>
        <w:t xml:space="preserve"> is de Opdrachtnemer verantwoordelijk voor het coördineren van andere bij het werk betrokken partijen in het kader van de V&amp;G coördinatieverplichting. Opdrachtnemer maakt V&amp;G dossier en houdt dit actueel. Het betreft hier een door Opdrachtgever aan Opdrachtnemer gedelegeerde verantwoordelijkheid.</w:t>
      </w:r>
    </w:p>
    <w:p w14:paraId="1D6433EE" w14:textId="77777777" w:rsidR="00210C8C" w:rsidRPr="006D06AE" w:rsidRDefault="00210C8C" w:rsidP="00E753B6">
      <w:pPr>
        <w:pStyle w:val="Lid"/>
        <w:numPr>
          <w:ilvl w:val="1"/>
          <w:numId w:val="0"/>
        </w:numPr>
        <w:spacing w:line="259" w:lineRule="auto"/>
        <w:ind w:hanging="578"/>
        <w:jc w:val="both"/>
        <w:rPr>
          <w:rFonts w:ascii="Outfit" w:hAnsi="Outfit"/>
        </w:rPr>
      </w:pPr>
    </w:p>
    <w:p w14:paraId="45A9C86D" w14:textId="77777777" w:rsidR="00210C8C" w:rsidRPr="006D06AE" w:rsidRDefault="00210C8C" w:rsidP="00E753B6">
      <w:pPr>
        <w:pStyle w:val="Lid"/>
        <w:numPr>
          <w:ilvl w:val="1"/>
          <w:numId w:val="0"/>
        </w:numPr>
        <w:spacing w:line="259" w:lineRule="auto"/>
        <w:ind w:hanging="578"/>
        <w:jc w:val="both"/>
        <w:rPr>
          <w:rFonts w:ascii="Outfit" w:hAnsi="Outfit"/>
        </w:rPr>
      </w:pPr>
    </w:p>
    <w:p w14:paraId="0CBEB454" w14:textId="77777777" w:rsidR="00210C8C" w:rsidRPr="006D06AE" w:rsidRDefault="00210C8C" w:rsidP="00E753B6">
      <w:pPr>
        <w:pStyle w:val="Lid"/>
        <w:numPr>
          <w:ilvl w:val="1"/>
          <w:numId w:val="0"/>
        </w:numPr>
        <w:spacing w:line="259" w:lineRule="auto"/>
        <w:ind w:hanging="578"/>
        <w:jc w:val="both"/>
        <w:rPr>
          <w:rFonts w:ascii="Outfit" w:hAnsi="Outfit"/>
        </w:rPr>
      </w:pPr>
    </w:p>
    <w:p w14:paraId="6E28288E" w14:textId="77777777" w:rsidR="78AA662C" w:rsidRPr="006D06AE" w:rsidRDefault="00620C84" w:rsidP="00E753B6">
      <w:pPr>
        <w:pStyle w:val="Artikel"/>
        <w:ind w:left="426" w:hanging="426"/>
        <w:jc w:val="both"/>
        <w:rPr>
          <w:rFonts w:ascii="Outfit" w:hAnsi="Outfit"/>
        </w:rPr>
      </w:pPr>
      <w:r w:rsidRPr="006D06AE">
        <w:rPr>
          <w:rFonts w:ascii="Outfit" w:hAnsi="Outfit"/>
        </w:rPr>
        <w:t>KWALITEIT</w:t>
      </w:r>
    </w:p>
    <w:p w14:paraId="08916633" w14:textId="77777777" w:rsidR="005F6639" w:rsidRPr="006D06AE" w:rsidRDefault="005F6639" w:rsidP="00E753B6">
      <w:pPr>
        <w:pStyle w:val="Lid"/>
        <w:numPr>
          <w:ilvl w:val="0"/>
          <w:numId w:val="0"/>
        </w:numPr>
        <w:ind w:left="1004"/>
        <w:jc w:val="both"/>
        <w:rPr>
          <w:rFonts w:ascii="Outfit" w:hAnsi="Outfit"/>
        </w:rPr>
      </w:pPr>
    </w:p>
    <w:p w14:paraId="4D0A66D4" w14:textId="2CF1153B" w:rsidR="78AA662C" w:rsidRPr="006D06AE" w:rsidRDefault="00620C84" w:rsidP="00E753B6">
      <w:pPr>
        <w:pStyle w:val="Lid"/>
        <w:ind w:hanging="578"/>
        <w:jc w:val="both"/>
        <w:rPr>
          <w:rFonts w:ascii="Outfit" w:hAnsi="Outfit"/>
        </w:rPr>
      </w:pPr>
      <w:r w:rsidRPr="006D06AE">
        <w:rPr>
          <w:rFonts w:ascii="Outfit" w:hAnsi="Outfit"/>
        </w:rPr>
        <w:t>Opdrachtnemer</w:t>
      </w:r>
      <w:r w:rsidR="007709AA" w:rsidRPr="006D06AE">
        <w:rPr>
          <w:rFonts w:ascii="Outfit" w:hAnsi="Outfit"/>
        </w:rPr>
        <w:t xml:space="preserve"> dient zorg te dragen voor de borging van de kwaliteit van </w:t>
      </w:r>
      <w:r w:rsidR="3C5E7B98" w:rsidRPr="006D06AE">
        <w:rPr>
          <w:rFonts w:ascii="Outfit" w:hAnsi="Outfit"/>
        </w:rPr>
        <w:t>de werkvoorbereiding</w:t>
      </w:r>
      <w:r w:rsidR="005F6639" w:rsidRPr="006D06AE">
        <w:rPr>
          <w:rFonts w:ascii="Outfit" w:hAnsi="Outfit"/>
        </w:rPr>
        <w:t>,</w:t>
      </w:r>
      <w:r w:rsidR="00AC41F7" w:rsidRPr="006D06AE">
        <w:rPr>
          <w:rFonts w:ascii="Outfit" w:hAnsi="Outfit"/>
        </w:rPr>
        <w:t xml:space="preserve"> detailengineering</w:t>
      </w:r>
      <w:r w:rsidR="00B814E2" w:rsidRPr="006D06AE">
        <w:rPr>
          <w:rFonts w:ascii="Outfit" w:hAnsi="Outfit"/>
        </w:rPr>
        <w:t xml:space="preserve"> en die van onderaannemers</w:t>
      </w:r>
      <w:r w:rsidR="3C5E7B98" w:rsidRPr="006D06AE">
        <w:rPr>
          <w:rFonts w:ascii="Outfit" w:hAnsi="Outfit"/>
        </w:rPr>
        <w:t xml:space="preserve"> van </w:t>
      </w:r>
      <w:r w:rsidR="007709AA" w:rsidRPr="006D06AE">
        <w:rPr>
          <w:rFonts w:ascii="Outfit" w:hAnsi="Outfit"/>
        </w:rPr>
        <w:t>de uit</w:t>
      </w:r>
      <w:r w:rsidR="00131A22" w:rsidRPr="006D06AE">
        <w:rPr>
          <w:rFonts w:ascii="Outfit" w:hAnsi="Outfit"/>
        </w:rPr>
        <w:t xml:space="preserve"> te voeren</w:t>
      </w:r>
      <w:r w:rsidR="007709AA" w:rsidRPr="006D06AE">
        <w:rPr>
          <w:rFonts w:ascii="Outfit" w:hAnsi="Outfit"/>
        </w:rPr>
        <w:t xml:space="preserve"> werkzaamheden. Hiertoe dient een Kwaliteitsborgingsplan</w:t>
      </w:r>
      <w:r w:rsidR="000F6E06" w:rsidRPr="006D06AE">
        <w:rPr>
          <w:rFonts w:ascii="Outfit" w:hAnsi="Outfit"/>
        </w:rPr>
        <w:t xml:space="preserve"> </w:t>
      </w:r>
      <w:r w:rsidR="00236FE8" w:rsidRPr="006D06AE">
        <w:rPr>
          <w:rFonts w:ascii="Outfit" w:hAnsi="Outfit"/>
        </w:rPr>
        <w:t xml:space="preserve">per onderdeel </w:t>
      </w:r>
      <w:r w:rsidR="007709AA" w:rsidRPr="006D06AE">
        <w:rPr>
          <w:rFonts w:ascii="Outfit" w:hAnsi="Outfit"/>
        </w:rPr>
        <w:t>te worden opgesteld ter goedkeuring van Opdrachtgever</w:t>
      </w:r>
      <w:r w:rsidR="005F6639" w:rsidRPr="006D06AE">
        <w:rPr>
          <w:rFonts w:ascii="Outfit" w:hAnsi="Outfit"/>
        </w:rPr>
        <w:t>,</w:t>
      </w:r>
      <w:r w:rsidR="007709AA" w:rsidRPr="006D06AE">
        <w:rPr>
          <w:rFonts w:ascii="Outfit" w:hAnsi="Outfit"/>
        </w:rPr>
        <w:t xml:space="preserve"> </w:t>
      </w:r>
      <w:r w:rsidR="695503A5" w:rsidRPr="006D06AE">
        <w:rPr>
          <w:rFonts w:ascii="Outfit" w:hAnsi="Outfit"/>
        </w:rPr>
        <w:t>waarin wordt aangegeven</w:t>
      </w:r>
      <w:r w:rsidR="007709AA" w:rsidRPr="006D06AE">
        <w:rPr>
          <w:rFonts w:ascii="Outfit" w:hAnsi="Outfit"/>
        </w:rPr>
        <w:t xml:space="preserve"> hoe dagelijks </w:t>
      </w:r>
      <w:r w:rsidR="357F8C1E" w:rsidRPr="006D06AE">
        <w:rPr>
          <w:rFonts w:ascii="Outfit" w:hAnsi="Outfit"/>
        </w:rPr>
        <w:t>en per weekproductie de kwaliteit daadwerkelijk wordt gecontroleerd</w:t>
      </w:r>
      <w:r w:rsidR="0B598B4F" w:rsidRPr="006D06AE">
        <w:rPr>
          <w:rFonts w:ascii="Outfit" w:hAnsi="Outfit"/>
        </w:rPr>
        <w:t xml:space="preserve"> en </w:t>
      </w:r>
      <w:proofErr w:type="gramStart"/>
      <w:r w:rsidR="0B598B4F" w:rsidRPr="006D06AE">
        <w:rPr>
          <w:rFonts w:ascii="Outfit" w:hAnsi="Outfit"/>
        </w:rPr>
        <w:t xml:space="preserve">hoe </w:t>
      </w:r>
      <w:r w:rsidR="0005024A" w:rsidRPr="006D06AE">
        <w:rPr>
          <w:rFonts w:ascii="Outfit" w:hAnsi="Outfit"/>
          <w:strike/>
        </w:rPr>
        <w:t xml:space="preserve"> </w:t>
      </w:r>
      <w:r w:rsidR="0005024A" w:rsidRPr="006D06AE">
        <w:rPr>
          <w:rFonts w:ascii="Outfit" w:hAnsi="Outfit"/>
        </w:rPr>
        <w:t>Opdrachtnemer</w:t>
      </w:r>
      <w:proofErr w:type="gramEnd"/>
      <w:r w:rsidR="0005024A" w:rsidRPr="006D06AE">
        <w:rPr>
          <w:rFonts w:ascii="Outfit" w:hAnsi="Outfit"/>
        </w:rPr>
        <w:t xml:space="preserve"> </w:t>
      </w:r>
      <w:r w:rsidR="0B598B4F" w:rsidRPr="006D06AE">
        <w:rPr>
          <w:rFonts w:ascii="Outfit" w:hAnsi="Outfit"/>
        </w:rPr>
        <w:t>deze controles aantoont op eerste verzoek van Opdrachtgever</w:t>
      </w:r>
      <w:r w:rsidR="357F8C1E" w:rsidRPr="006D06AE">
        <w:rPr>
          <w:rFonts w:ascii="Outfit" w:hAnsi="Outfit"/>
        </w:rPr>
        <w:t>.</w:t>
      </w:r>
      <w:r w:rsidR="00DA43A2" w:rsidRPr="006D06AE">
        <w:rPr>
          <w:rFonts w:ascii="Outfit" w:hAnsi="Outfit"/>
        </w:rPr>
        <w:t xml:space="preserve">  </w:t>
      </w:r>
    </w:p>
    <w:p w14:paraId="28407EAC" w14:textId="77777777" w:rsidR="00233299" w:rsidRPr="006D06AE" w:rsidRDefault="00233299" w:rsidP="00E753B6">
      <w:pPr>
        <w:pStyle w:val="Lid"/>
        <w:numPr>
          <w:ilvl w:val="0"/>
          <w:numId w:val="0"/>
        </w:numPr>
        <w:ind w:left="1004"/>
        <w:jc w:val="both"/>
        <w:rPr>
          <w:rFonts w:ascii="Outfit" w:hAnsi="Outfit"/>
        </w:rPr>
      </w:pPr>
    </w:p>
    <w:p w14:paraId="3CC51EFC" w14:textId="77777777" w:rsidR="00233299" w:rsidRPr="006D06AE" w:rsidRDefault="00620C84" w:rsidP="00E753B6">
      <w:pPr>
        <w:pStyle w:val="Lid"/>
        <w:ind w:hanging="578"/>
        <w:jc w:val="both"/>
        <w:rPr>
          <w:rFonts w:ascii="Outfit" w:hAnsi="Outfit"/>
        </w:rPr>
      </w:pPr>
      <w:r w:rsidRPr="006D06AE">
        <w:rPr>
          <w:rFonts w:ascii="Outfit" w:hAnsi="Outfit"/>
        </w:rPr>
        <w:t xml:space="preserve">Opdrachtgever voert slechts beperkt toezicht uit op het Werk.  </w:t>
      </w:r>
    </w:p>
    <w:p w14:paraId="2317A49D" w14:textId="77777777" w:rsidR="005F6639" w:rsidRPr="006D06AE" w:rsidRDefault="005F6639" w:rsidP="00E753B6">
      <w:pPr>
        <w:pStyle w:val="ListParagraph"/>
        <w:jc w:val="both"/>
        <w:rPr>
          <w:rFonts w:ascii="Outfit" w:hAnsi="Outfit"/>
        </w:rPr>
      </w:pPr>
    </w:p>
    <w:p w14:paraId="5D12ED74" w14:textId="48558F13" w:rsidR="0342B74A" w:rsidRPr="006D06AE" w:rsidRDefault="00620C84" w:rsidP="00E753B6">
      <w:pPr>
        <w:pStyle w:val="Lid"/>
        <w:ind w:hanging="578"/>
        <w:jc w:val="both"/>
        <w:rPr>
          <w:rFonts w:ascii="Outfit" w:hAnsi="Outfit"/>
        </w:rPr>
      </w:pPr>
      <w:r w:rsidRPr="006D06AE">
        <w:rPr>
          <w:rFonts w:ascii="Outfit" w:hAnsi="Outfit"/>
        </w:rPr>
        <w:t xml:space="preserve">Opdrachtgever kan steekproeven uitvoeren om te controleren of </w:t>
      </w:r>
      <w:r w:rsidR="00BF59A2" w:rsidRPr="006D06AE">
        <w:rPr>
          <w:rFonts w:ascii="Outfit" w:hAnsi="Outfit"/>
        </w:rPr>
        <w:t>Opdrachtnemer</w:t>
      </w:r>
      <w:r w:rsidRPr="006D06AE">
        <w:rPr>
          <w:rFonts w:ascii="Outfit" w:hAnsi="Outfit"/>
        </w:rPr>
        <w:t xml:space="preserve"> voldoet aan het goedgekeurde Kwaliteitsborgingsplan. </w:t>
      </w:r>
      <w:r w:rsidR="00BF59A2" w:rsidRPr="006D06AE">
        <w:rPr>
          <w:rFonts w:ascii="Outfit" w:hAnsi="Outfit"/>
        </w:rPr>
        <w:t>Opdrachtnemer</w:t>
      </w:r>
      <w:r w:rsidR="0D31CA5A" w:rsidRPr="006D06AE">
        <w:rPr>
          <w:rFonts w:ascii="Outfit" w:hAnsi="Outfit"/>
        </w:rPr>
        <w:t xml:space="preserve"> stelt op eerste verzoek van Opdrachtgever kosteloos de benodigde hulpmiddelen ter beschikking. </w:t>
      </w:r>
    </w:p>
    <w:p w14:paraId="3A2C73DA" w14:textId="77777777" w:rsidR="78AA662C" w:rsidRPr="006D06AE" w:rsidRDefault="78AA662C" w:rsidP="00E753B6">
      <w:pPr>
        <w:pStyle w:val="Artikel"/>
        <w:numPr>
          <w:ilvl w:val="0"/>
          <w:numId w:val="0"/>
        </w:numPr>
        <w:ind w:firstLine="360"/>
        <w:jc w:val="both"/>
        <w:rPr>
          <w:rFonts w:ascii="Outfit" w:hAnsi="Outfit"/>
          <w:b w:val="0"/>
        </w:rPr>
      </w:pPr>
    </w:p>
    <w:p w14:paraId="56653D92" w14:textId="77777777" w:rsidR="006C58CE" w:rsidRPr="006D06AE" w:rsidRDefault="00620C84" w:rsidP="00E753B6">
      <w:pPr>
        <w:pStyle w:val="Artikel"/>
        <w:ind w:left="426" w:hanging="426"/>
        <w:jc w:val="both"/>
        <w:rPr>
          <w:rFonts w:ascii="Outfit" w:hAnsi="Outfit"/>
        </w:rPr>
      </w:pPr>
      <w:r w:rsidRPr="006D06AE">
        <w:rPr>
          <w:rFonts w:ascii="Outfit" w:hAnsi="Outfit"/>
        </w:rPr>
        <w:t>OVERIGE BEPALINGEN</w:t>
      </w:r>
    </w:p>
    <w:p w14:paraId="04F7FFE8" w14:textId="6C4B2D35" w:rsidR="14A4334C" w:rsidRPr="006D06AE" w:rsidRDefault="00620C84" w:rsidP="00E753B6">
      <w:pPr>
        <w:pStyle w:val="Lid"/>
        <w:ind w:hanging="578"/>
        <w:jc w:val="both"/>
        <w:rPr>
          <w:rFonts w:ascii="Outfit" w:hAnsi="Outfit"/>
        </w:rPr>
      </w:pPr>
      <w:r w:rsidRPr="006D06AE">
        <w:rPr>
          <w:rFonts w:ascii="Outfit" w:hAnsi="Outfit"/>
        </w:rPr>
        <w:t xml:space="preserve">In de onderhavige </w:t>
      </w:r>
      <w:r w:rsidR="002F6963" w:rsidRPr="006D06AE">
        <w:rPr>
          <w:rFonts w:ascii="Outfit" w:hAnsi="Outfit"/>
        </w:rPr>
        <w:t>Overeenkomst</w:t>
      </w:r>
      <w:r w:rsidRPr="006D06AE">
        <w:rPr>
          <w:rFonts w:ascii="Outfit" w:hAnsi="Outfit"/>
        </w:rPr>
        <w:t xml:space="preserve"> opgenomen opsommingen en/of voorbeelden zijn niet limitatief. </w:t>
      </w:r>
      <w:r w:rsidR="00BF59A2" w:rsidRPr="006D06AE">
        <w:rPr>
          <w:rFonts w:ascii="Outfit" w:hAnsi="Outfit"/>
        </w:rPr>
        <w:t>Opdrachtnemer</w:t>
      </w:r>
      <w:r w:rsidRPr="006D06AE">
        <w:rPr>
          <w:rFonts w:ascii="Outfit" w:hAnsi="Outfit"/>
        </w:rPr>
        <w:t xml:space="preserve"> kan in dat kader geen beroep doen op het feit dat er een omissie is in de opsomming</w:t>
      </w:r>
      <w:r w:rsidR="0EC1CF0A" w:rsidRPr="006D06AE">
        <w:rPr>
          <w:rFonts w:ascii="Outfit" w:hAnsi="Outfit"/>
        </w:rPr>
        <w:t>en</w:t>
      </w:r>
      <w:r w:rsidRPr="006D06AE">
        <w:rPr>
          <w:rFonts w:ascii="Outfit" w:hAnsi="Outfit"/>
        </w:rPr>
        <w:t xml:space="preserve"> en/of </w:t>
      </w:r>
      <w:r w:rsidR="3CF14C70" w:rsidRPr="006D06AE">
        <w:rPr>
          <w:rFonts w:ascii="Outfit" w:hAnsi="Outfit"/>
        </w:rPr>
        <w:t>voorbeelden</w:t>
      </w:r>
      <w:r w:rsidR="2EE66147" w:rsidRPr="006D06AE">
        <w:rPr>
          <w:rFonts w:ascii="Outfit" w:hAnsi="Outfit"/>
        </w:rPr>
        <w:t>.</w:t>
      </w:r>
    </w:p>
    <w:p w14:paraId="3921100B" w14:textId="77777777" w:rsidR="005F6639" w:rsidRPr="006D06AE" w:rsidRDefault="005F6639" w:rsidP="00E753B6">
      <w:pPr>
        <w:pStyle w:val="Lid"/>
        <w:numPr>
          <w:ilvl w:val="0"/>
          <w:numId w:val="0"/>
        </w:numPr>
        <w:ind w:left="1004"/>
        <w:jc w:val="both"/>
        <w:rPr>
          <w:rFonts w:ascii="Outfit" w:hAnsi="Outfit"/>
        </w:rPr>
      </w:pPr>
    </w:p>
    <w:p w14:paraId="447148A4" w14:textId="277FFF19" w:rsidR="004B1D55" w:rsidRPr="006D06AE" w:rsidRDefault="00620C84" w:rsidP="00E753B6">
      <w:pPr>
        <w:pStyle w:val="Lid"/>
        <w:ind w:hanging="578"/>
        <w:jc w:val="both"/>
        <w:rPr>
          <w:rFonts w:ascii="Outfit" w:hAnsi="Outfit"/>
        </w:rPr>
      </w:pPr>
      <w:proofErr w:type="gramStart"/>
      <w:r w:rsidRPr="006D06AE">
        <w:rPr>
          <w:rFonts w:ascii="Outfit" w:hAnsi="Outfit"/>
        </w:rPr>
        <w:t>Indien</w:t>
      </w:r>
      <w:proofErr w:type="gramEnd"/>
      <w:r w:rsidRPr="006D06AE">
        <w:rPr>
          <w:rFonts w:ascii="Outfit" w:hAnsi="Outfit"/>
        </w:rPr>
        <w:t xml:space="preserve"> en voor zover </w:t>
      </w:r>
      <w:r w:rsidR="00BF59A2" w:rsidRPr="006D06AE">
        <w:rPr>
          <w:rFonts w:ascii="Outfit" w:hAnsi="Outfit"/>
        </w:rPr>
        <w:t>Opdrachtnemer</w:t>
      </w:r>
      <w:r w:rsidR="00E172D6" w:rsidRPr="006D06AE">
        <w:rPr>
          <w:rFonts w:ascii="Outfit" w:hAnsi="Outfit"/>
        </w:rPr>
        <w:t xml:space="preserve"> reclameaanduidingen </w:t>
      </w:r>
      <w:r w:rsidR="002E454F" w:rsidRPr="006D06AE">
        <w:rPr>
          <w:rFonts w:ascii="Outfit" w:hAnsi="Outfit"/>
        </w:rPr>
        <w:t xml:space="preserve">op het </w:t>
      </w:r>
      <w:r w:rsidR="002F6963" w:rsidRPr="006D06AE">
        <w:rPr>
          <w:rFonts w:ascii="Outfit" w:hAnsi="Outfit"/>
        </w:rPr>
        <w:t>Werkterrein</w:t>
      </w:r>
      <w:r w:rsidR="002E454F" w:rsidRPr="006D06AE">
        <w:rPr>
          <w:rFonts w:ascii="Outfit" w:hAnsi="Outfit"/>
        </w:rPr>
        <w:t xml:space="preserve"> </w:t>
      </w:r>
      <w:r w:rsidR="00E172D6" w:rsidRPr="006D06AE">
        <w:rPr>
          <w:rFonts w:ascii="Outfit" w:hAnsi="Outfit"/>
        </w:rPr>
        <w:t>wenst aan te brengen zullen Partijen hierover separate afspraken maken</w:t>
      </w:r>
      <w:r w:rsidR="000A2FB2" w:rsidRPr="006D06AE">
        <w:rPr>
          <w:rFonts w:ascii="Outfit" w:hAnsi="Outfit"/>
        </w:rPr>
        <w:t>.</w:t>
      </w:r>
    </w:p>
    <w:p w14:paraId="48FCA2D4" w14:textId="77777777" w:rsidR="005F6639" w:rsidRPr="006D06AE" w:rsidRDefault="005F6639" w:rsidP="00E753B6">
      <w:pPr>
        <w:pStyle w:val="Lid"/>
        <w:numPr>
          <w:ilvl w:val="0"/>
          <w:numId w:val="0"/>
        </w:numPr>
        <w:jc w:val="both"/>
        <w:rPr>
          <w:rFonts w:ascii="Outfit" w:hAnsi="Outfit"/>
        </w:rPr>
      </w:pPr>
    </w:p>
    <w:p w14:paraId="1EFF8465" w14:textId="54858B08" w:rsidR="000A2FB2" w:rsidRPr="006D06AE" w:rsidRDefault="00620C84" w:rsidP="00E753B6">
      <w:pPr>
        <w:pStyle w:val="Lid"/>
        <w:ind w:hanging="578"/>
        <w:jc w:val="both"/>
        <w:rPr>
          <w:rFonts w:ascii="Outfit" w:hAnsi="Outfit"/>
        </w:rPr>
      </w:pPr>
      <w:r w:rsidRPr="006D06AE">
        <w:rPr>
          <w:rFonts w:ascii="Outfit" w:hAnsi="Outfit"/>
        </w:rPr>
        <w:t xml:space="preserve">Mocht blijken dat een of meerdere bepalingen </w:t>
      </w:r>
      <w:r w:rsidR="00390AF2" w:rsidRPr="006D06AE">
        <w:rPr>
          <w:rFonts w:ascii="Outfit" w:hAnsi="Outfit"/>
        </w:rPr>
        <w:t>vernietigbaar</w:t>
      </w:r>
      <w:r w:rsidR="005F6639" w:rsidRPr="006D06AE">
        <w:rPr>
          <w:rFonts w:ascii="Outfit" w:hAnsi="Outfit"/>
        </w:rPr>
        <w:t>,</w:t>
      </w:r>
      <w:r w:rsidR="00390AF2" w:rsidRPr="006D06AE">
        <w:rPr>
          <w:rFonts w:ascii="Outfit" w:hAnsi="Outfit"/>
        </w:rPr>
        <w:t xml:space="preserve"> dan</w:t>
      </w:r>
      <w:r w:rsidR="005F6639" w:rsidRPr="006D06AE">
        <w:rPr>
          <w:rFonts w:ascii="Outfit" w:hAnsi="Outfit"/>
        </w:rPr>
        <w:t xml:space="preserve"> </w:t>
      </w:r>
      <w:r w:rsidR="00390AF2" w:rsidRPr="006D06AE">
        <w:rPr>
          <w:rFonts w:ascii="Outfit" w:hAnsi="Outfit"/>
        </w:rPr>
        <w:t>wel nietig zijn</w:t>
      </w:r>
      <w:r w:rsidR="005F6639" w:rsidRPr="006D06AE">
        <w:rPr>
          <w:rFonts w:ascii="Outfit" w:hAnsi="Outfit"/>
        </w:rPr>
        <w:t>,</w:t>
      </w:r>
      <w:r w:rsidR="00390AF2" w:rsidRPr="006D06AE">
        <w:rPr>
          <w:rFonts w:ascii="Outfit" w:hAnsi="Outfit"/>
        </w:rPr>
        <w:t xml:space="preserve"> dan zullen Partijen onverwijld in overleg treden om een nieuwe bepaling overeen te komen </w:t>
      </w:r>
      <w:r w:rsidR="009A7F32" w:rsidRPr="006D06AE">
        <w:rPr>
          <w:rFonts w:ascii="Outfit" w:hAnsi="Outfit"/>
        </w:rPr>
        <w:t>met dezelfde</w:t>
      </w:r>
      <w:r w:rsidR="00222902" w:rsidRPr="006D06AE">
        <w:rPr>
          <w:rFonts w:ascii="Outfit" w:hAnsi="Outfit"/>
        </w:rPr>
        <w:t xml:space="preserve"> strekk</w:t>
      </w:r>
      <w:r w:rsidR="00B809E6" w:rsidRPr="006D06AE">
        <w:rPr>
          <w:rFonts w:ascii="Outfit" w:hAnsi="Outfit"/>
        </w:rPr>
        <w:t>ing</w:t>
      </w:r>
      <w:r w:rsidR="00532900" w:rsidRPr="006D06AE">
        <w:rPr>
          <w:rFonts w:ascii="Outfit" w:hAnsi="Outfit"/>
        </w:rPr>
        <w:t xml:space="preserve"> als de vernietigde dan</w:t>
      </w:r>
      <w:r w:rsidR="005F6639" w:rsidRPr="006D06AE">
        <w:rPr>
          <w:rFonts w:ascii="Outfit" w:hAnsi="Outfit"/>
        </w:rPr>
        <w:t xml:space="preserve"> </w:t>
      </w:r>
      <w:r w:rsidR="00532900" w:rsidRPr="006D06AE">
        <w:rPr>
          <w:rFonts w:ascii="Outfit" w:hAnsi="Outfit"/>
        </w:rPr>
        <w:t xml:space="preserve">wel nietige bepaling. Voor het </w:t>
      </w:r>
      <w:r w:rsidR="00DB4AE0" w:rsidRPr="006D06AE">
        <w:rPr>
          <w:rFonts w:ascii="Outfit" w:hAnsi="Outfit"/>
        </w:rPr>
        <w:t xml:space="preserve">overige blijft </w:t>
      </w:r>
      <w:r w:rsidRPr="006D06AE">
        <w:rPr>
          <w:rFonts w:ascii="Outfit" w:hAnsi="Outfit"/>
        </w:rPr>
        <w:t>deze Overeenkomst</w:t>
      </w:r>
      <w:r w:rsidR="00FC30AB" w:rsidRPr="006D06AE">
        <w:rPr>
          <w:rFonts w:ascii="Outfit" w:hAnsi="Outfit"/>
        </w:rPr>
        <w:t xml:space="preserve"> onverwijld van kracht.</w:t>
      </w:r>
    </w:p>
    <w:p w14:paraId="4B86E750" w14:textId="77777777" w:rsidR="005F6639" w:rsidRPr="006D06AE" w:rsidRDefault="005F6639" w:rsidP="00E753B6">
      <w:pPr>
        <w:pStyle w:val="Lid"/>
        <w:numPr>
          <w:ilvl w:val="0"/>
          <w:numId w:val="0"/>
        </w:numPr>
        <w:jc w:val="both"/>
        <w:rPr>
          <w:rFonts w:ascii="Outfit" w:hAnsi="Outfit"/>
        </w:rPr>
      </w:pPr>
    </w:p>
    <w:p w14:paraId="1164D2FD" w14:textId="2E2EB3F1" w:rsidR="00FC30AB" w:rsidRPr="006D06AE" w:rsidRDefault="00620C84" w:rsidP="00E753B6">
      <w:pPr>
        <w:pStyle w:val="Lid"/>
        <w:ind w:hanging="578"/>
        <w:jc w:val="both"/>
        <w:rPr>
          <w:rFonts w:ascii="Outfit" w:hAnsi="Outfit"/>
        </w:rPr>
      </w:pPr>
      <w:r w:rsidRPr="006D06AE">
        <w:rPr>
          <w:rFonts w:ascii="Outfit" w:hAnsi="Outfit"/>
        </w:rPr>
        <w:t xml:space="preserve">Afwijkingen van deze Overeenkomst zijn enkel geldig </w:t>
      </w:r>
      <w:proofErr w:type="gramStart"/>
      <w:r w:rsidRPr="006D06AE">
        <w:rPr>
          <w:rFonts w:ascii="Outfit" w:hAnsi="Outfit"/>
        </w:rPr>
        <w:t>indien</w:t>
      </w:r>
      <w:proofErr w:type="gramEnd"/>
      <w:r w:rsidRPr="006D06AE">
        <w:rPr>
          <w:rFonts w:ascii="Outfit" w:hAnsi="Outfit"/>
        </w:rPr>
        <w:t xml:space="preserve"> deze schriftelijk </w:t>
      </w:r>
      <w:r w:rsidR="00C348DF" w:rsidRPr="006D06AE">
        <w:rPr>
          <w:rFonts w:ascii="Outfit" w:hAnsi="Outfit"/>
        </w:rPr>
        <w:t>zijn overeengekomen en onderteken</w:t>
      </w:r>
      <w:r w:rsidR="71709BC0" w:rsidRPr="006D06AE">
        <w:rPr>
          <w:rFonts w:ascii="Outfit" w:hAnsi="Outfit"/>
        </w:rPr>
        <w:t>d</w:t>
      </w:r>
      <w:r w:rsidR="00C348DF" w:rsidRPr="006D06AE">
        <w:rPr>
          <w:rFonts w:ascii="Outfit" w:hAnsi="Outfit"/>
        </w:rPr>
        <w:t xml:space="preserve"> door Partijen</w:t>
      </w:r>
      <w:r w:rsidR="001C7B19" w:rsidRPr="006D06AE">
        <w:rPr>
          <w:rFonts w:ascii="Outfit" w:hAnsi="Outfit"/>
        </w:rPr>
        <w:t>.</w:t>
      </w:r>
    </w:p>
    <w:p w14:paraId="63FEEF1A" w14:textId="77777777" w:rsidR="005F6639" w:rsidRPr="006D06AE" w:rsidRDefault="005F6639" w:rsidP="00E753B6">
      <w:pPr>
        <w:jc w:val="both"/>
        <w:rPr>
          <w:rFonts w:ascii="Outfit" w:hAnsi="Outfit" w:cs="Arial"/>
          <w:sz w:val="22"/>
        </w:rPr>
      </w:pPr>
    </w:p>
    <w:p w14:paraId="4627A551" w14:textId="77777777" w:rsidR="005F6639" w:rsidRPr="006D06AE" w:rsidRDefault="005F6639" w:rsidP="00E753B6">
      <w:pPr>
        <w:jc w:val="both"/>
        <w:rPr>
          <w:rFonts w:ascii="Outfit" w:hAnsi="Outfit" w:cs="Arial"/>
          <w:sz w:val="22"/>
        </w:rPr>
      </w:pPr>
    </w:p>
    <w:p w14:paraId="79FDEB57" w14:textId="77777777" w:rsidR="005F6639" w:rsidRPr="006D06AE" w:rsidRDefault="00620C84" w:rsidP="00E753B6">
      <w:pPr>
        <w:jc w:val="both"/>
        <w:rPr>
          <w:rFonts w:ascii="Outfit" w:hAnsi="Outfit" w:cs="Arial"/>
          <w:sz w:val="22"/>
        </w:rPr>
      </w:pPr>
      <w:r w:rsidRPr="006D06AE">
        <w:rPr>
          <w:rFonts w:ascii="Outfit" w:hAnsi="Outfit" w:cs="Arial"/>
          <w:sz w:val="22"/>
        </w:rPr>
        <w:t>Aldus opgemaakt en ondertekend in tweevoud.</w:t>
      </w:r>
    </w:p>
    <w:p w14:paraId="1D3A5D6C"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14:paraId="631EB29A"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14:paraId="2BB6AAE5" w14:textId="27DA9D51"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r w:rsidRPr="006D06AE">
        <w:rPr>
          <w:rFonts w:ascii="Outfit" w:hAnsi="Outfit" w:cs="Arial"/>
          <w:sz w:val="22"/>
        </w:rPr>
        <w:t xml:space="preserve">Universitair Medisch Centrum Groningen </w:t>
      </w:r>
      <w:r w:rsidRPr="006D06AE">
        <w:rPr>
          <w:rFonts w:ascii="Outfit" w:hAnsi="Outfit" w:cs="Arial"/>
          <w:sz w:val="22"/>
        </w:rPr>
        <w:tab/>
      </w:r>
      <w:r w:rsidRPr="006D06AE">
        <w:rPr>
          <w:rFonts w:ascii="Outfit" w:hAnsi="Outfit" w:cs="Arial"/>
          <w:sz w:val="22"/>
        </w:rPr>
        <w:tab/>
      </w:r>
      <w:r w:rsidRPr="006D06AE">
        <w:rPr>
          <w:rFonts w:ascii="Outfit" w:hAnsi="Outfit" w:cs="Arial"/>
          <w:color w:val="000000" w:themeColor="text1"/>
          <w:sz w:val="22"/>
          <w:highlight w:val="yellow"/>
        </w:rPr>
        <w:t>[</w:t>
      </w:r>
      <w:r w:rsidR="00BF59A2" w:rsidRPr="006D06AE">
        <w:rPr>
          <w:rFonts w:ascii="Outfit" w:hAnsi="Outfit" w:cs="Arial"/>
          <w:color w:val="000000" w:themeColor="text1"/>
          <w:sz w:val="22"/>
          <w:highlight w:val="yellow"/>
        </w:rPr>
        <w:t>Opdrachtnemer</w:t>
      </w:r>
      <w:r w:rsidRPr="006D06AE">
        <w:rPr>
          <w:rFonts w:ascii="Outfit" w:hAnsi="Outfit" w:cs="Arial"/>
          <w:color w:val="000000" w:themeColor="text1"/>
          <w:sz w:val="22"/>
          <w:highlight w:val="yellow"/>
        </w:rPr>
        <w:t>]</w:t>
      </w:r>
    </w:p>
    <w:p w14:paraId="19C6CAB7"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proofErr w:type="gramStart"/>
      <w:r w:rsidRPr="006D06AE">
        <w:rPr>
          <w:rFonts w:ascii="Outfit" w:hAnsi="Outfit" w:cs="Arial"/>
          <w:sz w:val="22"/>
        </w:rPr>
        <w:t>vertegenwoordigd</w:t>
      </w:r>
      <w:proofErr w:type="gramEnd"/>
      <w:r w:rsidRPr="006D06AE">
        <w:rPr>
          <w:rFonts w:ascii="Outfit" w:hAnsi="Outfit" w:cs="Arial"/>
          <w:sz w:val="22"/>
        </w:rPr>
        <w:t xml:space="preserve"> </w:t>
      </w:r>
      <w:proofErr w:type="gramStart"/>
      <w:r w:rsidRPr="006D06AE">
        <w:rPr>
          <w:rFonts w:ascii="Outfit" w:hAnsi="Outfit" w:cs="Arial"/>
          <w:sz w:val="22"/>
        </w:rPr>
        <w:t xml:space="preserve">door:   </w:t>
      </w:r>
      <w:proofErr w:type="gramEnd"/>
      <w:r w:rsidRPr="006D06AE">
        <w:rPr>
          <w:rFonts w:ascii="Outfit" w:hAnsi="Outfit" w:cs="Arial"/>
          <w:sz w:val="22"/>
        </w:rPr>
        <w:t xml:space="preserve">       </w:t>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t>vertegenwoordigd door:</w:t>
      </w:r>
    </w:p>
    <w:p w14:paraId="7A5B98CE"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p>
    <w:p w14:paraId="27021E3C"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p>
    <w:p w14:paraId="174E9FF8"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color w:val="000000" w:themeColor="text1"/>
          <w:sz w:val="22"/>
          <w:highlight w:val="yellow"/>
        </w:rPr>
      </w:pPr>
      <w:r w:rsidRPr="006D06AE">
        <w:rPr>
          <w:rFonts w:ascii="Outfit" w:hAnsi="Outfit" w:cs="Arial"/>
          <w:sz w:val="22"/>
          <w:highlight w:val="yellow"/>
        </w:rPr>
        <w:t>[Naam]</w:t>
      </w:r>
      <w:r w:rsidRPr="006D06AE">
        <w:rPr>
          <w:rFonts w:ascii="Outfit" w:hAnsi="Outfit" w:cs="Arial"/>
          <w:color w:val="000000" w:themeColor="text1"/>
          <w:sz w:val="22"/>
          <w:highlight w:val="yellow"/>
        </w:rPr>
        <w:t>,</w:t>
      </w:r>
      <w:r w:rsidRPr="006D06AE">
        <w:rPr>
          <w:rFonts w:ascii="Outfit" w:hAnsi="Outfit" w:cs="Arial"/>
          <w:color w:val="000000" w:themeColor="text1"/>
          <w:sz w:val="22"/>
          <w:highlight w:val="yellow"/>
        </w:rPr>
        <w:tab/>
      </w:r>
      <w:r w:rsidRPr="006D06AE">
        <w:rPr>
          <w:rFonts w:ascii="Outfit" w:hAnsi="Outfit" w:cs="Arial"/>
          <w:color w:val="000000" w:themeColor="text1"/>
          <w:sz w:val="22"/>
          <w:highlight w:val="yellow"/>
        </w:rPr>
        <w:tab/>
      </w:r>
      <w:r w:rsidRPr="006D06AE">
        <w:rPr>
          <w:rFonts w:ascii="Outfit" w:hAnsi="Outfit" w:cs="Arial"/>
          <w:color w:val="000000" w:themeColor="text1"/>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t>[Naam]</w:t>
      </w:r>
      <w:r w:rsidRPr="006D06AE">
        <w:rPr>
          <w:rFonts w:ascii="Outfit" w:hAnsi="Outfit" w:cs="Arial"/>
          <w:color w:val="000000" w:themeColor="text1"/>
          <w:sz w:val="22"/>
          <w:highlight w:val="yellow"/>
        </w:rPr>
        <w:t>,</w:t>
      </w:r>
    </w:p>
    <w:p w14:paraId="3E5B9B1A"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5040" w:hanging="5040"/>
        <w:jc w:val="both"/>
        <w:rPr>
          <w:rFonts w:ascii="Outfit" w:hAnsi="Outfit" w:cs="Arial"/>
          <w:color w:val="000000" w:themeColor="text1"/>
          <w:sz w:val="22"/>
        </w:rPr>
      </w:pPr>
      <w:r w:rsidRPr="006D06AE">
        <w:rPr>
          <w:rFonts w:ascii="Outfit" w:hAnsi="Outfit" w:cs="Arial"/>
          <w:sz w:val="22"/>
          <w:highlight w:val="yellow"/>
        </w:rPr>
        <w:t>[</w:t>
      </w:r>
      <w:proofErr w:type="gramStart"/>
      <w:r w:rsidRPr="006D06AE">
        <w:rPr>
          <w:rFonts w:ascii="Outfit" w:hAnsi="Outfit" w:cs="Arial"/>
          <w:sz w:val="22"/>
          <w:highlight w:val="yellow"/>
        </w:rPr>
        <w:t>functie</w:t>
      </w:r>
      <w:proofErr w:type="gramEnd"/>
      <w:r w:rsidRPr="006D06AE">
        <w:rPr>
          <w:rFonts w:ascii="Outfit" w:hAnsi="Outfit" w:cs="Arial"/>
          <w:sz w:val="22"/>
          <w:highlight w:val="yellow"/>
        </w:rPr>
        <w:t>]</w:t>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sz w:val="22"/>
          <w:highlight w:val="yellow"/>
        </w:rPr>
        <w:tab/>
      </w:r>
      <w:r w:rsidRPr="006D06AE">
        <w:rPr>
          <w:rFonts w:ascii="Outfit" w:hAnsi="Outfit" w:cs="Arial"/>
          <w:color w:val="000000" w:themeColor="text1"/>
          <w:sz w:val="22"/>
          <w:highlight w:val="yellow"/>
        </w:rPr>
        <w:t>[functie]</w:t>
      </w:r>
    </w:p>
    <w:p w14:paraId="5B59FC26"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p>
    <w:p w14:paraId="262B377D"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14:paraId="62FC8FA6"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r w:rsidRPr="006D06AE">
        <w:rPr>
          <w:rFonts w:ascii="Outfit" w:hAnsi="Outfit" w:cs="Arial"/>
          <w:sz w:val="22"/>
        </w:rPr>
        <w:t>Datum:</w:t>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t>Datum:</w:t>
      </w:r>
    </w:p>
    <w:p w14:paraId="0E1FB9F6"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p>
    <w:p w14:paraId="722DBFFF" w14:textId="77777777" w:rsidR="005F6639"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5760" w:hanging="5760"/>
        <w:jc w:val="both"/>
        <w:rPr>
          <w:rFonts w:ascii="Outfit" w:hAnsi="Outfit" w:cs="Arial"/>
          <w:sz w:val="22"/>
        </w:rPr>
      </w:pPr>
      <w:r w:rsidRPr="006D06AE">
        <w:rPr>
          <w:rFonts w:ascii="Outfit" w:hAnsi="Outfit" w:cs="Arial"/>
          <w:sz w:val="22"/>
        </w:rPr>
        <w:t>Plaats:</w:t>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t>Plaats:</w:t>
      </w:r>
    </w:p>
    <w:p w14:paraId="602B8B3A" w14:textId="77777777" w:rsidR="005F6639" w:rsidRPr="006D06AE" w:rsidRDefault="005F6639"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p>
    <w:p w14:paraId="01891800" w14:textId="77777777" w:rsidR="005F6639" w:rsidRPr="006D06AE" w:rsidRDefault="00620C84"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lang w:val="nl-NL"/>
        </w:rPr>
      </w:pPr>
      <w:r w:rsidRPr="006D06AE">
        <w:rPr>
          <w:rFonts w:ascii="Outfit" w:hAnsi="Outfit" w:cs="Arial"/>
          <w:sz w:val="22"/>
          <w:lang w:val="nl-NL"/>
        </w:rPr>
        <w:t>Handtekening:</w:t>
      </w:r>
      <w:r w:rsidRPr="006D06AE">
        <w:rPr>
          <w:rFonts w:ascii="Outfit" w:hAnsi="Outfit" w:cs="Arial"/>
          <w:sz w:val="22"/>
          <w:lang w:val="nl-NL"/>
        </w:rPr>
        <w:tab/>
      </w:r>
      <w:r w:rsidRPr="006D06AE">
        <w:rPr>
          <w:rFonts w:ascii="Outfit" w:hAnsi="Outfit" w:cs="Arial"/>
          <w:sz w:val="22"/>
          <w:lang w:val="nl-NL"/>
        </w:rPr>
        <w:tab/>
      </w:r>
      <w:r w:rsidRPr="006D06AE">
        <w:rPr>
          <w:rFonts w:ascii="Outfit" w:hAnsi="Outfit" w:cs="Arial"/>
          <w:sz w:val="22"/>
          <w:lang w:val="nl-NL"/>
        </w:rPr>
        <w:tab/>
      </w:r>
      <w:r w:rsidRPr="006D06AE">
        <w:rPr>
          <w:rFonts w:ascii="Outfit" w:hAnsi="Outfit" w:cs="Arial"/>
          <w:sz w:val="22"/>
          <w:lang w:val="nl-NL"/>
        </w:rPr>
        <w:tab/>
      </w:r>
      <w:r w:rsidRPr="006D06AE">
        <w:rPr>
          <w:rFonts w:ascii="Outfit" w:hAnsi="Outfit" w:cs="Arial"/>
          <w:sz w:val="22"/>
          <w:lang w:val="nl-NL"/>
        </w:rPr>
        <w:tab/>
      </w:r>
      <w:r w:rsidRPr="006D06AE">
        <w:rPr>
          <w:rFonts w:ascii="Outfit" w:hAnsi="Outfit" w:cs="Arial"/>
          <w:sz w:val="22"/>
          <w:lang w:val="nl-NL"/>
        </w:rPr>
        <w:tab/>
        <w:t>Handtekening:</w:t>
      </w:r>
      <w:r w:rsidRPr="006D06AE">
        <w:rPr>
          <w:rFonts w:ascii="Outfit" w:hAnsi="Outfit" w:cs="Arial"/>
          <w:sz w:val="22"/>
          <w:lang w:val="nl-NL"/>
        </w:rPr>
        <w:tab/>
      </w:r>
      <w:r w:rsidRPr="006D06AE">
        <w:rPr>
          <w:rFonts w:ascii="Outfit" w:hAnsi="Outfit" w:cs="Arial"/>
          <w:sz w:val="22"/>
          <w:lang w:val="nl-NL"/>
        </w:rPr>
        <w:tab/>
      </w:r>
    </w:p>
    <w:p w14:paraId="036A6902" w14:textId="77777777" w:rsidR="00C47A8F" w:rsidRPr="006D06AE" w:rsidRDefault="00C47A8F"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lang w:val="nl-NL"/>
        </w:rPr>
      </w:pPr>
    </w:p>
    <w:p w14:paraId="4995CDB9" w14:textId="77777777" w:rsidR="00C47A8F" w:rsidRPr="006D06AE" w:rsidRDefault="00620C84"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lang w:val="nl-NL"/>
        </w:rPr>
      </w:pPr>
      <w:r w:rsidRPr="006D06AE">
        <w:rPr>
          <w:rFonts w:ascii="Outfit" w:hAnsi="Outfit" w:cs="Arial"/>
          <w:sz w:val="22"/>
          <w:lang w:val="nl-NL"/>
        </w:rPr>
        <w:t>Bijlagen:</w:t>
      </w:r>
    </w:p>
    <w:p w14:paraId="1301FF3D" w14:textId="77777777" w:rsidR="00C47A8F" w:rsidRPr="006D06AE" w:rsidRDefault="00C47A8F"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lang w:val="nl-NL"/>
        </w:rPr>
      </w:pPr>
    </w:p>
    <w:p w14:paraId="4EA97025" w14:textId="77777777" w:rsidR="00C47A8F" w:rsidRPr="006D06AE" w:rsidRDefault="00620C84"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i/>
          <w:iCs/>
          <w:sz w:val="22"/>
          <w:lang w:val="nl-NL"/>
        </w:rPr>
      </w:pPr>
      <w:r w:rsidRPr="006D06AE">
        <w:rPr>
          <w:rFonts w:ascii="Outfit" w:hAnsi="Outfit" w:cs="Arial"/>
          <w:sz w:val="22"/>
          <w:lang w:val="nl-NL"/>
        </w:rPr>
        <w:t xml:space="preserve">Als </w:t>
      </w:r>
      <w:proofErr w:type="gramStart"/>
      <w:r w:rsidRPr="006D06AE">
        <w:rPr>
          <w:rFonts w:ascii="Outfit" w:hAnsi="Outfit" w:cs="Arial"/>
          <w:sz w:val="22"/>
          <w:lang w:val="nl-NL"/>
        </w:rPr>
        <w:t xml:space="preserve">genoemd  </w:t>
      </w:r>
      <w:r w:rsidRPr="006D06AE">
        <w:rPr>
          <w:rFonts w:ascii="Outfit" w:hAnsi="Outfit" w:cs="Arial"/>
          <w:i/>
          <w:iCs/>
          <w:sz w:val="22"/>
          <w:highlight w:val="yellow"/>
          <w:lang w:val="nl-NL"/>
        </w:rPr>
        <w:t>Zie</w:t>
      </w:r>
      <w:proofErr w:type="gramEnd"/>
      <w:r w:rsidRPr="006D06AE">
        <w:rPr>
          <w:rFonts w:ascii="Outfit" w:hAnsi="Outfit" w:cs="Arial"/>
          <w:i/>
          <w:iCs/>
          <w:sz w:val="22"/>
          <w:highlight w:val="yellow"/>
          <w:lang w:val="nl-NL"/>
        </w:rPr>
        <w:t xml:space="preserve"> ook het volgende </w:t>
      </w:r>
      <w:r w:rsidR="00F12038" w:rsidRPr="006D06AE">
        <w:rPr>
          <w:rFonts w:ascii="Outfit" w:hAnsi="Outfit" w:cs="Arial"/>
          <w:i/>
          <w:iCs/>
          <w:sz w:val="22"/>
          <w:highlight w:val="yellow"/>
          <w:lang w:val="nl-NL"/>
        </w:rPr>
        <w:t>blad</w:t>
      </w:r>
    </w:p>
    <w:p w14:paraId="554022FE" w14:textId="110DBACB" w:rsidR="00E9429A" w:rsidRPr="006D06AE" w:rsidRDefault="00620C84" w:rsidP="00E753B6">
      <w:pPr>
        <w:jc w:val="both"/>
        <w:rPr>
          <w:rFonts w:ascii="Outfit" w:hAnsi="Outfit" w:cs="Arial"/>
          <w:sz w:val="22"/>
          <w:szCs w:val="22"/>
        </w:rPr>
      </w:pPr>
      <w:r w:rsidRPr="006D06AE">
        <w:rPr>
          <w:rFonts w:ascii="Outfit" w:hAnsi="Outfit" w:cs="Arial"/>
          <w:sz w:val="22"/>
          <w:szCs w:val="22"/>
        </w:rPr>
        <w:br w:type="page"/>
      </w:r>
      <w:r w:rsidRPr="006D06AE">
        <w:rPr>
          <w:rFonts w:ascii="Outfit" w:hAnsi="Outfit" w:cs="Arial"/>
          <w:sz w:val="22"/>
          <w:szCs w:val="22"/>
          <w:highlight w:val="yellow"/>
        </w:rPr>
        <w:t xml:space="preserve">Lijst </w:t>
      </w:r>
      <w:r w:rsidR="00927EA9" w:rsidRPr="006D06AE">
        <w:rPr>
          <w:rFonts w:ascii="Outfit" w:hAnsi="Outfit" w:cs="Arial"/>
          <w:sz w:val="22"/>
          <w:szCs w:val="22"/>
          <w:highlight w:val="yellow"/>
        </w:rPr>
        <w:t>B</w:t>
      </w:r>
      <w:r w:rsidRPr="006D06AE">
        <w:rPr>
          <w:rFonts w:ascii="Outfit" w:hAnsi="Outfit" w:cs="Arial"/>
          <w:sz w:val="22"/>
          <w:szCs w:val="22"/>
          <w:highlight w:val="yellow"/>
        </w:rPr>
        <w:t>ijlagen</w:t>
      </w:r>
      <w:r w:rsidR="00BF2271" w:rsidRPr="006D06AE">
        <w:rPr>
          <w:rFonts w:ascii="Outfit" w:hAnsi="Outfit" w:cs="Arial"/>
          <w:sz w:val="22"/>
          <w:szCs w:val="22"/>
          <w:highlight w:val="yellow"/>
        </w:rPr>
        <w:t xml:space="preserve"> (nader vast te stellen)</w:t>
      </w:r>
      <w:r w:rsidRPr="006D06AE">
        <w:rPr>
          <w:rFonts w:ascii="Outfit" w:hAnsi="Outfit" w:cs="Arial"/>
          <w:sz w:val="22"/>
          <w:szCs w:val="22"/>
          <w:highlight w:val="yellow"/>
        </w:rPr>
        <w:t>:</w:t>
      </w:r>
    </w:p>
    <w:p w14:paraId="6010BADC" w14:textId="2902FACD" w:rsidR="004A0388" w:rsidRPr="006D06AE" w:rsidRDefault="004A0388" w:rsidP="000C408A">
      <w:pPr>
        <w:pStyle w:val="BodyText2"/>
        <w:numPr>
          <w:ilvl w:val="0"/>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 xml:space="preserve">Lijst garantietermijnen </w:t>
      </w:r>
    </w:p>
    <w:p w14:paraId="595A5C8A" w14:textId="30810104" w:rsidR="53090326" w:rsidRPr="006D06AE" w:rsidRDefault="00620C84" w:rsidP="000C408A">
      <w:pPr>
        <w:pStyle w:val="BodyText2"/>
        <w:numPr>
          <w:ilvl w:val="0"/>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D</w:t>
      </w:r>
      <w:r w:rsidR="25798C69" w:rsidRPr="006D06AE">
        <w:rPr>
          <w:rFonts w:ascii="Outfit" w:hAnsi="Outfit" w:cs="Arial"/>
          <w:sz w:val="22"/>
          <w:szCs w:val="22"/>
          <w:lang w:val="nl-NL"/>
        </w:rPr>
        <w:t>emarcatie</w:t>
      </w:r>
      <w:r w:rsidR="005C0BCA" w:rsidRPr="006D06AE">
        <w:rPr>
          <w:rFonts w:ascii="Outfit" w:hAnsi="Outfit" w:cs="Arial"/>
          <w:sz w:val="22"/>
          <w:szCs w:val="22"/>
          <w:lang w:val="nl-NL"/>
        </w:rPr>
        <w:t xml:space="preserve">afspraken </w:t>
      </w:r>
    </w:p>
    <w:p w14:paraId="72F7C13D" w14:textId="77777777" w:rsidR="00356337" w:rsidRPr="006D06AE" w:rsidRDefault="00620C84" w:rsidP="000C408A">
      <w:pPr>
        <w:pStyle w:val="BodyText2"/>
        <w:numPr>
          <w:ilvl w:val="0"/>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Werkafspraken Bouwvergadering + Escalatie</w:t>
      </w:r>
    </w:p>
    <w:p w14:paraId="5FFEC457" w14:textId="67106E99" w:rsidR="00BF2271" w:rsidRPr="006D06AE" w:rsidRDefault="0093644A" w:rsidP="000C408A">
      <w:pPr>
        <w:pStyle w:val="BodyText2"/>
        <w:numPr>
          <w:ilvl w:val="0"/>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roofErr w:type="spellStart"/>
      <w:r w:rsidRPr="006D06AE">
        <w:rPr>
          <w:rFonts w:ascii="Outfit" w:hAnsi="Outfit" w:cs="Arial"/>
          <w:sz w:val="22"/>
          <w:szCs w:val="22"/>
          <w:lang w:val="nl-NL"/>
        </w:rPr>
        <w:t>Commissioningplan</w:t>
      </w:r>
      <w:proofErr w:type="spellEnd"/>
      <w:r w:rsidRPr="006D06AE">
        <w:rPr>
          <w:rFonts w:ascii="Outfit" w:hAnsi="Outfit" w:cs="Arial"/>
          <w:sz w:val="22"/>
          <w:szCs w:val="22"/>
          <w:lang w:val="nl-NL"/>
        </w:rPr>
        <w:t xml:space="preserve"> </w:t>
      </w:r>
      <w:r w:rsidR="009E1D11" w:rsidRPr="006D06AE">
        <w:rPr>
          <w:rFonts w:ascii="Outfit" w:hAnsi="Outfit" w:cs="Arial"/>
          <w:sz w:val="22"/>
          <w:szCs w:val="22"/>
          <w:lang w:val="nl-NL"/>
        </w:rPr>
        <w:t>(incl. bijlage)</w:t>
      </w:r>
    </w:p>
    <w:p w14:paraId="25901379"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sz w:val="22"/>
          <w:szCs w:val="22"/>
          <w:lang w:val="nl-NL"/>
        </w:rPr>
        <w:t>Processchema oplevering (in aanvulling op het bepaalde in de UAV 2012)</w:t>
      </w:r>
    </w:p>
    <w:p w14:paraId="2347C7F9"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Testprotocollen</w:t>
      </w:r>
    </w:p>
    <w:p w14:paraId="13CF6C15"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Verificatieprocedure</w:t>
      </w:r>
    </w:p>
    <w:p w14:paraId="17722631"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Verificatiematrix</w:t>
      </w:r>
    </w:p>
    <w:p w14:paraId="112FE0FF"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Assetlijst met onderhoudsspecificaties</w:t>
      </w:r>
    </w:p>
    <w:p w14:paraId="74D75D24" w14:textId="77777777" w:rsidR="009E1D11" w:rsidRPr="006D06AE" w:rsidRDefault="009E1D11"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r w:rsidRPr="006D06AE">
        <w:rPr>
          <w:rFonts w:ascii="Outfit" w:hAnsi="Outfit" w:cs="Arial"/>
          <w:sz w:val="22"/>
          <w:szCs w:val="22"/>
          <w:lang w:val="nl-NL"/>
        </w:rPr>
        <w:t>Beproevings- en overdrachtsdocument voor Projecten</w:t>
      </w:r>
    </w:p>
    <w:p w14:paraId="523FAFAB" w14:textId="5788C8B6" w:rsidR="0092639A" w:rsidRPr="006D06AE" w:rsidRDefault="0092639A" w:rsidP="009E1D11">
      <w:pPr>
        <w:pStyle w:val="BodyText2"/>
        <w:numPr>
          <w:ilvl w:val="1"/>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highlight w:val="yellow"/>
          <w:lang w:val="nl-NL"/>
        </w:rPr>
      </w:pPr>
      <w:proofErr w:type="gramStart"/>
      <w:r w:rsidRPr="006D06AE">
        <w:rPr>
          <w:rFonts w:ascii="Outfit" w:hAnsi="Outfit" w:cs="Arial"/>
          <w:sz w:val="22"/>
          <w:szCs w:val="22"/>
          <w:highlight w:val="yellow"/>
          <w:lang w:val="nl-NL"/>
        </w:rPr>
        <w:t>xx</w:t>
      </w:r>
      <w:proofErr w:type="gramEnd"/>
    </w:p>
    <w:p w14:paraId="51EDA998" w14:textId="77777777" w:rsidR="009E1D11" w:rsidRPr="006D06AE" w:rsidRDefault="009E1D11" w:rsidP="000C408A">
      <w:pPr>
        <w:pStyle w:val="BodyText2"/>
        <w:numPr>
          <w:ilvl w:val="0"/>
          <w:numId w:val="10"/>
        </w:numPr>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38197F10" w14:textId="2F127A60" w:rsidR="00F12038" w:rsidRPr="006D06AE" w:rsidRDefault="00F12038" w:rsidP="0F7A2C1D">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ind w:left="720"/>
        <w:rPr>
          <w:rFonts w:ascii="Outfit" w:hAnsi="Outfit" w:cs="Arial"/>
          <w:sz w:val="22"/>
          <w:szCs w:val="22"/>
          <w:lang w:val="nl-NL"/>
        </w:rPr>
      </w:pPr>
    </w:p>
    <w:p w14:paraId="452C6B0B" w14:textId="77777777" w:rsidR="00DA654E" w:rsidRPr="006D06AE" w:rsidRDefault="00DA654E"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ind w:left="1364"/>
        <w:rPr>
          <w:rFonts w:ascii="Outfit" w:hAnsi="Outfit" w:cs="Arial"/>
          <w:sz w:val="22"/>
          <w:szCs w:val="22"/>
          <w:lang w:val="nl-NL"/>
        </w:rPr>
      </w:pPr>
    </w:p>
    <w:p w14:paraId="541363DB" w14:textId="77777777" w:rsidR="6476E5BC" w:rsidRPr="006D06AE" w:rsidRDefault="6476E5BC"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06EAA0C1" w14:textId="77777777" w:rsidR="6476E5BC" w:rsidRPr="006D06AE" w:rsidRDefault="6476E5BC"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7225B792" w14:textId="77777777" w:rsidR="6476E5BC" w:rsidRPr="006D06AE" w:rsidRDefault="6476E5BC"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2C00435E" w14:textId="77777777" w:rsidR="6476E5BC" w:rsidRPr="006D06AE" w:rsidRDefault="6476E5BC"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21253335" w14:textId="77777777" w:rsidR="6476E5BC" w:rsidRPr="006D06AE" w:rsidRDefault="6476E5BC" w:rsidP="00E753B6">
      <w:pPr>
        <w:pStyle w:val="BodyText2"/>
        <w:tabs>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szCs w:val="22"/>
          <w:lang w:val="nl-NL"/>
        </w:rPr>
      </w:pPr>
    </w:p>
    <w:p w14:paraId="2B2A4BBA" w14:textId="77777777" w:rsidR="00526610" w:rsidRPr="006D06AE" w:rsidRDefault="00526610"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Outfit" w:hAnsi="Outfit" w:cs="Arial"/>
          <w:sz w:val="22"/>
          <w:lang w:val="nl-NL"/>
        </w:rPr>
      </w:pPr>
    </w:p>
    <w:p w14:paraId="10A7DF63" w14:textId="77777777" w:rsidR="00526610" w:rsidRPr="006D06AE" w:rsidRDefault="00526610" w:rsidP="00E753B6">
      <w:pPr>
        <w:jc w:val="both"/>
        <w:rPr>
          <w:rFonts w:ascii="Outfit" w:hAnsi="Outfit" w:cs="Arial"/>
          <w:sz w:val="22"/>
        </w:rPr>
      </w:pPr>
    </w:p>
    <w:p w14:paraId="13319104" w14:textId="77777777" w:rsidR="000019DE" w:rsidRPr="006D06AE" w:rsidRDefault="00620C84" w:rsidP="00E753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r w:rsidRPr="006D06AE">
        <w:rPr>
          <w:rFonts w:ascii="Outfit" w:hAnsi="Outfit" w:cs="Arial"/>
          <w:sz w:val="22"/>
        </w:rPr>
        <w:tab/>
      </w:r>
    </w:p>
    <w:p w14:paraId="6F94F4D5" w14:textId="77777777" w:rsidR="00043CC6" w:rsidRPr="006D06AE" w:rsidRDefault="00620C84" w:rsidP="00E753B6">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Outfit" w:hAnsi="Outfit" w:cs="Arial"/>
          <w:sz w:val="22"/>
          <w:lang w:val="nl-NL"/>
        </w:rPr>
      </w:pPr>
      <w:r w:rsidRPr="006D06AE">
        <w:rPr>
          <w:rFonts w:ascii="Outfit" w:hAnsi="Outfit" w:cs="Arial"/>
          <w:sz w:val="22"/>
          <w:lang w:val="nl-NL"/>
        </w:rPr>
        <w:tab/>
      </w:r>
    </w:p>
    <w:p w14:paraId="408179ED" w14:textId="77777777" w:rsidR="00043CC6" w:rsidRPr="006D06AE" w:rsidRDefault="00043CC6" w:rsidP="00E753B6">
      <w:pPr>
        <w:jc w:val="both"/>
        <w:rPr>
          <w:rFonts w:ascii="Outfit" w:hAnsi="Outfit" w:cs="Arial"/>
          <w:sz w:val="22"/>
        </w:rPr>
      </w:pPr>
    </w:p>
    <w:p w14:paraId="422F5E53" w14:textId="77777777" w:rsidR="00043CC6" w:rsidRPr="006D06AE" w:rsidRDefault="00043CC6" w:rsidP="00E753B6">
      <w:pPr>
        <w:jc w:val="both"/>
        <w:rPr>
          <w:rFonts w:ascii="Outfit" w:hAnsi="Outfit" w:cs="Arial"/>
          <w:sz w:val="22"/>
        </w:rPr>
      </w:pPr>
    </w:p>
    <w:sectPr w:rsidR="00043CC6" w:rsidRPr="006D06AE" w:rsidSect="0004062C">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918E" w14:textId="77777777" w:rsidR="00EE04B1" w:rsidRDefault="00EE04B1">
      <w:r>
        <w:separator/>
      </w:r>
    </w:p>
  </w:endnote>
  <w:endnote w:type="continuationSeparator" w:id="0">
    <w:p w14:paraId="105C69F7" w14:textId="77777777" w:rsidR="00EE04B1" w:rsidRDefault="00EE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ZGCaspariT">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swiss"/>
    <w:pitch w:val="variable"/>
    <w:sig w:usb0="2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Outfi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42D2" w14:textId="77777777" w:rsidR="00F71B2D" w:rsidRDefault="00620C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B93CB2" w14:textId="77777777" w:rsidR="00F71B2D" w:rsidRDefault="00F7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7A4F" w14:textId="2BF57849" w:rsidR="00F71B2D" w:rsidRDefault="0F7A2C1D" w:rsidP="00470D06">
    <w:pPr>
      <w:pStyle w:val="Footer"/>
      <w:tabs>
        <w:tab w:val="clear" w:pos="9072"/>
      </w:tabs>
      <w:jc w:val="center"/>
      <w:rPr>
        <w:rFonts w:ascii="AZGCaspariT" w:hAnsi="AZGCaspariT"/>
        <w:sz w:val="16"/>
        <w:szCs w:val="16"/>
      </w:rPr>
    </w:pPr>
    <w:r>
      <w:rPr>
        <w:rFonts w:ascii="AZGCaspariT" w:hAnsi="AZGCaspariT"/>
        <w:sz w:val="16"/>
        <w:szCs w:val="16"/>
      </w:rPr>
      <w:t xml:space="preserve">UMCG - Aannemingsovereenkomst </w:t>
    </w:r>
    <w:r w:rsidR="00620C84">
      <w:ptab w:relativeTo="margin" w:alignment="center" w:leader="none"/>
    </w:r>
    <w:r w:rsidR="00620C84" w:rsidRPr="0F7A2C1D">
      <w:rPr>
        <w:rFonts w:ascii="AZGCaspariT" w:hAnsi="AZGCaspariT"/>
        <w:noProof/>
        <w:sz w:val="16"/>
        <w:szCs w:val="16"/>
      </w:rPr>
      <w:fldChar w:fldCharType="begin"/>
    </w:r>
    <w:r w:rsidR="00620C84" w:rsidRPr="00534C39">
      <w:rPr>
        <w:rFonts w:ascii="AZGCaspariT" w:hAnsi="AZGCaspariT"/>
        <w:sz w:val="16"/>
        <w:szCs w:val="16"/>
      </w:rPr>
      <w:instrText>PAGE   \* MERGEFORMAT</w:instrText>
    </w:r>
    <w:r w:rsidR="00620C84" w:rsidRPr="0F7A2C1D">
      <w:rPr>
        <w:rFonts w:ascii="AZGCaspariT" w:hAnsi="AZGCaspariT"/>
        <w:sz w:val="16"/>
        <w:szCs w:val="16"/>
      </w:rPr>
      <w:fldChar w:fldCharType="separate"/>
    </w:r>
    <w:r>
      <w:rPr>
        <w:rFonts w:ascii="AZGCaspariT" w:hAnsi="AZGCaspariT"/>
        <w:noProof/>
        <w:sz w:val="16"/>
        <w:szCs w:val="16"/>
      </w:rPr>
      <w:t>18</w:t>
    </w:r>
    <w:r w:rsidR="00620C84" w:rsidRPr="0F7A2C1D">
      <w:rPr>
        <w:rFonts w:ascii="AZGCaspariT" w:hAnsi="AZGCaspariT"/>
        <w:noProof/>
        <w:sz w:val="16"/>
        <w:szCs w:val="16"/>
      </w:rPr>
      <w:fldChar w:fldCharType="end"/>
    </w:r>
    <w:r>
      <w:rPr>
        <w:rFonts w:ascii="AZGCaspariT" w:hAnsi="AZGCaspariT"/>
        <w:sz w:val="16"/>
        <w:szCs w:val="16"/>
      </w:rPr>
      <w:t xml:space="preserve"> van </w:t>
    </w:r>
    <w:r w:rsidRPr="00AE32D6">
      <w:rPr>
        <w:rFonts w:ascii="AZGCaspariT" w:hAnsi="AZGCaspariT"/>
        <w:sz w:val="16"/>
        <w:szCs w:val="16"/>
        <w:highlight w:val="yellow"/>
      </w:rPr>
      <w:t>2</w:t>
    </w:r>
    <w:r>
      <w:rPr>
        <w:rFonts w:ascii="AZGCaspariT" w:hAnsi="AZGCaspariT"/>
        <w:sz w:val="16"/>
        <w:szCs w:val="16"/>
      </w:rPr>
      <w:t>1</w:t>
    </w:r>
    <w:r w:rsidR="00620C84">
      <w:ptab w:relativeTo="margin" w:alignment="right" w:leader="none"/>
    </w:r>
    <w:r>
      <w:rPr>
        <w:rFonts w:ascii="AZGCaspariT" w:hAnsi="AZGCaspariT"/>
        <w:sz w:val="16"/>
        <w:szCs w:val="16"/>
      </w:rPr>
      <w:t>Paraaf Opdrachtgever…………</w:t>
    </w:r>
  </w:p>
  <w:p w14:paraId="540FF679" w14:textId="77777777" w:rsidR="00F71B2D" w:rsidRDefault="00620C84" w:rsidP="006630F0">
    <w:pPr>
      <w:pStyle w:val="Footer"/>
      <w:rPr>
        <w:rFonts w:ascii="AZGCaspariT" w:hAnsi="AZGCaspariT"/>
        <w:sz w:val="16"/>
        <w:szCs w:val="16"/>
      </w:rPr>
    </w:pPr>
    <w:proofErr w:type="gramStart"/>
    <w:r w:rsidRPr="00E0441E">
      <w:rPr>
        <w:rFonts w:ascii="AZGCaspariT" w:hAnsi="AZGCaspariT"/>
        <w:sz w:val="16"/>
        <w:szCs w:val="16"/>
        <w:highlight w:val="yellow"/>
      </w:rPr>
      <w:t>kenmerk</w:t>
    </w:r>
    <w:proofErr w:type="gramEnd"/>
    <w:r w:rsidRPr="00E0441E">
      <w:rPr>
        <w:rFonts w:ascii="AZGCaspariT" w:hAnsi="AZGCaspariT"/>
        <w:sz w:val="16"/>
        <w:szCs w:val="16"/>
        <w:highlight w:val="yellow"/>
      </w:rPr>
      <w:t xml:space="preserve"> </w:t>
    </w:r>
    <w:proofErr w:type="gramStart"/>
    <w:r w:rsidRPr="00E0441E">
      <w:rPr>
        <w:rFonts w:ascii="AZGCaspariT" w:hAnsi="AZGCaspariT"/>
        <w:sz w:val="16"/>
        <w:szCs w:val="16"/>
        <w:highlight w:val="yellow"/>
      </w:rPr>
      <w:t>xxx  versie</w:t>
    </w:r>
    <w:proofErr w:type="gramEnd"/>
    <w:r w:rsidRPr="00E0441E">
      <w:rPr>
        <w:rFonts w:ascii="AZGCaspariT" w:hAnsi="AZGCaspariT"/>
        <w:sz w:val="16"/>
        <w:szCs w:val="16"/>
        <w:highlight w:val="yellow"/>
      </w:rPr>
      <w:t xml:space="preserve"> </w:t>
    </w:r>
    <w:proofErr w:type="spellStart"/>
    <w:r w:rsidRPr="00E0441E">
      <w:rPr>
        <w:rFonts w:ascii="AZGCaspariT" w:hAnsi="AZGCaspariT"/>
        <w:sz w:val="16"/>
        <w:szCs w:val="16"/>
        <w:highlight w:val="yellow"/>
      </w:rPr>
      <w:t>def</w:t>
    </w:r>
    <w:proofErr w:type="spellEnd"/>
    <w:r w:rsidRPr="00E0441E">
      <w:rPr>
        <w:rFonts w:ascii="AZGCaspariT" w:hAnsi="AZGCaspariT"/>
        <w:sz w:val="16"/>
        <w:szCs w:val="16"/>
        <w:highlight w:val="yellow"/>
      </w:rPr>
      <w:t>, datum</w:t>
    </w:r>
  </w:p>
  <w:p w14:paraId="036F6EA1" w14:textId="0E58FEC3" w:rsidR="00F71B2D" w:rsidRDefault="00620C84" w:rsidP="001E7CD7">
    <w:pPr>
      <w:pStyle w:val="Footer"/>
      <w:tabs>
        <w:tab w:val="clear" w:pos="9072"/>
        <w:tab w:val="right" w:pos="9354"/>
      </w:tabs>
      <w:jc w:val="center"/>
      <w:rPr>
        <w:rFonts w:ascii="AZGCaspariT" w:hAnsi="AZGCaspariT"/>
        <w:sz w:val="16"/>
        <w:szCs w:val="16"/>
      </w:rPr>
    </w:pPr>
    <w:r>
      <w:rPr>
        <w:rFonts w:ascii="AZGCaspariT" w:hAnsi="AZGCaspariT"/>
        <w:sz w:val="16"/>
        <w:szCs w:val="16"/>
      </w:rPr>
      <w:tab/>
    </w:r>
    <w:r>
      <w:rPr>
        <w:rFonts w:ascii="AZGCaspariT" w:hAnsi="AZGCaspariT"/>
        <w:sz w:val="16"/>
        <w:szCs w:val="16"/>
      </w:rPr>
      <w:tab/>
    </w:r>
    <w:r w:rsidR="00470D06">
      <w:rPr>
        <w:rFonts w:ascii="AZGCaspariT" w:hAnsi="AZGCaspariT"/>
        <w:sz w:val="16"/>
        <w:szCs w:val="16"/>
      </w:rPr>
      <w:t xml:space="preserve">       </w:t>
    </w:r>
    <w:r>
      <w:rPr>
        <w:rFonts w:ascii="AZGCaspariT" w:hAnsi="AZGCaspariT"/>
        <w:sz w:val="16"/>
        <w:szCs w:val="16"/>
      </w:rPr>
      <w:t xml:space="preserve">Paraaf </w:t>
    </w:r>
    <w:proofErr w:type="gramStart"/>
    <w:r>
      <w:rPr>
        <w:rFonts w:ascii="AZGCaspariT" w:hAnsi="AZGCaspariT"/>
        <w:sz w:val="16"/>
        <w:szCs w:val="16"/>
      </w:rPr>
      <w:t>Opdracht</w:t>
    </w:r>
    <w:r w:rsidR="009D360D">
      <w:rPr>
        <w:rFonts w:ascii="AZGCaspariT" w:hAnsi="AZGCaspariT"/>
        <w:sz w:val="16"/>
        <w:szCs w:val="16"/>
      </w:rPr>
      <w:t xml:space="preserve">nemer </w:t>
    </w:r>
    <w:r w:rsidR="001E7CD7">
      <w:rPr>
        <w:rFonts w:ascii="AZGCaspariT" w:hAnsi="AZGCaspariT"/>
        <w:sz w:val="16"/>
        <w:szCs w:val="16"/>
      </w:rPr>
      <w:t>.</w:t>
    </w:r>
    <w:proofErr w:type="gramEnd"/>
    <w:r w:rsidR="009D360D">
      <w:rPr>
        <w:rFonts w:ascii="AZGCaspariT" w:hAnsi="AZGCaspariT"/>
        <w:sz w:val="16"/>
        <w:szCs w:val="16"/>
      </w:rPr>
      <w:t xml:space="preserve"> </w:t>
    </w:r>
    <w:r>
      <w:rPr>
        <w:rFonts w:ascii="AZGCaspariT" w:hAnsi="AZGCaspariT"/>
        <w:sz w:val="16"/>
        <w:szCs w:val="16"/>
      </w:rPr>
      <w:t>……</w:t>
    </w:r>
    <w:r w:rsidR="001E7CD7">
      <w:rPr>
        <w:rFonts w:ascii="AZGCaspariT" w:hAnsi="AZGCaspariT"/>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A7A6" w14:textId="2A424435" w:rsidR="00F71B2D" w:rsidRDefault="00F71B2D" w:rsidP="002D63FE">
    <w:pPr>
      <w:pStyle w:val="Footer"/>
      <w:jc w:val="center"/>
      <w:rPr>
        <w:rFonts w:ascii="AZGCaspariT" w:hAnsi="AZGCaspariT"/>
        <w:sz w:val="16"/>
        <w:szCs w:val="16"/>
      </w:rPr>
    </w:pPr>
  </w:p>
  <w:p w14:paraId="0D8474F5" w14:textId="77777777" w:rsidR="00F71B2D" w:rsidRDefault="00620C84" w:rsidP="002D63FE">
    <w:pPr>
      <w:pStyle w:val="Footer"/>
      <w:jc w:val="center"/>
      <w:rPr>
        <w:rFonts w:ascii="AZGCaspariT" w:hAnsi="AZGCaspariT"/>
        <w:sz w:val="16"/>
        <w:szCs w:val="16"/>
      </w:rPr>
    </w:pPr>
    <w:r>
      <w:rPr>
        <w:rFonts w:ascii="AZGCaspariT" w:hAnsi="AZGCaspariT"/>
        <w:sz w:val="16"/>
        <w:szCs w:val="16"/>
      </w:rPr>
      <w:t xml:space="preserve">UMCG </w:t>
    </w:r>
    <w:r w:rsidRPr="00F56E1F">
      <w:rPr>
        <w:rFonts w:ascii="AZGCaspariT" w:hAnsi="AZGCaspariT"/>
        <w:sz w:val="16"/>
        <w:szCs w:val="16"/>
        <w:highlight w:val="yellow"/>
      </w:rPr>
      <w:t xml:space="preserve">Aannemingsovereenkomst </w:t>
    </w:r>
    <w:r>
      <w:rPr>
        <w:rFonts w:ascii="AZGCaspariT" w:hAnsi="AZGCaspariT"/>
        <w:sz w:val="16"/>
        <w:szCs w:val="16"/>
        <w:highlight w:val="yellow"/>
      </w:rPr>
      <w:t>kenmerk xxx</w:t>
    </w:r>
    <w:r w:rsidRPr="00F56E1F">
      <w:rPr>
        <w:rFonts w:ascii="AZGCaspariT" w:hAnsi="AZGCaspariT"/>
        <w:sz w:val="16"/>
        <w:szCs w:val="16"/>
        <w:highlight w:val="yellow"/>
      </w:rPr>
      <w:t xml:space="preserve"> versie xx datum</w:t>
    </w:r>
    <w:r>
      <w:ptab w:relativeTo="margin" w:alignment="center" w:leader="none"/>
    </w:r>
    <w:r w:rsidRPr="00534C39">
      <w:rPr>
        <w:rFonts w:ascii="AZGCaspariT" w:hAnsi="AZGCaspariT"/>
        <w:sz w:val="16"/>
        <w:szCs w:val="16"/>
      </w:rPr>
      <w:fldChar w:fldCharType="begin"/>
    </w:r>
    <w:r w:rsidRPr="00534C39">
      <w:rPr>
        <w:rFonts w:ascii="AZGCaspariT" w:hAnsi="AZGCaspariT"/>
        <w:sz w:val="16"/>
        <w:szCs w:val="16"/>
      </w:rPr>
      <w:instrText>PAGE   \* MERGEFORMAT</w:instrText>
    </w:r>
    <w:r w:rsidRPr="00534C39">
      <w:rPr>
        <w:rFonts w:ascii="AZGCaspariT" w:hAnsi="AZGCaspariT"/>
        <w:sz w:val="16"/>
        <w:szCs w:val="16"/>
      </w:rPr>
      <w:fldChar w:fldCharType="separate"/>
    </w:r>
    <w:r>
      <w:rPr>
        <w:rFonts w:ascii="AZGCaspariT" w:hAnsi="AZGCaspariT"/>
        <w:sz w:val="16"/>
        <w:szCs w:val="16"/>
      </w:rPr>
      <w:t>2</w:t>
    </w:r>
    <w:r w:rsidRPr="00534C39">
      <w:rPr>
        <w:rFonts w:ascii="AZGCaspariT" w:hAnsi="AZGCaspariT"/>
        <w:sz w:val="16"/>
        <w:szCs w:val="16"/>
      </w:rPr>
      <w:fldChar w:fldCharType="end"/>
    </w:r>
    <w:r>
      <w:rPr>
        <w:rFonts w:ascii="AZGCaspariT" w:hAnsi="AZGCaspariT"/>
        <w:sz w:val="16"/>
        <w:szCs w:val="16"/>
      </w:rPr>
      <w:t xml:space="preserve"> van 20</w:t>
    </w:r>
    <w:r>
      <w:ptab w:relativeTo="margin" w:alignment="right" w:leader="none"/>
    </w:r>
    <w:r>
      <w:rPr>
        <w:rFonts w:ascii="AZGCaspariT" w:hAnsi="AZGCaspariT"/>
        <w:sz w:val="16"/>
        <w:szCs w:val="16"/>
      </w:rPr>
      <w:t>Paraaf Opdrachtgever………….</w:t>
    </w:r>
  </w:p>
  <w:p w14:paraId="2D8792FA" w14:textId="77777777" w:rsidR="00F71B2D" w:rsidRDefault="00F71B2D" w:rsidP="00E03C43">
    <w:pPr>
      <w:pStyle w:val="Footer"/>
      <w:rPr>
        <w:rFonts w:ascii="AZGCaspariT" w:hAnsi="AZGCaspariT"/>
        <w:sz w:val="16"/>
        <w:szCs w:val="16"/>
      </w:rPr>
    </w:pPr>
  </w:p>
  <w:p w14:paraId="451E4E99" w14:textId="77777777" w:rsidR="00F71B2D" w:rsidRDefault="00620C84" w:rsidP="002D63FE">
    <w:pPr>
      <w:pStyle w:val="Footer"/>
      <w:jc w:val="center"/>
    </w:pPr>
    <w:r>
      <w:rPr>
        <w:rFonts w:ascii="AZGCaspariT" w:hAnsi="AZGCaspariT"/>
        <w:sz w:val="16"/>
        <w:szCs w:val="16"/>
      </w:rPr>
      <w:tab/>
    </w:r>
    <w:r>
      <w:rPr>
        <w:rFonts w:ascii="AZGCaspariT" w:hAnsi="AZGCaspariT"/>
        <w:sz w:val="16"/>
        <w:szCs w:val="16"/>
      </w:rPr>
      <w:tab/>
      <w:t xml:space="preserve">   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5156" w14:textId="77777777" w:rsidR="00EE04B1" w:rsidRDefault="00EE04B1">
      <w:r>
        <w:separator/>
      </w:r>
    </w:p>
  </w:footnote>
  <w:footnote w:type="continuationSeparator" w:id="0">
    <w:p w14:paraId="78D9A502" w14:textId="77777777" w:rsidR="00EE04B1" w:rsidRDefault="00EE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8925" w14:textId="77777777" w:rsidR="00EF2378" w:rsidRDefault="00EF2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F7A2C1D" w14:paraId="64BB0565" w14:textId="77777777" w:rsidTr="0F7A2C1D">
      <w:trPr>
        <w:trHeight w:val="300"/>
      </w:trPr>
      <w:tc>
        <w:tcPr>
          <w:tcW w:w="3115" w:type="dxa"/>
        </w:tcPr>
        <w:p w14:paraId="37AF64F9" w14:textId="1E5B1B9B" w:rsidR="0F7A2C1D" w:rsidRDefault="0F7A2C1D" w:rsidP="0F7A2C1D">
          <w:pPr>
            <w:pStyle w:val="Header"/>
            <w:ind w:left="-115"/>
          </w:pPr>
        </w:p>
      </w:tc>
      <w:tc>
        <w:tcPr>
          <w:tcW w:w="3115" w:type="dxa"/>
        </w:tcPr>
        <w:p w14:paraId="67A46407" w14:textId="24AD6573" w:rsidR="0F7A2C1D" w:rsidRDefault="0F7A2C1D" w:rsidP="0F7A2C1D">
          <w:pPr>
            <w:pStyle w:val="Header"/>
            <w:jc w:val="center"/>
          </w:pPr>
        </w:p>
      </w:tc>
      <w:tc>
        <w:tcPr>
          <w:tcW w:w="3115" w:type="dxa"/>
        </w:tcPr>
        <w:p w14:paraId="56743531" w14:textId="44F7CFF0" w:rsidR="0F7A2C1D" w:rsidRDefault="0F7A2C1D" w:rsidP="0F7A2C1D">
          <w:pPr>
            <w:pStyle w:val="Header"/>
            <w:ind w:right="-115"/>
            <w:jc w:val="right"/>
          </w:pPr>
        </w:p>
      </w:tc>
    </w:tr>
  </w:tbl>
  <w:p w14:paraId="0FBFAF21" w14:textId="452B2A23" w:rsidR="0F7A2C1D" w:rsidRDefault="0F7A2C1D" w:rsidP="0F7A2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jc w:val="center"/>
      <w:tblLook w:val="04A0" w:firstRow="1" w:lastRow="0" w:firstColumn="1" w:lastColumn="0" w:noHBand="0" w:noVBand="1"/>
    </w:tblPr>
    <w:tblGrid>
      <w:gridCol w:w="2376"/>
      <w:gridCol w:w="4678"/>
      <w:gridCol w:w="2268"/>
    </w:tblGrid>
    <w:tr w:rsidR="006E2F7C" w14:paraId="62BFF0D5" w14:textId="77777777" w:rsidTr="0F7A2C1D">
      <w:trPr>
        <w:trHeight w:val="603"/>
        <w:jc w:val="center"/>
      </w:trPr>
      <w:tc>
        <w:tcPr>
          <w:tcW w:w="2376" w:type="dxa"/>
          <w:vMerge w:val="restart"/>
          <w:vAlign w:val="center"/>
        </w:tcPr>
        <w:p w14:paraId="19AC9689" w14:textId="2FAB72B8" w:rsidR="0004062C" w:rsidRPr="004414E5" w:rsidRDefault="0004062C" w:rsidP="0004062C">
          <w:pPr>
            <w:jc w:val="center"/>
          </w:pPr>
          <w:bookmarkStart w:id="6" w:name="OLE_LINK1"/>
        </w:p>
      </w:tc>
      <w:tc>
        <w:tcPr>
          <w:tcW w:w="6946" w:type="dxa"/>
          <w:gridSpan w:val="2"/>
          <w:vAlign w:val="center"/>
        </w:tcPr>
        <w:p w14:paraId="0D17BD25" w14:textId="74C6B7ED" w:rsidR="0004062C" w:rsidRPr="00ED0E08" w:rsidRDefault="00620C84" w:rsidP="0004062C">
          <w:pPr>
            <w:rPr>
              <w:rFonts w:ascii="AZGCaspariT" w:hAnsi="AZGCaspariT"/>
              <w:b/>
              <w:sz w:val="28"/>
              <w:szCs w:val="28"/>
            </w:rPr>
          </w:pPr>
          <w:r>
            <w:rPr>
              <w:rFonts w:ascii="AZGCaspariT" w:hAnsi="AZGCaspariT"/>
              <w:b/>
            </w:rPr>
            <w:t xml:space="preserve">                                               </w:t>
          </w:r>
          <w:r w:rsidRPr="00ED0E08">
            <w:rPr>
              <w:rFonts w:ascii="AZGCaspariT" w:hAnsi="AZGCaspariT"/>
              <w:b/>
              <w:sz w:val="28"/>
              <w:szCs w:val="28"/>
            </w:rPr>
            <w:t xml:space="preserve">UMCG Bouwt </w:t>
          </w:r>
        </w:p>
      </w:tc>
    </w:tr>
    <w:tr w:rsidR="006E2F7C" w14:paraId="23025A78" w14:textId="77777777" w:rsidTr="0F7A2C1D">
      <w:trPr>
        <w:trHeight w:val="435"/>
        <w:jc w:val="center"/>
      </w:trPr>
      <w:tc>
        <w:tcPr>
          <w:tcW w:w="2376" w:type="dxa"/>
          <w:vMerge/>
        </w:tcPr>
        <w:p w14:paraId="788704A6" w14:textId="77777777" w:rsidR="0004062C" w:rsidRPr="004414E5" w:rsidRDefault="0004062C" w:rsidP="0004062C">
          <w:pPr>
            <w:rPr>
              <w:rFonts w:ascii="AZGCaspariT" w:hAnsi="AZGCaspariT"/>
              <w:b/>
            </w:rPr>
          </w:pPr>
        </w:p>
      </w:tc>
      <w:tc>
        <w:tcPr>
          <w:tcW w:w="4678" w:type="dxa"/>
          <w:vMerge w:val="restart"/>
        </w:tcPr>
        <w:p w14:paraId="6ECA5C5F" w14:textId="77777777" w:rsidR="0004062C" w:rsidRPr="004414E5" w:rsidRDefault="0004062C" w:rsidP="0004062C">
          <w:pPr>
            <w:jc w:val="center"/>
            <w:rPr>
              <w:rFonts w:ascii="AZGCaspariT" w:hAnsi="AZGCaspariT"/>
              <w:b/>
            </w:rPr>
          </w:pPr>
        </w:p>
        <w:p w14:paraId="6446A351" w14:textId="532E8991" w:rsidR="0004062C" w:rsidRPr="004414E5" w:rsidRDefault="5FBA5921" w:rsidP="5FBA5921">
          <w:pPr>
            <w:jc w:val="center"/>
            <w:rPr>
              <w:rFonts w:ascii="AZGCaspariT" w:hAnsi="AZGCaspariT"/>
              <w:b/>
              <w:bCs/>
              <w:sz w:val="24"/>
              <w:szCs w:val="24"/>
            </w:rPr>
          </w:pPr>
          <w:r w:rsidRPr="5FBA5921">
            <w:rPr>
              <w:rFonts w:ascii="AZGCaspariT" w:hAnsi="AZGCaspariT"/>
              <w:b/>
              <w:bCs/>
              <w:sz w:val="24"/>
              <w:szCs w:val="24"/>
            </w:rPr>
            <w:t>Aannemingsovereenkomst</w:t>
          </w:r>
        </w:p>
      </w:tc>
      <w:tc>
        <w:tcPr>
          <w:tcW w:w="2268" w:type="dxa"/>
          <w:vAlign w:val="center"/>
        </w:tcPr>
        <w:p w14:paraId="04F44F8B" w14:textId="77777777" w:rsidR="0004062C" w:rsidRPr="00455B5F" w:rsidRDefault="00620C84" w:rsidP="0004062C">
          <w:pPr>
            <w:rPr>
              <w:rFonts w:ascii="AZGCaspariT" w:hAnsi="AZGCaspariT"/>
              <w:sz w:val="22"/>
              <w:szCs w:val="22"/>
            </w:rPr>
          </w:pPr>
          <w:r w:rsidRPr="00455B5F">
            <w:rPr>
              <w:rFonts w:ascii="AZGCaspariT" w:hAnsi="AZGCaspariT"/>
              <w:sz w:val="22"/>
              <w:szCs w:val="22"/>
            </w:rPr>
            <w:t xml:space="preserve">Format datum: </w:t>
          </w:r>
        </w:p>
        <w:p w14:paraId="2B9C374D" w14:textId="77777777" w:rsidR="0004062C" w:rsidRPr="00455B5F" w:rsidRDefault="00620C84" w:rsidP="0004062C">
          <w:pPr>
            <w:rPr>
              <w:rFonts w:ascii="AZGCaspariT" w:hAnsi="AZGCaspariT"/>
              <w:sz w:val="22"/>
              <w:szCs w:val="22"/>
            </w:rPr>
          </w:pPr>
          <w:r w:rsidRPr="00455B5F">
            <w:rPr>
              <w:rFonts w:ascii="AZGCaspariT" w:hAnsi="AZGCaspariT"/>
              <w:sz w:val="22"/>
              <w:szCs w:val="22"/>
            </w:rPr>
            <w:t>25-07-2024</w:t>
          </w:r>
        </w:p>
      </w:tc>
    </w:tr>
    <w:tr w:rsidR="006E2F7C" w14:paraId="5E6352FE" w14:textId="77777777" w:rsidTr="0F7A2C1D">
      <w:trPr>
        <w:trHeight w:val="420"/>
        <w:jc w:val="center"/>
      </w:trPr>
      <w:tc>
        <w:tcPr>
          <w:tcW w:w="2376" w:type="dxa"/>
          <w:vMerge/>
        </w:tcPr>
        <w:p w14:paraId="2C556ABD" w14:textId="77777777" w:rsidR="0004062C" w:rsidRPr="004414E5" w:rsidRDefault="0004062C" w:rsidP="0004062C">
          <w:pPr>
            <w:rPr>
              <w:rFonts w:ascii="AZGCaspariT" w:hAnsi="AZGCaspariT"/>
              <w:b/>
            </w:rPr>
          </w:pPr>
        </w:p>
      </w:tc>
      <w:tc>
        <w:tcPr>
          <w:tcW w:w="4678" w:type="dxa"/>
          <w:vMerge/>
        </w:tcPr>
        <w:p w14:paraId="63EC9087" w14:textId="77777777" w:rsidR="0004062C" w:rsidRPr="004414E5" w:rsidRDefault="0004062C" w:rsidP="0004062C">
          <w:pPr>
            <w:rPr>
              <w:rFonts w:ascii="AZGCaspariT" w:hAnsi="AZGCaspariT"/>
              <w:b/>
            </w:rPr>
          </w:pPr>
        </w:p>
      </w:tc>
      <w:tc>
        <w:tcPr>
          <w:tcW w:w="2268" w:type="dxa"/>
          <w:vAlign w:val="center"/>
        </w:tcPr>
        <w:p w14:paraId="057169E8" w14:textId="77777777" w:rsidR="0004062C" w:rsidRPr="00455B5F" w:rsidRDefault="00620C84" w:rsidP="0004062C">
          <w:pPr>
            <w:rPr>
              <w:rFonts w:ascii="AZGCaspariT" w:hAnsi="AZGCaspariT"/>
              <w:sz w:val="22"/>
              <w:szCs w:val="22"/>
            </w:rPr>
          </w:pPr>
          <w:r w:rsidRPr="00455B5F">
            <w:rPr>
              <w:rFonts w:ascii="AZGCaspariT" w:hAnsi="AZGCaspariT"/>
              <w:sz w:val="22"/>
              <w:szCs w:val="22"/>
            </w:rPr>
            <w:t xml:space="preserve">Autorisatie: </w:t>
          </w:r>
        </w:p>
        <w:p w14:paraId="6AF89B1B" w14:textId="77777777" w:rsidR="0004062C" w:rsidRPr="00455B5F" w:rsidRDefault="00620C84" w:rsidP="0004062C">
          <w:pPr>
            <w:rPr>
              <w:rFonts w:ascii="AZGCaspariT" w:hAnsi="AZGCaspariT"/>
              <w:sz w:val="22"/>
              <w:szCs w:val="22"/>
            </w:rPr>
          </w:pPr>
          <w:r w:rsidRPr="00455B5F">
            <w:rPr>
              <w:rFonts w:ascii="AZGCaspariT" w:hAnsi="AZGCaspariT"/>
              <w:sz w:val="22"/>
              <w:szCs w:val="22"/>
            </w:rPr>
            <w:t>Directeur Bouw</w:t>
          </w:r>
        </w:p>
      </w:tc>
    </w:tr>
    <w:bookmarkEnd w:id="6"/>
  </w:tbl>
  <w:p w14:paraId="7E62D3B6" w14:textId="77777777" w:rsidR="0004062C" w:rsidRDefault="0004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778"/>
    <w:multiLevelType w:val="multilevel"/>
    <w:tmpl w:val="68FE54B2"/>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 w15:restartNumberingAfterBreak="0">
    <w:nsid w:val="0324367E"/>
    <w:multiLevelType w:val="hybridMultilevel"/>
    <w:tmpl w:val="8D486936"/>
    <w:lvl w:ilvl="0" w:tplc="ACFA9D60">
      <w:start w:val="1"/>
      <w:numFmt w:val="lowerLetter"/>
      <w:lvlText w:val="%1."/>
      <w:lvlJc w:val="left"/>
      <w:pPr>
        <w:ind w:left="1020" w:hanging="360"/>
      </w:pPr>
    </w:lvl>
    <w:lvl w:ilvl="1" w:tplc="DB341756">
      <w:start w:val="1"/>
      <w:numFmt w:val="lowerLetter"/>
      <w:lvlText w:val="%2."/>
      <w:lvlJc w:val="left"/>
      <w:pPr>
        <w:ind w:left="1020" w:hanging="360"/>
      </w:pPr>
    </w:lvl>
    <w:lvl w:ilvl="2" w:tplc="B994D546">
      <w:start w:val="1"/>
      <w:numFmt w:val="lowerLetter"/>
      <w:lvlText w:val="%3."/>
      <w:lvlJc w:val="left"/>
      <w:pPr>
        <w:ind w:left="1020" w:hanging="360"/>
      </w:pPr>
    </w:lvl>
    <w:lvl w:ilvl="3" w:tplc="8654DCF8">
      <w:start w:val="1"/>
      <w:numFmt w:val="lowerLetter"/>
      <w:lvlText w:val="%4."/>
      <w:lvlJc w:val="left"/>
      <w:pPr>
        <w:ind w:left="1020" w:hanging="360"/>
      </w:pPr>
    </w:lvl>
    <w:lvl w:ilvl="4" w:tplc="B01EFFE6">
      <w:start w:val="1"/>
      <w:numFmt w:val="lowerLetter"/>
      <w:lvlText w:val="%5."/>
      <w:lvlJc w:val="left"/>
      <w:pPr>
        <w:ind w:left="1020" w:hanging="360"/>
      </w:pPr>
    </w:lvl>
    <w:lvl w:ilvl="5" w:tplc="CA7EC030">
      <w:start w:val="1"/>
      <w:numFmt w:val="lowerLetter"/>
      <w:lvlText w:val="%6."/>
      <w:lvlJc w:val="left"/>
      <w:pPr>
        <w:ind w:left="1020" w:hanging="360"/>
      </w:pPr>
    </w:lvl>
    <w:lvl w:ilvl="6" w:tplc="61D22C22">
      <w:start w:val="1"/>
      <w:numFmt w:val="lowerLetter"/>
      <w:lvlText w:val="%7."/>
      <w:lvlJc w:val="left"/>
      <w:pPr>
        <w:ind w:left="1020" w:hanging="360"/>
      </w:pPr>
    </w:lvl>
    <w:lvl w:ilvl="7" w:tplc="65CA736C">
      <w:start w:val="1"/>
      <w:numFmt w:val="lowerLetter"/>
      <w:lvlText w:val="%8."/>
      <w:lvlJc w:val="left"/>
      <w:pPr>
        <w:ind w:left="1020" w:hanging="360"/>
      </w:pPr>
    </w:lvl>
    <w:lvl w:ilvl="8" w:tplc="5D0270B0">
      <w:start w:val="1"/>
      <w:numFmt w:val="lowerLetter"/>
      <w:lvlText w:val="%9."/>
      <w:lvlJc w:val="left"/>
      <w:pPr>
        <w:ind w:left="1020" w:hanging="360"/>
      </w:pPr>
    </w:lvl>
  </w:abstractNum>
  <w:abstractNum w:abstractNumId="2" w15:restartNumberingAfterBreak="0">
    <w:nsid w:val="08AA1AE1"/>
    <w:multiLevelType w:val="hybridMultilevel"/>
    <w:tmpl w:val="B6489C78"/>
    <w:lvl w:ilvl="0" w:tplc="CE2E78D6">
      <w:start w:val="1"/>
      <w:numFmt w:val="bullet"/>
      <w:lvlText w:val=""/>
      <w:lvlJc w:val="left"/>
      <w:pPr>
        <w:ind w:left="1068" w:hanging="360"/>
      </w:pPr>
      <w:rPr>
        <w:rFonts w:ascii="Symbol" w:hAnsi="Symbol" w:hint="default"/>
      </w:rPr>
    </w:lvl>
    <w:lvl w:ilvl="1" w:tplc="37CE32D0" w:tentative="1">
      <w:start w:val="1"/>
      <w:numFmt w:val="bullet"/>
      <w:lvlText w:val="o"/>
      <w:lvlJc w:val="left"/>
      <w:pPr>
        <w:ind w:left="1788" w:hanging="360"/>
      </w:pPr>
      <w:rPr>
        <w:rFonts w:ascii="Courier New" w:hAnsi="Courier New" w:cs="Courier New" w:hint="default"/>
      </w:rPr>
    </w:lvl>
    <w:lvl w:ilvl="2" w:tplc="DFD0EB0A" w:tentative="1">
      <w:start w:val="1"/>
      <w:numFmt w:val="bullet"/>
      <w:lvlText w:val=""/>
      <w:lvlJc w:val="left"/>
      <w:pPr>
        <w:ind w:left="2508" w:hanging="360"/>
      </w:pPr>
      <w:rPr>
        <w:rFonts w:ascii="Wingdings" w:hAnsi="Wingdings" w:hint="default"/>
      </w:rPr>
    </w:lvl>
    <w:lvl w:ilvl="3" w:tplc="A6102B1A" w:tentative="1">
      <w:start w:val="1"/>
      <w:numFmt w:val="bullet"/>
      <w:lvlText w:val=""/>
      <w:lvlJc w:val="left"/>
      <w:pPr>
        <w:ind w:left="3228" w:hanging="360"/>
      </w:pPr>
      <w:rPr>
        <w:rFonts w:ascii="Symbol" w:hAnsi="Symbol" w:hint="default"/>
      </w:rPr>
    </w:lvl>
    <w:lvl w:ilvl="4" w:tplc="EED88F64" w:tentative="1">
      <w:start w:val="1"/>
      <w:numFmt w:val="bullet"/>
      <w:lvlText w:val="o"/>
      <w:lvlJc w:val="left"/>
      <w:pPr>
        <w:ind w:left="3948" w:hanging="360"/>
      </w:pPr>
      <w:rPr>
        <w:rFonts w:ascii="Courier New" w:hAnsi="Courier New" w:cs="Courier New" w:hint="default"/>
      </w:rPr>
    </w:lvl>
    <w:lvl w:ilvl="5" w:tplc="93B05BE4" w:tentative="1">
      <w:start w:val="1"/>
      <w:numFmt w:val="bullet"/>
      <w:lvlText w:val=""/>
      <w:lvlJc w:val="left"/>
      <w:pPr>
        <w:ind w:left="4668" w:hanging="360"/>
      </w:pPr>
      <w:rPr>
        <w:rFonts w:ascii="Wingdings" w:hAnsi="Wingdings" w:hint="default"/>
      </w:rPr>
    </w:lvl>
    <w:lvl w:ilvl="6" w:tplc="AA04D472" w:tentative="1">
      <w:start w:val="1"/>
      <w:numFmt w:val="bullet"/>
      <w:lvlText w:val=""/>
      <w:lvlJc w:val="left"/>
      <w:pPr>
        <w:ind w:left="5388" w:hanging="360"/>
      </w:pPr>
      <w:rPr>
        <w:rFonts w:ascii="Symbol" w:hAnsi="Symbol" w:hint="default"/>
      </w:rPr>
    </w:lvl>
    <w:lvl w:ilvl="7" w:tplc="B5C4A064" w:tentative="1">
      <w:start w:val="1"/>
      <w:numFmt w:val="bullet"/>
      <w:lvlText w:val="o"/>
      <w:lvlJc w:val="left"/>
      <w:pPr>
        <w:ind w:left="6108" w:hanging="360"/>
      </w:pPr>
      <w:rPr>
        <w:rFonts w:ascii="Courier New" w:hAnsi="Courier New" w:cs="Courier New" w:hint="default"/>
      </w:rPr>
    </w:lvl>
    <w:lvl w:ilvl="8" w:tplc="9522B27A" w:tentative="1">
      <w:start w:val="1"/>
      <w:numFmt w:val="bullet"/>
      <w:lvlText w:val=""/>
      <w:lvlJc w:val="left"/>
      <w:pPr>
        <w:ind w:left="6828" w:hanging="360"/>
      </w:pPr>
      <w:rPr>
        <w:rFonts w:ascii="Wingdings" w:hAnsi="Wingdings" w:hint="default"/>
      </w:rPr>
    </w:lvl>
  </w:abstractNum>
  <w:abstractNum w:abstractNumId="3" w15:restartNumberingAfterBreak="0">
    <w:nsid w:val="0B585F84"/>
    <w:multiLevelType w:val="hybridMultilevel"/>
    <w:tmpl w:val="42AAE06C"/>
    <w:lvl w:ilvl="0" w:tplc="04130001">
      <w:start w:val="1"/>
      <w:numFmt w:val="bullet"/>
      <w:lvlText w:val=""/>
      <w:lvlJc w:val="left"/>
      <w:pPr>
        <w:ind w:left="1505" w:hanging="360"/>
      </w:pPr>
      <w:rPr>
        <w:rFonts w:ascii="Symbol" w:hAnsi="Symbol" w:hint="default"/>
      </w:rPr>
    </w:lvl>
    <w:lvl w:ilvl="1" w:tplc="04130003" w:tentative="1">
      <w:start w:val="1"/>
      <w:numFmt w:val="bullet"/>
      <w:lvlText w:val="o"/>
      <w:lvlJc w:val="left"/>
      <w:pPr>
        <w:ind w:left="2225" w:hanging="360"/>
      </w:pPr>
      <w:rPr>
        <w:rFonts w:ascii="Courier New" w:hAnsi="Courier New" w:cs="Courier New" w:hint="default"/>
      </w:rPr>
    </w:lvl>
    <w:lvl w:ilvl="2" w:tplc="04130005" w:tentative="1">
      <w:start w:val="1"/>
      <w:numFmt w:val="bullet"/>
      <w:lvlText w:val=""/>
      <w:lvlJc w:val="left"/>
      <w:pPr>
        <w:ind w:left="2945" w:hanging="360"/>
      </w:pPr>
      <w:rPr>
        <w:rFonts w:ascii="Wingdings" w:hAnsi="Wingdings" w:hint="default"/>
      </w:rPr>
    </w:lvl>
    <w:lvl w:ilvl="3" w:tplc="04130001" w:tentative="1">
      <w:start w:val="1"/>
      <w:numFmt w:val="bullet"/>
      <w:lvlText w:val=""/>
      <w:lvlJc w:val="left"/>
      <w:pPr>
        <w:ind w:left="3665" w:hanging="360"/>
      </w:pPr>
      <w:rPr>
        <w:rFonts w:ascii="Symbol" w:hAnsi="Symbol" w:hint="default"/>
      </w:rPr>
    </w:lvl>
    <w:lvl w:ilvl="4" w:tplc="04130003" w:tentative="1">
      <w:start w:val="1"/>
      <w:numFmt w:val="bullet"/>
      <w:lvlText w:val="o"/>
      <w:lvlJc w:val="left"/>
      <w:pPr>
        <w:ind w:left="4385" w:hanging="360"/>
      </w:pPr>
      <w:rPr>
        <w:rFonts w:ascii="Courier New" w:hAnsi="Courier New" w:cs="Courier New" w:hint="default"/>
      </w:rPr>
    </w:lvl>
    <w:lvl w:ilvl="5" w:tplc="04130005" w:tentative="1">
      <w:start w:val="1"/>
      <w:numFmt w:val="bullet"/>
      <w:lvlText w:val=""/>
      <w:lvlJc w:val="left"/>
      <w:pPr>
        <w:ind w:left="5105" w:hanging="360"/>
      </w:pPr>
      <w:rPr>
        <w:rFonts w:ascii="Wingdings" w:hAnsi="Wingdings" w:hint="default"/>
      </w:rPr>
    </w:lvl>
    <w:lvl w:ilvl="6" w:tplc="04130001" w:tentative="1">
      <w:start w:val="1"/>
      <w:numFmt w:val="bullet"/>
      <w:lvlText w:val=""/>
      <w:lvlJc w:val="left"/>
      <w:pPr>
        <w:ind w:left="5825" w:hanging="360"/>
      </w:pPr>
      <w:rPr>
        <w:rFonts w:ascii="Symbol" w:hAnsi="Symbol" w:hint="default"/>
      </w:rPr>
    </w:lvl>
    <w:lvl w:ilvl="7" w:tplc="04130003" w:tentative="1">
      <w:start w:val="1"/>
      <w:numFmt w:val="bullet"/>
      <w:lvlText w:val="o"/>
      <w:lvlJc w:val="left"/>
      <w:pPr>
        <w:ind w:left="6545" w:hanging="360"/>
      </w:pPr>
      <w:rPr>
        <w:rFonts w:ascii="Courier New" w:hAnsi="Courier New" w:cs="Courier New" w:hint="default"/>
      </w:rPr>
    </w:lvl>
    <w:lvl w:ilvl="8" w:tplc="04130005" w:tentative="1">
      <w:start w:val="1"/>
      <w:numFmt w:val="bullet"/>
      <w:lvlText w:val=""/>
      <w:lvlJc w:val="left"/>
      <w:pPr>
        <w:ind w:left="7265" w:hanging="360"/>
      </w:pPr>
      <w:rPr>
        <w:rFonts w:ascii="Wingdings" w:hAnsi="Wingdings" w:hint="default"/>
      </w:rPr>
    </w:lvl>
  </w:abstractNum>
  <w:abstractNum w:abstractNumId="4" w15:restartNumberingAfterBreak="0">
    <w:nsid w:val="0DAE74DF"/>
    <w:multiLevelType w:val="hybridMultilevel"/>
    <w:tmpl w:val="8806CC56"/>
    <w:lvl w:ilvl="0" w:tplc="618CD3C4">
      <w:start w:val="1"/>
      <w:numFmt w:val="lowerLetter"/>
      <w:lvlText w:val="%1."/>
      <w:lvlJc w:val="left"/>
      <w:pPr>
        <w:ind w:left="1080" w:hanging="360"/>
      </w:pPr>
      <w:rPr>
        <w:rFonts w:hint="default"/>
        <w:i w:val="0"/>
        <w:color w:val="auto"/>
      </w:rPr>
    </w:lvl>
    <w:lvl w:ilvl="1" w:tplc="99F4B6BC">
      <w:start w:val="1"/>
      <w:numFmt w:val="lowerLetter"/>
      <w:lvlText w:val="%2."/>
      <w:lvlJc w:val="left"/>
      <w:pPr>
        <w:ind w:left="1495" w:hanging="360"/>
      </w:pPr>
    </w:lvl>
    <w:lvl w:ilvl="2" w:tplc="E4E4AC94" w:tentative="1">
      <w:start w:val="1"/>
      <w:numFmt w:val="lowerRoman"/>
      <w:lvlText w:val="%3."/>
      <w:lvlJc w:val="right"/>
      <w:pPr>
        <w:ind w:left="2160" w:hanging="180"/>
      </w:pPr>
    </w:lvl>
    <w:lvl w:ilvl="3" w:tplc="4E9AF6A8" w:tentative="1">
      <w:start w:val="1"/>
      <w:numFmt w:val="decimal"/>
      <w:lvlText w:val="%4."/>
      <w:lvlJc w:val="left"/>
      <w:pPr>
        <w:ind w:left="2880" w:hanging="360"/>
      </w:pPr>
    </w:lvl>
    <w:lvl w:ilvl="4" w:tplc="536A9128" w:tentative="1">
      <w:start w:val="1"/>
      <w:numFmt w:val="lowerLetter"/>
      <w:lvlText w:val="%5."/>
      <w:lvlJc w:val="left"/>
      <w:pPr>
        <w:ind w:left="3600" w:hanging="360"/>
      </w:pPr>
    </w:lvl>
    <w:lvl w:ilvl="5" w:tplc="541E7A14" w:tentative="1">
      <w:start w:val="1"/>
      <w:numFmt w:val="lowerRoman"/>
      <w:lvlText w:val="%6."/>
      <w:lvlJc w:val="right"/>
      <w:pPr>
        <w:ind w:left="4320" w:hanging="180"/>
      </w:pPr>
    </w:lvl>
    <w:lvl w:ilvl="6" w:tplc="C3DA1536" w:tentative="1">
      <w:start w:val="1"/>
      <w:numFmt w:val="decimal"/>
      <w:lvlText w:val="%7."/>
      <w:lvlJc w:val="left"/>
      <w:pPr>
        <w:ind w:left="5040" w:hanging="360"/>
      </w:pPr>
    </w:lvl>
    <w:lvl w:ilvl="7" w:tplc="3AD0B7D8" w:tentative="1">
      <w:start w:val="1"/>
      <w:numFmt w:val="lowerLetter"/>
      <w:lvlText w:val="%8."/>
      <w:lvlJc w:val="left"/>
      <w:pPr>
        <w:ind w:left="5760" w:hanging="360"/>
      </w:pPr>
    </w:lvl>
    <w:lvl w:ilvl="8" w:tplc="49DA8FC4" w:tentative="1">
      <w:start w:val="1"/>
      <w:numFmt w:val="lowerRoman"/>
      <w:lvlText w:val="%9."/>
      <w:lvlJc w:val="right"/>
      <w:pPr>
        <w:ind w:left="6480" w:hanging="180"/>
      </w:pPr>
    </w:lvl>
  </w:abstractNum>
  <w:abstractNum w:abstractNumId="5" w15:restartNumberingAfterBreak="0">
    <w:nsid w:val="0ED35990"/>
    <w:multiLevelType w:val="multilevel"/>
    <w:tmpl w:val="57B64AEA"/>
    <w:lvl w:ilvl="0">
      <w:start w:val="15"/>
      <w:numFmt w:val="decimal"/>
      <w:lvlText w:val="%1"/>
      <w:lvlJc w:val="left"/>
      <w:pPr>
        <w:ind w:left="410" w:hanging="410"/>
      </w:pPr>
      <w:rPr>
        <w:rFonts w:hint="default"/>
      </w:rPr>
    </w:lvl>
    <w:lvl w:ilvl="1">
      <w:start w:val="5"/>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4167A"/>
    <w:multiLevelType w:val="multilevel"/>
    <w:tmpl w:val="E0C6BAA6"/>
    <w:lvl w:ilvl="0">
      <w:start w:val="1"/>
      <w:numFmt w:val="decimal"/>
      <w:pStyle w:val="Artikel"/>
      <w:lvlText w:val="%1."/>
      <w:lvlJc w:val="left"/>
      <w:pPr>
        <w:ind w:left="360" w:hanging="360"/>
      </w:pPr>
    </w:lvl>
    <w:lvl w:ilvl="1">
      <w:start w:val="1"/>
      <w:numFmt w:val="decimal"/>
      <w:pStyle w:val="Lid"/>
      <w:lvlText w:val="%1.%2."/>
      <w:lvlJc w:val="left"/>
      <w:pPr>
        <w:ind w:left="1145"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8D9736E"/>
    <w:multiLevelType w:val="hybridMultilevel"/>
    <w:tmpl w:val="8806CC56"/>
    <w:lvl w:ilvl="0" w:tplc="2ECCB03E">
      <w:start w:val="1"/>
      <w:numFmt w:val="lowerLetter"/>
      <w:lvlText w:val="%1."/>
      <w:lvlJc w:val="left"/>
      <w:pPr>
        <w:ind w:left="1080" w:hanging="360"/>
      </w:pPr>
      <w:rPr>
        <w:rFonts w:hint="default"/>
        <w:i w:val="0"/>
        <w:color w:val="auto"/>
      </w:rPr>
    </w:lvl>
    <w:lvl w:ilvl="1" w:tplc="D1567C58">
      <w:start w:val="1"/>
      <w:numFmt w:val="lowerLetter"/>
      <w:lvlText w:val="%2."/>
      <w:lvlJc w:val="left"/>
      <w:pPr>
        <w:ind w:left="1495" w:hanging="360"/>
      </w:pPr>
    </w:lvl>
    <w:lvl w:ilvl="2" w:tplc="DA94DF04" w:tentative="1">
      <w:start w:val="1"/>
      <w:numFmt w:val="lowerRoman"/>
      <w:lvlText w:val="%3."/>
      <w:lvlJc w:val="right"/>
      <w:pPr>
        <w:ind w:left="2160" w:hanging="180"/>
      </w:pPr>
    </w:lvl>
    <w:lvl w:ilvl="3" w:tplc="4B9AEA84" w:tentative="1">
      <w:start w:val="1"/>
      <w:numFmt w:val="decimal"/>
      <w:lvlText w:val="%4."/>
      <w:lvlJc w:val="left"/>
      <w:pPr>
        <w:ind w:left="2880" w:hanging="360"/>
      </w:pPr>
    </w:lvl>
    <w:lvl w:ilvl="4" w:tplc="8DE65264" w:tentative="1">
      <w:start w:val="1"/>
      <w:numFmt w:val="lowerLetter"/>
      <w:lvlText w:val="%5."/>
      <w:lvlJc w:val="left"/>
      <w:pPr>
        <w:ind w:left="3600" w:hanging="360"/>
      </w:pPr>
    </w:lvl>
    <w:lvl w:ilvl="5" w:tplc="542EF80E" w:tentative="1">
      <w:start w:val="1"/>
      <w:numFmt w:val="lowerRoman"/>
      <w:lvlText w:val="%6."/>
      <w:lvlJc w:val="right"/>
      <w:pPr>
        <w:ind w:left="4320" w:hanging="180"/>
      </w:pPr>
    </w:lvl>
    <w:lvl w:ilvl="6" w:tplc="F52C2556" w:tentative="1">
      <w:start w:val="1"/>
      <w:numFmt w:val="decimal"/>
      <w:lvlText w:val="%7."/>
      <w:lvlJc w:val="left"/>
      <w:pPr>
        <w:ind w:left="5040" w:hanging="360"/>
      </w:pPr>
    </w:lvl>
    <w:lvl w:ilvl="7" w:tplc="C860C5A4" w:tentative="1">
      <w:start w:val="1"/>
      <w:numFmt w:val="lowerLetter"/>
      <w:lvlText w:val="%8."/>
      <w:lvlJc w:val="left"/>
      <w:pPr>
        <w:ind w:left="5760" w:hanging="360"/>
      </w:pPr>
    </w:lvl>
    <w:lvl w:ilvl="8" w:tplc="B8B453EA" w:tentative="1">
      <w:start w:val="1"/>
      <w:numFmt w:val="lowerRoman"/>
      <w:lvlText w:val="%9."/>
      <w:lvlJc w:val="right"/>
      <w:pPr>
        <w:ind w:left="6480" w:hanging="180"/>
      </w:pPr>
    </w:lvl>
  </w:abstractNum>
  <w:abstractNum w:abstractNumId="8" w15:restartNumberingAfterBreak="0">
    <w:nsid w:val="1A641476"/>
    <w:multiLevelType w:val="multilevel"/>
    <w:tmpl w:val="545A72E0"/>
    <w:name w:val="List_BodyText_Numbered"/>
    <w:styleLink w:val="ListBodyTextNumbered"/>
    <w:lvl w:ilvl="0">
      <w:start w:val="1"/>
      <w:numFmt w:val="decimal"/>
      <w:pStyle w:val="DSBodyTextNumbered1"/>
      <w:lvlText w:val="%1."/>
      <w:lvlJc w:val="left"/>
      <w:pPr>
        <w:tabs>
          <w:tab w:val="num" w:pos="851"/>
        </w:tabs>
        <w:ind w:left="851" w:hanging="851"/>
      </w:pPr>
      <w:rPr>
        <w:rFonts w:asciiTheme="minorHAnsi" w:hAnsiTheme="minorHAnsi" w:hint="default"/>
        <w:color w:val="auto"/>
      </w:rPr>
    </w:lvl>
    <w:lvl w:ilvl="1">
      <w:start w:val="1"/>
      <w:numFmt w:val="decimal"/>
      <w:pStyle w:val="DSBodyTextNumbered2"/>
      <w:lvlText w:val="%1.%2."/>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 w15:restartNumberingAfterBreak="0">
    <w:nsid w:val="1B220E41"/>
    <w:multiLevelType w:val="hybridMultilevel"/>
    <w:tmpl w:val="E1EE00C8"/>
    <w:lvl w:ilvl="0" w:tplc="3AB47E34">
      <w:start w:val="1"/>
      <w:numFmt w:val="lowerLetter"/>
      <w:lvlText w:val="%1."/>
      <w:lvlJc w:val="left"/>
      <w:pPr>
        <w:ind w:left="1364" w:hanging="360"/>
      </w:pPr>
      <w:rPr>
        <w:rFonts w:ascii="AZGCaspariT" w:eastAsia="Times New Roman" w:hAnsi="AZGCaspariT" w:cs="Arial"/>
      </w:rPr>
    </w:lvl>
    <w:lvl w:ilvl="1" w:tplc="2BE07A54" w:tentative="1">
      <w:start w:val="1"/>
      <w:numFmt w:val="bullet"/>
      <w:lvlText w:val="o"/>
      <w:lvlJc w:val="left"/>
      <w:pPr>
        <w:ind w:left="2084" w:hanging="360"/>
      </w:pPr>
      <w:rPr>
        <w:rFonts w:ascii="Courier New" w:hAnsi="Courier New" w:cs="Courier New" w:hint="default"/>
      </w:rPr>
    </w:lvl>
    <w:lvl w:ilvl="2" w:tplc="75F84286" w:tentative="1">
      <w:start w:val="1"/>
      <w:numFmt w:val="bullet"/>
      <w:lvlText w:val=""/>
      <w:lvlJc w:val="left"/>
      <w:pPr>
        <w:ind w:left="2804" w:hanging="360"/>
      </w:pPr>
      <w:rPr>
        <w:rFonts w:ascii="Wingdings" w:hAnsi="Wingdings" w:hint="default"/>
      </w:rPr>
    </w:lvl>
    <w:lvl w:ilvl="3" w:tplc="707CDF42" w:tentative="1">
      <w:start w:val="1"/>
      <w:numFmt w:val="bullet"/>
      <w:lvlText w:val=""/>
      <w:lvlJc w:val="left"/>
      <w:pPr>
        <w:ind w:left="3524" w:hanging="360"/>
      </w:pPr>
      <w:rPr>
        <w:rFonts w:ascii="Symbol" w:hAnsi="Symbol" w:hint="default"/>
      </w:rPr>
    </w:lvl>
    <w:lvl w:ilvl="4" w:tplc="87F092CE" w:tentative="1">
      <w:start w:val="1"/>
      <w:numFmt w:val="bullet"/>
      <w:lvlText w:val="o"/>
      <w:lvlJc w:val="left"/>
      <w:pPr>
        <w:ind w:left="4244" w:hanging="360"/>
      </w:pPr>
      <w:rPr>
        <w:rFonts w:ascii="Courier New" w:hAnsi="Courier New" w:cs="Courier New" w:hint="default"/>
      </w:rPr>
    </w:lvl>
    <w:lvl w:ilvl="5" w:tplc="8B54AECA" w:tentative="1">
      <w:start w:val="1"/>
      <w:numFmt w:val="bullet"/>
      <w:lvlText w:val=""/>
      <w:lvlJc w:val="left"/>
      <w:pPr>
        <w:ind w:left="4964" w:hanging="360"/>
      </w:pPr>
      <w:rPr>
        <w:rFonts w:ascii="Wingdings" w:hAnsi="Wingdings" w:hint="default"/>
      </w:rPr>
    </w:lvl>
    <w:lvl w:ilvl="6" w:tplc="01E0392E" w:tentative="1">
      <w:start w:val="1"/>
      <w:numFmt w:val="bullet"/>
      <w:lvlText w:val=""/>
      <w:lvlJc w:val="left"/>
      <w:pPr>
        <w:ind w:left="5684" w:hanging="360"/>
      </w:pPr>
      <w:rPr>
        <w:rFonts w:ascii="Symbol" w:hAnsi="Symbol" w:hint="default"/>
      </w:rPr>
    </w:lvl>
    <w:lvl w:ilvl="7" w:tplc="F87C6E06" w:tentative="1">
      <w:start w:val="1"/>
      <w:numFmt w:val="bullet"/>
      <w:lvlText w:val="o"/>
      <w:lvlJc w:val="left"/>
      <w:pPr>
        <w:ind w:left="6404" w:hanging="360"/>
      </w:pPr>
      <w:rPr>
        <w:rFonts w:ascii="Courier New" w:hAnsi="Courier New" w:cs="Courier New" w:hint="default"/>
      </w:rPr>
    </w:lvl>
    <w:lvl w:ilvl="8" w:tplc="42644380" w:tentative="1">
      <w:start w:val="1"/>
      <w:numFmt w:val="bullet"/>
      <w:lvlText w:val=""/>
      <w:lvlJc w:val="left"/>
      <w:pPr>
        <w:ind w:left="7124" w:hanging="360"/>
      </w:pPr>
      <w:rPr>
        <w:rFonts w:ascii="Wingdings" w:hAnsi="Wingdings" w:hint="default"/>
      </w:rPr>
    </w:lvl>
  </w:abstractNum>
  <w:abstractNum w:abstractNumId="10" w15:restartNumberingAfterBreak="0">
    <w:nsid w:val="204706FB"/>
    <w:multiLevelType w:val="hybridMultilevel"/>
    <w:tmpl w:val="E99CA3C0"/>
    <w:lvl w:ilvl="0" w:tplc="04130019">
      <w:start w:val="1"/>
      <w:numFmt w:val="lowerLetter"/>
      <w:lvlText w:val="%1."/>
      <w:lvlJc w:val="left"/>
      <w:pPr>
        <w:ind w:left="1724" w:hanging="360"/>
      </w:pPr>
    </w:lvl>
    <w:lvl w:ilvl="1" w:tplc="04130019" w:tentative="1">
      <w:start w:val="1"/>
      <w:numFmt w:val="lowerLetter"/>
      <w:lvlText w:val="%2."/>
      <w:lvlJc w:val="left"/>
      <w:pPr>
        <w:ind w:left="2444" w:hanging="360"/>
      </w:pPr>
    </w:lvl>
    <w:lvl w:ilvl="2" w:tplc="0413001B" w:tentative="1">
      <w:start w:val="1"/>
      <w:numFmt w:val="lowerRoman"/>
      <w:lvlText w:val="%3."/>
      <w:lvlJc w:val="right"/>
      <w:pPr>
        <w:ind w:left="3164" w:hanging="180"/>
      </w:pPr>
    </w:lvl>
    <w:lvl w:ilvl="3" w:tplc="0413000F" w:tentative="1">
      <w:start w:val="1"/>
      <w:numFmt w:val="decimal"/>
      <w:lvlText w:val="%4."/>
      <w:lvlJc w:val="left"/>
      <w:pPr>
        <w:ind w:left="3884" w:hanging="360"/>
      </w:pPr>
    </w:lvl>
    <w:lvl w:ilvl="4" w:tplc="04130019" w:tentative="1">
      <w:start w:val="1"/>
      <w:numFmt w:val="lowerLetter"/>
      <w:lvlText w:val="%5."/>
      <w:lvlJc w:val="left"/>
      <w:pPr>
        <w:ind w:left="4604" w:hanging="360"/>
      </w:pPr>
    </w:lvl>
    <w:lvl w:ilvl="5" w:tplc="0413001B" w:tentative="1">
      <w:start w:val="1"/>
      <w:numFmt w:val="lowerRoman"/>
      <w:lvlText w:val="%6."/>
      <w:lvlJc w:val="right"/>
      <w:pPr>
        <w:ind w:left="5324" w:hanging="180"/>
      </w:pPr>
    </w:lvl>
    <w:lvl w:ilvl="6" w:tplc="0413000F" w:tentative="1">
      <w:start w:val="1"/>
      <w:numFmt w:val="decimal"/>
      <w:lvlText w:val="%7."/>
      <w:lvlJc w:val="left"/>
      <w:pPr>
        <w:ind w:left="6044" w:hanging="360"/>
      </w:pPr>
    </w:lvl>
    <w:lvl w:ilvl="7" w:tplc="04130019" w:tentative="1">
      <w:start w:val="1"/>
      <w:numFmt w:val="lowerLetter"/>
      <w:lvlText w:val="%8."/>
      <w:lvlJc w:val="left"/>
      <w:pPr>
        <w:ind w:left="6764" w:hanging="360"/>
      </w:pPr>
    </w:lvl>
    <w:lvl w:ilvl="8" w:tplc="0413001B" w:tentative="1">
      <w:start w:val="1"/>
      <w:numFmt w:val="lowerRoman"/>
      <w:lvlText w:val="%9."/>
      <w:lvlJc w:val="right"/>
      <w:pPr>
        <w:ind w:left="7484" w:hanging="180"/>
      </w:pPr>
    </w:lvl>
  </w:abstractNum>
  <w:abstractNum w:abstractNumId="11" w15:restartNumberingAfterBreak="0">
    <w:nsid w:val="21020459"/>
    <w:multiLevelType w:val="hybridMultilevel"/>
    <w:tmpl w:val="8806CC56"/>
    <w:lvl w:ilvl="0" w:tplc="2C6A3C2E">
      <w:start w:val="1"/>
      <w:numFmt w:val="lowerLetter"/>
      <w:lvlText w:val="%1."/>
      <w:lvlJc w:val="left"/>
      <w:pPr>
        <w:ind w:left="1080" w:hanging="360"/>
      </w:pPr>
      <w:rPr>
        <w:rFonts w:hint="default"/>
        <w:i w:val="0"/>
        <w:color w:val="auto"/>
      </w:rPr>
    </w:lvl>
    <w:lvl w:ilvl="1" w:tplc="24BEED92">
      <w:start w:val="1"/>
      <w:numFmt w:val="lowerLetter"/>
      <w:lvlText w:val="%2."/>
      <w:lvlJc w:val="left"/>
      <w:pPr>
        <w:ind w:left="1495" w:hanging="360"/>
      </w:pPr>
    </w:lvl>
    <w:lvl w:ilvl="2" w:tplc="BB9CF09E" w:tentative="1">
      <w:start w:val="1"/>
      <w:numFmt w:val="lowerRoman"/>
      <w:lvlText w:val="%3."/>
      <w:lvlJc w:val="right"/>
      <w:pPr>
        <w:ind w:left="2160" w:hanging="180"/>
      </w:pPr>
    </w:lvl>
    <w:lvl w:ilvl="3" w:tplc="8F762D4C" w:tentative="1">
      <w:start w:val="1"/>
      <w:numFmt w:val="decimal"/>
      <w:lvlText w:val="%4."/>
      <w:lvlJc w:val="left"/>
      <w:pPr>
        <w:ind w:left="2880" w:hanging="360"/>
      </w:pPr>
    </w:lvl>
    <w:lvl w:ilvl="4" w:tplc="3BAE1092" w:tentative="1">
      <w:start w:val="1"/>
      <w:numFmt w:val="lowerLetter"/>
      <w:lvlText w:val="%5."/>
      <w:lvlJc w:val="left"/>
      <w:pPr>
        <w:ind w:left="3600" w:hanging="360"/>
      </w:pPr>
    </w:lvl>
    <w:lvl w:ilvl="5" w:tplc="307EB940" w:tentative="1">
      <w:start w:val="1"/>
      <w:numFmt w:val="lowerRoman"/>
      <w:lvlText w:val="%6."/>
      <w:lvlJc w:val="right"/>
      <w:pPr>
        <w:ind w:left="4320" w:hanging="180"/>
      </w:pPr>
    </w:lvl>
    <w:lvl w:ilvl="6" w:tplc="4F9C769C" w:tentative="1">
      <w:start w:val="1"/>
      <w:numFmt w:val="decimal"/>
      <w:lvlText w:val="%7."/>
      <w:lvlJc w:val="left"/>
      <w:pPr>
        <w:ind w:left="5040" w:hanging="360"/>
      </w:pPr>
    </w:lvl>
    <w:lvl w:ilvl="7" w:tplc="B6DCB694" w:tentative="1">
      <w:start w:val="1"/>
      <w:numFmt w:val="lowerLetter"/>
      <w:lvlText w:val="%8."/>
      <w:lvlJc w:val="left"/>
      <w:pPr>
        <w:ind w:left="5760" w:hanging="360"/>
      </w:pPr>
    </w:lvl>
    <w:lvl w:ilvl="8" w:tplc="ECFC43CE" w:tentative="1">
      <w:start w:val="1"/>
      <w:numFmt w:val="lowerRoman"/>
      <w:lvlText w:val="%9."/>
      <w:lvlJc w:val="right"/>
      <w:pPr>
        <w:ind w:left="6480" w:hanging="180"/>
      </w:pPr>
    </w:lvl>
  </w:abstractNum>
  <w:abstractNum w:abstractNumId="12" w15:restartNumberingAfterBreak="0">
    <w:nsid w:val="28272782"/>
    <w:multiLevelType w:val="hybridMultilevel"/>
    <w:tmpl w:val="8806CC56"/>
    <w:lvl w:ilvl="0" w:tplc="4170E2FE">
      <w:start w:val="1"/>
      <w:numFmt w:val="lowerLetter"/>
      <w:lvlText w:val="%1."/>
      <w:lvlJc w:val="left"/>
      <w:pPr>
        <w:ind w:left="1080" w:hanging="360"/>
      </w:pPr>
      <w:rPr>
        <w:rFonts w:hint="default"/>
        <w:i w:val="0"/>
        <w:color w:val="auto"/>
      </w:rPr>
    </w:lvl>
    <w:lvl w:ilvl="1" w:tplc="CE00830A">
      <w:start w:val="1"/>
      <w:numFmt w:val="lowerLetter"/>
      <w:lvlText w:val="%2."/>
      <w:lvlJc w:val="left"/>
      <w:pPr>
        <w:ind w:left="1495" w:hanging="360"/>
      </w:pPr>
    </w:lvl>
    <w:lvl w:ilvl="2" w:tplc="9B14D4BE" w:tentative="1">
      <w:start w:val="1"/>
      <w:numFmt w:val="lowerRoman"/>
      <w:lvlText w:val="%3."/>
      <w:lvlJc w:val="right"/>
      <w:pPr>
        <w:ind w:left="2160" w:hanging="180"/>
      </w:pPr>
    </w:lvl>
    <w:lvl w:ilvl="3" w:tplc="F81028B0" w:tentative="1">
      <w:start w:val="1"/>
      <w:numFmt w:val="decimal"/>
      <w:lvlText w:val="%4."/>
      <w:lvlJc w:val="left"/>
      <w:pPr>
        <w:ind w:left="2880" w:hanging="360"/>
      </w:pPr>
    </w:lvl>
    <w:lvl w:ilvl="4" w:tplc="6540BC6C" w:tentative="1">
      <w:start w:val="1"/>
      <w:numFmt w:val="lowerLetter"/>
      <w:lvlText w:val="%5."/>
      <w:lvlJc w:val="left"/>
      <w:pPr>
        <w:ind w:left="3600" w:hanging="360"/>
      </w:pPr>
    </w:lvl>
    <w:lvl w:ilvl="5" w:tplc="25E29EC4" w:tentative="1">
      <w:start w:val="1"/>
      <w:numFmt w:val="lowerRoman"/>
      <w:lvlText w:val="%6."/>
      <w:lvlJc w:val="right"/>
      <w:pPr>
        <w:ind w:left="4320" w:hanging="180"/>
      </w:pPr>
    </w:lvl>
    <w:lvl w:ilvl="6" w:tplc="52BA4484" w:tentative="1">
      <w:start w:val="1"/>
      <w:numFmt w:val="decimal"/>
      <w:lvlText w:val="%7."/>
      <w:lvlJc w:val="left"/>
      <w:pPr>
        <w:ind w:left="5040" w:hanging="360"/>
      </w:pPr>
    </w:lvl>
    <w:lvl w:ilvl="7" w:tplc="E84404C8" w:tentative="1">
      <w:start w:val="1"/>
      <w:numFmt w:val="lowerLetter"/>
      <w:lvlText w:val="%8."/>
      <w:lvlJc w:val="left"/>
      <w:pPr>
        <w:ind w:left="5760" w:hanging="360"/>
      </w:pPr>
    </w:lvl>
    <w:lvl w:ilvl="8" w:tplc="EF42351E" w:tentative="1">
      <w:start w:val="1"/>
      <w:numFmt w:val="lowerRoman"/>
      <w:lvlText w:val="%9."/>
      <w:lvlJc w:val="right"/>
      <w:pPr>
        <w:ind w:left="6480" w:hanging="180"/>
      </w:pPr>
    </w:lvl>
  </w:abstractNum>
  <w:abstractNum w:abstractNumId="13" w15:restartNumberingAfterBreak="0">
    <w:nsid w:val="2C5B5FC9"/>
    <w:multiLevelType w:val="hybridMultilevel"/>
    <w:tmpl w:val="B468A144"/>
    <w:lvl w:ilvl="0" w:tplc="F54879CE">
      <w:start w:val="1"/>
      <w:numFmt w:val="decimal"/>
      <w:lvlText w:val="%1."/>
      <w:lvlJc w:val="left"/>
      <w:pPr>
        <w:ind w:left="720" w:hanging="360"/>
      </w:pPr>
      <w:rPr>
        <w:rFonts w:hint="default"/>
      </w:rPr>
    </w:lvl>
    <w:lvl w:ilvl="1" w:tplc="7040D016" w:tentative="1">
      <w:start w:val="1"/>
      <w:numFmt w:val="lowerLetter"/>
      <w:lvlText w:val="%2."/>
      <w:lvlJc w:val="left"/>
      <w:pPr>
        <w:ind w:left="1440" w:hanging="360"/>
      </w:pPr>
    </w:lvl>
    <w:lvl w:ilvl="2" w:tplc="67C8E7FC" w:tentative="1">
      <w:start w:val="1"/>
      <w:numFmt w:val="lowerRoman"/>
      <w:lvlText w:val="%3."/>
      <w:lvlJc w:val="right"/>
      <w:pPr>
        <w:ind w:left="2160" w:hanging="180"/>
      </w:pPr>
    </w:lvl>
    <w:lvl w:ilvl="3" w:tplc="755CE76C" w:tentative="1">
      <w:start w:val="1"/>
      <w:numFmt w:val="decimal"/>
      <w:lvlText w:val="%4."/>
      <w:lvlJc w:val="left"/>
      <w:pPr>
        <w:ind w:left="2880" w:hanging="360"/>
      </w:pPr>
    </w:lvl>
    <w:lvl w:ilvl="4" w:tplc="AB660FB2" w:tentative="1">
      <w:start w:val="1"/>
      <w:numFmt w:val="lowerLetter"/>
      <w:lvlText w:val="%5."/>
      <w:lvlJc w:val="left"/>
      <w:pPr>
        <w:ind w:left="3600" w:hanging="360"/>
      </w:pPr>
    </w:lvl>
    <w:lvl w:ilvl="5" w:tplc="7ACED18A" w:tentative="1">
      <w:start w:val="1"/>
      <w:numFmt w:val="lowerRoman"/>
      <w:lvlText w:val="%6."/>
      <w:lvlJc w:val="right"/>
      <w:pPr>
        <w:ind w:left="4320" w:hanging="180"/>
      </w:pPr>
    </w:lvl>
    <w:lvl w:ilvl="6" w:tplc="3C54AB9C" w:tentative="1">
      <w:start w:val="1"/>
      <w:numFmt w:val="decimal"/>
      <w:lvlText w:val="%7."/>
      <w:lvlJc w:val="left"/>
      <w:pPr>
        <w:ind w:left="5040" w:hanging="360"/>
      </w:pPr>
    </w:lvl>
    <w:lvl w:ilvl="7" w:tplc="0B728732" w:tentative="1">
      <w:start w:val="1"/>
      <w:numFmt w:val="lowerLetter"/>
      <w:lvlText w:val="%8."/>
      <w:lvlJc w:val="left"/>
      <w:pPr>
        <w:ind w:left="5760" w:hanging="360"/>
      </w:pPr>
    </w:lvl>
    <w:lvl w:ilvl="8" w:tplc="EDEAD3C6" w:tentative="1">
      <w:start w:val="1"/>
      <w:numFmt w:val="lowerRoman"/>
      <w:lvlText w:val="%9."/>
      <w:lvlJc w:val="right"/>
      <w:pPr>
        <w:ind w:left="6480" w:hanging="180"/>
      </w:pPr>
    </w:lvl>
  </w:abstractNum>
  <w:abstractNum w:abstractNumId="14" w15:restartNumberingAfterBreak="0">
    <w:nsid w:val="327A37DD"/>
    <w:multiLevelType w:val="multilevel"/>
    <w:tmpl w:val="96024156"/>
    <w:lvl w:ilvl="0">
      <w:start w:val="15"/>
      <w:numFmt w:val="decimal"/>
      <w:lvlText w:val="%1"/>
      <w:lvlJc w:val="left"/>
      <w:pPr>
        <w:ind w:left="410" w:hanging="410"/>
      </w:pPr>
      <w:rPr>
        <w:rFonts w:hint="default"/>
      </w:rPr>
    </w:lvl>
    <w:lvl w:ilvl="1">
      <w:start w:val="5"/>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6425C5"/>
    <w:multiLevelType w:val="hybridMultilevel"/>
    <w:tmpl w:val="B468A144"/>
    <w:lvl w:ilvl="0" w:tplc="8406609A">
      <w:start w:val="1"/>
      <w:numFmt w:val="decimal"/>
      <w:lvlText w:val="%1."/>
      <w:lvlJc w:val="left"/>
      <w:pPr>
        <w:ind w:left="720" w:hanging="360"/>
      </w:pPr>
      <w:rPr>
        <w:rFonts w:hint="default"/>
      </w:rPr>
    </w:lvl>
    <w:lvl w:ilvl="1" w:tplc="4A48F9A4" w:tentative="1">
      <w:start w:val="1"/>
      <w:numFmt w:val="lowerLetter"/>
      <w:lvlText w:val="%2."/>
      <w:lvlJc w:val="left"/>
      <w:pPr>
        <w:ind w:left="1440" w:hanging="360"/>
      </w:pPr>
    </w:lvl>
    <w:lvl w:ilvl="2" w:tplc="9560FDC0" w:tentative="1">
      <w:start w:val="1"/>
      <w:numFmt w:val="lowerRoman"/>
      <w:lvlText w:val="%3."/>
      <w:lvlJc w:val="right"/>
      <w:pPr>
        <w:ind w:left="2160" w:hanging="180"/>
      </w:pPr>
    </w:lvl>
    <w:lvl w:ilvl="3" w:tplc="7BDC2666" w:tentative="1">
      <w:start w:val="1"/>
      <w:numFmt w:val="decimal"/>
      <w:lvlText w:val="%4."/>
      <w:lvlJc w:val="left"/>
      <w:pPr>
        <w:ind w:left="2880" w:hanging="360"/>
      </w:pPr>
    </w:lvl>
    <w:lvl w:ilvl="4" w:tplc="792CEF2A" w:tentative="1">
      <w:start w:val="1"/>
      <w:numFmt w:val="lowerLetter"/>
      <w:lvlText w:val="%5."/>
      <w:lvlJc w:val="left"/>
      <w:pPr>
        <w:ind w:left="3600" w:hanging="360"/>
      </w:pPr>
    </w:lvl>
    <w:lvl w:ilvl="5" w:tplc="C68EC9EA" w:tentative="1">
      <w:start w:val="1"/>
      <w:numFmt w:val="lowerRoman"/>
      <w:lvlText w:val="%6."/>
      <w:lvlJc w:val="right"/>
      <w:pPr>
        <w:ind w:left="4320" w:hanging="180"/>
      </w:pPr>
    </w:lvl>
    <w:lvl w:ilvl="6" w:tplc="BEC4D8FC" w:tentative="1">
      <w:start w:val="1"/>
      <w:numFmt w:val="decimal"/>
      <w:lvlText w:val="%7."/>
      <w:lvlJc w:val="left"/>
      <w:pPr>
        <w:ind w:left="5040" w:hanging="360"/>
      </w:pPr>
    </w:lvl>
    <w:lvl w:ilvl="7" w:tplc="C95450C2" w:tentative="1">
      <w:start w:val="1"/>
      <w:numFmt w:val="lowerLetter"/>
      <w:lvlText w:val="%8."/>
      <w:lvlJc w:val="left"/>
      <w:pPr>
        <w:ind w:left="5760" w:hanging="360"/>
      </w:pPr>
    </w:lvl>
    <w:lvl w:ilvl="8" w:tplc="BAF25CBC" w:tentative="1">
      <w:start w:val="1"/>
      <w:numFmt w:val="lowerRoman"/>
      <w:lvlText w:val="%9."/>
      <w:lvlJc w:val="right"/>
      <w:pPr>
        <w:ind w:left="6480" w:hanging="180"/>
      </w:pPr>
    </w:lvl>
  </w:abstractNum>
  <w:abstractNum w:abstractNumId="16" w15:restartNumberingAfterBreak="0">
    <w:nsid w:val="3BC247F0"/>
    <w:multiLevelType w:val="multilevel"/>
    <w:tmpl w:val="2F1CD1D0"/>
    <w:lvl w:ilvl="0">
      <w:start w:val="15"/>
      <w:numFmt w:val="decimal"/>
      <w:lvlText w:val="%1"/>
      <w:lvlJc w:val="left"/>
      <w:pPr>
        <w:ind w:left="410" w:hanging="410"/>
      </w:pPr>
      <w:rPr>
        <w:rFonts w:hint="default"/>
      </w:rPr>
    </w:lvl>
    <w:lvl w:ilvl="1">
      <w:start w:val="5"/>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C35BC"/>
    <w:multiLevelType w:val="hybridMultilevel"/>
    <w:tmpl w:val="7374821A"/>
    <w:lvl w:ilvl="0" w:tplc="A9A007A8">
      <w:start w:val="1"/>
      <w:numFmt w:val="bullet"/>
      <w:lvlText w:val=""/>
      <w:lvlJc w:val="left"/>
      <w:pPr>
        <w:ind w:left="1724" w:hanging="360"/>
      </w:pPr>
      <w:rPr>
        <w:rFonts w:ascii="Symbol" w:hAnsi="Symbol" w:hint="default"/>
      </w:rPr>
    </w:lvl>
    <w:lvl w:ilvl="1" w:tplc="19461466" w:tentative="1">
      <w:start w:val="1"/>
      <w:numFmt w:val="bullet"/>
      <w:lvlText w:val="o"/>
      <w:lvlJc w:val="left"/>
      <w:pPr>
        <w:ind w:left="2444" w:hanging="360"/>
      </w:pPr>
      <w:rPr>
        <w:rFonts w:ascii="Courier New" w:hAnsi="Courier New" w:cs="Courier New" w:hint="default"/>
      </w:rPr>
    </w:lvl>
    <w:lvl w:ilvl="2" w:tplc="F008F60A" w:tentative="1">
      <w:start w:val="1"/>
      <w:numFmt w:val="bullet"/>
      <w:lvlText w:val=""/>
      <w:lvlJc w:val="left"/>
      <w:pPr>
        <w:ind w:left="3164" w:hanging="360"/>
      </w:pPr>
      <w:rPr>
        <w:rFonts w:ascii="Wingdings" w:hAnsi="Wingdings" w:hint="default"/>
      </w:rPr>
    </w:lvl>
    <w:lvl w:ilvl="3" w:tplc="9C20F234" w:tentative="1">
      <w:start w:val="1"/>
      <w:numFmt w:val="bullet"/>
      <w:lvlText w:val=""/>
      <w:lvlJc w:val="left"/>
      <w:pPr>
        <w:ind w:left="3884" w:hanging="360"/>
      </w:pPr>
      <w:rPr>
        <w:rFonts w:ascii="Symbol" w:hAnsi="Symbol" w:hint="default"/>
      </w:rPr>
    </w:lvl>
    <w:lvl w:ilvl="4" w:tplc="694C057C" w:tentative="1">
      <w:start w:val="1"/>
      <w:numFmt w:val="bullet"/>
      <w:lvlText w:val="o"/>
      <w:lvlJc w:val="left"/>
      <w:pPr>
        <w:ind w:left="4604" w:hanging="360"/>
      </w:pPr>
      <w:rPr>
        <w:rFonts w:ascii="Courier New" w:hAnsi="Courier New" w:cs="Courier New" w:hint="default"/>
      </w:rPr>
    </w:lvl>
    <w:lvl w:ilvl="5" w:tplc="E7540E4E" w:tentative="1">
      <w:start w:val="1"/>
      <w:numFmt w:val="bullet"/>
      <w:lvlText w:val=""/>
      <w:lvlJc w:val="left"/>
      <w:pPr>
        <w:ind w:left="5324" w:hanging="360"/>
      </w:pPr>
      <w:rPr>
        <w:rFonts w:ascii="Wingdings" w:hAnsi="Wingdings" w:hint="default"/>
      </w:rPr>
    </w:lvl>
    <w:lvl w:ilvl="6" w:tplc="4BD23BDC" w:tentative="1">
      <w:start w:val="1"/>
      <w:numFmt w:val="bullet"/>
      <w:lvlText w:val=""/>
      <w:lvlJc w:val="left"/>
      <w:pPr>
        <w:ind w:left="6044" w:hanging="360"/>
      </w:pPr>
      <w:rPr>
        <w:rFonts w:ascii="Symbol" w:hAnsi="Symbol" w:hint="default"/>
      </w:rPr>
    </w:lvl>
    <w:lvl w:ilvl="7" w:tplc="EA707B7C" w:tentative="1">
      <w:start w:val="1"/>
      <w:numFmt w:val="bullet"/>
      <w:lvlText w:val="o"/>
      <w:lvlJc w:val="left"/>
      <w:pPr>
        <w:ind w:left="6764" w:hanging="360"/>
      </w:pPr>
      <w:rPr>
        <w:rFonts w:ascii="Courier New" w:hAnsi="Courier New" w:cs="Courier New" w:hint="default"/>
      </w:rPr>
    </w:lvl>
    <w:lvl w:ilvl="8" w:tplc="B1021C56" w:tentative="1">
      <w:start w:val="1"/>
      <w:numFmt w:val="bullet"/>
      <w:lvlText w:val=""/>
      <w:lvlJc w:val="left"/>
      <w:pPr>
        <w:ind w:left="7484" w:hanging="360"/>
      </w:pPr>
      <w:rPr>
        <w:rFonts w:ascii="Wingdings" w:hAnsi="Wingdings" w:hint="default"/>
      </w:rPr>
    </w:lvl>
  </w:abstractNum>
  <w:abstractNum w:abstractNumId="18" w15:restartNumberingAfterBreak="0">
    <w:nsid w:val="3F473C72"/>
    <w:multiLevelType w:val="hybridMultilevel"/>
    <w:tmpl w:val="8806CC56"/>
    <w:lvl w:ilvl="0" w:tplc="56509788">
      <w:start w:val="1"/>
      <w:numFmt w:val="lowerLetter"/>
      <w:lvlText w:val="%1."/>
      <w:lvlJc w:val="left"/>
      <w:pPr>
        <w:ind w:left="1080" w:hanging="360"/>
      </w:pPr>
      <w:rPr>
        <w:rFonts w:hint="default"/>
        <w:i w:val="0"/>
        <w:color w:val="auto"/>
      </w:rPr>
    </w:lvl>
    <w:lvl w:ilvl="1" w:tplc="AD24D85A">
      <w:start w:val="1"/>
      <w:numFmt w:val="lowerLetter"/>
      <w:lvlText w:val="%2."/>
      <w:lvlJc w:val="left"/>
      <w:pPr>
        <w:ind w:left="1495" w:hanging="360"/>
      </w:pPr>
    </w:lvl>
    <w:lvl w:ilvl="2" w:tplc="8BCED4A6" w:tentative="1">
      <w:start w:val="1"/>
      <w:numFmt w:val="lowerRoman"/>
      <w:lvlText w:val="%3."/>
      <w:lvlJc w:val="right"/>
      <w:pPr>
        <w:ind w:left="2160" w:hanging="180"/>
      </w:pPr>
    </w:lvl>
    <w:lvl w:ilvl="3" w:tplc="9EA0E094" w:tentative="1">
      <w:start w:val="1"/>
      <w:numFmt w:val="decimal"/>
      <w:lvlText w:val="%4."/>
      <w:lvlJc w:val="left"/>
      <w:pPr>
        <w:ind w:left="2880" w:hanging="360"/>
      </w:pPr>
    </w:lvl>
    <w:lvl w:ilvl="4" w:tplc="3C5886DA" w:tentative="1">
      <w:start w:val="1"/>
      <w:numFmt w:val="lowerLetter"/>
      <w:lvlText w:val="%5."/>
      <w:lvlJc w:val="left"/>
      <w:pPr>
        <w:ind w:left="3600" w:hanging="360"/>
      </w:pPr>
    </w:lvl>
    <w:lvl w:ilvl="5" w:tplc="EFC263D2" w:tentative="1">
      <w:start w:val="1"/>
      <w:numFmt w:val="lowerRoman"/>
      <w:lvlText w:val="%6."/>
      <w:lvlJc w:val="right"/>
      <w:pPr>
        <w:ind w:left="4320" w:hanging="180"/>
      </w:pPr>
    </w:lvl>
    <w:lvl w:ilvl="6" w:tplc="DECE447A" w:tentative="1">
      <w:start w:val="1"/>
      <w:numFmt w:val="decimal"/>
      <w:lvlText w:val="%7."/>
      <w:lvlJc w:val="left"/>
      <w:pPr>
        <w:ind w:left="5040" w:hanging="360"/>
      </w:pPr>
    </w:lvl>
    <w:lvl w:ilvl="7" w:tplc="535A07CA" w:tentative="1">
      <w:start w:val="1"/>
      <w:numFmt w:val="lowerLetter"/>
      <w:lvlText w:val="%8."/>
      <w:lvlJc w:val="left"/>
      <w:pPr>
        <w:ind w:left="5760" w:hanging="360"/>
      </w:pPr>
    </w:lvl>
    <w:lvl w:ilvl="8" w:tplc="2D7411FC" w:tentative="1">
      <w:start w:val="1"/>
      <w:numFmt w:val="lowerRoman"/>
      <w:lvlText w:val="%9."/>
      <w:lvlJc w:val="right"/>
      <w:pPr>
        <w:ind w:left="6480" w:hanging="180"/>
      </w:pPr>
    </w:lvl>
  </w:abstractNum>
  <w:abstractNum w:abstractNumId="19" w15:restartNumberingAfterBreak="0">
    <w:nsid w:val="3F653F98"/>
    <w:multiLevelType w:val="hybridMultilevel"/>
    <w:tmpl w:val="8806CC56"/>
    <w:lvl w:ilvl="0" w:tplc="A4C6BE0A">
      <w:start w:val="1"/>
      <w:numFmt w:val="lowerLetter"/>
      <w:lvlText w:val="%1."/>
      <w:lvlJc w:val="left"/>
      <w:pPr>
        <w:ind w:left="1080" w:hanging="360"/>
      </w:pPr>
      <w:rPr>
        <w:rFonts w:hint="default"/>
        <w:i w:val="0"/>
        <w:color w:val="auto"/>
      </w:rPr>
    </w:lvl>
    <w:lvl w:ilvl="1" w:tplc="119C01B2">
      <w:start w:val="1"/>
      <w:numFmt w:val="lowerLetter"/>
      <w:lvlText w:val="%2."/>
      <w:lvlJc w:val="left"/>
      <w:pPr>
        <w:ind w:left="1495" w:hanging="360"/>
      </w:pPr>
    </w:lvl>
    <w:lvl w:ilvl="2" w:tplc="7F626DCC" w:tentative="1">
      <w:start w:val="1"/>
      <w:numFmt w:val="lowerRoman"/>
      <w:lvlText w:val="%3."/>
      <w:lvlJc w:val="right"/>
      <w:pPr>
        <w:ind w:left="2160" w:hanging="180"/>
      </w:pPr>
    </w:lvl>
    <w:lvl w:ilvl="3" w:tplc="B26ED4F8" w:tentative="1">
      <w:start w:val="1"/>
      <w:numFmt w:val="decimal"/>
      <w:lvlText w:val="%4."/>
      <w:lvlJc w:val="left"/>
      <w:pPr>
        <w:ind w:left="2880" w:hanging="360"/>
      </w:pPr>
    </w:lvl>
    <w:lvl w:ilvl="4" w:tplc="DCAEB3CE" w:tentative="1">
      <w:start w:val="1"/>
      <w:numFmt w:val="lowerLetter"/>
      <w:lvlText w:val="%5."/>
      <w:lvlJc w:val="left"/>
      <w:pPr>
        <w:ind w:left="3600" w:hanging="360"/>
      </w:pPr>
    </w:lvl>
    <w:lvl w:ilvl="5" w:tplc="82EE50BA" w:tentative="1">
      <w:start w:val="1"/>
      <w:numFmt w:val="lowerRoman"/>
      <w:lvlText w:val="%6."/>
      <w:lvlJc w:val="right"/>
      <w:pPr>
        <w:ind w:left="4320" w:hanging="180"/>
      </w:pPr>
    </w:lvl>
    <w:lvl w:ilvl="6" w:tplc="79EA63CA" w:tentative="1">
      <w:start w:val="1"/>
      <w:numFmt w:val="decimal"/>
      <w:lvlText w:val="%7."/>
      <w:lvlJc w:val="left"/>
      <w:pPr>
        <w:ind w:left="5040" w:hanging="360"/>
      </w:pPr>
    </w:lvl>
    <w:lvl w:ilvl="7" w:tplc="9DA67A6E" w:tentative="1">
      <w:start w:val="1"/>
      <w:numFmt w:val="lowerLetter"/>
      <w:lvlText w:val="%8."/>
      <w:lvlJc w:val="left"/>
      <w:pPr>
        <w:ind w:left="5760" w:hanging="360"/>
      </w:pPr>
    </w:lvl>
    <w:lvl w:ilvl="8" w:tplc="729C5B44" w:tentative="1">
      <w:start w:val="1"/>
      <w:numFmt w:val="lowerRoman"/>
      <w:lvlText w:val="%9."/>
      <w:lvlJc w:val="right"/>
      <w:pPr>
        <w:ind w:left="6480" w:hanging="180"/>
      </w:pPr>
    </w:lvl>
  </w:abstractNum>
  <w:abstractNum w:abstractNumId="20" w15:restartNumberingAfterBreak="0">
    <w:nsid w:val="3FDF0CE0"/>
    <w:multiLevelType w:val="multilevel"/>
    <w:tmpl w:val="2318D4A2"/>
    <w:lvl w:ilvl="0">
      <w:start w:val="21"/>
      <w:numFmt w:val="decimal"/>
      <w:lvlText w:val="%1"/>
      <w:lvlJc w:val="left"/>
      <w:pPr>
        <w:ind w:left="370" w:hanging="370"/>
      </w:pPr>
      <w:rPr>
        <w:rFonts w:hint="default"/>
      </w:rPr>
    </w:lvl>
    <w:lvl w:ilvl="1">
      <w:start w:val="2"/>
      <w:numFmt w:val="decimal"/>
      <w:lvlText w:val="%1.%2"/>
      <w:lvlJc w:val="left"/>
      <w:pPr>
        <w:ind w:left="654" w:hanging="3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2702AE"/>
    <w:multiLevelType w:val="hybridMultilevel"/>
    <w:tmpl w:val="8806CC56"/>
    <w:lvl w:ilvl="0" w:tplc="FE386DDA">
      <w:start w:val="1"/>
      <w:numFmt w:val="lowerLetter"/>
      <w:lvlText w:val="%1."/>
      <w:lvlJc w:val="left"/>
      <w:pPr>
        <w:ind w:left="1080" w:hanging="360"/>
      </w:pPr>
      <w:rPr>
        <w:rFonts w:hint="default"/>
        <w:i w:val="0"/>
        <w:color w:val="auto"/>
      </w:rPr>
    </w:lvl>
    <w:lvl w:ilvl="1" w:tplc="CC0A35C8">
      <w:start w:val="1"/>
      <w:numFmt w:val="lowerLetter"/>
      <w:lvlText w:val="%2."/>
      <w:lvlJc w:val="left"/>
      <w:pPr>
        <w:ind w:left="1495" w:hanging="360"/>
      </w:pPr>
    </w:lvl>
    <w:lvl w:ilvl="2" w:tplc="97E4AE26" w:tentative="1">
      <w:start w:val="1"/>
      <w:numFmt w:val="lowerRoman"/>
      <w:lvlText w:val="%3."/>
      <w:lvlJc w:val="right"/>
      <w:pPr>
        <w:ind w:left="2160" w:hanging="180"/>
      </w:pPr>
    </w:lvl>
    <w:lvl w:ilvl="3" w:tplc="99109D86" w:tentative="1">
      <w:start w:val="1"/>
      <w:numFmt w:val="decimal"/>
      <w:lvlText w:val="%4."/>
      <w:lvlJc w:val="left"/>
      <w:pPr>
        <w:ind w:left="2880" w:hanging="360"/>
      </w:pPr>
    </w:lvl>
    <w:lvl w:ilvl="4" w:tplc="B9C40FDE" w:tentative="1">
      <w:start w:val="1"/>
      <w:numFmt w:val="lowerLetter"/>
      <w:lvlText w:val="%5."/>
      <w:lvlJc w:val="left"/>
      <w:pPr>
        <w:ind w:left="3600" w:hanging="360"/>
      </w:pPr>
    </w:lvl>
    <w:lvl w:ilvl="5" w:tplc="0CD492AC" w:tentative="1">
      <w:start w:val="1"/>
      <w:numFmt w:val="lowerRoman"/>
      <w:lvlText w:val="%6."/>
      <w:lvlJc w:val="right"/>
      <w:pPr>
        <w:ind w:left="4320" w:hanging="180"/>
      </w:pPr>
    </w:lvl>
    <w:lvl w:ilvl="6" w:tplc="7AB6FD42" w:tentative="1">
      <w:start w:val="1"/>
      <w:numFmt w:val="decimal"/>
      <w:lvlText w:val="%7."/>
      <w:lvlJc w:val="left"/>
      <w:pPr>
        <w:ind w:left="5040" w:hanging="360"/>
      </w:pPr>
    </w:lvl>
    <w:lvl w:ilvl="7" w:tplc="6B6EC4A8" w:tentative="1">
      <w:start w:val="1"/>
      <w:numFmt w:val="lowerLetter"/>
      <w:lvlText w:val="%8."/>
      <w:lvlJc w:val="left"/>
      <w:pPr>
        <w:ind w:left="5760" w:hanging="360"/>
      </w:pPr>
    </w:lvl>
    <w:lvl w:ilvl="8" w:tplc="EA36C462" w:tentative="1">
      <w:start w:val="1"/>
      <w:numFmt w:val="lowerRoman"/>
      <w:lvlText w:val="%9."/>
      <w:lvlJc w:val="right"/>
      <w:pPr>
        <w:ind w:left="6480" w:hanging="180"/>
      </w:pPr>
    </w:lvl>
  </w:abstractNum>
  <w:abstractNum w:abstractNumId="22" w15:restartNumberingAfterBreak="0">
    <w:nsid w:val="428F26EE"/>
    <w:multiLevelType w:val="hybridMultilevel"/>
    <w:tmpl w:val="1EBEAF2C"/>
    <w:lvl w:ilvl="0" w:tplc="2B42017E">
      <w:start w:val="1"/>
      <w:numFmt w:val="lowerLetter"/>
      <w:lvlText w:val="%1."/>
      <w:lvlJc w:val="left"/>
      <w:pPr>
        <w:ind w:left="1353" w:hanging="360"/>
      </w:pPr>
    </w:lvl>
    <w:lvl w:ilvl="1" w:tplc="B19C6020">
      <w:start w:val="1"/>
      <w:numFmt w:val="lowerLetter"/>
      <w:lvlText w:val="%2."/>
      <w:lvlJc w:val="left"/>
      <w:pPr>
        <w:ind w:left="2073" w:hanging="360"/>
      </w:pPr>
    </w:lvl>
    <w:lvl w:ilvl="2" w:tplc="15BC1260">
      <w:start w:val="1"/>
      <w:numFmt w:val="lowerRoman"/>
      <w:lvlText w:val="%3."/>
      <w:lvlJc w:val="right"/>
      <w:pPr>
        <w:ind w:left="2793" w:hanging="180"/>
      </w:pPr>
    </w:lvl>
    <w:lvl w:ilvl="3" w:tplc="58AE9B32" w:tentative="1">
      <w:start w:val="1"/>
      <w:numFmt w:val="decimal"/>
      <w:lvlText w:val="%4."/>
      <w:lvlJc w:val="left"/>
      <w:pPr>
        <w:ind w:left="3513" w:hanging="360"/>
      </w:pPr>
    </w:lvl>
    <w:lvl w:ilvl="4" w:tplc="612A1874" w:tentative="1">
      <w:start w:val="1"/>
      <w:numFmt w:val="lowerLetter"/>
      <w:lvlText w:val="%5."/>
      <w:lvlJc w:val="left"/>
      <w:pPr>
        <w:ind w:left="4233" w:hanging="360"/>
      </w:pPr>
    </w:lvl>
    <w:lvl w:ilvl="5" w:tplc="87BCC86A" w:tentative="1">
      <w:start w:val="1"/>
      <w:numFmt w:val="lowerRoman"/>
      <w:lvlText w:val="%6."/>
      <w:lvlJc w:val="right"/>
      <w:pPr>
        <w:ind w:left="4953" w:hanging="180"/>
      </w:pPr>
    </w:lvl>
    <w:lvl w:ilvl="6" w:tplc="2F8212C8" w:tentative="1">
      <w:start w:val="1"/>
      <w:numFmt w:val="decimal"/>
      <w:lvlText w:val="%7."/>
      <w:lvlJc w:val="left"/>
      <w:pPr>
        <w:ind w:left="5673" w:hanging="360"/>
      </w:pPr>
    </w:lvl>
    <w:lvl w:ilvl="7" w:tplc="EFF2BA70" w:tentative="1">
      <w:start w:val="1"/>
      <w:numFmt w:val="lowerLetter"/>
      <w:lvlText w:val="%8."/>
      <w:lvlJc w:val="left"/>
      <w:pPr>
        <w:ind w:left="6393" w:hanging="360"/>
      </w:pPr>
    </w:lvl>
    <w:lvl w:ilvl="8" w:tplc="D1A40C20" w:tentative="1">
      <w:start w:val="1"/>
      <w:numFmt w:val="lowerRoman"/>
      <w:lvlText w:val="%9."/>
      <w:lvlJc w:val="right"/>
      <w:pPr>
        <w:ind w:left="7113" w:hanging="180"/>
      </w:pPr>
    </w:lvl>
  </w:abstractNum>
  <w:abstractNum w:abstractNumId="23" w15:restartNumberingAfterBreak="0">
    <w:nsid w:val="44A53242"/>
    <w:multiLevelType w:val="multilevel"/>
    <w:tmpl w:val="8DFA2728"/>
    <w:lvl w:ilvl="0">
      <w:start w:val="21"/>
      <w:numFmt w:val="decimal"/>
      <w:lvlText w:val="%1"/>
      <w:lvlJc w:val="left"/>
      <w:pPr>
        <w:ind w:left="370" w:hanging="370"/>
      </w:pPr>
      <w:rPr>
        <w:rFonts w:hint="default"/>
      </w:rPr>
    </w:lvl>
    <w:lvl w:ilvl="1">
      <w:start w:val="2"/>
      <w:numFmt w:val="decimal"/>
      <w:lvlText w:val="%1.%2"/>
      <w:lvlJc w:val="left"/>
      <w:pPr>
        <w:ind w:left="654" w:hanging="3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AEA2AF2"/>
    <w:multiLevelType w:val="multilevel"/>
    <w:tmpl w:val="7396D37A"/>
    <w:lvl w:ilvl="0">
      <w:start w:val="1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FA2B5E"/>
    <w:multiLevelType w:val="multilevel"/>
    <w:tmpl w:val="C9FC40FC"/>
    <w:lvl w:ilvl="0">
      <w:start w:val="1"/>
      <w:numFmt w:val="decimal"/>
      <w:lvlText w:val="%1."/>
      <w:lvlJc w:val="left"/>
      <w:pPr>
        <w:ind w:left="360" w:hanging="360"/>
      </w:pPr>
      <w:rPr>
        <w:rFonts w:hint="default"/>
      </w:rPr>
    </w:lvl>
    <w:lvl w:ilvl="1">
      <w:start w:val="1"/>
      <w:numFmt w:val="lowerLetter"/>
      <w:lvlText w:val="%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A792B3E"/>
    <w:multiLevelType w:val="hybridMultilevel"/>
    <w:tmpl w:val="504ABFEA"/>
    <w:lvl w:ilvl="0" w:tplc="2CB48148">
      <w:start w:val="1"/>
      <w:numFmt w:val="lowerLetter"/>
      <w:lvlText w:val="%1."/>
      <w:lvlJc w:val="left"/>
      <w:pPr>
        <w:ind w:left="720" w:hanging="360"/>
      </w:pPr>
    </w:lvl>
    <w:lvl w:ilvl="1" w:tplc="335CAE84">
      <w:start w:val="1"/>
      <w:numFmt w:val="lowerLetter"/>
      <w:lvlText w:val="%2."/>
      <w:lvlJc w:val="left"/>
      <w:pPr>
        <w:ind w:left="1440" w:hanging="360"/>
      </w:pPr>
    </w:lvl>
    <w:lvl w:ilvl="2" w:tplc="8BCC9560" w:tentative="1">
      <w:start w:val="1"/>
      <w:numFmt w:val="lowerRoman"/>
      <w:lvlText w:val="%3."/>
      <w:lvlJc w:val="right"/>
      <w:pPr>
        <w:ind w:left="2160" w:hanging="180"/>
      </w:pPr>
    </w:lvl>
    <w:lvl w:ilvl="3" w:tplc="32E27C54" w:tentative="1">
      <w:start w:val="1"/>
      <w:numFmt w:val="decimal"/>
      <w:lvlText w:val="%4."/>
      <w:lvlJc w:val="left"/>
      <w:pPr>
        <w:ind w:left="2880" w:hanging="360"/>
      </w:pPr>
    </w:lvl>
    <w:lvl w:ilvl="4" w:tplc="18D030FC" w:tentative="1">
      <w:start w:val="1"/>
      <w:numFmt w:val="lowerLetter"/>
      <w:lvlText w:val="%5."/>
      <w:lvlJc w:val="left"/>
      <w:pPr>
        <w:ind w:left="3600" w:hanging="360"/>
      </w:pPr>
    </w:lvl>
    <w:lvl w:ilvl="5" w:tplc="8CEA5A9C" w:tentative="1">
      <w:start w:val="1"/>
      <w:numFmt w:val="lowerRoman"/>
      <w:lvlText w:val="%6."/>
      <w:lvlJc w:val="right"/>
      <w:pPr>
        <w:ind w:left="4320" w:hanging="180"/>
      </w:pPr>
    </w:lvl>
    <w:lvl w:ilvl="6" w:tplc="89B4624E" w:tentative="1">
      <w:start w:val="1"/>
      <w:numFmt w:val="decimal"/>
      <w:lvlText w:val="%7."/>
      <w:lvlJc w:val="left"/>
      <w:pPr>
        <w:ind w:left="5040" w:hanging="360"/>
      </w:pPr>
    </w:lvl>
    <w:lvl w:ilvl="7" w:tplc="BB8A2EC4" w:tentative="1">
      <w:start w:val="1"/>
      <w:numFmt w:val="lowerLetter"/>
      <w:lvlText w:val="%8."/>
      <w:lvlJc w:val="left"/>
      <w:pPr>
        <w:ind w:left="5760" w:hanging="360"/>
      </w:pPr>
    </w:lvl>
    <w:lvl w:ilvl="8" w:tplc="738420E4" w:tentative="1">
      <w:start w:val="1"/>
      <w:numFmt w:val="lowerRoman"/>
      <w:lvlText w:val="%9."/>
      <w:lvlJc w:val="right"/>
      <w:pPr>
        <w:ind w:left="6480" w:hanging="180"/>
      </w:pPr>
    </w:lvl>
  </w:abstractNum>
  <w:abstractNum w:abstractNumId="27" w15:restartNumberingAfterBreak="0">
    <w:nsid w:val="5F231025"/>
    <w:multiLevelType w:val="hybridMultilevel"/>
    <w:tmpl w:val="2B70DC6C"/>
    <w:lvl w:ilvl="0" w:tplc="B8B0D63E">
      <w:start w:val="1"/>
      <w:numFmt w:val="lowerLetter"/>
      <w:lvlText w:val="%1."/>
      <w:lvlJc w:val="left"/>
      <w:pPr>
        <w:ind w:left="1660" w:hanging="360"/>
      </w:pPr>
    </w:lvl>
    <w:lvl w:ilvl="1" w:tplc="B798F074">
      <w:start w:val="1"/>
      <w:numFmt w:val="lowerLetter"/>
      <w:lvlText w:val="%2."/>
      <w:lvlJc w:val="left"/>
      <w:pPr>
        <w:ind w:left="1660" w:hanging="360"/>
      </w:pPr>
    </w:lvl>
    <w:lvl w:ilvl="2" w:tplc="262E052C">
      <w:start w:val="1"/>
      <w:numFmt w:val="lowerLetter"/>
      <w:lvlText w:val="%3."/>
      <w:lvlJc w:val="left"/>
      <w:pPr>
        <w:ind w:left="1660" w:hanging="360"/>
      </w:pPr>
    </w:lvl>
    <w:lvl w:ilvl="3" w:tplc="D74C004C">
      <w:start w:val="1"/>
      <w:numFmt w:val="lowerLetter"/>
      <w:lvlText w:val="%4."/>
      <w:lvlJc w:val="left"/>
      <w:pPr>
        <w:ind w:left="1660" w:hanging="360"/>
      </w:pPr>
    </w:lvl>
    <w:lvl w:ilvl="4" w:tplc="E682C34E">
      <w:start w:val="1"/>
      <w:numFmt w:val="lowerLetter"/>
      <w:lvlText w:val="%5."/>
      <w:lvlJc w:val="left"/>
      <w:pPr>
        <w:ind w:left="1660" w:hanging="360"/>
      </w:pPr>
    </w:lvl>
    <w:lvl w:ilvl="5" w:tplc="12989206">
      <w:start w:val="1"/>
      <w:numFmt w:val="lowerLetter"/>
      <w:lvlText w:val="%6."/>
      <w:lvlJc w:val="left"/>
      <w:pPr>
        <w:ind w:left="1660" w:hanging="360"/>
      </w:pPr>
    </w:lvl>
    <w:lvl w:ilvl="6" w:tplc="61963D64">
      <w:start w:val="1"/>
      <w:numFmt w:val="lowerLetter"/>
      <w:lvlText w:val="%7."/>
      <w:lvlJc w:val="left"/>
      <w:pPr>
        <w:ind w:left="1660" w:hanging="360"/>
      </w:pPr>
    </w:lvl>
    <w:lvl w:ilvl="7" w:tplc="717885B8">
      <w:start w:val="1"/>
      <w:numFmt w:val="lowerLetter"/>
      <w:lvlText w:val="%8."/>
      <w:lvlJc w:val="left"/>
      <w:pPr>
        <w:ind w:left="1660" w:hanging="360"/>
      </w:pPr>
    </w:lvl>
    <w:lvl w:ilvl="8" w:tplc="787A7D0E">
      <w:start w:val="1"/>
      <w:numFmt w:val="lowerLetter"/>
      <w:lvlText w:val="%9."/>
      <w:lvlJc w:val="left"/>
      <w:pPr>
        <w:ind w:left="1660" w:hanging="360"/>
      </w:pPr>
    </w:lvl>
  </w:abstractNum>
  <w:abstractNum w:abstractNumId="28" w15:restartNumberingAfterBreak="0">
    <w:nsid w:val="6155806F"/>
    <w:multiLevelType w:val="hybridMultilevel"/>
    <w:tmpl w:val="A67EC562"/>
    <w:lvl w:ilvl="0" w:tplc="F0324140">
      <w:start w:val="1"/>
      <w:numFmt w:val="lowerLetter"/>
      <w:lvlText w:val="%1."/>
      <w:lvlJc w:val="left"/>
      <w:pPr>
        <w:ind w:left="1080" w:hanging="360"/>
      </w:pPr>
    </w:lvl>
    <w:lvl w:ilvl="1" w:tplc="82BE1A72">
      <w:start w:val="1"/>
      <w:numFmt w:val="lowerLetter"/>
      <w:lvlText w:val="%2."/>
      <w:lvlJc w:val="left"/>
      <w:pPr>
        <w:ind w:left="1800" w:hanging="360"/>
      </w:pPr>
    </w:lvl>
    <w:lvl w:ilvl="2" w:tplc="DFB852F6">
      <w:start w:val="1"/>
      <w:numFmt w:val="lowerRoman"/>
      <w:lvlText w:val="%3."/>
      <w:lvlJc w:val="right"/>
      <w:pPr>
        <w:ind w:left="2520" w:hanging="180"/>
      </w:pPr>
    </w:lvl>
    <w:lvl w:ilvl="3" w:tplc="FD8A22CC">
      <w:start w:val="1"/>
      <w:numFmt w:val="decimal"/>
      <w:lvlText w:val="%4."/>
      <w:lvlJc w:val="left"/>
      <w:pPr>
        <w:ind w:left="3240" w:hanging="360"/>
      </w:pPr>
    </w:lvl>
    <w:lvl w:ilvl="4" w:tplc="46D48128">
      <w:start w:val="1"/>
      <w:numFmt w:val="lowerLetter"/>
      <w:lvlText w:val="%5."/>
      <w:lvlJc w:val="left"/>
      <w:pPr>
        <w:ind w:left="3960" w:hanging="360"/>
      </w:pPr>
    </w:lvl>
    <w:lvl w:ilvl="5" w:tplc="64A22F8C">
      <w:start w:val="1"/>
      <w:numFmt w:val="lowerRoman"/>
      <w:lvlText w:val="%6."/>
      <w:lvlJc w:val="right"/>
      <w:pPr>
        <w:ind w:left="4680" w:hanging="180"/>
      </w:pPr>
    </w:lvl>
    <w:lvl w:ilvl="6" w:tplc="917EF628">
      <w:start w:val="1"/>
      <w:numFmt w:val="decimal"/>
      <w:lvlText w:val="%7."/>
      <w:lvlJc w:val="left"/>
      <w:pPr>
        <w:ind w:left="5400" w:hanging="360"/>
      </w:pPr>
    </w:lvl>
    <w:lvl w:ilvl="7" w:tplc="DD8E2496">
      <w:start w:val="1"/>
      <w:numFmt w:val="lowerLetter"/>
      <w:lvlText w:val="%8."/>
      <w:lvlJc w:val="left"/>
      <w:pPr>
        <w:ind w:left="6120" w:hanging="360"/>
      </w:pPr>
    </w:lvl>
    <w:lvl w:ilvl="8" w:tplc="D460EB40">
      <w:start w:val="1"/>
      <w:numFmt w:val="lowerRoman"/>
      <w:lvlText w:val="%9."/>
      <w:lvlJc w:val="right"/>
      <w:pPr>
        <w:ind w:left="6840" w:hanging="180"/>
      </w:pPr>
    </w:lvl>
  </w:abstractNum>
  <w:abstractNum w:abstractNumId="29" w15:restartNumberingAfterBreak="0">
    <w:nsid w:val="644D23D1"/>
    <w:multiLevelType w:val="hybridMultilevel"/>
    <w:tmpl w:val="F7FE5336"/>
    <w:lvl w:ilvl="0" w:tplc="94A89D36">
      <w:start w:val="1"/>
      <w:numFmt w:val="lowerLetter"/>
      <w:lvlText w:val="%1."/>
      <w:lvlJc w:val="left"/>
      <w:pPr>
        <w:ind w:left="1080" w:hanging="360"/>
      </w:pPr>
      <w:rPr>
        <w:rFonts w:hint="default"/>
        <w:i w:val="0"/>
        <w:color w:val="auto"/>
      </w:rPr>
    </w:lvl>
    <w:lvl w:ilvl="1" w:tplc="C3227A48">
      <w:start w:val="1"/>
      <w:numFmt w:val="lowerLetter"/>
      <w:lvlText w:val="%2."/>
      <w:lvlJc w:val="left"/>
      <w:pPr>
        <w:ind w:left="1495" w:hanging="360"/>
      </w:pPr>
    </w:lvl>
    <w:lvl w:ilvl="2" w:tplc="90FA3424">
      <w:start w:val="1"/>
      <w:numFmt w:val="decimal"/>
      <w:lvlText w:val="%3."/>
      <w:lvlJc w:val="left"/>
      <w:pPr>
        <w:ind w:left="2340" w:hanging="360"/>
      </w:pPr>
      <w:rPr>
        <w:rFonts w:hint="default"/>
      </w:rPr>
    </w:lvl>
    <w:lvl w:ilvl="3" w:tplc="ABB02092" w:tentative="1">
      <w:start w:val="1"/>
      <w:numFmt w:val="decimal"/>
      <w:lvlText w:val="%4."/>
      <w:lvlJc w:val="left"/>
      <w:pPr>
        <w:ind w:left="2880" w:hanging="360"/>
      </w:pPr>
    </w:lvl>
    <w:lvl w:ilvl="4" w:tplc="D98C5B72" w:tentative="1">
      <w:start w:val="1"/>
      <w:numFmt w:val="lowerLetter"/>
      <w:lvlText w:val="%5."/>
      <w:lvlJc w:val="left"/>
      <w:pPr>
        <w:ind w:left="3600" w:hanging="360"/>
      </w:pPr>
    </w:lvl>
    <w:lvl w:ilvl="5" w:tplc="79B20D2E" w:tentative="1">
      <w:start w:val="1"/>
      <w:numFmt w:val="lowerRoman"/>
      <w:lvlText w:val="%6."/>
      <w:lvlJc w:val="right"/>
      <w:pPr>
        <w:ind w:left="4320" w:hanging="180"/>
      </w:pPr>
    </w:lvl>
    <w:lvl w:ilvl="6" w:tplc="F7669E72" w:tentative="1">
      <w:start w:val="1"/>
      <w:numFmt w:val="decimal"/>
      <w:lvlText w:val="%7."/>
      <w:lvlJc w:val="left"/>
      <w:pPr>
        <w:ind w:left="5040" w:hanging="360"/>
      </w:pPr>
    </w:lvl>
    <w:lvl w:ilvl="7" w:tplc="E71007E6" w:tentative="1">
      <w:start w:val="1"/>
      <w:numFmt w:val="lowerLetter"/>
      <w:lvlText w:val="%8."/>
      <w:lvlJc w:val="left"/>
      <w:pPr>
        <w:ind w:left="5760" w:hanging="360"/>
      </w:pPr>
    </w:lvl>
    <w:lvl w:ilvl="8" w:tplc="7160E1CC" w:tentative="1">
      <w:start w:val="1"/>
      <w:numFmt w:val="lowerRoman"/>
      <w:lvlText w:val="%9."/>
      <w:lvlJc w:val="right"/>
      <w:pPr>
        <w:ind w:left="6480" w:hanging="180"/>
      </w:pPr>
    </w:lvl>
  </w:abstractNum>
  <w:abstractNum w:abstractNumId="30" w15:restartNumberingAfterBreak="0">
    <w:nsid w:val="65622F2A"/>
    <w:multiLevelType w:val="hybridMultilevel"/>
    <w:tmpl w:val="34C015AE"/>
    <w:lvl w:ilvl="0" w:tplc="5E6256C0">
      <w:start w:val="1"/>
      <w:numFmt w:val="decimal"/>
      <w:lvlText w:val="%1."/>
      <w:lvlJc w:val="left"/>
      <w:pPr>
        <w:ind w:left="720" w:hanging="360"/>
      </w:pPr>
      <w:rPr>
        <w:rFonts w:hint="default"/>
      </w:rPr>
    </w:lvl>
    <w:lvl w:ilvl="1" w:tplc="6D443CD0" w:tentative="1">
      <w:start w:val="1"/>
      <w:numFmt w:val="lowerLetter"/>
      <w:lvlText w:val="%2."/>
      <w:lvlJc w:val="left"/>
      <w:pPr>
        <w:ind w:left="1440" w:hanging="360"/>
      </w:pPr>
    </w:lvl>
    <w:lvl w:ilvl="2" w:tplc="47C4982A" w:tentative="1">
      <w:start w:val="1"/>
      <w:numFmt w:val="lowerRoman"/>
      <w:lvlText w:val="%3."/>
      <w:lvlJc w:val="right"/>
      <w:pPr>
        <w:ind w:left="2160" w:hanging="180"/>
      </w:pPr>
    </w:lvl>
    <w:lvl w:ilvl="3" w:tplc="27207B84" w:tentative="1">
      <w:start w:val="1"/>
      <w:numFmt w:val="decimal"/>
      <w:lvlText w:val="%4."/>
      <w:lvlJc w:val="left"/>
      <w:pPr>
        <w:ind w:left="2880" w:hanging="360"/>
      </w:pPr>
    </w:lvl>
    <w:lvl w:ilvl="4" w:tplc="F8521EAC" w:tentative="1">
      <w:start w:val="1"/>
      <w:numFmt w:val="lowerLetter"/>
      <w:lvlText w:val="%5."/>
      <w:lvlJc w:val="left"/>
      <w:pPr>
        <w:ind w:left="3600" w:hanging="360"/>
      </w:pPr>
    </w:lvl>
    <w:lvl w:ilvl="5" w:tplc="066A54E0" w:tentative="1">
      <w:start w:val="1"/>
      <w:numFmt w:val="lowerRoman"/>
      <w:lvlText w:val="%6."/>
      <w:lvlJc w:val="right"/>
      <w:pPr>
        <w:ind w:left="4320" w:hanging="180"/>
      </w:pPr>
    </w:lvl>
    <w:lvl w:ilvl="6" w:tplc="7B9A5800" w:tentative="1">
      <w:start w:val="1"/>
      <w:numFmt w:val="decimal"/>
      <w:lvlText w:val="%7."/>
      <w:lvlJc w:val="left"/>
      <w:pPr>
        <w:ind w:left="5040" w:hanging="360"/>
      </w:pPr>
    </w:lvl>
    <w:lvl w:ilvl="7" w:tplc="75DE4890" w:tentative="1">
      <w:start w:val="1"/>
      <w:numFmt w:val="lowerLetter"/>
      <w:lvlText w:val="%8."/>
      <w:lvlJc w:val="left"/>
      <w:pPr>
        <w:ind w:left="5760" w:hanging="360"/>
      </w:pPr>
    </w:lvl>
    <w:lvl w:ilvl="8" w:tplc="539AB934" w:tentative="1">
      <w:start w:val="1"/>
      <w:numFmt w:val="lowerRoman"/>
      <w:lvlText w:val="%9."/>
      <w:lvlJc w:val="right"/>
      <w:pPr>
        <w:ind w:left="6480" w:hanging="180"/>
      </w:pPr>
    </w:lvl>
  </w:abstractNum>
  <w:abstractNum w:abstractNumId="31" w15:restartNumberingAfterBreak="0">
    <w:nsid w:val="66595E82"/>
    <w:multiLevelType w:val="hybridMultilevel"/>
    <w:tmpl w:val="D556CA7A"/>
    <w:lvl w:ilvl="0" w:tplc="5DE8E09C">
      <w:start w:val="1"/>
      <w:numFmt w:val="lowerLetter"/>
      <w:lvlText w:val="%1."/>
      <w:lvlJc w:val="left"/>
      <w:pPr>
        <w:ind w:left="1080" w:hanging="360"/>
      </w:pPr>
    </w:lvl>
    <w:lvl w:ilvl="1" w:tplc="5818E1AC">
      <w:start w:val="1"/>
      <w:numFmt w:val="lowerLetter"/>
      <w:lvlText w:val="%2."/>
      <w:lvlJc w:val="left"/>
      <w:pPr>
        <w:ind w:left="1800" w:hanging="360"/>
      </w:pPr>
    </w:lvl>
    <w:lvl w:ilvl="2" w:tplc="1C321208">
      <w:start w:val="1"/>
      <w:numFmt w:val="lowerRoman"/>
      <w:lvlText w:val="%3."/>
      <w:lvlJc w:val="right"/>
      <w:pPr>
        <w:ind w:left="2520" w:hanging="180"/>
      </w:pPr>
    </w:lvl>
    <w:lvl w:ilvl="3" w:tplc="FB18517E">
      <w:start w:val="1"/>
      <w:numFmt w:val="decimal"/>
      <w:lvlText w:val="%4."/>
      <w:lvlJc w:val="left"/>
      <w:pPr>
        <w:ind w:left="3240" w:hanging="360"/>
      </w:pPr>
    </w:lvl>
    <w:lvl w:ilvl="4" w:tplc="E0F6CA4A">
      <w:start w:val="1"/>
      <w:numFmt w:val="lowerLetter"/>
      <w:lvlText w:val="%5."/>
      <w:lvlJc w:val="left"/>
      <w:pPr>
        <w:ind w:left="3960" w:hanging="360"/>
      </w:pPr>
    </w:lvl>
    <w:lvl w:ilvl="5" w:tplc="F06AAACC">
      <w:start w:val="1"/>
      <w:numFmt w:val="lowerRoman"/>
      <w:lvlText w:val="%6."/>
      <w:lvlJc w:val="right"/>
      <w:pPr>
        <w:ind w:left="4680" w:hanging="180"/>
      </w:pPr>
    </w:lvl>
    <w:lvl w:ilvl="6" w:tplc="F8EC2D58">
      <w:start w:val="1"/>
      <w:numFmt w:val="decimal"/>
      <w:lvlText w:val="%7."/>
      <w:lvlJc w:val="left"/>
      <w:pPr>
        <w:ind w:left="5400" w:hanging="360"/>
      </w:pPr>
    </w:lvl>
    <w:lvl w:ilvl="7" w:tplc="EE9EC096">
      <w:start w:val="1"/>
      <w:numFmt w:val="lowerLetter"/>
      <w:lvlText w:val="%8."/>
      <w:lvlJc w:val="left"/>
      <w:pPr>
        <w:ind w:left="6120" w:hanging="360"/>
      </w:pPr>
    </w:lvl>
    <w:lvl w:ilvl="8" w:tplc="EE1EAA08">
      <w:start w:val="1"/>
      <w:numFmt w:val="lowerRoman"/>
      <w:lvlText w:val="%9."/>
      <w:lvlJc w:val="right"/>
      <w:pPr>
        <w:ind w:left="6840" w:hanging="180"/>
      </w:pPr>
    </w:lvl>
  </w:abstractNum>
  <w:abstractNum w:abstractNumId="32" w15:restartNumberingAfterBreak="0">
    <w:nsid w:val="66BA2D69"/>
    <w:multiLevelType w:val="multilevel"/>
    <w:tmpl w:val="3C2A6C5A"/>
    <w:lvl w:ilvl="0">
      <w:start w:val="1"/>
      <w:numFmt w:val="decimal"/>
      <w:lvlText w:val="%1."/>
      <w:lvlJc w:val="left"/>
      <w:pPr>
        <w:ind w:left="360" w:hanging="360"/>
      </w:pPr>
    </w:lvl>
    <w:lvl w:ilvl="1">
      <w:start w:val="1"/>
      <w:numFmt w:val="lowerLetter"/>
      <w:lvlText w:val="%2."/>
      <w:lvlJc w:val="left"/>
      <w:pPr>
        <w:ind w:left="1352"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F07217F"/>
    <w:multiLevelType w:val="hybridMultilevel"/>
    <w:tmpl w:val="8806CC56"/>
    <w:lvl w:ilvl="0" w:tplc="AC40AC92">
      <w:start w:val="1"/>
      <w:numFmt w:val="lowerLetter"/>
      <w:lvlText w:val="%1."/>
      <w:lvlJc w:val="left"/>
      <w:pPr>
        <w:ind w:left="1080" w:hanging="360"/>
      </w:pPr>
      <w:rPr>
        <w:rFonts w:hint="default"/>
        <w:i w:val="0"/>
        <w:color w:val="auto"/>
      </w:rPr>
    </w:lvl>
    <w:lvl w:ilvl="1" w:tplc="FDFC5AFE">
      <w:start w:val="1"/>
      <w:numFmt w:val="lowerLetter"/>
      <w:lvlText w:val="%2."/>
      <w:lvlJc w:val="left"/>
      <w:pPr>
        <w:ind w:left="1495" w:hanging="360"/>
      </w:pPr>
    </w:lvl>
    <w:lvl w:ilvl="2" w:tplc="5D88C882" w:tentative="1">
      <w:start w:val="1"/>
      <w:numFmt w:val="lowerRoman"/>
      <w:lvlText w:val="%3."/>
      <w:lvlJc w:val="right"/>
      <w:pPr>
        <w:ind w:left="2160" w:hanging="180"/>
      </w:pPr>
    </w:lvl>
    <w:lvl w:ilvl="3" w:tplc="9974814A" w:tentative="1">
      <w:start w:val="1"/>
      <w:numFmt w:val="decimal"/>
      <w:lvlText w:val="%4."/>
      <w:lvlJc w:val="left"/>
      <w:pPr>
        <w:ind w:left="2880" w:hanging="360"/>
      </w:pPr>
    </w:lvl>
    <w:lvl w:ilvl="4" w:tplc="8A126FCE" w:tentative="1">
      <w:start w:val="1"/>
      <w:numFmt w:val="lowerLetter"/>
      <w:lvlText w:val="%5."/>
      <w:lvlJc w:val="left"/>
      <w:pPr>
        <w:ind w:left="3600" w:hanging="360"/>
      </w:pPr>
    </w:lvl>
    <w:lvl w:ilvl="5" w:tplc="93B85D2C" w:tentative="1">
      <w:start w:val="1"/>
      <w:numFmt w:val="lowerRoman"/>
      <w:lvlText w:val="%6."/>
      <w:lvlJc w:val="right"/>
      <w:pPr>
        <w:ind w:left="4320" w:hanging="180"/>
      </w:pPr>
    </w:lvl>
    <w:lvl w:ilvl="6" w:tplc="ECD2DF2A" w:tentative="1">
      <w:start w:val="1"/>
      <w:numFmt w:val="decimal"/>
      <w:lvlText w:val="%7."/>
      <w:lvlJc w:val="left"/>
      <w:pPr>
        <w:ind w:left="5040" w:hanging="360"/>
      </w:pPr>
    </w:lvl>
    <w:lvl w:ilvl="7" w:tplc="03F65D82" w:tentative="1">
      <w:start w:val="1"/>
      <w:numFmt w:val="lowerLetter"/>
      <w:lvlText w:val="%8."/>
      <w:lvlJc w:val="left"/>
      <w:pPr>
        <w:ind w:left="5760" w:hanging="360"/>
      </w:pPr>
    </w:lvl>
    <w:lvl w:ilvl="8" w:tplc="DCC88B94" w:tentative="1">
      <w:start w:val="1"/>
      <w:numFmt w:val="lowerRoman"/>
      <w:lvlText w:val="%9."/>
      <w:lvlJc w:val="right"/>
      <w:pPr>
        <w:ind w:left="6480" w:hanging="180"/>
      </w:pPr>
    </w:lvl>
  </w:abstractNum>
  <w:abstractNum w:abstractNumId="34" w15:restartNumberingAfterBreak="0">
    <w:nsid w:val="6FB71BB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8329A6"/>
    <w:multiLevelType w:val="hybridMultilevel"/>
    <w:tmpl w:val="E7843070"/>
    <w:lvl w:ilvl="0" w:tplc="F7E4985A">
      <w:start w:val="16"/>
      <w:numFmt w:val="decimal"/>
      <w:lvlText w:val="%1."/>
      <w:lvlJc w:val="left"/>
      <w:pPr>
        <w:ind w:left="720" w:hanging="360"/>
      </w:pPr>
      <w:rPr>
        <w:rFonts w:hint="default"/>
      </w:rPr>
    </w:lvl>
    <w:lvl w:ilvl="1" w:tplc="3F88C7A4" w:tentative="1">
      <w:start w:val="1"/>
      <w:numFmt w:val="lowerLetter"/>
      <w:lvlText w:val="%2."/>
      <w:lvlJc w:val="left"/>
      <w:pPr>
        <w:ind w:left="1440" w:hanging="360"/>
      </w:pPr>
    </w:lvl>
    <w:lvl w:ilvl="2" w:tplc="99946BAA" w:tentative="1">
      <w:start w:val="1"/>
      <w:numFmt w:val="lowerRoman"/>
      <w:lvlText w:val="%3."/>
      <w:lvlJc w:val="right"/>
      <w:pPr>
        <w:ind w:left="2160" w:hanging="180"/>
      </w:pPr>
    </w:lvl>
    <w:lvl w:ilvl="3" w:tplc="D1E86A22" w:tentative="1">
      <w:start w:val="1"/>
      <w:numFmt w:val="decimal"/>
      <w:lvlText w:val="%4."/>
      <w:lvlJc w:val="left"/>
      <w:pPr>
        <w:ind w:left="2880" w:hanging="360"/>
      </w:pPr>
    </w:lvl>
    <w:lvl w:ilvl="4" w:tplc="049AD59A" w:tentative="1">
      <w:start w:val="1"/>
      <w:numFmt w:val="lowerLetter"/>
      <w:lvlText w:val="%5."/>
      <w:lvlJc w:val="left"/>
      <w:pPr>
        <w:ind w:left="3600" w:hanging="360"/>
      </w:pPr>
    </w:lvl>
    <w:lvl w:ilvl="5" w:tplc="0FDE0824" w:tentative="1">
      <w:start w:val="1"/>
      <w:numFmt w:val="lowerRoman"/>
      <w:lvlText w:val="%6."/>
      <w:lvlJc w:val="right"/>
      <w:pPr>
        <w:ind w:left="4320" w:hanging="180"/>
      </w:pPr>
    </w:lvl>
    <w:lvl w:ilvl="6" w:tplc="8DE05D4E" w:tentative="1">
      <w:start w:val="1"/>
      <w:numFmt w:val="decimal"/>
      <w:lvlText w:val="%7."/>
      <w:lvlJc w:val="left"/>
      <w:pPr>
        <w:ind w:left="5040" w:hanging="360"/>
      </w:pPr>
    </w:lvl>
    <w:lvl w:ilvl="7" w:tplc="D6B6A9AE" w:tentative="1">
      <w:start w:val="1"/>
      <w:numFmt w:val="lowerLetter"/>
      <w:lvlText w:val="%8."/>
      <w:lvlJc w:val="left"/>
      <w:pPr>
        <w:ind w:left="5760" w:hanging="360"/>
      </w:pPr>
    </w:lvl>
    <w:lvl w:ilvl="8" w:tplc="06B0F20E" w:tentative="1">
      <w:start w:val="1"/>
      <w:numFmt w:val="lowerRoman"/>
      <w:lvlText w:val="%9."/>
      <w:lvlJc w:val="right"/>
      <w:pPr>
        <w:ind w:left="6480" w:hanging="180"/>
      </w:pPr>
    </w:lvl>
  </w:abstractNum>
  <w:abstractNum w:abstractNumId="36" w15:restartNumberingAfterBreak="0">
    <w:nsid w:val="781D4652"/>
    <w:multiLevelType w:val="hybridMultilevel"/>
    <w:tmpl w:val="8806CC56"/>
    <w:lvl w:ilvl="0" w:tplc="1212B766">
      <w:start w:val="1"/>
      <w:numFmt w:val="lowerLetter"/>
      <w:lvlText w:val="%1."/>
      <w:lvlJc w:val="left"/>
      <w:pPr>
        <w:ind w:left="1080" w:hanging="360"/>
      </w:pPr>
      <w:rPr>
        <w:rFonts w:hint="default"/>
        <w:i w:val="0"/>
        <w:color w:val="auto"/>
      </w:rPr>
    </w:lvl>
    <w:lvl w:ilvl="1" w:tplc="61F8DA00">
      <w:start w:val="1"/>
      <w:numFmt w:val="lowerLetter"/>
      <w:lvlText w:val="%2."/>
      <w:lvlJc w:val="left"/>
      <w:pPr>
        <w:ind w:left="1495" w:hanging="360"/>
      </w:pPr>
    </w:lvl>
    <w:lvl w:ilvl="2" w:tplc="F5929F12" w:tentative="1">
      <w:start w:val="1"/>
      <w:numFmt w:val="lowerRoman"/>
      <w:lvlText w:val="%3."/>
      <w:lvlJc w:val="right"/>
      <w:pPr>
        <w:ind w:left="2160" w:hanging="180"/>
      </w:pPr>
    </w:lvl>
    <w:lvl w:ilvl="3" w:tplc="DBEA3E9A" w:tentative="1">
      <w:start w:val="1"/>
      <w:numFmt w:val="decimal"/>
      <w:lvlText w:val="%4."/>
      <w:lvlJc w:val="left"/>
      <w:pPr>
        <w:ind w:left="2880" w:hanging="360"/>
      </w:pPr>
    </w:lvl>
    <w:lvl w:ilvl="4" w:tplc="E9E8101A" w:tentative="1">
      <w:start w:val="1"/>
      <w:numFmt w:val="lowerLetter"/>
      <w:lvlText w:val="%5."/>
      <w:lvlJc w:val="left"/>
      <w:pPr>
        <w:ind w:left="3600" w:hanging="360"/>
      </w:pPr>
    </w:lvl>
    <w:lvl w:ilvl="5" w:tplc="146A68C8" w:tentative="1">
      <w:start w:val="1"/>
      <w:numFmt w:val="lowerRoman"/>
      <w:lvlText w:val="%6."/>
      <w:lvlJc w:val="right"/>
      <w:pPr>
        <w:ind w:left="4320" w:hanging="180"/>
      </w:pPr>
    </w:lvl>
    <w:lvl w:ilvl="6" w:tplc="2932E62A" w:tentative="1">
      <w:start w:val="1"/>
      <w:numFmt w:val="decimal"/>
      <w:lvlText w:val="%7."/>
      <w:lvlJc w:val="left"/>
      <w:pPr>
        <w:ind w:left="5040" w:hanging="360"/>
      </w:pPr>
    </w:lvl>
    <w:lvl w:ilvl="7" w:tplc="8AA697B8" w:tentative="1">
      <w:start w:val="1"/>
      <w:numFmt w:val="lowerLetter"/>
      <w:lvlText w:val="%8."/>
      <w:lvlJc w:val="left"/>
      <w:pPr>
        <w:ind w:left="5760" w:hanging="360"/>
      </w:pPr>
    </w:lvl>
    <w:lvl w:ilvl="8" w:tplc="F37C9314" w:tentative="1">
      <w:start w:val="1"/>
      <w:numFmt w:val="lowerRoman"/>
      <w:lvlText w:val="%9."/>
      <w:lvlJc w:val="right"/>
      <w:pPr>
        <w:ind w:left="6480" w:hanging="180"/>
      </w:pPr>
    </w:lvl>
  </w:abstractNum>
  <w:abstractNum w:abstractNumId="37" w15:restartNumberingAfterBreak="0">
    <w:nsid w:val="7ACAE71D"/>
    <w:multiLevelType w:val="hybridMultilevel"/>
    <w:tmpl w:val="DF2A126C"/>
    <w:lvl w:ilvl="0" w:tplc="2C4CEB72">
      <w:start w:val="1"/>
      <w:numFmt w:val="lowerLetter"/>
      <w:lvlText w:val="%1."/>
      <w:lvlJc w:val="left"/>
      <w:pPr>
        <w:ind w:left="1342" w:hanging="360"/>
      </w:pPr>
    </w:lvl>
    <w:lvl w:ilvl="1" w:tplc="09DA4E3C">
      <w:start w:val="1"/>
      <w:numFmt w:val="lowerLetter"/>
      <w:lvlText w:val="%2."/>
      <w:lvlJc w:val="left"/>
      <w:pPr>
        <w:ind w:left="2062" w:hanging="360"/>
      </w:pPr>
    </w:lvl>
    <w:lvl w:ilvl="2" w:tplc="BB4A85EA">
      <w:start w:val="1"/>
      <w:numFmt w:val="lowerRoman"/>
      <w:lvlText w:val="%3."/>
      <w:lvlJc w:val="right"/>
      <w:pPr>
        <w:ind w:left="2782" w:hanging="180"/>
      </w:pPr>
    </w:lvl>
    <w:lvl w:ilvl="3" w:tplc="C4C8B090">
      <w:start w:val="1"/>
      <w:numFmt w:val="decimal"/>
      <w:lvlText w:val="%4."/>
      <w:lvlJc w:val="left"/>
      <w:pPr>
        <w:ind w:left="3502" w:hanging="360"/>
      </w:pPr>
    </w:lvl>
    <w:lvl w:ilvl="4" w:tplc="F3AA614E">
      <w:start w:val="1"/>
      <w:numFmt w:val="lowerLetter"/>
      <w:lvlText w:val="%5."/>
      <w:lvlJc w:val="left"/>
      <w:pPr>
        <w:ind w:left="4222" w:hanging="360"/>
      </w:pPr>
    </w:lvl>
    <w:lvl w:ilvl="5" w:tplc="701EC134">
      <w:start w:val="1"/>
      <w:numFmt w:val="lowerRoman"/>
      <w:lvlText w:val="%6."/>
      <w:lvlJc w:val="right"/>
      <w:pPr>
        <w:ind w:left="4942" w:hanging="180"/>
      </w:pPr>
    </w:lvl>
    <w:lvl w:ilvl="6" w:tplc="88FA6BF2">
      <w:start w:val="1"/>
      <w:numFmt w:val="decimal"/>
      <w:lvlText w:val="%7."/>
      <w:lvlJc w:val="left"/>
      <w:pPr>
        <w:ind w:left="5662" w:hanging="360"/>
      </w:pPr>
    </w:lvl>
    <w:lvl w:ilvl="7" w:tplc="AF562D8C">
      <w:start w:val="1"/>
      <w:numFmt w:val="lowerLetter"/>
      <w:lvlText w:val="%8."/>
      <w:lvlJc w:val="left"/>
      <w:pPr>
        <w:ind w:left="6382" w:hanging="360"/>
      </w:pPr>
    </w:lvl>
    <w:lvl w:ilvl="8" w:tplc="9814D982">
      <w:start w:val="1"/>
      <w:numFmt w:val="lowerRoman"/>
      <w:lvlText w:val="%9."/>
      <w:lvlJc w:val="right"/>
      <w:pPr>
        <w:ind w:left="7102" w:hanging="180"/>
      </w:pPr>
    </w:lvl>
  </w:abstractNum>
  <w:num w:numId="1" w16cid:durableId="1276059557">
    <w:abstractNumId w:val="30"/>
  </w:num>
  <w:num w:numId="2" w16cid:durableId="872765370">
    <w:abstractNumId w:val="6"/>
  </w:num>
  <w:num w:numId="3" w16cid:durableId="1106122253">
    <w:abstractNumId w:val="7"/>
  </w:num>
  <w:num w:numId="4" w16cid:durableId="159588711">
    <w:abstractNumId w:val="19"/>
  </w:num>
  <w:num w:numId="5" w16cid:durableId="408313855">
    <w:abstractNumId w:val="4"/>
  </w:num>
  <w:num w:numId="6" w16cid:durableId="1082338840">
    <w:abstractNumId w:val="12"/>
  </w:num>
  <w:num w:numId="7" w16cid:durableId="1322470240">
    <w:abstractNumId w:val="9"/>
  </w:num>
  <w:num w:numId="8" w16cid:durableId="146482915">
    <w:abstractNumId w:val="2"/>
  </w:num>
  <w:num w:numId="9" w16cid:durableId="263341829">
    <w:abstractNumId w:val="22"/>
  </w:num>
  <w:num w:numId="10" w16cid:durableId="1854490120">
    <w:abstractNumId w:val="26"/>
  </w:num>
  <w:num w:numId="11" w16cid:durableId="1908805153">
    <w:abstractNumId w:val="8"/>
    <w:lvlOverride w:ilvl="0">
      <w:lvl w:ilvl="0">
        <w:start w:val="1"/>
        <w:numFmt w:val="decimal"/>
        <w:pStyle w:val="DSBodyTextNumbered1"/>
        <w:lvlText w:val="%1."/>
        <w:lvlJc w:val="left"/>
        <w:pPr>
          <w:tabs>
            <w:tab w:val="num" w:pos="851"/>
          </w:tabs>
          <w:ind w:left="851" w:hanging="851"/>
        </w:pPr>
        <w:rPr>
          <w:rFonts w:asciiTheme="minorHAnsi" w:hAnsiTheme="minorHAnsi" w:hint="default"/>
          <w:color w:val="auto"/>
        </w:rPr>
      </w:lvl>
    </w:lvlOverride>
    <w:lvlOverride w:ilvl="1">
      <w:lvl w:ilvl="1">
        <w:start w:val="1"/>
        <w:numFmt w:val="decimal"/>
        <w:pStyle w:val="DSBodyTextNumbered2"/>
        <w:lvlText w:val="%1.%2."/>
        <w:lvlJc w:val="left"/>
        <w:pPr>
          <w:tabs>
            <w:tab w:val="num" w:pos="851"/>
          </w:tabs>
          <w:ind w:left="851" w:hanging="851"/>
        </w:pPr>
        <w:rPr>
          <w:rFonts w:hint="default"/>
          <w:b w:val="0"/>
          <w:sz w:val="22"/>
        </w:rPr>
      </w:lvl>
    </w:lvlOverride>
  </w:num>
  <w:num w:numId="12" w16cid:durableId="881596481">
    <w:abstractNumId w:val="8"/>
  </w:num>
  <w:num w:numId="13" w16cid:durableId="1044870889">
    <w:abstractNumId w:val="32"/>
  </w:num>
  <w:num w:numId="14" w16cid:durableId="956059784">
    <w:abstractNumId w:val="37"/>
  </w:num>
  <w:num w:numId="15" w16cid:durableId="231278921">
    <w:abstractNumId w:val="31"/>
  </w:num>
  <w:num w:numId="16" w16cid:durableId="644625627">
    <w:abstractNumId w:val="28"/>
  </w:num>
  <w:num w:numId="17" w16cid:durableId="62216463">
    <w:abstractNumId w:val="15"/>
  </w:num>
  <w:num w:numId="18" w16cid:durableId="1320305589">
    <w:abstractNumId w:val="13"/>
  </w:num>
  <w:num w:numId="19" w16cid:durableId="66073304">
    <w:abstractNumId w:val="33"/>
  </w:num>
  <w:num w:numId="20" w16cid:durableId="371348083">
    <w:abstractNumId w:val="11"/>
  </w:num>
  <w:num w:numId="21" w16cid:durableId="1657610938">
    <w:abstractNumId w:val="21"/>
  </w:num>
  <w:num w:numId="22" w16cid:durableId="10422360">
    <w:abstractNumId w:val="34"/>
  </w:num>
  <w:num w:numId="23" w16cid:durableId="1914200840">
    <w:abstractNumId w:val="18"/>
  </w:num>
  <w:num w:numId="24" w16cid:durableId="1168250964">
    <w:abstractNumId w:val="29"/>
  </w:num>
  <w:num w:numId="25" w16cid:durableId="1798988673">
    <w:abstractNumId w:val="36"/>
  </w:num>
  <w:num w:numId="26" w16cid:durableId="913471024">
    <w:abstractNumId w:val="0"/>
  </w:num>
  <w:num w:numId="27" w16cid:durableId="2012096347">
    <w:abstractNumId w:val="25"/>
  </w:num>
  <w:num w:numId="28" w16cid:durableId="1741052445">
    <w:abstractNumId w:val="17"/>
  </w:num>
  <w:num w:numId="29" w16cid:durableId="619730372">
    <w:abstractNumId w:val="24"/>
  </w:num>
  <w:num w:numId="30" w16cid:durableId="1663267551">
    <w:abstractNumId w:val="35"/>
  </w:num>
  <w:num w:numId="31" w16cid:durableId="252711550">
    <w:abstractNumId w:val="16"/>
  </w:num>
  <w:num w:numId="32" w16cid:durableId="1919828904">
    <w:abstractNumId w:val="5"/>
  </w:num>
  <w:num w:numId="33" w16cid:durableId="682585639">
    <w:abstractNumId w:val="14"/>
  </w:num>
  <w:num w:numId="34" w16cid:durableId="3126386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5395586">
    <w:abstractNumId w:val="20"/>
  </w:num>
  <w:num w:numId="36" w16cid:durableId="1050804294">
    <w:abstractNumId w:val="23"/>
  </w:num>
  <w:num w:numId="37" w16cid:durableId="193851397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2456312">
    <w:abstractNumId w:val="10"/>
  </w:num>
  <w:num w:numId="39" w16cid:durableId="2034573722">
    <w:abstractNumId w:val="27"/>
  </w:num>
  <w:num w:numId="40" w16cid:durableId="882139062">
    <w:abstractNumId w:val="1"/>
  </w:num>
  <w:num w:numId="41" w16cid:durableId="1927036688">
    <w:abstractNumId w:val="6"/>
  </w:num>
  <w:num w:numId="42" w16cid:durableId="100794394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D"/>
    <w:rsid w:val="00001784"/>
    <w:rsid w:val="0000198F"/>
    <w:rsid w:val="000019DE"/>
    <w:rsid w:val="0000494F"/>
    <w:rsid w:val="00004E35"/>
    <w:rsid w:val="00006290"/>
    <w:rsid w:val="00007819"/>
    <w:rsid w:val="0001000A"/>
    <w:rsid w:val="00011D02"/>
    <w:rsid w:val="00013862"/>
    <w:rsid w:val="000145C8"/>
    <w:rsid w:val="00016A7F"/>
    <w:rsid w:val="000171D9"/>
    <w:rsid w:val="00017845"/>
    <w:rsid w:val="00017A20"/>
    <w:rsid w:val="00021A25"/>
    <w:rsid w:val="00021AD6"/>
    <w:rsid w:val="000220EA"/>
    <w:rsid w:val="0002220C"/>
    <w:rsid w:val="0002257A"/>
    <w:rsid w:val="00022637"/>
    <w:rsid w:val="0002373E"/>
    <w:rsid w:val="00024821"/>
    <w:rsid w:val="00024AB8"/>
    <w:rsid w:val="0002508E"/>
    <w:rsid w:val="00025338"/>
    <w:rsid w:val="0002560D"/>
    <w:rsid w:val="00025B84"/>
    <w:rsid w:val="000262C5"/>
    <w:rsid w:val="000265CF"/>
    <w:rsid w:val="00026A67"/>
    <w:rsid w:val="000279D4"/>
    <w:rsid w:val="00030811"/>
    <w:rsid w:val="00030F81"/>
    <w:rsid w:val="00031BB1"/>
    <w:rsid w:val="000325FA"/>
    <w:rsid w:val="0003268D"/>
    <w:rsid w:val="00032B39"/>
    <w:rsid w:val="00033692"/>
    <w:rsid w:val="00033E92"/>
    <w:rsid w:val="00034060"/>
    <w:rsid w:val="0003420F"/>
    <w:rsid w:val="00034CDF"/>
    <w:rsid w:val="0004062C"/>
    <w:rsid w:val="000407E2"/>
    <w:rsid w:val="00040CE6"/>
    <w:rsid w:val="00040CED"/>
    <w:rsid w:val="0004163D"/>
    <w:rsid w:val="00041897"/>
    <w:rsid w:val="00041C79"/>
    <w:rsid w:val="00041E27"/>
    <w:rsid w:val="000430DA"/>
    <w:rsid w:val="00043219"/>
    <w:rsid w:val="00043CC6"/>
    <w:rsid w:val="000466F2"/>
    <w:rsid w:val="0004D8E7"/>
    <w:rsid w:val="0005024A"/>
    <w:rsid w:val="00052717"/>
    <w:rsid w:val="00052B20"/>
    <w:rsid w:val="00053748"/>
    <w:rsid w:val="00053760"/>
    <w:rsid w:val="000545EA"/>
    <w:rsid w:val="00054F66"/>
    <w:rsid w:val="00055757"/>
    <w:rsid w:val="00056B3A"/>
    <w:rsid w:val="000579B7"/>
    <w:rsid w:val="00057B24"/>
    <w:rsid w:val="00060389"/>
    <w:rsid w:val="00060FEB"/>
    <w:rsid w:val="00063008"/>
    <w:rsid w:val="00064BBE"/>
    <w:rsid w:val="00066906"/>
    <w:rsid w:val="00066E9A"/>
    <w:rsid w:val="0007037E"/>
    <w:rsid w:val="00070CCB"/>
    <w:rsid w:val="00070ED3"/>
    <w:rsid w:val="00071503"/>
    <w:rsid w:val="0007192F"/>
    <w:rsid w:val="00071C77"/>
    <w:rsid w:val="000733DB"/>
    <w:rsid w:val="00073CB0"/>
    <w:rsid w:val="00073D19"/>
    <w:rsid w:val="00075826"/>
    <w:rsid w:val="000779B5"/>
    <w:rsid w:val="000802C5"/>
    <w:rsid w:val="00081736"/>
    <w:rsid w:val="000818FC"/>
    <w:rsid w:val="00084933"/>
    <w:rsid w:val="0009029C"/>
    <w:rsid w:val="000906A7"/>
    <w:rsid w:val="00092B65"/>
    <w:rsid w:val="0009482A"/>
    <w:rsid w:val="0009570F"/>
    <w:rsid w:val="00095D02"/>
    <w:rsid w:val="000A04F4"/>
    <w:rsid w:val="000A1664"/>
    <w:rsid w:val="000A2FB2"/>
    <w:rsid w:val="000A3181"/>
    <w:rsid w:val="000A357B"/>
    <w:rsid w:val="000A3853"/>
    <w:rsid w:val="000A54FB"/>
    <w:rsid w:val="000A6180"/>
    <w:rsid w:val="000A6ED5"/>
    <w:rsid w:val="000A7EEF"/>
    <w:rsid w:val="000B1E91"/>
    <w:rsid w:val="000B1F4C"/>
    <w:rsid w:val="000B278D"/>
    <w:rsid w:val="000B378C"/>
    <w:rsid w:val="000B3A91"/>
    <w:rsid w:val="000B3AED"/>
    <w:rsid w:val="000B4DC1"/>
    <w:rsid w:val="000B52BC"/>
    <w:rsid w:val="000B5934"/>
    <w:rsid w:val="000B609C"/>
    <w:rsid w:val="000B6CAF"/>
    <w:rsid w:val="000B6E0F"/>
    <w:rsid w:val="000C03DD"/>
    <w:rsid w:val="000C1836"/>
    <w:rsid w:val="000C20A2"/>
    <w:rsid w:val="000C3306"/>
    <w:rsid w:val="000C4072"/>
    <w:rsid w:val="000C408A"/>
    <w:rsid w:val="000C4739"/>
    <w:rsid w:val="000C4C8D"/>
    <w:rsid w:val="000C5E5D"/>
    <w:rsid w:val="000C6EB0"/>
    <w:rsid w:val="000D0803"/>
    <w:rsid w:val="000D0E08"/>
    <w:rsid w:val="000D1025"/>
    <w:rsid w:val="000D3EB7"/>
    <w:rsid w:val="000D3F57"/>
    <w:rsid w:val="000D3F87"/>
    <w:rsid w:val="000D5F3F"/>
    <w:rsid w:val="000D653A"/>
    <w:rsid w:val="000D7308"/>
    <w:rsid w:val="000D7755"/>
    <w:rsid w:val="000D7F5A"/>
    <w:rsid w:val="000E1AC3"/>
    <w:rsid w:val="000E271E"/>
    <w:rsid w:val="000E423F"/>
    <w:rsid w:val="000E538A"/>
    <w:rsid w:val="000E5A03"/>
    <w:rsid w:val="000E5B7C"/>
    <w:rsid w:val="000E63A9"/>
    <w:rsid w:val="000E6EFF"/>
    <w:rsid w:val="000E7B7F"/>
    <w:rsid w:val="000E7CDE"/>
    <w:rsid w:val="000F0101"/>
    <w:rsid w:val="000F05D8"/>
    <w:rsid w:val="000F2034"/>
    <w:rsid w:val="000F3667"/>
    <w:rsid w:val="000F4333"/>
    <w:rsid w:val="000F5458"/>
    <w:rsid w:val="000F61D4"/>
    <w:rsid w:val="000F6E06"/>
    <w:rsid w:val="000F7082"/>
    <w:rsid w:val="000F78FD"/>
    <w:rsid w:val="00102F4A"/>
    <w:rsid w:val="001032CE"/>
    <w:rsid w:val="00103AAD"/>
    <w:rsid w:val="0010499A"/>
    <w:rsid w:val="00106161"/>
    <w:rsid w:val="00106179"/>
    <w:rsid w:val="001062F3"/>
    <w:rsid w:val="001076F5"/>
    <w:rsid w:val="00107932"/>
    <w:rsid w:val="00107AC7"/>
    <w:rsid w:val="00107EA9"/>
    <w:rsid w:val="00110FAC"/>
    <w:rsid w:val="001119CB"/>
    <w:rsid w:val="00113609"/>
    <w:rsid w:val="001147F7"/>
    <w:rsid w:val="00114827"/>
    <w:rsid w:val="00116C70"/>
    <w:rsid w:val="00116F94"/>
    <w:rsid w:val="00121030"/>
    <w:rsid w:val="00121F38"/>
    <w:rsid w:val="0012324B"/>
    <w:rsid w:val="001241EB"/>
    <w:rsid w:val="00124220"/>
    <w:rsid w:val="00124665"/>
    <w:rsid w:val="00125213"/>
    <w:rsid w:val="00125D2E"/>
    <w:rsid w:val="00126292"/>
    <w:rsid w:val="00127097"/>
    <w:rsid w:val="00127599"/>
    <w:rsid w:val="001302EF"/>
    <w:rsid w:val="0013079C"/>
    <w:rsid w:val="00130C2B"/>
    <w:rsid w:val="00131A22"/>
    <w:rsid w:val="0013216A"/>
    <w:rsid w:val="00133199"/>
    <w:rsid w:val="001337A8"/>
    <w:rsid w:val="00133989"/>
    <w:rsid w:val="00134EF0"/>
    <w:rsid w:val="00135229"/>
    <w:rsid w:val="001356ED"/>
    <w:rsid w:val="0013579C"/>
    <w:rsid w:val="00136001"/>
    <w:rsid w:val="001361EA"/>
    <w:rsid w:val="00137091"/>
    <w:rsid w:val="001375C3"/>
    <w:rsid w:val="001413BF"/>
    <w:rsid w:val="0014180C"/>
    <w:rsid w:val="00143BA2"/>
    <w:rsid w:val="00143DB2"/>
    <w:rsid w:val="0014446F"/>
    <w:rsid w:val="00144495"/>
    <w:rsid w:val="001444A4"/>
    <w:rsid w:val="001452D8"/>
    <w:rsid w:val="001461A8"/>
    <w:rsid w:val="0014639B"/>
    <w:rsid w:val="00146ADC"/>
    <w:rsid w:val="00151071"/>
    <w:rsid w:val="00152832"/>
    <w:rsid w:val="00152B52"/>
    <w:rsid w:val="00152EF2"/>
    <w:rsid w:val="001539D6"/>
    <w:rsid w:val="00153ADD"/>
    <w:rsid w:val="00153E23"/>
    <w:rsid w:val="0015406E"/>
    <w:rsid w:val="00154222"/>
    <w:rsid w:val="001550CB"/>
    <w:rsid w:val="0015528B"/>
    <w:rsid w:val="00155B50"/>
    <w:rsid w:val="00160815"/>
    <w:rsid w:val="0016214D"/>
    <w:rsid w:val="00162482"/>
    <w:rsid w:val="0016284A"/>
    <w:rsid w:val="00162ED7"/>
    <w:rsid w:val="00164487"/>
    <w:rsid w:val="001646CF"/>
    <w:rsid w:val="0016624F"/>
    <w:rsid w:val="0016630E"/>
    <w:rsid w:val="00166734"/>
    <w:rsid w:val="001675B9"/>
    <w:rsid w:val="00167BE6"/>
    <w:rsid w:val="0017202F"/>
    <w:rsid w:val="0017459D"/>
    <w:rsid w:val="00174FC0"/>
    <w:rsid w:val="0017503E"/>
    <w:rsid w:val="001750F3"/>
    <w:rsid w:val="0017559F"/>
    <w:rsid w:val="00175806"/>
    <w:rsid w:val="001759D2"/>
    <w:rsid w:val="0017631F"/>
    <w:rsid w:val="0017660A"/>
    <w:rsid w:val="0018068A"/>
    <w:rsid w:val="0018084D"/>
    <w:rsid w:val="001826A7"/>
    <w:rsid w:val="00183152"/>
    <w:rsid w:val="00183756"/>
    <w:rsid w:val="00184CAC"/>
    <w:rsid w:val="001869B7"/>
    <w:rsid w:val="001878E2"/>
    <w:rsid w:val="00187D38"/>
    <w:rsid w:val="001901C8"/>
    <w:rsid w:val="00190B36"/>
    <w:rsid w:val="001913B2"/>
    <w:rsid w:val="00191863"/>
    <w:rsid w:val="001922A6"/>
    <w:rsid w:val="00192F3A"/>
    <w:rsid w:val="001940D5"/>
    <w:rsid w:val="00194E3E"/>
    <w:rsid w:val="00195FE8"/>
    <w:rsid w:val="00196A5E"/>
    <w:rsid w:val="00196A8F"/>
    <w:rsid w:val="001A2A92"/>
    <w:rsid w:val="001A2C50"/>
    <w:rsid w:val="001A3C50"/>
    <w:rsid w:val="001A4905"/>
    <w:rsid w:val="001A4D86"/>
    <w:rsid w:val="001A58A1"/>
    <w:rsid w:val="001A5D1B"/>
    <w:rsid w:val="001A7300"/>
    <w:rsid w:val="001A7376"/>
    <w:rsid w:val="001A74F9"/>
    <w:rsid w:val="001B0C1B"/>
    <w:rsid w:val="001B1AA4"/>
    <w:rsid w:val="001B20D9"/>
    <w:rsid w:val="001B2551"/>
    <w:rsid w:val="001B2C5F"/>
    <w:rsid w:val="001B2F8B"/>
    <w:rsid w:val="001B4754"/>
    <w:rsid w:val="001B4828"/>
    <w:rsid w:val="001B5156"/>
    <w:rsid w:val="001B5CAA"/>
    <w:rsid w:val="001B7EDA"/>
    <w:rsid w:val="001C1CD2"/>
    <w:rsid w:val="001C2097"/>
    <w:rsid w:val="001C22B8"/>
    <w:rsid w:val="001C30CE"/>
    <w:rsid w:val="001C384E"/>
    <w:rsid w:val="001C3C2C"/>
    <w:rsid w:val="001C3C77"/>
    <w:rsid w:val="001C3EDB"/>
    <w:rsid w:val="001C3F75"/>
    <w:rsid w:val="001C442A"/>
    <w:rsid w:val="001C5BE0"/>
    <w:rsid w:val="001C5C40"/>
    <w:rsid w:val="001C5E26"/>
    <w:rsid w:val="001C727B"/>
    <w:rsid w:val="001C7B19"/>
    <w:rsid w:val="001D0693"/>
    <w:rsid w:val="001D07EA"/>
    <w:rsid w:val="001D0808"/>
    <w:rsid w:val="001D0D23"/>
    <w:rsid w:val="001D23EC"/>
    <w:rsid w:val="001D3B30"/>
    <w:rsid w:val="001D450C"/>
    <w:rsid w:val="001D5DC0"/>
    <w:rsid w:val="001D5FA3"/>
    <w:rsid w:val="001D7835"/>
    <w:rsid w:val="001E09E7"/>
    <w:rsid w:val="001E1E37"/>
    <w:rsid w:val="001E34F0"/>
    <w:rsid w:val="001E3991"/>
    <w:rsid w:val="001E3EA4"/>
    <w:rsid w:val="001E44A8"/>
    <w:rsid w:val="001E657C"/>
    <w:rsid w:val="001E6993"/>
    <w:rsid w:val="001E6BA2"/>
    <w:rsid w:val="001E72FF"/>
    <w:rsid w:val="001E7CD7"/>
    <w:rsid w:val="001E7F51"/>
    <w:rsid w:val="001F1616"/>
    <w:rsid w:val="001F2A1E"/>
    <w:rsid w:val="001F2D7B"/>
    <w:rsid w:val="001F36C2"/>
    <w:rsid w:val="001F4BBC"/>
    <w:rsid w:val="001F4C61"/>
    <w:rsid w:val="001F54B1"/>
    <w:rsid w:val="001F57E3"/>
    <w:rsid w:val="001F5D12"/>
    <w:rsid w:val="002004FF"/>
    <w:rsid w:val="0020164F"/>
    <w:rsid w:val="00201A83"/>
    <w:rsid w:val="00201AAC"/>
    <w:rsid w:val="00201C65"/>
    <w:rsid w:val="002039AE"/>
    <w:rsid w:val="00203D6B"/>
    <w:rsid w:val="00204381"/>
    <w:rsid w:val="0020451E"/>
    <w:rsid w:val="00204781"/>
    <w:rsid w:val="002056EA"/>
    <w:rsid w:val="002068D8"/>
    <w:rsid w:val="002071B6"/>
    <w:rsid w:val="002071BF"/>
    <w:rsid w:val="00207A88"/>
    <w:rsid w:val="0020EA09"/>
    <w:rsid w:val="00210BE5"/>
    <w:rsid w:val="00210C8C"/>
    <w:rsid w:val="0021123A"/>
    <w:rsid w:val="00211636"/>
    <w:rsid w:val="00211A23"/>
    <w:rsid w:val="002121B6"/>
    <w:rsid w:val="0021261B"/>
    <w:rsid w:val="00212C5C"/>
    <w:rsid w:val="0021301B"/>
    <w:rsid w:val="0021337E"/>
    <w:rsid w:val="0021409B"/>
    <w:rsid w:val="00214EE5"/>
    <w:rsid w:val="002153D0"/>
    <w:rsid w:val="002162E5"/>
    <w:rsid w:val="00216434"/>
    <w:rsid w:val="00216DC6"/>
    <w:rsid w:val="0021710E"/>
    <w:rsid w:val="00217966"/>
    <w:rsid w:val="002203C4"/>
    <w:rsid w:val="00220B7D"/>
    <w:rsid w:val="00220C1B"/>
    <w:rsid w:val="00222902"/>
    <w:rsid w:val="00222E0A"/>
    <w:rsid w:val="002239E8"/>
    <w:rsid w:val="002239F6"/>
    <w:rsid w:val="00223C6F"/>
    <w:rsid w:val="00224AE2"/>
    <w:rsid w:val="00225716"/>
    <w:rsid w:val="00226863"/>
    <w:rsid w:val="00227215"/>
    <w:rsid w:val="002304A0"/>
    <w:rsid w:val="00230A80"/>
    <w:rsid w:val="00230ED4"/>
    <w:rsid w:val="002327C7"/>
    <w:rsid w:val="00232F62"/>
    <w:rsid w:val="00233299"/>
    <w:rsid w:val="0023462E"/>
    <w:rsid w:val="00236B02"/>
    <w:rsid w:val="00236FE8"/>
    <w:rsid w:val="00237659"/>
    <w:rsid w:val="00237807"/>
    <w:rsid w:val="002404C6"/>
    <w:rsid w:val="00240DD5"/>
    <w:rsid w:val="00241292"/>
    <w:rsid w:val="00241701"/>
    <w:rsid w:val="002421F6"/>
    <w:rsid w:val="002434F8"/>
    <w:rsid w:val="00243D92"/>
    <w:rsid w:val="00246288"/>
    <w:rsid w:val="00246537"/>
    <w:rsid w:val="002474EB"/>
    <w:rsid w:val="0025091F"/>
    <w:rsid w:val="002530A3"/>
    <w:rsid w:val="00253B16"/>
    <w:rsid w:val="00253B5B"/>
    <w:rsid w:val="002545B1"/>
    <w:rsid w:val="00254A44"/>
    <w:rsid w:val="00254DBA"/>
    <w:rsid w:val="00255501"/>
    <w:rsid w:val="00255633"/>
    <w:rsid w:val="002564C0"/>
    <w:rsid w:val="00256946"/>
    <w:rsid w:val="00256AD9"/>
    <w:rsid w:val="00256AEF"/>
    <w:rsid w:val="0026072A"/>
    <w:rsid w:val="0026097E"/>
    <w:rsid w:val="00260E96"/>
    <w:rsid w:val="0026127F"/>
    <w:rsid w:val="002618AF"/>
    <w:rsid w:val="002618B8"/>
    <w:rsid w:val="00262934"/>
    <w:rsid w:val="00262B45"/>
    <w:rsid w:val="00262E53"/>
    <w:rsid w:val="00262ED9"/>
    <w:rsid w:val="00263A6A"/>
    <w:rsid w:val="002640C7"/>
    <w:rsid w:val="002642F0"/>
    <w:rsid w:val="002647DF"/>
    <w:rsid w:val="002655DD"/>
    <w:rsid w:val="0026705F"/>
    <w:rsid w:val="0026727C"/>
    <w:rsid w:val="00271C32"/>
    <w:rsid w:val="00271E8B"/>
    <w:rsid w:val="002722D3"/>
    <w:rsid w:val="00272C79"/>
    <w:rsid w:val="0027389D"/>
    <w:rsid w:val="002739F5"/>
    <w:rsid w:val="0027404D"/>
    <w:rsid w:val="00275559"/>
    <w:rsid w:val="00275812"/>
    <w:rsid w:val="00275E6E"/>
    <w:rsid w:val="00277A01"/>
    <w:rsid w:val="00280236"/>
    <w:rsid w:val="00280BC7"/>
    <w:rsid w:val="00282F86"/>
    <w:rsid w:val="00283479"/>
    <w:rsid w:val="00283DF2"/>
    <w:rsid w:val="0028451A"/>
    <w:rsid w:val="002848FB"/>
    <w:rsid w:val="00285975"/>
    <w:rsid w:val="00285A60"/>
    <w:rsid w:val="00286243"/>
    <w:rsid w:val="0028652C"/>
    <w:rsid w:val="002873D3"/>
    <w:rsid w:val="00287EF2"/>
    <w:rsid w:val="002905FE"/>
    <w:rsid w:val="0029119B"/>
    <w:rsid w:val="00291B0B"/>
    <w:rsid w:val="0029275C"/>
    <w:rsid w:val="00293737"/>
    <w:rsid w:val="0029428A"/>
    <w:rsid w:val="00294631"/>
    <w:rsid w:val="00295041"/>
    <w:rsid w:val="002958E3"/>
    <w:rsid w:val="00296AA7"/>
    <w:rsid w:val="00296F63"/>
    <w:rsid w:val="002A2C7D"/>
    <w:rsid w:val="002A3780"/>
    <w:rsid w:val="002A45B6"/>
    <w:rsid w:val="002A5ADC"/>
    <w:rsid w:val="002A5DDC"/>
    <w:rsid w:val="002A5F93"/>
    <w:rsid w:val="002B08EA"/>
    <w:rsid w:val="002B0954"/>
    <w:rsid w:val="002B0CAA"/>
    <w:rsid w:val="002B1F10"/>
    <w:rsid w:val="002B25F7"/>
    <w:rsid w:val="002B3474"/>
    <w:rsid w:val="002B52AB"/>
    <w:rsid w:val="002B5831"/>
    <w:rsid w:val="002B6D23"/>
    <w:rsid w:val="002B7012"/>
    <w:rsid w:val="002C046B"/>
    <w:rsid w:val="002C1DFC"/>
    <w:rsid w:val="002C24D3"/>
    <w:rsid w:val="002C2887"/>
    <w:rsid w:val="002C2D67"/>
    <w:rsid w:val="002C3802"/>
    <w:rsid w:val="002C491C"/>
    <w:rsid w:val="002C4DFD"/>
    <w:rsid w:val="002C52BB"/>
    <w:rsid w:val="002C5871"/>
    <w:rsid w:val="002C7BE2"/>
    <w:rsid w:val="002D295A"/>
    <w:rsid w:val="002D2E3E"/>
    <w:rsid w:val="002D5451"/>
    <w:rsid w:val="002D63FE"/>
    <w:rsid w:val="002D6731"/>
    <w:rsid w:val="002E0070"/>
    <w:rsid w:val="002E0B9E"/>
    <w:rsid w:val="002E0BD2"/>
    <w:rsid w:val="002E0DBE"/>
    <w:rsid w:val="002E0F0C"/>
    <w:rsid w:val="002E1D41"/>
    <w:rsid w:val="002E1D92"/>
    <w:rsid w:val="002E22E2"/>
    <w:rsid w:val="002E26E0"/>
    <w:rsid w:val="002E4310"/>
    <w:rsid w:val="002E454F"/>
    <w:rsid w:val="002E4B7E"/>
    <w:rsid w:val="002E4DD3"/>
    <w:rsid w:val="002E546D"/>
    <w:rsid w:val="002E548D"/>
    <w:rsid w:val="002E5810"/>
    <w:rsid w:val="002E5895"/>
    <w:rsid w:val="002E5B1C"/>
    <w:rsid w:val="002E5DCA"/>
    <w:rsid w:val="002E6AF9"/>
    <w:rsid w:val="002E7B07"/>
    <w:rsid w:val="002E7D5D"/>
    <w:rsid w:val="002E7FAA"/>
    <w:rsid w:val="002F066B"/>
    <w:rsid w:val="002F180B"/>
    <w:rsid w:val="002F1F60"/>
    <w:rsid w:val="002F1FD5"/>
    <w:rsid w:val="002F3AA0"/>
    <w:rsid w:val="002F422E"/>
    <w:rsid w:val="002F466E"/>
    <w:rsid w:val="002F51F2"/>
    <w:rsid w:val="002F5720"/>
    <w:rsid w:val="002F5DC3"/>
    <w:rsid w:val="002F5E86"/>
    <w:rsid w:val="002F65C4"/>
    <w:rsid w:val="002F682F"/>
    <w:rsid w:val="002F6963"/>
    <w:rsid w:val="002F7667"/>
    <w:rsid w:val="00300645"/>
    <w:rsid w:val="00301E6B"/>
    <w:rsid w:val="00302461"/>
    <w:rsid w:val="0030332C"/>
    <w:rsid w:val="00303872"/>
    <w:rsid w:val="003045DB"/>
    <w:rsid w:val="0030713D"/>
    <w:rsid w:val="0030727C"/>
    <w:rsid w:val="00311B6E"/>
    <w:rsid w:val="0031273F"/>
    <w:rsid w:val="00313021"/>
    <w:rsid w:val="003137B5"/>
    <w:rsid w:val="00314A90"/>
    <w:rsid w:val="003151C9"/>
    <w:rsid w:val="00317811"/>
    <w:rsid w:val="003214AC"/>
    <w:rsid w:val="003215D9"/>
    <w:rsid w:val="00322AE4"/>
    <w:rsid w:val="00326CC5"/>
    <w:rsid w:val="00326E02"/>
    <w:rsid w:val="00326F22"/>
    <w:rsid w:val="00327D0A"/>
    <w:rsid w:val="0033039B"/>
    <w:rsid w:val="0033088A"/>
    <w:rsid w:val="003313CF"/>
    <w:rsid w:val="00331414"/>
    <w:rsid w:val="0033283E"/>
    <w:rsid w:val="003332CA"/>
    <w:rsid w:val="0033344A"/>
    <w:rsid w:val="00333973"/>
    <w:rsid w:val="00335D1D"/>
    <w:rsid w:val="00335D41"/>
    <w:rsid w:val="00342F14"/>
    <w:rsid w:val="00343142"/>
    <w:rsid w:val="00343970"/>
    <w:rsid w:val="00343FAC"/>
    <w:rsid w:val="00344A65"/>
    <w:rsid w:val="003454CF"/>
    <w:rsid w:val="0034584B"/>
    <w:rsid w:val="00345A39"/>
    <w:rsid w:val="00345D06"/>
    <w:rsid w:val="0034644A"/>
    <w:rsid w:val="00346C59"/>
    <w:rsid w:val="003472E8"/>
    <w:rsid w:val="00347560"/>
    <w:rsid w:val="003478B3"/>
    <w:rsid w:val="0035016E"/>
    <w:rsid w:val="00351DDA"/>
    <w:rsid w:val="0035265E"/>
    <w:rsid w:val="003541C7"/>
    <w:rsid w:val="003545FD"/>
    <w:rsid w:val="00356337"/>
    <w:rsid w:val="003563EE"/>
    <w:rsid w:val="00356999"/>
    <w:rsid w:val="00356EE6"/>
    <w:rsid w:val="00357E7E"/>
    <w:rsid w:val="00360ACD"/>
    <w:rsid w:val="00362085"/>
    <w:rsid w:val="003645BB"/>
    <w:rsid w:val="00364680"/>
    <w:rsid w:val="0036483B"/>
    <w:rsid w:val="003661D3"/>
    <w:rsid w:val="003664B3"/>
    <w:rsid w:val="003665F0"/>
    <w:rsid w:val="00366846"/>
    <w:rsid w:val="00366873"/>
    <w:rsid w:val="0037093C"/>
    <w:rsid w:val="00370B6E"/>
    <w:rsid w:val="00370DF5"/>
    <w:rsid w:val="0037151A"/>
    <w:rsid w:val="0037154E"/>
    <w:rsid w:val="00372117"/>
    <w:rsid w:val="0037258A"/>
    <w:rsid w:val="003733AF"/>
    <w:rsid w:val="0037485D"/>
    <w:rsid w:val="00374BD5"/>
    <w:rsid w:val="00374C3B"/>
    <w:rsid w:val="003759B9"/>
    <w:rsid w:val="00376840"/>
    <w:rsid w:val="00377382"/>
    <w:rsid w:val="0037741B"/>
    <w:rsid w:val="003778C8"/>
    <w:rsid w:val="00377F12"/>
    <w:rsid w:val="0038010D"/>
    <w:rsid w:val="0038025D"/>
    <w:rsid w:val="00380414"/>
    <w:rsid w:val="00380701"/>
    <w:rsid w:val="0038079D"/>
    <w:rsid w:val="0038198E"/>
    <w:rsid w:val="00383023"/>
    <w:rsid w:val="003837B1"/>
    <w:rsid w:val="00383FC8"/>
    <w:rsid w:val="003840DE"/>
    <w:rsid w:val="0038416E"/>
    <w:rsid w:val="00384372"/>
    <w:rsid w:val="003857F0"/>
    <w:rsid w:val="003858F4"/>
    <w:rsid w:val="00385AFD"/>
    <w:rsid w:val="00385F57"/>
    <w:rsid w:val="00387340"/>
    <w:rsid w:val="003905CF"/>
    <w:rsid w:val="00390AF2"/>
    <w:rsid w:val="00391F23"/>
    <w:rsid w:val="0039242C"/>
    <w:rsid w:val="0039264D"/>
    <w:rsid w:val="003942B7"/>
    <w:rsid w:val="0039536F"/>
    <w:rsid w:val="00395D72"/>
    <w:rsid w:val="00396426"/>
    <w:rsid w:val="003966A7"/>
    <w:rsid w:val="00396E06"/>
    <w:rsid w:val="00397656"/>
    <w:rsid w:val="0039CA65"/>
    <w:rsid w:val="003A2B7F"/>
    <w:rsid w:val="003A455F"/>
    <w:rsid w:val="003A4A0B"/>
    <w:rsid w:val="003A4D87"/>
    <w:rsid w:val="003A4F52"/>
    <w:rsid w:val="003A5355"/>
    <w:rsid w:val="003A6120"/>
    <w:rsid w:val="003A71AE"/>
    <w:rsid w:val="003B0870"/>
    <w:rsid w:val="003B2196"/>
    <w:rsid w:val="003B2930"/>
    <w:rsid w:val="003B2F9E"/>
    <w:rsid w:val="003B386C"/>
    <w:rsid w:val="003B3F0A"/>
    <w:rsid w:val="003B401F"/>
    <w:rsid w:val="003B5E9A"/>
    <w:rsid w:val="003B642D"/>
    <w:rsid w:val="003B65A0"/>
    <w:rsid w:val="003B7121"/>
    <w:rsid w:val="003B7AA7"/>
    <w:rsid w:val="003B7FDF"/>
    <w:rsid w:val="003C0177"/>
    <w:rsid w:val="003C0401"/>
    <w:rsid w:val="003C05F9"/>
    <w:rsid w:val="003C1245"/>
    <w:rsid w:val="003C164E"/>
    <w:rsid w:val="003C1A14"/>
    <w:rsid w:val="003C1E20"/>
    <w:rsid w:val="003C2270"/>
    <w:rsid w:val="003C34C0"/>
    <w:rsid w:val="003C34CD"/>
    <w:rsid w:val="003C39A6"/>
    <w:rsid w:val="003C40C8"/>
    <w:rsid w:val="003C4612"/>
    <w:rsid w:val="003C4669"/>
    <w:rsid w:val="003C4F2D"/>
    <w:rsid w:val="003C5376"/>
    <w:rsid w:val="003C6F62"/>
    <w:rsid w:val="003C78D9"/>
    <w:rsid w:val="003CF1F3"/>
    <w:rsid w:val="003D046E"/>
    <w:rsid w:val="003D0A4B"/>
    <w:rsid w:val="003D12AB"/>
    <w:rsid w:val="003D22A2"/>
    <w:rsid w:val="003D61F5"/>
    <w:rsid w:val="003D681D"/>
    <w:rsid w:val="003D73CE"/>
    <w:rsid w:val="003D7765"/>
    <w:rsid w:val="003E0184"/>
    <w:rsid w:val="003E01A5"/>
    <w:rsid w:val="003E05B8"/>
    <w:rsid w:val="003E2A72"/>
    <w:rsid w:val="003E33A6"/>
    <w:rsid w:val="003E3898"/>
    <w:rsid w:val="003E3D6A"/>
    <w:rsid w:val="003E43DB"/>
    <w:rsid w:val="003E44A1"/>
    <w:rsid w:val="003E4F5E"/>
    <w:rsid w:val="003F0359"/>
    <w:rsid w:val="003F18C1"/>
    <w:rsid w:val="003F4581"/>
    <w:rsid w:val="003F4749"/>
    <w:rsid w:val="003F4F20"/>
    <w:rsid w:val="003F52F6"/>
    <w:rsid w:val="003F61E4"/>
    <w:rsid w:val="003F63CA"/>
    <w:rsid w:val="003F694F"/>
    <w:rsid w:val="003F709A"/>
    <w:rsid w:val="00400037"/>
    <w:rsid w:val="00401437"/>
    <w:rsid w:val="004016C6"/>
    <w:rsid w:val="00401D89"/>
    <w:rsid w:val="00402A4F"/>
    <w:rsid w:val="00402E36"/>
    <w:rsid w:val="00402E38"/>
    <w:rsid w:val="00404443"/>
    <w:rsid w:val="00404475"/>
    <w:rsid w:val="004047A1"/>
    <w:rsid w:val="00404CD7"/>
    <w:rsid w:val="004050CE"/>
    <w:rsid w:val="00406DEF"/>
    <w:rsid w:val="00407082"/>
    <w:rsid w:val="00407185"/>
    <w:rsid w:val="00407427"/>
    <w:rsid w:val="00411647"/>
    <w:rsid w:val="00412492"/>
    <w:rsid w:val="00412593"/>
    <w:rsid w:val="00414387"/>
    <w:rsid w:val="00414EBC"/>
    <w:rsid w:val="00415114"/>
    <w:rsid w:val="00417623"/>
    <w:rsid w:val="00417B56"/>
    <w:rsid w:val="00417FD8"/>
    <w:rsid w:val="0042010A"/>
    <w:rsid w:val="00420B4F"/>
    <w:rsid w:val="00421AAC"/>
    <w:rsid w:val="00421D48"/>
    <w:rsid w:val="00424960"/>
    <w:rsid w:val="004250CD"/>
    <w:rsid w:val="00426501"/>
    <w:rsid w:val="0042651D"/>
    <w:rsid w:val="00426A29"/>
    <w:rsid w:val="00427183"/>
    <w:rsid w:val="00427CA4"/>
    <w:rsid w:val="00427EB8"/>
    <w:rsid w:val="00427F15"/>
    <w:rsid w:val="004302A6"/>
    <w:rsid w:val="00430E6A"/>
    <w:rsid w:val="004311B5"/>
    <w:rsid w:val="00431A03"/>
    <w:rsid w:val="00431F6F"/>
    <w:rsid w:val="00433237"/>
    <w:rsid w:val="004337BB"/>
    <w:rsid w:val="0043394B"/>
    <w:rsid w:val="00434347"/>
    <w:rsid w:val="00435347"/>
    <w:rsid w:val="004365A1"/>
    <w:rsid w:val="00437789"/>
    <w:rsid w:val="00440514"/>
    <w:rsid w:val="00440956"/>
    <w:rsid w:val="004414E5"/>
    <w:rsid w:val="00441C3A"/>
    <w:rsid w:val="00441EDF"/>
    <w:rsid w:val="00442B7D"/>
    <w:rsid w:val="00442EEF"/>
    <w:rsid w:val="0044310A"/>
    <w:rsid w:val="00443177"/>
    <w:rsid w:val="00444572"/>
    <w:rsid w:val="00446E0E"/>
    <w:rsid w:val="00447B04"/>
    <w:rsid w:val="004504AC"/>
    <w:rsid w:val="004509B8"/>
    <w:rsid w:val="00450E20"/>
    <w:rsid w:val="00450F37"/>
    <w:rsid w:val="0045215C"/>
    <w:rsid w:val="004529D4"/>
    <w:rsid w:val="00452E49"/>
    <w:rsid w:val="00453199"/>
    <w:rsid w:val="004531F8"/>
    <w:rsid w:val="0045425B"/>
    <w:rsid w:val="004546C4"/>
    <w:rsid w:val="00455B5F"/>
    <w:rsid w:val="00455E54"/>
    <w:rsid w:val="0045618D"/>
    <w:rsid w:val="00456971"/>
    <w:rsid w:val="00456F55"/>
    <w:rsid w:val="0045720E"/>
    <w:rsid w:val="00460D3E"/>
    <w:rsid w:val="00463103"/>
    <w:rsid w:val="00465027"/>
    <w:rsid w:val="004655B8"/>
    <w:rsid w:val="004663C1"/>
    <w:rsid w:val="00466C8D"/>
    <w:rsid w:val="0046782D"/>
    <w:rsid w:val="00467FAE"/>
    <w:rsid w:val="00470C1D"/>
    <w:rsid w:val="00470D06"/>
    <w:rsid w:val="00471DC2"/>
    <w:rsid w:val="00472026"/>
    <w:rsid w:val="004721C6"/>
    <w:rsid w:val="00473094"/>
    <w:rsid w:val="00473500"/>
    <w:rsid w:val="00473825"/>
    <w:rsid w:val="00473B5C"/>
    <w:rsid w:val="00474B58"/>
    <w:rsid w:val="0047506C"/>
    <w:rsid w:val="00476194"/>
    <w:rsid w:val="00481AFA"/>
    <w:rsid w:val="004823C2"/>
    <w:rsid w:val="004827B6"/>
    <w:rsid w:val="00483E0E"/>
    <w:rsid w:val="0048526A"/>
    <w:rsid w:val="00485E57"/>
    <w:rsid w:val="00485F0E"/>
    <w:rsid w:val="00486504"/>
    <w:rsid w:val="00486D44"/>
    <w:rsid w:val="00486DA2"/>
    <w:rsid w:val="00487425"/>
    <w:rsid w:val="0048787B"/>
    <w:rsid w:val="0048D2B0"/>
    <w:rsid w:val="004909FF"/>
    <w:rsid w:val="004914D5"/>
    <w:rsid w:val="00491B59"/>
    <w:rsid w:val="00493EAD"/>
    <w:rsid w:val="00494296"/>
    <w:rsid w:val="00496840"/>
    <w:rsid w:val="0049746F"/>
    <w:rsid w:val="004A000F"/>
    <w:rsid w:val="004A003B"/>
    <w:rsid w:val="004A0388"/>
    <w:rsid w:val="004A2AC0"/>
    <w:rsid w:val="004A4313"/>
    <w:rsid w:val="004A439A"/>
    <w:rsid w:val="004A5221"/>
    <w:rsid w:val="004A526F"/>
    <w:rsid w:val="004A54E4"/>
    <w:rsid w:val="004A605B"/>
    <w:rsid w:val="004A63EE"/>
    <w:rsid w:val="004A660A"/>
    <w:rsid w:val="004A6DE2"/>
    <w:rsid w:val="004A6E28"/>
    <w:rsid w:val="004A767F"/>
    <w:rsid w:val="004A790D"/>
    <w:rsid w:val="004A7E9B"/>
    <w:rsid w:val="004B0192"/>
    <w:rsid w:val="004B01F9"/>
    <w:rsid w:val="004B0D3D"/>
    <w:rsid w:val="004B0DFF"/>
    <w:rsid w:val="004B173C"/>
    <w:rsid w:val="004B1B66"/>
    <w:rsid w:val="004B1D55"/>
    <w:rsid w:val="004B2038"/>
    <w:rsid w:val="004B2A41"/>
    <w:rsid w:val="004B3CFB"/>
    <w:rsid w:val="004B4D62"/>
    <w:rsid w:val="004B527B"/>
    <w:rsid w:val="004B5A4A"/>
    <w:rsid w:val="004B6CE6"/>
    <w:rsid w:val="004B74F7"/>
    <w:rsid w:val="004C022B"/>
    <w:rsid w:val="004C0ADB"/>
    <w:rsid w:val="004C256C"/>
    <w:rsid w:val="004C2B77"/>
    <w:rsid w:val="004C3581"/>
    <w:rsid w:val="004C3917"/>
    <w:rsid w:val="004C3DEF"/>
    <w:rsid w:val="004C4A80"/>
    <w:rsid w:val="004C5CC1"/>
    <w:rsid w:val="004C6631"/>
    <w:rsid w:val="004C7A86"/>
    <w:rsid w:val="004D0A51"/>
    <w:rsid w:val="004D1C8B"/>
    <w:rsid w:val="004D1DAB"/>
    <w:rsid w:val="004D24A3"/>
    <w:rsid w:val="004D35EE"/>
    <w:rsid w:val="004D42AF"/>
    <w:rsid w:val="004D54F1"/>
    <w:rsid w:val="004D580A"/>
    <w:rsid w:val="004D58A5"/>
    <w:rsid w:val="004D76C7"/>
    <w:rsid w:val="004D77F4"/>
    <w:rsid w:val="004E0221"/>
    <w:rsid w:val="004E07EB"/>
    <w:rsid w:val="004E26B6"/>
    <w:rsid w:val="004E4258"/>
    <w:rsid w:val="004E47A1"/>
    <w:rsid w:val="004E5617"/>
    <w:rsid w:val="004E698C"/>
    <w:rsid w:val="004E6EC6"/>
    <w:rsid w:val="004E7044"/>
    <w:rsid w:val="004E7107"/>
    <w:rsid w:val="004E773B"/>
    <w:rsid w:val="004E7F9C"/>
    <w:rsid w:val="004F065A"/>
    <w:rsid w:val="004F0660"/>
    <w:rsid w:val="004F185E"/>
    <w:rsid w:val="004F271F"/>
    <w:rsid w:val="004F301E"/>
    <w:rsid w:val="004F32ED"/>
    <w:rsid w:val="004F5227"/>
    <w:rsid w:val="004F5F1A"/>
    <w:rsid w:val="004F6BBB"/>
    <w:rsid w:val="004F6E45"/>
    <w:rsid w:val="004F707C"/>
    <w:rsid w:val="00500C6E"/>
    <w:rsid w:val="005013A5"/>
    <w:rsid w:val="005024B7"/>
    <w:rsid w:val="00503E9B"/>
    <w:rsid w:val="0050481D"/>
    <w:rsid w:val="00504B58"/>
    <w:rsid w:val="0050556B"/>
    <w:rsid w:val="00506CD6"/>
    <w:rsid w:val="0050709E"/>
    <w:rsid w:val="00507968"/>
    <w:rsid w:val="0051009B"/>
    <w:rsid w:val="005120BF"/>
    <w:rsid w:val="00512675"/>
    <w:rsid w:val="00512969"/>
    <w:rsid w:val="0051415C"/>
    <w:rsid w:val="00514CD4"/>
    <w:rsid w:val="00515767"/>
    <w:rsid w:val="00515B0E"/>
    <w:rsid w:val="00516B1B"/>
    <w:rsid w:val="005171CF"/>
    <w:rsid w:val="00517547"/>
    <w:rsid w:val="00520ED4"/>
    <w:rsid w:val="0052325D"/>
    <w:rsid w:val="0052341E"/>
    <w:rsid w:val="00524F50"/>
    <w:rsid w:val="005258B5"/>
    <w:rsid w:val="00526610"/>
    <w:rsid w:val="00526939"/>
    <w:rsid w:val="005270E2"/>
    <w:rsid w:val="00530DA0"/>
    <w:rsid w:val="00530E70"/>
    <w:rsid w:val="005320D9"/>
    <w:rsid w:val="00532444"/>
    <w:rsid w:val="0053261F"/>
    <w:rsid w:val="00532900"/>
    <w:rsid w:val="00533268"/>
    <w:rsid w:val="005347DE"/>
    <w:rsid w:val="00534C39"/>
    <w:rsid w:val="00534DFE"/>
    <w:rsid w:val="00535615"/>
    <w:rsid w:val="00535A3D"/>
    <w:rsid w:val="00535A3E"/>
    <w:rsid w:val="00535BA9"/>
    <w:rsid w:val="0053678B"/>
    <w:rsid w:val="005370EB"/>
    <w:rsid w:val="005412A6"/>
    <w:rsid w:val="005438B3"/>
    <w:rsid w:val="0054743A"/>
    <w:rsid w:val="00550647"/>
    <w:rsid w:val="0055067C"/>
    <w:rsid w:val="00550680"/>
    <w:rsid w:val="005511AF"/>
    <w:rsid w:val="0055145D"/>
    <w:rsid w:val="00551AC3"/>
    <w:rsid w:val="00552BC9"/>
    <w:rsid w:val="005539A6"/>
    <w:rsid w:val="00554F28"/>
    <w:rsid w:val="0055503D"/>
    <w:rsid w:val="0055586B"/>
    <w:rsid w:val="0055690A"/>
    <w:rsid w:val="00556B5D"/>
    <w:rsid w:val="005608CF"/>
    <w:rsid w:val="00561075"/>
    <w:rsid w:val="0056126C"/>
    <w:rsid w:val="00561C75"/>
    <w:rsid w:val="00562A8F"/>
    <w:rsid w:val="00562B81"/>
    <w:rsid w:val="00564AC4"/>
    <w:rsid w:val="00564DAB"/>
    <w:rsid w:val="00565102"/>
    <w:rsid w:val="00565898"/>
    <w:rsid w:val="00565E24"/>
    <w:rsid w:val="005670B2"/>
    <w:rsid w:val="005677B3"/>
    <w:rsid w:val="00567B01"/>
    <w:rsid w:val="00567E12"/>
    <w:rsid w:val="00567F07"/>
    <w:rsid w:val="0057023E"/>
    <w:rsid w:val="0057285C"/>
    <w:rsid w:val="00573258"/>
    <w:rsid w:val="005737D2"/>
    <w:rsid w:val="0057520E"/>
    <w:rsid w:val="00575DD2"/>
    <w:rsid w:val="00576322"/>
    <w:rsid w:val="005768EA"/>
    <w:rsid w:val="005769BF"/>
    <w:rsid w:val="005771B2"/>
    <w:rsid w:val="00577E83"/>
    <w:rsid w:val="00580ED8"/>
    <w:rsid w:val="0058100F"/>
    <w:rsid w:val="00582423"/>
    <w:rsid w:val="00582E0B"/>
    <w:rsid w:val="00583949"/>
    <w:rsid w:val="005856F7"/>
    <w:rsid w:val="005858B6"/>
    <w:rsid w:val="00585DC2"/>
    <w:rsid w:val="00586369"/>
    <w:rsid w:val="00587F03"/>
    <w:rsid w:val="00590A17"/>
    <w:rsid w:val="0059192C"/>
    <w:rsid w:val="005920A6"/>
    <w:rsid w:val="00592D89"/>
    <w:rsid w:val="00593E46"/>
    <w:rsid w:val="00594A7F"/>
    <w:rsid w:val="00595DDA"/>
    <w:rsid w:val="00595E42"/>
    <w:rsid w:val="00597BC6"/>
    <w:rsid w:val="005A066D"/>
    <w:rsid w:val="005A0E3B"/>
    <w:rsid w:val="005A140D"/>
    <w:rsid w:val="005A192A"/>
    <w:rsid w:val="005A1C78"/>
    <w:rsid w:val="005A2716"/>
    <w:rsid w:val="005A2734"/>
    <w:rsid w:val="005A2B53"/>
    <w:rsid w:val="005A33A0"/>
    <w:rsid w:val="005A3DC9"/>
    <w:rsid w:val="005A4512"/>
    <w:rsid w:val="005A4563"/>
    <w:rsid w:val="005A53F4"/>
    <w:rsid w:val="005A60DD"/>
    <w:rsid w:val="005A6FA2"/>
    <w:rsid w:val="005A7F98"/>
    <w:rsid w:val="005B0A5F"/>
    <w:rsid w:val="005B1549"/>
    <w:rsid w:val="005B1BDA"/>
    <w:rsid w:val="005B250C"/>
    <w:rsid w:val="005B2DCA"/>
    <w:rsid w:val="005B3100"/>
    <w:rsid w:val="005B339F"/>
    <w:rsid w:val="005B33EF"/>
    <w:rsid w:val="005B398C"/>
    <w:rsid w:val="005B41AB"/>
    <w:rsid w:val="005B45FF"/>
    <w:rsid w:val="005B4C3C"/>
    <w:rsid w:val="005B563E"/>
    <w:rsid w:val="005B73EB"/>
    <w:rsid w:val="005C0182"/>
    <w:rsid w:val="005C0BCA"/>
    <w:rsid w:val="005C25B7"/>
    <w:rsid w:val="005C2699"/>
    <w:rsid w:val="005C4394"/>
    <w:rsid w:val="005C499F"/>
    <w:rsid w:val="005C4F4A"/>
    <w:rsid w:val="005C4FC1"/>
    <w:rsid w:val="005C5268"/>
    <w:rsid w:val="005C54A1"/>
    <w:rsid w:val="005C5CA3"/>
    <w:rsid w:val="005C69DA"/>
    <w:rsid w:val="005C768E"/>
    <w:rsid w:val="005C76CA"/>
    <w:rsid w:val="005D01DE"/>
    <w:rsid w:val="005D0D5A"/>
    <w:rsid w:val="005D0DD2"/>
    <w:rsid w:val="005D0E8A"/>
    <w:rsid w:val="005D12B9"/>
    <w:rsid w:val="005D3FF5"/>
    <w:rsid w:val="005D4C1C"/>
    <w:rsid w:val="005D57FD"/>
    <w:rsid w:val="005D5D7F"/>
    <w:rsid w:val="005D6B4E"/>
    <w:rsid w:val="005D708D"/>
    <w:rsid w:val="005E1D6C"/>
    <w:rsid w:val="005E3554"/>
    <w:rsid w:val="005E5B6E"/>
    <w:rsid w:val="005E7B01"/>
    <w:rsid w:val="005E7DD1"/>
    <w:rsid w:val="005F1C57"/>
    <w:rsid w:val="005F1D26"/>
    <w:rsid w:val="005F2572"/>
    <w:rsid w:val="005F300F"/>
    <w:rsid w:val="005F530C"/>
    <w:rsid w:val="005F540A"/>
    <w:rsid w:val="005F5AAC"/>
    <w:rsid w:val="005F6639"/>
    <w:rsid w:val="005F6779"/>
    <w:rsid w:val="005F6B43"/>
    <w:rsid w:val="005F6C89"/>
    <w:rsid w:val="005F7C3C"/>
    <w:rsid w:val="005F7F98"/>
    <w:rsid w:val="006015EF"/>
    <w:rsid w:val="006016D4"/>
    <w:rsid w:val="00604344"/>
    <w:rsid w:val="006045B7"/>
    <w:rsid w:val="00604733"/>
    <w:rsid w:val="00604FFE"/>
    <w:rsid w:val="00606485"/>
    <w:rsid w:val="006065FA"/>
    <w:rsid w:val="00607D38"/>
    <w:rsid w:val="006103FA"/>
    <w:rsid w:val="00612917"/>
    <w:rsid w:val="0061356E"/>
    <w:rsid w:val="0061363E"/>
    <w:rsid w:val="0061462B"/>
    <w:rsid w:val="006146B6"/>
    <w:rsid w:val="006149B7"/>
    <w:rsid w:val="0061558D"/>
    <w:rsid w:val="0061649C"/>
    <w:rsid w:val="00616EDF"/>
    <w:rsid w:val="00617242"/>
    <w:rsid w:val="00617353"/>
    <w:rsid w:val="00620C84"/>
    <w:rsid w:val="006213A6"/>
    <w:rsid w:val="006216B7"/>
    <w:rsid w:val="00621A29"/>
    <w:rsid w:val="00623BFA"/>
    <w:rsid w:val="00626282"/>
    <w:rsid w:val="0062657F"/>
    <w:rsid w:val="006266C6"/>
    <w:rsid w:val="00626AD5"/>
    <w:rsid w:val="00627D90"/>
    <w:rsid w:val="00627EE6"/>
    <w:rsid w:val="00631053"/>
    <w:rsid w:val="0063162D"/>
    <w:rsid w:val="00632532"/>
    <w:rsid w:val="00632B24"/>
    <w:rsid w:val="00633FBA"/>
    <w:rsid w:val="00634EBD"/>
    <w:rsid w:val="00634FA2"/>
    <w:rsid w:val="00635AEB"/>
    <w:rsid w:val="00635EEC"/>
    <w:rsid w:val="00635F3A"/>
    <w:rsid w:val="00637B52"/>
    <w:rsid w:val="00637C43"/>
    <w:rsid w:val="00640437"/>
    <w:rsid w:val="00640BCD"/>
    <w:rsid w:val="00640D26"/>
    <w:rsid w:val="00640F9E"/>
    <w:rsid w:val="006416AF"/>
    <w:rsid w:val="00641F1F"/>
    <w:rsid w:val="00643BAB"/>
    <w:rsid w:val="00644795"/>
    <w:rsid w:val="00645724"/>
    <w:rsid w:val="00645C59"/>
    <w:rsid w:val="006469BA"/>
    <w:rsid w:val="006476DA"/>
    <w:rsid w:val="0065077D"/>
    <w:rsid w:val="00650C68"/>
    <w:rsid w:val="00652F11"/>
    <w:rsid w:val="00653CA1"/>
    <w:rsid w:val="0065401E"/>
    <w:rsid w:val="00654214"/>
    <w:rsid w:val="00654D75"/>
    <w:rsid w:val="00656015"/>
    <w:rsid w:val="0065641E"/>
    <w:rsid w:val="006567D0"/>
    <w:rsid w:val="0065722E"/>
    <w:rsid w:val="0065775A"/>
    <w:rsid w:val="00660AE0"/>
    <w:rsid w:val="00660CE7"/>
    <w:rsid w:val="006614D2"/>
    <w:rsid w:val="006620FF"/>
    <w:rsid w:val="006630F0"/>
    <w:rsid w:val="006636C4"/>
    <w:rsid w:val="00665FC9"/>
    <w:rsid w:val="00666479"/>
    <w:rsid w:val="006675F4"/>
    <w:rsid w:val="0066779D"/>
    <w:rsid w:val="00667CC0"/>
    <w:rsid w:val="00667D4F"/>
    <w:rsid w:val="00671A1A"/>
    <w:rsid w:val="006725AA"/>
    <w:rsid w:val="00673A83"/>
    <w:rsid w:val="00673DEE"/>
    <w:rsid w:val="00673E3C"/>
    <w:rsid w:val="00674C58"/>
    <w:rsid w:val="006765E2"/>
    <w:rsid w:val="006769FD"/>
    <w:rsid w:val="00676E0E"/>
    <w:rsid w:val="00677582"/>
    <w:rsid w:val="00677867"/>
    <w:rsid w:val="00677AEC"/>
    <w:rsid w:val="00677D07"/>
    <w:rsid w:val="006805EB"/>
    <w:rsid w:val="0068128C"/>
    <w:rsid w:val="0068231A"/>
    <w:rsid w:val="00682644"/>
    <w:rsid w:val="00684AA1"/>
    <w:rsid w:val="00684CA2"/>
    <w:rsid w:val="00685154"/>
    <w:rsid w:val="0068595D"/>
    <w:rsid w:val="00685BA3"/>
    <w:rsid w:val="0068667E"/>
    <w:rsid w:val="006866D9"/>
    <w:rsid w:val="00687990"/>
    <w:rsid w:val="00690DEF"/>
    <w:rsid w:val="006910A8"/>
    <w:rsid w:val="00692678"/>
    <w:rsid w:val="00694184"/>
    <w:rsid w:val="006A0011"/>
    <w:rsid w:val="006A0431"/>
    <w:rsid w:val="006A0D4C"/>
    <w:rsid w:val="006A1384"/>
    <w:rsid w:val="006A152D"/>
    <w:rsid w:val="006A2D63"/>
    <w:rsid w:val="006A33C9"/>
    <w:rsid w:val="006A3566"/>
    <w:rsid w:val="006A3687"/>
    <w:rsid w:val="006A3D10"/>
    <w:rsid w:val="006A3FCC"/>
    <w:rsid w:val="006A4426"/>
    <w:rsid w:val="006A504A"/>
    <w:rsid w:val="006A57B4"/>
    <w:rsid w:val="006A5AF1"/>
    <w:rsid w:val="006A63A9"/>
    <w:rsid w:val="006A75A2"/>
    <w:rsid w:val="006A7BC9"/>
    <w:rsid w:val="006B065A"/>
    <w:rsid w:val="006B0D2C"/>
    <w:rsid w:val="006B243A"/>
    <w:rsid w:val="006B3317"/>
    <w:rsid w:val="006B4D75"/>
    <w:rsid w:val="006B4F34"/>
    <w:rsid w:val="006B5027"/>
    <w:rsid w:val="006B5723"/>
    <w:rsid w:val="006B5A1A"/>
    <w:rsid w:val="006B6720"/>
    <w:rsid w:val="006C001C"/>
    <w:rsid w:val="006C0273"/>
    <w:rsid w:val="006C075A"/>
    <w:rsid w:val="006C2EB2"/>
    <w:rsid w:val="006C4F84"/>
    <w:rsid w:val="006C58CE"/>
    <w:rsid w:val="006C5F6A"/>
    <w:rsid w:val="006C659D"/>
    <w:rsid w:val="006C76FE"/>
    <w:rsid w:val="006C7C55"/>
    <w:rsid w:val="006C7CB1"/>
    <w:rsid w:val="006C7FF2"/>
    <w:rsid w:val="006D06AE"/>
    <w:rsid w:val="006D0892"/>
    <w:rsid w:val="006D11FE"/>
    <w:rsid w:val="006D3A20"/>
    <w:rsid w:val="006D3CD5"/>
    <w:rsid w:val="006D500E"/>
    <w:rsid w:val="006D60DC"/>
    <w:rsid w:val="006D6ACF"/>
    <w:rsid w:val="006D6D14"/>
    <w:rsid w:val="006D7624"/>
    <w:rsid w:val="006E0FF9"/>
    <w:rsid w:val="006E1CE3"/>
    <w:rsid w:val="006E1E5A"/>
    <w:rsid w:val="006E2F7C"/>
    <w:rsid w:val="006E3288"/>
    <w:rsid w:val="006E4FB8"/>
    <w:rsid w:val="006E52C8"/>
    <w:rsid w:val="006E54DB"/>
    <w:rsid w:val="006E62BA"/>
    <w:rsid w:val="006E7644"/>
    <w:rsid w:val="006F0590"/>
    <w:rsid w:val="006F0EAD"/>
    <w:rsid w:val="006F1320"/>
    <w:rsid w:val="006F1468"/>
    <w:rsid w:val="006F19F9"/>
    <w:rsid w:val="006F2178"/>
    <w:rsid w:val="006F2BCE"/>
    <w:rsid w:val="006F371D"/>
    <w:rsid w:val="006F586C"/>
    <w:rsid w:val="006F66EA"/>
    <w:rsid w:val="006F7CE6"/>
    <w:rsid w:val="007005C9"/>
    <w:rsid w:val="00700C90"/>
    <w:rsid w:val="00701819"/>
    <w:rsid w:val="0070266B"/>
    <w:rsid w:val="00702731"/>
    <w:rsid w:val="00702878"/>
    <w:rsid w:val="0070302F"/>
    <w:rsid w:val="00703043"/>
    <w:rsid w:val="00704C34"/>
    <w:rsid w:val="00706B07"/>
    <w:rsid w:val="00710C52"/>
    <w:rsid w:val="00712E64"/>
    <w:rsid w:val="00712F5C"/>
    <w:rsid w:val="00712F97"/>
    <w:rsid w:val="00713400"/>
    <w:rsid w:val="0071401B"/>
    <w:rsid w:val="00715196"/>
    <w:rsid w:val="00715901"/>
    <w:rsid w:val="0071688D"/>
    <w:rsid w:val="00716F64"/>
    <w:rsid w:val="007177F0"/>
    <w:rsid w:val="00717C4E"/>
    <w:rsid w:val="00717CEB"/>
    <w:rsid w:val="00720181"/>
    <w:rsid w:val="00721141"/>
    <w:rsid w:val="00721408"/>
    <w:rsid w:val="00722F0A"/>
    <w:rsid w:val="007232EA"/>
    <w:rsid w:val="00723748"/>
    <w:rsid w:val="00723904"/>
    <w:rsid w:val="00723CB4"/>
    <w:rsid w:val="0072438D"/>
    <w:rsid w:val="007250DE"/>
    <w:rsid w:val="00725D0E"/>
    <w:rsid w:val="00726119"/>
    <w:rsid w:val="00726A24"/>
    <w:rsid w:val="0072723D"/>
    <w:rsid w:val="0072727A"/>
    <w:rsid w:val="00730948"/>
    <w:rsid w:val="00730B15"/>
    <w:rsid w:val="0073131B"/>
    <w:rsid w:val="00731447"/>
    <w:rsid w:val="007317CE"/>
    <w:rsid w:val="007332DC"/>
    <w:rsid w:val="0073339D"/>
    <w:rsid w:val="00733518"/>
    <w:rsid w:val="00733793"/>
    <w:rsid w:val="00735886"/>
    <w:rsid w:val="00736629"/>
    <w:rsid w:val="00740035"/>
    <w:rsid w:val="00740836"/>
    <w:rsid w:val="007422C6"/>
    <w:rsid w:val="00743A0A"/>
    <w:rsid w:val="00744F5D"/>
    <w:rsid w:val="007455A7"/>
    <w:rsid w:val="00745C5C"/>
    <w:rsid w:val="0075026D"/>
    <w:rsid w:val="00750974"/>
    <w:rsid w:val="00750ACB"/>
    <w:rsid w:val="00750E2C"/>
    <w:rsid w:val="007511E5"/>
    <w:rsid w:val="00751A95"/>
    <w:rsid w:val="0075200E"/>
    <w:rsid w:val="00753059"/>
    <w:rsid w:val="007531BE"/>
    <w:rsid w:val="00754F45"/>
    <w:rsid w:val="00754FF7"/>
    <w:rsid w:val="007554CC"/>
    <w:rsid w:val="007560BA"/>
    <w:rsid w:val="00756A78"/>
    <w:rsid w:val="00756C90"/>
    <w:rsid w:val="00756FA9"/>
    <w:rsid w:val="00757330"/>
    <w:rsid w:val="00757785"/>
    <w:rsid w:val="00760228"/>
    <w:rsid w:val="0076240A"/>
    <w:rsid w:val="007625B4"/>
    <w:rsid w:val="00762DDF"/>
    <w:rsid w:val="00765C75"/>
    <w:rsid w:val="00765E44"/>
    <w:rsid w:val="00766C2F"/>
    <w:rsid w:val="007671FC"/>
    <w:rsid w:val="007709AA"/>
    <w:rsid w:val="00770AA1"/>
    <w:rsid w:val="00771DE5"/>
    <w:rsid w:val="00772875"/>
    <w:rsid w:val="00776318"/>
    <w:rsid w:val="00776AFA"/>
    <w:rsid w:val="00777774"/>
    <w:rsid w:val="00781A68"/>
    <w:rsid w:val="00781D78"/>
    <w:rsid w:val="007826AC"/>
    <w:rsid w:val="007840D2"/>
    <w:rsid w:val="007861CD"/>
    <w:rsid w:val="00786DC6"/>
    <w:rsid w:val="007876BE"/>
    <w:rsid w:val="007877A0"/>
    <w:rsid w:val="007879CA"/>
    <w:rsid w:val="007906B2"/>
    <w:rsid w:val="00790C1A"/>
    <w:rsid w:val="007916F2"/>
    <w:rsid w:val="00791EA8"/>
    <w:rsid w:val="00792142"/>
    <w:rsid w:val="00792B0D"/>
    <w:rsid w:val="00793F25"/>
    <w:rsid w:val="0079494B"/>
    <w:rsid w:val="007951E0"/>
    <w:rsid w:val="007955E4"/>
    <w:rsid w:val="0079601A"/>
    <w:rsid w:val="00796D0E"/>
    <w:rsid w:val="007978CD"/>
    <w:rsid w:val="00797997"/>
    <w:rsid w:val="007A0626"/>
    <w:rsid w:val="007A1A71"/>
    <w:rsid w:val="007A3C52"/>
    <w:rsid w:val="007A4949"/>
    <w:rsid w:val="007A6C39"/>
    <w:rsid w:val="007A7B4E"/>
    <w:rsid w:val="007B0EBA"/>
    <w:rsid w:val="007B36E1"/>
    <w:rsid w:val="007B3ECD"/>
    <w:rsid w:val="007B43A5"/>
    <w:rsid w:val="007B4960"/>
    <w:rsid w:val="007B5359"/>
    <w:rsid w:val="007B626E"/>
    <w:rsid w:val="007B6B40"/>
    <w:rsid w:val="007B746E"/>
    <w:rsid w:val="007B7493"/>
    <w:rsid w:val="007C00C6"/>
    <w:rsid w:val="007C14F2"/>
    <w:rsid w:val="007C185D"/>
    <w:rsid w:val="007C20DC"/>
    <w:rsid w:val="007C2109"/>
    <w:rsid w:val="007C2D7E"/>
    <w:rsid w:val="007C3CB1"/>
    <w:rsid w:val="007C6885"/>
    <w:rsid w:val="007C6FA4"/>
    <w:rsid w:val="007C7226"/>
    <w:rsid w:val="007C7670"/>
    <w:rsid w:val="007C78F3"/>
    <w:rsid w:val="007D0414"/>
    <w:rsid w:val="007D3055"/>
    <w:rsid w:val="007D30D1"/>
    <w:rsid w:val="007D4F29"/>
    <w:rsid w:val="007D5EA4"/>
    <w:rsid w:val="007D5FF4"/>
    <w:rsid w:val="007D6CD3"/>
    <w:rsid w:val="007D6CDF"/>
    <w:rsid w:val="007D7FA8"/>
    <w:rsid w:val="007E065B"/>
    <w:rsid w:val="007E0B1D"/>
    <w:rsid w:val="007E0E19"/>
    <w:rsid w:val="007E1AC8"/>
    <w:rsid w:val="007E27C8"/>
    <w:rsid w:val="007E2A49"/>
    <w:rsid w:val="007E34E4"/>
    <w:rsid w:val="007E3D86"/>
    <w:rsid w:val="007E4214"/>
    <w:rsid w:val="007E5EA2"/>
    <w:rsid w:val="007E6393"/>
    <w:rsid w:val="007F08EC"/>
    <w:rsid w:val="007F17A4"/>
    <w:rsid w:val="007F180F"/>
    <w:rsid w:val="007F22FD"/>
    <w:rsid w:val="007F4A6B"/>
    <w:rsid w:val="007F4D39"/>
    <w:rsid w:val="007F675D"/>
    <w:rsid w:val="007F6A53"/>
    <w:rsid w:val="007F7066"/>
    <w:rsid w:val="007F76FB"/>
    <w:rsid w:val="007F7F4D"/>
    <w:rsid w:val="00800063"/>
    <w:rsid w:val="00800580"/>
    <w:rsid w:val="00800C11"/>
    <w:rsid w:val="00800C6A"/>
    <w:rsid w:val="008016F9"/>
    <w:rsid w:val="00801FA0"/>
    <w:rsid w:val="00801FBC"/>
    <w:rsid w:val="008038B3"/>
    <w:rsid w:val="00803913"/>
    <w:rsid w:val="00804260"/>
    <w:rsid w:val="00806AC1"/>
    <w:rsid w:val="00806C55"/>
    <w:rsid w:val="00806E30"/>
    <w:rsid w:val="008071D7"/>
    <w:rsid w:val="008077C1"/>
    <w:rsid w:val="00807E71"/>
    <w:rsid w:val="0081057A"/>
    <w:rsid w:val="008109EA"/>
    <w:rsid w:val="00813784"/>
    <w:rsid w:val="00814716"/>
    <w:rsid w:val="00814E4A"/>
    <w:rsid w:val="008158A8"/>
    <w:rsid w:val="008162A4"/>
    <w:rsid w:val="00816399"/>
    <w:rsid w:val="00817657"/>
    <w:rsid w:val="00817D2E"/>
    <w:rsid w:val="00821267"/>
    <w:rsid w:val="0082212D"/>
    <w:rsid w:val="0082256E"/>
    <w:rsid w:val="00822FAA"/>
    <w:rsid w:val="008231F9"/>
    <w:rsid w:val="00824DF7"/>
    <w:rsid w:val="00825B35"/>
    <w:rsid w:val="00826F34"/>
    <w:rsid w:val="008270FB"/>
    <w:rsid w:val="00827975"/>
    <w:rsid w:val="00827EFF"/>
    <w:rsid w:val="008300AE"/>
    <w:rsid w:val="00830551"/>
    <w:rsid w:val="00830D56"/>
    <w:rsid w:val="00832D51"/>
    <w:rsid w:val="008332D7"/>
    <w:rsid w:val="00833835"/>
    <w:rsid w:val="00833A88"/>
    <w:rsid w:val="00833F9E"/>
    <w:rsid w:val="0083514E"/>
    <w:rsid w:val="0083553B"/>
    <w:rsid w:val="00835947"/>
    <w:rsid w:val="008359B6"/>
    <w:rsid w:val="00836ED1"/>
    <w:rsid w:val="00836F09"/>
    <w:rsid w:val="008379D3"/>
    <w:rsid w:val="00840914"/>
    <w:rsid w:val="00841369"/>
    <w:rsid w:val="008439A5"/>
    <w:rsid w:val="00843CC1"/>
    <w:rsid w:val="00843E5E"/>
    <w:rsid w:val="008444C6"/>
    <w:rsid w:val="008446A2"/>
    <w:rsid w:val="00844920"/>
    <w:rsid w:val="00847DCE"/>
    <w:rsid w:val="00850358"/>
    <w:rsid w:val="008518F5"/>
    <w:rsid w:val="0085192B"/>
    <w:rsid w:val="00852138"/>
    <w:rsid w:val="00852318"/>
    <w:rsid w:val="00852CEC"/>
    <w:rsid w:val="00853DD5"/>
    <w:rsid w:val="00854261"/>
    <w:rsid w:val="00854476"/>
    <w:rsid w:val="00854764"/>
    <w:rsid w:val="0085561D"/>
    <w:rsid w:val="00855CA5"/>
    <w:rsid w:val="00855D62"/>
    <w:rsid w:val="00857BED"/>
    <w:rsid w:val="008607F9"/>
    <w:rsid w:val="00860E0D"/>
    <w:rsid w:val="008610E6"/>
    <w:rsid w:val="00861F16"/>
    <w:rsid w:val="00862AC4"/>
    <w:rsid w:val="00862BAF"/>
    <w:rsid w:val="00862F6F"/>
    <w:rsid w:val="008633D4"/>
    <w:rsid w:val="008638D4"/>
    <w:rsid w:val="00864B23"/>
    <w:rsid w:val="00864E4A"/>
    <w:rsid w:val="0086694D"/>
    <w:rsid w:val="0087005D"/>
    <w:rsid w:val="00870433"/>
    <w:rsid w:val="00870A12"/>
    <w:rsid w:val="00870C28"/>
    <w:rsid w:val="00870D5F"/>
    <w:rsid w:val="00870DE0"/>
    <w:rsid w:val="008710E3"/>
    <w:rsid w:val="00871BB3"/>
    <w:rsid w:val="00871BCA"/>
    <w:rsid w:val="00873258"/>
    <w:rsid w:val="008735CF"/>
    <w:rsid w:val="00873A44"/>
    <w:rsid w:val="00874185"/>
    <w:rsid w:val="00874294"/>
    <w:rsid w:val="0087471F"/>
    <w:rsid w:val="00874AAF"/>
    <w:rsid w:val="00876F10"/>
    <w:rsid w:val="008770E2"/>
    <w:rsid w:val="00880909"/>
    <w:rsid w:val="00881682"/>
    <w:rsid w:val="00881E2C"/>
    <w:rsid w:val="0088255D"/>
    <w:rsid w:val="00882A55"/>
    <w:rsid w:val="00882B3C"/>
    <w:rsid w:val="00882B71"/>
    <w:rsid w:val="00885BBB"/>
    <w:rsid w:val="00885D68"/>
    <w:rsid w:val="00886732"/>
    <w:rsid w:val="00886F6F"/>
    <w:rsid w:val="0088738C"/>
    <w:rsid w:val="00887A8B"/>
    <w:rsid w:val="00892727"/>
    <w:rsid w:val="00892AC7"/>
    <w:rsid w:val="00893A94"/>
    <w:rsid w:val="00894570"/>
    <w:rsid w:val="00894953"/>
    <w:rsid w:val="00894D5E"/>
    <w:rsid w:val="008960E0"/>
    <w:rsid w:val="0089724F"/>
    <w:rsid w:val="008973AE"/>
    <w:rsid w:val="008A12D2"/>
    <w:rsid w:val="008A36A0"/>
    <w:rsid w:val="008A379D"/>
    <w:rsid w:val="008A389D"/>
    <w:rsid w:val="008A39C7"/>
    <w:rsid w:val="008A3D10"/>
    <w:rsid w:val="008A46F6"/>
    <w:rsid w:val="008A4D15"/>
    <w:rsid w:val="008A5D1B"/>
    <w:rsid w:val="008A6BDB"/>
    <w:rsid w:val="008AB486"/>
    <w:rsid w:val="008B19B7"/>
    <w:rsid w:val="008B30A9"/>
    <w:rsid w:val="008B3D7B"/>
    <w:rsid w:val="008B4368"/>
    <w:rsid w:val="008B44B1"/>
    <w:rsid w:val="008B490A"/>
    <w:rsid w:val="008B654A"/>
    <w:rsid w:val="008B7838"/>
    <w:rsid w:val="008B7875"/>
    <w:rsid w:val="008C0215"/>
    <w:rsid w:val="008C11ED"/>
    <w:rsid w:val="008C156A"/>
    <w:rsid w:val="008C1CF1"/>
    <w:rsid w:val="008C1E47"/>
    <w:rsid w:val="008C2009"/>
    <w:rsid w:val="008C2825"/>
    <w:rsid w:val="008C2FBE"/>
    <w:rsid w:val="008C3E6A"/>
    <w:rsid w:val="008C4264"/>
    <w:rsid w:val="008C4862"/>
    <w:rsid w:val="008C48C0"/>
    <w:rsid w:val="008C55F0"/>
    <w:rsid w:val="008D04BF"/>
    <w:rsid w:val="008D051D"/>
    <w:rsid w:val="008D0AB3"/>
    <w:rsid w:val="008D16AD"/>
    <w:rsid w:val="008D4B92"/>
    <w:rsid w:val="008D4F87"/>
    <w:rsid w:val="008D5165"/>
    <w:rsid w:val="008D51B7"/>
    <w:rsid w:val="008D5276"/>
    <w:rsid w:val="008D5B72"/>
    <w:rsid w:val="008D7412"/>
    <w:rsid w:val="008D7B0D"/>
    <w:rsid w:val="008D7FBB"/>
    <w:rsid w:val="008E1384"/>
    <w:rsid w:val="008E18DB"/>
    <w:rsid w:val="008E1ECD"/>
    <w:rsid w:val="008E21CD"/>
    <w:rsid w:val="008E2696"/>
    <w:rsid w:val="008E299B"/>
    <w:rsid w:val="008E2B80"/>
    <w:rsid w:val="008E2CE3"/>
    <w:rsid w:val="008E3376"/>
    <w:rsid w:val="008E37EC"/>
    <w:rsid w:val="008E5891"/>
    <w:rsid w:val="008E5A99"/>
    <w:rsid w:val="008E5DC7"/>
    <w:rsid w:val="008E6346"/>
    <w:rsid w:val="008E7F7D"/>
    <w:rsid w:val="008F09C8"/>
    <w:rsid w:val="008F194E"/>
    <w:rsid w:val="008F23BE"/>
    <w:rsid w:val="008F36B9"/>
    <w:rsid w:val="008F37D6"/>
    <w:rsid w:val="008F3BD8"/>
    <w:rsid w:val="008F4360"/>
    <w:rsid w:val="008F5298"/>
    <w:rsid w:val="008F5C93"/>
    <w:rsid w:val="008F7387"/>
    <w:rsid w:val="008F73E0"/>
    <w:rsid w:val="008F7878"/>
    <w:rsid w:val="008F7D6E"/>
    <w:rsid w:val="008F7FFE"/>
    <w:rsid w:val="009006AB"/>
    <w:rsid w:val="00901A09"/>
    <w:rsid w:val="0090225B"/>
    <w:rsid w:val="00902DC9"/>
    <w:rsid w:val="0090342C"/>
    <w:rsid w:val="00904F46"/>
    <w:rsid w:val="00905523"/>
    <w:rsid w:val="00906792"/>
    <w:rsid w:val="00912C44"/>
    <w:rsid w:val="00912EA3"/>
    <w:rsid w:val="009139C4"/>
    <w:rsid w:val="009152D4"/>
    <w:rsid w:val="0091596F"/>
    <w:rsid w:val="009163D9"/>
    <w:rsid w:val="009176F5"/>
    <w:rsid w:val="0092095F"/>
    <w:rsid w:val="00921812"/>
    <w:rsid w:val="00922002"/>
    <w:rsid w:val="009227BD"/>
    <w:rsid w:val="00922917"/>
    <w:rsid w:val="009231A5"/>
    <w:rsid w:val="00923262"/>
    <w:rsid w:val="0092414D"/>
    <w:rsid w:val="00924CC7"/>
    <w:rsid w:val="0092519C"/>
    <w:rsid w:val="0092550D"/>
    <w:rsid w:val="0092639A"/>
    <w:rsid w:val="00926404"/>
    <w:rsid w:val="00926887"/>
    <w:rsid w:val="00926A73"/>
    <w:rsid w:val="00927EA9"/>
    <w:rsid w:val="00930A57"/>
    <w:rsid w:val="0093117E"/>
    <w:rsid w:val="009311EA"/>
    <w:rsid w:val="009316F4"/>
    <w:rsid w:val="009327EA"/>
    <w:rsid w:val="00932BCC"/>
    <w:rsid w:val="00934D05"/>
    <w:rsid w:val="0093524C"/>
    <w:rsid w:val="00935800"/>
    <w:rsid w:val="0093644A"/>
    <w:rsid w:val="009372A6"/>
    <w:rsid w:val="0094169A"/>
    <w:rsid w:val="00943C17"/>
    <w:rsid w:val="00945398"/>
    <w:rsid w:val="009459CC"/>
    <w:rsid w:val="009471AD"/>
    <w:rsid w:val="00947698"/>
    <w:rsid w:val="009479BD"/>
    <w:rsid w:val="00950266"/>
    <w:rsid w:val="00950606"/>
    <w:rsid w:val="009506FF"/>
    <w:rsid w:val="00950E27"/>
    <w:rsid w:val="009510ED"/>
    <w:rsid w:val="00952383"/>
    <w:rsid w:val="0095246D"/>
    <w:rsid w:val="00952621"/>
    <w:rsid w:val="00952A43"/>
    <w:rsid w:val="00952BD0"/>
    <w:rsid w:val="00953CD7"/>
    <w:rsid w:val="00955EF2"/>
    <w:rsid w:val="009602CF"/>
    <w:rsid w:val="0096084F"/>
    <w:rsid w:val="0096130F"/>
    <w:rsid w:val="009617BA"/>
    <w:rsid w:val="009631F6"/>
    <w:rsid w:val="00963889"/>
    <w:rsid w:val="00963999"/>
    <w:rsid w:val="00965638"/>
    <w:rsid w:val="0096655C"/>
    <w:rsid w:val="009666D6"/>
    <w:rsid w:val="00966C45"/>
    <w:rsid w:val="00967070"/>
    <w:rsid w:val="00970FAB"/>
    <w:rsid w:val="00971EF0"/>
    <w:rsid w:val="00972383"/>
    <w:rsid w:val="00972A2F"/>
    <w:rsid w:val="00973E0B"/>
    <w:rsid w:val="00974857"/>
    <w:rsid w:val="009748CA"/>
    <w:rsid w:val="00974AB5"/>
    <w:rsid w:val="009751DA"/>
    <w:rsid w:val="009763F8"/>
    <w:rsid w:val="009770F6"/>
    <w:rsid w:val="00977FF2"/>
    <w:rsid w:val="00981438"/>
    <w:rsid w:val="009819E4"/>
    <w:rsid w:val="00981FB3"/>
    <w:rsid w:val="00982640"/>
    <w:rsid w:val="0098367C"/>
    <w:rsid w:val="00983842"/>
    <w:rsid w:val="00983A3B"/>
    <w:rsid w:val="00985C7A"/>
    <w:rsid w:val="00985DD1"/>
    <w:rsid w:val="00986074"/>
    <w:rsid w:val="0098635F"/>
    <w:rsid w:val="00986543"/>
    <w:rsid w:val="00987179"/>
    <w:rsid w:val="00991ADA"/>
    <w:rsid w:val="00991B07"/>
    <w:rsid w:val="0099566E"/>
    <w:rsid w:val="009960F2"/>
    <w:rsid w:val="009A0322"/>
    <w:rsid w:val="009A0540"/>
    <w:rsid w:val="009A1FCF"/>
    <w:rsid w:val="009A24D8"/>
    <w:rsid w:val="009A295B"/>
    <w:rsid w:val="009A3462"/>
    <w:rsid w:val="009A3A26"/>
    <w:rsid w:val="009A3EE1"/>
    <w:rsid w:val="009A42D2"/>
    <w:rsid w:val="009A52B7"/>
    <w:rsid w:val="009A5C4B"/>
    <w:rsid w:val="009A5E9F"/>
    <w:rsid w:val="009A67AE"/>
    <w:rsid w:val="009A7217"/>
    <w:rsid w:val="009A7B17"/>
    <w:rsid w:val="009A7B98"/>
    <w:rsid w:val="009A7F32"/>
    <w:rsid w:val="009B0062"/>
    <w:rsid w:val="009B0DF6"/>
    <w:rsid w:val="009B16B8"/>
    <w:rsid w:val="009B2197"/>
    <w:rsid w:val="009B4116"/>
    <w:rsid w:val="009B502C"/>
    <w:rsid w:val="009B5500"/>
    <w:rsid w:val="009B5631"/>
    <w:rsid w:val="009B5874"/>
    <w:rsid w:val="009B7384"/>
    <w:rsid w:val="009C0F37"/>
    <w:rsid w:val="009C1244"/>
    <w:rsid w:val="009C1C0C"/>
    <w:rsid w:val="009C322B"/>
    <w:rsid w:val="009C3D51"/>
    <w:rsid w:val="009C4C66"/>
    <w:rsid w:val="009C5260"/>
    <w:rsid w:val="009C7556"/>
    <w:rsid w:val="009C7C26"/>
    <w:rsid w:val="009D0496"/>
    <w:rsid w:val="009D2511"/>
    <w:rsid w:val="009D325B"/>
    <w:rsid w:val="009D360D"/>
    <w:rsid w:val="009D42A3"/>
    <w:rsid w:val="009D52D5"/>
    <w:rsid w:val="009D54E6"/>
    <w:rsid w:val="009D5DFB"/>
    <w:rsid w:val="009D6187"/>
    <w:rsid w:val="009D632F"/>
    <w:rsid w:val="009D645F"/>
    <w:rsid w:val="009E1D11"/>
    <w:rsid w:val="009E2A7F"/>
    <w:rsid w:val="009E2C04"/>
    <w:rsid w:val="009E3BD6"/>
    <w:rsid w:val="009E464D"/>
    <w:rsid w:val="009E5F76"/>
    <w:rsid w:val="009E7176"/>
    <w:rsid w:val="009E74B1"/>
    <w:rsid w:val="009F027C"/>
    <w:rsid w:val="009F1702"/>
    <w:rsid w:val="009F1AB5"/>
    <w:rsid w:val="009F3AA3"/>
    <w:rsid w:val="009F3FAA"/>
    <w:rsid w:val="009F518A"/>
    <w:rsid w:val="009F52C3"/>
    <w:rsid w:val="009F53B7"/>
    <w:rsid w:val="009F5BB4"/>
    <w:rsid w:val="009F5E9D"/>
    <w:rsid w:val="009F617D"/>
    <w:rsid w:val="009F65D5"/>
    <w:rsid w:val="009F6E80"/>
    <w:rsid w:val="009F6FB6"/>
    <w:rsid w:val="009F733E"/>
    <w:rsid w:val="009F7553"/>
    <w:rsid w:val="009FA17E"/>
    <w:rsid w:val="00A004BF"/>
    <w:rsid w:val="00A01DD5"/>
    <w:rsid w:val="00A026FE"/>
    <w:rsid w:val="00A036A6"/>
    <w:rsid w:val="00A03A55"/>
    <w:rsid w:val="00A05A8B"/>
    <w:rsid w:val="00A07CB3"/>
    <w:rsid w:val="00A100DA"/>
    <w:rsid w:val="00A1104A"/>
    <w:rsid w:val="00A11A59"/>
    <w:rsid w:val="00A120D3"/>
    <w:rsid w:val="00A125C7"/>
    <w:rsid w:val="00A12DC2"/>
    <w:rsid w:val="00A140E1"/>
    <w:rsid w:val="00A15355"/>
    <w:rsid w:val="00A16ACB"/>
    <w:rsid w:val="00A17416"/>
    <w:rsid w:val="00A17944"/>
    <w:rsid w:val="00A21245"/>
    <w:rsid w:val="00A21EBF"/>
    <w:rsid w:val="00A23833"/>
    <w:rsid w:val="00A23E24"/>
    <w:rsid w:val="00A242A7"/>
    <w:rsid w:val="00A2445E"/>
    <w:rsid w:val="00A24820"/>
    <w:rsid w:val="00A24D53"/>
    <w:rsid w:val="00A250BC"/>
    <w:rsid w:val="00A251A3"/>
    <w:rsid w:val="00A25949"/>
    <w:rsid w:val="00A25E68"/>
    <w:rsid w:val="00A25F72"/>
    <w:rsid w:val="00A26352"/>
    <w:rsid w:val="00A266AB"/>
    <w:rsid w:val="00A26BB0"/>
    <w:rsid w:val="00A26C75"/>
    <w:rsid w:val="00A275D3"/>
    <w:rsid w:val="00A33B24"/>
    <w:rsid w:val="00A33EA2"/>
    <w:rsid w:val="00A345A8"/>
    <w:rsid w:val="00A34EFB"/>
    <w:rsid w:val="00A352E1"/>
    <w:rsid w:val="00A35991"/>
    <w:rsid w:val="00A35B25"/>
    <w:rsid w:val="00A35F40"/>
    <w:rsid w:val="00A37DEC"/>
    <w:rsid w:val="00A40FDB"/>
    <w:rsid w:val="00A417CC"/>
    <w:rsid w:val="00A42177"/>
    <w:rsid w:val="00A422EE"/>
    <w:rsid w:val="00A42F71"/>
    <w:rsid w:val="00A42FD3"/>
    <w:rsid w:val="00A434FF"/>
    <w:rsid w:val="00A43AF4"/>
    <w:rsid w:val="00A43BCA"/>
    <w:rsid w:val="00A443B6"/>
    <w:rsid w:val="00A451E6"/>
    <w:rsid w:val="00A47E76"/>
    <w:rsid w:val="00A50375"/>
    <w:rsid w:val="00A512DA"/>
    <w:rsid w:val="00A51E59"/>
    <w:rsid w:val="00A52811"/>
    <w:rsid w:val="00A52998"/>
    <w:rsid w:val="00A5376B"/>
    <w:rsid w:val="00A53EBB"/>
    <w:rsid w:val="00A545C0"/>
    <w:rsid w:val="00A559AC"/>
    <w:rsid w:val="00A55F17"/>
    <w:rsid w:val="00A570B0"/>
    <w:rsid w:val="00A576D3"/>
    <w:rsid w:val="00A6092D"/>
    <w:rsid w:val="00A62CF9"/>
    <w:rsid w:val="00A632BD"/>
    <w:rsid w:val="00A644B6"/>
    <w:rsid w:val="00A64E8E"/>
    <w:rsid w:val="00A65AD8"/>
    <w:rsid w:val="00A65D7D"/>
    <w:rsid w:val="00A664FB"/>
    <w:rsid w:val="00A66B5A"/>
    <w:rsid w:val="00A67463"/>
    <w:rsid w:val="00A67494"/>
    <w:rsid w:val="00A6794E"/>
    <w:rsid w:val="00A702AB"/>
    <w:rsid w:val="00A70DC2"/>
    <w:rsid w:val="00A725C8"/>
    <w:rsid w:val="00A74158"/>
    <w:rsid w:val="00A747A4"/>
    <w:rsid w:val="00A748A2"/>
    <w:rsid w:val="00A74ED6"/>
    <w:rsid w:val="00A75052"/>
    <w:rsid w:val="00A75953"/>
    <w:rsid w:val="00A7629B"/>
    <w:rsid w:val="00A7629D"/>
    <w:rsid w:val="00A775C3"/>
    <w:rsid w:val="00A77A82"/>
    <w:rsid w:val="00A77E9C"/>
    <w:rsid w:val="00A80AD0"/>
    <w:rsid w:val="00A8107F"/>
    <w:rsid w:val="00A81B28"/>
    <w:rsid w:val="00A839B8"/>
    <w:rsid w:val="00A84D37"/>
    <w:rsid w:val="00A8551C"/>
    <w:rsid w:val="00A85BDC"/>
    <w:rsid w:val="00A86037"/>
    <w:rsid w:val="00A864BC"/>
    <w:rsid w:val="00A90146"/>
    <w:rsid w:val="00A91962"/>
    <w:rsid w:val="00A91A94"/>
    <w:rsid w:val="00A94215"/>
    <w:rsid w:val="00A947A4"/>
    <w:rsid w:val="00A95144"/>
    <w:rsid w:val="00A95CF7"/>
    <w:rsid w:val="00A965A3"/>
    <w:rsid w:val="00A97579"/>
    <w:rsid w:val="00AA0F79"/>
    <w:rsid w:val="00AA107B"/>
    <w:rsid w:val="00AA1F96"/>
    <w:rsid w:val="00AA3C91"/>
    <w:rsid w:val="00AA427D"/>
    <w:rsid w:val="00AA457B"/>
    <w:rsid w:val="00AA5C75"/>
    <w:rsid w:val="00AA782C"/>
    <w:rsid w:val="00AB0E1B"/>
    <w:rsid w:val="00AB292D"/>
    <w:rsid w:val="00AB2972"/>
    <w:rsid w:val="00AB2A6E"/>
    <w:rsid w:val="00AB325E"/>
    <w:rsid w:val="00AB4B96"/>
    <w:rsid w:val="00AB5518"/>
    <w:rsid w:val="00AB6596"/>
    <w:rsid w:val="00AB67BA"/>
    <w:rsid w:val="00AB770E"/>
    <w:rsid w:val="00AC0C63"/>
    <w:rsid w:val="00AC1618"/>
    <w:rsid w:val="00AC2084"/>
    <w:rsid w:val="00AC2340"/>
    <w:rsid w:val="00AC2669"/>
    <w:rsid w:val="00AC36E1"/>
    <w:rsid w:val="00AC41F7"/>
    <w:rsid w:val="00AC4E3A"/>
    <w:rsid w:val="00AC5BE6"/>
    <w:rsid w:val="00AC5E52"/>
    <w:rsid w:val="00AD1244"/>
    <w:rsid w:val="00AD228A"/>
    <w:rsid w:val="00AD3553"/>
    <w:rsid w:val="00AD447F"/>
    <w:rsid w:val="00AD4C06"/>
    <w:rsid w:val="00AD4D46"/>
    <w:rsid w:val="00AD558A"/>
    <w:rsid w:val="00AD6204"/>
    <w:rsid w:val="00AD6453"/>
    <w:rsid w:val="00AD6BF7"/>
    <w:rsid w:val="00AD76C6"/>
    <w:rsid w:val="00AE0810"/>
    <w:rsid w:val="00AE0A91"/>
    <w:rsid w:val="00AE12AA"/>
    <w:rsid w:val="00AE16F0"/>
    <w:rsid w:val="00AE17C3"/>
    <w:rsid w:val="00AE1A60"/>
    <w:rsid w:val="00AE21FB"/>
    <w:rsid w:val="00AE32D6"/>
    <w:rsid w:val="00AE41DE"/>
    <w:rsid w:val="00AE42DB"/>
    <w:rsid w:val="00AE4A83"/>
    <w:rsid w:val="00AE5437"/>
    <w:rsid w:val="00AE5870"/>
    <w:rsid w:val="00AE74BF"/>
    <w:rsid w:val="00AEA4A1"/>
    <w:rsid w:val="00AF06CF"/>
    <w:rsid w:val="00AF190A"/>
    <w:rsid w:val="00AF2C0F"/>
    <w:rsid w:val="00AF4413"/>
    <w:rsid w:val="00AF4B65"/>
    <w:rsid w:val="00AF4F1E"/>
    <w:rsid w:val="00AF593C"/>
    <w:rsid w:val="00AF6F78"/>
    <w:rsid w:val="00B008E2"/>
    <w:rsid w:val="00B00E8D"/>
    <w:rsid w:val="00B01266"/>
    <w:rsid w:val="00B01929"/>
    <w:rsid w:val="00B01CE5"/>
    <w:rsid w:val="00B02289"/>
    <w:rsid w:val="00B03089"/>
    <w:rsid w:val="00B03DF7"/>
    <w:rsid w:val="00B04210"/>
    <w:rsid w:val="00B048E7"/>
    <w:rsid w:val="00B05060"/>
    <w:rsid w:val="00B050DC"/>
    <w:rsid w:val="00B059A5"/>
    <w:rsid w:val="00B05E91"/>
    <w:rsid w:val="00B0784F"/>
    <w:rsid w:val="00B07CAB"/>
    <w:rsid w:val="00B10954"/>
    <w:rsid w:val="00B120F0"/>
    <w:rsid w:val="00B1215E"/>
    <w:rsid w:val="00B1299B"/>
    <w:rsid w:val="00B1325F"/>
    <w:rsid w:val="00B135CA"/>
    <w:rsid w:val="00B15255"/>
    <w:rsid w:val="00B16F9B"/>
    <w:rsid w:val="00B17E42"/>
    <w:rsid w:val="00B2012E"/>
    <w:rsid w:val="00B21022"/>
    <w:rsid w:val="00B2107C"/>
    <w:rsid w:val="00B210E7"/>
    <w:rsid w:val="00B2275A"/>
    <w:rsid w:val="00B2314A"/>
    <w:rsid w:val="00B242A2"/>
    <w:rsid w:val="00B24818"/>
    <w:rsid w:val="00B24E91"/>
    <w:rsid w:val="00B2677C"/>
    <w:rsid w:val="00B2696E"/>
    <w:rsid w:val="00B275F9"/>
    <w:rsid w:val="00B27892"/>
    <w:rsid w:val="00B30130"/>
    <w:rsid w:val="00B30583"/>
    <w:rsid w:val="00B307C4"/>
    <w:rsid w:val="00B313F1"/>
    <w:rsid w:val="00B32B24"/>
    <w:rsid w:val="00B35163"/>
    <w:rsid w:val="00B3564F"/>
    <w:rsid w:val="00B4026D"/>
    <w:rsid w:val="00B4147A"/>
    <w:rsid w:val="00B41ED8"/>
    <w:rsid w:val="00B42D7B"/>
    <w:rsid w:val="00B43E7B"/>
    <w:rsid w:val="00B44322"/>
    <w:rsid w:val="00B44C87"/>
    <w:rsid w:val="00B45687"/>
    <w:rsid w:val="00B46D70"/>
    <w:rsid w:val="00B5084E"/>
    <w:rsid w:val="00B50E6F"/>
    <w:rsid w:val="00B510A3"/>
    <w:rsid w:val="00B5155A"/>
    <w:rsid w:val="00B52F84"/>
    <w:rsid w:val="00B548F9"/>
    <w:rsid w:val="00B54A55"/>
    <w:rsid w:val="00B5621F"/>
    <w:rsid w:val="00B56CE4"/>
    <w:rsid w:val="00B573CD"/>
    <w:rsid w:val="00B57B43"/>
    <w:rsid w:val="00B57C95"/>
    <w:rsid w:val="00B6030B"/>
    <w:rsid w:val="00B608E7"/>
    <w:rsid w:val="00B61137"/>
    <w:rsid w:val="00B61298"/>
    <w:rsid w:val="00B6338F"/>
    <w:rsid w:val="00B63F28"/>
    <w:rsid w:val="00B644BA"/>
    <w:rsid w:val="00B64ADF"/>
    <w:rsid w:val="00B64B30"/>
    <w:rsid w:val="00B64C01"/>
    <w:rsid w:val="00B661A0"/>
    <w:rsid w:val="00B6658B"/>
    <w:rsid w:val="00B6728B"/>
    <w:rsid w:val="00B67632"/>
    <w:rsid w:val="00B67AE4"/>
    <w:rsid w:val="00B70AFE"/>
    <w:rsid w:val="00B71856"/>
    <w:rsid w:val="00B71C58"/>
    <w:rsid w:val="00B71F07"/>
    <w:rsid w:val="00B73B18"/>
    <w:rsid w:val="00B74C0B"/>
    <w:rsid w:val="00B74CD3"/>
    <w:rsid w:val="00B757C3"/>
    <w:rsid w:val="00B758DC"/>
    <w:rsid w:val="00B76075"/>
    <w:rsid w:val="00B76553"/>
    <w:rsid w:val="00B771AF"/>
    <w:rsid w:val="00B80310"/>
    <w:rsid w:val="00B809E6"/>
    <w:rsid w:val="00B80C75"/>
    <w:rsid w:val="00B80E3C"/>
    <w:rsid w:val="00B811F7"/>
    <w:rsid w:val="00B814A5"/>
    <w:rsid w:val="00B814E2"/>
    <w:rsid w:val="00B81BB1"/>
    <w:rsid w:val="00B836EF"/>
    <w:rsid w:val="00B85131"/>
    <w:rsid w:val="00B853D4"/>
    <w:rsid w:val="00B861C4"/>
    <w:rsid w:val="00B86580"/>
    <w:rsid w:val="00B911F3"/>
    <w:rsid w:val="00B91876"/>
    <w:rsid w:val="00B94206"/>
    <w:rsid w:val="00B94537"/>
    <w:rsid w:val="00B95671"/>
    <w:rsid w:val="00B958D6"/>
    <w:rsid w:val="00B95CB1"/>
    <w:rsid w:val="00B96338"/>
    <w:rsid w:val="00B96612"/>
    <w:rsid w:val="00B969CB"/>
    <w:rsid w:val="00B97102"/>
    <w:rsid w:val="00B97938"/>
    <w:rsid w:val="00BA1798"/>
    <w:rsid w:val="00BA3AEF"/>
    <w:rsid w:val="00BA5223"/>
    <w:rsid w:val="00BA6001"/>
    <w:rsid w:val="00BA610E"/>
    <w:rsid w:val="00BA663E"/>
    <w:rsid w:val="00BA6BCA"/>
    <w:rsid w:val="00BA6DC2"/>
    <w:rsid w:val="00BA710C"/>
    <w:rsid w:val="00BA7111"/>
    <w:rsid w:val="00BA73D2"/>
    <w:rsid w:val="00BA7446"/>
    <w:rsid w:val="00BB0A3F"/>
    <w:rsid w:val="00BB1570"/>
    <w:rsid w:val="00BB1A67"/>
    <w:rsid w:val="00BB204A"/>
    <w:rsid w:val="00BB335E"/>
    <w:rsid w:val="00BB4089"/>
    <w:rsid w:val="00BB41E4"/>
    <w:rsid w:val="00BB4709"/>
    <w:rsid w:val="00BB4B8D"/>
    <w:rsid w:val="00BB5118"/>
    <w:rsid w:val="00BB54D1"/>
    <w:rsid w:val="00BB66FB"/>
    <w:rsid w:val="00BB6EDF"/>
    <w:rsid w:val="00BB74D5"/>
    <w:rsid w:val="00BC01E1"/>
    <w:rsid w:val="00BC05CD"/>
    <w:rsid w:val="00BC2694"/>
    <w:rsid w:val="00BC28A3"/>
    <w:rsid w:val="00BC297E"/>
    <w:rsid w:val="00BC2DE5"/>
    <w:rsid w:val="00BC342E"/>
    <w:rsid w:val="00BC4B0A"/>
    <w:rsid w:val="00BC5D68"/>
    <w:rsid w:val="00BC6174"/>
    <w:rsid w:val="00BC67C5"/>
    <w:rsid w:val="00BC75E4"/>
    <w:rsid w:val="00BD1F77"/>
    <w:rsid w:val="00BD209D"/>
    <w:rsid w:val="00BD2766"/>
    <w:rsid w:val="00BD27FE"/>
    <w:rsid w:val="00BD2B8B"/>
    <w:rsid w:val="00BD5777"/>
    <w:rsid w:val="00BD5BF0"/>
    <w:rsid w:val="00BD7D40"/>
    <w:rsid w:val="00BE0758"/>
    <w:rsid w:val="00BE0CC2"/>
    <w:rsid w:val="00BE185B"/>
    <w:rsid w:val="00BE1CE4"/>
    <w:rsid w:val="00BE25DA"/>
    <w:rsid w:val="00BE3657"/>
    <w:rsid w:val="00BE41AB"/>
    <w:rsid w:val="00BE47EC"/>
    <w:rsid w:val="00BE49B4"/>
    <w:rsid w:val="00BE4A0E"/>
    <w:rsid w:val="00BE6437"/>
    <w:rsid w:val="00BE65BD"/>
    <w:rsid w:val="00BE67F3"/>
    <w:rsid w:val="00BE715C"/>
    <w:rsid w:val="00BF0054"/>
    <w:rsid w:val="00BF0866"/>
    <w:rsid w:val="00BF1B2D"/>
    <w:rsid w:val="00BF2271"/>
    <w:rsid w:val="00BF273E"/>
    <w:rsid w:val="00BF2C2A"/>
    <w:rsid w:val="00BF385D"/>
    <w:rsid w:val="00BF3B7A"/>
    <w:rsid w:val="00BF4574"/>
    <w:rsid w:val="00BF4C6C"/>
    <w:rsid w:val="00BF4E43"/>
    <w:rsid w:val="00BF502F"/>
    <w:rsid w:val="00BF59A2"/>
    <w:rsid w:val="00BF6BF5"/>
    <w:rsid w:val="00BF7EDC"/>
    <w:rsid w:val="00C016D5"/>
    <w:rsid w:val="00C017B6"/>
    <w:rsid w:val="00C01B90"/>
    <w:rsid w:val="00C0202B"/>
    <w:rsid w:val="00C02AF3"/>
    <w:rsid w:val="00C02B7B"/>
    <w:rsid w:val="00C03306"/>
    <w:rsid w:val="00C03886"/>
    <w:rsid w:val="00C03DC0"/>
    <w:rsid w:val="00C03EA3"/>
    <w:rsid w:val="00C03F97"/>
    <w:rsid w:val="00C042FD"/>
    <w:rsid w:val="00C04C25"/>
    <w:rsid w:val="00C056FC"/>
    <w:rsid w:val="00C059B2"/>
    <w:rsid w:val="00C06990"/>
    <w:rsid w:val="00C076B0"/>
    <w:rsid w:val="00C07C7D"/>
    <w:rsid w:val="00C11E7E"/>
    <w:rsid w:val="00C12659"/>
    <w:rsid w:val="00C12A1D"/>
    <w:rsid w:val="00C12C80"/>
    <w:rsid w:val="00C12E28"/>
    <w:rsid w:val="00C134B1"/>
    <w:rsid w:val="00C147FA"/>
    <w:rsid w:val="00C14BD5"/>
    <w:rsid w:val="00C14D30"/>
    <w:rsid w:val="00C16523"/>
    <w:rsid w:val="00C16676"/>
    <w:rsid w:val="00C16B7F"/>
    <w:rsid w:val="00C1771F"/>
    <w:rsid w:val="00C203FD"/>
    <w:rsid w:val="00C20C59"/>
    <w:rsid w:val="00C218E9"/>
    <w:rsid w:val="00C21FE7"/>
    <w:rsid w:val="00C227AA"/>
    <w:rsid w:val="00C24176"/>
    <w:rsid w:val="00C257EC"/>
    <w:rsid w:val="00C26CA9"/>
    <w:rsid w:val="00C272E6"/>
    <w:rsid w:val="00C30580"/>
    <w:rsid w:val="00C30E05"/>
    <w:rsid w:val="00C30E22"/>
    <w:rsid w:val="00C342BF"/>
    <w:rsid w:val="00C348DF"/>
    <w:rsid w:val="00C353AB"/>
    <w:rsid w:val="00C36003"/>
    <w:rsid w:val="00C36018"/>
    <w:rsid w:val="00C37735"/>
    <w:rsid w:val="00C402DD"/>
    <w:rsid w:val="00C40872"/>
    <w:rsid w:val="00C408A8"/>
    <w:rsid w:val="00C410CB"/>
    <w:rsid w:val="00C4172F"/>
    <w:rsid w:val="00C42592"/>
    <w:rsid w:val="00C426ED"/>
    <w:rsid w:val="00C431B5"/>
    <w:rsid w:val="00C437F5"/>
    <w:rsid w:val="00C43959"/>
    <w:rsid w:val="00C43EE5"/>
    <w:rsid w:val="00C451ED"/>
    <w:rsid w:val="00C4713C"/>
    <w:rsid w:val="00C475CF"/>
    <w:rsid w:val="00C47A8F"/>
    <w:rsid w:val="00C50008"/>
    <w:rsid w:val="00C50AAC"/>
    <w:rsid w:val="00C51471"/>
    <w:rsid w:val="00C514A6"/>
    <w:rsid w:val="00C5154B"/>
    <w:rsid w:val="00C5220E"/>
    <w:rsid w:val="00C5222D"/>
    <w:rsid w:val="00C537C6"/>
    <w:rsid w:val="00C54991"/>
    <w:rsid w:val="00C54D4C"/>
    <w:rsid w:val="00C55123"/>
    <w:rsid w:val="00C56D53"/>
    <w:rsid w:val="00C56E1A"/>
    <w:rsid w:val="00C571AD"/>
    <w:rsid w:val="00C61176"/>
    <w:rsid w:val="00C61887"/>
    <w:rsid w:val="00C61A1F"/>
    <w:rsid w:val="00C626FA"/>
    <w:rsid w:val="00C62ED0"/>
    <w:rsid w:val="00C6472F"/>
    <w:rsid w:val="00C64C8F"/>
    <w:rsid w:val="00C663B4"/>
    <w:rsid w:val="00C67436"/>
    <w:rsid w:val="00C70025"/>
    <w:rsid w:val="00C70C73"/>
    <w:rsid w:val="00C72FED"/>
    <w:rsid w:val="00C806B0"/>
    <w:rsid w:val="00C80765"/>
    <w:rsid w:val="00C81354"/>
    <w:rsid w:val="00C816D3"/>
    <w:rsid w:val="00C83248"/>
    <w:rsid w:val="00C83EB6"/>
    <w:rsid w:val="00C83F61"/>
    <w:rsid w:val="00C842A3"/>
    <w:rsid w:val="00C8525B"/>
    <w:rsid w:val="00C854A6"/>
    <w:rsid w:val="00C85EC1"/>
    <w:rsid w:val="00C862DD"/>
    <w:rsid w:val="00C86577"/>
    <w:rsid w:val="00C90CD6"/>
    <w:rsid w:val="00C91AAE"/>
    <w:rsid w:val="00C9274B"/>
    <w:rsid w:val="00C9346D"/>
    <w:rsid w:val="00C95E4E"/>
    <w:rsid w:val="00C969D4"/>
    <w:rsid w:val="00CA16A1"/>
    <w:rsid w:val="00CA211E"/>
    <w:rsid w:val="00CA229D"/>
    <w:rsid w:val="00CA25F2"/>
    <w:rsid w:val="00CA2A5D"/>
    <w:rsid w:val="00CA4896"/>
    <w:rsid w:val="00CA492A"/>
    <w:rsid w:val="00CA56B5"/>
    <w:rsid w:val="00CA59BA"/>
    <w:rsid w:val="00CA5EC1"/>
    <w:rsid w:val="00CA6236"/>
    <w:rsid w:val="00CA62C8"/>
    <w:rsid w:val="00CA73B6"/>
    <w:rsid w:val="00CA7916"/>
    <w:rsid w:val="00CA7C5A"/>
    <w:rsid w:val="00CB0173"/>
    <w:rsid w:val="00CB1F0D"/>
    <w:rsid w:val="00CB22B8"/>
    <w:rsid w:val="00CB2315"/>
    <w:rsid w:val="00CB289F"/>
    <w:rsid w:val="00CB2DBD"/>
    <w:rsid w:val="00CB2E79"/>
    <w:rsid w:val="00CB3721"/>
    <w:rsid w:val="00CB483D"/>
    <w:rsid w:val="00CB4898"/>
    <w:rsid w:val="00CC14B3"/>
    <w:rsid w:val="00CC194C"/>
    <w:rsid w:val="00CC21F8"/>
    <w:rsid w:val="00CC2375"/>
    <w:rsid w:val="00CC30F9"/>
    <w:rsid w:val="00CC3CAE"/>
    <w:rsid w:val="00CC4D08"/>
    <w:rsid w:val="00CC6BCB"/>
    <w:rsid w:val="00CC6C5C"/>
    <w:rsid w:val="00CC734B"/>
    <w:rsid w:val="00CC7399"/>
    <w:rsid w:val="00CC76ED"/>
    <w:rsid w:val="00CD001E"/>
    <w:rsid w:val="00CD1052"/>
    <w:rsid w:val="00CD32DF"/>
    <w:rsid w:val="00CD38D0"/>
    <w:rsid w:val="00CD3974"/>
    <w:rsid w:val="00CD39CF"/>
    <w:rsid w:val="00CD3DE4"/>
    <w:rsid w:val="00CD3FB1"/>
    <w:rsid w:val="00CD46F9"/>
    <w:rsid w:val="00CD4B7F"/>
    <w:rsid w:val="00CD586F"/>
    <w:rsid w:val="00CD5F8C"/>
    <w:rsid w:val="00CD74EE"/>
    <w:rsid w:val="00CD7509"/>
    <w:rsid w:val="00CD7A97"/>
    <w:rsid w:val="00CE1276"/>
    <w:rsid w:val="00CE13DA"/>
    <w:rsid w:val="00CE1526"/>
    <w:rsid w:val="00CE17C2"/>
    <w:rsid w:val="00CE1C4F"/>
    <w:rsid w:val="00CE24F0"/>
    <w:rsid w:val="00CE2DE7"/>
    <w:rsid w:val="00CE3561"/>
    <w:rsid w:val="00CE5436"/>
    <w:rsid w:val="00CE6DD0"/>
    <w:rsid w:val="00CE6F4E"/>
    <w:rsid w:val="00CE70F3"/>
    <w:rsid w:val="00CE72A5"/>
    <w:rsid w:val="00CE7923"/>
    <w:rsid w:val="00CF078C"/>
    <w:rsid w:val="00CF0D2D"/>
    <w:rsid w:val="00CF0E15"/>
    <w:rsid w:val="00CF1EC2"/>
    <w:rsid w:val="00CF2243"/>
    <w:rsid w:val="00CF4A03"/>
    <w:rsid w:val="00CF5F14"/>
    <w:rsid w:val="00CF70CF"/>
    <w:rsid w:val="00CF71D9"/>
    <w:rsid w:val="00D00985"/>
    <w:rsid w:val="00D00B2C"/>
    <w:rsid w:val="00D017A5"/>
    <w:rsid w:val="00D03BC3"/>
    <w:rsid w:val="00D03D2D"/>
    <w:rsid w:val="00D03FEB"/>
    <w:rsid w:val="00D10FC5"/>
    <w:rsid w:val="00D1372A"/>
    <w:rsid w:val="00D137F4"/>
    <w:rsid w:val="00D1432D"/>
    <w:rsid w:val="00D14828"/>
    <w:rsid w:val="00D15769"/>
    <w:rsid w:val="00D214E6"/>
    <w:rsid w:val="00D22A29"/>
    <w:rsid w:val="00D22E0C"/>
    <w:rsid w:val="00D22FA7"/>
    <w:rsid w:val="00D23CBB"/>
    <w:rsid w:val="00D241F2"/>
    <w:rsid w:val="00D24270"/>
    <w:rsid w:val="00D24A4D"/>
    <w:rsid w:val="00D24AD5"/>
    <w:rsid w:val="00D25A2E"/>
    <w:rsid w:val="00D25CC2"/>
    <w:rsid w:val="00D261BA"/>
    <w:rsid w:val="00D26365"/>
    <w:rsid w:val="00D26653"/>
    <w:rsid w:val="00D267F5"/>
    <w:rsid w:val="00D2799B"/>
    <w:rsid w:val="00D27F4F"/>
    <w:rsid w:val="00D31001"/>
    <w:rsid w:val="00D33104"/>
    <w:rsid w:val="00D34F32"/>
    <w:rsid w:val="00D35BD6"/>
    <w:rsid w:val="00D36161"/>
    <w:rsid w:val="00D3624A"/>
    <w:rsid w:val="00D3714F"/>
    <w:rsid w:val="00D373F4"/>
    <w:rsid w:val="00D3798B"/>
    <w:rsid w:val="00D37C4F"/>
    <w:rsid w:val="00D40608"/>
    <w:rsid w:val="00D40E4D"/>
    <w:rsid w:val="00D435BF"/>
    <w:rsid w:val="00D43A04"/>
    <w:rsid w:val="00D43D66"/>
    <w:rsid w:val="00D460B6"/>
    <w:rsid w:val="00D46290"/>
    <w:rsid w:val="00D46404"/>
    <w:rsid w:val="00D4766E"/>
    <w:rsid w:val="00D50CC4"/>
    <w:rsid w:val="00D514A9"/>
    <w:rsid w:val="00D52667"/>
    <w:rsid w:val="00D529B8"/>
    <w:rsid w:val="00D52E07"/>
    <w:rsid w:val="00D52E25"/>
    <w:rsid w:val="00D52EC8"/>
    <w:rsid w:val="00D53294"/>
    <w:rsid w:val="00D53A87"/>
    <w:rsid w:val="00D56BA9"/>
    <w:rsid w:val="00D56D7C"/>
    <w:rsid w:val="00D57351"/>
    <w:rsid w:val="00D5743B"/>
    <w:rsid w:val="00D61E1E"/>
    <w:rsid w:val="00D61F96"/>
    <w:rsid w:val="00D62372"/>
    <w:rsid w:val="00D63081"/>
    <w:rsid w:val="00D634F8"/>
    <w:rsid w:val="00D6377E"/>
    <w:rsid w:val="00D63875"/>
    <w:rsid w:val="00D6406E"/>
    <w:rsid w:val="00D64B9F"/>
    <w:rsid w:val="00D64BE8"/>
    <w:rsid w:val="00D64E00"/>
    <w:rsid w:val="00D66362"/>
    <w:rsid w:val="00D66852"/>
    <w:rsid w:val="00D6687F"/>
    <w:rsid w:val="00D67D9A"/>
    <w:rsid w:val="00D72645"/>
    <w:rsid w:val="00D72AD3"/>
    <w:rsid w:val="00D72B3A"/>
    <w:rsid w:val="00D73CF2"/>
    <w:rsid w:val="00D7486E"/>
    <w:rsid w:val="00D75357"/>
    <w:rsid w:val="00D7537F"/>
    <w:rsid w:val="00D759EA"/>
    <w:rsid w:val="00D75B24"/>
    <w:rsid w:val="00D76985"/>
    <w:rsid w:val="00D7708A"/>
    <w:rsid w:val="00D77523"/>
    <w:rsid w:val="00D81C7F"/>
    <w:rsid w:val="00D82521"/>
    <w:rsid w:val="00D825F5"/>
    <w:rsid w:val="00D82836"/>
    <w:rsid w:val="00D82F81"/>
    <w:rsid w:val="00D832CA"/>
    <w:rsid w:val="00D83DA5"/>
    <w:rsid w:val="00D84802"/>
    <w:rsid w:val="00D849DA"/>
    <w:rsid w:val="00D855ED"/>
    <w:rsid w:val="00D871FA"/>
    <w:rsid w:val="00D879DE"/>
    <w:rsid w:val="00D9054E"/>
    <w:rsid w:val="00D91ABB"/>
    <w:rsid w:val="00D9275D"/>
    <w:rsid w:val="00D9328C"/>
    <w:rsid w:val="00D942F9"/>
    <w:rsid w:val="00D95A67"/>
    <w:rsid w:val="00D9650B"/>
    <w:rsid w:val="00D97E0E"/>
    <w:rsid w:val="00DA009B"/>
    <w:rsid w:val="00DA0256"/>
    <w:rsid w:val="00DA0AD6"/>
    <w:rsid w:val="00DA3AAB"/>
    <w:rsid w:val="00DA3B9F"/>
    <w:rsid w:val="00DA43A2"/>
    <w:rsid w:val="00DA54EC"/>
    <w:rsid w:val="00DA654E"/>
    <w:rsid w:val="00DA7DDE"/>
    <w:rsid w:val="00DB07CF"/>
    <w:rsid w:val="00DB094B"/>
    <w:rsid w:val="00DB0F79"/>
    <w:rsid w:val="00DB1823"/>
    <w:rsid w:val="00DB4AE0"/>
    <w:rsid w:val="00DB5915"/>
    <w:rsid w:val="00DB596C"/>
    <w:rsid w:val="00DB5BFE"/>
    <w:rsid w:val="00DB63F1"/>
    <w:rsid w:val="00DB78D7"/>
    <w:rsid w:val="00DC1F19"/>
    <w:rsid w:val="00DC2587"/>
    <w:rsid w:val="00DC3455"/>
    <w:rsid w:val="00DC3F93"/>
    <w:rsid w:val="00DC4211"/>
    <w:rsid w:val="00DC42C2"/>
    <w:rsid w:val="00DC4987"/>
    <w:rsid w:val="00DC4BA8"/>
    <w:rsid w:val="00DC4FA2"/>
    <w:rsid w:val="00DC69DC"/>
    <w:rsid w:val="00DC76EA"/>
    <w:rsid w:val="00DC7724"/>
    <w:rsid w:val="00DC79ED"/>
    <w:rsid w:val="00DC7ED0"/>
    <w:rsid w:val="00DD02E2"/>
    <w:rsid w:val="00DD0D31"/>
    <w:rsid w:val="00DD16D8"/>
    <w:rsid w:val="00DD2888"/>
    <w:rsid w:val="00DD2D7F"/>
    <w:rsid w:val="00DD3F94"/>
    <w:rsid w:val="00DD43C0"/>
    <w:rsid w:val="00DD4AC1"/>
    <w:rsid w:val="00DD5B51"/>
    <w:rsid w:val="00DD61FC"/>
    <w:rsid w:val="00DD77FF"/>
    <w:rsid w:val="00DE147C"/>
    <w:rsid w:val="00DE180C"/>
    <w:rsid w:val="00DE1A09"/>
    <w:rsid w:val="00DE25C2"/>
    <w:rsid w:val="00DE3157"/>
    <w:rsid w:val="00DE3227"/>
    <w:rsid w:val="00DE4CDF"/>
    <w:rsid w:val="00DE550F"/>
    <w:rsid w:val="00DE5EF9"/>
    <w:rsid w:val="00DE6398"/>
    <w:rsid w:val="00DE65FC"/>
    <w:rsid w:val="00DE6875"/>
    <w:rsid w:val="00DE7E41"/>
    <w:rsid w:val="00DF0647"/>
    <w:rsid w:val="00DF239E"/>
    <w:rsid w:val="00DF41CC"/>
    <w:rsid w:val="00DF57BA"/>
    <w:rsid w:val="00DF5B7A"/>
    <w:rsid w:val="00DF6D6E"/>
    <w:rsid w:val="00DF72F6"/>
    <w:rsid w:val="00DF73DA"/>
    <w:rsid w:val="00DF7A9D"/>
    <w:rsid w:val="00DF7EBD"/>
    <w:rsid w:val="00DF7F47"/>
    <w:rsid w:val="00DF7FB0"/>
    <w:rsid w:val="00E00974"/>
    <w:rsid w:val="00E00DDC"/>
    <w:rsid w:val="00E01357"/>
    <w:rsid w:val="00E0153B"/>
    <w:rsid w:val="00E01C87"/>
    <w:rsid w:val="00E02862"/>
    <w:rsid w:val="00E03C43"/>
    <w:rsid w:val="00E0441E"/>
    <w:rsid w:val="00E04DFF"/>
    <w:rsid w:val="00E05A3F"/>
    <w:rsid w:val="00E07B79"/>
    <w:rsid w:val="00E10003"/>
    <w:rsid w:val="00E1200B"/>
    <w:rsid w:val="00E1241E"/>
    <w:rsid w:val="00E1522B"/>
    <w:rsid w:val="00E1556B"/>
    <w:rsid w:val="00E16D7E"/>
    <w:rsid w:val="00E172D6"/>
    <w:rsid w:val="00E21E88"/>
    <w:rsid w:val="00E224FE"/>
    <w:rsid w:val="00E239EB"/>
    <w:rsid w:val="00E23D4E"/>
    <w:rsid w:val="00E2571B"/>
    <w:rsid w:val="00E3073A"/>
    <w:rsid w:val="00E31507"/>
    <w:rsid w:val="00E32091"/>
    <w:rsid w:val="00E3261F"/>
    <w:rsid w:val="00E32E2C"/>
    <w:rsid w:val="00E33278"/>
    <w:rsid w:val="00E338E7"/>
    <w:rsid w:val="00E343B1"/>
    <w:rsid w:val="00E35A44"/>
    <w:rsid w:val="00E369BA"/>
    <w:rsid w:val="00E371FD"/>
    <w:rsid w:val="00E37D83"/>
    <w:rsid w:val="00E37F97"/>
    <w:rsid w:val="00E40C1C"/>
    <w:rsid w:val="00E41814"/>
    <w:rsid w:val="00E423F2"/>
    <w:rsid w:val="00E42962"/>
    <w:rsid w:val="00E452F7"/>
    <w:rsid w:val="00E45792"/>
    <w:rsid w:val="00E4697D"/>
    <w:rsid w:val="00E47B39"/>
    <w:rsid w:val="00E47D0F"/>
    <w:rsid w:val="00E508B8"/>
    <w:rsid w:val="00E50B7F"/>
    <w:rsid w:val="00E51746"/>
    <w:rsid w:val="00E51846"/>
    <w:rsid w:val="00E52551"/>
    <w:rsid w:val="00E54399"/>
    <w:rsid w:val="00E55EEC"/>
    <w:rsid w:val="00E55FC1"/>
    <w:rsid w:val="00E5C50C"/>
    <w:rsid w:val="00E60352"/>
    <w:rsid w:val="00E60B77"/>
    <w:rsid w:val="00E6142F"/>
    <w:rsid w:val="00E61BB8"/>
    <w:rsid w:val="00E63677"/>
    <w:rsid w:val="00E6471A"/>
    <w:rsid w:val="00E64C1C"/>
    <w:rsid w:val="00E64E3A"/>
    <w:rsid w:val="00E650B1"/>
    <w:rsid w:val="00E657CE"/>
    <w:rsid w:val="00E6585D"/>
    <w:rsid w:val="00E6588D"/>
    <w:rsid w:val="00E65909"/>
    <w:rsid w:val="00E65EE5"/>
    <w:rsid w:val="00E6766C"/>
    <w:rsid w:val="00E70C22"/>
    <w:rsid w:val="00E70E64"/>
    <w:rsid w:val="00E71557"/>
    <w:rsid w:val="00E716E3"/>
    <w:rsid w:val="00E71921"/>
    <w:rsid w:val="00E71DD7"/>
    <w:rsid w:val="00E72E8F"/>
    <w:rsid w:val="00E7400C"/>
    <w:rsid w:val="00E74BC0"/>
    <w:rsid w:val="00E753B6"/>
    <w:rsid w:val="00E75B2E"/>
    <w:rsid w:val="00E768AB"/>
    <w:rsid w:val="00E77492"/>
    <w:rsid w:val="00E777A8"/>
    <w:rsid w:val="00E77922"/>
    <w:rsid w:val="00E80AC3"/>
    <w:rsid w:val="00E81A2A"/>
    <w:rsid w:val="00E81D35"/>
    <w:rsid w:val="00E8269A"/>
    <w:rsid w:val="00E835AD"/>
    <w:rsid w:val="00E83A36"/>
    <w:rsid w:val="00E83CB2"/>
    <w:rsid w:val="00E84072"/>
    <w:rsid w:val="00E84D82"/>
    <w:rsid w:val="00E87F38"/>
    <w:rsid w:val="00E90D98"/>
    <w:rsid w:val="00E92A30"/>
    <w:rsid w:val="00E930AC"/>
    <w:rsid w:val="00E93A5E"/>
    <w:rsid w:val="00E93CEC"/>
    <w:rsid w:val="00E9429A"/>
    <w:rsid w:val="00E95A22"/>
    <w:rsid w:val="00E95F9B"/>
    <w:rsid w:val="00E9661B"/>
    <w:rsid w:val="00E96E73"/>
    <w:rsid w:val="00EA3AAC"/>
    <w:rsid w:val="00EA4185"/>
    <w:rsid w:val="00EA4CB8"/>
    <w:rsid w:val="00EA58C2"/>
    <w:rsid w:val="00EA6981"/>
    <w:rsid w:val="00EB1058"/>
    <w:rsid w:val="00EB1AAD"/>
    <w:rsid w:val="00EB2C4C"/>
    <w:rsid w:val="00EB3360"/>
    <w:rsid w:val="00EB36FD"/>
    <w:rsid w:val="00EB3E31"/>
    <w:rsid w:val="00EB4FF4"/>
    <w:rsid w:val="00EB529B"/>
    <w:rsid w:val="00EB53F8"/>
    <w:rsid w:val="00EB5C0B"/>
    <w:rsid w:val="00EB731B"/>
    <w:rsid w:val="00EC01CF"/>
    <w:rsid w:val="00EC095E"/>
    <w:rsid w:val="00EC1561"/>
    <w:rsid w:val="00EC1D51"/>
    <w:rsid w:val="00EC3095"/>
    <w:rsid w:val="00EC3760"/>
    <w:rsid w:val="00EC6370"/>
    <w:rsid w:val="00ED02A0"/>
    <w:rsid w:val="00ED0984"/>
    <w:rsid w:val="00ED0E08"/>
    <w:rsid w:val="00ED30A1"/>
    <w:rsid w:val="00ED39B1"/>
    <w:rsid w:val="00ED3F9C"/>
    <w:rsid w:val="00ED40CD"/>
    <w:rsid w:val="00ED6DBF"/>
    <w:rsid w:val="00ED6E46"/>
    <w:rsid w:val="00ED6E52"/>
    <w:rsid w:val="00ED6EC1"/>
    <w:rsid w:val="00ED70F9"/>
    <w:rsid w:val="00ED710F"/>
    <w:rsid w:val="00ED7C7A"/>
    <w:rsid w:val="00EE0178"/>
    <w:rsid w:val="00EE04B1"/>
    <w:rsid w:val="00EE0548"/>
    <w:rsid w:val="00EE1979"/>
    <w:rsid w:val="00EE3F78"/>
    <w:rsid w:val="00EE52F6"/>
    <w:rsid w:val="00EE59DC"/>
    <w:rsid w:val="00EE7095"/>
    <w:rsid w:val="00EE7198"/>
    <w:rsid w:val="00EE71DF"/>
    <w:rsid w:val="00EF1427"/>
    <w:rsid w:val="00EF182A"/>
    <w:rsid w:val="00EF21CB"/>
    <w:rsid w:val="00EF236A"/>
    <w:rsid w:val="00EF2378"/>
    <w:rsid w:val="00EF34A8"/>
    <w:rsid w:val="00EF3DDA"/>
    <w:rsid w:val="00EF509D"/>
    <w:rsid w:val="00EF757D"/>
    <w:rsid w:val="00F00573"/>
    <w:rsid w:val="00F00FF8"/>
    <w:rsid w:val="00F01F1E"/>
    <w:rsid w:val="00F02F1B"/>
    <w:rsid w:val="00F04205"/>
    <w:rsid w:val="00F042C1"/>
    <w:rsid w:val="00F06BB8"/>
    <w:rsid w:val="00F06C71"/>
    <w:rsid w:val="00F07172"/>
    <w:rsid w:val="00F10F35"/>
    <w:rsid w:val="00F11143"/>
    <w:rsid w:val="00F113AC"/>
    <w:rsid w:val="00F11DB1"/>
    <w:rsid w:val="00F12038"/>
    <w:rsid w:val="00F1208C"/>
    <w:rsid w:val="00F12545"/>
    <w:rsid w:val="00F12CA3"/>
    <w:rsid w:val="00F14C33"/>
    <w:rsid w:val="00F15A61"/>
    <w:rsid w:val="00F166C2"/>
    <w:rsid w:val="00F17701"/>
    <w:rsid w:val="00F17A87"/>
    <w:rsid w:val="00F2012B"/>
    <w:rsid w:val="00F205D7"/>
    <w:rsid w:val="00F238BA"/>
    <w:rsid w:val="00F244AB"/>
    <w:rsid w:val="00F24612"/>
    <w:rsid w:val="00F26CC0"/>
    <w:rsid w:val="00F26E68"/>
    <w:rsid w:val="00F27056"/>
    <w:rsid w:val="00F30D41"/>
    <w:rsid w:val="00F32D1D"/>
    <w:rsid w:val="00F33B2B"/>
    <w:rsid w:val="00F33DE7"/>
    <w:rsid w:val="00F340E7"/>
    <w:rsid w:val="00F34D83"/>
    <w:rsid w:val="00F35C6E"/>
    <w:rsid w:val="00F36025"/>
    <w:rsid w:val="00F364C9"/>
    <w:rsid w:val="00F40DA3"/>
    <w:rsid w:val="00F40FD0"/>
    <w:rsid w:val="00F41A2B"/>
    <w:rsid w:val="00F427B1"/>
    <w:rsid w:val="00F42B09"/>
    <w:rsid w:val="00F42D6E"/>
    <w:rsid w:val="00F4393A"/>
    <w:rsid w:val="00F4395C"/>
    <w:rsid w:val="00F43FBA"/>
    <w:rsid w:val="00F43FEF"/>
    <w:rsid w:val="00F45276"/>
    <w:rsid w:val="00F45E51"/>
    <w:rsid w:val="00F46774"/>
    <w:rsid w:val="00F51CAC"/>
    <w:rsid w:val="00F5224D"/>
    <w:rsid w:val="00F55A46"/>
    <w:rsid w:val="00F56767"/>
    <w:rsid w:val="00F56E1F"/>
    <w:rsid w:val="00F57B9B"/>
    <w:rsid w:val="00F63897"/>
    <w:rsid w:val="00F64DDB"/>
    <w:rsid w:val="00F64FE8"/>
    <w:rsid w:val="00F6643E"/>
    <w:rsid w:val="00F6655F"/>
    <w:rsid w:val="00F67094"/>
    <w:rsid w:val="00F70A3C"/>
    <w:rsid w:val="00F70AAE"/>
    <w:rsid w:val="00F70ED8"/>
    <w:rsid w:val="00F7142E"/>
    <w:rsid w:val="00F71B2D"/>
    <w:rsid w:val="00F7288A"/>
    <w:rsid w:val="00F7387F"/>
    <w:rsid w:val="00F74377"/>
    <w:rsid w:val="00F748A0"/>
    <w:rsid w:val="00F74955"/>
    <w:rsid w:val="00F757AD"/>
    <w:rsid w:val="00F75943"/>
    <w:rsid w:val="00F75EF4"/>
    <w:rsid w:val="00F77202"/>
    <w:rsid w:val="00F7725C"/>
    <w:rsid w:val="00F77E96"/>
    <w:rsid w:val="00F82615"/>
    <w:rsid w:val="00F83279"/>
    <w:rsid w:val="00F837BD"/>
    <w:rsid w:val="00F83885"/>
    <w:rsid w:val="00F8399C"/>
    <w:rsid w:val="00F8477D"/>
    <w:rsid w:val="00F84940"/>
    <w:rsid w:val="00F853D4"/>
    <w:rsid w:val="00F86B96"/>
    <w:rsid w:val="00F876BC"/>
    <w:rsid w:val="00F877E7"/>
    <w:rsid w:val="00F87B12"/>
    <w:rsid w:val="00F87CCE"/>
    <w:rsid w:val="00F9066D"/>
    <w:rsid w:val="00F9067B"/>
    <w:rsid w:val="00F90AFC"/>
    <w:rsid w:val="00F90C2F"/>
    <w:rsid w:val="00F91FFC"/>
    <w:rsid w:val="00F9288C"/>
    <w:rsid w:val="00F94EA0"/>
    <w:rsid w:val="00F95A05"/>
    <w:rsid w:val="00F95D04"/>
    <w:rsid w:val="00F95D84"/>
    <w:rsid w:val="00F96237"/>
    <w:rsid w:val="00F96F49"/>
    <w:rsid w:val="00F97231"/>
    <w:rsid w:val="00F97731"/>
    <w:rsid w:val="00F97B1C"/>
    <w:rsid w:val="00FA0151"/>
    <w:rsid w:val="00FA4C12"/>
    <w:rsid w:val="00FA4D5A"/>
    <w:rsid w:val="00FA5231"/>
    <w:rsid w:val="00FA62E6"/>
    <w:rsid w:val="00FB0387"/>
    <w:rsid w:val="00FB19CA"/>
    <w:rsid w:val="00FB267A"/>
    <w:rsid w:val="00FB273E"/>
    <w:rsid w:val="00FB3019"/>
    <w:rsid w:val="00FB34E0"/>
    <w:rsid w:val="00FB3CCD"/>
    <w:rsid w:val="00FB47A3"/>
    <w:rsid w:val="00FB5A0C"/>
    <w:rsid w:val="00FB6DC7"/>
    <w:rsid w:val="00FB7171"/>
    <w:rsid w:val="00FB71E6"/>
    <w:rsid w:val="00FC1179"/>
    <w:rsid w:val="00FC12FC"/>
    <w:rsid w:val="00FC1F8E"/>
    <w:rsid w:val="00FC276A"/>
    <w:rsid w:val="00FC30AB"/>
    <w:rsid w:val="00FC42E6"/>
    <w:rsid w:val="00FC481A"/>
    <w:rsid w:val="00FC5166"/>
    <w:rsid w:val="00FC57B4"/>
    <w:rsid w:val="00FC7924"/>
    <w:rsid w:val="00FD04A9"/>
    <w:rsid w:val="00FD14EB"/>
    <w:rsid w:val="00FD1741"/>
    <w:rsid w:val="00FD1BFD"/>
    <w:rsid w:val="00FD29AD"/>
    <w:rsid w:val="00FD2F72"/>
    <w:rsid w:val="00FD3457"/>
    <w:rsid w:val="00FD3B69"/>
    <w:rsid w:val="00FD512E"/>
    <w:rsid w:val="00FD69D6"/>
    <w:rsid w:val="00FD69F3"/>
    <w:rsid w:val="00FD71E0"/>
    <w:rsid w:val="00FD7200"/>
    <w:rsid w:val="00FD7A70"/>
    <w:rsid w:val="00FE0180"/>
    <w:rsid w:val="00FE0B86"/>
    <w:rsid w:val="00FE127A"/>
    <w:rsid w:val="00FE1DDE"/>
    <w:rsid w:val="00FE21AE"/>
    <w:rsid w:val="00FE278B"/>
    <w:rsid w:val="00FE3BD4"/>
    <w:rsid w:val="00FE4F79"/>
    <w:rsid w:val="00FE567A"/>
    <w:rsid w:val="00FE58C8"/>
    <w:rsid w:val="00FE5F54"/>
    <w:rsid w:val="00FE6EEE"/>
    <w:rsid w:val="00FE77F7"/>
    <w:rsid w:val="00FE7F30"/>
    <w:rsid w:val="00FF0A9A"/>
    <w:rsid w:val="00FF14BD"/>
    <w:rsid w:val="00FF26D6"/>
    <w:rsid w:val="00FF53BC"/>
    <w:rsid w:val="00FF584F"/>
    <w:rsid w:val="00FF6CBC"/>
    <w:rsid w:val="00FFF24C"/>
    <w:rsid w:val="01024DCD"/>
    <w:rsid w:val="01145C49"/>
    <w:rsid w:val="011854B1"/>
    <w:rsid w:val="011AF0C0"/>
    <w:rsid w:val="01357597"/>
    <w:rsid w:val="0145C333"/>
    <w:rsid w:val="014F0867"/>
    <w:rsid w:val="0150406F"/>
    <w:rsid w:val="015FAEBC"/>
    <w:rsid w:val="0175C4AA"/>
    <w:rsid w:val="018FA7B8"/>
    <w:rsid w:val="0190FF0D"/>
    <w:rsid w:val="01920F35"/>
    <w:rsid w:val="0192DE39"/>
    <w:rsid w:val="01975A52"/>
    <w:rsid w:val="019F7491"/>
    <w:rsid w:val="01A56EBB"/>
    <w:rsid w:val="01B39457"/>
    <w:rsid w:val="01BF9F46"/>
    <w:rsid w:val="01D4156D"/>
    <w:rsid w:val="01DAC5EC"/>
    <w:rsid w:val="01ED422A"/>
    <w:rsid w:val="01F654C0"/>
    <w:rsid w:val="01FB7D2C"/>
    <w:rsid w:val="020403A6"/>
    <w:rsid w:val="020416C3"/>
    <w:rsid w:val="022273C0"/>
    <w:rsid w:val="0233BE59"/>
    <w:rsid w:val="0233F60A"/>
    <w:rsid w:val="0246E2A3"/>
    <w:rsid w:val="024D1AAF"/>
    <w:rsid w:val="02558E4E"/>
    <w:rsid w:val="025B06BD"/>
    <w:rsid w:val="025CFEB2"/>
    <w:rsid w:val="025F3D1F"/>
    <w:rsid w:val="02604553"/>
    <w:rsid w:val="02695702"/>
    <w:rsid w:val="0278D621"/>
    <w:rsid w:val="027C4B99"/>
    <w:rsid w:val="028B0987"/>
    <w:rsid w:val="02935992"/>
    <w:rsid w:val="0297D748"/>
    <w:rsid w:val="02A98259"/>
    <w:rsid w:val="02AA0877"/>
    <w:rsid w:val="02AD6DF0"/>
    <w:rsid w:val="02C9648A"/>
    <w:rsid w:val="02DB7809"/>
    <w:rsid w:val="0320F5F4"/>
    <w:rsid w:val="032247FB"/>
    <w:rsid w:val="03343328"/>
    <w:rsid w:val="033952A0"/>
    <w:rsid w:val="033C95FC"/>
    <w:rsid w:val="0342B74A"/>
    <w:rsid w:val="034D4049"/>
    <w:rsid w:val="03511FD7"/>
    <w:rsid w:val="036067BF"/>
    <w:rsid w:val="036E7579"/>
    <w:rsid w:val="037B661B"/>
    <w:rsid w:val="03962E63"/>
    <w:rsid w:val="0397E2C0"/>
    <w:rsid w:val="039E9A50"/>
    <w:rsid w:val="039FE724"/>
    <w:rsid w:val="03A91887"/>
    <w:rsid w:val="03C24C02"/>
    <w:rsid w:val="03C80C2C"/>
    <w:rsid w:val="03CA276A"/>
    <w:rsid w:val="03CA851B"/>
    <w:rsid w:val="03E1E489"/>
    <w:rsid w:val="03E4DB05"/>
    <w:rsid w:val="03EB9999"/>
    <w:rsid w:val="03EC524D"/>
    <w:rsid w:val="03EE8252"/>
    <w:rsid w:val="03EFB6B3"/>
    <w:rsid w:val="03FB82F8"/>
    <w:rsid w:val="03FF585A"/>
    <w:rsid w:val="04008DA1"/>
    <w:rsid w:val="04091C0C"/>
    <w:rsid w:val="040EAE76"/>
    <w:rsid w:val="0415449E"/>
    <w:rsid w:val="04177A06"/>
    <w:rsid w:val="042932D6"/>
    <w:rsid w:val="0436D6C7"/>
    <w:rsid w:val="0450885C"/>
    <w:rsid w:val="04643252"/>
    <w:rsid w:val="046E2536"/>
    <w:rsid w:val="04728212"/>
    <w:rsid w:val="04748560"/>
    <w:rsid w:val="0476B8F6"/>
    <w:rsid w:val="047BACAE"/>
    <w:rsid w:val="04A5A6B2"/>
    <w:rsid w:val="04A92CF6"/>
    <w:rsid w:val="04AA3EBC"/>
    <w:rsid w:val="04AE0EB1"/>
    <w:rsid w:val="04B08AC4"/>
    <w:rsid w:val="04B322E3"/>
    <w:rsid w:val="04B4473B"/>
    <w:rsid w:val="04B60CA8"/>
    <w:rsid w:val="04B63928"/>
    <w:rsid w:val="04D17A41"/>
    <w:rsid w:val="04D39487"/>
    <w:rsid w:val="04E899D0"/>
    <w:rsid w:val="04F523B7"/>
    <w:rsid w:val="04F5551C"/>
    <w:rsid w:val="04F5CA61"/>
    <w:rsid w:val="05026FB9"/>
    <w:rsid w:val="0503F7D4"/>
    <w:rsid w:val="052833EA"/>
    <w:rsid w:val="0531DED2"/>
    <w:rsid w:val="053BB785"/>
    <w:rsid w:val="053D8AC6"/>
    <w:rsid w:val="05418DBC"/>
    <w:rsid w:val="0545BCFD"/>
    <w:rsid w:val="055AE986"/>
    <w:rsid w:val="055FE9CC"/>
    <w:rsid w:val="0569CB84"/>
    <w:rsid w:val="056CE882"/>
    <w:rsid w:val="0577154B"/>
    <w:rsid w:val="05823A81"/>
    <w:rsid w:val="05854769"/>
    <w:rsid w:val="059A38E0"/>
    <w:rsid w:val="05C3FD07"/>
    <w:rsid w:val="05C7BEB4"/>
    <w:rsid w:val="05C9EDA9"/>
    <w:rsid w:val="05D01779"/>
    <w:rsid w:val="0600CFF1"/>
    <w:rsid w:val="0601F357"/>
    <w:rsid w:val="060E5FEB"/>
    <w:rsid w:val="06189CFA"/>
    <w:rsid w:val="06190684"/>
    <w:rsid w:val="062951CC"/>
    <w:rsid w:val="062C66AC"/>
    <w:rsid w:val="062FC5E4"/>
    <w:rsid w:val="06350199"/>
    <w:rsid w:val="064C58F6"/>
    <w:rsid w:val="066BCC2F"/>
    <w:rsid w:val="067BA409"/>
    <w:rsid w:val="067FB45C"/>
    <w:rsid w:val="068CF9C7"/>
    <w:rsid w:val="0690100C"/>
    <w:rsid w:val="0694144E"/>
    <w:rsid w:val="0694640A"/>
    <w:rsid w:val="0696C0FC"/>
    <w:rsid w:val="06A34F79"/>
    <w:rsid w:val="06ABD829"/>
    <w:rsid w:val="06B08B6E"/>
    <w:rsid w:val="06B9F749"/>
    <w:rsid w:val="06D75C5E"/>
    <w:rsid w:val="06D787E6"/>
    <w:rsid w:val="06E1FCD8"/>
    <w:rsid w:val="06E55008"/>
    <w:rsid w:val="06E809CF"/>
    <w:rsid w:val="06E8D31D"/>
    <w:rsid w:val="06F3936B"/>
    <w:rsid w:val="06F3FD9E"/>
    <w:rsid w:val="07036EB6"/>
    <w:rsid w:val="0713ECB4"/>
    <w:rsid w:val="07189DBE"/>
    <w:rsid w:val="071ACEEA"/>
    <w:rsid w:val="0745548B"/>
    <w:rsid w:val="074D640A"/>
    <w:rsid w:val="0760D398"/>
    <w:rsid w:val="0770E2A9"/>
    <w:rsid w:val="0772436F"/>
    <w:rsid w:val="078D2C50"/>
    <w:rsid w:val="07908B38"/>
    <w:rsid w:val="07AFE54B"/>
    <w:rsid w:val="07B4D6E5"/>
    <w:rsid w:val="07B62297"/>
    <w:rsid w:val="07C629F1"/>
    <w:rsid w:val="07C7DEB8"/>
    <w:rsid w:val="07DA2581"/>
    <w:rsid w:val="07DAC040"/>
    <w:rsid w:val="07E1061A"/>
    <w:rsid w:val="07EBE76A"/>
    <w:rsid w:val="080E039C"/>
    <w:rsid w:val="08158916"/>
    <w:rsid w:val="08318CAA"/>
    <w:rsid w:val="0847D858"/>
    <w:rsid w:val="0848B020"/>
    <w:rsid w:val="084C9277"/>
    <w:rsid w:val="084D781E"/>
    <w:rsid w:val="085C3D60"/>
    <w:rsid w:val="085FF1D5"/>
    <w:rsid w:val="0866D0AB"/>
    <w:rsid w:val="087455D4"/>
    <w:rsid w:val="0875ADA2"/>
    <w:rsid w:val="08812069"/>
    <w:rsid w:val="08952E06"/>
    <w:rsid w:val="089889BE"/>
    <w:rsid w:val="089D9FC3"/>
    <w:rsid w:val="08B01C44"/>
    <w:rsid w:val="08B4CD3E"/>
    <w:rsid w:val="08B628DB"/>
    <w:rsid w:val="08B67961"/>
    <w:rsid w:val="08B772CB"/>
    <w:rsid w:val="08C3B574"/>
    <w:rsid w:val="08D6F41C"/>
    <w:rsid w:val="08EA911A"/>
    <w:rsid w:val="08FE5D74"/>
    <w:rsid w:val="0900BA84"/>
    <w:rsid w:val="09127581"/>
    <w:rsid w:val="09130E9F"/>
    <w:rsid w:val="09230D4D"/>
    <w:rsid w:val="09319558"/>
    <w:rsid w:val="0943E185"/>
    <w:rsid w:val="094D58DF"/>
    <w:rsid w:val="0960CA51"/>
    <w:rsid w:val="09651BE1"/>
    <w:rsid w:val="0973C598"/>
    <w:rsid w:val="097574DC"/>
    <w:rsid w:val="09782202"/>
    <w:rsid w:val="0988DE5F"/>
    <w:rsid w:val="09975F9E"/>
    <w:rsid w:val="09AD7D59"/>
    <w:rsid w:val="09AE3B4A"/>
    <w:rsid w:val="09B344CB"/>
    <w:rsid w:val="09B47DB9"/>
    <w:rsid w:val="09B48023"/>
    <w:rsid w:val="09C88C00"/>
    <w:rsid w:val="09C8B880"/>
    <w:rsid w:val="09D109B2"/>
    <w:rsid w:val="09D6326E"/>
    <w:rsid w:val="09F58982"/>
    <w:rsid w:val="0A2280B3"/>
    <w:rsid w:val="0A2D3015"/>
    <w:rsid w:val="0A526D6C"/>
    <w:rsid w:val="0A537502"/>
    <w:rsid w:val="0A5984E3"/>
    <w:rsid w:val="0A7C1B3E"/>
    <w:rsid w:val="0A9A8D5D"/>
    <w:rsid w:val="0AB135FF"/>
    <w:rsid w:val="0AB344CA"/>
    <w:rsid w:val="0ABC26BA"/>
    <w:rsid w:val="0AC4CD12"/>
    <w:rsid w:val="0AC8E9D6"/>
    <w:rsid w:val="0ADA99B8"/>
    <w:rsid w:val="0ADB07D8"/>
    <w:rsid w:val="0ADEFB03"/>
    <w:rsid w:val="0ADF7863"/>
    <w:rsid w:val="0ADFC0C0"/>
    <w:rsid w:val="0AE164A0"/>
    <w:rsid w:val="0AED6971"/>
    <w:rsid w:val="0B09DD6F"/>
    <w:rsid w:val="0B1110EC"/>
    <w:rsid w:val="0B184734"/>
    <w:rsid w:val="0B28EA93"/>
    <w:rsid w:val="0B2A814D"/>
    <w:rsid w:val="0B33EC7F"/>
    <w:rsid w:val="0B38B82F"/>
    <w:rsid w:val="0B3AC27B"/>
    <w:rsid w:val="0B3C82B3"/>
    <w:rsid w:val="0B434003"/>
    <w:rsid w:val="0B4BA42A"/>
    <w:rsid w:val="0B516F0E"/>
    <w:rsid w:val="0B52ECA4"/>
    <w:rsid w:val="0B57BAD9"/>
    <w:rsid w:val="0B598B4F"/>
    <w:rsid w:val="0B685D22"/>
    <w:rsid w:val="0B7098DA"/>
    <w:rsid w:val="0B7A2C62"/>
    <w:rsid w:val="0B7DC427"/>
    <w:rsid w:val="0B8A3055"/>
    <w:rsid w:val="0B9C08F5"/>
    <w:rsid w:val="0BA4C125"/>
    <w:rsid w:val="0BAD6F70"/>
    <w:rsid w:val="0BB157F6"/>
    <w:rsid w:val="0BB4358A"/>
    <w:rsid w:val="0BC3A351"/>
    <w:rsid w:val="0BC90677"/>
    <w:rsid w:val="0BD1B862"/>
    <w:rsid w:val="0BD965C0"/>
    <w:rsid w:val="0BE0FFE4"/>
    <w:rsid w:val="0BE5B9C4"/>
    <w:rsid w:val="0C1A400F"/>
    <w:rsid w:val="0C1EA92E"/>
    <w:rsid w:val="0C3F13FC"/>
    <w:rsid w:val="0C4573CD"/>
    <w:rsid w:val="0C506B7B"/>
    <w:rsid w:val="0C68BC1F"/>
    <w:rsid w:val="0C8C8720"/>
    <w:rsid w:val="0C902391"/>
    <w:rsid w:val="0C9AEF38"/>
    <w:rsid w:val="0CAB80D7"/>
    <w:rsid w:val="0CB4446C"/>
    <w:rsid w:val="0CC4BAF4"/>
    <w:rsid w:val="0CD23DBE"/>
    <w:rsid w:val="0CD89F5D"/>
    <w:rsid w:val="0CE5BE5F"/>
    <w:rsid w:val="0CEEF0F0"/>
    <w:rsid w:val="0CF528D9"/>
    <w:rsid w:val="0CF8FA1A"/>
    <w:rsid w:val="0CF955B2"/>
    <w:rsid w:val="0CFE28F1"/>
    <w:rsid w:val="0CFE9E76"/>
    <w:rsid w:val="0D0149CC"/>
    <w:rsid w:val="0D02DEBC"/>
    <w:rsid w:val="0D0BB74D"/>
    <w:rsid w:val="0D13A094"/>
    <w:rsid w:val="0D16383B"/>
    <w:rsid w:val="0D218177"/>
    <w:rsid w:val="0D237A9B"/>
    <w:rsid w:val="0D26F0CE"/>
    <w:rsid w:val="0D31CA5A"/>
    <w:rsid w:val="0D47E53D"/>
    <w:rsid w:val="0D4ADE99"/>
    <w:rsid w:val="0D694226"/>
    <w:rsid w:val="0D6A562B"/>
    <w:rsid w:val="0D7F9C82"/>
    <w:rsid w:val="0D822282"/>
    <w:rsid w:val="0D8D12DA"/>
    <w:rsid w:val="0D97CEF1"/>
    <w:rsid w:val="0DA2D767"/>
    <w:rsid w:val="0DA2DD5B"/>
    <w:rsid w:val="0DA63EEB"/>
    <w:rsid w:val="0DBC9C35"/>
    <w:rsid w:val="0DE7F724"/>
    <w:rsid w:val="0DE80D2B"/>
    <w:rsid w:val="0DF44373"/>
    <w:rsid w:val="0E016B13"/>
    <w:rsid w:val="0E0A1992"/>
    <w:rsid w:val="0E0D5721"/>
    <w:rsid w:val="0E3FD3A7"/>
    <w:rsid w:val="0E400295"/>
    <w:rsid w:val="0E424655"/>
    <w:rsid w:val="0E450114"/>
    <w:rsid w:val="0E49F942"/>
    <w:rsid w:val="0E5D2318"/>
    <w:rsid w:val="0E6348DD"/>
    <w:rsid w:val="0E6B6A10"/>
    <w:rsid w:val="0E715BA7"/>
    <w:rsid w:val="0E765F09"/>
    <w:rsid w:val="0E7C42B0"/>
    <w:rsid w:val="0E7FB908"/>
    <w:rsid w:val="0E967AB6"/>
    <w:rsid w:val="0E9A5DF9"/>
    <w:rsid w:val="0E9BE5E9"/>
    <w:rsid w:val="0EC11857"/>
    <w:rsid w:val="0EC1CF0A"/>
    <w:rsid w:val="0EE1E9E0"/>
    <w:rsid w:val="0EFBEC74"/>
    <w:rsid w:val="0F032239"/>
    <w:rsid w:val="0F2E9263"/>
    <w:rsid w:val="0F366DB1"/>
    <w:rsid w:val="0F46A4B2"/>
    <w:rsid w:val="0F500F2E"/>
    <w:rsid w:val="0F5EC90D"/>
    <w:rsid w:val="0F663303"/>
    <w:rsid w:val="0F66803F"/>
    <w:rsid w:val="0F72362A"/>
    <w:rsid w:val="0F7A2C1D"/>
    <w:rsid w:val="0F7DA864"/>
    <w:rsid w:val="0F83D681"/>
    <w:rsid w:val="0F8EF822"/>
    <w:rsid w:val="0F925A64"/>
    <w:rsid w:val="0F941193"/>
    <w:rsid w:val="0F9D1170"/>
    <w:rsid w:val="0FAF1404"/>
    <w:rsid w:val="0FB50AF3"/>
    <w:rsid w:val="0FB95DD3"/>
    <w:rsid w:val="0FBBB6A1"/>
    <w:rsid w:val="0FC8C0AD"/>
    <w:rsid w:val="0FD9AE38"/>
    <w:rsid w:val="0FE2BF1B"/>
    <w:rsid w:val="0FF1DA76"/>
    <w:rsid w:val="0FF4E800"/>
    <w:rsid w:val="1006ABBA"/>
    <w:rsid w:val="1007071B"/>
    <w:rsid w:val="10164897"/>
    <w:rsid w:val="101E1396"/>
    <w:rsid w:val="101F17C0"/>
    <w:rsid w:val="102ECF7E"/>
    <w:rsid w:val="1033AB35"/>
    <w:rsid w:val="103AF4B2"/>
    <w:rsid w:val="1047CF5B"/>
    <w:rsid w:val="104C5EB8"/>
    <w:rsid w:val="105A8825"/>
    <w:rsid w:val="1065329F"/>
    <w:rsid w:val="106CECB8"/>
    <w:rsid w:val="1074322B"/>
    <w:rsid w:val="10751794"/>
    <w:rsid w:val="10820323"/>
    <w:rsid w:val="10822B1A"/>
    <w:rsid w:val="10A0A08F"/>
    <w:rsid w:val="10A14386"/>
    <w:rsid w:val="10A26BE7"/>
    <w:rsid w:val="10A5BFB1"/>
    <w:rsid w:val="10B43E36"/>
    <w:rsid w:val="10B6D18C"/>
    <w:rsid w:val="10D5C358"/>
    <w:rsid w:val="10D99A18"/>
    <w:rsid w:val="10F5DFC8"/>
    <w:rsid w:val="10FCB62D"/>
    <w:rsid w:val="1102C058"/>
    <w:rsid w:val="110A7ED7"/>
    <w:rsid w:val="1123809D"/>
    <w:rsid w:val="11279B2B"/>
    <w:rsid w:val="11282D05"/>
    <w:rsid w:val="116027FE"/>
    <w:rsid w:val="11851B41"/>
    <w:rsid w:val="118F2D30"/>
    <w:rsid w:val="11900046"/>
    <w:rsid w:val="119B58DE"/>
    <w:rsid w:val="11A3CF55"/>
    <w:rsid w:val="11AEFDAD"/>
    <w:rsid w:val="11AFB58D"/>
    <w:rsid w:val="11B3851C"/>
    <w:rsid w:val="11C978EE"/>
    <w:rsid w:val="11CFADEC"/>
    <w:rsid w:val="11E6D0FA"/>
    <w:rsid w:val="11E92613"/>
    <w:rsid w:val="12055EE1"/>
    <w:rsid w:val="120A1ED2"/>
    <w:rsid w:val="1213CE7C"/>
    <w:rsid w:val="1219E4DC"/>
    <w:rsid w:val="121A6F82"/>
    <w:rsid w:val="122BC959"/>
    <w:rsid w:val="1230F1ED"/>
    <w:rsid w:val="123FFC24"/>
    <w:rsid w:val="124252C1"/>
    <w:rsid w:val="12641CFA"/>
    <w:rsid w:val="12727E8E"/>
    <w:rsid w:val="1274C255"/>
    <w:rsid w:val="1284C253"/>
    <w:rsid w:val="12862095"/>
    <w:rsid w:val="128A1E4D"/>
    <w:rsid w:val="12944E5A"/>
    <w:rsid w:val="12A1E048"/>
    <w:rsid w:val="12A92572"/>
    <w:rsid w:val="12AE6E29"/>
    <w:rsid w:val="12B05E83"/>
    <w:rsid w:val="12C280AD"/>
    <w:rsid w:val="12C6A127"/>
    <w:rsid w:val="12DE9800"/>
    <w:rsid w:val="12EE62C0"/>
    <w:rsid w:val="12F0886E"/>
    <w:rsid w:val="12F11039"/>
    <w:rsid w:val="12FAE179"/>
    <w:rsid w:val="12FBED1B"/>
    <w:rsid w:val="12FCAD20"/>
    <w:rsid w:val="130A30BC"/>
    <w:rsid w:val="1314DACF"/>
    <w:rsid w:val="13261A06"/>
    <w:rsid w:val="13278CF0"/>
    <w:rsid w:val="13332D71"/>
    <w:rsid w:val="1333C4CB"/>
    <w:rsid w:val="13361DDB"/>
    <w:rsid w:val="1340D6DC"/>
    <w:rsid w:val="134F8753"/>
    <w:rsid w:val="136590EB"/>
    <w:rsid w:val="1367B391"/>
    <w:rsid w:val="136D0729"/>
    <w:rsid w:val="136EB50B"/>
    <w:rsid w:val="137C5F56"/>
    <w:rsid w:val="137D59B6"/>
    <w:rsid w:val="13819EEB"/>
    <w:rsid w:val="13833F0B"/>
    <w:rsid w:val="1394B113"/>
    <w:rsid w:val="13A42F8F"/>
    <w:rsid w:val="13AA5C78"/>
    <w:rsid w:val="13AB49A2"/>
    <w:rsid w:val="13C5D892"/>
    <w:rsid w:val="13C5F4CF"/>
    <w:rsid w:val="13CDFA6E"/>
    <w:rsid w:val="13D01A14"/>
    <w:rsid w:val="13D1E606"/>
    <w:rsid w:val="140162A2"/>
    <w:rsid w:val="140770BD"/>
    <w:rsid w:val="141F6807"/>
    <w:rsid w:val="14366C60"/>
    <w:rsid w:val="143F778F"/>
    <w:rsid w:val="14503123"/>
    <w:rsid w:val="145A1E1F"/>
    <w:rsid w:val="1470B16E"/>
    <w:rsid w:val="1473C366"/>
    <w:rsid w:val="1487524F"/>
    <w:rsid w:val="148B246F"/>
    <w:rsid w:val="149EA911"/>
    <w:rsid w:val="14A4334C"/>
    <w:rsid w:val="14DC367A"/>
    <w:rsid w:val="14EAC137"/>
    <w:rsid w:val="14EDD298"/>
    <w:rsid w:val="150FBE13"/>
    <w:rsid w:val="15227276"/>
    <w:rsid w:val="152D6C4F"/>
    <w:rsid w:val="153E624C"/>
    <w:rsid w:val="153F47FE"/>
    <w:rsid w:val="1546578D"/>
    <w:rsid w:val="154DA1E7"/>
    <w:rsid w:val="154FDD39"/>
    <w:rsid w:val="15802775"/>
    <w:rsid w:val="158481DA"/>
    <w:rsid w:val="15849605"/>
    <w:rsid w:val="158E6377"/>
    <w:rsid w:val="158EAB58"/>
    <w:rsid w:val="1597FD48"/>
    <w:rsid w:val="15A901AA"/>
    <w:rsid w:val="15CC0938"/>
    <w:rsid w:val="15E92CEB"/>
    <w:rsid w:val="15F289E8"/>
    <w:rsid w:val="15F72852"/>
    <w:rsid w:val="160A8991"/>
    <w:rsid w:val="161078DF"/>
    <w:rsid w:val="162D38A4"/>
    <w:rsid w:val="163372AC"/>
    <w:rsid w:val="163A697A"/>
    <w:rsid w:val="165F4F0E"/>
    <w:rsid w:val="16661AAF"/>
    <w:rsid w:val="1668F50B"/>
    <w:rsid w:val="166A9F54"/>
    <w:rsid w:val="16755EFD"/>
    <w:rsid w:val="167FEAFB"/>
    <w:rsid w:val="1682C33F"/>
    <w:rsid w:val="16A16650"/>
    <w:rsid w:val="16A3B8B6"/>
    <w:rsid w:val="16BC1DB5"/>
    <w:rsid w:val="16BD8564"/>
    <w:rsid w:val="16C6C5D8"/>
    <w:rsid w:val="170C5B2E"/>
    <w:rsid w:val="17146A3A"/>
    <w:rsid w:val="1719D1C2"/>
    <w:rsid w:val="171B621E"/>
    <w:rsid w:val="173DE19F"/>
    <w:rsid w:val="1740DAE5"/>
    <w:rsid w:val="1741CCC5"/>
    <w:rsid w:val="17436D14"/>
    <w:rsid w:val="1748F49D"/>
    <w:rsid w:val="1758DA01"/>
    <w:rsid w:val="17633442"/>
    <w:rsid w:val="17706EFF"/>
    <w:rsid w:val="1779B2D2"/>
    <w:rsid w:val="179BCD1F"/>
    <w:rsid w:val="17ABA7C4"/>
    <w:rsid w:val="17D3ADD6"/>
    <w:rsid w:val="17E2EF1D"/>
    <w:rsid w:val="17E5E475"/>
    <w:rsid w:val="17F1421B"/>
    <w:rsid w:val="18047ED7"/>
    <w:rsid w:val="182D42E1"/>
    <w:rsid w:val="182E9A25"/>
    <w:rsid w:val="183471B1"/>
    <w:rsid w:val="183FE65B"/>
    <w:rsid w:val="1849A31E"/>
    <w:rsid w:val="1849C9EA"/>
    <w:rsid w:val="184B636C"/>
    <w:rsid w:val="18561D16"/>
    <w:rsid w:val="18570299"/>
    <w:rsid w:val="18590C1D"/>
    <w:rsid w:val="18926D70"/>
    <w:rsid w:val="18999E67"/>
    <w:rsid w:val="18B9F845"/>
    <w:rsid w:val="18BD8F01"/>
    <w:rsid w:val="18C397F9"/>
    <w:rsid w:val="18D28872"/>
    <w:rsid w:val="18D96488"/>
    <w:rsid w:val="18DD75B4"/>
    <w:rsid w:val="18E03DC5"/>
    <w:rsid w:val="18E0694B"/>
    <w:rsid w:val="19063602"/>
    <w:rsid w:val="1910B1C6"/>
    <w:rsid w:val="1933239C"/>
    <w:rsid w:val="19368FB9"/>
    <w:rsid w:val="194240E6"/>
    <w:rsid w:val="194F6B6B"/>
    <w:rsid w:val="1962C4AC"/>
    <w:rsid w:val="196416A7"/>
    <w:rsid w:val="197F0C71"/>
    <w:rsid w:val="1989F0D7"/>
    <w:rsid w:val="1999B28A"/>
    <w:rsid w:val="19A092D3"/>
    <w:rsid w:val="19BA9AF2"/>
    <w:rsid w:val="19CBCAFE"/>
    <w:rsid w:val="19CD407F"/>
    <w:rsid w:val="19CF4005"/>
    <w:rsid w:val="19D169BE"/>
    <w:rsid w:val="19D1CA16"/>
    <w:rsid w:val="19D77899"/>
    <w:rsid w:val="19E2D36D"/>
    <w:rsid w:val="19E6C811"/>
    <w:rsid w:val="1A130AA0"/>
    <w:rsid w:val="1A196B85"/>
    <w:rsid w:val="1A21D9BD"/>
    <w:rsid w:val="1A351B1A"/>
    <w:rsid w:val="1A4AA5AD"/>
    <w:rsid w:val="1A4B8638"/>
    <w:rsid w:val="1A51B4CB"/>
    <w:rsid w:val="1A56460E"/>
    <w:rsid w:val="1A59F9DD"/>
    <w:rsid w:val="1A7411EA"/>
    <w:rsid w:val="1A86F20E"/>
    <w:rsid w:val="1A9EFB7C"/>
    <w:rsid w:val="1AA77F7F"/>
    <w:rsid w:val="1AAFCAC9"/>
    <w:rsid w:val="1AB103EE"/>
    <w:rsid w:val="1ABCFD8F"/>
    <w:rsid w:val="1AC815EF"/>
    <w:rsid w:val="1ACA7A9F"/>
    <w:rsid w:val="1AEB02A7"/>
    <w:rsid w:val="1AF8B1A9"/>
    <w:rsid w:val="1AFF8F5E"/>
    <w:rsid w:val="1B00DB9D"/>
    <w:rsid w:val="1B04B6F0"/>
    <w:rsid w:val="1B0DB5BE"/>
    <w:rsid w:val="1B24BF45"/>
    <w:rsid w:val="1B385749"/>
    <w:rsid w:val="1B3D3524"/>
    <w:rsid w:val="1B46FB6F"/>
    <w:rsid w:val="1B49EB41"/>
    <w:rsid w:val="1B5DA573"/>
    <w:rsid w:val="1B73896E"/>
    <w:rsid w:val="1B7D0197"/>
    <w:rsid w:val="1B81A3A7"/>
    <w:rsid w:val="1B8806F4"/>
    <w:rsid w:val="1B8BF86B"/>
    <w:rsid w:val="1BCCADBD"/>
    <w:rsid w:val="1BCF1E5A"/>
    <w:rsid w:val="1BD830E9"/>
    <w:rsid w:val="1BD84BF7"/>
    <w:rsid w:val="1BEBAE40"/>
    <w:rsid w:val="1C0445D0"/>
    <w:rsid w:val="1C29195E"/>
    <w:rsid w:val="1C323F71"/>
    <w:rsid w:val="1C343589"/>
    <w:rsid w:val="1C414F4E"/>
    <w:rsid w:val="1C434FE0"/>
    <w:rsid w:val="1C469243"/>
    <w:rsid w:val="1C52CC35"/>
    <w:rsid w:val="1C564664"/>
    <w:rsid w:val="1C5D1695"/>
    <w:rsid w:val="1C79F443"/>
    <w:rsid w:val="1C8BC4E5"/>
    <w:rsid w:val="1C8C0A06"/>
    <w:rsid w:val="1C9B0DCF"/>
    <w:rsid w:val="1CA262E2"/>
    <w:rsid w:val="1CB908C2"/>
    <w:rsid w:val="1CD38755"/>
    <w:rsid w:val="1CD9DDA0"/>
    <w:rsid w:val="1CDAB281"/>
    <w:rsid w:val="1CE16501"/>
    <w:rsid w:val="1CE66F29"/>
    <w:rsid w:val="1CE78CA2"/>
    <w:rsid w:val="1CF3400F"/>
    <w:rsid w:val="1CFE5973"/>
    <w:rsid w:val="1D018C60"/>
    <w:rsid w:val="1D131C2B"/>
    <w:rsid w:val="1D2E4CAE"/>
    <w:rsid w:val="1D377450"/>
    <w:rsid w:val="1D425C87"/>
    <w:rsid w:val="1D4CA6F2"/>
    <w:rsid w:val="1D66230D"/>
    <w:rsid w:val="1D7B2722"/>
    <w:rsid w:val="1D824FB5"/>
    <w:rsid w:val="1D85123C"/>
    <w:rsid w:val="1D99B4A9"/>
    <w:rsid w:val="1D9F8F2C"/>
    <w:rsid w:val="1DA4D5F5"/>
    <w:rsid w:val="1DB08376"/>
    <w:rsid w:val="1DDE1CB4"/>
    <w:rsid w:val="1DEE257A"/>
    <w:rsid w:val="1DF473F5"/>
    <w:rsid w:val="1DF7C1A2"/>
    <w:rsid w:val="1E075D7C"/>
    <w:rsid w:val="1E141B39"/>
    <w:rsid w:val="1E1ABE4C"/>
    <w:rsid w:val="1E2F7988"/>
    <w:rsid w:val="1E48D301"/>
    <w:rsid w:val="1E4DD64C"/>
    <w:rsid w:val="1E6A72E4"/>
    <w:rsid w:val="1E716903"/>
    <w:rsid w:val="1E7E5E84"/>
    <w:rsid w:val="1E7E9155"/>
    <w:rsid w:val="1E8790D2"/>
    <w:rsid w:val="1EB57FD0"/>
    <w:rsid w:val="1EC49176"/>
    <w:rsid w:val="1EC8F5AA"/>
    <w:rsid w:val="1ECD735E"/>
    <w:rsid w:val="1EDB861F"/>
    <w:rsid w:val="1EFBDD39"/>
    <w:rsid w:val="1F094163"/>
    <w:rsid w:val="1F0E733D"/>
    <w:rsid w:val="1F12464E"/>
    <w:rsid w:val="1F13D6A6"/>
    <w:rsid w:val="1F181A75"/>
    <w:rsid w:val="1F1EFB8E"/>
    <w:rsid w:val="1F3C0972"/>
    <w:rsid w:val="1F40AA72"/>
    <w:rsid w:val="1F4B2C5F"/>
    <w:rsid w:val="1F547777"/>
    <w:rsid w:val="1F573ED8"/>
    <w:rsid w:val="1F6132BC"/>
    <w:rsid w:val="1F7AF0A2"/>
    <w:rsid w:val="1F888B66"/>
    <w:rsid w:val="1F96CCD4"/>
    <w:rsid w:val="1F99F7EC"/>
    <w:rsid w:val="1F9B04DE"/>
    <w:rsid w:val="1FAE3FAA"/>
    <w:rsid w:val="1FC884C2"/>
    <w:rsid w:val="1FCE04D2"/>
    <w:rsid w:val="1FCFEBB7"/>
    <w:rsid w:val="1FD2766A"/>
    <w:rsid w:val="1FD58366"/>
    <w:rsid w:val="1FDB16A6"/>
    <w:rsid w:val="1FE02A46"/>
    <w:rsid w:val="1FE7355F"/>
    <w:rsid w:val="1FEC9ECB"/>
    <w:rsid w:val="1FF694A4"/>
    <w:rsid w:val="1FFF476C"/>
    <w:rsid w:val="20298798"/>
    <w:rsid w:val="202CEFF0"/>
    <w:rsid w:val="203EDBA2"/>
    <w:rsid w:val="20443E5B"/>
    <w:rsid w:val="20578392"/>
    <w:rsid w:val="205D32EC"/>
    <w:rsid w:val="2077FC51"/>
    <w:rsid w:val="20789468"/>
    <w:rsid w:val="208EBABC"/>
    <w:rsid w:val="20905354"/>
    <w:rsid w:val="209C3368"/>
    <w:rsid w:val="20A30D0D"/>
    <w:rsid w:val="20A4C5BA"/>
    <w:rsid w:val="20A74A42"/>
    <w:rsid w:val="20B71AD4"/>
    <w:rsid w:val="20BFE575"/>
    <w:rsid w:val="20C3CFEA"/>
    <w:rsid w:val="20C9F708"/>
    <w:rsid w:val="20DF6631"/>
    <w:rsid w:val="20ED496B"/>
    <w:rsid w:val="20F4B4D5"/>
    <w:rsid w:val="20FD2E1E"/>
    <w:rsid w:val="20FE4FEE"/>
    <w:rsid w:val="2120A29A"/>
    <w:rsid w:val="212BACC1"/>
    <w:rsid w:val="212E0FF7"/>
    <w:rsid w:val="214863F8"/>
    <w:rsid w:val="21521FE6"/>
    <w:rsid w:val="215587A7"/>
    <w:rsid w:val="215F17C2"/>
    <w:rsid w:val="2161AA6D"/>
    <w:rsid w:val="216F288C"/>
    <w:rsid w:val="217F16DA"/>
    <w:rsid w:val="218BE8BA"/>
    <w:rsid w:val="21944F09"/>
    <w:rsid w:val="21991F0D"/>
    <w:rsid w:val="21A2C233"/>
    <w:rsid w:val="21A75F6E"/>
    <w:rsid w:val="21A8DA55"/>
    <w:rsid w:val="21B59A9F"/>
    <w:rsid w:val="21B68CAF"/>
    <w:rsid w:val="21BB6EE6"/>
    <w:rsid w:val="21E2D8B1"/>
    <w:rsid w:val="21F9956F"/>
    <w:rsid w:val="220E66B3"/>
    <w:rsid w:val="2212EE65"/>
    <w:rsid w:val="221764DE"/>
    <w:rsid w:val="222C6614"/>
    <w:rsid w:val="223709D0"/>
    <w:rsid w:val="224103DD"/>
    <w:rsid w:val="22487B29"/>
    <w:rsid w:val="225BF841"/>
    <w:rsid w:val="22640752"/>
    <w:rsid w:val="226E2345"/>
    <w:rsid w:val="2270A82C"/>
    <w:rsid w:val="2279E048"/>
    <w:rsid w:val="2293EFEB"/>
    <w:rsid w:val="229B1963"/>
    <w:rsid w:val="22A06EC7"/>
    <w:rsid w:val="22A93112"/>
    <w:rsid w:val="22AA0D61"/>
    <w:rsid w:val="22C8FB3D"/>
    <w:rsid w:val="22D4C7EA"/>
    <w:rsid w:val="22E5AC09"/>
    <w:rsid w:val="22F448CE"/>
    <w:rsid w:val="22F8AEDA"/>
    <w:rsid w:val="230BEB8C"/>
    <w:rsid w:val="23267B65"/>
    <w:rsid w:val="2328D485"/>
    <w:rsid w:val="232B94E5"/>
    <w:rsid w:val="232DD3EB"/>
    <w:rsid w:val="2331314A"/>
    <w:rsid w:val="23361DB7"/>
    <w:rsid w:val="233D414E"/>
    <w:rsid w:val="234BA009"/>
    <w:rsid w:val="2355D207"/>
    <w:rsid w:val="237D4A7B"/>
    <w:rsid w:val="2381D078"/>
    <w:rsid w:val="23A3B770"/>
    <w:rsid w:val="23C2680A"/>
    <w:rsid w:val="23C78D56"/>
    <w:rsid w:val="23CE4279"/>
    <w:rsid w:val="23CFD562"/>
    <w:rsid w:val="23E5B1EB"/>
    <w:rsid w:val="240971AB"/>
    <w:rsid w:val="24115258"/>
    <w:rsid w:val="2412541D"/>
    <w:rsid w:val="24184BE8"/>
    <w:rsid w:val="242C98C4"/>
    <w:rsid w:val="24442DC6"/>
    <w:rsid w:val="2445FD28"/>
    <w:rsid w:val="244B8D38"/>
    <w:rsid w:val="2451DCE6"/>
    <w:rsid w:val="2452BDAE"/>
    <w:rsid w:val="2453B72C"/>
    <w:rsid w:val="24557CE7"/>
    <w:rsid w:val="2458E7C0"/>
    <w:rsid w:val="245ED3E4"/>
    <w:rsid w:val="246066E5"/>
    <w:rsid w:val="247FDFCD"/>
    <w:rsid w:val="24811895"/>
    <w:rsid w:val="248A2134"/>
    <w:rsid w:val="249EED65"/>
    <w:rsid w:val="24D74582"/>
    <w:rsid w:val="24D74974"/>
    <w:rsid w:val="24E3520B"/>
    <w:rsid w:val="24EAADD8"/>
    <w:rsid w:val="24F8742B"/>
    <w:rsid w:val="24FF08FD"/>
    <w:rsid w:val="25059466"/>
    <w:rsid w:val="2505AA5E"/>
    <w:rsid w:val="250626EF"/>
    <w:rsid w:val="251F7A75"/>
    <w:rsid w:val="25224BEA"/>
    <w:rsid w:val="25242FFB"/>
    <w:rsid w:val="253B952A"/>
    <w:rsid w:val="25495C4E"/>
    <w:rsid w:val="254BCE6F"/>
    <w:rsid w:val="254E3436"/>
    <w:rsid w:val="2551F284"/>
    <w:rsid w:val="25589D2C"/>
    <w:rsid w:val="255C9360"/>
    <w:rsid w:val="2563C168"/>
    <w:rsid w:val="256A0A17"/>
    <w:rsid w:val="256AA5BB"/>
    <w:rsid w:val="25795EE6"/>
    <w:rsid w:val="25798C69"/>
    <w:rsid w:val="25851B00"/>
    <w:rsid w:val="258D0E9F"/>
    <w:rsid w:val="2596603F"/>
    <w:rsid w:val="25985BF1"/>
    <w:rsid w:val="259AA5A4"/>
    <w:rsid w:val="25A0F1E3"/>
    <w:rsid w:val="25A26059"/>
    <w:rsid w:val="25A8CEFC"/>
    <w:rsid w:val="25AF3C42"/>
    <w:rsid w:val="25BA7BE5"/>
    <w:rsid w:val="25BCDB9A"/>
    <w:rsid w:val="25CB90AD"/>
    <w:rsid w:val="25CC0A00"/>
    <w:rsid w:val="25CD2E85"/>
    <w:rsid w:val="25E3877D"/>
    <w:rsid w:val="25ECBF58"/>
    <w:rsid w:val="263131B4"/>
    <w:rsid w:val="2637D22A"/>
    <w:rsid w:val="2653352F"/>
    <w:rsid w:val="265983E0"/>
    <w:rsid w:val="266732E2"/>
    <w:rsid w:val="267315E3"/>
    <w:rsid w:val="26781636"/>
    <w:rsid w:val="2681C746"/>
    <w:rsid w:val="268B68A7"/>
    <w:rsid w:val="26950545"/>
    <w:rsid w:val="26C7A246"/>
    <w:rsid w:val="26C95CEB"/>
    <w:rsid w:val="26CB5B1F"/>
    <w:rsid w:val="26D2C80E"/>
    <w:rsid w:val="26D424C5"/>
    <w:rsid w:val="26DB4C11"/>
    <w:rsid w:val="26E2EFAC"/>
    <w:rsid w:val="26F3B72D"/>
    <w:rsid w:val="26F49B17"/>
    <w:rsid w:val="26F9BD8B"/>
    <w:rsid w:val="26FB32AD"/>
    <w:rsid w:val="26FC0407"/>
    <w:rsid w:val="27099978"/>
    <w:rsid w:val="271A2233"/>
    <w:rsid w:val="271A3BA7"/>
    <w:rsid w:val="27471FB5"/>
    <w:rsid w:val="2747F948"/>
    <w:rsid w:val="2769900D"/>
    <w:rsid w:val="276C2936"/>
    <w:rsid w:val="27751A51"/>
    <w:rsid w:val="277A7E8E"/>
    <w:rsid w:val="2781873C"/>
    <w:rsid w:val="27897DA8"/>
    <w:rsid w:val="278B9FBD"/>
    <w:rsid w:val="278C0AAB"/>
    <w:rsid w:val="278ED92B"/>
    <w:rsid w:val="27915FBF"/>
    <w:rsid w:val="27973EC6"/>
    <w:rsid w:val="27B52E41"/>
    <w:rsid w:val="27D0E655"/>
    <w:rsid w:val="27D53750"/>
    <w:rsid w:val="27DBFD54"/>
    <w:rsid w:val="27EC3BDE"/>
    <w:rsid w:val="2814966D"/>
    <w:rsid w:val="2815DD44"/>
    <w:rsid w:val="28198668"/>
    <w:rsid w:val="28204EED"/>
    <w:rsid w:val="2824CCAF"/>
    <w:rsid w:val="28280351"/>
    <w:rsid w:val="282E7074"/>
    <w:rsid w:val="2838FBF0"/>
    <w:rsid w:val="28464596"/>
    <w:rsid w:val="284933BA"/>
    <w:rsid w:val="284E7A80"/>
    <w:rsid w:val="284EB8C8"/>
    <w:rsid w:val="28521A35"/>
    <w:rsid w:val="28560DDB"/>
    <w:rsid w:val="28637020"/>
    <w:rsid w:val="286497F8"/>
    <w:rsid w:val="2867C090"/>
    <w:rsid w:val="288F1634"/>
    <w:rsid w:val="289233E2"/>
    <w:rsid w:val="2892435E"/>
    <w:rsid w:val="28A39136"/>
    <w:rsid w:val="28B62C1F"/>
    <w:rsid w:val="28BBE18B"/>
    <w:rsid w:val="28D05F11"/>
    <w:rsid w:val="28E238EA"/>
    <w:rsid w:val="28FFFDF8"/>
    <w:rsid w:val="2911AFD4"/>
    <w:rsid w:val="2918D4E0"/>
    <w:rsid w:val="292CFE54"/>
    <w:rsid w:val="292E619E"/>
    <w:rsid w:val="29314D51"/>
    <w:rsid w:val="29388A64"/>
    <w:rsid w:val="29464C67"/>
    <w:rsid w:val="29479F6E"/>
    <w:rsid w:val="294A94C6"/>
    <w:rsid w:val="294C9DED"/>
    <w:rsid w:val="295C14FD"/>
    <w:rsid w:val="298717A0"/>
    <w:rsid w:val="298B55A2"/>
    <w:rsid w:val="299DC2D8"/>
    <w:rsid w:val="29AFF328"/>
    <w:rsid w:val="29B3B5D6"/>
    <w:rsid w:val="29C20617"/>
    <w:rsid w:val="29D04E9E"/>
    <w:rsid w:val="29DBB624"/>
    <w:rsid w:val="29DEAA60"/>
    <w:rsid w:val="29F7634A"/>
    <w:rsid w:val="29FB1A38"/>
    <w:rsid w:val="2A1E08D1"/>
    <w:rsid w:val="2A1E855C"/>
    <w:rsid w:val="2A26B764"/>
    <w:rsid w:val="2A316141"/>
    <w:rsid w:val="2A552016"/>
    <w:rsid w:val="2A5D78DA"/>
    <w:rsid w:val="2A63F0AE"/>
    <w:rsid w:val="2A65C42B"/>
    <w:rsid w:val="2A672CAC"/>
    <w:rsid w:val="2A6A5390"/>
    <w:rsid w:val="2A725775"/>
    <w:rsid w:val="2A74012A"/>
    <w:rsid w:val="2A7E094B"/>
    <w:rsid w:val="2A840112"/>
    <w:rsid w:val="2A8DBB5A"/>
    <w:rsid w:val="2A94835E"/>
    <w:rsid w:val="2A9F01D0"/>
    <w:rsid w:val="2AA29759"/>
    <w:rsid w:val="2AA6EF56"/>
    <w:rsid w:val="2AC4B612"/>
    <w:rsid w:val="2ACF3603"/>
    <w:rsid w:val="2AE33E8C"/>
    <w:rsid w:val="2AFDA2CF"/>
    <w:rsid w:val="2B3B20D3"/>
    <w:rsid w:val="2B4AA6A8"/>
    <w:rsid w:val="2B4D3A4C"/>
    <w:rsid w:val="2B5808A6"/>
    <w:rsid w:val="2B5B8814"/>
    <w:rsid w:val="2B60EE84"/>
    <w:rsid w:val="2B6758B5"/>
    <w:rsid w:val="2B6A96DF"/>
    <w:rsid w:val="2B8A8103"/>
    <w:rsid w:val="2B9DE5B5"/>
    <w:rsid w:val="2BA9921F"/>
    <w:rsid w:val="2BADF3E6"/>
    <w:rsid w:val="2BB8E6B2"/>
    <w:rsid w:val="2BC6A9AE"/>
    <w:rsid w:val="2BC7C3A9"/>
    <w:rsid w:val="2BDB31F8"/>
    <w:rsid w:val="2BE5E434"/>
    <w:rsid w:val="2BE88FF5"/>
    <w:rsid w:val="2BF29717"/>
    <w:rsid w:val="2C007A0B"/>
    <w:rsid w:val="2C024C3B"/>
    <w:rsid w:val="2C0CBA98"/>
    <w:rsid w:val="2C15CB7B"/>
    <w:rsid w:val="2C231512"/>
    <w:rsid w:val="2C290A23"/>
    <w:rsid w:val="2C2ACF90"/>
    <w:rsid w:val="2C2DFBE7"/>
    <w:rsid w:val="2C3DDB67"/>
    <w:rsid w:val="2C3EB048"/>
    <w:rsid w:val="2C409357"/>
    <w:rsid w:val="2C42BFB7"/>
    <w:rsid w:val="2C43990C"/>
    <w:rsid w:val="2C5DA02D"/>
    <w:rsid w:val="2C671D26"/>
    <w:rsid w:val="2C758B8B"/>
    <w:rsid w:val="2C759A83"/>
    <w:rsid w:val="2C86C59E"/>
    <w:rsid w:val="2C87FAD2"/>
    <w:rsid w:val="2C8F1D6A"/>
    <w:rsid w:val="2C997EEA"/>
    <w:rsid w:val="2C9CCF94"/>
    <w:rsid w:val="2CA20989"/>
    <w:rsid w:val="2CC5DB9F"/>
    <w:rsid w:val="2CE68C60"/>
    <w:rsid w:val="2CEF746A"/>
    <w:rsid w:val="2CF1E616"/>
    <w:rsid w:val="2CF75123"/>
    <w:rsid w:val="2D069F9A"/>
    <w:rsid w:val="2D1AA207"/>
    <w:rsid w:val="2D1DA0FC"/>
    <w:rsid w:val="2D27D484"/>
    <w:rsid w:val="2D2BEF00"/>
    <w:rsid w:val="2D5DE0BE"/>
    <w:rsid w:val="2D634B5B"/>
    <w:rsid w:val="2D645A17"/>
    <w:rsid w:val="2D6E3BD5"/>
    <w:rsid w:val="2D6ED036"/>
    <w:rsid w:val="2D7496BA"/>
    <w:rsid w:val="2DA7E8E9"/>
    <w:rsid w:val="2DA903AC"/>
    <w:rsid w:val="2DB3D9D7"/>
    <w:rsid w:val="2DB62457"/>
    <w:rsid w:val="2DB993FA"/>
    <w:rsid w:val="2DC7C632"/>
    <w:rsid w:val="2DCD599E"/>
    <w:rsid w:val="2DD941CB"/>
    <w:rsid w:val="2DE07AE3"/>
    <w:rsid w:val="2DE4296A"/>
    <w:rsid w:val="2DE78381"/>
    <w:rsid w:val="2DFD3E29"/>
    <w:rsid w:val="2E1350B7"/>
    <w:rsid w:val="2E28E7B4"/>
    <w:rsid w:val="2E3309FE"/>
    <w:rsid w:val="2E35026C"/>
    <w:rsid w:val="2E3D7D5A"/>
    <w:rsid w:val="2E4717D7"/>
    <w:rsid w:val="2E551C6D"/>
    <w:rsid w:val="2E574614"/>
    <w:rsid w:val="2E5AD7DC"/>
    <w:rsid w:val="2E8CD882"/>
    <w:rsid w:val="2EA2CE3A"/>
    <w:rsid w:val="2EB9F86B"/>
    <w:rsid w:val="2EBB1AD1"/>
    <w:rsid w:val="2EC09D1F"/>
    <w:rsid w:val="2EC326D2"/>
    <w:rsid w:val="2ED24CB2"/>
    <w:rsid w:val="2EDC465C"/>
    <w:rsid w:val="2EE082FB"/>
    <w:rsid w:val="2EE66147"/>
    <w:rsid w:val="2F15B958"/>
    <w:rsid w:val="2F1B1C7E"/>
    <w:rsid w:val="2F38EEF5"/>
    <w:rsid w:val="2F51BD9F"/>
    <w:rsid w:val="2F54D451"/>
    <w:rsid w:val="2F58AD50"/>
    <w:rsid w:val="2F624ADF"/>
    <w:rsid w:val="2F69607B"/>
    <w:rsid w:val="2F6C5616"/>
    <w:rsid w:val="2F6C8296"/>
    <w:rsid w:val="2F8598B8"/>
    <w:rsid w:val="2FAF119F"/>
    <w:rsid w:val="2FC683EB"/>
    <w:rsid w:val="2FC6FB93"/>
    <w:rsid w:val="2FDB8800"/>
    <w:rsid w:val="2FEAF956"/>
    <w:rsid w:val="2FF38077"/>
    <w:rsid w:val="3010D7AF"/>
    <w:rsid w:val="3016898C"/>
    <w:rsid w:val="3031067D"/>
    <w:rsid w:val="304A4FAA"/>
    <w:rsid w:val="305814F4"/>
    <w:rsid w:val="305A67F4"/>
    <w:rsid w:val="305E2E47"/>
    <w:rsid w:val="30645281"/>
    <w:rsid w:val="306ADCCC"/>
    <w:rsid w:val="307CD833"/>
    <w:rsid w:val="3089DCBE"/>
    <w:rsid w:val="30969627"/>
    <w:rsid w:val="3099FB44"/>
    <w:rsid w:val="30BE4D85"/>
    <w:rsid w:val="30BE803A"/>
    <w:rsid w:val="30BED414"/>
    <w:rsid w:val="30D43889"/>
    <w:rsid w:val="30D8C47A"/>
    <w:rsid w:val="30D97224"/>
    <w:rsid w:val="30EF903C"/>
    <w:rsid w:val="30EF9F87"/>
    <w:rsid w:val="30F45599"/>
    <w:rsid w:val="30F4F1AF"/>
    <w:rsid w:val="31043500"/>
    <w:rsid w:val="310D4A00"/>
    <w:rsid w:val="3150C021"/>
    <w:rsid w:val="3152252B"/>
    <w:rsid w:val="315BDF24"/>
    <w:rsid w:val="315FC93E"/>
    <w:rsid w:val="3162CBF4"/>
    <w:rsid w:val="3162F32B"/>
    <w:rsid w:val="31645EF3"/>
    <w:rsid w:val="316A1999"/>
    <w:rsid w:val="316F41C7"/>
    <w:rsid w:val="317798C5"/>
    <w:rsid w:val="317F14FB"/>
    <w:rsid w:val="31896819"/>
    <w:rsid w:val="318B6156"/>
    <w:rsid w:val="318C4E05"/>
    <w:rsid w:val="3192189C"/>
    <w:rsid w:val="3195B655"/>
    <w:rsid w:val="319847C2"/>
    <w:rsid w:val="319859CB"/>
    <w:rsid w:val="319A126B"/>
    <w:rsid w:val="31B9A16C"/>
    <w:rsid w:val="31CB5D78"/>
    <w:rsid w:val="31D70044"/>
    <w:rsid w:val="31E12991"/>
    <w:rsid w:val="31E20257"/>
    <w:rsid w:val="31E87376"/>
    <w:rsid w:val="31EC7400"/>
    <w:rsid w:val="320E03BA"/>
    <w:rsid w:val="32123EB4"/>
    <w:rsid w:val="32135EBD"/>
    <w:rsid w:val="322A15DC"/>
    <w:rsid w:val="32326DFC"/>
    <w:rsid w:val="3236896F"/>
    <w:rsid w:val="324E027B"/>
    <w:rsid w:val="32500A26"/>
    <w:rsid w:val="32508544"/>
    <w:rsid w:val="32508BE0"/>
    <w:rsid w:val="3252FAA9"/>
    <w:rsid w:val="325858B8"/>
    <w:rsid w:val="32586F68"/>
    <w:rsid w:val="327F311A"/>
    <w:rsid w:val="3288E5F8"/>
    <w:rsid w:val="328BCB95"/>
    <w:rsid w:val="3294051D"/>
    <w:rsid w:val="3294C634"/>
    <w:rsid w:val="3298AB3F"/>
    <w:rsid w:val="329B2574"/>
    <w:rsid w:val="32A2B2CC"/>
    <w:rsid w:val="32A8FB15"/>
    <w:rsid w:val="32ACFA62"/>
    <w:rsid w:val="32ADC2B6"/>
    <w:rsid w:val="32B16DB3"/>
    <w:rsid w:val="32B536F1"/>
    <w:rsid w:val="32B89646"/>
    <w:rsid w:val="32D81146"/>
    <w:rsid w:val="32E4706B"/>
    <w:rsid w:val="32EC83BE"/>
    <w:rsid w:val="32F4938A"/>
    <w:rsid w:val="330943F9"/>
    <w:rsid w:val="330B8F40"/>
    <w:rsid w:val="331BD604"/>
    <w:rsid w:val="331D2BC2"/>
    <w:rsid w:val="3328E85C"/>
    <w:rsid w:val="3332456C"/>
    <w:rsid w:val="3334D522"/>
    <w:rsid w:val="3343F07D"/>
    <w:rsid w:val="334F0935"/>
    <w:rsid w:val="3358C1C1"/>
    <w:rsid w:val="336B9BC2"/>
    <w:rsid w:val="3380DC5B"/>
    <w:rsid w:val="338C0D9F"/>
    <w:rsid w:val="338D0AB9"/>
    <w:rsid w:val="338ED026"/>
    <w:rsid w:val="33AFADE9"/>
    <w:rsid w:val="33C939E0"/>
    <w:rsid w:val="33CC374D"/>
    <w:rsid w:val="33DEAEA7"/>
    <w:rsid w:val="33E667F4"/>
    <w:rsid w:val="33E8CB2A"/>
    <w:rsid w:val="3400C497"/>
    <w:rsid w:val="3406543D"/>
    <w:rsid w:val="34238879"/>
    <w:rsid w:val="3427D95F"/>
    <w:rsid w:val="343083C1"/>
    <w:rsid w:val="343ADB3C"/>
    <w:rsid w:val="344DD19C"/>
    <w:rsid w:val="34728029"/>
    <w:rsid w:val="34750DD5"/>
    <w:rsid w:val="347E7F60"/>
    <w:rsid w:val="347F6702"/>
    <w:rsid w:val="3486CC91"/>
    <w:rsid w:val="348B5214"/>
    <w:rsid w:val="349E561B"/>
    <w:rsid w:val="34AD5F90"/>
    <w:rsid w:val="34B4AC46"/>
    <w:rsid w:val="34B97A63"/>
    <w:rsid w:val="34BD726E"/>
    <w:rsid w:val="34C114C7"/>
    <w:rsid w:val="34CCBF9F"/>
    <w:rsid w:val="34D73148"/>
    <w:rsid w:val="34FBC2F0"/>
    <w:rsid w:val="35012EF6"/>
    <w:rsid w:val="3516CFA9"/>
    <w:rsid w:val="3534FB0E"/>
    <w:rsid w:val="353A30F2"/>
    <w:rsid w:val="353E0108"/>
    <w:rsid w:val="354B6617"/>
    <w:rsid w:val="354D9107"/>
    <w:rsid w:val="3556F250"/>
    <w:rsid w:val="3557C186"/>
    <w:rsid w:val="355EBBF0"/>
    <w:rsid w:val="3565E483"/>
    <w:rsid w:val="356B0931"/>
    <w:rsid w:val="357F8C1E"/>
    <w:rsid w:val="3582FD70"/>
    <w:rsid w:val="358E657E"/>
    <w:rsid w:val="35959016"/>
    <w:rsid w:val="35A3800E"/>
    <w:rsid w:val="35A5A795"/>
    <w:rsid w:val="35AD8F9C"/>
    <w:rsid w:val="35C4B704"/>
    <w:rsid w:val="35C4F22B"/>
    <w:rsid w:val="35CA8890"/>
    <w:rsid w:val="36106A1E"/>
    <w:rsid w:val="36173E43"/>
    <w:rsid w:val="362E389D"/>
    <w:rsid w:val="363179E9"/>
    <w:rsid w:val="36437F09"/>
    <w:rsid w:val="3643E181"/>
    <w:rsid w:val="3644D07B"/>
    <w:rsid w:val="3647D143"/>
    <w:rsid w:val="36493097"/>
    <w:rsid w:val="364E068F"/>
    <w:rsid w:val="3651E09F"/>
    <w:rsid w:val="36649C57"/>
    <w:rsid w:val="368CCC16"/>
    <w:rsid w:val="369520F4"/>
    <w:rsid w:val="36A10492"/>
    <w:rsid w:val="36A19D5A"/>
    <w:rsid w:val="36AE3C0F"/>
    <w:rsid w:val="36B338EA"/>
    <w:rsid w:val="36BC4F0D"/>
    <w:rsid w:val="36BF93DC"/>
    <w:rsid w:val="36CFA28E"/>
    <w:rsid w:val="36DFF87E"/>
    <w:rsid w:val="36F103B1"/>
    <w:rsid w:val="36FBB0B1"/>
    <w:rsid w:val="36FCAC4A"/>
    <w:rsid w:val="3702ECD5"/>
    <w:rsid w:val="37330DE9"/>
    <w:rsid w:val="37455BB6"/>
    <w:rsid w:val="374840CB"/>
    <w:rsid w:val="374BACDD"/>
    <w:rsid w:val="375679E5"/>
    <w:rsid w:val="3766ED3F"/>
    <w:rsid w:val="376C7DA1"/>
    <w:rsid w:val="3772D745"/>
    <w:rsid w:val="37780A0B"/>
    <w:rsid w:val="37916104"/>
    <w:rsid w:val="37995C5C"/>
    <w:rsid w:val="37A55DFC"/>
    <w:rsid w:val="37C5BED0"/>
    <w:rsid w:val="37D184D7"/>
    <w:rsid w:val="37E5BFA2"/>
    <w:rsid w:val="37EE1CE0"/>
    <w:rsid w:val="37F6236B"/>
    <w:rsid w:val="37FB4E34"/>
    <w:rsid w:val="3800908F"/>
    <w:rsid w:val="3808EC94"/>
    <w:rsid w:val="3811BB74"/>
    <w:rsid w:val="383B63B7"/>
    <w:rsid w:val="383CD73E"/>
    <w:rsid w:val="384DBB4F"/>
    <w:rsid w:val="38509277"/>
    <w:rsid w:val="3851A882"/>
    <w:rsid w:val="385C0786"/>
    <w:rsid w:val="38892340"/>
    <w:rsid w:val="388E031E"/>
    <w:rsid w:val="3898D28F"/>
    <w:rsid w:val="3899166F"/>
    <w:rsid w:val="38A390EB"/>
    <w:rsid w:val="38B4CEEF"/>
    <w:rsid w:val="38B62DFE"/>
    <w:rsid w:val="38E0C15F"/>
    <w:rsid w:val="391DB131"/>
    <w:rsid w:val="3924B905"/>
    <w:rsid w:val="3928DF7C"/>
    <w:rsid w:val="393A8992"/>
    <w:rsid w:val="393DAA36"/>
    <w:rsid w:val="3956B550"/>
    <w:rsid w:val="3964F9F8"/>
    <w:rsid w:val="396FD67F"/>
    <w:rsid w:val="39712F6F"/>
    <w:rsid w:val="397F9333"/>
    <w:rsid w:val="39863384"/>
    <w:rsid w:val="39870865"/>
    <w:rsid w:val="39880484"/>
    <w:rsid w:val="3989E6B3"/>
    <w:rsid w:val="398C41E0"/>
    <w:rsid w:val="398CEB86"/>
    <w:rsid w:val="399F2D82"/>
    <w:rsid w:val="39A3246B"/>
    <w:rsid w:val="39BCADA5"/>
    <w:rsid w:val="39C4D0A0"/>
    <w:rsid w:val="39E1363A"/>
    <w:rsid w:val="39E68226"/>
    <w:rsid w:val="39F2ADDF"/>
    <w:rsid w:val="39F8A557"/>
    <w:rsid w:val="3A008442"/>
    <w:rsid w:val="3A0667D1"/>
    <w:rsid w:val="3A0E33BC"/>
    <w:rsid w:val="3A1A07E3"/>
    <w:rsid w:val="3A1E3A07"/>
    <w:rsid w:val="3A249F3C"/>
    <w:rsid w:val="3A262D29"/>
    <w:rsid w:val="3A2A2B68"/>
    <w:rsid w:val="3A39E9BB"/>
    <w:rsid w:val="3A3C4BBB"/>
    <w:rsid w:val="3A3E4302"/>
    <w:rsid w:val="3A4A8253"/>
    <w:rsid w:val="3A4B5A82"/>
    <w:rsid w:val="3A51D4EA"/>
    <w:rsid w:val="3A64F7D9"/>
    <w:rsid w:val="3A6A2928"/>
    <w:rsid w:val="3A6D6A04"/>
    <w:rsid w:val="3A7F996E"/>
    <w:rsid w:val="3A899DB7"/>
    <w:rsid w:val="3A8FF7A6"/>
    <w:rsid w:val="3A931DD2"/>
    <w:rsid w:val="3ABD92CA"/>
    <w:rsid w:val="3ACB3CD1"/>
    <w:rsid w:val="3AD587B3"/>
    <w:rsid w:val="3AF51E2A"/>
    <w:rsid w:val="3AFD6328"/>
    <w:rsid w:val="3B00B2D7"/>
    <w:rsid w:val="3B01EC17"/>
    <w:rsid w:val="3B0F6848"/>
    <w:rsid w:val="3B13E0D4"/>
    <w:rsid w:val="3B357F29"/>
    <w:rsid w:val="3B37FA7C"/>
    <w:rsid w:val="3B3D58A3"/>
    <w:rsid w:val="3B46E306"/>
    <w:rsid w:val="3B49FA52"/>
    <w:rsid w:val="3B50D17E"/>
    <w:rsid w:val="3B56D2FD"/>
    <w:rsid w:val="3B721748"/>
    <w:rsid w:val="3B73E088"/>
    <w:rsid w:val="3B813800"/>
    <w:rsid w:val="3B8EEDEA"/>
    <w:rsid w:val="3B9D02D9"/>
    <w:rsid w:val="3BA8331D"/>
    <w:rsid w:val="3BB6D8FF"/>
    <w:rsid w:val="3BD2D3BA"/>
    <w:rsid w:val="3BD547A3"/>
    <w:rsid w:val="3BDFADDB"/>
    <w:rsid w:val="3BF26876"/>
    <w:rsid w:val="3BFD9B95"/>
    <w:rsid w:val="3C008788"/>
    <w:rsid w:val="3C071D3B"/>
    <w:rsid w:val="3C0864D1"/>
    <w:rsid w:val="3C12B7FD"/>
    <w:rsid w:val="3C20081B"/>
    <w:rsid w:val="3C235F2A"/>
    <w:rsid w:val="3C279F84"/>
    <w:rsid w:val="3C2982CC"/>
    <w:rsid w:val="3C5035F3"/>
    <w:rsid w:val="3C5E1175"/>
    <w:rsid w:val="3C5E7B98"/>
    <w:rsid w:val="3C6F8739"/>
    <w:rsid w:val="3C72BF2E"/>
    <w:rsid w:val="3C80EB8D"/>
    <w:rsid w:val="3CA25106"/>
    <w:rsid w:val="3CA9406B"/>
    <w:rsid w:val="3CB4DAB3"/>
    <w:rsid w:val="3CD89AD2"/>
    <w:rsid w:val="3CF14C70"/>
    <w:rsid w:val="3CF793AB"/>
    <w:rsid w:val="3D02D660"/>
    <w:rsid w:val="3D0D3EA2"/>
    <w:rsid w:val="3D267497"/>
    <w:rsid w:val="3D2C324A"/>
    <w:rsid w:val="3D3B2D4D"/>
    <w:rsid w:val="3D3D1312"/>
    <w:rsid w:val="3D5B68F7"/>
    <w:rsid w:val="3D7F4F79"/>
    <w:rsid w:val="3D8DAFDC"/>
    <w:rsid w:val="3D989715"/>
    <w:rsid w:val="3DA2F1B4"/>
    <w:rsid w:val="3DA587B0"/>
    <w:rsid w:val="3E0EAF79"/>
    <w:rsid w:val="3E252918"/>
    <w:rsid w:val="3E25684F"/>
    <w:rsid w:val="3E325627"/>
    <w:rsid w:val="3E3D18AE"/>
    <w:rsid w:val="3E4DF976"/>
    <w:rsid w:val="3E52F1A4"/>
    <w:rsid w:val="3E5FCBC5"/>
    <w:rsid w:val="3E747139"/>
    <w:rsid w:val="3E74F965"/>
    <w:rsid w:val="3E77C532"/>
    <w:rsid w:val="3E7982B0"/>
    <w:rsid w:val="3E7A5409"/>
    <w:rsid w:val="3E8407DB"/>
    <w:rsid w:val="3E8B73F6"/>
    <w:rsid w:val="3E9093AA"/>
    <w:rsid w:val="3E965C86"/>
    <w:rsid w:val="3E96A658"/>
    <w:rsid w:val="3EA0C6A5"/>
    <w:rsid w:val="3EC12385"/>
    <w:rsid w:val="3ED83A16"/>
    <w:rsid w:val="3ED9BB93"/>
    <w:rsid w:val="3EDE0E72"/>
    <w:rsid w:val="3EE97D8C"/>
    <w:rsid w:val="3EED0CFA"/>
    <w:rsid w:val="3F03E685"/>
    <w:rsid w:val="3F06AAD9"/>
    <w:rsid w:val="3F1720CB"/>
    <w:rsid w:val="3F1F67A8"/>
    <w:rsid w:val="3F213461"/>
    <w:rsid w:val="3F2453AB"/>
    <w:rsid w:val="3F2478A9"/>
    <w:rsid w:val="3F32898B"/>
    <w:rsid w:val="3F34CC1D"/>
    <w:rsid w:val="3F3C3B6E"/>
    <w:rsid w:val="3F64DAC3"/>
    <w:rsid w:val="3F85175B"/>
    <w:rsid w:val="3F990902"/>
    <w:rsid w:val="3FA82CE7"/>
    <w:rsid w:val="3FAF902E"/>
    <w:rsid w:val="3FC14EF3"/>
    <w:rsid w:val="3FCACB62"/>
    <w:rsid w:val="3FCC362C"/>
    <w:rsid w:val="3FFAE564"/>
    <w:rsid w:val="3FFE32AA"/>
    <w:rsid w:val="3FFE494C"/>
    <w:rsid w:val="400E2185"/>
    <w:rsid w:val="4015CB3A"/>
    <w:rsid w:val="402CC888"/>
    <w:rsid w:val="4039A2A9"/>
    <w:rsid w:val="404025F4"/>
    <w:rsid w:val="40519C16"/>
    <w:rsid w:val="40633153"/>
    <w:rsid w:val="40668AD6"/>
    <w:rsid w:val="406BB3D1"/>
    <w:rsid w:val="408054AD"/>
    <w:rsid w:val="40A0D77E"/>
    <w:rsid w:val="40B3F4D8"/>
    <w:rsid w:val="40B4A83F"/>
    <w:rsid w:val="40CCC55A"/>
    <w:rsid w:val="40CD3D29"/>
    <w:rsid w:val="40D9D68E"/>
    <w:rsid w:val="40DA2012"/>
    <w:rsid w:val="40E5BB86"/>
    <w:rsid w:val="40EDCCA5"/>
    <w:rsid w:val="410CE357"/>
    <w:rsid w:val="41120147"/>
    <w:rsid w:val="41240506"/>
    <w:rsid w:val="4124CFB5"/>
    <w:rsid w:val="4145F7DB"/>
    <w:rsid w:val="41544E22"/>
    <w:rsid w:val="416D72DC"/>
    <w:rsid w:val="4170317C"/>
    <w:rsid w:val="41761A36"/>
    <w:rsid w:val="41809DAA"/>
    <w:rsid w:val="41919312"/>
    <w:rsid w:val="41943AFF"/>
    <w:rsid w:val="419BEB74"/>
    <w:rsid w:val="41A48411"/>
    <w:rsid w:val="41AE31CC"/>
    <w:rsid w:val="41CF24AE"/>
    <w:rsid w:val="41DA2FC4"/>
    <w:rsid w:val="41DF0D6C"/>
    <w:rsid w:val="41DF487F"/>
    <w:rsid w:val="41E6318F"/>
    <w:rsid w:val="41E6ABA2"/>
    <w:rsid w:val="41ED97F5"/>
    <w:rsid w:val="41EFA21E"/>
    <w:rsid w:val="41FD8B33"/>
    <w:rsid w:val="41FF01B4"/>
    <w:rsid w:val="42027461"/>
    <w:rsid w:val="42066F25"/>
    <w:rsid w:val="421F8965"/>
    <w:rsid w:val="421FCAA2"/>
    <w:rsid w:val="42236D38"/>
    <w:rsid w:val="422EC98C"/>
    <w:rsid w:val="42573A39"/>
    <w:rsid w:val="4264754D"/>
    <w:rsid w:val="429353D5"/>
    <w:rsid w:val="4298D2E9"/>
    <w:rsid w:val="42A172EB"/>
    <w:rsid w:val="42A51891"/>
    <w:rsid w:val="42A68D7E"/>
    <w:rsid w:val="42A70EAE"/>
    <w:rsid w:val="42A72C80"/>
    <w:rsid w:val="42B4F78F"/>
    <w:rsid w:val="42BADA8B"/>
    <w:rsid w:val="42C16A5F"/>
    <w:rsid w:val="42C455E4"/>
    <w:rsid w:val="42D377FF"/>
    <w:rsid w:val="42D48B75"/>
    <w:rsid w:val="42DECDC5"/>
    <w:rsid w:val="42F43A46"/>
    <w:rsid w:val="42F52025"/>
    <w:rsid w:val="4315C431"/>
    <w:rsid w:val="431720F6"/>
    <w:rsid w:val="4317ED6C"/>
    <w:rsid w:val="431B4269"/>
    <w:rsid w:val="431E0602"/>
    <w:rsid w:val="43227493"/>
    <w:rsid w:val="43515D73"/>
    <w:rsid w:val="435A0299"/>
    <w:rsid w:val="4378D5C3"/>
    <w:rsid w:val="4385634B"/>
    <w:rsid w:val="4390CF54"/>
    <w:rsid w:val="4395D804"/>
    <w:rsid w:val="43AAA41A"/>
    <w:rsid w:val="43AB5877"/>
    <w:rsid w:val="43ADECA6"/>
    <w:rsid w:val="43AF48F3"/>
    <w:rsid w:val="43BEC8F5"/>
    <w:rsid w:val="43D7B53B"/>
    <w:rsid w:val="43D7FCC8"/>
    <w:rsid w:val="43DCEF17"/>
    <w:rsid w:val="43E92AC6"/>
    <w:rsid w:val="43E9F577"/>
    <w:rsid w:val="43EA91EE"/>
    <w:rsid w:val="43F96049"/>
    <w:rsid w:val="43FACA75"/>
    <w:rsid w:val="441C0D0F"/>
    <w:rsid w:val="44206B3B"/>
    <w:rsid w:val="44217035"/>
    <w:rsid w:val="44224516"/>
    <w:rsid w:val="443CC7E8"/>
    <w:rsid w:val="4448F989"/>
    <w:rsid w:val="444F4298"/>
    <w:rsid w:val="4462EB86"/>
    <w:rsid w:val="4462F1D9"/>
    <w:rsid w:val="44636DB2"/>
    <w:rsid w:val="446A3BC3"/>
    <w:rsid w:val="4471A6F7"/>
    <w:rsid w:val="447CC550"/>
    <w:rsid w:val="449956D5"/>
    <w:rsid w:val="44B4BD00"/>
    <w:rsid w:val="44BE0947"/>
    <w:rsid w:val="44C0FBD0"/>
    <w:rsid w:val="44C5EC75"/>
    <w:rsid w:val="44CF2FB5"/>
    <w:rsid w:val="44D3339D"/>
    <w:rsid w:val="44DFB0A8"/>
    <w:rsid w:val="44F35BD1"/>
    <w:rsid w:val="44FA3594"/>
    <w:rsid w:val="45055917"/>
    <w:rsid w:val="45139DB1"/>
    <w:rsid w:val="452535C9"/>
    <w:rsid w:val="452A2C02"/>
    <w:rsid w:val="4543860B"/>
    <w:rsid w:val="45443526"/>
    <w:rsid w:val="4545939C"/>
    <w:rsid w:val="45461A00"/>
    <w:rsid w:val="45485CF8"/>
    <w:rsid w:val="454BAB76"/>
    <w:rsid w:val="4559C52F"/>
    <w:rsid w:val="4569074F"/>
    <w:rsid w:val="457439E1"/>
    <w:rsid w:val="458531C5"/>
    <w:rsid w:val="4587EB91"/>
    <w:rsid w:val="458A80B9"/>
    <w:rsid w:val="4592476D"/>
    <w:rsid w:val="4595EB7D"/>
    <w:rsid w:val="45A0603C"/>
    <w:rsid w:val="45AE7263"/>
    <w:rsid w:val="45B2E6D7"/>
    <w:rsid w:val="45B50FE3"/>
    <w:rsid w:val="45C6E435"/>
    <w:rsid w:val="45D05C95"/>
    <w:rsid w:val="45D304B3"/>
    <w:rsid w:val="45E353E5"/>
    <w:rsid w:val="45E54E43"/>
    <w:rsid w:val="45EC2D10"/>
    <w:rsid w:val="45F4B53C"/>
    <w:rsid w:val="45FB4719"/>
    <w:rsid w:val="45FC1BFA"/>
    <w:rsid w:val="4610185D"/>
    <w:rsid w:val="46169ECC"/>
    <w:rsid w:val="461E5981"/>
    <w:rsid w:val="46326149"/>
    <w:rsid w:val="46361C2D"/>
    <w:rsid w:val="463DEAC0"/>
    <w:rsid w:val="464AC4E1"/>
    <w:rsid w:val="464B1E04"/>
    <w:rsid w:val="4651D706"/>
    <w:rsid w:val="46556F91"/>
    <w:rsid w:val="4661A843"/>
    <w:rsid w:val="4665E6D4"/>
    <w:rsid w:val="466E3E39"/>
    <w:rsid w:val="46834751"/>
    <w:rsid w:val="4686A8BE"/>
    <w:rsid w:val="4686E7B9"/>
    <w:rsid w:val="468AF450"/>
    <w:rsid w:val="469B28F1"/>
    <w:rsid w:val="46A35015"/>
    <w:rsid w:val="46BC9402"/>
    <w:rsid w:val="46BF0040"/>
    <w:rsid w:val="46C2E070"/>
    <w:rsid w:val="46CAEE78"/>
    <w:rsid w:val="46E12899"/>
    <w:rsid w:val="46E154B9"/>
    <w:rsid w:val="46E7CE72"/>
    <w:rsid w:val="46F1C3CE"/>
    <w:rsid w:val="46F508F1"/>
    <w:rsid w:val="46F901D6"/>
    <w:rsid w:val="4702D5EB"/>
    <w:rsid w:val="4722062C"/>
    <w:rsid w:val="47261836"/>
    <w:rsid w:val="472B3247"/>
    <w:rsid w:val="47360AE0"/>
    <w:rsid w:val="475C205C"/>
    <w:rsid w:val="476B4CB6"/>
    <w:rsid w:val="476ED514"/>
    <w:rsid w:val="478AFF1B"/>
    <w:rsid w:val="47932603"/>
    <w:rsid w:val="479C06D1"/>
    <w:rsid w:val="479D706E"/>
    <w:rsid w:val="47A0D505"/>
    <w:rsid w:val="47A69EE3"/>
    <w:rsid w:val="47C38FA6"/>
    <w:rsid w:val="47D0C18E"/>
    <w:rsid w:val="47D84FC3"/>
    <w:rsid w:val="47F0D7B7"/>
    <w:rsid w:val="47F22BFA"/>
    <w:rsid w:val="480EA2FF"/>
    <w:rsid w:val="48106C91"/>
    <w:rsid w:val="481672D0"/>
    <w:rsid w:val="4820F5C4"/>
    <w:rsid w:val="48235BEC"/>
    <w:rsid w:val="483204A4"/>
    <w:rsid w:val="48417035"/>
    <w:rsid w:val="4851B732"/>
    <w:rsid w:val="4857C065"/>
    <w:rsid w:val="48591CB6"/>
    <w:rsid w:val="485AB958"/>
    <w:rsid w:val="4861F63C"/>
    <w:rsid w:val="486DB707"/>
    <w:rsid w:val="487741B6"/>
    <w:rsid w:val="4879FDEC"/>
    <w:rsid w:val="4886945D"/>
    <w:rsid w:val="48959578"/>
    <w:rsid w:val="48ACB040"/>
    <w:rsid w:val="48BCAF6E"/>
    <w:rsid w:val="48D0386B"/>
    <w:rsid w:val="48D0A7AC"/>
    <w:rsid w:val="48D73107"/>
    <w:rsid w:val="48D96C60"/>
    <w:rsid w:val="48DE22CC"/>
    <w:rsid w:val="48E93627"/>
    <w:rsid w:val="48ECBBAB"/>
    <w:rsid w:val="4904ED5B"/>
    <w:rsid w:val="4915C86E"/>
    <w:rsid w:val="491B2BD7"/>
    <w:rsid w:val="49426AD7"/>
    <w:rsid w:val="49443C36"/>
    <w:rsid w:val="494DAE67"/>
    <w:rsid w:val="4957ECA7"/>
    <w:rsid w:val="49656ECF"/>
    <w:rsid w:val="4975755C"/>
    <w:rsid w:val="49758E3B"/>
    <w:rsid w:val="498D1607"/>
    <w:rsid w:val="498D2048"/>
    <w:rsid w:val="499402B1"/>
    <w:rsid w:val="4996C8A3"/>
    <w:rsid w:val="4999263F"/>
    <w:rsid w:val="4999B70E"/>
    <w:rsid w:val="499CAE0B"/>
    <w:rsid w:val="49A13E93"/>
    <w:rsid w:val="49AB2EEF"/>
    <w:rsid w:val="49AB64CF"/>
    <w:rsid w:val="49AB99E7"/>
    <w:rsid w:val="49AC754E"/>
    <w:rsid w:val="49CA2655"/>
    <w:rsid w:val="49FE3FD8"/>
    <w:rsid w:val="4A0E271A"/>
    <w:rsid w:val="4A12011F"/>
    <w:rsid w:val="4A3420AE"/>
    <w:rsid w:val="4A39E668"/>
    <w:rsid w:val="4A4229BF"/>
    <w:rsid w:val="4A714DEF"/>
    <w:rsid w:val="4A80F49B"/>
    <w:rsid w:val="4A820698"/>
    <w:rsid w:val="4A8ECC5E"/>
    <w:rsid w:val="4A9233F1"/>
    <w:rsid w:val="4A9C6689"/>
    <w:rsid w:val="4AA18300"/>
    <w:rsid w:val="4AA74877"/>
    <w:rsid w:val="4AAF0919"/>
    <w:rsid w:val="4AB107EB"/>
    <w:rsid w:val="4AE1A7C9"/>
    <w:rsid w:val="4AED8230"/>
    <w:rsid w:val="4AF1369F"/>
    <w:rsid w:val="4B03AA1C"/>
    <w:rsid w:val="4B0B897E"/>
    <w:rsid w:val="4B0D3588"/>
    <w:rsid w:val="4B16AE20"/>
    <w:rsid w:val="4B171A8D"/>
    <w:rsid w:val="4B1F6025"/>
    <w:rsid w:val="4B283888"/>
    <w:rsid w:val="4B3022E5"/>
    <w:rsid w:val="4B303383"/>
    <w:rsid w:val="4B3B16B5"/>
    <w:rsid w:val="4B43A826"/>
    <w:rsid w:val="4B4E0034"/>
    <w:rsid w:val="4B505E74"/>
    <w:rsid w:val="4B59F235"/>
    <w:rsid w:val="4B81801A"/>
    <w:rsid w:val="4B848A7E"/>
    <w:rsid w:val="4B93777A"/>
    <w:rsid w:val="4B9B49C1"/>
    <w:rsid w:val="4BA38E54"/>
    <w:rsid w:val="4BA823E2"/>
    <w:rsid w:val="4BBC61E6"/>
    <w:rsid w:val="4BBD8748"/>
    <w:rsid w:val="4BBD921B"/>
    <w:rsid w:val="4BC01D4F"/>
    <w:rsid w:val="4BC0E6B9"/>
    <w:rsid w:val="4BC53765"/>
    <w:rsid w:val="4BCC72F9"/>
    <w:rsid w:val="4BDB7C26"/>
    <w:rsid w:val="4BE06305"/>
    <w:rsid w:val="4BE45965"/>
    <w:rsid w:val="4BE983F3"/>
    <w:rsid w:val="4BEEAF6D"/>
    <w:rsid w:val="4BF2F28F"/>
    <w:rsid w:val="4C00B5EE"/>
    <w:rsid w:val="4C040736"/>
    <w:rsid w:val="4C0D3E32"/>
    <w:rsid w:val="4C11CE13"/>
    <w:rsid w:val="4C227518"/>
    <w:rsid w:val="4C2590CF"/>
    <w:rsid w:val="4C3F4221"/>
    <w:rsid w:val="4C442AA9"/>
    <w:rsid w:val="4C778E71"/>
    <w:rsid w:val="4CAB5B44"/>
    <w:rsid w:val="4CB7C16A"/>
    <w:rsid w:val="4CCFFCFC"/>
    <w:rsid w:val="4CE93969"/>
    <w:rsid w:val="4CF08504"/>
    <w:rsid w:val="4CF0983B"/>
    <w:rsid w:val="4CFB0BFC"/>
    <w:rsid w:val="4D0947DB"/>
    <w:rsid w:val="4D0994FB"/>
    <w:rsid w:val="4D0CEFF2"/>
    <w:rsid w:val="4D1282D5"/>
    <w:rsid w:val="4D171FCB"/>
    <w:rsid w:val="4D1E728B"/>
    <w:rsid w:val="4D2596D7"/>
    <w:rsid w:val="4D340F9A"/>
    <w:rsid w:val="4D497951"/>
    <w:rsid w:val="4D4DAB50"/>
    <w:rsid w:val="4D5373B9"/>
    <w:rsid w:val="4D5F47AF"/>
    <w:rsid w:val="4D6716E5"/>
    <w:rsid w:val="4D74B1BD"/>
    <w:rsid w:val="4D859632"/>
    <w:rsid w:val="4D8CB26A"/>
    <w:rsid w:val="4D8E7040"/>
    <w:rsid w:val="4DA3E165"/>
    <w:rsid w:val="4DC81A54"/>
    <w:rsid w:val="4DCD76E6"/>
    <w:rsid w:val="4DD6EC5B"/>
    <w:rsid w:val="4DE64035"/>
    <w:rsid w:val="4E03E0F4"/>
    <w:rsid w:val="4E05568E"/>
    <w:rsid w:val="4E07EC95"/>
    <w:rsid w:val="4E166F7D"/>
    <w:rsid w:val="4E194427"/>
    <w:rsid w:val="4E2312B8"/>
    <w:rsid w:val="4E2713D7"/>
    <w:rsid w:val="4E34B746"/>
    <w:rsid w:val="4E3B948E"/>
    <w:rsid w:val="4E657149"/>
    <w:rsid w:val="4E65FA3B"/>
    <w:rsid w:val="4E7102F4"/>
    <w:rsid w:val="4E7F00A3"/>
    <w:rsid w:val="4E80ACD3"/>
    <w:rsid w:val="4E822C2B"/>
    <w:rsid w:val="4E853228"/>
    <w:rsid w:val="4E8D5C1C"/>
    <w:rsid w:val="4E92D1F2"/>
    <w:rsid w:val="4E96098F"/>
    <w:rsid w:val="4E975411"/>
    <w:rsid w:val="4EB2EFB2"/>
    <w:rsid w:val="4EB3375C"/>
    <w:rsid w:val="4EB3F073"/>
    <w:rsid w:val="4ED43BC8"/>
    <w:rsid w:val="4EE055CB"/>
    <w:rsid w:val="4EE9E75B"/>
    <w:rsid w:val="4EEA7F49"/>
    <w:rsid w:val="4EEE490E"/>
    <w:rsid w:val="4F06B9AB"/>
    <w:rsid w:val="4F0AFCB9"/>
    <w:rsid w:val="4F19D9B0"/>
    <w:rsid w:val="4F1F3A97"/>
    <w:rsid w:val="4F2F9982"/>
    <w:rsid w:val="4F65C7A8"/>
    <w:rsid w:val="4F6623E8"/>
    <w:rsid w:val="4F673816"/>
    <w:rsid w:val="4F67E182"/>
    <w:rsid w:val="4F73C723"/>
    <w:rsid w:val="4F75BD04"/>
    <w:rsid w:val="4F82C6D2"/>
    <w:rsid w:val="4F867BE4"/>
    <w:rsid w:val="4F8E94AE"/>
    <w:rsid w:val="4FA05AFB"/>
    <w:rsid w:val="4FBDC3D1"/>
    <w:rsid w:val="4FC80523"/>
    <w:rsid w:val="4FD0C510"/>
    <w:rsid w:val="4FD0E860"/>
    <w:rsid w:val="4FD7C7F9"/>
    <w:rsid w:val="4FE0A6AB"/>
    <w:rsid w:val="4FE418F9"/>
    <w:rsid w:val="4FEB97F1"/>
    <w:rsid w:val="5015F66A"/>
    <w:rsid w:val="50224375"/>
    <w:rsid w:val="50342710"/>
    <w:rsid w:val="50364AB2"/>
    <w:rsid w:val="5041479F"/>
    <w:rsid w:val="504595CF"/>
    <w:rsid w:val="50485B52"/>
    <w:rsid w:val="505812F7"/>
    <w:rsid w:val="50587062"/>
    <w:rsid w:val="505F336C"/>
    <w:rsid w:val="50623AD2"/>
    <w:rsid w:val="5062CD35"/>
    <w:rsid w:val="50679786"/>
    <w:rsid w:val="5068F4BC"/>
    <w:rsid w:val="507E07E1"/>
    <w:rsid w:val="509F970B"/>
    <w:rsid w:val="50A352F3"/>
    <w:rsid w:val="50C6ACC1"/>
    <w:rsid w:val="50D92771"/>
    <w:rsid w:val="50F4955D"/>
    <w:rsid w:val="50F53993"/>
    <w:rsid w:val="50F5874D"/>
    <w:rsid w:val="50F9FEF0"/>
    <w:rsid w:val="510BAA01"/>
    <w:rsid w:val="511C1424"/>
    <w:rsid w:val="5121FDF3"/>
    <w:rsid w:val="5124A6FB"/>
    <w:rsid w:val="5124E087"/>
    <w:rsid w:val="512C0D82"/>
    <w:rsid w:val="51379A7B"/>
    <w:rsid w:val="513E7028"/>
    <w:rsid w:val="513EC30E"/>
    <w:rsid w:val="51553556"/>
    <w:rsid w:val="5160179A"/>
    <w:rsid w:val="51610607"/>
    <w:rsid w:val="5161AB25"/>
    <w:rsid w:val="51671E16"/>
    <w:rsid w:val="517C770C"/>
    <w:rsid w:val="517F38C1"/>
    <w:rsid w:val="5183C4DE"/>
    <w:rsid w:val="5194DEE8"/>
    <w:rsid w:val="51A7B32E"/>
    <w:rsid w:val="51B87234"/>
    <w:rsid w:val="51B991D0"/>
    <w:rsid w:val="51C6F9BA"/>
    <w:rsid w:val="51E1215B"/>
    <w:rsid w:val="51E1AA04"/>
    <w:rsid w:val="51E96BC5"/>
    <w:rsid w:val="51F0DCB3"/>
    <w:rsid w:val="51F2B062"/>
    <w:rsid w:val="51F8A1A5"/>
    <w:rsid w:val="51FB74E9"/>
    <w:rsid w:val="51FFF8D9"/>
    <w:rsid w:val="5207272A"/>
    <w:rsid w:val="5223AEAF"/>
    <w:rsid w:val="522E5C63"/>
    <w:rsid w:val="5238DE40"/>
    <w:rsid w:val="523C11B6"/>
    <w:rsid w:val="523F202D"/>
    <w:rsid w:val="524B2BDC"/>
    <w:rsid w:val="524D5CC3"/>
    <w:rsid w:val="5256BA83"/>
    <w:rsid w:val="5285BD86"/>
    <w:rsid w:val="52865B39"/>
    <w:rsid w:val="528C3EE0"/>
    <w:rsid w:val="528C6759"/>
    <w:rsid w:val="52A8B3EA"/>
    <w:rsid w:val="52BAC353"/>
    <w:rsid w:val="52BFD876"/>
    <w:rsid w:val="52E8331D"/>
    <w:rsid w:val="53090326"/>
    <w:rsid w:val="5310332D"/>
    <w:rsid w:val="5312D7C0"/>
    <w:rsid w:val="5318473D"/>
    <w:rsid w:val="5320236A"/>
    <w:rsid w:val="5328CA2C"/>
    <w:rsid w:val="5335F034"/>
    <w:rsid w:val="533746D1"/>
    <w:rsid w:val="533E86FE"/>
    <w:rsid w:val="534621CE"/>
    <w:rsid w:val="535D90E1"/>
    <w:rsid w:val="53A457F1"/>
    <w:rsid w:val="53B009E2"/>
    <w:rsid w:val="53B2007F"/>
    <w:rsid w:val="53C785E3"/>
    <w:rsid w:val="53CB9F6E"/>
    <w:rsid w:val="53D0472E"/>
    <w:rsid w:val="53D061A1"/>
    <w:rsid w:val="53D3F11D"/>
    <w:rsid w:val="53D7B068"/>
    <w:rsid w:val="53DB862D"/>
    <w:rsid w:val="53DF5ED6"/>
    <w:rsid w:val="53E31F1B"/>
    <w:rsid w:val="53E87F25"/>
    <w:rsid w:val="53EC114B"/>
    <w:rsid w:val="53F0402B"/>
    <w:rsid w:val="53F952F5"/>
    <w:rsid w:val="541205A2"/>
    <w:rsid w:val="54177634"/>
    <w:rsid w:val="5430D569"/>
    <w:rsid w:val="5432F7AF"/>
    <w:rsid w:val="5438797E"/>
    <w:rsid w:val="5439F626"/>
    <w:rsid w:val="54464033"/>
    <w:rsid w:val="5452B00B"/>
    <w:rsid w:val="5464BA73"/>
    <w:rsid w:val="54728493"/>
    <w:rsid w:val="548B29E0"/>
    <w:rsid w:val="548DC5C5"/>
    <w:rsid w:val="549050BF"/>
    <w:rsid w:val="54A9C0FC"/>
    <w:rsid w:val="54AA3B19"/>
    <w:rsid w:val="54C2C3CE"/>
    <w:rsid w:val="54CBBF5D"/>
    <w:rsid w:val="54E32C97"/>
    <w:rsid w:val="54E3DAE5"/>
    <w:rsid w:val="54E52EA5"/>
    <w:rsid w:val="54FEBEF3"/>
    <w:rsid w:val="5504BBAA"/>
    <w:rsid w:val="550EACF4"/>
    <w:rsid w:val="5511D622"/>
    <w:rsid w:val="552FC5BF"/>
    <w:rsid w:val="553315AB"/>
    <w:rsid w:val="555F44E0"/>
    <w:rsid w:val="556019C1"/>
    <w:rsid w:val="5561CF40"/>
    <w:rsid w:val="556302AB"/>
    <w:rsid w:val="556540BF"/>
    <w:rsid w:val="556C3202"/>
    <w:rsid w:val="5570F8F0"/>
    <w:rsid w:val="557320CC"/>
    <w:rsid w:val="5578132E"/>
    <w:rsid w:val="557A82D5"/>
    <w:rsid w:val="557D414A"/>
    <w:rsid w:val="557ECFB9"/>
    <w:rsid w:val="55A01882"/>
    <w:rsid w:val="55A6C62F"/>
    <w:rsid w:val="55AB21B6"/>
    <w:rsid w:val="55BF99D3"/>
    <w:rsid w:val="55BFFE82"/>
    <w:rsid w:val="55C76081"/>
    <w:rsid w:val="55DDE19C"/>
    <w:rsid w:val="55F9D7A7"/>
    <w:rsid w:val="55FE36D3"/>
    <w:rsid w:val="560AAC4D"/>
    <w:rsid w:val="560C469A"/>
    <w:rsid w:val="56129CCE"/>
    <w:rsid w:val="562ABB64"/>
    <w:rsid w:val="5630479E"/>
    <w:rsid w:val="563F126F"/>
    <w:rsid w:val="565B549D"/>
    <w:rsid w:val="565B5A00"/>
    <w:rsid w:val="566610E7"/>
    <w:rsid w:val="566B189E"/>
    <w:rsid w:val="566CA7A4"/>
    <w:rsid w:val="566F6B4C"/>
    <w:rsid w:val="566FAAC0"/>
    <w:rsid w:val="56710025"/>
    <w:rsid w:val="5678F067"/>
    <w:rsid w:val="568AF95A"/>
    <w:rsid w:val="568BD235"/>
    <w:rsid w:val="56C1F6FE"/>
    <w:rsid w:val="56C30406"/>
    <w:rsid w:val="56CA240F"/>
    <w:rsid w:val="56D87EB7"/>
    <w:rsid w:val="56DE23A6"/>
    <w:rsid w:val="56DF20C0"/>
    <w:rsid w:val="56E0E62D"/>
    <w:rsid w:val="56E996B0"/>
    <w:rsid w:val="56FA1922"/>
    <w:rsid w:val="56FA6A35"/>
    <w:rsid w:val="570005B9"/>
    <w:rsid w:val="5720F2D9"/>
    <w:rsid w:val="57387DFB"/>
    <w:rsid w:val="574038B0"/>
    <w:rsid w:val="5742AE5B"/>
    <w:rsid w:val="574697F5"/>
    <w:rsid w:val="574700E4"/>
    <w:rsid w:val="5752DA9E"/>
    <w:rsid w:val="575BE00A"/>
    <w:rsid w:val="575EE6B5"/>
    <w:rsid w:val="576F1D37"/>
    <w:rsid w:val="5779EF66"/>
    <w:rsid w:val="578BD772"/>
    <w:rsid w:val="5790CD81"/>
    <w:rsid w:val="579CFF7C"/>
    <w:rsid w:val="57A75149"/>
    <w:rsid w:val="57AC4DDA"/>
    <w:rsid w:val="57B49057"/>
    <w:rsid w:val="57C16FBA"/>
    <w:rsid w:val="57C17BE9"/>
    <w:rsid w:val="57CC6286"/>
    <w:rsid w:val="57D17FD9"/>
    <w:rsid w:val="57EC9339"/>
    <w:rsid w:val="57FD5B74"/>
    <w:rsid w:val="5804753C"/>
    <w:rsid w:val="5808AEC0"/>
    <w:rsid w:val="5821D2D2"/>
    <w:rsid w:val="58250291"/>
    <w:rsid w:val="5829474F"/>
    <w:rsid w:val="582CB44F"/>
    <w:rsid w:val="583A9CF4"/>
    <w:rsid w:val="58522C1C"/>
    <w:rsid w:val="5860E0EE"/>
    <w:rsid w:val="58725A76"/>
    <w:rsid w:val="58767CEC"/>
    <w:rsid w:val="58782849"/>
    <w:rsid w:val="588DEC0F"/>
    <w:rsid w:val="58A787BA"/>
    <w:rsid w:val="58A7F813"/>
    <w:rsid w:val="58AD9540"/>
    <w:rsid w:val="58B4EA94"/>
    <w:rsid w:val="58C4BBD2"/>
    <w:rsid w:val="58CC9272"/>
    <w:rsid w:val="58CFCCB9"/>
    <w:rsid w:val="58D41753"/>
    <w:rsid w:val="58E49DFD"/>
    <w:rsid w:val="59076864"/>
    <w:rsid w:val="592B3B82"/>
    <w:rsid w:val="59324128"/>
    <w:rsid w:val="593BCFD9"/>
    <w:rsid w:val="594992CE"/>
    <w:rsid w:val="594D92BA"/>
    <w:rsid w:val="595CB072"/>
    <w:rsid w:val="595E3BD6"/>
    <w:rsid w:val="595F66AA"/>
    <w:rsid w:val="5960C67B"/>
    <w:rsid w:val="59614AF8"/>
    <w:rsid w:val="596CA0E1"/>
    <w:rsid w:val="59766DCE"/>
    <w:rsid w:val="597771F5"/>
    <w:rsid w:val="597C8C68"/>
    <w:rsid w:val="5983C89D"/>
    <w:rsid w:val="598818DF"/>
    <w:rsid w:val="59A90DE2"/>
    <w:rsid w:val="59AC8BFA"/>
    <w:rsid w:val="59AEC171"/>
    <w:rsid w:val="59B906DD"/>
    <w:rsid w:val="59BBD9C6"/>
    <w:rsid w:val="59C8601E"/>
    <w:rsid w:val="59CA3738"/>
    <w:rsid w:val="59D124F9"/>
    <w:rsid w:val="59E085A1"/>
    <w:rsid w:val="59EE7BFB"/>
    <w:rsid w:val="5A011C67"/>
    <w:rsid w:val="5A01DE89"/>
    <w:rsid w:val="5A0F995C"/>
    <w:rsid w:val="5A122A9A"/>
    <w:rsid w:val="5A174E00"/>
    <w:rsid w:val="5A1FE8C9"/>
    <w:rsid w:val="5A226BD4"/>
    <w:rsid w:val="5A25CAF9"/>
    <w:rsid w:val="5A4685D2"/>
    <w:rsid w:val="5A4E83E9"/>
    <w:rsid w:val="5A503677"/>
    <w:rsid w:val="5A5727F2"/>
    <w:rsid w:val="5A5C54E0"/>
    <w:rsid w:val="5A68EAD3"/>
    <w:rsid w:val="5A76911F"/>
    <w:rsid w:val="5A83016B"/>
    <w:rsid w:val="5A86DEFB"/>
    <w:rsid w:val="5A8780B2"/>
    <w:rsid w:val="5A8F738E"/>
    <w:rsid w:val="5A90181C"/>
    <w:rsid w:val="5AA60FF0"/>
    <w:rsid w:val="5AAB326F"/>
    <w:rsid w:val="5AB60EB2"/>
    <w:rsid w:val="5AC64739"/>
    <w:rsid w:val="5AD2FCCB"/>
    <w:rsid w:val="5ADF0214"/>
    <w:rsid w:val="5AEA1CDF"/>
    <w:rsid w:val="5B026FB1"/>
    <w:rsid w:val="5B12DFC7"/>
    <w:rsid w:val="5B13F3C6"/>
    <w:rsid w:val="5B25B096"/>
    <w:rsid w:val="5B43C8A4"/>
    <w:rsid w:val="5B59E66F"/>
    <w:rsid w:val="5B5BC765"/>
    <w:rsid w:val="5B619E41"/>
    <w:rsid w:val="5B655557"/>
    <w:rsid w:val="5B690D1C"/>
    <w:rsid w:val="5B7231B6"/>
    <w:rsid w:val="5B75CB7A"/>
    <w:rsid w:val="5B853ECC"/>
    <w:rsid w:val="5B9168B7"/>
    <w:rsid w:val="5B92DDC1"/>
    <w:rsid w:val="5BBE7375"/>
    <w:rsid w:val="5BD4BCF0"/>
    <w:rsid w:val="5BD4CDFA"/>
    <w:rsid w:val="5BD5B439"/>
    <w:rsid w:val="5BDA0152"/>
    <w:rsid w:val="5BE4436A"/>
    <w:rsid w:val="5C126180"/>
    <w:rsid w:val="5C343CEF"/>
    <w:rsid w:val="5C3D03F9"/>
    <w:rsid w:val="5C407810"/>
    <w:rsid w:val="5C51E095"/>
    <w:rsid w:val="5C688029"/>
    <w:rsid w:val="5C7FC21D"/>
    <w:rsid w:val="5C85ADD9"/>
    <w:rsid w:val="5C87A76B"/>
    <w:rsid w:val="5C8A2DDB"/>
    <w:rsid w:val="5C8D5966"/>
    <w:rsid w:val="5C92AFD4"/>
    <w:rsid w:val="5CA4F082"/>
    <w:rsid w:val="5CA52E52"/>
    <w:rsid w:val="5CA5FC60"/>
    <w:rsid w:val="5CA61BB4"/>
    <w:rsid w:val="5CB0399F"/>
    <w:rsid w:val="5CB1A5F8"/>
    <w:rsid w:val="5CB58681"/>
    <w:rsid w:val="5CB7B83D"/>
    <w:rsid w:val="5CC34576"/>
    <w:rsid w:val="5CD1DAFB"/>
    <w:rsid w:val="5CD8498B"/>
    <w:rsid w:val="5CD91E6C"/>
    <w:rsid w:val="5CF33C54"/>
    <w:rsid w:val="5D0F5815"/>
    <w:rsid w:val="5D182A2A"/>
    <w:rsid w:val="5D1C0C34"/>
    <w:rsid w:val="5D23412E"/>
    <w:rsid w:val="5D3E5E95"/>
    <w:rsid w:val="5D467A94"/>
    <w:rsid w:val="5D48DC00"/>
    <w:rsid w:val="5D50C914"/>
    <w:rsid w:val="5D7F33A8"/>
    <w:rsid w:val="5D92B16C"/>
    <w:rsid w:val="5D9470EA"/>
    <w:rsid w:val="5D9603F5"/>
    <w:rsid w:val="5D9DAD1C"/>
    <w:rsid w:val="5DA04475"/>
    <w:rsid w:val="5DB0B2D4"/>
    <w:rsid w:val="5DBD692A"/>
    <w:rsid w:val="5DC27A03"/>
    <w:rsid w:val="5DCF0C70"/>
    <w:rsid w:val="5E0412DD"/>
    <w:rsid w:val="5E34E3BD"/>
    <w:rsid w:val="5E3634AF"/>
    <w:rsid w:val="5E3D91B0"/>
    <w:rsid w:val="5E4105A6"/>
    <w:rsid w:val="5E4F792F"/>
    <w:rsid w:val="5E54021E"/>
    <w:rsid w:val="5E617E4F"/>
    <w:rsid w:val="5E66B120"/>
    <w:rsid w:val="5E8A1083"/>
    <w:rsid w:val="5E9B103A"/>
    <w:rsid w:val="5EB4773F"/>
    <w:rsid w:val="5EB51971"/>
    <w:rsid w:val="5ED532D7"/>
    <w:rsid w:val="5EDD4C6B"/>
    <w:rsid w:val="5EE6EB03"/>
    <w:rsid w:val="5EE8662E"/>
    <w:rsid w:val="5EFA4924"/>
    <w:rsid w:val="5EFC04F4"/>
    <w:rsid w:val="5F24E9C1"/>
    <w:rsid w:val="5F2E81CD"/>
    <w:rsid w:val="5F3C5324"/>
    <w:rsid w:val="5F4A0242"/>
    <w:rsid w:val="5F64CAA6"/>
    <w:rsid w:val="5F6D3DA7"/>
    <w:rsid w:val="5F6F2399"/>
    <w:rsid w:val="5F755DCF"/>
    <w:rsid w:val="5F7720A6"/>
    <w:rsid w:val="5F87524C"/>
    <w:rsid w:val="5FA24BFA"/>
    <w:rsid w:val="5FA27ECB"/>
    <w:rsid w:val="5FA5CCD6"/>
    <w:rsid w:val="5FAF85E6"/>
    <w:rsid w:val="5FB0277C"/>
    <w:rsid w:val="5FB1A923"/>
    <w:rsid w:val="5FBA5921"/>
    <w:rsid w:val="5FC306D3"/>
    <w:rsid w:val="5FC4AE91"/>
    <w:rsid w:val="5FC9F8C4"/>
    <w:rsid w:val="5FCD79F3"/>
    <w:rsid w:val="5FDE1EA5"/>
    <w:rsid w:val="5FEF4C62"/>
    <w:rsid w:val="6017EF0C"/>
    <w:rsid w:val="6025959C"/>
    <w:rsid w:val="602AB0D9"/>
    <w:rsid w:val="602F6B4E"/>
    <w:rsid w:val="6030590F"/>
    <w:rsid w:val="60496CE0"/>
    <w:rsid w:val="604DF5A5"/>
    <w:rsid w:val="60564D95"/>
    <w:rsid w:val="6057ED9D"/>
    <w:rsid w:val="6063D520"/>
    <w:rsid w:val="606C82E3"/>
    <w:rsid w:val="607A1BAC"/>
    <w:rsid w:val="607E4851"/>
    <w:rsid w:val="60963C4C"/>
    <w:rsid w:val="60A29997"/>
    <w:rsid w:val="60AE7799"/>
    <w:rsid w:val="60B680DB"/>
    <w:rsid w:val="60BD706C"/>
    <w:rsid w:val="60D0EE42"/>
    <w:rsid w:val="60D5531E"/>
    <w:rsid w:val="60F00EE7"/>
    <w:rsid w:val="6109C059"/>
    <w:rsid w:val="61129A33"/>
    <w:rsid w:val="611C514E"/>
    <w:rsid w:val="61233390"/>
    <w:rsid w:val="6130BD06"/>
    <w:rsid w:val="6147AC12"/>
    <w:rsid w:val="615ACE8D"/>
    <w:rsid w:val="615AD10F"/>
    <w:rsid w:val="615F21B8"/>
    <w:rsid w:val="617204F3"/>
    <w:rsid w:val="617A1EA7"/>
    <w:rsid w:val="61887E1F"/>
    <w:rsid w:val="618F2EB5"/>
    <w:rsid w:val="619348ED"/>
    <w:rsid w:val="619B5E89"/>
    <w:rsid w:val="619F27BB"/>
    <w:rsid w:val="61A00F7D"/>
    <w:rsid w:val="61A06FB2"/>
    <w:rsid w:val="61AF14E0"/>
    <w:rsid w:val="61B1E1CC"/>
    <w:rsid w:val="61B699FC"/>
    <w:rsid w:val="61B920DC"/>
    <w:rsid w:val="61C9DB39"/>
    <w:rsid w:val="61DD0331"/>
    <w:rsid w:val="61E709E8"/>
    <w:rsid w:val="61F2DCAC"/>
    <w:rsid w:val="61F6C324"/>
    <w:rsid w:val="61FFE088"/>
    <w:rsid w:val="620731F0"/>
    <w:rsid w:val="6214D908"/>
    <w:rsid w:val="6216DF60"/>
    <w:rsid w:val="6217B57C"/>
    <w:rsid w:val="6223C80E"/>
    <w:rsid w:val="622D03D9"/>
    <w:rsid w:val="62302479"/>
    <w:rsid w:val="62380A70"/>
    <w:rsid w:val="623FC4B2"/>
    <w:rsid w:val="624185AF"/>
    <w:rsid w:val="624FCD08"/>
    <w:rsid w:val="6250D3BF"/>
    <w:rsid w:val="6256F197"/>
    <w:rsid w:val="6266228F"/>
    <w:rsid w:val="6268A2CD"/>
    <w:rsid w:val="626C61EC"/>
    <w:rsid w:val="6286E224"/>
    <w:rsid w:val="6292F3B7"/>
    <w:rsid w:val="62A46C89"/>
    <w:rsid w:val="62A871DE"/>
    <w:rsid w:val="62BCD87F"/>
    <w:rsid w:val="62CE0C8A"/>
    <w:rsid w:val="63018B29"/>
    <w:rsid w:val="6315E96A"/>
    <w:rsid w:val="632D678E"/>
    <w:rsid w:val="63348302"/>
    <w:rsid w:val="633ED99B"/>
    <w:rsid w:val="63568FB6"/>
    <w:rsid w:val="6367E141"/>
    <w:rsid w:val="6368AEF4"/>
    <w:rsid w:val="637DC4AE"/>
    <w:rsid w:val="6389A634"/>
    <w:rsid w:val="63A9A470"/>
    <w:rsid w:val="63B4836B"/>
    <w:rsid w:val="63C8CFD0"/>
    <w:rsid w:val="63DA6614"/>
    <w:rsid w:val="63E10CFA"/>
    <w:rsid w:val="63E5C0ED"/>
    <w:rsid w:val="63F0D300"/>
    <w:rsid w:val="640609E6"/>
    <w:rsid w:val="640635CD"/>
    <w:rsid w:val="640CA935"/>
    <w:rsid w:val="641BD92F"/>
    <w:rsid w:val="64202D67"/>
    <w:rsid w:val="643712B7"/>
    <w:rsid w:val="643E5641"/>
    <w:rsid w:val="64403CEA"/>
    <w:rsid w:val="64429D7C"/>
    <w:rsid w:val="6454438E"/>
    <w:rsid w:val="6454C6E0"/>
    <w:rsid w:val="6463BC7A"/>
    <w:rsid w:val="646FCF05"/>
    <w:rsid w:val="6475E99D"/>
    <w:rsid w:val="6476E5BC"/>
    <w:rsid w:val="6480BC5D"/>
    <w:rsid w:val="648F01FC"/>
    <w:rsid w:val="649F10E5"/>
    <w:rsid w:val="64B82D70"/>
    <w:rsid w:val="64C8303D"/>
    <w:rsid w:val="64D419D2"/>
    <w:rsid w:val="64E59616"/>
    <w:rsid w:val="64F69A18"/>
    <w:rsid w:val="6509C7D7"/>
    <w:rsid w:val="651AD5B0"/>
    <w:rsid w:val="65213AB5"/>
    <w:rsid w:val="6522BD63"/>
    <w:rsid w:val="65334835"/>
    <w:rsid w:val="653899EF"/>
    <w:rsid w:val="6542130D"/>
    <w:rsid w:val="65466396"/>
    <w:rsid w:val="654B2012"/>
    <w:rsid w:val="654D6356"/>
    <w:rsid w:val="65543F08"/>
    <w:rsid w:val="65719F6C"/>
    <w:rsid w:val="65892D42"/>
    <w:rsid w:val="65920409"/>
    <w:rsid w:val="6596BBF4"/>
    <w:rsid w:val="65A0E938"/>
    <w:rsid w:val="65A30859"/>
    <w:rsid w:val="65AC2F9C"/>
    <w:rsid w:val="65B077D8"/>
    <w:rsid w:val="65B79CED"/>
    <w:rsid w:val="65BEF13C"/>
    <w:rsid w:val="65C50EC7"/>
    <w:rsid w:val="65C8B17B"/>
    <w:rsid w:val="65DBF5C8"/>
    <w:rsid w:val="65DE6DDD"/>
    <w:rsid w:val="65E702E7"/>
    <w:rsid w:val="65E9B3D0"/>
    <w:rsid w:val="65F8A385"/>
    <w:rsid w:val="65F9152D"/>
    <w:rsid w:val="6612EF96"/>
    <w:rsid w:val="66135F1E"/>
    <w:rsid w:val="661F141A"/>
    <w:rsid w:val="6621AF90"/>
    <w:rsid w:val="6624A789"/>
    <w:rsid w:val="66471BE1"/>
    <w:rsid w:val="666267B1"/>
    <w:rsid w:val="666AB908"/>
    <w:rsid w:val="6676C14A"/>
    <w:rsid w:val="667EF3AA"/>
    <w:rsid w:val="66A3737A"/>
    <w:rsid w:val="66B0F174"/>
    <w:rsid w:val="66B844BE"/>
    <w:rsid w:val="66D9DC05"/>
    <w:rsid w:val="66EE7FA3"/>
    <w:rsid w:val="66F56D1A"/>
    <w:rsid w:val="67015EFA"/>
    <w:rsid w:val="671ADE6C"/>
    <w:rsid w:val="671D1C0C"/>
    <w:rsid w:val="671F5614"/>
    <w:rsid w:val="6729ACC3"/>
    <w:rsid w:val="67420834"/>
    <w:rsid w:val="675091D4"/>
    <w:rsid w:val="675C77C9"/>
    <w:rsid w:val="676A10B2"/>
    <w:rsid w:val="676ADD11"/>
    <w:rsid w:val="6774B0CB"/>
    <w:rsid w:val="6779A709"/>
    <w:rsid w:val="677FDEBE"/>
    <w:rsid w:val="678DAAB8"/>
    <w:rsid w:val="679F9CBF"/>
    <w:rsid w:val="67A2B969"/>
    <w:rsid w:val="67B431EC"/>
    <w:rsid w:val="67C6FDFD"/>
    <w:rsid w:val="67D8CC5D"/>
    <w:rsid w:val="6801BCBE"/>
    <w:rsid w:val="68100100"/>
    <w:rsid w:val="68115DF5"/>
    <w:rsid w:val="681D761C"/>
    <w:rsid w:val="682935AA"/>
    <w:rsid w:val="6831C6AF"/>
    <w:rsid w:val="684142D0"/>
    <w:rsid w:val="6866774D"/>
    <w:rsid w:val="687DF449"/>
    <w:rsid w:val="68825309"/>
    <w:rsid w:val="6884E2B0"/>
    <w:rsid w:val="68890722"/>
    <w:rsid w:val="688A8D6D"/>
    <w:rsid w:val="6892225D"/>
    <w:rsid w:val="689A6E77"/>
    <w:rsid w:val="689D0C3F"/>
    <w:rsid w:val="68C82A07"/>
    <w:rsid w:val="68E71D5A"/>
    <w:rsid w:val="68EF387E"/>
    <w:rsid w:val="690BC477"/>
    <w:rsid w:val="6914A013"/>
    <w:rsid w:val="69173CA6"/>
    <w:rsid w:val="692E80B0"/>
    <w:rsid w:val="694841B8"/>
    <w:rsid w:val="694D5D20"/>
    <w:rsid w:val="694E3201"/>
    <w:rsid w:val="694FA084"/>
    <w:rsid w:val="69541DB1"/>
    <w:rsid w:val="695503A5"/>
    <w:rsid w:val="6961475E"/>
    <w:rsid w:val="6984752B"/>
    <w:rsid w:val="69896E12"/>
    <w:rsid w:val="699874DC"/>
    <w:rsid w:val="699CDAE8"/>
    <w:rsid w:val="69AC12E9"/>
    <w:rsid w:val="69C28357"/>
    <w:rsid w:val="69C5889C"/>
    <w:rsid w:val="69D7526C"/>
    <w:rsid w:val="69E23F33"/>
    <w:rsid w:val="69F9FE15"/>
    <w:rsid w:val="69FAF3E3"/>
    <w:rsid w:val="69FCEC3D"/>
    <w:rsid w:val="69FD586B"/>
    <w:rsid w:val="69FEEBF5"/>
    <w:rsid w:val="6A04E881"/>
    <w:rsid w:val="6A0D9413"/>
    <w:rsid w:val="6A20CE28"/>
    <w:rsid w:val="6A2DDC26"/>
    <w:rsid w:val="6A45F113"/>
    <w:rsid w:val="6A55ACE1"/>
    <w:rsid w:val="6A6E85DA"/>
    <w:rsid w:val="6A7424C1"/>
    <w:rsid w:val="6A80F04A"/>
    <w:rsid w:val="6A936AFA"/>
    <w:rsid w:val="6A95E670"/>
    <w:rsid w:val="6AAA812C"/>
    <w:rsid w:val="6AB1DF00"/>
    <w:rsid w:val="6AB5896D"/>
    <w:rsid w:val="6AD651F6"/>
    <w:rsid w:val="6AE41219"/>
    <w:rsid w:val="6AE6E2BE"/>
    <w:rsid w:val="6AEDEC8D"/>
    <w:rsid w:val="6AF8A240"/>
    <w:rsid w:val="6AF92A14"/>
    <w:rsid w:val="6B082992"/>
    <w:rsid w:val="6B219220"/>
    <w:rsid w:val="6B22D795"/>
    <w:rsid w:val="6B277F35"/>
    <w:rsid w:val="6B306185"/>
    <w:rsid w:val="6B46A261"/>
    <w:rsid w:val="6B4A274D"/>
    <w:rsid w:val="6B5916C6"/>
    <w:rsid w:val="6B6F5CB9"/>
    <w:rsid w:val="6B6FD53B"/>
    <w:rsid w:val="6B73F456"/>
    <w:rsid w:val="6B913E6E"/>
    <w:rsid w:val="6B92FF67"/>
    <w:rsid w:val="6BBC08CC"/>
    <w:rsid w:val="6BC0BA5F"/>
    <w:rsid w:val="6BC48554"/>
    <w:rsid w:val="6BC957BD"/>
    <w:rsid w:val="6BDFCDC7"/>
    <w:rsid w:val="6BFDCE74"/>
    <w:rsid w:val="6C1417B2"/>
    <w:rsid w:val="6C146A37"/>
    <w:rsid w:val="6C14981F"/>
    <w:rsid w:val="6C201012"/>
    <w:rsid w:val="6C22C3B2"/>
    <w:rsid w:val="6C2DD035"/>
    <w:rsid w:val="6C2EB269"/>
    <w:rsid w:val="6C372FE6"/>
    <w:rsid w:val="6C3ED1B2"/>
    <w:rsid w:val="6C42A141"/>
    <w:rsid w:val="6C43280F"/>
    <w:rsid w:val="6C4FB3F6"/>
    <w:rsid w:val="6C534012"/>
    <w:rsid w:val="6C541FCF"/>
    <w:rsid w:val="6C55E538"/>
    <w:rsid w:val="6C5A965C"/>
    <w:rsid w:val="6C6E6D45"/>
    <w:rsid w:val="6C7094F3"/>
    <w:rsid w:val="6C766A96"/>
    <w:rsid w:val="6C8F87C9"/>
    <w:rsid w:val="6C911D7A"/>
    <w:rsid w:val="6C95C06E"/>
    <w:rsid w:val="6C9F44E0"/>
    <w:rsid w:val="6C9FC46E"/>
    <w:rsid w:val="6CA0268E"/>
    <w:rsid w:val="6CA29788"/>
    <w:rsid w:val="6CAAB685"/>
    <w:rsid w:val="6CAC22FB"/>
    <w:rsid w:val="6CB238CD"/>
    <w:rsid w:val="6CB495B2"/>
    <w:rsid w:val="6CCD6C32"/>
    <w:rsid w:val="6CD9E725"/>
    <w:rsid w:val="6CDE464B"/>
    <w:rsid w:val="6CE73914"/>
    <w:rsid w:val="6CE8DEAA"/>
    <w:rsid w:val="6CEAA417"/>
    <w:rsid w:val="6CEF5AB8"/>
    <w:rsid w:val="6CF3549A"/>
    <w:rsid w:val="6D039DB0"/>
    <w:rsid w:val="6D0A0405"/>
    <w:rsid w:val="6D0C79BF"/>
    <w:rsid w:val="6D18073B"/>
    <w:rsid w:val="6D263F36"/>
    <w:rsid w:val="6D2E0BA3"/>
    <w:rsid w:val="6D2FDD6E"/>
    <w:rsid w:val="6D3984CE"/>
    <w:rsid w:val="6D3D7688"/>
    <w:rsid w:val="6D413177"/>
    <w:rsid w:val="6D449F1B"/>
    <w:rsid w:val="6D6C0833"/>
    <w:rsid w:val="6D83AD50"/>
    <w:rsid w:val="6D95D9CF"/>
    <w:rsid w:val="6D9F6CD1"/>
    <w:rsid w:val="6DA97D54"/>
    <w:rsid w:val="6DADBDF9"/>
    <w:rsid w:val="6DBE4E41"/>
    <w:rsid w:val="6DFB3E5F"/>
    <w:rsid w:val="6E19465F"/>
    <w:rsid w:val="6E32D268"/>
    <w:rsid w:val="6E411421"/>
    <w:rsid w:val="6E5FF6FC"/>
    <w:rsid w:val="6E64366E"/>
    <w:rsid w:val="6E68C427"/>
    <w:rsid w:val="6E96287D"/>
    <w:rsid w:val="6EA964F8"/>
    <w:rsid w:val="6EAC1B4E"/>
    <w:rsid w:val="6EB6FFA0"/>
    <w:rsid w:val="6EC1B874"/>
    <w:rsid w:val="6EDEDBE5"/>
    <w:rsid w:val="6EEE5BE7"/>
    <w:rsid w:val="6EF3170A"/>
    <w:rsid w:val="6F1083E2"/>
    <w:rsid w:val="6F1B3C8B"/>
    <w:rsid w:val="6F2214D5"/>
    <w:rsid w:val="6F22D15F"/>
    <w:rsid w:val="6F3143B8"/>
    <w:rsid w:val="6F31BD59"/>
    <w:rsid w:val="6F3A5D5F"/>
    <w:rsid w:val="6F6C5E7A"/>
    <w:rsid w:val="6F748B1F"/>
    <w:rsid w:val="6F794BEF"/>
    <w:rsid w:val="6F7FB434"/>
    <w:rsid w:val="6F802BB8"/>
    <w:rsid w:val="6F894534"/>
    <w:rsid w:val="6F8A97F5"/>
    <w:rsid w:val="6F8AED27"/>
    <w:rsid w:val="6FA36ED1"/>
    <w:rsid w:val="6FC1E29C"/>
    <w:rsid w:val="6FCFACC4"/>
    <w:rsid w:val="6FD46F4E"/>
    <w:rsid w:val="6FE8A007"/>
    <w:rsid w:val="6FE8C812"/>
    <w:rsid w:val="6FF71206"/>
    <w:rsid w:val="6FFAD4CE"/>
    <w:rsid w:val="6FFD714B"/>
    <w:rsid w:val="700B4CCD"/>
    <w:rsid w:val="70159D89"/>
    <w:rsid w:val="7017D7EA"/>
    <w:rsid w:val="702A406D"/>
    <w:rsid w:val="702B43AE"/>
    <w:rsid w:val="702E4589"/>
    <w:rsid w:val="7030C8BC"/>
    <w:rsid w:val="7038D14F"/>
    <w:rsid w:val="703C1445"/>
    <w:rsid w:val="7043517E"/>
    <w:rsid w:val="70457046"/>
    <w:rsid w:val="704EC973"/>
    <w:rsid w:val="704F6D9D"/>
    <w:rsid w:val="7063E2CF"/>
    <w:rsid w:val="706A3E97"/>
    <w:rsid w:val="708791FA"/>
    <w:rsid w:val="708988BF"/>
    <w:rsid w:val="708FBBEE"/>
    <w:rsid w:val="709204B6"/>
    <w:rsid w:val="7093A1D2"/>
    <w:rsid w:val="7093D9A2"/>
    <w:rsid w:val="7098642E"/>
    <w:rsid w:val="709D0887"/>
    <w:rsid w:val="70A65AAD"/>
    <w:rsid w:val="70AA6F9F"/>
    <w:rsid w:val="70B15DB6"/>
    <w:rsid w:val="70B229DD"/>
    <w:rsid w:val="70B688E7"/>
    <w:rsid w:val="70BDE536"/>
    <w:rsid w:val="70CB796F"/>
    <w:rsid w:val="70CC60D9"/>
    <w:rsid w:val="70D70D93"/>
    <w:rsid w:val="70E5AAF5"/>
    <w:rsid w:val="70E9DB41"/>
    <w:rsid w:val="70F5304D"/>
    <w:rsid w:val="70F634D5"/>
    <w:rsid w:val="70FA4BE5"/>
    <w:rsid w:val="7140460B"/>
    <w:rsid w:val="71485750"/>
    <w:rsid w:val="7153539D"/>
    <w:rsid w:val="715AEAC2"/>
    <w:rsid w:val="7165E64D"/>
    <w:rsid w:val="716ECB93"/>
    <w:rsid w:val="71709BC0"/>
    <w:rsid w:val="7174F2E2"/>
    <w:rsid w:val="719EF98B"/>
    <w:rsid w:val="719FA309"/>
    <w:rsid w:val="71ACA23C"/>
    <w:rsid w:val="71B34BA0"/>
    <w:rsid w:val="71B9000A"/>
    <w:rsid w:val="71D5F3CC"/>
    <w:rsid w:val="71DF7223"/>
    <w:rsid w:val="71E85275"/>
    <w:rsid w:val="71E88704"/>
    <w:rsid w:val="71EC4C44"/>
    <w:rsid w:val="71F3936B"/>
    <w:rsid w:val="71F93959"/>
    <w:rsid w:val="721BF427"/>
    <w:rsid w:val="722FAA03"/>
    <w:rsid w:val="722FD128"/>
    <w:rsid w:val="723D87E8"/>
    <w:rsid w:val="724E56B6"/>
    <w:rsid w:val="725381A4"/>
    <w:rsid w:val="726BEFB7"/>
    <w:rsid w:val="728A3780"/>
    <w:rsid w:val="728AC746"/>
    <w:rsid w:val="72920536"/>
    <w:rsid w:val="72B33DF2"/>
    <w:rsid w:val="72E2C26A"/>
    <w:rsid w:val="72E2DC56"/>
    <w:rsid w:val="72F54BCB"/>
    <w:rsid w:val="72FFA2FB"/>
    <w:rsid w:val="730237DB"/>
    <w:rsid w:val="730280B7"/>
    <w:rsid w:val="7302FCA9"/>
    <w:rsid w:val="73037A89"/>
    <w:rsid w:val="730F56D3"/>
    <w:rsid w:val="7315E820"/>
    <w:rsid w:val="731D88DA"/>
    <w:rsid w:val="731F8628"/>
    <w:rsid w:val="73334E26"/>
    <w:rsid w:val="733B45E0"/>
    <w:rsid w:val="733B736A"/>
    <w:rsid w:val="734C4858"/>
    <w:rsid w:val="734CE3EC"/>
    <w:rsid w:val="73817443"/>
    <w:rsid w:val="73A2945A"/>
    <w:rsid w:val="73A37011"/>
    <w:rsid w:val="73B1E0EB"/>
    <w:rsid w:val="73B25207"/>
    <w:rsid w:val="73C1CD0A"/>
    <w:rsid w:val="73CB7A64"/>
    <w:rsid w:val="73D048F5"/>
    <w:rsid w:val="73D09817"/>
    <w:rsid w:val="73D298A2"/>
    <w:rsid w:val="73D3B6EC"/>
    <w:rsid w:val="73DCAB43"/>
    <w:rsid w:val="73DE1C95"/>
    <w:rsid w:val="73EEF62B"/>
    <w:rsid w:val="73EFB6BD"/>
    <w:rsid w:val="73FD9E1F"/>
    <w:rsid w:val="74105CF6"/>
    <w:rsid w:val="74159554"/>
    <w:rsid w:val="7422EA2E"/>
    <w:rsid w:val="7423D856"/>
    <w:rsid w:val="742A1A8C"/>
    <w:rsid w:val="742C9E7D"/>
    <w:rsid w:val="742DC3DC"/>
    <w:rsid w:val="743407DE"/>
    <w:rsid w:val="74474F9A"/>
    <w:rsid w:val="74479003"/>
    <w:rsid w:val="7449EBE6"/>
    <w:rsid w:val="744AF3D8"/>
    <w:rsid w:val="744B6D37"/>
    <w:rsid w:val="74593719"/>
    <w:rsid w:val="745DDA73"/>
    <w:rsid w:val="74602556"/>
    <w:rsid w:val="746B3C39"/>
    <w:rsid w:val="74731B45"/>
    <w:rsid w:val="7486E3FD"/>
    <w:rsid w:val="748DA1FF"/>
    <w:rsid w:val="74905903"/>
    <w:rsid w:val="7490D915"/>
    <w:rsid w:val="74914DAC"/>
    <w:rsid w:val="749B97BE"/>
    <w:rsid w:val="74AF7192"/>
    <w:rsid w:val="74B268CF"/>
    <w:rsid w:val="74B7BB3D"/>
    <w:rsid w:val="74BBD430"/>
    <w:rsid w:val="74BCB33A"/>
    <w:rsid w:val="74D743CB"/>
    <w:rsid w:val="74D8BF0B"/>
    <w:rsid w:val="74DB2CD9"/>
    <w:rsid w:val="74DCC652"/>
    <w:rsid w:val="74E4D36F"/>
    <w:rsid w:val="74FEFA01"/>
    <w:rsid w:val="75042D4A"/>
    <w:rsid w:val="75085652"/>
    <w:rsid w:val="750883ED"/>
    <w:rsid w:val="750A883B"/>
    <w:rsid w:val="7527C6DE"/>
    <w:rsid w:val="752E1683"/>
    <w:rsid w:val="75319E8A"/>
    <w:rsid w:val="75355ED9"/>
    <w:rsid w:val="7538486E"/>
    <w:rsid w:val="7546AC0C"/>
    <w:rsid w:val="75611925"/>
    <w:rsid w:val="7564BB0F"/>
    <w:rsid w:val="7565D38E"/>
    <w:rsid w:val="75660BD0"/>
    <w:rsid w:val="75674AC5"/>
    <w:rsid w:val="756CCE80"/>
    <w:rsid w:val="758602F4"/>
    <w:rsid w:val="7587CDCE"/>
    <w:rsid w:val="75915659"/>
    <w:rsid w:val="7598B847"/>
    <w:rsid w:val="759AB749"/>
    <w:rsid w:val="75A1A427"/>
    <w:rsid w:val="75A67424"/>
    <w:rsid w:val="75A81D82"/>
    <w:rsid w:val="75AC859D"/>
    <w:rsid w:val="75B07D9B"/>
    <w:rsid w:val="75BF488C"/>
    <w:rsid w:val="75D6BC0B"/>
    <w:rsid w:val="75E199C4"/>
    <w:rsid w:val="75EE32B5"/>
    <w:rsid w:val="75F1B9D3"/>
    <w:rsid w:val="7602A593"/>
    <w:rsid w:val="760B332A"/>
    <w:rsid w:val="7611EE7D"/>
    <w:rsid w:val="7618FC27"/>
    <w:rsid w:val="76346EC3"/>
    <w:rsid w:val="7635A764"/>
    <w:rsid w:val="7636C182"/>
    <w:rsid w:val="7641D701"/>
    <w:rsid w:val="76486D73"/>
    <w:rsid w:val="76727953"/>
    <w:rsid w:val="76743DD7"/>
    <w:rsid w:val="767FB40E"/>
    <w:rsid w:val="7695B3E2"/>
    <w:rsid w:val="769B43C1"/>
    <w:rsid w:val="769F7274"/>
    <w:rsid w:val="769FC702"/>
    <w:rsid w:val="76A5249F"/>
    <w:rsid w:val="76B5E836"/>
    <w:rsid w:val="76B8C7A5"/>
    <w:rsid w:val="76C7EE1F"/>
    <w:rsid w:val="76D103D1"/>
    <w:rsid w:val="76E028E9"/>
    <w:rsid w:val="76E981AD"/>
    <w:rsid w:val="76EEF302"/>
    <w:rsid w:val="76F162EE"/>
    <w:rsid w:val="76F4AF95"/>
    <w:rsid w:val="76F7F82D"/>
    <w:rsid w:val="77008B70"/>
    <w:rsid w:val="770351E0"/>
    <w:rsid w:val="7708F228"/>
    <w:rsid w:val="77101C9A"/>
    <w:rsid w:val="772A0E0D"/>
    <w:rsid w:val="772EAE86"/>
    <w:rsid w:val="773371AC"/>
    <w:rsid w:val="773A952C"/>
    <w:rsid w:val="773E2752"/>
    <w:rsid w:val="77495D90"/>
    <w:rsid w:val="774FCC12"/>
    <w:rsid w:val="7754089C"/>
    <w:rsid w:val="775D22E6"/>
    <w:rsid w:val="777A995F"/>
    <w:rsid w:val="777B3737"/>
    <w:rsid w:val="777CCFE5"/>
    <w:rsid w:val="778A7E8D"/>
    <w:rsid w:val="77A03C5C"/>
    <w:rsid w:val="77A0A9F6"/>
    <w:rsid w:val="77A47B2A"/>
    <w:rsid w:val="77ADF0B4"/>
    <w:rsid w:val="77AE5F20"/>
    <w:rsid w:val="77BB9FB6"/>
    <w:rsid w:val="77FA1602"/>
    <w:rsid w:val="77FC9A96"/>
    <w:rsid w:val="780E45A7"/>
    <w:rsid w:val="780EE48D"/>
    <w:rsid w:val="780F061C"/>
    <w:rsid w:val="781787F3"/>
    <w:rsid w:val="78198580"/>
    <w:rsid w:val="7832CFD1"/>
    <w:rsid w:val="7835F0EC"/>
    <w:rsid w:val="7837DE92"/>
    <w:rsid w:val="7839E263"/>
    <w:rsid w:val="788CF1A8"/>
    <w:rsid w:val="7891C4C7"/>
    <w:rsid w:val="7893C88E"/>
    <w:rsid w:val="78959353"/>
    <w:rsid w:val="789617F0"/>
    <w:rsid w:val="789FD8F2"/>
    <w:rsid w:val="78AA662C"/>
    <w:rsid w:val="78B22FC8"/>
    <w:rsid w:val="78BFB3D0"/>
    <w:rsid w:val="78F22E89"/>
    <w:rsid w:val="78F4B7EE"/>
    <w:rsid w:val="78F651D6"/>
    <w:rsid w:val="7912E7C3"/>
    <w:rsid w:val="79261025"/>
    <w:rsid w:val="7932EC63"/>
    <w:rsid w:val="79407703"/>
    <w:rsid w:val="7944A1A9"/>
    <w:rsid w:val="7947F40D"/>
    <w:rsid w:val="79504CDA"/>
    <w:rsid w:val="79696F10"/>
    <w:rsid w:val="79719F2B"/>
    <w:rsid w:val="79721DF5"/>
    <w:rsid w:val="79A87F94"/>
    <w:rsid w:val="79AA5426"/>
    <w:rsid w:val="79AB4F90"/>
    <w:rsid w:val="79C22C90"/>
    <w:rsid w:val="79CEECDE"/>
    <w:rsid w:val="79D8583F"/>
    <w:rsid w:val="79E7BF52"/>
    <w:rsid w:val="7A140D05"/>
    <w:rsid w:val="7A145A4E"/>
    <w:rsid w:val="7A21938B"/>
    <w:rsid w:val="7A280D3B"/>
    <w:rsid w:val="7A3D59F9"/>
    <w:rsid w:val="7A44BD70"/>
    <w:rsid w:val="7A507CCA"/>
    <w:rsid w:val="7A5CAB7F"/>
    <w:rsid w:val="7A68900B"/>
    <w:rsid w:val="7A6DD148"/>
    <w:rsid w:val="7A71D938"/>
    <w:rsid w:val="7A80A3A6"/>
    <w:rsid w:val="7A8A9402"/>
    <w:rsid w:val="7A8C06AC"/>
    <w:rsid w:val="7A924EB7"/>
    <w:rsid w:val="7AA2D577"/>
    <w:rsid w:val="7AAB2437"/>
    <w:rsid w:val="7AC6805F"/>
    <w:rsid w:val="7ACC056D"/>
    <w:rsid w:val="7AD35A80"/>
    <w:rsid w:val="7AE772A3"/>
    <w:rsid w:val="7AF1B205"/>
    <w:rsid w:val="7AFD263C"/>
    <w:rsid w:val="7B006FEC"/>
    <w:rsid w:val="7B03BCAD"/>
    <w:rsid w:val="7B06A65E"/>
    <w:rsid w:val="7B0ADECA"/>
    <w:rsid w:val="7B25BE1F"/>
    <w:rsid w:val="7B2C7B4D"/>
    <w:rsid w:val="7B37D2C0"/>
    <w:rsid w:val="7B4B760F"/>
    <w:rsid w:val="7B7B5D56"/>
    <w:rsid w:val="7B83E8D5"/>
    <w:rsid w:val="7B98AD43"/>
    <w:rsid w:val="7B99F7B8"/>
    <w:rsid w:val="7BA2FC09"/>
    <w:rsid w:val="7BAB06F0"/>
    <w:rsid w:val="7BB34019"/>
    <w:rsid w:val="7BC1C09E"/>
    <w:rsid w:val="7BCB6950"/>
    <w:rsid w:val="7BF15E59"/>
    <w:rsid w:val="7BF61333"/>
    <w:rsid w:val="7C02616F"/>
    <w:rsid w:val="7C06A626"/>
    <w:rsid w:val="7C06FB85"/>
    <w:rsid w:val="7C0E5E76"/>
    <w:rsid w:val="7C21E2C0"/>
    <w:rsid w:val="7C331F13"/>
    <w:rsid w:val="7C687B6E"/>
    <w:rsid w:val="7C8788F5"/>
    <w:rsid w:val="7C9DF3CA"/>
    <w:rsid w:val="7CAE5D85"/>
    <w:rsid w:val="7CBE6A9F"/>
    <w:rsid w:val="7CC2B46B"/>
    <w:rsid w:val="7CD288A6"/>
    <w:rsid w:val="7CD7C8E1"/>
    <w:rsid w:val="7CDA2EE6"/>
    <w:rsid w:val="7CE2D05A"/>
    <w:rsid w:val="7CFA3760"/>
    <w:rsid w:val="7CFDD4D6"/>
    <w:rsid w:val="7D0B1CE4"/>
    <w:rsid w:val="7D0C36BA"/>
    <w:rsid w:val="7D139CF9"/>
    <w:rsid w:val="7D154619"/>
    <w:rsid w:val="7D23D523"/>
    <w:rsid w:val="7D3A1E37"/>
    <w:rsid w:val="7D3A4575"/>
    <w:rsid w:val="7D3C60D1"/>
    <w:rsid w:val="7D45C968"/>
    <w:rsid w:val="7D6739B1"/>
    <w:rsid w:val="7D677C60"/>
    <w:rsid w:val="7D684011"/>
    <w:rsid w:val="7D6FCCF4"/>
    <w:rsid w:val="7D719E4D"/>
    <w:rsid w:val="7D7E1907"/>
    <w:rsid w:val="7D88635C"/>
    <w:rsid w:val="7D9DA839"/>
    <w:rsid w:val="7DB25611"/>
    <w:rsid w:val="7DC38506"/>
    <w:rsid w:val="7DCB556A"/>
    <w:rsid w:val="7DDC74D4"/>
    <w:rsid w:val="7DEF1073"/>
    <w:rsid w:val="7E011A87"/>
    <w:rsid w:val="7E28DE64"/>
    <w:rsid w:val="7E2DAE1B"/>
    <w:rsid w:val="7E5266AF"/>
    <w:rsid w:val="7E59F45E"/>
    <w:rsid w:val="7E7FD824"/>
    <w:rsid w:val="7E861397"/>
    <w:rsid w:val="7EA0A673"/>
    <w:rsid w:val="7EC9B455"/>
    <w:rsid w:val="7ECA2093"/>
    <w:rsid w:val="7ED7FB62"/>
    <w:rsid w:val="7ED90AF2"/>
    <w:rsid w:val="7EF5AA44"/>
    <w:rsid w:val="7EFBC33B"/>
    <w:rsid w:val="7F0678EA"/>
    <w:rsid w:val="7F11F14A"/>
    <w:rsid w:val="7F193804"/>
    <w:rsid w:val="7F3FD9BA"/>
    <w:rsid w:val="7F47722F"/>
    <w:rsid w:val="7F4DA580"/>
    <w:rsid w:val="7F5DEB6B"/>
    <w:rsid w:val="7F7257AB"/>
    <w:rsid w:val="7F75E572"/>
    <w:rsid w:val="7F83E951"/>
    <w:rsid w:val="7F99BEB1"/>
    <w:rsid w:val="7FA199B8"/>
    <w:rsid w:val="7FDE4470"/>
    <w:rsid w:val="7FDE4A65"/>
    <w:rsid w:val="7FE85685"/>
    <w:rsid w:val="7FF6CD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0E756"/>
  <w15:docId w15:val="{22A615A2-FE1E-4D5A-BDE4-C536CB94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FC"/>
    <w:rPr>
      <w:sz w:val="20"/>
      <w:szCs w:val="20"/>
      <w:lang w:val="nl-NL"/>
    </w:rPr>
  </w:style>
  <w:style w:type="paragraph" w:styleId="Heading1">
    <w:name w:val="heading 1"/>
    <w:basedOn w:val="Normal"/>
    <w:next w:val="Normal"/>
    <w:link w:val="Heading1Char"/>
    <w:uiPriority w:val="99"/>
    <w:qFormat/>
    <w:rsid w:val="00F90AFC"/>
    <w:pPr>
      <w:keepNext/>
      <w:outlineLvl w:val="0"/>
    </w:pPr>
    <w:rPr>
      <w:rFonts w:ascii="AZGCaspariT" w:hAnsi="AZGCaspariT"/>
      <w:sz w:val="24"/>
    </w:rPr>
  </w:style>
  <w:style w:type="paragraph" w:styleId="Heading2">
    <w:name w:val="heading 2"/>
    <w:basedOn w:val="Normal"/>
    <w:next w:val="Normal"/>
    <w:link w:val="Heading2Char"/>
    <w:uiPriority w:val="99"/>
    <w:qFormat/>
    <w:rsid w:val="00F90AFC"/>
    <w:pPr>
      <w:keepNext/>
      <w:outlineLvl w:val="1"/>
    </w:pPr>
    <w:rPr>
      <w:rFonts w:ascii="AZGCaspariT" w:hAnsi="AZGCaspariT"/>
      <w:b/>
      <w:sz w:val="24"/>
    </w:rPr>
  </w:style>
  <w:style w:type="paragraph" w:styleId="Heading3">
    <w:name w:val="heading 3"/>
    <w:basedOn w:val="Normal"/>
    <w:next w:val="Normal"/>
    <w:link w:val="Heading3Char"/>
    <w:semiHidden/>
    <w:unhideWhenUsed/>
    <w:qFormat/>
    <w:locked/>
    <w:rsid w:val="00EB33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3AA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A3AAB"/>
    <w:rPr>
      <w:rFonts w:ascii="Cambria" w:hAnsi="Cambria" w:cs="Times New Roman"/>
      <w:b/>
      <w:bCs/>
      <w:i/>
      <w:iCs/>
      <w:sz w:val="28"/>
      <w:szCs w:val="28"/>
      <w:lang w:eastAsia="en-US"/>
    </w:rPr>
  </w:style>
  <w:style w:type="paragraph" w:styleId="BodyText">
    <w:name w:val="Body Text"/>
    <w:basedOn w:val="Normal"/>
    <w:link w:val="BodyTextChar"/>
    <w:uiPriority w:val="99"/>
    <w:rsid w:val="00F90AFC"/>
    <w:pPr>
      <w:widowControl w:val="0"/>
      <w:jc w:val="both"/>
    </w:pPr>
    <w:rPr>
      <w:b/>
      <w:sz w:val="24"/>
      <w:lang w:val="en-US"/>
    </w:rPr>
  </w:style>
  <w:style w:type="character" w:customStyle="1" w:styleId="BodyTextChar">
    <w:name w:val="Body Text Char"/>
    <w:basedOn w:val="DefaultParagraphFont"/>
    <w:link w:val="BodyText"/>
    <w:uiPriority w:val="99"/>
    <w:semiHidden/>
    <w:locked/>
    <w:rsid w:val="00DA3AAB"/>
    <w:rPr>
      <w:rFonts w:cs="Times New Roman"/>
      <w:sz w:val="20"/>
      <w:szCs w:val="20"/>
      <w:lang w:eastAsia="en-US"/>
    </w:rPr>
  </w:style>
  <w:style w:type="paragraph" w:styleId="BodyText2">
    <w:name w:val="Body Text 2"/>
    <w:basedOn w:val="Normal"/>
    <w:link w:val="BodyText2Char"/>
    <w:uiPriority w:val="99"/>
    <w:rsid w:val="00F90AFC"/>
    <w:pPr>
      <w:widowControl w:val="0"/>
      <w:jc w:val="both"/>
    </w:pPr>
    <w:rPr>
      <w:sz w:val="24"/>
      <w:lang w:val="en-US"/>
    </w:rPr>
  </w:style>
  <w:style w:type="character" w:customStyle="1" w:styleId="BodyText2Char">
    <w:name w:val="Body Text 2 Char"/>
    <w:basedOn w:val="DefaultParagraphFont"/>
    <w:link w:val="BodyText2"/>
    <w:uiPriority w:val="99"/>
    <w:semiHidden/>
    <w:locked/>
    <w:rsid w:val="00DA3AAB"/>
    <w:rPr>
      <w:rFonts w:cs="Times New Roman"/>
      <w:sz w:val="20"/>
      <w:szCs w:val="20"/>
      <w:lang w:eastAsia="en-US"/>
    </w:rPr>
  </w:style>
  <w:style w:type="paragraph" w:styleId="Footer">
    <w:name w:val="footer"/>
    <w:basedOn w:val="Normal"/>
    <w:link w:val="FooterChar"/>
    <w:uiPriority w:val="99"/>
    <w:rsid w:val="00F90AFC"/>
    <w:pPr>
      <w:tabs>
        <w:tab w:val="center" w:pos="4536"/>
        <w:tab w:val="right" w:pos="9072"/>
      </w:tabs>
    </w:pPr>
  </w:style>
  <w:style w:type="character" w:customStyle="1" w:styleId="FooterChar">
    <w:name w:val="Footer Char"/>
    <w:basedOn w:val="DefaultParagraphFont"/>
    <w:link w:val="Footer"/>
    <w:uiPriority w:val="99"/>
    <w:locked/>
    <w:rsid w:val="00DA3AAB"/>
    <w:rPr>
      <w:rFonts w:cs="Times New Roman"/>
      <w:sz w:val="20"/>
      <w:szCs w:val="20"/>
      <w:lang w:eastAsia="en-US"/>
    </w:rPr>
  </w:style>
  <w:style w:type="character" w:styleId="PageNumber">
    <w:name w:val="page number"/>
    <w:basedOn w:val="DefaultParagraphFont"/>
    <w:uiPriority w:val="99"/>
    <w:rsid w:val="00F90AFC"/>
    <w:rPr>
      <w:rFonts w:cs="Times New Roman"/>
    </w:rPr>
  </w:style>
  <w:style w:type="paragraph" w:styleId="Header">
    <w:name w:val="header"/>
    <w:basedOn w:val="Normal"/>
    <w:link w:val="HeaderChar"/>
    <w:uiPriority w:val="99"/>
    <w:rsid w:val="00F90AFC"/>
    <w:pPr>
      <w:tabs>
        <w:tab w:val="center" w:pos="4536"/>
        <w:tab w:val="right" w:pos="9072"/>
      </w:tabs>
    </w:pPr>
  </w:style>
  <w:style w:type="character" w:customStyle="1" w:styleId="HeaderChar">
    <w:name w:val="Header Char"/>
    <w:basedOn w:val="DefaultParagraphFont"/>
    <w:link w:val="Header"/>
    <w:uiPriority w:val="99"/>
    <w:semiHidden/>
    <w:locked/>
    <w:rsid w:val="00DA3AAB"/>
    <w:rPr>
      <w:rFonts w:cs="Times New Roman"/>
      <w:sz w:val="20"/>
      <w:szCs w:val="20"/>
      <w:lang w:eastAsia="en-US"/>
    </w:rPr>
  </w:style>
  <w:style w:type="paragraph" w:styleId="BodyTextIndent">
    <w:name w:val="Body Text Indent"/>
    <w:basedOn w:val="Normal"/>
    <w:link w:val="BodyTextIndentChar"/>
    <w:uiPriority w:val="99"/>
    <w:rsid w:val="00F90AFC"/>
    <w:pPr>
      <w:ind w:left="360"/>
    </w:pPr>
    <w:rPr>
      <w:rFonts w:ascii="AZGCaspariT" w:hAnsi="AZGCaspariT"/>
      <w:sz w:val="24"/>
    </w:rPr>
  </w:style>
  <w:style w:type="character" w:customStyle="1" w:styleId="BodyTextIndentChar">
    <w:name w:val="Body Text Indent Char"/>
    <w:basedOn w:val="DefaultParagraphFont"/>
    <w:link w:val="BodyTextIndent"/>
    <w:uiPriority w:val="99"/>
    <w:semiHidden/>
    <w:locked/>
    <w:rsid w:val="00DA3AAB"/>
    <w:rPr>
      <w:rFonts w:cs="Times New Roman"/>
      <w:sz w:val="20"/>
      <w:szCs w:val="20"/>
      <w:lang w:eastAsia="en-US"/>
    </w:rPr>
  </w:style>
  <w:style w:type="paragraph" w:styleId="BalloonText">
    <w:name w:val="Balloon Text"/>
    <w:basedOn w:val="Normal"/>
    <w:link w:val="BalloonTextChar"/>
    <w:uiPriority w:val="99"/>
    <w:semiHidden/>
    <w:rsid w:val="003926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3AAB"/>
    <w:rPr>
      <w:rFonts w:cs="Times New Roman"/>
      <w:sz w:val="2"/>
      <w:lang w:eastAsia="en-US"/>
    </w:rPr>
  </w:style>
  <w:style w:type="paragraph" w:styleId="ListParagraph">
    <w:name w:val="List Paragraph"/>
    <w:basedOn w:val="Normal"/>
    <w:uiPriority w:val="98"/>
    <w:qFormat/>
    <w:rsid w:val="00C06990"/>
    <w:pPr>
      <w:ind w:left="720"/>
      <w:contextualSpacing/>
    </w:pPr>
  </w:style>
  <w:style w:type="character" w:styleId="CommentReference">
    <w:name w:val="annotation reference"/>
    <w:basedOn w:val="DefaultParagraphFont"/>
    <w:uiPriority w:val="99"/>
    <w:rsid w:val="007D6CD3"/>
    <w:rPr>
      <w:rFonts w:cs="Times New Roman"/>
      <w:sz w:val="16"/>
      <w:szCs w:val="16"/>
    </w:rPr>
  </w:style>
  <w:style w:type="paragraph" w:styleId="CommentText">
    <w:name w:val="annotation text"/>
    <w:basedOn w:val="Normal"/>
    <w:link w:val="CommentTextChar"/>
    <w:uiPriority w:val="99"/>
    <w:semiHidden/>
    <w:rsid w:val="007D6CD3"/>
  </w:style>
  <w:style w:type="character" w:customStyle="1" w:styleId="CommentTextChar">
    <w:name w:val="Comment Text Char"/>
    <w:basedOn w:val="DefaultParagraphFont"/>
    <w:link w:val="CommentText"/>
    <w:uiPriority w:val="99"/>
    <w:semiHidden/>
    <w:locked/>
    <w:rsid w:val="00DA3AA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7D6CD3"/>
    <w:rPr>
      <w:b/>
      <w:bCs/>
    </w:rPr>
  </w:style>
  <w:style w:type="character" w:customStyle="1" w:styleId="CommentSubjectChar">
    <w:name w:val="Comment Subject Char"/>
    <w:basedOn w:val="CommentTextChar"/>
    <w:link w:val="CommentSubject"/>
    <w:uiPriority w:val="99"/>
    <w:semiHidden/>
    <w:locked/>
    <w:rsid w:val="00DA3AAB"/>
    <w:rPr>
      <w:rFonts w:cs="Times New Roman"/>
      <w:b/>
      <w:bCs/>
      <w:sz w:val="20"/>
      <w:szCs w:val="20"/>
      <w:lang w:eastAsia="en-US"/>
    </w:rPr>
  </w:style>
  <w:style w:type="paragraph" w:styleId="Revision">
    <w:name w:val="Revision"/>
    <w:hidden/>
    <w:uiPriority w:val="99"/>
    <w:semiHidden/>
    <w:rsid w:val="00BC75E4"/>
    <w:rPr>
      <w:sz w:val="20"/>
      <w:szCs w:val="20"/>
      <w:lang w:val="nl-NL"/>
    </w:rPr>
  </w:style>
  <w:style w:type="character" w:styleId="Hyperlink">
    <w:name w:val="Hyperlink"/>
    <w:basedOn w:val="DefaultParagraphFont"/>
    <w:uiPriority w:val="99"/>
    <w:unhideWhenUsed/>
    <w:rsid w:val="00635EEC"/>
    <w:rPr>
      <w:color w:val="0000FF" w:themeColor="hyperlink"/>
      <w:u w:val="single"/>
    </w:rPr>
  </w:style>
  <w:style w:type="paragraph" w:customStyle="1" w:styleId="Artikel">
    <w:name w:val="Artikel"/>
    <w:basedOn w:val="List"/>
    <w:link w:val="ArtikelChar"/>
    <w:qFormat/>
    <w:rsid w:val="00981438"/>
    <w:pPr>
      <w:numPr>
        <w:numId w:val="2"/>
      </w:numPr>
    </w:pPr>
    <w:rPr>
      <w:rFonts w:ascii="AZGCaspariT" w:hAnsi="AZGCaspariT" w:cs="Arial"/>
      <w:b/>
      <w:sz w:val="22"/>
      <w:szCs w:val="22"/>
    </w:rPr>
  </w:style>
  <w:style w:type="paragraph" w:customStyle="1" w:styleId="Lid">
    <w:name w:val="Lid"/>
    <w:basedOn w:val="List2"/>
    <w:link w:val="LidChar"/>
    <w:qFormat/>
    <w:rsid w:val="00981438"/>
    <w:pPr>
      <w:numPr>
        <w:ilvl w:val="1"/>
        <w:numId w:val="2"/>
      </w:numPr>
    </w:pPr>
    <w:rPr>
      <w:rFonts w:ascii="AZGCaspariT" w:hAnsi="AZGCaspariT" w:cs="Arial"/>
      <w:sz w:val="22"/>
      <w:szCs w:val="22"/>
    </w:rPr>
  </w:style>
  <w:style w:type="paragraph" w:styleId="List">
    <w:name w:val="List"/>
    <w:basedOn w:val="Normal"/>
    <w:link w:val="ListChar"/>
    <w:uiPriority w:val="99"/>
    <w:semiHidden/>
    <w:unhideWhenUsed/>
    <w:rsid w:val="00981438"/>
    <w:pPr>
      <w:ind w:left="283" w:hanging="283"/>
      <w:contextualSpacing/>
    </w:pPr>
  </w:style>
  <w:style w:type="character" w:customStyle="1" w:styleId="ListChar">
    <w:name w:val="List Char"/>
    <w:basedOn w:val="DefaultParagraphFont"/>
    <w:link w:val="List"/>
    <w:uiPriority w:val="99"/>
    <w:semiHidden/>
    <w:rsid w:val="00981438"/>
    <w:rPr>
      <w:sz w:val="20"/>
      <w:szCs w:val="20"/>
      <w:lang w:val="nl-NL"/>
    </w:rPr>
  </w:style>
  <w:style w:type="character" w:customStyle="1" w:styleId="ArtikelChar">
    <w:name w:val="Artikel Char"/>
    <w:basedOn w:val="ListChar"/>
    <w:link w:val="Artikel"/>
    <w:rsid w:val="00981438"/>
    <w:rPr>
      <w:rFonts w:ascii="AZGCaspariT" w:hAnsi="AZGCaspariT" w:cs="Arial"/>
      <w:b/>
      <w:sz w:val="20"/>
      <w:szCs w:val="20"/>
      <w:lang w:val="nl-NL"/>
    </w:rPr>
  </w:style>
  <w:style w:type="paragraph" w:styleId="List2">
    <w:name w:val="List 2"/>
    <w:basedOn w:val="Normal"/>
    <w:link w:val="List2Char"/>
    <w:uiPriority w:val="99"/>
    <w:semiHidden/>
    <w:unhideWhenUsed/>
    <w:rsid w:val="00981438"/>
    <w:pPr>
      <w:ind w:left="566" w:hanging="283"/>
      <w:contextualSpacing/>
    </w:pPr>
  </w:style>
  <w:style w:type="character" w:customStyle="1" w:styleId="List2Char">
    <w:name w:val="List 2 Char"/>
    <w:basedOn w:val="DefaultParagraphFont"/>
    <w:link w:val="List2"/>
    <w:uiPriority w:val="99"/>
    <w:semiHidden/>
    <w:rsid w:val="00981438"/>
    <w:rPr>
      <w:sz w:val="20"/>
      <w:szCs w:val="20"/>
      <w:lang w:val="nl-NL"/>
    </w:rPr>
  </w:style>
  <w:style w:type="character" w:customStyle="1" w:styleId="LidChar">
    <w:name w:val="Lid Char"/>
    <w:basedOn w:val="List2Char"/>
    <w:link w:val="Lid"/>
    <w:rsid w:val="00981438"/>
    <w:rPr>
      <w:rFonts w:ascii="AZGCaspariT" w:hAnsi="AZGCaspariT" w:cs="Arial"/>
      <w:sz w:val="20"/>
      <w:szCs w:val="20"/>
      <w:lang w:val="nl-NL"/>
    </w:rPr>
  </w:style>
  <w:style w:type="character" w:customStyle="1" w:styleId="Heading3Char">
    <w:name w:val="Heading 3 Char"/>
    <w:basedOn w:val="DefaultParagraphFont"/>
    <w:link w:val="Heading3"/>
    <w:semiHidden/>
    <w:rsid w:val="00EB3360"/>
    <w:rPr>
      <w:rFonts w:asciiTheme="majorHAnsi" w:eastAsiaTheme="majorEastAsia" w:hAnsiTheme="majorHAnsi" w:cstheme="majorBidi"/>
      <w:color w:val="243F60" w:themeColor="accent1" w:themeShade="7F"/>
      <w:sz w:val="24"/>
      <w:szCs w:val="24"/>
      <w:lang w:val="nl-NL"/>
    </w:rPr>
  </w:style>
  <w:style w:type="paragraph" w:styleId="NoSpacing">
    <w:name w:val="No Spacing"/>
    <w:uiPriority w:val="1"/>
    <w:qFormat/>
    <w:rsid w:val="00C02B7B"/>
    <w:rPr>
      <w:rFonts w:asciiTheme="minorHAnsi" w:eastAsiaTheme="minorHAnsi" w:hAnsiTheme="minorHAnsi" w:cstheme="minorBidi"/>
      <w:lang w:val="nl-NL"/>
    </w:rPr>
  </w:style>
  <w:style w:type="table" w:styleId="TableGrid">
    <w:name w:val="Table Grid"/>
    <w:basedOn w:val="TableNormal"/>
    <w:uiPriority w:val="59"/>
    <w:locked/>
    <w:rsid w:val="0007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70ED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070ED3"/>
    <w:pPr>
      <w:autoSpaceDE w:val="0"/>
      <w:autoSpaceDN w:val="0"/>
      <w:adjustRightInd w:val="0"/>
    </w:pPr>
    <w:rPr>
      <w:rFonts w:ascii="Myriad Pro" w:hAnsi="Myriad Pro" w:cs="Myriad Pro"/>
      <w:color w:val="000000"/>
      <w:sz w:val="24"/>
      <w:szCs w:val="24"/>
      <w:lang w:val="nl-NL"/>
    </w:rPr>
  </w:style>
  <w:style w:type="paragraph" w:styleId="Subtitle">
    <w:name w:val="Subtitle"/>
    <w:basedOn w:val="Normal"/>
    <w:next w:val="Normal"/>
    <w:link w:val="SubtitleChar"/>
    <w:qFormat/>
    <w:locked/>
    <w:rsid w:val="007F1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F17A4"/>
    <w:rPr>
      <w:rFonts w:asciiTheme="minorHAnsi" w:eastAsiaTheme="minorEastAsia" w:hAnsiTheme="minorHAnsi" w:cstheme="minorBidi"/>
      <w:color w:val="5A5A5A" w:themeColor="text1" w:themeTint="A5"/>
      <w:spacing w:val="15"/>
      <w:lang w:val="nl-NL"/>
    </w:rPr>
  </w:style>
  <w:style w:type="paragraph" w:customStyle="1" w:styleId="CONTRACTDEEL">
    <w:name w:val="CONTRACTDEEL"/>
    <w:basedOn w:val="Subtitle"/>
    <w:link w:val="CONTRACTDEELChar"/>
    <w:qFormat/>
    <w:rsid w:val="007F17A4"/>
    <w:rPr>
      <w:sz w:val="28"/>
      <w:szCs w:val="28"/>
    </w:rPr>
  </w:style>
  <w:style w:type="character" w:customStyle="1" w:styleId="CONTRACTDEELChar">
    <w:name w:val="CONTRACTDEEL Char"/>
    <w:basedOn w:val="SubtitleChar"/>
    <w:link w:val="CONTRACTDEEL"/>
    <w:rsid w:val="007F17A4"/>
    <w:rPr>
      <w:rFonts w:asciiTheme="minorHAnsi" w:eastAsiaTheme="minorEastAsia" w:hAnsiTheme="minorHAnsi" w:cstheme="minorBidi"/>
      <w:color w:val="5A5A5A" w:themeColor="text1" w:themeTint="A5"/>
      <w:spacing w:val="15"/>
      <w:sz w:val="28"/>
      <w:szCs w:val="28"/>
      <w:lang w:val="nl-NL"/>
    </w:rPr>
  </w:style>
  <w:style w:type="character" w:customStyle="1" w:styleId="Onopgelostemelding1">
    <w:name w:val="Onopgeloste melding1"/>
    <w:basedOn w:val="DefaultParagraphFont"/>
    <w:uiPriority w:val="99"/>
    <w:semiHidden/>
    <w:unhideWhenUsed/>
    <w:rsid w:val="00016A7F"/>
    <w:rPr>
      <w:color w:val="605E5C"/>
      <w:shd w:val="clear" w:color="auto" w:fill="E1DFDD"/>
    </w:rPr>
  </w:style>
  <w:style w:type="paragraph" w:customStyle="1" w:styleId="DSBodyTextNumbered1">
    <w:name w:val="DS_BodyText_Numbered_1"/>
    <w:basedOn w:val="Normal"/>
    <w:uiPriority w:val="3"/>
    <w:qFormat/>
    <w:rsid w:val="003A4D87"/>
    <w:pPr>
      <w:numPr>
        <w:numId w:val="11"/>
      </w:numPr>
      <w:spacing w:line="276" w:lineRule="auto"/>
    </w:pPr>
    <w:rPr>
      <w:rFonts w:asciiTheme="minorHAnsi" w:eastAsiaTheme="minorHAnsi" w:hAnsiTheme="minorHAnsi" w:cstheme="minorBidi"/>
      <w:sz w:val="22"/>
      <w:szCs w:val="22"/>
    </w:rPr>
  </w:style>
  <w:style w:type="paragraph" w:customStyle="1" w:styleId="DSBodyTextNumbered2">
    <w:name w:val="DS_BodyText_Numbered_2"/>
    <w:basedOn w:val="DSBodyTextNumbered1"/>
    <w:uiPriority w:val="3"/>
    <w:qFormat/>
    <w:rsid w:val="003A4D87"/>
    <w:pPr>
      <w:numPr>
        <w:ilvl w:val="1"/>
      </w:numPr>
    </w:pPr>
  </w:style>
  <w:style w:type="paragraph" w:customStyle="1" w:styleId="DSBodyTextNumbered3">
    <w:name w:val="DS_BodyText_Numbered_3"/>
    <w:basedOn w:val="DSBodyTextNumbered2"/>
    <w:uiPriority w:val="3"/>
    <w:qFormat/>
    <w:rsid w:val="003A4D87"/>
    <w:pPr>
      <w:numPr>
        <w:ilvl w:val="2"/>
      </w:numPr>
      <w:tabs>
        <w:tab w:val="clear" w:pos="851"/>
      </w:tabs>
      <w:ind w:left="0" w:hanging="1134"/>
    </w:pPr>
  </w:style>
  <w:style w:type="paragraph" w:customStyle="1" w:styleId="DSBodyTextNumbered4">
    <w:name w:val="DS_BodyText_Numbered_4"/>
    <w:basedOn w:val="DSBodyTextNumbered3"/>
    <w:uiPriority w:val="3"/>
    <w:qFormat/>
    <w:rsid w:val="003A4D87"/>
    <w:pPr>
      <w:numPr>
        <w:ilvl w:val="3"/>
      </w:numPr>
    </w:pPr>
  </w:style>
  <w:style w:type="numbering" w:customStyle="1" w:styleId="ListBodyTextNumbered">
    <w:name w:val="List_BodyText_Numbered"/>
    <w:uiPriority w:val="99"/>
    <w:rsid w:val="003A4D87"/>
    <w:pPr>
      <w:numPr>
        <w:numId w:val="12"/>
      </w:numPr>
    </w:pPr>
  </w:style>
  <w:style w:type="paragraph" w:customStyle="1" w:styleId="pf0">
    <w:name w:val="pf0"/>
    <w:basedOn w:val="Normal"/>
    <w:rsid w:val="00C50008"/>
    <w:pPr>
      <w:spacing w:before="100" w:beforeAutospacing="1" w:after="100" w:afterAutospacing="1"/>
    </w:pPr>
    <w:rPr>
      <w:sz w:val="24"/>
      <w:szCs w:val="24"/>
      <w:lang w:eastAsia="nl-NL"/>
    </w:rPr>
  </w:style>
  <w:style w:type="character" w:customStyle="1" w:styleId="cf01">
    <w:name w:val="cf01"/>
    <w:basedOn w:val="DefaultParagraphFont"/>
    <w:rsid w:val="00C50008"/>
    <w:rPr>
      <w:rFonts w:ascii="Segoe UI" w:hAnsi="Segoe UI" w:cs="Segoe UI" w:hint="default"/>
      <w:sz w:val="18"/>
      <w:szCs w:val="18"/>
    </w:rPr>
  </w:style>
  <w:style w:type="character" w:styleId="Mention">
    <w:name w:val="Mention"/>
    <w:basedOn w:val="DefaultParagraphFont"/>
    <w:uiPriority w:val="99"/>
    <w:unhideWhenUsed/>
    <w:rsid w:val="00031B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cg.zenya.work/management/hyperlinkloader.aspx?hyperlinkid=d932c448-bffe-4f6d-8356-bcc9f10701e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a0c1d9-4e7d-463a-970e-be73608336c3">
      <Terms xmlns="http://schemas.microsoft.com/office/infopath/2007/PartnerControls"/>
    </lcf76f155ced4ddcb4097134ff3c332f>
    <TaxCatchAll xmlns="96c9ed44-78b3-4afa-876c-9280e1b09e8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1f132e036d8e491e5a24f561f5031db1">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3de41013344074b4819835e853a96a33"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0A676-D71A-460A-B014-C02C74F05177}">
  <ds:schemaRefs>
    <ds:schemaRef ds:uri="http://schemas.microsoft.com/office/2006/metadata/properties"/>
    <ds:schemaRef ds:uri="http://schemas.microsoft.com/office/infopath/2007/PartnerControls"/>
    <ds:schemaRef ds:uri="dba0c1d9-4e7d-463a-970e-be73608336c3"/>
    <ds:schemaRef ds:uri="96c9ed44-78b3-4afa-876c-9280e1b09e81"/>
  </ds:schemaRefs>
</ds:datastoreItem>
</file>

<file path=customXml/itemProps2.xml><?xml version="1.0" encoding="utf-8"?>
<ds:datastoreItem xmlns:ds="http://schemas.openxmlformats.org/officeDocument/2006/customXml" ds:itemID="{2B21DB27-B813-40D8-9C96-6E78416F5A95}">
  <ds:schemaRefs>
    <ds:schemaRef ds:uri="http://schemas.openxmlformats.org/officeDocument/2006/bibliography"/>
  </ds:schemaRefs>
</ds:datastoreItem>
</file>

<file path=customXml/itemProps3.xml><?xml version="1.0" encoding="utf-8"?>
<ds:datastoreItem xmlns:ds="http://schemas.openxmlformats.org/officeDocument/2006/customXml" ds:itemID="{05EB925F-A68B-4D8F-9062-5D6ABC8EC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C48C1-E4CB-4E4F-AAF7-08A18A800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8688</Words>
  <Characters>49523</Characters>
  <Application>Microsoft Office Word</Application>
  <DocSecurity>4</DocSecurity>
  <Lines>412</Lines>
  <Paragraphs>116</Paragraphs>
  <ScaleCrop>false</ScaleCrop>
  <Company>AZ Groningen</Company>
  <LinksUpToDate>false</LinksUpToDate>
  <CharactersWithSpaces>58095</CharactersWithSpaces>
  <SharedDoc>false</SharedDoc>
  <HLinks>
    <vt:vector size="6" baseType="variant">
      <vt:variant>
        <vt:i4>1179743</vt:i4>
      </vt:variant>
      <vt:variant>
        <vt:i4>0</vt:i4>
      </vt:variant>
      <vt:variant>
        <vt:i4>0</vt:i4>
      </vt:variant>
      <vt:variant>
        <vt:i4>5</vt:i4>
      </vt:variant>
      <vt:variant>
        <vt:lpwstr>https://umcg.zenya.work/management/hyperlinkloader.aspx?hyperlinkid=d932c448-bffe-4f6d-8356-bcc9f10701e6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dc:title>
  <dc:subject/>
  <dc:creator>AZG Medewerker</dc:creator>
  <cp:keywords/>
  <cp:lastModifiedBy>Boven, LG</cp:lastModifiedBy>
  <cp:revision>49</cp:revision>
  <cp:lastPrinted>2022-12-22T10:27:00Z</cp:lastPrinted>
  <dcterms:created xsi:type="dcterms:W3CDTF">2026-01-23T05:48:00Z</dcterms:created>
  <dcterms:modified xsi:type="dcterms:W3CDTF">2026-06-17T12:29:00Z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