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138A" w:rsidP="7D62FFBB" w:rsidRDefault="74B4793E" w14:paraId="7AFEF845" w14:textId="3710A4DF">
      <w:pPr>
        <w:spacing w:line="300" w:lineRule="auto"/>
        <w:rPr>
          <w:rFonts w:ascii="Aptos" w:hAnsi="Aptos" w:eastAsia="Aptos" w:cs="Aptos" w:asciiTheme="minorAscii" w:hAnsiTheme="minorAscii" w:eastAsiaTheme="minorAscii" w:cstheme="minorAscii"/>
          <w:sz w:val="22"/>
          <w:szCs w:val="22"/>
        </w:rPr>
      </w:pPr>
      <w:r w:rsidRPr="7D62FFBB" w:rsidR="74B4793E">
        <w:rPr>
          <w:rFonts w:ascii="Aptos" w:hAnsi="Aptos" w:eastAsia="Aptos" w:cs="Aptos" w:asciiTheme="minorAscii" w:hAnsiTheme="minorAscii" w:eastAsiaTheme="minorAscii" w:cstheme="minorAscii"/>
          <w:sz w:val="22"/>
          <w:szCs w:val="22"/>
        </w:rPr>
        <w:t xml:space="preserve">Opdrachtgever heeft de kwaliteitseisen gekoppeld aan een </w:t>
      </w:r>
      <w:r w:rsidRPr="7D62FFBB" w:rsidR="572675CF">
        <w:rPr>
          <w:rFonts w:ascii="Aptos" w:hAnsi="Aptos" w:eastAsia="Aptos" w:cs="Aptos" w:asciiTheme="minorAscii" w:hAnsiTheme="minorAscii" w:eastAsiaTheme="minorAscii" w:cstheme="minorAscii"/>
          <w:sz w:val="22"/>
          <w:szCs w:val="22"/>
        </w:rPr>
        <w:t>vijf</w:t>
      </w:r>
      <w:r w:rsidRPr="7D62FFBB" w:rsidR="74B4793E">
        <w:rPr>
          <w:rFonts w:ascii="Aptos" w:hAnsi="Aptos" w:eastAsia="Aptos" w:cs="Aptos" w:asciiTheme="minorAscii" w:hAnsiTheme="minorAscii" w:eastAsiaTheme="minorAscii" w:cstheme="minorAscii"/>
          <w:sz w:val="22"/>
          <w:szCs w:val="22"/>
        </w:rPr>
        <w:t>tal onderwerpen die voor Opdrachtgever relevant zijn om aan haar doelstellingen te kunnen voldoen, de Kritische Succesfactoren (</w:t>
      </w:r>
      <w:r w:rsidRPr="7D62FFBB" w:rsidR="74B4793E">
        <w:rPr>
          <w:rFonts w:ascii="Aptos" w:hAnsi="Aptos" w:eastAsia="Aptos" w:cs="Aptos" w:asciiTheme="minorAscii" w:hAnsiTheme="minorAscii" w:eastAsiaTheme="minorAscii" w:cstheme="minorAscii"/>
          <w:sz w:val="22"/>
          <w:szCs w:val="22"/>
        </w:rPr>
        <w:t>KSF’s</w:t>
      </w:r>
      <w:r w:rsidRPr="7D62FFBB" w:rsidR="74B4793E">
        <w:rPr>
          <w:rFonts w:ascii="Aptos" w:hAnsi="Aptos" w:eastAsia="Aptos" w:cs="Aptos" w:asciiTheme="minorAscii" w:hAnsiTheme="minorAscii" w:eastAsiaTheme="minorAscii" w:cstheme="minorAscii"/>
          <w:sz w:val="22"/>
          <w:szCs w:val="22"/>
        </w:rPr>
        <w:t xml:space="preserve">). </w:t>
      </w:r>
    </w:p>
    <w:p w:rsidR="001A138A" w:rsidP="7D62FFBB" w:rsidRDefault="5D3E06EC" w14:paraId="36CC53EF" w14:textId="0129BB87">
      <w:pPr>
        <w:pStyle w:val="Lijstalinea"/>
        <w:numPr>
          <w:ilvl w:val="0"/>
          <w:numId w:val="9"/>
        </w:numPr>
        <w:spacing w:line="300" w:lineRule="auto"/>
        <w:rPr>
          <w:rFonts w:ascii="Aptos" w:hAnsi="Aptos" w:eastAsia="Aptos" w:cs="Aptos" w:asciiTheme="minorAscii" w:hAnsiTheme="minorAscii" w:eastAsiaTheme="minorAscii" w:cstheme="minorAscii"/>
          <w:sz w:val="22"/>
          <w:szCs w:val="22"/>
        </w:rPr>
      </w:pPr>
      <w:r w:rsidRPr="7D62FFBB" w:rsidR="0437EE2C">
        <w:rPr>
          <w:rFonts w:ascii="Aptos" w:hAnsi="Aptos" w:eastAsia="Aptos" w:cs="Aptos" w:asciiTheme="minorAscii" w:hAnsiTheme="minorAscii" w:eastAsiaTheme="minorAscii" w:cstheme="minorAscii"/>
          <w:sz w:val="22"/>
          <w:szCs w:val="22"/>
        </w:rPr>
        <w:t>Transparantie</w:t>
      </w:r>
    </w:p>
    <w:p w:rsidR="001A138A" w:rsidP="7D62FFBB" w:rsidRDefault="5D3E06EC" w14:paraId="6AB6D893" w14:textId="67F598D1">
      <w:pPr>
        <w:pStyle w:val="Lijstalinea"/>
        <w:numPr>
          <w:ilvl w:val="0"/>
          <w:numId w:val="9"/>
        </w:numPr>
        <w:spacing w:line="300" w:lineRule="auto"/>
        <w:rPr>
          <w:rFonts w:ascii="Aptos" w:hAnsi="Aptos" w:eastAsia="Aptos" w:cs="Aptos" w:asciiTheme="minorAscii" w:hAnsiTheme="minorAscii" w:eastAsiaTheme="minorAscii" w:cstheme="minorAscii"/>
          <w:sz w:val="22"/>
          <w:szCs w:val="22"/>
        </w:rPr>
      </w:pPr>
      <w:r w:rsidRPr="7D62FFBB" w:rsidR="5D3E06EC">
        <w:rPr>
          <w:rFonts w:ascii="Aptos" w:hAnsi="Aptos" w:eastAsia="Aptos" w:cs="Aptos" w:asciiTheme="minorAscii" w:hAnsiTheme="minorAscii" w:eastAsiaTheme="minorAscii" w:cstheme="minorAscii"/>
          <w:sz w:val="22"/>
          <w:szCs w:val="22"/>
        </w:rPr>
        <w:t>Kwaliteit</w:t>
      </w:r>
    </w:p>
    <w:p w:rsidR="0616CE34" w:rsidP="7D62FFBB" w:rsidRDefault="0616CE34" w14:paraId="19DAE1DA" w14:textId="668B3C05">
      <w:pPr>
        <w:pStyle w:val="Lijstalinea"/>
        <w:numPr>
          <w:ilvl w:val="0"/>
          <w:numId w:val="9"/>
        </w:numPr>
        <w:spacing w:line="300" w:lineRule="auto"/>
        <w:rPr>
          <w:rFonts w:ascii="Aptos" w:hAnsi="Aptos" w:eastAsia="Aptos" w:cs="Aptos" w:asciiTheme="minorAscii" w:hAnsiTheme="minorAscii" w:eastAsiaTheme="minorAscii" w:cstheme="minorAscii"/>
          <w:sz w:val="22"/>
          <w:szCs w:val="22"/>
        </w:rPr>
      </w:pPr>
      <w:r w:rsidRPr="7D62FFBB" w:rsidR="0616CE34">
        <w:rPr>
          <w:rFonts w:ascii="Aptos" w:hAnsi="Aptos" w:eastAsia="Aptos" w:cs="Aptos" w:asciiTheme="minorAscii" w:hAnsiTheme="minorAscii" w:eastAsiaTheme="minorAscii" w:cstheme="minorAscii"/>
          <w:sz w:val="22"/>
          <w:szCs w:val="22"/>
        </w:rPr>
        <w:t>Financieel</w:t>
      </w:r>
    </w:p>
    <w:p w:rsidR="001A138A" w:rsidP="7D62FFBB" w:rsidRDefault="74B4793E" w14:paraId="5B6DBB5A" w14:textId="3FC4A0E6">
      <w:pPr>
        <w:pStyle w:val="Lijstalinea"/>
        <w:numPr>
          <w:ilvl w:val="0"/>
          <w:numId w:val="9"/>
        </w:numPr>
        <w:spacing w:after="200" w:line="300" w:lineRule="auto"/>
        <w:rPr>
          <w:rFonts w:ascii="Aptos" w:hAnsi="Aptos" w:eastAsia="Aptos" w:cs="Aptos" w:asciiTheme="minorAscii" w:hAnsiTheme="minorAscii" w:eastAsiaTheme="minorAscii" w:cstheme="minorAscii"/>
          <w:sz w:val="22"/>
          <w:szCs w:val="22"/>
        </w:rPr>
      </w:pPr>
      <w:r w:rsidRPr="7D62FFBB" w:rsidR="5FE80EE6">
        <w:rPr>
          <w:rFonts w:ascii="Aptos" w:hAnsi="Aptos" w:eastAsia="Aptos" w:cs="Aptos" w:asciiTheme="minorAscii" w:hAnsiTheme="minorAscii" w:eastAsiaTheme="minorAscii" w:cstheme="minorAscii"/>
          <w:sz w:val="22"/>
          <w:szCs w:val="22"/>
        </w:rPr>
        <w:t>Innovatie &amp; ontwikkeling</w:t>
      </w:r>
    </w:p>
    <w:p w:rsidR="001A138A" w:rsidP="7D62FFBB" w:rsidRDefault="74B4793E" w14:paraId="5AFFE908" w14:textId="5771C40D">
      <w:pPr>
        <w:spacing w:line="300" w:lineRule="auto"/>
        <w:rPr>
          <w:rFonts w:ascii="Aptos" w:hAnsi="Aptos" w:eastAsia="Aptos" w:cs="Aptos" w:asciiTheme="minorAscii" w:hAnsiTheme="minorAscii" w:eastAsiaTheme="minorAscii" w:cstheme="minorAscii"/>
          <w:sz w:val="22"/>
          <w:szCs w:val="22"/>
        </w:rPr>
      </w:pPr>
      <w:r w:rsidRPr="7D62FFBB" w:rsidR="74B4793E">
        <w:rPr>
          <w:rFonts w:ascii="Aptos" w:hAnsi="Aptos" w:eastAsia="Aptos" w:cs="Aptos" w:asciiTheme="minorAscii" w:hAnsiTheme="minorAscii" w:eastAsiaTheme="minorAscii" w:cstheme="minorAscii"/>
          <w:sz w:val="22"/>
          <w:szCs w:val="22"/>
        </w:rPr>
        <w:t>De v</w:t>
      </w:r>
      <w:r w:rsidRPr="7D62FFBB" w:rsidR="2ABCADE7">
        <w:rPr>
          <w:rFonts w:ascii="Aptos" w:hAnsi="Aptos" w:eastAsia="Aptos" w:cs="Aptos" w:asciiTheme="minorAscii" w:hAnsiTheme="minorAscii" w:eastAsiaTheme="minorAscii" w:cstheme="minorAscii"/>
          <w:sz w:val="22"/>
          <w:szCs w:val="22"/>
        </w:rPr>
        <w:t>ijf</w:t>
      </w:r>
      <w:r w:rsidRPr="7D62FFBB" w:rsidR="74B4793E">
        <w:rPr>
          <w:rFonts w:ascii="Aptos" w:hAnsi="Aptos" w:eastAsia="Aptos" w:cs="Aptos" w:asciiTheme="minorAscii" w:hAnsiTheme="minorAscii" w:eastAsiaTheme="minorAscii" w:cstheme="minorAscii"/>
          <w:sz w:val="22"/>
          <w:szCs w:val="22"/>
        </w:rPr>
        <w:t xml:space="preserve"> </w:t>
      </w:r>
      <w:r w:rsidRPr="7D62FFBB" w:rsidR="74B4793E">
        <w:rPr>
          <w:rFonts w:ascii="Aptos" w:hAnsi="Aptos" w:eastAsia="Aptos" w:cs="Aptos" w:asciiTheme="minorAscii" w:hAnsiTheme="minorAscii" w:eastAsiaTheme="minorAscii" w:cstheme="minorAscii"/>
          <w:sz w:val="22"/>
          <w:szCs w:val="22"/>
        </w:rPr>
        <w:t>KSF’s</w:t>
      </w:r>
      <w:r w:rsidRPr="7D62FFBB" w:rsidR="74B4793E">
        <w:rPr>
          <w:rFonts w:ascii="Aptos" w:hAnsi="Aptos" w:eastAsia="Aptos" w:cs="Aptos" w:asciiTheme="minorAscii" w:hAnsiTheme="minorAscii" w:eastAsiaTheme="minorAscii" w:cstheme="minorAscii"/>
          <w:sz w:val="22"/>
          <w:szCs w:val="22"/>
        </w:rPr>
        <w:t xml:space="preserve"> zijn uitgewerkt in verschillende Kritische Prestatie Indicatoren waarop door Opdrachtgever actief gestuurd wordt en waarop Opdrachtnemer beoordeeld wordt. Indien de prestaties van Opdrachtnemer niet aan de gestelde normeringen voldoen kan dit consequenties voor Opdrachtnemer hebben. </w:t>
      </w:r>
    </w:p>
    <w:p w:rsidR="001A138A" w:rsidP="7D62FFBB" w:rsidRDefault="74B4793E" w14:paraId="0CBC3172" w14:textId="04D8C627">
      <w:pPr>
        <w:spacing w:line="300" w:lineRule="auto"/>
        <w:rPr>
          <w:rFonts w:ascii="Aptos" w:hAnsi="Aptos" w:eastAsia="Aptos" w:cs="Aptos" w:asciiTheme="minorAscii" w:hAnsiTheme="minorAscii" w:eastAsiaTheme="minorAscii" w:cstheme="minorAscii"/>
          <w:sz w:val="22"/>
          <w:szCs w:val="22"/>
        </w:rPr>
      </w:pPr>
      <w:r w:rsidRPr="7D62FFBB" w:rsidR="74B4793E">
        <w:rPr>
          <w:rFonts w:ascii="Aptos" w:hAnsi="Aptos" w:eastAsia="Aptos" w:cs="Aptos" w:asciiTheme="minorAscii" w:hAnsiTheme="minorAscii" w:eastAsiaTheme="minorAscii" w:cstheme="minorAscii"/>
          <w:sz w:val="22"/>
          <w:szCs w:val="22"/>
        </w:rPr>
        <w:t xml:space="preserve">Opdrachtgever ziet de </w:t>
      </w:r>
      <w:r w:rsidRPr="7D62FFBB" w:rsidR="74B4793E">
        <w:rPr>
          <w:rFonts w:ascii="Aptos" w:hAnsi="Aptos" w:eastAsia="Aptos" w:cs="Aptos" w:asciiTheme="minorAscii" w:hAnsiTheme="minorAscii" w:eastAsiaTheme="minorAscii" w:cstheme="minorAscii"/>
          <w:sz w:val="22"/>
          <w:szCs w:val="22"/>
        </w:rPr>
        <w:t>KPI’s</w:t>
      </w:r>
      <w:r w:rsidRPr="7D62FFBB" w:rsidR="74B4793E">
        <w:rPr>
          <w:rFonts w:ascii="Aptos" w:hAnsi="Aptos" w:eastAsia="Aptos" w:cs="Aptos" w:asciiTheme="minorAscii" w:hAnsiTheme="minorAscii" w:eastAsiaTheme="minorAscii" w:cstheme="minorAscii"/>
          <w:sz w:val="22"/>
          <w:szCs w:val="22"/>
        </w:rPr>
        <w:t xml:space="preserve"> als een dynamisch model en behoudt zich het recht voor om gedurende de looptijd van het contract wijzigingen aan te brengen in (onderdelen van) de </w:t>
      </w:r>
      <w:r w:rsidRPr="7D62FFBB" w:rsidR="74B4793E">
        <w:rPr>
          <w:rFonts w:ascii="Aptos" w:hAnsi="Aptos" w:eastAsia="Aptos" w:cs="Aptos" w:asciiTheme="minorAscii" w:hAnsiTheme="minorAscii" w:eastAsiaTheme="minorAscii" w:cstheme="minorAscii"/>
          <w:sz w:val="22"/>
          <w:szCs w:val="22"/>
        </w:rPr>
        <w:t>KPI’s</w:t>
      </w:r>
      <w:r w:rsidRPr="7D62FFBB" w:rsidR="74B4793E">
        <w:rPr>
          <w:rFonts w:ascii="Aptos" w:hAnsi="Aptos" w:eastAsia="Aptos" w:cs="Aptos" w:asciiTheme="minorAscii" w:hAnsiTheme="minorAscii" w:eastAsiaTheme="minorAscii" w:cstheme="minorAscii"/>
          <w:sz w:val="22"/>
          <w:szCs w:val="22"/>
        </w:rPr>
        <w:t xml:space="preserve"> of te kiezen voor een andere methodiek. Dit gebeurt in overleg met Opdrachtnemer. </w:t>
      </w:r>
    </w:p>
    <w:p w:rsidR="001A138A" w:rsidP="7D62FFBB" w:rsidRDefault="74B4793E" w14:paraId="76B78A9D" w14:textId="2E92B1FE">
      <w:pPr>
        <w:spacing w:line="300" w:lineRule="auto"/>
        <w:rPr>
          <w:rFonts w:ascii="Aptos" w:hAnsi="Aptos" w:eastAsia="Aptos" w:cs="Aptos" w:asciiTheme="minorAscii" w:hAnsiTheme="minorAscii" w:eastAsiaTheme="minorAscii" w:cstheme="minorAscii"/>
          <w:sz w:val="22"/>
          <w:szCs w:val="22"/>
        </w:rPr>
      </w:pPr>
      <w:r w:rsidRPr="7D62FFBB" w:rsidR="74B4793E">
        <w:rPr>
          <w:rFonts w:ascii="Aptos" w:hAnsi="Aptos" w:eastAsia="Aptos" w:cs="Aptos" w:asciiTheme="minorAscii" w:hAnsiTheme="minorAscii" w:eastAsiaTheme="minorAscii" w:cstheme="minorAscii"/>
          <w:sz w:val="22"/>
          <w:szCs w:val="22"/>
        </w:rPr>
        <w:t xml:space="preserve">Opdrachtgever stelt </w:t>
      </w:r>
      <w:r w:rsidRPr="7D62FFBB" w:rsidR="74B4793E">
        <w:rPr>
          <w:rFonts w:ascii="Aptos" w:hAnsi="Aptos" w:eastAsia="Aptos" w:cs="Aptos" w:asciiTheme="minorAscii" w:hAnsiTheme="minorAscii" w:eastAsiaTheme="minorAscii" w:cstheme="minorAscii"/>
          <w:sz w:val="22"/>
          <w:szCs w:val="22"/>
        </w:rPr>
        <w:t>KPI’s</w:t>
      </w:r>
      <w:r w:rsidRPr="7D62FFBB" w:rsidR="74B4793E">
        <w:rPr>
          <w:rFonts w:ascii="Aptos" w:hAnsi="Aptos" w:eastAsia="Aptos" w:cs="Aptos" w:asciiTheme="minorAscii" w:hAnsiTheme="minorAscii" w:eastAsiaTheme="minorAscii" w:cstheme="minorAscii"/>
          <w:sz w:val="22"/>
          <w:szCs w:val="22"/>
        </w:rPr>
        <w:t xml:space="preserve"> op om de volgende redenen: </w:t>
      </w:r>
    </w:p>
    <w:p w:rsidR="001A138A" w:rsidP="7D62FFBB" w:rsidRDefault="74B4793E" w14:paraId="4F493537" w14:textId="3BA4B3BB">
      <w:pPr>
        <w:pStyle w:val="Opsomming"/>
        <w:numPr>
          <w:ilvl w:val="0"/>
          <w:numId w:val="11"/>
        </w:numPr>
        <w:rPr>
          <w:rFonts w:ascii="Aptos" w:hAnsi="Aptos" w:eastAsia="Aptos" w:cs="Aptos" w:asciiTheme="minorAscii" w:hAnsiTheme="minorAscii" w:eastAsiaTheme="minorAscii" w:cstheme="minorAscii"/>
          <w:color w:val="auto"/>
          <w:sz w:val="22"/>
          <w:szCs w:val="22"/>
        </w:rPr>
      </w:pPr>
      <w:r w:rsidRPr="7D62FFBB" w:rsidR="74B4793E">
        <w:rPr>
          <w:rFonts w:ascii="Aptos" w:hAnsi="Aptos" w:eastAsia="Aptos" w:cs="Aptos" w:asciiTheme="minorAscii" w:hAnsiTheme="minorAscii" w:eastAsiaTheme="minorAscii" w:cstheme="minorAscii"/>
          <w:color w:val="auto"/>
          <w:sz w:val="22"/>
          <w:szCs w:val="22"/>
        </w:rPr>
        <w:t>Vastleggen van het gewenste en geleverde niveau van dienstverlening;</w:t>
      </w:r>
    </w:p>
    <w:p w:rsidR="001A138A" w:rsidP="7D62FFBB" w:rsidRDefault="74B4793E" w14:paraId="7649167D" w14:textId="37635B35">
      <w:pPr>
        <w:pStyle w:val="Opsomming"/>
        <w:numPr>
          <w:ilvl w:val="0"/>
          <w:numId w:val="11"/>
        </w:numPr>
        <w:rPr>
          <w:rFonts w:ascii="Aptos" w:hAnsi="Aptos" w:eastAsia="Aptos" w:cs="Aptos" w:asciiTheme="minorAscii" w:hAnsiTheme="minorAscii" w:eastAsiaTheme="minorAscii" w:cstheme="minorAscii"/>
          <w:color w:val="auto"/>
          <w:sz w:val="22"/>
          <w:szCs w:val="22"/>
        </w:rPr>
      </w:pPr>
      <w:r w:rsidRPr="7D62FFBB" w:rsidR="74B4793E">
        <w:rPr>
          <w:rFonts w:ascii="Aptos" w:hAnsi="Aptos" w:eastAsia="Aptos" w:cs="Aptos" w:asciiTheme="minorAscii" w:hAnsiTheme="minorAscii" w:eastAsiaTheme="minorAscii" w:cstheme="minorAscii"/>
          <w:color w:val="auto"/>
          <w:sz w:val="22"/>
          <w:szCs w:val="22"/>
        </w:rPr>
        <w:t>Vastleggen van de wijze van kwaliteitsbeheersing;</w:t>
      </w:r>
    </w:p>
    <w:p w:rsidR="001A138A" w:rsidP="7D62FFBB" w:rsidRDefault="74B4793E" w14:paraId="242E7FD4" w14:textId="1A41C624">
      <w:pPr>
        <w:pStyle w:val="Opsomming"/>
        <w:numPr>
          <w:ilvl w:val="0"/>
          <w:numId w:val="11"/>
        </w:numPr>
        <w:rPr>
          <w:rFonts w:ascii="Aptos" w:hAnsi="Aptos" w:eastAsia="Aptos" w:cs="Aptos" w:asciiTheme="minorAscii" w:hAnsiTheme="minorAscii" w:eastAsiaTheme="minorAscii" w:cstheme="minorAscii"/>
          <w:color w:val="auto"/>
          <w:sz w:val="22"/>
          <w:szCs w:val="22"/>
        </w:rPr>
      </w:pPr>
      <w:r w:rsidRPr="7D62FFBB" w:rsidR="74B4793E">
        <w:rPr>
          <w:rFonts w:ascii="Aptos" w:hAnsi="Aptos" w:eastAsia="Aptos" w:cs="Aptos" w:asciiTheme="minorAscii" w:hAnsiTheme="minorAscii" w:eastAsiaTheme="minorAscii" w:cstheme="minorAscii"/>
          <w:color w:val="auto"/>
          <w:sz w:val="22"/>
          <w:szCs w:val="22"/>
        </w:rPr>
        <w:t>Afbakenen van de taken en verantwoordelijkheden tussen de partijen;</w:t>
      </w:r>
    </w:p>
    <w:p w:rsidR="001A138A" w:rsidP="7D62FFBB" w:rsidRDefault="74B4793E" w14:paraId="5BE65E81" w14:textId="767E11DA">
      <w:pPr>
        <w:pStyle w:val="Opsomming"/>
        <w:numPr>
          <w:ilvl w:val="0"/>
          <w:numId w:val="11"/>
        </w:numPr>
        <w:rPr>
          <w:rFonts w:ascii="Aptos" w:hAnsi="Aptos" w:eastAsia="Aptos" w:cs="Aptos" w:asciiTheme="minorAscii" w:hAnsiTheme="minorAscii" w:eastAsiaTheme="minorAscii" w:cstheme="minorAscii"/>
          <w:color w:val="auto"/>
          <w:sz w:val="22"/>
          <w:szCs w:val="22"/>
        </w:rPr>
      </w:pPr>
      <w:r w:rsidRPr="7D62FFBB" w:rsidR="74B4793E">
        <w:rPr>
          <w:rFonts w:ascii="Aptos" w:hAnsi="Aptos" w:eastAsia="Aptos" w:cs="Aptos" w:asciiTheme="minorAscii" w:hAnsiTheme="minorAscii" w:eastAsiaTheme="minorAscii" w:cstheme="minorAscii"/>
          <w:color w:val="auto"/>
          <w:sz w:val="22"/>
          <w:szCs w:val="22"/>
        </w:rPr>
        <w:t>Op basis van de gemaakte afspraken systematisch de prestaties van Opdrachtnemer beoordelen en toetsen of deze voldoen aan de eisen zoals vastgesteld door Opdrachtgever.</w:t>
      </w:r>
    </w:p>
    <w:p w:rsidR="001A138A" w:rsidP="7D62FFBB" w:rsidRDefault="74B4793E" w14:paraId="43F7DD2C" w14:textId="20DB9A34">
      <w:pPr>
        <w:spacing w:line="300" w:lineRule="auto"/>
        <w:rPr>
          <w:rFonts w:ascii="Aptos" w:hAnsi="Aptos" w:eastAsia="Aptos" w:cs="Aptos" w:asciiTheme="minorAscii" w:hAnsiTheme="minorAscii" w:eastAsiaTheme="minorAscii" w:cstheme="minorAscii"/>
          <w:sz w:val="22"/>
          <w:szCs w:val="22"/>
        </w:rPr>
      </w:pPr>
      <w:r w:rsidRPr="7D62FFBB" w:rsidR="74B4793E">
        <w:rPr>
          <w:rFonts w:ascii="Aptos" w:hAnsi="Aptos" w:eastAsia="Aptos" w:cs="Aptos" w:asciiTheme="minorAscii" w:hAnsiTheme="minorAscii" w:eastAsiaTheme="minorAscii" w:cstheme="minorAscii"/>
          <w:sz w:val="22"/>
          <w:szCs w:val="22"/>
        </w:rPr>
        <w:t xml:space="preserve">Gedurende de gehele contractperiode dient Opdrachtnemer te voldoen aan de gestelde </w:t>
      </w:r>
      <w:r w:rsidRPr="7D62FFBB" w:rsidR="74B4793E">
        <w:rPr>
          <w:rFonts w:ascii="Aptos" w:hAnsi="Aptos" w:eastAsia="Aptos" w:cs="Aptos" w:asciiTheme="minorAscii" w:hAnsiTheme="minorAscii" w:eastAsiaTheme="minorAscii" w:cstheme="minorAscii"/>
          <w:sz w:val="22"/>
          <w:szCs w:val="22"/>
        </w:rPr>
        <w:t>KPI’s</w:t>
      </w:r>
      <w:r w:rsidRPr="7D62FFBB" w:rsidR="74B4793E">
        <w:rPr>
          <w:rFonts w:ascii="Aptos" w:hAnsi="Aptos" w:eastAsia="Aptos" w:cs="Aptos" w:asciiTheme="minorAscii" w:hAnsiTheme="minorAscii" w:eastAsiaTheme="minorAscii" w:cstheme="minorAscii"/>
          <w:sz w:val="22"/>
          <w:szCs w:val="22"/>
        </w:rPr>
        <w:t xml:space="preserve">. </w:t>
      </w:r>
    </w:p>
    <w:p w:rsidR="001A138A" w:rsidP="7D62FFBB" w:rsidRDefault="655C4FD1" w14:paraId="05D047FB" w14:textId="3E387D83">
      <w:pPr>
        <w:pStyle w:val="Kop2genummerd"/>
        <w:ind w:left="0" w:firstLine="0"/>
        <w:rPr>
          <w:rFonts w:ascii="Aptos" w:hAnsi="Aptos" w:eastAsia="Aptos" w:cs="Aptos" w:asciiTheme="minorAscii" w:hAnsiTheme="minorAscii" w:eastAsiaTheme="minorAscii" w:cstheme="minorAscii"/>
          <w:color w:val="auto"/>
          <w:sz w:val="22"/>
          <w:szCs w:val="22"/>
        </w:rPr>
      </w:pPr>
      <w:r w:rsidRPr="7D62FFBB" w:rsidR="655C4FD1">
        <w:rPr>
          <w:rFonts w:ascii="Aptos" w:hAnsi="Aptos" w:eastAsia="Aptos" w:cs="Aptos" w:asciiTheme="minorAscii" w:hAnsiTheme="minorAscii" w:eastAsiaTheme="minorAscii" w:cstheme="minorAscii"/>
          <w:color w:val="auto"/>
          <w:sz w:val="22"/>
          <w:szCs w:val="22"/>
        </w:rPr>
        <w:t>Transparantie</w:t>
      </w:r>
    </w:p>
    <w:tbl>
      <w:tblPr>
        <w:tblStyle w:val="Tabelraster"/>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360"/>
        <w:gridCol w:w="2415"/>
        <w:gridCol w:w="2985"/>
        <w:gridCol w:w="3045"/>
      </w:tblGrid>
      <w:tr w:rsidR="505B573B" w:rsidTr="7D62FFBB" w14:paraId="61D6E539" w14:textId="77777777">
        <w:trPr>
          <w:trHeight w:val="300"/>
        </w:trPr>
        <w:tc>
          <w:tcPr>
            <w:tcW w:w="360" w:type="dxa"/>
            <w:tcBorders>
              <w:top w:val="single" w:color="586574" w:sz="6" w:space="0"/>
              <w:left w:val="single" w:color="586574" w:sz="6" w:space="0"/>
              <w:bottom w:val="single" w:color="586574" w:sz="6" w:space="0"/>
              <w:right w:val="single" w:color="586574" w:sz="6" w:space="0"/>
            </w:tcBorders>
            <w:shd w:val="clear" w:color="auto" w:fill="A5C9EB" w:themeFill="text2" w:themeFillTint="40"/>
            <w:tcMar>
              <w:left w:w="105" w:type="dxa"/>
              <w:right w:w="105" w:type="dxa"/>
            </w:tcMar>
          </w:tcPr>
          <w:p w:rsidR="505B573B" w:rsidP="7D62FFBB" w:rsidRDefault="505B573B" w14:paraId="1EABAF0A" w14:textId="52DCA21C">
            <w:pPr>
              <w:spacing w:line="264" w:lineRule="auto"/>
              <w:rPr>
                <w:rFonts w:ascii="Aptos" w:hAnsi="Aptos" w:eastAsia="Aptos" w:cs="Aptos" w:asciiTheme="minorAscii" w:hAnsiTheme="minorAscii" w:eastAsiaTheme="minorAscii" w:cstheme="minorAscii"/>
                <w:color w:val="FFFFFF" w:themeColor="background1"/>
                <w:sz w:val="22"/>
                <w:szCs w:val="22"/>
              </w:rPr>
            </w:pPr>
          </w:p>
        </w:tc>
        <w:tc>
          <w:tcPr>
            <w:tcW w:w="2415" w:type="dxa"/>
            <w:tcBorders>
              <w:top w:val="single" w:color="586574" w:sz="6" w:space="0"/>
              <w:left w:val="single" w:color="586574" w:sz="6" w:space="0"/>
              <w:bottom w:val="single" w:color="586574" w:sz="6" w:space="0"/>
              <w:right w:val="single" w:color="586574" w:sz="6" w:space="0"/>
            </w:tcBorders>
            <w:shd w:val="clear" w:color="auto" w:fill="A5C9EB" w:themeFill="text2" w:themeFillTint="40"/>
            <w:tcMar>
              <w:left w:w="105" w:type="dxa"/>
              <w:right w:w="105" w:type="dxa"/>
            </w:tcMar>
          </w:tcPr>
          <w:p w:rsidR="505B573B" w:rsidP="7D62FFBB" w:rsidRDefault="505B573B" w14:paraId="5F332092" w14:textId="1F4856BA">
            <w:pPr>
              <w:spacing w:line="300" w:lineRule="auto"/>
              <w:rPr>
                <w:rFonts w:ascii="Aptos" w:hAnsi="Aptos" w:eastAsia="Aptos" w:cs="Aptos" w:asciiTheme="minorAscii" w:hAnsiTheme="minorAscii" w:eastAsiaTheme="minorAscii" w:cstheme="minorAscii"/>
                <w:color w:val="FFFFFF" w:themeColor="background1"/>
                <w:sz w:val="22"/>
                <w:szCs w:val="22"/>
              </w:rPr>
            </w:pPr>
            <w:r w:rsidRPr="7D62FFBB" w:rsidR="505B573B">
              <w:rPr>
                <w:rFonts w:eastAsia="ＭＳ 明朝" w:eastAsiaTheme="minorEastAsia"/>
                <w:b w:val="1"/>
                <w:bCs w:val="1"/>
                <w:color w:val="FFFFFF" w:themeColor="background1" w:themeTint="FF" w:themeShade="FF"/>
                <w:sz w:val="22"/>
                <w:szCs w:val="22"/>
              </w:rPr>
              <w:t>KPI</w:t>
            </w:r>
          </w:p>
        </w:tc>
        <w:tc>
          <w:tcPr>
            <w:tcW w:w="2985" w:type="dxa"/>
            <w:tcBorders>
              <w:top w:val="single" w:color="586574" w:sz="6" w:space="0"/>
              <w:left w:val="single" w:color="586574" w:sz="6" w:space="0"/>
              <w:bottom w:val="single" w:color="586574" w:sz="6" w:space="0"/>
              <w:right w:val="single" w:color="586574" w:sz="6" w:space="0"/>
            </w:tcBorders>
            <w:shd w:val="clear" w:color="auto" w:fill="A5C9EB" w:themeFill="text2" w:themeFillTint="40"/>
            <w:tcMar>
              <w:left w:w="105" w:type="dxa"/>
              <w:right w:w="105" w:type="dxa"/>
            </w:tcMar>
          </w:tcPr>
          <w:p w:rsidR="505B573B" w:rsidP="7D62FFBB" w:rsidRDefault="505B573B" w14:paraId="1CE163AD" w14:textId="2A9FA8A5">
            <w:pPr>
              <w:spacing w:line="300" w:lineRule="auto"/>
              <w:rPr>
                <w:rFonts w:ascii="Aptos" w:hAnsi="Aptos" w:eastAsia="Aptos" w:cs="Aptos" w:asciiTheme="minorAscii" w:hAnsiTheme="minorAscii" w:eastAsiaTheme="minorAscii" w:cstheme="minorAscii"/>
                <w:color w:val="FFFFFF" w:themeColor="background1"/>
                <w:sz w:val="22"/>
                <w:szCs w:val="22"/>
              </w:rPr>
            </w:pPr>
            <w:r w:rsidRPr="7D62FFBB" w:rsidR="505B573B">
              <w:rPr>
                <w:rFonts w:eastAsia="ＭＳ 明朝" w:eastAsiaTheme="minorEastAsia"/>
                <w:b w:val="1"/>
                <w:bCs w:val="1"/>
                <w:color w:val="FFFFFF" w:themeColor="background1" w:themeTint="FF" w:themeShade="FF"/>
                <w:sz w:val="22"/>
                <w:szCs w:val="22"/>
              </w:rPr>
              <w:t>Norm</w:t>
            </w:r>
          </w:p>
        </w:tc>
        <w:tc>
          <w:tcPr>
            <w:tcW w:w="3045" w:type="dxa"/>
            <w:tcBorders>
              <w:top w:val="single" w:color="586574" w:sz="6" w:space="0"/>
              <w:left w:val="single" w:color="586574" w:sz="6" w:space="0"/>
              <w:bottom w:val="single" w:color="586574" w:sz="6" w:space="0"/>
              <w:right w:val="single" w:color="586574" w:sz="6" w:space="0"/>
            </w:tcBorders>
            <w:shd w:val="clear" w:color="auto" w:fill="A5C9EB" w:themeFill="text2" w:themeFillTint="40"/>
            <w:tcMar>
              <w:left w:w="105" w:type="dxa"/>
              <w:right w:w="105" w:type="dxa"/>
            </w:tcMar>
          </w:tcPr>
          <w:p w:rsidR="505B573B" w:rsidP="7D62FFBB" w:rsidRDefault="505B573B" w14:paraId="3E7364CE" w14:textId="5120B803">
            <w:pPr>
              <w:spacing w:line="300" w:lineRule="auto"/>
              <w:rPr>
                <w:rFonts w:ascii="Aptos" w:hAnsi="Aptos" w:eastAsia="Aptos" w:cs="Aptos" w:asciiTheme="minorAscii" w:hAnsiTheme="minorAscii" w:eastAsiaTheme="minorAscii" w:cstheme="minorAscii"/>
                <w:color w:val="FFFFFF" w:themeColor="background1"/>
                <w:sz w:val="22"/>
                <w:szCs w:val="22"/>
              </w:rPr>
            </w:pPr>
            <w:r w:rsidRPr="7D62FFBB" w:rsidR="505B573B">
              <w:rPr>
                <w:rFonts w:eastAsia="ＭＳ 明朝" w:eastAsiaTheme="minorEastAsia"/>
                <w:b w:val="1"/>
                <w:bCs w:val="1"/>
                <w:color w:val="FFFFFF" w:themeColor="background1" w:themeTint="FF" w:themeShade="FF"/>
                <w:sz w:val="22"/>
                <w:szCs w:val="22"/>
              </w:rPr>
              <w:t>Meetmethodiek</w:t>
            </w:r>
          </w:p>
        </w:tc>
      </w:tr>
      <w:tr w:rsidR="505B573B" w:rsidTr="7D62FFBB" w14:paraId="1E715935" w14:textId="77777777">
        <w:trPr>
          <w:trHeight w:val="300"/>
        </w:trPr>
        <w:tc>
          <w:tcPr>
            <w:tcW w:w="360" w:type="dxa"/>
            <w:tcBorders>
              <w:top w:val="single" w:color="586574" w:sz="6" w:space="0"/>
              <w:left w:val="single" w:color="586574" w:sz="6" w:space="0"/>
              <w:bottom w:val="single" w:color="586574" w:sz="6" w:space="0"/>
              <w:right w:val="single" w:color="586574" w:sz="6" w:space="0"/>
            </w:tcBorders>
            <w:tcMar>
              <w:left w:w="105" w:type="dxa"/>
              <w:right w:w="105" w:type="dxa"/>
            </w:tcMar>
          </w:tcPr>
          <w:p w:rsidR="505B573B" w:rsidP="7D62FFBB" w:rsidRDefault="505B573B" w14:paraId="51A37BCF" w14:textId="0DF57721">
            <w:pPr>
              <w:pStyle w:val="Opsomming"/>
              <w:ind w:left="360" w:hanging="360"/>
              <w:rPr>
                <w:rFonts w:ascii="Aptos" w:hAnsi="Aptos" w:eastAsia="Aptos" w:cs="Aptos" w:asciiTheme="minorAscii" w:hAnsiTheme="minorAscii" w:eastAsiaTheme="minorAscii" w:cstheme="minorAscii"/>
                <w:sz w:val="22"/>
                <w:szCs w:val="22"/>
              </w:rPr>
            </w:pPr>
            <w:r w:rsidRPr="7D62FFBB" w:rsidR="505B573B">
              <w:rPr>
                <w:rFonts w:cs="Arial" w:cstheme="minorBidi"/>
                <w:sz w:val="22"/>
                <w:szCs w:val="22"/>
              </w:rPr>
              <w:t xml:space="preserve">1 </w:t>
            </w:r>
          </w:p>
        </w:tc>
        <w:tc>
          <w:tcPr>
            <w:tcW w:w="2415" w:type="dxa"/>
            <w:tcBorders>
              <w:top w:val="single" w:color="586574" w:sz="6" w:space="0"/>
              <w:left w:val="single" w:color="586574" w:sz="6" w:space="0"/>
              <w:bottom w:val="single" w:color="586574" w:sz="6" w:space="0"/>
              <w:right w:val="single" w:color="586574" w:sz="6" w:space="0"/>
            </w:tcBorders>
            <w:tcMar>
              <w:left w:w="105" w:type="dxa"/>
              <w:right w:w="105" w:type="dxa"/>
            </w:tcMar>
          </w:tcPr>
          <w:p w:rsidR="505B573B" w:rsidP="7D62FFBB" w:rsidRDefault="6A12155B" w14:paraId="3B5188A6" w14:textId="6C74A869">
            <w:pPr>
              <w:spacing w:line="300" w:lineRule="auto"/>
              <w:rPr>
                <w:rFonts w:ascii="Aptos" w:hAnsi="Aptos" w:eastAsia="Aptos" w:cs="Aptos" w:asciiTheme="minorAscii" w:hAnsiTheme="minorAscii" w:eastAsiaTheme="minorAscii" w:cstheme="minorAscii"/>
                <w:b w:val="0"/>
                <w:bCs w:val="0"/>
                <w:i w:val="0"/>
                <w:iCs w:val="0"/>
                <w:noProof w:val="0"/>
                <w:sz w:val="22"/>
                <w:szCs w:val="22"/>
                <w:lang w:val="nl-NL"/>
              </w:rPr>
            </w:pPr>
            <w:r w:rsidRPr="7D62FFBB" w:rsidR="24FEF96D">
              <w:rPr>
                <w:rFonts w:ascii="Aptos" w:hAnsi="Aptos" w:eastAsia="Aptos" w:cs="Aptos" w:asciiTheme="minorAscii" w:hAnsiTheme="minorAscii" w:eastAsiaTheme="minorAscii" w:cstheme="minorAscii"/>
                <w:b w:val="0"/>
                <w:bCs w:val="0"/>
                <w:i w:val="0"/>
                <w:iCs w:val="0"/>
                <w:noProof w:val="0"/>
                <w:sz w:val="21"/>
                <w:szCs w:val="21"/>
                <w:lang w:val="nl-NL"/>
              </w:rPr>
              <w:t>Leverancier levert tijdig, volledig en accuraat inzicht in prestaties (o.a. volumes, levertijden, klachten</w:t>
            </w:r>
            <w:r w:rsidRPr="7D62FFBB" w:rsidR="08F44287">
              <w:rPr>
                <w:rFonts w:ascii="Aptos" w:hAnsi="Aptos" w:eastAsia="Aptos" w:cs="Aptos" w:asciiTheme="minorAscii" w:hAnsiTheme="minorAscii" w:eastAsiaTheme="minorAscii" w:cstheme="minorAscii"/>
                <w:b w:val="0"/>
                <w:bCs w:val="0"/>
                <w:i w:val="0"/>
                <w:iCs w:val="0"/>
                <w:noProof w:val="0"/>
                <w:sz w:val="21"/>
                <w:szCs w:val="21"/>
                <w:lang w:val="nl-NL"/>
              </w:rPr>
              <w:t>)</w:t>
            </w:r>
          </w:p>
        </w:tc>
        <w:tc>
          <w:tcPr>
            <w:tcW w:w="2985" w:type="dxa"/>
            <w:tcBorders>
              <w:top w:val="single" w:color="586574" w:sz="6" w:space="0"/>
              <w:left w:val="single" w:color="586574" w:sz="6" w:space="0"/>
              <w:bottom w:val="single" w:color="586574" w:sz="6" w:space="0"/>
              <w:right w:val="single" w:color="586574" w:sz="6" w:space="0"/>
            </w:tcBorders>
            <w:tcMar>
              <w:left w:w="105" w:type="dxa"/>
              <w:right w:w="105" w:type="dxa"/>
            </w:tcMar>
          </w:tcPr>
          <w:p w:rsidR="505B573B" w:rsidP="7D62FFBB" w:rsidRDefault="6A12155B" w14:paraId="63368F79" w14:textId="38431F51">
            <w:pPr>
              <w:spacing w:line="300" w:lineRule="auto"/>
              <w:rPr>
                <w:rFonts w:ascii="Aptos" w:hAnsi="Aptos" w:eastAsia="Aptos" w:cs="Aptos" w:asciiTheme="minorAscii" w:hAnsiTheme="minorAscii" w:eastAsiaTheme="minorAscii" w:cstheme="minorAscii"/>
                <w:sz w:val="22"/>
                <w:szCs w:val="22"/>
              </w:rPr>
            </w:pPr>
            <w:r w:rsidRPr="7D62FFBB" w:rsidR="6A12155B">
              <w:rPr>
                <w:rFonts w:eastAsia="ＭＳ 明朝" w:eastAsiaTheme="minorEastAsia"/>
                <w:sz w:val="22"/>
                <w:szCs w:val="22"/>
              </w:rPr>
              <w:t xml:space="preserve">-100% van de </w:t>
            </w:r>
            <w:r w:rsidRPr="7D62FFBB" w:rsidR="4598474B">
              <w:rPr>
                <w:rFonts w:eastAsia="ＭＳ 明朝" w:eastAsiaTheme="minorEastAsia"/>
                <w:sz w:val="22"/>
                <w:szCs w:val="22"/>
              </w:rPr>
              <w:t xml:space="preserve">rapportages geleverd binnen 2 weken na </w:t>
            </w:r>
            <w:r w:rsidRPr="7D62FFBB" w:rsidR="4DAEA499">
              <w:rPr>
                <w:rFonts w:eastAsia="ＭＳ 明朝" w:eastAsiaTheme="minorEastAsia"/>
                <w:sz w:val="22"/>
                <w:szCs w:val="22"/>
              </w:rPr>
              <w:t>periode van 6 maanden.</w:t>
            </w:r>
          </w:p>
          <w:p w:rsidR="7B401262" w:rsidP="7D62FFBB" w:rsidRDefault="7B401262" w14:paraId="3AAF31A9" w14:textId="61CAE286">
            <w:pPr>
              <w:spacing w:line="300" w:lineRule="auto"/>
              <w:rPr>
                <w:rFonts w:ascii="Aptos" w:hAnsi="Aptos" w:eastAsia="Aptos" w:cs="Aptos" w:asciiTheme="minorAscii" w:hAnsiTheme="minorAscii" w:eastAsiaTheme="minorAscii" w:cstheme="minorAscii"/>
                <w:b w:val="0"/>
                <w:bCs w:val="0"/>
                <w:i w:val="0"/>
                <w:iCs w:val="0"/>
                <w:noProof w:val="0"/>
                <w:sz w:val="22"/>
                <w:szCs w:val="22"/>
                <w:lang w:val="nl-NL"/>
              </w:rPr>
            </w:pPr>
            <w:r w:rsidRPr="7D62FFBB" w:rsidR="7B401262">
              <w:rPr>
                <w:rFonts w:eastAsia="ＭＳ 明朝" w:eastAsiaTheme="minorEastAsia"/>
                <w:sz w:val="22"/>
                <w:szCs w:val="22"/>
              </w:rPr>
              <w:t xml:space="preserve">- </w:t>
            </w:r>
            <w:r w:rsidRPr="7D62FFBB" w:rsidR="7B401262">
              <w:rPr>
                <w:rFonts w:ascii="Segoe UI" w:hAnsi="Segoe UI" w:eastAsia="Segoe UI" w:cs="Segoe UI"/>
                <w:b w:val="0"/>
                <w:bCs w:val="0"/>
                <w:i w:val="0"/>
                <w:iCs w:val="0"/>
                <w:noProof w:val="0"/>
                <w:sz w:val="21"/>
                <w:szCs w:val="21"/>
                <w:lang w:val="nl-NL"/>
              </w:rPr>
              <w:t>≥ 98% datakwaliteit</w:t>
            </w:r>
          </w:p>
          <w:p w:rsidR="7B401262" w:rsidP="7D62FFBB" w:rsidRDefault="7B401262" w14:paraId="2259D55E" w14:textId="566855CB">
            <w:pPr>
              <w:spacing w:line="300" w:lineRule="auto"/>
              <w:rPr>
                <w:rFonts w:ascii="Aptos" w:hAnsi="Aptos" w:eastAsia="Aptos" w:cs="Aptos" w:asciiTheme="minorAscii" w:hAnsiTheme="minorAscii" w:eastAsiaTheme="minorAscii" w:cstheme="minorAscii"/>
                <w:sz w:val="22"/>
                <w:szCs w:val="22"/>
              </w:rPr>
            </w:pPr>
          </w:p>
          <w:p w:rsidR="505B573B" w:rsidP="7D62FFBB" w:rsidRDefault="6A12155B" w14:paraId="17E44119" w14:textId="7E73D79E">
            <w:pPr>
              <w:spacing w:line="300" w:lineRule="auto"/>
              <w:rPr>
                <w:rFonts w:ascii="Aptos" w:hAnsi="Aptos" w:eastAsia="Aptos" w:cs="Aptos" w:asciiTheme="minorAscii" w:hAnsiTheme="minorAscii" w:eastAsiaTheme="minorAscii" w:cstheme="minorAscii"/>
                <w:sz w:val="22"/>
                <w:szCs w:val="22"/>
              </w:rPr>
            </w:pPr>
          </w:p>
          <w:p w:rsidR="505B573B" w:rsidP="7D62FFBB" w:rsidRDefault="505B573B" w14:paraId="15B33393" w14:textId="01D7EF7F">
            <w:pPr>
              <w:spacing w:line="300" w:lineRule="auto"/>
              <w:rPr>
                <w:rFonts w:ascii="Aptos" w:hAnsi="Aptos" w:eastAsia="Aptos" w:cs="Aptos" w:asciiTheme="minorAscii" w:hAnsiTheme="minorAscii" w:eastAsiaTheme="minorAscii" w:cstheme="minorAscii"/>
                <w:color w:val="727D8C"/>
                <w:sz w:val="22"/>
                <w:szCs w:val="22"/>
              </w:rPr>
            </w:pPr>
          </w:p>
        </w:tc>
        <w:tc>
          <w:tcPr>
            <w:tcW w:w="3045" w:type="dxa"/>
            <w:tcBorders>
              <w:top w:val="single" w:color="586574" w:sz="6" w:space="0"/>
              <w:left w:val="single" w:color="586574" w:sz="6" w:space="0"/>
              <w:bottom w:val="single" w:color="586574" w:sz="6" w:space="0"/>
              <w:right w:val="single" w:color="586574" w:sz="6" w:space="0"/>
            </w:tcBorders>
            <w:tcMar>
              <w:left w:w="105" w:type="dxa"/>
              <w:right w:w="105" w:type="dxa"/>
            </w:tcMar>
          </w:tcPr>
          <w:p w:rsidR="505B573B" w:rsidP="7D62FFBB" w:rsidRDefault="6A12155B" w14:paraId="607BB025" w14:textId="641607A3">
            <w:pPr>
              <w:spacing w:line="300" w:lineRule="auto"/>
              <w:rPr>
                <w:rFonts w:ascii="Aptos" w:hAnsi="Aptos" w:eastAsia="Aptos" w:cs="Aptos" w:asciiTheme="minorAscii" w:hAnsiTheme="minorAscii" w:eastAsiaTheme="minorAscii" w:cstheme="minorAscii"/>
                <w:sz w:val="22"/>
                <w:szCs w:val="22"/>
              </w:rPr>
            </w:pPr>
            <w:r w:rsidRPr="7D62FFBB" w:rsidR="6A12155B">
              <w:rPr>
                <w:rFonts w:eastAsia="ＭＳ 明朝" w:eastAsiaTheme="minorEastAsia"/>
                <w:sz w:val="22"/>
                <w:szCs w:val="22"/>
              </w:rPr>
              <w:t>-Controle op tijdigheid van oplevering rapportages</w:t>
            </w:r>
          </w:p>
          <w:p w:rsidR="505B573B" w:rsidP="7D62FFBB" w:rsidRDefault="6A12155B" w14:paraId="2EA08F5B" w14:textId="05D8C6BC">
            <w:pPr>
              <w:spacing w:line="300" w:lineRule="auto"/>
              <w:rPr>
                <w:rFonts w:ascii="Aptos" w:hAnsi="Aptos" w:eastAsia="Aptos" w:cs="Aptos" w:asciiTheme="minorAscii" w:hAnsiTheme="minorAscii" w:eastAsiaTheme="minorAscii" w:cstheme="minorAscii"/>
                <w:sz w:val="22"/>
                <w:szCs w:val="22"/>
              </w:rPr>
            </w:pPr>
            <w:r w:rsidRPr="7D62FFBB" w:rsidR="6A12155B">
              <w:rPr>
                <w:rFonts w:eastAsia="ＭＳ 明朝" w:eastAsiaTheme="minorEastAsia"/>
                <w:sz w:val="22"/>
                <w:szCs w:val="22"/>
              </w:rPr>
              <w:t>-</w:t>
            </w:r>
            <w:r w:rsidRPr="7D62FFBB" w:rsidR="694F2498">
              <w:rPr>
                <w:rFonts w:eastAsia="ＭＳ 明朝" w:eastAsiaTheme="minorEastAsia"/>
                <w:sz w:val="22"/>
                <w:szCs w:val="22"/>
              </w:rPr>
              <w:t xml:space="preserve"> Validatie</w:t>
            </w:r>
            <w:r w:rsidRPr="7D62FFBB" w:rsidR="26BF2DBD">
              <w:rPr>
                <w:rFonts w:eastAsia="ＭＳ 明朝" w:eastAsiaTheme="minorEastAsia"/>
                <w:sz w:val="22"/>
                <w:szCs w:val="22"/>
              </w:rPr>
              <w:t xml:space="preserve"> op ordergegevens</w:t>
            </w:r>
          </w:p>
          <w:p w:rsidR="49C77BE6" w:rsidP="7D62FFBB" w:rsidRDefault="49C77BE6" w14:paraId="49C465D0" w14:textId="7D13AF74">
            <w:pPr>
              <w:spacing w:line="300" w:lineRule="auto"/>
              <w:rPr>
                <w:rFonts w:ascii="Aptos" w:hAnsi="Aptos" w:eastAsia="Aptos" w:cs="Aptos" w:asciiTheme="minorAscii" w:hAnsiTheme="minorAscii" w:eastAsiaTheme="minorAscii" w:cstheme="minorAscii"/>
                <w:sz w:val="22"/>
                <w:szCs w:val="22"/>
              </w:rPr>
            </w:pPr>
          </w:p>
          <w:p w:rsidR="29F7C044" w:rsidP="7D62FFBB" w:rsidRDefault="29F7C044" w14:paraId="69DCECFA" w14:textId="7E2C26C5">
            <w:pPr>
              <w:spacing w:line="300" w:lineRule="auto"/>
              <w:rPr>
                <w:rFonts w:ascii="Aptos" w:hAnsi="Aptos" w:eastAsia="Aptos" w:cs="Aptos" w:asciiTheme="minorAscii" w:hAnsiTheme="minorAscii" w:eastAsiaTheme="minorAscii" w:cstheme="minorAscii"/>
                <w:sz w:val="22"/>
                <w:szCs w:val="22"/>
              </w:rPr>
            </w:pPr>
            <w:r w:rsidRPr="7D62FFBB" w:rsidR="29F7C044">
              <w:rPr>
                <w:rFonts w:eastAsia="ＭＳ 明朝" w:eastAsiaTheme="minorEastAsia"/>
                <w:sz w:val="22"/>
                <w:szCs w:val="22"/>
              </w:rPr>
              <w:t>Meetfrequentie: 2x per jaar</w:t>
            </w:r>
          </w:p>
          <w:p w:rsidR="49C77BE6" w:rsidP="7D62FFBB" w:rsidRDefault="49C77BE6" w14:paraId="070E1E6B" w14:textId="66452C8E">
            <w:pPr>
              <w:spacing w:line="300" w:lineRule="auto"/>
              <w:rPr>
                <w:rFonts w:ascii="Aptos" w:hAnsi="Aptos" w:eastAsia="Aptos" w:cs="Aptos" w:asciiTheme="minorAscii" w:hAnsiTheme="minorAscii" w:eastAsiaTheme="minorAscii" w:cstheme="minorAscii"/>
                <w:sz w:val="22"/>
                <w:szCs w:val="22"/>
              </w:rPr>
            </w:pPr>
          </w:p>
          <w:p w:rsidR="505B573B" w:rsidP="7D62FFBB" w:rsidRDefault="6A12155B" w14:paraId="7243C132" w14:textId="784A032B">
            <w:pPr>
              <w:spacing w:line="300" w:lineRule="auto"/>
              <w:rPr>
                <w:rFonts w:ascii="Aptos" w:hAnsi="Aptos" w:eastAsia="Aptos" w:cs="Aptos" w:asciiTheme="minorAscii" w:hAnsiTheme="minorAscii" w:eastAsiaTheme="minorAscii" w:cstheme="minorAscii"/>
                <w:sz w:val="22"/>
                <w:szCs w:val="22"/>
              </w:rPr>
            </w:pPr>
          </w:p>
        </w:tc>
      </w:tr>
      <w:tr w:rsidR="505B573B" w:rsidTr="7D62FFBB" w14:paraId="3D80A372" w14:textId="77777777">
        <w:trPr>
          <w:trHeight w:val="300"/>
        </w:trPr>
        <w:tc>
          <w:tcPr>
            <w:tcW w:w="8805" w:type="dxa"/>
            <w:gridSpan w:val="4"/>
            <w:tcBorders>
              <w:top w:val="single" w:color="586574" w:sz="6" w:space="0"/>
              <w:left w:val="single" w:color="586574" w:sz="6" w:space="0"/>
              <w:bottom w:val="single" w:color="586574" w:sz="6" w:space="0"/>
              <w:right w:val="single" w:color="586574" w:sz="6" w:space="0"/>
            </w:tcBorders>
            <w:tcMar>
              <w:left w:w="105" w:type="dxa"/>
              <w:right w:w="105" w:type="dxa"/>
            </w:tcMar>
          </w:tcPr>
          <w:p w:rsidR="505B573B" w:rsidP="7D62FFBB" w:rsidRDefault="505B573B" w14:paraId="3EFF2C9C" w14:textId="2DEC08A2">
            <w:pPr>
              <w:spacing w:line="300" w:lineRule="auto"/>
              <w:rPr>
                <w:rFonts w:ascii="Aptos" w:hAnsi="Aptos" w:eastAsia="Aptos" w:cs="Aptos" w:asciiTheme="minorAscii" w:hAnsiTheme="minorAscii" w:eastAsiaTheme="minorAscii" w:cstheme="minorAscii"/>
                <w:sz w:val="22"/>
                <w:szCs w:val="22"/>
              </w:rPr>
            </w:pPr>
            <w:r w:rsidRPr="7D62FFBB" w:rsidR="505B573B">
              <w:rPr>
                <w:rFonts w:eastAsia="ＭＳ 明朝" w:eastAsiaTheme="minorEastAsia"/>
                <w:sz w:val="22"/>
                <w:szCs w:val="22"/>
                <w:u w:val="single"/>
              </w:rPr>
              <w:t>Procedure herstel (norm wordt niet behaald)</w:t>
            </w:r>
          </w:p>
          <w:p w:rsidR="505B573B" w:rsidP="7D62FFBB" w:rsidRDefault="7CF77D22" w14:paraId="367306EB" w14:textId="054D5134">
            <w:pPr>
              <w:pStyle w:val="Standaard"/>
              <w:suppressLineNumbers w:val="0"/>
              <w:bidi w:val="0"/>
              <w:spacing w:before="0" w:beforeAutospacing="off" w:after="0" w:afterAutospacing="off" w:line="300" w:lineRule="auto"/>
              <w:ind w:left="0" w:right="0"/>
              <w:jc w:val="left"/>
              <w:rPr>
                <w:rFonts w:ascii="Aptos" w:hAnsi="Aptos" w:eastAsia="Aptos" w:cs="Aptos" w:asciiTheme="minorAscii" w:hAnsiTheme="minorAscii" w:eastAsiaTheme="minorAscii" w:cstheme="minorAscii"/>
                <w:sz w:val="22"/>
                <w:szCs w:val="22"/>
              </w:rPr>
            </w:pPr>
            <w:r w:rsidRPr="7D62FFBB" w:rsidR="7CF77D22">
              <w:rPr>
                <w:rFonts w:eastAsia="ＭＳ 明朝" w:eastAsiaTheme="minorEastAsia"/>
                <w:sz w:val="22"/>
                <w:szCs w:val="22"/>
              </w:rPr>
              <w:t xml:space="preserve">Bij een te late of onvolledige rapportage: binnen 5 werkdagen </w:t>
            </w:r>
            <w:r w:rsidRPr="7D62FFBB" w:rsidR="21D34408">
              <w:rPr>
                <w:rFonts w:eastAsia="ＭＳ 明朝" w:eastAsiaTheme="minorEastAsia"/>
                <w:sz w:val="22"/>
                <w:szCs w:val="22"/>
              </w:rPr>
              <w:t>herstel.</w:t>
            </w:r>
            <w:r w:rsidRPr="7D62FFBB" w:rsidR="7CF77D22">
              <w:rPr>
                <w:rFonts w:eastAsia="ＭＳ 明朝" w:eastAsiaTheme="minorEastAsia"/>
                <w:sz w:val="22"/>
                <w:szCs w:val="22"/>
              </w:rPr>
              <w:t xml:space="preserve"> Bij herhaalde </w:t>
            </w:r>
            <w:r w:rsidRPr="7D62FFBB" w:rsidR="1685198D">
              <w:rPr>
                <w:rFonts w:eastAsia="ＭＳ 明朝" w:eastAsiaTheme="minorEastAsia"/>
                <w:sz w:val="22"/>
                <w:szCs w:val="22"/>
              </w:rPr>
              <w:t>afwijking volgt escalatie in kwartaaloverleg</w:t>
            </w:r>
            <w:r w:rsidRPr="7D62FFBB" w:rsidR="2E1BE675">
              <w:rPr>
                <w:rFonts w:eastAsia="ＭＳ 明朝" w:eastAsiaTheme="minorEastAsia"/>
                <w:sz w:val="22"/>
                <w:szCs w:val="22"/>
              </w:rPr>
              <w:t>.</w:t>
            </w:r>
          </w:p>
        </w:tc>
      </w:tr>
    </w:tbl>
    <w:p w:rsidR="775849D1" w:rsidP="7D62FFBB" w:rsidRDefault="775849D1" w14:paraId="1F0E560F" w14:textId="0FBE0E78">
      <w:pPr>
        <w:pStyle w:val="Kop2genummerd"/>
        <w:ind w:left="0" w:firstLine="0"/>
        <w:rPr>
          <w:rFonts w:ascii="Aptos" w:hAnsi="Aptos" w:eastAsia="Aptos" w:cs="Aptos" w:asciiTheme="minorAscii" w:hAnsiTheme="minorAscii" w:eastAsiaTheme="minorAscii" w:cstheme="minorAscii"/>
          <w:color w:val="auto"/>
          <w:sz w:val="22"/>
          <w:szCs w:val="22"/>
          <w:lang w:val="nl-NL"/>
        </w:rPr>
      </w:pPr>
    </w:p>
    <w:p w:rsidR="775849D1" w:rsidP="7D62FFBB" w:rsidRDefault="775849D1" w14:paraId="626DE71B" w14:textId="42967FF3">
      <w:pPr>
        <w:pStyle w:val="Standaard"/>
        <w:rPr>
          <w:rFonts w:ascii="Aptos" w:hAnsi="Aptos" w:eastAsia="Aptos" w:cs="Aptos" w:asciiTheme="minorAscii" w:hAnsiTheme="minorAscii" w:eastAsiaTheme="minorAscii" w:cstheme="minorAscii"/>
          <w:sz w:val="22"/>
          <w:szCs w:val="22"/>
          <w:lang w:val="nl-NL"/>
        </w:rPr>
      </w:pPr>
    </w:p>
    <w:p w:rsidR="2D95782C" w:rsidP="7D62FFBB" w:rsidRDefault="2D95782C" w14:paraId="072FCAD6" w14:textId="71171FE2">
      <w:pPr>
        <w:pStyle w:val="Kop2genummerd"/>
        <w:ind w:left="0" w:firstLine="0"/>
        <w:rPr>
          <w:rFonts w:ascii="Aptos" w:hAnsi="Aptos" w:eastAsia="Aptos" w:cs="Aptos" w:asciiTheme="minorAscii" w:hAnsiTheme="minorAscii" w:eastAsiaTheme="minorAscii" w:cstheme="minorAscii"/>
          <w:color w:val="auto"/>
          <w:sz w:val="22"/>
          <w:szCs w:val="22"/>
        </w:rPr>
      </w:pPr>
      <w:r w:rsidRPr="7D62FFBB" w:rsidR="2D95782C">
        <w:rPr>
          <w:rFonts w:ascii="Aptos" w:hAnsi="Aptos" w:eastAsia="Aptos" w:cs="Aptos" w:asciiTheme="minorAscii" w:hAnsiTheme="minorAscii" w:eastAsiaTheme="minorAscii" w:cstheme="minorAscii"/>
          <w:color w:val="auto"/>
          <w:sz w:val="22"/>
          <w:szCs w:val="22"/>
        </w:rPr>
        <w:t>Kwaliteit</w:t>
      </w:r>
    </w:p>
    <w:tbl>
      <w:tblPr>
        <w:tblStyle w:val="Tabelraster"/>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360"/>
        <w:gridCol w:w="3300"/>
        <w:gridCol w:w="2835"/>
        <w:gridCol w:w="2310"/>
      </w:tblGrid>
      <w:tr w:rsidR="505B573B" w:rsidTr="7D62FFBB" w14:paraId="52C9DC7A" w14:textId="77777777">
        <w:trPr>
          <w:trHeight w:val="300"/>
        </w:trPr>
        <w:tc>
          <w:tcPr>
            <w:tcW w:w="360" w:type="dxa"/>
            <w:tcBorders>
              <w:top w:val="single" w:color="586574" w:sz="6" w:space="0"/>
              <w:left w:val="single" w:color="586574" w:sz="6" w:space="0"/>
              <w:bottom w:val="single" w:color="586574" w:sz="6" w:space="0"/>
              <w:right w:val="single" w:color="586574" w:sz="6" w:space="0"/>
            </w:tcBorders>
            <w:shd w:val="clear" w:color="auto" w:fill="A5C9EB" w:themeFill="text2" w:themeFillTint="40"/>
            <w:tcMar>
              <w:left w:w="105" w:type="dxa"/>
              <w:right w:w="105" w:type="dxa"/>
            </w:tcMar>
          </w:tcPr>
          <w:p w:rsidR="505B573B" w:rsidP="7D62FFBB" w:rsidRDefault="505B573B" w14:paraId="1216FF7E" w14:textId="3F237EA1">
            <w:pPr>
              <w:spacing w:line="264" w:lineRule="auto"/>
              <w:jc w:val="both"/>
              <w:rPr>
                <w:rFonts w:ascii="Aptos" w:hAnsi="Aptos" w:eastAsia="Aptos" w:cs="Aptos" w:asciiTheme="minorAscii" w:hAnsiTheme="minorAscii" w:eastAsiaTheme="minorAscii" w:cstheme="minorAscii"/>
                <w:color w:val="FFFFFF" w:themeColor="background1"/>
                <w:sz w:val="22"/>
                <w:szCs w:val="22"/>
              </w:rPr>
            </w:pPr>
          </w:p>
        </w:tc>
        <w:tc>
          <w:tcPr>
            <w:tcW w:w="3300" w:type="dxa"/>
            <w:tcBorders>
              <w:top w:val="single" w:color="586574" w:sz="6" w:space="0"/>
              <w:left w:val="single" w:color="586574" w:sz="6" w:space="0"/>
              <w:bottom w:val="single" w:color="586574" w:sz="6" w:space="0"/>
              <w:right w:val="single" w:color="586574" w:sz="6" w:space="0"/>
            </w:tcBorders>
            <w:shd w:val="clear" w:color="auto" w:fill="A5C9EB" w:themeFill="text2" w:themeFillTint="40"/>
            <w:tcMar>
              <w:left w:w="105" w:type="dxa"/>
              <w:right w:w="105" w:type="dxa"/>
            </w:tcMar>
          </w:tcPr>
          <w:p w:rsidR="505B573B" w:rsidP="7D62FFBB" w:rsidRDefault="505B573B" w14:paraId="7FEBB92D" w14:textId="3A4BF5B1">
            <w:pPr>
              <w:spacing w:line="300" w:lineRule="auto"/>
              <w:rPr>
                <w:rFonts w:ascii="Aptos" w:hAnsi="Aptos" w:eastAsia="Aptos" w:cs="Aptos" w:asciiTheme="minorAscii" w:hAnsiTheme="minorAscii" w:eastAsiaTheme="minorAscii" w:cstheme="minorAscii"/>
                <w:color w:val="FFFFFF" w:themeColor="background1"/>
                <w:sz w:val="22"/>
                <w:szCs w:val="22"/>
              </w:rPr>
            </w:pPr>
            <w:r w:rsidRPr="7D62FFBB" w:rsidR="505B573B">
              <w:rPr>
                <w:rFonts w:eastAsia="ＭＳ 明朝" w:eastAsiaTheme="minorEastAsia"/>
                <w:b w:val="1"/>
                <w:bCs w:val="1"/>
                <w:color w:val="FFFFFF" w:themeColor="background1" w:themeTint="FF" w:themeShade="FF"/>
                <w:sz w:val="22"/>
                <w:szCs w:val="22"/>
              </w:rPr>
              <w:t>KPI</w:t>
            </w:r>
          </w:p>
        </w:tc>
        <w:tc>
          <w:tcPr>
            <w:tcW w:w="2835" w:type="dxa"/>
            <w:tcBorders>
              <w:top w:val="single" w:color="586574" w:sz="6" w:space="0"/>
              <w:left w:val="single" w:color="586574" w:sz="6" w:space="0"/>
              <w:bottom w:val="single" w:color="586574" w:sz="6" w:space="0"/>
              <w:right w:val="single" w:color="586574" w:sz="6" w:space="0"/>
            </w:tcBorders>
            <w:shd w:val="clear" w:color="auto" w:fill="A5C9EB" w:themeFill="text2" w:themeFillTint="40"/>
            <w:tcMar>
              <w:left w:w="105" w:type="dxa"/>
              <w:right w:w="105" w:type="dxa"/>
            </w:tcMar>
          </w:tcPr>
          <w:p w:rsidR="505B573B" w:rsidP="7D62FFBB" w:rsidRDefault="505B573B" w14:paraId="233B233B" w14:textId="03B99136">
            <w:pPr>
              <w:spacing w:line="300" w:lineRule="auto"/>
              <w:rPr>
                <w:rFonts w:ascii="Aptos" w:hAnsi="Aptos" w:eastAsia="Aptos" w:cs="Aptos" w:asciiTheme="minorAscii" w:hAnsiTheme="minorAscii" w:eastAsiaTheme="minorAscii" w:cstheme="minorAscii"/>
                <w:color w:val="FFFFFF" w:themeColor="background1"/>
                <w:sz w:val="22"/>
                <w:szCs w:val="22"/>
              </w:rPr>
            </w:pPr>
            <w:r w:rsidRPr="7D62FFBB" w:rsidR="505B573B">
              <w:rPr>
                <w:rFonts w:eastAsia="ＭＳ 明朝" w:eastAsiaTheme="minorEastAsia"/>
                <w:b w:val="1"/>
                <w:bCs w:val="1"/>
                <w:color w:val="FFFFFF" w:themeColor="background1" w:themeTint="FF" w:themeShade="FF"/>
                <w:sz w:val="22"/>
                <w:szCs w:val="22"/>
              </w:rPr>
              <w:t>Norm</w:t>
            </w:r>
          </w:p>
        </w:tc>
        <w:tc>
          <w:tcPr>
            <w:tcW w:w="2310" w:type="dxa"/>
            <w:tcBorders>
              <w:top w:val="single" w:color="586574" w:sz="6" w:space="0"/>
              <w:left w:val="single" w:color="586574" w:sz="6" w:space="0"/>
              <w:bottom w:val="single" w:color="586574" w:sz="6" w:space="0"/>
              <w:right w:val="single" w:color="586574" w:sz="6" w:space="0"/>
            </w:tcBorders>
            <w:shd w:val="clear" w:color="auto" w:fill="A5C9EB" w:themeFill="text2" w:themeFillTint="40"/>
            <w:tcMar>
              <w:left w:w="105" w:type="dxa"/>
              <w:right w:w="105" w:type="dxa"/>
            </w:tcMar>
          </w:tcPr>
          <w:p w:rsidR="505B573B" w:rsidP="7D62FFBB" w:rsidRDefault="505B573B" w14:paraId="61D4B64A" w14:textId="5184604E">
            <w:pPr>
              <w:spacing w:line="300" w:lineRule="auto"/>
              <w:rPr>
                <w:rFonts w:ascii="Aptos" w:hAnsi="Aptos" w:eastAsia="Aptos" w:cs="Aptos" w:asciiTheme="minorAscii" w:hAnsiTheme="minorAscii" w:eastAsiaTheme="minorAscii" w:cstheme="minorAscii"/>
                <w:color w:val="FFFFFF" w:themeColor="background1"/>
                <w:sz w:val="22"/>
                <w:szCs w:val="22"/>
              </w:rPr>
            </w:pPr>
            <w:r w:rsidRPr="7D62FFBB" w:rsidR="505B573B">
              <w:rPr>
                <w:rFonts w:eastAsia="ＭＳ 明朝" w:eastAsiaTheme="minorEastAsia"/>
                <w:b w:val="1"/>
                <w:bCs w:val="1"/>
                <w:color w:val="FFFFFF" w:themeColor="background1" w:themeTint="FF" w:themeShade="FF"/>
                <w:sz w:val="22"/>
                <w:szCs w:val="22"/>
              </w:rPr>
              <w:t>Meetmethodiek</w:t>
            </w:r>
          </w:p>
        </w:tc>
      </w:tr>
      <w:tr w:rsidR="505B573B" w:rsidTr="7D62FFBB" w14:paraId="0725AA64" w14:textId="77777777">
        <w:trPr>
          <w:trHeight w:val="300"/>
        </w:trPr>
        <w:tc>
          <w:tcPr>
            <w:tcW w:w="360" w:type="dxa"/>
            <w:tcBorders>
              <w:top w:val="single" w:color="586574" w:sz="6" w:space="0"/>
              <w:left w:val="single" w:color="586574" w:sz="6" w:space="0"/>
              <w:bottom w:val="single" w:color="586574" w:sz="6" w:space="0"/>
              <w:right w:val="single" w:color="586574" w:sz="6" w:space="0"/>
            </w:tcBorders>
            <w:tcMar>
              <w:left w:w="105" w:type="dxa"/>
              <w:right w:w="105" w:type="dxa"/>
            </w:tcMar>
          </w:tcPr>
          <w:p w:rsidR="505B573B" w:rsidP="7D62FFBB" w:rsidRDefault="4428D9D4" w14:paraId="7AD6C621" w14:textId="2EFFBF9E">
            <w:pPr>
              <w:pStyle w:val="Opsomming"/>
              <w:rPr>
                <w:rFonts w:ascii="Aptos" w:hAnsi="Aptos" w:eastAsia="Aptos" w:cs="Aptos" w:asciiTheme="minorAscii" w:hAnsiTheme="minorAscii" w:eastAsiaTheme="minorAscii" w:cstheme="minorAscii"/>
                <w:color w:val="auto"/>
                <w:sz w:val="22"/>
                <w:szCs w:val="22"/>
              </w:rPr>
            </w:pPr>
            <w:r w:rsidRPr="7D62FFBB" w:rsidR="0D11FA9B">
              <w:rPr>
                <w:rFonts w:cs="Arial" w:cstheme="minorBidi"/>
                <w:color w:val="auto"/>
                <w:sz w:val="22"/>
                <w:szCs w:val="22"/>
              </w:rPr>
              <w:t>2</w:t>
            </w:r>
            <w:r w:rsidRPr="7D62FFBB" w:rsidR="505B573B">
              <w:rPr>
                <w:rFonts w:cs="Arial" w:cstheme="minorBidi"/>
                <w:color w:val="auto"/>
                <w:sz w:val="22"/>
                <w:szCs w:val="22"/>
              </w:rPr>
              <w:t xml:space="preserve"> </w:t>
            </w:r>
          </w:p>
        </w:tc>
        <w:tc>
          <w:tcPr>
            <w:tcW w:w="3300" w:type="dxa"/>
            <w:tcBorders>
              <w:top w:val="single" w:color="586574" w:sz="6" w:space="0"/>
              <w:left w:val="single" w:color="586574" w:sz="6" w:space="0"/>
              <w:bottom w:val="single" w:color="586574" w:sz="6" w:space="0"/>
              <w:right w:val="single" w:color="586574" w:sz="6" w:space="0"/>
            </w:tcBorders>
            <w:tcMar>
              <w:left w:w="105" w:type="dxa"/>
              <w:right w:w="105" w:type="dxa"/>
            </w:tcMar>
          </w:tcPr>
          <w:p w:rsidR="53FEB6C3" w:rsidP="7D62FFBB" w:rsidRDefault="53FEB6C3" w14:paraId="2B3A77BB" w14:textId="5BE71BCC">
            <w:pPr>
              <w:spacing w:line="300" w:lineRule="auto"/>
              <w:rPr>
                <w:rFonts w:ascii="Aptos" w:hAnsi="Aptos" w:eastAsia="Aptos" w:cs="Aptos" w:asciiTheme="minorAscii" w:hAnsiTheme="minorAscii" w:eastAsiaTheme="minorAscii" w:cstheme="minorAscii"/>
                <w:b w:val="0"/>
                <w:bCs w:val="0"/>
                <w:i w:val="0"/>
                <w:iCs w:val="0"/>
                <w:noProof w:val="0"/>
                <w:sz w:val="22"/>
                <w:szCs w:val="22"/>
                <w:lang w:val="nl-NL"/>
              </w:rPr>
            </w:pPr>
            <w:r w:rsidRPr="7D62FFBB" w:rsidR="53FEB6C3">
              <w:rPr>
                <w:rFonts w:ascii="Segoe UI" w:hAnsi="Segoe UI" w:eastAsia="Segoe UI" w:cs="Segoe UI"/>
                <w:b w:val="0"/>
                <w:bCs w:val="0"/>
                <w:i w:val="0"/>
                <w:iCs w:val="0"/>
                <w:noProof w:val="0"/>
                <w:sz w:val="21"/>
                <w:szCs w:val="21"/>
                <w:lang w:val="nl-NL"/>
              </w:rPr>
              <w:t>Kwaliteit van</w:t>
            </w:r>
            <w:r w:rsidRPr="7D62FFBB" w:rsidR="1F985298">
              <w:rPr>
                <w:rFonts w:ascii="Segoe UI" w:hAnsi="Segoe UI" w:eastAsia="Segoe UI" w:cs="Segoe UI"/>
                <w:b w:val="0"/>
                <w:bCs w:val="0"/>
                <w:i w:val="0"/>
                <w:iCs w:val="0"/>
                <w:noProof w:val="0"/>
                <w:sz w:val="21"/>
                <w:szCs w:val="21"/>
                <w:lang w:val="nl-NL"/>
              </w:rPr>
              <w:t xml:space="preserve"> de productiekwaliteit (first time right)</w:t>
            </w:r>
          </w:p>
          <w:p w:rsidR="3CEACD7E" w:rsidP="7D62FFBB" w:rsidRDefault="3CEACD7E" w14:paraId="4E3767E8" w14:textId="412E5DF1">
            <w:pPr>
              <w:spacing w:line="300" w:lineRule="auto"/>
              <w:rPr>
                <w:rFonts w:ascii="Aptos" w:hAnsi="Aptos" w:eastAsia="Aptos" w:cs="Aptos" w:asciiTheme="minorAscii" w:hAnsiTheme="minorAscii" w:eastAsiaTheme="minorAscii" w:cstheme="minorAscii"/>
                <w:sz w:val="22"/>
                <w:szCs w:val="22"/>
              </w:rPr>
            </w:pPr>
          </w:p>
          <w:p w:rsidR="505B573B" w:rsidP="7D62FFBB" w:rsidRDefault="505B573B" w14:paraId="04CAB670" w14:textId="731C617B">
            <w:pPr>
              <w:spacing w:line="300" w:lineRule="auto"/>
              <w:rPr>
                <w:rFonts w:ascii="Aptos" w:hAnsi="Aptos" w:eastAsia="Aptos" w:cs="Aptos" w:asciiTheme="minorAscii" w:hAnsiTheme="minorAscii" w:eastAsiaTheme="minorAscii" w:cstheme="minorAscii"/>
                <w:sz w:val="22"/>
                <w:szCs w:val="22"/>
              </w:rPr>
            </w:pPr>
          </w:p>
        </w:tc>
        <w:tc>
          <w:tcPr>
            <w:tcW w:w="2835" w:type="dxa"/>
            <w:tcBorders>
              <w:top w:val="single" w:color="586574" w:sz="6" w:space="0"/>
              <w:left w:val="single" w:color="586574" w:sz="6" w:space="0"/>
              <w:bottom w:val="single" w:color="586574" w:sz="6" w:space="0"/>
              <w:right w:val="single" w:color="586574" w:sz="6" w:space="0"/>
            </w:tcBorders>
            <w:tcMar>
              <w:left w:w="105" w:type="dxa"/>
              <w:right w:w="105" w:type="dxa"/>
            </w:tcMar>
          </w:tcPr>
          <w:p w:rsidR="7AB6085B" w:rsidP="7D62FFBB" w:rsidRDefault="7AB6085B" w14:paraId="46BDD47D" w14:textId="07A3391A">
            <w:pPr>
              <w:spacing w:line="300" w:lineRule="auto"/>
              <w:rPr>
                <w:rFonts w:ascii="Aptos" w:hAnsi="Aptos" w:eastAsia="Aptos" w:cs="Aptos" w:asciiTheme="minorAscii" w:hAnsiTheme="minorAscii" w:eastAsiaTheme="minorAscii" w:cstheme="minorAscii"/>
                <w:b w:val="0"/>
                <w:bCs w:val="0"/>
                <w:i w:val="0"/>
                <w:iCs w:val="0"/>
                <w:noProof w:val="0"/>
                <w:sz w:val="22"/>
                <w:szCs w:val="22"/>
                <w:lang w:val="nl-NL"/>
              </w:rPr>
            </w:pPr>
            <w:r w:rsidRPr="7D62FFBB" w:rsidR="53FEB6C3">
              <w:rPr>
                <w:rFonts w:ascii="Segoe UI" w:hAnsi="Segoe UI" w:eastAsia="Segoe UI" w:cs="Segoe UI"/>
                <w:b w:val="0"/>
                <w:bCs w:val="0"/>
                <w:i w:val="0"/>
                <w:iCs w:val="0"/>
                <w:noProof w:val="0"/>
                <w:sz w:val="21"/>
                <w:szCs w:val="21"/>
                <w:lang w:val="nl-NL"/>
              </w:rPr>
              <w:t>≥ 9</w:t>
            </w:r>
            <w:r w:rsidRPr="7D62FFBB" w:rsidR="209B7F7F">
              <w:rPr>
                <w:rFonts w:ascii="Segoe UI" w:hAnsi="Segoe UI" w:eastAsia="Segoe UI" w:cs="Segoe UI"/>
                <w:b w:val="0"/>
                <w:bCs w:val="0"/>
                <w:i w:val="0"/>
                <w:iCs w:val="0"/>
                <w:noProof w:val="0"/>
                <w:sz w:val="21"/>
                <w:szCs w:val="21"/>
                <w:lang w:val="nl-NL"/>
              </w:rPr>
              <w:t>9,7</w:t>
            </w:r>
            <w:r w:rsidRPr="7D62FFBB" w:rsidR="53FEB6C3">
              <w:rPr>
                <w:rFonts w:ascii="Segoe UI" w:hAnsi="Segoe UI" w:eastAsia="Segoe UI" w:cs="Segoe UI"/>
                <w:b w:val="0"/>
                <w:bCs w:val="0"/>
                <w:i w:val="0"/>
                <w:iCs w:val="0"/>
                <w:noProof w:val="0"/>
                <w:sz w:val="21"/>
                <w:szCs w:val="21"/>
                <w:lang w:val="nl-NL"/>
              </w:rPr>
              <w:t>% van</w:t>
            </w:r>
            <w:r w:rsidRPr="7D62FFBB" w:rsidR="16EF5CFF">
              <w:rPr>
                <w:rFonts w:ascii="Segoe UI" w:hAnsi="Segoe UI" w:eastAsia="Segoe UI" w:cs="Segoe UI"/>
                <w:b w:val="0"/>
                <w:bCs w:val="0"/>
                <w:i w:val="0"/>
                <w:iCs w:val="0"/>
                <w:noProof w:val="0"/>
                <w:sz w:val="21"/>
                <w:szCs w:val="21"/>
                <w:lang w:val="nl-NL"/>
              </w:rPr>
              <w:t xml:space="preserve"> opdrachten wordt in een keer correct geproduceerd zonder inhoudelijke fouten, positioneringsfouten of printafwijkingen. </w:t>
            </w:r>
          </w:p>
          <w:p w:rsidR="3CEACD7E" w:rsidP="7D62FFBB" w:rsidRDefault="3CEACD7E" w14:paraId="70E55A63" w14:textId="2AEE18E0">
            <w:pPr>
              <w:spacing w:line="300" w:lineRule="auto"/>
              <w:rPr>
                <w:rFonts w:ascii="Aptos" w:hAnsi="Aptos" w:eastAsia="Aptos" w:cs="Aptos" w:asciiTheme="minorAscii" w:hAnsiTheme="minorAscii" w:eastAsiaTheme="minorAscii" w:cstheme="minorAscii"/>
                <w:sz w:val="22"/>
                <w:szCs w:val="22"/>
              </w:rPr>
            </w:pPr>
          </w:p>
          <w:p w:rsidR="505B573B" w:rsidP="7D62FFBB" w:rsidRDefault="505B573B" w14:paraId="5624BAB6" w14:textId="7A5E3BF4">
            <w:pPr>
              <w:spacing w:line="300" w:lineRule="auto"/>
              <w:rPr>
                <w:rFonts w:ascii="Aptos" w:hAnsi="Aptos" w:eastAsia="Aptos" w:cs="Aptos" w:asciiTheme="minorAscii" w:hAnsiTheme="minorAscii" w:eastAsiaTheme="minorAscii" w:cstheme="minorAscii"/>
                <w:sz w:val="22"/>
                <w:szCs w:val="22"/>
              </w:rPr>
            </w:pPr>
          </w:p>
        </w:tc>
        <w:tc>
          <w:tcPr>
            <w:tcW w:w="2310" w:type="dxa"/>
            <w:tcBorders>
              <w:top w:val="single" w:color="586574" w:sz="6" w:space="0"/>
              <w:left w:val="single" w:color="586574" w:sz="6" w:space="0"/>
              <w:bottom w:val="single" w:color="586574" w:sz="6" w:space="0"/>
              <w:right w:val="single" w:color="586574" w:sz="6" w:space="0"/>
            </w:tcBorders>
            <w:tcMar>
              <w:left w:w="105" w:type="dxa"/>
              <w:right w:w="105" w:type="dxa"/>
            </w:tcMar>
          </w:tcPr>
          <w:p w:rsidR="505B573B" w:rsidP="7D62FFBB" w:rsidRDefault="2B01B237" w14:paraId="02AD414B" w14:textId="6FBCD409">
            <w:pPr>
              <w:spacing w:line="300" w:lineRule="auto"/>
              <w:rPr>
                <w:rFonts w:ascii="Aptos" w:hAnsi="Aptos" w:eastAsia="Aptos" w:cs="Aptos" w:asciiTheme="minorAscii" w:hAnsiTheme="minorAscii" w:eastAsiaTheme="minorAscii" w:cstheme="minorAscii"/>
                <w:b w:val="0"/>
                <w:bCs w:val="0"/>
                <w:i w:val="0"/>
                <w:iCs w:val="0"/>
                <w:noProof w:val="0"/>
                <w:sz w:val="22"/>
                <w:szCs w:val="22"/>
                <w:lang w:val="nl-NL"/>
              </w:rPr>
            </w:pPr>
            <w:r w:rsidRPr="7D62FFBB" w:rsidR="53FEB6C3">
              <w:rPr>
                <w:rFonts w:ascii="Segoe UI" w:hAnsi="Segoe UI" w:eastAsia="Segoe UI" w:cs="Segoe UI"/>
                <w:b w:val="0"/>
                <w:bCs w:val="0"/>
                <w:i w:val="0"/>
                <w:iCs w:val="0"/>
                <w:noProof w:val="0"/>
                <w:sz w:val="21"/>
                <w:szCs w:val="21"/>
                <w:lang w:val="nl-NL"/>
              </w:rPr>
              <w:t xml:space="preserve">- Registratie </w:t>
            </w:r>
            <w:r w:rsidRPr="7D62FFBB" w:rsidR="53FEB6C3">
              <w:rPr>
                <w:rFonts w:ascii="Segoe UI" w:hAnsi="Segoe UI" w:eastAsia="Segoe UI" w:cs="Segoe UI"/>
                <w:b w:val="0"/>
                <w:bCs w:val="0"/>
                <w:i w:val="0"/>
                <w:iCs w:val="0"/>
                <w:noProof w:val="0"/>
                <w:sz w:val="21"/>
                <w:szCs w:val="21"/>
                <w:lang w:val="nl-NL"/>
              </w:rPr>
              <w:t>afkeur</w:t>
            </w:r>
            <w:r>
              <w:br/>
            </w:r>
          </w:p>
          <w:p w:rsidR="505B573B" w:rsidP="7D62FFBB" w:rsidRDefault="2B01B237" w14:paraId="7CB72975" w14:textId="574BCF87">
            <w:pPr>
              <w:spacing w:line="300" w:lineRule="auto"/>
              <w:rPr>
                <w:rFonts w:ascii="Aptos" w:hAnsi="Aptos" w:eastAsia="Aptos" w:cs="Aptos" w:asciiTheme="minorAscii" w:hAnsiTheme="minorAscii" w:eastAsiaTheme="minorAscii" w:cstheme="minorAscii"/>
                <w:sz w:val="22"/>
                <w:szCs w:val="22"/>
              </w:rPr>
            </w:pPr>
            <w:r w:rsidR="1160B3E6">
              <w:rPr/>
              <w:t>Meetfrequentie: 2x per jaar</w:t>
            </w:r>
          </w:p>
        </w:tc>
      </w:tr>
      <w:tr w:rsidR="505B573B" w:rsidTr="7D62FFBB" w14:paraId="35868D01" w14:textId="77777777">
        <w:trPr>
          <w:trHeight w:val="300"/>
        </w:trPr>
        <w:tc>
          <w:tcPr>
            <w:tcW w:w="360" w:type="dxa"/>
            <w:tcBorders>
              <w:top w:val="single" w:color="586574" w:sz="6" w:space="0"/>
              <w:left w:val="single" w:color="586574" w:sz="6" w:space="0"/>
              <w:bottom w:val="single" w:color="586574" w:sz="6" w:space="0"/>
              <w:right w:val="single" w:color="586574" w:sz="6" w:space="0"/>
            </w:tcBorders>
            <w:tcMar>
              <w:left w:w="105" w:type="dxa"/>
              <w:right w:w="105" w:type="dxa"/>
            </w:tcMar>
          </w:tcPr>
          <w:p w:rsidR="505B573B" w:rsidP="7D62FFBB" w:rsidRDefault="505B573B" w14:paraId="2C4B2051" w14:textId="1A7DFED6">
            <w:pPr>
              <w:spacing w:line="300" w:lineRule="auto"/>
              <w:rPr>
                <w:rFonts w:ascii="Aptos" w:hAnsi="Aptos" w:eastAsia="Aptos" w:cs="Aptos" w:asciiTheme="minorAscii" w:hAnsiTheme="minorAscii" w:eastAsiaTheme="minorAscii" w:cstheme="minorAscii"/>
                <w:sz w:val="22"/>
                <w:szCs w:val="22"/>
              </w:rPr>
            </w:pPr>
          </w:p>
        </w:tc>
        <w:tc>
          <w:tcPr>
            <w:tcW w:w="8445" w:type="dxa"/>
            <w:gridSpan w:val="3"/>
            <w:tcBorders>
              <w:top w:val="single" w:color="586574" w:sz="6" w:space="0"/>
              <w:left w:val="single" w:color="586574" w:sz="6" w:space="0"/>
              <w:bottom w:val="single" w:color="586574" w:sz="6" w:space="0"/>
              <w:right w:val="single" w:color="586574" w:sz="6" w:space="0"/>
            </w:tcBorders>
            <w:tcMar>
              <w:left w:w="105" w:type="dxa"/>
              <w:right w:w="105" w:type="dxa"/>
            </w:tcMar>
          </w:tcPr>
          <w:p w:rsidR="505B573B" w:rsidP="7D62FFBB" w:rsidRDefault="505B573B" w14:paraId="56E18574" w14:textId="6ABFA407">
            <w:pPr>
              <w:spacing w:line="300" w:lineRule="auto"/>
              <w:rPr>
                <w:rFonts w:ascii="Aptos" w:hAnsi="Aptos" w:eastAsia="Aptos" w:cs="Aptos" w:asciiTheme="minorAscii" w:hAnsiTheme="minorAscii" w:eastAsiaTheme="minorAscii" w:cstheme="minorAscii"/>
                <w:sz w:val="22"/>
                <w:szCs w:val="22"/>
              </w:rPr>
            </w:pPr>
            <w:r w:rsidRPr="7D62FFBB" w:rsidR="505B573B">
              <w:rPr>
                <w:rFonts w:eastAsia="ＭＳ 明朝" w:eastAsiaTheme="minorEastAsia"/>
                <w:sz w:val="22"/>
                <w:szCs w:val="22"/>
                <w:u w:val="single"/>
              </w:rPr>
              <w:t xml:space="preserve">Procedure herstel (norm wordt niet behaald) </w:t>
            </w:r>
          </w:p>
          <w:p w:rsidR="505B573B" w:rsidP="7D62FFBB" w:rsidRDefault="505B573B" w14:paraId="6475C049" w14:textId="4CAA1B19">
            <w:pPr>
              <w:spacing w:line="300" w:lineRule="auto"/>
              <w:rPr>
                <w:rFonts w:ascii="Aptos" w:hAnsi="Aptos" w:eastAsia="Aptos" w:cs="Aptos" w:asciiTheme="minorAscii" w:hAnsiTheme="minorAscii" w:eastAsiaTheme="minorAscii" w:cstheme="minorAscii"/>
                <w:sz w:val="22"/>
                <w:szCs w:val="22"/>
              </w:rPr>
            </w:pPr>
            <w:r w:rsidRPr="7D62FFBB" w:rsidR="505B573B">
              <w:rPr>
                <w:rFonts w:eastAsia="ＭＳ 明朝" w:eastAsiaTheme="minorEastAsia"/>
                <w:sz w:val="22"/>
                <w:szCs w:val="22"/>
              </w:rPr>
              <w:t xml:space="preserve">Opdrachtnemer stelt een verbeterplan op conform SMART principes, binnen vijf werkdagen na rapportage. Dit verbeterplan dient te worden voorgelegd aan Opdrachtgever en na goedkeuring (uiterlijk binnen tien werkdagen) dient het plan binnen zes weken geïmplementeerd te worden. </w:t>
            </w:r>
          </w:p>
          <w:p w:rsidR="505B573B" w:rsidP="7D62FFBB" w:rsidRDefault="505B573B" w14:paraId="031FBF1D" w14:textId="2F67571F">
            <w:pPr>
              <w:spacing w:line="300" w:lineRule="auto"/>
              <w:rPr>
                <w:rFonts w:ascii="Aptos" w:hAnsi="Aptos" w:eastAsia="Aptos" w:cs="Aptos" w:asciiTheme="minorAscii" w:hAnsiTheme="minorAscii" w:eastAsiaTheme="minorAscii" w:cstheme="minorAscii"/>
                <w:sz w:val="22"/>
                <w:szCs w:val="22"/>
              </w:rPr>
            </w:pPr>
            <w:r w:rsidRPr="7D62FFBB" w:rsidR="505B573B">
              <w:rPr>
                <w:rFonts w:eastAsia="ＭＳ 明朝" w:eastAsiaTheme="minorEastAsia"/>
                <w:sz w:val="22"/>
                <w:szCs w:val="22"/>
              </w:rPr>
              <w:t xml:space="preserve">Wanneer de norm drie keer niet wordt behaald, is er sprake van wanprestatie. Opdrachtgever is gerechtigd de overeenkomst deels of geheel te ontbinden. </w:t>
            </w:r>
          </w:p>
        </w:tc>
      </w:tr>
    </w:tbl>
    <w:p w:rsidR="42691254" w:rsidP="7D62FFBB" w:rsidRDefault="42691254" w14:paraId="59A2593C" w14:textId="0FEC5CD5">
      <w:pPr>
        <w:rPr>
          <w:rFonts w:ascii="Aptos" w:hAnsi="Aptos" w:eastAsia="Aptos" w:cs="Aptos" w:asciiTheme="minorAscii" w:hAnsiTheme="minorAscii" w:eastAsiaTheme="minorAscii" w:cstheme="minorAscii"/>
          <w:b w:val="1"/>
          <w:bCs w:val="1"/>
          <w:sz w:val="22"/>
          <w:szCs w:val="22"/>
        </w:rPr>
      </w:pPr>
    </w:p>
    <w:p w:rsidR="57136AA6" w:rsidP="7D62FFBB" w:rsidRDefault="57136AA6" w14:paraId="2D336A3E" w14:textId="45A6DA2A">
      <w:pPr>
        <w:rPr>
          <w:rFonts w:ascii="Aptos" w:hAnsi="Aptos" w:eastAsia="Aptos" w:cs="Aptos" w:asciiTheme="minorAscii" w:hAnsiTheme="minorAscii" w:eastAsiaTheme="minorAscii" w:cstheme="minorAscii"/>
          <w:b w:val="1"/>
          <w:bCs w:val="1"/>
          <w:sz w:val="22"/>
          <w:szCs w:val="22"/>
        </w:rPr>
      </w:pPr>
      <w:r w:rsidRPr="7D62FFBB" w:rsidR="57136AA6">
        <w:rPr>
          <w:rFonts w:ascii="Aptos" w:hAnsi="Aptos" w:eastAsia="Aptos" w:cs="Aptos" w:asciiTheme="minorAscii" w:hAnsiTheme="minorAscii" w:eastAsiaTheme="minorAscii" w:cstheme="minorAscii"/>
          <w:b w:val="1"/>
          <w:bCs w:val="1"/>
          <w:sz w:val="22"/>
          <w:szCs w:val="22"/>
        </w:rPr>
        <w:t>Financieel</w:t>
      </w:r>
    </w:p>
    <w:tbl>
      <w:tblPr>
        <w:tblStyle w:val="Tabelraster"/>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360"/>
        <w:gridCol w:w="3300"/>
        <w:gridCol w:w="2835"/>
        <w:gridCol w:w="2310"/>
      </w:tblGrid>
      <w:tr w:rsidR="3796D7C2" w:rsidTr="7D62FFBB" w14:paraId="388A0BF9" w14:textId="77777777">
        <w:trPr>
          <w:trHeight w:val="300"/>
        </w:trPr>
        <w:tc>
          <w:tcPr>
            <w:tcW w:w="360" w:type="dxa"/>
            <w:tcBorders>
              <w:top w:val="single" w:color="586574" w:sz="6" w:space="0"/>
              <w:left w:val="single" w:color="586574" w:sz="6" w:space="0"/>
              <w:bottom w:val="single" w:color="586574" w:sz="6" w:space="0"/>
              <w:right w:val="single" w:color="586574" w:sz="6" w:space="0"/>
            </w:tcBorders>
            <w:shd w:val="clear" w:color="auto" w:fill="A5C9EB" w:themeFill="text2" w:themeFillTint="40"/>
            <w:tcMar>
              <w:left w:w="105" w:type="dxa"/>
              <w:right w:w="105" w:type="dxa"/>
            </w:tcMar>
          </w:tcPr>
          <w:p w:rsidR="3796D7C2" w:rsidP="7D62FFBB" w:rsidRDefault="3796D7C2" w14:paraId="1C991CA3" w14:textId="3F237EA1">
            <w:pPr>
              <w:spacing w:line="264" w:lineRule="auto"/>
              <w:jc w:val="both"/>
              <w:rPr>
                <w:rFonts w:ascii="Aptos" w:hAnsi="Aptos" w:eastAsia="Aptos" w:cs="Aptos" w:asciiTheme="minorAscii" w:hAnsiTheme="minorAscii" w:eastAsiaTheme="minorAscii" w:cstheme="minorAscii"/>
                <w:color w:val="FFFFFF" w:themeColor="background1"/>
                <w:sz w:val="22"/>
                <w:szCs w:val="22"/>
              </w:rPr>
            </w:pPr>
          </w:p>
        </w:tc>
        <w:tc>
          <w:tcPr>
            <w:tcW w:w="3300" w:type="dxa"/>
            <w:tcBorders>
              <w:top w:val="single" w:color="586574" w:sz="6" w:space="0"/>
              <w:left w:val="single" w:color="586574" w:sz="6" w:space="0"/>
              <w:bottom w:val="single" w:color="586574" w:sz="6" w:space="0"/>
              <w:right w:val="single" w:color="586574" w:sz="6" w:space="0"/>
            </w:tcBorders>
            <w:shd w:val="clear" w:color="auto" w:fill="A5C9EB" w:themeFill="text2" w:themeFillTint="40"/>
            <w:tcMar>
              <w:left w:w="105" w:type="dxa"/>
              <w:right w:w="105" w:type="dxa"/>
            </w:tcMar>
          </w:tcPr>
          <w:p w:rsidR="3796D7C2" w:rsidP="7D62FFBB" w:rsidRDefault="3796D7C2" w14:paraId="7617DFAF" w14:textId="77AC2F25">
            <w:pPr>
              <w:spacing w:line="300" w:lineRule="auto"/>
              <w:rPr>
                <w:rFonts w:ascii="Aptos" w:hAnsi="Aptos" w:eastAsia="Aptos" w:cs="Aptos" w:asciiTheme="minorAscii" w:hAnsiTheme="minorAscii" w:eastAsiaTheme="minorAscii" w:cstheme="minorAscii"/>
                <w:color w:val="FFFFFF" w:themeColor="background1"/>
                <w:sz w:val="22"/>
                <w:szCs w:val="22"/>
              </w:rPr>
            </w:pPr>
            <w:r w:rsidRPr="7D62FFBB" w:rsidR="41C09A31">
              <w:rPr>
                <w:rFonts w:ascii="Aptos" w:hAnsi="Aptos" w:eastAsia="Aptos" w:cs="Aptos" w:asciiTheme="minorAscii" w:hAnsiTheme="minorAscii" w:eastAsiaTheme="minorAscii" w:cstheme="minorAscii"/>
                <w:b w:val="1"/>
                <w:bCs w:val="1"/>
                <w:color w:val="FFFFFF" w:themeColor="background1" w:themeTint="FF" w:themeShade="FF"/>
                <w:sz w:val="22"/>
                <w:szCs w:val="22"/>
              </w:rPr>
              <w:t>KPI</w:t>
            </w:r>
          </w:p>
        </w:tc>
        <w:tc>
          <w:tcPr>
            <w:tcW w:w="2835" w:type="dxa"/>
            <w:tcBorders>
              <w:top w:val="single" w:color="586574" w:sz="6" w:space="0"/>
              <w:left w:val="single" w:color="586574" w:sz="6" w:space="0"/>
              <w:bottom w:val="single" w:color="586574" w:sz="6" w:space="0"/>
              <w:right w:val="single" w:color="586574" w:sz="6" w:space="0"/>
            </w:tcBorders>
            <w:shd w:val="clear" w:color="auto" w:fill="A5C9EB" w:themeFill="text2" w:themeFillTint="40"/>
            <w:tcMar>
              <w:left w:w="105" w:type="dxa"/>
              <w:right w:w="105" w:type="dxa"/>
            </w:tcMar>
          </w:tcPr>
          <w:p w:rsidR="3796D7C2" w:rsidP="7D62FFBB" w:rsidRDefault="3796D7C2" w14:paraId="1C4934A6" w14:textId="03B3F507">
            <w:pPr>
              <w:spacing w:line="300" w:lineRule="auto"/>
              <w:rPr>
                <w:rFonts w:ascii="Aptos" w:hAnsi="Aptos" w:eastAsia="Aptos" w:cs="Aptos" w:asciiTheme="minorAscii" w:hAnsiTheme="minorAscii" w:eastAsiaTheme="minorAscii" w:cstheme="minorAscii"/>
                <w:color w:val="FFFFFF" w:themeColor="background1"/>
                <w:sz w:val="22"/>
                <w:szCs w:val="22"/>
              </w:rPr>
            </w:pPr>
            <w:r w:rsidRPr="7D62FFBB" w:rsidR="41C09A31">
              <w:rPr>
                <w:rFonts w:ascii="Aptos" w:hAnsi="Aptos" w:eastAsia="Aptos" w:cs="Aptos" w:asciiTheme="minorAscii" w:hAnsiTheme="minorAscii" w:eastAsiaTheme="minorAscii" w:cstheme="minorAscii"/>
                <w:b w:val="1"/>
                <w:bCs w:val="1"/>
                <w:color w:val="FFFFFF" w:themeColor="background1" w:themeTint="FF" w:themeShade="FF"/>
                <w:sz w:val="22"/>
                <w:szCs w:val="22"/>
              </w:rPr>
              <w:t>Norm</w:t>
            </w:r>
          </w:p>
        </w:tc>
        <w:tc>
          <w:tcPr>
            <w:tcW w:w="2310" w:type="dxa"/>
            <w:tcBorders>
              <w:top w:val="single" w:color="586574" w:sz="6" w:space="0"/>
              <w:left w:val="single" w:color="586574" w:sz="6" w:space="0"/>
              <w:bottom w:val="single" w:color="586574" w:sz="6" w:space="0"/>
              <w:right w:val="single" w:color="586574" w:sz="6" w:space="0"/>
            </w:tcBorders>
            <w:shd w:val="clear" w:color="auto" w:fill="A5C9EB" w:themeFill="text2" w:themeFillTint="40"/>
            <w:tcMar>
              <w:left w:w="105" w:type="dxa"/>
              <w:right w:w="105" w:type="dxa"/>
            </w:tcMar>
          </w:tcPr>
          <w:p w:rsidR="3796D7C2" w:rsidP="7D62FFBB" w:rsidRDefault="3796D7C2" w14:paraId="3BF7D35F" w14:textId="559741F8">
            <w:pPr>
              <w:spacing w:line="300" w:lineRule="auto"/>
              <w:rPr>
                <w:rFonts w:ascii="Aptos" w:hAnsi="Aptos" w:eastAsia="Aptos" w:cs="Aptos" w:asciiTheme="minorAscii" w:hAnsiTheme="minorAscii" w:eastAsiaTheme="minorAscii" w:cstheme="minorAscii"/>
                <w:color w:val="FFFFFF" w:themeColor="background1"/>
                <w:sz w:val="22"/>
                <w:szCs w:val="22"/>
              </w:rPr>
            </w:pPr>
            <w:r w:rsidRPr="7D62FFBB" w:rsidR="41C09A31">
              <w:rPr>
                <w:rFonts w:ascii="Aptos" w:hAnsi="Aptos" w:eastAsia="Aptos" w:cs="Aptos" w:asciiTheme="minorAscii" w:hAnsiTheme="minorAscii" w:eastAsiaTheme="minorAscii" w:cstheme="minorAscii"/>
                <w:b w:val="1"/>
                <w:bCs w:val="1"/>
                <w:color w:val="FFFFFF" w:themeColor="background1" w:themeTint="FF" w:themeShade="FF"/>
                <w:sz w:val="22"/>
                <w:szCs w:val="22"/>
              </w:rPr>
              <w:t>Meetmethodiek</w:t>
            </w:r>
          </w:p>
        </w:tc>
      </w:tr>
      <w:tr w:rsidR="3796D7C2" w:rsidTr="7D62FFBB" w14:paraId="140DDA48" w14:textId="77777777">
        <w:trPr>
          <w:trHeight w:val="300"/>
        </w:trPr>
        <w:tc>
          <w:tcPr>
            <w:tcW w:w="360" w:type="dxa"/>
            <w:tcBorders>
              <w:top w:val="single" w:color="586574" w:sz="6" w:space="0"/>
              <w:left w:val="single" w:color="586574" w:sz="6" w:space="0"/>
              <w:bottom w:val="single" w:color="586574" w:sz="6" w:space="0"/>
              <w:right w:val="single" w:color="586574" w:sz="6" w:space="0"/>
            </w:tcBorders>
            <w:tcMar>
              <w:left w:w="105" w:type="dxa"/>
              <w:right w:w="105" w:type="dxa"/>
            </w:tcMar>
          </w:tcPr>
          <w:p w:rsidR="3796D7C2" w:rsidP="7D62FFBB" w:rsidRDefault="4BE46033" w14:paraId="14B3E62B" w14:textId="04DBEBDE">
            <w:pPr>
              <w:pStyle w:val="Opsomming"/>
              <w:rPr>
                <w:rFonts w:ascii="Aptos" w:hAnsi="Aptos" w:eastAsia="Aptos" w:cs="Aptos" w:asciiTheme="minorAscii" w:hAnsiTheme="minorAscii" w:eastAsiaTheme="minorAscii" w:cstheme="minorAscii"/>
                <w:color w:val="auto"/>
                <w:sz w:val="22"/>
                <w:szCs w:val="22"/>
              </w:rPr>
            </w:pPr>
            <w:r w:rsidRPr="7D62FFBB" w:rsidR="6BE44E45">
              <w:rPr>
                <w:rFonts w:ascii="Aptos" w:hAnsi="Aptos" w:eastAsia="Aptos" w:cs="Aptos" w:asciiTheme="minorAscii" w:hAnsiTheme="minorAscii" w:eastAsiaTheme="minorAscii" w:cstheme="minorAscii"/>
                <w:color w:val="auto"/>
                <w:sz w:val="22"/>
                <w:szCs w:val="22"/>
              </w:rPr>
              <w:t>3</w:t>
            </w:r>
            <w:r w:rsidRPr="7D62FFBB" w:rsidR="41C09A31">
              <w:rPr>
                <w:rFonts w:ascii="Aptos" w:hAnsi="Aptos" w:eastAsia="Aptos" w:cs="Aptos" w:asciiTheme="minorAscii" w:hAnsiTheme="minorAscii" w:eastAsiaTheme="minorAscii" w:cstheme="minorAscii"/>
                <w:color w:val="auto"/>
                <w:sz w:val="22"/>
                <w:szCs w:val="22"/>
              </w:rPr>
              <w:t xml:space="preserve"> </w:t>
            </w:r>
          </w:p>
        </w:tc>
        <w:tc>
          <w:tcPr>
            <w:tcW w:w="3300" w:type="dxa"/>
            <w:tcBorders>
              <w:top w:val="single" w:color="586574" w:sz="6" w:space="0"/>
              <w:left w:val="single" w:color="586574" w:sz="6" w:space="0"/>
              <w:bottom w:val="single" w:color="586574" w:sz="6" w:space="0"/>
              <w:right w:val="single" w:color="586574" w:sz="6" w:space="0"/>
            </w:tcBorders>
            <w:tcMar>
              <w:left w:w="105" w:type="dxa"/>
              <w:right w:w="105" w:type="dxa"/>
            </w:tcMar>
          </w:tcPr>
          <w:p w:rsidR="7C17C3E9" w:rsidP="7D62FFBB" w:rsidRDefault="7C17C3E9" w14:paraId="21E2317A" w14:textId="3511D0F5">
            <w:pPr>
              <w:spacing w:line="300" w:lineRule="auto"/>
              <w:rPr>
                <w:rFonts w:ascii="Aptos" w:hAnsi="Aptos" w:eastAsia="Aptos" w:cs="Aptos" w:asciiTheme="minorAscii" w:hAnsiTheme="minorAscii" w:eastAsiaTheme="minorAscii" w:cstheme="minorAscii"/>
                <w:sz w:val="22"/>
                <w:szCs w:val="22"/>
              </w:rPr>
            </w:pPr>
            <w:r w:rsidRPr="7D62FFBB" w:rsidR="15EAE7BF">
              <w:rPr>
                <w:rFonts w:ascii="Aptos" w:hAnsi="Aptos" w:eastAsia="Aptos" w:cs="Aptos" w:asciiTheme="minorAscii" w:hAnsiTheme="minorAscii" w:eastAsiaTheme="minorAscii" w:cstheme="minorAscii"/>
                <w:sz w:val="22"/>
                <w:szCs w:val="22"/>
              </w:rPr>
              <w:t>Juistheid en transparantie van facturen.</w:t>
            </w:r>
          </w:p>
          <w:p w:rsidR="44836E58" w:rsidP="7D62FFBB" w:rsidRDefault="44836E58" w14:paraId="0E903C5A" w14:textId="39023232">
            <w:pPr>
              <w:spacing w:line="300" w:lineRule="auto"/>
              <w:rPr>
                <w:rFonts w:ascii="Aptos" w:hAnsi="Aptos" w:eastAsia="Aptos" w:cs="Aptos" w:asciiTheme="minorAscii" w:hAnsiTheme="minorAscii" w:eastAsiaTheme="minorAscii" w:cstheme="minorAscii"/>
                <w:sz w:val="22"/>
                <w:szCs w:val="22"/>
              </w:rPr>
            </w:pPr>
          </w:p>
          <w:p w:rsidR="3796D7C2" w:rsidP="7D62FFBB" w:rsidRDefault="3796D7C2" w14:paraId="5EE01CF7" w14:textId="1EF7EFB4">
            <w:pPr>
              <w:spacing w:line="300" w:lineRule="auto"/>
              <w:rPr>
                <w:rFonts w:ascii="Aptos" w:hAnsi="Aptos" w:eastAsia="Aptos" w:cs="Aptos" w:asciiTheme="minorAscii" w:hAnsiTheme="minorAscii" w:eastAsiaTheme="minorAscii" w:cstheme="minorAscii"/>
                <w:sz w:val="22"/>
                <w:szCs w:val="22"/>
              </w:rPr>
            </w:pPr>
          </w:p>
        </w:tc>
        <w:tc>
          <w:tcPr>
            <w:tcW w:w="2835" w:type="dxa"/>
            <w:tcBorders>
              <w:top w:val="single" w:color="586574" w:sz="6" w:space="0"/>
              <w:left w:val="single" w:color="586574" w:sz="6" w:space="0"/>
              <w:bottom w:val="single" w:color="586574" w:sz="6" w:space="0"/>
              <w:right w:val="single" w:color="586574" w:sz="6" w:space="0"/>
            </w:tcBorders>
            <w:tcMar>
              <w:left w:w="105" w:type="dxa"/>
              <w:right w:w="105" w:type="dxa"/>
            </w:tcMar>
          </w:tcPr>
          <w:p w:rsidR="7C17C3E9" w:rsidP="7D62FFBB" w:rsidRDefault="7C17C3E9" w14:paraId="76391B0B" w14:textId="6478B6EE">
            <w:pPr>
              <w:spacing w:line="300" w:lineRule="auto"/>
              <w:rPr>
                <w:rFonts w:ascii="Aptos" w:hAnsi="Aptos" w:eastAsia="Aptos" w:cs="Aptos" w:asciiTheme="minorAscii" w:hAnsiTheme="minorAscii" w:eastAsiaTheme="minorAscii" w:cstheme="minorAscii"/>
                <w:sz w:val="22"/>
                <w:szCs w:val="22"/>
              </w:rPr>
            </w:pPr>
            <w:r w:rsidRPr="7D62FFBB" w:rsidR="15EAE7BF">
              <w:rPr>
                <w:rFonts w:ascii="Aptos" w:hAnsi="Aptos" w:eastAsia="Aptos" w:cs="Aptos" w:asciiTheme="minorAscii" w:hAnsiTheme="minorAscii" w:eastAsiaTheme="minorAscii" w:cstheme="minorAscii"/>
                <w:sz w:val="22"/>
                <w:szCs w:val="22"/>
              </w:rPr>
              <w:t xml:space="preserve">≥ 98% van facturen correct </w:t>
            </w:r>
          </w:p>
          <w:p w:rsidR="44836E58" w:rsidP="7D62FFBB" w:rsidRDefault="44836E58" w14:paraId="5E258B81" w14:textId="4B6B9CF4">
            <w:pPr>
              <w:spacing w:line="300" w:lineRule="auto"/>
              <w:rPr>
                <w:rFonts w:ascii="Aptos" w:hAnsi="Aptos" w:eastAsia="Aptos" w:cs="Aptos" w:asciiTheme="minorAscii" w:hAnsiTheme="minorAscii" w:eastAsiaTheme="minorAscii" w:cstheme="minorAscii"/>
                <w:sz w:val="22"/>
                <w:szCs w:val="22"/>
              </w:rPr>
            </w:pPr>
          </w:p>
          <w:p w:rsidR="3796D7C2" w:rsidP="7D62FFBB" w:rsidRDefault="3796D7C2" w14:paraId="211AE74A" w14:textId="1EA127CB">
            <w:pPr>
              <w:spacing w:line="300" w:lineRule="auto"/>
              <w:rPr>
                <w:rFonts w:ascii="Aptos" w:hAnsi="Aptos" w:eastAsia="Aptos" w:cs="Aptos" w:asciiTheme="minorAscii" w:hAnsiTheme="minorAscii" w:eastAsiaTheme="minorAscii" w:cstheme="minorAscii"/>
                <w:sz w:val="22"/>
                <w:szCs w:val="22"/>
              </w:rPr>
            </w:pPr>
          </w:p>
        </w:tc>
        <w:tc>
          <w:tcPr>
            <w:tcW w:w="2310" w:type="dxa"/>
            <w:tcBorders>
              <w:top w:val="single" w:color="586574" w:sz="6" w:space="0"/>
              <w:left w:val="single" w:color="586574" w:sz="6" w:space="0"/>
              <w:bottom w:val="single" w:color="586574" w:sz="6" w:space="0"/>
              <w:right w:val="single" w:color="586574" w:sz="6" w:space="0"/>
            </w:tcBorders>
            <w:tcMar>
              <w:left w:w="105" w:type="dxa"/>
              <w:right w:w="105" w:type="dxa"/>
            </w:tcMar>
          </w:tcPr>
          <w:p w:rsidR="3796D7C2" w:rsidP="7D62FFBB" w:rsidRDefault="3796D7C2" w14:paraId="44FF5AA4" w14:textId="05CFEDB7">
            <w:pPr>
              <w:spacing w:line="300" w:lineRule="auto"/>
              <w:rPr>
                <w:rFonts w:ascii="Aptos" w:hAnsi="Aptos" w:eastAsia="Aptos" w:cs="Aptos" w:asciiTheme="minorAscii" w:hAnsiTheme="minorAscii" w:eastAsiaTheme="minorAscii" w:cstheme="minorAscii"/>
                <w:sz w:val="22"/>
                <w:szCs w:val="22"/>
              </w:rPr>
            </w:pPr>
            <w:r w:rsidRPr="7D62FFBB" w:rsidR="4C7E640F">
              <w:rPr>
                <w:rFonts w:ascii="Aptos" w:hAnsi="Aptos" w:eastAsia="Aptos" w:cs="Aptos" w:asciiTheme="minorAscii" w:hAnsiTheme="minorAscii" w:eastAsiaTheme="minorAscii" w:cstheme="minorAscii"/>
                <w:sz w:val="22"/>
                <w:szCs w:val="22"/>
              </w:rPr>
              <w:t xml:space="preserve">-Controle steekproeven facturen </w:t>
            </w:r>
            <w:r w:rsidRPr="7D62FFBB" w:rsidR="283336D4">
              <w:rPr>
                <w:rFonts w:ascii="Aptos" w:hAnsi="Aptos" w:eastAsia="Aptos" w:cs="Aptos" w:asciiTheme="minorAscii" w:hAnsiTheme="minorAscii" w:eastAsiaTheme="minorAscii" w:cstheme="minorAscii"/>
                <w:sz w:val="22"/>
                <w:szCs w:val="22"/>
              </w:rPr>
              <w:t>tov</w:t>
            </w:r>
            <w:r w:rsidRPr="7D62FFBB" w:rsidR="283336D4">
              <w:rPr>
                <w:rFonts w:ascii="Aptos" w:hAnsi="Aptos" w:eastAsia="Aptos" w:cs="Aptos" w:asciiTheme="minorAscii" w:hAnsiTheme="minorAscii" w:eastAsiaTheme="minorAscii" w:cstheme="minorAscii"/>
                <w:sz w:val="22"/>
                <w:szCs w:val="22"/>
              </w:rPr>
              <w:t xml:space="preserve"> prijzenblad.</w:t>
            </w:r>
          </w:p>
        </w:tc>
      </w:tr>
      <w:tr w:rsidR="3796D7C2" w:rsidTr="7D62FFBB" w14:paraId="069726BD" w14:textId="77777777">
        <w:trPr>
          <w:trHeight w:val="300"/>
        </w:trPr>
        <w:tc>
          <w:tcPr>
            <w:tcW w:w="360" w:type="dxa"/>
            <w:tcBorders>
              <w:top w:val="single" w:color="586574" w:sz="6" w:space="0"/>
              <w:left w:val="single" w:color="586574" w:sz="6" w:space="0"/>
              <w:bottom w:val="single" w:color="586574" w:sz="6" w:space="0"/>
              <w:right w:val="single" w:color="586574" w:sz="6" w:space="0"/>
            </w:tcBorders>
            <w:tcMar>
              <w:left w:w="105" w:type="dxa"/>
              <w:right w:w="105" w:type="dxa"/>
            </w:tcMar>
          </w:tcPr>
          <w:p w:rsidR="3796D7C2" w:rsidP="7D62FFBB" w:rsidRDefault="3796D7C2" w14:paraId="645E4846" w14:textId="1A7DFED6">
            <w:pPr>
              <w:spacing w:line="300" w:lineRule="auto"/>
              <w:rPr>
                <w:rFonts w:ascii="Aptos" w:hAnsi="Aptos" w:eastAsia="Aptos" w:cs="Aptos" w:asciiTheme="minorAscii" w:hAnsiTheme="minorAscii" w:eastAsiaTheme="minorAscii" w:cstheme="minorAscii"/>
                <w:sz w:val="22"/>
                <w:szCs w:val="22"/>
              </w:rPr>
            </w:pPr>
          </w:p>
        </w:tc>
        <w:tc>
          <w:tcPr>
            <w:tcW w:w="8445" w:type="dxa"/>
            <w:gridSpan w:val="3"/>
            <w:tcBorders>
              <w:top w:val="single" w:color="586574" w:sz="6" w:space="0"/>
              <w:left w:val="single" w:color="586574" w:sz="6" w:space="0"/>
              <w:bottom w:val="single" w:color="586574" w:sz="6" w:space="0"/>
              <w:right w:val="single" w:color="586574" w:sz="6" w:space="0"/>
            </w:tcBorders>
            <w:tcMar>
              <w:left w:w="105" w:type="dxa"/>
              <w:right w:w="105" w:type="dxa"/>
            </w:tcMar>
          </w:tcPr>
          <w:p w:rsidR="3796D7C2" w:rsidP="7D62FFBB" w:rsidRDefault="3796D7C2" w14:paraId="1124B05F" w14:textId="1E1EF16D">
            <w:pPr>
              <w:spacing w:line="300" w:lineRule="auto"/>
              <w:rPr>
                <w:rFonts w:ascii="Aptos" w:hAnsi="Aptos" w:eastAsia="Aptos" w:cs="Aptos" w:asciiTheme="minorAscii" w:hAnsiTheme="minorAscii" w:eastAsiaTheme="minorAscii" w:cstheme="minorAscii"/>
                <w:sz w:val="22"/>
                <w:szCs w:val="22"/>
              </w:rPr>
            </w:pPr>
            <w:r w:rsidRPr="7D62FFBB" w:rsidR="41C09A31">
              <w:rPr>
                <w:rFonts w:ascii="Aptos" w:hAnsi="Aptos" w:eastAsia="Aptos" w:cs="Aptos" w:asciiTheme="minorAscii" w:hAnsiTheme="minorAscii" w:eastAsiaTheme="minorAscii" w:cstheme="minorAscii"/>
                <w:sz w:val="22"/>
                <w:szCs w:val="22"/>
                <w:u w:val="single"/>
              </w:rPr>
              <w:t xml:space="preserve">Procedure herstel (norm wordt niet behaald) </w:t>
            </w:r>
          </w:p>
          <w:p w:rsidR="3796D7C2" w:rsidP="7D62FFBB" w:rsidRDefault="3796D7C2" w14:paraId="3B7A80A9" w14:textId="2905AEF6">
            <w:pPr>
              <w:spacing w:line="300" w:lineRule="auto"/>
              <w:rPr>
                <w:rFonts w:ascii="Aptos" w:hAnsi="Aptos" w:eastAsia="Aptos" w:cs="Aptos" w:asciiTheme="minorAscii" w:hAnsiTheme="minorAscii" w:eastAsiaTheme="minorAscii" w:cstheme="minorAscii"/>
                <w:sz w:val="22"/>
                <w:szCs w:val="22"/>
              </w:rPr>
            </w:pPr>
            <w:r w:rsidRPr="7D62FFBB" w:rsidR="41C09A31">
              <w:rPr>
                <w:rFonts w:ascii="Aptos" w:hAnsi="Aptos" w:eastAsia="Aptos" w:cs="Aptos" w:asciiTheme="minorAscii" w:hAnsiTheme="minorAscii" w:eastAsiaTheme="minorAscii" w:cstheme="minorAscii"/>
                <w:sz w:val="22"/>
                <w:szCs w:val="22"/>
              </w:rPr>
              <w:t>Opd</w:t>
            </w:r>
            <w:r w:rsidRPr="7D62FFBB" w:rsidR="53CAF5BF">
              <w:rPr>
                <w:rFonts w:ascii="Aptos" w:hAnsi="Aptos" w:eastAsia="Aptos" w:cs="Aptos" w:asciiTheme="minorAscii" w:hAnsiTheme="minorAscii" w:eastAsiaTheme="minorAscii" w:cstheme="minorAscii"/>
                <w:sz w:val="22"/>
                <w:szCs w:val="22"/>
              </w:rPr>
              <w:t xml:space="preserve">rachtnemer zorgt voor correctie binnen 5 werkdagen. Wanneer KPI </w:t>
            </w:r>
            <w:r w:rsidRPr="7D62FFBB" w:rsidR="6F3CFB8C">
              <w:rPr>
                <w:rFonts w:ascii="Aptos" w:hAnsi="Aptos" w:eastAsia="Aptos" w:cs="Aptos" w:asciiTheme="minorAscii" w:hAnsiTheme="minorAscii" w:eastAsiaTheme="minorAscii" w:cstheme="minorAscii"/>
                <w:sz w:val="22"/>
                <w:szCs w:val="22"/>
              </w:rPr>
              <w:t>bij 2e opeenvolgende steekproef onvoldoende scoort stelt opdrachtnemer een verbeterplan op conform SMART principes met concrete maatregelen. Na goedkeuring opdrachtgever dient het plan binnen één maand</w:t>
            </w:r>
            <w:r w:rsidRPr="7D62FFBB" w:rsidR="1B6F279B">
              <w:rPr>
                <w:rFonts w:ascii="Aptos" w:hAnsi="Aptos" w:eastAsia="Aptos" w:cs="Aptos" w:asciiTheme="minorAscii" w:hAnsiTheme="minorAscii" w:eastAsiaTheme="minorAscii" w:cstheme="minorAscii"/>
                <w:sz w:val="22"/>
                <w:szCs w:val="22"/>
              </w:rPr>
              <w:t xml:space="preserve"> geïmplementeerd te worden. </w:t>
            </w:r>
          </w:p>
          <w:p w:rsidR="3796D7C2" w:rsidP="7D62FFBB" w:rsidRDefault="3796D7C2" w14:paraId="1EF91EC0" w14:textId="389D567D">
            <w:pPr>
              <w:spacing w:line="300" w:lineRule="auto"/>
              <w:rPr>
                <w:rFonts w:ascii="Aptos" w:hAnsi="Aptos" w:eastAsia="Aptos" w:cs="Aptos" w:asciiTheme="minorAscii" w:hAnsiTheme="minorAscii" w:eastAsiaTheme="minorAscii" w:cstheme="minorAscii"/>
                <w:sz w:val="22"/>
                <w:szCs w:val="22"/>
              </w:rPr>
            </w:pPr>
          </w:p>
        </w:tc>
      </w:tr>
    </w:tbl>
    <w:p w:rsidR="5999F07D" w:rsidP="7D62FFBB" w:rsidRDefault="5999F07D" w14:paraId="17988B51" w14:textId="4AD12C93">
      <w:pPr>
        <w:rPr>
          <w:rFonts w:ascii="Aptos" w:hAnsi="Aptos" w:eastAsia="Aptos" w:cs="Aptos" w:asciiTheme="minorAscii" w:hAnsiTheme="minorAscii" w:eastAsiaTheme="minorAscii" w:cstheme="minorAscii"/>
          <w:sz w:val="22"/>
          <w:szCs w:val="22"/>
        </w:rPr>
      </w:pPr>
    </w:p>
    <w:p w:rsidR="7D62FFBB" w:rsidP="7D62FFBB" w:rsidRDefault="7D62FFBB" w14:paraId="4FE2228F" w14:textId="5F048A1F">
      <w:pPr>
        <w:rPr>
          <w:rFonts w:ascii="Aptos" w:hAnsi="Aptos" w:eastAsia="Aptos" w:cs="Aptos" w:asciiTheme="minorAscii" w:hAnsiTheme="minorAscii" w:eastAsiaTheme="minorAscii" w:cstheme="minorAscii"/>
          <w:sz w:val="22"/>
          <w:szCs w:val="22"/>
        </w:rPr>
      </w:pPr>
    </w:p>
    <w:p w:rsidR="7D62FFBB" w:rsidP="7D62FFBB" w:rsidRDefault="7D62FFBB" w14:paraId="752624A3" w14:textId="2EDE185D">
      <w:pPr>
        <w:rPr>
          <w:rFonts w:ascii="Aptos" w:hAnsi="Aptos" w:eastAsia="Aptos" w:cs="Aptos" w:asciiTheme="minorAscii" w:hAnsiTheme="minorAscii" w:eastAsiaTheme="minorAscii" w:cstheme="minorAscii"/>
          <w:sz w:val="22"/>
          <w:szCs w:val="22"/>
        </w:rPr>
      </w:pPr>
    </w:p>
    <w:p w:rsidR="7D62FFBB" w:rsidP="7D62FFBB" w:rsidRDefault="7D62FFBB" w14:paraId="76943ACC" w14:textId="7B96F3BE">
      <w:pPr>
        <w:rPr>
          <w:rFonts w:ascii="Aptos" w:hAnsi="Aptos" w:eastAsia="Aptos" w:cs="Aptos" w:asciiTheme="minorAscii" w:hAnsiTheme="minorAscii" w:eastAsiaTheme="minorAscii" w:cstheme="minorAscii"/>
          <w:sz w:val="22"/>
          <w:szCs w:val="22"/>
        </w:rPr>
      </w:pPr>
    </w:p>
    <w:p w:rsidR="7D62FFBB" w:rsidP="7D62FFBB" w:rsidRDefault="7D62FFBB" w14:paraId="07934410" w14:textId="6A1E22AF">
      <w:pPr>
        <w:rPr>
          <w:rFonts w:ascii="Aptos" w:hAnsi="Aptos" w:eastAsia="Aptos" w:cs="Aptos" w:asciiTheme="minorAscii" w:hAnsiTheme="minorAscii" w:eastAsiaTheme="minorAscii" w:cstheme="minorAscii"/>
          <w:sz w:val="22"/>
          <w:szCs w:val="22"/>
        </w:rPr>
      </w:pPr>
    </w:p>
    <w:p w:rsidR="7D62FFBB" w:rsidP="7D62FFBB" w:rsidRDefault="7D62FFBB" w14:paraId="34E55551" w14:textId="008CFF18">
      <w:pPr>
        <w:rPr>
          <w:rFonts w:ascii="Aptos" w:hAnsi="Aptos" w:eastAsia="Aptos" w:cs="Aptos" w:asciiTheme="minorAscii" w:hAnsiTheme="minorAscii" w:eastAsiaTheme="minorAscii" w:cstheme="minorAscii"/>
          <w:sz w:val="22"/>
          <w:szCs w:val="22"/>
        </w:rPr>
      </w:pPr>
    </w:p>
    <w:p w:rsidR="7D62FFBB" w:rsidP="7D62FFBB" w:rsidRDefault="7D62FFBB" w14:paraId="3F50B849" w14:textId="65B6692E">
      <w:pPr>
        <w:rPr>
          <w:rFonts w:ascii="Aptos" w:hAnsi="Aptos" w:eastAsia="Aptos" w:cs="Aptos" w:asciiTheme="minorAscii" w:hAnsiTheme="minorAscii" w:eastAsiaTheme="minorAscii" w:cstheme="minorAscii"/>
          <w:sz w:val="22"/>
          <w:szCs w:val="22"/>
        </w:rPr>
      </w:pPr>
    </w:p>
    <w:p w:rsidR="62CB55E6" w:rsidP="7D62FFBB" w:rsidRDefault="62CB55E6" w14:paraId="53CE0F26" w14:textId="2D65A272">
      <w:pPr>
        <w:rPr>
          <w:rFonts w:ascii="Aptos" w:hAnsi="Aptos" w:eastAsia="Aptos" w:cs="Aptos" w:asciiTheme="minorAscii" w:hAnsiTheme="minorAscii" w:eastAsiaTheme="minorAscii" w:cstheme="minorAscii"/>
          <w:b w:val="1"/>
          <w:bCs w:val="1"/>
          <w:sz w:val="22"/>
          <w:szCs w:val="22"/>
        </w:rPr>
      </w:pPr>
      <w:r w:rsidRPr="7D62FFBB" w:rsidR="66BEFE87">
        <w:rPr>
          <w:rFonts w:ascii="Aptos" w:hAnsi="Aptos" w:eastAsia="Aptos" w:cs="Aptos" w:asciiTheme="minorAscii" w:hAnsiTheme="minorAscii" w:eastAsiaTheme="minorAscii" w:cstheme="minorAscii"/>
          <w:b w:val="1"/>
          <w:bCs w:val="1"/>
          <w:sz w:val="22"/>
          <w:szCs w:val="22"/>
        </w:rPr>
        <w:t>Innovatie &amp; Ontwikkeling</w:t>
      </w:r>
    </w:p>
    <w:tbl>
      <w:tblPr>
        <w:tblStyle w:val="Tabelraster"/>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360"/>
        <w:gridCol w:w="3300"/>
        <w:gridCol w:w="2835"/>
        <w:gridCol w:w="2310"/>
      </w:tblGrid>
      <w:tr w:rsidR="76D2A306" w:rsidTr="7D62FFBB" w14:paraId="0AA2B5AB" w14:textId="77777777">
        <w:trPr>
          <w:trHeight w:val="300"/>
        </w:trPr>
        <w:tc>
          <w:tcPr>
            <w:tcW w:w="360" w:type="dxa"/>
            <w:tcBorders>
              <w:top w:val="single" w:color="586574" w:sz="6" w:space="0"/>
              <w:left w:val="single" w:color="586574" w:sz="6" w:space="0"/>
              <w:bottom w:val="single" w:color="586574" w:sz="6" w:space="0"/>
              <w:right w:val="single" w:color="586574" w:sz="6" w:space="0"/>
            </w:tcBorders>
            <w:shd w:val="clear" w:color="auto" w:fill="A5C9EB" w:themeFill="text2" w:themeFillTint="40"/>
            <w:tcMar>
              <w:left w:w="105" w:type="dxa"/>
              <w:right w:w="105" w:type="dxa"/>
            </w:tcMar>
          </w:tcPr>
          <w:p w:rsidR="76D2A306" w:rsidP="7D62FFBB" w:rsidRDefault="76D2A306" w14:paraId="6FB23154" w14:textId="3F237EA1">
            <w:pPr>
              <w:spacing w:line="264" w:lineRule="auto"/>
              <w:jc w:val="both"/>
              <w:rPr>
                <w:rFonts w:ascii="Aptos" w:hAnsi="Aptos" w:eastAsia="Aptos" w:cs="Aptos" w:asciiTheme="minorAscii" w:hAnsiTheme="minorAscii" w:eastAsiaTheme="minorAscii" w:cstheme="minorAscii"/>
                <w:color w:val="FFFFFF" w:themeColor="background1"/>
                <w:sz w:val="22"/>
                <w:szCs w:val="22"/>
              </w:rPr>
            </w:pPr>
          </w:p>
        </w:tc>
        <w:tc>
          <w:tcPr>
            <w:tcW w:w="3300" w:type="dxa"/>
            <w:tcBorders>
              <w:top w:val="single" w:color="586574" w:sz="6" w:space="0"/>
              <w:left w:val="single" w:color="586574" w:sz="6" w:space="0"/>
              <w:bottom w:val="single" w:color="586574" w:sz="6" w:space="0"/>
              <w:right w:val="single" w:color="586574" w:sz="6" w:space="0"/>
            </w:tcBorders>
            <w:shd w:val="clear" w:color="auto" w:fill="A5C9EB" w:themeFill="text2" w:themeFillTint="40"/>
            <w:tcMar>
              <w:left w:w="105" w:type="dxa"/>
              <w:right w:w="105" w:type="dxa"/>
            </w:tcMar>
          </w:tcPr>
          <w:p w:rsidR="76D2A306" w:rsidP="7D62FFBB" w:rsidRDefault="76D2A306" w14:paraId="24909B5B" w14:textId="77C94EE0">
            <w:pPr>
              <w:spacing w:line="300" w:lineRule="auto"/>
              <w:rPr>
                <w:rFonts w:ascii="Aptos" w:hAnsi="Aptos" w:eastAsia="Aptos" w:cs="Aptos" w:asciiTheme="minorAscii" w:hAnsiTheme="minorAscii" w:eastAsiaTheme="minorAscii" w:cstheme="minorAscii"/>
                <w:color w:val="FFFFFF" w:themeColor="background1"/>
                <w:sz w:val="22"/>
                <w:szCs w:val="22"/>
              </w:rPr>
            </w:pPr>
            <w:r w:rsidRPr="7D62FFBB" w:rsidR="76D2A306">
              <w:rPr>
                <w:rFonts w:ascii="Aptos" w:hAnsi="Aptos" w:eastAsia="Aptos" w:cs="Aptos" w:asciiTheme="minorAscii" w:hAnsiTheme="minorAscii" w:eastAsiaTheme="minorAscii" w:cstheme="minorAscii"/>
                <w:b w:val="1"/>
                <w:bCs w:val="1"/>
                <w:color w:val="FFFFFF" w:themeColor="background1" w:themeTint="FF" w:themeShade="FF"/>
                <w:sz w:val="22"/>
                <w:szCs w:val="22"/>
              </w:rPr>
              <w:t>KPI</w:t>
            </w:r>
          </w:p>
        </w:tc>
        <w:tc>
          <w:tcPr>
            <w:tcW w:w="2835" w:type="dxa"/>
            <w:tcBorders>
              <w:top w:val="single" w:color="586574" w:sz="6" w:space="0"/>
              <w:left w:val="single" w:color="586574" w:sz="6" w:space="0"/>
              <w:bottom w:val="single" w:color="586574" w:sz="6" w:space="0"/>
              <w:right w:val="single" w:color="586574" w:sz="6" w:space="0"/>
            </w:tcBorders>
            <w:shd w:val="clear" w:color="auto" w:fill="A5C9EB" w:themeFill="text2" w:themeFillTint="40"/>
            <w:tcMar>
              <w:left w:w="105" w:type="dxa"/>
              <w:right w:w="105" w:type="dxa"/>
            </w:tcMar>
          </w:tcPr>
          <w:p w:rsidR="76D2A306" w:rsidP="7D62FFBB" w:rsidRDefault="76D2A306" w14:paraId="029D0F80" w14:textId="3B55B36C">
            <w:pPr>
              <w:spacing w:line="300" w:lineRule="auto"/>
              <w:rPr>
                <w:rFonts w:ascii="Aptos" w:hAnsi="Aptos" w:eastAsia="Aptos" w:cs="Aptos" w:asciiTheme="minorAscii" w:hAnsiTheme="minorAscii" w:eastAsiaTheme="minorAscii" w:cstheme="minorAscii"/>
                <w:color w:val="FFFFFF" w:themeColor="background1"/>
                <w:sz w:val="22"/>
                <w:szCs w:val="22"/>
              </w:rPr>
            </w:pPr>
            <w:r w:rsidRPr="7D62FFBB" w:rsidR="523025E2">
              <w:rPr>
                <w:rFonts w:ascii="Aptos" w:hAnsi="Aptos" w:eastAsia="Aptos" w:cs="Aptos" w:asciiTheme="minorAscii" w:hAnsiTheme="minorAscii" w:eastAsiaTheme="minorAscii" w:cstheme="minorAscii"/>
                <w:b w:val="1"/>
                <w:bCs w:val="1"/>
                <w:color w:val="FFFFFF" w:themeColor="background1" w:themeTint="FF" w:themeShade="FF"/>
                <w:sz w:val="22"/>
                <w:szCs w:val="22"/>
              </w:rPr>
              <w:t>Streefwaarde</w:t>
            </w:r>
          </w:p>
        </w:tc>
        <w:tc>
          <w:tcPr>
            <w:tcW w:w="2310" w:type="dxa"/>
            <w:tcBorders>
              <w:top w:val="single" w:color="586574" w:sz="6" w:space="0"/>
              <w:left w:val="single" w:color="586574" w:sz="6" w:space="0"/>
              <w:bottom w:val="single" w:color="586574" w:sz="6" w:space="0"/>
              <w:right w:val="single" w:color="586574" w:sz="6" w:space="0"/>
            </w:tcBorders>
            <w:shd w:val="clear" w:color="auto" w:fill="A5C9EB" w:themeFill="text2" w:themeFillTint="40"/>
            <w:tcMar>
              <w:left w:w="105" w:type="dxa"/>
              <w:right w:w="105" w:type="dxa"/>
            </w:tcMar>
          </w:tcPr>
          <w:p w:rsidR="76D2A306" w:rsidP="7D62FFBB" w:rsidRDefault="76D2A306" w14:paraId="78A1C653" w14:textId="7A1A3D09">
            <w:pPr>
              <w:spacing w:line="300" w:lineRule="auto"/>
              <w:rPr>
                <w:rFonts w:ascii="Aptos" w:hAnsi="Aptos" w:eastAsia="Aptos" w:cs="Aptos" w:asciiTheme="minorAscii" w:hAnsiTheme="minorAscii" w:eastAsiaTheme="minorAscii" w:cstheme="minorAscii"/>
                <w:color w:val="FFFFFF" w:themeColor="background1"/>
                <w:sz w:val="22"/>
                <w:szCs w:val="22"/>
              </w:rPr>
            </w:pPr>
            <w:r w:rsidRPr="7D62FFBB" w:rsidR="76D2A306">
              <w:rPr>
                <w:rFonts w:ascii="Aptos" w:hAnsi="Aptos" w:eastAsia="Aptos" w:cs="Aptos" w:asciiTheme="minorAscii" w:hAnsiTheme="minorAscii" w:eastAsiaTheme="minorAscii" w:cstheme="minorAscii"/>
                <w:b w:val="1"/>
                <w:bCs w:val="1"/>
                <w:color w:val="FFFFFF" w:themeColor="background1" w:themeTint="FF" w:themeShade="FF"/>
                <w:sz w:val="22"/>
                <w:szCs w:val="22"/>
              </w:rPr>
              <w:t>Meetmethodiek</w:t>
            </w:r>
          </w:p>
        </w:tc>
      </w:tr>
      <w:tr w:rsidR="76D2A306" w:rsidTr="7D62FFBB" w14:paraId="53ABBCB0" w14:textId="77777777">
        <w:trPr>
          <w:trHeight w:val="300"/>
        </w:trPr>
        <w:tc>
          <w:tcPr>
            <w:tcW w:w="360" w:type="dxa"/>
            <w:tcBorders>
              <w:top w:val="single" w:color="586574" w:sz="6" w:space="0"/>
              <w:left w:val="single" w:color="586574" w:sz="6" w:space="0"/>
              <w:bottom w:val="single" w:color="586574" w:sz="6" w:space="0"/>
              <w:right w:val="single" w:color="586574" w:sz="6" w:space="0"/>
            </w:tcBorders>
            <w:tcMar>
              <w:left w:w="105" w:type="dxa"/>
              <w:right w:w="105" w:type="dxa"/>
            </w:tcMar>
          </w:tcPr>
          <w:p w:rsidR="727F47D0" w:rsidP="7D62FFBB" w:rsidRDefault="727F47D0" w14:paraId="454BC30A" w14:textId="5214F00A">
            <w:pPr>
              <w:pStyle w:val="Opsomming"/>
              <w:rPr>
                <w:rFonts w:ascii="Aptos" w:hAnsi="Aptos" w:eastAsia="Aptos" w:cs="Aptos" w:asciiTheme="minorAscii" w:hAnsiTheme="minorAscii" w:eastAsiaTheme="minorAscii" w:cstheme="minorAscii"/>
                <w:color w:val="auto"/>
                <w:sz w:val="22"/>
                <w:szCs w:val="22"/>
              </w:rPr>
            </w:pPr>
            <w:r w:rsidRPr="7D62FFBB" w:rsidR="0DCE9DDD">
              <w:rPr>
                <w:rFonts w:ascii="Aptos" w:hAnsi="Aptos" w:eastAsia="Aptos" w:cs="Aptos" w:asciiTheme="minorAscii" w:hAnsiTheme="minorAscii" w:eastAsiaTheme="minorAscii" w:cstheme="minorAscii"/>
                <w:color w:val="auto"/>
                <w:sz w:val="22"/>
                <w:szCs w:val="22"/>
              </w:rPr>
              <w:t>4</w:t>
            </w:r>
          </w:p>
        </w:tc>
        <w:tc>
          <w:tcPr>
            <w:tcW w:w="3300" w:type="dxa"/>
            <w:tcBorders>
              <w:top w:val="single" w:color="586574" w:sz="6" w:space="0"/>
              <w:left w:val="single" w:color="586574" w:sz="6" w:space="0"/>
              <w:bottom w:val="single" w:color="586574" w:sz="6" w:space="0"/>
              <w:right w:val="single" w:color="586574" w:sz="6" w:space="0"/>
            </w:tcBorders>
            <w:tcMar>
              <w:left w:w="105" w:type="dxa"/>
              <w:right w:w="105" w:type="dxa"/>
            </w:tcMar>
          </w:tcPr>
          <w:p w:rsidR="76D2A306" w:rsidP="7D62FFBB" w:rsidRDefault="4DD92747" w14:paraId="5C6F0F8B" w14:textId="0C117644">
            <w:pPr>
              <w:spacing w:line="300" w:lineRule="auto"/>
              <w:rPr>
                <w:rFonts w:ascii="Aptos" w:hAnsi="Aptos" w:eastAsia="Aptos" w:cs="Aptos" w:asciiTheme="minorAscii" w:hAnsiTheme="minorAscii" w:eastAsiaTheme="minorAscii" w:cstheme="minorAscii"/>
                <w:sz w:val="22"/>
                <w:szCs w:val="22"/>
              </w:rPr>
            </w:pPr>
            <w:r w:rsidRPr="7D62FFBB" w:rsidR="0DCE9DDD">
              <w:rPr>
                <w:rFonts w:ascii="Aptos" w:hAnsi="Aptos" w:eastAsia="Aptos" w:cs="Aptos" w:asciiTheme="minorAscii" w:hAnsiTheme="minorAscii" w:eastAsiaTheme="minorAscii" w:cstheme="minorAscii"/>
                <w:sz w:val="22"/>
                <w:szCs w:val="22"/>
              </w:rPr>
              <w:t>Stimuleren actieve bijdrage aan verbetering en vernieuwing van de dienstverlening</w:t>
            </w:r>
          </w:p>
          <w:p w:rsidR="76D2A306" w:rsidP="7D62FFBB" w:rsidRDefault="76D2A306" w14:paraId="46177284" w14:textId="7E30DBA4">
            <w:pPr>
              <w:spacing w:line="300" w:lineRule="auto"/>
              <w:rPr>
                <w:rFonts w:ascii="Aptos" w:hAnsi="Aptos" w:eastAsia="Aptos" w:cs="Aptos" w:asciiTheme="minorAscii" w:hAnsiTheme="minorAscii" w:eastAsiaTheme="minorAscii" w:cstheme="minorAscii"/>
                <w:sz w:val="22"/>
                <w:szCs w:val="22"/>
              </w:rPr>
            </w:pPr>
          </w:p>
          <w:p w:rsidR="76D2A306" w:rsidP="7D62FFBB" w:rsidRDefault="76D2A306" w14:paraId="085D1A3A" w14:textId="6F7805CE">
            <w:pPr>
              <w:spacing w:line="300" w:lineRule="auto"/>
              <w:rPr>
                <w:rFonts w:ascii="Aptos" w:hAnsi="Aptos" w:eastAsia="Aptos" w:cs="Aptos" w:asciiTheme="minorAscii" w:hAnsiTheme="minorAscii" w:eastAsiaTheme="minorAscii" w:cstheme="minorAscii"/>
                <w:sz w:val="22"/>
                <w:szCs w:val="22"/>
              </w:rPr>
            </w:pPr>
          </w:p>
          <w:p w:rsidR="76D2A306" w:rsidP="7D62FFBB" w:rsidRDefault="76D2A306" w14:paraId="3ABF7AB6" w14:textId="1EF7EFB4">
            <w:pPr>
              <w:spacing w:line="300" w:lineRule="auto"/>
              <w:rPr>
                <w:rFonts w:ascii="Aptos" w:hAnsi="Aptos" w:eastAsia="Aptos" w:cs="Aptos" w:asciiTheme="minorAscii" w:hAnsiTheme="minorAscii" w:eastAsiaTheme="minorAscii" w:cstheme="minorAscii"/>
                <w:sz w:val="22"/>
                <w:szCs w:val="22"/>
              </w:rPr>
            </w:pPr>
          </w:p>
        </w:tc>
        <w:tc>
          <w:tcPr>
            <w:tcW w:w="2835" w:type="dxa"/>
            <w:tcBorders>
              <w:top w:val="single" w:color="586574" w:sz="6" w:space="0"/>
              <w:left w:val="single" w:color="586574" w:sz="6" w:space="0"/>
              <w:bottom w:val="single" w:color="586574" w:sz="6" w:space="0"/>
              <w:right w:val="single" w:color="586574" w:sz="6" w:space="0"/>
            </w:tcBorders>
            <w:tcMar>
              <w:left w:w="105" w:type="dxa"/>
              <w:right w:w="105" w:type="dxa"/>
            </w:tcMar>
          </w:tcPr>
          <w:p w:rsidR="76D2A306" w:rsidP="7D62FFBB" w:rsidRDefault="4DD92747" w14:paraId="2E257757" w14:textId="1905C734">
            <w:pPr>
              <w:spacing w:line="300" w:lineRule="auto"/>
              <w:rPr>
                <w:rFonts w:ascii="Aptos" w:hAnsi="Aptos" w:eastAsia="Aptos" w:cs="Aptos" w:asciiTheme="minorAscii" w:hAnsiTheme="minorAscii" w:eastAsiaTheme="minorAscii" w:cstheme="minorAscii"/>
                <w:b w:val="0"/>
                <w:bCs w:val="0"/>
                <w:i w:val="0"/>
                <w:iCs w:val="0"/>
                <w:noProof w:val="0"/>
                <w:sz w:val="22"/>
                <w:szCs w:val="22"/>
                <w:lang w:val="nl-NL"/>
              </w:rPr>
            </w:pPr>
            <w:r w:rsidRPr="7D62FFBB" w:rsidR="0DCE9DDD">
              <w:rPr>
                <w:rFonts w:ascii="Aptos" w:hAnsi="Aptos" w:eastAsia="Aptos" w:cs="Aptos" w:asciiTheme="minorAscii" w:hAnsiTheme="minorAscii" w:eastAsiaTheme="minorAscii" w:cstheme="minorAscii"/>
                <w:b w:val="0"/>
                <w:bCs w:val="0"/>
                <w:i w:val="0"/>
                <w:iCs w:val="0"/>
                <w:noProof w:val="0"/>
                <w:sz w:val="22"/>
                <w:szCs w:val="22"/>
                <w:lang w:val="nl-NL"/>
              </w:rPr>
              <w:t>Aantal door opdrachtnemer voorgestelde én geïmplementeerde innovaties of optimalisaties per jaar (bijv. procesverbeteringen, digitalisering, kostenreducties).</w:t>
            </w:r>
          </w:p>
          <w:p w:rsidR="76D2A306" w:rsidP="7D62FFBB" w:rsidRDefault="4DD92747" w14:paraId="1A04AB62" w14:textId="11A13EDB">
            <w:pPr>
              <w:spacing w:line="300" w:lineRule="auto"/>
              <w:rPr>
                <w:rFonts w:ascii="Aptos" w:hAnsi="Aptos" w:eastAsia="Aptos" w:cs="Aptos" w:asciiTheme="minorAscii" w:hAnsiTheme="minorAscii" w:eastAsiaTheme="minorAscii" w:cstheme="minorAscii"/>
                <w:sz w:val="22"/>
                <w:szCs w:val="22"/>
              </w:rPr>
            </w:pPr>
          </w:p>
          <w:p w:rsidR="76D2A306" w:rsidP="7D62FFBB" w:rsidRDefault="4DD92747" w14:paraId="04983A9C" w14:textId="040C4C13">
            <w:pPr>
              <w:spacing w:line="300" w:lineRule="auto"/>
              <w:rPr>
                <w:rFonts w:ascii="Aptos" w:hAnsi="Aptos" w:eastAsia="Aptos" w:cs="Aptos" w:asciiTheme="minorAscii" w:hAnsiTheme="minorAscii" w:eastAsiaTheme="minorAscii" w:cstheme="minorAscii"/>
                <w:sz w:val="22"/>
                <w:szCs w:val="22"/>
              </w:rPr>
            </w:pPr>
            <w:r w:rsidRPr="7D62FFBB" w:rsidR="0DCE9DDD">
              <w:rPr>
                <w:rFonts w:ascii="Aptos" w:hAnsi="Aptos" w:eastAsia="Aptos" w:cs="Aptos" w:asciiTheme="minorAscii" w:hAnsiTheme="minorAscii" w:eastAsiaTheme="minorAscii" w:cstheme="minorAscii"/>
                <w:sz w:val="22"/>
                <w:szCs w:val="22"/>
              </w:rPr>
              <w:t>Streefwaarde &gt; 1x per jaar</w:t>
            </w:r>
          </w:p>
          <w:p w:rsidR="76D2A306" w:rsidP="7D62FFBB" w:rsidRDefault="76D2A306" w14:paraId="773C1856" w14:textId="143986F6">
            <w:pPr>
              <w:spacing w:line="300" w:lineRule="auto"/>
              <w:rPr>
                <w:rFonts w:ascii="Aptos" w:hAnsi="Aptos" w:eastAsia="Aptos" w:cs="Aptos" w:asciiTheme="minorAscii" w:hAnsiTheme="minorAscii" w:eastAsiaTheme="minorAscii" w:cstheme="minorAscii"/>
                <w:sz w:val="22"/>
                <w:szCs w:val="22"/>
              </w:rPr>
            </w:pPr>
          </w:p>
        </w:tc>
        <w:tc>
          <w:tcPr>
            <w:tcW w:w="2310" w:type="dxa"/>
            <w:tcBorders>
              <w:top w:val="single" w:color="586574" w:sz="6" w:space="0"/>
              <w:left w:val="single" w:color="586574" w:sz="6" w:space="0"/>
              <w:bottom w:val="single" w:color="586574" w:sz="6" w:space="0"/>
              <w:right w:val="single" w:color="586574" w:sz="6" w:space="0"/>
            </w:tcBorders>
            <w:tcMar>
              <w:left w:w="105" w:type="dxa"/>
              <w:right w:w="105" w:type="dxa"/>
            </w:tcMar>
          </w:tcPr>
          <w:p w:rsidRPr="008E2108" w:rsidR="76D2A306" w:rsidP="47322B4A" w:rsidRDefault="76D2A306" w14:paraId="0AB5FCC1" w14:textId="4DE67B57">
            <w:pPr>
              <w:spacing w:line="300" w:lineRule="auto"/>
              <w:rPr>
                <w:rFonts w:eastAsia="ＭＳ 明朝" w:eastAsiaTheme="minorEastAsia"/>
                <w:sz w:val="22"/>
                <w:szCs w:val="22"/>
                <w:lang w:val="en-US"/>
              </w:rPr>
            </w:pPr>
            <w:r w:rsidRPr="7D62FFBB" w:rsidR="76D2A306">
              <w:rPr>
                <w:rFonts w:ascii="Aptos" w:hAnsi="Aptos" w:eastAsia="Aptos" w:cs="Aptos" w:asciiTheme="minorAscii" w:hAnsiTheme="minorAscii" w:eastAsiaTheme="minorAscii" w:cstheme="minorAscii"/>
                <w:sz w:val="22"/>
                <w:szCs w:val="22"/>
                <w:lang w:val="en-US"/>
              </w:rPr>
              <w:t>-</w:t>
            </w:r>
            <w:r w:rsidRPr="7D62FFBB" w:rsidR="32424E65">
              <w:rPr>
                <w:rFonts w:eastAsia="ＭＳ 明朝" w:eastAsiaTheme="minorEastAsia"/>
                <w:sz w:val="22"/>
                <w:szCs w:val="22"/>
                <w:lang w:val="en-US"/>
              </w:rPr>
              <w:t>Verslagen</w:t>
            </w:r>
            <w:r w:rsidRPr="7D62FFBB" w:rsidR="32424E65">
              <w:rPr>
                <w:rFonts w:eastAsia="ＭＳ 明朝" w:eastAsiaTheme="minorEastAsia"/>
                <w:sz w:val="22"/>
                <w:szCs w:val="22"/>
                <w:lang w:val="en-US"/>
              </w:rPr>
              <w:t xml:space="preserve"> contractoverleggen</w:t>
            </w:r>
          </w:p>
          <w:p w:rsidR="76D2A306" w:rsidP="47322B4A" w:rsidRDefault="281D286C" w14:paraId="1B68601E" w14:textId="3E6339C3">
            <w:pPr>
              <w:spacing w:line="300" w:lineRule="auto"/>
              <w:rPr>
                <w:rFonts w:eastAsia="ＭＳ 明朝" w:eastAsiaTheme="minorEastAsia"/>
                <w:sz w:val="22"/>
                <w:szCs w:val="22"/>
              </w:rPr>
            </w:pPr>
          </w:p>
        </w:tc>
      </w:tr>
    </w:tbl>
    <w:p w:rsidR="5AFB9DC8" w:rsidP="7D62FFBB" w:rsidRDefault="5AFB9DC8" w14:paraId="4C5CAE17" w14:textId="050369A9">
      <w:pPr>
        <w:pStyle w:val="Standaard"/>
        <w:rPr>
          <w:rFonts w:ascii="Aptos" w:hAnsi="Aptos" w:eastAsia="Aptos" w:cs="Aptos" w:asciiTheme="minorAscii" w:hAnsiTheme="minorAscii" w:eastAsiaTheme="minorAscii" w:cstheme="minorAscii"/>
          <w:sz w:val="22"/>
          <w:szCs w:val="22"/>
        </w:rPr>
      </w:pPr>
    </w:p>
    <w:sectPr w:rsidR="76D2A30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950B"/>
    <w:multiLevelType w:val="multilevel"/>
    <w:tmpl w:val="C47C54A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0000C95"/>
    <w:multiLevelType w:val="hybridMultilevel"/>
    <w:tmpl w:val="B4CC7A0E"/>
    <w:lvl w:ilvl="0" w:tplc="E95AA820">
      <w:start w:val="1"/>
      <w:numFmt w:val="bullet"/>
      <w:lvlText w:val=""/>
      <w:lvlJc w:val="left"/>
      <w:pPr>
        <w:ind w:left="720" w:hanging="360"/>
      </w:pPr>
      <w:rPr>
        <w:rFonts w:hint="default" w:ascii="Symbol" w:hAnsi="Symbol"/>
      </w:rPr>
    </w:lvl>
    <w:lvl w:ilvl="1" w:tplc="461AE552">
      <w:start w:val="1"/>
      <w:numFmt w:val="bullet"/>
      <w:lvlText w:val="o"/>
      <w:lvlJc w:val="left"/>
      <w:pPr>
        <w:ind w:left="1440" w:hanging="360"/>
      </w:pPr>
      <w:rPr>
        <w:rFonts w:hint="default" w:ascii="Courier New" w:hAnsi="Courier New"/>
      </w:rPr>
    </w:lvl>
    <w:lvl w:ilvl="2" w:tplc="284C5DEA">
      <w:start w:val="1"/>
      <w:numFmt w:val="bullet"/>
      <w:lvlText w:val=""/>
      <w:lvlJc w:val="left"/>
      <w:pPr>
        <w:ind w:left="2160" w:hanging="360"/>
      </w:pPr>
      <w:rPr>
        <w:rFonts w:hint="default" w:ascii="Wingdings" w:hAnsi="Wingdings"/>
      </w:rPr>
    </w:lvl>
    <w:lvl w:ilvl="3" w:tplc="2E840CF6">
      <w:start w:val="1"/>
      <w:numFmt w:val="bullet"/>
      <w:lvlText w:val=""/>
      <w:lvlJc w:val="left"/>
      <w:pPr>
        <w:ind w:left="2880" w:hanging="360"/>
      </w:pPr>
      <w:rPr>
        <w:rFonts w:hint="default" w:ascii="Symbol" w:hAnsi="Symbol"/>
      </w:rPr>
    </w:lvl>
    <w:lvl w:ilvl="4" w:tplc="8F3C52BE">
      <w:start w:val="1"/>
      <w:numFmt w:val="bullet"/>
      <w:lvlText w:val="o"/>
      <w:lvlJc w:val="left"/>
      <w:pPr>
        <w:ind w:left="3600" w:hanging="360"/>
      </w:pPr>
      <w:rPr>
        <w:rFonts w:hint="default" w:ascii="Courier New" w:hAnsi="Courier New"/>
      </w:rPr>
    </w:lvl>
    <w:lvl w:ilvl="5" w:tplc="BAAE2FE2">
      <w:start w:val="1"/>
      <w:numFmt w:val="bullet"/>
      <w:lvlText w:val=""/>
      <w:lvlJc w:val="left"/>
      <w:pPr>
        <w:ind w:left="4320" w:hanging="360"/>
      </w:pPr>
      <w:rPr>
        <w:rFonts w:hint="default" w:ascii="Wingdings" w:hAnsi="Wingdings"/>
      </w:rPr>
    </w:lvl>
    <w:lvl w:ilvl="6" w:tplc="616827E4">
      <w:start w:val="1"/>
      <w:numFmt w:val="bullet"/>
      <w:lvlText w:val=""/>
      <w:lvlJc w:val="left"/>
      <w:pPr>
        <w:ind w:left="5040" w:hanging="360"/>
      </w:pPr>
      <w:rPr>
        <w:rFonts w:hint="default" w:ascii="Symbol" w:hAnsi="Symbol"/>
      </w:rPr>
    </w:lvl>
    <w:lvl w:ilvl="7" w:tplc="CF103890">
      <w:start w:val="1"/>
      <w:numFmt w:val="bullet"/>
      <w:lvlText w:val="o"/>
      <w:lvlJc w:val="left"/>
      <w:pPr>
        <w:ind w:left="5760" w:hanging="360"/>
      </w:pPr>
      <w:rPr>
        <w:rFonts w:hint="default" w:ascii="Courier New" w:hAnsi="Courier New"/>
      </w:rPr>
    </w:lvl>
    <w:lvl w:ilvl="8" w:tplc="795E694E">
      <w:start w:val="1"/>
      <w:numFmt w:val="bullet"/>
      <w:lvlText w:val=""/>
      <w:lvlJc w:val="left"/>
      <w:pPr>
        <w:ind w:left="6480" w:hanging="360"/>
      </w:pPr>
      <w:rPr>
        <w:rFonts w:hint="default" w:ascii="Wingdings" w:hAnsi="Wingdings"/>
      </w:rPr>
    </w:lvl>
  </w:abstractNum>
  <w:abstractNum w:abstractNumId="2" w15:restartNumberingAfterBreak="0">
    <w:nsid w:val="21CB9899"/>
    <w:multiLevelType w:val="hybridMultilevel"/>
    <w:tmpl w:val="CCEC2242"/>
    <w:lvl w:ilvl="0" w:tplc="97926622">
      <w:start w:val="1"/>
      <w:numFmt w:val="bullet"/>
      <w:lvlText w:val=""/>
      <w:lvlJc w:val="left"/>
      <w:pPr>
        <w:ind w:left="720" w:hanging="360"/>
      </w:pPr>
      <w:rPr>
        <w:rFonts w:hint="default" w:ascii="Symbol" w:hAnsi="Symbol"/>
      </w:rPr>
    </w:lvl>
    <w:lvl w:ilvl="1" w:tplc="872AE676">
      <w:start w:val="1"/>
      <w:numFmt w:val="bullet"/>
      <w:lvlText w:val="o"/>
      <w:lvlJc w:val="left"/>
      <w:pPr>
        <w:ind w:left="1440" w:hanging="360"/>
      </w:pPr>
      <w:rPr>
        <w:rFonts w:hint="default" w:ascii="Courier New" w:hAnsi="Courier New"/>
      </w:rPr>
    </w:lvl>
    <w:lvl w:ilvl="2" w:tplc="C504AC5C">
      <w:start w:val="1"/>
      <w:numFmt w:val="bullet"/>
      <w:lvlText w:val=""/>
      <w:lvlJc w:val="left"/>
      <w:pPr>
        <w:ind w:left="2160" w:hanging="360"/>
      </w:pPr>
      <w:rPr>
        <w:rFonts w:hint="default" w:ascii="Wingdings" w:hAnsi="Wingdings"/>
      </w:rPr>
    </w:lvl>
    <w:lvl w:ilvl="3" w:tplc="B572444E">
      <w:start w:val="1"/>
      <w:numFmt w:val="bullet"/>
      <w:lvlText w:val=""/>
      <w:lvlJc w:val="left"/>
      <w:pPr>
        <w:ind w:left="2880" w:hanging="360"/>
      </w:pPr>
      <w:rPr>
        <w:rFonts w:hint="default" w:ascii="Symbol" w:hAnsi="Symbol"/>
      </w:rPr>
    </w:lvl>
    <w:lvl w:ilvl="4" w:tplc="F6C22942">
      <w:start w:val="1"/>
      <w:numFmt w:val="bullet"/>
      <w:lvlText w:val="o"/>
      <w:lvlJc w:val="left"/>
      <w:pPr>
        <w:ind w:left="3600" w:hanging="360"/>
      </w:pPr>
      <w:rPr>
        <w:rFonts w:hint="default" w:ascii="Courier New" w:hAnsi="Courier New"/>
      </w:rPr>
    </w:lvl>
    <w:lvl w:ilvl="5" w:tplc="35A8EA12">
      <w:start w:val="1"/>
      <w:numFmt w:val="bullet"/>
      <w:lvlText w:val=""/>
      <w:lvlJc w:val="left"/>
      <w:pPr>
        <w:ind w:left="4320" w:hanging="360"/>
      </w:pPr>
      <w:rPr>
        <w:rFonts w:hint="default" w:ascii="Wingdings" w:hAnsi="Wingdings"/>
      </w:rPr>
    </w:lvl>
    <w:lvl w:ilvl="6" w:tplc="364C91E8">
      <w:start w:val="1"/>
      <w:numFmt w:val="bullet"/>
      <w:lvlText w:val=""/>
      <w:lvlJc w:val="left"/>
      <w:pPr>
        <w:ind w:left="5040" w:hanging="360"/>
      </w:pPr>
      <w:rPr>
        <w:rFonts w:hint="default" w:ascii="Symbol" w:hAnsi="Symbol"/>
      </w:rPr>
    </w:lvl>
    <w:lvl w:ilvl="7" w:tplc="1DF21C50">
      <w:start w:val="1"/>
      <w:numFmt w:val="bullet"/>
      <w:lvlText w:val="o"/>
      <w:lvlJc w:val="left"/>
      <w:pPr>
        <w:ind w:left="5760" w:hanging="360"/>
      </w:pPr>
      <w:rPr>
        <w:rFonts w:hint="default" w:ascii="Courier New" w:hAnsi="Courier New"/>
      </w:rPr>
    </w:lvl>
    <w:lvl w:ilvl="8" w:tplc="A91AC7A2">
      <w:start w:val="1"/>
      <w:numFmt w:val="bullet"/>
      <w:lvlText w:val=""/>
      <w:lvlJc w:val="left"/>
      <w:pPr>
        <w:ind w:left="6480" w:hanging="360"/>
      </w:pPr>
      <w:rPr>
        <w:rFonts w:hint="default" w:ascii="Wingdings" w:hAnsi="Wingdings"/>
      </w:rPr>
    </w:lvl>
  </w:abstractNum>
  <w:abstractNum w:abstractNumId="3" w15:restartNumberingAfterBreak="0">
    <w:nsid w:val="22A2C0A6"/>
    <w:multiLevelType w:val="hybridMultilevel"/>
    <w:tmpl w:val="F328CB64"/>
    <w:lvl w:ilvl="0" w:tplc="4CBAF4A6">
      <w:start w:val="1"/>
      <w:numFmt w:val="bullet"/>
      <w:lvlText w:val=""/>
      <w:lvlJc w:val="left"/>
      <w:pPr>
        <w:ind w:left="720" w:hanging="360"/>
      </w:pPr>
      <w:rPr>
        <w:rFonts w:hint="default" w:ascii="Symbol" w:hAnsi="Symbol"/>
      </w:rPr>
    </w:lvl>
    <w:lvl w:ilvl="1" w:tplc="370E950E">
      <w:start w:val="1"/>
      <w:numFmt w:val="bullet"/>
      <w:lvlText w:val="o"/>
      <w:lvlJc w:val="left"/>
      <w:pPr>
        <w:ind w:left="1440" w:hanging="360"/>
      </w:pPr>
      <w:rPr>
        <w:rFonts w:hint="default" w:ascii="Courier New" w:hAnsi="Courier New"/>
      </w:rPr>
    </w:lvl>
    <w:lvl w:ilvl="2" w:tplc="B70AA816">
      <w:start w:val="1"/>
      <w:numFmt w:val="bullet"/>
      <w:lvlText w:val=""/>
      <w:lvlJc w:val="left"/>
      <w:pPr>
        <w:ind w:left="2160" w:hanging="360"/>
      </w:pPr>
      <w:rPr>
        <w:rFonts w:hint="default" w:ascii="Wingdings" w:hAnsi="Wingdings"/>
      </w:rPr>
    </w:lvl>
    <w:lvl w:ilvl="3" w:tplc="EA18179E">
      <w:start w:val="1"/>
      <w:numFmt w:val="bullet"/>
      <w:lvlText w:val=""/>
      <w:lvlJc w:val="left"/>
      <w:pPr>
        <w:ind w:left="2880" w:hanging="360"/>
      </w:pPr>
      <w:rPr>
        <w:rFonts w:hint="default" w:ascii="Symbol" w:hAnsi="Symbol"/>
      </w:rPr>
    </w:lvl>
    <w:lvl w:ilvl="4" w:tplc="474EE6CA">
      <w:start w:val="1"/>
      <w:numFmt w:val="bullet"/>
      <w:lvlText w:val="o"/>
      <w:lvlJc w:val="left"/>
      <w:pPr>
        <w:ind w:left="3600" w:hanging="360"/>
      </w:pPr>
      <w:rPr>
        <w:rFonts w:hint="default" w:ascii="Courier New" w:hAnsi="Courier New"/>
      </w:rPr>
    </w:lvl>
    <w:lvl w:ilvl="5" w:tplc="5396FDDC">
      <w:start w:val="1"/>
      <w:numFmt w:val="bullet"/>
      <w:lvlText w:val=""/>
      <w:lvlJc w:val="left"/>
      <w:pPr>
        <w:ind w:left="4320" w:hanging="360"/>
      </w:pPr>
      <w:rPr>
        <w:rFonts w:hint="default" w:ascii="Wingdings" w:hAnsi="Wingdings"/>
      </w:rPr>
    </w:lvl>
    <w:lvl w:ilvl="6" w:tplc="721036FE">
      <w:start w:val="1"/>
      <w:numFmt w:val="bullet"/>
      <w:lvlText w:val=""/>
      <w:lvlJc w:val="left"/>
      <w:pPr>
        <w:ind w:left="5040" w:hanging="360"/>
      </w:pPr>
      <w:rPr>
        <w:rFonts w:hint="default" w:ascii="Symbol" w:hAnsi="Symbol"/>
      </w:rPr>
    </w:lvl>
    <w:lvl w:ilvl="7" w:tplc="399A24DE">
      <w:start w:val="1"/>
      <w:numFmt w:val="bullet"/>
      <w:lvlText w:val="o"/>
      <w:lvlJc w:val="left"/>
      <w:pPr>
        <w:ind w:left="5760" w:hanging="360"/>
      </w:pPr>
      <w:rPr>
        <w:rFonts w:hint="default" w:ascii="Courier New" w:hAnsi="Courier New"/>
      </w:rPr>
    </w:lvl>
    <w:lvl w:ilvl="8" w:tplc="DBC6EAC2">
      <w:start w:val="1"/>
      <w:numFmt w:val="bullet"/>
      <w:lvlText w:val=""/>
      <w:lvlJc w:val="left"/>
      <w:pPr>
        <w:ind w:left="6480" w:hanging="360"/>
      </w:pPr>
      <w:rPr>
        <w:rFonts w:hint="default" w:ascii="Wingdings" w:hAnsi="Wingdings"/>
      </w:rPr>
    </w:lvl>
  </w:abstractNum>
  <w:abstractNum w:abstractNumId="4" w15:restartNumberingAfterBreak="0">
    <w:nsid w:val="3BFC5E1C"/>
    <w:multiLevelType w:val="hybridMultilevel"/>
    <w:tmpl w:val="734CAF20"/>
    <w:lvl w:ilvl="0" w:tplc="0F4429B0">
      <w:start w:val="1"/>
      <w:numFmt w:val="bullet"/>
      <w:lvlText w:val=""/>
      <w:lvlJc w:val="left"/>
      <w:pPr>
        <w:ind w:left="720" w:hanging="360"/>
      </w:pPr>
      <w:rPr>
        <w:rFonts w:hint="default" w:ascii="Symbol" w:hAnsi="Symbol"/>
      </w:rPr>
    </w:lvl>
    <w:lvl w:ilvl="1" w:tplc="8AB6D48A">
      <w:start w:val="1"/>
      <w:numFmt w:val="bullet"/>
      <w:lvlText w:val="o"/>
      <w:lvlJc w:val="left"/>
      <w:pPr>
        <w:ind w:left="1440" w:hanging="360"/>
      </w:pPr>
      <w:rPr>
        <w:rFonts w:hint="default" w:ascii="Courier New" w:hAnsi="Courier New"/>
      </w:rPr>
    </w:lvl>
    <w:lvl w:ilvl="2" w:tplc="551C880A">
      <w:start w:val="1"/>
      <w:numFmt w:val="bullet"/>
      <w:lvlText w:val=""/>
      <w:lvlJc w:val="left"/>
      <w:pPr>
        <w:ind w:left="2160" w:hanging="360"/>
      </w:pPr>
      <w:rPr>
        <w:rFonts w:hint="default" w:ascii="Wingdings" w:hAnsi="Wingdings"/>
      </w:rPr>
    </w:lvl>
    <w:lvl w:ilvl="3" w:tplc="5F56D52A">
      <w:start w:val="1"/>
      <w:numFmt w:val="bullet"/>
      <w:lvlText w:val=""/>
      <w:lvlJc w:val="left"/>
      <w:pPr>
        <w:ind w:left="2880" w:hanging="360"/>
      </w:pPr>
      <w:rPr>
        <w:rFonts w:hint="default" w:ascii="Symbol" w:hAnsi="Symbol"/>
      </w:rPr>
    </w:lvl>
    <w:lvl w:ilvl="4" w:tplc="31249C16">
      <w:start w:val="1"/>
      <w:numFmt w:val="bullet"/>
      <w:lvlText w:val="o"/>
      <w:lvlJc w:val="left"/>
      <w:pPr>
        <w:ind w:left="3600" w:hanging="360"/>
      </w:pPr>
      <w:rPr>
        <w:rFonts w:hint="default" w:ascii="Courier New" w:hAnsi="Courier New"/>
      </w:rPr>
    </w:lvl>
    <w:lvl w:ilvl="5" w:tplc="850A4B52">
      <w:start w:val="1"/>
      <w:numFmt w:val="bullet"/>
      <w:lvlText w:val=""/>
      <w:lvlJc w:val="left"/>
      <w:pPr>
        <w:ind w:left="4320" w:hanging="360"/>
      </w:pPr>
      <w:rPr>
        <w:rFonts w:hint="default" w:ascii="Wingdings" w:hAnsi="Wingdings"/>
      </w:rPr>
    </w:lvl>
    <w:lvl w:ilvl="6" w:tplc="FF90C542">
      <w:start w:val="1"/>
      <w:numFmt w:val="bullet"/>
      <w:lvlText w:val=""/>
      <w:lvlJc w:val="left"/>
      <w:pPr>
        <w:ind w:left="5040" w:hanging="360"/>
      </w:pPr>
      <w:rPr>
        <w:rFonts w:hint="default" w:ascii="Symbol" w:hAnsi="Symbol"/>
      </w:rPr>
    </w:lvl>
    <w:lvl w:ilvl="7" w:tplc="F5AE9E34">
      <w:start w:val="1"/>
      <w:numFmt w:val="bullet"/>
      <w:lvlText w:val="o"/>
      <w:lvlJc w:val="left"/>
      <w:pPr>
        <w:ind w:left="5760" w:hanging="360"/>
      </w:pPr>
      <w:rPr>
        <w:rFonts w:hint="default" w:ascii="Courier New" w:hAnsi="Courier New"/>
      </w:rPr>
    </w:lvl>
    <w:lvl w:ilvl="8" w:tplc="AF96BFA4">
      <w:start w:val="1"/>
      <w:numFmt w:val="bullet"/>
      <w:lvlText w:val=""/>
      <w:lvlJc w:val="left"/>
      <w:pPr>
        <w:ind w:left="6480" w:hanging="360"/>
      </w:pPr>
      <w:rPr>
        <w:rFonts w:hint="default" w:ascii="Wingdings" w:hAnsi="Wingdings"/>
      </w:rPr>
    </w:lvl>
  </w:abstractNum>
  <w:abstractNum w:abstractNumId="5" w15:restartNumberingAfterBreak="0">
    <w:nsid w:val="47B2339C"/>
    <w:multiLevelType w:val="hybridMultilevel"/>
    <w:tmpl w:val="14241CEA"/>
    <w:lvl w:ilvl="0" w:tplc="BFACBBAE">
      <w:start w:val="1"/>
      <w:numFmt w:val="bullet"/>
      <w:lvlText w:val=""/>
      <w:lvlJc w:val="left"/>
      <w:pPr>
        <w:ind w:left="720" w:hanging="360"/>
      </w:pPr>
      <w:rPr>
        <w:rFonts w:hint="default" w:ascii="Symbol" w:hAnsi="Symbol"/>
      </w:rPr>
    </w:lvl>
    <w:lvl w:ilvl="1" w:tplc="87DEB8CA">
      <w:start w:val="1"/>
      <w:numFmt w:val="bullet"/>
      <w:lvlText w:val="o"/>
      <w:lvlJc w:val="left"/>
      <w:pPr>
        <w:ind w:left="1440" w:hanging="360"/>
      </w:pPr>
      <w:rPr>
        <w:rFonts w:hint="default" w:ascii="Courier New" w:hAnsi="Courier New"/>
      </w:rPr>
    </w:lvl>
    <w:lvl w:ilvl="2" w:tplc="D264EC16">
      <w:start w:val="1"/>
      <w:numFmt w:val="bullet"/>
      <w:lvlText w:val=""/>
      <w:lvlJc w:val="left"/>
      <w:pPr>
        <w:ind w:left="2160" w:hanging="360"/>
      </w:pPr>
      <w:rPr>
        <w:rFonts w:hint="default" w:ascii="Wingdings" w:hAnsi="Wingdings"/>
      </w:rPr>
    </w:lvl>
    <w:lvl w:ilvl="3" w:tplc="C6E24DD0">
      <w:start w:val="1"/>
      <w:numFmt w:val="bullet"/>
      <w:lvlText w:val=""/>
      <w:lvlJc w:val="left"/>
      <w:pPr>
        <w:ind w:left="2880" w:hanging="360"/>
      </w:pPr>
      <w:rPr>
        <w:rFonts w:hint="default" w:ascii="Symbol" w:hAnsi="Symbol"/>
      </w:rPr>
    </w:lvl>
    <w:lvl w:ilvl="4" w:tplc="A4549BEA">
      <w:start w:val="1"/>
      <w:numFmt w:val="bullet"/>
      <w:lvlText w:val="o"/>
      <w:lvlJc w:val="left"/>
      <w:pPr>
        <w:ind w:left="3600" w:hanging="360"/>
      </w:pPr>
      <w:rPr>
        <w:rFonts w:hint="default" w:ascii="Courier New" w:hAnsi="Courier New"/>
      </w:rPr>
    </w:lvl>
    <w:lvl w:ilvl="5" w:tplc="08BA227E">
      <w:start w:val="1"/>
      <w:numFmt w:val="bullet"/>
      <w:lvlText w:val=""/>
      <w:lvlJc w:val="left"/>
      <w:pPr>
        <w:ind w:left="4320" w:hanging="360"/>
      </w:pPr>
      <w:rPr>
        <w:rFonts w:hint="default" w:ascii="Wingdings" w:hAnsi="Wingdings"/>
      </w:rPr>
    </w:lvl>
    <w:lvl w:ilvl="6" w:tplc="C4E411EE">
      <w:start w:val="1"/>
      <w:numFmt w:val="bullet"/>
      <w:lvlText w:val=""/>
      <w:lvlJc w:val="left"/>
      <w:pPr>
        <w:ind w:left="5040" w:hanging="360"/>
      </w:pPr>
      <w:rPr>
        <w:rFonts w:hint="default" w:ascii="Symbol" w:hAnsi="Symbol"/>
      </w:rPr>
    </w:lvl>
    <w:lvl w:ilvl="7" w:tplc="33E43A70">
      <w:start w:val="1"/>
      <w:numFmt w:val="bullet"/>
      <w:lvlText w:val="o"/>
      <w:lvlJc w:val="left"/>
      <w:pPr>
        <w:ind w:left="5760" w:hanging="360"/>
      </w:pPr>
      <w:rPr>
        <w:rFonts w:hint="default" w:ascii="Courier New" w:hAnsi="Courier New"/>
      </w:rPr>
    </w:lvl>
    <w:lvl w:ilvl="8" w:tplc="55BC82B6">
      <w:start w:val="1"/>
      <w:numFmt w:val="bullet"/>
      <w:lvlText w:val=""/>
      <w:lvlJc w:val="left"/>
      <w:pPr>
        <w:ind w:left="6480" w:hanging="360"/>
      </w:pPr>
      <w:rPr>
        <w:rFonts w:hint="default" w:ascii="Wingdings" w:hAnsi="Wingdings"/>
      </w:rPr>
    </w:lvl>
  </w:abstractNum>
  <w:abstractNum w:abstractNumId="6" w15:restartNumberingAfterBreak="0">
    <w:nsid w:val="4FF5FB30"/>
    <w:multiLevelType w:val="hybridMultilevel"/>
    <w:tmpl w:val="DF5C4A0E"/>
    <w:lvl w:ilvl="0" w:tplc="764CDEEA">
      <w:start w:val="1"/>
      <w:numFmt w:val="bullet"/>
      <w:lvlText w:val=""/>
      <w:lvlJc w:val="left"/>
      <w:pPr>
        <w:ind w:left="360" w:hanging="360"/>
      </w:pPr>
      <w:rPr>
        <w:rFonts w:hint="default" w:ascii="Wingdings" w:hAnsi="Wingdings"/>
      </w:rPr>
    </w:lvl>
    <w:lvl w:ilvl="1" w:tplc="444EDDCE">
      <w:start w:val="1"/>
      <w:numFmt w:val="bullet"/>
      <w:lvlText w:val="o"/>
      <w:lvlJc w:val="left"/>
      <w:pPr>
        <w:ind w:left="1440" w:hanging="360"/>
      </w:pPr>
      <w:rPr>
        <w:rFonts w:hint="default" w:ascii="Courier New" w:hAnsi="Courier New"/>
      </w:rPr>
    </w:lvl>
    <w:lvl w:ilvl="2" w:tplc="ABB82992">
      <w:start w:val="1"/>
      <w:numFmt w:val="bullet"/>
      <w:lvlText w:val=""/>
      <w:lvlJc w:val="left"/>
      <w:pPr>
        <w:ind w:left="2160" w:hanging="360"/>
      </w:pPr>
      <w:rPr>
        <w:rFonts w:hint="default" w:ascii="Wingdings" w:hAnsi="Wingdings"/>
      </w:rPr>
    </w:lvl>
    <w:lvl w:ilvl="3" w:tplc="4906C960">
      <w:start w:val="1"/>
      <w:numFmt w:val="bullet"/>
      <w:lvlText w:val=""/>
      <w:lvlJc w:val="left"/>
      <w:pPr>
        <w:ind w:left="2880" w:hanging="360"/>
      </w:pPr>
      <w:rPr>
        <w:rFonts w:hint="default" w:ascii="Symbol" w:hAnsi="Symbol"/>
      </w:rPr>
    </w:lvl>
    <w:lvl w:ilvl="4" w:tplc="DC925B1C">
      <w:start w:val="1"/>
      <w:numFmt w:val="bullet"/>
      <w:lvlText w:val="o"/>
      <w:lvlJc w:val="left"/>
      <w:pPr>
        <w:ind w:left="3600" w:hanging="360"/>
      </w:pPr>
      <w:rPr>
        <w:rFonts w:hint="default" w:ascii="Courier New" w:hAnsi="Courier New"/>
      </w:rPr>
    </w:lvl>
    <w:lvl w:ilvl="5" w:tplc="DDA4674C">
      <w:start w:val="1"/>
      <w:numFmt w:val="bullet"/>
      <w:lvlText w:val=""/>
      <w:lvlJc w:val="left"/>
      <w:pPr>
        <w:ind w:left="4320" w:hanging="360"/>
      </w:pPr>
      <w:rPr>
        <w:rFonts w:hint="default" w:ascii="Wingdings" w:hAnsi="Wingdings"/>
      </w:rPr>
    </w:lvl>
    <w:lvl w:ilvl="6" w:tplc="50DC9F76">
      <w:start w:val="1"/>
      <w:numFmt w:val="bullet"/>
      <w:lvlText w:val=""/>
      <w:lvlJc w:val="left"/>
      <w:pPr>
        <w:ind w:left="5040" w:hanging="360"/>
      </w:pPr>
      <w:rPr>
        <w:rFonts w:hint="default" w:ascii="Symbol" w:hAnsi="Symbol"/>
      </w:rPr>
    </w:lvl>
    <w:lvl w:ilvl="7" w:tplc="D96A3B3E">
      <w:start w:val="1"/>
      <w:numFmt w:val="bullet"/>
      <w:lvlText w:val="o"/>
      <w:lvlJc w:val="left"/>
      <w:pPr>
        <w:ind w:left="5760" w:hanging="360"/>
      </w:pPr>
      <w:rPr>
        <w:rFonts w:hint="default" w:ascii="Courier New" w:hAnsi="Courier New"/>
      </w:rPr>
    </w:lvl>
    <w:lvl w:ilvl="8" w:tplc="0608D1F2">
      <w:start w:val="1"/>
      <w:numFmt w:val="bullet"/>
      <w:lvlText w:val=""/>
      <w:lvlJc w:val="left"/>
      <w:pPr>
        <w:ind w:left="6480" w:hanging="360"/>
      </w:pPr>
      <w:rPr>
        <w:rFonts w:hint="default" w:ascii="Wingdings" w:hAnsi="Wingdings"/>
      </w:rPr>
    </w:lvl>
  </w:abstractNum>
  <w:abstractNum w:abstractNumId="7" w15:restartNumberingAfterBreak="0">
    <w:nsid w:val="5527BD8A"/>
    <w:multiLevelType w:val="hybridMultilevel"/>
    <w:tmpl w:val="8B3AD892"/>
    <w:lvl w:ilvl="0" w:tplc="D6FC3DB0">
      <w:start w:val="1"/>
      <w:numFmt w:val="bullet"/>
      <w:lvlText w:val=""/>
      <w:lvlJc w:val="left"/>
      <w:pPr>
        <w:ind w:left="720" w:hanging="360"/>
      </w:pPr>
      <w:rPr>
        <w:rFonts w:hint="default" w:ascii="Symbol" w:hAnsi="Symbol"/>
      </w:rPr>
    </w:lvl>
    <w:lvl w:ilvl="1" w:tplc="E31C2452">
      <w:start w:val="1"/>
      <w:numFmt w:val="bullet"/>
      <w:lvlText w:val="o"/>
      <w:lvlJc w:val="left"/>
      <w:pPr>
        <w:ind w:left="1440" w:hanging="360"/>
      </w:pPr>
      <w:rPr>
        <w:rFonts w:hint="default" w:ascii="Courier New" w:hAnsi="Courier New"/>
      </w:rPr>
    </w:lvl>
    <w:lvl w:ilvl="2" w:tplc="C4EC2AB4">
      <w:start w:val="1"/>
      <w:numFmt w:val="bullet"/>
      <w:lvlText w:val=""/>
      <w:lvlJc w:val="left"/>
      <w:pPr>
        <w:ind w:left="2160" w:hanging="360"/>
      </w:pPr>
      <w:rPr>
        <w:rFonts w:hint="default" w:ascii="Wingdings" w:hAnsi="Wingdings"/>
      </w:rPr>
    </w:lvl>
    <w:lvl w:ilvl="3" w:tplc="C170661A">
      <w:start w:val="1"/>
      <w:numFmt w:val="bullet"/>
      <w:lvlText w:val=""/>
      <w:lvlJc w:val="left"/>
      <w:pPr>
        <w:ind w:left="2880" w:hanging="360"/>
      </w:pPr>
      <w:rPr>
        <w:rFonts w:hint="default" w:ascii="Symbol" w:hAnsi="Symbol"/>
      </w:rPr>
    </w:lvl>
    <w:lvl w:ilvl="4" w:tplc="561E5816">
      <w:start w:val="1"/>
      <w:numFmt w:val="bullet"/>
      <w:lvlText w:val="o"/>
      <w:lvlJc w:val="left"/>
      <w:pPr>
        <w:ind w:left="3600" w:hanging="360"/>
      </w:pPr>
      <w:rPr>
        <w:rFonts w:hint="default" w:ascii="Courier New" w:hAnsi="Courier New"/>
      </w:rPr>
    </w:lvl>
    <w:lvl w:ilvl="5" w:tplc="C988000A">
      <w:start w:val="1"/>
      <w:numFmt w:val="bullet"/>
      <w:lvlText w:val=""/>
      <w:lvlJc w:val="left"/>
      <w:pPr>
        <w:ind w:left="4320" w:hanging="360"/>
      </w:pPr>
      <w:rPr>
        <w:rFonts w:hint="default" w:ascii="Wingdings" w:hAnsi="Wingdings"/>
      </w:rPr>
    </w:lvl>
    <w:lvl w:ilvl="6" w:tplc="EBB295A8">
      <w:start w:val="1"/>
      <w:numFmt w:val="bullet"/>
      <w:lvlText w:val=""/>
      <w:lvlJc w:val="left"/>
      <w:pPr>
        <w:ind w:left="5040" w:hanging="360"/>
      </w:pPr>
      <w:rPr>
        <w:rFonts w:hint="default" w:ascii="Symbol" w:hAnsi="Symbol"/>
      </w:rPr>
    </w:lvl>
    <w:lvl w:ilvl="7" w:tplc="E604C552">
      <w:start w:val="1"/>
      <w:numFmt w:val="bullet"/>
      <w:lvlText w:val="o"/>
      <w:lvlJc w:val="left"/>
      <w:pPr>
        <w:ind w:left="5760" w:hanging="360"/>
      </w:pPr>
      <w:rPr>
        <w:rFonts w:hint="default" w:ascii="Courier New" w:hAnsi="Courier New"/>
      </w:rPr>
    </w:lvl>
    <w:lvl w:ilvl="8" w:tplc="4CFA7FEC">
      <w:start w:val="1"/>
      <w:numFmt w:val="bullet"/>
      <w:lvlText w:val=""/>
      <w:lvlJc w:val="left"/>
      <w:pPr>
        <w:ind w:left="6480" w:hanging="360"/>
      </w:pPr>
      <w:rPr>
        <w:rFonts w:hint="default" w:ascii="Wingdings" w:hAnsi="Wingdings"/>
      </w:rPr>
    </w:lvl>
  </w:abstractNum>
  <w:abstractNum w:abstractNumId="8" w15:restartNumberingAfterBreak="0">
    <w:nsid w:val="57C0BA8B"/>
    <w:multiLevelType w:val="hybridMultilevel"/>
    <w:tmpl w:val="0D2CB97E"/>
    <w:lvl w:ilvl="0" w:tplc="8C8AFE48">
      <w:start w:val="1"/>
      <w:numFmt w:val="decimal"/>
      <w:lvlText w:val="%1."/>
      <w:lvlJc w:val="left"/>
      <w:pPr>
        <w:ind w:left="720" w:hanging="360"/>
      </w:pPr>
    </w:lvl>
    <w:lvl w:ilvl="1" w:tplc="B5F85A5A">
      <w:start w:val="1"/>
      <w:numFmt w:val="lowerLetter"/>
      <w:lvlText w:val="%2."/>
      <w:lvlJc w:val="left"/>
      <w:pPr>
        <w:ind w:left="1440" w:hanging="360"/>
      </w:pPr>
    </w:lvl>
    <w:lvl w:ilvl="2" w:tplc="86FACB16">
      <w:start w:val="1"/>
      <w:numFmt w:val="lowerRoman"/>
      <w:lvlText w:val="%3."/>
      <w:lvlJc w:val="right"/>
      <w:pPr>
        <w:ind w:left="2160" w:hanging="180"/>
      </w:pPr>
    </w:lvl>
    <w:lvl w:ilvl="3" w:tplc="B30457D8">
      <w:start w:val="1"/>
      <w:numFmt w:val="decimal"/>
      <w:lvlText w:val="%4."/>
      <w:lvlJc w:val="left"/>
      <w:pPr>
        <w:ind w:left="2880" w:hanging="360"/>
      </w:pPr>
    </w:lvl>
    <w:lvl w:ilvl="4" w:tplc="5ECE656C">
      <w:start w:val="1"/>
      <w:numFmt w:val="lowerLetter"/>
      <w:lvlText w:val="%5."/>
      <w:lvlJc w:val="left"/>
      <w:pPr>
        <w:ind w:left="3600" w:hanging="360"/>
      </w:pPr>
    </w:lvl>
    <w:lvl w:ilvl="5" w:tplc="3620FAA4">
      <w:start w:val="1"/>
      <w:numFmt w:val="lowerRoman"/>
      <w:lvlText w:val="%6."/>
      <w:lvlJc w:val="right"/>
      <w:pPr>
        <w:ind w:left="4320" w:hanging="180"/>
      </w:pPr>
    </w:lvl>
    <w:lvl w:ilvl="6" w:tplc="049AFEDE">
      <w:start w:val="1"/>
      <w:numFmt w:val="decimal"/>
      <w:lvlText w:val="%7."/>
      <w:lvlJc w:val="left"/>
      <w:pPr>
        <w:ind w:left="5040" w:hanging="360"/>
      </w:pPr>
    </w:lvl>
    <w:lvl w:ilvl="7" w:tplc="40568BF0">
      <w:start w:val="1"/>
      <w:numFmt w:val="lowerLetter"/>
      <w:lvlText w:val="%8."/>
      <w:lvlJc w:val="left"/>
      <w:pPr>
        <w:ind w:left="5760" w:hanging="360"/>
      </w:pPr>
    </w:lvl>
    <w:lvl w:ilvl="8" w:tplc="1C52C2AA">
      <w:start w:val="1"/>
      <w:numFmt w:val="lowerRoman"/>
      <w:lvlText w:val="%9."/>
      <w:lvlJc w:val="right"/>
      <w:pPr>
        <w:ind w:left="6480" w:hanging="180"/>
      </w:pPr>
    </w:lvl>
  </w:abstractNum>
  <w:abstractNum w:abstractNumId="9" w15:restartNumberingAfterBreak="0">
    <w:nsid w:val="5926A754"/>
    <w:multiLevelType w:val="hybridMultilevel"/>
    <w:tmpl w:val="BCBCF1BC"/>
    <w:lvl w:ilvl="0" w:tplc="69F2E252">
      <w:start w:val="1"/>
      <w:numFmt w:val="bullet"/>
      <w:lvlText w:val="-"/>
      <w:lvlJc w:val="left"/>
      <w:pPr>
        <w:ind w:left="720" w:hanging="360"/>
      </w:pPr>
      <w:rPr>
        <w:rFonts w:hint="default" w:ascii="Aptos" w:hAnsi="Aptos"/>
      </w:rPr>
    </w:lvl>
    <w:lvl w:ilvl="1" w:tplc="177073CA">
      <w:start w:val="1"/>
      <w:numFmt w:val="bullet"/>
      <w:lvlText w:val="o"/>
      <w:lvlJc w:val="left"/>
      <w:pPr>
        <w:ind w:left="1440" w:hanging="360"/>
      </w:pPr>
      <w:rPr>
        <w:rFonts w:hint="default" w:ascii="Courier New" w:hAnsi="Courier New"/>
      </w:rPr>
    </w:lvl>
    <w:lvl w:ilvl="2" w:tplc="88328A22">
      <w:start w:val="1"/>
      <w:numFmt w:val="bullet"/>
      <w:lvlText w:val=""/>
      <w:lvlJc w:val="left"/>
      <w:pPr>
        <w:ind w:left="2160" w:hanging="360"/>
      </w:pPr>
      <w:rPr>
        <w:rFonts w:hint="default" w:ascii="Wingdings" w:hAnsi="Wingdings"/>
      </w:rPr>
    </w:lvl>
    <w:lvl w:ilvl="3" w:tplc="CD48CDD4">
      <w:start w:val="1"/>
      <w:numFmt w:val="bullet"/>
      <w:lvlText w:val=""/>
      <w:lvlJc w:val="left"/>
      <w:pPr>
        <w:ind w:left="2880" w:hanging="360"/>
      </w:pPr>
      <w:rPr>
        <w:rFonts w:hint="default" w:ascii="Symbol" w:hAnsi="Symbol"/>
      </w:rPr>
    </w:lvl>
    <w:lvl w:ilvl="4" w:tplc="D8887F1A">
      <w:start w:val="1"/>
      <w:numFmt w:val="bullet"/>
      <w:lvlText w:val="o"/>
      <w:lvlJc w:val="left"/>
      <w:pPr>
        <w:ind w:left="3600" w:hanging="360"/>
      </w:pPr>
      <w:rPr>
        <w:rFonts w:hint="default" w:ascii="Courier New" w:hAnsi="Courier New"/>
      </w:rPr>
    </w:lvl>
    <w:lvl w:ilvl="5" w:tplc="65A4E382">
      <w:start w:val="1"/>
      <w:numFmt w:val="bullet"/>
      <w:lvlText w:val=""/>
      <w:lvlJc w:val="left"/>
      <w:pPr>
        <w:ind w:left="4320" w:hanging="360"/>
      </w:pPr>
      <w:rPr>
        <w:rFonts w:hint="default" w:ascii="Wingdings" w:hAnsi="Wingdings"/>
      </w:rPr>
    </w:lvl>
    <w:lvl w:ilvl="6" w:tplc="A4EA3D4E">
      <w:start w:val="1"/>
      <w:numFmt w:val="bullet"/>
      <w:lvlText w:val=""/>
      <w:lvlJc w:val="left"/>
      <w:pPr>
        <w:ind w:left="5040" w:hanging="360"/>
      </w:pPr>
      <w:rPr>
        <w:rFonts w:hint="default" w:ascii="Symbol" w:hAnsi="Symbol"/>
      </w:rPr>
    </w:lvl>
    <w:lvl w:ilvl="7" w:tplc="58D8AD46">
      <w:start w:val="1"/>
      <w:numFmt w:val="bullet"/>
      <w:lvlText w:val="o"/>
      <w:lvlJc w:val="left"/>
      <w:pPr>
        <w:ind w:left="5760" w:hanging="360"/>
      </w:pPr>
      <w:rPr>
        <w:rFonts w:hint="default" w:ascii="Courier New" w:hAnsi="Courier New"/>
      </w:rPr>
    </w:lvl>
    <w:lvl w:ilvl="8" w:tplc="0374BC60">
      <w:start w:val="1"/>
      <w:numFmt w:val="bullet"/>
      <w:lvlText w:val=""/>
      <w:lvlJc w:val="left"/>
      <w:pPr>
        <w:ind w:left="6480" w:hanging="360"/>
      </w:pPr>
      <w:rPr>
        <w:rFonts w:hint="default" w:ascii="Wingdings" w:hAnsi="Wingdings"/>
      </w:rPr>
    </w:lvl>
  </w:abstractNum>
  <w:abstractNum w:abstractNumId="10" w15:restartNumberingAfterBreak="0">
    <w:nsid w:val="76F4BF29"/>
    <w:multiLevelType w:val="hybridMultilevel"/>
    <w:tmpl w:val="6B3C7AC6"/>
    <w:lvl w:ilvl="0" w:tplc="9814C5DA">
      <w:start w:val="1"/>
      <w:numFmt w:val="bullet"/>
      <w:lvlText w:val=""/>
      <w:lvlJc w:val="left"/>
      <w:pPr>
        <w:ind w:left="720" w:hanging="360"/>
      </w:pPr>
      <w:rPr>
        <w:rFonts w:hint="default" w:ascii="Symbol" w:hAnsi="Symbol"/>
      </w:rPr>
    </w:lvl>
    <w:lvl w:ilvl="1" w:tplc="D4345E2A">
      <w:start w:val="1"/>
      <w:numFmt w:val="bullet"/>
      <w:lvlText w:val="o"/>
      <w:lvlJc w:val="left"/>
      <w:pPr>
        <w:ind w:left="1440" w:hanging="360"/>
      </w:pPr>
      <w:rPr>
        <w:rFonts w:hint="default" w:ascii="Courier New" w:hAnsi="Courier New"/>
      </w:rPr>
    </w:lvl>
    <w:lvl w:ilvl="2" w:tplc="EEF85232">
      <w:start w:val="1"/>
      <w:numFmt w:val="bullet"/>
      <w:lvlText w:val=""/>
      <w:lvlJc w:val="left"/>
      <w:pPr>
        <w:ind w:left="2160" w:hanging="360"/>
      </w:pPr>
      <w:rPr>
        <w:rFonts w:hint="default" w:ascii="Wingdings" w:hAnsi="Wingdings"/>
      </w:rPr>
    </w:lvl>
    <w:lvl w:ilvl="3" w:tplc="AC501EBA">
      <w:start w:val="1"/>
      <w:numFmt w:val="bullet"/>
      <w:lvlText w:val=""/>
      <w:lvlJc w:val="left"/>
      <w:pPr>
        <w:ind w:left="2880" w:hanging="360"/>
      </w:pPr>
      <w:rPr>
        <w:rFonts w:hint="default" w:ascii="Symbol" w:hAnsi="Symbol"/>
      </w:rPr>
    </w:lvl>
    <w:lvl w:ilvl="4" w:tplc="4F0AC0E6">
      <w:start w:val="1"/>
      <w:numFmt w:val="bullet"/>
      <w:lvlText w:val="o"/>
      <w:lvlJc w:val="left"/>
      <w:pPr>
        <w:ind w:left="3600" w:hanging="360"/>
      </w:pPr>
      <w:rPr>
        <w:rFonts w:hint="default" w:ascii="Courier New" w:hAnsi="Courier New"/>
      </w:rPr>
    </w:lvl>
    <w:lvl w:ilvl="5" w:tplc="D01E8B40">
      <w:start w:val="1"/>
      <w:numFmt w:val="bullet"/>
      <w:lvlText w:val=""/>
      <w:lvlJc w:val="left"/>
      <w:pPr>
        <w:ind w:left="4320" w:hanging="360"/>
      </w:pPr>
      <w:rPr>
        <w:rFonts w:hint="default" w:ascii="Wingdings" w:hAnsi="Wingdings"/>
      </w:rPr>
    </w:lvl>
    <w:lvl w:ilvl="6" w:tplc="8AC2C568">
      <w:start w:val="1"/>
      <w:numFmt w:val="bullet"/>
      <w:lvlText w:val=""/>
      <w:lvlJc w:val="left"/>
      <w:pPr>
        <w:ind w:left="5040" w:hanging="360"/>
      </w:pPr>
      <w:rPr>
        <w:rFonts w:hint="default" w:ascii="Symbol" w:hAnsi="Symbol"/>
      </w:rPr>
    </w:lvl>
    <w:lvl w:ilvl="7" w:tplc="D53E49DC">
      <w:start w:val="1"/>
      <w:numFmt w:val="bullet"/>
      <w:lvlText w:val="o"/>
      <w:lvlJc w:val="left"/>
      <w:pPr>
        <w:ind w:left="5760" w:hanging="360"/>
      </w:pPr>
      <w:rPr>
        <w:rFonts w:hint="default" w:ascii="Courier New" w:hAnsi="Courier New"/>
      </w:rPr>
    </w:lvl>
    <w:lvl w:ilvl="8" w:tplc="DFD69792">
      <w:start w:val="1"/>
      <w:numFmt w:val="bullet"/>
      <w:lvlText w:val=""/>
      <w:lvlJc w:val="left"/>
      <w:pPr>
        <w:ind w:left="6480" w:hanging="360"/>
      </w:pPr>
      <w:rPr>
        <w:rFonts w:hint="default" w:ascii="Wingdings" w:hAnsi="Wingdings"/>
      </w:rPr>
    </w:lvl>
  </w:abstractNum>
  <w:num w:numId="1" w16cid:durableId="1314021199">
    <w:abstractNumId w:val="9"/>
  </w:num>
  <w:num w:numId="2" w16cid:durableId="1316304289">
    <w:abstractNumId w:val="5"/>
  </w:num>
  <w:num w:numId="3" w16cid:durableId="1203902619">
    <w:abstractNumId w:val="2"/>
  </w:num>
  <w:num w:numId="4" w16cid:durableId="983587236">
    <w:abstractNumId w:val="4"/>
  </w:num>
  <w:num w:numId="5" w16cid:durableId="778795909">
    <w:abstractNumId w:val="10"/>
  </w:num>
  <w:num w:numId="6" w16cid:durableId="2073235171">
    <w:abstractNumId w:val="1"/>
  </w:num>
  <w:num w:numId="7" w16cid:durableId="995494298">
    <w:abstractNumId w:val="7"/>
  </w:num>
  <w:num w:numId="8" w16cid:durableId="2078506438">
    <w:abstractNumId w:val="3"/>
  </w:num>
  <w:num w:numId="9" w16cid:durableId="1471750929">
    <w:abstractNumId w:val="8"/>
  </w:num>
  <w:num w:numId="10" w16cid:durableId="1425539538">
    <w:abstractNumId w:val="0"/>
  </w:num>
  <w:num w:numId="11" w16cid:durableId="7649590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DAE90E"/>
    <w:rsid w:val="00186D47"/>
    <w:rsid w:val="001A138A"/>
    <w:rsid w:val="002574D1"/>
    <w:rsid w:val="00463867"/>
    <w:rsid w:val="007E334E"/>
    <w:rsid w:val="007F716B"/>
    <w:rsid w:val="008E2108"/>
    <w:rsid w:val="009B2D07"/>
    <w:rsid w:val="0437EE2C"/>
    <w:rsid w:val="052ACC52"/>
    <w:rsid w:val="0616CE34"/>
    <w:rsid w:val="0793DC7B"/>
    <w:rsid w:val="08F44287"/>
    <w:rsid w:val="08F8EC6D"/>
    <w:rsid w:val="0BDE0AE9"/>
    <w:rsid w:val="0CBE14F3"/>
    <w:rsid w:val="0CF4F0FC"/>
    <w:rsid w:val="0D11FA9B"/>
    <w:rsid w:val="0D653692"/>
    <w:rsid w:val="0DCE9DDD"/>
    <w:rsid w:val="0E42BC71"/>
    <w:rsid w:val="10537346"/>
    <w:rsid w:val="11506CFB"/>
    <w:rsid w:val="1160B3E6"/>
    <w:rsid w:val="1306A76A"/>
    <w:rsid w:val="1370572B"/>
    <w:rsid w:val="13A141EB"/>
    <w:rsid w:val="15EAE7BF"/>
    <w:rsid w:val="1668A0FD"/>
    <w:rsid w:val="167FF496"/>
    <w:rsid w:val="1685198D"/>
    <w:rsid w:val="16EF5CFF"/>
    <w:rsid w:val="1988F1F4"/>
    <w:rsid w:val="1A572ECF"/>
    <w:rsid w:val="1AB282E4"/>
    <w:rsid w:val="1B6F279B"/>
    <w:rsid w:val="1C56A62C"/>
    <w:rsid w:val="1E38AC33"/>
    <w:rsid w:val="1F09D9E3"/>
    <w:rsid w:val="1F985298"/>
    <w:rsid w:val="2099574F"/>
    <w:rsid w:val="2099DE2E"/>
    <w:rsid w:val="209B7F7F"/>
    <w:rsid w:val="20A3A55F"/>
    <w:rsid w:val="21D34408"/>
    <w:rsid w:val="22822FAB"/>
    <w:rsid w:val="24FEF96D"/>
    <w:rsid w:val="26BF2DBD"/>
    <w:rsid w:val="27371D7B"/>
    <w:rsid w:val="281D286C"/>
    <w:rsid w:val="283336D4"/>
    <w:rsid w:val="29F7C044"/>
    <w:rsid w:val="2ABCADE7"/>
    <w:rsid w:val="2B01B237"/>
    <w:rsid w:val="2D95782C"/>
    <w:rsid w:val="2E1BE675"/>
    <w:rsid w:val="2F7B7A1F"/>
    <w:rsid w:val="30F6AF92"/>
    <w:rsid w:val="32424E65"/>
    <w:rsid w:val="361B0937"/>
    <w:rsid w:val="369F2E38"/>
    <w:rsid w:val="3732959D"/>
    <w:rsid w:val="375F97C1"/>
    <w:rsid w:val="3796D7C2"/>
    <w:rsid w:val="38DC878D"/>
    <w:rsid w:val="39232678"/>
    <w:rsid w:val="3BA245A2"/>
    <w:rsid w:val="3C0A355F"/>
    <w:rsid w:val="3CEACD7E"/>
    <w:rsid w:val="3DA3E2DB"/>
    <w:rsid w:val="41C09A31"/>
    <w:rsid w:val="42691254"/>
    <w:rsid w:val="4428D9D4"/>
    <w:rsid w:val="44836E58"/>
    <w:rsid w:val="44C5B409"/>
    <w:rsid w:val="4598474B"/>
    <w:rsid w:val="45C6652B"/>
    <w:rsid w:val="45F13AAC"/>
    <w:rsid w:val="47322B4A"/>
    <w:rsid w:val="49C77BE6"/>
    <w:rsid w:val="4BE46033"/>
    <w:rsid w:val="4C1D97CC"/>
    <w:rsid w:val="4C7E640F"/>
    <w:rsid w:val="4CBD4C99"/>
    <w:rsid w:val="4DA883E3"/>
    <w:rsid w:val="4DAEA499"/>
    <w:rsid w:val="4DD92747"/>
    <w:rsid w:val="4E2B61D9"/>
    <w:rsid w:val="4EE88A87"/>
    <w:rsid w:val="4FBCC0EF"/>
    <w:rsid w:val="5058F943"/>
    <w:rsid w:val="505B573B"/>
    <w:rsid w:val="509E8921"/>
    <w:rsid w:val="50D99666"/>
    <w:rsid w:val="51DA6948"/>
    <w:rsid w:val="51F4B7F2"/>
    <w:rsid w:val="523025E2"/>
    <w:rsid w:val="5241B49A"/>
    <w:rsid w:val="5281FFD2"/>
    <w:rsid w:val="531AC51F"/>
    <w:rsid w:val="533FB688"/>
    <w:rsid w:val="53CAF5BF"/>
    <w:rsid w:val="53FEB6C3"/>
    <w:rsid w:val="57136AA6"/>
    <w:rsid w:val="572675CF"/>
    <w:rsid w:val="58272D1B"/>
    <w:rsid w:val="58E1E2D4"/>
    <w:rsid w:val="5999F07D"/>
    <w:rsid w:val="59BD2D75"/>
    <w:rsid w:val="5A8AEB98"/>
    <w:rsid w:val="5AFB9DC8"/>
    <w:rsid w:val="5BCB370E"/>
    <w:rsid w:val="5D3E06EC"/>
    <w:rsid w:val="5DDE7B57"/>
    <w:rsid w:val="5E587625"/>
    <w:rsid w:val="5ED7517F"/>
    <w:rsid w:val="5FE80EE6"/>
    <w:rsid w:val="612101A6"/>
    <w:rsid w:val="62CB55E6"/>
    <w:rsid w:val="62FA2702"/>
    <w:rsid w:val="63E7FD33"/>
    <w:rsid w:val="63E9A801"/>
    <w:rsid w:val="6425B473"/>
    <w:rsid w:val="643BAC54"/>
    <w:rsid w:val="645BEE39"/>
    <w:rsid w:val="655C4FD1"/>
    <w:rsid w:val="66799AEA"/>
    <w:rsid w:val="66BEFE87"/>
    <w:rsid w:val="674C095B"/>
    <w:rsid w:val="692A14AA"/>
    <w:rsid w:val="694F2498"/>
    <w:rsid w:val="695C812C"/>
    <w:rsid w:val="6A12155B"/>
    <w:rsid w:val="6B9B60A1"/>
    <w:rsid w:val="6BE44E45"/>
    <w:rsid w:val="6C76E661"/>
    <w:rsid w:val="6E478B70"/>
    <w:rsid w:val="6F2C5E19"/>
    <w:rsid w:val="6F3CFB8C"/>
    <w:rsid w:val="6FD630F8"/>
    <w:rsid w:val="707295D9"/>
    <w:rsid w:val="70F09166"/>
    <w:rsid w:val="70F5EEE2"/>
    <w:rsid w:val="72356BA1"/>
    <w:rsid w:val="727F47D0"/>
    <w:rsid w:val="72BCAC97"/>
    <w:rsid w:val="73D376FE"/>
    <w:rsid w:val="74B4793E"/>
    <w:rsid w:val="7540450D"/>
    <w:rsid w:val="76CD537B"/>
    <w:rsid w:val="76D2A306"/>
    <w:rsid w:val="775849D1"/>
    <w:rsid w:val="7838CC39"/>
    <w:rsid w:val="7983EDB1"/>
    <w:rsid w:val="7984D61C"/>
    <w:rsid w:val="79DAE90E"/>
    <w:rsid w:val="7AB6085B"/>
    <w:rsid w:val="7B1AE6BD"/>
    <w:rsid w:val="7B2F8E50"/>
    <w:rsid w:val="7B401262"/>
    <w:rsid w:val="7C17C3E9"/>
    <w:rsid w:val="7CF77D22"/>
    <w:rsid w:val="7CFDC820"/>
    <w:rsid w:val="7D62FFBB"/>
    <w:rsid w:val="7F2C2E36"/>
    <w:rsid w:val="7F45804A"/>
    <w:rsid w:val="7F8BE23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83BC7"/>
  <w15:chartTrackingRefBased/>
  <w15:docId w15:val="{30F8219A-8A11-4690-B97E-D40C8803C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Opsomming" w:customStyle="1">
    <w:name w:val="Opsomming"/>
    <w:basedOn w:val="Standaard"/>
    <w:link w:val="OpsommingChar"/>
    <w:uiPriority w:val="1"/>
    <w:qFormat/>
    <w:rsid w:val="505B573B"/>
    <w:pPr>
      <w:spacing w:line="300" w:lineRule="auto"/>
      <w:contextualSpacing/>
    </w:pPr>
    <w:rPr>
      <w:rFonts w:cs="Times New Roman" w:eastAsiaTheme="minorEastAsia"/>
      <w:color w:val="727D8C"/>
    </w:rPr>
  </w:style>
  <w:style w:type="character" w:styleId="OpsommingChar" w:customStyle="1">
    <w:name w:val="Opsomming Char"/>
    <w:basedOn w:val="Standaardalinea-lettertype"/>
    <w:link w:val="Opsomming"/>
    <w:uiPriority w:val="1"/>
    <w:rsid w:val="505B573B"/>
    <w:rPr>
      <w:rFonts w:cs="Times New Roman" w:asciiTheme="minorHAnsi" w:hAnsiTheme="minorHAnsi" w:eastAsiaTheme="minorEastAsia"/>
      <w:color w:val="727D8C"/>
    </w:rPr>
  </w:style>
  <w:style w:type="paragraph" w:styleId="Kop2genummerd" w:customStyle="1">
    <w:name w:val="Kop 2 genummerd"/>
    <w:basedOn w:val="Standaard"/>
    <w:next w:val="Standaard"/>
    <w:link w:val="Kop2genummerdChar"/>
    <w:uiPriority w:val="1"/>
    <w:qFormat/>
    <w:rsid w:val="505B573B"/>
    <w:pPr>
      <w:keepNext/>
      <w:keepLines/>
      <w:spacing w:before="240" w:line="320" w:lineRule="exact"/>
      <w:ind w:left="432" w:hanging="432"/>
      <w:outlineLvl w:val="1"/>
    </w:pPr>
    <w:rPr>
      <w:rFonts w:asciiTheme="majorHAnsi" w:hAnsiTheme="majorHAnsi" w:eastAsiaTheme="majorEastAsia" w:cstheme="majorBidi"/>
      <w:b/>
      <w:bCs/>
      <w:color w:val="727D8C"/>
      <w:lang w:val="en-US"/>
    </w:rPr>
  </w:style>
  <w:style w:type="character" w:styleId="Kop2genummerdChar" w:customStyle="1">
    <w:name w:val="Kop 2 genummerd Char"/>
    <w:basedOn w:val="Standaardalinea-lettertype"/>
    <w:link w:val="Kop2genummerd"/>
    <w:uiPriority w:val="1"/>
    <w:rsid w:val="505B573B"/>
    <w:rPr>
      <w:rFonts w:asciiTheme="majorHAnsi" w:hAnsiTheme="majorHAnsi" w:eastAsiaTheme="majorEastAsia" w:cstheme="majorBidi"/>
      <w:b/>
      <w:bCs/>
      <w:color w:val="727D8C"/>
      <w:sz w:val="24"/>
      <w:szCs w:val="24"/>
      <w:lang w:val="en-US"/>
    </w:rPr>
  </w:style>
  <w:style w:type="paragraph" w:styleId="Lijstalinea">
    <w:name w:val="List Paragraph"/>
    <w:basedOn w:val="Standaard"/>
    <w:uiPriority w:val="34"/>
    <w:qFormat/>
    <w:rsid w:val="505B573B"/>
    <w:pPr>
      <w:ind w:left="720"/>
      <w:contextualSpacing/>
    </w:pPr>
  </w:style>
  <w:style w:type="table" w:styleId="Tabelraster">
    <w:name w:val="Table Grid"/>
    <w:basedOn w:val="Standaardtab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2DDA2F27BADA4FA0D562381777D245" ma:contentTypeVersion="19" ma:contentTypeDescription="Een nieuw document maken." ma:contentTypeScope="" ma:versionID="1964d268e021ac0744db04bf32633eb6">
  <xsd:schema xmlns:xsd="http://www.w3.org/2001/XMLSchema" xmlns:xs="http://www.w3.org/2001/XMLSchema" xmlns:p="http://schemas.microsoft.com/office/2006/metadata/properties" xmlns:ns2="a0cf0202-a5c5-484a-8f56-a5c31f00845a" xmlns:ns4="420e448e-77db-4f6e-8c47-704a6cafc22f" xmlns:ns5="d8fbd44e-a4fe-41f8-ad6d-1eca962a1b2f" targetNamespace="http://schemas.microsoft.com/office/2006/metadata/properties" ma:root="true" ma:fieldsID="305b69a9584f54d45c608d7e14cf2cd0" ns2:_="" ns4:_="" ns5:_="">
    <xsd:import namespace="a0cf0202-a5c5-484a-8f56-a5c31f00845a"/>
    <xsd:import namespace="420e448e-77db-4f6e-8c47-704a6cafc22f"/>
    <xsd:import namespace="d8fbd44e-a4fe-41f8-ad6d-1eca962a1b2f"/>
    <xsd:element name="properties">
      <xsd:complexType>
        <xsd:sequence>
          <xsd:element name="documentManagement">
            <xsd:complexType>
              <xsd:all>
                <xsd:element ref="ns2:d6a0f0c0c0124d58878f9601e6ca6271" minOccurs="0"/>
                <xsd:element ref="ns4:TaxCatchAll" minOccurs="0"/>
                <xsd:element ref="ns2:SharedWithUsers" minOccurs="0"/>
                <xsd:element ref="ns2:SharedWithDetails" minOccurs="0"/>
                <xsd:element ref="ns5:MediaServiceMetadata" minOccurs="0"/>
                <xsd:element ref="ns5:MediaServiceFastMetadata" minOccurs="0"/>
                <xsd:element ref="ns5:MediaServiceObjectDetectorVersions" minOccurs="0"/>
                <xsd:element ref="ns5:MediaLengthInSecond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ServiceLocation" minOccurs="0"/>
                <xsd:element ref="ns5:MediaServiceSearchProperties" minOccurs="0"/>
                <xsd:element ref="ns5:Link"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f0202-a5c5-484a-8f56-a5c31f00845a" elementFormDefault="qualified">
    <xsd:import namespace="http://schemas.microsoft.com/office/2006/documentManagement/types"/>
    <xsd:import namespace="http://schemas.microsoft.com/office/infopath/2007/PartnerControls"/>
    <xsd:element name="d6a0f0c0c0124d58878f9601e6ca6271" ma:index="8" ma:taxonomy="true" ma:internalName="d6a0f0c0c0124d58878f9601e6ca6271" ma:taxonomyFieldName="Afdelingnaam" ma:displayName="Afdelings Code" ma:default="3;#DIT|d14207bc-a8ea-442f-b42e-5f6285d118e9" ma:fieldId="{d6a0f0c0-c012-4d58-878f-9601e6ca6271}" ma:sspId="2da67cf7-fe4b-4a66-9a0d-a2326cc296fa" ma:termSetId="da2320e2-c0d2-4cdf-b90e-811ed6c51149" ma:anchorId="00000000-0000-0000-0000-000000000000" ma:open="false" ma:isKeyword="false">
      <xsd:complexType>
        <xsd:sequence>
          <xsd:element ref="pc:Terms" minOccurs="0" maxOccurs="1"/>
        </xsd:sequence>
      </xsd:complex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0e448e-77db-4f6e-8c47-704a6cafc22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f42584d-569b-484f-bab9-08213284d285}" ma:internalName="TaxCatchAll" ma:showField="CatchAllData" ma:web="420e448e-77db-4f6e-8c47-704a6cafc2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fbd44e-a4fe-41f8-ad6d-1eca962a1b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da67cf7-fe4b-4a66-9a0d-a2326cc296f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20e448e-77db-4f6e-8c47-704a6cafc22f">
      <Value>3</Value>
    </TaxCatchAll>
    <d6a0f0c0c0124d58878f9601e6ca6271 xmlns="a0cf0202-a5c5-484a-8f56-a5c31f00845a">
      <Terms xmlns="http://schemas.microsoft.com/office/infopath/2007/PartnerControls">
        <TermInfo xmlns="http://schemas.microsoft.com/office/infopath/2007/PartnerControls">
          <TermName xmlns="http://schemas.microsoft.com/office/infopath/2007/PartnerControls">DIT</TermName>
          <TermId xmlns="http://schemas.microsoft.com/office/infopath/2007/PartnerControls">d14207bc-a8ea-442f-b42e-5f6285d118e9</TermId>
        </TermInfo>
      </Terms>
    </d6a0f0c0c0124d58878f9601e6ca6271>
    <lcf76f155ced4ddcb4097134ff3c332f xmlns="d8fbd44e-a4fe-41f8-ad6d-1eca962a1b2f">
      <Terms xmlns="http://schemas.microsoft.com/office/infopath/2007/PartnerControls"/>
    </lcf76f155ced4ddcb4097134ff3c332f>
    <Link xmlns="d8fbd44e-a4fe-41f8-ad6d-1eca962a1b2f">
      <Url xsi:nil="true"/>
      <Description xsi:nil="true"/>
    </Link>
  </documentManagement>
</p:properties>
</file>

<file path=customXml/itemProps1.xml><?xml version="1.0" encoding="utf-8"?>
<ds:datastoreItem xmlns:ds="http://schemas.openxmlformats.org/officeDocument/2006/customXml" ds:itemID="{9468FBCA-0506-46FB-BAA0-FA27746570A6}">
  <ds:schemaRefs>
    <ds:schemaRef ds:uri="http://schemas.microsoft.com/sharepoint/v3/contenttype/forms"/>
  </ds:schemaRefs>
</ds:datastoreItem>
</file>

<file path=customXml/itemProps2.xml><?xml version="1.0" encoding="utf-8"?>
<ds:datastoreItem xmlns:ds="http://schemas.openxmlformats.org/officeDocument/2006/customXml" ds:itemID="{FBF02AA8-6F8D-4E5A-BCD7-9F5DBE1AC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cf0202-a5c5-484a-8f56-a5c31f00845a"/>
    <ds:schemaRef ds:uri="420e448e-77db-4f6e-8c47-704a6cafc22f"/>
    <ds:schemaRef ds:uri="d8fbd44e-a4fe-41f8-ad6d-1eca962a1b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D1D6F0-7666-4905-B11E-C9DB520AD0DD}">
  <ds:schemaRefs>
    <ds:schemaRef ds:uri="http://schemas.microsoft.com/office/2006/metadata/properties"/>
    <ds:schemaRef ds:uri="http://schemas.microsoft.com/office/infopath/2007/PartnerControls"/>
    <ds:schemaRef ds:uri="420e448e-77db-4f6e-8c47-704a6cafc22f"/>
    <ds:schemaRef ds:uri="a0cf0202-a5c5-484a-8f56-a5c31f00845a"/>
    <ds:schemaRef ds:uri="d8fbd44e-a4fe-41f8-ad6d-1eca962a1b2f"/>
  </ds:schemaRefs>
</ds:datastoreItem>
</file>

<file path=docMetadata/LabelInfo.xml><?xml version="1.0" encoding="utf-8"?>
<clbl:labelList xmlns:clbl="http://schemas.microsoft.com/office/2020/mipLabelMetadata">
  <clbl:label id="{0ce80e9c-661b-453a-b52e-c00e4f65cc34}" enabled="1" method="Standard" siteId="{bbc3bd55-2812-4652-96ae-ce7932a2e8b5}"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Feskens, Lisa</dc:creator>
  <cp:keywords/>
  <dc:description/>
  <cp:lastModifiedBy>Feskens, Lisa</cp:lastModifiedBy>
  <cp:revision>83</cp:revision>
  <cp:lastPrinted>2026-05-20T07:11:00Z</cp:lastPrinted>
  <dcterms:created xsi:type="dcterms:W3CDTF">2026-05-12T07:51:00Z</dcterms:created>
  <dcterms:modified xsi:type="dcterms:W3CDTF">2026-06-05T13:12:40Z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0x010100CA2DDA2F27BADA4FA0D562381777D245</vt:lpwstr>
  </property>
  <property fmtid="{D5CDD505-2E9C-101B-9397-08002B2CF9AE}" pid="3" name="Afdelingnaam">
    <vt:lpwstr>3;#DIT|d14207bc-a8ea-442f-b42e-5f6285d118e9</vt:lpwstr>
  </property>
  <property fmtid="{D5CDD505-2E9C-101B-9397-08002B2CF9AE}" pid="4" name="MediaServiceImageTags">
    <vt:lpwstr/>
  </property>
</Properties>
</file>