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11D1" w14:textId="6E6882E5" w:rsidR="002127A0" w:rsidRPr="002127A0" w:rsidRDefault="000574F5" w:rsidP="002127A0">
      <w:pPr>
        <w:keepNext/>
        <w:widowControl w:val="0"/>
        <w:spacing w:before="60" w:after="120" w:line="360" w:lineRule="atLeast"/>
        <w:outlineLvl w:val="0"/>
        <w:rPr>
          <w:rFonts w:ascii="Calibri" w:eastAsia="Times New Roman" w:hAnsi="Calibri" w:cs="Times New Roman"/>
          <w:b/>
          <w:bCs/>
          <w:snapToGrid w:val="0"/>
          <w:sz w:val="24"/>
          <w:szCs w:val="24"/>
          <w:lang w:eastAsia="nl-NL"/>
        </w:rPr>
      </w:pPr>
      <w:bookmarkStart w:id="0" w:name="_Hlk117770616"/>
      <w:bookmarkStart w:id="1" w:name="_Toc500253891"/>
      <w:r>
        <w:rPr>
          <w:rFonts w:ascii="Calibri" w:eastAsia="Times New Roman" w:hAnsi="Calibri" w:cs="Times New Roman"/>
          <w:b/>
          <w:bCs/>
          <w:snapToGrid w:val="0"/>
          <w:sz w:val="24"/>
          <w:szCs w:val="24"/>
          <w:lang w:eastAsia="nl-NL"/>
        </w:rPr>
        <w:t>(c</w:t>
      </w:r>
      <w:r w:rsidR="00A1518B">
        <w:rPr>
          <w:rFonts w:ascii="Calibri" w:eastAsia="Times New Roman" w:hAnsi="Calibri" w:cs="Times New Roman"/>
          <w:b/>
          <w:bCs/>
          <w:snapToGrid w:val="0"/>
          <w:sz w:val="24"/>
          <w:szCs w:val="24"/>
          <w:lang w:eastAsia="nl-NL"/>
        </w:rPr>
        <w:t>oncept</w:t>
      </w:r>
      <w:r>
        <w:rPr>
          <w:rFonts w:ascii="Calibri" w:eastAsia="Times New Roman" w:hAnsi="Calibri" w:cs="Times New Roman"/>
          <w:b/>
          <w:bCs/>
          <w:snapToGrid w:val="0"/>
          <w:sz w:val="24"/>
          <w:szCs w:val="24"/>
          <w:lang w:eastAsia="nl-NL"/>
        </w:rPr>
        <w:t>)O</w:t>
      </w:r>
      <w:r w:rsidR="00A1518B">
        <w:rPr>
          <w:rFonts w:ascii="Calibri" w:eastAsia="Times New Roman" w:hAnsi="Calibri" w:cs="Times New Roman"/>
          <w:b/>
          <w:bCs/>
          <w:snapToGrid w:val="0"/>
          <w:sz w:val="24"/>
          <w:szCs w:val="24"/>
          <w:lang w:eastAsia="nl-NL"/>
        </w:rPr>
        <w:t xml:space="preserve">vereenkomst </w:t>
      </w:r>
      <w:bookmarkEnd w:id="0"/>
      <w:r w:rsidR="003B1EFB">
        <w:rPr>
          <w:rFonts w:ascii="Calibri" w:eastAsia="Times New Roman" w:hAnsi="Calibri" w:cs="Times New Roman"/>
          <w:b/>
          <w:bCs/>
          <w:snapToGrid w:val="0"/>
          <w:sz w:val="24"/>
          <w:szCs w:val="24"/>
          <w:lang w:eastAsia="nl-NL"/>
        </w:rPr>
        <w:t xml:space="preserve">Leveringen </w:t>
      </w:r>
      <w:r w:rsidR="00120151">
        <w:rPr>
          <w:rFonts w:ascii="Calibri" w:eastAsia="Times New Roman" w:hAnsi="Calibri" w:cs="Times New Roman"/>
          <w:b/>
          <w:bCs/>
          <w:snapToGrid w:val="0"/>
          <w:sz w:val="24"/>
          <w:szCs w:val="24"/>
          <w:lang w:eastAsia="nl-NL"/>
        </w:rPr>
        <w:t>en/of</w:t>
      </w:r>
      <w:r w:rsidR="003B1EFB">
        <w:rPr>
          <w:rFonts w:ascii="Calibri" w:eastAsia="Times New Roman" w:hAnsi="Calibri" w:cs="Times New Roman"/>
          <w:b/>
          <w:bCs/>
          <w:snapToGrid w:val="0"/>
          <w:sz w:val="24"/>
          <w:szCs w:val="24"/>
          <w:lang w:eastAsia="nl-NL"/>
        </w:rPr>
        <w:t xml:space="preserve"> </w:t>
      </w:r>
      <w:r w:rsidR="00D85897">
        <w:rPr>
          <w:rFonts w:ascii="Calibri" w:eastAsia="Times New Roman" w:hAnsi="Calibri" w:cs="Times New Roman"/>
          <w:b/>
          <w:bCs/>
          <w:snapToGrid w:val="0"/>
          <w:sz w:val="24"/>
          <w:szCs w:val="24"/>
          <w:lang w:eastAsia="nl-NL"/>
        </w:rPr>
        <w:t>Diensten</w:t>
      </w:r>
      <w:r w:rsidR="002127A0" w:rsidRPr="002127A0">
        <w:rPr>
          <w:rFonts w:ascii="Calibri" w:eastAsia="Times New Roman" w:hAnsi="Calibri" w:cs="Times New Roman"/>
          <w:b/>
          <w:bCs/>
          <w:snapToGrid w:val="0"/>
          <w:sz w:val="24"/>
          <w:szCs w:val="24"/>
          <w:lang w:eastAsia="nl-NL"/>
        </w:rPr>
        <w:t xml:space="preserve"> voor </w:t>
      </w:r>
      <w:r w:rsidR="002127A0" w:rsidRPr="00732EE8">
        <w:rPr>
          <w:rFonts w:ascii="Calibri" w:eastAsia="Times New Roman" w:hAnsi="Calibri" w:cs="Times New Roman"/>
          <w:b/>
          <w:bCs/>
          <w:snapToGrid w:val="0"/>
          <w:sz w:val="24"/>
          <w:szCs w:val="24"/>
          <w:lang w:eastAsia="nl-NL"/>
        </w:rPr>
        <w:t>gemeente Tilburg</w:t>
      </w:r>
      <w:r w:rsidR="00732EE8">
        <w:rPr>
          <w:rFonts w:ascii="Calibri" w:eastAsia="Times New Roman" w:hAnsi="Calibri" w:cs="Times New Roman"/>
          <w:b/>
          <w:bCs/>
          <w:snapToGrid w:val="0"/>
          <w:sz w:val="24"/>
          <w:szCs w:val="24"/>
          <w:lang w:eastAsia="nl-NL"/>
        </w:rPr>
        <w:t>:</w:t>
      </w:r>
      <w:r w:rsidR="002127A0" w:rsidRPr="00732EE8">
        <w:rPr>
          <w:rFonts w:ascii="Calibri" w:eastAsia="Times New Roman" w:hAnsi="Calibri" w:cs="Times New Roman"/>
          <w:b/>
          <w:bCs/>
          <w:snapToGrid w:val="0"/>
          <w:sz w:val="24"/>
          <w:szCs w:val="24"/>
          <w:lang w:eastAsia="nl-NL"/>
        </w:rPr>
        <w:t xml:space="preserve"> </w:t>
      </w:r>
      <w:r w:rsidR="0048108B">
        <w:rPr>
          <w:rFonts w:ascii="Calibri" w:eastAsia="Times New Roman" w:hAnsi="Calibri" w:cs="Times New Roman"/>
          <w:b/>
          <w:bCs/>
          <w:snapToGrid w:val="0"/>
          <w:sz w:val="24"/>
          <w:szCs w:val="24"/>
          <w:lang w:eastAsia="nl-NL"/>
        </w:rPr>
        <w:t>Reprografische- en drukwerkdiensten</w:t>
      </w:r>
      <w:bookmarkEnd w:id="1"/>
    </w:p>
    <w:p w14:paraId="27848B1E" w14:textId="77777777" w:rsidR="002127A0" w:rsidRPr="002127A0" w:rsidRDefault="002127A0" w:rsidP="002127A0">
      <w:pPr>
        <w:widowControl w:val="0"/>
        <w:rPr>
          <w:rFonts w:ascii="Lucida Til VL" w:eastAsia="Times New Roman" w:hAnsi="Lucida Til VL" w:cs="Times New Roman"/>
          <w:snapToGrid w:val="0"/>
          <w:sz w:val="17"/>
          <w:szCs w:val="17"/>
          <w:lang w:eastAsia="nl-NL"/>
        </w:rPr>
      </w:pPr>
    </w:p>
    <w:p w14:paraId="22D9D20C" w14:textId="77777777" w:rsidR="002127A0" w:rsidRPr="002127A0" w:rsidRDefault="002127A0" w:rsidP="002127A0">
      <w:pPr>
        <w:widowControl w:val="0"/>
        <w:rPr>
          <w:rFonts w:ascii="Lucida Til VL" w:eastAsia="Times New Roman" w:hAnsi="Lucida Til VL" w:cs="Times New Roman"/>
          <w:snapToGrid w:val="0"/>
          <w:sz w:val="17"/>
          <w:szCs w:val="17"/>
          <w:lang w:eastAsia="nl-NL"/>
        </w:rPr>
      </w:pPr>
    </w:p>
    <w:p w14:paraId="195BC92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b/>
          <w:snapToGrid w:val="0"/>
          <w:szCs w:val="20"/>
          <w:lang w:eastAsia="nl-NL"/>
        </w:rPr>
        <w:t>Gemeente Tilburg</w:t>
      </w:r>
      <w:r w:rsidRPr="002127A0">
        <w:rPr>
          <w:rFonts w:ascii="Calibri" w:eastAsia="Times New Roman" w:hAnsi="Calibri" w:cs="Times New Roman"/>
          <w:snapToGrid w:val="0"/>
          <w:szCs w:val="20"/>
          <w:lang w:eastAsia="nl-NL"/>
        </w:rPr>
        <w:t xml:space="preserve"> gevestigd en kantoorhoudende te </w:t>
      </w:r>
      <w:r w:rsidR="003F5303" w:rsidRPr="00AF295E">
        <w:rPr>
          <w:rFonts w:ascii="Calibri" w:eastAsia="Times New Roman" w:hAnsi="Calibri" w:cs="Times New Roman"/>
          <w:snapToGrid w:val="0"/>
          <w:szCs w:val="20"/>
          <w:lang w:eastAsia="nl-NL"/>
        </w:rPr>
        <w:t>5038</w:t>
      </w:r>
      <w:r w:rsidR="003F5303">
        <w:rPr>
          <w:rFonts w:ascii="Calibri" w:eastAsia="Times New Roman" w:hAnsi="Calibri" w:cs="Times New Roman"/>
          <w:snapToGrid w:val="0"/>
          <w:szCs w:val="20"/>
          <w:lang w:eastAsia="nl-NL"/>
        </w:rPr>
        <w:t xml:space="preserve"> </w:t>
      </w:r>
      <w:r w:rsidR="003F5303" w:rsidRPr="00AF295E">
        <w:rPr>
          <w:rFonts w:ascii="Calibri" w:eastAsia="Times New Roman" w:hAnsi="Calibri" w:cs="Times New Roman"/>
          <w:snapToGrid w:val="0"/>
          <w:szCs w:val="20"/>
          <w:lang w:eastAsia="nl-NL"/>
        </w:rPr>
        <w:t xml:space="preserve">TC </w:t>
      </w:r>
      <w:r w:rsidR="003F5303">
        <w:rPr>
          <w:rFonts w:ascii="Calibri" w:eastAsia="Times New Roman" w:hAnsi="Calibri" w:cs="Times New Roman"/>
          <w:snapToGrid w:val="0"/>
          <w:szCs w:val="20"/>
          <w:lang w:eastAsia="nl-NL"/>
        </w:rPr>
        <w:t>TILBURG</w:t>
      </w:r>
      <w:r w:rsidR="003F5303" w:rsidRPr="00AF295E">
        <w:rPr>
          <w:rFonts w:ascii="Calibri" w:eastAsia="Times New Roman" w:hAnsi="Calibri" w:cs="Times New Roman"/>
          <w:snapToGrid w:val="0"/>
          <w:szCs w:val="20"/>
          <w:lang w:eastAsia="nl-NL"/>
        </w:rPr>
        <w:t>, aan het Stadhuisplein 130</w:t>
      </w:r>
      <w:r w:rsidRPr="002127A0">
        <w:rPr>
          <w:rFonts w:ascii="Calibri" w:eastAsia="Times New Roman" w:hAnsi="Calibri" w:cs="Times New Roman"/>
          <w:snapToGrid w:val="0"/>
          <w:szCs w:val="20"/>
          <w:lang w:eastAsia="nl-NL"/>
        </w:rPr>
        <w:t xml:space="preserve">, hierna te noemen "Opdrachtgever", </w:t>
      </w:r>
      <w:r w:rsidR="000C5798">
        <w:rPr>
          <w:rFonts w:ascii="Calibri" w:eastAsia="Times New Roman" w:hAnsi="Calibri" w:cs="Times New Roman"/>
          <w:snapToGrid w:val="0"/>
          <w:szCs w:val="20"/>
          <w:lang w:eastAsia="nl-NL"/>
        </w:rPr>
        <w:t xml:space="preserve">krachtens mandaat rechtsgeldig </w:t>
      </w:r>
      <w:r w:rsidRPr="002127A0">
        <w:rPr>
          <w:rFonts w:ascii="Calibri" w:eastAsia="Times New Roman" w:hAnsi="Calibri" w:cs="Times New Roman"/>
          <w:snapToGrid w:val="0"/>
          <w:szCs w:val="20"/>
          <w:lang w:eastAsia="nl-NL"/>
        </w:rPr>
        <w:t xml:space="preserve">vertegenwoordigd door het </w:t>
      </w:r>
      <w:r w:rsidR="000C5798">
        <w:rPr>
          <w:rFonts w:ascii="Calibri" w:eastAsia="Times New Roman" w:hAnsi="Calibri" w:cs="Times New Roman"/>
          <w:snapToGrid w:val="0"/>
          <w:szCs w:val="20"/>
          <w:lang w:eastAsia="nl-NL"/>
        </w:rPr>
        <w:t>h</w:t>
      </w:r>
      <w:r w:rsidRPr="002127A0">
        <w:rPr>
          <w:rFonts w:ascii="Calibri" w:eastAsia="Times New Roman" w:hAnsi="Calibri" w:cs="Times New Roman"/>
          <w:snapToGrid w:val="0"/>
          <w:szCs w:val="20"/>
          <w:lang w:eastAsia="nl-NL"/>
        </w:rPr>
        <w:t xml:space="preserve">oofd van de </w:t>
      </w:r>
      <w:r w:rsidR="000C5798">
        <w:rPr>
          <w:rFonts w:ascii="Calibri" w:eastAsia="Times New Roman" w:hAnsi="Calibri" w:cs="Times New Roman"/>
          <w:snapToGrid w:val="0"/>
          <w:szCs w:val="20"/>
          <w:lang w:eastAsia="nl-NL"/>
        </w:rPr>
        <w:t>a</w:t>
      </w:r>
      <w:r w:rsidRPr="005218A2">
        <w:rPr>
          <w:rFonts w:ascii="Calibri" w:eastAsia="Times New Roman" w:hAnsi="Calibri" w:cs="Times New Roman"/>
          <w:snapToGrid w:val="0"/>
          <w:szCs w:val="20"/>
          <w:lang w:eastAsia="nl-NL"/>
        </w:rPr>
        <w:t>fdeling</w:t>
      </w:r>
      <w:r w:rsidRPr="002127A0">
        <w:rPr>
          <w:rFonts w:ascii="Calibri" w:eastAsia="Times New Roman" w:hAnsi="Calibri" w:cs="Times New Roman"/>
          <w:snapToGrid w:val="0"/>
          <w:szCs w:val="20"/>
          <w:highlight w:val="yellow"/>
          <w:lang w:eastAsia="nl-NL"/>
        </w:rPr>
        <w:t xml:space="preserve"> </w:t>
      </w:r>
      <w:r w:rsidR="005218A2" w:rsidRPr="005218A2">
        <w:rPr>
          <w:rFonts w:ascii="Calibri" w:eastAsia="Times New Roman" w:hAnsi="Calibri" w:cs="Times New Roman"/>
          <w:snapToGrid w:val="0"/>
          <w:szCs w:val="20"/>
          <w:highlight w:val="yellow"/>
          <w:lang w:eastAsia="nl-NL"/>
        </w:rPr>
        <w:t>XXXXXX</w:t>
      </w:r>
      <w:r w:rsidR="005218A2">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 xml:space="preserve"> de </w:t>
      </w:r>
      <w:r w:rsidRPr="002127A0">
        <w:rPr>
          <w:rFonts w:ascii="Calibri" w:eastAsia="Times New Roman" w:hAnsi="Calibri" w:cs="Times New Roman"/>
          <w:snapToGrid w:val="0"/>
          <w:szCs w:val="20"/>
          <w:highlight w:val="yellow"/>
          <w:lang w:eastAsia="nl-NL"/>
        </w:rPr>
        <w:t>heer / mevrouw</w:t>
      </w:r>
      <w:r w:rsidRPr="002127A0">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highlight w:val="yellow"/>
          <w:lang w:eastAsia="nl-NL"/>
        </w:rPr>
        <w:t>[naam Afdelingshoofd]</w:t>
      </w:r>
    </w:p>
    <w:p w14:paraId="71410993" w14:textId="77777777" w:rsidR="002127A0" w:rsidRPr="002127A0" w:rsidRDefault="002127A0" w:rsidP="002127A0">
      <w:pPr>
        <w:widowControl w:val="0"/>
        <w:rPr>
          <w:rFonts w:ascii="Calibri" w:eastAsia="Times New Roman" w:hAnsi="Calibri" w:cs="Times New Roman"/>
          <w:snapToGrid w:val="0"/>
          <w:szCs w:val="20"/>
          <w:lang w:eastAsia="nl-NL"/>
        </w:rPr>
      </w:pPr>
    </w:p>
    <w:p w14:paraId="67194AE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en</w:t>
      </w:r>
    </w:p>
    <w:p w14:paraId="505A8AF4" w14:textId="77777777" w:rsidR="002127A0" w:rsidRPr="002127A0" w:rsidRDefault="002127A0" w:rsidP="002127A0">
      <w:pPr>
        <w:widowControl w:val="0"/>
        <w:rPr>
          <w:rFonts w:ascii="Calibri" w:eastAsia="Times New Roman" w:hAnsi="Calibri" w:cs="Times New Roman"/>
          <w:snapToGrid w:val="0"/>
          <w:szCs w:val="20"/>
          <w:lang w:eastAsia="nl-NL"/>
        </w:rPr>
      </w:pPr>
    </w:p>
    <w:p w14:paraId="3C919E17" w14:textId="77777777" w:rsidR="002127A0" w:rsidRPr="003F5303" w:rsidRDefault="00235BE2" w:rsidP="002127A0">
      <w:pPr>
        <w:widowControl w:val="0"/>
        <w:rPr>
          <w:rFonts w:ascii="Calibri" w:eastAsia="Times New Roman" w:hAnsi="Calibri" w:cs="Times New Roman"/>
          <w:snapToGrid w:val="0"/>
          <w:szCs w:val="20"/>
          <w:lang w:eastAsia="nl-NL"/>
        </w:rPr>
      </w:pPr>
      <w:r w:rsidRPr="003F5303">
        <w:rPr>
          <w:rFonts w:eastAsia="Times New Roman" w:cs="Times New Roman"/>
          <w:b/>
          <w:snapToGrid w:val="0"/>
          <w:szCs w:val="20"/>
          <w:lang w:eastAsia="nl-NL"/>
        </w:rPr>
        <w:t>[</w:t>
      </w:r>
      <w:r w:rsidRPr="00600D07">
        <w:rPr>
          <w:rFonts w:eastAsia="Times New Roman" w:cs="Times New Roman"/>
          <w:b/>
          <w:snapToGrid w:val="0"/>
          <w:szCs w:val="20"/>
          <w:highlight w:val="yellow"/>
          <w:lang w:eastAsia="nl-NL"/>
        </w:rPr>
        <w:t xml:space="preserve">naam entiteit </w:t>
      </w:r>
      <w:r w:rsidRPr="003F5303">
        <w:rPr>
          <w:rFonts w:eastAsia="Times New Roman" w:cs="Times New Roman"/>
          <w:b/>
          <w:snapToGrid w:val="0"/>
          <w:szCs w:val="20"/>
          <w:highlight w:val="yellow"/>
          <w:lang w:eastAsia="nl-NL"/>
        </w:rPr>
        <w:t>Opdrachtnemer</w:t>
      </w:r>
      <w:r w:rsidRPr="003F5303">
        <w:rPr>
          <w:rFonts w:eastAsia="Times New Roman" w:cs="Times New Roman"/>
          <w:b/>
          <w:snapToGrid w:val="0"/>
          <w:szCs w:val="20"/>
          <w:lang w:eastAsia="nl-NL"/>
        </w:rPr>
        <w:t xml:space="preserve">] </w:t>
      </w:r>
      <w:r w:rsidRPr="003F5303">
        <w:rPr>
          <w:rFonts w:eastAsia="Times New Roman" w:cs="Times New Roman"/>
          <w:bCs/>
          <w:snapToGrid w:val="0"/>
          <w:szCs w:val="20"/>
          <w:lang w:eastAsia="nl-NL"/>
        </w:rPr>
        <w:t>(K</w:t>
      </w:r>
      <w:r>
        <w:rPr>
          <w:rFonts w:eastAsia="Times New Roman" w:cs="Times New Roman"/>
          <w:bCs/>
          <w:snapToGrid w:val="0"/>
          <w:szCs w:val="20"/>
          <w:lang w:eastAsia="nl-NL"/>
        </w:rPr>
        <w:t>v</w:t>
      </w:r>
      <w:r w:rsidRPr="003F5303">
        <w:rPr>
          <w:rFonts w:eastAsia="Times New Roman" w:cs="Times New Roman"/>
          <w:bCs/>
          <w:snapToGrid w:val="0"/>
          <w:szCs w:val="20"/>
          <w:lang w:eastAsia="nl-NL"/>
        </w:rPr>
        <w:t xml:space="preserve">K-nummer </w:t>
      </w:r>
      <w:r w:rsidRPr="003F5303">
        <w:rPr>
          <w:rFonts w:eastAsia="Times New Roman" w:cs="Times New Roman"/>
          <w:bCs/>
          <w:snapToGrid w:val="0"/>
          <w:szCs w:val="20"/>
          <w:highlight w:val="yellow"/>
          <w:lang w:eastAsia="nl-NL"/>
        </w:rPr>
        <w:t>00000000</w:t>
      </w:r>
      <w:r w:rsidR="003F5303" w:rsidRPr="003F5303">
        <w:rPr>
          <w:rFonts w:eastAsia="Times New Roman" w:cs="Times New Roman"/>
          <w:bCs/>
          <w:snapToGrid w:val="0"/>
          <w:szCs w:val="20"/>
          <w:lang w:eastAsia="nl-NL"/>
        </w:rPr>
        <w:t>), gevestigd en kantoorhoudende te [</w:t>
      </w:r>
      <w:r w:rsidR="003F5303" w:rsidRPr="003F5303">
        <w:rPr>
          <w:rFonts w:eastAsia="Times New Roman" w:cs="Times New Roman"/>
          <w:bCs/>
          <w:snapToGrid w:val="0"/>
          <w:szCs w:val="20"/>
          <w:highlight w:val="yellow"/>
          <w:lang w:eastAsia="nl-NL"/>
        </w:rPr>
        <w:t>postcode, PLAATS</w:t>
      </w:r>
      <w:r w:rsidR="003F5303" w:rsidRPr="003F5303">
        <w:rPr>
          <w:rFonts w:eastAsia="Times New Roman" w:cs="Times New Roman"/>
          <w:bCs/>
          <w:snapToGrid w:val="0"/>
          <w:szCs w:val="20"/>
          <w:lang w:eastAsia="nl-NL"/>
        </w:rPr>
        <w:t>] aan [</w:t>
      </w:r>
      <w:r w:rsidR="003F5303" w:rsidRPr="003F5303">
        <w:rPr>
          <w:rFonts w:eastAsia="Times New Roman" w:cs="Times New Roman"/>
          <w:bCs/>
          <w:snapToGrid w:val="0"/>
          <w:szCs w:val="20"/>
          <w:highlight w:val="yellow"/>
          <w:lang w:eastAsia="nl-NL"/>
        </w:rPr>
        <w:t>adres</w:t>
      </w:r>
      <w:r w:rsidR="003F5303" w:rsidRPr="003F5303">
        <w:rPr>
          <w:rFonts w:eastAsia="Times New Roman" w:cs="Times New Roman"/>
          <w:bCs/>
          <w:snapToGrid w:val="0"/>
          <w:szCs w:val="20"/>
          <w:lang w:eastAsia="nl-NL"/>
        </w:rPr>
        <w:t>], hierna te noemen "Opdrachtnemer", rechtsgeldig vertegenwoordigd door haar [</w:t>
      </w:r>
      <w:r w:rsidR="003F5303" w:rsidRPr="003F5303">
        <w:rPr>
          <w:rFonts w:eastAsia="Times New Roman" w:cs="Times New Roman"/>
          <w:bCs/>
          <w:snapToGrid w:val="0"/>
          <w:szCs w:val="20"/>
          <w:highlight w:val="yellow"/>
          <w:lang w:eastAsia="nl-NL"/>
        </w:rPr>
        <w:t>functie</w:t>
      </w:r>
      <w:r w:rsidR="003F5303" w:rsidRPr="003F5303">
        <w:rPr>
          <w:rFonts w:eastAsia="Times New Roman" w:cs="Times New Roman"/>
          <w:bCs/>
          <w:snapToGrid w:val="0"/>
          <w:szCs w:val="20"/>
          <w:lang w:eastAsia="nl-NL"/>
        </w:rPr>
        <w:t>] [</w:t>
      </w:r>
      <w:r w:rsidR="003F5303" w:rsidRPr="003F5303">
        <w:rPr>
          <w:rFonts w:eastAsia="Times New Roman" w:cs="Times New Roman"/>
          <w:bCs/>
          <w:snapToGrid w:val="0"/>
          <w:szCs w:val="20"/>
          <w:highlight w:val="yellow"/>
          <w:lang w:eastAsia="nl-NL"/>
        </w:rPr>
        <w:t>naam tekenbevoegde functionaris Opdrachtnemer</w:t>
      </w:r>
      <w:r w:rsidR="00721295">
        <w:rPr>
          <w:rFonts w:eastAsia="Times New Roman" w:cs="Times New Roman"/>
          <w:bCs/>
          <w:snapToGrid w:val="0"/>
          <w:szCs w:val="20"/>
          <w:lang w:eastAsia="nl-NL"/>
        </w:rPr>
        <w:t>]</w:t>
      </w:r>
    </w:p>
    <w:p w14:paraId="396A9DF7" w14:textId="77777777" w:rsidR="002127A0" w:rsidRPr="002127A0" w:rsidRDefault="002127A0" w:rsidP="002127A0">
      <w:pPr>
        <w:widowControl w:val="0"/>
        <w:rPr>
          <w:rFonts w:ascii="Calibri" w:eastAsia="Times New Roman" w:hAnsi="Calibri" w:cs="Times New Roman"/>
          <w:snapToGrid w:val="0"/>
          <w:szCs w:val="20"/>
          <w:lang w:eastAsia="nl-NL"/>
        </w:rPr>
      </w:pPr>
    </w:p>
    <w:p w14:paraId="4A3ADCC1"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Hierna gezamenlijk ook aan te duiden als “Partijen”</w:t>
      </w:r>
    </w:p>
    <w:p w14:paraId="4F33B1A7" w14:textId="77777777" w:rsidR="002127A0" w:rsidRPr="002127A0" w:rsidRDefault="002127A0" w:rsidP="002127A0">
      <w:pPr>
        <w:widowControl w:val="0"/>
        <w:rPr>
          <w:rFonts w:ascii="Calibri" w:eastAsia="Times New Roman" w:hAnsi="Calibri" w:cs="Times New Roman"/>
          <w:snapToGrid w:val="0"/>
          <w:szCs w:val="20"/>
          <w:lang w:eastAsia="nl-NL"/>
        </w:rPr>
      </w:pPr>
    </w:p>
    <w:p w14:paraId="0D332FD5" w14:textId="77777777" w:rsidR="002127A0" w:rsidRPr="002127A0" w:rsidRDefault="002127A0" w:rsidP="002127A0">
      <w:pPr>
        <w:widowControl w:val="0"/>
        <w:ind w:right="-455"/>
        <w:rPr>
          <w:rFonts w:ascii="Calibri" w:eastAsia="Times New Roman" w:hAnsi="Calibri" w:cs="Times New Roman"/>
          <w:snapToGrid w:val="0"/>
          <w:szCs w:val="20"/>
          <w:lang w:eastAsia="nl-NL"/>
        </w:rPr>
      </w:pPr>
    </w:p>
    <w:p w14:paraId="7FBEC1E3"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t>Overwegende dat:</w:t>
      </w:r>
    </w:p>
    <w:p w14:paraId="5421148E" w14:textId="77777777" w:rsidR="002127A0" w:rsidRPr="002127A0" w:rsidRDefault="002127A0" w:rsidP="002127A0">
      <w:pPr>
        <w:widowControl w:val="0"/>
        <w:rPr>
          <w:rFonts w:ascii="Calibri" w:eastAsia="Times New Roman" w:hAnsi="Calibri" w:cs="Times New Roman"/>
          <w:snapToGrid w:val="0"/>
          <w:szCs w:val="20"/>
          <w:lang w:eastAsia="nl-NL"/>
        </w:rPr>
      </w:pPr>
    </w:p>
    <w:p w14:paraId="141E656E" w14:textId="3DDF21F0" w:rsidR="003F5303" w:rsidRPr="00AF295E" w:rsidRDefault="003B348C"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een Europese</w:t>
      </w:r>
      <w:bookmarkStart w:id="2" w:name="_Hlk149575948"/>
      <w:r w:rsidR="002F4EC0">
        <w:rPr>
          <w:rFonts w:ascii="Calibri" w:eastAsia="Times New Roman" w:hAnsi="Calibri" w:cs="Times New Roman"/>
          <w:snapToGrid w:val="0"/>
          <w:szCs w:val="20"/>
          <w:lang w:eastAsia="nl-NL"/>
        </w:rPr>
        <w:t xml:space="preserve"> </w:t>
      </w:r>
      <w:r w:rsidR="00160DD4" w:rsidRPr="002F4EC0">
        <w:rPr>
          <w:rFonts w:ascii="Calibri" w:eastAsia="Times New Roman" w:hAnsi="Calibri" w:cs="Times New Roman"/>
          <w:snapToGrid w:val="0"/>
          <w:szCs w:val="20"/>
          <w:lang w:eastAsia="nl-NL"/>
        </w:rPr>
        <w:t>Openbare</w:t>
      </w:r>
      <w:r w:rsidR="00160DD4" w:rsidRPr="002127A0">
        <w:rPr>
          <w:rFonts w:ascii="Calibri" w:eastAsia="Times New Roman" w:hAnsi="Calibri" w:cs="Times New Roman"/>
          <w:snapToGrid w:val="0"/>
          <w:szCs w:val="20"/>
          <w:lang w:eastAsia="nl-NL"/>
        </w:rPr>
        <w:t xml:space="preserve"> </w:t>
      </w:r>
      <w:bookmarkEnd w:id="2"/>
      <w:r w:rsidRPr="002127A0">
        <w:rPr>
          <w:rFonts w:ascii="Calibri" w:eastAsia="Times New Roman" w:hAnsi="Calibri" w:cs="Times New Roman"/>
          <w:snapToGrid w:val="0"/>
          <w:szCs w:val="20"/>
          <w:lang w:eastAsia="nl-NL"/>
        </w:rPr>
        <w:t xml:space="preserve">aanbestedingsprocedure heeft </w:t>
      </w:r>
      <w:r w:rsidR="008C20AD">
        <w:rPr>
          <w:rFonts w:ascii="Calibri" w:eastAsia="Times New Roman" w:hAnsi="Calibri" w:cs="Times New Roman"/>
          <w:snapToGrid w:val="0"/>
          <w:szCs w:val="20"/>
          <w:lang w:eastAsia="nl-NL"/>
        </w:rPr>
        <w:t>doorlopen</w:t>
      </w:r>
      <w:r w:rsidRPr="002127A0">
        <w:rPr>
          <w:rFonts w:ascii="Calibri" w:eastAsia="Times New Roman" w:hAnsi="Calibri" w:cs="Times New Roman"/>
          <w:snapToGrid w:val="0"/>
          <w:szCs w:val="20"/>
          <w:lang w:eastAsia="nl-NL"/>
        </w:rPr>
        <w:t xml:space="preserve"> conform de Richtlijn 2014/24/EU welke in de Nederlandse wetgeving is geïmplementeerd door de Aanbestedingswet 2012 (Aanbestedingswet, wet van 1 november 2012, laatstelijk gewijzigd 1 juli 2016</w:t>
      </w:r>
      <w:r w:rsidR="003F5303">
        <w:rPr>
          <w:rFonts w:ascii="Calibri" w:eastAsia="Times New Roman" w:hAnsi="Calibri" w:cs="Times New Roman"/>
          <w:snapToGrid w:val="0"/>
          <w:szCs w:val="20"/>
          <w:lang w:eastAsia="nl-NL"/>
        </w:rPr>
        <w:t>,</w:t>
      </w:r>
      <w:r w:rsidR="003F5303" w:rsidRPr="003F5303">
        <w:rPr>
          <w:rFonts w:ascii="Calibri" w:eastAsia="Times New Roman" w:hAnsi="Calibri" w:cs="Times New Roman"/>
          <w:snapToGrid w:val="0"/>
          <w:szCs w:val="20"/>
          <w:lang w:eastAsia="nl-NL"/>
        </w:rPr>
        <w:t xml:space="preserve"> </w:t>
      </w:r>
      <w:r w:rsidR="003F5303" w:rsidRPr="00AF295E">
        <w:rPr>
          <w:rFonts w:ascii="Calibri" w:eastAsia="Times New Roman" w:hAnsi="Calibri" w:cs="Times New Roman"/>
          <w:snapToGrid w:val="0"/>
          <w:szCs w:val="20"/>
          <w:lang w:eastAsia="nl-NL"/>
        </w:rPr>
        <w:t xml:space="preserve">heeft </w:t>
      </w:r>
      <w:r w:rsidR="003B1EFB">
        <w:rPr>
          <w:rFonts w:ascii="Calibri" w:eastAsia="Times New Roman" w:hAnsi="Calibri" w:cs="Times New Roman"/>
          <w:snapToGrid w:val="0"/>
          <w:szCs w:val="20"/>
          <w:lang w:eastAsia="nl-NL"/>
        </w:rPr>
        <w:t>doorlopen</w:t>
      </w:r>
      <w:r w:rsidR="003F5303" w:rsidRPr="003F5303">
        <w:rPr>
          <w:rFonts w:ascii="Calibri" w:eastAsia="Times New Roman" w:hAnsi="Calibri" w:cs="Times New Roman"/>
          <w:snapToGrid w:val="0"/>
          <w:szCs w:val="20"/>
          <w:lang w:eastAsia="nl-NL"/>
        </w:rPr>
        <w:t xml:space="preserve"> </w:t>
      </w:r>
      <w:r w:rsidR="003F5303">
        <w:rPr>
          <w:rFonts w:ascii="Calibri" w:eastAsia="Times New Roman" w:hAnsi="Calibri" w:cs="Times New Roman"/>
          <w:snapToGrid w:val="0"/>
          <w:szCs w:val="20"/>
          <w:lang w:eastAsia="nl-NL"/>
        </w:rPr>
        <w:t xml:space="preserve">voor de inkoop van </w:t>
      </w:r>
      <w:r w:rsidR="0048108B">
        <w:rPr>
          <w:rFonts w:ascii="Calibri" w:eastAsia="Times New Roman" w:hAnsi="Calibri" w:cs="Times New Roman"/>
          <w:snapToGrid w:val="0"/>
          <w:szCs w:val="20"/>
          <w:lang w:eastAsia="nl-NL"/>
        </w:rPr>
        <w:t>Reprografische- en drukwerkdiensten</w:t>
      </w:r>
      <w:r w:rsidR="003F5303">
        <w:rPr>
          <w:rFonts w:ascii="Calibri" w:eastAsia="Times New Roman" w:hAnsi="Calibri" w:cs="Times New Roman"/>
          <w:snapToGrid w:val="0"/>
          <w:szCs w:val="20"/>
          <w:lang w:eastAsia="nl-NL"/>
        </w:rPr>
        <w:t>;</w:t>
      </w:r>
    </w:p>
    <w:p w14:paraId="6D25D844" w14:textId="77777777" w:rsidR="002127A0" w:rsidRPr="002127A0" w:rsidRDefault="002127A0" w:rsidP="002127A0">
      <w:pPr>
        <w:widowControl w:val="0"/>
        <w:rPr>
          <w:rFonts w:ascii="Calibri" w:eastAsia="Times New Roman" w:hAnsi="Calibri" w:cs="Times New Roman"/>
          <w:b/>
          <w:snapToGrid w:val="0"/>
          <w:szCs w:val="20"/>
          <w:lang w:eastAsia="nl-NL"/>
        </w:rPr>
      </w:pPr>
    </w:p>
    <w:p w14:paraId="5FE6A874" w14:textId="40A40664" w:rsidR="002127A0" w:rsidRPr="002127A0" w:rsidRDefault="002127A0"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w:t>
      </w:r>
      <w:r w:rsidR="003F5303">
        <w:rPr>
          <w:rFonts w:ascii="Calibri" w:eastAsia="Times New Roman" w:hAnsi="Calibri" w:cs="Times New Roman"/>
          <w:snapToGrid w:val="0"/>
          <w:szCs w:val="20"/>
          <w:lang w:eastAsia="nl-NL"/>
        </w:rPr>
        <w:t>in het kader van de</w:t>
      </w:r>
      <w:r w:rsidR="000574F5">
        <w:rPr>
          <w:rFonts w:ascii="Calibri" w:eastAsia="Times New Roman" w:hAnsi="Calibri" w:cs="Times New Roman"/>
          <w:snapToGrid w:val="0"/>
          <w:szCs w:val="20"/>
          <w:lang w:eastAsia="nl-NL"/>
        </w:rPr>
        <w:t>ze</w:t>
      </w:r>
      <w:r w:rsidR="003F5303">
        <w:rPr>
          <w:rFonts w:ascii="Calibri" w:eastAsia="Times New Roman" w:hAnsi="Calibri" w:cs="Times New Roman"/>
          <w:snapToGrid w:val="0"/>
          <w:szCs w:val="20"/>
          <w:lang w:eastAsia="nl-NL"/>
        </w:rPr>
        <w:t xml:space="preserve"> </w:t>
      </w:r>
      <w:r w:rsidR="00781080" w:rsidRPr="002F4EC0">
        <w:rPr>
          <w:rFonts w:ascii="Calibri" w:eastAsia="Times New Roman" w:hAnsi="Calibri" w:cs="Times New Roman"/>
          <w:snapToGrid w:val="0"/>
          <w:szCs w:val="20"/>
          <w:lang w:eastAsia="nl-NL"/>
        </w:rPr>
        <w:t xml:space="preserve">Europese </w:t>
      </w:r>
      <w:r w:rsidR="00160DD4" w:rsidRPr="002F4EC0">
        <w:rPr>
          <w:rFonts w:ascii="Calibri" w:eastAsia="Times New Roman" w:hAnsi="Calibri" w:cs="Times New Roman"/>
          <w:snapToGrid w:val="0"/>
          <w:szCs w:val="20"/>
          <w:lang w:eastAsia="nl-NL"/>
        </w:rPr>
        <w:t xml:space="preserve">Openbare </w:t>
      </w:r>
      <w:r w:rsidR="00781080" w:rsidRPr="002F4EC0">
        <w:rPr>
          <w:rFonts w:ascii="Calibri" w:eastAsia="Times New Roman" w:hAnsi="Calibri" w:cs="Times New Roman"/>
          <w:snapToGrid w:val="0"/>
          <w:szCs w:val="20"/>
          <w:lang w:eastAsia="nl-NL"/>
        </w:rPr>
        <w:t>aanbestedingsprocedure</w:t>
      </w:r>
      <w:r w:rsidR="00781080" w:rsidRPr="002127A0">
        <w:rPr>
          <w:rFonts w:ascii="Calibri" w:eastAsia="Times New Roman" w:hAnsi="Calibri" w:cs="Times New Roman"/>
          <w:snapToGrid w:val="0"/>
          <w:szCs w:val="20"/>
          <w:lang w:eastAsia="nl-NL"/>
        </w:rPr>
        <w:t xml:space="preserve"> </w:t>
      </w:r>
      <w:r w:rsidR="003F5303">
        <w:rPr>
          <w:rFonts w:ascii="Calibri" w:eastAsia="Times New Roman" w:hAnsi="Calibri" w:cs="Times New Roman"/>
          <w:snapToGrid w:val="0"/>
          <w:szCs w:val="20"/>
          <w:lang w:eastAsia="nl-NL"/>
        </w:rPr>
        <w:t xml:space="preserve">een </w:t>
      </w:r>
      <w:r w:rsidR="00617F70" w:rsidRPr="00E07398">
        <w:rPr>
          <w:rFonts w:ascii="Calibri" w:eastAsia="Times New Roman" w:hAnsi="Calibri" w:cs="Times New Roman"/>
          <w:snapToGrid w:val="0"/>
          <w:szCs w:val="20"/>
          <w:lang w:eastAsia="nl-NL"/>
        </w:rPr>
        <w:t>aanbestedingsdocument</w:t>
      </w:r>
      <w:r w:rsidR="007227E6">
        <w:rPr>
          <w:rFonts w:ascii="Calibri" w:eastAsia="Times New Roman" w:hAnsi="Calibri" w:cs="Times New Roman"/>
          <w:snapToGrid w:val="0"/>
          <w:szCs w:val="20"/>
          <w:lang w:eastAsia="nl-NL"/>
        </w:rPr>
        <w:t xml:space="preserve"> inclusief bijlagen</w:t>
      </w:r>
      <w:r w:rsidR="00617F70" w:rsidRPr="00E07398">
        <w:rPr>
          <w:rFonts w:ascii="Calibri" w:eastAsia="Times New Roman" w:hAnsi="Calibri" w:cs="Times New Roman"/>
          <w:snapToGrid w:val="0"/>
          <w:szCs w:val="20"/>
          <w:lang w:eastAsia="nl-NL"/>
        </w:rPr>
        <w:t xml:space="preserve"> </w:t>
      </w:r>
      <w:r w:rsidR="003F5303" w:rsidRPr="003F5303">
        <w:rPr>
          <w:rFonts w:ascii="Calibri" w:eastAsia="Times New Roman" w:hAnsi="Calibri" w:cs="Times New Roman"/>
          <w:snapToGrid w:val="0"/>
          <w:szCs w:val="20"/>
          <w:highlight w:val="yellow"/>
          <w:lang w:eastAsia="nl-NL"/>
        </w:rPr>
        <w:t>met referentie</w:t>
      </w:r>
      <w:r w:rsidRPr="003F5303">
        <w:rPr>
          <w:rFonts w:ascii="Calibri" w:eastAsia="Times New Roman" w:hAnsi="Calibri" w:cs="Times New Roman"/>
          <w:snapToGrid w:val="0"/>
          <w:szCs w:val="20"/>
          <w:highlight w:val="yellow"/>
          <w:lang w:eastAsia="nl-NL"/>
        </w:rPr>
        <w:t xml:space="preserve"> </w:t>
      </w:r>
      <w:r w:rsidR="003F5303" w:rsidRPr="003F5303">
        <w:rPr>
          <w:rFonts w:ascii="Calibri" w:eastAsia="Times New Roman" w:hAnsi="Calibri" w:cs="Times New Roman"/>
          <w:snapToGrid w:val="0"/>
          <w:szCs w:val="20"/>
          <w:highlight w:val="yellow"/>
          <w:lang w:eastAsia="nl-NL"/>
        </w:rPr>
        <w:t>YYY</w:t>
      </w:r>
      <w:r w:rsidRPr="002127A0">
        <w:rPr>
          <w:rFonts w:ascii="Calibri" w:eastAsia="Times New Roman" w:hAnsi="Calibri" w:cs="Times New Roman"/>
          <w:snapToGrid w:val="0"/>
          <w:szCs w:val="20"/>
          <w:highlight w:val="yellow"/>
          <w:lang w:eastAsia="nl-NL"/>
        </w:rPr>
        <w:t>/</w:t>
      </w:r>
      <w:r w:rsidR="003F5303">
        <w:rPr>
          <w:rFonts w:ascii="Calibri" w:eastAsia="Times New Roman" w:hAnsi="Calibri" w:cs="Times New Roman"/>
          <w:snapToGrid w:val="0"/>
          <w:szCs w:val="20"/>
          <w:highlight w:val="yellow"/>
          <w:lang w:eastAsia="nl-NL"/>
        </w:rPr>
        <w:t>###</w:t>
      </w:r>
      <w:r w:rsidRPr="002127A0">
        <w:rPr>
          <w:rFonts w:ascii="Calibri" w:eastAsia="Times New Roman" w:hAnsi="Calibri" w:cs="Times New Roman"/>
          <w:snapToGrid w:val="0"/>
          <w:szCs w:val="20"/>
          <w:highlight w:val="yellow"/>
          <w:lang w:eastAsia="nl-NL"/>
        </w:rPr>
        <w:t>/</w:t>
      </w:r>
      <w:r w:rsidR="003F5303">
        <w:rPr>
          <w:rFonts w:ascii="Calibri" w:eastAsia="Times New Roman" w:hAnsi="Calibri" w:cs="Times New Roman"/>
          <w:snapToGrid w:val="0"/>
          <w:szCs w:val="20"/>
          <w:highlight w:val="yellow"/>
          <w:lang w:eastAsia="nl-NL"/>
        </w:rPr>
        <w:t>XX</w:t>
      </w:r>
      <w:r w:rsidRPr="002127A0">
        <w:rPr>
          <w:rFonts w:ascii="Calibri" w:eastAsia="Times New Roman" w:hAnsi="Calibri" w:cs="Times New Roman"/>
          <w:snapToGrid w:val="0"/>
          <w:szCs w:val="20"/>
          <w:lang w:eastAsia="nl-NL"/>
        </w:rPr>
        <w:t xml:space="preserve"> </w:t>
      </w:r>
      <w:r w:rsidR="003B1EFB">
        <w:rPr>
          <w:rFonts w:ascii="Calibri" w:eastAsia="Times New Roman" w:hAnsi="Calibri" w:cs="Times New Roman"/>
          <w:snapToGrid w:val="0"/>
          <w:szCs w:val="20"/>
          <w:lang w:eastAsia="nl-NL"/>
        </w:rPr>
        <w:t>heeft opgesteld</w:t>
      </w:r>
      <w:r w:rsidRPr="002127A0">
        <w:rPr>
          <w:rFonts w:ascii="Calibri" w:eastAsia="Times New Roman" w:hAnsi="Calibri" w:cs="Times New Roman"/>
          <w:snapToGrid w:val="0"/>
          <w:szCs w:val="20"/>
          <w:lang w:eastAsia="nl-NL"/>
        </w:rPr>
        <w:t>;</w:t>
      </w:r>
    </w:p>
    <w:p w14:paraId="2ED95ECE" w14:textId="77777777" w:rsidR="002127A0" w:rsidRPr="002127A0" w:rsidRDefault="002127A0" w:rsidP="002127A0">
      <w:pPr>
        <w:widowControl w:val="0"/>
        <w:rPr>
          <w:rFonts w:ascii="Calibri" w:eastAsia="Times New Roman" w:hAnsi="Calibri" w:cs="Times New Roman"/>
          <w:b/>
          <w:snapToGrid w:val="0"/>
          <w:szCs w:val="20"/>
          <w:lang w:eastAsia="nl-NL"/>
        </w:rPr>
      </w:pPr>
    </w:p>
    <w:p w14:paraId="6416D78E" w14:textId="292436CE" w:rsidR="00781080" w:rsidRPr="002F4EC0" w:rsidRDefault="00781080"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in het kader van die aanbestedingsprocedure een </w:t>
      </w:r>
      <w:r w:rsidR="00C22922" w:rsidRPr="002F4EC0">
        <w:rPr>
          <w:rFonts w:ascii="Calibri" w:eastAsia="Times New Roman" w:hAnsi="Calibri" w:cs="Times New Roman"/>
          <w:snapToGrid w:val="0"/>
          <w:szCs w:val="20"/>
          <w:lang w:eastAsia="nl-NL"/>
        </w:rPr>
        <w:t xml:space="preserve">inschrijving </w:t>
      </w:r>
      <w:r w:rsidRPr="002F4EC0">
        <w:rPr>
          <w:rFonts w:ascii="Calibri" w:eastAsia="Times New Roman" w:hAnsi="Calibri" w:cs="Times New Roman"/>
          <w:snapToGrid w:val="0"/>
          <w:szCs w:val="20"/>
          <w:lang w:eastAsia="nl-NL"/>
        </w:rPr>
        <w:t xml:space="preserve">voor de uitvoering van </w:t>
      </w:r>
      <w:r w:rsidR="0048108B">
        <w:rPr>
          <w:rFonts w:ascii="Calibri" w:eastAsia="Times New Roman" w:hAnsi="Calibri" w:cs="Times New Roman"/>
          <w:snapToGrid w:val="0"/>
          <w:szCs w:val="20"/>
          <w:lang w:eastAsia="nl-NL"/>
        </w:rPr>
        <w:t>Reprografische- en drukwerkdiensten</w:t>
      </w:r>
      <w:r w:rsidRPr="002F4EC0">
        <w:rPr>
          <w:rFonts w:ascii="Calibri" w:eastAsia="Times New Roman" w:hAnsi="Calibri" w:cs="Times New Roman"/>
          <w:snapToGrid w:val="0"/>
          <w:szCs w:val="20"/>
          <w:lang w:eastAsia="nl-NL"/>
        </w:rPr>
        <w:t xml:space="preserve"> aan de Opdrachtgever heeft gedaan;</w:t>
      </w:r>
    </w:p>
    <w:p w14:paraId="5B5850CE" w14:textId="77777777" w:rsidR="002127A0" w:rsidRPr="002F4EC0" w:rsidRDefault="002127A0" w:rsidP="002127A0">
      <w:pPr>
        <w:widowControl w:val="0"/>
        <w:rPr>
          <w:rFonts w:ascii="Calibri" w:eastAsia="Times New Roman" w:hAnsi="Calibri" w:cs="Times New Roman"/>
          <w:b/>
          <w:snapToGrid w:val="0"/>
          <w:szCs w:val="20"/>
          <w:lang w:eastAsia="nl-NL"/>
        </w:rPr>
      </w:pPr>
    </w:p>
    <w:p w14:paraId="6620D017" w14:textId="45AE75AE" w:rsidR="00120151" w:rsidRPr="002F4EC0" w:rsidRDefault="00120151" w:rsidP="007B4BEA">
      <w:pPr>
        <w:widowControl w:val="0"/>
        <w:numPr>
          <w:ilvl w:val="0"/>
          <w:numId w:val="13"/>
        </w:numPr>
        <w:rPr>
          <w:rFonts w:ascii="Calibri" w:eastAsia="Times New Roman" w:hAnsi="Calibri" w:cs="Times New Roman"/>
          <w:snapToGrid w:val="0"/>
          <w:szCs w:val="20"/>
          <w:lang w:eastAsia="nl-NL"/>
        </w:rPr>
      </w:pPr>
      <w:r w:rsidRPr="002F4EC0">
        <w:rPr>
          <w:rFonts w:ascii="Calibri" w:eastAsia="Times New Roman" w:hAnsi="Calibri" w:cs="Times New Roman"/>
          <w:snapToGrid w:val="0"/>
          <w:szCs w:val="20"/>
          <w:lang w:eastAsia="nl-NL"/>
        </w:rPr>
        <w:t xml:space="preserve">Opdrachtgever gelet op de aanbieding van Opdrachtnemer thans voornemens is de uitvoering van de Opdracht ten behoeve van </w:t>
      </w:r>
      <w:r w:rsidR="0048108B">
        <w:rPr>
          <w:rFonts w:ascii="Calibri" w:eastAsia="Times New Roman" w:hAnsi="Calibri" w:cs="Times New Roman"/>
          <w:snapToGrid w:val="0"/>
          <w:szCs w:val="20"/>
          <w:lang w:eastAsia="nl-NL"/>
        </w:rPr>
        <w:t>Reprografische- en drukwerkdiensten</w:t>
      </w:r>
      <w:r w:rsidRPr="002F4EC0">
        <w:rPr>
          <w:rFonts w:ascii="Calibri" w:eastAsia="Times New Roman" w:hAnsi="Calibri" w:cs="Times New Roman"/>
          <w:snapToGrid w:val="0"/>
          <w:szCs w:val="20"/>
          <w:lang w:eastAsia="nl-NL"/>
        </w:rPr>
        <w:t xml:space="preserve"> op te dragen aan Opdrachtnemer;</w:t>
      </w:r>
    </w:p>
    <w:p w14:paraId="13DBF9B8" w14:textId="77777777" w:rsidR="002127A0" w:rsidRPr="002F4EC0" w:rsidRDefault="002127A0" w:rsidP="002127A0">
      <w:pPr>
        <w:widowControl w:val="0"/>
        <w:rPr>
          <w:rFonts w:ascii="Calibri" w:eastAsia="Times New Roman" w:hAnsi="Calibri" w:cs="Times New Roman"/>
          <w:b/>
          <w:snapToGrid w:val="0"/>
          <w:szCs w:val="20"/>
          <w:lang w:eastAsia="nl-NL"/>
        </w:rPr>
      </w:pPr>
    </w:p>
    <w:p w14:paraId="7907C8E1" w14:textId="0F6D9B5C" w:rsidR="002127A0" w:rsidRPr="002127A0" w:rsidRDefault="002127A0" w:rsidP="007B4BEA">
      <w:pPr>
        <w:widowControl w:val="0"/>
        <w:numPr>
          <w:ilvl w:val="0"/>
          <w:numId w:val="13"/>
        </w:numPr>
        <w:rPr>
          <w:rFonts w:ascii="Calibri" w:eastAsia="Times New Roman" w:hAnsi="Calibri" w:cs="Times New Roman"/>
          <w:snapToGrid w:val="0"/>
          <w:szCs w:val="20"/>
          <w:lang w:eastAsia="nl-NL"/>
        </w:rPr>
      </w:pPr>
      <w:r w:rsidRPr="002F4EC0">
        <w:rPr>
          <w:rFonts w:ascii="Calibri" w:eastAsia="Times New Roman" w:hAnsi="Calibri" w:cs="Times New Roman"/>
          <w:snapToGrid w:val="0"/>
          <w:szCs w:val="20"/>
          <w:lang w:eastAsia="nl-NL"/>
        </w:rPr>
        <w:t xml:space="preserve">Opdrachtgever voornemens is de </w:t>
      </w:r>
      <w:r w:rsidR="0048108B">
        <w:rPr>
          <w:rFonts w:ascii="Calibri" w:eastAsia="Times New Roman" w:hAnsi="Calibri" w:cs="Times New Roman"/>
          <w:snapToGrid w:val="0"/>
          <w:szCs w:val="20"/>
          <w:lang w:eastAsia="nl-NL"/>
        </w:rPr>
        <w:t>Reprografische- en drukwerkdiensten</w:t>
      </w:r>
      <w:r w:rsidRPr="002F4EC0">
        <w:rPr>
          <w:rFonts w:ascii="Calibri" w:eastAsia="Times New Roman" w:hAnsi="Calibri" w:cs="Times New Roman"/>
          <w:snapToGrid w:val="0"/>
          <w:szCs w:val="20"/>
          <w:lang w:eastAsia="nl-NL"/>
        </w:rPr>
        <w:t xml:space="preserve"> te laten uitvoeren</w:t>
      </w:r>
      <w:r w:rsidR="00A5544D">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 xml:space="preserve"> </w:t>
      </w:r>
    </w:p>
    <w:p w14:paraId="3AB2530E" w14:textId="77777777" w:rsidR="002127A0" w:rsidRPr="002127A0" w:rsidRDefault="002127A0" w:rsidP="002127A0">
      <w:pPr>
        <w:widowControl w:val="0"/>
        <w:rPr>
          <w:rFonts w:ascii="Calibri" w:eastAsia="Times New Roman" w:hAnsi="Calibri" w:cs="Times New Roman"/>
          <w:snapToGrid w:val="0"/>
          <w:szCs w:val="20"/>
          <w:lang w:eastAsia="nl-NL"/>
        </w:rPr>
      </w:pPr>
    </w:p>
    <w:p w14:paraId="6629088A" w14:textId="77777777" w:rsidR="0010384E" w:rsidRPr="002127A0" w:rsidRDefault="0010384E" w:rsidP="007B4BEA">
      <w:pPr>
        <w:widowControl w:val="0"/>
        <w:numPr>
          <w:ilvl w:val="0"/>
          <w:numId w:val="13"/>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Het </w:t>
      </w:r>
      <w:r w:rsidRPr="00E07398">
        <w:rPr>
          <w:rFonts w:ascii="Calibri" w:eastAsia="Times New Roman" w:hAnsi="Calibri" w:cs="Times New Roman"/>
          <w:snapToGrid w:val="0"/>
          <w:szCs w:val="20"/>
          <w:lang w:eastAsia="nl-NL"/>
        </w:rPr>
        <w:t>aanbestedingsdocument</w:t>
      </w:r>
      <w:r>
        <w:rPr>
          <w:rFonts w:ascii="Calibri" w:eastAsia="Times New Roman" w:hAnsi="Calibri" w:cs="Times New Roman"/>
          <w:snapToGrid w:val="0"/>
          <w:szCs w:val="20"/>
          <w:lang w:eastAsia="nl-NL"/>
        </w:rPr>
        <w:t xml:space="preserve"> inclusief </w:t>
      </w:r>
      <w:r w:rsidRPr="00902FAE">
        <w:rPr>
          <w:rFonts w:ascii="Calibri" w:eastAsia="Times New Roman" w:hAnsi="Calibri" w:cs="Times New Roman"/>
          <w:snapToGrid w:val="0"/>
          <w:szCs w:val="20"/>
          <w:lang w:eastAsia="nl-NL"/>
        </w:rPr>
        <w:t>bijlagen en de aanbieding</w:t>
      </w:r>
      <w:r w:rsidRPr="002127A0">
        <w:rPr>
          <w:rFonts w:ascii="Calibri" w:eastAsia="Times New Roman" w:hAnsi="Calibri" w:cs="Times New Roman"/>
          <w:snapToGrid w:val="0"/>
          <w:szCs w:val="20"/>
          <w:lang w:eastAsia="nl-NL"/>
        </w:rPr>
        <w:t xml:space="preserve"> </w:t>
      </w:r>
      <w:r>
        <w:rPr>
          <w:rFonts w:ascii="Calibri" w:eastAsia="Times New Roman" w:hAnsi="Calibri" w:cs="Times New Roman"/>
          <w:snapToGrid w:val="0"/>
          <w:szCs w:val="20"/>
          <w:lang w:eastAsia="nl-NL"/>
        </w:rPr>
        <w:t xml:space="preserve">van Opdrachtnemer </w:t>
      </w:r>
      <w:r w:rsidRPr="002127A0">
        <w:rPr>
          <w:rFonts w:ascii="Calibri" w:eastAsia="Times New Roman" w:hAnsi="Calibri" w:cs="Times New Roman"/>
          <w:snapToGrid w:val="0"/>
          <w:szCs w:val="20"/>
          <w:lang w:eastAsia="nl-NL"/>
        </w:rPr>
        <w:t>deel uitmaken van deze Overeenkomst</w:t>
      </w:r>
      <w:r>
        <w:rPr>
          <w:rFonts w:ascii="Calibri" w:eastAsia="Times New Roman" w:hAnsi="Calibri" w:cs="Times New Roman"/>
          <w:snapToGrid w:val="0"/>
          <w:szCs w:val="20"/>
          <w:lang w:eastAsia="nl-NL"/>
        </w:rPr>
        <w:t>.</w:t>
      </w:r>
    </w:p>
    <w:p w14:paraId="4F3988C6" w14:textId="77777777" w:rsidR="002127A0" w:rsidRPr="002127A0" w:rsidRDefault="002127A0" w:rsidP="002127A0">
      <w:pPr>
        <w:widowControl w:val="0"/>
        <w:rPr>
          <w:rFonts w:ascii="Calibri" w:eastAsia="Times New Roman" w:hAnsi="Calibri" w:cs="Times New Roman"/>
          <w:snapToGrid w:val="0"/>
          <w:szCs w:val="20"/>
          <w:lang w:eastAsia="nl-NL"/>
        </w:rPr>
      </w:pPr>
    </w:p>
    <w:p w14:paraId="6D40EA52" w14:textId="77777777" w:rsidR="003B348C" w:rsidRPr="002127A0" w:rsidRDefault="003B348C" w:rsidP="003B348C">
      <w:pPr>
        <w:widowControl w:val="0"/>
        <w:rPr>
          <w:rFonts w:ascii="Calibri" w:eastAsia="Times New Roman" w:hAnsi="Calibri" w:cs="Times New Roman"/>
          <w:b/>
          <w:snapToGrid w:val="0"/>
          <w:szCs w:val="20"/>
          <w:lang w:eastAsia="nl-NL"/>
        </w:rPr>
      </w:pPr>
    </w:p>
    <w:p w14:paraId="6E6A362F" w14:textId="77777777" w:rsidR="003B348C" w:rsidRPr="002127A0" w:rsidRDefault="003B348C" w:rsidP="003B348C">
      <w:pPr>
        <w:widowControl w:val="0"/>
        <w:rPr>
          <w:rFonts w:ascii="Calibri" w:eastAsia="Times New Roman" w:hAnsi="Calibri" w:cs="Times New Roman"/>
          <w:b/>
          <w:snapToGrid w:val="0"/>
          <w:szCs w:val="20"/>
          <w:lang w:eastAsia="nl-NL"/>
        </w:rPr>
      </w:pPr>
    </w:p>
    <w:p w14:paraId="7BADA693" w14:textId="77777777" w:rsidR="003B348C" w:rsidRPr="002127A0" w:rsidRDefault="003B348C" w:rsidP="003B348C">
      <w:pPr>
        <w:widowControl w:val="0"/>
        <w:rPr>
          <w:rFonts w:ascii="Calibri" w:eastAsia="Times New Roman" w:hAnsi="Calibri" w:cs="Times New Roman"/>
          <w:b/>
          <w:snapToGrid w:val="0"/>
          <w:szCs w:val="20"/>
          <w:lang w:eastAsia="nl-NL"/>
        </w:rPr>
      </w:pPr>
    </w:p>
    <w:p w14:paraId="4FDC5F32" w14:textId="77777777" w:rsidR="00227D50" w:rsidRPr="002127A0" w:rsidRDefault="00227D50" w:rsidP="00227D50">
      <w:pPr>
        <w:widowControl w:val="0"/>
        <w:rPr>
          <w:rFonts w:ascii="Calibri" w:eastAsia="Times New Roman" w:hAnsi="Calibri" w:cs="Times New Roman"/>
          <w:b/>
          <w:snapToGrid w:val="0"/>
          <w:szCs w:val="20"/>
          <w:lang w:eastAsia="nl-NL"/>
        </w:rPr>
      </w:pPr>
    </w:p>
    <w:p w14:paraId="543CDC80" w14:textId="77777777" w:rsidR="00227D50" w:rsidRPr="002127A0" w:rsidRDefault="00227D50" w:rsidP="00227D50">
      <w:pPr>
        <w:widowControl w:val="0"/>
        <w:rPr>
          <w:rFonts w:ascii="Calibri" w:eastAsia="Times New Roman" w:hAnsi="Calibri" w:cs="Times New Roman"/>
          <w:snapToGrid w:val="0"/>
          <w:szCs w:val="20"/>
          <w:lang w:eastAsia="nl-NL"/>
        </w:rPr>
      </w:pPr>
    </w:p>
    <w:p w14:paraId="3DE40473" w14:textId="77777777" w:rsidR="00227D50" w:rsidRPr="002127A0" w:rsidRDefault="00227D50" w:rsidP="00227D50">
      <w:pPr>
        <w:widowControl w:val="0"/>
        <w:rPr>
          <w:rFonts w:ascii="Calibri" w:eastAsia="Times New Roman" w:hAnsi="Calibri" w:cs="Times New Roman"/>
          <w:snapToGrid w:val="0"/>
          <w:szCs w:val="20"/>
          <w:lang w:eastAsia="nl-NL"/>
        </w:rPr>
      </w:pPr>
    </w:p>
    <w:p w14:paraId="6F8B8378" w14:textId="77777777" w:rsidR="00227D50" w:rsidRPr="002127A0" w:rsidRDefault="00227D50" w:rsidP="00227D50">
      <w:pPr>
        <w:widowControl w:val="0"/>
        <w:rPr>
          <w:rFonts w:ascii="Calibri" w:eastAsia="Times New Roman" w:hAnsi="Calibri" w:cs="Times New Roman"/>
          <w:snapToGrid w:val="0"/>
          <w:szCs w:val="20"/>
          <w:lang w:eastAsia="nl-NL"/>
        </w:rPr>
      </w:pPr>
    </w:p>
    <w:p w14:paraId="563F8EAD" w14:textId="77777777" w:rsidR="003B348C" w:rsidRPr="002127A0" w:rsidRDefault="00227D50" w:rsidP="00227D5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snapToGrid w:val="0"/>
          <w:szCs w:val="20"/>
          <w:lang w:eastAsia="nl-NL"/>
        </w:rPr>
        <w:br w:type="page"/>
      </w:r>
    </w:p>
    <w:p w14:paraId="5F5154E4"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lastRenderedPageBreak/>
        <w:t>Definities:</w:t>
      </w:r>
    </w:p>
    <w:p w14:paraId="4E32AB0F" w14:textId="77777777" w:rsidR="002127A0" w:rsidRPr="002127A0" w:rsidRDefault="002127A0" w:rsidP="002127A0">
      <w:pPr>
        <w:widowControl w:val="0"/>
        <w:rPr>
          <w:rFonts w:ascii="Calibri" w:eastAsia="Times New Roman" w:hAnsi="Calibri" w:cs="Times New Roman"/>
          <w:b/>
          <w:snapToGrid w:val="0"/>
          <w:szCs w:val="20"/>
          <w:u w:val="single"/>
          <w:lang w:eastAsia="nl-NL"/>
        </w:rPr>
      </w:pPr>
    </w:p>
    <w:p w14:paraId="08D93E7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In dit document worden gedefinieerde begrippen met een beginhoofdletter aangeduid en als volgt gedefinieerd:</w:t>
      </w:r>
    </w:p>
    <w:p w14:paraId="113CF5F4" w14:textId="77777777" w:rsidR="002127A0" w:rsidRPr="002127A0" w:rsidRDefault="002127A0" w:rsidP="002127A0">
      <w:pPr>
        <w:widowControl w:val="0"/>
        <w:rPr>
          <w:rFonts w:ascii="Calibri" w:eastAsia="Times New Roman" w:hAnsi="Calibri" w:cs="Times New Roman"/>
          <w:b/>
          <w:snapToGrid w:val="0"/>
          <w:szCs w:val="20"/>
          <w:u w:val="single"/>
          <w:lang w:eastAsia="nl-NL"/>
        </w:rPr>
      </w:pPr>
    </w:p>
    <w:p w14:paraId="6AB44C02" w14:textId="77777777" w:rsidR="005218A2" w:rsidRDefault="005218A2" w:rsidP="002127A0">
      <w:pPr>
        <w:widowControl w:val="0"/>
        <w:tabs>
          <w:tab w:val="left" w:pos="3570"/>
        </w:tabs>
        <w:ind w:left="3570" w:hanging="3570"/>
        <w:rPr>
          <w:rFonts w:ascii="Calibri" w:eastAsia="Times New Roman" w:hAnsi="Calibri" w:cs="Times New Roman"/>
          <w:snapToGrid w:val="0"/>
          <w:szCs w:val="20"/>
          <w:lang w:eastAsia="nl-NL"/>
        </w:rPr>
      </w:pPr>
    </w:p>
    <w:p w14:paraId="21D4D5AD" w14:textId="77777777" w:rsidR="00CA64E5" w:rsidRDefault="00CA64E5" w:rsidP="002127A0">
      <w:pPr>
        <w:widowControl w:val="0"/>
        <w:tabs>
          <w:tab w:val="left" w:pos="3570"/>
        </w:tabs>
        <w:ind w:left="3570" w:hanging="357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Aanbestedende Dienst:</w:t>
      </w:r>
      <w:r>
        <w:rPr>
          <w:rFonts w:ascii="Calibri" w:eastAsia="Times New Roman" w:hAnsi="Calibri" w:cs="Times New Roman"/>
          <w:snapToGrid w:val="0"/>
          <w:szCs w:val="20"/>
          <w:lang w:eastAsia="nl-NL"/>
        </w:rPr>
        <w:tab/>
      </w:r>
      <w:bookmarkStart w:id="3" w:name="_Hlk117773116"/>
      <w:r>
        <w:rPr>
          <w:rFonts w:ascii="Calibri" w:eastAsia="Times New Roman" w:hAnsi="Calibri" w:cs="Times New Roman"/>
          <w:snapToGrid w:val="0"/>
          <w:szCs w:val="20"/>
          <w:lang w:eastAsia="nl-NL"/>
        </w:rPr>
        <w:t>Gemeente Tilburg</w:t>
      </w:r>
      <w:bookmarkEnd w:id="3"/>
      <w:r>
        <w:rPr>
          <w:rFonts w:ascii="Calibri" w:eastAsia="Times New Roman" w:hAnsi="Calibri" w:cs="Times New Roman"/>
          <w:snapToGrid w:val="0"/>
          <w:szCs w:val="20"/>
          <w:lang w:eastAsia="nl-NL"/>
        </w:rPr>
        <w:t>;</w:t>
      </w:r>
    </w:p>
    <w:p w14:paraId="7D16055E" w14:textId="77777777" w:rsidR="00CA64E5" w:rsidRDefault="00CA64E5" w:rsidP="002127A0">
      <w:pPr>
        <w:widowControl w:val="0"/>
        <w:tabs>
          <w:tab w:val="left" w:pos="3570"/>
        </w:tabs>
        <w:ind w:left="3570" w:hanging="3570"/>
        <w:rPr>
          <w:rFonts w:ascii="Calibri" w:eastAsia="Times New Roman" w:hAnsi="Calibri" w:cs="Times New Roman"/>
          <w:snapToGrid w:val="0"/>
          <w:szCs w:val="20"/>
          <w:lang w:eastAsia="nl-NL"/>
        </w:rPr>
      </w:pPr>
    </w:p>
    <w:p w14:paraId="50D8D7D7"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Bijlagen bij de (concept)overeenkomst:</w:t>
      </w:r>
      <w:r w:rsidRPr="002127A0">
        <w:rPr>
          <w:rFonts w:ascii="Calibri" w:eastAsia="Times New Roman" w:hAnsi="Calibri" w:cs="Times New Roman"/>
          <w:snapToGrid w:val="0"/>
          <w:szCs w:val="20"/>
          <w:lang w:eastAsia="nl-NL"/>
        </w:rPr>
        <w:tab/>
      </w:r>
      <w:r w:rsidR="003B1EFB">
        <w:rPr>
          <w:rFonts w:ascii="Calibri" w:eastAsia="Times New Roman" w:hAnsi="Calibri" w:cs="Times New Roman"/>
          <w:snapToGrid w:val="0"/>
          <w:szCs w:val="20"/>
          <w:lang w:eastAsia="nl-NL"/>
        </w:rPr>
        <w:t xml:space="preserve">Alle </w:t>
      </w:r>
      <w:r w:rsidRPr="002127A0">
        <w:rPr>
          <w:rFonts w:ascii="Calibri" w:eastAsia="Times New Roman" w:hAnsi="Calibri" w:cs="Times New Roman"/>
          <w:snapToGrid w:val="0"/>
          <w:szCs w:val="20"/>
          <w:lang w:eastAsia="nl-NL"/>
        </w:rPr>
        <w:t>Bijlage</w:t>
      </w:r>
      <w:r w:rsidR="003B1EFB">
        <w:rPr>
          <w:rFonts w:ascii="Calibri" w:eastAsia="Times New Roman" w:hAnsi="Calibri" w:cs="Times New Roman"/>
          <w:snapToGrid w:val="0"/>
          <w:szCs w:val="20"/>
          <w:lang w:eastAsia="nl-NL"/>
        </w:rPr>
        <w:t>n b</w:t>
      </w:r>
      <w:r w:rsidRPr="002127A0">
        <w:rPr>
          <w:rFonts w:ascii="Calibri" w:eastAsia="Times New Roman" w:hAnsi="Calibri" w:cs="Times New Roman"/>
          <w:snapToGrid w:val="0"/>
          <w:szCs w:val="20"/>
          <w:lang w:eastAsia="nl-NL"/>
        </w:rPr>
        <w:t>ij de (concept)Overeenkomst maken integraal deel uit van deze Overeenkomst;</w:t>
      </w:r>
    </w:p>
    <w:p w14:paraId="29DD3424" w14:textId="77777777" w:rsidR="002127A0" w:rsidRPr="002127A0" w:rsidRDefault="002127A0" w:rsidP="002127A0">
      <w:pPr>
        <w:widowControl w:val="0"/>
        <w:rPr>
          <w:rFonts w:ascii="Calibri" w:eastAsia="Times New Roman" w:hAnsi="Calibri" w:cs="Times New Roman"/>
          <w:snapToGrid w:val="0"/>
          <w:szCs w:val="20"/>
          <w:lang w:eastAsia="nl-NL"/>
        </w:rPr>
      </w:pPr>
    </w:p>
    <w:p w14:paraId="2626052C" w14:textId="77777777" w:rsidR="002127A0" w:rsidRDefault="002127A0" w:rsidP="002127A0">
      <w:pPr>
        <w:widowControl w:val="0"/>
        <w:tabs>
          <w:tab w:val="left" w:pos="3570"/>
        </w:tabs>
        <w:ind w:left="3570" w:right="-597"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Diensten:</w:t>
      </w:r>
      <w:r w:rsidRPr="002127A0">
        <w:rPr>
          <w:rFonts w:ascii="Calibri" w:eastAsia="Times New Roman" w:hAnsi="Calibri" w:cs="Times New Roman"/>
          <w:snapToGrid w:val="0"/>
          <w:szCs w:val="20"/>
          <w:lang w:eastAsia="nl-NL"/>
        </w:rPr>
        <w:tab/>
        <w:t xml:space="preserve">Alle uit hoofde van deze Overeenkomst door Opdrachtnemer uit te voeren Diensten, in de ruimste zin des </w:t>
      </w:r>
      <w:proofErr w:type="spellStart"/>
      <w:r w:rsidRPr="002127A0">
        <w:rPr>
          <w:rFonts w:ascii="Calibri" w:eastAsia="Times New Roman" w:hAnsi="Calibri" w:cs="Times New Roman"/>
          <w:snapToGrid w:val="0"/>
          <w:szCs w:val="20"/>
          <w:lang w:eastAsia="nl-NL"/>
        </w:rPr>
        <w:t>woords</w:t>
      </w:r>
      <w:proofErr w:type="spellEnd"/>
      <w:r w:rsidRPr="002127A0">
        <w:rPr>
          <w:rFonts w:ascii="Calibri" w:eastAsia="Times New Roman" w:hAnsi="Calibri" w:cs="Times New Roman"/>
          <w:snapToGrid w:val="0"/>
          <w:szCs w:val="20"/>
          <w:lang w:eastAsia="nl-NL"/>
        </w:rPr>
        <w:t xml:space="preserve"> worden geleverd;</w:t>
      </w:r>
    </w:p>
    <w:p w14:paraId="1BA13663" w14:textId="77777777" w:rsidR="00A1518B" w:rsidRDefault="00A1518B" w:rsidP="002127A0">
      <w:pPr>
        <w:widowControl w:val="0"/>
        <w:tabs>
          <w:tab w:val="left" w:pos="3570"/>
        </w:tabs>
        <w:ind w:left="3570" w:right="-597" w:hanging="3570"/>
        <w:rPr>
          <w:rFonts w:ascii="Calibri" w:eastAsia="Times New Roman" w:hAnsi="Calibri" w:cs="Times New Roman"/>
          <w:snapToGrid w:val="0"/>
          <w:szCs w:val="20"/>
          <w:lang w:eastAsia="nl-NL"/>
        </w:rPr>
      </w:pPr>
    </w:p>
    <w:p w14:paraId="12B03FCC" w14:textId="77777777" w:rsidR="00A1518B" w:rsidRPr="002127A0" w:rsidRDefault="00A1518B" w:rsidP="00A1518B">
      <w:pPr>
        <w:widowControl w:val="0"/>
        <w:tabs>
          <w:tab w:val="left" w:pos="3570"/>
        </w:tabs>
        <w:ind w:left="3570" w:right="-597" w:hanging="3570"/>
        <w:rPr>
          <w:rFonts w:ascii="Calibri" w:eastAsia="Times New Roman" w:hAnsi="Calibri" w:cs="Times New Roman"/>
          <w:snapToGrid w:val="0"/>
          <w:szCs w:val="20"/>
          <w:lang w:eastAsia="nl-NL"/>
        </w:rPr>
      </w:pPr>
      <w:r w:rsidRPr="00A1518B">
        <w:rPr>
          <w:rFonts w:ascii="Calibri" w:eastAsia="Times New Roman" w:hAnsi="Calibri" w:cs="Times New Roman"/>
          <w:snapToGrid w:val="0"/>
          <w:szCs w:val="20"/>
          <w:lang w:eastAsia="nl-NL"/>
        </w:rPr>
        <w:t>Leveringen:</w:t>
      </w:r>
      <w:r w:rsidRPr="00A1518B">
        <w:rPr>
          <w:rFonts w:ascii="Calibri" w:eastAsia="Times New Roman" w:hAnsi="Calibri" w:cs="Times New Roman"/>
          <w:snapToGrid w:val="0"/>
          <w:szCs w:val="20"/>
          <w:lang w:eastAsia="nl-NL"/>
        </w:rPr>
        <w:tab/>
      </w:r>
      <w:r w:rsidR="003B1EFB">
        <w:rPr>
          <w:rFonts w:ascii="Calibri" w:eastAsia="Times New Roman" w:hAnsi="Calibri" w:cs="Times New Roman"/>
          <w:snapToGrid w:val="0"/>
          <w:szCs w:val="20"/>
          <w:lang w:eastAsia="nl-NL"/>
        </w:rPr>
        <w:t>A</w:t>
      </w:r>
      <w:r w:rsidRPr="00A1518B">
        <w:rPr>
          <w:rFonts w:ascii="Calibri" w:eastAsia="Times New Roman" w:hAnsi="Calibri" w:cs="Times New Roman"/>
          <w:snapToGrid w:val="0"/>
          <w:szCs w:val="20"/>
          <w:lang w:eastAsia="nl-NL"/>
        </w:rPr>
        <w:t xml:space="preserve">lle uit hoofde van deze Overeenkomst door Opdrachtnemer uit te voeren Leveringen, in de ruimste zin des </w:t>
      </w:r>
      <w:proofErr w:type="spellStart"/>
      <w:r w:rsidRPr="00A1518B">
        <w:rPr>
          <w:rFonts w:ascii="Calibri" w:eastAsia="Times New Roman" w:hAnsi="Calibri" w:cs="Times New Roman"/>
          <w:snapToGrid w:val="0"/>
          <w:szCs w:val="20"/>
          <w:lang w:eastAsia="nl-NL"/>
        </w:rPr>
        <w:t>woords</w:t>
      </w:r>
      <w:proofErr w:type="spellEnd"/>
      <w:r w:rsidRPr="00A1518B">
        <w:rPr>
          <w:rFonts w:ascii="Calibri" w:eastAsia="Times New Roman" w:hAnsi="Calibri" w:cs="Times New Roman"/>
          <w:snapToGrid w:val="0"/>
          <w:szCs w:val="20"/>
          <w:lang w:eastAsia="nl-NL"/>
        </w:rPr>
        <w:t xml:space="preserve"> worden geleverd;</w:t>
      </w:r>
    </w:p>
    <w:p w14:paraId="0E8C21B2" w14:textId="77777777" w:rsidR="002127A0" w:rsidRPr="002127A0" w:rsidRDefault="002127A0" w:rsidP="002127A0">
      <w:pPr>
        <w:widowControl w:val="0"/>
        <w:rPr>
          <w:rFonts w:ascii="Calibri" w:eastAsia="Times New Roman" w:hAnsi="Calibri" w:cs="Times New Roman"/>
          <w:snapToGrid w:val="0"/>
          <w:szCs w:val="20"/>
          <w:lang w:eastAsia="nl-NL"/>
        </w:rPr>
      </w:pPr>
    </w:p>
    <w:p w14:paraId="30F56010"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Medewerkers:</w:t>
      </w:r>
      <w:r w:rsidRPr="002127A0">
        <w:rPr>
          <w:rFonts w:ascii="Calibri" w:eastAsia="Times New Roman" w:hAnsi="Calibri" w:cs="Times New Roman"/>
          <w:snapToGrid w:val="0"/>
          <w:szCs w:val="20"/>
          <w:lang w:eastAsia="nl-NL"/>
        </w:rPr>
        <w:tab/>
        <w:t>Het personeel van Opdrachtnemer;</w:t>
      </w:r>
    </w:p>
    <w:p w14:paraId="50731AB5" w14:textId="77777777" w:rsidR="002127A0" w:rsidRDefault="002127A0" w:rsidP="002127A0">
      <w:pPr>
        <w:widowControl w:val="0"/>
        <w:rPr>
          <w:rFonts w:ascii="Calibri" w:eastAsia="Times New Roman" w:hAnsi="Calibri" w:cs="Times New Roman"/>
          <w:snapToGrid w:val="0"/>
          <w:szCs w:val="20"/>
          <w:lang w:eastAsia="nl-NL"/>
        </w:rPr>
      </w:pPr>
    </w:p>
    <w:p w14:paraId="6AD463DF"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Overeenkomst:</w:t>
      </w:r>
      <w:r w:rsidRPr="002127A0">
        <w:rPr>
          <w:rFonts w:ascii="Calibri" w:eastAsia="Times New Roman" w:hAnsi="Calibri" w:cs="Times New Roman"/>
          <w:snapToGrid w:val="0"/>
          <w:szCs w:val="20"/>
          <w:lang w:eastAsia="nl-NL"/>
        </w:rPr>
        <w:tab/>
        <w:t>Iedere Overeenkomst die tussen Opdrachtgever en Opdrachtnemer tot stand komt, elke aanvulling daarop, alsmede alle (rechts)handelingen ter voorbereiding van een Overeenkomst (waaronder mede begrepen een door de Opdrachtnemer uitgebrachte offerte);</w:t>
      </w:r>
    </w:p>
    <w:p w14:paraId="71086535" w14:textId="77777777" w:rsidR="002127A0" w:rsidRPr="002127A0" w:rsidRDefault="002127A0" w:rsidP="002127A0">
      <w:pPr>
        <w:widowControl w:val="0"/>
        <w:rPr>
          <w:rFonts w:ascii="Calibri" w:eastAsia="Times New Roman" w:hAnsi="Calibri" w:cs="Times New Roman"/>
          <w:snapToGrid w:val="0"/>
          <w:szCs w:val="20"/>
          <w:lang w:eastAsia="nl-NL"/>
        </w:rPr>
      </w:pPr>
    </w:p>
    <w:p w14:paraId="6A1FA48D"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w:t>
      </w:r>
      <w:r w:rsidRPr="002127A0">
        <w:rPr>
          <w:rFonts w:ascii="Calibri" w:eastAsia="Times New Roman" w:hAnsi="Calibri" w:cs="Times New Roman"/>
          <w:snapToGrid w:val="0"/>
          <w:szCs w:val="20"/>
          <w:lang w:eastAsia="nl-NL"/>
        </w:rPr>
        <w:tab/>
      </w:r>
      <w:r w:rsidR="003A6BE3">
        <w:rPr>
          <w:rFonts w:ascii="Calibri" w:eastAsia="Times New Roman" w:hAnsi="Calibri" w:cs="Times New Roman"/>
          <w:snapToGrid w:val="0"/>
          <w:szCs w:val="20"/>
          <w:lang w:eastAsia="nl-NL"/>
        </w:rPr>
        <w:t>Gemeente Tilburg</w:t>
      </w:r>
      <w:r w:rsidRPr="002127A0">
        <w:rPr>
          <w:rFonts w:ascii="Calibri" w:eastAsia="Times New Roman" w:hAnsi="Calibri" w:cs="Times New Roman"/>
          <w:snapToGrid w:val="0"/>
          <w:szCs w:val="20"/>
          <w:lang w:eastAsia="nl-NL"/>
        </w:rPr>
        <w:t>;</w:t>
      </w:r>
    </w:p>
    <w:p w14:paraId="5AF8B0A1" w14:textId="77777777" w:rsidR="002127A0" w:rsidRPr="002127A0" w:rsidRDefault="002127A0" w:rsidP="002127A0">
      <w:pPr>
        <w:widowControl w:val="0"/>
        <w:rPr>
          <w:rFonts w:ascii="Calibri" w:eastAsia="Times New Roman" w:hAnsi="Calibri" w:cs="Times New Roman"/>
          <w:snapToGrid w:val="0"/>
          <w:szCs w:val="20"/>
          <w:lang w:eastAsia="nl-NL"/>
        </w:rPr>
      </w:pPr>
    </w:p>
    <w:p w14:paraId="119CF08D" w14:textId="77777777" w:rsidR="002127A0" w:rsidRPr="002127A0" w:rsidRDefault="002127A0" w:rsidP="002127A0">
      <w:pPr>
        <w:widowControl w:val="0"/>
        <w:tabs>
          <w:tab w:val="left" w:pos="3570"/>
        </w:tabs>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w:t>
      </w:r>
      <w:r w:rsidRPr="002127A0">
        <w:rPr>
          <w:rFonts w:ascii="Calibri" w:eastAsia="Times New Roman" w:hAnsi="Calibri" w:cs="Times New Roman"/>
          <w:snapToGrid w:val="0"/>
          <w:szCs w:val="20"/>
          <w:lang w:eastAsia="nl-NL"/>
        </w:rPr>
        <w:tab/>
        <w:t>Iedere natuurlijke of rechtspersoon met de Opdrachtgever in onderhandeling is over Opdrachten of over het sluiten van een Overeenkomst, en/of met wie de Opdrachtgever een Overeenkomst is aangegaan;</w:t>
      </w:r>
    </w:p>
    <w:p w14:paraId="4CC4FF74" w14:textId="77777777" w:rsidR="002127A0" w:rsidRPr="002127A0" w:rsidRDefault="002127A0" w:rsidP="002127A0">
      <w:pPr>
        <w:widowControl w:val="0"/>
        <w:rPr>
          <w:rFonts w:ascii="Calibri" w:eastAsia="Times New Roman" w:hAnsi="Calibri" w:cs="Times New Roman"/>
          <w:snapToGrid w:val="0"/>
          <w:szCs w:val="20"/>
          <w:lang w:eastAsia="nl-NL"/>
        </w:rPr>
      </w:pPr>
    </w:p>
    <w:p w14:paraId="3C88E1C1" w14:textId="77777777" w:rsidR="002127A0" w:rsidRPr="002127A0" w:rsidRDefault="002127A0" w:rsidP="002127A0">
      <w:pPr>
        <w:widowControl w:val="0"/>
        <w:ind w:left="3570" w:hanging="357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Partijen:</w:t>
      </w:r>
      <w:r w:rsidRPr="002127A0">
        <w:rPr>
          <w:rFonts w:ascii="Calibri" w:eastAsia="Times New Roman" w:hAnsi="Calibri" w:cs="Times New Roman"/>
          <w:snapToGrid w:val="0"/>
          <w:szCs w:val="20"/>
          <w:lang w:eastAsia="nl-NL"/>
        </w:rPr>
        <w:tab/>
        <w:t>Opdrachtgever en Opdrachtnemer afzonderlijk dan wel gezamenlijk;</w:t>
      </w:r>
    </w:p>
    <w:p w14:paraId="6A497011" w14:textId="77777777" w:rsidR="002127A0" w:rsidRPr="002127A0" w:rsidRDefault="002127A0" w:rsidP="002127A0">
      <w:pPr>
        <w:widowControl w:val="0"/>
        <w:rPr>
          <w:rFonts w:ascii="Calibri" w:eastAsia="Times New Roman" w:hAnsi="Calibri" w:cs="Times New Roman"/>
          <w:snapToGrid w:val="0"/>
          <w:szCs w:val="20"/>
          <w:lang w:eastAsia="nl-NL"/>
        </w:rPr>
      </w:pPr>
    </w:p>
    <w:p w14:paraId="1E5D3CE8" w14:textId="77777777" w:rsidR="003F5303" w:rsidRDefault="003F5303" w:rsidP="002127A0">
      <w:pPr>
        <w:widowControl w:val="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Prijzen:</w:t>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t>Vergoedingen voor Leveringen;</w:t>
      </w:r>
    </w:p>
    <w:p w14:paraId="79F64600" w14:textId="77777777" w:rsidR="003F5303" w:rsidRDefault="003F5303" w:rsidP="002127A0">
      <w:pPr>
        <w:widowControl w:val="0"/>
        <w:rPr>
          <w:rFonts w:ascii="Calibri" w:eastAsia="Times New Roman" w:hAnsi="Calibri" w:cs="Times New Roman"/>
          <w:snapToGrid w:val="0"/>
          <w:szCs w:val="20"/>
          <w:lang w:eastAsia="nl-NL"/>
        </w:rPr>
      </w:pPr>
    </w:p>
    <w:p w14:paraId="77E87744" w14:textId="77777777" w:rsidR="003F5303" w:rsidRDefault="003F5303" w:rsidP="002127A0">
      <w:pPr>
        <w:widowControl w:val="0"/>
        <w:rPr>
          <w:rFonts w:ascii="Calibri" w:eastAsia="Times New Roman" w:hAnsi="Calibri" w:cs="Times New Roman"/>
          <w:snapToGrid w:val="0"/>
          <w:szCs w:val="20"/>
          <w:lang w:eastAsia="nl-NL"/>
        </w:rPr>
      </w:pPr>
      <w:r w:rsidRPr="00AF295E">
        <w:rPr>
          <w:rFonts w:ascii="Calibri" w:eastAsia="Times New Roman" w:hAnsi="Calibri" w:cs="Times New Roman"/>
          <w:snapToGrid w:val="0"/>
          <w:szCs w:val="20"/>
          <w:lang w:eastAsia="nl-NL"/>
        </w:rPr>
        <w:t>Tarieven:</w:t>
      </w:r>
      <w:r w:rsidRPr="00AF295E">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sidRPr="00AF295E">
        <w:rPr>
          <w:rFonts w:ascii="Calibri" w:eastAsia="Times New Roman" w:hAnsi="Calibri" w:cs="Times New Roman"/>
          <w:snapToGrid w:val="0"/>
          <w:szCs w:val="20"/>
          <w:lang w:eastAsia="nl-NL"/>
        </w:rPr>
        <w:t>Vergoedingen voor Diensten</w:t>
      </w:r>
      <w:r>
        <w:rPr>
          <w:rFonts w:ascii="Calibri" w:eastAsia="Times New Roman" w:hAnsi="Calibri" w:cs="Times New Roman"/>
          <w:snapToGrid w:val="0"/>
          <w:szCs w:val="20"/>
          <w:lang w:eastAsia="nl-NL"/>
        </w:rPr>
        <w:t>.</w:t>
      </w:r>
    </w:p>
    <w:p w14:paraId="2C3462EA" w14:textId="77777777" w:rsidR="003F5303" w:rsidRDefault="003F5303">
      <w:pPr>
        <w:spacing w:after="200" w:line="276" w:lineRule="auto"/>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br w:type="page"/>
      </w:r>
    </w:p>
    <w:p w14:paraId="70C3848B"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lastRenderedPageBreak/>
        <w:t>Verklaren te zijn overeengekomen:</w:t>
      </w:r>
    </w:p>
    <w:p w14:paraId="17C0CB06" w14:textId="77777777" w:rsidR="002127A0" w:rsidRPr="002127A0" w:rsidRDefault="002127A0" w:rsidP="002127A0">
      <w:pPr>
        <w:widowControl w:val="0"/>
        <w:rPr>
          <w:rFonts w:ascii="Calibri" w:eastAsia="Times New Roman" w:hAnsi="Calibri" w:cs="Times New Roman"/>
          <w:snapToGrid w:val="0"/>
          <w:szCs w:val="20"/>
          <w:lang w:eastAsia="nl-NL"/>
        </w:rPr>
      </w:pPr>
    </w:p>
    <w:p w14:paraId="5A3968D7" w14:textId="77777777" w:rsidR="002127A0" w:rsidRPr="002127A0" w:rsidRDefault="002127A0" w:rsidP="002127A0">
      <w:pPr>
        <w:widowControl w:val="0"/>
        <w:rPr>
          <w:rFonts w:ascii="Calibri" w:eastAsia="Times New Roman" w:hAnsi="Calibri" w:cs="Times New Roman"/>
          <w:snapToGrid w:val="0"/>
          <w:szCs w:val="20"/>
          <w:lang w:eastAsia="nl-NL"/>
        </w:rPr>
      </w:pPr>
    </w:p>
    <w:p w14:paraId="6777DAC4" w14:textId="77777777" w:rsidR="00AC052D" w:rsidRPr="002127A0" w:rsidRDefault="002127A0" w:rsidP="00AC052D">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w:t>
      </w:r>
      <w:r w:rsidRPr="002127A0">
        <w:rPr>
          <w:rFonts w:ascii="Calibri" w:eastAsia="Times New Roman" w:hAnsi="Calibri" w:cs="Times New Roman"/>
          <w:b/>
          <w:snapToGrid w:val="0"/>
          <w:szCs w:val="20"/>
          <w:lang w:eastAsia="nl-NL"/>
        </w:rPr>
        <w:tab/>
      </w:r>
      <w:r w:rsidR="00AC052D" w:rsidRPr="002127A0">
        <w:rPr>
          <w:rFonts w:ascii="Calibri" w:eastAsia="Times New Roman" w:hAnsi="Calibri" w:cs="Times New Roman"/>
          <w:b/>
          <w:snapToGrid w:val="0"/>
          <w:szCs w:val="20"/>
          <w:lang w:eastAsia="nl-NL"/>
        </w:rPr>
        <w:t>Omschrijving</w:t>
      </w:r>
      <w:r w:rsidR="00B85BBE">
        <w:rPr>
          <w:rFonts w:ascii="Calibri" w:eastAsia="Times New Roman" w:hAnsi="Calibri" w:cs="Times New Roman"/>
          <w:b/>
          <w:snapToGrid w:val="0"/>
          <w:szCs w:val="20"/>
          <w:lang w:eastAsia="nl-NL"/>
        </w:rPr>
        <w:t xml:space="preserve"> </w:t>
      </w:r>
      <w:r w:rsidR="00AC052D" w:rsidRPr="002127A0">
        <w:rPr>
          <w:rFonts w:ascii="Calibri" w:eastAsia="Times New Roman" w:hAnsi="Calibri" w:cs="Times New Roman"/>
          <w:b/>
          <w:snapToGrid w:val="0"/>
          <w:szCs w:val="20"/>
          <w:lang w:eastAsia="nl-NL"/>
        </w:rPr>
        <w:t xml:space="preserve">en </w:t>
      </w:r>
      <w:r w:rsidR="00B85BBE">
        <w:rPr>
          <w:rFonts w:ascii="Calibri" w:eastAsia="Times New Roman" w:hAnsi="Calibri" w:cs="Times New Roman"/>
          <w:b/>
          <w:snapToGrid w:val="0"/>
          <w:szCs w:val="20"/>
          <w:lang w:eastAsia="nl-NL"/>
        </w:rPr>
        <w:t>Prijzen/</w:t>
      </w:r>
      <w:r w:rsidR="00AC052D" w:rsidRPr="002127A0">
        <w:rPr>
          <w:rFonts w:ascii="Calibri" w:eastAsia="Times New Roman" w:hAnsi="Calibri" w:cs="Times New Roman"/>
          <w:b/>
          <w:snapToGrid w:val="0"/>
          <w:szCs w:val="20"/>
          <w:lang w:eastAsia="nl-NL"/>
        </w:rPr>
        <w:t xml:space="preserve">Tarieven van de uit te voeren </w:t>
      </w:r>
      <w:r w:rsidR="00B85BBE">
        <w:rPr>
          <w:rFonts w:ascii="Calibri" w:eastAsia="Times New Roman" w:hAnsi="Calibri" w:cs="Times New Roman"/>
          <w:b/>
          <w:snapToGrid w:val="0"/>
          <w:szCs w:val="20"/>
          <w:lang w:eastAsia="nl-NL"/>
        </w:rPr>
        <w:t>Leveringen/</w:t>
      </w:r>
      <w:r w:rsidR="00AC052D" w:rsidRPr="002127A0">
        <w:rPr>
          <w:rFonts w:ascii="Calibri" w:eastAsia="Times New Roman" w:hAnsi="Calibri" w:cs="Times New Roman"/>
          <w:b/>
          <w:snapToGrid w:val="0"/>
          <w:szCs w:val="20"/>
          <w:lang w:eastAsia="nl-NL"/>
        </w:rPr>
        <w:t>Diensten</w:t>
      </w:r>
    </w:p>
    <w:p w14:paraId="7C108929" w14:textId="77777777" w:rsidR="00AC052D" w:rsidRPr="002127A0" w:rsidRDefault="00AC052D" w:rsidP="00AC052D">
      <w:pPr>
        <w:widowControl w:val="0"/>
        <w:rPr>
          <w:rFonts w:ascii="Calibri" w:eastAsia="Times New Roman" w:hAnsi="Calibri" w:cs="Times New Roman"/>
          <w:snapToGrid w:val="0"/>
          <w:szCs w:val="20"/>
          <w:lang w:eastAsia="nl-NL"/>
        </w:rPr>
      </w:pPr>
    </w:p>
    <w:p w14:paraId="216AE2AE" w14:textId="10E4BA85"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geeft hierbij aan de Opdrachtnemer opdracht, gelijk Opdrachtnemer hierbij deze opdracht van Opdrachtgever aanvaardt, om voor de duur van de </w:t>
      </w:r>
      <w:r w:rsidRPr="00557987">
        <w:rPr>
          <w:rFonts w:ascii="Calibri" w:eastAsia="Times New Roman" w:hAnsi="Calibri" w:cs="Times New Roman"/>
          <w:snapToGrid w:val="0"/>
          <w:szCs w:val="20"/>
          <w:lang w:eastAsia="nl-NL"/>
        </w:rPr>
        <w:t xml:space="preserve">Overeenkomst, </w:t>
      </w:r>
      <w:r w:rsidR="008947BB" w:rsidRPr="00557987">
        <w:rPr>
          <w:rFonts w:ascii="Calibri" w:eastAsia="Times New Roman" w:hAnsi="Calibri" w:cs="Times New Roman"/>
          <w:snapToGrid w:val="0"/>
          <w:szCs w:val="20"/>
          <w:lang w:eastAsia="nl-NL"/>
        </w:rPr>
        <w:t>Leveringen/</w:t>
      </w:r>
      <w:r w:rsidRPr="00557987">
        <w:rPr>
          <w:rFonts w:ascii="Calibri" w:eastAsia="Times New Roman" w:hAnsi="Calibri" w:cs="Times New Roman"/>
          <w:snapToGrid w:val="0"/>
          <w:szCs w:val="20"/>
          <w:lang w:eastAsia="nl-NL"/>
        </w:rPr>
        <w:t>Diensten</w:t>
      </w:r>
      <w:r w:rsidRPr="002127A0">
        <w:rPr>
          <w:rFonts w:ascii="Calibri" w:eastAsia="Times New Roman" w:hAnsi="Calibri" w:cs="Times New Roman"/>
          <w:snapToGrid w:val="0"/>
          <w:szCs w:val="20"/>
          <w:lang w:eastAsia="nl-NL"/>
        </w:rPr>
        <w:t xml:space="preserve"> voor </w:t>
      </w:r>
      <w:r w:rsidRPr="002F4EC0">
        <w:rPr>
          <w:rFonts w:ascii="Calibri" w:eastAsia="Times New Roman" w:hAnsi="Calibri" w:cs="Times New Roman"/>
          <w:snapToGrid w:val="0"/>
          <w:szCs w:val="20"/>
          <w:lang w:eastAsia="nl-NL"/>
        </w:rPr>
        <w:t xml:space="preserve">Opdrachtgever  </w:t>
      </w:r>
      <w:r w:rsidR="0048108B">
        <w:rPr>
          <w:rFonts w:ascii="Calibri" w:eastAsia="Times New Roman" w:hAnsi="Calibri" w:cs="Times New Roman"/>
          <w:snapToGrid w:val="0"/>
          <w:szCs w:val="20"/>
          <w:lang w:eastAsia="nl-NL"/>
        </w:rPr>
        <w:t>Reprografische- en drukwerkdiensten</w:t>
      </w:r>
      <w:r w:rsidRPr="002F4EC0">
        <w:rPr>
          <w:rFonts w:ascii="Calibri" w:eastAsia="Times New Roman" w:hAnsi="Calibri" w:cs="Times New Roman"/>
          <w:snapToGrid w:val="0"/>
          <w:szCs w:val="20"/>
          <w:lang w:eastAsia="nl-NL"/>
        </w:rPr>
        <w:t xml:space="preserve"> te</w:t>
      </w:r>
      <w:r w:rsidRPr="002127A0">
        <w:rPr>
          <w:rFonts w:ascii="Calibri" w:eastAsia="Times New Roman" w:hAnsi="Calibri" w:cs="Times New Roman"/>
          <w:snapToGrid w:val="0"/>
          <w:szCs w:val="20"/>
          <w:lang w:eastAsia="nl-NL"/>
        </w:rPr>
        <w:t xml:space="preserve"> verrichten.</w:t>
      </w:r>
    </w:p>
    <w:p w14:paraId="1C86FF8F" w14:textId="77777777" w:rsidR="00AC052D" w:rsidRPr="002127A0" w:rsidRDefault="00AC052D" w:rsidP="00AC052D">
      <w:pPr>
        <w:widowControl w:val="0"/>
        <w:rPr>
          <w:rFonts w:ascii="Calibri" w:eastAsia="Times New Roman" w:hAnsi="Calibri" w:cs="Times New Roman"/>
          <w:snapToGrid w:val="0"/>
          <w:szCs w:val="20"/>
          <w:lang w:eastAsia="nl-NL"/>
        </w:rPr>
      </w:pPr>
    </w:p>
    <w:p w14:paraId="0206DC55"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organisatie van </w:t>
      </w:r>
      <w:r w:rsidRPr="00C93BCE">
        <w:rPr>
          <w:rFonts w:ascii="Calibri" w:eastAsia="Times New Roman" w:hAnsi="Calibri" w:cs="Times New Roman"/>
          <w:snapToGrid w:val="0"/>
          <w:szCs w:val="20"/>
          <w:lang w:eastAsia="nl-NL"/>
        </w:rPr>
        <w:t>Opdracht</w:t>
      </w:r>
      <w:r w:rsidR="00C93BCE">
        <w:rPr>
          <w:rFonts w:ascii="Calibri" w:eastAsia="Times New Roman" w:hAnsi="Calibri" w:cs="Times New Roman"/>
          <w:snapToGrid w:val="0"/>
          <w:szCs w:val="20"/>
          <w:lang w:eastAsia="nl-NL"/>
        </w:rPr>
        <w:t>nemer</w:t>
      </w:r>
      <w:r w:rsidRPr="002127A0">
        <w:rPr>
          <w:rFonts w:ascii="Calibri" w:eastAsia="Times New Roman" w:hAnsi="Calibri" w:cs="Times New Roman"/>
          <w:snapToGrid w:val="0"/>
          <w:szCs w:val="20"/>
          <w:lang w:eastAsia="nl-NL"/>
        </w:rPr>
        <w:t xml:space="preserve"> alsmede de door Opdrachtnemer uit te </w:t>
      </w:r>
      <w:r w:rsidRPr="00557987">
        <w:rPr>
          <w:rFonts w:ascii="Calibri" w:eastAsia="Times New Roman" w:hAnsi="Calibri" w:cs="Times New Roman"/>
          <w:snapToGrid w:val="0"/>
          <w:szCs w:val="20"/>
          <w:lang w:eastAsia="nl-NL"/>
        </w:rPr>
        <w:t xml:space="preserve">voeren </w:t>
      </w:r>
      <w:r w:rsidR="008947BB" w:rsidRPr="00557987">
        <w:rPr>
          <w:rFonts w:ascii="Calibri" w:eastAsia="Times New Roman" w:hAnsi="Calibri" w:cs="Times New Roman"/>
          <w:snapToGrid w:val="0"/>
          <w:szCs w:val="20"/>
          <w:lang w:eastAsia="nl-NL"/>
        </w:rPr>
        <w:t>Leveringen/Diensten</w:t>
      </w:r>
      <w:r w:rsidR="008947BB" w:rsidRPr="002127A0">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 xml:space="preserve">en kwalitatieve condities worden vastgelegd in </w:t>
      </w:r>
      <w:r w:rsidRPr="00B85BBE">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w:t>
      </w:r>
      <w:r w:rsidRPr="00B85BBE">
        <w:rPr>
          <w:rFonts w:ascii="Calibri" w:eastAsia="Times New Roman" w:hAnsi="Calibri" w:cs="Times New Roman"/>
          <w:snapToGrid w:val="0"/>
          <w:szCs w:val="20"/>
          <w:highlight w:val="yellow"/>
          <w:lang w:eastAsia="nl-NL"/>
        </w:rPr>
        <w:t>1</w:t>
      </w:r>
      <w:r w:rsidR="002B1921" w:rsidRPr="002B1921">
        <w:rPr>
          <w:rFonts w:ascii="Calibri" w:eastAsia="Times New Roman" w:hAnsi="Calibri" w:cs="Times New Roman"/>
          <w:snapToGrid w:val="0"/>
          <w:szCs w:val="20"/>
          <w:highlight w:val="yellow"/>
          <w:lang w:eastAsia="nl-NL"/>
        </w:rPr>
        <w:t>&gt;</w:t>
      </w:r>
      <w:r w:rsidRPr="002127A0">
        <w:rPr>
          <w:rFonts w:ascii="Calibri" w:eastAsia="Times New Roman" w:hAnsi="Calibri" w:cs="Times New Roman"/>
          <w:snapToGrid w:val="0"/>
          <w:szCs w:val="20"/>
          <w:lang w:eastAsia="nl-NL"/>
        </w:rPr>
        <w:t xml:space="preserve"> bij de (concept)Overeenkomst.</w:t>
      </w:r>
    </w:p>
    <w:p w14:paraId="5C3F5203"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043A3295"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door de Opdrachtgever voor </w:t>
      </w:r>
      <w:r w:rsidRPr="00557987">
        <w:rPr>
          <w:rFonts w:ascii="Calibri" w:eastAsia="Times New Roman" w:hAnsi="Calibri" w:cs="Times New Roman"/>
          <w:snapToGrid w:val="0"/>
          <w:szCs w:val="20"/>
          <w:lang w:eastAsia="nl-NL"/>
        </w:rPr>
        <w:t xml:space="preserve">de </w:t>
      </w:r>
      <w:r w:rsidR="008947BB" w:rsidRPr="00557987">
        <w:rPr>
          <w:rFonts w:ascii="Calibri" w:eastAsia="Times New Roman" w:hAnsi="Calibri" w:cs="Times New Roman"/>
          <w:snapToGrid w:val="0"/>
          <w:szCs w:val="20"/>
          <w:lang w:eastAsia="nl-NL"/>
        </w:rPr>
        <w:t xml:space="preserve">Leveringen/Diensten </w:t>
      </w:r>
      <w:r w:rsidRPr="00557987">
        <w:rPr>
          <w:rFonts w:ascii="Calibri" w:eastAsia="Times New Roman" w:hAnsi="Calibri" w:cs="Times New Roman"/>
          <w:snapToGrid w:val="0"/>
          <w:szCs w:val="20"/>
          <w:lang w:eastAsia="nl-NL"/>
        </w:rPr>
        <w:t xml:space="preserve">te betalen </w:t>
      </w:r>
      <w:r w:rsidR="008947BB" w:rsidRPr="00557987">
        <w:rPr>
          <w:rFonts w:ascii="Calibri" w:eastAsia="Times New Roman" w:hAnsi="Calibri" w:cs="Times New Roman"/>
          <w:snapToGrid w:val="0"/>
          <w:szCs w:val="20"/>
          <w:lang w:eastAsia="nl-NL"/>
        </w:rPr>
        <w:t>Prijzen/</w:t>
      </w:r>
      <w:r w:rsidRPr="00557987">
        <w:rPr>
          <w:rFonts w:ascii="Calibri" w:eastAsia="Times New Roman" w:hAnsi="Calibri" w:cs="Times New Roman"/>
          <w:snapToGrid w:val="0"/>
          <w:szCs w:val="20"/>
          <w:lang w:eastAsia="nl-NL"/>
        </w:rPr>
        <w:t>Tarieven worden</w:t>
      </w:r>
      <w:r w:rsidRPr="002127A0">
        <w:rPr>
          <w:rFonts w:ascii="Calibri" w:eastAsia="Times New Roman" w:hAnsi="Calibri" w:cs="Times New Roman"/>
          <w:snapToGrid w:val="0"/>
          <w:szCs w:val="20"/>
          <w:lang w:eastAsia="nl-NL"/>
        </w:rPr>
        <w:t xml:space="preserve"> vastgesteld in </w:t>
      </w:r>
      <w:r w:rsidRPr="00B85BBE">
        <w:rPr>
          <w:rFonts w:ascii="Calibri" w:eastAsia="Times New Roman" w:hAnsi="Calibri" w:cs="Times New Roman"/>
          <w:snapToGrid w:val="0"/>
          <w:szCs w:val="20"/>
          <w:highlight w:val="yellow"/>
          <w:lang w:eastAsia="nl-NL"/>
        </w:rPr>
        <w:t>Bijlage</w:t>
      </w:r>
      <w:r w:rsidR="000D35AB">
        <w:rPr>
          <w:rFonts w:ascii="Calibri" w:eastAsia="Times New Roman" w:hAnsi="Calibri" w:cs="Times New Roman"/>
          <w:snapToGrid w:val="0"/>
          <w:szCs w:val="20"/>
          <w:highlight w:val="yellow"/>
          <w:lang w:eastAsia="nl-NL"/>
        </w:rPr>
        <w:t xml:space="preserve"> </w:t>
      </w:r>
      <w:r w:rsidR="002B1921">
        <w:rPr>
          <w:rFonts w:ascii="Calibri" w:eastAsia="Times New Roman" w:hAnsi="Calibri" w:cs="Times New Roman"/>
          <w:snapToGrid w:val="0"/>
          <w:szCs w:val="20"/>
          <w:highlight w:val="yellow"/>
          <w:lang w:eastAsia="nl-NL"/>
        </w:rPr>
        <w:t>&lt;X&gt;</w:t>
      </w:r>
      <w:r w:rsidRPr="002127A0">
        <w:rPr>
          <w:rFonts w:ascii="Calibri" w:eastAsia="Times New Roman" w:hAnsi="Calibri" w:cs="Times New Roman"/>
          <w:snapToGrid w:val="0"/>
          <w:szCs w:val="20"/>
          <w:lang w:eastAsia="nl-NL"/>
        </w:rPr>
        <w:t xml:space="preserve"> bij de (concept)Overeenkomst.</w:t>
      </w:r>
    </w:p>
    <w:p w14:paraId="47B3416A"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42E15DB1" w14:textId="77777777" w:rsidR="00AC052D" w:rsidRPr="002127A0" w:rsidRDefault="00AC052D" w:rsidP="007B4BEA">
      <w:pPr>
        <w:widowControl w:val="0"/>
        <w:numPr>
          <w:ilvl w:val="1"/>
          <w:numId w:val="6"/>
        </w:numPr>
        <w:tabs>
          <w:tab w:val="num" w:pos="595"/>
        </w:tabs>
        <w:ind w:hanging="206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De Diensten worden steeds verricht in overeenstemming met actuele Wet- en Regelgeving.</w:t>
      </w:r>
    </w:p>
    <w:p w14:paraId="5AD43580"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1A15666A"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Partijen kunnen ook na ondertekening van de Overeenkomst nog </w:t>
      </w:r>
      <w:r w:rsidR="00071E0E">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Diensten overeenkomen. Deze worden dan in een separate Overeenkomst schriftelijk vastgelegd.</w:t>
      </w:r>
    </w:p>
    <w:p w14:paraId="4206AE19" w14:textId="77777777" w:rsidR="00AC052D" w:rsidRPr="002127A0" w:rsidRDefault="00AC052D" w:rsidP="00AC052D">
      <w:pPr>
        <w:widowControl w:val="0"/>
        <w:tabs>
          <w:tab w:val="num" w:pos="595"/>
        </w:tabs>
        <w:rPr>
          <w:rFonts w:ascii="Calibri" w:eastAsia="Times New Roman" w:hAnsi="Calibri" w:cs="Times New Roman"/>
          <w:snapToGrid w:val="0"/>
          <w:szCs w:val="20"/>
          <w:lang w:eastAsia="nl-NL"/>
        </w:rPr>
      </w:pPr>
    </w:p>
    <w:p w14:paraId="1551DAC3" w14:textId="77777777" w:rsidR="00AC052D" w:rsidRPr="002127A0" w:rsidRDefault="00AC052D" w:rsidP="007B4BEA">
      <w:pPr>
        <w:widowControl w:val="0"/>
        <w:numPr>
          <w:ilvl w:val="1"/>
          <w:numId w:val="6"/>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zal een aantal Medewerkers benoemen die enkel namens Opdrachtgever bevoegd zijn tot het inlenen van</w:t>
      </w:r>
      <w:r w:rsidR="00E85E78">
        <w:rPr>
          <w:rFonts w:ascii="Calibri" w:eastAsia="Times New Roman" w:hAnsi="Calibri" w:cs="Times New Roman"/>
          <w:snapToGrid w:val="0"/>
          <w:szCs w:val="20"/>
          <w:lang w:eastAsia="nl-NL"/>
        </w:rPr>
        <w:t xml:space="preserve"> Diensten en/of het plaatsen van bestellingen voor</w:t>
      </w:r>
      <w:r w:rsidR="00071E0E">
        <w:rPr>
          <w:rFonts w:ascii="Calibri" w:eastAsia="Times New Roman" w:hAnsi="Calibri" w:cs="Times New Roman"/>
          <w:snapToGrid w:val="0"/>
          <w:szCs w:val="20"/>
          <w:lang w:eastAsia="nl-NL"/>
        </w:rPr>
        <w:t xml:space="preserve"> Leveringen</w:t>
      </w:r>
      <w:r w:rsidRPr="002127A0">
        <w:rPr>
          <w:rFonts w:ascii="Calibri" w:eastAsia="Times New Roman" w:hAnsi="Calibri" w:cs="Times New Roman"/>
          <w:snapToGrid w:val="0"/>
          <w:szCs w:val="20"/>
          <w:lang w:eastAsia="nl-NL"/>
        </w:rPr>
        <w:t>. Alleen indien een nader op te stellen opdrachtformulier is ondertekend door een bevoegde Medewerker van Opdrachtgever is facturatie toegestaan.</w:t>
      </w:r>
    </w:p>
    <w:p w14:paraId="004230FA" w14:textId="77777777" w:rsidR="002127A0" w:rsidRDefault="002127A0" w:rsidP="00071E0E">
      <w:pPr>
        <w:widowControl w:val="0"/>
        <w:rPr>
          <w:rFonts w:ascii="Calibri" w:eastAsia="Times New Roman" w:hAnsi="Calibri" w:cs="Times New Roman"/>
          <w:snapToGrid w:val="0"/>
          <w:szCs w:val="20"/>
          <w:lang w:eastAsia="nl-NL"/>
        </w:rPr>
      </w:pPr>
    </w:p>
    <w:p w14:paraId="1994E639" w14:textId="77777777" w:rsidR="005A20E7" w:rsidRPr="002127A0" w:rsidRDefault="005A20E7" w:rsidP="00071E0E">
      <w:pPr>
        <w:widowControl w:val="0"/>
        <w:rPr>
          <w:rFonts w:ascii="Calibri" w:eastAsia="Times New Roman" w:hAnsi="Calibri" w:cs="Times New Roman"/>
          <w:snapToGrid w:val="0"/>
          <w:szCs w:val="20"/>
          <w:lang w:eastAsia="nl-NL"/>
        </w:rPr>
      </w:pPr>
    </w:p>
    <w:p w14:paraId="0050CAD7"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2:</w:t>
      </w:r>
      <w:r w:rsidRPr="002127A0">
        <w:rPr>
          <w:rFonts w:ascii="Calibri" w:eastAsia="Times New Roman" w:hAnsi="Calibri" w:cs="Times New Roman"/>
          <w:b/>
          <w:snapToGrid w:val="0"/>
          <w:szCs w:val="20"/>
          <w:lang w:eastAsia="nl-NL"/>
        </w:rPr>
        <w:tab/>
        <w:t>Voorwaarden</w:t>
      </w:r>
    </w:p>
    <w:p w14:paraId="36823B13"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3D211EBF" w14:textId="3EFA6507" w:rsidR="002127A0" w:rsidRPr="002127A0" w:rsidRDefault="002127A0" w:rsidP="007B4BEA">
      <w:pPr>
        <w:widowControl w:val="0"/>
        <w:numPr>
          <w:ilvl w:val="1"/>
          <w:numId w:val="7"/>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Van deze Overeenkomst maken deel uit de </w:t>
      </w:r>
      <w:r w:rsidRPr="002F4EC0">
        <w:rPr>
          <w:rFonts w:ascii="Calibri" w:eastAsia="Times New Roman" w:hAnsi="Calibri" w:cs="Times New Roman"/>
          <w:snapToGrid w:val="0"/>
          <w:szCs w:val="20"/>
          <w:lang w:eastAsia="nl-NL"/>
        </w:rPr>
        <w:t xml:space="preserve">Algemene Inkoopvoorwaarden voor Leveringen en Diensten gemeente Tilburg, </w:t>
      </w:r>
      <w:r w:rsidR="00071E0E" w:rsidRPr="002F4EC0">
        <w:rPr>
          <w:rFonts w:ascii="Calibri" w:eastAsia="Times New Roman" w:hAnsi="Calibri" w:cs="Times New Roman"/>
          <w:snapToGrid w:val="0"/>
          <w:szCs w:val="20"/>
          <w:lang w:eastAsia="nl-NL"/>
        </w:rPr>
        <w:t>hierna te noemen Alge</w:t>
      </w:r>
      <w:r w:rsidR="00071E0E">
        <w:rPr>
          <w:rFonts w:ascii="Calibri" w:eastAsia="Times New Roman" w:hAnsi="Calibri" w:cs="Times New Roman"/>
          <w:snapToGrid w:val="0"/>
          <w:szCs w:val="20"/>
          <w:lang w:eastAsia="nl-NL"/>
        </w:rPr>
        <w:t>mene Voorwaarden</w:t>
      </w:r>
      <w:r w:rsidR="00C872BC">
        <w:rPr>
          <w:rFonts w:ascii="Calibri" w:eastAsia="Times New Roman" w:hAnsi="Calibri" w:cs="Times New Roman"/>
          <w:snapToGrid w:val="0"/>
          <w:szCs w:val="20"/>
          <w:lang w:eastAsia="nl-NL"/>
        </w:rPr>
        <w:t>,</w:t>
      </w:r>
      <w:r w:rsidR="00C872BC" w:rsidRPr="00C872BC">
        <w:rPr>
          <w:rFonts w:ascii="Calibri" w:eastAsia="Times New Roman" w:hAnsi="Calibri" w:cs="Times New Roman"/>
          <w:snapToGrid w:val="0"/>
          <w:szCs w:val="20"/>
          <w:lang w:eastAsia="nl-NL"/>
        </w:rPr>
        <w:t xml:space="preserve"> </w:t>
      </w:r>
      <w:r w:rsidR="00C872BC" w:rsidRPr="002127A0">
        <w:rPr>
          <w:rFonts w:ascii="Calibri" w:eastAsia="Times New Roman" w:hAnsi="Calibri" w:cs="Times New Roman"/>
          <w:snapToGrid w:val="0"/>
          <w:szCs w:val="20"/>
          <w:lang w:eastAsia="nl-NL"/>
        </w:rPr>
        <w:t xml:space="preserve">zie </w:t>
      </w:r>
      <w:r w:rsidR="00C872BC" w:rsidRPr="008947BB">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&lt;X&gt;</w:t>
      </w:r>
      <w:r w:rsidR="00C872BC" w:rsidRPr="002127A0">
        <w:rPr>
          <w:rFonts w:ascii="Calibri" w:eastAsia="Times New Roman" w:hAnsi="Calibri" w:cs="Times New Roman"/>
          <w:snapToGrid w:val="0"/>
          <w:szCs w:val="20"/>
          <w:lang w:eastAsia="nl-NL"/>
        </w:rPr>
        <w:t xml:space="preserve"> bij de (concept)Overeenkomst</w:t>
      </w:r>
      <w:r w:rsidRPr="002127A0">
        <w:rPr>
          <w:rFonts w:ascii="Calibri" w:eastAsia="Times New Roman" w:hAnsi="Calibri" w:cs="Times New Roman"/>
          <w:snapToGrid w:val="0"/>
          <w:szCs w:val="20"/>
          <w:lang w:eastAsia="nl-NL"/>
        </w:rPr>
        <w:t xml:space="preserve">. De inhoud van deze Algemene Voorwaarden is Partijen bekend. Opdrachtnemer heeft hiervan een exemplaar ontvangen. </w:t>
      </w:r>
      <w:r w:rsidR="00071E0E">
        <w:rPr>
          <w:rFonts w:ascii="Calibri" w:eastAsia="Times New Roman" w:hAnsi="Calibri" w:cs="Times New Roman"/>
          <w:snapToGrid w:val="0"/>
          <w:szCs w:val="20"/>
          <w:lang w:eastAsia="nl-NL"/>
        </w:rPr>
        <w:br/>
      </w:r>
      <w:r w:rsidR="00071E0E">
        <w:rPr>
          <w:rFonts w:ascii="Calibri" w:eastAsia="Times New Roman" w:hAnsi="Calibri" w:cs="Times New Roman"/>
          <w:snapToGrid w:val="0"/>
          <w:szCs w:val="20"/>
          <w:lang w:eastAsia="nl-NL"/>
        </w:rPr>
        <w:br/>
      </w:r>
      <w:r w:rsidRPr="002127A0">
        <w:rPr>
          <w:rFonts w:ascii="Calibri" w:eastAsia="Times New Roman" w:hAnsi="Calibri" w:cs="Times New Roman"/>
          <w:snapToGrid w:val="0"/>
          <w:szCs w:val="20"/>
          <w:lang w:eastAsia="nl-NL"/>
        </w:rPr>
        <w:t xml:space="preserve">Opdrachtgever wijst de toepasselijkheid van </w:t>
      </w:r>
      <w:r w:rsidR="00071E0E">
        <w:rPr>
          <w:rFonts w:ascii="Calibri" w:eastAsia="Times New Roman" w:hAnsi="Calibri" w:cs="Times New Roman"/>
          <w:snapToGrid w:val="0"/>
          <w:szCs w:val="20"/>
          <w:lang w:eastAsia="nl-NL"/>
        </w:rPr>
        <w:t>enige</w:t>
      </w:r>
      <w:r w:rsidRPr="002127A0">
        <w:rPr>
          <w:rFonts w:ascii="Calibri" w:eastAsia="Times New Roman" w:hAnsi="Calibri" w:cs="Times New Roman"/>
          <w:snapToGrid w:val="0"/>
          <w:szCs w:val="20"/>
          <w:lang w:eastAsia="nl-NL"/>
        </w:rPr>
        <w:t xml:space="preserve"> Algemene Voorwaarden van Opdrachtnemer uitdrukkelijk van de hand.</w:t>
      </w:r>
    </w:p>
    <w:p w14:paraId="3AA55B41" w14:textId="77777777" w:rsidR="002127A0" w:rsidRPr="002127A0" w:rsidRDefault="002127A0" w:rsidP="00071E0E">
      <w:pPr>
        <w:widowControl w:val="0"/>
        <w:rPr>
          <w:rFonts w:ascii="Calibri" w:eastAsia="Times New Roman" w:hAnsi="Calibri" w:cs="Times New Roman"/>
          <w:snapToGrid w:val="0"/>
          <w:szCs w:val="20"/>
          <w:lang w:eastAsia="nl-NL"/>
        </w:rPr>
      </w:pPr>
    </w:p>
    <w:p w14:paraId="74AAAC98" w14:textId="77777777" w:rsidR="002127A0" w:rsidRPr="002127A0" w:rsidRDefault="002127A0" w:rsidP="002127A0">
      <w:pPr>
        <w:widowControl w:val="0"/>
        <w:tabs>
          <w:tab w:val="left" w:pos="0"/>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Artikel 3: </w:t>
      </w:r>
      <w:r w:rsidRPr="002127A0">
        <w:rPr>
          <w:rFonts w:ascii="Calibri" w:eastAsia="Times New Roman" w:hAnsi="Calibri" w:cs="Times New Roman"/>
          <w:b/>
          <w:snapToGrid w:val="0"/>
          <w:szCs w:val="20"/>
          <w:lang w:eastAsia="nl-NL"/>
        </w:rPr>
        <w:tab/>
        <w:t>Overige verplichtingen Opdrachtnemer</w:t>
      </w:r>
    </w:p>
    <w:p w14:paraId="52AC3735"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33CECCFD"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verklaart dat hij en de door hem ingeschakelde derden in het bezit zijn van de noodzakelijke expertise voor het verrichten van de </w:t>
      </w:r>
      <w:r w:rsidR="008947B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Diensten, zoals in deze Overeenkomst is vastgelegd.</w:t>
      </w:r>
    </w:p>
    <w:p w14:paraId="1F9ACC7F" w14:textId="77777777" w:rsidR="00AC052D" w:rsidRPr="002127A0" w:rsidRDefault="00AC052D" w:rsidP="00AC052D">
      <w:pPr>
        <w:widowControl w:val="0"/>
        <w:ind w:left="595"/>
        <w:rPr>
          <w:rFonts w:ascii="Calibri" w:eastAsia="Times New Roman" w:hAnsi="Calibri" w:cs="Times New Roman"/>
          <w:snapToGrid w:val="0"/>
          <w:szCs w:val="20"/>
          <w:lang w:eastAsia="nl-NL"/>
        </w:rPr>
      </w:pPr>
    </w:p>
    <w:p w14:paraId="10A3DBA9"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en de door hem ingeschakelde derden voldoen aan alle wettelijke bepalingen en voorschriften, beschikt over alle vereiste vergunningen, beschikkingen en verklaringen, </w:t>
      </w:r>
      <w:proofErr w:type="spellStart"/>
      <w:r w:rsidRPr="002127A0">
        <w:rPr>
          <w:rFonts w:ascii="Calibri" w:eastAsia="Times New Roman" w:hAnsi="Calibri" w:cs="Times New Roman"/>
          <w:snapToGrid w:val="0"/>
          <w:szCs w:val="20"/>
          <w:lang w:eastAsia="nl-NL"/>
        </w:rPr>
        <w:t>terzake</w:t>
      </w:r>
      <w:proofErr w:type="spellEnd"/>
      <w:r w:rsidRPr="002127A0">
        <w:rPr>
          <w:rFonts w:ascii="Calibri" w:eastAsia="Times New Roman" w:hAnsi="Calibri" w:cs="Times New Roman"/>
          <w:snapToGrid w:val="0"/>
          <w:szCs w:val="20"/>
          <w:lang w:eastAsia="nl-NL"/>
        </w:rPr>
        <w:t xml:space="preserve"> van de </w:t>
      </w:r>
      <w:r w:rsidR="008947B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Diensten.</w:t>
      </w:r>
    </w:p>
    <w:p w14:paraId="792EACB8"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0EA5163E"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verplicht zich het kennisniveau van zijn Medewerkers op peil te houden.</w:t>
      </w:r>
    </w:p>
    <w:p w14:paraId="6E5304B0"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01E7CEAD"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streeft naar optimale samenwerking en overleg met de Opdrachtgever.</w:t>
      </w:r>
    </w:p>
    <w:p w14:paraId="34F06457"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05463EDE"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Opdrachtnemer draagt zorg voor een adequate klachtenbehandeling. Onder adequaat wordt verstaan een klachtenregeling van minimaal hetzelfde niveau als is opgenomen in </w:t>
      </w:r>
      <w:r w:rsidRPr="008947BB">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&lt;X&gt;</w:t>
      </w:r>
      <w:r w:rsidRPr="002127A0">
        <w:rPr>
          <w:rFonts w:ascii="Calibri" w:eastAsia="Times New Roman" w:hAnsi="Calibri" w:cs="Times New Roman"/>
          <w:snapToGrid w:val="0"/>
          <w:szCs w:val="20"/>
          <w:lang w:eastAsia="nl-NL"/>
        </w:rPr>
        <w:t xml:space="preserve"> bij de (concept)Overeenkomst. Het is toegestaan deze klachtenregeling van toepassing te verklaren.</w:t>
      </w:r>
    </w:p>
    <w:p w14:paraId="72E68C48" w14:textId="77777777" w:rsidR="00AC052D" w:rsidRPr="002127A0" w:rsidRDefault="00AC052D" w:rsidP="00AC052D">
      <w:pPr>
        <w:widowControl w:val="0"/>
        <w:tabs>
          <w:tab w:val="num" w:pos="595"/>
        </w:tabs>
        <w:ind w:left="595"/>
        <w:rPr>
          <w:rFonts w:ascii="Calibri" w:eastAsia="Times New Roman" w:hAnsi="Calibri" w:cs="Times New Roman"/>
          <w:snapToGrid w:val="0"/>
          <w:szCs w:val="20"/>
          <w:lang w:eastAsia="nl-NL"/>
        </w:rPr>
      </w:pPr>
    </w:p>
    <w:p w14:paraId="11A0AADB" w14:textId="77777777" w:rsidR="00AC052D" w:rsidRPr="002127A0" w:rsidRDefault="00AC052D" w:rsidP="007B4BEA">
      <w:pPr>
        <w:widowControl w:val="0"/>
        <w:numPr>
          <w:ilvl w:val="1"/>
          <w:numId w:val="5"/>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zal zich houden aan de in de Algemene Voorwaarden onder artikel 7 vermelde geheimhoudingsomschrijving.</w:t>
      </w:r>
    </w:p>
    <w:p w14:paraId="5BC76168" w14:textId="77777777" w:rsidR="00D85897" w:rsidRPr="002127A0" w:rsidRDefault="00D85897" w:rsidP="00A54C00">
      <w:pPr>
        <w:widowControl w:val="0"/>
        <w:rPr>
          <w:rFonts w:eastAsia="Times New Roman" w:cs="Times New Roman"/>
          <w:snapToGrid w:val="0"/>
          <w:szCs w:val="20"/>
          <w:lang w:eastAsia="nl-NL"/>
        </w:rPr>
      </w:pPr>
    </w:p>
    <w:p w14:paraId="0AF0C86C" w14:textId="77777777" w:rsidR="00027494" w:rsidRPr="002127A0" w:rsidRDefault="00027494" w:rsidP="007B4BEA">
      <w:pPr>
        <w:widowControl w:val="0"/>
        <w:numPr>
          <w:ilvl w:val="1"/>
          <w:numId w:val="5"/>
        </w:numPr>
        <w:tabs>
          <w:tab w:val="num" w:pos="595"/>
        </w:tabs>
        <w:ind w:left="595" w:hanging="595"/>
        <w:rPr>
          <w:rFonts w:eastAsia="Times New Roman" w:cs="Times New Roman"/>
          <w:snapToGrid w:val="0"/>
          <w:szCs w:val="20"/>
          <w:highlight w:val="yellow"/>
          <w:lang w:eastAsia="nl-NL"/>
        </w:rPr>
      </w:pPr>
      <w:bookmarkStart w:id="4" w:name="_Hlk219111373"/>
      <w:r w:rsidRPr="002127A0">
        <w:rPr>
          <w:rFonts w:eastAsia="Times New Roman" w:cs="Times New Roman"/>
          <w:snapToGrid w:val="0"/>
          <w:szCs w:val="20"/>
          <w:highlight w:val="yellow"/>
          <w:lang w:eastAsia="nl-NL"/>
        </w:rPr>
        <w:t xml:space="preserve">Bijzondere uitvoeringsvoorwaarde: </w:t>
      </w:r>
      <w:proofErr w:type="spellStart"/>
      <w:r w:rsidRPr="002127A0">
        <w:rPr>
          <w:rFonts w:eastAsia="Times New Roman" w:cs="Times New Roman"/>
          <w:snapToGrid w:val="0"/>
          <w:szCs w:val="20"/>
          <w:highlight w:val="yellow"/>
          <w:lang w:eastAsia="nl-NL"/>
        </w:rPr>
        <w:t>Social</w:t>
      </w:r>
      <w:proofErr w:type="spellEnd"/>
      <w:r w:rsidRPr="002127A0">
        <w:rPr>
          <w:rFonts w:eastAsia="Times New Roman" w:cs="Times New Roman"/>
          <w:snapToGrid w:val="0"/>
          <w:szCs w:val="20"/>
          <w:highlight w:val="yellow"/>
          <w:lang w:eastAsia="nl-NL"/>
        </w:rPr>
        <w:t xml:space="preserve"> Return on Investment</w:t>
      </w:r>
    </w:p>
    <w:p w14:paraId="52459174" w14:textId="77777777" w:rsidR="00027494" w:rsidRPr="002127A0" w:rsidRDefault="00027494" w:rsidP="00027494">
      <w:pPr>
        <w:widowControl w:val="0"/>
        <w:ind w:left="595"/>
        <w:rPr>
          <w:rFonts w:eastAsia="Times New Roman" w:cs="Times New Roman"/>
          <w:snapToGrid w:val="0"/>
          <w:szCs w:val="20"/>
          <w:highlight w:val="yellow"/>
          <w:lang w:eastAsia="nl-NL"/>
        </w:rPr>
      </w:pPr>
    </w:p>
    <w:p w14:paraId="51E9EE26" w14:textId="77777777" w:rsidR="00027494" w:rsidRPr="00BA4066" w:rsidRDefault="00027494" w:rsidP="00027494">
      <w:pPr>
        <w:widowControl w:val="0"/>
        <w:ind w:left="595"/>
        <w:rPr>
          <w:rFonts w:eastAsia="Times New Roman" w:cs="Times New Roman"/>
          <w:iCs/>
          <w:snapToGrid w:val="0"/>
          <w:szCs w:val="20"/>
          <w:highlight w:val="yellow"/>
          <w:lang w:eastAsia="nl-NL"/>
        </w:rPr>
      </w:pPr>
      <w:r w:rsidRPr="00BA4066">
        <w:rPr>
          <w:rFonts w:eastAsia="Times New Roman" w:cs="Times New Roman"/>
          <w:iCs/>
          <w:snapToGrid w:val="0"/>
          <w:szCs w:val="20"/>
          <w:highlight w:val="yellow"/>
          <w:lang w:eastAsia="nl-NL"/>
        </w:rPr>
        <w:t xml:space="preserve">Conform het aanbestedingsbeleid van de gemeente Tilburg is op deze Opdracht </w:t>
      </w:r>
      <w:proofErr w:type="spellStart"/>
      <w:r w:rsidRPr="00BA4066">
        <w:rPr>
          <w:rFonts w:eastAsia="Times New Roman" w:cs="Times New Roman"/>
          <w:iCs/>
          <w:snapToGrid w:val="0"/>
          <w:szCs w:val="20"/>
          <w:highlight w:val="yellow"/>
          <w:lang w:eastAsia="nl-NL"/>
        </w:rPr>
        <w:t>Social</w:t>
      </w:r>
      <w:proofErr w:type="spellEnd"/>
      <w:r w:rsidRPr="00BA4066">
        <w:rPr>
          <w:rFonts w:eastAsia="Times New Roman" w:cs="Times New Roman"/>
          <w:iCs/>
          <w:snapToGrid w:val="0"/>
          <w:szCs w:val="20"/>
          <w:highlight w:val="yellow"/>
          <w:lang w:eastAsia="nl-NL"/>
        </w:rP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w:t>
      </w:r>
    </w:p>
    <w:p w14:paraId="16620DEF" w14:textId="77777777" w:rsidR="00027494" w:rsidRPr="00BA4066" w:rsidRDefault="00027494" w:rsidP="00027494">
      <w:pPr>
        <w:widowControl w:val="0"/>
        <w:ind w:left="595"/>
        <w:rPr>
          <w:rFonts w:eastAsia="Times New Roman" w:cs="Times New Roman"/>
          <w:iCs/>
          <w:snapToGrid w:val="0"/>
          <w:szCs w:val="20"/>
          <w:highlight w:val="yellow"/>
          <w:lang w:eastAsia="nl-NL"/>
        </w:rPr>
      </w:pPr>
    </w:p>
    <w:p w14:paraId="4ABD5367" w14:textId="54FC6625" w:rsidR="00027494" w:rsidRDefault="00027494" w:rsidP="00027494">
      <w:pPr>
        <w:widowControl w:val="0"/>
        <w:ind w:left="595"/>
        <w:rPr>
          <w:rFonts w:eastAsia="Times New Roman" w:cs="Times New Roman"/>
          <w:iCs/>
          <w:snapToGrid w:val="0"/>
          <w:szCs w:val="20"/>
          <w:highlight w:val="yellow"/>
          <w:lang w:eastAsia="nl-NL"/>
        </w:rPr>
      </w:pPr>
      <w:r w:rsidRPr="00BA4066">
        <w:rPr>
          <w:rFonts w:eastAsia="Times New Roman" w:cs="Times New Roman"/>
          <w:iCs/>
          <w:snapToGrid w:val="0"/>
          <w:szCs w:val="20"/>
          <w:highlight w:val="yellow"/>
          <w:lang w:eastAsia="nl-NL"/>
        </w:rPr>
        <w:t xml:space="preserve">De omvang van de verplichting SROI voor deze Opdracht bedraagt </w:t>
      </w:r>
      <w:r w:rsidR="002F4EC0">
        <w:rPr>
          <w:rFonts w:eastAsia="Times New Roman" w:cs="Times New Roman"/>
          <w:iCs/>
          <w:snapToGrid w:val="0"/>
          <w:szCs w:val="20"/>
          <w:highlight w:val="yellow"/>
          <w:lang w:eastAsia="nl-NL"/>
        </w:rPr>
        <w:t>2</w:t>
      </w:r>
      <w:r w:rsidRPr="00BA4066">
        <w:rPr>
          <w:rFonts w:eastAsia="Times New Roman" w:cs="Times New Roman"/>
          <w:iCs/>
          <w:snapToGrid w:val="0"/>
          <w:szCs w:val="20"/>
          <w:highlight w:val="yellow"/>
          <w:lang w:eastAsia="nl-NL"/>
        </w:rPr>
        <w:t xml:space="preserve"> % &lt;percentage invullen&gt; van de </w:t>
      </w:r>
      <w:sdt>
        <w:sdtPr>
          <w:rPr>
            <w:rFonts w:eastAsia="Times New Roman" w:cs="Times New Roman"/>
            <w:iCs/>
            <w:snapToGrid w:val="0"/>
            <w:szCs w:val="20"/>
            <w:highlight w:val="yellow"/>
            <w:lang w:eastAsia="nl-NL"/>
          </w:rPr>
          <w:alias w:val="Aanneemsom of jaaromzet"/>
          <w:tag w:val="Aanneemsom of jaaromzet"/>
          <w:id w:val="561903554"/>
          <w:placeholder>
            <w:docPart w:val="4AD435E757F74C61BE7806587C9AD43B"/>
          </w:placeholder>
          <w:showingPlcHdr/>
          <w:comboBox>
            <w:listItem w:value="Kies een item."/>
            <w:listItem w:displayText="aanneemsom van de Opdracht" w:value="aanneemsom van de Opdracht"/>
            <w:listItem w:displayText="jaaromzet van de Opdracht" w:value="jaaromzet van de Opdracht"/>
          </w:comboBox>
        </w:sdtPr>
        <w:sdtEndPr/>
        <w:sdtContent>
          <w:r w:rsidRPr="00BA4066">
            <w:rPr>
              <w:rFonts w:eastAsia="Times New Roman" w:cs="Times New Roman"/>
              <w:iCs/>
              <w:snapToGrid w:val="0"/>
              <w:szCs w:val="20"/>
              <w:highlight w:val="yellow"/>
              <w:lang w:eastAsia="nl-NL"/>
            </w:rPr>
            <w:t>Kies een item.</w:t>
          </w:r>
        </w:sdtContent>
      </w:sdt>
      <w:r w:rsidRPr="00BA4066">
        <w:rPr>
          <w:rFonts w:eastAsia="Times New Roman" w:cs="Times New Roman"/>
          <w:iCs/>
          <w:snapToGrid w:val="0"/>
          <w:szCs w:val="20"/>
          <w:highlight w:val="yellow"/>
          <w:lang w:eastAsia="nl-NL"/>
        </w:rPr>
        <w:t xml:space="preserve"> exclusief btw steeds per jaar achteraf vast te stellen op basis van werkelijk gefactureerde kosten. </w:t>
      </w:r>
    </w:p>
    <w:p w14:paraId="5C357E7E" w14:textId="77777777" w:rsidR="00027494" w:rsidRDefault="00027494" w:rsidP="00027494">
      <w:pPr>
        <w:widowControl w:val="0"/>
        <w:ind w:left="595"/>
        <w:rPr>
          <w:rFonts w:eastAsia="Times New Roman" w:cs="Times New Roman"/>
          <w:iCs/>
          <w:snapToGrid w:val="0"/>
          <w:szCs w:val="20"/>
          <w:highlight w:val="yellow"/>
          <w:lang w:eastAsia="nl-NL"/>
        </w:rPr>
      </w:pPr>
    </w:p>
    <w:tbl>
      <w:tblPr>
        <w:tblW w:w="8505" w:type="dxa"/>
        <w:tblInd w:w="567"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8505"/>
      </w:tblGrid>
      <w:tr w:rsidR="00027494" w:rsidRPr="00975E48" w14:paraId="132B01EC" w14:textId="77777777" w:rsidTr="0078199E">
        <w:trPr>
          <w:trHeight w:val="20"/>
          <w:tblHeader/>
        </w:trPr>
        <w:tc>
          <w:tcPr>
            <w:tcW w:w="8505" w:type="dxa"/>
            <w:tcBorders>
              <w:top w:val="nil"/>
              <w:bottom w:val="nil"/>
            </w:tcBorders>
            <w:shd w:val="clear" w:color="auto" w:fill="009CDA"/>
            <w:tcMar>
              <w:top w:w="113" w:type="dxa"/>
              <w:left w:w="57" w:type="dxa"/>
              <w:bottom w:w="113" w:type="dxa"/>
              <w:right w:w="57" w:type="dxa"/>
            </w:tcMar>
            <w:hideMark/>
          </w:tcPr>
          <w:p w14:paraId="0B428D14" w14:textId="77777777" w:rsidR="00027494" w:rsidRPr="00975E48" w:rsidRDefault="00027494" w:rsidP="00975E48">
            <w:pPr>
              <w:pStyle w:val="Koptabel"/>
            </w:pPr>
            <w:r w:rsidRPr="00975E48">
              <w:t>Voorbeeld:</w:t>
            </w:r>
          </w:p>
        </w:tc>
      </w:tr>
      <w:tr w:rsidR="00027494" w:rsidRPr="0020054C" w14:paraId="5BF41BE8" w14:textId="77777777" w:rsidTr="0078199E">
        <w:trPr>
          <w:trHeight w:val="20"/>
        </w:trPr>
        <w:tc>
          <w:tcPr>
            <w:tcW w:w="8505" w:type="dxa"/>
            <w:tcBorders>
              <w:top w:val="nil"/>
            </w:tcBorders>
            <w:tcMar>
              <w:top w:w="113" w:type="dxa"/>
              <w:left w:w="57" w:type="dxa"/>
              <w:bottom w:w="113" w:type="dxa"/>
              <w:right w:w="57" w:type="dxa"/>
            </w:tcMar>
            <w:hideMark/>
          </w:tcPr>
          <w:p w14:paraId="73F58369" w14:textId="77777777" w:rsidR="00027494" w:rsidRDefault="00027494" w:rsidP="0078199E">
            <w:pPr>
              <w:jc w:val="center"/>
              <w:rPr>
                <w:snapToGrid w:val="0"/>
                <w:szCs w:val="20"/>
              </w:rPr>
            </w:pPr>
            <w:r w:rsidRPr="00E0192E">
              <w:rPr>
                <w:snapToGrid w:val="0"/>
                <w:szCs w:val="20"/>
              </w:rPr>
              <w:t>Stel</w:t>
            </w:r>
            <w:r>
              <w:rPr>
                <w:snapToGrid w:val="0"/>
                <w:szCs w:val="20"/>
              </w:rPr>
              <w:t>:</w:t>
            </w:r>
            <w:r w:rsidRPr="00E0192E">
              <w:rPr>
                <w:snapToGrid w:val="0"/>
                <w:szCs w:val="20"/>
              </w:rPr>
              <w:t xml:space="preserve"> de</w:t>
            </w:r>
            <w:r>
              <w:rPr>
                <w:snapToGrid w:val="0"/>
                <w:szCs w:val="20"/>
              </w:rPr>
              <w:t xml:space="preserve"> </w:t>
            </w:r>
            <w:sdt>
              <w:sdtPr>
                <w:alias w:val="Aanneemsom of jaaromzet"/>
                <w:tag w:val="Aanneemsom of jaaromzet"/>
                <w:id w:val="-1490556719"/>
                <w:placeholder>
                  <w:docPart w:val="53C94919F6A746C58E048752F5040AA2"/>
                </w:placeholder>
                <w:showingPlcHdr/>
                <w:comboBox>
                  <w:listItem w:value="Kies een item."/>
                  <w:listItem w:displayText="aanneemsom van de Opdracht" w:value="aanneemsom van de Opdracht"/>
                  <w:listItem w:displayText="jaaromzet van de Opdracht" w:value="jaaromzet van de Opdracht"/>
                </w:comboBox>
              </w:sdtPr>
              <w:sdtEndPr/>
              <w:sdtContent>
                <w:r w:rsidRPr="00D24BE4">
                  <w:rPr>
                    <w:rStyle w:val="Tekstvantijdelijkeaanduiding"/>
                    <w:highlight w:val="yellow"/>
                  </w:rPr>
                  <w:t>Kies een item.</w:t>
                </w:r>
              </w:sdtContent>
            </w:sdt>
            <w:r w:rsidRPr="00E0192E">
              <w:rPr>
                <w:snapToGrid w:val="0"/>
                <w:szCs w:val="20"/>
              </w:rPr>
              <w:t xml:space="preserve"> </w:t>
            </w:r>
            <w:r>
              <w:rPr>
                <w:snapToGrid w:val="0"/>
                <w:szCs w:val="20"/>
              </w:rPr>
              <w:t xml:space="preserve">Bedraagt </w:t>
            </w:r>
            <w:r w:rsidRPr="00E0192E">
              <w:rPr>
                <w:snapToGrid w:val="0"/>
                <w:szCs w:val="20"/>
              </w:rPr>
              <w:t>€ 1.000.000,00</w:t>
            </w:r>
            <w:r>
              <w:rPr>
                <w:snapToGrid w:val="0"/>
                <w:szCs w:val="20"/>
              </w:rPr>
              <w:t>.</w:t>
            </w:r>
          </w:p>
          <w:p w14:paraId="2CBF5AB1" w14:textId="365B9C23" w:rsidR="00027494" w:rsidRDefault="00027494" w:rsidP="0078199E">
            <w:pPr>
              <w:jc w:val="center"/>
              <w:rPr>
                <w:snapToGrid w:val="0"/>
                <w:szCs w:val="20"/>
              </w:rPr>
            </w:pPr>
            <w:r>
              <w:rPr>
                <w:snapToGrid w:val="0"/>
                <w:szCs w:val="20"/>
              </w:rPr>
              <w:t>I</w:t>
            </w:r>
            <w:r w:rsidRPr="00E0192E">
              <w:rPr>
                <w:snapToGrid w:val="0"/>
                <w:szCs w:val="20"/>
              </w:rPr>
              <w:t xml:space="preserve">n dit geval geldt een verplichting </w:t>
            </w:r>
            <w:r>
              <w:rPr>
                <w:snapToGrid w:val="0"/>
                <w:szCs w:val="20"/>
              </w:rPr>
              <w:t xml:space="preserve">SROI </w:t>
            </w:r>
            <w:r w:rsidRPr="00E0192E">
              <w:rPr>
                <w:snapToGrid w:val="0"/>
                <w:szCs w:val="20"/>
              </w:rPr>
              <w:t xml:space="preserve">van </w:t>
            </w:r>
            <w:r w:rsidR="002F4EC0">
              <w:rPr>
                <w:snapToGrid w:val="0"/>
                <w:szCs w:val="20"/>
              </w:rPr>
              <w:t>2</w:t>
            </w:r>
            <w:r w:rsidRPr="006A161B">
              <w:rPr>
                <w:snapToGrid w:val="0"/>
                <w:szCs w:val="20"/>
                <w:highlight w:val="yellow"/>
              </w:rPr>
              <w:t xml:space="preserve"> % &lt;percentage invullen&gt;</w:t>
            </w:r>
            <w:r>
              <w:rPr>
                <w:snapToGrid w:val="0"/>
                <w:szCs w:val="20"/>
              </w:rPr>
              <w:t xml:space="preserve">, </w:t>
            </w:r>
          </w:p>
          <w:p w14:paraId="44070268" w14:textId="77777777" w:rsidR="00027494" w:rsidRPr="0020054C" w:rsidRDefault="00027494" w:rsidP="0078199E">
            <w:pPr>
              <w:jc w:val="center"/>
              <w:rPr>
                <w:rFonts w:cs="Calibri"/>
                <w:color w:val="000000"/>
              </w:rPr>
            </w:pPr>
            <w:r>
              <w:rPr>
                <w:snapToGrid w:val="0"/>
                <w:szCs w:val="20"/>
              </w:rPr>
              <w:t xml:space="preserve">dus </w:t>
            </w:r>
            <w:r w:rsidRPr="006A161B">
              <w:rPr>
                <w:snapToGrid w:val="0"/>
                <w:szCs w:val="20"/>
                <w:highlight w:val="yellow"/>
              </w:rPr>
              <w:t xml:space="preserve">€ </w:t>
            </w:r>
            <w:r>
              <w:rPr>
                <w:snapToGrid w:val="0"/>
                <w:szCs w:val="20"/>
                <w:highlight w:val="yellow"/>
              </w:rPr>
              <w:t>10.000</w:t>
            </w:r>
            <w:r w:rsidRPr="006A161B">
              <w:rPr>
                <w:snapToGrid w:val="0"/>
                <w:szCs w:val="20"/>
                <w:highlight w:val="yellow"/>
              </w:rPr>
              <w:t>,= &lt;bedrag invullen&gt;</w:t>
            </w:r>
            <w:r>
              <w:rPr>
                <w:snapToGrid w:val="0"/>
                <w:szCs w:val="20"/>
              </w:rPr>
              <w:t>.</w:t>
            </w:r>
          </w:p>
        </w:tc>
      </w:tr>
    </w:tbl>
    <w:p w14:paraId="3EDF821A" w14:textId="77777777" w:rsidR="00027494" w:rsidRDefault="00027494" w:rsidP="00027494"/>
    <w:p w14:paraId="1F8EEBBA" w14:textId="77777777" w:rsidR="00027494" w:rsidRPr="00BA4066" w:rsidRDefault="00027494" w:rsidP="00027494">
      <w:pPr>
        <w:widowControl w:val="0"/>
        <w:ind w:left="595"/>
        <w:rPr>
          <w:rFonts w:eastAsia="Times New Roman" w:cs="Times New Roman"/>
          <w:iCs/>
          <w:snapToGrid w:val="0"/>
          <w:szCs w:val="20"/>
          <w:highlight w:val="yellow"/>
          <w:lang w:eastAsia="nl-NL"/>
        </w:rPr>
      </w:pPr>
      <w:r w:rsidRPr="00BA4066">
        <w:rPr>
          <w:rFonts w:eastAsia="Times New Roman" w:cs="Times New Roman"/>
          <w:iCs/>
          <w:snapToGrid w:val="0"/>
          <w:szCs w:val="20"/>
          <w:highlight w:val="yellow"/>
          <w:lang w:eastAsia="nl-NL"/>
        </w:rPr>
        <w:t xml:space="preserve">Zie Bijlage </w:t>
      </w:r>
      <w:r w:rsidR="002B1921">
        <w:rPr>
          <w:rFonts w:eastAsia="Times New Roman" w:cs="Times New Roman"/>
          <w:iCs/>
          <w:snapToGrid w:val="0"/>
          <w:szCs w:val="20"/>
          <w:highlight w:val="yellow"/>
          <w:lang w:eastAsia="nl-NL"/>
        </w:rPr>
        <w:t>&lt;X&gt;</w:t>
      </w:r>
      <w:r w:rsidRPr="00BA4066">
        <w:rPr>
          <w:rFonts w:eastAsia="Times New Roman" w:cs="Times New Roman"/>
          <w:iCs/>
          <w:snapToGrid w:val="0"/>
          <w:szCs w:val="20"/>
          <w:highlight w:val="yellow"/>
          <w:lang w:eastAsia="nl-NL"/>
        </w:rPr>
        <w:t xml:space="preserve"> bij de (concept)Overeenkomst voor een toelichting op de invulling van de verplichting SROI.</w:t>
      </w:r>
    </w:p>
    <w:bookmarkEnd w:id="4"/>
    <w:p w14:paraId="48F5EE99" w14:textId="77777777" w:rsid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1DCF4DFC" w14:textId="77777777" w:rsidR="00160DD4" w:rsidRPr="00160DD4" w:rsidRDefault="00160DD4" w:rsidP="007B4BEA">
      <w:pPr>
        <w:widowControl w:val="0"/>
        <w:numPr>
          <w:ilvl w:val="1"/>
          <w:numId w:val="5"/>
        </w:numPr>
        <w:tabs>
          <w:tab w:val="clear" w:pos="1210"/>
          <w:tab w:val="num" w:pos="567"/>
        </w:tabs>
        <w:ind w:left="567" w:hanging="567"/>
        <w:rPr>
          <w:rFonts w:eastAsia="Times New Roman" w:cs="Times New Roman"/>
          <w:snapToGrid w:val="0"/>
          <w:szCs w:val="20"/>
          <w:lang w:eastAsia="nl-NL"/>
        </w:rPr>
      </w:pPr>
      <w:bookmarkStart w:id="5" w:name="_Hlk133399472"/>
      <w:r w:rsidRPr="00160DD4">
        <w:rPr>
          <w:rFonts w:eastAsia="Times New Roman" w:cs="Times New Roman"/>
          <w:snapToGrid w:val="0"/>
          <w:szCs w:val="20"/>
          <w:lang w:eastAsia="nl-NL"/>
        </w:rPr>
        <w:t xml:space="preserve">Indien </w:t>
      </w:r>
      <w:r>
        <w:rPr>
          <w:rFonts w:eastAsia="Times New Roman" w:cs="Times New Roman"/>
          <w:snapToGrid w:val="0"/>
          <w:szCs w:val="20"/>
          <w:lang w:eastAsia="nl-NL"/>
        </w:rPr>
        <w:t>O</w:t>
      </w:r>
      <w:r w:rsidRPr="00160DD4">
        <w:rPr>
          <w:rFonts w:eastAsia="Times New Roman" w:cs="Times New Roman"/>
          <w:snapToGrid w:val="0"/>
          <w:szCs w:val="20"/>
          <w:lang w:eastAsia="nl-NL"/>
        </w:rPr>
        <w:t>pdrachtnemer in de uitvoering van de Opdracht gebruik maakt of mogelijk in de toekomst gebruik gaat maken van een app, website en/of een andere digitale toepassing die geen onderdeel uitmaakt van de uitvraag van Opdrachtgever en waarvan het de bedoeling van Opdrachtnemer is dat inwoners van Opdrachtgever</w:t>
      </w:r>
      <w:r w:rsidR="00590B38">
        <w:rPr>
          <w:rFonts w:eastAsia="Times New Roman" w:cs="Times New Roman"/>
          <w:snapToGrid w:val="0"/>
          <w:szCs w:val="20"/>
          <w:lang w:eastAsia="nl-NL"/>
        </w:rPr>
        <w:t xml:space="preserve">, </w:t>
      </w:r>
      <w:r w:rsidR="00590B38" w:rsidRPr="00590B38">
        <w:rPr>
          <w:rFonts w:eastAsia="Times New Roman" w:cs="Times New Roman"/>
          <w:snapToGrid w:val="0"/>
          <w:szCs w:val="20"/>
          <w:lang w:eastAsia="nl-NL"/>
        </w:rPr>
        <w:t>in gemeente van Opdrachtgever gevestigde bedrijven en medewerkers van Opdrachtgever</w:t>
      </w:r>
      <w:r w:rsidRPr="00160DD4">
        <w:rPr>
          <w:rFonts w:eastAsia="Times New Roman" w:cs="Times New Roman"/>
          <w:snapToGrid w:val="0"/>
          <w:szCs w:val="20"/>
          <w:lang w:eastAsia="nl-NL"/>
        </w:rPr>
        <w:t xml:space="preserve"> van deze toepassing gebruik maken, verplicht Opdrachtnemer zich contractueel om hiervoor schriftelijk akkoord van Opdrachtgever te krijgen voordat de app, website en/of andere digitale toepassing mag worden toegepast bij de uitvoering van de Opdracht. Dit schriftelijk akkoord is afhankelijk van toetsing door Opdrachtgever van de app, website en/of andere digitale toepassing op aanvullende eisen en voorwaarden.</w:t>
      </w:r>
    </w:p>
    <w:bookmarkEnd w:id="5"/>
    <w:p w14:paraId="34EF6D54" w14:textId="77777777" w:rsidR="00160DD4" w:rsidRPr="002127A0" w:rsidRDefault="00160DD4" w:rsidP="002127A0">
      <w:pPr>
        <w:widowControl w:val="0"/>
        <w:tabs>
          <w:tab w:val="num" w:pos="595"/>
        </w:tabs>
        <w:ind w:left="595" w:hanging="595"/>
        <w:rPr>
          <w:rFonts w:ascii="Calibri" w:eastAsia="Times New Roman" w:hAnsi="Calibri" w:cs="Times New Roman"/>
          <w:snapToGrid w:val="0"/>
          <w:szCs w:val="20"/>
          <w:lang w:eastAsia="nl-NL"/>
        </w:rPr>
      </w:pPr>
    </w:p>
    <w:p w14:paraId="6041EC81"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4:</w:t>
      </w:r>
      <w:r w:rsidRPr="002127A0">
        <w:rPr>
          <w:rFonts w:ascii="Calibri" w:eastAsia="Times New Roman" w:hAnsi="Calibri" w:cs="Times New Roman"/>
          <w:b/>
          <w:snapToGrid w:val="0"/>
          <w:szCs w:val="20"/>
          <w:lang w:eastAsia="nl-NL"/>
        </w:rPr>
        <w:tab/>
        <w:t>Duur en beëindiging van de Overeenkomst</w:t>
      </w:r>
    </w:p>
    <w:p w14:paraId="5C1B0B85"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1495D46C" w14:textId="77777777" w:rsidR="003B45F2" w:rsidRDefault="002127A0"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Deze Overeenkomst treedt in werking op  </w:t>
      </w:r>
      <w:r w:rsidRPr="002127A0">
        <w:rPr>
          <w:rFonts w:ascii="Calibri" w:eastAsia="Times New Roman" w:hAnsi="Calibri" w:cs="Times New Roman"/>
          <w:snapToGrid w:val="0"/>
          <w:szCs w:val="20"/>
          <w:highlight w:val="yellow"/>
          <w:lang w:eastAsia="nl-NL"/>
        </w:rPr>
        <w:t>DD MM YYYY</w:t>
      </w:r>
      <w:r w:rsidRPr="002127A0">
        <w:rPr>
          <w:rFonts w:ascii="Calibri" w:eastAsia="Times New Roman" w:hAnsi="Calibri" w:cs="Times New Roman"/>
          <w:snapToGrid w:val="0"/>
          <w:szCs w:val="20"/>
          <w:lang w:eastAsia="nl-NL"/>
        </w:rPr>
        <w:t xml:space="preserve"> </w:t>
      </w:r>
      <w:r w:rsidR="003B45F2" w:rsidRPr="003B45F2">
        <w:rPr>
          <w:rFonts w:ascii="Calibri" w:eastAsia="Times New Roman" w:hAnsi="Calibri" w:cs="Times New Roman"/>
          <w:snapToGrid w:val="0"/>
          <w:szCs w:val="20"/>
          <w:lang w:eastAsia="nl-NL"/>
        </w:rPr>
        <w:t>[in te vullen na voorlopige gunning]</w:t>
      </w:r>
      <w:r w:rsidR="003B45F2">
        <w:rPr>
          <w:rFonts w:ascii="Calibri" w:eastAsia="Times New Roman" w:hAnsi="Calibri" w:cs="Times New Roman"/>
          <w:snapToGrid w:val="0"/>
          <w:szCs w:val="20"/>
          <w:lang w:eastAsia="nl-NL"/>
        </w:rPr>
        <w:t xml:space="preserve"> </w:t>
      </w:r>
      <w:r w:rsidR="003B45F2" w:rsidRPr="003B45F2">
        <w:rPr>
          <w:rFonts w:ascii="Calibri" w:eastAsia="Times New Roman" w:hAnsi="Calibri" w:cs="Times New Roman"/>
          <w:snapToGrid w:val="0"/>
          <w:szCs w:val="20"/>
          <w:lang w:eastAsia="nl-NL"/>
        </w:rPr>
        <w:t xml:space="preserve">en heeft een initiële looptijd van </w:t>
      </w:r>
      <w:r w:rsidR="003B45F2" w:rsidRPr="003B45F2">
        <w:rPr>
          <w:rFonts w:ascii="Calibri" w:eastAsia="Times New Roman" w:hAnsi="Calibri" w:cs="Times New Roman"/>
          <w:snapToGrid w:val="0"/>
          <w:szCs w:val="20"/>
          <w:highlight w:val="yellow"/>
          <w:lang w:eastAsia="nl-NL"/>
        </w:rPr>
        <w:t>XX (#)</w:t>
      </w:r>
      <w:r w:rsidR="003B45F2" w:rsidRPr="003B45F2">
        <w:rPr>
          <w:rFonts w:ascii="Calibri" w:eastAsia="Times New Roman" w:hAnsi="Calibri" w:cs="Times New Roman"/>
          <w:snapToGrid w:val="0"/>
          <w:szCs w:val="20"/>
          <w:lang w:eastAsia="nl-NL"/>
        </w:rPr>
        <w:t xml:space="preserve"> jaar waarna de Overeenkomst van rechtswege eindigt.</w:t>
      </w:r>
    </w:p>
    <w:p w14:paraId="5302E450" w14:textId="77777777" w:rsidR="003B45F2" w:rsidRDefault="003B45F2" w:rsidP="003B45F2">
      <w:pPr>
        <w:widowControl w:val="0"/>
        <w:ind w:left="595"/>
        <w:rPr>
          <w:rFonts w:ascii="Calibri" w:eastAsia="Times New Roman" w:hAnsi="Calibri" w:cs="Times New Roman"/>
          <w:snapToGrid w:val="0"/>
          <w:szCs w:val="20"/>
          <w:lang w:eastAsia="nl-NL"/>
        </w:rPr>
      </w:pPr>
    </w:p>
    <w:p w14:paraId="30FDA9EE" w14:textId="77777777" w:rsidR="003B45F2" w:rsidRDefault="003B45F2" w:rsidP="003B45F2">
      <w:pPr>
        <w:widowControl w:val="0"/>
        <w:ind w:left="595"/>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Na</w:t>
      </w:r>
      <w:r w:rsidRPr="003B45F2">
        <w:rPr>
          <w:rFonts w:ascii="Calibri" w:eastAsia="Times New Roman" w:hAnsi="Calibri" w:cs="Times New Roman"/>
          <w:snapToGrid w:val="0"/>
          <w:szCs w:val="20"/>
          <w:lang w:eastAsia="nl-NL"/>
        </w:rPr>
        <w:t xml:space="preserve"> de initiële looptijd kent de Overeenkomst </w:t>
      </w:r>
      <w:r w:rsidR="00EC5193">
        <w:rPr>
          <w:rFonts w:ascii="Calibri" w:eastAsia="Times New Roman" w:hAnsi="Calibri" w:cs="Times New Roman"/>
          <w:snapToGrid w:val="0"/>
          <w:szCs w:val="20"/>
          <w:lang w:eastAsia="nl-NL"/>
        </w:rPr>
        <w:t>XX</w:t>
      </w:r>
      <w:r w:rsidRPr="003B45F2">
        <w:rPr>
          <w:rFonts w:ascii="Calibri" w:eastAsia="Times New Roman" w:hAnsi="Calibri" w:cs="Times New Roman"/>
          <w:snapToGrid w:val="0"/>
          <w:szCs w:val="20"/>
          <w:lang w:eastAsia="nl-NL"/>
        </w:rPr>
        <w:t xml:space="preserve"> (</w:t>
      </w:r>
      <w:r w:rsidR="00EC5193">
        <w:rPr>
          <w:rFonts w:ascii="Calibri" w:eastAsia="Times New Roman" w:hAnsi="Calibri" w:cs="Times New Roman"/>
          <w:snapToGrid w:val="0"/>
          <w:szCs w:val="20"/>
          <w:lang w:eastAsia="nl-NL"/>
        </w:rPr>
        <w:t>#</w:t>
      </w:r>
      <w:r w:rsidRPr="003B45F2">
        <w:rPr>
          <w:rFonts w:ascii="Calibri" w:eastAsia="Times New Roman" w:hAnsi="Calibri" w:cs="Times New Roman"/>
          <w:snapToGrid w:val="0"/>
          <w:szCs w:val="20"/>
          <w:lang w:eastAsia="nl-NL"/>
        </w:rPr>
        <w:t xml:space="preserve">) opties tot verlenging van </w:t>
      </w:r>
      <w:r w:rsidR="00EC5193" w:rsidRPr="00EC5193">
        <w:rPr>
          <w:rFonts w:ascii="Calibri" w:eastAsia="Times New Roman" w:hAnsi="Calibri" w:cs="Times New Roman"/>
          <w:snapToGrid w:val="0"/>
          <w:szCs w:val="20"/>
          <w:highlight w:val="yellow"/>
          <w:lang w:eastAsia="nl-NL"/>
        </w:rPr>
        <w:t>XX</w:t>
      </w:r>
      <w:r w:rsidRPr="00EC5193">
        <w:rPr>
          <w:rFonts w:ascii="Calibri" w:eastAsia="Times New Roman" w:hAnsi="Calibri" w:cs="Times New Roman"/>
          <w:snapToGrid w:val="0"/>
          <w:szCs w:val="20"/>
          <w:highlight w:val="yellow"/>
          <w:lang w:eastAsia="nl-NL"/>
        </w:rPr>
        <w:t xml:space="preserve"> (</w:t>
      </w:r>
      <w:r w:rsidR="00EC5193" w:rsidRPr="00EC5193">
        <w:rPr>
          <w:rFonts w:ascii="Calibri" w:eastAsia="Times New Roman" w:hAnsi="Calibri" w:cs="Times New Roman"/>
          <w:snapToGrid w:val="0"/>
          <w:szCs w:val="20"/>
          <w:highlight w:val="yellow"/>
          <w:lang w:eastAsia="nl-NL"/>
        </w:rPr>
        <w:t>#</w:t>
      </w:r>
      <w:r w:rsidRPr="00EC5193">
        <w:rPr>
          <w:rFonts w:ascii="Calibri" w:eastAsia="Times New Roman" w:hAnsi="Calibri" w:cs="Times New Roman"/>
          <w:snapToGrid w:val="0"/>
          <w:szCs w:val="20"/>
          <w:highlight w:val="yellow"/>
          <w:lang w:eastAsia="nl-NL"/>
        </w:rPr>
        <w:t>)</w:t>
      </w:r>
      <w:r w:rsidRPr="003B45F2">
        <w:rPr>
          <w:rFonts w:ascii="Calibri" w:eastAsia="Times New Roman" w:hAnsi="Calibri" w:cs="Times New Roman"/>
          <w:snapToGrid w:val="0"/>
          <w:szCs w:val="20"/>
          <w:lang w:eastAsia="nl-NL"/>
        </w:rPr>
        <w:t xml:space="preserve"> jaar, eenzijdig </w:t>
      </w:r>
      <w:r w:rsidR="00EC5193" w:rsidRPr="003B45F2">
        <w:rPr>
          <w:rFonts w:ascii="Calibri" w:eastAsia="Times New Roman" w:hAnsi="Calibri" w:cs="Times New Roman"/>
          <w:snapToGrid w:val="0"/>
          <w:szCs w:val="20"/>
          <w:lang w:eastAsia="nl-NL"/>
        </w:rPr>
        <w:t xml:space="preserve">in te roepen </w:t>
      </w:r>
      <w:r w:rsidRPr="003B45F2">
        <w:rPr>
          <w:rFonts w:ascii="Calibri" w:eastAsia="Times New Roman" w:hAnsi="Calibri" w:cs="Times New Roman"/>
          <w:snapToGrid w:val="0"/>
          <w:szCs w:val="20"/>
          <w:lang w:eastAsia="nl-NL"/>
        </w:rPr>
        <w:t>door Aanbestedende Dienst.</w:t>
      </w:r>
    </w:p>
    <w:p w14:paraId="0E6CD346" w14:textId="77777777" w:rsidR="003B45F2" w:rsidRPr="003B45F2" w:rsidRDefault="003B45F2" w:rsidP="003B45F2">
      <w:pPr>
        <w:widowControl w:val="0"/>
        <w:ind w:left="595"/>
        <w:rPr>
          <w:rFonts w:ascii="Calibri" w:eastAsia="Times New Roman" w:hAnsi="Calibri" w:cs="Times New Roman"/>
          <w:snapToGrid w:val="0"/>
          <w:szCs w:val="20"/>
          <w:lang w:eastAsia="nl-NL"/>
        </w:rPr>
      </w:pPr>
    </w:p>
    <w:p w14:paraId="7FF1E6AA" w14:textId="77777777" w:rsidR="003B45F2" w:rsidRDefault="003B45F2" w:rsidP="003B45F2">
      <w:pPr>
        <w:widowControl w:val="0"/>
        <w:ind w:firstLine="595"/>
        <w:rPr>
          <w:rFonts w:ascii="Calibri" w:eastAsia="Times New Roman" w:hAnsi="Calibri" w:cs="Times New Roman"/>
          <w:snapToGrid w:val="0"/>
          <w:szCs w:val="20"/>
          <w:lang w:eastAsia="nl-NL"/>
        </w:rPr>
      </w:pPr>
      <w:r w:rsidRPr="003B45F2">
        <w:rPr>
          <w:rFonts w:ascii="Calibri" w:eastAsia="Times New Roman" w:hAnsi="Calibri" w:cs="Times New Roman"/>
          <w:snapToGrid w:val="0"/>
          <w:szCs w:val="20"/>
          <w:lang w:eastAsia="nl-NL"/>
        </w:rPr>
        <w:t xml:space="preserve">Opdrachtgever zal uiterlijk </w:t>
      </w:r>
      <w:r w:rsidRPr="00EC5193">
        <w:rPr>
          <w:rFonts w:ascii="Calibri" w:eastAsia="Times New Roman" w:hAnsi="Calibri" w:cs="Times New Roman"/>
          <w:snapToGrid w:val="0"/>
          <w:szCs w:val="20"/>
          <w:highlight w:val="yellow"/>
          <w:lang w:eastAsia="nl-NL"/>
        </w:rPr>
        <w:t>XX (#)</w:t>
      </w:r>
      <w:r w:rsidRPr="003B45F2">
        <w:rPr>
          <w:rFonts w:ascii="Calibri" w:eastAsia="Times New Roman" w:hAnsi="Calibri" w:cs="Times New Roman"/>
          <w:snapToGrid w:val="0"/>
          <w:szCs w:val="20"/>
          <w:lang w:eastAsia="nl-NL"/>
        </w:rPr>
        <w:t xml:space="preserve"> maanden voor de einddatum van de Overeenkomst aan </w:t>
      </w:r>
    </w:p>
    <w:p w14:paraId="7E2AF779" w14:textId="77777777" w:rsidR="003B45F2" w:rsidRDefault="003B45F2" w:rsidP="003B45F2">
      <w:pPr>
        <w:widowControl w:val="0"/>
        <w:ind w:firstLine="595"/>
        <w:rPr>
          <w:rFonts w:ascii="Calibri" w:eastAsia="Times New Roman" w:hAnsi="Calibri" w:cs="Times New Roman"/>
          <w:snapToGrid w:val="0"/>
          <w:szCs w:val="20"/>
          <w:lang w:eastAsia="nl-NL"/>
        </w:rPr>
      </w:pPr>
      <w:r w:rsidRPr="003B45F2">
        <w:rPr>
          <w:rFonts w:ascii="Calibri" w:eastAsia="Times New Roman" w:hAnsi="Calibri" w:cs="Times New Roman"/>
          <w:snapToGrid w:val="0"/>
          <w:szCs w:val="20"/>
          <w:lang w:eastAsia="nl-NL"/>
        </w:rPr>
        <w:t>Opdrachtnemer berichten of zij de Overeenkomst wenst voort te zetten.</w:t>
      </w:r>
    </w:p>
    <w:p w14:paraId="5164D691" w14:textId="77777777" w:rsidR="003B45F2" w:rsidRPr="002127A0" w:rsidRDefault="003B45F2" w:rsidP="003B45F2">
      <w:pPr>
        <w:widowControl w:val="0"/>
        <w:rPr>
          <w:rFonts w:ascii="Calibri" w:eastAsia="Times New Roman" w:hAnsi="Calibri" w:cs="Times New Roman"/>
          <w:snapToGrid w:val="0"/>
          <w:szCs w:val="20"/>
          <w:lang w:eastAsia="nl-NL"/>
        </w:rPr>
      </w:pPr>
    </w:p>
    <w:p w14:paraId="24884B06" w14:textId="77777777" w:rsidR="002127A0" w:rsidRPr="002127A0" w:rsidRDefault="002127A0"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en Opdrachtgever kunnen deze Overeenkomst onmiddellijk en terstond doen eindigen door schriftelijke opzegging zonder opzegtermijn indien:</w:t>
      </w:r>
    </w:p>
    <w:p w14:paraId="1BB2F08F"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w:t>
      </w:r>
      <w:r w:rsidRPr="002127A0">
        <w:rPr>
          <w:rFonts w:ascii="Calibri" w:eastAsia="Times New Roman" w:hAnsi="Calibri" w:cs="Times New Roman"/>
          <w:snapToGrid w:val="0"/>
          <w:szCs w:val="20"/>
          <w:lang w:eastAsia="nl-NL"/>
        </w:rPr>
        <w:tab/>
        <w:t>een van beide Partijen in staat van faillissement komt te verkeren;</w:t>
      </w:r>
    </w:p>
    <w:p w14:paraId="3AC36D73"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b.</w:t>
      </w:r>
      <w:r w:rsidRPr="002127A0">
        <w:rPr>
          <w:rFonts w:ascii="Calibri" w:eastAsia="Times New Roman" w:hAnsi="Calibri" w:cs="Times New Roman"/>
          <w:snapToGrid w:val="0"/>
          <w:szCs w:val="20"/>
          <w:lang w:eastAsia="nl-NL"/>
        </w:rPr>
        <w:tab/>
        <w:t>een van beide Partijen surseance van betaling aanvraagt;</w:t>
      </w:r>
    </w:p>
    <w:p w14:paraId="764AA3E6"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w:t>
      </w:r>
      <w:r w:rsidRPr="002127A0">
        <w:rPr>
          <w:rFonts w:ascii="Calibri" w:eastAsia="Times New Roman" w:hAnsi="Calibri" w:cs="Times New Roman"/>
          <w:snapToGrid w:val="0"/>
          <w:szCs w:val="20"/>
          <w:lang w:eastAsia="nl-NL"/>
        </w:rPr>
        <w:tab/>
        <w:t>een van beide Partijen anderszins de belangen van de wederpartij of de goede naam van haar dienstverlening ernstig schaadt;</w:t>
      </w:r>
    </w:p>
    <w:p w14:paraId="287EA791"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d.</w:t>
      </w:r>
      <w:r w:rsidRPr="002127A0">
        <w:rPr>
          <w:rFonts w:ascii="Calibri" w:eastAsia="Times New Roman" w:hAnsi="Calibri" w:cs="Times New Roman"/>
          <w:snapToGrid w:val="0"/>
          <w:szCs w:val="20"/>
          <w:lang w:eastAsia="nl-NL"/>
        </w:rPr>
        <w:tab/>
        <w:t>sprake is van een ernstige toerekenbare tekortkoming in de nakoming van de Overeenkomst, die ook nadat de wederpartij schriftelijk in gebreke is gesteld niet binnen een redelijke termijn is hersteld.</w:t>
      </w:r>
    </w:p>
    <w:p w14:paraId="1DEF26A4" w14:textId="77777777" w:rsidR="002127A0" w:rsidRPr="002127A0" w:rsidRDefault="002127A0" w:rsidP="002127A0">
      <w:pPr>
        <w:widowControl w:val="0"/>
        <w:ind w:left="935" w:hanging="340"/>
        <w:rPr>
          <w:rFonts w:ascii="Calibri" w:eastAsia="Times New Roman" w:hAnsi="Calibri" w:cs="Times New Roman"/>
          <w:snapToGrid w:val="0"/>
          <w:szCs w:val="20"/>
          <w:lang w:eastAsia="nl-NL"/>
        </w:rPr>
      </w:pPr>
    </w:p>
    <w:p w14:paraId="7AAA278F" w14:textId="77777777" w:rsidR="00EA748C" w:rsidRDefault="002127A0"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continuïteit van de uitvoering van de </w:t>
      </w:r>
      <w:r w:rsidR="00A1518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 xml:space="preserve"> mag niet in gevaar komen door beëindiging van de </w:t>
      </w:r>
    </w:p>
    <w:p w14:paraId="6CBC8BD0"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Overeenkomst. Daarom zijn beide Partijen verplicht te zorgen voor uitvoering van de </w:t>
      </w:r>
      <w:r w:rsidR="00A1518B">
        <w:rPr>
          <w:rFonts w:ascii="Calibri" w:eastAsia="Times New Roman" w:hAnsi="Calibri" w:cs="Times New Roman"/>
          <w:snapToGrid w:val="0"/>
          <w:szCs w:val="20"/>
          <w:lang w:eastAsia="nl-NL"/>
        </w:rPr>
        <w:t>Leveringen</w:t>
      </w:r>
      <w:r w:rsidRPr="002127A0">
        <w:rPr>
          <w:rFonts w:ascii="Calibri" w:eastAsia="Times New Roman" w:hAnsi="Calibri" w:cs="Times New Roman"/>
          <w:snapToGrid w:val="0"/>
          <w:szCs w:val="20"/>
          <w:lang w:eastAsia="nl-NL"/>
        </w:rPr>
        <w:t xml:space="preserve"> na </w:t>
      </w:r>
    </w:p>
    <w:p w14:paraId="184C95F0"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formele contractbeëindiging zoals nodig voor het doorlopen van een nieuwe aanbestedingsprocedure </w:t>
      </w:r>
    </w:p>
    <w:p w14:paraId="4D20D6E7"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lastRenderedPageBreak/>
        <w:t xml:space="preserve">en reële voorbereidingstijd voor een nieuwe of hernieuwde start. Deze bepaling is uitdrukkelijk niet </w:t>
      </w:r>
    </w:p>
    <w:p w14:paraId="7FE13707" w14:textId="77777777" w:rsidR="00EA748C"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van toepassing wanneer de Overeenkomst wordt beëindigd om één van de redenen genoemd in 4.2 </w:t>
      </w:r>
    </w:p>
    <w:p w14:paraId="7E0902F2" w14:textId="77777777" w:rsidR="002127A0" w:rsidRDefault="002127A0" w:rsidP="00EA748C">
      <w:pPr>
        <w:widowControl w:val="0"/>
        <w:ind w:firstLine="567"/>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van dit artikel.</w:t>
      </w:r>
    </w:p>
    <w:p w14:paraId="3AC30469" w14:textId="77777777" w:rsidR="009255EE" w:rsidRDefault="009255EE" w:rsidP="00EA748C">
      <w:pPr>
        <w:widowControl w:val="0"/>
        <w:ind w:firstLine="567"/>
        <w:rPr>
          <w:rFonts w:ascii="Calibri" w:eastAsia="Times New Roman" w:hAnsi="Calibri" w:cs="Times New Roman"/>
          <w:snapToGrid w:val="0"/>
          <w:szCs w:val="20"/>
          <w:lang w:eastAsia="nl-NL"/>
        </w:rPr>
      </w:pPr>
    </w:p>
    <w:p w14:paraId="668D0BC8" w14:textId="77777777" w:rsidR="00E62FE8" w:rsidRPr="00E62FE8" w:rsidRDefault="009255EE" w:rsidP="007B4BEA">
      <w:pPr>
        <w:widowControl w:val="0"/>
        <w:numPr>
          <w:ilvl w:val="1"/>
          <w:numId w:val="8"/>
        </w:numPr>
        <w:tabs>
          <w:tab w:val="num" w:pos="595"/>
        </w:tabs>
        <w:ind w:left="595" w:hanging="595"/>
      </w:pPr>
      <w:r w:rsidRPr="000F6898">
        <w:rPr>
          <w:rFonts w:ascii="Calibri" w:eastAsia="Times New Roman" w:hAnsi="Calibri" w:cs="Times New Roman"/>
          <w:snapToGrid w:val="0"/>
          <w:szCs w:val="20"/>
          <w:lang w:eastAsia="nl-NL"/>
        </w:rPr>
        <w:t xml:space="preserve">Opdrachtgever is gerechtigd deze Overeenkomst met onmiddellijke ingang op te zeggen of te ontbinden, zonder op enigerlei wijze schadeplichtig of aansprakelijk te zijn jegens Opdrachtnemer, in geval </w:t>
      </w:r>
      <w:r w:rsidR="003B348C" w:rsidRPr="000F6898">
        <w:rPr>
          <w:rFonts w:ascii="Calibri" w:eastAsia="Times New Roman" w:hAnsi="Calibri" w:cs="Times New Roman"/>
          <w:snapToGrid w:val="0"/>
          <w:szCs w:val="20"/>
          <w:lang w:eastAsia="nl-NL"/>
        </w:rPr>
        <w:t xml:space="preserve">Opdrachtgever </w:t>
      </w:r>
      <w:r w:rsidRPr="000F6898">
        <w:rPr>
          <w:rFonts w:ascii="Calibri" w:eastAsia="Times New Roman" w:hAnsi="Calibri" w:cs="Times New Roman"/>
          <w:snapToGrid w:val="0"/>
          <w:szCs w:val="20"/>
          <w:lang w:eastAsia="nl-NL"/>
        </w:rPr>
        <w:t>genoodzaakt is de Overeenkomst met Opdrachtnemer wezenlijk te wijzigen, waardoor een nieuwe aanbestedingsverplichting voor Opdrachtgever ontstaat.</w:t>
      </w:r>
    </w:p>
    <w:p w14:paraId="4C09D71D" w14:textId="77777777" w:rsidR="00E62FE8" w:rsidRDefault="00E62FE8" w:rsidP="00E62FE8">
      <w:pPr>
        <w:widowControl w:val="0"/>
        <w:tabs>
          <w:tab w:val="num" w:pos="1210"/>
        </w:tabs>
        <w:ind w:left="595"/>
      </w:pPr>
    </w:p>
    <w:p w14:paraId="308E5D1C" w14:textId="77777777" w:rsidR="005013A0" w:rsidRDefault="00577412" w:rsidP="007B4BEA">
      <w:pPr>
        <w:widowControl w:val="0"/>
        <w:numPr>
          <w:ilvl w:val="1"/>
          <w:numId w:val="8"/>
        </w:numPr>
        <w:tabs>
          <w:tab w:val="clear" w:pos="1210"/>
          <w:tab w:val="num" w:pos="567"/>
        </w:tabs>
        <w:ind w:hanging="1210"/>
      </w:pPr>
      <w:r>
        <w:t>Indien</w:t>
      </w:r>
      <w:r w:rsidR="005013A0">
        <w:t xml:space="preserve"> er gedurende de looptijd van de Overeenkomst indicaties aanwezig zijn dat er één of meer </w:t>
      </w:r>
    </w:p>
    <w:p w14:paraId="6096D263" w14:textId="77777777" w:rsidR="005013A0" w:rsidRDefault="005013A0" w:rsidP="005013A0">
      <w:pPr>
        <w:widowControl w:val="0"/>
        <w:ind w:firstLine="567"/>
      </w:pPr>
      <w:r>
        <w:t xml:space="preserve">uitsluitingsgronden van toepassing zijn, dan kan door Opdrachtgever advies worden gevraagd aan het </w:t>
      </w:r>
    </w:p>
    <w:p w14:paraId="15120A4B" w14:textId="77777777" w:rsidR="005013A0" w:rsidRDefault="005013A0" w:rsidP="005013A0">
      <w:pPr>
        <w:widowControl w:val="0"/>
        <w:ind w:firstLine="567"/>
      </w:pPr>
      <w:r>
        <w:t xml:space="preserve">Bureau Bibob (zie artikel 9 van de Wet Bevordering integriteitsbeoordelingen door het openbaar </w:t>
      </w:r>
    </w:p>
    <w:p w14:paraId="7021890E" w14:textId="77777777" w:rsidR="005013A0" w:rsidRDefault="005013A0" w:rsidP="005013A0">
      <w:pPr>
        <w:widowControl w:val="0"/>
        <w:ind w:firstLine="567"/>
      </w:pPr>
      <w:r>
        <w:t>bestuur (Wet Bibob)).</w:t>
      </w:r>
    </w:p>
    <w:p w14:paraId="5193C590" w14:textId="77777777" w:rsidR="005013A0" w:rsidRDefault="005013A0" w:rsidP="005013A0">
      <w:pPr>
        <w:widowControl w:val="0"/>
        <w:tabs>
          <w:tab w:val="num" w:pos="567"/>
        </w:tabs>
        <w:ind w:left="1210" w:hanging="1210"/>
      </w:pPr>
    </w:p>
    <w:p w14:paraId="2D0EF94F" w14:textId="77777777" w:rsidR="005013A0" w:rsidRDefault="005013A0" w:rsidP="005013A0">
      <w:pPr>
        <w:widowControl w:val="0"/>
        <w:tabs>
          <w:tab w:val="num" w:pos="567"/>
        </w:tabs>
        <w:ind w:left="567" w:hanging="567"/>
      </w:pPr>
      <w:r>
        <w:tab/>
        <w:t>Als zo’n Bibob-advies concludeert tot een ernstig gevaar op een a- en/of b-grond, dan wel een mindere mate van gevaar op een a- en/of b-grond, dan levert dit respectievelijk grond voor ontbinding van de Overeenkomst met Opdrachtnemer of de mogelijkheid tot het verbinden van voorschriften of beheersmaatregelen aan Opdrachtnemer voor de verdere uitvoering van de Overeenkomst op.</w:t>
      </w:r>
    </w:p>
    <w:p w14:paraId="327F16EE" w14:textId="77777777" w:rsidR="00577412" w:rsidRDefault="00577412" w:rsidP="00577412">
      <w:pPr>
        <w:widowControl w:val="0"/>
        <w:tabs>
          <w:tab w:val="num" w:pos="1210"/>
        </w:tabs>
        <w:ind w:left="595"/>
        <w:rPr>
          <w:rFonts w:ascii="Calibri" w:eastAsia="Times New Roman" w:hAnsi="Calibri" w:cs="Times New Roman"/>
          <w:snapToGrid w:val="0"/>
          <w:szCs w:val="20"/>
          <w:lang w:eastAsia="nl-NL"/>
        </w:rPr>
      </w:pPr>
    </w:p>
    <w:p w14:paraId="509F6A06" w14:textId="77777777" w:rsidR="00577412" w:rsidRPr="002127A0" w:rsidRDefault="00577412" w:rsidP="007B4BEA">
      <w:pPr>
        <w:widowControl w:val="0"/>
        <w:numPr>
          <w:ilvl w:val="1"/>
          <w:numId w:val="8"/>
        </w:numPr>
        <w:tabs>
          <w:tab w:val="num" w:pos="595"/>
        </w:tabs>
        <w:ind w:left="595" w:hanging="595"/>
        <w:rPr>
          <w:rFonts w:ascii="Calibri" w:eastAsia="Times New Roman" w:hAnsi="Calibri" w:cs="Times New Roman"/>
          <w:snapToGrid w:val="0"/>
          <w:szCs w:val="20"/>
          <w:lang w:eastAsia="nl-NL"/>
        </w:rPr>
      </w:pPr>
      <w:r w:rsidRPr="00EA748C">
        <w:rPr>
          <w:rFonts w:ascii="Calibri" w:eastAsia="Times New Roman" w:hAnsi="Calibri" w:cs="Times New Roman"/>
          <w:snapToGrid w:val="0"/>
          <w:szCs w:val="20"/>
          <w:lang w:eastAsia="nl-NL"/>
        </w:rPr>
        <w:t xml:space="preserve">Indien </w:t>
      </w:r>
      <w:r>
        <w:t xml:space="preserve">gedurende </w:t>
      </w:r>
      <w:r w:rsidRPr="00EA748C">
        <w:rPr>
          <w:rFonts w:ascii="Calibri" w:eastAsia="Times New Roman" w:hAnsi="Calibri" w:cs="Times New Roman"/>
          <w:snapToGrid w:val="0"/>
          <w:szCs w:val="20"/>
          <w:lang w:eastAsia="nl-NL"/>
        </w:rPr>
        <w:t>de looptijd van de Overeenkomst blijkt dat Opdrachtnemer een in Rusland gevestigde (rechts)persoon, een natuurlijke persoon met de Russische nationaliteit, een (rechts)persoon die handelt in belang van of op aanwijzing een Russische of in Rusland gevestigde (rechts)persoon, een (rechts)persoon die voor meer dan 50% eigendom is van een partij zoals hiervoor genoemd, en/of een niet-Russische entiteit waarbij meer dan 10% van de contractwaarde geleverd wordt door onderaannemers, leveranciers of entiteiten die voldoen aan de voornoemde beschrijvingen is, is Opdrachtgever gerechtigd de Overeenkomst met onmiddellijke ingang op te zeggen of te ontbinden, zonder op enigerlei wijze schadeplichtig of aansprakelijk te zijn jegens Opdrachtnemer.</w:t>
      </w:r>
    </w:p>
    <w:p w14:paraId="0EB33F8D" w14:textId="77777777" w:rsidR="00577412" w:rsidRDefault="00577412" w:rsidP="005013A0">
      <w:pPr>
        <w:widowControl w:val="0"/>
        <w:tabs>
          <w:tab w:val="num" w:pos="567"/>
        </w:tabs>
        <w:ind w:left="567" w:hanging="567"/>
        <w:rPr>
          <w:rFonts w:ascii="Calibri" w:eastAsia="Times New Roman" w:hAnsi="Calibri" w:cs="Times New Roman"/>
          <w:b/>
          <w:snapToGrid w:val="0"/>
          <w:szCs w:val="20"/>
          <w:lang w:eastAsia="nl-NL"/>
        </w:rPr>
      </w:pPr>
    </w:p>
    <w:p w14:paraId="0D99AFC2" w14:textId="77777777" w:rsidR="002127A0" w:rsidRPr="00FD60B6" w:rsidRDefault="002127A0" w:rsidP="00FD60B6">
      <w:pPr>
        <w:widowControl w:val="0"/>
        <w:rPr>
          <w:rFonts w:ascii="Calibri" w:eastAsia="Times New Roman" w:hAnsi="Calibri" w:cs="Times New Roman"/>
          <w:snapToGrid w:val="0"/>
          <w:szCs w:val="20"/>
          <w:lang w:eastAsia="nl-NL"/>
        </w:rPr>
      </w:pPr>
      <w:r w:rsidRPr="00FD60B6">
        <w:rPr>
          <w:rFonts w:ascii="Calibri" w:eastAsia="Times New Roman" w:hAnsi="Calibri" w:cs="Times New Roman"/>
          <w:b/>
          <w:snapToGrid w:val="0"/>
          <w:szCs w:val="20"/>
          <w:lang w:eastAsia="nl-NL"/>
        </w:rPr>
        <w:t>Artikel 5:</w:t>
      </w:r>
      <w:r w:rsidRPr="00FD60B6">
        <w:rPr>
          <w:rFonts w:ascii="Calibri" w:eastAsia="Times New Roman" w:hAnsi="Calibri" w:cs="Times New Roman"/>
          <w:b/>
          <w:snapToGrid w:val="0"/>
          <w:szCs w:val="20"/>
          <w:lang w:eastAsia="nl-NL"/>
        </w:rPr>
        <w:tab/>
        <w:t>Facturering, indexering en betalingsvoorwaarden</w:t>
      </w:r>
    </w:p>
    <w:p w14:paraId="5BF86D68" w14:textId="77777777" w:rsidR="002127A0" w:rsidRPr="002127A0" w:rsidRDefault="002127A0" w:rsidP="005F576C">
      <w:pPr>
        <w:widowControl w:val="0"/>
        <w:rPr>
          <w:rFonts w:ascii="Calibri" w:eastAsia="Times New Roman" w:hAnsi="Calibri" w:cs="Times New Roman"/>
          <w:snapToGrid w:val="0"/>
          <w:szCs w:val="20"/>
          <w:lang w:eastAsia="nl-NL"/>
        </w:rPr>
      </w:pPr>
    </w:p>
    <w:p w14:paraId="648A1701" w14:textId="77777777" w:rsidR="005F576C" w:rsidRPr="005F576C" w:rsidRDefault="005F576C" w:rsidP="007B4BEA">
      <w:pPr>
        <w:numPr>
          <w:ilvl w:val="1"/>
          <w:numId w:val="17"/>
        </w:numPr>
        <w:ind w:left="567" w:hanging="567"/>
        <w:contextualSpacing/>
        <w:rPr>
          <w:rFonts w:cs="Calibri"/>
          <w:color w:val="000000"/>
          <w:szCs w:val="20"/>
        </w:rPr>
      </w:pPr>
      <w:bookmarkStart w:id="6" w:name="_Hlk169701191"/>
      <w:bookmarkStart w:id="7" w:name="_Hlk169700602"/>
      <w:r w:rsidRPr="005F576C">
        <w:rPr>
          <w:rFonts w:cs="Calibri"/>
          <w:color w:val="000000"/>
          <w:szCs w:val="20"/>
        </w:rPr>
        <w:t>Aanbestedende Diensten, waaronder gemeenten, moeten per 18 april 2019 voldoen aan de verplichting om elektronische facturen (e-facturen in XML formaat) te kunnen ontvangen en verwerken conform de EU-richtlijn 2014/55/EU.</w:t>
      </w:r>
    </w:p>
    <w:p w14:paraId="20A1749B" w14:textId="77777777" w:rsidR="005F576C" w:rsidRPr="005F576C" w:rsidRDefault="005F576C" w:rsidP="005F576C">
      <w:pPr>
        <w:ind w:left="567" w:hanging="567"/>
        <w:rPr>
          <w:rFonts w:cs="Calibri"/>
          <w:color w:val="000000"/>
          <w:szCs w:val="20"/>
        </w:rPr>
      </w:pPr>
    </w:p>
    <w:p w14:paraId="6D031FB8" w14:textId="77777777" w:rsidR="005F576C" w:rsidRPr="005F576C" w:rsidRDefault="005F576C" w:rsidP="005F576C">
      <w:pPr>
        <w:ind w:left="567"/>
        <w:rPr>
          <w:rFonts w:cs="Calibri"/>
          <w:color w:val="000000"/>
          <w:szCs w:val="20"/>
        </w:rPr>
      </w:pPr>
      <w:r w:rsidRPr="005F576C">
        <w:rPr>
          <w:rFonts w:cs="Calibri"/>
          <w:color w:val="000000"/>
          <w:szCs w:val="20"/>
        </w:rPr>
        <w:t xml:space="preserve">Indien Opdrachtnemer e-facturen wenst te versturen, dan dienen deze e- facturen digitaal te worden </w:t>
      </w:r>
    </w:p>
    <w:p w14:paraId="2BE4C5A3" w14:textId="77777777" w:rsidR="005F576C" w:rsidRPr="005F576C" w:rsidRDefault="005F576C" w:rsidP="005F576C">
      <w:pPr>
        <w:ind w:left="567"/>
        <w:rPr>
          <w:rFonts w:cs="Calibri"/>
          <w:color w:val="000000"/>
          <w:szCs w:val="20"/>
        </w:rPr>
      </w:pPr>
      <w:r w:rsidRPr="005F576C">
        <w:rPr>
          <w:rFonts w:cs="Calibri"/>
          <w:color w:val="000000"/>
          <w:szCs w:val="20"/>
        </w:rPr>
        <w:t xml:space="preserve">aangeleverd via het PEPPOL netwerk in XML / UBL-format. Een toelichting  hierop is te vinden: </w:t>
      </w:r>
    </w:p>
    <w:p w14:paraId="027ED85C" w14:textId="77777777" w:rsidR="005F576C" w:rsidRPr="005F576C" w:rsidRDefault="005F576C" w:rsidP="005F576C">
      <w:pPr>
        <w:ind w:left="567"/>
        <w:rPr>
          <w:rFonts w:cs="Calibri"/>
          <w:color w:val="000000"/>
          <w:szCs w:val="20"/>
        </w:rPr>
      </w:pPr>
      <w:r w:rsidRPr="005F576C">
        <w:rPr>
          <w:rFonts w:cs="Calibri"/>
          <w:color w:val="000000"/>
          <w:szCs w:val="20"/>
        </w:rPr>
        <w:t>https://www.tilburg.nl/ondernemers/e-facturen-naar-de-gemeente-sturen.</w:t>
      </w:r>
    </w:p>
    <w:p w14:paraId="573EE23D" w14:textId="77777777" w:rsidR="005F576C" w:rsidRPr="005F576C" w:rsidRDefault="005F576C" w:rsidP="005F576C">
      <w:pPr>
        <w:ind w:left="567"/>
        <w:rPr>
          <w:rFonts w:cs="Calibri"/>
          <w:color w:val="000000"/>
          <w:szCs w:val="20"/>
        </w:rPr>
      </w:pPr>
    </w:p>
    <w:p w14:paraId="227A2D6F" w14:textId="77777777" w:rsidR="005F576C" w:rsidRPr="005F576C" w:rsidRDefault="005F576C" w:rsidP="005F576C">
      <w:pPr>
        <w:ind w:left="567"/>
        <w:rPr>
          <w:rFonts w:cs="Calibri"/>
          <w:color w:val="000000"/>
          <w:szCs w:val="20"/>
        </w:rPr>
      </w:pPr>
      <w:r w:rsidRPr="005F576C">
        <w:rPr>
          <w:rFonts w:cs="Calibri"/>
          <w:color w:val="000000"/>
          <w:szCs w:val="20"/>
        </w:rPr>
        <w:t xml:space="preserve">Sinds 1 januari 2017 is het voor leveranciers van de Rijksoverheid verplicht om bij nieuwe </w:t>
      </w:r>
    </w:p>
    <w:p w14:paraId="442DBBB0" w14:textId="77777777" w:rsidR="005F576C" w:rsidRPr="005F576C" w:rsidRDefault="005F576C" w:rsidP="005F576C">
      <w:pPr>
        <w:ind w:left="567"/>
        <w:rPr>
          <w:rFonts w:cs="Calibri"/>
          <w:color w:val="000000"/>
          <w:szCs w:val="20"/>
        </w:rPr>
      </w:pPr>
      <w:r w:rsidRPr="005F576C">
        <w:rPr>
          <w:rFonts w:cs="Calibri"/>
          <w:color w:val="000000"/>
          <w:szCs w:val="20"/>
        </w:rPr>
        <w:t xml:space="preserve">overeenkomsten e-facturen te sturen. Deze verplichting tot e-facturatie is opgesteld in samenwerking </w:t>
      </w:r>
    </w:p>
    <w:p w14:paraId="298629E7" w14:textId="77777777" w:rsidR="005F576C" w:rsidRPr="005F576C" w:rsidRDefault="005F576C" w:rsidP="005F576C">
      <w:pPr>
        <w:ind w:left="567"/>
        <w:rPr>
          <w:rFonts w:cs="Calibri"/>
          <w:color w:val="000000"/>
          <w:szCs w:val="20"/>
        </w:rPr>
      </w:pPr>
      <w:r w:rsidRPr="005F576C">
        <w:rPr>
          <w:rFonts w:cs="Calibri"/>
          <w:color w:val="000000"/>
          <w:szCs w:val="20"/>
        </w:rPr>
        <w:t>met het bedrijfsleven. Gedurende de looptijd van deze Overeenkomst kan de verplichting tot e-</w:t>
      </w:r>
    </w:p>
    <w:p w14:paraId="1B024A07" w14:textId="77777777" w:rsidR="005F576C" w:rsidRPr="005F576C" w:rsidRDefault="005F576C" w:rsidP="005F576C">
      <w:pPr>
        <w:ind w:left="567"/>
        <w:rPr>
          <w:rFonts w:cs="Calibri"/>
          <w:color w:val="000000"/>
          <w:szCs w:val="20"/>
        </w:rPr>
      </w:pPr>
      <w:r w:rsidRPr="005F576C">
        <w:rPr>
          <w:rFonts w:cs="Calibri"/>
          <w:color w:val="000000"/>
          <w:szCs w:val="20"/>
        </w:rPr>
        <w:t xml:space="preserve">facturatie mogelijk worden uitgebreid naar decentrale overheden waardoor dit door </w:t>
      </w:r>
      <w:r w:rsidR="003D6F31">
        <w:rPr>
          <w:rFonts w:cs="Calibri"/>
          <w:color w:val="000000"/>
          <w:szCs w:val="20"/>
        </w:rPr>
        <w:t>Opdrachtgever</w:t>
      </w:r>
      <w:r w:rsidRPr="005F576C">
        <w:rPr>
          <w:rFonts w:cs="Calibri"/>
          <w:color w:val="000000"/>
          <w:szCs w:val="20"/>
        </w:rPr>
        <w:t xml:space="preserve"> </w:t>
      </w:r>
    </w:p>
    <w:p w14:paraId="41DEB07B" w14:textId="77777777" w:rsidR="005F576C" w:rsidRPr="005F576C" w:rsidRDefault="005F576C" w:rsidP="005F576C">
      <w:pPr>
        <w:ind w:left="567"/>
        <w:rPr>
          <w:rFonts w:cs="Calibri"/>
          <w:color w:val="000000"/>
          <w:szCs w:val="20"/>
        </w:rPr>
      </w:pPr>
      <w:r w:rsidRPr="005F576C">
        <w:rPr>
          <w:rFonts w:cs="Calibri"/>
          <w:color w:val="000000"/>
          <w:szCs w:val="20"/>
        </w:rPr>
        <w:t>ook aan Opdrachtnemer kan worden opgelegd.</w:t>
      </w:r>
    </w:p>
    <w:p w14:paraId="17253288" w14:textId="77777777" w:rsidR="005F576C" w:rsidRPr="005F576C" w:rsidRDefault="005F576C" w:rsidP="005F576C">
      <w:pPr>
        <w:ind w:left="567"/>
        <w:rPr>
          <w:rFonts w:cs="Calibri"/>
          <w:color w:val="000000"/>
          <w:szCs w:val="20"/>
        </w:rPr>
      </w:pPr>
    </w:p>
    <w:p w14:paraId="091048B4" w14:textId="77777777" w:rsidR="005F576C" w:rsidRPr="005F576C" w:rsidRDefault="005F576C" w:rsidP="005F576C">
      <w:pPr>
        <w:ind w:left="567"/>
        <w:rPr>
          <w:rFonts w:cs="Calibri"/>
          <w:color w:val="000000"/>
          <w:szCs w:val="20"/>
        </w:rPr>
      </w:pPr>
      <w:r w:rsidRPr="005F576C">
        <w:rPr>
          <w:rFonts w:cs="Calibri"/>
          <w:color w:val="000000"/>
          <w:szCs w:val="20"/>
        </w:rPr>
        <w:t>PDF-factuur</w:t>
      </w:r>
    </w:p>
    <w:p w14:paraId="50C1C4D5" w14:textId="77777777" w:rsidR="005F576C" w:rsidRPr="005F576C" w:rsidRDefault="005F576C" w:rsidP="005F576C">
      <w:pPr>
        <w:ind w:left="567"/>
        <w:rPr>
          <w:rFonts w:cs="Calibri"/>
          <w:color w:val="000000"/>
          <w:szCs w:val="20"/>
        </w:rPr>
      </w:pPr>
      <w:r w:rsidRPr="005F576C">
        <w:rPr>
          <w:rFonts w:cs="Calibri"/>
          <w:color w:val="000000"/>
          <w:szCs w:val="20"/>
        </w:rPr>
        <w:t xml:space="preserve">Opdrachtgever geeft zelf sterk de voorkeur aan e-facturen. Wilt u toch liever facturen als </w:t>
      </w:r>
      <w:proofErr w:type="spellStart"/>
      <w:r w:rsidRPr="005F576C">
        <w:rPr>
          <w:rFonts w:cs="Calibri"/>
          <w:color w:val="000000"/>
          <w:szCs w:val="20"/>
        </w:rPr>
        <w:t>PDF-bestand</w:t>
      </w:r>
      <w:proofErr w:type="spellEnd"/>
      <w:r w:rsidRPr="005F576C">
        <w:rPr>
          <w:rFonts w:cs="Calibri"/>
          <w:color w:val="000000"/>
          <w:szCs w:val="20"/>
        </w:rPr>
        <w:t xml:space="preserve"> </w:t>
      </w:r>
    </w:p>
    <w:p w14:paraId="34A8F5FF" w14:textId="77777777" w:rsidR="00601099" w:rsidRDefault="005F576C" w:rsidP="005F576C">
      <w:pPr>
        <w:ind w:left="567"/>
        <w:rPr>
          <w:rFonts w:cs="Calibri"/>
          <w:color w:val="000000"/>
          <w:szCs w:val="20"/>
        </w:rPr>
      </w:pPr>
      <w:r w:rsidRPr="005F576C">
        <w:rPr>
          <w:rFonts w:cs="Calibri"/>
          <w:color w:val="000000"/>
          <w:szCs w:val="20"/>
        </w:rPr>
        <w:t xml:space="preserve">versturen? E-mail uw factuur dan naar </w:t>
      </w:r>
      <w:hyperlink r:id="rId11" w:history="1">
        <w:r w:rsidRPr="00754ADE">
          <w:rPr>
            <w:rStyle w:val="Hyperlink"/>
            <w:rFonts w:cs="Calibri"/>
            <w:szCs w:val="20"/>
          </w:rPr>
          <w:t>facturen@tilburg.nl</w:t>
        </w:r>
      </w:hyperlink>
      <w:r w:rsidRPr="005F576C">
        <w:rPr>
          <w:rFonts w:cs="Calibri"/>
          <w:color w:val="000000"/>
          <w:szCs w:val="20"/>
        </w:rPr>
        <w:t>.</w:t>
      </w:r>
    </w:p>
    <w:p w14:paraId="50F21093" w14:textId="77777777" w:rsidR="005F576C" w:rsidRPr="00D44728" w:rsidRDefault="005F576C" w:rsidP="005F576C">
      <w:pPr>
        <w:ind w:left="567" w:hanging="567"/>
      </w:pPr>
    </w:p>
    <w:p w14:paraId="7172C88B" w14:textId="77777777" w:rsidR="005F576C" w:rsidRDefault="00F17CBD" w:rsidP="007B4BEA">
      <w:pPr>
        <w:numPr>
          <w:ilvl w:val="1"/>
          <w:numId w:val="17"/>
        </w:numPr>
        <w:contextualSpacing/>
        <w:rPr>
          <w:rFonts w:eastAsia="Times New Roman"/>
          <w:snapToGrid w:val="0"/>
          <w:szCs w:val="20"/>
          <w:lang w:eastAsia="nl-NL"/>
        </w:rPr>
      </w:pPr>
      <w:r w:rsidRPr="00721663">
        <w:rPr>
          <w:rFonts w:ascii="Calibri" w:eastAsia="Times New Roman" w:hAnsi="Calibri" w:cs="Times New Roman"/>
          <w:snapToGrid w:val="0"/>
          <w:szCs w:val="20"/>
          <w:lang w:eastAsia="nl-NL"/>
        </w:rPr>
        <w:t xml:space="preserve">Facturen </w:t>
      </w:r>
      <w:r w:rsidR="005F576C">
        <w:rPr>
          <w:rFonts w:eastAsia="Times New Roman"/>
          <w:snapToGrid w:val="0"/>
          <w:szCs w:val="20"/>
          <w:lang w:eastAsia="nl-NL"/>
        </w:rPr>
        <w:t>aan Opdrachtgever moeten voorzien zijn van:</w:t>
      </w:r>
    </w:p>
    <w:p w14:paraId="5B8460F9" w14:textId="77777777" w:rsidR="005F576C" w:rsidRDefault="005F576C" w:rsidP="005F576C">
      <w:pPr>
        <w:ind w:left="1210" w:firstLine="208"/>
        <w:contextualSpacing/>
        <w:rPr>
          <w:rFonts w:eastAsia="Times New Roman"/>
          <w:snapToGrid w:val="0"/>
          <w:szCs w:val="20"/>
          <w:lang w:eastAsia="nl-NL"/>
        </w:rPr>
      </w:pPr>
      <w:r>
        <w:rPr>
          <w:rFonts w:eastAsia="Times New Roman"/>
          <w:snapToGrid w:val="0"/>
          <w:szCs w:val="20"/>
          <w:lang w:eastAsia="nl-NL"/>
        </w:rPr>
        <w:br/>
        <w:t>•    Het IBAN-(rekening)nummer van Opdrachtnemer;</w:t>
      </w:r>
      <w:r>
        <w:rPr>
          <w:rFonts w:eastAsia="Times New Roman"/>
          <w:snapToGrid w:val="0"/>
          <w:szCs w:val="20"/>
          <w:lang w:eastAsia="nl-NL"/>
        </w:rPr>
        <w:br/>
        <w:t xml:space="preserve">•    Het factuuradres: </w:t>
      </w:r>
      <w:r>
        <w:rPr>
          <w:rFonts w:eastAsia="Times New Roman"/>
          <w:snapToGrid w:val="0"/>
          <w:szCs w:val="20"/>
          <w:lang w:eastAsia="nl-NL"/>
        </w:rPr>
        <w:br/>
      </w:r>
    </w:p>
    <w:p w14:paraId="008920A1" w14:textId="77777777" w:rsidR="005F576C" w:rsidRDefault="005F576C" w:rsidP="005F576C">
      <w:pPr>
        <w:tabs>
          <w:tab w:val="num" w:pos="1210"/>
        </w:tabs>
        <w:ind w:left="2124"/>
        <w:contextualSpacing/>
        <w:rPr>
          <w:rFonts w:eastAsia="Times New Roman"/>
          <w:snapToGrid w:val="0"/>
          <w:szCs w:val="20"/>
          <w:lang w:eastAsia="nl-NL"/>
        </w:rPr>
      </w:pPr>
      <w:r>
        <w:rPr>
          <w:rFonts w:eastAsia="Times New Roman"/>
          <w:snapToGrid w:val="0"/>
          <w:szCs w:val="20"/>
          <w:lang w:eastAsia="nl-NL"/>
        </w:rPr>
        <w:t>Gemeente Tilburg</w:t>
      </w:r>
      <w:r>
        <w:rPr>
          <w:rFonts w:eastAsia="Times New Roman"/>
          <w:snapToGrid w:val="0"/>
          <w:szCs w:val="20"/>
          <w:lang w:eastAsia="nl-NL"/>
        </w:rPr>
        <w:br/>
        <w:t>T.a.v. afdeling Planning en Control</w:t>
      </w:r>
    </w:p>
    <w:p w14:paraId="27B570BE"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Team Financiële Administratie</w:t>
      </w:r>
    </w:p>
    <w:p w14:paraId="76B301F6"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lastRenderedPageBreak/>
        <w:tab/>
        <w:t>Stadhuisplein 130</w:t>
      </w:r>
    </w:p>
    <w:p w14:paraId="4C5F3703"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5038 TC  TILBURG</w:t>
      </w:r>
      <w:r>
        <w:rPr>
          <w:rFonts w:eastAsia="Times New Roman"/>
          <w:snapToGrid w:val="0"/>
          <w:szCs w:val="20"/>
          <w:lang w:eastAsia="nl-NL"/>
        </w:rPr>
        <w:br/>
      </w:r>
      <w:r>
        <w:rPr>
          <w:rFonts w:eastAsia="Times New Roman"/>
          <w:snapToGrid w:val="0"/>
          <w:szCs w:val="20"/>
          <w:lang w:eastAsia="nl-NL"/>
        </w:rPr>
        <w:br/>
        <w:t xml:space="preserve">•   De naam van de functionaris binnen de organisatie van Opdrachtgever die de </w:t>
      </w:r>
    </w:p>
    <w:p w14:paraId="7BCE3AE3" w14:textId="77777777" w:rsidR="005F576C" w:rsidRDefault="005F576C" w:rsidP="005F576C">
      <w:pPr>
        <w:widowControl w:val="0"/>
        <w:tabs>
          <w:tab w:val="num" w:pos="1210"/>
        </w:tabs>
        <w:ind w:left="1509"/>
        <w:rPr>
          <w:rFonts w:eastAsia="Times New Roman"/>
          <w:snapToGrid w:val="0"/>
          <w:szCs w:val="20"/>
          <w:lang w:eastAsia="nl-NL"/>
        </w:rPr>
      </w:pPr>
      <w:r>
        <w:rPr>
          <w:rFonts w:eastAsia="Times New Roman"/>
          <w:snapToGrid w:val="0"/>
          <w:szCs w:val="20"/>
          <w:lang w:eastAsia="nl-NL"/>
        </w:rPr>
        <w:tab/>
        <w:t>(deel)opdracht heeft verstrekt;</w:t>
      </w:r>
      <w:r>
        <w:rPr>
          <w:rFonts w:eastAsia="Times New Roman"/>
          <w:snapToGrid w:val="0"/>
          <w:szCs w:val="20"/>
          <w:lang w:eastAsia="nl-NL"/>
        </w:rPr>
        <w:br/>
        <w:t>•   Het inkoopordernummer van Opdrachtgever;</w:t>
      </w:r>
      <w:r>
        <w:rPr>
          <w:rFonts w:eastAsia="Times New Roman"/>
          <w:snapToGrid w:val="0"/>
          <w:szCs w:val="20"/>
          <w:lang w:eastAsia="nl-NL"/>
        </w:rPr>
        <w:br/>
        <w:t>•   Een recente factuurdatum: niet ouder dan 5 kalenderdagen.</w:t>
      </w:r>
    </w:p>
    <w:p w14:paraId="31B61DA3" w14:textId="77777777" w:rsidR="005F576C" w:rsidRDefault="005F576C" w:rsidP="005F576C">
      <w:pPr>
        <w:widowControl w:val="0"/>
        <w:ind w:left="595"/>
        <w:rPr>
          <w:rFonts w:eastAsia="Times New Roman"/>
          <w:snapToGrid w:val="0"/>
          <w:szCs w:val="20"/>
          <w:lang w:eastAsia="nl-NL"/>
        </w:rPr>
      </w:pPr>
    </w:p>
    <w:p w14:paraId="329BC3C4" w14:textId="77777777" w:rsidR="005F576C" w:rsidRDefault="005F576C" w:rsidP="005F576C">
      <w:pPr>
        <w:widowControl w:val="0"/>
        <w:ind w:left="595"/>
        <w:rPr>
          <w:rFonts w:eastAsia="Times New Roman"/>
          <w:snapToGrid w:val="0"/>
          <w:szCs w:val="20"/>
          <w:lang w:eastAsia="nl-NL"/>
        </w:rPr>
      </w:pPr>
      <w:r>
        <w:rPr>
          <w:rFonts w:eastAsia="Times New Roman"/>
          <w:snapToGrid w:val="0"/>
          <w:szCs w:val="20"/>
          <w:lang w:eastAsia="nl-NL"/>
        </w:rPr>
        <w:t>Let ook op de aanvullende factuureisen van de </w:t>
      </w:r>
      <w:hyperlink r:id="rId12" w:tgtFrame="_blank" w:history="1">
        <w:r>
          <w:rPr>
            <w:rStyle w:val="Hyperlink"/>
            <w:rFonts w:eastAsia="Times New Roman"/>
            <w:snapToGrid w:val="0"/>
            <w:szCs w:val="20"/>
            <w:lang w:eastAsia="nl-NL"/>
          </w:rPr>
          <w:t>belastingdienst.nl</w:t>
        </w:r>
      </w:hyperlink>
      <w:r>
        <w:rPr>
          <w:rFonts w:eastAsia="Times New Roman"/>
          <w:snapToGrid w:val="0"/>
          <w:szCs w:val="20"/>
          <w:lang w:eastAsia="nl-NL"/>
        </w:rPr>
        <w:t>. Als één van de gegevens ontbreekt, kan de factuur geweigerd of geretourneerd worden. Opdrachtnemer dient de factuur dan te herstellen en opnieuw in te sturen.</w:t>
      </w:r>
    </w:p>
    <w:p w14:paraId="1CB20FF8" w14:textId="77777777" w:rsidR="00F17CBD" w:rsidRPr="00721663" w:rsidRDefault="00F17CBD" w:rsidP="005F576C">
      <w:pPr>
        <w:contextualSpacing/>
        <w:rPr>
          <w:rFonts w:ascii="Calibri" w:eastAsia="Times New Roman" w:hAnsi="Calibri" w:cs="Times New Roman"/>
          <w:snapToGrid w:val="0"/>
          <w:szCs w:val="20"/>
          <w:lang w:eastAsia="nl-NL"/>
        </w:rPr>
      </w:pPr>
    </w:p>
    <w:p w14:paraId="761B67CB" w14:textId="77777777" w:rsidR="00F17CBD" w:rsidRPr="00721663"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De facturering door Opdrachtnemer voor </w:t>
      </w:r>
      <w:r w:rsidRPr="00557987">
        <w:rPr>
          <w:rFonts w:ascii="Calibri" w:eastAsia="Times New Roman" w:hAnsi="Calibri" w:cs="Times New Roman"/>
          <w:snapToGrid w:val="0"/>
          <w:szCs w:val="20"/>
          <w:lang w:eastAsia="nl-NL"/>
        </w:rPr>
        <w:t xml:space="preserve">de </w:t>
      </w:r>
      <w:r w:rsidR="00EC5193" w:rsidRPr="00557987">
        <w:rPr>
          <w:rFonts w:ascii="Calibri" w:eastAsia="Times New Roman" w:hAnsi="Calibri" w:cs="Times New Roman"/>
          <w:snapToGrid w:val="0"/>
          <w:szCs w:val="20"/>
          <w:lang w:eastAsia="nl-NL"/>
        </w:rPr>
        <w:t>Leveringen/</w:t>
      </w:r>
      <w:r w:rsidR="008028B2" w:rsidRPr="00557987">
        <w:rPr>
          <w:rFonts w:ascii="Calibri" w:eastAsia="Times New Roman" w:hAnsi="Calibri" w:cs="Times New Roman"/>
          <w:snapToGrid w:val="0"/>
          <w:szCs w:val="20"/>
          <w:lang w:eastAsia="nl-NL"/>
        </w:rPr>
        <w:t>Diensten</w:t>
      </w:r>
      <w:r w:rsidR="00EC5193" w:rsidRPr="00557987">
        <w:rPr>
          <w:rFonts w:ascii="Calibri" w:eastAsia="Times New Roman" w:hAnsi="Calibri" w:cs="Times New Roman"/>
          <w:snapToGrid w:val="0"/>
          <w:szCs w:val="20"/>
          <w:lang w:eastAsia="nl-NL"/>
        </w:rPr>
        <w:t xml:space="preserve"> </w:t>
      </w:r>
      <w:r w:rsidRPr="00557987">
        <w:rPr>
          <w:rFonts w:ascii="Calibri" w:eastAsia="Times New Roman" w:hAnsi="Calibri" w:cs="Times New Roman"/>
          <w:snapToGrid w:val="0"/>
          <w:szCs w:val="20"/>
          <w:lang w:eastAsia="nl-NL"/>
        </w:rPr>
        <w:t>geschiedt</w:t>
      </w:r>
      <w:r w:rsidRPr="00721663">
        <w:rPr>
          <w:rFonts w:ascii="Calibri" w:eastAsia="Times New Roman" w:hAnsi="Calibri" w:cs="Times New Roman"/>
          <w:snapToGrid w:val="0"/>
          <w:szCs w:val="20"/>
          <w:lang w:eastAsia="nl-NL"/>
        </w:rPr>
        <w:t xml:space="preserve"> per </w:t>
      </w:r>
      <w:r w:rsidR="00EC5193" w:rsidRPr="00721663">
        <w:rPr>
          <w:rFonts w:ascii="Calibri" w:eastAsia="Times New Roman" w:hAnsi="Calibri" w:cs="Times New Roman"/>
          <w:snapToGrid w:val="0"/>
          <w:szCs w:val="20"/>
          <w:lang w:eastAsia="nl-NL"/>
        </w:rPr>
        <w:t>levering</w:t>
      </w:r>
      <w:r w:rsidR="00EC5193">
        <w:rPr>
          <w:rFonts w:ascii="Calibri" w:eastAsia="Times New Roman" w:hAnsi="Calibri" w:cs="Times New Roman"/>
          <w:snapToGrid w:val="0"/>
          <w:szCs w:val="20"/>
          <w:lang w:eastAsia="nl-NL"/>
        </w:rPr>
        <w:t>/</w:t>
      </w:r>
      <w:r w:rsidR="008028B2">
        <w:rPr>
          <w:rFonts w:ascii="Calibri" w:eastAsia="Times New Roman" w:hAnsi="Calibri" w:cs="Times New Roman"/>
          <w:snapToGrid w:val="0"/>
          <w:szCs w:val="20"/>
          <w:lang w:eastAsia="nl-NL"/>
        </w:rPr>
        <w:t>dienst</w:t>
      </w:r>
      <w:r w:rsidRPr="00721663">
        <w:rPr>
          <w:rFonts w:ascii="Calibri" w:eastAsia="Times New Roman" w:hAnsi="Calibri" w:cs="Times New Roman"/>
          <w:snapToGrid w:val="0"/>
          <w:szCs w:val="20"/>
          <w:lang w:eastAsia="nl-NL"/>
        </w:rPr>
        <w:t xml:space="preserve"> achte</w:t>
      </w:r>
      <w:r w:rsidR="00EC5193">
        <w:rPr>
          <w:rFonts w:ascii="Calibri" w:eastAsia="Times New Roman" w:hAnsi="Calibri" w:cs="Times New Roman"/>
          <w:snapToGrid w:val="0"/>
          <w:szCs w:val="20"/>
          <w:lang w:eastAsia="nl-NL"/>
        </w:rPr>
        <w:t xml:space="preserve">raf </w:t>
      </w:r>
      <w:r w:rsidRPr="00721663">
        <w:rPr>
          <w:rFonts w:ascii="Calibri" w:eastAsia="Times New Roman" w:hAnsi="Calibri" w:cs="Times New Roman"/>
          <w:snapToGrid w:val="0"/>
          <w:szCs w:val="20"/>
          <w:lang w:eastAsia="nl-NL"/>
        </w:rPr>
        <w:t xml:space="preserve">aan Opdrachtgever. </w:t>
      </w:r>
    </w:p>
    <w:p w14:paraId="1469DA9F"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3BF4D39D" w14:textId="77777777" w:rsidR="00F17CBD" w:rsidRPr="00721663"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Alle bedragen zijn exclusief BTW. </w:t>
      </w:r>
    </w:p>
    <w:p w14:paraId="3A66FD4F"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1C10A049" w14:textId="77777777" w:rsidR="00F17CBD" w:rsidRPr="00721663"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De betalingstermijn bedraagt 30 dagen na factuurdatum.</w:t>
      </w:r>
    </w:p>
    <w:p w14:paraId="44E1C92A" w14:textId="77777777" w:rsidR="00F17CBD" w:rsidRPr="00721663" w:rsidRDefault="00F17CBD" w:rsidP="003F6AF3">
      <w:pPr>
        <w:ind w:left="567" w:hanging="567"/>
        <w:contextualSpacing/>
        <w:rPr>
          <w:rFonts w:ascii="Calibri" w:eastAsia="Times New Roman" w:hAnsi="Calibri" w:cs="Times New Roman"/>
          <w:snapToGrid w:val="0"/>
          <w:szCs w:val="20"/>
          <w:lang w:eastAsia="nl-NL"/>
        </w:rPr>
      </w:pPr>
    </w:p>
    <w:p w14:paraId="24EF3663" w14:textId="77777777" w:rsidR="008028B2" w:rsidRDefault="00F17CBD" w:rsidP="007B4BEA">
      <w:pPr>
        <w:numPr>
          <w:ilvl w:val="1"/>
          <w:numId w:val="14"/>
        </w:numPr>
        <w:ind w:left="567" w:hanging="567"/>
        <w:contextualSpacing/>
        <w:rPr>
          <w:rFonts w:ascii="Calibri" w:eastAsia="Times New Roman" w:hAnsi="Calibri" w:cs="Times New Roman"/>
          <w:snapToGrid w:val="0"/>
          <w:szCs w:val="20"/>
          <w:lang w:eastAsia="nl-NL"/>
        </w:rPr>
      </w:pPr>
      <w:r w:rsidRPr="00721663">
        <w:rPr>
          <w:rFonts w:ascii="Calibri" w:eastAsia="Times New Roman" w:hAnsi="Calibri" w:cs="Times New Roman"/>
          <w:snapToGrid w:val="0"/>
          <w:szCs w:val="20"/>
          <w:lang w:eastAsia="nl-NL"/>
        </w:rPr>
        <w:t xml:space="preserve">De in </w:t>
      </w:r>
      <w:r w:rsidRPr="00EC5193">
        <w:rPr>
          <w:rFonts w:ascii="Calibri" w:eastAsia="Times New Roman" w:hAnsi="Calibri" w:cs="Times New Roman"/>
          <w:snapToGrid w:val="0"/>
          <w:szCs w:val="20"/>
          <w:highlight w:val="yellow"/>
          <w:lang w:eastAsia="nl-NL"/>
        </w:rPr>
        <w:t xml:space="preserve">Bijlage </w:t>
      </w:r>
      <w:r w:rsidR="002B1921">
        <w:rPr>
          <w:rFonts w:ascii="Calibri" w:eastAsia="Times New Roman" w:hAnsi="Calibri" w:cs="Times New Roman"/>
          <w:snapToGrid w:val="0"/>
          <w:szCs w:val="20"/>
          <w:highlight w:val="yellow"/>
          <w:lang w:eastAsia="nl-NL"/>
        </w:rPr>
        <w:t>&lt;X&gt;</w:t>
      </w:r>
      <w:r w:rsidRPr="00721663">
        <w:rPr>
          <w:rFonts w:ascii="Calibri" w:eastAsia="Times New Roman" w:hAnsi="Calibri" w:cs="Times New Roman"/>
          <w:snapToGrid w:val="0"/>
          <w:szCs w:val="20"/>
          <w:lang w:eastAsia="nl-NL"/>
        </w:rPr>
        <w:t xml:space="preserve"> bij de Overeenkomst </w:t>
      </w:r>
      <w:r w:rsidRPr="00557987">
        <w:rPr>
          <w:rFonts w:ascii="Calibri" w:eastAsia="Times New Roman" w:hAnsi="Calibri" w:cs="Times New Roman"/>
          <w:snapToGrid w:val="0"/>
          <w:szCs w:val="20"/>
          <w:lang w:eastAsia="nl-NL"/>
        </w:rPr>
        <w:t xml:space="preserve">neergelegde </w:t>
      </w:r>
      <w:r w:rsidR="00AC052D" w:rsidRPr="00557987">
        <w:rPr>
          <w:rFonts w:ascii="Calibri" w:eastAsia="Times New Roman" w:hAnsi="Calibri" w:cs="Times New Roman"/>
          <w:snapToGrid w:val="0"/>
          <w:szCs w:val="20"/>
          <w:lang w:eastAsia="nl-NL"/>
        </w:rPr>
        <w:t>Tarieven</w:t>
      </w:r>
      <w:r w:rsidR="008028B2" w:rsidRPr="00557987">
        <w:rPr>
          <w:rFonts w:ascii="Calibri" w:eastAsia="Times New Roman" w:hAnsi="Calibri" w:cs="Times New Roman"/>
          <w:snapToGrid w:val="0"/>
          <w:szCs w:val="20"/>
          <w:lang w:eastAsia="nl-NL"/>
        </w:rPr>
        <w:t>/Prijzen</w:t>
      </w:r>
      <w:r w:rsidRPr="00557987">
        <w:rPr>
          <w:rFonts w:ascii="Calibri" w:eastAsia="Times New Roman" w:hAnsi="Calibri" w:cs="Times New Roman"/>
          <w:snapToGrid w:val="0"/>
          <w:szCs w:val="20"/>
          <w:lang w:eastAsia="nl-NL"/>
        </w:rPr>
        <w:t xml:space="preserve"> gelden</w:t>
      </w:r>
      <w:r w:rsidRPr="00721663">
        <w:rPr>
          <w:rFonts w:ascii="Calibri" w:eastAsia="Times New Roman" w:hAnsi="Calibri" w:cs="Times New Roman"/>
          <w:snapToGrid w:val="0"/>
          <w:szCs w:val="20"/>
          <w:lang w:eastAsia="nl-NL"/>
        </w:rPr>
        <w:t xml:space="preserve"> voor de looptijd van de Overeenkomst.</w:t>
      </w:r>
    </w:p>
    <w:p w14:paraId="08063D8C" w14:textId="77777777" w:rsidR="008028B2" w:rsidRDefault="008028B2" w:rsidP="003F6AF3">
      <w:pPr>
        <w:pStyle w:val="Lijstalinea"/>
        <w:ind w:left="567" w:hanging="567"/>
        <w:rPr>
          <w:rFonts w:ascii="Calibri" w:hAnsi="Calibri"/>
          <w:highlight w:val="yellow"/>
        </w:rPr>
      </w:pPr>
    </w:p>
    <w:bookmarkEnd w:id="7"/>
    <w:p w14:paraId="7273E592" w14:textId="49F4D13A" w:rsidR="00F17CBD" w:rsidRPr="00AE3575" w:rsidRDefault="002F4EC0" w:rsidP="007B4BEA">
      <w:pPr>
        <w:numPr>
          <w:ilvl w:val="1"/>
          <w:numId w:val="14"/>
        </w:numPr>
        <w:ind w:left="567" w:hanging="567"/>
        <w:contextualSpacing/>
        <w:rPr>
          <w:rFonts w:ascii="Calibri" w:eastAsia="Times New Roman" w:hAnsi="Calibri" w:cs="Times New Roman"/>
          <w:b/>
          <w:bCs/>
          <w:snapToGrid w:val="0"/>
          <w:szCs w:val="20"/>
          <w:lang w:eastAsia="nl-NL"/>
        </w:rPr>
      </w:pPr>
      <w:r>
        <w:rPr>
          <w:rFonts w:ascii="Calibri" w:eastAsia="Times New Roman" w:hAnsi="Calibri" w:cs="Times New Roman"/>
          <w:snapToGrid w:val="0"/>
          <w:szCs w:val="20"/>
          <w:lang w:eastAsia="nl-NL"/>
        </w:rPr>
        <w:t>Indexering is toegestaan (nog invullen)</w:t>
      </w:r>
    </w:p>
    <w:p w14:paraId="633AF757" w14:textId="77777777" w:rsidR="00A25B26" w:rsidRDefault="00A25B26" w:rsidP="00A25B26">
      <w:pPr>
        <w:pStyle w:val="Lijstalinea"/>
        <w:rPr>
          <w:rFonts w:ascii="Calibri" w:hAnsi="Calibri"/>
        </w:rPr>
      </w:pPr>
    </w:p>
    <w:bookmarkEnd w:id="6"/>
    <w:p w14:paraId="093126CF"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3DAA8E05"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bookmarkStart w:id="8" w:name="_Hlk169707027"/>
      <w:r w:rsidRPr="002127A0">
        <w:rPr>
          <w:rFonts w:ascii="Calibri" w:eastAsia="Times New Roman" w:hAnsi="Calibri" w:cs="Times New Roman"/>
          <w:b/>
          <w:snapToGrid w:val="0"/>
          <w:szCs w:val="20"/>
          <w:lang w:eastAsia="nl-NL"/>
        </w:rPr>
        <w:t>Artikel 6:</w:t>
      </w:r>
      <w:r w:rsidRPr="002127A0">
        <w:rPr>
          <w:rFonts w:ascii="Calibri" w:eastAsia="Times New Roman" w:hAnsi="Calibri" w:cs="Times New Roman"/>
          <w:b/>
          <w:snapToGrid w:val="0"/>
          <w:szCs w:val="20"/>
          <w:lang w:eastAsia="nl-NL"/>
        </w:rPr>
        <w:tab/>
        <w:t>Overdracht van verplichtingen</w:t>
      </w:r>
    </w:p>
    <w:p w14:paraId="53171FD8"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392D8CFE" w14:textId="77777777" w:rsidR="002127A0" w:rsidRPr="002127A0" w:rsidRDefault="002127A0" w:rsidP="007B4BEA">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Opdrachtnemer zal slechts na voorafgaande schriftelijke toestemming van Opdrachtgever het recht hebben zijn verplichtingen uit deze Overeenkomst te cederen of over te dragen aan een derde.</w:t>
      </w:r>
    </w:p>
    <w:p w14:paraId="2386B8DA" w14:textId="77777777" w:rsidR="002127A0" w:rsidRPr="002127A0" w:rsidRDefault="002127A0" w:rsidP="002127A0">
      <w:pPr>
        <w:widowControl w:val="0"/>
        <w:ind w:left="595"/>
        <w:rPr>
          <w:rFonts w:ascii="Calibri" w:eastAsia="Times New Roman" w:hAnsi="Calibri" w:cs="Times New Roman"/>
          <w:snapToGrid w:val="0"/>
          <w:szCs w:val="20"/>
          <w:lang w:eastAsia="nl-NL"/>
        </w:rPr>
      </w:pPr>
    </w:p>
    <w:p w14:paraId="026E4F1A" w14:textId="77777777" w:rsidR="005E43F9" w:rsidRPr="005E43F9" w:rsidRDefault="002127A0" w:rsidP="007B4BEA">
      <w:pPr>
        <w:widowControl w:val="0"/>
        <w:numPr>
          <w:ilvl w:val="1"/>
          <w:numId w:val="9"/>
        </w:numPr>
        <w:tabs>
          <w:tab w:val="num" w:pos="595"/>
        </w:tabs>
        <w:ind w:left="595" w:hanging="595"/>
        <w:rPr>
          <w:rFonts w:ascii="Calibri" w:eastAsia="Times New Roman" w:hAnsi="Calibri" w:cs="Times New Roman"/>
          <w:snapToGrid w:val="0"/>
          <w:szCs w:val="20"/>
          <w:lang w:eastAsia="nl-NL"/>
        </w:rPr>
      </w:pPr>
      <w:r w:rsidRPr="005E43F9">
        <w:rPr>
          <w:rFonts w:ascii="Calibri" w:eastAsia="Times New Roman" w:hAnsi="Calibri" w:cs="Times New Roman"/>
          <w:snapToGrid w:val="0"/>
          <w:szCs w:val="20"/>
          <w:lang w:eastAsia="nl-NL"/>
        </w:rPr>
        <w:t xml:space="preserve">Opdrachtnemer </w:t>
      </w:r>
      <w:r w:rsidR="005E43F9" w:rsidRPr="005E43F9">
        <w:rPr>
          <w:rFonts w:ascii="Calibri" w:eastAsia="Times New Roman" w:hAnsi="Calibri" w:cs="Times New Roman"/>
          <w:snapToGrid w:val="0"/>
          <w:szCs w:val="20"/>
          <w:lang w:eastAsia="nl-NL"/>
        </w:rPr>
        <w:t xml:space="preserve">is verplicht Opdrachtgever tijdig in kennis te stellen van een voornemen tot vervreemding of overdracht van de onderneming van Opdrachtnemer, ongeacht de vorm waarin die vervreemding gestalte krijgt, en/of van een voornemen om op aanmerkelijke wijze de zeggenschap over die onderneming te wijzigen. Bij zijn mededeling informeert Opdrachtnemer Opdrachtgever over de eventuele meerwaarde voor </w:t>
      </w:r>
      <w:bookmarkStart w:id="9" w:name="_Hlk169700731"/>
      <w:r w:rsidR="005E43F9" w:rsidRPr="005E43F9">
        <w:rPr>
          <w:rFonts w:ascii="Calibri" w:eastAsia="Times New Roman" w:hAnsi="Calibri" w:cs="Times New Roman"/>
          <w:snapToGrid w:val="0"/>
          <w:szCs w:val="20"/>
          <w:lang w:eastAsia="nl-NL"/>
        </w:rPr>
        <w:t xml:space="preserve">Opdrachtgever </w:t>
      </w:r>
      <w:bookmarkEnd w:id="9"/>
      <w:r w:rsidR="005E43F9" w:rsidRPr="005E43F9">
        <w:rPr>
          <w:rFonts w:ascii="Calibri" w:eastAsia="Times New Roman" w:hAnsi="Calibri" w:cs="Times New Roman"/>
          <w:snapToGrid w:val="0"/>
          <w:szCs w:val="20"/>
          <w:lang w:eastAsia="nl-NL"/>
        </w:rPr>
        <w:t>van een wijziging als bedoeld in de eerste volzin.</w:t>
      </w:r>
    </w:p>
    <w:bookmarkEnd w:id="8"/>
    <w:p w14:paraId="5CDD4BFF" w14:textId="77777777" w:rsidR="002127A0" w:rsidRPr="00442B7C" w:rsidRDefault="002127A0" w:rsidP="005E43F9">
      <w:pPr>
        <w:widowControl w:val="0"/>
        <w:tabs>
          <w:tab w:val="num" w:pos="1210"/>
        </w:tabs>
        <w:ind w:left="595"/>
        <w:rPr>
          <w:rFonts w:ascii="Calibri" w:hAnsi="Calibri" w:cs="Calibri"/>
          <w:sz w:val="24"/>
          <w:szCs w:val="24"/>
        </w:rPr>
      </w:pPr>
    </w:p>
    <w:p w14:paraId="30B94E48" w14:textId="77777777" w:rsidR="002127A0" w:rsidRDefault="002127A0" w:rsidP="002127A0">
      <w:pPr>
        <w:widowControl w:val="0"/>
        <w:ind w:left="708"/>
        <w:rPr>
          <w:rFonts w:ascii="Calibri" w:eastAsia="Times New Roman" w:hAnsi="Calibri" w:cs="Times New Roman"/>
          <w:snapToGrid w:val="0"/>
          <w:szCs w:val="20"/>
          <w:lang w:eastAsia="nl-NL"/>
        </w:rPr>
      </w:pPr>
    </w:p>
    <w:p w14:paraId="4FFCE610" w14:textId="77777777" w:rsidR="002127A0" w:rsidRPr="002127A0" w:rsidRDefault="002127A0" w:rsidP="002127A0">
      <w:pPr>
        <w:widowControl w:val="0"/>
        <w:tabs>
          <w:tab w:val="left" w:pos="1275"/>
        </w:tabs>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7:</w:t>
      </w:r>
      <w:r w:rsidRPr="002127A0">
        <w:rPr>
          <w:rFonts w:ascii="Calibri" w:eastAsia="Times New Roman" w:hAnsi="Calibri" w:cs="Times New Roman"/>
          <w:b/>
          <w:snapToGrid w:val="0"/>
          <w:szCs w:val="20"/>
          <w:lang w:eastAsia="nl-NL"/>
        </w:rPr>
        <w:tab/>
        <w:t>Vertrouwelijke behandeling van informatie</w:t>
      </w:r>
    </w:p>
    <w:p w14:paraId="3412DFB6"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531D122C" w14:textId="77777777" w:rsidR="007163A0" w:rsidRDefault="002127A0" w:rsidP="007B4BEA">
      <w:pPr>
        <w:widowControl w:val="0"/>
        <w:numPr>
          <w:ilvl w:val="1"/>
          <w:numId w:val="10"/>
        </w:numPr>
        <w:tabs>
          <w:tab w:val="clear" w:pos="1210"/>
        </w:tabs>
        <w:ind w:left="567" w:hanging="567"/>
        <w:rPr>
          <w:rFonts w:ascii="Calibri" w:eastAsia="Times New Roman" w:hAnsi="Calibri" w:cs="Times New Roman"/>
          <w:snapToGrid w:val="0"/>
          <w:szCs w:val="20"/>
          <w:lang w:eastAsia="nl-NL"/>
        </w:rPr>
      </w:pPr>
      <w:bookmarkStart w:id="10" w:name="_Hlk169706820"/>
      <w:bookmarkStart w:id="11" w:name="_Hlk163146069"/>
      <w:r w:rsidRPr="002127A0">
        <w:rPr>
          <w:rFonts w:ascii="Calibri" w:eastAsia="Times New Roman" w:hAnsi="Calibri" w:cs="Times New Roman"/>
          <w:snapToGrid w:val="0"/>
          <w:szCs w:val="20"/>
          <w:lang w:eastAsia="nl-NL"/>
        </w:rPr>
        <w:t xml:space="preserve">Partijen </w:t>
      </w:r>
      <w:r w:rsidR="00470AAF">
        <w:rPr>
          <w:rFonts w:eastAsia="Times New Roman"/>
          <w:snapToGrid w:val="0"/>
          <w:szCs w:val="20"/>
          <w:lang w:eastAsia="nl-NL"/>
        </w:rPr>
        <w:t xml:space="preserve">bij deze Overeenkomst zullen alle informatie die zij van elkander ontvangen, inclusief deze Overeenkomst, vertrouwelijk behandelen en niet aan derden ter beschikking stellen zonder voorafgaande schriftelijke toestemming van de andere Partij. Uitzondering hierop geldt voor een op </w:t>
      </w:r>
      <w:bookmarkStart w:id="12" w:name="_Hlk169701053"/>
      <w:r w:rsidR="00470AAF">
        <w:rPr>
          <w:rFonts w:eastAsia="Times New Roman"/>
          <w:snapToGrid w:val="0"/>
          <w:szCs w:val="20"/>
          <w:lang w:eastAsia="nl-NL"/>
        </w:rPr>
        <w:t xml:space="preserve">Opdrachtgever </w:t>
      </w:r>
      <w:bookmarkEnd w:id="12"/>
      <w:r w:rsidR="00470AAF">
        <w:rPr>
          <w:rFonts w:eastAsia="Times New Roman"/>
          <w:snapToGrid w:val="0"/>
          <w:szCs w:val="20"/>
          <w:lang w:eastAsia="nl-NL"/>
        </w:rPr>
        <w:t>rustende wettelijke plicht tot openbaarmaking.</w:t>
      </w:r>
    </w:p>
    <w:bookmarkEnd w:id="10"/>
    <w:p w14:paraId="1D4EFFA6" w14:textId="77777777" w:rsidR="007163A0" w:rsidRPr="007163A0" w:rsidRDefault="007163A0" w:rsidP="007163A0">
      <w:pPr>
        <w:widowControl w:val="0"/>
        <w:ind w:left="567" w:hanging="567"/>
        <w:rPr>
          <w:rFonts w:ascii="Calibri" w:eastAsia="Times New Roman" w:hAnsi="Calibri" w:cs="Times New Roman"/>
          <w:snapToGrid w:val="0"/>
          <w:szCs w:val="20"/>
          <w:lang w:eastAsia="nl-NL"/>
        </w:rPr>
      </w:pPr>
    </w:p>
    <w:p w14:paraId="7AB238BA" w14:textId="77777777" w:rsidR="002127A0" w:rsidRPr="002127A0" w:rsidRDefault="007163A0" w:rsidP="007B4BEA">
      <w:pPr>
        <w:widowControl w:val="0"/>
        <w:numPr>
          <w:ilvl w:val="1"/>
          <w:numId w:val="10"/>
        </w:numPr>
        <w:tabs>
          <w:tab w:val="clear" w:pos="1210"/>
        </w:tabs>
        <w:ind w:left="567" w:hanging="567"/>
        <w:rPr>
          <w:rFonts w:ascii="Calibri" w:eastAsia="Times New Roman" w:hAnsi="Calibri" w:cs="Times New Roman"/>
          <w:snapToGrid w:val="0"/>
          <w:szCs w:val="20"/>
          <w:lang w:eastAsia="nl-NL"/>
        </w:rPr>
      </w:pPr>
      <w:r w:rsidRPr="007163A0">
        <w:rPr>
          <w:rFonts w:ascii="Calibri" w:eastAsia="Times New Roman" w:hAnsi="Calibri" w:cs="Times New Roman"/>
          <w:snapToGrid w:val="0"/>
          <w:szCs w:val="20"/>
          <w:lang w:eastAsia="nl-NL"/>
        </w:rPr>
        <w:t>Na beëindiging van de Overeenkomst zullen Partijen de aan de wederpartij ter beschikking gestelde informatie op eerste verzoek retourneren of vernietigen.</w:t>
      </w:r>
    </w:p>
    <w:bookmarkEnd w:id="11"/>
    <w:p w14:paraId="223724F8"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3891F910"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bookmarkStart w:id="13" w:name="_Hlk138066431"/>
      <w:r w:rsidRPr="002127A0">
        <w:rPr>
          <w:rFonts w:ascii="Calibri" w:eastAsia="Times New Roman" w:hAnsi="Calibri" w:cs="Times New Roman"/>
          <w:b/>
          <w:snapToGrid w:val="0"/>
          <w:szCs w:val="20"/>
          <w:lang w:eastAsia="nl-NL"/>
        </w:rPr>
        <w:t>Artikel 8:</w:t>
      </w:r>
      <w:r w:rsidRPr="002127A0">
        <w:rPr>
          <w:rFonts w:ascii="Calibri" w:eastAsia="Times New Roman" w:hAnsi="Calibri" w:cs="Times New Roman"/>
          <w:b/>
          <w:snapToGrid w:val="0"/>
          <w:szCs w:val="20"/>
          <w:lang w:eastAsia="nl-NL"/>
        </w:rPr>
        <w:tab/>
      </w:r>
      <w:bookmarkStart w:id="14" w:name="_Hlk136536916"/>
      <w:r w:rsidRPr="002127A0">
        <w:rPr>
          <w:rFonts w:ascii="Calibri" w:eastAsia="Times New Roman" w:hAnsi="Calibri" w:cs="Times New Roman"/>
          <w:b/>
          <w:snapToGrid w:val="0"/>
          <w:szCs w:val="20"/>
          <w:lang w:eastAsia="nl-NL"/>
        </w:rPr>
        <w:t>Aansprakelijkheid</w:t>
      </w:r>
      <w:r w:rsidR="00EE1F44">
        <w:rPr>
          <w:rFonts w:ascii="Calibri" w:eastAsia="Times New Roman" w:hAnsi="Calibri" w:cs="Times New Roman"/>
          <w:b/>
          <w:snapToGrid w:val="0"/>
          <w:szCs w:val="20"/>
          <w:lang w:eastAsia="nl-NL"/>
        </w:rPr>
        <w:t>, v</w:t>
      </w:r>
      <w:r w:rsidRPr="002127A0">
        <w:rPr>
          <w:rFonts w:ascii="Calibri" w:eastAsia="Times New Roman" w:hAnsi="Calibri" w:cs="Times New Roman"/>
          <w:b/>
          <w:snapToGrid w:val="0"/>
          <w:szCs w:val="20"/>
          <w:lang w:eastAsia="nl-NL"/>
        </w:rPr>
        <w:t xml:space="preserve">rijwaring </w:t>
      </w:r>
      <w:r w:rsidR="00EE1F44">
        <w:rPr>
          <w:rFonts w:ascii="Calibri" w:eastAsia="Times New Roman" w:hAnsi="Calibri" w:cs="Times New Roman"/>
          <w:b/>
          <w:snapToGrid w:val="0"/>
          <w:szCs w:val="20"/>
          <w:lang w:eastAsia="nl-NL"/>
        </w:rPr>
        <w:t>en verzekering</w:t>
      </w:r>
    </w:p>
    <w:p w14:paraId="530CB2C7" w14:textId="77777777" w:rsidR="002127A0" w:rsidRPr="002127A0" w:rsidRDefault="002127A0" w:rsidP="002127A0">
      <w:pPr>
        <w:widowControl w:val="0"/>
        <w:tabs>
          <w:tab w:val="left" w:pos="1275"/>
        </w:tabs>
        <w:ind w:left="595" w:hanging="595"/>
        <w:rPr>
          <w:rFonts w:ascii="Calibri" w:eastAsia="Times New Roman" w:hAnsi="Calibri" w:cs="Times New Roman"/>
          <w:b/>
          <w:snapToGrid w:val="0"/>
          <w:szCs w:val="20"/>
          <w:lang w:eastAsia="nl-NL"/>
        </w:rPr>
      </w:pPr>
    </w:p>
    <w:p w14:paraId="32E657BB" w14:textId="77777777" w:rsidR="002127A0" w:rsidRPr="002127A0" w:rsidRDefault="002127A0" w:rsidP="002127A0">
      <w:pPr>
        <w:widowControl w:val="0"/>
        <w:rPr>
          <w:rFonts w:ascii="Calibri" w:eastAsia="Times New Roman" w:hAnsi="Calibri" w:cs="Times New Roman"/>
          <w:snapToGrid w:val="0"/>
          <w:szCs w:val="20"/>
          <w:lang w:eastAsia="nl-NL"/>
        </w:rPr>
      </w:pPr>
    </w:p>
    <w:p w14:paraId="49C065CB" w14:textId="77777777" w:rsidR="002127A0" w:rsidRPr="00F908CC" w:rsidRDefault="00F908CC"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F908CC">
        <w:rPr>
          <w:rFonts w:ascii="Calibri" w:eastAsia="Times New Roman" w:hAnsi="Calibri" w:cs="Times New Roman"/>
          <w:snapToGrid w:val="0"/>
          <w:szCs w:val="20"/>
          <w:lang w:eastAsia="nl-NL"/>
        </w:rPr>
        <w:t>Opdrachtnemer</w:t>
      </w:r>
      <w:r>
        <w:rPr>
          <w:rFonts w:cs="Calibri"/>
          <w:snapToGrid w:val="0"/>
          <w:lang w:eastAsia="nl-NL"/>
        </w:rPr>
        <w:t xml:space="preserve"> </w:t>
      </w:r>
      <w:bookmarkStart w:id="15" w:name="_Hlk136536495"/>
      <w:r>
        <w:rPr>
          <w:rFonts w:cs="Calibri"/>
          <w:snapToGrid w:val="0"/>
          <w:lang w:eastAsia="nl-NL"/>
        </w:rPr>
        <w:t xml:space="preserve">is jegens Opdrachtgever aansprakelijk voor schade voortvloeiende uit toerekenbare niet, niet-tijdige, onvolledige of onjuiste naleving van de Overeenkomst door Opdrachtnemer, haar Medewerkers alsook door Opdrachtnemer ingeschakelde Derde(n), en voor toerekenbare schade door toedoen van Opdrachtnemer, haar Medewerkers alsook door Opdrachtnemer ingeschakelde Derde(n) ontstaan rondom de uitvoering van de Overeenkomst. Eveneens zal Opdrachtnemer Opdrachtgever vrijwaren tegen vorderingen van Derden indien Opdrachtnemer, haar Medewerkers alsook door </w:t>
      </w:r>
      <w:r>
        <w:rPr>
          <w:rFonts w:cs="Calibri"/>
          <w:snapToGrid w:val="0"/>
          <w:lang w:eastAsia="nl-NL"/>
        </w:rPr>
        <w:lastRenderedPageBreak/>
        <w:t>Opdrachtnemer ingeschakelde Derde(n) deze Overeenkomst niet, niet-tijdig, onvolledig of onjuist wordt uitgevoerd.</w:t>
      </w:r>
      <w:bookmarkEnd w:id="15"/>
    </w:p>
    <w:p w14:paraId="750DF3CF" w14:textId="77777777" w:rsidR="00F908CC" w:rsidRPr="00EE1F44" w:rsidRDefault="00F908CC" w:rsidP="00F908CC">
      <w:pPr>
        <w:widowControl w:val="0"/>
        <w:rPr>
          <w:rFonts w:ascii="Calibri" w:eastAsia="Times New Roman" w:hAnsi="Calibri" w:cs="Times New Roman"/>
          <w:snapToGrid w:val="0"/>
          <w:szCs w:val="20"/>
          <w:lang w:eastAsia="nl-NL"/>
        </w:rPr>
      </w:pPr>
    </w:p>
    <w:p w14:paraId="334F4EF3" w14:textId="77777777" w:rsidR="002127A0" w:rsidRPr="00EE1F44"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EE1F44">
        <w:rPr>
          <w:rFonts w:ascii="Calibri" w:eastAsia="Times New Roman" w:hAnsi="Calibri" w:cs="Times New Roman"/>
          <w:snapToGrid w:val="0"/>
          <w:szCs w:val="20"/>
          <w:lang w:eastAsia="nl-NL"/>
        </w:rPr>
        <w:t xml:space="preserve">Indien Opdrachtnemer ter zake van enige schade, die voortvloeit uit haar </w:t>
      </w:r>
      <w:r w:rsidR="00E84191" w:rsidRPr="00EE1F44">
        <w:rPr>
          <w:rFonts w:ascii="Calibri" w:eastAsia="Times New Roman" w:hAnsi="Calibri" w:cs="Times New Roman"/>
          <w:snapToGrid w:val="0"/>
          <w:szCs w:val="20"/>
          <w:lang w:eastAsia="nl-NL"/>
        </w:rPr>
        <w:t>Leveringen</w:t>
      </w:r>
      <w:r w:rsidR="00557987" w:rsidRPr="00EE1F44">
        <w:rPr>
          <w:rFonts w:ascii="Calibri" w:eastAsia="Times New Roman" w:hAnsi="Calibri" w:cs="Times New Roman"/>
          <w:snapToGrid w:val="0"/>
          <w:szCs w:val="20"/>
          <w:lang w:eastAsia="nl-NL"/>
        </w:rPr>
        <w:t>/</w:t>
      </w:r>
      <w:r w:rsidRPr="00EE1F44">
        <w:rPr>
          <w:rFonts w:ascii="Calibri" w:eastAsia="Times New Roman" w:hAnsi="Calibri" w:cs="Times New Roman"/>
          <w:snapToGrid w:val="0"/>
          <w:szCs w:val="20"/>
          <w:lang w:eastAsia="nl-NL"/>
        </w:rPr>
        <w:t>Diensten en waarvoor zij krachtens deze Overeenkomst of de Algemene Voorwaarden niet aansprakelijk is, door derden mocht worden aangesproken, dan vrijwaart Opdrachtgever Opdrachtnemer.</w:t>
      </w:r>
    </w:p>
    <w:p w14:paraId="049498C6" w14:textId="77777777" w:rsidR="002127A0" w:rsidRPr="00EE1F44"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53B584E6" w14:textId="77777777" w:rsidR="002127A0" w:rsidRPr="002F4EC0"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2F4EC0">
        <w:rPr>
          <w:rFonts w:ascii="Calibri" w:eastAsia="Times New Roman" w:hAnsi="Calibri" w:cs="Times New Roman"/>
          <w:snapToGrid w:val="0"/>
          <w:szCs w:val="20"/>
          <w:lang w:eastAsia="nl-NL"/>
        </w:rPr>
        <w:t xml:space="preserve">Opdrachtnemer is gehouden de door de Opdrachtgever geleden schade te vergoeden indien de Opdrachtnemer toerekenbaar tekort schiet in de nakoming van een of meer van zijn verplichtingen uit hoofde van Overeenkomst. Onder schadevergoeding wordt verstaan: </w:t>
      </w:r>
      <w:r w:rsidR="00F908CC" w:rsidRPr="002F4EC0">
        <w:rPr>
          <w:rFonts w:ascii="Calibri" w:eastAsia="Times New Roman" w:hAnsi="Calibri" w:cs="Times New Roman"/>
          <w:snapToGrid w:val="0"/>
          <w:szCs w:val="20"/>
          <w:lang w:eastAsia="nl-NL"/>
        </w:rPr>
        <w:br/>
      </w:r>
      <w:r w:rsidRPr="002F4EC0">
        <w:rPr>
          <w:rFonts w:ascii="Calibri" w:eastAsia="Times New Roman" w:hAnsi="Calibri" w:cs="Times New Roman"/>
          <w:snapToGrid w:val="0"/>
          <w:szCs w:val="20"/>
          <w:lang w:eastAsia="nl-NL"/>
        </w:rPr>
        <w:t>volledige schadevergoeding, indien Opdrachtnemer toerekenbaar tekort schiet in de nakoming van zijn verplichtingen, waaronder begrepen gevolgschade zoals winstderving, bedrijfsschade en schade, hoe ook genaamd, die Opdrachtgever aan derden moet betalen.</w:t>
      </w:r>
    </w:p>
    <w:p w14:paraId="75B84265" w14:textId="77777777" w:rsidR="002127A0" w:rsidRPr="002127A0" w:rsidRDefault="002127A0" w:rsidP="002127A0">
      <w:pPr>
        <w:widowControl w:val="0"/>
        <w:rPr>
          <w:rFonts w:ascii="Calibri" w:eastAsia="Times New Roman" w:hAnsi="Calibri" w:cs="Times New Roman"/>
          <w:snapToGrid w:val="0"/>
          <w:szCs w:val="20"/>
          <w:highlight w:val="yellow"/>
          <w:lang w:eastAsia="nl-NL"/>
        </w:rPr>
      </w:pPr>
    </w:p>
    <w:p w14:paraId="322E8BA8" w14:textId="77777777" w:rsidR="00455914" w:rsidRDefault="00455914"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De hoogte van de schade wordt, met in achtneming van artikel 8.</w:t>
      </w:r>
      <w:r w:rsidR="006B0990">
        <w:rPr>
          <w:rFonts w:ascii="Calibri" w:eastAsia="Times New Roman" w:hAnsi="Calibri" w:cs="Times New Roman"/>
          <w:snapToGrid w:val="0"/>
          <w:szCs w:val="20"/>
          <w:lang w:eastAsia="nl-NL"/>
        </w:rPr>
        <w:t>5</w:t>
      </w:r>
      <w:r>
        <w:rPr>
          <w:rFonts w:ascii="Calibri" w:eastAsia="Times New Roman" w:hAnsi="Calibri" w:cs="Times New Roman"/>
          <w:snapToGrid w:val="0"/>
          <w:szCs w:val="20"/>
          <w:lang w:eastAsia="nl-NL"/>
        </w:rPr>
        <w:t xml:space="preserve"> van deze Overeenkomst, gelimiteerd tot het verzekerd bedrag zoals opgenomen verderop in dit artikel.</w:t>
      </w:r>
    </w:p>
    <w:p w14:paraId="3EB087AB" w14:textId="77777777" w:rsidR="002127A0" w:rsidRPr="002127A0" w:rsidRDefault="002127A0" w:rsidP="002127A0">
      <w:pPr>
        <w:widowControl w:val="0"/>
        <w:ind w:left="1445" w:hanging="595"/>
        <w:rPr>
          <w:rFonts w:ascii="Calibri" w:eastAsia="Times New Roman" w:hAnsi="Calibri" w:cs="Times New Roman"/>
          <w:snapToGrid w:val="0"/>
          <w:szCs w:val="20"/>
          <w:lang w:eastAsia="nl-NL"/>
        </w:rPr>
      </w:pPr>
    </w:p>
    <w:p w14:paraId="15518A95" w14:textId="77777777" w:rsidR="002127A0" w:rsidRPr="002127A0"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De te vergoeden schade zal worden gematigd indien de omvang van de </w:t>
      </w:r>
      <w:bookmarkStart w:id="16" w:name="_Hlk136535744"/>
      <w:r w:rsidRPr="002127A0">
        <w:rPr>
          <w:rFonts w:ascii="Calibri" w:eastAsia="Times New Roman" w:hAnsi="Calibri" w:cs="Times New Roman"/>
          <w:snapToGrid w:val="0"/>
          <w:szCs w:val="20"/>
          <w:lang w:eastAsia="nl-NL"/>
        </w:rPr>
        <w:t>jaar</w:t>
      </w:r>
      <w:r w:rsidR="001F4FB0">
        <w:rPr>
          <w:rFonts w:ascii="Calibri" w:eastAsia="Times New Roman" w:hAnsi="Calibri" w:cs="Times New Roman"/>
          <w:snapToGrid w:val="0"/>
          <w:szCs w:val="20"/>
          <w:lang w:eastAsia="nl-NL"/>
        </w:rPr>
        <w:t>vergoeding</w:t>
      </w:r>
      <w:r w:rsidRPr="002127A0">
        <w:rPr>
          <w:rFonts w:ascii="Calibri" w:eastAsia="Times New Roman" w:hAnsi="Calibri" w:cs="Times New Roman"/>
          <w:snapToGrid w:val="0"/>
          <w:szCs w:val="20"/>
          <w:lang w:eastAsia="nl-NL"/>
        </w:rPr>
        <w:t xml:space="preserve"> </w:t>
      </w:r>
      <w:r w:rsidR="001F4FB0">
        <w:rPr>
          <w:rFonts w:ascii="Calibri" w:eastAsia="Times New Roman" w:hAnsi="Calibri" w:cs="Times New Roman"/>
          <w:snapToGrid w:val="0"/>
          <w:szCs w:val="20"/>
          <w:lang w:eastAsia="nl-NL"/>
        </w:rPr>
        <w:t xml:space="preserve">in het kader van deze Overeenkomst </w:t>
      </w:r>
      <w:bookmarkEnd w:id="16"/>
      <w:r w:rsidRPr="002127A0">
        <w:rPr>
          <w:rFonts w:ascii="Calibri" w:eastAsia="Times New Roman" w:hAnsi="Calibri" w:cs="Times New Roman"/>
          <w:snapToGrid w:val="0"/>
          <w:szCs w:val="20"/>
          <w:lang w:eastAsia="nl-NL"/>
        </w:rPr>
        <w:t>gering is in verhouding tot de omvang van de geleden schade.</w:t>
      </w:r>
    </w:p>
    <w:p w14:paraId="743E3956"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122A95D3" w14:textId="77777777" w:rsidR="00455914" w:rsidRPr="008B4626" w:rsidRDefault="00526C80" w:rsidP="007B4BEA">
      <w:pPr>
        <w:widowControl w:val="0"/>
        <w:numPr>
          <w:ilvl w:val="1"/>
          <w:numId w:val="12"/>
        </w:numPr>
        <w:tabs>
          <w:tab w:val="num" w:pos="595"/>
        </w:tabs>
        <w:ind w:left="595" w:hanging="595"/>
        <w:rPr>
          <w:rFonts w:cstheme="minorHAnsi"/>
        </w:rPr>
      </w:pPr>
      <w:bookmarkStart w:id="17" w:name="_Hlk121846331"/>
      <w:r w:rsidRPr="00526C80">
        <w:rPr>
          <w:rFonts w:cstheme="minorHAnsi"/>
        </w:rPr>
        <w:t xml:space="preserve">Opdrachtnemer </w:t>
      </w:r>
      <w:bookmarkStart w:id="18" w:name="_Hlk136536424"/>
      <w:r w:rsidRPr="00526C80">
        <w:rPr>
          <w:rFonts w:cstheme="minorHAnsi"/>
        </w:rPr>
        <w:t>verplicht zich</w:t>
      </w:r>
      <w:r w:rsidR="00F908CC">
        <w:rPr>
          <w:rFonts w:cstheme="minorHAnsi"/>
        </w:rPr>
        <w:t xml:space="preserve"> contractueel</w:t>
      </w:r>
      <w:r w:rsidRPr="00526C80">
        <w:rPr>
          <w:rFonts w:cstheme="minorHAnsi"/>
        </w:rPr>
        <w:t>, voor schade waarvoor Opdrachtnemer volgens artikel 8.1 aansprakelijk is, als volgt te zijn verzekerd</w:t>
      </w:r>
      <w:r>
        <w:rPr>
          <w:rFonts w:cstheme="minorHAnsi"/>
        </w:rPr>
        <w:t>:</w:t>
      </w:r>
    </w:p>
    <w:p w14:paraId="06C2839E" w14:textId="77777777" w:rsidR="00791C25" w:rsidRDefault="00791C25" w:rsidP="007B4BEA">
      <w:pPr>
        <w:pStyle w:val="Lijstalinea"/>
        <w:numPr>
          <w:ilvl w:val="3"/>
          <w:numId w:val="15"/>
        </w:numPr>
        <w:ind w:hanging="11"/>
        <w:rPr>
          <w:rFonts w:asciiTheme="minorHAnsi" w:hAnsiTheme="minorHAnsi" w:cstheme="minorHAnsi"/>
          <w:sz w:val="20"/>
        </w:rPr>
      </w:pPr>
      <w:r w:rsidRPr="00C613A4">
        <w:rPr>
          <w:rFonts w:asciiTheme="minorHAnsi" w:hAnsiTheme="minorHAnsi" w:cstheme="minorHAnsi"/>
          <w:sz w:val="20"/>
        </w:rPr>
        <w:t xml:space="preserve">Voor vermogensschade: met een beroepsaansprakelijkheidsverzekering, met een </w:t>
      </w:r>
    </w:p>
    <w:p w14:paraId="6F3FEE35" w14:textId="77777777" w:rsidR="00791C25" w:rsidRPr="00C613A4" w:rsidRDefault="007137F9" w:rsidP="00791C25">
      <w:pPr>
        <w:pStyle w:val="Lijstalinea"/>
        <w:ind w:left="720" w:firstLine="696"/>
        <w:rPr>
          <w:rFonts w:asciiTheme="minorHAnsi" w:hAnsiTheme="minorHAnsi" w:cstheme="minorHAnsi"/>
          <w:sz w:val="20"/>
        </w:rPr>
      </w:pPr>
      <w:r w:rsidRPr="007137F9">
        <w:rPr>
          <w:rFonts w:asciiTheme="minorHAnsi" w:hAnsiTheme="minorHAnsi" w:cstheme="minorHAnsi"/>
          <w:sz w:val="20"/>
        </w:rPr>
        <w:t xml:space="preserve">minimum verzekerd bedrag </w:t>
      </w:r>
      <w:r w:rsidR="00791C25" w:rsidRPr="00C613A4">
        <w:rPr>
          <w:rFonts w:asciiTheme="minorHAnsi" w:hAnsiTheme="minorHAnsi" w:cstheme="minorHAnsi"/>
          <w:sz w:val="20"/>
        </w:rPr>
        <w:t>van €1.000.000,- per gebeurtenis en €2.000.000,- per jaar;</w:t>
      </w:r>
    </w:p>
    <w:p w14:paraId="02A24EBC" w14:textId="77777777" w:rsidR="00791C25" w:rsidRDefault="00791C25" w:rsidP="007B4BEA">
      <w:pPr>
        <w:pStyle w:val="Lijstalinea"/>
        <w:numPr>
          <w:ilvl w:val="3"/>
          <w:numId w:val="15"/>
        </w:numPr>
        <w:ind w:hanging="11"/>
        <w:rPr>
          <w:rFonts w:asciiTheme="minorHAnsi" w:hAnsiTheme="minorHAnsi" w:cstheme="minorHAnsi"/>
          <w:sz w:val="20"/>
        </w:rPr>
      </w:pPr>
      <w:r w:rsidRPr="00C613A4">
        <w:rPr>
          <w:rFonts w:asciiTheme="minorHAnsi" w:hAnsiTheme="minorHAnsi" w:cstheme="minorHAnsi"/>
          <w:sz w:val="20"/>
        </w:rPr>
        <w:t xml:space="preserve">Voor persoons- en zaakschade: met een bedrijfsaansprakelijkheidsverzekering, met een </w:t>
      </w:r>
    </w:p>
    <w:p w14:paraId="27B32FEE" w14:textId="77777777" w:rsidR="00791C25" w:rsidRPr="008B4626" w:rsidRDefault="007137F9" w:rsidP="00791C25">
      <w:pPr>
        <w:pStyle w:val="Lijstalinea"/>
        <w:ind w:left="720" w:firstLine="696"/>
        <w:rPr>
          <w:rFonts w:asciiTheme="minorHAnsi" w:hAnsiTheme="minorHAnsi" w:cstheme="minorHAnsi"/>
          <w:sz w:val="20"/>
        </w:rPr>
      </w:pPr>
      <w:r w:rsidRPr="007137F9">
        <w:rPr>
          <w:rFonts w:asciiTheme="minorHAnsi" w:hAnsiTheme="minorHAnsi" w:cstheme="minorHAnsi"/>
          <w:sz w:val="20"/>
        </w:rPr>
        <w:t xml:space="preserve">minimum verzekerd bedrag </w:t>
      </w:r>
      <w:r w:rsidR="00791C25" w:rsidRPr="00C613A4">
        <w:rPr>
          <w:rFonts w:asciiTheme="minorHAnsi" w:hAnsiTheme="minorHAnsi" w:cstheme="minorHAnsi"/>
          <w:sz w:val="20"/>
        </w:rPr>
        <w:t>van €1.250.000,- per gebeurtenis en €2.500.000,- per jaar</w:t>
      </w:r>
      <w:r w:rsidR="00791C25" w:rsidRPr="008B4626">
        <w:rPr>
          <w:rFonts w:cstheme="minorHAnsi"/>
        </w:rPr>
        <w:t>.</w:t>
      </w:r>
    </w:p>
    <w:bookmarkEnd w:id="17"/>
    <w:bookmarkEnd w:id="18"/>
    <w:p w14:paraId="204288B2" w14:textId="77777777" w:rsidR="002127A0" w:rsidRPr="002127A0" w:rsidRDefault="002127A0" w:rsidP="002127A0">
      <w:pPr>
        <w:widowControl w:val="0"/>
        <w:tabs>
          <w:tab w:val="num" w:pos="595"/>
        </w:tabs>
        <w:ind w:left="595" w:hanging="595"/>
        <w:rPr>
          <w:rFonts w:ascii="Calibri" w:eastAsia="Times New Roman" w:hAnsi="Calibri" w:cs="Times New Roman"/>
          <w:snapToGrid w:val="0"/>
          <w:szCs w:val="20"/>
          <w:lang w:eastAsia="nl-NL"/>
        </w:rPr>
      </w:pPr>
    </w:p>
    <w:p w14:paraId="3382C6DE" w14:textId="77777777" w:rsidR="002127A0" w:rsidRPr="00F908CC" w:rsidRDefault="002127A0" w:rsidP="007B4BEA">
      <w:pPr>
        <w:widowControl w:val="0"/>
        <w:numPr>
          <w:ilvl w:val="1"/>
          <w:numId w:val="12"/>
        </w:numPr>
        <w:tabs>
          <w:tab w:val="num" w:pos="595"/>
        </w:tabs>
        <w:ind w:left="595" w:hanging="595"/>
        <w:rPr>
          <w:rFonts w:ascii="Calibri" w:eastAsia="Times New Roman" w:hAnsi="Calibri" w:cs="Times New Roman"/>
          <w:snapToGrid w:val="0"/>
          <w:szCs w:val="20"/>
          <w:lang w:eastAsia="nl-NL"/>
        </w:rPr>
      </w:pPr>
      <w:r w:rsidRPr="00F908CC">
        <w:rPr>
          <w:rFonts w:ascii="Calibri" w:eastAsia="Times New Roman" w:hAnsi="Calibri" w:cs="Times New Roman"/>
          <w:snapToGrid w:val="0"/>
          <w:szCs w:val="20"/>
          <w:lang w:eastAsia="nl-NL"/>
        </w:rPr>
        <w:t xml:space="preserve">Opdrachtnemer </w:t>
      </w:r>
      <w:bookmarkStart w:id="19" w:name="_Hlk136536351"/>
      <w:r w:rsidR="00F908CC">
        <w:rPr>
          <w:rFonts w:cs="Calibri"/>
          <w:snapToGrid w:val="0"/>
          <w:lang w:eastAsia="nl-NL"/>
        </w:rPr>
        <w:t xml:space="preserve">is niet aansprakelijk voor schade voortvloeiende uit niet, niet-tijdige, onvolledige of onjuiste naleving van deze Overeenkomst indien en voor zover hij zich kan beroepen op overmacht. Tot overmacht wordt in dit kader in ieder geval niet gerekend ziekte van of gebrek aan Medewerkers. Een beroep op overmacht is slechts mogelijk indien Opdrachtnemer Opdrachtgever hiervan ten spoedigste, doch binnen vijf (5) werkdagen, in kennis heeft gesteld. Opdrachtnemer kan zich niet beroepen op overmacht ingeval de niet nakoming te wijten is aan een door hem ingeschakelde derde, tenzij deze Derde zich kan beroepen op overmacht en de Opdrachtnemer zich heeft ingespannen de gevolgen van de </w:t>
      </w:r>
      <w:proofErr w:type="spellStart"/>
      <w:r w:rsidR="00F908CC">
        <w:rPr>
          <w:rFonts w:cs="Calibri"/>
          <w:snapToGrid w:val="0"/>
          <w:lang w:eastAsia="nl-NL"/>
        </w:rPr>
        <w:t>overmachtsituatie</w:t>
      </w:r>
      <w:proofErr w:type="spellEnd"/>
      <w:r w:rsidR="00F908CC">
        <w:rPr>
          <w:rFonts w:cs="Calibri"/>
          <w:snapToGrid w:val="0"/>
          <w:lang w:eastAsia="nl-NL"/>
        </w:rPr>
        <w:t xml:space="preserve"> voor de Opdrachtgever zoveel mogelijk te beperken</w:t>
      </w:r>
      <w:r w:rsidR="00D86658">
        <w:rPr>
          <w:rFonts w:cs="Calibri"/>
          <w:snapToGrid w:val="0"/>
          <w:lang w:eastAsia="nl-NL"/>
        </w:rPr>
        <w:t>.</w:t>
      </w:r>
    </w:p>
    <w:bookmarkEnd w:id="13"/>
    <w:bookmarkEnd w:id="14"/>
    <w:bookmarkEnd w:id="19"/>
    <w:p w14:paraId="3B1400F3" w14:textId="77777777" w:rsidR="00F908CC" w:rsidRPr="00F908CC" w:rsidRDefault="00F908CC" w:rsidP="00F908CC">
      <w:pPr>
        <w:widowControl w:val="0"/>
        <w:tabs>
          <w:tab w:val="num" w:pos="595"/>
        </w:tabs>
        <w:ind w:left="595"/>
        <w:rPr>
          <w:rFonts w:ascii="Calibri" w:eastAsia="Times New Roman" w:hAnsi="Calibri" w:cs="Times New Roman"/>
          <w:snapToGrid w:val="0"/>
          <w:szCs w:val="20"/>
          <w:lang w:eastAsia="nl-NL"/>
        </w:rPr>
      </w:pPr>
    </w:p>
    <w:p w14:paraId="09753D00"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 xml:space="preserve">Artikel 9: </w:t>
      </w:r>
      <w:r w:rsidRPr="002127A0">
        <w:rPr>
          <w:rFonts w:ascii="Calibri" w:eastAsia="Times New Roman" w:hAnsi="Calibri" w:cs="Times New Roman"/>
          <w:b/>
          <w:snapToGrid w:val="0"/>
          <w:szCs w:val="20"/>
          <w:lang w:eastAsia="nl-NL"/>
        </w:rPr>
        <w:tab/>
      </w:r>
      <w:bookmarkStart w:id="20" w:name="_Hlk121921064"/>
      <w:r w:rsidR="00D13E02" w:rsidRPr="00EE1F44">
        <w:rPr>
          <w:rFonts w:ascii="Calibri" w:eastAsia="Times New Roman" w:hAnsi="Calibri" w:cs="Times New Roman"/>
          <w:b/>
          <w:snapToGrid w:val="0"/>
          <w:szCs w:val="20"/>
          <w:lang w:eastAsia="nl-NL"/>
        </w:rPr>
        <w:t>Communicatie</w:t>
      </w:r>
      <w:r w:rsidR="00D13E02">
        <w:rPr>
          <w:rFonts w:ascii="Calibri" w:eastAsia="Times New Roman" w:hAnsi="Calibri" w:cs="Times New Roman"/>
          <w:b/>
          <w:snapToGrid w:val="0"/>
          <w:szCs w:val="20"/>
          <w:lang w:eastAsia="nl-NL"/>
        </w:rPr>
        <w:t>niveaus</w:t>
      </w:r>
      <w:r w:rsidR="00EE1F44" w:rsidRPr="00EE1F44">
        <w:rPr>
          <w:rFonts w:ascii="Calibri" w:eastAsia="Times New Roman" w:hAnsi="Calibri" w:cs="Times New Roman"/>
          <w:b/>
          <w:snapToGrid w:val="0"/>
          <w:szCs w:val="20"/>
          <w:lang w:eastAsia="nl-NL"/>
        </w:rPr>
        <w:t xml:space="preserve"> </w:t>
      </w:r>
      <w:bookmarkEnd w:id="20"/>
      <w:r w:rsidR="00EE1F44">
        <w:rPr>
          <w:rFonts w:ascii="Calibri" w:eastAsia="Times New Roman" w:hAnsi="Calibri" w:cs="Times New Roman"/>
          <w:b/>
          <w:snapToGrid w:val="0"/>
          <w:szCs w:val="20"/>
          <w:lang w:eastAsia="nl-NL"/>
        </w:rPr>
        <w:t>tussen</w:t>
      </w:r>
      <w:r w:rsidR="00EE1F44" w:rsidRPr="00EE1F44">
        <w:rPr>
          <w:rFonts w:ascii="Calibri" w:eastAsia="Times New Roman" w:hAnsi="Calibri" w:cs="Times New Roman"/>
          <w:b/>
          <w:snapToGrid w:val="0"/>
          <w:szCs w:val="20"/>
          <w:lang w:eastAsia="nl-NL"/>
        </w:rPr>
        <w:t xml:space="preserve"> Opdrachtgever en Opdrachtnemer</w:t>
      </w:r>
    </w:p>
    <w:p w14:paraId="71B1F0DB"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5271E2D1" w14:textId="77777777" w:rsidR="00EE1F44" w:rsidRPr="00EE1F44" w:rsidRDefault="00EE1F44" w:rsidP="00EE1F44">
      <w:pPr>
        <w:widowControl w:val="0"/>
        <w:tabs>
          <w:tab w:val="num" w:pos="1930"/>
        </w:tabs>
        <w:rPr>
          <w:rFonts w:eastAsia="Times New Roman" w:cs="Times New Roman"/>
          <w:snapToGrid w:val="0"/>
          <w:szCs w:val="20"/>
          <w:lang w:eastAsia="nl-NL"/>
        </w:rPr>
      </w:pPr>
      <w:bookmarkStart w:id="21" w:name="_Hlk121920539"/>
      <w:r w:rsidRPr="00EE1F44">
        <w:rPr>
          <w:rFonts w:eastAsia="Times New Roman" w:cs="Times New Roman"/>
          <w:snapToGrid w:val="0"/>
          <w:szCs w:val="20"/>
          <w:lang w:eastAsia="nl-NL"/>
        </w:rPr>
        <w:t xml:space="preserve">De communicatie met betrekking tot deze Nadere Overeenkomst verloopt </w:t>
      </w:r>
      <w:r w:rsidR="00D13E02">
        <w:rPr>
          <w:rFonts w:eastAsia="Times New Roman" w:cs="Times New Roman"/>
          <w:snapToGrid w:val="0"/>
          <w:szCs w:val="20"/>
          <w:lang w:eastAsia="nl-NL"/>
        </w:rPr>
        <w:t xml:space="preserve">per niveau </w:t>
      </w:r>
      <w:r w:rsidRPr="00EE1F44">
        <w:rPr>
          <w:rFonts w:eastAsia="Times New Roman" w:cs="Times New Roman"/>
          <w:snapToGrid w:val="0"/>
          <w:szCs w:val="20"/>
          <w:lang w:eastAsia="nl-NL"/>
        </w:rPr>
        <w:t>volgens onderstaand schema:</w:t>
      </w:r>
    </w:p>
    <w:bookmarkEnd w:id="21"/>
    <w:p w14:paraId="76173D12" w14:textId="77777777" w:rsidR="002127A0" w:rsidRPr="002127A0" w:rsidRDefault="002127A0" w:rsidP="002127A0">
      <w:pPr>
        <w:widowControl w:val="0"/>
        <w:ind w:left="595"/>
        <w:rPr>
          <w:rFonts w:ascii="Calibri" w:eastAsia="Times New Roman" w:hAnsi="Calibri" w:cs="Times New Roman"/>
          <w:snapToGrid w:val="0"/>
          <w:szCs w:val="20"/>
          <w:lang w:eastAsia="nl-NL"/>
        </w:rPr>
      </w:pPr>
    </w:p>
    <w:tbl>
      <w:tblPr>
        <w:tblpPr w:leftFromText="141" w:rightFromText="141" w:vertAnchor="text" w:horzAnchor="page" w:tblpX="161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380"/>
        <w:gridCol w:w="3743"/>
      </w:tblGrid>
      <w:tr w:rsidR="002127A0" w:rsidRPr="002127A0" w14:paraId="12B36497" w14:textId="77777777" w:rsidTr="006E0BAB">
        <w:tc>
          <w:tcPr>
            <w:tcW w:w="1723" w:type="dxa"/>
          </w:tcPr>
          <w:p w14:paraId="748ED0E0" w14:textId="77777777" w:rsidR="002127A0" w:rsidRPr="002127A0" w:rsidRDefault="002127A0" w:rsidP="002127A0">
            <w:pPr>
              <w:widowControl w:val="0"/>
              <w:rPr>
                <w:rFonts w:ascii="Calibri" w:eastAsia="Times New Roman" w:hAnsi="Calibri" w:cs="Times New Roman"/>
                <w:b/>
                <w:snapToGrid w:val="0"/>
                <w:szCs w:val="20"/>
                <w:lang w:eastAsia="nl-NL"/>
              </w:rPr>
            </w:pPr>
          </w:p>
          <w:p w14:paraId="25F00C99"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Niveau</w:t>
            </w:r>
          </w:p>
        </w:tc>
        <w:tc>
          <w:tcPr>
            <w:tcW w:w="2380" w:type="dxa"/>
          </w:tcPr>
          <w:p w14:paraId="052020BA" w14:textId="77777777" w:rsidR="002127A0" w:rsidRPr="002127A0" w:rsidRDefault="002127A0" w:rsidP="002127A0">
            <w:pPr>
              <w:widowControl w:val="0"/>
              <w:ind w:left="226"/>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Contactpersonen</w:t>
            </w:r>
          </w:p>
          <w:p w14:paraId="3C943C90" w14:textId="77777777" w:rsidR="002127A0" w:rsidRPr="002127A0" w:rsidRDefault="002127A0" w:rsidP="002127A0">
            <w:pPr>
              <w:widowControl w:val="0"/>
              <w:ind w:left="226"/>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Opdrachtgever</w:t>
            </w:r>
          </w:p>
        </w:tc>
        <w:tc>
          <w:tcPr>
            <w:tcW w:w="3743" w:type="dxa"/>
          </w:tcPr>
          <w:p w14:paraId="1DE4349C"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Contactpersonen</w:t>
            </w:r>
          </w:p>
          <w:p w14:paraId="56C30569"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Opdrachtnemer</w:t>
            </w:r>
          </w:p>
        </w:tc>
      </w:tr>
      <w:tr w:rsidR="002127A0" w:rsidRPr="002127A0" w14:paraId="3158D1EA" w14:textId="77777777" w:rsidTr="006E0BAB">
        <w:tc>
          <w:tcPr>
            <w:tcW w:w="1723" w:type="dxa"/>
          </w:tcPr>
          <w:p w14:paraId="0726A75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Strategisch</w:t>
            </w:r>
          </w:p>
          <w:p w14:paraId="70EF383B" w14:textId="77777777" w:rsidR="002127A0" w:rsidRPr="002127A0" w:rsidRDefault="002127A0" w:rsidP="002127A0">
            <w:pPr>
              <w:widowControl w:val="0"/>
              <w:rPr>
                <w:rFonts w:ascii="Calibri" w:eastAsia="Times New Roman" w:hAnsi="Calibri" w:cs="Times New Roman"/>
                <w:snapToGrid w:val="0"/>
                <w:szCs w:val="20"/>
                <w:lang w:eastAsia="nl-NL"/>
              </w:rPr>
            </w:pPr>
          </w:p>
          <w:p w14:paraId="244D1809"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3C9FDAA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5B92FF4B"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2DE3C583" w14:textId="77777777" w:rsidTr="006E0BAB">
        <w:tc>
          <w:tcPr>
            <w:tcW w:w="1723" w:type="dxa"/>
          </w:tcPr>
          <w:p w14:paraId="3779C68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Tactisch</w:t>
            </w:r>
          </w:p>
          <w:p w14:paraId="55C26F61" w14:textId="77777777" w:rsidR="002127A0" w:rsidRPr="002127A0" w:rsidRDefault="002127A0" w:rsidP="002127A0">
            <w:pPr>
              <w:widowControl w:val="0"/>
              <w:rPr>
                <w:rFonts w:ascii="Calibri" w:eastAsia="Times New Roman" w:hAnsi="Calibri" w:cs="Times New Roman"/>
                <w:snapToGrid w:val="0"/>
                <w:szCs w:val="20"/>
                <w:lang w:eastAsia="nl-NL"/>
              </w:rPr>
            </w:pPr>
          </w:p>
          <w:p w14:paraId="1F37AE83"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362E9C0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35237F9F"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3095504C" w14:textId="77777777" w:rsidTr="006E0BAB">
        <w:tc>
          <w:tcPr>
            <w:tcW w:w="1723" w:type="dxa"/>
          </w:tcPr>
          <w:p w14:paraId="161D08C3"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Operationeel</w:t>
            </w:r>
          </w:p>
          <w:p w14:paraId="72E5CFF8" w14:textId="77777777" w:rsidR="002127A0" w:rsidRPr="002127A0" w:rsidRDefault="002127A0" w:rsidP="002127A0">
            <w:pPr>
              <w:widowControl w:val="0"/>
              <w:rPr>
                <w:rFonts w:ascii="Calibri" w:eastAsia="Times New Roman" w:hAnsi="Calibri" w:cs="Times New Roman"/>
                <w:snapToGrid w:val="0"/>
                <w:szCs w:val="20"/>
                <w:lang w:eastAsia="nl-NL"/>
              </w:rPr>
            </w:pPr>
          </w:p>
          <w:p w14:paraId="75684098"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3B830FD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c>
          <w:tcPr>
            <w:tcW w:w="3743" w:type="dxa"/>
          </w:tcPr>
          <w:p w14:paraId="2E027D80"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r w:rsidR="002127A0" w:rsidRPr="002127A0" w14:paraId="05F5C5B4" w14:textId="77777777" w:rsidTr="006E0BAB">
        <w:tc>
          <w:tcPr>
            <w:tcW w:w="1723" w:type="dxa"/>
          </w:tcPr>
          <w:p w14:paraId="6B36414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Contractbeheer</w:t>
            </w:r>
          </w:p>
          <w:p w14:paraId="1B745B67" w14:textId="77777777" w:rsidR="002127A0" w:rsidRPr="002127A0" w:rsidRDefault="002127A0" w:rsidP="002127A0">
            <w:pPr>
              <w:widowControl w:val="0"/>
              <w:rPr>
                <w:rFonts w:ascii="Calibri" w:eastAsia="Times New Roman" w:hAnsi="Calibri" w:cs="Times New Roman"/>
                <w:snapToGrid w:val="0"/>
                <w:szCs w:val="20"/>
                <w:lang w:eastAsia="nl-NL"/>
              </w:rPr>
            </w:pPr>
          </w:p>
          <w:p w14:paraId="59E340E1" w14:textId="77777777" w:rsidR="002127A0" w:rsidRPr="002127A0" w:rsidRDefault="002127A0" w:rsidP="002127A0">
            <w:pPr>
              <w:widowControl w:val="0"/>
              <w:rPr>
                <w:rFonts w:ascii="Calibri" w:eastAsia="Times New Roman" w:hAnsi="Calibri" w:cs="Times New Roman"/>
                <w:snapToGrid w:val="0"/>
                <w:szCs w:val="20"/>
                <w:lang w:eastAsia="nl-NL"/>
              </w:rPr>
            </w:pPr>
          </w:p>
        </w:tc>
        <w:tc>
          <w:tcPr>
            <w:tcW w:w="2380" w:type="dxa"/>
          </w:tcPr>
          <w:p w14:paraId="7E3CD5F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Contractbeheerder</w:t>
            </w:r>
          </w:p>
        </w:tc>
        <w:tc>
          <w:tcPr>
            <w:tcW w:w="3743" w:type="dxa"/>
          </w:tcPr>
          <w:p w14:paraId="7EEA84CE" w14:textId="77777777" w:rsidR="002127A0" w:rsidRPr="00EE1F44" w:rsidRDefault="002127A0" w:rsidP="002127A0">
            <w:pPr>
              <w:widowControl w:val="0"/>
              <w:rPr>
                <w:rFonts w:ascii="Calibri" w:eastAsia="Times New Roman" w:hAnsi="Calibri" w:cs="Times New Roman"/>
                <w:snapToGrid w:val="0"/>
                <w:szCs w:val="20"/>
                <w:highlight w:val="yellow"/>
                <w:lang w:eastAsia="nl-NL"/>
              </w:rPr>
            </w:pPr>
            <w:r w:rsidRPr="00EE1F44">
              <w:rPr>
                <w:rFonts w:ascii="Calibri" w:eastAsia="Times New Roman" w:hAnsi="Calibri" w:cs="Times New Roman"/>
                <w:snapToGrid w:val="0"/>
                <w:szCs w:val="20"/>
                <w:highlight w:val="yellow"/>
                <w:lang w:eastAsia="nl-NL"/>
              </w:rPr>
              <w:t>……………………..</w:t>
            </w:r>
          </w:p>
        </w:tc>
      </w:tr>
    </w:tbl>
    <w:p w14:paraId="40AE4F66"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7A28E10E" w14:textId="77777777" w:rsidR="002127A0" w:rsidRPr="002127A0" w:rsidRDefault="002127A0" w:rsidP="002127A0">
      <w:pPr>
        <w:widowControl w:val="0"/>
        <w:rPr>
          <w:rFonts w:ascii="Calibri" w:eastAsia="Times New Roman" w:hAnsi="Calibri" w:cs="Times New Roman"/>
          <w:snapToGrid w:val="0"/>
          <w:szCs w:val="20"/>
          <w:lang w:eastAsia="nl-NL"/>
        </w:rPr>
      </w:pPr>
    </w:p>
    <w:p w14:paraId="0D4ED099" w14:textId="77777777" w:rsidR="002127A0" w:rsidRPr="002127A0" w:rsidRDefault="002127A0" w:rsidP="002127A0">
      <w:pPr>
        <w:widowControl w:val="0"/>
        <w:rPr>
          <w:rFonts w:ascii="Calibri" w:eastAsia="Times New Roman" w:hAnsi="Calibri" w:cs="Times New Roman"/>
          <w:snapToGrid w:val="0"/>
          <w:szCs w:val="20"/>
          <w:lang w:eastAsia="nl-NL"/>
        </w:rPr>
      </w:pPr>
    </w:p>
    <w:p w14:paraId="23A53076" w14:textId="77777777" w:rsidR="002127A0" w:rsidRPr="002127A0" w:rsidRDefault="002127A0" w:rsidP="002127A0">
      <w:pPr>
        <w:widowControl w:val="0"/>
        <w:rPr>
          <w:rFonts w:ascii="Calibri" w:eastAsia="Times New Roman" w:hAnsi="Calibri" w:cs="Times New Roman"/>
          <w:b/>
          <w:snapToGrid w:val="0"/>
          <w:szCs w:val="20"/>
          <w:lang w:eastAsia="nl-NL"/>
        </w:rPr>
      </w:pPr>
    </w:p>
    <w:p w14:paraId="1340DF29" w14:textId="77777777" w:rsidR="002127A0" w:rsidRPr="002127A0" w:rsidRDefault="002127A0" w:rsidP="002127A0">
      <w:pPr>
        <w:widowControl w:val="0"/>
        <w:rPr>
          <w:rFonts w:ascii="Calibri" w:eastAsia="Times New Roman" w:hAnsi="Calibri" w:cs="Times New Roman"/>
          <w:b/>
          <w:snapToGrid w:val="0"/>
          <w:szCs w:val="20"/>
          <w:lang w:eastAsia="nl-NL"/>
        </w:rPr>
      </w:pPr>
    </w:p>
    <w:p w14:paraId="3ABDD587" w14:textId="77777777" w:rsidR="002127A0" w:rsidRPr="002127A0" w:rsidRDefault="002127A0" w:rsidP="002127A0">
      <w:pPr>
        <w:widowControl w:val="0"/>
        <w:rPr>
          <w:rFonts w:ascii="Calibri" w:eastAsia="Times New Roman" w:hAnsi="Calibri" w:cs="Times New Roman"/>
          <w:b/>
          <w:snapToGrid w:val="0"/>
          <w:szCs w:val="20"/>
          <w:lang w:eastAsia="nl-NL"/>
        </w:rPr>
      </w:pPr>
    </w:p>
    <w:p w14:paraId="1FB56746" w14:textId="77777777" w:rsidR="002127A0" w:rsidRPr="002127A0" w:rsidRDefault="002127A0" w:rsidP="002127A0">
      <w:pPr>
        <w:widowControl w:val="0"/>
        <w:rPr>
          <w:rFonts w:ascii="Calibri" w:eastAsia="Times New Roman" w:hAnsi="Calibri" w:cs="Times New Roman"/>
          <w:b/>
          <w:snapToGrid w:val="0"/>
          <w:szCs w:val="20"/>
          <w:lang w:eastAsia="nl-NL"/>
        </w:rPr>
      </w:pPr>
    </w:p>
    <w:p w14:paraId="0D47A9FF" w14:textId="77777777" w:rsidR="002127A0" w:rsidRPr="002127A0" w:rsidRDefault="002127A0" w:rsidP="002127A0">
      <w:pPr>
        <w:widowControl w:val="0"/>
        <w:rPr>
          <w:rFonts w:ascii="Calibri" w:eastAsia="Times New Roman" w:hAnsi="Calibri" w:cs="Times New Roman"/>
          <w:b/>
          <w:snapToGrid w:val="0"/>
          <w:szCs w:val="20"/>
          <w:lang w:eastAsia="nl-NL"/>
        </w:rPr>
      </w:pPr>
    </w:p>
    <w:p w14:paraId="11514CA5" w14:textId="77777777" w:rsidR="002127A0" w:rsidRPr="002127A0" w:rsidRDefault="002127A0" w:rsidP="002127A0">
      <w:pPr>
        <w:widowControl w:val="0"/>
        <w:rPr>
          <w:rFonts w:ascii="Calibri" w:eastAsia="Times New Roman" w:hAnsi="Calibri" w:cs="Times New Roman"/>
          <w:snapToGrid w:val="0"/>
          <w:szCs w:val="20"/>
          <w:lang w:eastAsia="nl-NL"/>
        </w:rPr>
      </w:pPr>
    </w:p>
    <w:p w14:paraId="76F60179" w14:textId="77777777" w:rsidR="002127A0" w:rsidRPr="002127A0" w:rsidRDefault="002127A0" w:rsidP="002127A0">
      <w:pPr>
        <w:widowControl w:val="0"/>
        <w:rPr>
          <w:rFonts w:ascii="Calibri" w:eastAsia="Times New Roman" w:hAnsi="Calibri" w:cs="Times New Roman"/>
          <w:b/>
          <w:snapToGrid w:val="0"/>
          <w:szCs w:val="20"/>
          <w:lang w:eastAsia="nl-NL"/>
        </w:rPr>
      </w:pPr>
    </w:p>
    <w:p w14:paraId="56A36D40" w14:textId="77777777" w:rsidR="002127A0" w:rsidRPr="002127A0" w:rsidRDefault="002127A0" w:rsidP="002127A0">
      <w:pPr>
        <w:widowControl w:val="0"/>
        <w:rPr>
          <w:rFonts w:ascii="Calibri" w:eastAsia="Times New Roman" w:hAnsi="Calibri" w:cs="Times New Roman"/>
          <w:b/>
          <w:snapToGrid w:val="0"/>
          <w:szCs w:val="20"/>
          <w:lang w:eastAsia="nl-NL"/>
        </w:rPr>
      </w:pPr>
    </w:p>
    <w:p w14:paraId="56A31879" w14:textId="77777777" w:rsidR="00A83B02" w:rsidRDefault="00A83B02" w:rsidP="002127A0">
      <w:pPr>
        <w:widowControl w:val="0"/>
        <w:rPr>
          <w:rFonts w:ascii="Calibri" w:eastAsia="Times New Roman" w:hAnsi="Calibri" w:cs="Times New Roman"/>
          <w:b/>
          <w:snapToGrid w:val="0"/>
          <w:szCs w:val="20"/>
          <w:lang w:eastAsia="nl-NL"/>
        </w:rPr>
      </w:pPr>
    </w:p>
    <w:p w14:paraId="49EECD32"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10:</w:t>
      </w:r>
      <w:r w:rsidRPr="002127A0">
        <w:rPr>
          <w:rFonts w:ascii="Calibri" w:eastAsia="Times New Roman" w:hAnsi="Calibri" w:cs="Times New Roman"/>
          <w:b/>
          <w:snapToGrid w:val="0"/>
          <w:szCs w:val="20"/>
          <w:lang w:eastAsia="nl-NL"/>
        </w:rPr>
        <w:lastRenderedPageBreak/>
        <w:tab/>
        <w:t>Algemeen</w:t>
      </w:r>
    </w:p>
    <w:p w14:paraId="6942DEF0" w14:textId="77777777" w:rsidR="002127A0" w:rsidRPr="002127A0" w:rsidRDefault="002127A0" w:rsidP="002127A0">
      <w:pPr>
        <w:widowControl w:val="0"/>
        <w:ind w:left="850"/>
        <w:rPr>
          <w:rFonts w:ascii="Calibri" w:eastAsia="Times New Roman" w:hAnsi="Calibri" w:cs="Times New Roman"/>
          <w:snapToGrid w:val="0"/>
          <w:szCs w:val="20"/>
          <w:lang w:eastAsia="nl-NL"/>
        </w:rPr>
      </w:pPr>
    </w:p>
    <w:p w14:paraId="456F8CFB" w14:textId="77777777" w:rsidR="002127A0" w:rsidRPr="002127A0" w:rsidRDefault="002127A0" w:rsidP="007B4BEA">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Opdrachtgever is te allen tijde gerechtigd om de wijze van uitvoering van de Overeenkomst te controleren.</w:t>
      </w:r>
    </w:p>
    <w:p w14:paraId="63805352"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D095E55" w14:textId="77777777" w:rsidR="002127A0" w:rsidRPr="002127A0" w:rsidRDefault="002127A0" w:rsidP="007B4BEA">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Op deze Overeenkomst is Nederlands recht van toepassing.</w:t>
      </w:r>
    </w:p>
    <w:p w14:paraId="7B74D225"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BAECB87" w14:textId="77777777" w:rsidR="002127A0" w:rsidRPr="002127A0" w:rsidRDefault="002127A0" w:rsidP="007B4BEA">
      <w:pPr>
        <w:widowControl w:val="0"/>
        <w:numPr>
          <w:ilvl w:val="1"/>
          <w:numId w:val="11"/>
        </w:numPr>
        <w:tabs>
          <w:tab w:val="num" w:pos="595"/>
        </w:tabs>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Wijzigingen van en aanvullingen op deze Overeenkomst zijn alleen geldig voor zover deze schriftelijk tussen Partijen zijn overeengekomen.</w:t>
      </w:r>
    </w:p>
    <w:p w14:paraId="0BC2DE13"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DCE452F" w14:textId="77777777" w:rsidR="002127A0" w:rsidRPr="002127A0" w:rsidRDefault="002127A0" w:rsidP="007B4BEA">
      <w:pPr>
        <w:widowControl w:val="0"/>
        <w:numPr>
          <w:ilvl w:val="1"/>
          <w:numId w:val="11"/>
        </w:numPr>
        <w:ind w:left="595" w:hanging="595"/>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Bij geschillen over de uitleg van deze Overeenkomst gaat de inhoud van deze Overeenkomst boven de inhoud van de Algemene Voorwaarden van de Opdrachtgever en worden bij strijdigheid de betreffende bepalingen uit de </w:t>
      </w:r>
      <w:r w:rsidRPr="00071E0E">
        <w:rPr>
          <w:rFonts w:ascii="Calibri" w:eastAsia="Times New Roman" w:hAnsi="Calibri" w:cs="Times New Roman"/>
          <w:snapToGrid w:val="0"/>
          <w:szCs w:val="20"/>
          <w:highlight w:val="yellow"/>
          <w:lang w:eastAsia="nl-NL"/>
        </w:rPr>
        <w:t>Algemene Voorwaarden</w:t>
      </w:r>
      <w:r w:rsidR="00071E0E">
        <w:rPr>
          <w:rFonts w:ascii="Calibri" w:eastAsia="Times New Roman" w:hAnsi="Calibri" w:cs="Times New Roman"/>
          <w:snapToGrid w:val="0"/>
          <w:szCs w:val="20"/>
          <w:lang w:eastAsia="nl-NL"/>
        </w:rPr>
        <w:t xml:space="preserve"> </w:t>
      </w:r>
      <w:r w:rsidRPr="002127A0">
        <w:rPr>
          <w:rFonts w:ascii="Calibri" w:eastAsia="Times New Roman" w:hAnsi="Calibri" w:cs="Times New Roman"/>
          <w:snapToGrid w:val="0"/>
          <w:szCs w:val="20"/>
          <w:lang w:eastAsia="nl-NL"/>
        </w:rPr>
        <w:t>buiten beschouwing gelaten.</w:t>
      </w:r>
    </w:p>
    <w:p w14:paraId="7D410472"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42548A97"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11:</w:t>
      </w:r>
      <w:r w:rsidRPr="002127A0">
        <w:rPr>
          <w:rFonts w:ascii="Calibri" w:eastAsia="Times New Roman" w:hAnsi="Calibri" w:cs="Times New Roman"/>
          <w:b/>
          <w:snapToGrid w:val="0"/>
          <w:szCs w:val="20"/>
          <w:lang w:eastAsia="nl-NL"/>
        </w:rPr>
        <w:tab/>
        <w:t>Bijlagen bij de (concept)Overeenkomst</w:t>
      </w:r>
    </w:p>
    <w:p w14:paraId="4055A264" w14:textId="77777777" w:rsidR="002127A0" w:rsidRPr="002127A0" w:rsidRDefault="002127A0" w:rsidP="002127A0">
      <w:pPr>
        <w:widowControl w:val="0"/>
        <w:ind w:left="595" w:hanging="595"/>
        <w:rPr>
          <w:rFonts w:ascii="Calibri" w:eastAsia="Times New Roman" w:hAnsi="Calibri" w:cs="Times New Roman"/>
          <w:b/>
          <w:snapToGrid w:val="0"/>
          <w:szCs w:val="20"/>
          <w:lang w:eastAsia="nl-NL"/>
        </w:rPr>
      </w:pPr>
    </w:p>
    <w:p w14:paraId="3043A082" w14:textId="77777777" w:rsidR="00227D50" w:rsidRPr="002127A0" w:rsidRDefault="00227D50" w:rsidP="00227D50">
      <w:pPr>
        <w:widowControl w:val="0"/>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De hieronder genoemde Bijlagen maken onlosmakelijk onderdeel uit van de Overeenkomst</w:t>
      </w:r>
      <w:r>
        <w:rPr>
          <w:rFonts w:ascii="Calibri" w:eastAsia="Times New Roman" w:hAnsi="Calibri" w:cs="Times New Roman"/>
          <w:snapToGrid w:val="0"/>
          <w:szCs w:val="20"/>
          <w:lang w:eastAsia="nl-NL"/>
        </w:rPr>
        <w:t xml:space="preserve"> </w:t>
      </w:r>
      <w:r w:rsidRPr="001F3AEE">
        <w:rPr>
          <w:rFonts w:ascii="Calibri" w:eastAsia="Times New Roman" w:hAnsi="Calibri" w:cs="Times New Roman"/>
          <w:snapToGrid w:val="0"/>
          <w:szCs w:val="20"/>
          <w:highlight w:val="yellow"/>
          <w:lang w:eastAsia="nl-NL"/>
        </w:rPr>
        <w:t>en dienen geparafeerd te worden.</w:t>
      </w:r>
    </w:p>
    <w:p w14:paraId="2D716E53" w14:textId="77777777" w:rsidR="00227D50" w:rsidRDefault="00227D50" w:rsidP="00227D50">
      <w:pPr>
        <w:widowControl w:val="0"/>
        <w:ind w:left="595" w:hanging="595"/>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 xml:space="preserve">In geval van strijdigheid tussen de Overeenkomst en bepalingen in de </w:t>
      </w:r>
      <w:r>
        <w:rPr>
          <w:rFonts w:ascii="Calibri" w:eastAsia="Times New Roman" w:hAnsi="Calibri" w:cs="Times New Roman"/>
          <w:snapToGrid w:val="0"/>
          <w:szCs w:val="20"/>
          <w:lang w:eastAsia="nl-NL"/>
        </w:rPr>
        <w:t>B</w:t>
      </w:r>
      <w:r w:rsidRPr="007B0BA0">
        <w:rPr>
          <w:rFonts w:ascii="Calibri" w:eastAsia="Times New Roman" w:hAnsi="Calibri" w:cs="Times New Roman"/>
          <w:snapToGrid w:val="0"/>
          <w:szCs w:val="20"/>
          <w:lang w:eastAsia="nl-NL"/>
        </w:rPr>
        <w:t>ijlagen prevaleren altijd de bepalingen</w:t>
      </w:r>
    </w:p>
    <w:p w14:paraId="73A22A7C" w14:textId="77777777" w:rsidR="00227D50" w:rsidRDefault="00227D50" w:rsidP="00227D50">
      <w:pPr>
        <w:widowControl w:val="0"/>
        <w:ind w:left="595" w:hanging="595"/>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 xml:space="preserve">in de Overeenkomst. </w:t>
      </w:r>
    </w:p>
    <w:p w14:paraId="2F44CA10" w14:textId="77777777" w:rsidR="00227D50" w:rsidRDefault="00227D50" w:rsidP="00227D50">
      <w:pPr>
        <w:widowControl w:val="0"/>
        <w:ind w:left="595" w:hanging="595"/>
        <w:rPr>
          <w:rFonts w:ascii="Calibri" w:eastAsia="Times New Roman" w:hAnsi="Calibri" w:cs="Times New Roman"/>
          <w:snapToGrid w:val="0"/>
          <w:szCs w:val="20"/>
          <w:lang w:eastAsia="nl-NL"/>
        </w:rPr>
      </w:pPr>
      <w:r w:rsidRPr="007B0BA0">
        <w:rPr>
          <w:rFonts w:ascii="Calibri" w:eastAsia="Times New Roman" w:hAnsi="Calibri" w:cs="Times New Roman"/>
          <w:snapToGrid w:val="0"/>
          <w:szCs w:val="20"/>
          <w:lang w:eastAsia="nl-NL"/>
        </w:rPr>
        <w:t xml:space="preserve">In geval van strijdigheid tussen </w:t>
      </w:r>
      <w:r>
        <w:rPr>
          <w:rFonts w:ascii="Calibri" w:eastAsia="Times New Roman" w:hAnsi="Calibri" w:cs="Times New Roman"/>
          <w:snapToGrid w:val="0"/>
          <w:szCs w:val="20"/>
          <w:lang w:eastAsia="nl-NL"/>
        </w:rPr>
        <w:t>B</w:t>
      </w:r>
      <w:r w:rsidRPr="007B0BA0">
        <w:rPr>
          <w:rFonts w:ascii="Calibri" w:eastAsia="Times New Roman" w:hAnsi="Calibri" w:cs="Times New Roman"/>
          <w:snapToGrid w:val="0"/>
          <w:szCs w:val="20"/>
          <w:lang w:eastAsia="nl-NL"/>
        </w:rPr>
        <w:t xml:space="preserve">ijlagen onderling geldt het document wat hoger in rangorde staat. </w:t>
      </w:r>
    </w:p>
    <w:p w14:paraId="7D089AC1" w14:textId="77777777" w:rsidR="00227D50" w:rsidRDefault="00227D50" w:rsidP="00227D50">
      <w:pPr>
        <w:widowControl w:val="0"/>
        <w:ind w:left="595" w:hanging="595"/>
        <w:rPr>
          <w:rFonts w:ascii="Calibri" w:eastAsia="Times New Roman" w:hAnsi="Calibri" w:cs="Times New Roman"/>
          <w:snapToGrid w:val="0"/>
          <w:szCs w:val="20"/>
          <w:lang w:eastAsia="nl-NL"/>
        </w:rPr>
      </w:pPr>
    </w:p>
    <w:p w14:paraId="4E25E13D" w14:textId="77777777" w:rsidR="00B57FBF" w:rsidRPr="00312BD0" w:rsidRDefault="00B57FBF" w:rsidP="00B57FBF">
      <w:pPr>
        <w:widowControl w:val="0"/>
        <w:ind w:left="3540" w:hanging="3540"/>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1 bij de (concept)Overeenkomst:</w:t>
      </w:r>
      <w:r w:rsidRPr="00312BD0">
        <w:rPr>
          <w:rFonts w:ascii="Calibri" w:eastAsia="Times New Roman" w:hAnsi="Calibri" w:cs="Times New Roman"/>
          <w:snapToGrid w:val="0"/>
          <w:szCs w:val="20"/>
          <w:highlight w:val="yellow"/>
          <w:lang w:eastAsia="nl-NL"/>
        </w:rPr>
        <w:tab/>
        <w:t>Opdrachtbeschrijving inclusief Programma van Eisen en/of Wensen en Nota(‘s) van Inlichtingen &gt; In geval van strijdigheid tussen voornoemde onderdelen prevaleert een later gepubliceerd onderdeel boven een eerder gepubliceerd onderdeel.</w:t>
      </w:r>
    </w:p>
    <w:p w14:paraId="1E3EB635" w14:textId="77777777" w:rsidR="00B57FBF" w:rsidRPr="00312BD0" w:rsidRDefault="00B57FBF" w:rsidP="00B57FBF">
      <w:pPr>
        <w:widowControl w:val="0"/>
        <w:ind w:left="3540" w:hanging="3540"/>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2 bij de (concept)Overeenkomst:</w:t>
      </w:r>
      <w:r w:rsidRPr="00312BD0">
        <w:rPr>
          <w:rFonts w:ascii="Calibri" w:eastAsia="Times New Roman" w:hAnsi="Calibri" w:cs="Times New Roman"/>
          <w:snapToGrid w:val="0"/>
          <w:szCs w:val="20"/>
          <w:highlight w:val="yellow"/>
          <w:lang w:eastAsia="nl-NL"/>
        </w:rPr>
        <w:tab/>
      </w:r>
      <w:r>
        <w:rPr>
          <w:rFonts w:ascii="Calibri" w:eastAsia="Times New Roman" w:hAnsi="Calibri" w:cs="Times New Roman"/>
          <w:snapToGrid w:val="0"/>
          <w:szCs w:val="20"/>
          <w:highlight w:val="yellow"/>
          <w:lang w:eastAsia="nl-NL"/>
        </w:rPr>
        <w:t>Van toepassing zijnde i</w:t>
      </w:r>
      <w:r w:rsidRPr="00312BD0">
        <w:rPr>
          <w:rFonts w:ascii="Calibri" w:hAnsi="Calibri"/>
          <w:highlight w:val="yellow"/>
        </w:rPr>
        <w:t>nkoopvoorwaarden</w:t>
      </w:r>
      <w:r>
        <w:rPr>
          <w:rFonts w:ascii="Calibri" w:hAnsi="Calibri"/>
          <w:highlight w:val="yellow"/>
        </w:rPr>
        <w:t>.</w:t>
      </w:r>
    </w:p>
    <w:p w14:paraId="66E0C8F2" w14:textId="77777777" w:rsidR="00B57FBF" w:rsidRPr="00312BD0" w:rsidRDefault="00B57FBF" w:rsidP="00B57FBF">
      <w:pPr>
        <w:widowControl w:val="0"/>
        <w:ind w:left="3540" w:hanging="3540"/>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3 bij de (concept)Overeenkomst:</w:t>
      </w:r>
      <w:r w:rsidRPr="00312BD0">
        <w:rPr>
          <w:rFonts w:ascii="Calibri" w:eastAsia="Times New Roman" w:hAnsi="Calibri" w:cs="Times New Roman"/>
          <w:snapToGrid w:val="0"/>
          <w:szCs w:val="20"/>
          <w:highlight w:val="yellow"/>
          <w:lang w:eastAsia="nl-NL"/>
        </w:rPr>
        <w:tab/>
        <w:t>Verwerkersovereenkomst</w:t>
      </w:r>
      <w:r>
        <w:rPr>
          <w:rFonts w:ascii="Calibri" w:eastAsia="Times New Roman" w:hAnsi="Calibri" w:cs="Times New Roman"/>
          <w:snapToGrid w:val="0"/>
          <w:szCs w:val="20"/>
          <w:highlight w:val="yellow"/>
          <w:lang w:eastAsia="nl-NL"/>
        </w:rPr>
        <w:t>.</w:t>
      </w:r>
    </w:p>
    <w:p w14:paraId="5889E6DF" w14:textId="77777777"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Bijlage 4 bij de (concept)Overeenkomst:</w:t>
      </w:r>
      <w:r w:rsidRPr="00312BD0">
        <w:rPr>
          <w:rFonts w:ascii="Calibri" w:eastAsia="Times New Roman" w:hAnsi="Calibri" w:cs="Times New Roman"/>
          <w:snapToGrid w:val="0"/>
          <w:szCs w:val="20"/>
          <w:highlight w:val="yellow"/>
          <w:lang w:eastAsia="nl-NL"/>
        </w:rPr>
        <w:tab/>
        <w:t>Klachtenregeling</w:t>
      </w:r>
      <w:r>
        <w:rPr>
          <w:rFonts w:ascii="Calibri" w:eastAsia="Times New Roman" w:hAnsi="Calibri" w:cs="Times New Roman"/>
          <w:snapToGrid w:val="0"/>
          <w:szCs w:val="20"/>
          <w:highlight w:val="yellow"/>
          <w:lang w:eastAsia="nl-NL"/>
        </w:rPr>
        <w:t>.</w:t>
      </w:r>
    </w:p>
    <w:p w14:paraId="3D6AD5A0" w14:textId="77777777"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bookmarkStart w:id="22" w:name="_Hlk219112373"/>
      <w:r w:rsidRPr="00312BD0">
        <w:rPr>
          <w:rFonts w:ascii="Calibri" w:eastAsia="Times New Roman" w:hAnsi="Calibri" w:cs="Times New Roman"/>
          <w:snapToGrid w:val="0"/>
          <w:szCs w:val="20"/>
          <w:highlight w:val="yellow"/>
          <w:lang w:eastAsia="nl-NL"/>
        </w:rPr>
        <w:t>Bijlage 5 bij de (concept)Overeenkomst:</w:t>
      </w:r>
      <w:r w:rsidRPr="00312BD0">
        <w:rPr>
          <w:rFonts w:ascii="Calibri" w:eastAsia="Times New Roman" w:hAnsi="Calibri" w:cs="Times New Roman"/>
          <w:snapToGrid w:val="0"/>
          <w:szCs w:val="20"/>
          <w:highlight w:val="yellow"/>
          <w:lang w:eastAsia="nl-NL"/>
        </w:rPr>
        <w:tab/>
        <w:t xml:space="preserve">Polis(sen) </w:t>
      </w:r>
      <w:r>
        <w:rPr>
          <w:rFonts w:ascii="Calibri" w:eastAsia="Times New Roman" w:hAnsi="Calibri" w:cs="Times New Roman"/>
          <w:snapToGrid w:val="0"/>
          <w:szCs w:val="20"/>
          <w:highlight w:val="yellow"/>
          <w:lang w:eastAsia="nl-NL"/>
        </w:rPr>
        <w:t>a</w:t>
      </w:r>
      <w:r w:rsidRPr="00312BD0">
        <w:rPr>
          <w:rFonts w:ascii="Calibri" w:eastAsia="Times New Roman" w:hAnsi="Calibri" w:cs="Times New Roman"/>
          <w:snapToGrid w:val="0"/>
          <w:szCs w:val="20"/>
          <w:highlight w:val="yellow"/>
          <w:lang w:eastAsia="nl-NL"/>
        </w:rPr>
        <w:t>ansprakelijkheidsverzekering(en) Opdrachtnemer</w:t>
      </w:r>
      <w:r>
        <w:rPr>
          <w:rFonts w:ascii="Calibri" w:eastAsia="Times New Roman" w:hAnsi="Calibri" w:cs="Times New Roman"/>
          <w:snapToGrid w:val="0"/>
          <w:szCs w:val="20"/>
          <w:highlight w:val="yellow"/>
          <w:lang w:eastAsia="nl-NL"/>
        </w:rPr>
        <w:t>.</w:t>
      </w:r>
    </w:p>
    <w:p w14:paraId="46922215" w14:textId="77777777"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 xml:space="preserve">Bijlage 6 bij de (concept)Overeenkomst: </w:t>
      </w:r>
      <w:r w:rsidRPr="00312BD0">
        <w:rPr>
          <w:rFonts w:ascii="Calibri" w:eastAsia="Times New Roman" w:hAnsi="Calibri" w:cs="Times New Roman"/>
          <w:snapToGrid w:val="0"/>
          <w:szCs w:val="20"/>
          <w:highlight w:val="yellow"/>
          <w:lang w:eastAsia="nl-NL"/>
        </w:rPr>
        <w:tab/>
      </w:r>
      <w:r w:rsidRPr="004757C6">
        <w:rPr>
          <w:rFonts w:ascii="Calibri" w:eastAsia="Times New Roman" w:hAnsi="Calibri" w:cs="Times New Roman"/>
          <w:snapToGrid w:val="0"/>
          <w:szCs w:val="20"/>
          <w:highlight w:val="yellow"/>
          <w:lang w:eastAsia="nl-NL"/>
        </w:rPr>
        <w:t xml:space="preserve">Invulling verplichting </w:t>
      </w:r>
      <w:proofErr w:type="spellStart"/>
      <w:r w:rsidRPr="004757C6">
        <w:rPr>
          <w:rFonts w:ascii="Calibri" w:eastAsia="Times New Roman" w:hAnsi="Calibri" w:cs="Times New Roman"/>
          <w:snapToGrid w:val="0"/>
          <w:szCs w:val="20"/>
          <w:highlight w:val="yellow"/>
          <w:lang w:eastAsia="nl-NL"/>
        </w:rPr>
        <w:t>Social</w:t>
      </w:r>
      <w:proofErr w:type="spellEnd"/>
      <w:r w:rsidRPr="004757C6">
        <w:rPr>
          <w:rFonts w:ascii="Calibri" w:eastAsia="Times New Roman" w:hAnsi="Calibri" w:cs="Times New Roman"/>
          <w:snapToGrid w:val="0"/>
          <w:szCs w:val="20"/>
          <w:highlight w:val="yellow"/>
          <w:lang w:eastAsia="nl-NL"/>
        </w:rPr>
        <w:t xml:space="preserve"> Return on Investment.</w:t>
      </w:r>
    </w:p>
    <w:bookmarkEnd w:id="22"/>
    <w:p w14:paraId="7D2CE464" w14:textId="77777777" w:rsidR="002F4EC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 xml:space="preserve">Bijlage 7 bij de (concept)Overeenkomst: </w:t>
      </w:r>
      <w:r w:rsidRPr="00312BD0">
        <w:rPr>
          <w:rFonts w:ascii="Calibri" w:eastAsia="Times New Roman" w:hAnsi="Calibri" w:cs="Times New Roman"/>
          <w:snapToGrid w:val="0"/>
          <w:szCs w:val="20"/>
          <w:highlight w:val="yellow"/>
          <w:lang w:eastAsia="nl-NL"/>
        </w:rPr>
        <w:tab/>
      </w:r>
    </w:p>
    <w:p w14:paraId="79B3415B" w14:textId="0F52F926" w:rsidR="00B57FBF" w:rsidRPr="00312BD0" w:rsidRDefault="00B57FBF" w:rsidP="00B57FBF">
      <w:pPr>
        <w:widowControl w:val="0"/>
        <w:ind w:left="595" w:hanging="595"/>
        <w:rPr>
          <w:rFonts w:ascii="Calibri" w:eastAsia="Times New Roman" w:hAnsi="Calibri" w:cs="Times New Roman"/>
          <w:snapToGrid w:val="0"/>
          <w:szCs w:val="20"/>
          <w:highlight w:val="yellow"/>
          <w:lang w:eastAsia="nl-NL"/>
        </w:rPr>
      </w:pPr>
      <w:r w:rsidRPr="00312BD0">
        <w:rPr>
          <w:rFonts w:ascii="Calibri" w:eastAsia="Times New Roman" w:hAnsi="Calibri" w:cs="Times New Roman"/>
          <w:snapToGrid w:val="0"/>
          <w:szCs w:val="20"/>
          <w:highlight w:val="yellow"/>
          <w:lang w:eastAsia="nl-NL"/>
        </w:rPr>
        <w:t xml:space="preserve">Bijlage </w:t>
      </w:r>
      <w:r>
        <w:rPr>
          <w:rFonts w:ascii="Calibri" w:eastAsia="Times New Roman" w:hAnsi="Calibri" w:cs="Times New Roman"/>
          <w:snapToGrid w:val="0"/>
          <w:szCs w:val="20"/>
          <w:highlight w:val="yellow"/>
          <w:lang w:eastAsia="nl-NL"/>
        </w:rPr>
        <w:t>8</w:t>
      </w:r>
      <w:r w:rsidRPr="00312BD0">
        <w:rPr>
          <w:rFonts w:ascii="Calibri" w:eastAsia="Times New Roman" w:hAnsi="Calibri" w:cs="Times New Roman"/>
          <w:snapToGrid w:val="0"/>
          <w:szCs w:val="20"/>
          <w:highlight w:val="yellow"/>
          <w:lang w:eastAsia="nl-NL"/>
        </w:rPr>
        <w:t xml:space="preserve"> bij de (concept)Overeenkomst: </w:t>
      </w:r>
      <w:r w:rsidRPr="00312BD0">
        <w:rPr>
          <w:rFonts w:ascii="Calibri" w:eastAsia="Times New Roman" w:hAnsi="Calibri" w:cs="Times New Roman"/>
          <w:snapToGrid w:val="0"/>
          <w:szCs w:val="20"/>
          <w:highlight w:val="yellow"/>
          <w:lang w:eastAsia="nl-NL"/>
        </w:rPr>
        <w:tab/>
        <w:t>Offerte</w:t>
      </w:r>
      <w:r>
        <w:rPr>
          <w:rFonts w:ascii="Calibri" w:eastAsia="Times New Roman" w:hAnsi="Calibri" w:cs="Times New Roman"/>
          <w:snapToGrid w:val="0"/>
          <w:szCs w:val="20"/>
          <w:highlight w:val="yellow"/>
          <w:lang w:eastAsia="nl-NL"/>
        </w:rPr>
        <w:t>/Inschrijving van</w:t>
      </w:r>
      <w:r w:rsidRPr="00312BD0">
        <w:rPr>
          <w:rFonts w:ascii="Calibri" w:eastAsia="Times New Roman" w:hAnsi="Calibri" w:cs="Times New Roman"/>
          <w:snapToGrid w:val="0"/>
          <w:szCs w:val="20"/>
          <w:highlight w:val="yellow"/>
          <w:lang w:eastAsia="nl-NL"/>
        </w:rPr>
        <w:t xml:space="preserve"> Opdrachtnemer</w:t>
      </w:r>
      <w:r>
        <w:rPr>
          <w:rFonts w:ascii="Calibri" w:eastAsia="Times New Roman" w:hAnsi="Calibri" w:cs="Times New Roman"/>
          <w:snapToGrid w:val="0"/>
          <w:szCs w:val="20"/>
          <w:highlight w:val="yellow"/>
          <w:lang w:eastAsia="nl-NL"/>
        </w:rPr>
        <w:t>.</w:t>
      </w:r>
    </w:p>
    <w:p w14:paraId="6CDF4966" w14:textId="77777777" w:rsidR="00B57FBF" w:rsidRPr="002127A0" w:rsidRDefault="00B57FBF" w:rsidP="00B57FBF">
      <w:pPr>
        <w:widowControl w:val="0"/>
        <w:ind w:left="595" w:hanging="595"/>
        <w:rPr>
          <w:rFonts w:ascii="Calibri" w:eastAsia="Times New Roman" w:hAnsi="Calibri" w:cs="Times New Roman"/>
          <w:snapToGrid w:val="0"/>
          <w:szCs w:val="20"/>
          <w:lang w:eastAsia="nl-NL"/>
        </w:rPr>
      </w:pPr>
      <w:r w:rsidRPr="004757C6">
        <w:rPr>
          <w:rFonts w:ascii="Calibri" w:eastAsia="Times New Roman" w:hAnsi="Calibri" w:cs="Times New Roman"/>
          <w:snapToGrid w:val="0"/>
          <w:szCs w:val="20"/>
          <w:highlight w:val="yellow"/>
          <w:lang w:eastAsia="nl-NL"/>
        </w:rPr>
        <w:t>Bijlage 9 bij de (concept)Overeenkomst:</w:t>
      </w:r>
      <w:r w:rsidRPr="004757C6">
        <w:rPr>
          <w:rFonts w:ascii="Calibri" w:eastAsia="Times New Roman" w:hAnsi="Calibri" w:cs="Times New Roman"/>
          <w:snapToGrid w:val="0"/>
          <w:szCs w:val="20"/>
          <w:highlight w:val="yellow"/>
          <w:lang w:eastAsia="nl-NL"/>
        </w:rPr>
        <w:tab/>
      </w:r>
      <w:proofErr w:type="spellStart"/>
      <w:r w:rsidRPr="004757C6">
        <w:rPr>
          <w:rFonts w:ascii="Calibri" w:eastAsia="Times New Roman" w:hAnsi="Calibri" w:cs="Times New Roman"/>
          <w:snapToGrid w:val="0"/>
          <w:szCs w:val="20"/>
          <w:highlight w:val="yellow"/>
          <w:lang w:eastAsia="nl-NL"/>
        </w:rPr>
        <w:t>xxxxx</w:t>
      </w:r>
      <w:proofErr w:type="spellEnd"/>
      <w:r>
        <w:rPr>
          <w:rFonts w:ascii="Calibri" w:eastAsia="Times New Roman" w:hAnsi="Calibri" w:cs="Times New Roman"/>
          <w:snapToGrid w:val="0"/>
          <w:szCs w:val="20"/>
          <w:lang w:eastAsia="nl-NL"/>
        </w:rPr>
        <w:t>.</w:t>
      </w:r>
    </w:p>
    <w:p w14:paraId="4D0FCC4F" w14:textId="77777777" w:rsidR="002127A0" w:rsidRPr="002127A0" w:rsidRDefault="002127A0" w:rsidP="002127A0">
      <w:pPr>
        <w:widowControl w:val="0"/>
        <w:ind w:left="595" w:hanging="595"/>
        <w:rPr>
          <w:rFonts w:ascii="Calibri" w:eastAsia="Times New Roman" w:hAnsi="Calibri" w:cs="Times New Roman"/>
          <w:snapToGrid w:val="0"/>
          <w:szCs w:val="20"/>
          <w:lang w:eastAsia="nl-NL"/>
        </w:rPr>
      </w:pPr>
    </w:p>
    <w:p w14:paraId="721DCF15"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12:</w:t>
      </w:r>
      <w:r w:rsidRPr="002127A0">
        <w:rPr>
          <w:rFonts w:ascii="Calibri" w:eastAsia="Times New Roman" w:hAnsi="Calibri" w:cs="Times New Roman"/>
          <w:b/>
          <w:snapToGrid w:val="0"/>
          <w:szCs w:val="20"/>
          <w:lang w:eastAsia="nl-NL"/>
        </w:rPr>
        <w:tab/>
        <w:t>Afwijkingen van de Algemene Voorwaarden</w:t>
      </w:r>
    </w:p>
    <w:p w14:paraId="7C9E5767" w14:textId="77777777" w:rsidR="002127A0" w:rsidRPr="002127A0" w:rsidRDefault="002127A0" w:rsidP="002127A0">
      <w:pPr>
        <w:widowControl w:val="0"/>
        <w:rPr>
          <w:rFonts w:ascii="Calibri" w:eastAsia="Times New Roman" w:hAnsi="Calibri" w:cs="Times New Roman"/>
          <w:b/>
          <w:snapToGrid w:val="0"/>
          <w:szCs w:val="20"/>
          <w:lang w:eastAsia="nl-NL"/>
        </w:rPr>
      </w:pPr>
    </w:p>
    <w:p w14:paraId="618C1782" w14:textId="77777777" w:rsidR="002127A0" w:rsidRPr="002127A0" w:rsidRDefault="002127A0" w:rsidP="007B4BEA">
      <w:pPr>
        <w:widowControl w:val="0"/>
        <w:numPr>
          <w:ilvl w:val="3"/>
          <w:numId w:val="4"/>
        </w:numPr>
        <w:tabs>
          <w:tab w:val="num" w:pos="680"/>
        </w:tabs>
        <w:ind w:left="680" w:hanging="68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highlight w:val="cyan"/>
          <w:lang w:eastAsia="nl-NL"/>
        </w:rPr>
        <w:t>Eventuele afwijkingen</w:t>
      </w:r>
    </w:p>
    <w:p w14:paraId="566EB143" w14:textId="77777777" w:rsidR="002127A0" w:rsidRPr="002127A0" w:rsidRDefault="002127A0" w:rsidP="002127A0">
      <w:pPr>
        <w:widowControl w:val="0"/>
        <w:rPr>
          <w:rFonts w:ascii="Calibri" w:eastAsia="Times New Roman" w:hAnsi="Calibri" w:cs="Times New Roman"/>
          <w:snapToGrid w:val="0"/>
          <w:szCs w:val="20"/>
          <w:lang w:eastAsia="nl-NL"/>
        </w:rPr>
      </w:pPr>
    </w:p>
    <w:p w14:paraId="6F934BC7"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snapToGrid w:val="0"/>
          <w:szCs w:val="20"/>
          <w:lang w:eastAsia="nl-NL"/>
        </w:rPr>
        <w:t xml:space="preserve"> </w:t>
      </w:r>
    </w:p>
    <w:p w14:paraId="00CEF57A" w14:textId="77777777" w:rsidR="002127A0" w:rsidRPr="002127A0" w:rsidRDefault="002127A0" w:rsidP="002127A0">
      <w:pPr>
        <w:widowControl w:val="0"/>
        <w:rPr>
          <w:rFonts w:ascii="Calibri" w:eastAsia="Times New Roman" w:hAnsi="Calibri" w:cs="Times New Roman"/>
          <w:b/>
          <w:snapToGrid w:val="0"/>
          <w:szCs w:val="20"/>
          <w:lang w:eastAsia="nl-NL"/>
        </w:rPr>
      </w:pPr>
      <w:r w:rsidRPr="002127A0">
        <w:rPr>
          <w:rFonts w:ascii="Calibri" w:eastAsia="Times New Roman" w:hAnsi="Calibri" w:cs="Times New Roman"/>
          <w:b/>
          <w:snapToGrid w:val="0"/>
          <w:szCs w:val="20"/>
          <w:lang w:eastAsia="nl-NL"/>
        </w:rPr>
        <w:t>Artikel 13:</w:t>
      </w:r>
      <w:r w:rsidRPr="002127A0">
        <w:rPr>
          <w:rFonts w:ascii="Calibri" w:eastAsia="Times New Roman" w:hAnsi="Calibri" w:cs="Times New Roman"/>
          <w:b/>
          <w:snapToGrid w:val="0"/>
          <w:szCs w:val="20"/>
          <w:lang w:eastAsia="nl-NL"/>
        </w:rPr>
        <w:tab/>
        <w:t xml:space="preserve">Geschillen </w:t>
      </w:r>
    </w:p>
    <w:p w14:paraId="1EABF741" w14:textId="77777777" w:rsidR="002127A0" w:rsidRPr="002127A0" w:rsidRDefault="002127A0" w:rsidP="002127A0">
      <w:pPr>
        <w:widowControl w:val="0"/>
        <w:rPr>
          <w:rFonts w:ascii="Calibri" w:eastAsia="Times New Roman" w:hAnsi="Calibri" w:cs="Times New Roman"/>
          <w:snapToGrid w:val="0"/>
          <w:szCs w:val="20"/>
          <w:lang w:eastAsia="nl-NL"/>
        </w:rPr>
      </w:pPr>
    </w:p>
    <w:p w14:paraId="4639395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Alle geschillen, welke mochten ontstaan naar aanleiding van deze Overeenkomst en die niet door minnelijk overleg kunnen worden opgelost, zullen worden voorgelegd aan de Rechtbank te Zeeland-West-Brabant, zittingslocatie Breda.</w:t>
      </w:r>
    </w:p>
    <w:p w14:paraId="1C5A14A4" w14:textId="77777777" w:rsidR="002127A0" w:rsidRPr="002127A0" w:rsidRDefault="002127A0" w:rsidP="002127A0">
      <w:pPr>
        <w:widowControl w:val="0"/>
        <w:rPr>
          <w:rFonts w:ascii="Calibri" w:eastAsia="Times New Roman" w:hAnsi="Calibri" w:cs="Times New Roman"/>
          <w:snapToGrid w:val="0"/>
          <w:szCs w:val="20"/>
          <w:lang w:eastAsia="nl-NL"/>
        </w:rPr>
      </w:pPr>
    </w:p>
    <w:p w14:paraId="46D698C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Aldus overeengekomen, opgemaakt in tweevoud en ondertekend te Tilburg.</w:t>
      </w:r>
    </w:p>
    <w:p w14:paraId="31AF7218" w14:textId="77777777" w:rsidR="002127A0" w:rsidRPr="002127A0" w:rsidRDefault="002127A0" w:rsidP="002127A0">
      <w:pPr>
        <w:widowControl w:val="0"/>
        <w:rPr>
          <w:rFonts w:ascii="Calibri" w:eastAsia="Times New Roman" w:hAnsi="Calibri" w:cs="Times New Roman"/>
          <w:snapToGrid w:val="0"/>
          <w:szCs w:val="20"/>
          <w:lang w:eastAsia="nl-NL"/>
        </w:rPr>
      </w:pPr>
    </w:p>
    <w:p w14:paraId="32B8C2DC"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Voor Opdrachtgever:</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Voor Opdrachtnemer:</w:t>
      </w:r>
    </w:p>
    <w:p w14:paraId="751837FA" w14:textId="77777777" w:rsidR="002127A0" w:rsidRPr="002127A0" w:rsidRDefault="002127A0" w:rsidP="002127A0">
      <w:pPr>
        <w:widowControl w:val="0"/>
        <w:rPr>
          <w:rFonts w:ascii="Calibri" w:eastAsia="Times New Roman" w:hAnsi="Calibri" w:cs="Times New Roman"/>
          <w:snapToGrid w:val="0"/>
          <w:szCs w:val="20"/>
          <w:lang w:eastAsia="nl-NL"/>
        </w:rPr>
      </w:pPr>
    </w:p>
    <w:p w14:paraId="3D286BA7" w14:textId="77777777" w:rsidR="002127A0" w:rsidRPr="002127A0" w:rsidRDefault="002127A0" w:rsidP="002127A0">
      <w:pPr>
        <w:widowControl w:val="0"/>
        <w:rPr>
          <w:rFonts w:ascii="Calibri" w:eastAsia="Times New Roman" w:hAnsi="Calibri" w:cs="Times New Roman"/>
          <w:snapToGrid w:val="0"/>
          <w:szCs w:val="20"/>
          <w:lang w:eastAsia="nl-NL"/>
        </w:rPr>
      </w:pPr>
    </w:p>
    <w:p w14:paraId="52B6CCFE" w14:textId="77777777" w:rsidR="002127A0" w:rsidRPr="002127A0" w:rsidRDefault="002127A0" w:rsidP="002127A0">
      <w:pPr>
        <w:widowControl w:val="0"/>
        <w:rPr>
          <w:rFonts w:ascii="Calibri" w:eastAsia="Times New Roman" w:hAnsi="Calibri" w:cs="Times New Roman"/>
          <w:snapToGrid w:val="0"/>
          <w:szCs w:val="20"/>
          <w:lang w:eastAsia="nl-NL"/>
        </w:rPr>
      </w:pPr>
    </w:p>
    <w:p w14:paraId="49E3189F" w14:textId="77777777" w:rsidR="002127A0" w:rsidRPr="002127A0" w:rsidRDefault="002127A0" w:rsidP="002127A0">
      <w:pPr>
        <w:widowControl w:val="0"/>
        <w:rPr>
          <w:rFonts w:ascii="Calibri" w:eastAsia="Times New Roman" w:hAnsi="Calibri" w:cs="Times New Roman"/>
          <w:snapToGrid w:val="0"/>
          <w:szCs w:val="20"/>
          <w:lang w:eastAsia="nl-NL"/>
        </w:rPr>
      </w:pPr>
    </w:p>
    <w:p w14:paraId="28345844"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w:t>
      </w:r>
    </w:p>
    <w:p w14:paraId="7B2AEDA2" w14:textId="77777777" w:rsidR="0042726B" w:rsidRDefault="0042726B" w:rsidP="0042726B">
      <w:pPr>
        <w:widowControl w:val="0"/>
        <w:rPr>
          <w:rFonts w:ascii="Calibri" w:eastAsia="Times New Roman" w:hAnsi="Calibri" w:cs="Times New Roman"/>
          <w:snapToGrid w:val="0"/>
          <w:szCs w:val="20"/>
          <w:lang w:eastAsia="nl-NL"/>
        </w:rPr>
      </w:pPr>
      <w:r>
        <w:rPr>
          <w:rFonts w:ascii="Calibri" w:eastAsia="Times New Roman" w:hAnsi="Calibri" w:cs="Times New Roman"/>
          <w:snapToGrid w:val="0"/>
          <w:szCs w:val="20"/>
          <w:lang w:eastAsia="nl-NL"/>
        </w:rPr>
        <w:t xml:space="preserve">Heer/mevrouw  </w:t>
      </w:r>
      <w:r w:rsidRPr="0042726B">
        <w:rPr>
          <w:rFonts w:ascii="Calibri" w:eastAsia="Times New Roman" w:hAnsi="Calibri" w:cs="Times New Roman"/>
          <w:snapToGrid w:val="0"/>
          <w:szCs w:val="20"/>
          <w:highlight w:val="yellow"/>
          <w:lang w:eastAsia="nl-NL"/>
        </w:rPr>
        <w:t>naam</w:t>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r>
      <w:r>
        <w:rPr>
          <w:rFonts w:ascii="Calibri" w:eastAsia="Times New Roman" w:hAnsi="Calibri" w:cs="Times New Roman"/>
          <w:snapToGrid w:val="0"/>
          <w:szCs w:val="20"/>
          <w:lang w:eastAsia="nl-NL"/>
        </w:rPr>
        <w:tab/>
        <w:t xml:space="preserve">Heer/mevrouw  </w:t>
      </w:r>
      <w:r w:rsidRPr="0042726B">
        <w:rPr>
          <w:rFonts w:ascii="Calibri" w:eastAsia="Times New Roman" w:hAnsi="Calibri" w:cs="Times New Roman"/>
          <w:snapToGrid w:val="0"/>
          <w:szCs w:val="20"/>
          <w:highlight w:val="yellow"/>
          <w:lang w:eastAsia="nl-NL"/>
        </w:rPr>
        <w:t>naam</w:t>
      </w:r>
    </w:p>
    <w:p w14:paraId="38EB6440"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Afdelingshoofd </w:t>
      </w:r>
      <w:r w:rsidR="0042726B" w:rsidRPr="0042726B">
        <w:rPr>
          <w:rFonts w:ascii="Calibri" w:eastAsia="Times New Roman" w:hAnsi="Calibri" w:cs="Times New Roman"/>
          <w:snapToGrid w:val="0"/>
          <w:szCs w:val="20"/>
          <w:highlight w:val="yellow"/>
          <w:lang w:eastAsia="nl-NL"/>
        </w:rPr>
        <w:t>XXXXXXX</w:t>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Pr>
          <w:rFonts w:ascii="Calibri" w:eastAsia="Times New Roman" w:hAnsi="Calibri" w:cs="Times New Roman"/>
          <w:snapToGrid w:val="0"/>
          <w:szCs w:val="20"/>
          <w:lang w:eastAsia="nl-NL"/>
        </w:rPr>
        <w:tab/>
      </w:r>
      <w:r w:rsidR="0042726B" w:rsidRPr="0042726B">
        <w:rPr>
          <w:rFonts w:ascii="Calibri" w:eastAsia="Times New Roman" w:hAnsi="Calibri" w:cs="Times New Roman"/>
          <w:snapToGrid w:val="0"/>
          <w:szCs w:val="20"/>
          <w:highlight w:val="yellow"/>
          <w:lang w:eastAsia="nl-NL"/>
        </w:rPr>
        <w:t>Functie</w:t>
      </w:r>
    </w:p>
    <w:p w14:paraId="3971C397" w14:textId="77777777" w:rsidR="002127A0" w:rsidRPr="002127A0" w:rsidRDefault="002127A0" w:rsidP="002127A0">
      <w:pPr>
        <w:widowControl w:val="0"/>
        <w:rPr>
          <w:rFonts w:ascii="Calibri" w:eastAsia="Times New Roman" w:hAnsi="Calibri" w:cs="Times New Roman"/>
          <w:snapToGrid w:val="0"/>
          <w:szCs w:val="20"/>
          <w:lang w:eastAsia="nl-NL"/>
        </w:rPr>
      </w:pPr>
    </w:p>
    <w:p w14:paraId="5C69579D" w14:textId="77777777" w:rsidR="002127A0" w:rsidRPr="002127A0" w:rsidRDefault="002127A0" w:rsidP="002127A0">
      <w:pPr>
        <w:widowControl w:val="0"/>
        <w:rPr>
          <w:rFonts w:ascii="Calibri" w:eastAsia="Times New Roman" w:hAnsi="Calibri" w:cs="Times New Roman"/>
          <w:snapToGrid w:val="0"/>
          <w:szCs w:val="20"/>
          <w:lang w:eastAsia="nl-NL"/>
        </w:rPr>
      </w:pPr>
    </w:p>
    <w:p w14:paraId="5053011E" w14:textId="77777777" w:rsidR="002127A0" w:rsidRPr="002127A0" w:rsidRDefault="002127A0" w:rsidP="002127A0">
      <w:pPr>
        <w:widowControl w:val="0"/>
        <w:rPr>
          <w:rFonts w:ascii="Calibri" w:eastAsia="Times New Roman" w:hAnsi="Calibri" w:cs="Times New Roman"/>
          <w:snapToGrid w:val="0"/>
          <w:szCs w:val="20"/>
          <w:lang w:eastAsia="nl-NL"/>
        </w:rPr>
      </w:pPr>
    </w:p>
    <w:p w14:paraId="1B5EC8FF"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w:t>
      </w:r>
    </w:p>
    <w:p w14:paraId="1E51A419" w14:textId="77777777" w:rsidR="002B1921" w:rsidRDefault="002127A0" w:rsidP="002127A0">
      <w:pPr>
        <w:widowControl w:val="0"/>
        <w:rPr>
          <w:rFonts w:ascii="Calibri" w:eastAsia="Times New Roman" w:hAnsi="Calibri" w:cs="Times New Roman"/>
          <w:snapToGrid w:val="0"/>
          <w:szCs w:val="20"/>
          <w:lang w:eastAsia="nl-NL"/>
        </w:rPr>
        <w:sectPr w:rsidR="002B1921">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r w:rsidRPr="002127A0">
        <w:rPr>
          <w:rFonts w:ascii="Calibri" w:eastAsia="Times New Roman" w:hAnsi="Calibri" w:cs="Times New Roman"/>
          <w:snapToGrid w:val="0"/>
          <w:szCs w:val="20"/>
          <w:lang w:eastAsia="nl-NL"/>
        </w:rPr>
        <w:t>Datum ondertekening</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Datum ondertekening</w:t>
      </w:r>
    </w:p>
    <w:p w14:paraId="3D11152B" w14:textId="77777777" w:rsidR="002B1921" w:rsidRDefault="002B1921" w:rsidP="002B1921">
      <w:pPr>
        <w:rPr>
          <w:snapToGrid w:val="0"/>
          <w:lang w:eastAsia="nl-NL"/>
        </w:rPr>
      </w:pPr>
      <w:r w:rsidRPr="003A3C53">
        <w:rPr>
          <w:snapToGrid w:val="0"/>
          <w:highlight w:val="yellow"/>
          <w:lang w:eastAsia="nl-NL"/>
        </w:rPr>
        <w:lastRenderedPageBreak/>
        <w:t>Hier op volgorde van artikel 11 de bijlagen invoegen</w:t>
      </w:r>
    </w:p>
    <w:sectPr w:rsidR="002B192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29C5" w14:textId="77777777" w:rsidR="00356F8D" w:rsidRDefault="00356F8D" w:rsidP="00F91A8A">
      <w:pPr>
        <w:spacing w:line="240" w:lineRule="auto"/>
      </w:pPr>
      <w:r>
        <w:separator/>
      </w:r>
    </w:p>
  </w:endnote>
  <w:endnote w:type="continuationSeparator" w:id="0">
    <w:p w14:paraId="13CF5AAE" w14:textId="77777777" w:rsidR="00356F8D" w:rsidRDefault="00356F8D"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Til V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Til Sans VL">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2769"/>
      <w:docPartObj>
        <w:docPartGallery w:val="Page Numbers (Bottom of Page)"/>
        <w:docPartUnique/>
      </w:docPartObj>
    </w:sdtPr>
    <w:sdtEndPr/>
    <w:sdtContent>
      <w:p w14:paraId="1CA0EDC1" w14:textId="77777777" w:rsidR="002E1263" w:rsidRDefault="002E1263" w:rsidP="002E1263">
        <w:pPr>
          <w:pStyle w:val="Voettekst"/>
          <w:tabs>
            <w:tab w:val="left" w:pos="6521"/>
          </w:tabs>
          <w:jc w:val="center"/>
        </w:pPr>
        <w:r>
          <w:t xml:space="preserve">Paraaf Opdrachtgever: </w:t>
        </w:r>
        <w:r>
          <w:tab/>
          <w:t>Paraaf Opdrachtnemer:</w:t>
        </w:r>
        <w:r>
          <w:tab/>
        </w:r>
      </w:p>
      <w:p w14:paraId="64CDC939" w14:textId="38491C96" w:rsidR="002E1263" w:rsidRPr="002E1263" w:rsidRDefault="00227D50" w:rsidP="002E1263">
        <w:pPr>
          <w:pStyle w:val="Voettekst"/>
          <w:jc w:val="center"/>
        </w:pPr>
        <w:r w:rsidRPr="00227D50">
          <w:t>(</w:t>
        </w:r>
        <w:r w:rsidRPr="00227D50">
          <w:rPr>
            <w:highlight w:val="yellow"/>
          </w:rPr>
          <w:t xml:space="preserve">concept)Overeenkomst Leveringen en/of Diensten voor gemeente Tilburg: </w:t>
        </w:r>
        <w:r w:rsidR="0048108B">
          <w:rPr>
            <w:highlight w:val="yellow"/>
          </w:rPr>
          <w:t>Reprografische- en drukwerkdiensten</w:t>
        </w:r>
        <w:r>
          <w:tab/>
        </w:r>
        <w:r w:rsidR="002E1263">
          <w:fldChar w:fldCharType="begin"/>
        </w:r>
        <w:r w:rsidR="002E1263">
          <w:instrText>PAGE   \* MERGEFORMAT</w:instrText>
        </w:r>
        <w:r w:rsidR="002E1263">
          <w:fldChar w:fldCharType="separate"/>
        </w:r>
        <w:r w:rsidR="002E1263">
          <w:t>1</w:t>
        </w:r>
        <w:r w:rsidR="002E1263">
          <w:fldChar w:fldCharType="end"/>
        </w:r>
        <w:r w:rsidR="00DB4A9B">
          <w:t xml:space="preserve"> van </w:t>
        </w:r>
        <w:r w:rsidR="002E1263" w:rsidRPr="002E1263">
          <w:rPr>
            <w:highlight w:val="yellow"/>
          </w:rPr>
          <w:t>#</w:t>
        </w:r>
      </w:p>
    </w:sdtContent>
  </w:sdt>
  <w:p w14:paraId="45AD6DD1" w14:textId="77777777" w:rsidR="002E1263" w:rsidRDefault="002E1263">
    <w:pPr>
      <w:pStyle w:val="Voettekst"/>
    </w:pPr>
  </w:p>
  <w:p w14:paraId="295ACA29" w14:textId="77777777" w:rsidR="00A1518B" w:rsidRDefault="00A151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6149" w14:textId="77777777" w:rsidR="002B1921" w:rsidRDefault="002B1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424F" w14:textId="77777777" w:rsidR="00356F8D" w:rsidRDefault="00356F8D" w:rsidP="00F91A8A">
      <w:pPr>
        <w:spacing w:line="240" w:lineRule="auto"/>
      </w:pPr>
      <w:r>
        <w:separator/>
      </w:r>
    </w:p>
  </w:footnote>
  <w:footnote w:type="continuationSeparator" w:id="0">
    <w:p w14:paraId="287C3B99" w14:textId="77777777" w:rsidR="00356F8D" w:rsidRDefault="00356F8D"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2411" w14:textId="77777777" w:rsidR="00A1518B" w:rsidRDefault="00356F8D">
    <w:pPr>
      <w:pStyle w:val="Koptekst"/>
    </w:pPr>
    <w:r>
      <w:rPr>
        <w:noProof/>
      </w:rPr>
      <w:pict w14:anchorId="1E53E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5"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9CFF" w14:textId="77777777" w:rsidR="00A1518B" w:rsidRDefault="00356F8D" w:rsidP="00F91A8A">
    <w:pPr>
      <w:pStyle w:val="Voettekst"/>
    </w:pPr>
    <w:r>
      <w:rPr>
        <w:noProof/>
      </w:rPr>
      <w:pict w14:anchorId="12CE2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6"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86E4" w14:textId="77777777" w:rsidR="00A1518B" w:rsidRDefault="00356F8D">
    <w:pPr>
      <w:pStyle w:val="Koptekst"/>
    </w:pPr>
    <w:r>
      <w:rPr>
        <w:noProof/>
      </w:rPr>
      <w:pict w14:anchorId="098D1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4"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08F666DA"/>
    <w:multiLevelType w:val="multilevel"/>
    <w:tmpl w:val="F3B61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 w15:restartNumberingAfterBreak="0">
    <w:nsid w:val="096B6D05"/>
    <w:multiLevelType w:val="hybridMultilevel"/>
    <w:tmpl w:val="60F89202"/>
    <w:lvl w:ilvl="0" w:tplc="E534A534">
      <w:start w:val="1"/>
      <w:numFmt w:val="decimal"/>
      <w:lvlText w:val="%1."/>
      <w:lvlJc w:val="left"/>
      <w:pPr>
        <w:ind w:left="1440" w:hanging="360"/>
      </w:pPr>
    </w:lvl>
    <w:lvl w:ilvl="1" w:tplc="26B41E0E">
      <w:start w:val="1"/>
      <w:numFmt w:val="decimal"/>
      <w:lvlText w:val="%2."/>
      <w:lvlJc w:val="left"/>
      <w:pPr>
        <w:ind w:left="1440" w:hanging="360"/>
      </w:pPr>
    </w:lvl>
    <w:lvl w:ilvl="2" w:tplc="4F443C88">
      <w:start w:val="1"/>
      <w:numFmt w:val="decimal"/>
      <w:lvlText w:val="%3."/>
      <w:lvlJc w:val="left"/>
      <w:pPr>
        <w:ind w:left="1440" w:hanging="360"/>
      </w:pPr>
    </w:lvl>
    <w:lvl w:ilvl="3" w:tplc="AD18F714">
      <w:start w:val="1"/>
      <w:numFmt w:val="decimal"/>
      <w:lvlText w:val="%4."/>
      <w:lvlJc w:val="left"/>
      <w:pPr>
        <w:ind w:left="1440" w:hanging="360"/>
      </w:pPr>
    </w:lvl>
    <w:lvl w:ilvl="4" w:tplc="846CA10C">
      <w:start w:val="1"/>
      <w:numFmt w:val="decimal"/>
      <w:lvlText w:val="%5."/>
      <w:lvlJc w:val="left"/>
      <w:pPr>
        <w:ind w:left="1440" w:hanging="360"/>
      </w:pPr>
    </w:lvl>
    <w:lvl w:ilvl="5" w:tplc="B24C94E4">
      <w:start w:val="1"/>
      <w:numFmt w:val="decimal"/>
      <w:lvlText w:val="%6."/>
      <w:lvlJc w:val="left"/>
      <w:pPr>
        <w:ind w:left="1440" w:hanging="360"/>
      </w:pPr>
    </w:lvl>
    <w:lvl w:ilvl="6" w:tplc="66EA8028">
      <w:start w:val="1"/>
      <w:numFmt w:val="decimal"/>
      <w:lvlText w:val="%7."/>
      <w:lvlJc w:val="left"/>
      <w:pPr>
        <w:ind w:left="1440" w:hanging="360"/>
      </w:pPr>
    </w:lvl>
    <w:lvl w:ilvl="7" w:tplc="EF2AA5D2">
      <w:start w:val="1"/>
      <w:numFmt w:val="decimal"/>
      <w:lvlText w:val="%8."/>
      <w:lvlJc w:val="left"/>
      <w:pPr>
        <w:ind w:left="1440" w:hanging="360"/>
      </w:pPr>
    </w:lvl>
    <w:lvl w:ilvl="8" w:tplc="FF2837F6">
      <w:start w:val="1"/>
      <w:numFmt w:val="decimal"/>
      <w:lvlText w:val="%9."/>
      <w:lvlJc w:val="left"/>
      <w:pPr>
        <w:ind w:left="1440" w:hanging="360"/>
      </w:pPr>
    </w:lvl>
  </w:abstractNum>
  <w:abstractNum w:abstractNumId="5" w15:restartNumberingAfterBreak="0">
    <w:nsid w:val="0F821183"/>
    <w:multiLevelType w:val="hybridMultilevel"/>
    <w:tmpl w:val="103AEE4C"/>
    <w:lvl w:ilvl="0" w:tplc="A02EA386">
      <w:start w:val="1"/>
      <w:numFmt w:val="decimal"/>
      <w:lvlText w:val="%1."/>
      <w:lvlJc w:val="left"/>
      <w:pPr>
        <w:ind w:left="1440" w:hanging="360"/>
      </w:pPr>
    </w:lvl>
    <w:lvl w:ilvl="1" w:tplc="C6FE7108">
      <w:start w:val="1"/>
      <w:numFmt w:val="decimal"/>
      <w:lvlText w:val="%2."/>
      <w:lvlJc w:val="left"/>
      <w:pPr>
        <w:ind w:left="1440" w:hanging="360"/>
      </w:pPr>
    </w:lvl>
    <w:lvl w:ilvl="2" w:tplc="9EBACDB0">
      <w:start w:val="1"/>
      <w:numFmt w:val="decimal"/>
      <w:lvlText w:val="%3."/>
      <w:lvlJc w:val="left"/>
      <w:pPr>
        <w:ind w:left="1440" w:hanging="360"/>
      </w:pPr>
    </w:lvl>
    <w:lvl w:ilvl="3" w:tplc="82824C7C">
      <w:start w:val="1"/>
      <w:numFmt w:val="decimal"/>
      <w:lvlText w:val="%4."/>
      <w:lvlJc w:val="left"/>
      <w:pPr>
        <w:ind w:left="1440" w:hanging="360"/>
      </w:pPr>
    </w:lvl>
    <w:lvl w:ilvl="4" w:tplc="94863DE8">
      <w:start w:val="1"/>
      <w:numFmt w:val="decimal"/>
      <w:lvlText w:val="%5."/>
      <w:lvlJc w:val="left"/>
      <w:pPr>
        <w:ind w:left="1440" w:hanging="360"/>
      </w:pPr>
    </w:lvl>
    <w:lvl w:ilvl="5" w:tplc="77880D48">
      <w:start w:val="1"/>
      <w:numFmt w:val="decimal"/>
      <w:lvlText w:val="%6."/>
      <w:lvlJc w:val="left"/>
      <w:pPr>
        <w:ind w:left="1440" w:hanging="360"/>
      </w:pPr>
    </w:lvl>
    <w:lvl w:ilvl="6" w:tplc="DD522040">
      <w:start w:val="1"/>
      <w:numFmt w:val="decimal"/>
      <w:lvlText w:val="%7."/>
      <w:lvlJc w:val="left"/>
      <w:pPr>
        <w:ind w:left="1440" w:hanging="360"/>
      </w:pPr>
    </w:lvl>
    <w:lvl w:ilvl="7" w:tplc="C010C910">
      <w:start w:val="1"/>
      <w:numFmt w:val="decimal"/>
      <w:lvlText w:val="%8."/>
      <w:lvlJc w:val="left"/>
      <w:pPr>
        <w:ind w:left="1440" w:hanging="360"/>
      </w:pPr>
    </w:lvl>
    <w:lvl w:ilvl="8" w:tplc="0444F75C">
      <w:start w:val="1"/>
      <w:numFmt w:val="decimal"/>
      <w:lvlText w:val="%9."/>
      <w:lvlJc w:val="left"/>
      <w:pPr>
        <w:ind w:left="1440" w:hanging="360"/>
      </w:pPr>
    </w:lvl>
  </w:abstractNum>
  <w:abstractNum w:abstractNumId="6" w15:restartNumberingAfterBreak="0">
    <w:nsid w:val="10C1675F"/>
    <w:multiLevelType w:val="hybridMultilevel"/>
    <w:tmpl w:val="FEB64FFE"/>
    <w:lvl w:ilvl="0" w:tplc="46BC2598">
      <w:start w:val="1"/>
      <w:numFmt w:val="bullet"/>
      <w:lvlText w:val=""/>
      <w:lvlJc w:val="left"/>
      <w:pPr>
        <w:ind w:left="1780" w:hanging="360"/>
      </w:pPr>
      <w:rPr>
        <w:rFonts w:ascii="Symbol" w:hAnsi="Symbol"/>
      </w:rPr>
    </w:lvl>
    <w:lvl w:ilvl="1" w:tplc="B2A6F7C6">
      <w:start w:val="1"/>
      <w:numFmt w:val="bullet"/>
      <w:lvlText w:val=""/>
      <w:lvlJc w:val="left"/>
      <w:pPr>
        <w:ind w:left="1780" w:hanging="360"/>
      </w:pPr>
      <w:rPr>
        <w:rFonts w:ascii="Symbol" w:hAnsi="Symbol"/>
      </w:rPr>
    </w:lvl>
    <w:lvl w:ilvl="2" w:tplc="14E264B2">
      <w:start w:val="1"/>
      <w:numFmt w:val="bullet"/>
      <w:lvlText w:val=""/>
      <w:lvlJc w:val="left"/>
      <w:pPr>
        <w:ind w:left="1780" w:hanging="360"/>
      </w:pPr>
      <w:rPr>
        <w:rFonts w:ascii="Symbol" w:hAnsi="Symbol"/>
      </w:rPr>
    </w:lvl>
    <w:lvl w:ilvl="3" w:tplc="9D66F66E">
      <w:start w:val="1"/>
      <w:numFmt w:val="bullet"/>
      <w:lvlText w:val=""/>
      <w:lvlJc w:val="left"/>
      <w:pPr>
        <w:ind w:left="1780" w:hanging="360"/>
      </w:pPr>
      <w:rPr>
        <w:rFonts w:ascii="Symbol" w:hAnsi="Symbol"/>
      </w:rPr>
    </w:lvl>
    <w:lvl w:ilvl="4" w:tplc="78246106">
      <w:start w:val="1"/>
      <w:numFmt w:val="bullet"/>
      <w:lvlText w:val=""/>
      <w:lvlJc w:val="left"/>
      <w:pPr>
        <w:ind w:left="1780" w:hanging="360"/>
      </w:pPr>
      <w:rPr>
        <w:rFonts w:ascii="Symbol" w:hAnsi="Symbol"/>
      </w:rPr>
    </w:lvl>
    <w:lvl w:ilvl="5" w:tplc="B8F0443A">
      <w:start w:val="1"/>
      <w:numFmt w:val="bullet"/>
      <w:lvlText w:val=""/>
      <w:lvlJc w:val="left"/>
      <w:pPr>
        <w:ind w:left="1780" w:hanging="360"/>
      </w:pPr>
      <w:rPr>
        <w:rFonts w:ascii="Symbol" w:hAnsi="Symbol"/>
      </w:rPr>
    </w:lvl>
    <w:lvl w:ilvl="6" w:tplc="F9F0F7A6">
      <w:start w:val="1"/>
      <w:numFmt w:val="bullet"/>
      <w:lvlText w:val=""/>
      <w:lvlJc w:val="left"/>
      <w:pPr>
        <w:ind w:left="1780" w:hanging="360"/>
      </w:pPr>
      <w:rPr>
        <w:rFonts w:ascii="Symbol" w:hAnsi="Symbol"/>
      </w:rPr>
    </w:lvl>
    <w:lvl w:ilvl="7" w:tplc="30E049F0">
      <w:start w:val="1"/>
      <w:numFmt w:val="bullet"/>
      <w:lvlText w:val=""/>
      <w:lvlJc w:val="left"/>
      <w:pPr>
        <w:ind w:left="1780" w:hanging="360"/>
      </w:pPr>
      <w:rPr>
        <w:rFonts w:ascii="Symbol" w:hAnsi="Symbol"/>
      </w:rPr>
    </w:lvl>
    <w:lvl w:ilvl="8" w:tplc="01B256C0">
      <w:start w:val="1"/>
      <w:numFmt w:val="bullet"/>
      <w:lvlText w:val=""/>
      <w:lvlJc w:val="left"/>
      <w:pPr>
        <w:ind w:left="1780" w:hanging="360"/>
      </w:pPr>
      <w:rPr>
        <w:rFonts w:ascii="Symbol" w:hAnsi="Symbol"/>
      </w:rPr>
    </w:lvl>
  </w:abstractNum>
  <w:abstractNum w:abstractNumId="7" w15:restartNumberingAfterBreak="0">
    <w:nsid w:val="14CB5889"/>
    <w:multiLevelType w:val="multilevel"/>
    <w:tmpl w:val="9CB6A2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8" w15:restartNumberingAfterBreak="0">
    <w:nsid w:val="1A363D1A"/>
    <w:multiLevelType w:val="hybridMultilevel"/>
    <w:tmpl w:val="A65A74C8"/>
    <w:lvl w:ilvl="0" w:tplc="835E3156">
      <w:start w:val="1"/>
      <w:numFmt w:val="decimal"/>
      <w:lvlText w:val="%1."/>
      <w:lvlJc w:val="left"/>
      <w:pPr>
        <w:ind w:left="1440" w:hanging="360"/>
      </w:pPr>
    </w:lvl>
    <w:lvl w:ilvl="1" w:tplc="09E4E848">
      <w:start w:val="1"/>
      <w:numFmt w:val="decimal"/>
      <w:lvlText w:val="%2."/>
      <w:lvlJc w:val="left"/>
      <w:pPr>
        <w:ind w:left="1440" w:hanging="360"/>
      </w:pPr>
    </w:lvl>
    <w:lvl w:ilvl="2" w:tplc="AF2A8ADA">
      <w:start w:val="1"/>
      <w:numFmt w:val="decimal"/>
      <w:lvlText w:val="%3."/>
      <w:lvlJc w:val="left"/>
      <w:pPr>
        <w:ind w:left="1440" w:hanging="360"/>
      </w:pPr>
    </w:lvl>
    <w:lvl w:ilvl="3" w:tplc="6DB89F26">
      <w:start w:val="1"/>
      <w:numFmt w:val="decimal"/>
      <w:lvlText w:val="%4."/>
      <w:lvlJc w:val="left"/>
      <w:pPr>
        <w:ind w:left="1440" w:hanging="360"/>
      </w:pPr>
    </w:lvl>
    <w:lvl w:ilvl="4" w:tplc="FF808ED0">
      <w:start w:val="1"/>
      <w:numFmt w:val="decimal"/>
      <w:lvlText w:val="%5."/>
      <w:lvlJc w:val="left"/>
      <w:pPr>
        <w:ind w:left="1440" w:hanging="360"/>
      </w:pPr>
    </w:lvl>
    <w:lvl w:ilvl="5" w:tplc="27241272">
      <w:start w:val="1"/>
      <w:numFmt w:val="decimal"/>
      <w:lvlText w:val="%6."/>
      <w:lvlJc w:val="left"/>
      <w:pPr>
        <w:ind w:left="1440" w:hanging="360"/>
      </w:pPr>
    </w:lvl>
    <w:lvl w:ilvl="6" w:tplc="10DE7010">
      <w:start w:val="1"/>
      <w:numFmt w:val="decimal"/>
      <w:lvlText w:val="%7."/>
      <w:lvlJc w:val="left"/>
      <w:pPr>
        <w:ind w:left="1440" w:hanging="360"/>
      </w:pPr>
    </w:lvl>
    <w:lvl w:ilvl="7" w:tplc="8FF647F0">
      <w:start w:val="1"/>
      <w:numFmt w:val="decimal"/>
      <w:lvlText w:val="%8."/>
      <w:lvlJc w:val="left"/>
      <w:pPr>
        <w:ind w:left="1440" w:hanging="360"/>
      </w:pPr>
    </w:lvl>
    <w:lvl w:ilvl="8" w:tplc="42C4D9D8">
      <w:start w:val="1"/>
      <w:numFmt w:val="decimal"/>
      <w:lvlText w:val="%9."/>
      <w:lvlJc w:val="left"/>
      <w:pPr>
        <w:ind w:left="1440" w:hanging="360"/>
      </w:pPr>
    </w:lvl>
  </w:abstractNum>
  <w:abstractNum w:abstractNumId="9" w15:restartNumberingAfterBreak="0">
    <w:nsid w:val="2DC34F41"/>
    <w:multiLevelType w:val="hybridMultilevel"/>
    <w:tmpl w:val="54526676"/>
    <w:lvl w:ilvl="0" w:tplc="56B262DA">
      <w:start w:val="1"/>
      <w:numFmt w:val="bullet"/>
      <w:lvlText w:val=""/>
      <w:lvlJc w:val="left"/>
      <w:pPr>
        <w:ind w:left="1440" w:hanging="360"/>
      </w:pPr>
      <w:rPr>
        <w:rFonts w:ascii="Symbol" w:hAnsi="Symbol"/>
      </w:rPr>
    </w:lvl>
    <w:lvl w:ilvl="1" w:tplc="DEB6867C">
      <w:start w:val="1"/>
      <w:numFmt w:val="bullet"/>
      <w:lvlText w:val=""/>
      <w:lvlJc w:val="left"/>
      <w:pPr>
        <w:ind w:left="1440" w:hanging="360"/>
      </w:pPr>
      <w:rPr>
        <w:rFonts w:ascii="Symbol" w:hAnsi="Symbol"/>
      </w:rPr>
    </w:lvl>
    <w:lvl w:ilvl="2" w:tplc="DE2AB0CA">
      <w:start w:val="1"/>
      <w:numFmt w:val="bullet"/>
      <w:lvlText w:val=""/>
      <w:lvlJc w:val="left"/>
      <w:pPr>
        <w:ind w:left="1440" w:hanging="360"/>
      </w:pPr>
      <w:rPr>
        <w:rFonts w:ascii="Symbol" w:hAnsi="Symbol"/>
      </w:rPr>
    </w:lvl>
    <w:lvl w:ilvl="3" w:tplc="D7047762">
      <w:start w:val="1"/>
      <w:numFmt w:val="bullet"/>
      <w:lvlText w:val=""/>
      <w:lvlJc w:val="left"/>
      <w:pPr>
        <w:ind w:left="1440" w:hanging="360"/>
      </w:pPr>
      <w:rPr>
        <w:rFonts w:ascii="Symbol" w:hAnsi="Symbol"/>
      </w:rPr>
    </w:lvl>
    <w:lvl w:ilvl="4" w:tplc="87E83558">
      <w:start w:val="1"/>
      <w:numFmt w:val="bullet"/>
      <w:lvlText w:val=""/>
      <w:lvlJc w:val="left"/>
      <w:pPr>
        <w:ind w:left="1440" w:hanging="360"/>
      </w:pPr>
      <w:rPr>
        <w:rFonts w:ascii="Symbol" w:hAnsi="Symbol"/>
      </w:rPr>
    </w:lvl>
    <w:lvl w:ilvl="5" w:tplc="FE32651A">
      <w:start w:val="1"/>
      <w:numFmt w:val="bullet"/>
      <w:lvlText w:val=""/>
      <w:lvlJc w:val="left"/>
      <w:pPr>
        <w:ind w:left="1440" w:hanging="360"/>
      </w:pPr>
      <w:rPr>
        <w:rFonts w:ascii="Symbol" w:hAnsi="Symbol"/>
      </w:rPr>
    </w:lvl>
    <w:lvl w:ilvl="6" w:tplc="FF2619DE">
      <w:start w:val="1"/>
      <w:numFmt w:val="bullet"/>
      <w:lvlText w:val=""/>
      <w:lvlJc w:val="left"/>
      <w:pPr>
        <w:ind w:left="1440" w:hanging="360"/>
      </w:pPr>
      <w:rPr>
        <w:rFonts w:ascii="Symbol" w:hAnsi="Symbol"/>
      </w:rPr>
    </w:lvl>
    <w:lvl w:ilvl="7" w:tplc="BFB412B6">
      <w:start w:val="1"/>
      <w:numFmt w:val="bullet"/>
      <w:lvlText w:val=""/>
      <w:lvlJc w:val="left"/>
      <w:pPr>
        <w:ind w:left="1440" w:hanging="360"/>
      </w:pPr>
      <w:rPr>
        <w:rFonts w:ascii="Symbol" w:hAnsi="Symbol"/>
      </w:rPr>
    </w:lvl>
    <w:lvl w:ilvl="8" w:tplc="31E43ED4">
      <w:start w:val="1"/>
      <w:numFmt w:val="bullet"/>
      <w:lvlText w:val=""/>
      <w:lvlJc w:val="left"/>
      <w:pPr>
        <w:ind w:left="1440" w:hanging="360"/>
      </w:pPr>
      <w:rPr>
        <w:rFonts w:ascii="Symbol" w:hAnsi="Symbol"/>
      </w:rPr>
    </w:lvl>
  </w:abstractNum>
  <w:abstractNum w:abstractNumId="10" w15:restartNumberingAfterBreak="0">
    <w:nsid w:val="31A0093E"/>
    <w:multiLevelType w:val="hybridMultilevel"/>
    <w:tmpl w:val="6428C98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325C350E"/>
    <w:multiLevelType w:val="multilevel"/>
    <w:tmpl w:val="55EA723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E992A22"/>
    <w:multiLevelType w:val="multilevel"/>
    <w:tmpl w:val="485C61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3" w15:restartNumberingAfterBreak="0">
    <w:nsid w:val="43542F76"/>
    <w:multiLevelType w:val="multilevel"/>
    <w:tmpl w:val="0DCC9A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sz w:val="20"/>
        <w:szCs w:val="20"/>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4" w15:restartNumberingAfterBreak="0">
    <w:nsid w:val="45807597"/>
    <w:multiLevelType w:val="multilevel"/>
    <w:tmpl w:val="15BAD7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5" w15:restartNumberingAfterBreak="0">
    <w:nsid w:val="4CA10D89"/>
    <w:multiLevelType w:val="multilevel"/>
    <w:tmpl w:val="FEBAE816"/>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414"/>
        </w:tabs>
        <w:ind w:left="1414" w:hanging="564"/>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6" w15:restartNumberingAfterBreak="0">
    <w:nsid w:val="5541628A"/>
    <w:multiLevelType w:val="hybridMultilevel"/>
    <w:tmpl w:val="44B2E8EA"/>
    <w:lvl w:ilvl="0" w:tplc="89EE1A06">
      <w:start w:val="1"/>
      <w:numFmt w:val="lowerLetter"/>
      <w:lvlText w:val="%1."/>
      <w:lvlJc w:val="left"/>
      <w:pPr>
        <w:tabs>
          <w:tab w:val="num" w:pos="2340"/>
        </w:tabs>
        <w:ind w:left="2340" w:hanging="360"/>
      </w:pPr>
      <w:rPr>
        <w:rFonts w:hint="default"/>
      </w:rPr>
    </w:lvl>
    <w:lvl w:ilvl="1" w:tplc="04130019">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9187B7A"/>
    <w:multiLevelType w:val="multilevel"/>
    <w:tmpl w:val="657E2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60"/>
        </w:tabs>
        <w:ind w:left="2060" w:hanging="360"/>
      </w:pPr>
      <w:rPr>
        <w:rFonts w:hint="default"/>
      </w:rPr>
    </w:lvl>
    <w:lvl w:ilvl="2">
      <w:start w:val="1"/>
      <w:numFmt w:val="decimal"/>
      <w:lvlText w:val="%1.%2.%3"/>
      <w:lvlJc w:val="left"/>
      <w:pPr>
        <w:tabs>
          <w:tab w:val="num" w:pos="4120"/>
        </w:tabs>
        <w:ind w:left="4120" w:hanging="720"/>
      </w:pPr>
      <w:rPr>
        <w:rFonts w:hint="default"/>
      </w:rPr>
    </w:lvl>
    <w:lvl w:ilvl="3">
      <w:start w:val="1"/>
      <w:numFmt w:val="decimal"/>
      <w:lvlText w:val="%1.%2.%3.%4"/>
      <w:lvlJc w:val="left"/>
      <w:pPr>
        <w:tabs>
          <w:tab w:val="num" w:pos="5820"/>
        </w:tabs>
        <w:ind w:left="5820" w:hanging="720"/>
      </w:pPr>
      <w:rPr>
        <w:rFonts w:hint="default"/>
      </w:rPr>
    </w:lvl>
    <w:lvl w:ilvl="4">
      <w:start w:val="1"/>
      <w:numFmt w:val="decimal"/>
      <w:lvlText w:val="%1.%2.%3.%4.%5"/>
      <w:lvlJc w:val="left"/>
      <w:pPr>
        <w:tabs>
          <w:tab w:val="num" w:pos="7880"/>
        </w:tabs>
        <w:ind w:left="7880" w:hanging="1080"/>
      </w:pPr>
      <w:rPr>
        <w:rFonts w:hint="default"/>
      </w:rPr>
    </w:lvl>
    <w:lvl w:ilvl="5">
      <w:start w:val="1"/>
      <w:numFmt w:val="decimal"/>
      <w:lvlText w:val="%1.%2.%3.%4.%5.%6"/>
      <w:lvlJc w:val="left"/>
      <w:pPr>
        <w:tabs>
          <w:tab w:val="num" w:pos="9580"/>
        </w:tabs>
        <w:ind w:left="9580" w:hanging="1080"/>
      </w:pPr>
      <w:rPr>
        <w:rFonts w:hint="default"/>
      </w:rPr>
    </w:lvl>
    <w:lvl w:ilvl="6">
      <w:start w:val="1"/>
      <w:numFmt w:val="decimal"/>
      <w:lvlText w:val="%1.%2.%3.%4.%5.%6.%7"/>
      <w:lvlJc w:val="left"/>
      <w:pPr>
        <w:tabs>
          <w:tab w:val="num" w:pos="11640"/>
        </w:tabs>
        <w:ind w:left="11640" w:hanging="1440"/>
      </w:pPr>
      <w:rPr>
        <w:rFonts w:hint="default"/>
      </w:rPr>
    </w:lvl>
    <w:lvl w:ilvl="7">
      <w:start w:val="1"/>
      <w:numFmt w:val="decimal"/>
      <w:lvlText w:val="%1.%2.%3.%4.%5.%6.%7.%8"/>
      <w:lvlJc w:val="left"/>
      <w:pPr>
        <w:tabs>
          <w:tab w:val="num" w:pos="13340"/>
        </w:tabs>
        <w:ind w:left="13340" w:hanging="1440"/>
      </w:pPr>
      <w:rPr>
        <w:rFonts w:hint="default"/>
      </w:rPr>
    </w:lvl>
    <w:lvl w:ilvl="8">
      <w:start w:val="1"/>
      <w:numFmt w:val="decimal"/>
      <w:lvlText w:val="%1.%2.%3.%4.%5.%6.%7.%8.%9"/>
      <w:lvlJc w:val="left"/>
      <w:pPr>
        <w:tabs>
          <w:tab w:val="num" w:pos="15400"/>
        </w:tabs>
        <w:ind w:left="15400" w:hanging="1800"/>
      </w:pPr>
      <w:rPr>
        <w:rFonts w:hint="default"/>
      </w:rPr>
    </w:lvl>
  </w:abstractNum>
  <w:abstractNum w:abstractNumId="18" w15:restartNumberingAfterBreak="0">
    <w:nsid w:val="69AB1DA9"/>
    <w:multiLevelType w:val="multilevel"/>
    <w:tmpl w:val="0B6441C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9" w15:restartNumberingAfterBreak="0">
    <w:nsid w:val="7CE534BA"/>
    <w:multiLevelType w:val="hybridMultilevel"/>
    <w:tmpl w:val="AAF275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7D6D10AE"/>
    <w:multiLevelType w:val="multilevel"/>
    <w:tmpl w:val="C6149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6715455">
    <w:abstractNumId w:val="2"/>
  </w:num>
  <w:num w:numId="2" w16cid:durableId="1681355108">
    <w:abstractNumId w:val="1"/>
  </w:num>
  <w:num w:numId="3" w16cid:durableId="1522813604">
    <w:abstractNumId w:val="0"/>
  </w:num>
  <w:num w:numId="4" w16cid:durableId="906038151">
    <w:abstractNumId w:val="16"/>
  </w:num>
  <w:num w:numId="5" w16cid:durableId="28184685">
    <w:abstractNumId w:val="3"/>
  </w:num>
  <w:num w:numId="6" w16cid:durableId="896476346">
    <w:abstractNumId w:val="17"/>
  </w:num>
  <w:num w:numId="7" w16cid:durableId="767502218">
    <w:abstractNumId w:val="15"/>
  </w:num>
  <w:num w:numId="8" w16cid:durableId="839001261">
    <w:abstractNumId w:val="18"/>
  </w:num>
  <w:num w:numId="9" w16cid:durableId="1786192800">
    <w:abstractNumId w:val="13"/>
  </w:num>
  <w:num w:numId="10" w16cid:durableId="1891728981">
    <w:abstractNumId w:val="12"/>
  </w:num>
  <w:num w:numId="11" w16cid:durableId="509488633">
    <w:abstractNumId w:val="7"/>
  </w:num>
  <w:num w:numId="12" w16cid:durableId="1644698352">
    <w:abstractNumId w:val="14"/>
  </w:num>
  <w:num w:numId="13" w16cid:durableId="234246888">
    <w:abstractNumId w:val="19"/>
  </w:num>
  <w:num w:numId="14" w16cid:durableId="856384936">
    <w:abstractNumId w:val="20"/>
  </w:num>
  <w:num w:numId="15" w16cid:durableId="63339184">
    <w:abstractNumId w:val="11"/>
  </w:num>
  <w:num w:numId="16" w16cid:durableId="663557565">
    <w:abstractNumId w:val="10"/>
  </w:num>
  <w:num w:numId="17" w16cid:durableId="73651570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8566728">
    <w:abstractNumId w:val="6"/>
  </w:num>
  <w:num w:numId="19" w16cid:durableId="407993864">
    <w:abstractNumId w:val="4"/>
  </w:num>
  <w:num w:numId="20" w16cid:durableId="1543706361">
    <w:abstractNumId w:val="8"/>
  </w:num>
  <w:num w:numId="21" w16cid:durableId="374745261">
    <w:abstractNumId w:val="5"/>
  </w:num>
  <w:num w:numId="22" w16cid:durableId="151349617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0"/>
    <w:rsid w:val="0000280B"/>
    <w:rsid w:val="000223AA"/>
    <w:rsid w:val="00027494"/>
    <w:rsid w:val="00043788"/>
    <w:rsid w:val="000574F5"/>
    <w:rsid w:val="00060446"/>
    <w:rsid w:val="00071E0E"/>
    <w:rsid w:val="00086CE2"/>
    <w:rsid w:val="000C3C63"/>
    <w:rsid w:val="000C5798"/>
    <w:rsid w:val="000D35AB"/>
    <w:rsid w:val="000E2237"/>
    <w:rsid w:val="000E27D1"/>
    <w:rsid w:val="000F6898"/>
    <w:rsid w:val="000F70D6"/>
    <w:rsid w:val="000F7881"/>
    <w:rsid w:val="0010384E"/>
    <w:rsid w:val="00105466"/>
    <w:rsid w:val="00120151"/>
    <w:rsid w:val="00125616"/>
    <w:rsid w:val="00147908"/>
    <w:rsid w:val="00147CF1"/>
    <w:rsid w:val="00160DD4"/>
    <w:rsid w:val="00180833"/>
    <w:rsid w:val="00183BFF"/>
    <w:rsid w:val="00186254"/>
    <w:rsid w:val="001B0D87"/>
    <w:rsid w:val="001B1F0C"/>
    <w:rsid w:val="001C7466"/>
    <w:rsid w:val="001E7E01"/>
    <w:rsid w:val="001F4FB0"/>
    <w:rsid w:val="00200748"/>
    <w:rsid w:val="00201465"/>
    <w:rsid w:val="002127A0"/>
    <w:rsid w:val="00227D50"/>
    <w:rsid w:val="00233477"/>
    <w:rsid w:val="002340C5"/>
    <w:rsid w:val="00235BE2"/>
    <w:rsid w:val="002A1F35"/>
    <w:rsid w:val="002B1921"/>
    <w:rsid w:val="002B5DB1"/>
    <w:rsid w:val="002C6862"/>
    <w:rsid w:val="002E1263"/>
    <w:rsid w:val="002F4EC0"/>
    <w:rsid w:val="0030789E"/>
    <w:rsid w:val="003211C7"/>
    <w:rsid w:val="00325C6C"/>
    <w:rsid w:val="0033169B"/>
    <w:rsid w:val="00341DBE"/>
    <w:rsid w:val="00356F8D"/>
    <w:rsid w:val="0036776B"/>
    <w:rsid w:val="00385B2B"/>
    <w:rsid w:val="00396C5C"/>
    <w:rsid w:val="003A6BE3"/>
    <w:rsid w:val="003B1EFB"/>
    <w:rsid w:val="003B348C"/>
    <w:rsid w:val="003B45F2"/>
    <w:rsid w:val="003D6F31"/>
    <w:rsid w:val="003F5303"/>
    <w:rsid w:val="003F6AF3"/>
    <w:rsid w:val="00407FE1"/>
    <w:rsid w:val="0042226C"/>
    <w:rsid w:val="0042726B"/>
    <w:rsid w:val="0044237B"/>
    <w:rsid w:val="00442B7C"/>
    <w:rsid w:val="00455914"/>
    <w:rsid w:val="00462222"/>
    <w:rsid w:val="00470AAF"/>
    <w:rsid w:val="0048108B"/>
    <w:rsid w:val="004A1FB2"/>
    <w:rsid w:val="005013A0"/>
    <w:rsid w:val="00511BD3"/>
    <w:rsid w:val="005218A2"/>
    <w:rsid w:val="0052562C"/>
    <w:rsid w:val="00526C80"/>
    <w:rsid w:val="005355A5"/>
    <w:rsid w:val="00557987"/>
    <w:rsid w:val="00557C6C"/>
    <w:rsid w:val="00566CF7"/>
    <w:rsid w:val="00577412"/>
    <w:rsid w:val="005857AE"/>
    <w:rsid w:val="00590B38"/>
    <w:rsid w:val="005A20E7"/>
    <w:rsid w:val="005C4764"/>
    <w:rsid w:val="005D6FF4"/>
    <w:rsid w:val="005E43F9"/>
    <w:rsid w:val="005F576C"/>
    <w:rsid w:val="00601099"/>
    <w:rsid w:val="00617F70"/>
    <w:rsid w:val="00622104"/>
    <w:rsid w:val="00624231"/>
    <w:rsid w:val="00625714"/>
    <w:rsid w:val="006301C3"/>
    <w:rsid w:val="0063128B"/>
    <w:rsid w:val="006338C1"/>
    <w:rsid w:val="0063599E"/>
    <w:rsid w:val="0065569E"/>
    <w:rsid w:val="006564A3"/>
    <w:rsid w:val="006704CB"/>
    <w:rsid w:val="006729B2"/>
    <w:rsid w:val="00672A74"/>
    <w:rsid w:val="00676AD1"/>
    <w:rsid w:val="006B0990"/>
    <w:rsid w:val="006B6413"/>
    <w:rsid w:val="006B69A1"/>
    <w:rsid w:val="006C1B24"/>
    <w:rsid w:val="006D696D"/>
    <w:rsid w:val="006E0BAB"/>
    <w:rsid w:val="006E648A"/>
    <w:rsid w:val="0070703B"/>
    <w:rsid w:val="007137F9"/>
    <w:rsid w:val="007163A0"/>
    <w:rsid w:val="00721295"/>
    <w:rsid w:val="007227E6"/>
    <w:rsid w:val="00732EE8"/>
    <w:rsid w:val="00737894"/>
    <w:rsid w:val="00747D8B"/>
    <w:rsid w:val="00751D12"/>
    <w:rsid w:val="00764881"/>
    <w:rsid w:val="0077383A"/>
    <w:rsid w:val="00773959"/>
    <w:rsid w:val="00781080"/>
    <w:rsid w:val="00791C25"/>
    <w:rsid w:val="007B2B0F"/>
    <w:rsid w:val="007B4BEA"/>
    <w:rsid w:val="007C1F0A"/>
    <w:rsid w:val="007D034A"/>
    <w:rsid w:val="007E2602"/>
    <w:rsid w:val="00800602"/>
    <w:rsid w:val="008028B2"/>
    <w:rsid w:val="00817537"/>
    <w:rsid w:val="00836774"/>
    <w:rsid w:val="00852D36"/>
    <w:rsid w:val="008609FE"/>
    <w:rsid w:val="00884052"/>
    <w:rsid w:val="00891DF5"/>
    <w:rsid w:val="008947BB"/>
    <w:rsid w:val="0089595E"/>
    <w:rsid w:val="008C06D2"/>
    <w:rsid w:val="008C20AD"/>
    <w:rsid w:val="008D2711"/>
    <w:rsid w:val="008F1056"/>
    <w:rsid w:val="008F3923"/>
    <w:rsid w:val="008F3F02"/>
    <w:rsid w:val="009032AC"/>
    <w:rsid w:val="00913B30"/>
    <w:rsid w:val="009255EE"/>
    <w:rsid w:val="009429C3"/>
    <w:rsid w:val="009630FB"/>
    <w:rsid w:val="00975E48"/>
    <w:rsid w:val="00976873"/>
    <w:rsid w:val="009B1839"/>
    <w:rsid w:val="009D7A77"/>
    <w:rsid w:val="00A1518B"/>
    <w:rsid w:val="00A25B26"/>
    <w:rsid w:val="00A322E0"/>
    <w:rsid w:val="00A51779"/>
    <w:rsid w:val="00A54C00"/>
    <w:rsid w:val="00A5544D"/>
    <w:rsid w:val="00A60AD7"/>
    <w:rsid w:val="00A63EE9"/>
    <w:rsid w:val="00A65605"/>
    <w:rsid w:val="00A83B02"/>
    <w:rsid w:val="00A9425F"/>
    <w:rsid w:val="00AB44AF"/>
    <w:rsid w:val="00AC052D"/>
    <w:rsid w:val="00AC0F89"/>
    <w:rsid w:val="00AE3575"/>
    <w:rsid w:val="00AF74C8"/>
    <w:rsid w:val="00B0586D"/>
    <w:rsid w:val="00B471E2"/>
    <w:rsid w:val="00B52DAE"/>
    <w:rsid w:val="00B57FBF"/>
    <w:rsid w:val="00B711DB"/>
    <w:rsid w:val="00B84F01"/>
    <w:rsid w:val="00B85BBE"/>
    <w:rsid w:val="00BA1B56"/>
    <w:rsid w:val="00BE30F9"/>
    <w:rsid w:val="00BE43A7"/>
    <w:rsid w:val="00BF3FAD"/>
    <w:rsid w:val="00C13F9E"/>
    <w:rsid w:val="00C22922"/>
    <w:rsid w:val="00C4694D"/>
    <w:rsid w:val="00C538E1"/>
    <w:rsid w:val="00C75AA7"/>
    <w:rsid w:val="00C872BC"/>
    <w:rsid w:val="00C93BCE"/>
    <w:rsid w:val="00CA64E5"/>
    <w:rsid w:val="00CE6D7A"/>
    <w:rsid w:val="00CF14D4"/>
    <w:rsid w:val="00D008C6"/>
    <w:rsid w:val="00D00B81"/>
    <w:rsid w:val="00D13E02"/>
    <w:rsid w:val="00D54A5E"/>
    <w:rsid w:val="00D569E7"/>
    <w:rsid w:val="00D85897"/>
    <w:rsid w:val="00D86658"/>
    <w:rsid w:val="00DB4A9B"/>
    <w:rsid w:val="00DE38B1"/>
    <w:rsid w:val="00DE5B4B"/>
    <w:rsid w:val="00E0491C"/>
    <w:rsid w:val="00E10C2C"/>
    <w:rsid w:val="00E177EB"/>
    <w:rsid w:val="00E2673F"/>
    <w:rsid w:val="00E27C14"/>
    <w:rsid w:val="00E34B91"/>
    <w:rsid w:val="00E527B0"/>
    <w:rsid w:val="00E62FE8"/>
    <w:rsid w:val="00E84191"/>
    <w:rsid w:val="00E841D3"/>
    <w:rsid w:val="00E85E78"/>
    <w:rsid w:val="00EA7270"/>
    <w:rsid w:val="00EA748C"/>
    <w:rsid w:val="00EC1F66"/>
    <w:rsid w:val="00EC5193"/>
    <w:rsid w:val="00EC5320"/>
    <w:rsid w:val="00EC5D14"/>
    <w:rsid w:val="00EE1F44"/>
    <w:rsid w:val="00EE2F3B"/>
    <w:rsid w:val="00EE5443"/>
    <w:rsid w:val="00EE60B8"/>
    <w:rsid w:val="00F070E3"/>
    <w:rsid w:val="00F16300"/>
    <w:rsid w:val="00F16CE4"/>
    <w:rsid w:val="00F17CBD"/>
    <w:rsid w:val="00F27647"/>
    <w:rsid w:val="00F32B6C"/>
    <w:rsid w:val="00F40C4A"/>
    <w:rsid w:val="00F648AE"/>
    <w:rsid w:val="00F908CC"/>
    <w:rsid w:val="00F91A8A"/>
    <w:rsid w:val="00F94ECC"/>
    <w:rsid w:val="00FC0D94"/>
    <w:rsid w:val="00FD60B6"/>
    <w:rsid w:val="00FD6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8523"/>
  <w15:docId w15:val="{AB9FACFD-560E-45E5-A22F-F0E64AD5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2127A0"/>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2127A0"/>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2127A0"/>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rsid w:val="00F91A8A"/>
    <w:rPr>
      <w:rFonts w:eastAsiaTheme="majorEastAsia" w:cstheme="majorBidi"/>
      <w:b/>
      <w:bCs/>
      <w:sz w:val="24"/>
      <w:szCs w:val="26"/>
    </w:rPr>
  </w:style>
  <w:style w:type="character" w:customStyle="1" w:styleId="Kop3Char">
    <w:name w:val="Kop 3 Char"/>
    <w:basedOn w:val="Standaardalinea-lettertype"/>
    <w:link w:val="Kop3"/>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nhideWhenUsed/>
    <w:rsid w:val="00F91A8A"/>
    <w:pPr>
      <w:tabs>
        <w:tab w:val="right" w:pos="9072"/>
      </w:tabs>
    </w:pPr>
    <w:rPr>
      <w:i/>
      <w:sz w:val="16"/>
    </w:rPr>
  </w:style>
  <w:style w:type="character" w:customStyle="1" w:styleId="KoptekstChar">
    <w:name w:val="Koptekst Char"/>
    <w:basedOn w:val="Standaardalinea-lettertype"/>
    <w:link w:val="Koptekst"/>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2127A0"/>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2127A0"/>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2127A0"/>
    <w:rPr>
      <w:rFonts w:ascii="Arial" w:eastAsia="Times New Roman" w:hAnsi="Arial" w:cs="Arial"/>
      <w:lang w:eastAsia="nl-NL"/>
    </w:rPr>
  </w:style>
  <w:style w:type="paragraph" w:styleId="Index7">
    <w:name w:val="index 7"/>
    <w:basedOn w:val="Standaard"/>
    <w:next w:val="Standaard"/>
    <w:autoRedefine/>
    <w:semiHidden/>
    <w:unhideWhenUsed/>
    <w:rsid w:val="002127A0"/>
    <w:pPr>
      <w:spacing w:line="240" w:lineRule="auto"/>
      <w:ind w:left="1400" w:hanging="200"/>
    </w:pPr>
  </w:style>
  <w:style w:type="paragraph" w:styleId="Inhopg9">
    <w:name w:val="toc 9"/>
    <w:basedOn w:val="Standaard"/>
    <w:next w:val="Standaard"/>
    <w:autoRedefine/>
    <w:semiHidden/>
    <w:unhideWhenUsed/>
    <w:rsid w:val="002127A0"/>
    <w:pPr>
      <w:spacing w:after="100"/>
      <w:ind w:left="1600"/>
    </w:pPr>
  </w:style>
  <w:style w:type="paragraph" w:customStyle="1" w:styleId="Kleinkopje">
    <w:name w:val="Kleinkopje"/>
    <w:basedOn w:val="Standaard"/>
    <w:rsid w:val="002127A0"/>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2127A0"/>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2127A0"/>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2127A0"/>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2127A0"/>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2127A0"/>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2127A0"/>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2127A0"/>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2127A0"/>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2127A0"/>
    <w:rPr>
      <w:rFonts w:ascii="Times New Roman" w:eastAsia="Times New Roman" w:hAnsi="Times New Roman" w:cs="Times New Roman"/>
      <w:sz w:val="20"/>
      <w:szCs w:val="20"/>
      <w:lang w:eastAsia="nl-NL"/>
    </w:rPr>
  </w:style>
  <w:style w:type="paragraph" w:customStyle="1" w:styleId="teXt">
    <w:name w:val="teXt"/>
    <w:basedOn w:val="Standaard"/>
    <w:rsid w:val="002127A0"/>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2127A0"/>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2127A0"/>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2127A0"/>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2127A0"/>
    <w:rPr>
      <w:rFonts w:ascii="Arial" w:eastAsia="Times New Roman" w:hAnsi="Arial" w:cs="Arial"/>
      <w:sz w:val="24"/>
      <w:szCs w:val="24"/>
      <w:lang w:eastAsia="nl-NL"/>
    </w:rPr>
  </w:style>
  <w:style w:type="paragraph" w:customStyle="1" w:styleId="Plattetekst31">
    <w:name w:val="Platte tekst 31"/>
    <w:basedOn w:val="Standaard"/>
    <w:rsid w:val="002127A0"/>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2127A0"/>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2127A0"/>
    <w:pPr>
      <w:spacing w:line="240" w:lineRule="auto"/>
    </w:pPr>
    <w:rPr>
      <w:rFonts w:ascii="Univers" w:eastAsia="Times New Roman" w:hAnsi="Univers" w:cs="Times New Roman"/>
      <w:sz w:val="22"/>
      <w:szCs w:val="20"/>
      <w:lang w:eastAsia="nl-NL"/>
    </w:rPr>
  </w:style>
  <w:style w:type="paragraph" w:styleId="Lijst">
    <w:name w:val="List"/>
    <w:basedOn w:val="Standaard"/>
    <w:rsid w:val="002127A0"/>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2127A0"/>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2127A0"/>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2127A0"/>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2127A0"/>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2127A0"/>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2127A0"/>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2127A0"/>
    <w:rPr>
      <w:rFonts w:ascii="Lucida Til VL" w:eastAsia="Times New Roman" w:hAnsi="Lucida Til VL" w:cs="Times New Roman"/>
      <w:snapToGrid w:val="0"/>
      <w:sz w:val="17"/>
      <w:szCs w:val="20"/>
      <w:lang w:eastAsia="nl-NL"/>
    </w:rPr>
  </w:style>
  <w:style w:type="paragraph" w:styleId="Lijstopsomteken2">
    <w:name w:val="List Bullet 2"/>
    <w:basedOn w:val="Standaard"/>
    <w:rsid w:val="002127A0"/>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2127A0"/>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2127A0"/>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2127A0"/>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2127A0"/>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2127A0"/>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2127A0"/>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2127A0"/>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2127A0"/>
  </w:style>
  <w:style w:type="paragraph" w:customStyle="1" w:styleId="Handtekeningbedrijf">
    <w:name w:val="Handtekening bedrijf"/>
    <w:basedOn w:val="Handtekening"/>
    <w:rsid w:val="002127A0"/>
  </w:style>
  <w:style w:type="paragraph" w:styleId="Platteteksteersteinspringing">
    <w:name w:val="Body Text First Indent"/>
    <w:basedOn w:val="Plattetekst"/>
    <w:link w:val="PlatteteksteersteinspringingChar"/>
    <w:rsid w:val="002127A0"/>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2127A0"/>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2127A0"/>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2127A0"/>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2127A0"/>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2127A0"/>
    <w:rPr>
      <w:rFonts w:ascii="Lucida Til VL" w:eastAsia="Times New Roman" w:hAnsi="Lucida Til VL" w:cs="Times New Roman"/>
      <w:snapToGrid w:val="0"/>
      <w:sz w:val="17"/>
      <w:szCs w:val="20"/>
      <w:lang w:eastAsia="nl-NL"/>
    </w:rPr>
  </w:style>
  <w:style w:type="character" w:styleId="Hyperlink">
    <w:name w:val="Hyperlink"/>
    <w:uiPriority w:val="99"/>
    <w:rsid w:val="002127A0"/>
    <w:rPr>
      <w:color w:val="0000FF"/>
      <w:u w:val="single"/>
    </w:rPr>
  </w:style>
  <w:style w:type="paragraph" w:styleId="Ballontekst">
    <w:name w:val="Balloon Text"/>
    <w:basedOn w:val="Standaard"/>
    <w:link w:val="BallontekstChar"/>
    <w:semiHidden/>
    <w:rsid w:val="002127A0"/>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2127A0"/>
    <w:rPr>
      <w:rFonts w:ascii="Tahoma" w:eastAsia="Times New Roman" w:hAnsi="Tahoma" w:cs="Tahoma"/>
      <w:snapToGrid w:val="0"/>
      <w:sz w:val="16"/>
      <w:szCs w:val="16"/>
      <w:lang w:eastAsia="nl-NL"/>
    </w:rPr>
  </w:style>
  <w:style w:type="character" w:styleId="Paginanummer">
    <w:name w:val="page number"/>
    <w:basedOn w:val="Standaardalinea-lettertype"/>
    <w:rsid w:val="002127A0"/>
  </w:style>
  <w:style w:type="paragraph" w:styleId="Index1">
    <w:name w:val="index 1"/>
    <w:basedOn w:val="Standaard"/>
    <w:next w:val="Standaard"/>
    <w:autoRedefine/>
    <w:semiHidden/>
    <w:rsid w:val="002127A0"/>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2127A0"/>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2127A0"/>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2127A0"/>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2127A0"/>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2127A0"/>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2127A0"/>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2127A0"/>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2127A0"/>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2127A0"/>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2127A0"/>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2127A0"/>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2127A0"/>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2127A0"/>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2127A0"/>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2127A0"/>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2127A0"/>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2127A0"/>
    <w:rPr>
      <w:color w:val="800080"/>
      <w:u w:val="single"/>
    </w:rPr>
  </w:style>
  <w:style w:type="paragraph" w:styleId="Normaalweb">
    <w:name w:val="Normal (Web)"/>
    <w:basedOn w:val="Standaard"/>
    <w:uiPriority w:val="99"/>
    <w:rsid w:val="002127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2127A0"/>
    <w:rPr>
      <w:rFonts w:ascii="Arial" w:hAnsi="Arial" w:cs="Arial" w:hint="default"/>
      <w:b w:val="0"/>
      <w:bCs w:val="0"/>
      <w:color w:val="004963"/>
      <w:sz w:val="17"/>
      <w:szCs w:val="17"/>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2127A0"/>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2127A0"/>
    <w:rPr>
      <w:rFonts w:ascii="Lucida Til Sans VL" w:eastAsia="Times New Roman" w:hAnsi="Lucida Til Sans VL" w:cs="Times New Roman"/>
      <w:sz w:val="13"/>
      <w:szCs w:val="20"/>
      <w:lang w:eastAsia="nl-NL"/>
    </w:rPr>
  </w:style>
  <w:style w:type="paragraph" w:customStyle="1" w:styleId="plattetekst0">
    <w:name w:val="platte tekst"/>
    <w:rsid w:val="002127A0"/>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2127A0"/>
    <w:rPr>
      <w:vertAlign w:val="superscript"/>
    </w:rPr>
  </w:style>
  <w:style w:type="paragraph" w:customStyle="1" w:styleId="kopje">
    <w:name w:val="kopje"/>
    <w:rsid w:val="002127A0"/>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2127A0"/>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2127A0"/>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2127A0"/>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rsid w:val="002127A0"/>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rsid w:val="002127A0"/>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2127A0"/>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2127A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rsid w:val="002127A0"/>
    <w:rPr>
      <w:sz w:val="16"/>
      <w:szCs w:val="16"/>
    </w:rPr>
  </w:style>
  <w:style w:type="paragraph" w:styleId="Onderwerpvanopmerking">
    <w:name w:val="annotation subject"/>
    <w:basedOn w:val="Tekstopmerking"/>
    <w:next w:val="Tekstopmerking"/>
    <w:link w:val="OnderwerpvanopmerkingChar"/>
    <w:rsid w:val="002127A0"/>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rsid w:val="002127A0"/>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21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2127A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2127A0"/>
    <w:pPr>
      <w:spacing w:after="0" w:line="240" w:lineRule="auto"/>
    </w:pPr>
    <w:rPr>
      <w:rFonts w:ascii="Lucida Til VL" w:eastAsia="Times New Roman" w:hAnsi="Lucida Til VL" w:cs="Times New Roman"/>
      <w:snapToGrid w:val="0"/>
      <w:sz w:val="17"/>
      <w:szCs w:val="20"/>
      <w:lang w:eastAsia="nl-NL"/>
    </w:rPr>
  </w:style>
  <w:style w:type="character" w:styleId="Onopgelostemelding">
    <w:name w:val="Unresolved Mention"/>
    <w:basedOn w:val="Standaardalinea-lettertype"/>
    <w:uiPriority w:val="99"/>
    <w:semiHidden/>
    <w:unhideWhenUsed/>
    <w:rsid w:val="00721295"/>
    <w:rPr>
      <w:color w:val="605E5C"/>
      <w:shd w:val="clear" w:color="auto" w:fill="E1DFDD"/>
    </w:rPr>
  </w:style>
  <w:style w:type="character" w:styleId="Tekstvantijdelijkeaanduiding">
    <w:name w:val="Placeholder Text"/>
    <w:basedOn w:val="Standaardalinea-lettertype"/>
    <w:uiPriority w:val="99"/>
    <w:semiHidden/>
    <w:rsid w:val="00BF3FAD"/>
    <w:rPr>
      <w:color w:val="666666"/>
    </w:rPr>
  </w:style>
  <w:style w:type="paragraph" w:customStyle="1" w:styleId="Koptabel">
    <w:name w:val="Kop tabel"/>
    <w:basedOn w:val="Standaard"/>
    <w:link w:val="KoptabelChar"/>
    <w:qFormat/>
    <w:rsid w:val="00975E48"/>
    <w:pPr>
      <w:jc w:val="center"/>
    </w:pPr>
    <w:rPr>
      <w:rFonts w:ascii="Bahnschrift SemiBold SemiConden" w:eastAsia="Times New Roman" w:hAnsi="Bahnschrift SemiBold SemiConden" w:cs="Calibri"/>
      <w:b/>
      <w:bCs/>
      <w:color w:val="FFFFFF" w:themeColor="background1"/>
      <w:sz w:val="21"/>
      <w:szCs w:val="21"/>
      <w:lang w:eastAsia="nl-NL"/>
    </w:rPr>
  </w:style>
  <w:style w:type="character" w:customStyle="1" w:styleId="KoptabelChar">
    <w:name w:val="Kop tabel Char"/>
    <w:basedOn w:val="Standaardalinea-lettertype"/>
    <w:link w:val="Koptabel"/>
    <w:rsid w:val="00975E48"/>
    <w:rPr>
      <w:rFonts w:ascii="Bahnschrift SemiBold SemiConden" w:eastAsia="Times New Roman" w:hAnsi="Bahnschrift SemiBold SemiConden" w:cs="Calibri"/>
      <w:b/>
      <w:bCs/>
      <w:color w:val="FFFFFF" w:themeColor="background1"/>
      <w:sz w:val="21"/>
      <w:szCs w:val="21"/>
      <w:lang w:eastAsia="nl-NL"/>
    </w:r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B0586D"/>
    <w:rPr>
      <w:rFonts w:ascii="Lucida Til VL" w:eastAsia="Times New Roman" w:hAnsi="Lucida Til VL" w:cs="Times New Roman"/>
      <w:snapToGrid w:val="0"/>
      <w:sz w:val="17"/>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97">
      <w:bodyDiv w:val="1"/>
      <w:marLeft w:val="0"/>
      <w:marRight w:val="0"/>
      <w:marTop w:val="0"/>
      <w:marBottom w:val="0"/>
      <w:divBdr>
        <w:top w:val="none" w:sz="0" w:space="0" w:color="auto"/>
        <w:left w:val="none" w:sz="0" w:space="0" w:color="auto"/>
        <w:bottom w:val="none" w:sz="0" w:space="0" w:color="auto"/>
        <w:right w:val="none" w:sz="0" w:space="0" w:color="auto"/>
      </w:divBdr>
    </w:div>
    <w:div w:id="343897549">
      <w:bodyDiv w:val="1"/>
      <w:marLeft w:val="0"/>
      <w:marRight w:val="0"/>
      <w:marTop w:val="0"/>
      <w:marBottom w:val="0"/>
      <w:divBdr>
        <w:top w:val="none" w:sz="0" w:space="0" w:color="auto"/>
        <w:left w:val="none" w:sz="0" w:space="0" w:color="auto"/>
        <w:bottom w:val="none" w:sz="0" w:space="0" w:color="auto"/>
        <w:right w:val="none" w:sz="0" w:space="0" w:color="auto"/>
      </w:divBdr>
    </w:div>
    <w:div w:id="527449906">
      <w:bodyDiv w:val="1"/>
      <w:marLeft w:val="0"/>
      <w:marRight w:val="0"/>
      <w:marTop w:val="0"/>
      <w:marBottom w:val="0"/>
      <w:divBdr>
        <w:top w:val="none" w:sz="0" w:space="0" w:color="auto"/>
        <w:left w:val="none" w:sz="0" w:space="0" w:color="auto"/>
        <w:bottom w:val="none" w:sz="0" w:space="0" w:color="auto"/>
        <w:right w:val="none" w:sz="0" w:space="0" w:color="auto"/>
      </w:divBdr>
    </w:div>
    <w:div w:id="583271612">
      <w:bodyDiv w:val="1"/>
      <w:marLeft w:val="0"/>
      <w:marRight w:val="0"/>
      <w:marTop w:val="0"/>
      <w:marBottom w:val="0"/>
      <w:divBdr>
        <w:top w:val="none" w:sz="0" w:space="0" w:color="auto"/>
        <w:left w:val="none" w:sz="0" w:space="0" w:color="auto"/>
        <w:bottom w:val="none" w:sz="0" w:space="0" w:color="auto"/>
        <w:right w:val="none" w:sz="0" w:space="0" w:color="auto"/>
      </w:divBdr>
    </w:div>
    <w:div w:id="746999853">
      <w:bodyDiv w:val="1"/>
      <w:marLeft w:val="0"/>
      <w:marRight w:val="0"/>
      <w:marTop w:val="0"/>
      <w:marBottom w:val="0"/>
      <w:divBdr>
        <w:top w:val="none" w:sz="0" w:space="0" w:color="auto"/>
        <w:left w:val="none" w:sz="0" w:space="0" w:color="auto"/>
        <w:bottom w:val="none" w:sz="0" w:space="0" w:color="auto"/>
        <w:right w:val="none" w:sz="0" w:space="0" w:color="auto"/>
      </w:divBdr>
    </w:div>
    <w:div w:id="983268968">
      <w:bodyDiv w:val="1"/>
      <w:marLeft w:val="0"/>
      <w:marRight w:val="0"/>
      <w:marTop w:val="0"/>
      <w:marBottom w:val="0"/>
      <w:divBdr>
        <w:top w:val="none" w:sz="0" w:space="0" w:color="auto"/>
        <w:left w:val="none" w:sz="0" w:space="0" w:color="auto"/>
        <w:bottom w:val="none" w:sz="0" w:space="0" w:color="auto"/>
        <w:right w:val="none" w:sz="0" w:space="0" w:color="auto"/>
      </w:divBdr>
    </w:div>
    <w:div w:id="1068187623">
      <w:bodyDiv w:val="1"/>
      <w:marLeft w:val="0"/>
      <w:marRight w:val="0"/>
      <w:marTop w:val="0"/>
      <w:marBottom w:val="0"/>
      <w:divBdr>
        <w:top w:val="none" w:sz="0" w:space="0" w:color="auto"/>
        <w:left w:val="none" w:sz="0" w:space="0" w:color="auto"/>
        <w:bottom w:val="none" w:sz="0" w:space="0" w:color="auto"/>
        <w:right w:val="none" w:sz="0" w:space="0" w:color="auto"/>
      </w:divBdr>
    </w:div>
    <w:div w:id="1148088535">
      <w:bodyDiv w:val="1"/>
      <w:marLeft w:val="0"/>
      <w:marRight w:val="0"/>
      <w:marTop w:val="0"/>
      <w:marBottom w:val="0"/>
      <w:divBdr>
        <w:top w:val="none" w:sz="0" w:space="0" w:color="auto"/>
        <w:left w:val="none" w:sz="0" w:space="0" w:color="auto"/>
        <w:bottom w:val="none" w:sz="0" w:space="0" w:color="auto"/>
        <w:right w:val="none" w:sz="0" w:space="0" w:color="auto"/>
      </w:divBdr>
    </w:div>
    <w:div w:id="1192066408">
      <w:bodyDiv w:val="1"/>
      <w:marLeft w:val="0"/>
      <w:marRight w:val="0"/>
      <w:marTop w:val="0"/>
      <w:marBottom w:val="0"/>
      <w:divBdr>
        <w:top w:val="none" w:sz="0" w:space="0" w:color="auto"/>
        <w:left w:val="none" w:sz="0" w:space="0" w:color="auto"/>
        <w:bottom w:val="none" w:sz="0" w:space="0" w:color="auto"/>
        <w:right w:val="none" w:sz="0" w:space="0" w:color="auto"/>
      </w:divBdr>
    </w:div>
    <w:div w:id="1347249880">
      <w:bodyDiv w:val="1"/>
      <w:marLeft w:val="0"/>
      <w:marRight w:val="0"/>
      <w:marTop w:val="0"/>
      <w:marBottom w:val="0"/>
      <w:divBdr>
        <w:top w:val="none" w:sz="0" w:space="0" w:color="auto"/>
        <w:left w:val="none" w:sz="0" w:space="0" w:color="auto"/>
        <w:bottom w:val="none" w:sz="0" w:space="0" w:color="auto"/>
        <w:right w:val="none" w:sz="0" w:space="0" w:color="auto"/>
      </w:divBdr>
    </w:div>
    <w:div w:id="1521747129">
      <w:bodyDiv w:val="1"/>
      <w:marLeft w:val="0"/>
      <w:marRight w:val="0"/>
      <w:marTop w:val="0"/>
      <w:marBottom w:val="0"/>
      <w:divBdr>
        <w:top w:val="none" w:sz="0" w:space="0" w:color="auto"/>
        <w:left w:val="none" w:sz="0" w:space="0" w:color="auto"/>
        <w:bottom w:val="none" w:sz="0" w:space="0" w:color="auto"/>
        <w:right w:val="none" w:sz="0" w:space="0" w:color="auto"/>
      </w:divBdr>
    </w:div>
    <w:div w:id="17819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bldcontentnl/belastingdienst/zakelijk/btw/administratie_bijhouden/facturen_maken/factuureis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tilbur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MA21\OneDrive%20-%20Gemeente%20Tilburg\2.%20Europese%20aanbesteding%20Reprografische%20diensten,%20drukwerk%20en%20dataprinten\Bijlagen%20perceel%202%20publicatie%2012%20juni\Bijlage%2023%20Overeenkomst%20Dataprintdiensten%20percee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435E757F74C61BE7806587C9AD43B"/>
        <w:category>
          <w:name w:val="Algemeen"/>
          <w:gallery w:val="placeholder"/>
        </w:category>
        <w:types>
          <w:type w:val="bbPlcHdr"/>
        </w:types>
        <w:behaviors>
          <w:behavior w:val="content"/>
        </w:behaviors>
        <w:guid w:val="{67EFA797-B1B2-41B2-BC42-617F628AFE03}"/>
      </w:docPartPr>
      <w:docPartBody>
        <w:p w:rsidR="008C03CF" w:rsidRDefault="008C03CF">
          <w:pPr>
            <w:pStyle w:val="4AD435E757F74C61BE7806587C9AD43B"/>
          </w:pPr>
          <w:r w:rsidRPr="00F23040">
            <w:rPr>
              <w:rStyle w:val="Tekstvantijdelijkeaanduiding"/>
            </w:rPr>
            <w:t>Kies een item.</w:t>
          </w:r>
        </w:p>
      </w:docPartBody>
    </w:docPart>
    <w:docPart>
      <w:docPartPr>
        <w:name w:val="53C94919F6A746C58E048752F5040AA2"/>
        <w:category>
          <w:name w:val="Algemeen"/>
          <w:gallery w:val="placeholder"/>
        </w:category>
        <w:types>
          <w:type w:val="bbPlcHdr"/>
        </w:types>
        <w:behaviors>
          <w:behavior w:val="content"/>
        </w:behaviors>
        <w:guid w:val="{16BAEDE4-EEA0-41BC-B85B-1765961B7342}"/>
      </w:docPartPr>
      <w:docPartBody>
        <w:p w:rsidR="008C03CF" w:rsidRDefault="008C03CF">
          <w:pPr>
            <w:pStyle w:val="53C94919F6A746C58E048752F5040AA2"/>
          </w:pPr>
          <w:r w:rsidRPr="00F2304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Til V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Til Sans VL">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CF"/>
    <w:rsid w:val="000223AA"/>
    <w:rsid w:val="008C0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4AD435E757F74C61BE7806587C9AD43B">
    <w:name w:val="4AD435E757F74C61BE7806587C9AD43B"/>
  </w:style>
  <w:style w:type="paragraph" w:customStyle="1" w:styleId="53C94919F6A746C58E048752F5040AA2">
    <w:name w:val="53C94919F6A746C58E048752F5040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lcf76f155ced4ddcb4097134ff3c332f xmlns="f7f8b349-3925-43c0-afb0-a9f218744f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5CF4-411B-442B-8CDE-F1EF0FEDE244}">
  <ds:schemaRefs>
    <ds:schemaRef ds:uri="http://schemas.microsoft.com/sharepoint/v3/contenttype/forms"/>
  </ds:schemaRefs>
</ds:datastoreItem>
</file>

<file path=customXml/itemProps2.xml><?xml version="1.0" encoding="utf-8"?>
<ds:datastoreItem xmlns:ds="http://schemas.openxmlformats.org/officeDocument/2006/customXml" ds:itemID="{380CE265-7A83-41F6-A41F-2C6BC5D34A5C}">
  <ds:schemaRefs>
    <ds:schemaRef ds:uri="http://schemas.microsoft.com/office/2006/metadata/properties"/>
    <ds:schemaRef ds:uri="http://schemas.microsoft.com/office/infopath/2007/PartnerControls"/>
    <ds:schemaRef ds:uri="968092ac-094d-4b25-8875-bf4b9d8d8c13"/>
    <ds:schemaRef ds:uri="f7f8b349-3925-43c0-afb0-a9f218744f17"/>
  </ds:schemaRefs>
</ds:datastoreItem>
</file>

<file path=customXml/itemProps3.xml><?xml version="1.0" encoding="utf-8"?>
<ds:datastoreItem xmlns:ds="http://schemas.openxmlformats.org/officeDocument/2006/customXml" ds:itemID="{E1026D28-7465-4B56-97E6-21F004E3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9121-34A0-458B-AEEA-0268D805D88D}">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Bijlage 23 Overeenkomst Dataprintdiensten perceel 1</Template>
  <TotalTime>0</TotalTime>
  <Pages>10</Pages>
  <Words>3198</Words>
  <Characters>17595</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Visser, Marion de</dc:creator>
  <cp:lastModifiedBy>Visser, Marion de</cp:lastModifiedBy>
  <cp:revision>2</cp:revision>
  <dcterms:created xsi:type="dcterms:W3CDTF">2026-06-12T07:11:00Z</dcterms:created>
  <dcterms:modified xsi:type="dcterms:W3CDTF">2026-06-12T07:11:00Z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ies>
</file>